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D5" w:rsidRDefault="00AB4D70" w:rsidP="00AB4D70">
      <w:pPr>
        <w:rPr>
          <w:rFonts w:asciiTheme="minorEastAsia" w:hAnsiTheme="minorEastAsia"/>
          <w:color w:val="0000FF"/>
          <w:sz w:val="56"/>
        </w:rPr>
      </w:pPr>
      <w:r>
        <w:rPr>
          <w:rFonts w:asciiTheme="minorEastAsia" w:hAnsiTheme="minorEastAsia"/>
          <w:highlight w:val="yellow"/>
        </w:rPr>
        <w:softHyphen/>
      </w:r>
      <w:r>
        <w:rPr>
          <w:rFonts w:asciiTheme="minorEastAsia" w:hAnsiTheme="minorEastAsia" w:hint="eastAsia"/>
          <w:highlight w:val="yellow"/>
        </w:rPr>
        <w:softHyphen/>
      </w:r>
      <w:r>
        <w:rPr>
          <w:rFonts w:asciiTheme="minorEastAsia" w:hAnsiTheme="minorEastAsia" w:hint="eastAsia"/>
          <w:highlight w:val="yellow"/>
        </w:rPr>
        <w:softHyphen/>
      </w:r>
      <w:r>
        <w:rPr>
          <w:rFonts w:asciiTheme="minorEastAsia" w:hAnsiTheme="minorEastAsia" w:hint="eastAsia"/>
          <w:highlight w:val="yellow"/>
        </w:rPr>
        <w:softHyphen/>
      </w:r>
    </w:p>
    <w:p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rsidR="00FE2087" w:rsidRPr="006700D0" w:rsidRDefault="00344B00">
      <w:pPr>
        <w:jc w:val="center"/>
        <w:rPr>
          <w:rFonts w:asciiTheme="minorEastAsia" w:hAnsiTheme="minorEastAsia"/>
          <w:color w:val="FF0000"/>
          <w:sz w:val="52"/>
          <w:szCs w:val="52"/>
        </w:rPr>
      </w:pPr>
      <w:r w:rsidRPr="006700D0">
        <w:rPr>
          <w:rFonts w:asciiTheme="minorEastAsia" w:hAnsiTheme="minorEastAsia" w:hint="eastAsia"/>
          <w:color w:val="FF0000"/>
          <w:sz w:val="52"/>
          <w:szCs w:val="52"/>
        </w:rPr>
        <w:t>磁控溅射仪</w:t>
      </w:r>
    </w:p>
    <w:p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rsidR="00FE2087" w:rsidRPr="006700D0" w:rsidRDefault="00FE2087">
      <w:pPr>
        <w:jc w:val="center"/>
        <w:rPr>
          <w:rFonts w:asciiTheme="minorEastAsia" w:hAnsiTheme="minorEastAsia"/>
          <w:color w:val="0000FF"/>
          <w:sz w:val="52"/>
          <w:szCs w:val="52"/>
        </w:rPr>
      </w:pPr>
    </w:p>
    <w:p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3E3FD0">
        <w:rPr>
          <w:rFonts w:asciiTheme="minorEastAsia" w:hAnsiTheme="minorEastAsia"/>
          <w:color w:val="FF0000"/>
          <w:sz w:val="30"/>
        </w:rPr>
        <w:t>SZUCG20170067EQ</w:t>
      </w:r>
      <w:r w:rsidRPr="006700D0">
        <w:rPr>
          <w:rFonts w:asciiTheme="minorEastAsia" w:hAnsiTheme="minorEastAsia" w:hint="eastAsia"/>
          <w:color w:val="000000"/>
          <w:sz w:val="30"/>
        </w:rPr>
        <w:t>）</w:t>
      </w:r>
    </w:p>
    <w:p w:rsidR="00FE2087" w:rsidRPr="006700D0" w:rsidRDefault="00FE2087">
      <w:pPr>
        <w:jc w:val="center"/>
        <w:rPr>
          <w:rFonts w:asciiTheme="minorEastAsia" w:hAnsiTheme="minorEastAsia"/>
          <w:color w:val="000000"/>
          <w:sz w:val="90"/>
        </w:rPr>
      </w:pPr>
    </w:p>
    <w:p w:rsidR="00FE2087" w:rsidRPr="006700D0" w:rsidRDefault="00FE2087">
      <w:pPr>
        <w:jc w:val="center"/>
        <w:rPr>
          <w:rFonts w:asciiTheme="minorEastAsia" w:hAnsiTheme="minorEastAsia"/>
          <w:color w:val="000000"/>
          <w:sz w:val="90"/>
        </w:rPr>
      </w:pPr>
    </w:p>
    <w:p w:rsidR="00FE2087" w:rsidRDefault="00FE2087">
      <w:pPr>
        <w:jc w:val="center"/>
        <w:rPr>
          <w:rFonts w:asciiTheme="minorEastAsia" w:hAnsiTheme="minorEastAsia"/>
          <w:color w:val="000000"/>
          <w:sz w:val="90"/>
        </w:rPr>
      </w:pPr>
    </w:p>
    <w:p w:rsidR="003E3FD0" w:rsidRPr="006700D0" w:rsidRDefault="003E3FD0">
      <w:pPr>
        <w:jc w:val="center"/>
        <w:rPr>
          <w:rFonts w:asciiTheme="minorEastAsia" w:hAnsiTheme="minorEastAsia"/>
          <w:color w:val="000000"/>
          <w:sz w:val="90"/>
        </w:rPr>
      </w:pP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rsidR="00FE2087" w:rsidRPr="006700D0" w:rsidRDefault="00FE2087">
      <w:pPr>
        <w:jc w:val="center"/>
        <w:rPr>
          <w:rFonts w:asciiTheme="minorEastAsia" w:hAnsiTheme="minorEastAsia"/>
          <w:color w:val="000000"/>
          <w:sz w:val="30"/>
        </w:rPr>
      </w:pPr>
    </w:p>
    <w:p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rsidR="00FE2087" w:rsidRPr="006700D0" w:rsidRDefault="00FE2087" w:rsidP="00AB4D70">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A636C3" w:rsidRPr="008405CF">
        <w:rPr>
          <w:rFonts w:asciiTheme="minorEastAsia" w:hAnsiTheme="minorEastAsia" w:hint="eastAsia"/>
          <w:color w:val="FF0000"/>
          <w:sz w:val="24"/>
          <w:szCs w:val="24"/>
        </w:rPr>
        <w:t>磁控溅射仪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rsidR="00FE2087" w:rsidRPr="008405CF" w:rsidRDefault="00FE2087" w:rsidP="00AB4D70">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3E3FD0">
        <w:rPr>
          <w:rFonts w:asciiTheme="minorEastAsia" w:hAnsiTheme="minorEastAsia" w:hint="eastAsia"/>
          <w:color w:val="FF0000"/>
          <w:sz w:val="24"/>
          <w:szCs w:val="24"/>
        </w:rPr>
        <w:t>SZUCG20170067EQ</w:t>
      </w:r>
    </w:p>
    <w:p w:rsidR="00FE2087" w:rsidRPr="008405CF" w:rsidRDefault="00FE2087" w:rsidP="00AB4D70">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A636C3" w:rsidRPr="008405CF">
        <w:rPr>
          <w:rFonts w:asciiTheme="minorEastAsia" w:hAnsiTheme="minorEastAsia" w:hint="eastAsia"/>
          <w:color w:val="FF0000"/>
          <w:sz w:val="24"/>
          <w:szCs w:val="24"/>
        </w:rPr>
        <w:t>磁控溅射仪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FE2087" w:rsidRPr="006700D0">
        <w:tc>
          <w:tcPr>
            <w:tcW w:w="471"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trPr>
          <w:trHeight w:val="691"/>
        </w:trPr>
        <w:tc>
          <w:tcPr>
            <w:tcW w:w="471"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rsidR="00FE2087" w:rsidRPr="006700D0" w:rsidRDefault="00A636C3" w:rsidP="00272909">
            <w:pPr>
              <w:tabs>
                <w:tab w:val="left" w:pos="360"/>
              </w:tabs>
              <w:spacing w:line="360" w:lineRule="auto"/>
              <w:ind w:firstLineChars="200" w:firstLine="480"/>
              <w:jc w:val="center"/>
              <w:rPr>
                <w:rFonts w:asciiTheme="minorEastAsia" w:hAnsiTheme="minorEastAsia"/>
                <w:color w:val="FF0000"/>
                <w:sz w:val="24"/>
              </w:rPr>
            </w:pPr>
            <w:r w:rsidRPr="006700D0">
              <w:rPr>
                <w:rFonts w:asciiTheme="minorEastAsia" w:hAnsiTheme="minorEastAsia" w:hint="eastAsia"/>
                <w:color w:val="FF0000"/>
                <w:sz w:val="24"/>
              </w:rPr>
              <w:t>磁控溅射仪</w:t>
            </w:r>
          </w:p>
        </w:tc>
        <w:tc>
          <w:tcPr>
            <w:tcW w:w="880"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trPr>
          <w:trHeight w:val="691"/>
        </w:trPr>
        <w:tc>
          <w:tcPr>
            <w:tcW w:w="5000" w:type="pct"/>
            <w:gridSpan w:val="3"/>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A636C3" w:rsidRPr="006700D0">
              <w:rPr>
                <w:rFonts w:asciiTheme="minorEastAsia" w:hAnsiTheme="minorEastAsia"/>
                <w:color w:val="FF0000"/>
                <w:sz w:val="24"/>
              </w:rPr>
              <w:t>1</w:t>
            </w:r>
            <w:r w:rsidR="0041702F" w:rsidRPr="006700D0">
              <w:rPr>
                <w:rFonts w:asciiTheme="minorEastAsia" w:hAnsiTheme="minorEastAsia" w:hint="eastAsia"/>
                <w:color w:val="FF0000"/>
                <w:sz w:val="24"/>
              </w:rPr>
              <w:t>,</w:t>
            </w:r>
            <w:r w:rsidR="00A636C3" w:rsidRPr="006700D0">
              <w:rPr>
                <w:rFonts w:asciiTheme="minorEastAsia" w:hAnsiTheme="minorEastAsia"/>
                <w:color w:val="FF0000"/>
                <w:sz w:val="24"/>
              </w:rPr>
              <w:t>50</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2017年06月</w:t>
      </w:r>
      <w:r w:rsidR="00B83AF7">
        <w:rPr>
          <w:rFonts w:asciiTheme="minorEastAsia" w:hAnsiTheme="minorEastAsia" w:cs="Times New Roman" w:hint="eastAsia"/>
          <w:color w:val="FF0000"/>
          <w:sz w:val="24"/>
          <w:szCs w:val="24"/>
        </w:rPr>
        <w:t>3</w:t>
      </w:r>
      <w:r w:rsidR="00B83AF7">
        <w:rPr>
          <w:rFonts w:asciiTheme="minorEastAsia" w:hAnsiTheme="minorEastAsia" w:cs="Times New Roman"/>
          <w:color w:val="FF0000"/>
          <w:sz w:val="24"/>
          <w:szCs w:val="24"/>
        </w:rPr>
        <w:t>0</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B83AF7">
        <w:rPr>
          <w:rFonts w:asciiTheme="minorEastAsia" w:hAnsiTheme="minorEastAsia" w:cs="Times New Roman" w:hint="eastAsia"/>
          <w:color w:val="FF0000"/>
          <w:sz w:val="24"/>
          <w:szCs w:val="24"/>
        </w:rPr>
        <w:t>1</w:t>
      </w:r>
      <w:r w:rsidR="00B83AF7">
        <w:rPr>
          <w:rFonts w:asciiTheme="minorEastAsia" w:hAnsiTheme="minorEastAsia" w:cs="Times New Roman"/>
          <w:color w:val="FF0000"/>
          <w:sz w:val="24"/>
          <w:szCs w:val="24"/>
        </w:rPr>
        <w:t>0</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rsidR="00FE2087" w:rsidRPr="008405CF" w:rsidRDefault="00FE2087" w:rsidP="00AB4D70">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B83AF7">
        <w:rPr>
          <w:rFonts w:asciiTheme="minorEastAsia" w:hAnsiTheme="minorEastAsia" w:hint="eastAsia"/>
          <w:color w:val="FF0000"/>
          <w:sz w:val="24"/>
          <w:szCs w:val="24"/>
        </w:rPr>
        <w:t>1</w:t>
      </w:r>
      <w:r w:rsidR="00B83AF7">
        <w:rPr>
          <w:rFonts w:asciiTheme="minorEastAsia" w:hAnsiTheme="minorEastAsia"/>
          <w:color w:val="FF0000"/>
          <w:sz w:val="24"/>
          <w:szCs w:val="24"/>
        </w:rPr>
        <w:t>1</w:t>
      </w:r>
      <w:r w:rsidRPr="008405CF">
        <w:rPr>
          <w:rFonts w:asciiTheme="minorEastAsia" w:hAnsiTheme="minorEastAsia" w:hint="eastAsia"/>
          <w:color w:val="FF0000"/>
          <w:sz w:val="24"/>
          <w:szCs w:val="24"/>
        </w:rPr>
        <w:t>日（星期</w:t>
      </w:r>
      <w:r w:rsidR="00B83AF7">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rsidR="00FE2087" w:rsidRPr="008405CF" w:rsidRDefault="00FE2087" w:rsidP="00AB4D70">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B83AF7" w:rsidRPr="008405CF">
        <w:rPr>
          <w:rFonts w:asciiTheme="minorEastAsia" w:hAnsiTheme="minorEastAsia" w:hint="eastAsia"/>
          <w:color w:val="FF0000"/>
          <w:sz w:val="24"/>
          <w:szCs w:val="24"/>
        </w:rPr>
        <w:t>2017年0</w:t>
      </w:r>
      <w:r w:rsidR="00B83AF7" w:rsidRPr="008405CF">
        <w:rPr>
          <w:rFonts w:asciiTheme="minorEastAsia" w:hAnsiTheme="minorEastAsia"/>
          <w:color w:val="FF0000"/>
          <w:sz w:val="24"/>
          <w:szCs w:val="24"/>
        </w:rPr>
        <w:t>7</w:t>
      </w:r>
      <w:r w:rsidR="00B83AF7" w:rsidRPr="008405CF">
        <w:rPr>
          <w:rFonts w:asciiTheme="minorEastAsia" w:hAnsiTheme="minorEastAsia" w:hint="eastAsia"/>
          <w:color w:val="FF0000"/>
          <w:sz w:val="24"/>
          <w:szCs w:val="24"/>
        </w:rPr>
        <w:t>月</w:t>
      </w:r>
      <w:r w:rsidR="00B83AF7">
        <w:rPr>
          <w:rFonts w:asciiTheme="minorEastAsia" w:hAnsiTheme="minorEastAsia" w:hint="eastAsia"/>
          <w:color w:val="FF0000"/>
          <w:sz w:val="24"/>
          <w:szCs w:val="24"/>
        </w:rPr>
        <w:t>1</w:t>
      </w:r>
      <w:r w:rsidR="00B83AF7">
        <w:rPr>
          <w:rFonts w:asciiTheme="minorEastAsia" w:hAnsiTheme="minorEastAsia"/>
          <w:color w:val="FF0000"/>
          <w:sz w:val="24"/>
          <w:szCs w:val="24"/>
        </w:rPr>
        <w:t>1</w:t>
      </w:r>
      <w:r w:rsidR="00B83AF7" w:rsidRPr="008405CF">
        <w:rPr>
          <w:rFonts w:asciiTheme="minorEastAsia" w:hAnsiTheme="minorEastAsia" w:hint="eastAsia"/>
          <w:color w:val="FF0000"/>
          <w:sz w:val="24"/>
          <w:szCs w:val="24"/>
        </w:rPr>
        <w:t>日（星期</w:t>
      </w:r>
      <w:r w:rsidR="00B83AF7">
        <w:rPr>
          <w:rFonts w:asciiTheme="minorEastAsia" w:hAnsiTheme="minorEastAsia" w:hint="eastAsia"/>
          <w:color w:val="FF0000"/>
          <w:sz w:val="24"/>
          <w:szCs w:val="24"/>
        </w:rPr>
        <w:t>二</w:t>
      </w:r>
      <w:r w:rsidR="00B83AF7" w:rsidRPr="008405CF">
        <w:rPr>
          <w:rFonts w:asciiTheme="minorEastAsia" w:hAnsiTheme="minorEastAsia" w:hint="eastAsia"/>
          <w:color w:val="FF0000"/>
          <w:sz w:val="24"/>
          <w:szCs w:val="24"/>
        </w:rPr>
        <w:t>）15:00</w:t>
      </w:r>
      <w:r w:rsidR="00B83AF7">
        <w:rPr>
          <w:rFonts w:asciiTheme="minorEastAsia" w:hAnsiTheme="minorEastAsia"/>
          <w:color w:val="FF0000"/>
          <w:sz w:val="24"/>
          <w:szCs w:val="24"/>
        </w:rPr>
        <w:t xml:space="preserve"> </w:t>
      </w:r>
      <w:r w:rsidRPr="008405CF">
        <w:rPr>
          <w:rFonts w:asciiTheme="minorEastAsia" w:hAnsiTheme="minorEastAsia" w:hint="eastAsia"/>
          <w:color w:val="FF0000"/>
          <w:sz w:val="24"/>
          <w:szCs w:val="24"/>
        </w:rPr>
        <w:t>（北京时间）</w:t>
      </w:r>
      <w:r w:rsidRPr="008405CF">
        <w:rPr>
          <w:rFonts w:asciiTheme="minorEastAsia" w:hAnsiTheme="minorEastAsia" w:hint="eastAsia"/>
          <w:color w:val="000000"/>
          <w:sz w:val="24"/>
          <w:szCs w:val="24"/>
        </w:rPr>
        <w:t>。</w:t>
      </w:r>
    </w:p>
    <w:p w:rsidR="00FE2087" w:rsidRPr="008405CF" w:rsidRDefault="00FE2087" w:rsidP="00AB4D70">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rsidR="00FE2087" w:rsidRPr="008405CF" w:rsidRDefault="00FE2087" w:rsidP="00AB4D70">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rsidR="00FE2087" w:rsidRPr="008405CF" w:rsidRDefault="00FE2087" w:rsidP="00AB4D70">
      <w:pPr>
        <w:spacing w:beforeLines="50" w:before="156" w:line="360" w:lineRule="auto"/>
        <w:jc w:val="left"/>
        <w:rPr>
          <w:rFonts w:asciiTheme="minorEastAsia" w:hAnsiTheme="minorEastAsia"/>
          <w:color w:val="000000"/>
          <w:sz w:val="24"/>
          <w:szCs w:val="24"/>
        </w:rPr>
      </w:pPr>
    </w:p>
    <w:p w:rsidR="00FE2087" w:rsidRPr="008405CF" w:rsidRDefault="00FE2087" w:rsidP="00AB4D70">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rsidR="00FE2087" w:rsidRPr="008405CF" w:rsidRDefault="00FE2087" w:rsidP="00AB4D70">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rsidR="00FE2087" w:rsidRPr="008405CF" w:rsidRDefault="00FE2087" w:rsidP="00AB4D70">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rsidR="00FE2087" w:rsidRPr="008405CF" w:rsidRDefault="00FE2087" w:rsidP="00AB4D70">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rsidR="00FE2087" w:rsidRPr="008405CF" w:rsidRDefault="00FE2087" w:rsidP="00AB4D70">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rsidR="00FE2087" w:rsidRPr="008405CF" w:rsidRDefault="00FE2087" w:rsidP="00AB4D70">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rsidR="00FE2087" w:rsidRPr="006700D0" w:rsidRDefault="00FE2087">
      <w:pPr>
        <w:widowControl/>
        <w:jc w:val="left"/>
        <w:rPr>
          <w:rFonts w:asciiTheme="minorEastAsia" w:hAnsiTheme="minorEastAsia"/>
          <w:color w:val="000000"/>
          <w:sz w:val="24"/>
        </w:rPr>
      </w:pPr>
    </w:p>
    <w:p w:rsidR="00FE2087" w:rsidRPr="006700D0" w:rsidRDefault="00FE2087" w:rsidP="00272909">
      <w:pPr>
        <w:spacing w:line="360" w:lineRule="auto"/>
        <w:ind w:firstLineChars="1850" w:firstLine="4440"/>
        <w:jc w:val="right"/>
        <w:rPr>
          <w:rFonts w:asciiTheme="minorEastAsia" w:hAnsiTheme="minorEastAsia"/>
          <w:color w:val="FF0000"/>
          <w:sz w:val="24"/>
        </w:rPr>
      </w:pPr>
    </w:p>
    <w:p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2017年06月</w:t>
      </w:r>
      <w:r w:rsidR="00B83AF7">
        <w:rPr>
          <w:rFonts w:asciiTheme="minorEastAsia" w:hAnsiTheme="minorEastAsia" w:hint="eastAsia"/>
          <w:color w:val="FF0000"/>
          <w:sz w:val="24"/>
        </w:rPr>
        <w:t>3</w:t>
      </w:r>
      <w:r w:rsidR="00B83AF7">
        <w:rPr>
          <w:rFonts w:asciiTheme="minorEastAsia" w:hAnsiTheme="minorEastAsia"/>
          <w:color w:val="FF0000"/>
          <w:sz w:val="24"/>
        </w:rPr>
        <w:t>0</w:t>
      </w:r>
      <w:r w:rsidRPr="006700D0">
        <w:rPr>
          <w:rFonts w:asciiTheme="minorEastAsia" w:hAnsiTheme="minorEastAsia" w:hint="eastAsia"/>
          <w:color w:val="FF0000"/>
          <w:sz w:val="24"/>
        </w:rPr>
        <w:t>日</w:t>
      </w:r>
    </w:p>
    <w:bookmarkEnd w:id="0"/>
    <w:p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rsidR="00FE2087" w:rsidRPr="006700D0" w:rsidRDefault="00FE2087" w:rsidP="00AB4D70">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rsidR="00FE2087" w:rsidRPr="008F16EE" w:rsidRDefault="003E3FD0"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SZUCG20170067EQ</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rsidR="00FE2087" w:rsidRPr="008F16EE" w:rsidRDefault="0027007E" w:rsidP="0068354F">
            <w:pPr>
              <w:pStyle w:val="USE10"/>
              <w:tabs>
                <w:tab w:val="left" w:pos="1260"/>
              </w:tabs>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b w:val="0"/>
                <w:color w:val="FF0000"/>
                <w:szCs w:val="24"/>
              </w:rPr>
              <w:t>磁控溅射仪</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rsidTr="007E25A4">
        <w:trPr>
          <w:trHeight w:val="1230"/>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rsidTr="007E25A4">
        <w:trPr>
          <w:trHeight w:val="376"/>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rsidTr="007E25A4">
        <w:trPr>
          <w:trHeight w:val="559"/>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rsidTr="007E25A4">
        <w:trPr>
          <w:trHeight w:val="1324"/>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rsidTr="007E25A4">
        <w:trPr>
          <w:trHeight w:val="336"/>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rsidTr="007E25A4">
        <w:trPr>
          <w:trHeight w:val="60"/>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E455A8" w:rsidRPr="008F16EE">
              <w:rPr>
                <w:rFonts w:asciiTheme="minorEastAsia" w:hAnsiTheme="minorEastAsia"/>
                <w:color w:val="FF0000"/>
                <w:sz w:val="24"/>
                <w:szCs w:val="24"/>
              </w:rPr>
              <w:t>1</w:t>
            </w:r>
            <w:r w:rsidR="008F16EE">
              <w:rPr>
                <w:rFonts w:asciiTheme="minorEastAsia" w:hAnsiTheme="minorEastAsia"/>
                <w:color w:val="FF0000"/>
                <w:sz w:val="24"/>
                <w:szCs w:val="24"/>
              </w:rPr>
              <w:t>,</w:t>
            </w:r>
            <w:r w:rsidR="00E455A8" w:rsidRPr="008F16EE">
              <w:rPr>
                <w:rFonts w:asciiTheme="minorEastAsia" w:hAnsiTheme="minorEastAsia"/>
                <w:color w:val="FF0000"/>
                <w:sz w:val="24"/>
                <w:szCs w:val="24"/>
              </w:rPr>
              <w:t>50</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rsidTr="007E25A4">
        <w:trPr>
          <w:trHeight w:val="741"/>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rsidTr="007E25A4">
        <w:trPr>
          <w:trHeight w:val="637"/>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rsidR="00FE2087" w:rsidRPr="008F16EE" w:rsidRDefault="00B83AF7" w:rsidP="00272909">
            <w:pPr>
              <w:pStyle w:val="USE10"/>
              <w:spacing w:line="360" w:lineRule="auto"/>
              <w:jc w:val="both"/>
              <w:rPr>
                <w:rFonts w:asciiTheme="minorEastAsia" w:eastAsiaTheme="minorEastAsia" w:hAnsiTheme="minorEastAsia"/>
                <w:b w:val="0"/>
                <w:szCs w:val="24"/>
              </w:rPr>
            </w:pPr>
            <w:r w:rsidRPr="008405CF">
              <w:rPr>
                <w:rFonts w:asciiTheme="minorEastAsia" w:hAnsiTheme="minorEastAsia" w:hint="eastAsia"/>
                <w:color w:val="FF0000"/>
                <w:szCs w:val="24"/>
              </w:rPr>
              <w:t>2017年0</w:t>
            </w:r>
            <w:r w:rsidRPr="008405CF">
              <w:rPr>
                <w:rFonts w:asciiTheme="minorEastAsia" w:hAnsiTheme="minorEastAsia"/>
                <w:color w:val="FF0000"/>
                <w:szCs w:val="24"/>
              </w:rPr>
              <w:t>7</w:t>
            </w:r>
            <w:r w:rsidRPr="008405CF">
              <w:rPr>
                <w:rFonts w:asciiTheme="minorEastAsia" w:hAnsiTheme="minorEastAsia" w:hint="eastAsia"/>
                <w:color w:val="FF0000"/>
                <w:szCs w:val="24"/>
              </w:rPr>
              <w:t>月</w:t>
            </w:r>
            <w:r>
              <w:rPr>
                <w:rFonts w:asciiTheme="minorEastAsia" w:hAnsiTheme="minorEastAsia" w:hint="eastAsia"/>
                <w:color w:val="FF0000"/>
                <w:szCs w:val="24"/>
              </w:rPr>
              <w:t>1</w:t>
            </w:r>
            <w:r>
              <w:rPr>
                <w:rFonts w:asciiTheme="minorEastAsia" w:hAnsiTheme="minorEastAsia"/>
                <w:color w:val="FF0000"/>
                <w:szCs w:val="24"/>
              </w:rPr>
              <w:t>1</w:t>
            </w:r>
            <w:r w:rsidRPr="008405CF">
              <w:rPr>
                <w:rFonts w:asciiTheme="minorEastAsia" w:hAnsiTheme="minorEastAsia" w:hint="eastAsia"/>
                <w:color w:val="FF0000"/>
                <w:szCs w:val="24"/>
              </w:rPr>
              <w:t>日（星期</w:t>
            </w:r>
            <w:r>
              <w:rPr>
                <w:rFonts w:asciiTheme="minorEastAsia" w:hAnsiTheme="minorEastAsia" w:hint="eastAsia"/>
                <w:color w:val="FF0000"/>
                <w:szCs w:val="24"/>
              </w:rPr>
              <w:t>二</w:t>
            </w:r>
            <w:r w:rsidRPr="008405CF">
              <w:rPr>
                <w:rFonts w:asciiTheme="minorEastAsia" w:hAnsiTheme="minorEastAsia" w:hint="eastAsia"/>
                <w:color w:val="FF0000"/>
                <w:szCs w:val="24"/>
              </w:rPr>
              <w:t>）15:00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rsidTr="007E25A4">
        <w:trPr>
          <w:trHeight w:val="552"/>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rsidR="00FE2087" w:rsidRPr="008F16EE" w:rsidRDefault="00B83AF7" w:rsidP="00272909">
            <w:pPr>
              <w:pStyle w:val="USE10"/>
              <w:spacing w:line="360" w:lineRule="auto"/>
              <w:jc w:val="both"/>
              <w:rPr>
                <w:rFonts w:asciiTheme="minorEastAsia" w:eastAsiaTheme="minorEastAsia" w:hAnsiTheme="minorEastAsia"/>
                <w:b w:val="0"/>
                <w:szCs w:val="24"/>
              </w:rPr>
            </w:pPr>
            <w:r w:rsidRPr="008405CF">
              <w:rPr>
                <w:rFonts w:asciiTheme="minorEastAsia" w:hAnsiTheme="minorEastAsia" w:hint="eastAsia"/>
                <w:color w:val="FF0000"/>
                <w:szCs w:val="24"/>
              </w:rPr>
              <w:t>2017年0</w:t>
            </w:r>
            <w:r w:rsidRPr="008405CF">
              <w:rPr>
                <w:rFonts w:asciiTheme="minorEastAsia" w:hAnsiTheme="minorEastAsia"/>
                <w:color w:val="FF0000"/>
                <w:szCs w:val="24"/>
              </w:rPr>
              <w:t>7</w:t>
            </w:r>
            <w:r w:rsidRPr="008405CF">
              <w:rPr>
                <w:rFonts w:asciiTheme="minorEastAsia" w:hAnsiTheme="minorEastAsia" w:hint="eastAsia"/>
                <w:color w:val="FF0000"/>
                <w:szCs w:val="24"/>
              </w:rPr>
              <w:t>月</w:t>
            </w:r>
            <w:r>
              <w:rPr>
                <w:rFonts w:asciiTheme="minorEastAsia" w:hAnsiTheme="minorEastAsia" w:hint="eastAsia"/>
                <w:color w:val="FF0000"/>
                <w:szCs w:val="24"/>
              </w:rPr>
              <w:t>1</w:t>
            </w:r>
            <w:r>
              <w:rPr>
                <w:rFonts w:asciiTheme="minorEastAsia" w:hAnsiTheme="minorEastAsia"/>
                <w:color w:val="FF0000"/>
                <w:szCs w:val="24"/>
              </w:rPr>
              <w:t>1</w:t>
            </w:r>
            <w:r w:rsidRPr="008405CF">
              <w:rPr>
                <w:rFonts w:asciiTheme="minorEastAsia" w:hAnsiTheme="minorEastAsia" w:hint="eastAsia"/>
                <w:color w:val="FF0000"/>
                <w:szCs w:val="24"/>
              </w:rPr>
              <w:t>日（星期</w:t>
            </w:r>
            <w:r>
              <w:rPr>
                <w:rFonts w:asciiTheme="minorEastAsia" w:hAnsiTheme="minorEastAsia" w:hint="eastAsia"/>
                <w:color w:val="FF0000"/>
                <w:szCs w:val="24"/>
              </w:rPr>
              <w:t>二</w:t>
            </w:r>
            <w:r w:rsidRPr="008405CF">
              <w:rPr>
                <w:rFonts w:asciiTheme="minorEastAsia" w:hAnsiTheme="minorEastAsia" w:hint="eastAsia"/>
                <w:color w:val="FF0000"/>
                <w:szCs w:val="24"/>
              </w:rPr>
              <w:t>）15:00</w:t>
            </w:r>
            <w:bookmarkStart w:id="1" w:name="_GoBack"/>
            <w:bookmarkEnd w:id="1"/>
            <w:r w:rsidR="00FE2087" w:rsidRPr="008F16EE">
              <w:rPr>
                <w:rFonts w:asciiTheme="minorEastAsia" w:eastAsiaTheme="minorEastAsia" w:hAnsiTheme="minorEastAsia" w:hint="eastAsia"/>
                <w:color w:val="FF0000"/>
                <w:szCs w:val="24"/>
              </w:rPr>
              <w:t xml:space="preserve"> （北京时间）</w:t>
            </w:r>
          </w:p>
          <w:p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trPr>
          <w:trHeight w:val="251"/>
        </w:trPr>
        <w:tc>
          <w:tcPr>
            <w:tcW w:w="1951"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trPr>
          <w:trHeight w:val="251"/>
        </w:trPr>
        <w:tc>
          <w:tcPr>
            <w:tcW w:w="8611" w:type="dxa"/>
            <w:gridSpan w:val="2"/>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trPr>
          <w:trHeight w:val="251"/>
        </w:trPr>
        <w:tc>
          <w:tcPr>
            <w:tcW w:w="1951" w:type="dxa"/>
            <w:vMerge w:val="restar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rsidR="00FE2087" w:rsidRPr="006700D0" w:rsidRDefault="00FE2087" w:rsidP="00272909">
            <w:pPr>
              <w:spacing w:line="360" w:lineRule="auto"/>
              <w:jc w:val="center"/>
              <w:rPr>
                <w:rFonts w:asciiTheme="minorEastAsia" w:hAnsiTheme="minorEastAsia"/>
                <w:sz w:val="24"/>
              </w:rPr>
            </w:pP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trPr>
          <w:trHeight w:val="251"/>
        </w:trPr>
        <w:tc>
          <w:tcPr>
            <w:tcW w:w="1951" w:type="dxa"/>
            <w:vMerge/>
            <w:vAlign w:val="center"/>
          </w:tcPr>
          <w:p w:rsidR="00FE2087" w:rsidRPr="006700D0" w:rsidRDefault="00FE2087" w:rsidP="00272909">
            <w:pPr>
              <w:spacing w:line="360" w:lineRule="auto"/>
              <w:jc w:val="center"/>
              <w:rPr>
                <w:rFonts w:asciiTheme="minorEastAsia" w:hAnsiTheme="minorEastAsia"/>
                <w:sz w:val="24"/>
              </w:rPr>
            </w:pP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rsidTr="00272909">
        <w:trPr>
          <w:trHeight w:val="1902"/>
        </w:trPr>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tc>
          <w:tcPr>
            <w:tcW w:w="1951" w:type="dxa"/>
            <w:vAlign w:val="center"/>
          </w:tcPr>
          <w:p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tc>
          <w:tcPr>
            <w:tcW w:w="1951" w:type="dxa"/>
            <w:vAlign w:val="center"/>
          </w:tcPr>
          <w:p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对于经招标代理人资格审核通过的投标人，评委会按照以下程序进行评审：</w:t>
      </w:r>
    </w:p>
    <w:p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lastRenderedPageBreak/>
        <w:t>符合性检查：出现下列情况之一，该投标将被予以否决。</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trPr>
          <w:trHeight w:val="533"/>
        </w:trPr>
        <w:tc>
          <w:tcPr>
            <w:tcW w:w="1786" w:type="dxa"/>
            <w:tcBorders>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trPr>
          <w:trHeight w:val="850"/>
        </w:trPr>
        <w:tc>
          <w:tcPr>
            <w:tcW w:w="1786" w:type="dxa"/>
            <w:tcBorders>
              <w:top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t>须提供《诚信良好的承诺函》原件加盖投标人公章，详见招标文件格式15。</w:t>
            </w:r>
          </w:p>
        </w:tc>
      </w:tr>
      <w:tr w:rsidR="00FE2087" w:rsidRPr="006700D0" w:rsidTr="00C943CF">
        <w:trPr>
          <w:trHeight w:val="835"/>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rsidTr="00C943CF">
        <w:trPr>
          <w:trHeight w:val="834"/>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rsidTr="00C943CF">
        <w:trPr>
          <w:trHeight w:val="834"/>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须提供经年检的营业执照或在租赁期间的房屋租赁合同或房产证复印件加盖投标人公章，同时提供服务人员名单及准确联系电话。</w:t>
            </w:r>
          </w:p>
          <w:p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lastRenderedPageBreak/>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rsidTr="00C943CF">
        <w:trPr>
          <w:jc w:val="center"/>
        </w:trPr>
        <w:tc>
          <w:tcPr>
            <w:tcW w:w="9286" w:type="dxa"/>
            <w:gridSpan w:val="3"/>
            <w:vAlign w:val="center"/>
          </w:tcPr>
          <w:p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rsidTr="00C943CF">
        <w:trPr>
          <w:trHeight w:val="908"/>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rsidTr="00C943CF">
        <w:trPr>
          <w:trHeight w:val="680"/>
          <w:jc w:val="center"/>
        </w:trPr>
        <w:tc>
          <w:tcPr>
            <w:tcW w:w="9286" w:type="dxa"/>
            <w:gridSpan w:val="3"/>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rsidTr="00C943CF">
        <w:trPr>
          <w:cantSplit/>
          <w:jc w:val="center"/>
        </w:trPr>
        <w:tc>
          <w:tcPr>
            <w:tcW w:w="9286" w:type="dxa"/>
            <w:gridSpan w:val="3"/>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rsidR="00FE2087" w:rsidRPr="006700D0" w:rsidRDefault="00FE2087" w:rsidP="00AB4D70">
      <w:pPr>
        <w:spacing w:beforeLines="50" w:before="156"/>
        <w:jc w:val="left"/>
        <w:rPr>
          <w:rFonts w:asciiTheme="minorEastAsia" w:hAnsiTheme="minorEastAsia"/>
          <w:color w:val="000000"/>
          <w:sz w:val="24"/>
        </w:rPr>
      </w:pPr>
    </w:p>
    <w:p w:rsidR="00FE2087" w:rsidRPr="006700D0" w:rsidRDefault="00FE2087" w:rsidP="00AB4D70">
      <w:pPr>
        <w:spacing w:beforeLines="50" w:before="156"/>
        <w:jc w:val="left"/>
        <w:rPr>
          <w:rFonts w:asciiTheme="minorEastAsia" w:hAnsiTheme="minorEastAsia"/>
          <w:color w:val="000000"/>
          <w:sz w:val="24"/>
        </w:rPr>
      </w:pPr>
    </w:p>
    <w:p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rsidR="00FE2087" w:rsidRPr="001439FC" w:rsidRDefault="00FE2087" w:rsidP="00AB4D70">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rsidR="00FE2087" w:rsidRPr="006700D0" w:rsidRDefault="00FE2087" w:rsidP="00272909">
      <w:pPr>
        <w:spacing w:line="360" w:lineRule="auto"/>
        <w:jc w:val="center"/>
        <w:rPr>
          <w:rFonts w:asciiTheme="minorEastAsia" w:hAnsiTheme="minorEastAsia" w:cs="Times New Roman"/>
          <w:b/>
          <w:sz w:val="24"/>
          <w:szCs w:val="24"/>
          <w:u w:val="single"/>
        </w:rPr>
      </w:pPr>
    </w:p>
    <w:p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9"/>
        <w:gridCol w:w="4144"/>
        <w:gridCol w:w="1040"/>
        <w:gridCol w:w="2659"/>
      </w:tblGrid>
      <w:tr w:rsidR="00FE2087" w:rsidRPr="006700D0" w:rsidTr="00970327">
        <w:trPr>
          <w:trHeight w:val="1173"/>
        </w:trPr>
        <w:tc>
          <w:tcPr>
            <w:tcW w:w="514"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rsidTr="00970327">
        <w:trPr>
          <w:trHeight w:val="635"/>
        </w:trPr>
        <w:tc>
          <w:tcPr>
            <w:tcW w:w="514" w:type="pct"/>
            <w:tcBorders>
              <w:right w:val="single" w:sz="4" w:space="0" w:color="auto"/>
            </w:tcBorders>
            <w:vAlign w:val="center"/>
          </w:tcPr>
          <w:p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rsidR="00FE2087" w:rsidRPr="008F16EE" w:rsidRDefault="0041702F"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磁控溅射仪</w:t>
            </w:r>
          </w:p>
        </w:tc>
        <w:tc>
          <w:tcPr>
            <w:tcW w:w="595" w:type="pct"/>
            <w:tcBorders>
              <w:left w:val="single" w:sz="4" w:space="0" w:color="auto"/>
              <w:right w:val="single" w:sz="4" w:space="0" w:color="auto"/>
            </w:tcBorders>
            <w:vAlign w:val="center"/>
          </w:tcPr>
          <w:p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rsidR="00FE2087" w:rsidRPr="008F16EE" w:rsidRDefault="0041702F"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1</w:t>
            </w:r>
            <w:r w:rsidR="008F16EE">
              <w:rPr>
                <w:rFonts w:asciiTheme="minorEastAsia" w:hAnsiTheme="minorEastAsia" w:cs="Times New Roman" w:hint="eastAsia"/>
                <w:color w:val="FF0000"/>
                <w:sz w:val="24"/>
                <w:szCs w:val="24"/>
              </w:rPr>
              <w:t>,</w:t>
            </w:r>
            <w:r w:rsidRPr="008F16EE">
              <w:rPr>
                <w:rFonts w:asciiTheme="minorEastAsia" w:hAnsiTheme="minorEastAsia" w:cs="Times New Roman" w:hint="eastAsia"/>
                <w:color w:val="FF0000"/>
                <w:sz w:val="24"/>
                <w:szCs w:val="24"/>
              </w:rPr>
              <w:t>50</w:t>
            </w:r>
            <w:r w:rsidR="00FE2087" w:rsidRPr="008F16EE">
              <w:rPr>
                <w:rFonts w:asciiTheme="minorEastAsia" w:hAnsiTheme="minorEastAsia" w:cs="Times New Roman" w:hint="eastAsia"/>
                <w:color w:val="FF0000"/>
                <w:sz w:val="24"/>
                <w:szCs w:val="24"/>
              </w:rPr>
              <w:t>0,000.00 元</w:t>
            </w:r>
          </w:p>
        </w:tc>
      </w:tr>
      <w:tr w:rsidR="00FE2087" w:rsidRPr="006700D0" w:rsidTr="00970327">
        <w:trPr>
          <w:trHeight w:val="635"/>
        </w:trPr>
        <w:tc>
          <w:tcPr>
            <w:tcW w:w="5000" w:type="pct"/>
            <w:gridSpan w:val="4"/>
            <w:tcBorders>
              <w:bottom w:val="single" w:sz="12"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rsidR="008F16EE" w:rsidRDefault="00272909" w:rsidP="00AB4D70">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rsidR="00FE2087" w:rsidRPr="006700D0" w:rsidRDefault="00574DFF" w:rsidP="00EA15BA">
      <w:pPr>
        <w:adjustRightInd w:val="0"/>
        <w:spacing w:line="360" w:lineRule="auto"/>
        <w:ind w:firstLineChars="200" w:firstLine="480"/>
        <w:jc w:val="left"/>
        <w:rPr>
          <w:rFonts w:asciiTheme="minorEastAsia" w:hAnsiTheme="minorEastAsia"/>
          <w:color w:val="000000"/>
          <w:sz w:val="24"/>
        </w:rPr>
      </w:pPr>
      <w:r w:rsidRPr="006700D0">
        <w:rPr>
          <w:rFonts w:asciiTheme="minorEastAsia" w:hAnsiTheme="minorEastAsia" w:hint="eastAsia"/>
          <w:color w:val="000000"/>
          <w:sz w:val="24"/>
        </w:rPr>
        <w:t>磁控溅射系统是物理气相沉积系统，该系统适用于多种材料体系薄膜的制备，如实验室中用于在衬底上生长半导体薄膜以及一些金属电极，如SiO2，ITO，Al，Ni，Ti等。能够生长6英寸，4英寸，以及不规则样片上进行材料沉积生长</w:t>
      </w:r>
      <w:r w:rsidR="00272909" w:rsidRPr="006700D0">
        <w:rPr>
          <w:rFonts w:asciiTheme="minorEastAsia" w:hAnsiTheme="minorEastAsia" w:hint="eastAsia"/>
          <w:color w:val="000000"/>
          <w:sz w:val="24"/>
        </w:rPr>
        <w:t>。</w:t>
      </w:r>
    </w:p>
    <w:p w:rsidR="00272909" w:rsidRPr="006700D0" w:rsidRDefault="00272909" w:rsidP="00AB4D70">
      <w:pPr>
        <w:spacing w:beforeLines="50" w:before="156"/>
        <w:jc w:val="left"/>
        <w:rPr>
          <w:rFonts w:asciiTheme="minorEastAsia" w:hAnsiTheme="minorEastAsia"/>
          <w:color w:val="000000"/>
          <w:sz w:val="24"/>
        </w:rPr>
      </w:pPr>
    </w:p>
    <w:p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如设有“*”号的条款是实质性技术要求，不允许负偏离。有负偏离的将被否决；</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rsidR="008F16EE" w:rsidRDefault="008F16EE" w:rsidP="008F16EE">
      <w:pPr>
        <w:autoSpaceDE w:val="0"/>
        <w:autoSpaceDN w:val="0"/>
        <w:adjustRightInd w:val="0"/>
        <w:spacing w:line="420" w:lineRule="atLeast"/>
        <w:rPr>
          <w:rFonts w:asciiTheme="minorEastAsia" w:hAnsiTheme="minorEastAsia"/>
          <w:color w:val="000000"/>
          <w:sz w:val="24"/>
        </w:rPr>
      </w:pPr>
    </w:p>
    <w:p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磁控溅射系统</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E2087" w:rsidRPr="00C943CF" w:rsidRDefault="00272909" w:rsidP="00574DFF">
            <w:pPr>
              <w:autoSpaceDE w:val="0"/>
              <w:autoSpaceDN w:val="0"/>
              <w:adjustRightInd w:val="0"/>
              <w:jc w:val="center"/>
              <w:rPr>
                <w:rFonts w:asciiTheme="minorEastAsia" w:hAnsiTheme="minorEastAsia" w:cs="Times New Roman"/>
                <w:b/>
                <w:sz w:val="24"/>
                <w:szCs w:val="24"/>
              </w:rPr>
            </w:pPr>
            <w:r w:rsidRPr="00C943CF">
              <w:rPr>
                <w:rFonts w:asciiTheme="minorEastAsia" w:hAnsiTheme="minorEastAsia"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272909" w:rsidP="00574DFF">
            <w:pPr>
              <w:autoSpaceDE w:val="0"/>
              <w:autoSpaceDN w:val="0"/>
              <w:adjustRightInd w:val="0"/>
              <w:jc w:val="center"/>
              <w:rPr>
                <w:rFonts w:asciiTheme="minorEastAsia" w:hAnsiTheme="minorEastAsia" w:cs="Times New Roman"/>
                <w:b/>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272909" w:rsidP="00574DFF">
            <w:pPr>
              <w:autoSpaceDE w:val="0"/>
              <w:autoSpaceDN w:val="0"/>
              <w:adjustRightInd w:val="0"/>
              <w:jc w:val="center"/>
              <w:rPr>
                <w:rFonts w:asciiTheme="minorEastAsia" w:hAnsiTheme="minorEastAsia" w:cs="Times New Roman"/>
                <w:b/>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E2087" w:rsidRPr="00C943CF" w:rsidRDefault="00272909" w:rsidP="00574DFF">
            <w:pPr>
              <w:autoSpaceDE w:val="0"/>
              <w:autoSpaceDN w:val="0"/>
              <w:adjustRightInd w:val="0"/>
              <w:jc w:val="center"/>
              <w:rPr>
                <w:rFonts w:asciiTheme="minorEastAsia" w:hAnsiTheme="minorEastAsia" w:cs="Times New Roman"/>
                <w:b/>
                <w:sz w:val="24"/>
                <w:szCs w:val="24"/>
              </w:rPr>
            </w:pPr>
            <w:r w:rsidRPr="00C943CF">
              <w:rPr>
                <w:rFonts w:asciiTheme="minorEastAsia" w:hAnsiTheme="minorEastAsia" w:cs="宋体" w:hint="eastAsia"/>
                <w:b/>
                <w:kern w:val="0"/>
                <w:sz w:val="24"/>
                <w:szCs w:val="24"/>
              </w:rPr>
              <w:t>备注</w:t>
            </w:r>
          </w:p>
        </w:tc>
      </w:tr>
      <w:tr w:rsidR="00C943C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943CF" w:rsidRPr="00C943CF" w:rsidRDefault="00C943CF" w:rsidP="00C943CF">
            <w:pPr>
              <w:autoSpaceDE w:val="0"/>
              <w:autoSpaceDN w:val="0"/>
              <w:adjustRightInd w:val="0"/>
              <w:jc w:val="center"/>
              <w:rPr>
                <w:rFonts w:asciiTheme="minorEastAsia" w:hAnsiTheme="minorEastAsia" w:cs="宋体"/>
                <w:b/>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C943CF" w:rsidRPr="00C943CF" w:rsidRDefault="00C943CF" w:rsidP="00FA135C">
            <w:pPr>
              <w:autoSpaceDE w:val="0"/>
              <w:autoSpaceDN w:val="0"/>
              <w:adjustRightInd w:val="0"/>
              <w:jc w:val="left"/>
              <w:rPr>
                <w:rFonts w:asciiTheme="minorEastAsia" w:hAnsiTheme="minorEastAsia" w:cs="宋体"/>
                <w:b/>
                <w:kern w:val="0"/>
                <w:sz w:val="24"/>
                <w:szCs w:val="24"/>
              </w:rPr>
            </w:pPr>
            <w:r w:rsidRPr="00C943CF">
              <w:rPr>
                <w:rFonts w:asciiTheme="minorEastAsia" w:hAnsiTheme="minorEastAsia" w:hint="eastAsia"/>
                <w:sz w:val="24"/>
                <w:szCs w:val="24"/>
              </w:rPr>
              <w:t>磁控溅射系统</w:t>
            </w:r>
          </w:p>
        </w:tc>
        <w:tc>
          <w:tcPr>
            <w:tcW w:w="720" w:type="dxa"/>
            <w:tcBorders>
              <w:top w:val="single" w:sz="6" w:space="0" w:color="auto"/>
              <w:left w:val="single" w:sz="6" w:space="0" w:color="auto"/>
              <w:bottom w:val="single" w:sz="6" w:space="0" w:color="auto"/>
              <w:right w:val="single" w:sz="6" w:space="0" w:color="auto"/>
            </w:tcBorders>
            <w:vAlign w:val="center"/>
          </w:tcPr>
          <w:p w:rsidR="00C943CF" w:rsidRPr="00C943CF" w:rsidRDefault="00C943CF" w:rsidP="00C943CF">
            <w:pPr>
              <w:autoSpaceDE w:val="0"/>
              <w:autoSpaceDN w:val="0"/>
              <w:adjustRightInd w:val="0"/>
              <w:jc w:val="center"/>
              <w:rPr>
                <w:rFonts w:asciiTheme="minorEastAsia" w:hAnsiTheme="minorEastAsia" w:cs="宋体"/>
                <w:b/>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943CF" w:rsidRPr="00C943CF" w:rsidRDefault="00C943CF" w:rsidP="00C943CF">
            <w:pPr>
              <w:autoSpaceDE w:val="0"/>
              <w:autoSpaceDN w:val="0"/>
              <w:adjustRightInd w:val="0"/>
              <w:jc w:val="center"/>
              <w:rPr>
                <w:rFonts w:asciiTheme="minorEastAsia" w:hAnsiTheme="minorEastAsia" w:cs="宋体"/>
                <w:b/>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C943CF" w:rsidRPr="00C943CF" w:rsidRDefault="00C943CF" w:rsidP="00C943CF">
            <w:pPr>
              <w:autoSpaceDE w:val="0"/>
              <w:autoSpaceDN w:val="0"/>
              <w:adjustRightInd w:val="0"/>
              <w:jc w:val="center"/>
              <w:rPr>
                <w:rFonts w:asciiTheme="minorEastAsia" w:hAnsiTheme="minorEastAsia" w:cs="宋体"/>
                <w:b/>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hint="eastAsia"/>
                <w:bCs/>
                <w:color w:val="000000"/>
                <w:sz w:val="24"/>
                <w:szCs w:val="24"/>
              </w:rPr>
              <w:t>Process Chamber</w:t>
            </w:r>
          </w:p>
          <w:p w:rsidR="00574DFF" w:rsidRPr="00C943CF" w:rsidRDefault="00574DFF" w:rsidP="00FA135C">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bCs/>
                <w:color w:val="000000"/>
                <w:sz w:val="24"/>
                <w:szCs w:val="24"/>
              </w:rPr>
              <w:t>工艺腔室</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bCs/>
                <w:color w:val="000000"/>
                <w:sz w:val="24"/>
                <w:szCs w:val="24"/>
              </w:rPr>
              <w:t xml:space="preserve">Viewport </w:t>
            </w:r>
            <w:r w:rsidRPr="00C943CF">
              <w:rPr>
                <w:rFonts w:asciiTheme="minorEastAsia" w:hAnsiTheme="minorEastAsia" w:hint="eastAsia"/>
                <w:bCs/>
                <w:color w:val="000000"/>
                <w:sz w:val="24"/>
                <w:szCs w:val="24"/>
              </w:rPr>
              <w:t xml:space="preserve">with </w:t>
            </w:r>
            <w:r w:rsidRPr="00C943CF">
              <w:rPr>
                <w:rFonts w:asciiTheme="minorEastAsia" w:hAnsiTheme="minorEastAsia"/>
                <w:bCs/>
                <w:color w:val="000000"/>
                <w:sz w:val="24"/>
                <w:szCs w:val="24"/>
              </w:rPr>
              <w:t>shutter</w:t>
            </w:r>
          </w:p>
          <w:p w:rsidR="00574DFF" w:rsidRPr="00C943CF" w:rsidRDefault="00574DFF" w:rsidP="00FA135C">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bCs/>
                <w:color w:val="000000"/>
                <w:sz w:val="24"/>
                <w:szCs w:val="24"/>
              </w:rPr>
              <w:t>工艺观察窗及挡板</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580C2B" w:rsidRDefault="00580C2B" w:rsidP="00580C2B">
            <w:pPr>
              <w:autoSpaceDE w:val="0"/>
              <w:autoSpaceDN w:val="0"/>
              <w:adjustRightInd w:val="0"/>
              <w:jc w:val="left"/>
              <w:rPr>
                <w:rFonts w:asciiTheme="minorEastAsia" w:hAnsiTheme="minorEastAsia"/>
                <w:bCs/>
                <w:color w:val="000000"/>
                <w:sz w:val="24"/>
                <w:szCs w:val="24"/>
              </w:rPr>
            </w:pPr>
            <w:r>
              <w:rPr>
                <w:rFonts w:asciiTheme="minorEastAsia" w:hAnsiTheme="minorEastAsia" w:hint="eastAsia"/>
                <w:bCs/>
                <w:color w:val="000000"/>
                <w:sz w:val="24"/>
                <w:szCs w:val="24"/>
              </w:rPr>
              <w:t>T</w:t>
            </w:r>
            <w:r w:rsidR="00574DFF" w:rsidRPr="00C943CF">
              <w:rPr>
                <w:rFonts w:asciiTheme="minorEastAsia" w:hAnsiTheme="minorEastAsia" w:hint="eastAsia"/>
                <w:bCs/>
                <w:color w:val="000000"/>
                <w:sz w:val="24"/>
                <w:szCs w:val="24"/>
              </w:rPr>
              <w:t xml:space="preserve">urbo Pump </w:t>
            </w:r>
          </w:p>
          <w:p w:rsidR="00574DFF" w:rsidRPr="00C943CF" w:rsidRDefault="00574DFF" w:rsidP="00580C2B">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bCs/>
                <w:color w:val="000000"/>
                <w:sz w:val="24"/>
                <w:szCs w:val="24"/>
              </w:rPr>
              <w:t>分子泵</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pStyle w:val="ac"/>
              <w:ind w:firstLineChars="0" w:firstLine="0"/>
              <w:jc w:val="left"/>
              <w:rPr>
                <w:rFonts w:asciiTheme="minorEastAsia" w:eastAsiaTheme="minorEastAsia" w:hAnsiTheme="minorEastAsia"/>
                <w:bCs/>
                <w:color w:val="000000"/>
                <w:sz w:val="24"/>
                <w:szCs w:val="24"/>
              </w:rPr>
            </w:pPr>
            <w:bookmarkStart w:id="2" w:name="OLE_LINK2"/>
            <w:r w:rsidRPr="00C943CF">
              <w:rPr>
                <w:rFonts w:asciiTheme="minorEastAsia" w:eastAsiaTheme="minorEastAsia" w:hAnsiTheme="minorEastAsia"/>
                <w:color w:val="000000"/>
                <w:kern w:val="0"/>
                <w:sz w:val="24"/>
                <w:szCs w:val="24"/>
              </w:rPr>
              <w:t>VAT series</w:t>
            </w:r>
            <w:bookmarkEnd w:id="2"/>
            <w:r w:rsidRPr="00C943CF">
              <w:rPr>
                <w:rFonts w:asciiTheme="minorEastAsia" w:eastAsiaTheme="minorEastAsia" w:hAnsiTheme="minorEastAsia"/>
                <w:color w:val="000000"/>
                <w:kern w:val="0"/>
                <w:sz w:val="24"/>
                <w:szCs w:val="24"/>
              </w:rPr>
              <w:t xml:space="preserve"> three-position gate valve</w:t>
            </w:r>
          </w:p>
          <w:p w:rsidR="00574DFF" w:rsidRPr="00C943CF" w:rsidRDefault="00574DFF" w:rsidP="00FA135C">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VAT 三位门阀</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580C2B" w:rsidRDefault="00574DFF" w:rsidP="00580C2B">
            <w:pPr>
              <w:autoSpaceDE w:val="0"/>
              <w:autoSpaceDN w:val="0"/>
              <w:adjustRightInd w:val="0"/>
              <w:jc w:val="left"/>
              <w:rPr>
                <w:rFonts w:asciiTheme="minorEastAsia" w:hAnsiTheme="minorEastAsia"/>
                <w:color w:val="000000"/>
                <w:kern w:val="0"/>
                <w:sz w:val="24"/>
                <w:szCs w:val="24"/>
              </w:rPr>
            </w:pPr>
            <w:r w:rsidRPr="00C943CF">
              <w:rPr>
                <w:rFonts w:asciiTheme="minorEastAsia" w:hAnsiTheme="minorEastAsia"/>
                <w:color w:val="000000"/>
                <w:kern w:val="0"/>
                <w:sz w:val="24"/>
                <w:szCs w:val="24"/>
              </w:rPr>
              <w:t>oil-sealed mechanical roughing pump</w:t>
            </w:r>
          </w:p>
          <w:p w:rsidR="00574DFF" w:rsidRPr="00C943CF" w:rsidRDefault="00574DFF" w:rsidP="00580C2B">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机械油泵</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80C2B" w:rsidP="00FA135C">
            <w:pPr>
              <w:autoSpaceDE w:val="0"/>
              <w:autoSpaceDN w:val="0"/>
              <w:adjustRightInd w:val="0"/>
              <w:jc w:val="left"/>
              <w:rPr>
                <w:rFonts w:asciiTheme="minorEastAsia" w:hAnsiTheme="minorEastAsia"/>
                <w:color w:val="000000"/>
                <w:kern w:val="0"/>
                <w:sz w:val="24"/>
                <w:szCs w:val="24"/>
              </w:rPr>
            </w:pPr>
            <w:r>
              <w:rPr>
                <w:rFonts w:asciiTheme="minorEastAsia" w:hAnsiTheme="minorEastAsia" w:hint="eastAsia"/>
                <w:color w:val="000000"/>
                <w:kern w:val="0"/>
                <w:sz w:val="24"/>
                <w:szCs w:val="24"/>
              </w:rPr>
              <w:t>M</w:t>
            </w:r>
            <w:r w:rsidR="00574DFF" w:rsidRPr="00C943CF">
              <w:rPr>
                <w:rFonts w:asciiTheme="minorEastAsia" w:hAnsiTheme="minorEastAsia"/>
                <w:color w:val="000000"/>
                <w:kern w:val="0"/>
                <w:sz w:val="24"/>
                <w:szCs w:val="24"/>
              </w:rPr>
              <w:t>ag Keeper</w:t>
            </w:r>
          </w:p>
          <w:p w:rsidR="00574DFF" w:rsidRPr="00C943CF" w:rsidRDefault="00574DFF" w:rsidP="00FA135C">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Mag keeper 磁控溅射靶枪</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color w:val="000000"/>
                <w:kern w:val="0"/>
                <w:sz w:val="24"/>
                <w:szCs w:val="24"/>
              </w:rPr>
            </w:pPr>
            <w:r w:rsidRPr="00C943CF">
              <w:rPr>
                <w:rFonts w:asciiTheme="minorEastAsia" w:hAnsiTheme="minorEastAsia"/>
                <w:color w:val="000000"/>
                <w:kern w:val="0"/>
                <w:sz w:val="24"/>
                <w:szCs w:val="24"/>
              </w:rPr>
              <w:t>RF power supply</w:t>
            </w:r>
          </w:p>
          <w:p w:rsidR="00574DFF" w:rsidRPr="00C943CF" w:rsidRDefault="00574DFF" w:rsidP="00FA135C">
            <w:pPr>
              <w:autoSpaceDE w:val="0"/>
              <w:autoSpaceDN w:val="0"/>
              <w:adjustRightInd w:val="0"/>
              <w:jc w:val="left"/>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射频电源</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bCs/>
                <w:color w:val="000000"/>
                <w:sz w:val="24"/>
                <w:szCs w:val="24"/>
              </w:rPr>
              <w:t xml:space="preserve">Multi-position DC </w:t>
            </w:r>
            <w:r w:rsidRPr="00C943CF">
              <w:rPr>
                <w:rFonts w:asciiTheme="minorEastAsia" w:hAnsiTheme="minorEastAsia" w:hint="eastAsia"/>
                <w:bCs/>
                <w:color w:val="000000"/>
                <w:sz w:val="24"/>
                <w:szCs w:val="24"/>
              </w:rPr>
              <w:t xml:space="preserve">or RF </w:t>
            </w:r>
            <w:r w:rsidRPr="00C943CF">
              <w:rPr>
                <w:rFonts w:asciiTheme="minorEastAsia" w:hAnsiTheme="minorEastAsia"/>
                <w:bCs/>
                <w:color w:val="000000"/>
                <w:sz w:val="24"/>
                <w:szCs w:val="24"/>
              </w:rPr>
              <w:t>switch</w:t>
            </w:r>
            <w:r w:rsidRPr="00C943CF">
              <w:rPr>
                <w:rFonts w:asciiTheme="minorEastAsia" w:hAnsiTheme="minorEastAsia" w:hint="eastAsia"/>
                <w:bCs/>
                <w:color w:val="000000"/>
                <w:sz w:val="24"/>
                <w:szCs w:val="24"/>
              </w:rPr>
              <w:t>es</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sz w:val="24"/>
                <w:szCs w:val="24"/>
              </w:rPr>
              <w:t>电源转换装置</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lastRenderedPageBreak/>
              <w:t>9</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bCs/>
                <w:color w:val="000000"/>
                <w:sz w:val="24"/>
                <w:szCs w:val="24"/>
              </w:rPr>
              <w:t>Substrate Fixture</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样品台</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hint="eastAsia"/>
                <w:bCs/>
                <w:color w:val="000000"/>
                <w:sz w:val="24"/>
                <w:szCs w:val="24"/>
              </w:rPr>
              <w:t>Pneumatically actuated substrate shutter</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气动基片挡板</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color w:val="000000"/>
                <w:kern w:val="0"/>
                <w:sz w:val="24"/>
                <w:szCs w:val="24"/>
              </w:rPr>
            </w:pPr>
            <w:r w:rsidRPr="00C943CF">
              <w:rPr>
                <w:rFonts w:asciiTheme="minorEastAsia" w:hAnsiTheme="minorEastAsia"/>
                <w:bCs/>
                <w:color w:val="000000"/>
                <w:sz w:val="24"/>
                <w:szCs w:val="24"/>
              </w:rPr>
              <w:t>Wide range vacuum gauge</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全量程真空计</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bCs/>
                <w:color w:val="000000"/>
                <w:sz w:val="24"/>
                <w:szCs w:val="24"/>
              </w:rPr>
              <w:t>Pirani gauge</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粗真空计</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color w:val="000000"/>
                <w:kern w:val="0"/>
                <w:sz w:val="24"/>
                <w:szCs w:val="24"/>
              </w:rPr>
            </w:pPr>
            <w:r w:rsidRPr="00C943CF">
              <w:rPr>
                <w:rFonts w:asciiTheme="minorEastAsia" w:hAnsiTheme="minorEastAsia" w:hint="eastAsia"/>
                <w:color w:val="000000"/>
                <w:kern w:val="0"/>
                <w:sz w:val="24"/>
                <w:szCs w:val="24"/>
              </w:rPr>
              <w:t>100mTorr Capacitance manometer</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100mTorr 电容式薄膜规</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bCs/>
                <w:color w:val="000000"/>
                <w:sz w:val="24"/>
                <w:szCs w:val="24"/>
              </w:rPr>
            </w:pPr>
            <w:r w:rsidRPr="00C943CF">
              <w:rPr>
                <w:rFonts w:asciiTheme="minorEastAsia" w:hAnsiTheme="minorEastAsia"/>
                <w:bCs/>
                <w:color w:val="000000"/>
                <w:sz w:val="24"/>
                <w:szCs w:val="24"/>
              </w:rPr>
              <w:t>flow controller</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color w:val="000000"/>
                <w:kern w:val="0"/>
                <w:sz w:val="24"/>
                <w:szCs w:val="24"/>
              </w:rPr>
              <w:t>质量流量控制器</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路</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pStyle w:val="ac"/>
              <w:ind w:firstLineChars="0" w:firstLine="0"/>
              <w:jc w:val="left"/>
              <w:rPr>
                <w:rFonts w:asciiTheme="minorEastAsia" w:eastAsiaTheme="minorEastAsia" w:hAnsiTheme="minorEastAsia"/>
                <w:bCs/>
                <w:color w:val="000000"/>
                <w:sz w:val="24"/>
                <w:szCs w:val="24"/>
              </w:rPr>
            </w:pPr>
            <w:r w:rsidRPr="00C943CF">
              <w:rPr>
                <w:rFonts w:asciiTheme="minorEastAsia" w:eastAsiaTheme="minorEastAsia" w:hAnsiTheme="minorEastAsia" w:hint="eastAsia"/>
                <w:bCs/>
                <w:color w:val="000000"/>
                <w:sz w:val="24"/>
                <w:szCs w:val="24"/>
              </w:rPr>
              <w:t>System framework</w:t>
            </w:r>
          </w:p>
          <w:p w:rsidR="00574DFF" w:rsidRPr="00C943CF" w:rsidRDefault="00574DFF" w:rsidP="00FA135C">
            <w:pPr>
              <w:autoSpaceDE w:val="0"/>
              <w:autoSpaceDN w:val="0"/>
              <w:adjustRightInd w:val="0"/>
              <w:jc w:val="left"/>
              <w:rPr>
                <w:rFonts w:asciiTheme="minorEastAsia" w:hAnsiTheme="minorEastAsia" w:cs="宋体"/>
                <w:color w:val="000000"/>
                <w:kern w:val="0"/>
                <w:sz w:val="24"/>
                <w:szCs w:val="24"/>
              </w:rPr>
            </w:pPr>
            <w:r w:rsidRPr="00C943CF">
              <w:rPr>
                <w:rFonts w:asciiTheme="minorEastAsia" w:hAnsiTheme="minorEastAsia" w:hint="eastAsia"/>
                <w:bCs/>
                <w:color w:val="000000"/>
                <w:sz w:val="24"/>
                <w:szCs w:val="24"/>
              </w:rPr>
              <w:t>系统框架</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宋体"/>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r w:rsidR="00574DFF"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olor w:val="000000"/>
                <w:sz w:val="24"/>
                <w:szCs w:val="24"/>
              </w:rPr>
            </w:pPr>
            <w:r w:rsidRPr="00C943CF">
              <w:rPr>
                <w:rFonts w:asciiTheme="minorEastAsia" w:hAnsiTheme="minorEastAsia" w:hint="eastAsia"/>
                <w:color w:val="000000"/>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FA135C">
            <w:pPr>
              <w:autoSpaceDE w:val="0"/>
              <w:autoSpaceDN w:val="0"/>
              <w:adjustRightInd w:val="0"/>
              <w:jc w:val="left"/>
              <w:rPr>
                <w:rFonts w:asciiTheme="minorEastAsia" w:hAnsiTheme="minorEastAsia"/>
                <w:color w:val="000000"/>
                <w:kern w:val="0"/>
                <w:sz w:val="24"/>
                <w:szCs w:val="24"/>
              </w:rPr>
            </w:pPr>
            <w:r w:rsidRPr="00C943CF">
              <w:rPr>
                <w:rFonts w:asciiTheme="minorEastAsia" w:hAnsiTheme="minorEastAsia" w:hint="eastAsia"/>
                <w:color w:val="000000"/>
                <w:kern w:val="0"/>
                <w:sz w:val="24"/>
                <w:szCs w:val="24"/>
              </w:rPr>
              <w:t>Documentation</w:t>
            </w:r>
            <w:r w:rsidRPr="00C943CF">
              <w:rPr>
                <w:rFonts w:asciiTheme="minorEastAsia" w:hAnsiTheme="minorEastAsia"/>
                <w:color w:val="000000"/>
                <w:kern w:val="0"/>
                <w:sz w:val="24"/>
                <w:szCs w:val="24"/>
              </w:rPr>
              <w:t xml:space="preserve"> (</w:t>
            </w:r>
            <w:r w:rsidRPr="00C943CF">
              <w:rPr>
                <w:rFonts w:asciiTheme="minorEastAsia" w:hAnsiTheme="minorEastAsia" w:hint="eastAsia"/>
                <w:color w:val="000000"/>
                <w:kern w:val="0"/>
                <w:sz w:val="24"/>
                <w:szCs w:val="24"/>
              </w:rPr>
              <w:t>Instruction</w:t>
            </w:r>
            <w:r w:rsidRPr="00C943CF">
              <w:rPr>
                <w:rFonts w:asciiTheme="minorEastAsia" w:hAnsiTheme="minorEastAsia"/>
                <w:color w:val="000000"/>
                <w:kern w:val="0"/>
                <w:sz w:val="24"/>
                <w:szCs w:val="24"/>
              </w:rPr>
              <w:t>, water flow schematic, and electrical schematics)</w:t>
            </w:r>
          </w:p>
          <w:p w:rsidR="00574DFF" w:rsidRPr="00C943CF" w:rsidRDefault="00574DFF" w:rsidP="00FA135C">
            <w:pPr>
              <w:pStyle w:val="ac"/>
              <w:ind w:firstLineChars="0" w:firstLine="0"/>
              <w:jc w:val="left"/>
              <w:rPr>
                <w:rFonts w:asciiTheme="minorEastAsia" w:eastAsiaTheme="minorEastAsia" w:hAnsiTheme="minorEastAsia"/>
                <w:bCs/>
                <w:color w:val="000000"/>
                <w:sz w:val="24"/>
                <w:szCs w:val="24"/>
              </w:rPr>
            </w:pPr>
            <w:r w:rsidRPr="00C943CF">
              <w:rPr>
                <w:rFonts w:asciiTheme="minorEastAsia" w:eastAsiaTheme="minorEastAsia" w:hAnsiTheme="minorEastAsia" w:hint="eastAsia"/>
                <w:color w:val="000000"/>
                <w:kern w:val="0"/>
                <w:sz w:val="24"/>
                <w:szCs w:val="24"/>
              </w:rPr>
              <w:t>随机文件(系统水电路图，使用说明，手册等)</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olor w:val="000000"/>
                <w:kern w:val="0"/>
                <w:sz w:val="24"/>
                <w:szCs w:val="24"/>
              </w:rPr>
            </w:pPr>
            <w:r w:rsidRPr="00C943CF">
              <w:rPr>
                <w:rFonts w:asciiTheme="minorEastAsia" w:hAnsiTheme="minorEastAsia" w:hint="eastAsia"/>
                <w:color w:val="000000"/>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olor w:val="000000"/>
                <w:kern w:val="0"/>
                <w:sz w:val="24"/>
                <w:szCs w:val="24"/>
              </w:rPr>
            </w:pPr>
            <w:r w:rsidRPr="00C943CF">
              <w:rPr>
                <w:rFonts w:asciiTheme="minorEastAsia" w:hAnsiTheme="minorEastAsia" w:hint="eastAsia"/>
                <w:color w:val="000000"/>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rsidR="00FE2087" w:rsidRPr="006700D0" w:rsidRDefault="00FE2087" w:rsidP="00272909">
      <w:pPr>
        <w:spacing w:line="360" w:lineRule="auto"/>
        <w:rPr>
          <w:rFonts w:asciiTheme="minorEastAsia" w:hAnsiTheme="minorEastAsia" w:cs="Times New Roman"/>
          <w:b/>
          <w:sz w:val="24"/>
          <w:szCs w:val="24"/>
        </w:rPr>
      </w:pPr>
    </w:p>
    <w:p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rsidR="00736EAD" w:rsidRPr="00736EAD" w:rsidRDefault="003F2E08" w:rsidP="003F2E08">
      <w:pPr>
        <w:widowControl/>
        <w:spacing w:line="360" w:lineRule="auto"/>
        <w:jc w:val="left"/>
        <w:rPr>
          <w:rFonts w:asciiTheme="minorEastAsia" w:hAnsiTheme="minorEastAsia" w:cs="Times New Roman"/>
          <w:b/>
          <w:color w:val="000000"/>
          <w:sz w:val="24"/>
          <w:szCs w:val="24"/>
        </w:rPr>
      </w:pPr>
      <w:r w:rsidRPr="00736EAD">
        <w:rPr>
          <w:rFonts w:asciiTheme="minorEastAsia" w:hAnsiTheme="minorEastAsia" w:cs="Times New Roman"/>
          <w:b/>
          <w:color w:val="000000"/>
          <w:sz w:val="24"/>
          <w:szCs w:val="24"/>
        </w:rPr>
        <w:t xml:space="preserve"> </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1</w:t>
      </w:r>
      <w:r w:rsidR="00C60537">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镀膜工艺腔体</w:t>
      </w:r>
    </w:p>
    <w:p w:rsidR="00736EAD" w:rsidRPr="00736EAD" w:rsidRDefault="00736EAD" w:rsidP="008B5153">
      <w:pPr>
        <w:widowControl/>
        <w:spacing w:line="360" w:lineRule="auto"/>
        <w:ind w:leftChars="335" w:left="1303" w:hangingChars="250" w:hanging="60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方箱型304不锈钢腔体，内部名义尺寸不小于390mm宽x 420mm长X610mm高。</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1.2</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采用铰链连接的铝制前开门，胶圈密封。</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1.3</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门上配有1个方形观察窗，带有安装衬玻璃的插槽。</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1.4</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观察窗带有手动开启的观察窗挡板。</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1.5</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用于安装真空泵、真空计、进样室以及其他仪器的接口，并尽可能配有空余的备用法兰口。</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1.6</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配有气动充气阀，可连接高纯氮气。</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2</w:t>
      </w:r>
      <w:r w:rsidR="00C60537">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真空系统</w:t>
      </w:r>
    </w:p>
    <w:p w:rsidR="00736EAD" w:rsidRPr="00736EAD" w:rsidRDefault="00736EAD" w:rsidP="008B5153">
      <w:pPr>
        <w:widowControl/>
        <w:spacing w:line="360" w:lineRule="auto"/>
        <w:ind w:leftChars="337" w:left="708" w:firstLine="1"/>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*2.1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前级泵采用抽速不低于7.6cfm的油封机械泵，配有前级阀门。</w:t>
      </w:r>
    </w:p>
    <w:p w:rsidR="00736EAD" w:rsidRPr="00736EAD" w:rsidRDefault="00C60537" w:rsidP="008B5153">
      <w:pPr>
        <w:widowControl/>
        <w:spacing w:line="360" w:lineRule="auto"/>
        <w:ind w:leftChars="337" w:left="708" w:firstLineChars="10" w:firstLine="24"/>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w:t>
      </w:r>
      <w:r w:rsidR="00736EAD" w:rsidRPr="00736EAD">
        <w:rPr>
          <w:rFonts w:asciiTheme="minorEastAsia" w:hAnsiTheme="minorEastAsia" w:cs="Times New Roman" w:hint="eastAsia"/>
          <w:color w:val="000000"/>
          <w:sz w:val="24"/>
          <w:szCs w:val="24"/>
        </w:rPr>
        <w:t>2.2</w:t>
      </w:r>
      <w:r>
        <w:rPr>
          <w:rFonts w:asciiTheme="minorEastAsia" w:hAnsiTheme="minorEastAsia" w:cs="Times New Roman"/>
          <w:color w:val="000000"/>
          <w:sz w:val="24"/>
          <w:szCs w:val="24"/>
        </w:rPr>
        <w:t xml:space="preserve"> </w:t>
      </w:r>
      <w:r w:rsidR="00736EAD" w:rsidRPr="00736EAD">
        <w:rPr>
          <w:rFonts w:asciiTheme="minorEastAsia" w:hAnsiTheme="minorEastAsia" w:cs="Times New Roman" w:hint="eastAsia"/>
          <w:color w:val="000000"/>
          <w:sz w:val="24"/>
          <w:szCs w:val="24"/>
        </w:rPr>
        <w:t>主泵采用抽速不低于790L/S的分子泵，分子泵转速可调。</w:t>
      </w:r>
    </w:p>
    <w:p w:rsidR="00736EAD" w:rsidRPr="00736EAD" w:rsidRDefault="00C60537"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w:t>
      </w:r>
      <w:r w:rsidR="00736EAD" w:rsidRPr="00736EAD">
        <w:rPr>
          <w:rFonts w:asciiTheme="minorEastAsia" w:hAnsiTheme="minorEastAsia" w:cs="Times New Roman" w:hint="eastAsia"/>
          <w:color w:val="000000"/>
          <w:sz w:val="24"/>
          <w:szCs w:val="24"/>
        </w:rPr>
        <w:t>2.3</w:t>
      </w:r>
      <w:r>
        <w:rPr>
          <w:rFonts w:asciiTheme="minorEastAsia" w:hAnsiTheme="minorEastAsia" w:cs="Times New Roman"/>
          <w:color w:val="000000"/>
          <w:sz w:val="24"/>
          <w:szCs w:val="24"/>
        </w:rPr>
        <w:t xml:space="preserve"> </w:t>
      </w:r>
      <w:r w:rsidR="00736EAD" w:rsidRPr="00736EAD">
        <w:rPr>
          <w:rFonts w:asciiTheme="minorEastAsia" w:hAnsiTheme="minorEastAsia" w:cs="Times New Roman" w:hint="eastAsia"/>
          <w:color w:val="000000"/>
          <w:sz w:val="24"/>
          <w:szCs w:val="24"/>
        </w:rPr>
        <w:t>适当条件下，经过烘烤，系统的极限压强可达≤5x10</w:t>
      </w:r>
      <w:r w:rsidR="00736EAD" w:rsidRPr="00736EAD">
        <w:rPr>
          <w:rFonts w:asciiTheme="minorEastAsia" w:hAnsiTheme="minorEastAsia" w:cs="Times New Roman"/>
          <w:color w:val="000000"/>
          <w:sz w:val="24"/>
          <w:szCs w:val="24"/>
          <w:vertAlign w:val="superscript"/>
        </w:rPr>
        <w:t>-7</w:t>
      </w:r>
      <w:r w:rsidR="00736EAD" w:rsidRPr="00736EAD">
        <w:rPr>
          <w:rFonts w:asciiTheme="minorEastAsia" w:hAnsiTheme="minorEastAsia" w:cs="Times New Roman" w:hint="eastAsia"/>
          <w:color w:val="000000"/>
          <w:sz w:val="24"/>
          <w:szCs w:val="24"/>
        </w:rPr>
        <w:t>Torr；</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2.4</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与主腔室间配有VAT 三位门阀，用于调节镀膜时阀门开口大小。</w:t>
      </w:r>
    </w:p>
    <w:p w:rsidR="00736EAD" w:rsidRPr="00736EAD" w:rsidRDefault="00736EAD" w:rsidP="008B5153">
      <w:pPr>
        <w:widowControl/>
        <w:spacing w:line="360" w:lineRule="auto"/>
        <w:ind w:leftChars="337" w:left="708" w:firstLine="1"/>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2.5</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真空系统、三位门阀直接安装在真空腔室侧壁，无多余过渡管道，以增加真空系统有效抽速</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2.6</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配有前级管路、油污过滤器等相应的硬件。</w:t>
      </w:r>
    </w:p>
    <w:p w:rsidR="00736EAD" w:rsidRPr="00736EAD" w:rsidRDefault="00736EAD" w:rsidP="008F16EE">
      <w:pPr>
        <w:widowControl/>
        <w:spacing w:line="360" w:lineRule="auto"/>
        <w:ind w:firstLineChars="100" w:firstLine="241"/>
        <w:jc w:val="left"/>
        <w:rPr>
          <w:rFonts w:asciiTheme="minorEastAsia" w:hAnsiTheme="minorEastAsia" w:cs="Times New Roman"/>
          <w:b/>
          <w:bCs/>
          <w:color w:val="000000"/>
          <w:sz w:val="24"/>
          <w:szCs w:val="24"/>
        </w:rPr>
      </w:pPr>
      <w:r w:rsidRPr="00736EAD">
        <w:rPr>
          <w:rFonts w:asciiTheme="minorEastAsia" w:hAnsiTheme="minorEastAsia" w:cs="Times New Roman" w:hint="eastAsia"/>
          <w:b/>
          <w:bCs/>
          <w:color w:val="000000"/>
          <w:sz w:val="24"/>
          <w:szCs w:val="24"/>
        </w:rPr>
        <w:t>3</w:t>
      </w:r>
      <w:r w:rsidR="00C60537">
        <w:rPr>
          <w:rFonts w:asciiTheme="minorEastAsia" w:hAnsiTheme="minorEastAsia" w:cs="Times New Roman" w:hint="eastAsia"/>
          <w:b/>
          <w:bCs/>
          <w:color w:val="000000"/>
          <w:sz w:val="24"/>
          <w:szCs w:val="24"/>
        </w:rPr>
        <w:t xml:space="preserve">. </w:t>
      </w:r>
      <w:r w:rsidRPr="00736EAD">
        <w:rPr>
          <w:rFonts w:asciiTheme="minorEastAsia" w:hAnsiTheme="minorEastAsia" w:cs="Times New Roman" w:hint="eastAsia"/>
          <w:b/>
          <w:bCs/>
          <w:color w:val="000000"/>
          <w:sz w:val="24"/>
          <w:szCs w:val="24"/>
        </w:rPr>
        <w:t>真空测量系统</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3.1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主真空室配有全量程真空计，测量范围为大气至10</w:t>
      </w:r>
      <w:r w:rsidRPr="00736EAD">
        <w:rPr>
          <w:rFonts w:asciiTheme="minorEastAsia" w:hAnsiTheme="minorEastAsia" w:cs="Times New Roman"/>
          <w:color w:val="000000"/>
          <w:sz w:val="24"/>
          <w:szCs w:val="24"/>
          <w:vertAlign w:val="superscript"/>
        </w:rPr>
        <w:t>-9</w:t>
      </w:r>
      <w:r w:rsidRPr="00736EAD">
        <w:rPr>
          <w:rFonts w:asciiTheme="minorEastAsia" w:hAnsiTheme="minorEastAsia" w:cs="Times New Roman" w:hint="eastAsia"/>
          <w:color w:val="000000"/>
          <w:sz w:val="24"/>
          <w:szCs w:val="24"/>
        </w:rPr>
        <w:t xml:space="preserve"> Torr，自动量程切换。</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3.2</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主泵和前级泵之间配有粗真空计。</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3.3</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真空度读数可在系统控制面板上显示。</w:t>
      </w:r>
    </w:p>
    <w:p w:rsidR="00736EAD" w:rsidRPr="00736EAD" w:rsidRDefault="00736EAD" w:rsidP="008F16EE">
      <w:pPr>
        <w:widowControl/>
        <w:spacing w:line="360" w:lineRule="auto"/>
        <w:ind w:firstLineChars="100" w:firstLine="241"/>
        <w:jc w:val="left"/>
        <w:rPr>
          <w:rFonts w:asciiTheme="minorEastAsia" w:hAnsiTheme="minorEastAsia" w:cs="Times New Roman"/>
          <w:b/>
          <w:bCs/>
          <w:color w:val="000000"/>
          <w:sz w:val="24"/>
          <w:szCs w:val="24"/>
        </w:rPr>
      </w:pPr>
      <w:r w:rsidRPr="00736EAD">
        <w:rPr>
          <w:rFonts w:asciiTheme="minorEastAsia" w:hAnsiTheme="minorEastAsia" w:cs="Times New Roman" w:hint="eastAsia"/>
          <w:b/>
          <w:bCs/>
          <w:color w:val="000000"/>
          <w:sz w:val="24"/>
          <w:szCs w:val="24"/>
        </w:rPr>
        <w:t>4</w:t>
      </w:r>
      <w:r w:rsidR="00C60537">
        <w:rPr>
          <w:rFonts w:asciiTheme="minorEastAsia" w:hAnsiTheme="minorEastAsia" w:cs="Times New Roman"/>
          <w:b/>
          <w:bCs/>
          <w:color w:val="000000"/>
          <w:sz w:val="24"/>
          <w:szCs w:val="24"/>
        </w:rPr>
        <w:t xml:space="preserve">. </w:t>
      </w:r>
      <w:r w:rsidRPr="00736EAD">
        <w:rPr>
          <w:rFonts w:asciiTheme="minorEastAsia" w:hAnsiTheme="minorEastAsia" w:cs="Times New Roman" w:hint="eastAsia"/>
          <w:b/>
          <w:bCs/>
          <w:color w:val="000000"/>
          <w:sz w:val="24"/>
          <w:szCs w:val="24"/>
        </w:rPr>
        <w:t>磁控溅射系统</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配备3台溅射靶枪，靶材尺寸为3英寸。</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▲4.2</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靶枪采用水冷，冷却水和磁钢不直接接触。</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4.3</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靶枪到基片距离可调，调节范围不小于105-150mm。</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4.4</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靶头具有折弯功能，可以调节靶头与基片之间的溅射角度。</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4.5</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气动溅射源挡板，用于消除靶枪间交叉污染影响。</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*4.6</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靶枪最低工作压强≥0.7mTorr。</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4.7</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靶材安装不需要固定压环，暗区屏蔽装置高度低于靶材表面，</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*4.8</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靶头内部采用全金属密封，满足超高真空应用。</w:t>
      </w:r>
    </w:p>
    <w:p w:rsidR="00736EAD" w:rsidRPr="00736EAD" w:rsidRDefault="00736EAD" w:rsidP="008B5153">
      <w:pPr>
        <w:widowControl/>
        <w:spacing w:line="360" w:lineRule="auto"/>
        <w:ind w:leftChars="235" w:left="493" w:rightChars="-27" w:right="-57"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4.9</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配备1台功率不小于300W的RF电源，带有自动匹配器和控制器。</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b/>
          <w:color w:val="000000"/>
          <w:sz w:val="24"/>
          <w:szCs w:val="24"/>
        </w:rPr>
      </w:pPr>
      <w:r w:rsidRPr="00736EAD">
        <w:rPr>
          <w:rFonts w:asciiTheme="minorEastAsia" w:hAnsiTheme="minorEastAsia" w:cs="Times New Roman" w:hint="eastAsia"/>
          <w:color w:val="000000"/>
          <w:sz w:val="24"/>
          <w:szCs w:val="24"/>
        </w:rPr>
        <w:t>4.11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配备1套电源转换装置</w:t>
      </w:r>
    </w:p>
    <w:p w:rsidR="00736EAD" w:rsidRPr="00736EAD" w:rsidRDefault="00736EAD" w:rsidP="008F16EE">
      <w:pPr>
        <w:widowControl/>
        <w:spacing w:line="360" w:lineRule="auto"/>
        <w:ind w:firstLineChars="100" w:firstLine="241"/>
        <w:jc w:val="left"/>
        <w:rPr>
          <w:rFonts w:asciiTheme="minorEastAsia" w:hAnsiTheme="minorEastAsia" w:cs="Times New Roman"/>
          <w:b/>
          <w:bCs/>
          <w:color w:val="000000"/>
          <w:sz w:val="24"/>
          <w:szCs w:val="24"/>
        </w:rPr>
      </w:pPr>
      <w:r w:rsidRPr="00736EAD">
        <w:rPr>
          <w:rFonts w:asciiTheme="minorEastAsia" w:hAnsiTheme="minorEastAsia" w:cs="Times New Roman" w:hint="eastAsia"/>
          <w:b/>
          <w:bCs/>
          <w:color w:val="000000"/>
          <w:sz w:val="24"/>
          <w:szCs w:val="24"/>
        </w:rPr>
        <w:t>5</w:t>
      </w:r>
      <w:r w:rsidR="00C60537">
        <w:rPr>
          <w:rFonts w:asciiTheme="minorEastAsia" w:hAnsiTheme="minorEastAsia" w:cs="Times New Roman"/>
          <w:b/>
          <w:bCs/>
          <w:color w:val="000000"/>
          <w:sz w:val="24"/>
          <w:szCs w:val="24"/>
        </w:rPr>
        <w:t xml:space="preserve">. </w:t>
      </w:r>
      <w:r w:rsidRPr="00736EAD">
        <w:rPr>
          <w:rFonts w:asciiTheme="minorEastAsia" w:hAnsiTheme="minorEastAsia" w:cs="Times New Roman" w:hint="eastAsia"/>
          <w:b/>
          <w:bCs/>
          <w:color w:val="000000"/>
          <w:sz w:val="24"/>
          <w:szCs w:val="24"/>
        </w:rPr>
        <w:t>气体控制系统</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*5.1</w:t>
      </w:r>
      <w:r w:rsidR="00C60537">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使用流量计（</w:t>
      </w:r>
      <w:r w:rsidRPr="00736EAD">
        <w:rPr>
          <w:rFonts w:asciiTheme="minorEastAsia" w:hAnsiTheme="minorEastAsia" w:cs="Times New Roman"/>
          <w:color w:val="000000"/>
          <w:sz w:val="24"/>
          <w:szCs w:val="24"/>
        </w:rPr>
        <w:t>MFC</w:t>
      </w:r>
      <w:r w:rsidRPr="00736EAD">
        <w:rPr>
          <w:rFonts w:asciiTheme="minorEastAsia" w:hAnsiTheme="minorEastAsia" w:cs="Times New Roman" w:hint="eastAsia"/>
          <w:color w:val="000000"/>
          <w:sz w:val="24"/>
          <w:szCs w:val="24"/>
        </w:rPr>
        <w:t>）</w:t>
      </w:r>
      <w:r w:rsidRPr="00736EAD">
        <w:rPr>
          <w:rFonts w:asciiTheme="minorEastAsia" w:hAnsiTheme="minorEastAsia" w:cs="Times New Roman"/>
          <w:color w:val="000000"/>
          <w:sz w:val="24"/>
          <w:szCs w:val="24"/>
        </w:rPr>
        <w:t>控制工作气体，至少</w:t>
      </w:r>
      <w:r w:rsidRPr="00736EAD">
        <w:rPr>
          <w:rFonts w:asciiTheme="minorEastAsia" w:hAnsiTheme="minorEastAsia" w:cs="Times New Roman" w:hint="eastAsia"/>
          <w:color w:val="000000"/>
          <w:sz w:val="24"/>
          <w:szCs w:val="24"/>
        </w:rPr>
        <w:t>支持</w:t>
      </w:r>
      <w:r w:rsidRPr="00736EAD">
        <w:rPr>
          <w:rFonts w:asciiTheme="minorEastAsia" w:hAnsiTheme="minorEastAsia" w:cs="Times New Roman"/>
          <w:color w:val="000000"/>
          <w:sz w:val="24"/>
          <w:szCs w:val="24"/>
        </w:rPr>
        <w:t>三路工作气体</w:t>
      </w:r>
      <w:r w:rsidRPr="00736EAD">
        <w:rPr>
          <w:rFonts w:asciiTheme="minorEastAsia" w:hAnsiTheme="minorEastAsia" w:cs="Times New Roman" w:hint="eastAsia"/>
          <w:color w:val="000000"/>
          <w:sz w:val="24"/>
          <w:szCs w:val="24"/>
        </w:rPr>
        <w:t>（</w:t>
      </w:r>
      <w:r w:rsidRPr="00736EAD">
        <w:rPr>
          <w:rFonts w:asciiTheme="minorEastAsia" w:hAnsiTheme="minorEastAsia" w:cs="Times New Roman"/>
          <w:color w:val="000000"/>
          <w:sz w:val="24"/>
          <w:szCs w:val="24"/>
        </w:rPr>
        <w:t>氩气、氮气、氧气</w:t>
      </w:r>
      <w:r w:rsidRPr="00736EAD">
        <w:rPr>
          <w:rFonts w:asciiTheme="minorEastAsia" w:hAnsiTheme="minorEastAsia" w:cs="Times New Roman" w:hint="eastAsia"/>
          <w:color w:val="000000"/>
          <w:sz w:val="24"/>
          <w:szCs w:val="24"/>
        </w:rPr>
        <w:t>）。一路MFC最大流量为100 sccm，另两路MFC最大流量为20sccm,采用N2校核。</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b/>
          <w:color w:val="000000"/>
          <w:sz w:val="24"/>
          <w:szCs w:val="24"/>
        </w:rPr>
      </w:pPr>
      <w:r w:rsidRPr="00736EAD">
        <w:rPr>
          <w:rFonts w:asciiTheme="minorEastAsia" w:hAnsiTheme="minorEastAsia" w:cs="Times New Roman" w:hint="eastAsia"/>
          <w:color w:val="000000"/>
          <w:sz w:val="24"/>
          <w:szCs w:val="24"/>
        </w:rPr>
        <w:t>5.2</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可设定工作气压值，通过电容式薄膜规测量反馈，自动调节进气量。</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6</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样品台</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lastRenderedPageBreak/>
        <w:t>▲6.1</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样品尺寸：适合基片最大尺寸不小于6英寸直径，并且配有适合不规则碎片样品的夹具。</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6.2</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样品台</w:t>
      </w:r>
      <w:r w:rsidRPr="00736EAD">
        <w:rPr>
          <w:rFonts w:asciiTheme="minorEastAsia" w:hAnsiTheme="minorEastAsia" w:cs="Times New Roman"/>
          <w:color w:val="000000"/>
          <w:sz w:val="24"/>
          <w:szCs w:val="24"/>
        </w:rPr>
        <w:t>旋转：支持</w:t>
      </w:r>
      <w:r w:rsidRPr="00736EAD">
        <w:rPr>
          <w:rFonts w:asciiTheme="minorEastAsia" w:hAnsiTheme="minorEastAsia" w:cs="Times New Roman" w:hint="eastAsia"/>
          <w:color w:val="000000"/>
          <w:sz w:val="24"/>
          <w:szCs w:val="24"/>
        </w:rPr>
        <w:t>最大</w:t>
      </w:r>
      <w:r w:rsidRPr="00736EAD">
        <w:rPr>
          <w:rFonts w:asciiTheme="minorEastAsia" w:hAnsiTheme="minorEastAsia" w:cs="Times New Roman"/>
          <w:color w:val="000000"/>
          <w:sz w:val="24"/>
          <w:szCs w:val="24"/>
        </w:rPr>
        <w:t>速率</w:t>
      </w:r>
      <w:r w:rsidRPr="00736EAD">
        <w:rPr>
          <w:rFonts w:asciiTheme="minorEastAsia" w:hAnsiTheme="minorEastAsia" w:cs="Times New Roman" w:hint="eastAsia"/>
          <w:color w:val="000000"/>
          <w:sz w:val="24"/>
          <w:szCs w:val="24"/>
        </w:rPr>
        <w:t>20</w:t>
      </w:r>
      <w:r w:rsidRPr="00736EAD">
        <w:rPr>
          <w:rFonts w:asciiTheme="minorEastAsia" w:hAnsiTheme="minorEastAsia" w:cs="Times New Roman"/>
          <w:color w:val="000000"/>
          <w:sz w:val="24"/>
          <w:szCs w:val="24"/>
        </w:rPr>
        <w:t>rpm</w:t>
      </w:r>
      <w:r w:rsidRPr="00736EAD">
        <w:rPr>
          <w:rFonts w:asciiTheme="minorEastAsia" w:hAnsiTheme="minorEastAsia" w:cs="Times New Roman" w:hint="eastAsia"/>
          <w:color w:val="000000"/>
          <w:sz w:val="24"/>
          <w:szCs w:val="24"/>
        </w:rPr>
        <w:t>的</w:t>
      </w:r>
      <w:r w:rsidRPr="00736EAD">
        <w:rPr>
          <w:rFonts w:asciiTheme="minorEastAsia" w:hAnsiTheme="minorEastAsia" w:cs="Times New Roman"/>
          <w:color w:val="000000"/>
          <w:sz w:val="24"/>
          <w:szCs w:val="24"/>
        </w:rPr>
        <w:t>旋转</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6.5</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样品台带有气动控制开关的基片挡板。</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7</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计算机控制系统</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7.1</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用户通过Windows系统平台操作运行设备。</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7.2</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独立的实时控制系统提供无间断操作，电脑死机或者程序退出不影响设备正常运行。</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7.3</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多合一式电脑，配有高清触摸屏与控制键盘。</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7.4</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电脑提供独立的实时控制系统的监督界面，监控真空操作，运动传递，维护与沉积工艺部件。</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7.5</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设备运行的抽速、加热等参数可均可生成曲线图表，便于用户数据分析。设备运行图表或参数可远程操作全屏显示，便于用于远距离观看数据。</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7.6</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提供自动运行工艺程序控制功能。</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7.7</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可设置不同用户级别，区分设备管理员、助理管理员、实验员等，并提供所有用户工作日志输出功能。</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8</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水冷系统</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bCs/>
          <w:color w:val="000000"/>
          <w:sz w:val="24"/>
          <w:szCs w:val="24"/>
        </w:rPr>
      </w:pPr>
      <w:r w:rsidRPr="00736EAD">
        <w:rPr>
          <w:rFonts w:asciiTheme="minorEastAsia" w:hAnsiTheme="minorEastAsia" w:cs="Times New Roman" w:hint="eastAsia"/>
          <w:bCs/>
          <w:color w:val="000000"/>
          <w:sz w:val="24"/>
          <w:szCs w:val="24"/>
        </w:rPr>
        <w:t>8.</w:t>
      </w:r>
      <w:r w:rsidR="00076D59">
        <w:rPr>
          <w:rFonts w:asciiTheme="minorEastAsia" w:hAnsiTheme="minorEastAsia" w:cs="Times New Roman"/>
          <w:bCs/>
          <w:color w:val="000000"/>
          <w:sz w:val="24"/>
          <w:szCs w:val="24"/>
        </w:rPr>
        <w:t xml:space="preserve">1 </w:t>
      </w:r>
      <w:r w:rsidRPr="00736EAD">
        <w:rPr>
          <w:rFonts w:asciiTheme="minorEastAsia" w:hAnsiTheme="minorEastAsia" w:cs="Times New Roman" w:hint="eastAsia"/>
          <w:bCs/>
          <w:color w:val="000000"/>
          <w:sz w:val="24"/>
          <w:szCs w:val="24"/>
        </w:rPr>
        <w:t>系统需要冷却的部件均有水冷，如靶枪、分子泵等，截止阀开关各路冷却水路，设备配有必须的冷却水安全互锁设计，以保护设备。</w:t>
      </w:r>
    </w:p>
    <w:p w:rsidR="00736EAD" w:rsidRPr="00736EAD" w:rsidRDefault="00736EAD" w:rsidP="008B5153">
      <w:pPr>
        <w:widowControl/>
        <w:spacing w:line="360" w:lineRule="auto"/>
        <w:ind w:leftChars="235" w:left="493" w:firstLineChars="100" w:firstLine="240"/>
        <w:jc w:val="left"/>
        <w:rPr>
          <w:rFonts w:asciiTheme="minorEastAsia" w:hAnsiTheme="minorEastAsia" w:cs="Times New Roman"/>
          <w:bCs/>
          <w:color w:val="000000"/>
          <w:sz w:val="24"/>
          <w:szCs w:val="24"/>
        </w:rPr>
      </w:pPr>
      <w:r w:rsidRPr="00736EAD">
        <w:rPr>
          <w:rFonts w:asciiTheme="minorEastAsia" w:hAnsiTheme="minorEastAsia" w:cs="Times New Roman" w:hint="eastAsia"/>
          <w:bCs/>
          <w:color w:val="000000"/>
          <w:sz w:val="24"/>
          <w:szCs w:val="24"/>
        </w:rPr>
        <w:t>8.2</w:t>
      </w:r>
      <w:r w:rsidR="00076D59">
        <w:rPr>
          <w:rFonts w:asciiTheme="minorEastAsia" w:hAnsiTheme="minorEastAsia" w:cs="Times New Roman"/>
          <w:bCs/>
          <w:color w:val="000000"/>
          <w:sz w:val="24"/>
          <w:szCs w:val="24"/>
        </w:rPr>
        <w:t xml:space="preserve"> </w:t>
      </w:r>
      <w:r w:rsidRPr="00736EAD">
        <w:rPr>
          <w:rFonts w:asciiTheme="minorEastAsia" w:hAnsiTheme="minorEastAsia" w:cs="Times New Roman" w:hint="eastAsia"/>
          <w:bCs/>
          <w:color w:val="000000"/>
          <w:sz w:val="24"/>
          <w:szCs w:val="24"/>
        </w:rPr>
        <w:t>每个靶枪都有配置独立的断水保护报警装置。</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9</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电源</w:t>
      </w:r>
    </w:p>
    <w:p w:rsidR="00736EAD" w:rsidRPr="00736EAD" w:rsidRDefault="00736EAD" w:rsidP="008B5153">
      <w:pPr>
        <w:widowControl/>
        <w:spacing w:line="360" w:lineRule="auto"/>
        <w:ind w:leftChars="337" w:left="708" w:firstLineChars="10" w:firstLine="24"/>
        <w:jc w:val="left"/>
        <w:rPr>
          <w:rFonts w:asciiTheme="minorEastAsia" w:hAnsiTheme="minorEastAsia" w:cs="Times New Roman"/>
          <w:bCs/>
          <w:color w:val="000000"/>
          <w:sz w:val="24"/>
          <w:szCs w:val="24"/>
        </w:rPr>
      </w:pPr>
      <w:r w:rsidRPr="00736EAD">
        <w:rPr>
          <w:rFonts w:asciiTheme="minorEastAsia" w:hAnsiTheme="minorEastAsia" w:cs="Times New Roman" w:hint="eastAsia"/>
          <w:bCs/>
          <w:color w:val="000000"/>
          <w:sz w:val="24"/>
          <w:szCs w:val="24"/>
        </w:rPr>
        <w:t>9.1</w:t>
      </w:r>
      <w:r w:rsidR="00076D59">
        <w:rPr>
          <w:rFonts w:asciiTheme="minorEastAsia" w:hAnsiTheme="minorEastAsia" w:cs="Times New Roman"/>
          <w:bCs/>
          <w:color w:val="000000"/>
          <w:sz w:val="24"/>
          <w:szCs w:val="24"/>
        </w:rPr>
        <w:t xml:space="preserve"> </w:t>
      </w:r>
      <w:r w:rsidRPr="00736EAD">
        <w:rPr>
          <w:rFonts w:asciiTheme="minorEastAsia" w:hAnsiTheme="minorEastAsia" w:cs="Times New Roman" w:hint="eastAsia"/>
          <w:bCs/>
          <w:color w:val="000000"/>
          <w:sz w:val="24"/>
          <w:szCs w:val="24"/>
        </w:rPr>
        <w:t>使用380V、50Hz、三相、5线电源，配紧急停车按钮，相应的安全互锁装置。</w:t>
      </w:r>
    </w:p>
    <w:p w:rsidR="00736EAD" w:rsidRPr="00736EAD" w:rsidRDefault="00736EAD" w:rsidP="008F16EE">
      <w:pPr>
        <w:widowControl/>
        <w:spacing w:line="360" w:lineRule="auto"/>
        <w:ind w:firstLineChars="100" w:firstLine="24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t>10</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镀膜性能</w:t>
      </w:r>
    </w:p>
    <w:p w:rsidR="00076D59" w:rsidRPr="00736EAD" w:rsidRDefault="00736EAD" w:rsidP="00076D59">
      <w:pPr>
        <w:numPr>
          <w:ilvl w:val="0"/>
          <w:numId w:val="37"/>
        </w:numPr>
        <w:spacing w:line="360" w:lineRule="auto"/>
        <w:ind w:leftChars="235" w:left="913"/>
        <w:rPr>
          <w:rFonts w:asciiTheme="minorEastAsia" w:hAnsiTheme="minorEastAsia" w:cs="Times New Roman"/>
          <w:color w:val="000000"/>
          <w:sz w:val="24"/>
          <w:szCs w:val="24"/>
        </w:rPr>
      </w:pPr>
      <w:r w:rsidRPr="00736EAD">
        <w:rPr>
          <w:rFonts w:asciiTheme="minorEastAsia" w:hAnsiTheme="minorEastAsia" w:cs="Times New Roman" w:hint="eastAsia"/>
          <w:color w:val="000000"/>
          <w:sz w:val="24"/>
          <w:szCs w:val="24"/>
        </w:rPr>
        <w:t>*10.1</w:t>
      </w:r>
      <w:r w:rsidR="00076D59">
        <w:rPr>
          <w:rFonts w:asciiTheme="minorEastAsia" w:hAnsiTheme="minorEastAsia" w:cs="Times New Roman"/>
          <w:color w:val="000000"/>
          <w:sz w:val="24"/>
          <w:szCs w:val="24"/>
        </w:rPr>
        <w:t xml:space="preserve"> </w:t>
      </w:r>
      <w:r w:rsidRPr="00736EAD">
        <w:rPr>
          <w:rFonts w:asciiTheme="minorEastAsia" w:hAnsiTheme="minorEastAsia" w:cs="Times New Roman" w:hint="eastAsia"/>
          <w:color w:val="000000"/>
          <w:sz w:val="24"/>
          <w:szCs w:val="24"/>
        </w:rPr>
        <w:t>镀膜均匀性指标：在6英寸光滑硅片上镀制15</w:t>
      </w:r>
      <w:r w:rsidRPr="00736EAD">
        <w:rPr>
          <w:rFonts w:asciiTheme="minorEastAsia" w:hAnsiTheme="minorEastAsia" w:cs="Times New Roman"/>
          <w:color w:val="000000"/>
          <w:sz w:val="24"/>
          <w:szCs w:val="24"/>
        </w:rPr>
        <w:t>0nm</w:t>
      </w:r>
      <w:r w:rsidRPr="00736EAD">
        <w:rPr>
          <w:rFonts w:asciiTheme="minorEastAsia" w:hAnsiTheme="minorEastAsia" w:cs="Times New Roman" w:hint="eastAsia"/>
          <w:color w:val="000000"/>
          <w:sz w:val="24"/>
          <w:szCs w:val="24"/>
        </w:rPr>
        <w:t>以上的薄膜，均匀性不大于+/-5%，测量方式为从基片中心到基片边缘每隔</w:t>
      </w:r>
      <w:r w:rsidRPr="00736EAD">
        <w:rPr>
          <w:rFonts w:asciiTheme="minorEastAsia" w:hAnsiTheme="minorEastAsia" w:cs="Times New Roman"/>
          <w:color w:val="000000"/>
          <w:sz w:val="24"/>
          <w:szCs w:val="24"/>
        </w:rPr>
        <w:t>0.5</w:t>
      </w:r>
      <w:r w:rsidRPr="00736EAD">
        <w:rPr>
          <w:rFonts w:asciiTheme="minorEastAsia" w:hAnsiTheme="minorEastAsia" w:cs="Times New Roman" w:hint="eastAsia"/>
          <w:color w:val="000000"/>
          <w:sz w:val="24"/>
          <w:szCs w:val="24"/>
        </w:rPr>
        <w:t>英寸取一个测量点（去掉</w:t>
      </w:r>
      <w:r w:rsidRPr="00736EAD">
        <w:rPr>
          <w:rFonts w:asciiTheme="minorEastAsia" w:hAnsiTheme="minorEastAsia" w:cs="Times New Roman"/>
          <w:color w:val="000000"/>
          <w:sz w:val="24"/>
          <w:szCs w:val="24"/>
        </w:rPr>
        <w:t>5mm</w:t>
      </w:r>
      <w:r w:rsidRPr="00736EAD">
        <w:rPr>
          <w:rFonts w:asciiTheme="minorEastAsia" w:hAnsiTheme="minorEastAsia" w:cs="Times New Roman" w:hint="eastAsia"/>
          <w:color w:val="000000"/>
          <w:sz w:val="24"/>
          <w:szCs w:val="24"/>
        </w:rPr>
        <w:t>边缘），使用台阶仪对每个点测量三次，取平均值，</w:t>
      </w:r>
      <w:r w:rsidR="00076D59" w:rsidRPr="00736EAD">
        <w:rPr>
          <w:rFonts w:asciiTheme="minorEastAsia" w:hAnsiTheme="minorEastAsia" w:cs="Times New Roman" w:hint="eastAsia"/>
          <w:color w:val="000000"/>
          <w:sz w:val="24"/>
          <w:szCs w:val="24"/>
        </w:rPr>
        <w:t>均匀性计算公式：</w:t>
      </w:r>
      <w:r w:rsidR="00076D59" w:rsidRPr="00736EAD">
        <w:rPr>
          <w:rFonts w:asciiTheme="minorEastAsia" w:hAnsiTheme="minorEastAsia" w:cs="Times New Roman"/>
          <w:bCs/>
          <w:color w:val="000000"/>
          <w:sz w:val="24"/>
          <w:szCs w:val="24"/>
        </w:rPr>
        <w:t>±</w:t>
      </w:r>
      <w:r w:rsidR="00076D59" w:rsidRPr="00736EAD">
        <w:rPr>
          <w:rFonts w:asciiTheme="minorEastAsia" w:hAnsiTheme="minorEastAsia" w:cs="Times New Roman" w:hint="eastAsia"/>
          <w:bCs/>
          <w:color w:val="000000"/>
          <w:sz w:val="24"/>
          <w:szCs w:val="24"/>
        </w:rPr>
        <w:t>均匀性</w:t>
      </w:r>
      <w:r w:rsidR="00076D59" w:rsidRPr="00736EAD">
        <w:rPr>
          <w:rFonts w:asciiTheme="minorEastAsia" w:hAnsiTheme="minorEastAsia" w:cs="Times New Roman"/>
          <w:bCs/>
          <w:color w:val="000000"/>
          <w:sz w:val="24"/>
          <w:szCs w:val="24"/>
        </w:rPr>
        <w:t>=((</w:t>
      </w:r>
      <w:r w:rsidR="00076D59" w:rsidRPr="00736EAD">
        <w:rPr>
          <w:rFonts w:asciiTheme="minorEastAsia" w:hAnsiTheme="minorEastAsia" w:cs="Times New Roman" w:hint="eastAsia"/>
          <w:bCs/>
          <w:color w:val="000000"/>
          <w:sz w:val="24"/>
          <w:szCs w:val="24"/>
        </w:rPr>
        <w:t>最大</w:t>
      </w:r>
      <w:r w:rsidR="00076D59" w:rsidRPr="00736EAD">
        <w:rPr>
          <w:rFonts w:asciiTheme="minorEastAsia" w:hAnsiTheme="minorEastAsia" w:cs="Times New Roman"/>
          <w:bCs/>
          <w:color w:val="000000"/>
          <w:sz w:val="24"/>
          <w:szCs w:val="24"/>
        </w:rPr>
        <w:t xml:space="preserve"> – </w:t>
      </w:r>
      <w:r w:rsidR="00076D59" w:rsidRPr="00736EAD">
        <w:rPr>
          <w:rFonts w:asciiTheme="minorEastAsia" w:hAnsiTheme="minorEastAsia" w:cs="Times New Roman" w:hint="eastAsia"/>
          <w:bCs/>
          <w:color w:val="000000"/>
          <w:sz w:val="24"/>
          <w:szCs w:val="24"/>
        </w:rPr>
        <w:t>最小</w:t>
      </w:r>
      <w:r w:rsidR="00076D59" w:rsidRPr="00736EAD">
        <w:rPr>
          <w:rFonts w:asciiTheme="minorEastAsia" w:hAnsiTheme="minorEastAsia" w:cs="Times New Roman"/>
          <w:bCs/>
          <w:color w:val="000000"/>
          <w:sz w:val="24"/>
          <w:szCs w:val="24"/>
        </w:rPr>
        <w:t xml:space="preserve">) / (2 x </w:t>
      </w:r>
      <w:r w:rsidR="00076D59" w:rsidRPr="00736EAD">
        <w:rPr>
          <w:rFonts w:asciiTheme="minorEastAsia" w:hAnsiTheme="minorEastAsia" w:cs="Times New Roman" w:hint="eastAsia"/>
          <w:bCs/>
          <w:color w:val="000000"/>
          <w:sz w:val="24"/>
          <w:szCs w:val="24"/>
        </w:rPr>
        <w:t>平均</w:t>
      </w:r>
      <w:r w:rsidR="00076D59" w:rsidRPr="00736EAD">
        <w:rPr>
          <w:rFonts w:asciiTheme="minorEastAsia" w:hAnsiTheme="minorEastAsia" w:cs="Times New Roman"/>
          <w:bCs/>
          <w:color w:val="000000"/>
          <w:sz w:val="24"/>
          <w:szCs w:val="24"/>
        </w:rPr>
        <w:t>)) x 100%</w:t>
      </w:r>
    </w:p>
    <w:p w:rsidR="00736EAD" w:rsidRPr="00736EAD" w:rsidRDefault="00736EAD" w:rsidP="003F2E08">
      <w:pPr>
        <w:widowControl/>
        <w:spacing w:line="360" w:lineRule="auto"/>
        <w:ind w:firstLineChars="150" w:firstLine="361"/>
        <w:jc w:val="left"/>
        <w:rPr>
          <w:rFonts w:asciiTheme="minorEastAsia" w:hAnsiTheme="minorEastAsia" w:cs="Times New Roman"/>
          <w:b/>
          <w:color w:val="000000"/>
          <w:sz w:val="24"/>
          <w:szCs w:val="24"/>
        </w:rPr>
      </w:pPr>
      <w:r w:rsidRPr="00736EAD">
        <w:rPr>
          <w:rFonts w:asciiTheme="minorEastAsia" w:hAnsiTheme="minorEastAsia" w:cs="Times New Roman" w:hint="eastAsia"/>
          <w:b/>
          <w:color w:val="000000"/>
          <w:sz w:val="24"/>
          <w:szCs w:val="24"/>
        </w:rPr>
        <w:lastRenderedPageBreak/>
        <w:t>11</w:t>
      </w:r>
      <w:r w:rsidR="00076D59">
        <w:rPr>
          <w:rFonts w:asciiTheme="minorEastAsia" w:hAnsiTheme="minorEastAsia" w:cs="Times New Roman"/>
          <w:b/>
          <w:color w:val="000000"/>
          <w:sz w:val="24"/>
          <w:szCs w:val="24"/>
        </w:rPr>
        <w:t xml:space="preserve">. </w:t>
      </w:r>
      <w:r w:rsidRPr="00736EAD">
        <w:rPr>
          <w:rFonts w:asciiTheme="minorEastAsia" w:hAnsiTheme="minorEastAsia" w:cs="Times New Roman" w:hint="eastAsia"/>
          <w:b/>
          <w:color w:val="000000"/>
          <w:sz w:val="24"/>
          <w:szCs w:val="24"/>
        </w:rPr>
        <w:t>其他</w:t>
      </w:r>
    </w:p>
    <w:p w:rsidR="00736EAD" w:rsidRPr="00736EAD" w:rsidRDefault="003F2E08" w:rsidP="003F2E08">
      <w:pPr>
        <w:spacing w:line="360" w:lineRule="auto"/>
        <w:ind w:firstLineChars="350" w:firstLine="840"/>
        <w:rPr>
          <w:rFonts w:asciiTheme="minorEastAsia" w:hAnsiTheme="minorEastAsia" w:cs="Times New Roman"/>
          <w:color w:val="000000"/>
          <w:sz w:val="24"/>
          <w:szCs w:val="24"/>
        </w:rPr>
      </w:pPr>
      <w:r>
        <w:rPr>
          <w:rFonts w:asciiTheme="minorEastAsia" w:hAnsiTheme="minorEastAsia" w:cs="Times New Roman"/>
          <w:color w:val="000000"/>
          <w:sz w:val="24"/>
          <w:szCs w:val="24"/>
        </w:rPr>
        <w:t xml:space="preserve">11. </w:t>
      </w:r>
      <w:r w:rsidR="00736EAD" w:rsidRPr="00736EAD">
        <w:rPr>
          <w:rFonts w:asciiTheme="minorEastAsia" w:hAnsiTheme="minorEastAsia" w:cs="Times New Roman" w:hint="eastAsia"/>
          <w:color w:val="000000"/>
          <w:sz w:val="24"/>
          <w:szCs w:val="24"/>
        </w:rPr>
        <w:t>提供详细的用户手册及相关机械、电控等装配图纸。</w:t>
      </w:r>
    </w:p>
    <w:p w:rsidR="00736EAD" w:rsidRPr="00736EAD" w:rsidRDefault="003F2E08" w:rsidP="003F2E08">
      <w:pPr>
        <w:spacing w:line="360" w:lineRule="auto"/>
        <w:ind w:firstLineChars="350" w:firstLine="8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w:t>
      </w:r>
      <w:r>
        <w:rPr>
          <w:rFonts w:asciiTheme="minorEastAsia" w:hAnsiTheme="minorEastAsia" w:cs="Times New Roman"/>
          <w:color w:val="000000"/>
          <w:sz w:val="24"/>
          <w:szCs w:val="24"/>
        </w:rPr>
        <w:t>1.2</w:t>
      </w:r>
      <w:r w:rsidR="00736EAD" w:rsidRPr="00736EAD">
        <w:rPr>
          <w:rFonts w:asciiTheme="minorEastAsia" w:hAnsiTheme="minorEastAsia" w:cs="Times New Roman" w:hint="eastAsia"/>
          <w:color w:val="000000"/>
          <w:sz w:val="24"/>
          <w:szCs w:val="24"/>
        </w:rPr>
        <w:t>设备出厂前需提供详细的设备检测报告，包含腔室真空测试报告、加热测试报告、蒸发镀膜测试报告等。</w:t>
      </w:r>
    </w:p>
    <w:p w:rsidR="00736EAD" w:rsidRDefault="003F2E08" w:rsidP="003F2E08">
      <w:pPr>
        <w:spacing w:line="360" w:lineRule="auto"/>
        <w:ind w:left="913"/>
        <w:rPr>
          <w:rFonts w:asciiTheme="minorEastAsia" w:hAnsiTheme="minorEastAsia" w:cs="Arial"/>
          <w:color w:val="000000"/>
          <w:sz w:val="24"/>
          <w:szCs w:val="24"/>
        </w:rPr>
      </w:pPr>
      <w:r>
        <w:rPr>
          <w:rFonts w:asciiTheme="minorEastAsia" w:hAnsiTheme="minorEastAsia" w:cs="Arial" w:hint="eastAsia"/>
          <w:color w:val="000000"/>
          <w:sz w:val="24"/>
          <w:szCs w:val="24"/>
        </w:rPr>
        <w:t>1</w:t>
      </w:r>
      <w:r>
        <w:rPr>
          <w:rFonts w:asciiTheme="minorEastAsia" w:hAnsiTheme="minorEastAsia" w:cs="Arial"/>
          <w:color w:val="000000"/>
          <w:sz w:val="24"/>
          <w:szCs w:val="24"/>
        </w:rPr>
        <w:t xml:space="preserve">1.3 </w:t>
      </w:r>
      <w:r w:rsidR="00736EAD" w:rsidRPr="00736EAD">
        <w:rPr>
          <w:rFonts w:asciiTheme="minorEastAsia" w:hAnsiTheme="minorEastAsia" w:cs="Arial" w:hint="eastAsia"/>
          <w:color w:val="000000"/>
          <w:sz w:val="24"/>
          <w:szCs w:val="24"/>
        </w:rPr>
        <w:t>适当条件下设备的本底真空为</w:t>
      </w:r>
      <w:r w:rsidR="00736EAD" w:rsidRPr="00736EAD">
        <w:rPr>
          <w:rFonts w:asciiTheme="minorEastAsia" w:hAnsiTheme="minorEastAsia" w:cs="Arial"/>
          <w:color w:val="000000"/>
          <w:sz w:val="24"/>
          <w:szCs w:val="24"/>
        </w:rPr>
        <w:t>5X10</w:t>
      </w:r>
      <w:r w:rsidR="00736EAD" w:rsidRPr="00736EAD">
        <w:rPr>
          <w:rFonts w:asciiTheme="minorEastAsia" w:hAnsiTheme="minorEastAsia" w:cs="Arial"/>
          <w:color w:val="000000"/>
          <w:sz w:val="24"/>
          <w:szCs w:val="24"/>
          <w:vertAlign w:val="superscript"/>
        </w:rPr>
        <w:t>-7</w:t>
      </w:r>
      <w:r w:rsidR="00736EAD" w:rsidRPr="00736EAD">
        <w:rPr>
          <w:rFonts w:asciiTheme="minorEastAsia" w:hAnsiTheme="minorEastAsia" w:cs="Arial"/>
          <w:color w:val="000000"/>
          <w:sz w:val="24"/>
          <w:szCs w:val="24"/>
        </w:rPr>
        <w:t>torr</w:t>
      </w:r>
      <w:r w:rsidR="00736EAD" w:rsidRPr="00736EAD">
        <w:rPr>
          <w:rFonts w:asciiTheme="minorEastAsia" w:hAnsiTheme="minorEastAsia" w:cs="Arial" w:hint="eastAsia"/>
          <w:color w:val="000000"/>
          <w:sz w:val="24"/>
          <w:szCs w:val="24"/>
        </w:rPr>
        <w:t>。</w:t>
      </w:r>
    </w:p>
    <w:p w:rsidR="003F2E08" w:rsidRPr="00736EAD" w:rsidRDefault="003F2E08" w:rsidP="003F2E08">
      <w:pPr>
        <w:spacing w:line="360" w:lineRule="auto"/>
        <w:ind w:left="913"/>
        <w:rPr>
          <w:rFonts w:asciiTheme="minorEastAsia" w:hAnsiTheme="minorEastAsia" w:cs="Times New Roman"/>
          <w:color w:val="000000"/>
          <w:sz w:val="24"/>
          <w:szCs w:val="24"/>
        </w:rPr>
      </w:pPr>
      <w:r>
        <w:rPr>
          <w:rFonts w:asciiTheme="minorEastAsia" w:hAnsiTheme="minorEastAsia" w:cs="Arial" w:hint="eastAsia"/>
          <w:color w:val="000000"/>
          <w:sz w:val="24"/>
          <w:szCs w:val="24"/>
        </w:rPr>
        <w:t>1</w:t>
      </w:r>
      <w:r>
        <w:rPr>
          <w:rFonts w:asciiTheme="minorEastAsia" w:hAnsiTheme="minorEastAsia" w:cs="Arial"/>
          <w:color w:val="000000"/>
          <w:sz w:val="24"/>
          <w:szCs w:val="24"/>
        </w:rPr>
        <w:t>1.4</w:t>
      </w:r>
      <w:bookmarkStart w:id="3" w:name="OLE_LINK7"/>
      <w:r>
        <w:rPr>
          <w:rFonts w:asciiTheme="minorEastAsia" w:hAnsiTheme="minorEastAsia" w:cs="Arial"/>
          <w:color w:val="000000"/>
          <w:sz w:val="24"/>
          <w:szCs w:val="24"/>
        </w:rPr>
        <w:t xml:space="preserve"> </w:t>
      </w:r>
      <w:r w:rsidRPr="00736EAD">
        <w:rPr>
          <w:rFonts w:asciiTheme="minorEastAsia" w:hAnsiTheme="minorEastAsia" w:cs="Times New Roman" w:hint="eastAsia"/>
          <w:color w:val="000000"/>
          <w:sz w:val="24"/>
          <w:szCs w:val="24"/>
        </w:rPr>
        <w:t>磁控溅射设备是物理气相沉积设备</w:t>
      </w:r>
      <w:r w:rsidRPr="00736EAD">
        <w:rPr>
          <w:rFonts w:asciiTheme="minorEastAsia" w:hAnsiTheme="minorEastAsia" w:cs="Times New Roman"/>
          <w:color w:val="000000"/>
          <w:sz w:val="24"/>
          <w:szCs w:val="24"/>
        </w:rPr>
        <w:t>的一种</w:t>
      </w:r>
      <w:r w:rsidRPr="00736EAD">
        <w:rPr>
          <w:rFonts w:asciiTheme="minorEastAsia" w:hAnsiTheme="minorEastAsia" w:cs="Times New Roman" w:hint="eastAsia"/>
          <w:color w:val="000000"/>
          <w:sz w:val="24"/>
          <w:szCs w:val="24"/>
        </w:rPr>
        <w:t>，</w:t>
      </w:r>
      <w:r w:rsidRPr="00736EAD">
        <w:rPr>
          <w:rFonts w:asciiTheme="minorEastAsia" w:hAnsiTheme="minorEastAsia" w:cs="Times New Roman"/>
          <w:color w:val="000000"/>
          <w:sz w:val="24"/>
          <w:szCs w:val="24"/>
        </w:rPr>
        <w:t>可被用于制备金属、半导体、绝缘体等</w:t>
      </w:r>
      <w:r w:rsidRPr="00736EAD">
        <w:rPr>
          <w:rFonts w:asciiTheme="minorEastAsia" w:hAnsiTheme="minorEastAsia" w:cs="Times New Roman" w:hint="eastAsia"/>
          <w:color w:val="000000"/>
          <w:sz w:val="24"/>
          <w:szCs w:val="24"/>
        </w:rPr>
        <w:t>多种</w:t>
      </w:r>
      <w:r w:rsidRPr="00736EAD">
        <w:rPr>
          <w:rFonts w:asciiTheme="minorEastAsia" w:hAnsiTheme="minorEastAsia" w:cs="Times New Roman"/>
          <w:color w:val="000000"/>
          <w:sz w:val="24"/>
          <w:szCs w:val="24"/>
        </w:rPr>
        <w:t>材料</w:t>
      </w:r>
      <w:r w:rsidRPr="00736EAD">
        <w:rPr>
          <w:rFonts w:asciiTheme="minorEastAsia" w:hAnsiTheme="minorEastAsia" w:cs="Times New Roman" w:hint="eastAsia"/>
          <w:color w:val="000000"/>
          <w:sz w:val="24"/>
          <w:szCs w:val="24"/>
        </w:rPr>
        <w:t>。</w:t>
      </w:r>
      <w:bookmarkEnd w:id="3"/>
    </w:p>
    <w:p w:rsidR="00FE2087" w:rsidRPr="006700D0" w:rsidRDefault="00FE2087">
      <w:pPr>
        <w:widowControl/>
        <w:jc w:val="left"/>
        <w:rPr>
          <w:rFonts w:asciiTheme="minorEastAsia" w:hAnsiTheme="minorEastAsia"/>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6700D0">
        <w:rPr>
          <w:rFonts w:asciiTheme="minorEastAsia" w:hAnsiTheme="minorEastAsia"/>
          <w:b/>
          <w:color w:val="000000"/>
          <w:sz w:val="48"/>
        </w:rPr>
        <w:br w:type="page"/>
      </w:r>
    </w:p>
    <w:p w:rsidR="00FE2087" w:rsidRPr="006700D0" w:rsidRDefault="00FE2087" w:rsidP="00AB4D70">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rsidR="00FE2087" w:rsidRPr="006700D0" w:rsidRDefault="00FE2087" w:rsidP="00272909">
      <w:pPr>
        <w:spacing w:line="360" w:lineRule="auto"/>
        <w:ind w:left="420"/>
        <w:rPr>
          <w:rFonts w:asciiTheme="minorEastAsia" w:hAnsiTheme="minorEastAsia" w:cs="Times New Roman"/>
          <w:b/>
          <w:sz w:val="24"/>
          <w:szCs w:val="24"/>
        </w:rPr>
      </w:pPr>
    </w:p>
    <w:p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FE2087" w:rsidRPr="006700D0">
        <w:tc>
          <w:tcPr>
            <w:tcW w:w="1135" w:type="dxa"/>
            <w:vAlign w:val="center"/>
          </w:tcPr>
          <w:p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随机技术资料应齐全，以下资料根据验收、海关减免税和报关要求提供，如海关另有要求，应由</w:t>
            </w:r>
            <w:r w:rsidRPr="001C1F4F">
              <w:rPr>
                <w:rFonts w:asciiTheme="minorEastAsia" w:hAnsiTheme="minorEastAsia" w:cs="Times New Roman" w:hint="eastAsia"/>
                <w:sz w:val="24"/>
                <w:szCs w:val="24"/>
              </w:rPr>
              <w:lastRenderedPageBreak/>
              <w:t>中标人提供的则不限于如下技术文件和资料：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trPr>
          <w:trHeight w:val="53"/>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235AF4" w:rsidRPr="00235AF4">
              <w:rPr>
                <w:rFonts w:asciiTheme="minorEastAsia" w:hAnsiTheme="minorEastAsia" w:cs="Times New Roman"/>
                <w:bCs/>
                <w:color w:val="FF0000"/>
                <w:sz w:val="24"/>
                <w:szCs w:val="24"/>
                <w:u w:val="single"/>
              </w:rPr>
              <w:t>140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235AF4" w:rsidRPr="00235AF4">
              <w:rPr>
                <w:rFonts w:asciiTheme="minorEastAsia" w:hAnsiTheme="minorEastAsia" w:cs="Times New Roman"/>
                <w:bCs/>
                <w:color w:val="FF0000"/>
                <w:sz w:val="24"/>
                <w:szCs w:val="24"/>
                <w:u w:val="single"/>
              </w:rPr>
              <w:t>140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877B74" w:rsidRPr="005F25A4">
              <w:rPr>
                <w:rFonts w:asciiTheme="minorEastAsia" w:hAnsiTheme="minorEastAsia" w:hint="eastAsia"/>
                <w:bCs/>
                <w:color w:val="FF0000"/>
                <w:sz w:val="24"/>
                <w:szCs w:val="24"/>
                <w:u w:val="single"/>
              </w:rPr>
              <w:t>深圳大学化学与环境工程学院</w:t>
            </w:r>
            <w:r w:rsidR="00BB6143" w:rsidRPr="00BB6143">
              <w:rPr>
                <w:rFonts w:asciiTheme="minorEastAsia" w:hAnsiTheme="minorEastAsia" w:hint="eastAsia"/>
                <w:bCs/>
                <w:color w:val="000000" w:themeColor="text1"/>
                <w:sz w:val="24"/>
                <w:szCs w:val="24"/>
              </w:rPr>
              <w:t>。</w:t>
            </w:r>
          </w:p>
        </w:tc>
      </w:tr>
      <w:tr w:rsidR="00FE2087" w:rsidRPr="006700D0">
        <w:trPr>
          <w:trHeight w:val="60"/>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trPr>
          <w:trHeight w:val="421"/>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5F274C" w:rsidRPr="005F25A4">
              <w:rPr>
                <w:rFonts w:asciiTheme="minorEastAsia" w:eastAsiaTheme="minorEastAsia" w:hAnsiTheme="minorEastAsia" w:hint="eastAsia"/>
                <w:sz w:val="24"/>
                <w:szCs w:val="24"/>
              </w:rPr>
              <w:t>，技术支持方为：</w:t>
            </w:r>
            <w:r w:rsidR="00580C2B" w:rsidRPr="00580C2B">
              <w:rPr>
                <w:rFonts w:asciiTheme="minorEastAsia" w:eastAsiaTheme="minorEastAsia" w:hAnsiTheme="minorEastAsia" w:hint="eastAsia"/>
                <w:sz w:val="24"/>
                <w:szCs w:val="24"/>
                <w:u w:val="single"/>
              </w:rPr>
              <w:t>设备生产商</w:t>
            </w:r>
            <w:r w:rsidR="00580C2B" w:rsidRPr="005F25A4">
              <w:rPr>
                <w:rFonts w:asciiTheme="minorEastAsia" w:eastAsiaTheme="minorEastAsia" w:hAnsiTheme="minorEastAsia"/>
                <w:sz w:val="24"/>
                <w:szCs w:val="24"/>
              </w:rPr>
              <w:t xml:space="preserve"> </w:t>
            </w:r>
          </w:p>
          <w:p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AB4D70">
              <w:rPr>
                <w:rFonts w:asciiTheme="minorEastAsia" w:hAnsiTheme="minorEastAsia" w:cs="Times New Roman" w:hint="eastAsia"/>
                <w:color w:val="FF0000"/>
                <w:sz w:val="24"/>
                <w:szCs w:val="24"/>
                <w:u w:val="single"/>
              </w:rPr>
              <w:t>1</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提供现场服务，待产品运</w:t>
            </w:r>
            <w:r w:rsidR="0054144C">
              <w:rPr>
                <w:rFonts w:asciiTheme="minorEastAsia" w:hAnsiTheme="minorEastAsia" w:cs="Times New Roman" w:hint="eastAsia"/>
                <w:sz w:val="24"/>
                <w:szCs w:val="24"/>
              </w:rPr>
              <w:t>行正常后撤离现场。</w:t>
            </w:r>
          </w:p>
          <w:p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rsidR="00FE2087" w:rsidRPr="0054144C"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4"/>
      <w:bookmarkEnd w:id="5"/>
      <w:bookmarkEnd w:id="6"/>
      <w:bookmarkEnd w:id="7"/>
      <w:bookmarkEnd w:id="8"/>
      <w:bookmarkEnd w:id="9"/>
      <w:bookmarkEnd w:id="10"/>
      <w:r w:rsidRPr="006700D0">
        <w:rPr>
          <w:rFonts w:asciiTheme="minorEastAsia" w:hAnsiTheme="minorEastAsia" w:cs="Times New Roman" w:hint="eastAsia"/>
          <w:b/>
          <w:sz w:val="44"/>
          <w:szCs w:val="44"/>
        </w:rPr>
        <w:t xml:space="preserve">         </w:t>
      </w: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rsidR="00FE2087" w:rsidRPr="007472D0" w:rsidRDefault="00FE2087" w:rsidP="007472D0">
      <w:pPr>
        <w:spacing w:line="360" w:lineRule="auto"/>
        <w:jc w:val="left"/>
        <w:rPr>
          <w:rFonts w:asciiTheme="minorEastAsia" w:hAnsiTheme="minorEastAsia" w:cs="Times New Roman"/>
          <w:sz w:val="24"/>
          <w:szCs w:val="24"/>
        </w:rPr>
      </w:pPr>
      <w:bookmarkStart w:id="11" w:name="_Toc5575657"/>
      <w:bookmarkStart w:id="12" w:name="_Toc5578720"/>
      <w:bookmarkStart w:id="13" w:name="_Toc20145006"/>
      <w:bookmarkStart w:id="14" w:name="_Toc20564552"/>
      <w:bookmarkStart w:id="15" w:name="_Toc20564640"/>
      <w:bookmarkStart w:id="16" w:name="_Toc390428686"/>
      <w:r w:rsidRPr="007472D0">
        <w:rPr>
          <w:rFonts w:asciiTheme="minorEastAsia" w:hAnsiTheme="minorEastAsia" w:cs="Times New Roman" w:hint="eastAsia"/>
          <w:sz w:val="24"/>
          <w:szCs w:val="24"/>
        </w:rPr>
        <w:t>投标文件组成：</w:t>
      </w:r>
    </w:p>
    <w:p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rsidR="00FE2087" w:rsidRPr="006700D0" w:rsidRDefault="00FE2087" w:rsidP="00272909">
      <w:pPr>
        <w:spacing w:line="360" w:lineRule="auto"/>
        <w:rPr>
          <w:rFonts w:asciiTheme="minorEastAsia" w:hAnsiTheme="minorEastAsia" w:cs="Times New Roman"/>
          <w:color w:val="000000"/>
          <w:sz w:val="24"/>
          <w:szCs w:val="24"/>
        </w:rPr>
      </w:pPr>
    </w:p>
    <w:p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E2087" w:rsidRPr="006700D0" w:rsidRDefault="00FE2087" w:rsidP="00272909">
            <w:pPr>
              <w:snapToGrid w:val="0"/>
              <w:jc w:val="center"/>
              <w:rPr>
                <w:rFonts w:asciiTheme="minorEastAsia" w:hAnsiTheme="minorEastAsia" w:cs="Times New Roman"/>
                <w:b/>
                <w:color w:val="000000"/>
                <w:sz w:val="30"/>
                <w:szCs w:val="24"/>
              </w:rPr>
            </w:pPr>
          </w:p>
          <w:p w:rsidR="00FE2087" w:rsidRPr="006700D0" w:rsidRDefault="00FE2087" w:rsidP="00272909">
            <w:pPr>
              <w:jc w:val="center"/>
              <w:rPr>
                <w:rFonts w:asciiTheme="minorEastAsia" w:hAnsiTheme="minorEastAsia" w:cs="Times New Roman"/>
                <w:b/>
                <w:bCs/>
                <w:color w:val="000000"/>
                <w:sz w:val="48"/>
                <w:szCs w:val="24"/>
              </w:rPr>
            </w:pPr>
            <w:bookmarkStart w:id="17" w:name="_Toc108234932"/>
            <w:r w:rsidRPr="006700D0">
              <w:rPr>
                <w:rFonts w:asciiTheme="minorEastAsia" w:hAnsiTheme="minorEastAsia" w:cs="Times New Roman" w:hint="eastAsia"/>
                <w:b/>
                <w:bCs/>
                <w:color w:val="000000"/>
                <w:sz w:val="48"/>
                <w:szCs w:val="24"/>
              </w:rPr>
              <w:t>深圳大学采购项目</w:t>
            </w:r>
          </w:p>
          <w:p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7"/>
          </w:p>
          <w:p w:rsidR="00FE2087" w:rsidRPr="006700D0" w:rsidRDefault="00FE2087" w:rsidP="00272909">
            <w:pPr>
              <w:ind w:firstLineChars="350" w:firstLine="984"/>
              <w:rPr>
                <w:rFonts w:asciiTheme="minorEastAsia" w:hAnsiTheme="minorEastAsia" w:cs="Times New Roman"/>
                <w:b/>
                <w:bCs/>
                <w:color w:val="000000"/>
                <w:sz w:val="28"/>
                <w:szCs w:val="24"/>
              </w:rPr>
            </w:pPr>
          </w:p>
          <w:p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rsidR="00FE2087" w:rsidRPr="006700D0" w:rsidRDefault="00FE2087" w:rsidP="00272909">
            <w:pPr>
              <w:jc w:val="center"/>
              <w:rPr>
                <w:rFonts w:asciiTheme="minorEastAsia" w:hAnsiTheme="minorEastAsia" w:cs="Times New Roman"/>
                <w:b/>
                <w:color w:val="000000"/>
                <w:sz w:val="32"/>
                <w:szCs w:val="24"/>
              </w:rPr>
            </w:pPr>
          </w:p>
          <w:p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rsidR="00FE2087" w:rsidRPr="006700D0" w:rsidRDefault="00FE2087" w:rsidP="00272909">
      <w:pPr>
        <w:tabs>
          <w:tab w:val="num" w:pos="1740"/>
        </w:tabs>
        <w:spacing w:line="360" w:lineRule="auto"/>
        <w:jc w:val="center"/>
        <w:rPr>
          <w:rFonts w:asciiTheme="minorEastAsia" w:hAnsiTheme="minorEastAsia"/>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rsidR="00FE2087" w:rsidRPr="006700D0" w:rsidRDefault="00FE2087" w:rsidP="00272909">
      <w:pPr>
        <w:tabs>
          <w:tab w:val="num" w:pos="1740"/>
        </w:tabs>
        <w:spacing w:line="360" w:lineRule="auto"/>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rsidR="00FE2087" w:rsidRPr="006700D0" w:rsidRDefault="00FE2087" w:rsidP="00272909">
      <w:pPr>
        <w:tabs>
          <w:tab w:val="num" w:pos="1740"/>
          <w:tab w:val="left" w:pos="1778"/>
        </w:tabs>
        <w:spacing w:line="360" w:lineRule="auto"/>
        <w:jc w:val="center"/>
        <w:rPr>
          <w:rFonts w:asciiTheme="minorEastAsia" w:hAnsiTheme="minorEastAsia"/>
          <w:b/>
          <w:bCs/>
          <w:sz w:val="24"/>
        </w:rPr>
      </w:pPr>
    </w:p>
    <w:p w:rsidR="00FE2087" w:rsidRPr="006700D0" w:rsidRDefault="00FE2087" w:rsidP="00272909">
      <w:pPr>
        <w:tabs>
          <w:tab w:val="num" w:pos="1740"/>
          <w:tab w:val="left" w:pos="1778"/>
        </w:tabs>
        <w:spacing w:line="360" w:lineRule="auto"/>
        <w:jc w:val="center"/>
        <w:rPr>
          <w:rFonts w:asciiTheme="minorEastAsia" w:hAnsiTheme="minorEastAsia"/>
          <w:b/>
          <w:bCs/>
          <w:sz w:val="24"/>
        </w:rPr>
      </w:pPr>
    </w:p>
    <w:p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rsidR="00FE2087" w:rsidRPr="006700D0" w:rsidRDefault="00FE2087" w:rsidP="00272909">
      <w:pPr>
        <w:rPr>
          <w:rFonts w:asciiTheme="minorEastAsia" w:hAnsiTheme="minorEastAsia" w:cs="Times New Roman"/>
          <w:sz w:val="24"/>
          <w:szCs w:val="24"/>
        </w:rPr>
      </w:pP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widowControl/>
        <w:jc w:val="left"/>
        <w:rPr>
          <w:rFonts w:asciiTheme="minorEastAsia" w:hAnsiTheme="minorEastAsia" w:cs="Times New Roman"/>
          <w:b/>
          <w:color w:val="000000"/>
          <w:kern w:val="0"/>
          <w:szCs w:val="20"/>
        </w:rPr>
      </w:pPr>
      <w:bookmarkStart w:id="18" w:name="_Toc389572894"/>
      <w:bookmarkEnd w:id="11"/>
      <w:bookmarkEnd w:id="12"/>
      <w:bookmarkEnd w:id="13"/>
      <w:bookmarkEnd w:id="14"/>
      <w:bookmarkEnd w:id="15"/>
      <w:bookmarkEnd w:id="16"/>
      <w:r w:rsidRPr="006700D0">
        <w:rPr>
          <w:rFonts w:asciiTheme="minorEastAsia" w:hAnsiTheme="minorEastAsia" w:cs="Times New Roman"/>
          <w:b/>
          <w:color w:val="000000"/>
          <w:kern w:val="0"/>
          <w:szCs w:val="2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8"/>
    </w:p>
    <w:p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rPr>
          <w:rFonts w:asciiTheme="minorEastAsia" w:hAnsiTheme="minorEastAsia" w:cs="Times New Roman"/>
          <w:color w:val="000000"/>
          <w:sz w:val="24"/>
          <w:szCs w:val="24"/>
        </w:rPr>
      </w:pPr>
    </w:p>
    <w:p w:rsidR="00FE2087" w:rsidRPr="006700D0" w:rsidRDefault="00FE2087">
      <w:pPr>
        <w:spacing w:line="360" w:lineRule="auto"/>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rsidR="00FE2087" w:rsidRPr="006700D0" w:rsidRDefault="00FE2087" w:rsidP="00272909">
      <w:pPr>
        <w:spacing w:line="360" w:lineRule="auto"/>
        <w:ind w:left="210"/>
        <w:rPr>
          <w:rFonts w:asciiTheme="minorEastAsia" w:hAnsiTheme="minorEastAsia"/>
          <w:sz w:val="24"/>
        </w:rPr>
      </w:pPr>
    </w:p>
    <w:p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rsidR="00FE2087" w:rsidRPr="006700D0" w:rsidRDefault="00FE2087">
      <w:pPr>
        <w:tabs>
          <w:tab w:val="left" w:pos="-3780"/>
        </w:tabs>
        <w:spacing w:line="500" w:lineRule="atLeast"/>
        <w:ind w:left="5145"/>
        <w:rPr>
          <w:rFonts w:asciiTheme="minorEastAsia" w:hAnsiTheme="minorEastAsia" w:cs="Times New Roman"/>
          <w:szCs w:val="20"/>
        </w:rPr>
      </w:pPr>
    </w:p>
    <w:p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rsidR="00FE2087" w:rsidRPr="006700D0" w:rsidRDefault="00FE2087" w:rsidP="00272909">
      <w:pPr>
        <w:pStyle w:val="15"/>
        <w:ind w:firstLineChars="150" w:firstLine="360"/>
        <w:rPr>
          <w:rFonts w:asciiTheme="minorEastAsia" w:eastAsiaTheme="minorEastAsia" w:hAnsiTheme="minorEastAsia"/>
          <w:sz w:val="24"/>
          <w:szCs w:val="24"/>
        </w:rPr>
      </w:pPr>
    </w:p>
    <w:p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rsidR="00FE2087" w:rsidRPr="006700D0" w:rsidRDefault="00FE2087" w:rsidP="00272909">
      <w:pPr>
        <w:rPr>
          <w:rFonts w:asciiTheme="minorEastAsia" w:hAnsiTheme="minorEastAsia"/>
        </w:rPr>
      </w:pPr>
    </w:p>
    <w:p w:rsidR="00FE2087" w:rsidRPr="006700D0" w:rsidRDefault="00FE2087" w:rsidP="00272909">
      <w:pPr>
        <w:rPr>
          <w:rFonts w:asciiTheme="minorEastAsia" w:hAnsiTheme="minorEastAsia"/>
        </w:rPr>
      </w:pPr>
    </w:p>
    <w:p w:rsidR="00FE2087" w:rsidRPr="006700D0" w:rsidRDefault="00FE2087" w:rsidP="00272909">
      <w:pPr>
        <w:rPr>
          <w:rFonts w:asciiTheme="minorEastAsia" w:hAnsiTheme="minorEastAsia"/>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rsidR="00FE2087" w:rsidRPr="006700D0" w:rsidRDefault="00FE2087" w:rsidP="00272909">
      <w:pPr>
        <w:spacing w:line="360" w:lineRule="auto"/>
        <w:jc w:val="right"/>
        <w:rPr>
          <w:rFonts w:asciiTheme="minorEastAsia" w:hAnsiTheme="minorEastAsia"/>
          <w:sz w:val="24"/>
        </w:rPr>
      </w:pPr>
    </w:p>
    <w:p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FE2087" w:rsidRPr="006700D0">
        <w:trPr>
          <w:trHeight w:val="743"/>
        </w:trPr>
        <w:tc>
          <w:tcPr>
            <w:tcW w:w="529"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trPr>
          <w:trHeight w:val="1786"/>
        </w:trPr>
        <w:tc>
          <w:tcPr>
            <w:tcW w:w="529" w:type="pct"/>
            <w:vAlign w:val="center"/>
          </w:tcPr>
          <w:p w:rsidR="00FE2087" w:rsidRPr="006700D0" w:rsidRDefault="00FE2087" w:rsidP="00272909">
            <w:pPr>
              <w:spacing w:line="360" w:lineRule="auto"/>
              <w:jc w:val="center"/>
              <w:rPr>
                <w:rFonts w:asciiTheme="minorEastAsia" w:hAnsiTheme="minorEastAsia"/>
                <w:sz w:val="24"/>
              </w:rPr>
            </w:pPr>
          </w:p>
        </w:tc>
        <w:tc>
          <w:tcPr>
            <w:tcW w:w="1417" w:type="pct"/>
            <w:vAlign w:val="center"/>
          </w:tcPr>
          <w:p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trPr>
          <w:trHeight w:val="463"/>
        </w:trPr>
        <w:tc>
          <w:tcPr>
            <w:tcW w:w="5000" w:type="pct"/>
            <w:gridSpan w:val="3"/>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rsidR="00FE2087" w:rsidRPr="006700D0" w:rsidRDefault="00FE2087" w:rsidP="00272909">
      <w:pPr>
        <w:tabs>
          <w:tab w:val="left" w:pos="360"/>
        </w:tabs>
        <w:spacing w:line="360" w:lineRule="auto"/>
        <w:ind w:left="360"/>
        <w:rPr>
          <w:rFonts w:asciiTheme="minorEastAsia" w:hAnsiTheme="minorEastAsia"/>
          <w:sz w:val="24"/>
        </w:rPr>
      </w:pPr>
    </w:p>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9" w:name="_Toc20145008"/>
      <w:bookmarkStart w:id="20" w:name="_Toc20564554"/>
      <w:bookmarkStart w:id="21" w:name="_Toc20564642"/>
      <w:bookmarkStart w:id="22" w:name="_Toc5575660"/>
      <w:bookmarkStart w:id="23" w:name="_Toc5578723"/>
      <w:r w:rsidRPr="006700D0">
        <w:rPr>
          <w:rFonts w:asciiTheme="minorEastAsia" w:eastAsiaTheme="minorEastAsia" w:hAnsiTheme="minorEastAsia" w:hint="eastAsia"/>
          <w:kern w:val="0"/>
        </w:rPr>
        <w:lastRenderedPageBreak/>
        <w:t>八、投标分项报价清单表</w:t>
      </w:r>
    </w:p>
    <w:p w:rsidR="00FE2087" w:rsidRPr="006700D0" w:rsidRDefault="00FE2087" w:rsidP="00272909">
      <w:pPr>
        <w:pStyle w:val="3"/>
        <w:jc w:val="center"/>
        <w:rPr>
          <w:rFonts w:asciiTheme="minorEastAsia" w:eastAsiaTheme="minorEastAsia" w:hAnsiTheme="minorEastAsia"/>
          <w:kern w:val="0"/>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trPr>
          <w:cantSplit/>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rsidR="00FE2087" w:rsidRPr="006700D0" w:rsidRDefault="00FE2087" w:rsidP="00272909">
            <w:pPr>
              <w:rPr>
                <w:rFonts w:asciiTheme="minorEastAsia" w:hAnsiTheme="minorEastAsia"/>
                <w:sz w:val="18"/>
              </w:rPr>
            </w:pPr>
          </w:p>
        </w:tc>
      </w:tr>
      <w:tr w:rsidR="00FE2087" w:rsidRPr="006700D0">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r>
    </w:tbl>
    <w:p w:rsidR="00FE2087" w:rsidRPr="006700D0" w:rsidRDefault="00FE2087" w:rsidP="00272909">
      <w:pPr>
        <w:rPr>
          <w:rFonts w:asciiTheme="minorEastAsia" w:hAnsiTheme="minorEastAsia"/>
        </w:rPr>
      </w:pPr>
      <w:r w:rsidRPr="006700D0">
        <w:rPr>
          <w:rFonts w:asciiTheme="minorEastAsia" w:hAnsiTheme="minorEastAsia" w:hint="eastAsia"/>
        </w:rPr>
        <w:t>特别说明：</w:t>
      </w:r>
    </w:p>
    <w:p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rsidR="00FE2087" w:rsidRPr="006700D0" w:rsidRDefault="00FE2087" w:rsidP="00272909">
      <w:pPr>
        <w:rPr>
          <w:rFonts w:asciiTheme="minorEastAsia" w:hAnsiTheme="minorEastAsia"/>
        </w:rPr>
      </w:pPr>
    </w:p>
    <w:p w:rsidR="00FE2087" w:rsidRPr="006700D0" w:rsidRDefault="00FE2087" w:rsidP="00AB4D70">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trPr>
          <w:cantSplit/>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rsidR="00FE2087" w:rsidRPr="006700D0" w:rsidRDefault="00FE2087" w:rsidP="00272909">
            <w:pPr>
              <w:rPr>
                <w:rFonts w:asciiTheme="minorEastAsia" w:hAnsiTheme="minorEastAsia"/>
                <w:sz w:val="18"/>
              </w:rPr>
            </w:pPr>
          </w:p>
        </w:tc>
      </w:tr>
      <w:tr w:rsidR="00FE2087" w:rsidRPr="006700D0">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r>
      <w:tr w:rsidR="00FE2087" w:rsidRPr="006700D0">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FE2087" w:rsidRPr="006700D0" w:rsidRDefault="00FE2087" w:rsidP="00272909">
      <w:pPr>
        <w:rPr>
          <w:rFonts w:asciiTheme="minorEastAsia" w:hAnsiTheme="minorEastAsia"/>
        </w:rPr>
      </w:pPr>
      <w:r w:rsidRPr="006700D0">
        <w:rPr>
          <w:rFonts w:asciiTheme="minorEastAsia" w:hAnsiTheme="minorEastAsia" w:hint="eastAsia"/>
        </w:rPr>
        <w:t>特别说明：</w:t>
      </w:r>
    </w:p>
    <w:p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rsidR="00FE2087" w:rsidRPr="006700D0" w:rsidRDefault="00FE2087">
      <w:pPr>
        <w:spacing w:line="500" w:lineRule="atLeast"/>
        <w:jc w:val="center"/>
        <w:rPr>
          <w:rFonts w:asciiTheme="minorEastAsia" w:hAnsiTheme="minorEastAsia" w:cs="Times New Roman"/>
          <w:b/>
          <w:color w:val="000000"/>
          <w:kern w:val="0"/>
          <w:sz w:val="32"/>
          <w:szCs w:val="20"/>
        </w:rPr>
      </w:pPr>
    </w:p>
    <w:p w:rsidR="00FE2087" w:rsidRPr="006700D0" w:rsidRDefault="00FE2087">
      <w:pPr>
        <w:spacing w:line="500" w:lineRule="atLeast"/>
        <w:jc w:val="center"/>
        <w:rPr>
          <w:rFonts w:asciiTheme="minorEastAsia" w:hAnsiTheme="minorEastAsia" w:cs="Times New Roman"/>
          <w:b/>
          <w:color w:val="000000"/>
          <w:kern w:val="0"/>
          <w:sz w:val="32"/>
          <w:szCs w:val="20"/>
        </w:rPr>
      </w:pPr>
    </w:p>
    <w:p w:rsidR="00FE2087" w:rsidRPr="006700D0" w:rsidRDefault="00FE2087">
      <w:pPr>
        <w:spacing w:line="500" w:lineRule="atLeast"/>
        <w:jc w:val="center"/>
        <w:rPr>
          <w:rFonts w:asciiTheme="minorEastAsia" w:hAnsiTheme="minorEastAsia" w:cs="Times New Roman"/>
          <w:b/>
          <w:color w:val="000000"/>
          <w:kern w:val="0"/>
          <w:sz w:val="32"/>
          <w:szCs w:val="20"/>
        </w:rPr>
      </w:pPr>
    </w:p>
    <w:bookmarkEnd w:id="19"/>
    <w:bookmarkEnd w:id="20"/>
    <w:bookmarkEnd w:id="21"/>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rsidR="00FE2087" w:rsidRPr="006700D0" w:rsidRDefault="00FE2087">
      <w:pPr>
        <w:rPr>
          <w:rFonts w:asciiTheme="minorEastAsia" w:hAnsiTheme="minorEastAsia" w:cs="Times New Roman"/>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bl>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rsidR="00FE2087" w:rsidRPr="006700D0" w:rsidRDefault="00FE2087" w:rsidP="00272909">
      <w:pPr>
        <w:rPr>
          <w:rFonts w:asciiTheme="minorEastAsia" w:hAnsiTheme="minorEastAsia" w:cs="Times New Roman"/>
          <w:b/>
          <w:bCs/>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rsidR="00FE2087" w:rsidRPr="006700D0" w:rsidRDefault="00FE2087" w:rsidP="00272909">
      <w:pPr>
        <w:rPr>
          <w:rFonts w:asciiTheme="minorEastAsia" w:hAnsiTheme="minorEastAsia" w:cs="Times New Roman"/>
          <w:b/>
          <w:bCs/>
          <w:szCs w:val="24"/>
        </w:rPr>
      </w:pP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1189" w:type="pct"/>
            <w:gridSpan w:val="2"/>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rsidR="00FE2087" w:rsidRPr="006700D0" w:rsidRDefault="00FE2087" w:rsidP="00272909">
      <w:pPr>
        <w:spacing w:line="360" w:lineRule="auto"/>
        <w:rPr>
          <w:rFonts w:asciiTheme="minorEastAsia" w:hAnsiTheme="minorEastAsia"/>
          <w:b/>
          <w:sz w:val="24"/>
        </w:rPr>
      </w:pPr>
    </w:p>
    <w:p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rsidR="00FE2087" w:rsidRPr="006700D0" w:rsidRDefault="00FE2087" w:rsidP="00272909">
      <w:pPr>
        <w:pStyle w:val="15"/>
        <w:rPr>
          <w:rFonts w:asciiTheme="minorEastAsia" w:eastAsiaTheme="minorEastAsia" w:hAnsiTheme="minorEastAsia"/>
          <w:sz w:val="24"/>
          <w:szCs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4" w:name="_Toc318878964"/>
      <w:bookmarkStart w:id="25"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4"/>
      <w:bookmarkEnd w:id="25"/>
    </w:p>
    <w:p w:rsidR="00FE2087" w:rsidRPr="006700D0" w:rsidRDefault="00FE2087" w:rsidP="00272909">
      <w:pPr>
        <w:spacing w:line="360" w:lineRule="auto"/>
        <w:ind w:right="-692"/>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trPr>
          <w:trHeight w:val="649"/>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trPr>
          <w:trHeight w:val="650"/>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559"/>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253"/>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422"/>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913"/>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56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17"/>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97"/>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12</w:t>
            </w:r>
          </w:p>
        </w:tc>
        <w:tc>
          <w:tcPr>
            <w:tcW w:w="1276" w:type="dxa"/>
            <w:tcBorders>
              <w:top w:val="nil"/>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276" w:type="dxa"/>
            <w:vMerge w:val="restar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rsidR="00FE2087" w:rsidRPr="006700D0" w:rsidRDefault="00FE2087" w:rsidP="00272909">
      <w:pPr>
        <w:pStyle w:val="3"/>
        <w:jc w:val="center"/>
        <w:rPr>
          <w:rFonts w:asciiTheme="minorEastAsia" w:eastAsiaTheme="minorEastAsia" w:hAnsiTheme="minorEastAsia"/>
          <w:kern w:val="0"/>
        </w:rPr>
      </w:pPr>
      <w:bookmarkStart w:id="26" w:name="_Toc318878965"/>
      <w:bookmarkStart w:id="27"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6"/>
      <w:bookmarkEnd w:id="27"/>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FE2087" w:rsidRPr="006700D0">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rsidR="00FE2087" w:rsidRPr="006700D0" w:rsidRDefault="00FE2087" w:rsidP="00272909">
      <w:pPr>
        <w:spacing w:line="360" w:lineRule="auto"/>
        <w:jc w:val="left"/>
        <w:rPr>
          <w:rFonts w:asciiTheme="minorEastAsia" w:hAnsiTheme="minorEastAsia" w:cs="Times New Roman"/>
          <w:sz w:val="24"/>
          <w:szCs w:val="24"/>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8" w:name="_Toc155751975"/>
      <w:bookmarkStart w:id="29" w:name="_Toc318878966"/>
      <w:bookmarkStart w:id="30" w:name="_Toc374439145"/>
      <w:r w:rsidRPr="006700D0">
        <w:rPr>
          <w:rFonts w:asciiTheme="minorEastAsia" w:eastAsiaTheme="minorEastAsia" w:hAnsiTheme="minorEastAsia" w:hint="eastAsia"/>
          <w:kern w:val="0"/>
        </w:rPr>
        <w:lastRenderedPageBreak/>
        <w:t>十三、技术规格偏离表</w:t>
      </w:r>
      <w:bookmarkEnd w:id="28"/>
      <w:bookmarkEnd w:id="29"/>
      <w:bookmarkEnd w:id="30"/>
    </w:p>
    <w:p w:rsidR="00FE2087" w:rsidRPr="006700D0" w:rsidRDefault="00FE2087" w:rsidP="00272909">
      <w:pPr>
        <w:spacing w:line="360" w:lineRule="auto"/>
        <w:jc w:val="left"/>
        <w:outlineLvl w:val="2"/>
        <w:rPr>
          <w:rFonts w:asciiTheme="minorEastAsia" w:hAnsiTheme="minorEastAsia" w:cs="宋体"/>
          <w:b/>
          <w:bCs/>
          <w:sz w:val="24"/>
          <w:szCs w:val="24"/>
        </w:rPr>
      </w:pPr>
    </w:p>
    <w:p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FE2087" w:rsidRPr="006700D0">
        <w:trPr>
          <w:trHeight w:val="696"/>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rsidR="00FE2087" w:rsidRPr="006700D0" w:rsidRDefault="00FE2087" w:rsidP="00272909">
      <w:pPr>
        <w:spacing w:line="360" w:lineRule="auto"/>
        <w:ind w:left="2978"/>
        <w:rPr>
          <w:rFonts w:asciiTheme="minorEastAsia" w:hAnsiTheme="minorEastAsia" w:cs="Times New Roman"/>
          <w:sz w:val="24"/>
          <w:szCs w:val="24"/>
        </w:rPr>
      </w:pPr>
    </w:p>
    <w:p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6700D0">
        <w:rPr>
          <w:rFonts w:asciiTheme="minorEastAsia" w:eastAsiaTheme="minorEastAsia" w:hAnsiTheme="minorEastAsia" w:hint="eastAsia"/>
          <w:kern w:val="0"/>
        </w:rPr>
        <w:lastRenderedPageBreak/>
        <w:t>十四、售后服务方案</w:t>
      </w:r>
    </w:p>
    <w:p w:rsidR="00FE2087" w:rsidRPr="006700D0" w:rsidRDefault="00FE2087" w:rsidP="00272909">
      <w:pPr>
        <w:rPr>
          <w:rFonts w:asciiTheme="minorEastAsia" w:hAnsiTheme="minorEastAsia"/>
          <w:sz w:val="24"/>
        </w:rPr>
      </w:pP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rsidR="00FE2087" w:rsidRPr="006700D0" w:rsidRDefault="00FE2087">
      <w:pPr>
        <w:widowControl/>
        <w:jc w:val="left"/>
        <w:rPr>
          <w:rFonts w:asciiTheme="minorEastAsia" w:hAnsiTheme="minorEastAsia" w:cs="Times New Roman"/>
          <w:b/>
          <w:bCs/>
          <w:kern w:val="0"/>
          <w:sz w:val="32"/>
          <w:szCs w:val="32"/>
        </w:rPr>
      </w:pPr>
      <w:r w:rsidRPr="006700D0">
        <w:rPr>
          <w:rFonts w:asciiTheme="minorEastAsia" w:hAnsiTheme="minorEastAsia"/>
          <w:kern w:val="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rsidP="00272909">
      <w:pPr>
        <w:pStyle w:val="10"/>
        <w:rPr>
          <w:rFonts w:asciiTheme="minorEastAsia" w:eastAsiaTheme="minorEastAsia" w:hAnsiTheme="minorEastAsia"/>
        </w:rPr>
      </w:pPr>
    </w:p>
    <w:p w:rsidR="00FE2087" w:rsidRPr="006700D0" w:rsidRDefault="00FE2087" w:rsidP="00272909">
      <w:pPr>
        <w:rPr>
          <w:rFonts w:asciiTheme="minorEastAsia" w:hAnsiTheme="minorEastAsia"/>
        </w:rPr>
      </w:pPr>
    </w:p>
    <w:p w:rsidR="00FE2087" w:rsidRPr="006700D0" w:rsidRDefault="00FE2087">
      <w:pPr>
        <w:widowControl/>
        <w:jc w:val="left"/>
        <w:rPr>
          <w:rFonts w:asciiTheme="minorEastAsia" w:hAnsiTheme="minorEastAsia" w:cs="Times New Roman"/>
          <w:b/>
          <w:bCs/>
          <w:kern w:val="0"/>
          <w:sz w:val="32"/>
          <w:szCs w:val="32"/>
        </w:rPr>
      </w:pPr>
      <w:r w:rsidRPr="006700D0">
        <w:rPr>
          <w:rFonts w:asciiTheme="minorEastAsia" w:hAnsiTheme="minorEastAsia"/>
          <w:kern w:val="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7" w:name="_Toc374439151"/>
      <w:r w:rsidRPr="006700D0">
        <w:rPr>
          <w:rFonts w:asciiTheme="minorEastAsia" w:eastAsiaTheme="minorEastAsia" w:hAnsiTheme="minorEastAsia" w:hint="eastAsia"/>
          <w:kern w:val="0"/>
        </w:rPr>
        <w:t>无</w:t>
      </w:r>
      <w:r w:rsidRPr="006700D0">
        <w:rPr>
          <w:rFonts w:asciiTheme="minorEastAsia" w:eastAsiaTheme="minorEastAsia" w:hAnsiTheme="minorEastAsia"/>
          <w:kern w:val="0"/>
        </w:rPr>
        <w:t>违法违规行为承诺函</w:t>
      </w:r>
      <w:bookmarkEnd w:id="37"/>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pPr>
        <w:widowControl/>
        <w:jc w:val="left"/>
        <w:rPr>
          <w:rFonts w:asciiTheme="minorEastAsia" w:hAnsiTheme="minorEastAsia"/>
        </w:rPr>
      </w:pPr>
      <w:r w:rsidRPr="006700D0">
        <w:rPr>
          <w:rFonts w:asciiTheme="minorEastAsia" w:hAnsiTheme="minorEastAsia"/>
        </w:rPr>
        <w:br w:type="page"/>
      </w:r>
    </w:p>
    <w:p w:rsidR="00FE2087" w:rsidRPr="006700D0" w:rsidRDefault="00FE2087" w:rsidP="00272909">
      <w:pPr>
        <w:pStyle w:val="10"/>
        <w:rPr>
          <w:rFonts w:asciiTheme="minorEastAsia" w:eastAsiaTheme="minorEastAsia" w:hAnsiTheme="minorEastAsia"/>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rsidR="00FE2087" w:rsidRPr="006700D0" w:rsidRDefault="00FE2087" w:rsidP="00272909">
      <w:pPr>
        <w:spacing w:line="360" w:lineRule="auto"/>
        <w:jc w:val="left"/>
        <w:rPr>
          <w:rFonts w:asciiTheme="minorEastAsia" w:hAnsiTheme="minorEastAsia"/>
          <w:sz w:val="24"/>
        </w:rPr>
      </w:pPr>
    </w:p>
    <w:p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rsidR="00FE2087" w:rsidRPr="006700D0" w:rsidRDefault="00FE2087" w:rsidP="00272909">
      <w:pPr>
        <w:spacing w:line="360" w:lineRule="auto"/>
        <w:ind w:rightChars="229" w:right="481"/>
        <w:outlineLvl w:val="2"/>
        <w:rPr>
          <w:rFonts w:asciiTheme="minorEastAsia" w:hAnsiTheme="minorEastAsia"/>
          <w:sz w:val="24"/>
        </w:rPr>
      </w:pP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rsidR="00FE2087" w:rsidRPr="006700D0" w:rsidRDefault="00FE2087">
      <w:pPr>
        <w:widowControl/>
        <w:jc w:val="left"/>
        <w:rPr>
          <w:rFonts w:asciiTheme="minorEastAsia" w:hAnsiTheme="minorEastAsia"/>
          <w:sz w:val="24"/>
        </w:rPr>
      </w:pP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rsidR="00FE2087" w:rsidRPr="006700D0" w:rsidRDefault="00FE2087" w:rsidP="00272909">
      <w:pPr>
        <w:pStyle w:val="USE2"/>
        <w:numPr>
          <w:ilvl w:val="0"/>
          <w:numId w:val="0"/>
        </w:numPr>
        <w:rPr>
          <w:rFonts w:asciiTheme="minorEastAsia" w:eastAsiaTheme="minorEastAsia" w:hAnsiTheme="minorEastAsia"/>
          <w:b/>
          <w:szCs w:val="24"/>
        </w:rPr>
      </w:pPr>
    </w:p>
    <w:p w:rsidR="00FE2087" w:rsidRPr="006700D0" w:rsidRDefault="00FE2087" w:rsidP="00272909">
      <w:pPr>
        <w:spacing w:line="360" w:lineRule="auto"/>
        <w:jc w:val="center"/>
        <w:outlineLvl w:val="2"/>
        <w:rPr>
          <w:rFonts w:asciiTheme="minorEastAsia" w:hAnsiTheme="minorEastAsia"/>
          <w:b/>
          <w:sz w:val="24"/>
        </w:rPr>
      </w:pPr>
      <w:bookmarkStart w:id="40" w:name="_Toc318878912"/>
      <w:bookmarkStart w:id="41" w:name="_Toc374439090"/>
      <w:bookmarkEnd w:id="38"/>
      <w:bookmarkEnd w:id="39"/>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40"/>
    <w:bookmarkEnd w:id="41"/>
    <w:p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rsidR="00FE2087" w:rsidRPr="006700D0" w:rsidRDefault="00FE2087" w:rsidP="00272909">
      <w:pPr>
        <w:jc w:val="center"/>
        <w:rPr>
          <w:rFonts w:asciiTheme="minorEastAsia" w:hAnsiTheme="minorEastAsia"/>
          <w:sz w:val="28"/>
          <w:szCs w:val="28"/>
        </w:rPr>
      </w:pPr>
    </w:p>
    <w:p w:rsidR="00FE2087" w:rsidRPr="006700D0" w:rsidRDefault="00FE2087" w:rsidP="00272909">
      <w:pPr>
        <w:jc w:val="center"/>
        <w:rPr>
          <w:rFonts w:asciiTheme="minorEastAsia" w:hAnsiTheme="minorEastAsia"/>
          <w:sz w:val="28"/>
          <w:szCs w:val="28"/>
        </w:rPr>
      </w:pPr>
    </w:p>
    <w:p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AB4D70">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rsidR="00FE2087" w:rsidRPr="006700D0" w:rsidRDefault="00FE2087" w:rsidP="00272909">
      <w:pPr>
        <w:spacing w:line="360" w:lineRule="auto"/>
        <w:rPr>
          <w:rFonts w:asciiTheme="minorEastAsia" w:hAnsiTheme="minorEastAsia"/>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6700D0">
        <w:rPr>
          <w:rFonts w:asciiTheme="minorEastAsia" w:hAnsiTheme="minorEastAsia" w:hint="eastAsia"/>
          <w:szCs w:val="21"/>
        </w:rPr>
        <w:t>2．定义</w:t>
      </w:r>
      <w:bookmarkEnd w:id="42"/>
      <w:bookmarkEnd w:id="43"/>
      <w:bookmarkEnd w:id="44"/>
      <w:bookmarkEnd w:id="45"/>
      <w:bookmarkEnd w:id="46"/>
      <w:bookmarkEnd w:id="47"/>
      <w:bookmarkEnd w:id="48"/>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rsidR="00FE2087" w:rsidRPr="006700D0" w:rsidRDefault="00FE2087" w:rsidP="00AB4D70">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6700D0">
        <w:rPr>
          <w:rFonts w:asciiTheme="minorEastAsia" w:eastAsiaTheme="minorEastAsia" w:hAnsiTheme="minorEastAsia" w:hint="eastAsia"/>
          <w:sz w:val="28"/>
          <w:szCs w:val="28"/>
        </w:rPr>
        <w:t>第七章 招标文件</w:t>
      </w:r>
      <w:bookmarkEnd w:id="57"/>
      <w:bookmarkEnd w:id="58"/>
      <w:bookmarkEnd w:id="59"/>
      <w:bookmarkEnd w:id="60"/>
      <w:bookmarkEnd w:id="61"/>
      <w:bookmarkEnd w:id="62"/>
    </w:p>
    <w:p w:rsidR="00FE2087" w:rsidRPr="006700D0" w:rsidRDefault="00FE2087" w:rsidP="00272909">
      <w:pPr>
        <w:spacing w:line="360" w:lineRule="auto"/>
        <w:rPr>
          <w:rFonts w:asciiTheme="minorEastAsia" w:hAnsiTheme="minorEastAsia"/>
          <w:szCs w:val="21"/>
        </w:rPr>
      </w:pPr>
      <w:bookmarkStart w:id="63" w:name="_Toc73517649"/>
      <w:bookmarkStart w:id="64" w:name="_Toc73518127"/>
      <w:bookmarkStart w:id="65" w:name="_Toc73521557"/>
      <w:bookmarkStart w:id="66" w:name="_Toc73521645"/>
      <w:bookmarkStart w:id="67" w:name="_Toc100052374"/>
      <w:r w:rsidRPr="006700D0">
        <w:rPr>
          <w:rFonts w:asciiTheme="minorEastAsia" w:hAnsiTheme="minorEastAsia" w:hint="eastAsia"/>
          <w:szCs w:val="21"/>
        </w:rPr>
        <w:t>3．招标文件的编制与组成</w:t>
      </w:r>
      <w:bookmarkEnd w:id="63"/>
      <w:bookmarkEnd w:id="64"/>
      <w:bookmarkEnd w:id="65"/>
      <w:bookmarkEnd w:id="66"/>
      <w:bookmarkEnd w:id="67"/>
    </w:p>
    <w:p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rsidR="00FE2087" w:rsidRPr="006700D0" w:rsidRDefault="00FE2087" w:rsidP="00272909">
      <w:pPr>
        <w:ind w:firstLineChars="196" w:firstLine="412"/>
        <w:rPr>
          <w:rFonts w:asciiTheme="minorEastAsia" w:hAnsiTheme="minorEastAsia"/>
          <w:szCs w:val="21"/>
        </w:rPr>
      </w:pPr>
    </w:p>
    <w:p w:rsidR="00FE2087" w:rsidRPr="006700D0" w:rsidRDefault="00FE2087" w:rsidP="00272909">
      <w:pPr>
        <w:widowControl/>
        <w:jc w:val="left"/>
        <w:rPr>
          <w:rFonts w:asciiTheme="minorEastAsia" w:hAnsiTheme="minorEastAsia"/>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6700D0">
        <w:rPr>
          <w:rFonts w:asciiTheme="minorEastAsia" w:hAnsiTheme="minorEastAsia" w:hint="eastAsia"/>
          <w:color w:val="000000"/>
          <w:szCs w:val="21"/>
        </w:rPr>
        <w:t>第一册 项目专用篇</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rsidR="00FE2087" w:rsidRPr="006700D0" w:rsidRDefault="00FE2087" w:rsidP="00272909">
      <w:pPr>
        <w:widowControl/>
        <w:ind w:leftChars="200" w:left="420"/>
        <w:jc w:val="left"/>
        <w:rPr>
          <w:rFonts w:asciiTheme="minorEastAsia" w:hAnsiTheme="minorEastAsia"/>
          <w:color w:val="000000"/>
          <w:szCs w:val="21"/>
        </w:rPr>
      </w:pP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8"/>
      <w:bookmarkEnd w:id="69"/>
      <w:bookmarkEnd w:id="70"/>
      <w:bookmarkEnd w:id="71"/>
      <w:bookmarkEnd w:id="72"/>
      <w:bookmarkEnd w:id="73"/>
      <w:bookmarkEnd w:id="74"/>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5"/>
      <w:bookmarkEnd w:id="76"/>
      <w:bookmarkEnd w:id="77"/>
      <w:bookmarkEnd w:id="78"/>
      <w:bookmarkEnd w:id="79"/>
      <w:bookmarkEnd w:id="80"/>
      <w:bookmarkEnd w:id="81"/>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E2087" w:rsidRPr="006700D0" w:rsidRDefault="00FE2087" w:rsidP="00AB4D70">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3"/>
      <w:bookmarkEnd w:id="84"/>
      <w:bookmarkEnd w:id="85"/>
      <w:bookmarkEnd w:id="86"/>
      <w:bookmarkEnd w:id="87"/>
      <w:bookmarkEnd w:id="88"/>
      <w:r w:rsidRPr="006700D0">
        <w:rPr>
          <w:rFonts w:asciiTheme="minorEastAsia" w:eastAsiaTheme="minorEastAsia" w:hAnsiTheme="minorEastAsia" w:hint="eastAsia"/>
          <w:sz w:val="28"/>
          <w:szCs w:val="28"/>
        </w:rPr>
        <w:t>的编制</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9"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9"/>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0"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90"/>
    </w:p>
    <w:p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6700D0">
        <w:rPr>
          <w:rFonts w:asciiTheme="minorEastAsia" w:hAnsiTheme="minorEastAsia" w:hint="eastAsia"/>
          <w:szCs w:val="21"/>
        </w:rPr>
        <w:t>其它资料</w:t>
      </w:r>
      <w:bookmarkEnd w:id="91"/>
      <w:bookmarkEnd w:id="92"/>
      <w:bookmarkEnd w:id="93"/>
      <w:bookmarkEnd w:id="94"/>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5"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5"/>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6"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6"/>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7" w:name="_Toc82940129"/>
      <w:bookmarkStart w:id="98" w:name="_Toc49844084"/>
      <w:r w:rsidRPr="006700D0">
        <w:rPr>
          <w:rFonts w:asciiTheme="minorEastAsia" w:hAnsiTheme="minorEastAsia" w:hint="eastAsia"/>
          <w:szCs w:val="21"/>
        </w:rPr>
        <w:t>两个以上</w:t>
      </w:r>
      <w:bookmarkEnd w:id="97"/>
      <w:bookmarkEnd w:id="98"/>
      <w:r w:rsidRPr="006700D0">
        <w:rPr>
          <w:rFonts w:asciiTheme="minorEastAsia" w:hAnsiTheme="minorEastAsia" w:hint="eastAsia"/>
          <w:szCs w:val="21"/>
        </w:rPr>
        <w:t>的报价且未明确哪个报价有效的，其投标将被否决。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9"/>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投标人应提交证明其有资格参加投标和中标后有能力履行合同的文件，并作为其投标文件的一部分。如果投标人为联合体，则联合体各方应分别提交资格文件、联合体协议并注</w:t>
      </w:r>
      <w:r w:rsidRPr="006700D0">
        <w:rPr>
          <w:rFonts w:asciiTheme="minorEastAsia" w:hAnsiTheme="minorEastAsia" w:cs="Times New Roman" w:hint="eastAsia"/>
          <w:szCs w:val="21"/>
        </w:rPr>
        <w:lastRenderedPageBreak/>
        <w:t>明主办人。</w:t>
      </w:r>
    </w:p>
    <w:p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100"/>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1"/>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中标人的投标保证金，在招标人与中标人签署合同及提交履约保证金后30天内全额无</w:t>
      </w:r>
      <w:r w:rsidRPr="006700D0">
        <w:rPr>
          <w:rFonts w:asciiTheme="minorEastAsia" w:hAnsiTheme="minorEastAsia" w:cs="Times New Roman" w:hint="eastAsia"/>
          <w:szCs w:val="21"/>
        </w:rPr>
        <w:lastRenderedPageBreak/>
        <w:t>息退还。</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2"/>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3"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3"/>
      <w:r w:rsidRPr="006700D0">
        <w:rPr>
          <w:rFonts w:asciiTheme="minorEastAsia" w:hAnsiTheme="minorEastAsia" w:cs="Times New Roman" w:hint="eastAsia"/>
          <w:b/>
          <w:kern w:val="0"/>
          <w:szCs w:val="21"/>
        </w:rPr>
        <w:t>及装订</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E2087" w:rsidRPr="006700D0" w:rsidRDefault="00FE2087" w:rsidP="00272909">
      <w:pPr>
        <w:spacing w:line="360" w:lineRule="auto"/>
        <w:outlineLvl w:val="2"/>
        <w:rPr>
          <w:rFonts w:asciiTheme="minorEastAsia" w:hAnsiTheme="minorEastAsia"/>
          <w:b/>
          <w:szCs w:val="21"/>
        </w:rPr>
      </w:pPr>
      <w:bookmarkStart w:id="104" w:name="_Toc318878935"/>
      <w:bookmarkStart w:id="105" w:name="_Toc374439113"/>
      <w:r w:rsidRPr="006700D0">
        <w:rPr>
          <w:rFonts w:asciiTheme="minorEastAsia" w:hAnsiTheme="minorEastAsia" w:hint="eastAsia"/>
          <w:b/>
          <w:szCs w:val="21"/>
        </w:rPr>
        <w:t>15 投标文件的密封</w:t>
      </w:r>
      <w:bookmarkEnd w:id="104"/>
      <w:bookmarkEnd w:id="105"/>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6" w:name="_Toc318878936"/>
      <w:bookmarkStart w:id="107" w:name="_Toc374439114"/>
      <w:r w:rsidRPr="006700D0">
        <w:rPr>
          <w:rFonts w:asciiTheme="minorEastAsia" w:hAnsiTheme="minorEastAsia" w:cs="Times New Roman" w:hint="eastAsia"/>
          <w:b/>
          <w:szCs w:val="21"/>
        </w:rPr>
        <w:t>16 投标无效</w:t>
      </w:r>
      <w:bookmarkEnd w:id="106"/>
      <w:bookmarkEnd w:id="107"/>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rsidR="00FE2087" w:rsidRPr="006700D0" w:rsidRDefault="00FE2087" w:rsidP="00272909">
      <w:pPr>
        <w:spacing w:line="360" w:lineRule="auto"/>
        <w:rPr>
          <w:rFonts w:asciiTheme="minorEastAsia" w:hAnsiTheme="minorEastAsia" w:cs="Times New Roman"/>
          <w:szCs w:val="21"/>
        </w:rPr>
      </w:pPr>
    </w:p>
    <w:p w:rsidR="00FE2087" w:rsidRPr="006700D0" w:rsidRDefault="00FE2087" w:rsidP="00AB4D70">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6700D0">
        <w:rPr>
          <w:rFonts w:asciiTheme="minorEastAsia" w:eastAsiaTheme="minorEastAsia" w:hAnsiTheme="minorEastAsia" w:hint="eastAsia"/>
          <w:sz w:val="28"/>
          <w:szCs w:val="28"/>
        </w:rPr>
        <w:t>第九章 投标文件</w:t>
      </w:r>
      <w:bookmarkEnd w:id="108"/>
      <w:bookmarkEnd w:id="109"/>
      <w:bookmarkEnd w:id="110"/>
      <w:bookmarkEnd w:id="111"/>
      <w:bookmarkEnd w:id="112"/>
      <w:bookmarkEnd w:id="113"/>
      <w:r w:rsidRPr="006700D0">
        <w:rPr>
          <w:rFonts w:asciiTheme="minorEastAsia" w:eastAsiaTheme="minorEastAsia" w:hAnsiTheme="minorEastAsia" w:hint="eastAsia"/>
          <w:sz w:val="28"/>
          <w:szCs w:val="28"/>
        </w:rPr>
        <w:t>的递交</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6700D0">
        <w:rPr>
          <w:rFonts w:asciiTheme="minorEastAsia" w:eastAsiaTheme="minorEastAsia" w:hAnsiTheme="minorEastAsia"/>
          <w:b/>
          <w:sz w:val="21"/>
          <w:szCs w:val="21"/>
        </w:rPr>
        <w:t>17  投标文件的密封和标记</w:t>
      </w:r>
      <w:bookmarkEnd w:id="114"/>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3"/>
      <w:r w:rsidRPr="006700D0">
        <w:rPr>
          <w:rFonts w:asciiTheme="minorEastAsia" w:eastAsiaTheme="minorEastAsia" w:hAnsiTheme="minorEastAsia"/>
          <w:b/>
          <w:sz w:val="21"/>
          <w:szCs w:val="21"/>
        </w:rPr>
        <w:t>18  投标截止期</w:t>
      </w:r>
      <w:bookmarkEnd w:id="122"/>
    </w:p>
    <w:p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3" w:name="_Toc332634194"/>
      <w:r w:rsidRPr="006700D0">
        <w:rPr>
          <w:rFonts w:asciiTheme="minorEastAsia" w:eastAsiaTheme="minorEastAsia" w:hAnsiTheme="minorEastAsia"/>
          <w:b/>
          <w:sz w:val="21"/>
          <w:szCs w:val="21"/>
        </w:rPr>
        <w:t>19  迟交的投标文件</w:t>
      </w:r>
      <w:bookmarkEnd w:id="123"/>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4" w:name="_Toc332634195"/>
      <w:r w:rsidRPr="006700D0">
        <w:rPr>
          <w:rFonts w:asciiTheme="minorEastAsia" w:eastAsiaTheme="minorEastAsia" w:hAnsiTheme="minorEastAsia"/>
          <w:b/>
          <w:sz w:val="21"/>
          <w:szCs w:val="21"/>
        </w:rPr>
        <w:t>20  投标文件的修改与撤回</w:t>
      </w:r>
      <w:bookmarkEnd w:id="124"/>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rsidR="00FE2087" w:rsidRPr="006700D0" w:rsidRDefault="00FE2087" w:rsidP="00272909">
      <w:pPr>
        <w:spacing w:line="360" w:lineRule="auto"/>
        <w:rPr>
          <w:rFonts w:asciiTheme="minorEastAsia" w:hAnsiTheme="minorEastAsia"/>
          <w:sz w:val="24"/>
        </w:rPr>
      </w:pPr>
    </w:p>
    <w:p w:rsidR="00FE2087" w:rsidRPr="006700D0" w:rsidRDefault="00FE2087" w:rsidP="00AB4D70">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6700D0">
        <w:rPr>
          <w:rFonts w:asciiTheme="minorEastAsia" w:eastAsiaTheme="minorEastAsia" w:hAnsiTheme="minorEastAsia" w:hint="eastAsia"/>
          <w:sz w:val="28"/>
          <w:szCs w:val="28"/>
        </w:rPr>
        <w:t>第十章 开标</w:t>
      </w:r>
      <w:bookmarkEnd w:id="125"/>
      <w:bookmarkEnd w:id="126"/>
      <w:bookmarkEnd w:id="127"/>
      <w:bookmarkEnd w:id="128"/>
      <w:bookmarkEnd w:id="129"/>
      <w:bookmarkEnd w:id="130"/>
      <w:r w:rsidRPr="006700D0">
        <w:rPr>
          <w:rFonts w:asciiTheme="minorEastAsia" w:eastAsiaTheme="minorEastAsia" w:hAnsiTheme="minorEastAsia" w:hint="eastAsia"/>
          <w:sz w:val="28"/>
          <w:szCs w:val="28"/>
        </w:rPr>
        <w:t>与评标</w:t>
      </w:r>
    </w:p>
    <w:p w:rsidR="00FE2087" w:rsidRPr="006700D0" w:rsidRDefault="00FE2087" w:rsidP="00272909">
      <w:pPr>
        <w:spacing w:line="360" w:lineRule="auto"/>
        <w:rPr>
          <w:rFonts w:asciiTheme="minorEastAsia" w:hAnsiTheme="minorEastAsia"/>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6700D0">
        <w:rPr>
          <w:rFonts w:asciiTheme="minorEastAsia" w:hAnsiTheme="minorEastAsia" w:hint="eastAsia"/>
          <w:szCs w:val="21"/>
        </w:rPr>
        <w:t>21．开标</w:t>
      </w:r>
      <w:bookmarkEnd w:id="131"/>
      <w:bookmarkEnd w:id="132"/>
      <w:bookmarkEnd w:id="133"/>
      <w:bookmarkEnd w:id="134"/>
      <w:bookmarkEnd w:id="135"/>
      <w:bookmarkEnd w:id="136"/>
      <w:bookmarkEnd w:id="137"/>
    </w:p>
    <w:p w:rsidR="00FE2087" w:rsidRPr="006700D0" w:rsidRDefault="00FE2087" w:rsidP="00272909">
      <w:pPr>
        <w:spacing w:line="360" w:lineRule="auto"/>
        <w:rPr>
          <w:rFonts w:asciiTheme="minorEastAsia" w:hAnsiTheme="minorEastAsia"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rsidR="00FE2087" w:rsidRPr="006700D0" w:rsidRDefault="00FE2087" w:rsidP="00272909">
      <w:pPr>
        <w:rPr>
          <w:rFonts w:asciiTheme="minorEastAsia" w:hAnsiTheme="minorEastAsia"/>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32634199"/>
      <w:r w:rsidRPr="006700D0">
        <w:rPr>
          <w:rFonts w:asciiTheme="minorEastAsia" w:eastAsiaTheme="minorEastAsia" w:hAnsiTheme="minorEastAsia"/>
          <w:b/>
          <w:sz w:val="21"/>
          <w:szCs w:val="21"/>
        </w:rPr>
        <w:t>22  投标文件的澄清</w:t>
      </w:r>
      <w:bookmarkEnd w:id="145"/>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6" w:name="_Toc332634196"/>
      <w:r w:rsidRPr="006700D0">
        <w:rPr>
          <w:rFonts w:asciiTheme="minorEastAsia" w:eastAsiaTheme="minorEastAsia" w:hAnsiTheme="minorEastAsia"/>
          <w:b/>
          <w:sz w:val="21"/>
          <w:szCs w:val="21"/>
        </w:rPr>
        <w:t>23  评标</w:t>
      </w:r>
      <w:bookmarkEnd w:id="146"/>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rsidR="00FE2087" w:rsidRPr="006700D0" w:rsidRDefault="00FE2087" w:rsidP="00272909">
      <w:pPr>
        <w:spacing w:line="360" w:lineRule="auto"/>
        <w:ind w:left="420" w:firstLine="420"/>
        <w:rPr>
          <w:rFonts w:asciiTheme="minorEastAsia" w:hAnsiTheme="minorEastAsia" w:cs="Times New Roman"/>
          <w:szCs w:val="21"/>
        </w:rPr>
      </w:pP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rsidR="00FE2087" w:rsidRPr="006700D0" w:rsidRDefault="00FE2087" w:rsidP="00272909">
      <w:pPr>
        <w:spacing w:line="360" w:lineRule="auto"/>
        <w:ind w:leftChars="210" w:left="441"/>
        <w:rPr>
          <w:rFonts w:asciiTheme="minorEastAsia" w:hAnsiTheme="minorEastAsia" w:cs="Times New Roman"/>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rsidR="00FE2087" w:rsidRPr="006700D0" w:rsidRDefault="00FE2087" w:rsidP="00272909">
      <w:pPr>
        <w:rPr>
          <w:rFonts w:asciiTheme="minorEastAsia" w:hAnsiTheme="minorEastAsia"/>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7" w:name="_Toc374439125"/>
      <w:r w:rsidRPr="006700D0">
        <w:rPr>
          <w:rFonts w:asciiTheme="minorEastAsia" w:eastAsiaTheme="minorEastAsia" w:hAnsiTheme="minorEastAsia"/>
          <w:b/>
          <w:sz w:val="21"/>
          <w:szCs w:val="21"/>
        </w:rPr>
        <w:t>25 中标候选人的推荐和确定</w:t>
      </w:r>
      <w:bookmarkEnd w:id="147"/>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rsidR="00FE2087" w:rsidRPr="006700D0" w:rsidRDefault="00FE2087" w:rsidP="00272909">
      <w:pPr>
        <w:spacing w:line="360" w:lineRule="auto"/>
        <w:ind w:firstLineChars="500" w:firstLine="1200"/>
        <w:rPr>
          <w:rFonts w:asciiTheme="minorEastAsia" w:hAnsiTheme="minorEastAsia" w:cs="Times New Roman"/>
          <w:sz w:val="24"/>
          <w:szCs w:val="24"/>
        </w:rPr>
      </w:pPr>
    </w:p>
    <w:p w:rsidR="00FE2087" w:rsidRPr="006700D0" w:rsidRDefault="00FE2087" w:rsidP="00272909">
      <w:pPr>
        <w:spacing w:line="360" w:lineRule="auto"/>
        <w:ind w:left="748"/>
        <w:jc w:val="center"/>
        <w:outlineLvl w:val="2"/>
        <w:rPr>
          <w:rFonts w:asciiTheme="minorEastAsia" w:hAnsiTheme="minorEastAsia"/>
          <w:b/>
          <w:sz w:val="24"/>
        </w:rPr>
      </w:pPr>
      <w:bookmarkStart w:id="148" w:name="_Toc318878939"/>
      <w:bookmarkStart w:id="149"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8"/>
      <w:bookmarkEnd w:id="149"/>
    </w:p>
    <w:p w:rsidR="00FE2087" w:rsidRPr="006700D0" w:rsidRDefault="00FE2087" w:rsidP="00272909">
      <w:pPr>
        <w:tabs>
          <w:tab w:val="left" w:pos="993"/>
        </w:tabs>
        <w:spacing w:line="360" w:lineRule="auto"/>
        <w:outlineLvl w:val="2"/>
        <w:rPr>
          <w:rFonts w:asciiTheme="minorEastAsia" w:hAnsiTheme="minorEastAsia"/>
          <w:b/>
          <w:szCs w:val="21"/>
        </w:rPr>
      </w:pPr>
      <w:bookmarkStart w:id="150" w:name="_Toc169001299"/>
      <w:r w:rsidRPr="006700D0">
        <w:rPr>
          <w:rFonts w:asciiTheme="minorEastAsia" w:hAnsiTheme="minorEastAsia" w:hint="eastAsia"/>
          <w:b/>
          <w:szCs w:val="21"/>
        </w:rPr>
        <w:t xml:space="preserve">26 </w:t>
      </w:r>
      <w:bookmarkStart w:id="151" w:name="_Toc318878940"/>
      <w:bookmarkStart w:id="152" w:name="_Toc374439118"/>
      <w:r w:rsidRPr="006700D0">
        <w:rPr>
          <w:rFonts w:asciiTheme="minorEastAsia" w:hAnsiTheme="minorEastAsia" w:hint="eastAsia"/>
          <w:b/>
          <w:szCs w:val="21"/>
        </w:rPr>
        <w:t>招标机构工作人员纪律与保密</w:t>
      </w:r>
      <w:bookmarkEnd w:id="151"/>
      <w:bookmarkEnd w:id="152"/>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3" w:name="_Toc318878941"/>
      <w:bookmarkStart w:id="154" w:name="_Toc374439119"/>
      <w:r w:rsidRPr="006700D0">
        <w:rPr>
          <w:rFonts w:asciiTheme="minorEastAsia" w:hAnsiTheme="minorEastAsia" w:hint="eastAsia"/>
          <w:b/>
          <w:szCs w:val="21"/>
        </w:rPr>
        <w:t>评标委员会的纪律与保密</w:t>
      </w:r>
      <w:bookmarkEnd w:id="153"/>
      <w:bookmarkEnd w:id="154"/>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5" w:name="_Toc49159975"/>
      <w:bookmarkStart w:id="156" w:name="_Toc49844104"/>
      <w:bookmarkStart w:id="157" w:name="_Toc82940149"/>
      <w:r w:rsidRPr="006700D0">
        <w:rPr>
          <w:rFonts w:asciiTheme="minorEastAsia" w:hAnsiTheme="minorEastAsia" w:hint="eastAsia"/>
          <w:szCs w:val="21"/>
        </w:rPr>
        <w:t>露给投标</w:t>
      </w:r>
      <w:bookmarkEnd w:id="155"/>
      <w:bookmarkEnd w:id="156"/>
      <w:bookmarkEnd w:id="157"/>
      <w:r w:rsidRPr="006700D0">
        <w:rPr>
          <w:rFonts w:asciiTheme="minorEastAsia" w:hAnsiTheme="minorEastAsia" w:hint="eastAsia"/>
          <w:szCs w:val="21"/>
        </w:rPr>
        <w:t>人或与评标工作无关的单位和个人。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6700D0">
        <w:rPr>
          <w:rFonts w:asciiTheme="minorEastAsia" w:hAnsiTheme="minorEastAsia"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6700D0">
        <w:rPr>
          <w:rFonts w:asciiTheme="minorEastAsia" w:hAnsiTheme="minorEastAsia" w:hint="eastAsia"/>
          <w:szCs w:val="21"/>
        </w:rPr>
        <w:t>主管</w:t>
      </w:r>
      <w:bookmarkEnd w:id="173"/>
      <w:bookmarkEnd w:id="174"/>
      <w:bookmarkEnd w:id="175"/>
      <w:bookmarkEnd w:id="176"/>
      <w:bookmarkEnd w:id="177"/>
      <w:r w:rsidRPr="006700D0">
        <w:rPr>
          <w:rFonts w:asciiTheme="minorEastAsia" w:hAnsiTheme="minorEastAsia" w:hint="eastAsia"/>
          <w:szCs w:val="21"/>
        </w:rPr>
        <w:t>部</w:t>
      </w:r>
      <w:bookmarkStart w:id="178" w:name="_Toc48707759"/>
      <w:bookmarkStart w:id="179" w:name="_Toc49159977"/>
      <w:bookmarkStart w:id="180" w:name="_Toc49844106"/>
      <w:bookmarkStart w:id="181" w:name="_Toc82940151"/>
      <w:r w:rsidRPr="006700D0">
        <w:rPr>
          <w:rFonts w:asciiTheme="minorEastAsia" w:hAnsiTheme="minorEastAsia" w:hint="eastAsia"/>
          <w:szCs w:val="21"/>
        </w:rPr>
        <w:t>门和有关部门的</w:t>
      </w:r>
      <w:bookmarkEnd w:id="178"/>
      <w:bookmarkEnd w:id="179"/>
      <w:bookmarkEnd w:id="180"/>
      <w:bookmarkEnd w:id="181"/>
      <w:r w:rsidRPr="006700D0">
        <w:rPr>
          <w:rFonts w:asciiTheme="minorEastAsia" w:hAnsiTheme="minorEastAsia" w:hint="eastAsia"/>
          <w:szCs w:val="21"/>
        </w:rPr>
        <w:t>审计和监督。</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rsidR="00FE2087" w:rsidRPr="006700D0" w:rsidRDefault="00FE2087" w:rsidP="00272909">
      <w:pPr>
        <w:tabs>
          <w:tab w:val="left" w:pos="993"/>
        </w:tabs>
        <w:spacing w:line="360" w:lineRule="auto"/>
        <w:outlineLvl w:val="2"/>
        <w:rPr>
          <w:rFonts w:asciiTheme="minorEastAsia" w:hAnsiTheme="minorEastAsia"/>
          <w:b/>
          <w:szCs w:val="21"/>
        </w:rPr>
      </w:pPr>
      <w:bookmarkStart w:id="182" w:name="_Toc318878942"/>
      <w:bookmarkStart w:id="183" w:name="_Toc374439120"/>
      <w:r w:rsidRPr="006700D0">
        <w:rPr>
          <w:rFonts w:asciiTheme="minorEastAsia" w:hAnsiTheme="minorEastAsia" w:hint="eastAsia"/>
          <w:b/>
          <w:szCs w:val="21"/>
        </w:rPr>
        <w:t>28  投标人纪律</w:t>
      </w:r>
      <w:bookmarkEnd w:id="150"/>
      <w:bookmarkEnd w:id="182"/>
      <w:bookmarkEnd w:id="183"/>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4"/>
      <w:bookmarkEnd w:id="185"/>
      <w:bookmarkEnd w:id="186"/>
      <w:bookmarkEnd w:id="187"/>
      <w:bookmarkEnd w:id="188"/>
      <w:r w:rsidRPr="006700D0">
        <w:rPr>
          <w:rFonts w:asciiTheme="minorEastAsia" w:hAnsiTheme="minorEastAsia" w:hint="eastAsia"/>
          <w:szCs w:val="21"/>
        </w:rPr>
        <w:t>采</w:t>
      </w:r>
      <w:bookmarkStart w:id="189" w:name="_Toc49844098"/>
      <w:bookmarkStart w:id="190" w:name="_Toc82940143"/>
      <w:r w:rsidRPr="006700D0">
        <w:rPr>
          <w:rFonts w:asciiTheme="minorEastAsia" w:hAnsiTheme="minorEastAsia" w:hint="eastAsia"/>
          <w:szCs w:val="21"/>
        </w:rPr>
        <w:t>用不</w:t>
      </w:r>
      <w:bookmarkEnd w:id="189"/>
      <w:bookmarkEnd w:id="190"/>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1" w:name="_Toc318878948"/>
      <w:bookmarkStart w:id="192" w:name="_Toc374439126"/>
      <w:r w:rsidRPr="006700D0">
        <w:rPr>
          <w:rFonts w:asciiTheme="minorEastAsia" w:hAnsiTheme="minorEastAsia" w:cs="Times New Roman" w:hint="eastAsia"/>
          <w:b/>
          <w:sz w:val="24"/>
          <w:szCs w:val="24"/>
        </w:rPr>
        <w:t>第十二章  结果公示/质疑/投诉</w:t>
      </w:r>
      <w:bookmarkEnd w:id="191"/>
      <w:bookmarkEnd w:id="192"/>
    </w:p>
    <w:p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rsidR="00FE2087" w:rsidRPr="006700D0" w:rsidRDefault="00FE2087" w:rsidP="00272909">
      <w:pPr>
        <w:ind w:leftChars="400" w:left="840"/>
        <w:rPr>
          <w:rFonts w:asciiTheme="minorEastAsia" w:hAnsiTheme="minorEastAsia"/>
        </w:rPr>
      </w:pP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49"/>
      <w:bookmarkStart w:id="194" w:name="_Toc374439127"/>
      <w:r w:rsidRPr="006700D0">
        <w:rPr>
          <w:rFonts w:asciiTheme="minorEastAsia" w:hAnsiTheme="minorEastAsia" w:cs="Times New Roman" w:hint="eastAsia"/>
          <w:b/>
          <w:sz w:val="24"/>
          <w:szCs w:val="24"/>
        </w:rPr>
        <w:t>31 招标人确认招标结果</w:t>
      </w:r>
      <w:bookmarkEnd w:id="193"/>
      <w:bookmarkEnd w:id="194"/>
    </w:p>
    <w:p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0"/>
      <w:bookmarkStart w:id="196" w:name="_Toc374439128"/>
      <w:r w:rsidRPr="006700D0">
        <w:rPr>
          <w:rFonts w:asciiTheme="minorEastAsia" w:hAnsiTheme="minorEastAsia" w:cs="Times New Roman" w:hint="eastAsia"/>
          <w:b/>
          <w:sz w:val="24"/>
          <w:szCs w:val="24"/>
        </w:rPr>
        <w:t>32 发放中标通知书</w:t>
      </w:r>
      <w:bookmarkEnd w:id="195"/>
      <w:bookmarkEnd w:id="196"/>
    </w:p>
    <w:p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318878951"/>
      <w:bookmarkStart w:id="198" w:name="_Toc374439129"/>
      <w:r w:rsidRPr="006700D0">
        <w:rPr>
          <w:rFonts w:asciiTheme="minorEastAsia" w:hAnsiTheme="minorEastAsia" w:cs="Times New Roman" w:hint="eastAsia"/>
          <w:b/>
          <w:sz w:val="24"/>
          <w:szCs w:val="24"/>
        </w:rPr>
        <w:t>33 合同签署</w:t>
      </w:r>
      <w:bookmarkEnd w:id="197"/>
      <w:bookmarkEnd w:id="198"/>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9" w:name="_Toc169001318"/>
      <w:r w:rsidRPr="006700D0">
        <w:rPr>
          <w:rFonts w:asciiTheme="minorEastAsia" w:hAnsiTheme="minorEastAsia" w:cs="Times New Roman" w:hint="eastAsia"/>
          <w:b/>
          <w:sz w:val="24"/>
          <w:szCs w:val="24"/>
        </w:rPr>
        <w:t xml:space="preserve">34 </w:t>
      </w:r>
      <w:bookmarkStart w:id="200" w:name="_Toc318878952"/>
      <w:bookmarkStart w:id="201" w:name="_Toc374439130"/>
      <w:r w:rsidRPr="006700D0">
        <w:rPr>
          <w:rFonts w:asciiTheme="minorEastAsia" w:hAnsiTheme="minorEastAsia" w:cs="Times New Roman" w:hint="eastAsia"/>
          <w:b/>
          <w:sz w:val="24"/>
          <w:szCs w:val="24"/>
        </w:rPr>
        <w:t>其它</w:t>
      </w:r>
      <w:bookmarkEnd w:id="200"/>
      <w:bookmarkEnd w:id="201"/>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9"/>
      <w:bookmarkEnd w:id="140"/>
      <w:bookmarkEnd w:id="141"/>
      <w:bookmarkEnd w:id="142"/>
      <w:bookmarkEnd w:id="143"/>
      <w:bookmarkEnd w:id="144"/>
      <w:bookmarkEnd w:id="199"/>
    </w:p>
    <w:p w:rsidR="00FE2087" w:rsidRPr="006700D0" w:rsidRDefault="00FE2087" w:rsidP="00272909">
      <w:pPr>
        <w:tabs>
          <w:tab w:val="left" w:pos="900"/>
        </w:tabs>
        <w:spacing w:line="360" w:lineRule="auto"/>
        <w:rPr>
          <w:rFonts w:asciiTheme="minorEastAsia" w:hAnsiTheme="minorEastAsia" w:cs="Times New Roman"/>
          <w:sz w:val="24"/>
          <w:szCs w:val="24"/>
        </w:rPr>
      </w:pPr>
    </w:p>
    <w:p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rsidR="00FE2087" w:rsidRPr="006700D0" w:rsidRDefault="00FE2087" w:rsidP="00272909">
      <w:pPr>
        <w:spacing w:line="360" w:lineRule="auto"/>
        <w:rPr>
          <w:rFonts w:asciiTheme="minorEastAsia" w:hAnsiTheme="minorEastAsia"/>
          <w:b/>
          <w:bCs/>
          <w:szCs w:val="21"/>
        </w:rPr>
      </w:pP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lastRenderedPageBreak/>
        <w:t>甲方联系人：姓名：           电话：           手机：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rsidR="00FE2087" w:rsidRPr="006700D0" w:rsidRDefault="00FE2087" w:rsidP="00272909">
      <w:pPr>
        <w:spacing w:line="360" w:lineRule="auto"/>
        <w:rPr>
          <w:rFonts w:asciiTheme="minorEastAsia" w:hAnsiTheme="minorEastAsia"/>
          <w:b/>
          <w:bCs/>
          <w:szCs w:val="21"/>
        </w:rPr>
      </w:pPr>
    </w:p>
    <w:p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trPr>
          <w:jc w:val="center"/>
        </w:trPr>
        <w:tc>
          <w:tcPr>
            <w:tcW w:w="581" w:type="dxa"/>
            <w:vAlign w:val="center"/>
          </w:tcPr>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trPr>
          <w:trHeight w:val="562"/>
          <w:jc w:val="center"/>
        </w:trPr>
        <w:tc>
          <w:tcPr>
            <w:tcW w:w="581" w:type="dxa"/>
            <w:vAlign w:val="center"/>
          </w:tcPr>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rsidR="00FE2087" w:rsidRPr="006700D0" w:rsidRDefault="00FE2087" w:rsidP="00272909">
            <w:pPr>
              <w:spacing w:line="360" w:lineRule="auto"/>
              <w:rPr>
                <w:rFonts w:asciiTheme="minorEastAsia" w:hAnsiTheme="minorEastAsia"/>
                <w:bCs/>
                <w:szCs w:val="21"/>
              </w:rPr>
            </w:pPr>
          </w:p>
        </w:tc>
        <w:tc>
          <w:tcPr>
            <w:tcW w:w="1857" w:type="dxa"/>
          </w:tcPr>
          <w:p w:rsidR="00FE2087" w:rsidRPr="006700D0" w:rsidRDefault="00FE2087" w:rsidP="00272909">
            <w:pPr>
              <w:spacing w:line="360" w:lineRule="auto"/>
              <w:jc w:val="center"/>
              <w:rPr>
                <w:rFonts w:asciiTheme="minorEastAsia" w:hAnsiTheme="minorEastAsia"/>
                <w:bCs/>
                <w:color w:val="0000FF"/>
                <w:szCs w:val="21"/>
              </w:rPr>
            </w:pPr>
          </w:p>
        </w:tc>
        <w:tc>
          <w:tcPr>
            <w:tcW w:w="1620" w:type="dxa"/>
          </w:tcPr>
          <w:p w:rsidR="00FE2087" w:rsidRPr="006700D0" w:rsidRDefault="00FE2087" w:rsidP="00272909">
            <w:pPr>
              <w:spacing w:line="360" w:lineRule="auto"/>
              <w:rPr>
                <w:rFonts w:asciiTheme="minorEastAsia" w:hAnsiTheme="minorEastAsia"/>
                <w:bCs/>
                <w:szCs w:val="21"/>
              </w:rPr>
            </w:pPr>
          </w:p>
        </w:tc>
        <w:tc>
          <w:tcPr>
            <w:tcW w:w="720" w:type="dxa"/>
          </w:tcPr>
          <w:p w:rsidR="00FE2087" w:rsidRPr="006700D0" w:rsidRDefault="00FE2087" w:rsidP="00272909">
            <w:pPr>
              <w:spacing w:line="360" w:lineRule="auto"/>
              <w:rPr>
                <w:rFonts w:asciiTheme="minorEastAsia" w:hAnsiTheme="minorEastAsia"/>
                <w:bCs/>
                <w:szCs w:val="21"/>
              </w:rPr>
            </w:pPr>
          </w:p>
        </w:tc>
        <w:tc>
          <w:tcPr>
            <w:tcW w:w="720" w:type="dxa"/>
          </w:tcPr>
          <w:p w:rsidR="00FE2087" w:rsidRPr="006700D0" w:rsidRDefault="00FE2087" w:rsidP="00272909">
            <w:pPr>
              <w:spacing w:line="360" w:lineRule="auto"/>
              <w:rPr>
                <w:rFonts w:asciiTheme="minorEastAsia" w:hAnsiTheme="minorEastAsia"/>
                <w:bCs/>
                <w:szCs w:val="21"/>
              </w:rPr>
            </w:pPr>
          </w:p>
        </w:tc>
        <w:tc>
          <w:tcPr>
            <w:tcW w:w="1137" w:type="dxa"/>
          </w:tcPr>
          <w:p w:rsidR="00FE2087" w:rsidRPr="006700D0" w:rsidRDefault="00FE2087" w:rsidP="00272909">
            <w:pPr>
              <w:spacing w:line="360" w:lineRule="auto"/>
              <w:rPr>
                <w:rFonts w:asciiTheme="minorEastAsia" w:hAnsiTheme="minorEastAsia"/>
                <w:bCs/>
                <w:szCs w:val="21"/>
              </w:rPr>
            </w:pPr>
          </w:p>
        </w:tc>
      </w:tr>
    </w:tbl>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三、货物交付及验收</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lastRenderedPageBreak/>
        <w:t>1．交货日期和地点</w:t>
      </w:r>
    </w:p>
    <w:p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t>10．甲方在验收中如发现货物不符合合同的约定，有权拒绝接受货物，并在</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lastRenderedPageBreak/>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rsidR="00FE2087" w:rsidRPr="006700D0" w:rsidRDefault="00FE2087" w:rsidP="00272909">
      <w:pPr>
        <w:spacing w:line="360" w:lineRule="auto"/>
        <w:ind w:leftChars="228" w:left="529" w:hangingChars="24" w:hanging="50"/>
        <w:outlineLvl w:val="0"/>
        <w:rPr>
          <w:rFonts w:asciiTheme="minorEastAsia" w:hAnsiTheme="minorEastAsia"/>
          <w:bCs/>
          <w:szCs w:val="21"/>
        </w:rPr>
      </w:pPr>
    </w:p>
    <w:p w:rsidR="00FE2087" w:rsidRPr="006700D0" w:rsidRDefault="00FE2087" w:rsidP="00272909">
      <w:pPr>
        <w:spacing w:line="360" w:lineRule="auto"/>
        <w:ind w:leftChars="228" w:left="529" w:hangingChars="24" w:hanging="50"/>
        <w:outlineLvl w:val="0"/>
        <w:rPr>
          <w:rFonts w:asciiTheme="minorEastAsia" w:hAnsiTheme="minorEastAsia"/>
          <w:bCs/>
          <w:szCs w:val="21"/>
        </w:rPr>
      </w:pPr>
    </w:p>
    <w:p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己的义务，应当承担违约责任。违约方应当赔偿守约方因此遭受的损失，包括但不限于守约方的直接经济损失、间接经济损失、守约方为追究违约责任所发生的律师费、差旅费、交通</w:t>
      </w:r>
      <w:r w:rsidRPr="006700D0">
        <w:rPr>
          <w:rFonts w:asciiTheme="minorEastAsia" w:hAnsiTheme="minorEastAsia" w:hint="eastAsia"/>
          <w:bCs/>
          <w:szCs w:val="21"/>
        </w:rPr>
        <w:lastRenderedPageBreak/>
        <w:t>费等。</w:t>
      </w:r>
    </w:p>
    <w:p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 xml:space="preserve">天内重新提供符合合同规定的货物，否则，视为乙方逾期交货。 </w:t>
      </w:r>
    </w:p>
    <w:p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lastRenderedPageBreak/>
        <w:t xml:space="preserve"> 5．由甲方承担货物毁损、灭失风险的，则甲方不能免除给付货款的义务。</w:t>
      </w:r>
    </w:p>
    <w:p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rsidR="00FE2087" w:rsidRPr="006700D0" w:rsidRDefault="00FE2087" w:rsidP="00272909">
      <w:pPr>
        <w:spacing w:line="360" w:lineRule="auto"/>
        <w:ind w:leftChars="343" w:left="720" w:firstLineChars="294" w:firstLine="617"/>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rsidR="00FE2087" w:rsidRPr="006700D0" w:rsidRDefault="00FE2087" w:rsidP="00272909">
      <w:pPr>
        <w:tabs>
          <w:tab w:val="left" w:pos="900"/>
        </w:tabs>
        <w:spacing w:line="360" w:lineRule="auto"/>
        <w:rPr>
          <w:rFonts w:asciiTheme="minorEastAsia" w:hAnsiTheme="minorEastAsia" w:cs="Times New Roman"/>
          <w:szCs w:val="21"/>
        </w:rPr>
      </w:pPr>
    </w:p>
    <w:p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51" w:rsidRDefault="009B3251" w:rsidP="00FE2087">
      <w:r>
        <w:separator/>
      </w:r>
    </w:p>
  </w:endnote>
  <w:endnote w:type="continuationSeparator" w:id="0">
    <w:p w:rsidR="009B3251" w:rsidRDefault="009B3251"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E3FD0" w:rsidRDefault="003E3FD0">
            <w:pPr>
              <w:pStyle w:val="a3"/>
              <w:jc w:val="center"/>
            </w:pPr>
            <w:r w:rsidRPr="005F25A4">
              <w:rPr>
                <w:rFonts w:asciiTheme="minorEastAsia" w:hAnsiTheme="minorEastAsia"/>
                <w:b/>
                <w:sz w:val="21"/>
                <w:szCs w:val="21"/>
                <w:lang w:val="zh-CN"/>
              </w:rPr>
              <w:t xml:space="preserve"> </w:t>
            </w:r>
            <w:r w:rsidR="00AA3EF5"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00AA3EF5" w:rsidRPr="005F25A4">
              <w:rPr>
                <w:rFonts w:asciiTheme="minorEastAsia" w:hAnsiTheme="minorEastAsia"/>
                <w:b/>
                <w:bCs/>
                <w:sz w:val="21"/>
                <w:szCs w:val="21"/>
              </w:rPr>
              <w:fldChar w:fldCharType="separate"/>
            </w:r>
            <w:r w:rsidR="00B83AF7">
              <w:rPr>
                <w:rFonts w:asciiTheme="minorEastAsia" w:hAnsiTheme="minorEastAsia"/>
                <w:b/>
                <w:bCs/>
                <w:noProof/>
                <w:sz w:val="21"/>
                <w:szCs w:val="21"/>
              </w:rPr>
              <w:t>8</w:t>
            </w:r>
            <w:r w:rsidR="00AA3EF5"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00AA3EF5"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00AA3EF5" w:rsidRPr="005F25A4">
              <w:rPr>
                <w:rFonts w:asciiTheme="minorEastAsia" w:hAnsiTheme="minorEastAsia"/>
                <w:b/>
                <w:bCs/>
                <w:sz w:val="21"/>
                <w:szCs w:val="21"/>
              </w:rPr>
              <w:fldChar w:fldCharType="separate"/>
            </w:r>
            <w:r w:rsidR="00B83AF7">
              <w:rPr>
                <w:rFonts w:asciiTheme="minorEastAsia" w:hAnsiTheme="minorEastAsia"/>
                <w:b/>
                <w:bCs/>
                <w:noProof/>
                <w:sz w:val="21"/>
                <w:szCs w:val="21"/>
              </w:rPr>
              <w:t>71</w:t>
            </w:r>
            <w:r w:rsidR="00AA3EF5" w:rsidRPr="005F25A4">
              <w:rPr>
                <w:rFonts w:asciiTheme="minorEastAsia" w:hAnsiTheme="minorEastAsia"/>
                <w:b/>
                <w:bCs/>
                <w:sz w:val="21"/>
                <w:szCs w:val="21"/>
              </w:rPr>
              <w:fldChar w:fldCharType="end"/>
            </w:r>
          </w:p>
        </w:sdtContent>
      </w:sdt>
    </w:sdtContent>
  </w:sdt>
  <w:p w:rsidR="003E3FD0" w:rsidRDefault="003E3F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51" w:rsidRDefault="009B3251" w:rsidP="00FE2087">
      <w:r>
        <w:separator/>
      </w:r>
    </w:p>
  </w:footnote>
  <w:footnote w:type="continuationSeparator" w:id="0">
    <w:p w:rsidR="009B3251" w:rsidRDefault="009B3251"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D0" w:rsidRPr="005F25A4" w:rsidRDefault="003E3FD0">
    <w:pPr>
      <w:pStyle w:val="a5"/>
      <w:rPr>
        <w:rFonts w:asciiTheme="minorEastAsia" w:hAnsiTheme="minorEastAsia"/>
      </w:rPr>
    </w:pPr>
    <w:r w:rsidRPr="005F25A4">
      <w:rPr>
        <w:rFonts w:asciiTheme="minorEastAsia" w:hAnsiTheme="minorEastAsia" w:hint="eastAsia"/>
        <w:sz w:val="21"/>
      </w:rPr>
      <w:t>深圳大学招投标管理中心招标文件　　　　　　　　　　　招标编号：</w:t>
    </w:r>
    <w:r w:rsidRPr="005F25A4">
      <w:rPr>
        <w:rFonts w:asciiTheme="minorEastAsia" w:hAnsiTheme="minorEastAsia"/>
        <w:sz w:val="21"/>
      </w:rPr>
      <w:t>SZUCG201700</w:t>
    </w:r>
    <w:r>
      <w:rPr>
        <w:rFonts w:asciiTheme="minorEastAsia" w:hAnsiTheme="minorEastAsia"/>
        <w:sz w:val="21"/>
      </w:rPr>
      <w:t>67</w:t>
    </w:r>
    <w:r w:rsidRPr="005F25A4">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6">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4">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8">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9"/>
  </w:num>
  <w:num w:numId="2">
    <w:abstractNumId w:val="2"/>
  </w:num>
  <w:num w:numId="3">
    <w:abstractNumId w:val="3"/>
  </w:num>
  <w:num w:numId="4">
    <w:abstractNumId w:val="1"/>
  </w:num>
  <w:num w:numId="5">
    <w:abstractNumId w:val="44"/>
  </w:num>
  <w:num w:numId="6">
    <w:abstractNumId w:val="21"/>
  </w:num>
  <w:num w:numId="7">
    <w:abstractNumId w:val="9"/>
  </w:num>
  <w:num w:numId="8">
    <w:abstractNumId w:val="39"/>
  </w:num>
  <w:num w:numId="9">
    <w:abstractNumId w:val="25"/>
  </w:num>
  <w:num w:numId="10">
    <w:abstractNumId w:val="40"/>
  </w:num>
  <w:num w:numId="11">
    <w:abstractNumId w:val="20"/>
  </w:num>
  <w:num w:numId="12">
    <w:abstractNumId w:val="28"/>
  </w:num>
  <w:num w:numId="13">
    <w:abstractNumId w:val="10"/>
  </w:num>
  <w:num w:numId="14">
    <w:abstractNumId w:val="12"/>
  </w:num>
  <w:num w:numId="15">
    <w:abstractNumId w:val="38"/>
  </w:num>
  <w:num w:numId="16">
    <w:abstractNumId w:val="37"/>
  </w:num>
  <w:num w:numId="17">
    <w:abstractNumId w:val="16"/>
  </w:num>
  <w:num w:numId="18">
    <w:abstractNumId w:val="50"/>
  </w:num>
  <w:num w:numId="19">
    <w:abstractNumId w:val="7"/>
  </w:num>
  <w:num w:numId="20">
    <w:abstractNumId w:val="26"/>
  </w:num>
  <w:num w:numId="21">
    <w:abstractNumId w:val="27"/>
  </w:num>
  <w:num w:numId="22">
    <w:abstractNumId w:val="48"/>
  </w:num>
  <w:num w:numId="23">
    <w:abstractNumId w:val="23"/>
  </w:num>
  <w:num w:numId="24">
    <w:abstractNumId w:val="22"/>
  </w:num>
  <w:num w:numId="25">
    <w:abstractNumId w:val="47"/>
  </w:num>
  <w:num w:numId="26">
    <w:abstractNumId w:val="42"/>
  </w:num>
  <w:num w:numId="27">
    <w:abstractNumId w:val="31"/>
  </w:num>
  <w:num w:numId="28">
    <w:abstractNumId w:val="34"/>
  </w:num>
  <w:num w:numId="29">
    <w:abstractNumId w:val="52"/>
  </w:num>
  <w:num w:numId="30">
    <w:abstractNumId w:val="43"/>
  </w:num>
  <w:num w:numId="31">
    <w:abstractNumId w:val="41"/>
  </w:num>
  <w:num w:numId="32">
    <w:abstractNumId w:val="5"/>
  </w:num>
  <w:num w:numId="33">
    <w:abstractNumId w:val="35"/>
  </w:num>
  <w:num w:numId="34">
    <w:abstractNumId w:val="0"/>
  </w:num>
  <w:num w:numId="35">
    <w:abstractNumId w:val="15"/>
  </w:num>
  <w:num w:numId="36">
    <w:abstractNumId w:val="51"/>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6"/>
  </w:num>
  <w:num w:numId="40">
    <w:abstractNumId w:val="45"/>
  </w:num>
  <w:num w:numId="41">
    <w:abstractNumId w:val="14"/>
  </w:num>
  <w:num w:numId="42">
    <w:abstractNumId w:val="33"/>
  </w:num>
  <w:num w:numId="43">
    <w:abstractNumId w:val="32"/>
  </w:num>
  <w:num w:numId="44">
    <w:abstractNumId w:val="36"/>
  </w:num>
  <w:num w:numId="45">
    <w:abstractNumId w:val="11"/>
  </w:num>
  <w:num w:numId="46">
    <w:abstractNumId w:val="30"/>
  </w:num>
  <w:num w:numId="47">
    <w:abstractNumId w:val="18"/>
  </w:num>
  <w:num w:numId="48">
    <w:abstractNumId w:val="13"/>
  </w:num>
  <w:num w:numId="49">
    <w:abstractNumId w:val="4"/>
  </w:num>
  <w:num w:numId="50">
    <w:abstractNumId w:val="6"/>
  </w:num>
  <w:num w:numId="51">
    <w:abstractNumId w:val="24"/>
  </w:num>
  <w:num w:numId="52">
    <w:abstractNumId w:val="19"/>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087"/>
    <w:rsid w:val="00017BCB"/>
    <w:rsid w:val="00061924"/>
    <w:rsid w:val="00076D59"/>
    <w:rsid w:val="001439FC"/>
    <w:rsid w:val="001809B3"/>
    <w:rsid w:val="001C1F4F"/>
    <w:rsid w:val="001D748E"/>
    <w:rsid w:val="00234FD7"/>
    <w:rsid w:val="00235AF4"/>
    <w:rsid w:val="00250478"/>
    <w:rsid w:val="0025682C"/>
    <w:rsid w:val="0026547F"/>
    <w:rsid w:val="0027007E"/>
    <w:rsid w:val="00272909"/>
    <w:rsid w:val="00286173"/>
    <w:rsid w:val="002A5604"/>
    <w:rsid w:val="002B57AE"/>
    <w:rsid w:val="00344B00"/>
    <w:rsid w:val="00384EAC"/>
    <w:rsid w:val="003D7E8B"/>
    <w:rsid w:val="003E3FD0"/>
    <w:rsid w:val="003F2E08"/>
    <w:rsid w:val="0041702F"/>
    <w:rsid w:val="004710C4"/>
    <w:rsid w:val="00514BC5"/>
    <w:rsid w:val="00530400"/>
    <w:rsid w:val="0054144C"/>
    <w:rsid w:val="00546E45"/>
    <w:rsid w:val="00574DFF"/>
    <w:rsid w:val="00580C2B"/>
    <w:rsid w:val="005A6DF4"/>
    <w:rsid w:val="005D1604"/>
    <w:rsid w:val="005F25A4"/>
    <w:rsid w:val="005F274C"/>
    <w:rsid w:val="006210F9"/>
    <w:rsid w:val="006241D1"/>
    <w:rsid w:val="006700D0"/>
    <w:rsid w:val="0068354F"/>
    <w:rsid w:val="006A0F41"/>
    <w:rsid w:val="006F7671"/>
    <w:rsid w:val="00736EAD"/>
    <w:rsid w:val="007413E4"/>
    <w:rsid w:val="007472D0"/>
    <w:rsid w:val="00753134"/>
    <w:rsid w:val="007D2EFF"/>
    <w:rsid w:val="007E25A4"/>
    <w:rsid w:val="007E39A9"/>
    <w:rsid w:val="007F5A28"/>
    <w:rsid w:val="007F6E7D"/>
    <w:rsid w:val="00802134"/>
    <w:rsid w:val="008405CF"/>
    <w:rsid w:val="00855D06"/>
    <w:rsid w:val="00863FA0"/>
    <w:rsid w:val="00872FE0"/>
    <w:rsid w:val="00877B74"/>
    <w:rsid w:val="008B5153"/>
    <w:rsid w:val="008F16EE"/>
    <w:rsid w:val="008F4597"/>
    <w:rsid w:val="00923880"/>
    <w:rsid w:val="00970327"/>
    <w:rsid w:val="009833D5"/>
    <w:rsid w:val="009B3251"/>
    <w:rsid w:val="009E479A"/>
    <w:rsid w:val="00A636C3"/>
    <w:rsid w:val="00A6562E"/>
    <w:rsid w:val="00A945EF"/>
    <w:rsid w:val="00AA3EF5"/>
    <w:rsid w:val="00AB4D70"/>
    <w:rsid w:val="00B00198"/>
    <w:rsid w:val="00B160FF"/>
    <w:rsid w:val="00B56B49"/>
    <w:rsid w:val="00B756B8"/>
    <w:rsid w:val="00B83AF7"/>
    <w:rsid w:val="00BA18C8"/>
    <w:rsid w:val="00BB6143"/>
    <w:rsid w:val="00C16AD5"/>
    <w:rsid w:val="00C255D5"/>
    <w:rsid w:val="00C60537"/>
    <w:rsid w:val="00C65C13"/>
    <w:rsid w:val="00C943CF"/>
    <w:rsid w:val="00CB7B4A"/>
    <w:rsid w:val="00CF04A6"/>
    <w:rsid w:val="00D0403A"/>
    <w:rsid w:val="00D839A1"/>
    <w:rsid w:val="00D9572A"/>
    <w:rsid w:val="00DB16C4"/>
    <w:rsid w:val="00E455A8"/>
    <w:rsid w:val="00EA15BA"/>
    <w:rsid w:val="00EA5FC9"/>
    <w:rsid w:val="00ED2511"/>
    <w:rsid w:val="00EE75F2"/>
    <w:rsid w:val="00F357EF"/>
    <w:rsid w:val="00F6732F"/>
    <w:rsid w:val="00F70E74"/>
    <w:rsid w:val="00F85F35"/>
    <w:rsid w:val="00FA135C"/>
    <w:rsid w:val="00FC2E99"/>
    <w:rsid w:val="00FC6895"/>
    <w:rsid w:val="00FC68DE"/>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FA179-A7BE-4801-B802-27D1AC2B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59"/>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rPr>
  </w:style>
  <w:style w:type="character" w:customStyle="1" w:styleId="3Char">
    <w:name w:val="标题 3 Char"/>
    <w:basedOn w:val="a0"/>
    <w:link w:val="3"/>
    <w:uiPriority w:val="9"/>
    <w:rsid w:val="00FE2087"/>
    <w:rPr>
      <w:rFonts w:ascii="Calibri" w:eastAsia="宋体" w:hAnsi="Calibri" w:cs="Times New Roman"/>
      <w:b/>
      <w:bCs/>
      <w:sz w:val="32"/>
      <w:szCs w:val="32"/>
    </w:rPr>
  </w:style>
  <w:style w:type="character" w:customStyle="1" w:styleId="4Char">
    <w:name w:val="标题 4 Char"/>
    <w:basedOn w:val="a0"/>
    <w:link w:val="4"/>
    <w:rsid w:val="00FE2087"/>
    <w:rPr>
      <w:rFonts w:ascii="Arial" w:eastAsia="黑体" w:hAnsi="Arial" w:cs="Times New Roman"/>
      <w:b/>
      <w:bCs/>
      <w:kern w:val="0"/>
      <w:sz w:val="28"/>
      <w:szCs w:val="28"/>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FE2087"/>
    <w:rPr>
      <w:rFonts w:ascii="宋体" w:eastAsia="宋体" w:hAnsi="Times New Roman" w:cs="Times New Roman"/>
      <w:kern w:val="0"/>
      <w:sz w:val="28"/>
      <w:szCs w:val="20"/>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FE2087"/>
    <w:rPr>
      <w:rFonts w:ascii="宋体" w:eastAsia="宋体" w:hAnsi="Times New Roman" w:cs="Times New Roman"/>
      <w:kern w:val="0"/>
      <w:sz w:val="28"/>
      <w:szCs w:val="20"/>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rPr>
  </w:style>
  <w:style w:type="character" w:customStyle="1" w:styleId="Char7">
    <w:name w:val="纯文本 Char"/>
    <w:basedOn w:val="a0"/>
    <w:link w:val="af"/>
    <w:rsid w:val="00FE2087"/>
    <w:rPr>
      <w:rFonts w:ascii="宋体" w:eastAsia="宋体" w:hAnsi="Courier New" w:cs="Times New Roman"/>
      <w:szCs w:val="21"/>
    </w:rPr>
  </w:style>
  <w:style w:type="paragraph" w:styleId="af0">
    <w:name w:val="annotation text"/>
    <w:basedOn w:val="a"/>
    <w:link w:val="Char8"/>
    <w:semiHidden/>
    <w:rsid w:val="00FE2087"/>
    <w:pPr>
      <w:jc w:val="left"/>
    </w:pPr>
    <w:rPr>
      <w:rFonts w:ascii="Times New Roman" w:eastAsia="宋体" w:hAnsi="Times New Roman" w:cs="Times New Roman"/>
      <w:szCs w:val="24"/>
    </w:rPr>
  </w:style>
  <w:style w:type="character" w:customStyle="1" w:styleId="Char8">
    <w:name w:val="批注文字 Char"/>
    <w:basedOn w:val="a0"/>
    <w:link w:val="af0"/>
    <w:semiHidden/>
    <w:rsid w:val="00FE2087"/>
    <w:rPr>
      <w:rFonts w:ascii="Times New Roman" w:eastAsia="宋体" w:hAnsi="Times New Roman" w:cs="Times New Roman"/>
      <w:szCs w:val="24"/>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1FA7-60B6-49DA-870B-4BFC9E4D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5502</Words>
  <Characters>31367</Characters>
  <Application>Microsoft Office Word</Application>
  <DocSecurity>0</DocSecurity>
  <Lines>261</Lines>
  <Paragraphs>73</Paragraphs>
  <ScaleCrop>false</ScaleCrop>
  <Company>Microsoft</Company>
  <LinksUpToDate>false</LinksUpToDate>
  <CharactersWithSpaces>36796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5</cp:revision>
  <dcterms:created xsi:type="dcterms:W3CDTF">2017-06-26T08:47:00Z</dcterms:created>
  <dcterms:modified xsi:type="dcterms:W3CDTF">2017-06-30T03:56:00Z</dcterms:modified>
</cp:coreProperties>
</file>