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B1" w:rsidRDefault="007C6EB1"/>
    <w:p w:rsidR="007C6EB1" w:rsidRDefault="007C6EB1" w:rsidP="000320FA">
      <w:pPr>
        <w:jc w:val="center"/>
        <w:rPr>
          <w:color w:val="0000FF"/>
          <w:sz w:val="56"/>
        </w:rPr>
      </w:pPr>
      <w:r>
        <w:rPr>
          <w:rFonts w:hint="eastAsia"/>
          <w:color w:val="0000FF"/>
          <w:sz w:val="56"/>
        </w:rPr>
        <w:t>图书馆</w:t>
      </w:r>
      <w:proofErr w:type="gramStart"/>
      <w:r>
        <w:rPr>
          <w:rFonts w:hint="eastAsia"/>
          <w:color w:val="0000FF"/>
          <w:sz w:val="56"/>
        </w:rPr>
        <w:t>南馆电子</w:t>
      </w:r>
      <w:proofErr w:type="gramEnd"/>
      <w:r>
        <w:rPr>
          <w:rFonts w:hint="eastAsia"/>
          <w:color w:val="0000FF"/>
          <w:sz w:val="56"/>
        </w:rPr>
        <w:t>阅览室防静电地板改造工程</w:t>
      </w:r>
    </w:p>
    <w:p w:rsidR="007C6EB1" w:rsidRDefault="007C6EB1" w:rsidP="000320FA">
      <w:pPr>
        <w:jc w:val="center"/>
        <w:rPr>
          <w:color w:val="0000FF"/>
          <w:sz w:val="56"/>
        </w:rPr>
      </w:pPr>
    </w:p>
    <w:p w:rsidR="007C6EB1" w:rsidRDefault="007C6EB1"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C6EB1" w:rsidRDefault="007C6EB1" w:rsidP="000320FA">
      <w:pPr>
        <w:jc w:val="center"/>
        <w:rPr>
          <w:color w:val="000000"/>
          <w:sz w:val="30"/>
        </w:rPr>
      </w:pPr>
      <w:r>
        <w:rPr>
          <w:rFonts w:hint="eastAsia"/>
          <w:color w:val="000000"/>
          <w:sz w:val="30"/>
        </w:rPr>
        <w:t>（招标编号：</w:t>
      </w:r>
      <w:r>
        <w:rPr>
          <w:rFonts w:hint="eastAsia"/>
          <w:color w:val="FF0000"/>
          <w:sz w:val="30"/>
        </w:rPr>
        <w:t>SZUCG20170112GC</w:t>
      </w:r>
      <w:r>
        <w:rPr>
          <w:rFonts w:hint="eastAsia"/>
          <w:color w:val="000000"/>
          <w:sz w:val="30"/>
        </w:rPr>
        <w:t>）</w:t>
      </w:r>
    </w:p>
    <w:p w:rsidR="007C6EB1" w:rsidRDefault="007C6EB1" w:rsidP="000320FA">
      <w:pPr>
        <w:jc w:val="center"/>
        <w:rPr>
          <w:color w:val="000000"/>
          <w:sz w:val="90"/>
        </w:rPr>
      </w:pPr>
    </w:p>
    <w:p w:rsidR="007C6EB1" w:rsidRDefault="007C6EB1" w:rsidP="000320FA">
      <w:pPr>
        <w:jc w:val="center"/>
        <w:rPr>
          <w:color w:val="000000"/>
          <w:sz w:val="90"/>
        </w:rPr>
      </w:pPr>
    </w:p>
    <w:p w:rsidR="007C6EB1" w:rsidRDefault="007C6EB1" w:rsidP="000320FA">
      <w:pPr>
        <w:jc w:val="center"/>
        <w:rPr>
          <w:color w:val="000000"/>
          <w:sz w:val="90"/>
        </w:rPr>
      </w:pPr>
    </w:p>
    <w:p w:rsidR="007C6EB1" w:rsidRDefault="007C6EB1" w:rsidP="000320FA">
      <w:pPr>
        <w:jc w:val="center"/>
        <w:rPr>
          <w:color w:val="000000"/>
          <w:sz w:val="90"/>
        </w:rPr>
      </w:pPr>
    </w:p>
    <w:p w:rsidR="007C6EB1" w:rsidRDefault="007C6EB1" w:rsidP="000320FA">
      <w:pPr>
        <w:jc w:val="center"/>
        <w:rPr>
          <w:color w:val="000000"/>
          <w:sz w:val="30"/>
        </w:rPr>
      </w:pPr>
      <w:r>
        <w:rPr>
          <w:rFonts w:hint="eastAsia"/>
          <w:color w:val="000000"/>
          <w:sz w:val="30"/>
        </w:rPr>
        <w:t>深圳大学招投标管理中心</w:t>
      </w:r>
    </w:p>
    <w:p w:rsidR="007C6EB1" w:rsidRDefault="007C6EB1" w:rsidP="000320FA">
      <w:pPr>
        <w:jc w:val="center"/>
        <w:rPr>
          <w:color w:val="000000"/>
          <w:sz w:val="30"/>
        </w:rPr>
      </w:pPr>
      <w:r>
        <w:rPr>
          <w:rFonts w:hint="eastAsia"/>
          <w:color w:val="FF0000"/>
          <w:sz w:val="30"/>
        </w:rPr>
        <w:t>二零一七年七月</w:t>
      </w:r>
    </w:p>
    <w:p w:rsidR="007C6EB1" w:rsidRDefault="007C6EB1">
      <w:pPr>
        <w:widowControl/>
        <w:jc w:val="left"/>
        <w:rPr>
          <w:color w:val="000000"/>
          <w:sz w:val="30"/>
        </w:rPr>
      </w:pPr>
      <w:r>
        <w:rPr>
          <w:color w:val="000000"/>
          <w:sz w:val="30"/>
        </w:rPr>
        <w:br w:type="page"/>
      </w:r>
    </w:p>
    <w:p w:rsidR="007C6EB1" w:rsidRPr="003B2D15" w:rsidRDefault="007C6EB1"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7C6EB1" w:rsidRPr="00F82990" w:rsidRDefault="007C6EB1"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图书馆</w:t>
      </w:r>
      <w:proofErr w:type="gramStart"/>
      <w:r>
        <w:rPr>
          <w:rFonts w:hint="eastAsia"/>
          <w:color w:val="FF0000"/>
          <w:szCs w:val="21"/>
        </w:rPr>
        <w:t>南馆电子</w:t>
      </w:r>
      <w:proofErr w:type="gramEnd"/>
      <w:r>
        <w:rPr>
          <w:rFonts w:hint="eastAsia"/>
          <w:color w:val="FF0000"/>
          <w:szCs w:val="21"/>
        </w:rPr>
        <w:t>阅览室防静电地板改造工程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7C6EB1" w:rsidRPr="00F82990" w:rsidRDefault="007C6EB1"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SZUCG20170112GC</w:t>
      </w:r>
    </w:p>
    <w:p w:rsidR="007C6EB1" w:rsidRPr="00F82990" w:rsidRDefault="007C6EB1"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图书馆</w:t>
      </w:r>
      <w:proofErr w:type="gramStart"/>
      <w:r>
        <w:rPr>
          <w:rFonts w:hint="eastAsia"/>
          <w:color w:val="FF0000"/>
          <w:szCs w:val="21"/>
        </w:rPr>
        <w:t>南馆电子</w:t>
      </w:r>
      <w:proofErr w:type="gramEnd"/>
      <w:r>
        <w:rPr>
          <w:rFonts w:hint="eastAsia"/>
          <w:color w:val="FF0000"/>
          <w:szCs w:val="21"/>
        </w:rPr>
        <w:t>阅览室防静电地板改造工程</w:t>
      </w:r>
    </w:p>
    <w:p w:rsidR="007C6EB1" w:rsidRPr="00F82990" w:rsidRDefault="007C6EB1"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楼地面铲除；</w:t>
      </w:r>
      <w:r>
        <w:rPr>
          <w:rFonts w:hint="eastAsia"/>
          <w:color w:val="FF0000"/>
          <w:szCs w:val="21"/>
        </w:rPr>
        <w:t>2.</w:t>
      </w:r>
      <w:r>
        <w:rPr>
          <w:rFonts w:hint="eastAsia"/>
          <w:color w:val="FF0000"/>
          <w:szCs w:val="21"/>
        </w:rPr>
        <w:t>细石</w:t>
      </w:r>
      <w:proofErr w:type="gramStart"/>
      <w:r>
        <w:rPr>
          <w:rFonts w:hint="eastAsia"/>
          <w:color w:val="FF0000"/>
          <w:szCs w:val="21"/>
        </w:rPr>
        <w:t>砼</w:t>
      </w:r>
      <w:proofErr w:type="gramEnd"/>
      <w:r>
        <w:rPr>
          <w:rFonts w:hint="eastAsia"/>
          <w:color w:val="FF0000"/>
          <w:szCs w:val="21"/>
        </w:rPr>
        <w:t>楼地面；</w:t>
      </w:r>
      <w:r>
        <w:rPr>
          <w:rFonts w:hint="eastAsia"/>
          <w:color w:val="FF0000"/>
          <w:szCs w:val="21"/>
        </w:rPr>
        <w:t>3.</w:t>
      </w:r>
      <w:r>
        <w:rPr>
          <w:rFonts w:hint="eastAsia"/>
          <w:color w:val="FF0000"/>
          <w:szCs w:val="21"/>
        </w:rPr>
        <w:t>地砖铺设；</w:t>
      </w:r>
      <w:r>
        <w:rPr>
          <w:rFonts w:hint="eastAsia"/>
          <w:color w:val="FF0000"/>
          <w:szCs w:val="21"/>
        </w:rPr>
        <w:t>4.</w:t>
      </w:r>
      <w:r>
        <w:rPr>
          <w:rFonts w:hint="eastAsia"/>
          <w:color w:val="FF0000"/>
          <w:szCs w:val="21"/>
        </w:rPr>
        <w:t>抹灰面油漆；</w:t>
      </w:r>
      <w:r>
        <w:rPr>
          <w:rFonts w:hint="eastAsia"/>
          <w:color w:val="FF0000"/>
          <w:szCs w:val="21"/>
        </w:rPr>
        <w:t>5.</w:t>
      </w:r>
      <w:r>
        <w:rPr>
          <w:rFonts w:hint="eastAsia"/>
          <w:color w:val="FF0000"/>
          <w:szCs w:val="21"/>
        </w:rPr>
        <w:t>铝合金踢脚线；</w:t>
      </w:r>
      <w:r>
        <w:rPr>
          <w:rFonts w:hint="eastAsia"/>
          <w:color w:val="FF0000"/>
          <w:szCs w:val="21"/>
        </w:rPr>
        <w:t>6.</w:t>
      </w:r>
      <w:r>
        <w:rPr>
          <w:rFonts w:hint="eastAsia"/>
          <w:color w:val="FF0000"/>
          <w:szCs w:val="21"/>
        </w:rPr>
        <w:t>网线敷设；</w:t>
      </w:r>
      <w:r>
        <w:rPr>
          <w:rFonts w:hint="eastAsia"/>
          <w:color w:val="FF0000"/>
          <w:szCs w:val="21"/>
        </w:rPr>
        <w:t>7.</w:t>
      </w:r>
      <w:r>
        <w:rPr>
          <w:rFonts w:hint="eastAsia"/>
          <w:color w:val="FF0000"/>
          <w:szCs w:val="21"/>
        </w:rPr>
        <w:t>雨水斗安装；</w:t>
      </w:r>
      <w:r>
        <w:rPr>
          <w:rFonts w:hint="eastAsia"/>
          <w:color w:val="FF0000"/>
          <w:szCs w:val="21"/>
        </w:rPr>
        <w:t>8.</w:t>
      </w:r>
      <w:r>
        <w:rPr>
          <w:rFonts w:hint="eastAsia"/>
          <w:color w:val="FF0000"/>
          <w:szCs w:val="21"/>
        </w:rPr>
        <w:t>外墙涂料；</w:t>
      </w:r>
      <w:r>
        <w:rPr>
          <w:rFonts w:hint="eastAsia"/>
          <w:color w:val="FF0000"/>
          <w:szCs w:val="21"/>
        </w:rPr>
        <w:t>9.</w:t>
      </w:r>
      <w:r>
        <w:rPr>
          <w:rFonts w:hint="eastAsia"/>
          <w:color w:val="FF0000"/>
          <w:szCs w:val="21"/>
        </w:rPr>
        <w:t>脚手架搭拆等。</w:t>
      </w:r>
    </w:p>
    <w:p w:rsidR="007C6EB1" w:rsidRPr="00F82990" w:rsidRDefault="007C6EB1"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2017</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房屋建筑施工总承包三级及以上资质</w:t>
      </w:r>
      <w:r>
        <w:rPr>
          <w:rFonts w:hint="eastAsia"/>
          <w:color w:val="FF0000"/>
          <w:szCs w:val="21"/>
        </w:rPr>
        <w:t xml:space="preserve"> </w:t>
      </w:r>
      <w:r>
        <w:rPr>
          <w:rFonts w:hint="eastAsia"/>
          <w:color w:val="FF0000"/>
          <w:szCs w:val="21"/>
        </w:rPr>
        <w:t>的施工企业。</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01</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10</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10</w:t>
      </w:r>
      <w:r>
        <w:rPr>
          <w:rFonts w:hint="eastAsia"/>
          <w:color w:val="FF0000"/>
          <w:szCs w:val="21"/>
        </w:rPr>
        <w:t>日（星期一）</w:t>
      </w:r>
      <w:r>
        <w:rPr>
          <w:rFonts w:hint="eastAsia"/>
          <w:color w:val="FF0000"/>
          <w:szCs w:val="21"/>
        </w:rPr>
        <w:t xml:space="preserve">15:00 </w:t>
      </w:r>
      <w:r>
        <w:rPr>
          <w:rFonts w:hint="eastAsia"/>
          <w:color w:val="FF0000"/>
          <w:szCs w:val="21"/>
        </w:rPr>
        <w:t>（北京时间）</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w:t>
      </w:r>
      <w:proofErr w:type="gramStart"/>
      <w:r>
        <w:rPr>
          <w:rFonts w:hint="eastAsia"/>
          <w:color w:val="FF0000"/>
          <w:szCs w:val="21"/>
        </w:rPr>
        <w:t>王工</w:t>
      </w:r>
      <w:proofErr w:type="gramEnd"/>
      <w:r>
        <w:rPr>
          <w:rFonts w:hint="eastAsia"/>
          <w:color w:val="FF0000"/>
          <w:szCs w:val="21"/>
        </w:rPr>
        <w:t xml:space="preserve">   </w:t>
      </w:r>
      <w:r>
        <w:rPr>
          <w:rFonts w:hint="eastAsia"/>
          <w:color w:val="FF0000"/>
          <w:szCs w:val="21"/>
        </w:rPr>
        <w:t>联系电话：</w:t>
      </w:r>
      <w:r>
        <w:rPr>
          <w:rFonts w:hint="eastAsia"/>
          <w:color w:val="FF0000"/>
          <w:szCs w:val="21"/>
        </w:rPr>
        <w:t>26535688</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7C6EB1" w:rsidRPr="00F82990" w:rsidRDefault="007C6EB1"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7C6EB1" w:rsidRPr="00F82990" w:rsidRDefault="007C6EB1"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7C6EB1" w:rsidRPr="00C108D9" w:rsidRDefault="007C6EB1" w:rsidP="000320FA">
      <w:pPr>
        <w:spacing w:beforeLines="50" w:before="156"/>
        <w:jc w:val="right"/>
        <w:rPr>
          <w:color w:val="000000"/>
          <w:sz w:val="10"/>
          <w:szCs w:val="10"/>
        </w:rPr>
      </w:pPr>
    </w:p>
    <w:p w:rsidR="007C6EB1" w:rsidRPr="00F82990" w:rsidRDefault="007C6EB1"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7C6EB1" w:rsidRPr="00F82990" w:rsidRDefault="007C6EB1"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7C6EB1" w:rsidRPr="00F82990" w:rsidRDefault="007C6EB1" w:rsidP="00AE4ACF">
      <w:pPr>
        <w:wordWrap w:val="0"/>
        <w:spacing w:beforeLines="50" w:before="156"/>
        <w:jc w:val="right"/>
        <w:rPr>
          <w:color w:val="000000"/>
          <w:szCs w:val="21"/>
        </w:rPr>
      </w:pPr>
    </w:p>
    <w:p w:rsidR="007C6EB1" w:rsidRPr="00F82990" w:rsidRDefault="007C6EB1"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7C6EB1" w:rsidRPr="00F82990" w:rsidRDefault="007C6EB1"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7C6EB1" w:rsidRDefault="007C6EB1"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7C6EB1" w:rsidRDefault="007C6EB1" w:rsidP="000320FA">
      <w:pPr>
        <w:spacing w:beforeLines="50" w:before="156"/>
        <w:jc w:val="center"/>
        <w:rPr>
          <w:color w:val="000000"/>
          <w:sz w:val="50"/>
        </w:rPr>
      </w:pPr>
      <w:r>
        <w:rPr>
          <w:rFonts w:hint="eastAsia"/>
          <w:color w:val="000000"/>
          <w:sz w:val="50"/>
        </w:rPr>
        <w:lastRenderedPageBreak/>
        <w:t>投标人须知</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7C6EB1" w:rsidRPr="00C66D3E" w:rsidRDefault="007C6EB1"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具有深圳大学2017年校内工程预选供应商资格，并具有 房屋建筑施工总承包三级及以上资质 的施工企业。</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二、工期：</w:t>
      </w:r>
    </w:p>
    <w:p w:rsidR="007C6EB1" w:rsidRPr="00173398" w:rsidRDefault="007C6EB1"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总工期为45天以内，具体开工时间以建设方通知为准。</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7C6EB1" w:rsidRPr="004F55F5" w:rsidRDefault="007C6EB1"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 6 期</w:t>
      </w:r>
      <w:r>
        <w:rPr>
          <w:rFonts w:ascii="仿宋" w:eastAsia="仿宋" w:hint="eastAsia"/>
          <w:color w:val="000000"/>
          <w:sz w:val="24"/>
        </w:rPr>
        <w:t>）"。按照国家税收现行有关规定，深圳市建筑工程计价中</w:t>
      </w:r>
      <w:r>
        <w:rPr>
          <w:rFonts w:ascii="仿宋" w:eastAsia="仿宋" w:hint="eastAsia"/>
          <w:color w:val="000000"/>
          <w:sz w:val="24"/>
        </w:rPr>
        <w:lastRenderedPageBreak/>
        <w:t>税金的费率最高为3.48%。（投标报价书格式见附表）</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7C6EB1" w:rsidRDefault="007C6EB1" w:rsidP="00704F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7C6EB1" w:rsidRPr="00704FA3" w:rsidRDefault="007C6EB1" w:rsidP="00704FA3">
      <w:pPr>
        <w:spacing w:beforeLines="50" w:before="156"/>
        <w:ind w:firstLine="480"/>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7C6EB1" w:rsidRDefault="007C6EB1"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7C6EB1" w:rsidRPr="00801933" w:rsidRDefault="007C6EB1" w:rsidP="00801933">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开户行：中国银行深圳深大支行</w:t>
      </w:r>
    </w:p>
    <w:p w:rsidR="007C6EB1" w:rsidRPr="00801933" w:rsidRDefault="007C6EB1"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7C6EB1" w:rsidRPr="00801933" w:rsidRDefault="007C6EB1"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7C6EB1" w:rsidRPr="00A02643" w:rsidRDefault="007C6EB1"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7C6EB1" w:rsidRPr="00A02643" w:rsidRDefault="007C6EB1"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7C6EB1" w:rsidRDefault="007C6EB1"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7C6EB1" w:rsidRPr="00571DC2" w:rsidRDefault="007C6EB1"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w:t>
      </w:r>
      <w:r>
        <w:rPr>
          <w:rFonts w:ascii="仿宋" w:eastAsia="仿宋" w:hint="eastAsia"/>
          <w:color w:val="000000"/>
          <w:sz w:val="24"/>
        </w:rPr>
        <w:lastRenderedPageBreak/>
        <w:t>会认为单价有明显的小数点错位，此时应以合价为准，并修正单价；</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C6EB1" w:rsidRDefault="007C6EB1" w:rsidP="000320FA">
      <w:pPr>
        <w:spacing w:beforeLines="50" w:before="156"/>
        <w:jc w:val="left"/>
        <w:rPr>
          <w:rFonts w:ascii="仿宋" w:eastAsia="仿宋"/>
          <w:color w:val="000000"/>
          <w:sz w:val="24"/>
        </w:rPr>
      </w:pP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7C6EB1" w:rsidRDefault="007C6EB1"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7C6EB1" w:rsidRDefault="007C6EB1" w:rsidP="001859CA">
      <w:pPr>
        <w:widowControl/>
        <w:jc w:val="left"/>
        <w:rPr>
          <w:rFonts w:ascii="仿宋" w:eastAsia="仿宋"/>
          <w:color w:val="000000"/>
          <w:sz w:val="24"/>
        </w:rPr>
      </w:pP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7C6EB1" w:rsidRDefault="007C6EB1" w:rsidP="007C6EB1">
      <w:pPr>
        <w:autoSpaceDE w:val="0"/>
        <w:autoSpaceDN w:val="0"/>
        <w:adjustRightInd w:val="0"/>
        <w:jc w:val="left"/>
        <w:rPr>
          <w:rFonts w:ascii="仿宋" w:eastAsia="仿宋" w:cs="仿宋"/>
          <w:color w:val="0000FF"/>
          <w:kern w:val="0"/>
          <w:sz w:val="24"/>
          <w:szCs w:val="24"/>
          <w:lang w:val="zh-CN"/>
        </w:rPr>
      </w:pP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本工程不支付预付款，当工程施工完成</w:t>
      </w:r>
      <w:r>
        <w:rPr>
          <w:rFonts w:ascii="仿宋" w:eastAsia="仿宋" w:cs="仿宋"/>
          <w:color w:val="0000FF"/>
          <w:kern w:val="0"/>
          <w:sz w:val="24"/>
          <w:szCs w:val="24"/>
          <w:lang w:val="zh-CN"/>
        </w:rPr>
        <w:t>50%</w:t>
      </w:r>
      <w:r>
        <w:rPr>
          <w:rFonts w:ascii="仿宋" w:eastAsia="仿宋" w:cs="仿宋" w:hint="eastAsia"/>
          <w:color w:val="0000FF"/>
          <w:kern w:val="0"/>
          <w:sz w:val="24"/>
          <w:szCs w:val="24"/>
          <w:lang w:val="zh-CN"/>
        </w:rPr>
        <w:t>时，甲方按合同价款支付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给乙方，当工程完成并通过验收后，甲方再按合同价款付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给乙方，余款待工程结算审计完毕后，提交保修款（</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）后一次性付清。</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全部工程造价按下列约定计算：</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工程量以招标文件中的工程量清单为准，如有增减，以甲、乙方及监理三方共同现场签证为准。</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工程量如有增减，对于提交了</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并按照投标文件评审后中标的中标人，有投标报价的按照投标报价计取，没有投标报价的项目综合单价按照</w:t>
      </w:r>
      <w:proofErr w:type="gramStart"/>
      <w:r>
        <w:rPr>
          <w:rFonts w:ascii="仿宋" w:eastAsia="仿宋" w:cs="仿宋" w:hint="eastAsia"/>
          <w:color w:val="0000FF"/>
          <w:kern w:val="0"/>
          <w:sz w:val="24"/>
          <w:szCs w:val="24"/>
          <w:lang w:val="zh-CN"/>
        </w:rPr>
        <w:t>定额价乘以下浮率</w:t>
      </w:r>
      <w:proofErr w:type="gramEnd"/>
      <w:r>
        <w:rPr>
          <w:rFonts w:ascii="仿宋" w:eastAsia="仿宋" w:cs="仿宋" w:hint="eastAsia"/>
          <w:color w:val="0000FF"/>
          <w:kern w:val="0"/>
          <w:sz w:val="24"/>
          <w:szCs w:val="24"/>
          <w:lang w:val="zh-CN"/>
        </w:rPr>
        <w:t>计取；对于未提交</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而采用抽签中标、中标价按一定比率下浮或总价竞价、低价中标的中标人，其费用以该项目的</w:t>
      </w:r>
      <w:proofErr w:type="gramStart"/>
      <w:r>
        <w:rPr>
          <w:rFonts w:ascii="仿宋" w:eastAsia="仿宋" w:cs="仿宋" w:hint="eastAsia"/>
          <w:color w:val="0000FF"/>
          <w:kern w:val="0"/>
          <w:sz w:val="24"/>
          <w:szCs w:val="24"/>
          <w:lang w:val="zh-CN"/>
        </w:rPr>
        <w:t>下浮率折算（下浮率</w:t>
      </w:r>
      <w:proofErr w:type="gramEnd"/>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投标价</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投标标底）。</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施工措施费用的核算：实际施工时，施工措施发生了变化时，由造价机构按照实际施工的措施进行造价后对原</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标底</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中的措施费部分进行调整，并按照中标人中标价</w:t>
      </w:r>
      <w:proofErr w:type="gramStart"/>
      <w:r>
        <w:rPr>
          <w:rFonts w:ascii="仿宋" w:eastAsia="仿宋" w:cs="仿宋" w:hint="eastAsia"/>
          <w:color w:val="0000FF"/>
          <w:kern w:val="0"/>
          <w:sz w:val="24"/>
          <w:szCs w:val="24"/>
          <w:lang w:val="zh-CN"/>
        </w:rPr>
        <w:t>下浮率折算</w:t>
      </w:r>
      <w:proofErr w:type="gramEnd"/>
      <w:r>
        <w:rPr>
          <w:rFonts w:ascii="仿宋" w:eastAsia="仿宋" w:cs="仿宋" w:hint="eastAsia"/>
          <w:color w:val="0000FF"/>
          <w:kern w:val="0"/>
          <w:sz w:val="24"/>
          <w:szCs w:val="24"/>
          <w:lang w:val="zh-CN"/>
        </w:rPr>
        <w:t>后结算。</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4</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工程造价由学校审计部门审定。</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5</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ascii="仿宋" w:eastAsia="仿宋" w:cs="仿宋" w:hint="eastAsia"/>
          <w:color w:val="0000FF"/>
          <w:kern w:val="0"/>
          <w:sz w:val="24"/>
          <w:szCs w:val="24"/>
          <w:lang w:val="zh-CN"/>
        </w:rPr>
        <w:t>此间处理</w:t>
      </w:r>
      <w:proofErr w:type="gramEnd"/>
      <w:r>
        <w:rPr>
          <w:rFonts w:ascii="仿宋" w:eastAsia="仿宋" w:cs="仿宋" w:hint="eastAsia"/>
          <w:color w:val="0000FF"/>
          <w:kern w:val="0"/>
          <w:sz w:val="24"/>
          <w:szCs w:val="24"/>
          <w:lang w:val="zh-CN"/>
        </w:rPr>
        <w:t>过程的工期按实际顺延。</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6</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工程量以招标文件的工程量清单为准，施工中如遇与工程量清单不符时参照本补充条款第</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条进行结算。</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7</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施工过程中的会议纪要作为合同附件。</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质量保修的支付：</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 </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四、</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项目管理班组</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附上工程项目部管理人员名单（姓名、职称证书、工作职责），未经甲方同意不能随意变更</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关于项目经理及各专业技术负责人的要求：为保证在合同期内完成承担的施工任务，要求项目经理及各专业技术负责人不得擅自离开工地或更换，离</w:t>
      </w:r>
      <w:r>
        <w:rPr>
          <w:rFonts w:ascii="仿宋" w:eastAsia="仿宋" w:cs="仿宋" w:hint="eastAsia"/>
          <w:color w:val="0000FF"/>
          <w:kern w:val="0"/>
          <w:sz w:val="24"/>
          <w:szCs w:val="24"/>
          <w:lang w:val="zh-CN"/>
        </w:rPr>
        <w:lastRenderedPageBreak/>
        <w:t>开工地现场一天及以上应向业主书面请假批准，每人累计不应超过五天，未经批准擅自离开或</w:t>
      </w:r>
      <w:proofErr w:type="gramStart"/>
      <w:r>
        <w:rPr>
          <w:rFonts w:ascii="仿宋" w:eastAsia="仿宋" w:cs="仿宋" w:hint="eastAsia"/>
          <w:color w:val="0000FF"/>
          <w:kern w:val="0"/>
          <w:sz w:val="24"/>
          <w:szCs w:val="24"/>
          <w:lang w:val="zh-CN"/>
        </w:rPr>
        <w:t>更换按</w:t>
      </w:r>
      <w:proofErr w:type="gramEnd"/>
      <w:r>
        <w:rPr>
          <w:rFonts w:ascii="仿宋" w:eastAsia="仿宋" w:cs="仿宋" w:hint="eastAsia"/>
          <w:color w:val="0000FF"/>
          <w:kern w:val="0"/>
          <w:sz w:val="24"/>
          <w:szCs w:val="24"/>
          <w:lang w:val="zh-CN"/>
        </w:rPr>
        <w:t>如下方式进行处罚：</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1</w:t>
      </w:r>
      <w:r>
        <w:rPr>
          <w:rFonts w:ascii="仿宋" w:eastAsia="仿宋" w:cs="仿宋" w:hint="eastAsia"/>
          <w:color w:val="0000FF"/>
          <w:kern w:val="0"/>
          <w:sz w:val="24"/>
          <w:szCs w:val="24"/>
          <w:lang w:val="zh-CN"/>
        </w:rPr>
        <w:t>）、未经业主批准，擅自更换项目经理，罚款人民币：拾万元并予以纠正；</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2</w:t>
      </w:r>
      <w:r>
        <w:rPr>
          <w:rFonts w:ascii="仿宋" w:eastAsia="仿宋" w:cs="仿宋" w:hint="eastAsia"/>
          <w:color w:val="0000FF"/>
          <w:kern w:val="0"/>
          <w:sz w:val="24"/>
          <w:szCs w:val="24"/>
          <w:lang w:val="zh-CN"/>
        </w:rPr>
        <w:t>）、未经业主批准，项目经理擅自离开，按照</w:t>
      </w:r>
      <w:r>
        <w:rPr>
          <w:rFonts w:ascii="仿宋" w:eastAsia="仿宋" w:cs="仿宋"/>
          <w:color w:val="0000FF"/>
          <w:kern w:val="0"/>
          <w:sz w:val="24"/>
          <w:szCs w:val="24"/>
          <w:lang w:val="zh-CN"/>
        </w:rPr>
        <w:t>5000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处罚，专业工程师或造价工程师擅自离开按照</w:t>
      </w:r>
      <w:r>
        <w:rPr>
          <w:rFonts w:ascii="仿宋" w:eastAsia="仿宋" w:cs="仿宋"/>
          <w:color w:val="0000FF"/>
          <w:kern w:val="0"/>
          <w:sz w:val="24"/>
          <w:szCs w:val="24"/>
          <w:lang w:val="zh-CN"/>
        </w:rPr>
        <w:t>2000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五、</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7C6EB1" w:rsidRDefault="007C6EB1" w:rsidP="007C6EB1">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六、</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中标价为未经审计的最高限价。</w:t>
      </w:r>
    </w:p>
    <w:p w:rsidR="007C6EB1" w:rsidRDefault="007C6EB1" w:rsidP="001859CA">
      <w:pPr>
        <w:widowControl/>
        <w:jc w:val="left"/>
        <w:rPr>
          <w:rFonts w:ascii="仿宋" w:eastAsia="仿宋"/>
          <w:color w:val="000000"/>
          <w:sz w:val="24"/>
        </w:rPr>
      </w:pPr>
    </w:p>
    <w:p w:rsidR="007C6EB1" w:rsidRDefault="007C6EB1">
      <w:r>
        <w:br w:type="page"/>
      </w:r>
    </w:p>
    <w:tbl>
      <w:tblPr>
        <w:tblW w:w="9800" w:type="dxa"/>
        <w:jc w:val="center"/>
        <w:tblCellMar>
          <w:left w:w="0" w:type="dxa"/>
          <w:right w:w="0" w:type="dxa"/>
        </w:tblCellMar>
        <w:tblLook w:val="04A0" w:firstRow="1" w:lastRow="0" w:firstColumn="1" w:lastColumn="0" w:noHBand="0" w:noVBand="1"/>
      </w:tblPr>
      <w:tblGrid>
        <w:gridCol w:w="855"/>
        <w:gridCol w:w="1500"/>
        <w:gridCol w:w="2100"/>
        <w:gridCol w:w="1950"/>
        <w:gridCol w:w="647"/>
        <w:gridCol w:w="630"/>
        <w:gridCol w:w="430"/>
        <w:gridCol w:w="430"/>
        <w:gridCol w:w="1258"/>
      </w:tblGrid>
      <w:tr w:rsidR="007C6EB1" w:rsidTr="007C6EB1">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7C6EB1" w:rsidRDefault="007C6EB1">
            <w:pPr>
              <w:widowControl/>
              <w:jc w:val="center"/>
              <w:rPr>
                <w:b/>
                <w:bCs/>
                <w:color w:val="000000"/>
                <w:sz w:val="32"/>
                <w:szCs w:val="32"/>
              </w:rPr>
            </w:pPr>
            <w:r>
              <w:rPr>
                <w:rFonts w:hint="eastAsia"/>
                <w:b/>
                <w:bCs/>
                <w:color w:val="000000"/>
                <w:sz w:val="32"/>
                <w:szCs w:val="32"/>
              </w:rPr>
              <w:lastRenderedPageBreak/>
              <w:t>分部分项工程量清单与计价表</w:t>
            </w:r>
          </w:p>
        </w:tc>
      </w:tr>
      <w:tr w:rsidR="007C6EB1" w:rsidTr="007C6EB1">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7C6EB1" w:rsidRDefault="007C6EB1">
            <w:pPr>
              <w:jc w:val="center"/>
              <w:rPr>
                <w:b/>
                <w:bCs/>
                <w:color w:val="000000"/>
                <w:sz w:val="32"/>
                <w:szCs w:val="32"/>
              </w:rPr>
            </w:pPr>
          </w:p>
        </w:tc>
      </w:tr>
      <w:tr w:rsidR="007C6EB1" w:rsidTr="007C6EB1">
        <w:trPr>
          <w:trHeight w:val="55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图书馆</w:t>
            </w:r>
            <w:proofErr w:type="gramStart"/>
            <w:r>
              <w:rPr>
                <w:rFonts w:hint="eastAsia"/>
                <w:color w:val="000000"/>
                <w:sz w:val="20"/>
                <w:szCs w:val="20"/>
              </w:rPr>
              <w:t>南馆电子</w:t>
            </w:r>
            <w:proofErr w:type="gramEnd"/>
            <w:r>
              <w:rPr>
                <w:rFonts w:hint="eastAsia"/>
                <w:color w:val="000000"/>
                <w:sz w:val="20"/>
                <w:szCs w:val="20"/>
              </w:rPr>
              <w:t>阅览室防静电地板改造工程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7C6EB1" w:rsidTr="007C6EB1">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项目编码</w:t>
            </w:r>
          </w:p>
        </w:tc>
        <w:tc>
          <w:tcPr>
            <w:tcW w:w="19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7C6EB1" w:rsidTr="007C6EB1">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7C6EB1" w:rsidTr="007C6EB1">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分部工程</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1204"/>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011616B004001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拆除原有防静电地板及支架</w:t>
            </w:r>
            <w:r>
              <w:rPr>
                <w:rFonts w:hint="eastAsia"/>
                <w:color w:val="000000"/>
                <w:sz w:val="18"/>
                <w:szCs w:val="18"/>
              </w:rPr>
              <w:br/>
            </w:r>
            <w:r>
              <w:rPr>
                <w:rFonts w:hint="eastAsia"/>
                <w:color w:val="000000"/>
                <w:sz w:val="18"/>
                <w:szCs w:val="18"/>
              </w:rPr>
              <w:br/>
              <w:t>2.</w:t>
            </w:r>
            <w:r>
              <w:rPr>
                <w:rFonts w:hint="eastAsia"/>
                <w:color w:val="000000"/>
                <w:sz w:val="18"/>
                <w:szCs w:val="18"/>
              </w:rPr>
              <w:t>拆除原有强弱电（整理线路）</w:t>
            </w:r>
            <w:r>
              <w:rPr>
                <w:rFonts w:hint="eastAsia"/>
                <w:color w:val="000000"/>
                <w:sz w:val="18"/>
                <w:szCs w:val="18"/>
              </w:rPr>
              <w:br/>
            </w:r>
            <w:r>
              <w:rPr>
                <w:rFonts w:hint="eastAsia"/>
                <w:color w:val="000000"/>
                <w:sz w:val="18"/>
                <w:szCs w:val="18"/>
              </w:rPr>
              <w:br/>
              <w:t>3.</w:t>
            </w:r>
            <w:r>
              <w:rPr>
                <w:rFonts w:hint="eastAsia"/>
                <w:color w:val="000000"/>
                <w:sz w:val="18"/>
                <w:szCs w:val="18"/>
              </w:rPr>
              <w:t>建筑垃圾清理外运</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870.00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011101003001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细石混凝土楼地面</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轻质混凝土垫层</w:t>
            </w:r>
            <w:r>
              <w:rPr>
                <w:rFonts w:hint="eastAsia"/>
                <w:color w:val="000000"/>
                <w:sz w:val="18"/>
                <w:szCs w:val="18"/>
              </w:rPr>
              <w:t xml:space="preserve"> [</w:t>
            </w:r>
            <w:r>
              <w:rPr>
                <w:rFonts w:hint="eastAsia"/>
                <w:color w:val="000000"/>
                <w:sz w:val="18"/>
                <w:szCs w:val="18"/>
              </w:rPr>
              <w:t>陶粒混凝土</w:t>
            </w:r>
            <w:r>
              <w:rPr>
                <w:rFonts w:hint="eastAsia"/>
                <w:color w:val="000000"/>
                <w:sz w:val="18"/>
                <w:szCs w:val="18"/>
              </w:rPr>
              <w:t xml:space="preserve">] </w:t>
            </w:r>
            <w:r>
              <w:rPr>
                <w:rFonts w:hint="eastAsia"/>
                <w:color w:val="000000"/>
                <w:sz w:val="18"/>
                <w:szCs w:val="18"/>
              </w:rPr>
              <w:t>厚</w:t>
            </w:r>
            <w:r>
              <w:rPr>
                <w:rFonts w:hint="eastAsia"/>
                <w:color w:val="000000"/>
                <w:sz w:val="18"/>
                <w:szCs w:val="18"/>
              </w:rPr>
              <w:t>100mm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870.00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011102003001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块料楼地面</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铺装</w:t>
            </w:r>
            <w:r>
              <w:rPr>
                <w:rFonts w:hint="eastAsia"/>
                <w:color w:val="000000"/>
                <w:sz w:val="18"/>
                <w:szCs w:val="18"/>
              </w:rPr>
              <w:t>1000*1000</w:t>
            </w:r>
            <w:r>
              <w:rPr>
                <w:rFonts w:hint="eastAsia"/>
                <w:color w:val="000000"/>
                <w:sz w:val="18"/>
                <w:szCs w:val="18"/>
              </w:rPr>
              <w:t>防滑地砖（甲定）</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850.00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011104004001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防静电活动地板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安装全钢防静电地板</w:t>
            </w:r>
            <w:r>
              <w:rPr>
                <w:rFonts w:hint="eastAsia"/>
                <w:color w:val="000000"/>
                <w:sz w:val="18"/>
                <w:szCs w:val="18"/>
              </w:rPr>
              <w:t xml:space="preserve"> </w:t>
            </w:r>
            <w:r>
              <w:rPr>
                <w:rFonts w:hint="eastAsia"/>
                <w:color w:val="000000"/>
                <w:sz w:val="18"/>
                <w:szCs w:val="18"/>
              </w:rPr>
              <w:t>架空</w:t>
            </w:r>
            <w:r>
              <w:rPr>
                <w:rFonts w:hint="eastAsia"/>
                <w:color w:val="000000"/>
                <w:sz w:val="18"/>
                <w:szCs w:val="18"/>
              </w:rPr>
              <w:t>150mm</w:t>
            </w:r>
            <w:r>
              <w:rPr>
                <w:rFonts w:hint="eastAsia"/>
                <w:color w:val="000000"/>
                <w:sz w:val="18"/>
                <w:szCs w:val="18"/>
              </w:rPr>
              <w:t>（设备区域加固安装）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011101001001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水泥砂浆楼地面</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楼地面水泥砂浆找平层</w:t>
            </w:r>
            <w:r>
              <w:rPr>
                <w:rFonts w:hint="eastAsia"/>
                <w:color w:val="000000"/>
                <w:sz w:val="18"/>
                <w:szCs w:val="18"/>
              </w:rPr>
              <w:t xml:space="preserve"> </w:t>
            </w:r>
            <w:r>
              <w:rPr>
                <w:rFonts w:hint="eastAsia"/>
                <w:color w:val="000000"/>
                <w:sz w:val="18"/>
                <w:szCs w:val="18"/>
              </w:rPr>
              <w:t>厚</w:t>
            </w:r>
            <w:r>
              <w:rPr>
                <w:rFonts w:hint="eastAsia"/>
                <w:color w:val="000000"/>
                <w:sz w:val="18"/>
                <w:szCs w:val="18"/>
              </w:rPr>
              <w:t>20mm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050201001001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园路</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鹅卵石铺装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011608001001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铲除</w:t>
            </w:r>
            <w:proofErr w:type="gramStart"/>
            <w:r>
              <w:rPr>
                <w:rFonts w:hint="eastAsia"/>
                <w:color w:val="000000"/>
                <w:sz w:val="18"/>
                <w:szCs w:val="18"/>
              </w:rPr>
              <w:t>油漆面</w:t>
            </w:r>
            <w:proofErr w:type="gramEnd"/>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铲除原有乳胶漆</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560.00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011406001001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抹灰面油漆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proofErr w:type="gramStart"/>
            <w:r>
              <w:rPr>
                <w:rFonts w:hint="eastAsia"/>
                <w:color w:val="000000"/>
                <w:sz w:val="18"/>
                <w:szCs w:val="18"/>
              </w:rPr>
              <w:t>抹灰面刮腻子</w:t>
            </w:r>
            <w:proofErr w:type="gramEnd"/>
            <w:r>
              <w:rPr>
                <w:rFonts w:hint="eastAsia"/>
                <w:color w:val="000000"/>
                <w:sz w:val="18"/>
                <w:szCs w:val="18"/>
              </w:rPr>
              <w:t>刷乳胶漆</w:t>
            </w:r>
            <w:r>
              <w:rPr>
                <w:rFonts w:hint="eastAsia"/>
                <w:color w:val="000000"/>
                <w:sz w:val="18"/>
                <w:szCs w:val="18"/>
              </w:rPr>
              <w:t xml:space="preserve"> </w:t>
            </w:r>
            <w:r>
              <w:rPr>
                <w:rFonts w:hint="eastAsia"/>
                <w:color w:val="000000"/>
                <w:sz w:val="18"/>
                <w:szCs w:val="18"/>
              </w:rPr>
              <w:t>三遍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560.00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011105006001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金属踢脚线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拆除原有踢脚线</w:t>
            </w:r>
            <w:r>
              <w:rPr>
                <w:rFonts w:hint="eastAsia"/>
                <w:color w:val="000000"/>
                <w:sz w:val="18"/>
                <w:szCs w:val="18"/>
              </w:rPr>
              <w:br/>
            </w:r>
            <w:r>
              <w:rPr>
                <w:rFonts w:hint="eastAsia"/>
                <w:color w:val="000000"/>
                <w:sz w:val="18"/>
                <w:szCs w:val="18"/>
              </w:rPr>
              <w:br/>
              <w:t>2.</w:t>
            </w:r>
            <w:r>
              <w:rPr>
                <w:rFonts w:hint="eastAsia"/>
                <w:color w:val="000000"/>
                <w:sz w:val="18"/>
                <w:szCs w:val="18"/>
              </w:rPr>
              <w:t>制安铝合金成品踢脚线</w:t>
            </w:r>
            <w:r>
              <w:rPr>
                <w:rFonts w:hint="eastAsia"/>
                <w:color w:val="000000"/>
                <w:sz w:val="18"/>
                <w:szCs w:val="18"/>
              </w:rPr>
              <w:t xml:space="preserve"> H=100mm</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030404035001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安装弹起式全铜防水五孔地插</w:t>
            </w:r>
            <w:r>
              <w:rPr>
                <w:rFonts w:hint="eastAsia"/>
                <w:color w:val="000000"/>
                <w:sz w:val="18"/>
                <w:szCs w:val="18"/>
              </w:rPr>
              <w:br/>
            </w:r>
            <w:r>
              <w:rPr>
                <w:rFonts w:hint="eastAsia"/>
                <w:color w:val="000000"/>
                <w:sz w:val="18"/>
                <w:szCs w:val="18"/>
              </w:rPr>
              <w:br/>
              <w:t>2.</w:t>
            </w:r>
            <w:r>
              <w:rPr>
                <w:rFonts w:hint="eastAsia"/>
                <w:color w:val="000000"/>
                <w:sz w:val="18"/>
                <w:szCs w:val="18"/>
              </w:rPr>
              <w:t>金属线盒安装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lastRenderedPageBreak/>
              <w:t>11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030404035002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安装弹起式全铜防水双</w:t>
            </w:r>
            <w:proofErr w:type="gramStart"/>
            <w:r>
              <w:rPr>
                <w:rFonts w:hint="eastAsia"/>
                <w:color w:val="000000"/>
                <w:sz w:val="18"/>
                <w:szCs w:val="18"/>
              </w:rPr>
              <w:t>口网络地</w:t>
            </w:r>
            <w:proofErr w:type="gramEnd"/>
            <w:r>
              <w:rPr>
                <w:rFonts w:hint="eastAsia"/>
                <w:color w:val="000000"/>
                <w:sz w:val="18"/>
                <w:szCs w:val="18"/>
              </w:rPr>
              <w:t>插</w:t>
            </w:r>
            <w:r>
              <w:rPr>
                <w:rFonts w:hint="eastAsia"/>
                <w:color w:val="000000"/>
                <w:sz w:val="18"/>
                <w:szCs w:val="18"/>
              </w:rPr>
              <w:br/>
            </w:r>
            <w:r>
              <w:rPr>
                <w:rFonts w:hint="eastAsia"/>
                <w:color w:val="000000"/>
                <w:sz w:val="18"/>
                <w:szCs w:val="18"/>
              </w:rPr>
              <w:br/>
              <w:t>2.</w:t>
            </w:r>
            <w:r>
              <w:rPr>
                <w:rFonts w:hint="eastAsia"/>
                <w:color w:val="000000"/>
                <w:sz w:val="18"/>
                <w:szCs w:val="18"/>
              </w:rPr>
              <w:t>金属线盒安装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030411002001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线槽</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地面预埋金属线槽</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:150*50mm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030411001001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配管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砖、混凝土结构电线管暗配</w:t>
            </w:r>
            <w:r>
              <w:rPr>
                <w:rFonts w:hint="eastAsia"/>
                <w:color w:val="000000"/>
                <w:sz w:val="18"/>
                <w:szCs w:val="18"/>
              </w:rPr>
              <w:t xml:space="preserve"> </w:t>
            </w:r>
            <w:r>
              <w:rPr>
                <w:rFonts w:hint="eastAsia"/>
                <w:color w:val="000000"/>
                <w:sz w:val="18"/>
                <w:szCs w:val="18"/>
              </w:rPr>
              <w:t>公称口径</w:t>
            </w:r>
            <w:r>
              <w:rPr>
                <w:rFonts w:hint="eastAsia"/>
                <w:color w:val="000000"/>
                <w:sz w:val="18"/>
                <w:szCs w:val="18"/>
              </w:rPr>
              <w:t>(20mm</w:t>
            </w:r>
            <w:r>
              <w:rPr>
                <w:rFonts w:hint="eastAsia"/>
                <w:color w:val="000000"/>
                <w:sz w:val="18"/>
                <w:szCs w:val="18"/>
              </w:rPr>
              <w:t>以内</w:t>
            </w:r>
            <w:r>
              <w:rPr>
                <w:rFonts w:hint="eastAsia"/>
                <w:color w:val="000000"/>
                <w:sz w:val="18"/>
                <w:szCs w:val="18"/>
              </w:rPr>
              <w:t>)[</w:t>
            </w:r>
            <w:r>
              <w:rPr>
                <w:rFonts w:hint="eastAsia"/>
                <w:color w:val="000000"/>
                <w:sz w:val="18"/>
                <w:szCs w:val="18"/>
              </w:rPr>
              <w:t>镀锌电线管</w:t>
            </w:r>
            <w:r>
              <w:rPr>
                <w:rFonts w:hint="eastAsia"/>
                <w:color w:val="000000"/>
                <w:sz w:val="18"/>
                <w:szCs w:val="18"/>
              </w:rPr>
              <w:t xml:space="preserve"> DN20 </w:t>
            </w:r>
            <w:r>
              <w:rPr>
                <w:rFonts w:hint="eastAsia"/>
                <w:color w:val="000000"/>
                <w:sz w:val="18"/>
                <w:szCs w:val="18"/>
              </w:rPr>
              <w:t>δ</w:t>
            </w:r>
            <w:r>
              <w:rPr>
                <w:rFonts w:hint="eastAsia"/>
                <w:color w:val="000000"/>
                <w:sz w:val="18"/>
                <w:szCs w:val="18"/>
              </w:rPr>
              <w:t>=1.80mm]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1515.00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030411004001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配线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2150.00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030502005001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双绞线缆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网线敷设及调试</w:t>
            </w:r>
            <w:r>
              <w:rPr>
                <w:rFonts w:hint="eastAsia"/>
                <w:color w:val="000000"/>
                <w:sz w:val="18"/>
                <w:szCs w:val="18"/>
              </w:rPr>
              <w:t>[</w:t>
            </w:r>
            <w:r>
              <w:rPr>
                <w:rFonts w:hint="eastAsia"/>
                <w:color w:val="000000"/>
                <w:sz w:val="18"/>
                <w:szCs w:val="18"/>
              </w:rPr>
              <w:t>超六类</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敷设方式</w:t>
            </w:r>
            <w:r>
              <w:rPr>
                <w:rFonts w:hint="eastAsia"/>
                <w:color w:val="000000"/>
                <w:sz w:val="18"/>
                <w:szCs w:val="18"/>
              </w:rPr>
              <w:t>:</w:t>
            </w:r>
            <w:r>
              <w:rPr>
                <w:rFonts w:hint="eastAsia"/>
                <w:color w:val="000000"/>
                <w:sz w:val="18"/>
                <w:szCs w:val="18"/>
              </w:rPr>
              <w:t>线槽穿线</w:t>
            </w:r>
            <w:r>
              <w:rPr>
                <w:rFonts w:hint="eastAsia"/>
                <w:color w:val="000000"/>
                <w:sz w:val="18"/>
                <w:szCs w:val="18"/>
              </w:rPr>
              <w:br/>
            </w:r>
            <w:r>
              <w:rPr>
                <w:rFonts w:hint="eastAsia"/>
                <w:color w:val="000000"/>
                <w:sz w:val="18"/>
                <w:szCs w:val="18"/>
              </w:rPr>
              <w:br/>
              <w:t>3.</w:t>
            </w:r>
            <w:proofErr w:type="gramStart"/>
            <w:r>
              <w:rPr>
                <w:rFonts w:hint="eastAsia"/>
                <w:color w:val="000000"/>
                <w:sz w:val="18"/>
                <w:szCs w:val="18"/>
              </w:rPr>
              <w:t>水晶头制安</w:t>
            </w:r>
            <w:proofErr w:type="gramEnd"/>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2000.00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23"/>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010606013001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零星钢构件</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不锈钢</w:t>
            </w:r>
            <w:r>
              <w:rPr>
                <w:rFonts w:hint="eastAsia"/>
                <w:color w:val="000000"/>
                <w:sz w:val="18"/>
                <w:szCs w:val="18"/>
              </w:rPr>
              <w:br/>
              <w:t>2.</w:t>
            </w:r>
            <w:r>
              <w:rPr>
                <w:rFonts w:hint="eastAsia"/>
                <w:color w:val="000000"/>
                <w:sz w:val="18"/>
                <w:szCs w:val="18"/>
              </w:rPr>
              <w:t>规格</w:t>
            </w:r>
            <w:r>
              <w:rPr>
                <w:rFonts w:hint="eastAsia"/>
                <w:color w:val="000000"/>
                <w:sz w:val="18"/>
                <w:szCs w:val="18"/>
              </w:rPr>
              <w:t>:300*300</w:t>
            </w:r>
            <w:r>
              <w:rPr>
                <w:rFonts w:hint="eastAsia"/>
                <w:color w:val="000000"/>
                <w:sz w:val="18"/>
                <w:szCs w:val="18"/>
              </w:rPr>
              <w:br/>
              <w:t>3.</w:t>
            </w:r>
            <w:r>
              <w:rPr>
                <w:rFonts w:hint="eastAsia"/>
                <w:color w:val="000000"/>
                <w:sz w:val="18"/>
                <w:szCs w:val="18"/>
              </w:rPr>
              <w:t>配置形式</w:t>
            </w:r>
            <w:r>
              <w:rPr>
                <w:rFonts w:hint="eastAsia"/>
                <w:color w:val="000000"/>
                <w:sz w:val="18"/>
                <w:szCs w:val="18"/>
              </w:rPr>
              <w:t>:</w:t>
            </w:r>
            <w:r>
              <w:rPr>
                <w:rFonts w:hint="eastAsia"/>
                <w:color w:val="000000"/>
                <w:sz w:val="18"/>
                <w:szCs w:val="18"/>
              </w:rPr>
              <w:t>不锈钢检</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7C6EB1" w:rsidRDefault="007C6EB1">
            <w:pPr>
              <w:jc w:val="center"/>
              <w:rPr>
                <w:b/>
                <w:bCs/>
                <w:color w:val="000000"/>
                <w:sz w:val="32"/>
                <w:szCs w:val="32"/>
              </w:rPr>
            </w:pPr>
            <w:r>
              <w:rPr>
                <w:rFonts w:hint="eastAsia"/>
                <w:b/>
                <w:bCs/>
                <w:color w:val="000000"/>
                <w:sz w:val="32"/>
                <w:szCs w:val="32"/>
              </w:rPr>
              <w:t>分部分项工程量清单与计价表</w:t>
            </w:r>
          </w:p>
        </w:tc>
      </w:tr>
      <w:tr w:rsidR="007C6EB1" w:rsidTr="007C6EB1">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7C6EB1" w:rsidRDefault="007C6EB1">
            <w:pPr>
              <w:jc w:val="center"/>
              <w:rPr>
                <w:b/>
                <w:bCs/>
                <w:color w:val="000000"/>
                <w:sz w:val="32"/>
                <w:szCs w:val="32"/>
              </w:rPr>
            </w:pPr>
          </w:p>
        </w:tc>
      </w:tr>
      <w:tr w:rsidR="007C6EB1" w:rsidTr="007C6EB1">
        <w:trPr>
          <w:trHeight w:val="55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图书馆</w:t>
            </w:r>
            <w:proofErr w:type="gramStart"/>
            <w:r>
              <w:rPr>
                <w:rFonts w:hint="eastAsia"/>
                <w:color w:val="000000"/>
                <w:sz w:val="20"/>
                <w:szCs w:val="20"/>
              </w:rPr>
              <w:t>南馆电子</w:t>
            </w:r>
            <w:proofErr w:type="gramEnd"/>
            <w:r>
              <w:rPr>
                <w:rFonts w:hint="eastAsia"/>
                <w:color w:val="000000"/>
                <w:sz w:val="20"/>
                <w:szCs w:val="20"/>
              </w:rPr>
              <w:t>阅览室防静电地板改造工程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C6EB1" w:rsidRDefault="007C6EB1">
            <w:pPr>
              <w:jc w:val="right"/>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7C6EB1" w:rsidTr="007C6EB1">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项目编码</w:t>
            </w:r>
          </w:p>
        </w:tc>
        <w:tc>
          <w:tcPr>
            <w:tcW w:w="19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7C6EB1" w:rsidTr="007C6EB1">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6EB1" w:rsidRDefault="007C6EB1">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 xml:space="preserve">　</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修口（皮垫、五金配</w:t>
            </w:r>
            <w:r>
              <w:rPr>
                <w:rFonts w:hint="eastAsia"/>
                <w:color w:val="000000"/>
                <w:sz w:val="18"/>
                <w:szCs w:val="18"/>
              </w:rPr>
              <w:br/>
            </w:r>
            <w:r>
              <w:rPr>
                <w:rFonts w:hint="eastAsia"/>
                <w:color w:val="000000"/>
                <w:sz w:val="18"/>
                <w:szCs w:val="18"/>
              </w:rPr>
              <w:t>件齐全等）</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011616B002001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资料室天花保护性拆除</w:t>
            </w:r>
            <w:r>
              <w:rPr>
                <w:rFonts w:hint="eastAsia"/>
                <w:color w:val="000000"/>
                <w:sz w:val="18"/>
                <w:szCs w:val="18"/>
              </w:rPr>
              <w:br/>
            </w:r>
            <w:r>
              <w:rPr>
                <w:rFonts w:hint="eastAsia"/>
                <w:color w:val="000000"/>
                <w:sz w:val="18"/>
                <w:szCs w:val="18"/>
              </w:rPr>
              <w:br/>
              <w:t>2.</w:t>
            </w:r>
            <w:r>
              <w:rPr>
                <w:rFonts w:hint="eastAsia"/>
                <w:color w:val="000000"/>
                <w:sz w:val="18"/>
                <w:szCs w:val="18"/>
              </w:rPr>
              <w:t>空调安装开孔</w:t>
            </w:r>
            <w:r>
              <w:rPr>
                <w:rFonts w:hint="eastAsia"/>
                <w:color w:val="000000"/>
                <w:sz w:val="18"/>
                <w:szCs w:val="18"/>
              </w:rPr>
              <w:br/>
            </w:r>
            <w:r>
              <w:rPr>
                <w:rFonts w:hint="eastAsia"/>
                <w:color w:val="000000"/>
                <w:sz w:val="18"/>
                <w:szCs w:val="18"/>
              </w:rPr>
              <w:br/>
              <w:t>3.</w:t>
            </w:r>
            <w:r>
              <w:rPr>
                <w:rFonts w:hint="eastAsia"/>
                <w:color w:val="000000"/>
                <w:sz w:val="18"/>
                <w:szCs w:val="18"/>
              </w:rPr>
              <w:t>天花安装修复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18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030404019001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控制开关</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空气开关</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:C65N-C20/2P+Vigi</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lastRenderedPageBreak/>
              <w:t>19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030411004002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配线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空调</w:t>
            </w:r>
            <w:r>
              <w:rPr>
                <w:rFonts w:hint="eastAsia"/>
                <w:color w:val="000000"/>
                <w:sz w:val="18"/>
                <w:szCs w:val="18"/>
              </w:rPr>
              <w:br/>
            </w:r>
            <w:r>
              <w:rPr>
                <w:rFonts w:hint="eastAsia"/>
                <w:color w:val="000000"/>
                <w:sz w:val="18"/>
                <w:szCs w:val="18"/>
              </w:rPr>
              <w:br/>
              <w:t>2.</w:t>
            </w:r>
            <w:r>
              <w:rPr>
                <w:rFonts w:hint="eastAsia"/>
                <w:color w:val="000000"/>
                <w:sz w:val="18"/>
                <w:szCs w:val="18"/>
              </w:rPr>
              <w:t>配线形式</w:t>
            </w:r>
            <w:r>
              <w:rPr>
                <w:rFonts w:hint="eastAsia"/>
                <w:color w:val="000000"/>
                <w:sz w:val="18"/>
                <w:szCs w:val="18"/>
              </w:rPr>
              <w:t>:</w:t>
            </w:r>
            <w:r>
              <w:rPr>
                <w:rFonts w:hint="eastAsia"/>
                <w:color w:val="000000"/>
                <w:sz w:val="18"/>
                <w:szCs w:val="18"/>
              </w:rPr>
              <w:t>管内穿线</w:t>
            </w:r>
            <w:r>
              <w:rPr>
                <w:rFonts w:hint="eastAsia"/>
                <w:color w:val="000000"/>
                <w:sz w:val="18"/>
                <w:szCs w:val="18"/>
              </w:rPr>
              <w:br/>
            </w:r>
            <w:r>
              <w:rPr>
                <w:rFonts w:hint="eastAsia"/>
                <w:color w:val="000000"/>
                <w:sz w:val="18"/>
                <w:szCs w:val="18"/>
              </w:rPr>
              <w:br/>
              <w:t>3.</w:t>
            </w:r>
            <w:r>
              <w:rPr>
                <w:rFonts w:hint="eastAsia"/>
                <w:color w:val="000000"/>
                <w:sz w:val="18"/>
                <w:szCs w:val="18"/>
              </w:rPr>
              <w:t>规格</w:t>
            </w:r>
            <w:r>
              <w:rPr>
                <w:rFonts w:hint="eastAsia"/>
                <w:color w:val="000000"/>
                <w:sz w:val="18"/>
                <w:szCs w:val="18"/>
              </w:rPr>
              <w:t>:ZRBV-500 5X2.5</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250.00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030411001002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配管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空调</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w:t>
            </w:r>
            <w:r>
              <w:rPr>
                <w:rFonts w:hint="eastAsia"/>
                <w:color w:val="000000"/>
                <w:sz w:val="18"/>
                <w:szCs w:val="18"/>
              </w:rPr>
              <w:t>镀锌电线管</w:t>
            </w:r>
            <w:r>
              <w:rPr>
                <w:rFonts w:hint="eastAsia"/>
                <w:color w:val="000000"/>
                <w:sz w:val="18"/>
                <w:szCs w:val="18"/>
              </w:rPr>
              <w:t xml:space="preserve"> DN25</w:t>
            </w:r>
            <w:r>
              <w:rPr>
                <w:rFonts w:hint="eastAsia"/>
                <w:color w:val="000000"/>
                <w:sz w:val="18"/>
                <w:szCs w:val="18"/>
              </w:rPr>
              <w:br/>
            </w:r>
            <w:r>
              <w:rPr>
                <w:rFonts w:hint="eastAsia"/>
                <w:color w:val="000000"/>
                <w:sz w:val="18"/>
                <w:szCs w:val="18"/>
              </w:rPr>
              <w:br/>
              <w:t>3.</w:t>
            </w:r>
            <w:r>
              <w:rPr>
                <w:rFonts w:hint="eastAsia"/>
                <w:color w:val="000000"/>
                <w:sz w:val="18"/>
                <w:szCs w:val="18"/>
              </w:rPr>
              <w:t>配置形式</w:t>
            </w:r>
            <w:r>
              <w:rPr>
                <w:rFonts w:hint="eastAsia"/>
                <w:color w:val="000000"/>
                <w:sz w:val="18"/>
                <w:szCs w:val="18"/>
              </w:rPr>
              <w:t>:</w:t>
            </w:r>
            <w:r>
              <w:rPr>
                <w:rFonts w:hint="eastAsia"/>
                <w:color w:val="000000"/>
                <w:sz w:val="18"/>
                <w:szCs w:val="18"/>
              </w:rPr>
              <w:t>明装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030404035003</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16A</w:t>
            </w:r>
            <w:r>
              <w:rPr>
                <w:rFonts w:hint="eastAsia"/>
                <w:color w:val="000000"/>
                <w:sz w:val="18"/>
                <w:szCs w:val="18"/>
              </w:rPr>
              <w:t>空调插座</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2037"/>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031004014001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给、排水附</w:t>
            </w:r>
            <w:r>
              <w:rPr>
                <w:rFonts w:hint="eastAsia"/>
                <w:color w:val="000000"/>
                <w:sz w:val="18"/>
                <w:szCs w:val="18"/>
              </w:rPr>
              <w:t>(</w:t>
            </w:r>
            <w:r>
              <w:rPr>
                <w:rFonts w:hint="eastAsia"/>
                <w:color w:val="000000"/>
                <w:sz w:val="18"/>
                <w:szCs w:val="18"/>
              </w:rPr>
              <w:t>配</w:t>
            </w:r>
            <w:r>
              <w:rPr>
                <w:rFonts w:hint="eastAsia"/>
                <w:color w:val="000000"/>
                <w:sz w:val="18"/>
                <w:szCs w:val="18"/>
              </w:rPr>
              <w:t>)</w:t>
            </w:r>
            <w:r>
              <w:rPr>
                <w:rFonts w:hint="eastAsia"/>
                <w:color w:val="000000"/>
                <w:sz w:val="18"/>
                <w:szCs w:val="18"/>
              </w:rPr>
              <w:t>件</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原有虹吸雨水斗拆除</w:t>
            </w:r>
            <w:r>
              <w:rPr>
                <w:rFonts w:hint="eastAsia"/>
                <w:color w:val="000000"/>
                <w:sz w:val="18"/>
                <w:szCs w:val="18"/>
              </w:rPr>
              <w:t>R500</w:t>
            </w:r>
            <w:r>
              <w:rPr>
                <w:rFonts w:hint="eastAsia"/>
                <w:color w:val="000000"/>
                <w:sz w:val="18"/>
                <w:szCs w:val="18"/>
              </w:rPr>
              <w:br/>
            </w:r>
            <w:r>
              <w:rPr>
                <w:rFonts w:hint="eastAsia"/>
                <w:color w:val="000000"/>
                <w:sz w:val="18"/>
                <w:szCs w:val="18"/>
              </w:rPr>
              <w:br/>
              <w:t>2.</w:t>
            </w:r>
            <w:r>
              <w:rPr>
                <w:rFonts w:hint="eastAsia"/>
                <w:color w:val="000000"/>
                <w:sz w:val="18"/>
                <w:szCs w:val="18"/>
              </w:rPr>
              <w:t>更换直径</w:t>
            </w:r>
            <w:r>
              <w:rPr>
                <w:rFonts w:hint="eastAsia"/>
                <w:color w:val="000000"/>
                <w:sz w:val="18"/>
                <w:szCs w:val="18"/>
              </w:rPr>
              <w:t>R120</w:t>
            </w:r>
            <w:r>
              <w:rPr>
                <w:rFonts w:hint="eastAsia"/>
                <w:color w:val="000000"/>
                <w:sz w:val="18"/>
                <w:szCs w:val="18"/>
              </w:rPr>
              <w:t>虹吸雨水斗及加装防杂物</w:t>
            </w:r>
            <w:r>
              <w:rPr>
                <w:rFonts w:hint="eastAsia"/>
                <w:color w:val="000000"/>
                <w:sz w:val="18"/>
                <w:szCs w:val="18"/>
              </w:rPr>
              <w:t>304</w:t>
            </w:r>
            <w:r>
              <w:rPr>
                <w:rFonts w:hint="eastAsia"/>
                <w:color w:val="000000"/>
                <w:sz w:val="18"/>
                <w:szCs w:val="18"/>
              </w:rPr>
              <w:t>不锈钢罩</w:t>
            </w:r>
            <w:r>
              <w:rPr>
                <w:rFonts w:hint="eastAsia"/>
                <w:color w:val="000000"/>
                <w:sz w:val="18"/>
                <w:szCs w:val="18"/>
              </w:rPr>
              <w:t>(</w:t>
            </w:r>
            <w:r>
              <w:rPr>
                <w:rFonts w:hint="eastAsia"/>
                <w:color w:val="000000"/>
                <w:sz w:val="18"/>
                <w:szCs w:val="18"/>
              </w:rPr>
              <w:t>含</w:t>
            </w:r>
            <w:r>
              <w:rPr>
                <w:rFonts w:hint="eastAsia"/>
                <w:color w:val="000000"/>
                <w:sz w:val="18"/>
                <w:szCs w:val="18"/>
              </w:rPr>
              <w:t>PVC</w:t>
            </w:r>
            <w:r>
              <w:rPr>
                <w:rFonts w:hint="eastAsia"/>
                <w:color w:val="000000"/>
                <w:sz w:val="18"/>
                <w:szCs w:val="18"/>
              </w:rPr>
              <w:t>配管及辅料</w:t>
            </w:r>
            <w:r>
              <w:rPr>
                <w:rFonts w:hint="eastAsia"/>
                <w:color w:val="000000"/>
                <w:sz w:val="18"/>
                <w:szCs w:val="18"/>
              </w:rPr>
              <w:t>)</w:t>
            </w:r>
            <w:r>
              <w:rPr>
                <w:rFonts w:hint="eastAsia"/>
                <w:color w:val="000000"/>
                <w:sz w:val="18"/>
                <w:szCs w:val="18"/>
              </w:rPr>
              <w:br/>
            </w:r>
            <w:r>
              <w:rPr>
                <w:rFonts w:hint="eastAsia"/>
                <w:color w:val="000000"/>
                <w:sz w:val="18"/>
                <w:szCs w:val="18"/>
              </w:rPr>
              <w:br/>
              <w:t>3.</w:t>
            </w:r>
            <w:r>
              <w:rPr>
                <w:rFonts w:hint="eastAsia"/>
                <w:color w:val="000000"/>
                <w:sz w:val="18"/>
                <w:szCs w:val="18"/>
              </w:rPr>
              <w:t>漏斗安装及防水处理</w:t>
            </w:r>
            <w:r>
              <w:rPr>
                <w:rFonts w:hint="eastAsia"/>
                <w:color w:val="000000"/>
                <w:sz w:val="18"/>
                <w:szCs w:val="18"/>
              </w:rPr>
              <w:br/>
            </w:r>
            <w:r>
              <w:rPr>
                <w:rFonts w:hint="eastAsia"/>
                <w:color w:val="000000"/>
                <w:sz w:val="18"/>
                <w:szCs w:val="18"/>
              </w:rPr>
              <w:br/>
              <w:t>4.</w:t>
            </w:r>
            <w:r>
              <w:rPr>
                <w:rFonts w:hint="eastAsia"/>
                <w:color w:val="000000"/>
                <w:sz w:val="18"/>
                <w:szCs w:val="18"/>
              </w:rPr>
              <w:t>垃圾清运</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011701002001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外脚手架</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脚手架搭拆、使用</w:t>
            </w:r>
            <w:r>
              <w:rPr>
                <w:rFonts w:hint="eastAsia"/>
                <w:color w:val="000000"/>
                <w:sz w:val="18"/>
                <w:szCs w:val="18"/>
              </w:rPr>
              <w:t xml:space="preserve"> </w:t>
            </w:r>
            <w:r>
              <w:rPr>
                <w:rFonts w:hint="eastAsia"/>
                <w:color w:val="000000"/>
                <w:sz w:val="18"/>
                <w:szCs w:val="18"/>
              </w:rPr>
              <w:t>搭设高度</w:t>
            </w:r>
            <w:r>
              <w:rPr>
                <w:rFonts w:hint="eastAsia"/>
                <w:color w:val="000000"/>
                <w:sz w:val="18"/>
                <w:szCs w:val="18"/>
              </w:rPr>
              <w:t xml:space="preserve"> 14m</w:t>
            </w:r>
            <w:r>
              <w:rPr>
                <w:rFonts w:hint="eastAsia"/>
                <w:color w:val="000000"/>
                <w:sz w:val="18"/>
                <w:szCs w:val="18"/>
              </w:rPr>
              <w:t>以内</w:t>
            </w:r>
            <w:r>
              <w:rPr>
                <w:rFonts w:hint="eastAsia"/>
                <w:color w:val="000000"/>
                <w:sz w:val="18"/>
                <w:szCs w:val="18"/>
              </w:rPr>
              <w:br/>
            </w:r>
            <w:r>
              <w:rPr>
                <w:rFonts w:hint="eastAsia"/>
                <w:color w:val="000000"/>
                <w:sz w:val="18"/>
                <w:szCs w:val="18"/>
              </w:rPr>
              <w:br/>
              <w:t>2.</w:t>
            </w:r>
            <w:r>
              <w:rPr>
                <w:rFonts w:hint="eastAsia"/>
                <w:color w:val="000000"/>
                <w:sz w:val="18"/>
                <w:szCs w:val="18"/>
              </w:rPr>
              <w:t>脚手架上挂安全网</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011604002001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立面抹灰层拆除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铲除外墙原有水泥防水层</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2247"/>
          <w:jc w:val="center"/>
        </w:trPr>
        <w:tc>
          <w:tcPr>
            <w:tcW w:w="780"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25</w:t>
            </w:r>
          </w:p>
        </w:tc>
        <w:tc>
          <w:tcPr>
            <w:tcW w:w="13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010903002001</w:t>
            </w:r>
          </w:p>
        </w:tc>
        <w:tc>
          <w:tcPr>
            <w:tcW w:w="19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墙面涂膜防水（新作外墙防水层）</w:t>
            </w:r>
          </w:p>
        </w:tc>
        <w:tc>
          <w:tcPr>
            <w:tcW w:w="1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rPr>
                <w:color w:val="000000"/>
                <w:sz w:val="18"/>
                <w:szCs w:val="18"/>
              </w:rPr>
            </w:pPr>
            <w:r>
              <w:rPr>
                <w:rFonts w:hint="eastAsia"/>
                <w:color w:val="000000"/>
                <w:sz w:val="18"/>
                <w:szCs w:val="18"/>
              </w:rPr>
              <w:t>1.</w:t>
            </w:r>
            <w:r>
              <w:rPr>
                <w:rFonts w:hint="eastAsia"/>
                <w:color w:val="000000"/>
                <w:sz w:val="18"/>
                <w:szCs w:val="18"/>
              </w:rPr>
              <w:t>防水层：（</w:t>
            </w:r>
            <w:r>
              <w:rPr>
                <w:rFonts w:hint="eastAsia"/>
                <w:color w:val="000000"/>
                <w:sz w:val="18"/>
                <w:szCs w:val="18"/>
              </w:rPr>
              <w:t>2.0</w:t>
            </w:r>
            <w:r>
              <w:rPr>
                <w:rFonts w:hint="eastAsia"/>
                <w:color w:val="000000"/>
                <w:sz w:val="18"/>
                <w:szCs w:val="18"/>
              </w:rPr>
              <w:t>）厚聚合物水泥防水涂料</w:t>
            </w:r>
            <w:r>
              <w:rPr>
                <w:rFonts w:hint="eastAsia"/>
                <w:color w:val="000000"/>
                <w:sz w:val="18"/>
                <w:szCs w:val="18"/>
              </w:rPr>
              <w:t>(I</w:t>
            </w:r>
            <w:r>
              <w:rPr>
                <w:rFonts w:hint="eastAsia"/>
                <w:color w:val="000000"/>
                <w:sz w:val="18"/>
                <w:szCs w:val="18"/>
              </w:rPr>
              <w:t>型</w:t>
            </w:r>
            <w:r>
              <w:rPr>
                <w:rFonts w:hint="eastAsia"/>
                <w:color w:val="000000"/>
                <w:sz w:val="18"/>
                <w:szCs w:val="18"/>
              </w:rPr>
              <w:t>III</w:t>
            </w:r>
            <w:r>
              <w:rPr>
                <w:rFonts w:hint="eastAsia"/>
                <w:color w:val="000000"/>
                <w:sz w:val="18"/>
                <w:szCs w:val="18"/>
              </w:rPr>
              <w:t>型</w:t>
            </w:r>
            <w:r>
              <w:rPr>
                <w:rFonts w:hint="eastAsia"/>
                <w:color w:val="000000"/>
                <w:sz w:val="18"/>
                <w:szCs w:val="18"/>
              </w:rPr>
              <w:t>)</w:t>
            </w:r>
            <w:r>
              <w:rPr>
                <w:rFonts w:hint="eastAsia"/>
                <w:color w:val="000000"/>
                <w:sz w:val="18"/>
                <w:szCs w:val="18"/>
              </w:rPr>
              <w:br/>
            </w:r>
            <w:r>
              <w:rPr>
                <w:rFonts w:hint="eastAsia"/>
                <w:color w:val="000000"/>
                <w:sz w:val="18"/>
                <w:szCs w:val="18"/>
              </w:rPr>
              <w:br/>
              <w:t>2.10</w:t>
            </w:r>
            <w:r>
              <w:rPr>
                <w:rFonts w:hint="eastAsia"/>
                <w:color w:val="000000"/>
                <w:sz w:val="18"/>
                <w:szCs w:val="18"/>
              </w:rPr>
              <w:t>厚聚合物水泥砂浆</w:t>
            </w:r>
            <w:r>
              <w:rPr>
                <w:rFonts w:hint="eastAsia"/>
                <w:color w:val="000000"/>
                <w:sz w:val="18"/>
                <w:szCs w:val="18"/>
              </w:rPr>
              <w:br/>
            </w:r>
            <w:r>
              <w:rPr>
                <w:rFonts w:hint="eastAsia"/>
                <w:color w:val="000000"/>
                <w:sz w:val="18"/>
                <w:szCs w:val="18"/>
              </w:rPr>
              <w:br/>
              <w:t>3.</w:t>
            </w:r>
            <w:r>
              <w:rPr>
                <w:rFonts w:hint="eastAsia"/>
                <w:color w:val="000000"/>
                <w:sz w:val="18"/>
                <w:szCs w:val="18"/>
              </w:rPr>
              <w:t>界面处理剂</w:t>
            </w:r>
            <w:r>
              <w:rPr>
                <w:rFonts w:hint="eastAsia"/>
                <w:color w:val="000000"/>
                <w:sz w:val="18"/>
                <w:szCs w:val="18"/>
              </w:rPr>
              <w:br/>
            </w:r>
            <w:r>
              <w:rPr>
                <w:rFonts w:hint="eastAsia"/>
                <w:color w:val="000000"/>
                <w:sz w:val="18"/>
                <w:szCs w:val="18"/>
              </w:rPr>
              <w:br/>
              <w:t>4.</w:t>
            </w:r>
            <w:r>
              <w:rPr>
                <w:rFonts w:hint="eastAsia"/>
                <w:color w:val="000000"/>
                <w:sz w:val="18"/>
                <w:szCs w:val="18"/>
              </w:rPr>
              <w:t>肌理漆饰面</w:t>
            </w:r>
            <w:r>
              <w:rPr>
                <w:rFonts w:hint="eastAsia"/>
                <w:color w:val="000000"/>
                <w:sz w:val="18"/>
                <w:szCs w:val="18"/>
              </w:rPr>
              <w:br/>
            </w:r>
            <w:r>
              <w:rPr>
                <w:rFonts w:hint="eastAsia"/>
                <w:color w:val="000000"/>
                <w:sz w:val="18"/>
                <w:szCs w:val="18"/>
              </w:rPr>
              <w:br/>
              <w:t>5.</w:t>
            </w:r>
            <w:r>
              <w:rPr>
                <w:rFonts w:hint="eastAsia"/>
                <w:color w:val="000000"/>
                <w:sz w:val="18"/>
                <w:szCs w:val="18"/>
              </w:rPr>
              <w:t>外墙涂料三遍（耐候、防水、透气、自洁）</w:t>
            </w:r>
          </w:p>
        </w:tc>
        <w:tc>
          <w:tcPr>
            <w:tcW w:w="5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m2</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300.00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lastRenderedPageBreak/>
              <w:t xml:space="preserve">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分部小计</w:t>
            </w:r>
          </w:p>
        </w:tc>
        <w:tc>
          <w:tcPr>
            <w:tcW w:w="1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EB1" w:rsidRDefault="007C6EB1">
            <w:pPr>
              <w:jc w:val="left"/>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left"/>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r>
      <w:tr w:rsidR="007C6EB1" w:rsidTr="007C6EB1">
        <w:trPr>
          <w:trHeight w:val="37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r>
      <w:tr w:rsidR="007C6EB1" w:rsidTr="007C6EB1">
        <w:trPr>
          <w:trHeight w:val="37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r>
      <w:tr w:rsidR="007C6EB1" w:rsidTr="007C6EB1">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7C6EB1" w:rsidRDefault="007C6EB1">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right"/>
              <w:rPr>
                <w:color w:val="000000"/>
                <w:sz w:val="18"/>
                <w:szCs w:val="18"/>
              </w:rPr>
            </w:pPr>
            <w:r>
              <w:rPr>
                <w:rFonts w:hint="eastAsia"/>
                <w:color w:val="000000"/>
                <w:sz w:val="18"/>
                <w:szCs w:val="18"/>
              </w:rPr>
              <w:t xml:space="preserve">　</w:t>
            </w:r>
          </w:p>
        </w:tc>
      </w:tr>
      <w:tr w:rsidR="007C6EB1" w:rsidTr="007C6EB1">
        <w:trPr>
          <w:trHeight w:val="372"/>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pPr>
              <w:jc w:val="center"/>
              <w:rPr>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pPr>
              <w:rPr>
                <w:color w:val="000000"/>
                <w:sz w:val="20"/>
                <w:szCs w:val="20"/>
              </w:rPr>
            </w:pPr>
            <w:r>
              <w:rPr>
                <w:rFonts w:hint="eastAsia"/>
                <w:color w:val="000000"/>
                <w:sz w:val="20"/>
                <w:szCs w:val="20"/>
              </w:rPr>
              <w:t xml:space="preserve">　</w:t>
            </w:r>
          </w:p>
        </w:tc>
      </w:tr>
    </w:tbl>
    <w:p w:rsidR="007C6EB1" w:rsidRDefault="007C6EB1" w:rsidP="00FA0551">
      <w:pPr>
        <w:spacing w:line="360" w:lineRule="auto"/>
        <w:ind w:right="87"/>
        <w:rPr>
          <w:rFonts w:ascii="宋体" w:hAnsi="宋体"/>
          <w:color w:val="000000"/>
          <w:sz w:val="28"/>
          <w:szCs w:val="28"/>
        </w:rPr>
      </w:pPr>
    </w:p>
    <w:p w:rsidR="007C6EB1" w:rsidRDefault="007C6EB1" w:rsidP="007C6EB1">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7C6EB1" w:rsidRDefault="007C6EB1" w:rsidP="007C6EB1">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493"/>
        <w:gridCol w:w="2864"/>
        <w:gridCol w:w="3933"/>
      </w:tblGrid>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地板砖、墙面瓷片</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鹰牌、冠珠、东鹏、蒙娜丽莎、马可波罗</w:t>
            </w:r>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2</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防水涂膜、卷材</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蓝盾、卓宝、黑豹</w:t>
            </w:r>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3</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内墙涂料</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华润、紫荆花、</w:t>
            </w:r>
            <w:proofErr w:type="gramStart"/>
            <w:r>
              <w:rPr>
                <w:rFonts w:ascii="宋体" w:eastAsia="宋体" w:cs="宋体" w:hint="eastAsia"/>
                <w:color w:val="000000"/>
                <w:kern w:val="0"/>
                <w:sz w:val="28"/>
                <w:szCs w:val="28"/>
                <w:lang w:val="zh-CN"/>
              </w:rPr>
              <w:t>海虹老人头</w:t>
            </w:r>
            <w:proofErr w:type="gramEnd"/>
            <w:r>
              <w:rPr>
                <w:rFonts w:ascii="宋体" w:eastAsia="宋体" w:cs="宋体" w:hint="eastAsia"/>
                <w:color w:val="000000"/>
                <w:kern w:val="0"/>
                <w:sz w:val="28"/>
                <w:szCs w:val="28"/>
                <w:lang w:val="zh-CN"/>
              </w:rPr>
              <w:t>、立</w:t>
            </w:r>
            <w:proofErr w:type="gramStart"/>
            <w:r>
              <w:rPr>
                <w:rFonts w:ascii="宋体" w:eastAsia="宋体" w:cs="宋体" w:hint="eastAsia"/>
                <w:color w:val="000000"/>
                <w:kern w:val="0"/>
                <w:sz w:val="28"/>
                <w:szCs w:val="28"/>
                <w:lang w:val="zh-CN"/>
              </w:rPr>
              <w:t>邦</w:t>
            </w:r>
            <w:proofErr w:type="gramEnd"/>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4</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网络线</w:t>
            </w:r>
          </w:p>
        </w:tc>
        <w:tc>
          <w:tcPr>
            <w:tcW w:w="4872" w:type="dxa"/>
            <w:tcBorders>
              <w:top w:val="single" w:sz="6" w:space="0" w:color="auto"/>
              <w:left w:val="single" w:sz="6" w:space="0" w:color="auto"/>
              <w:bottom w:val="single" w:sz="6" w:space="0" w:color="auto"/>
              <w:right w:val="single" w:sz="6" w:space="0" w:color="auto"/>
            </w:tcBorders>
          </w:tcPr>
          <w:p w:rsidR="007C6EB1" w:rsidRPr="000D4915" w:rsidRDefault="007C6EB1">
            <w:pPr>
              <w:autoSpaceDE w:val="0"/>
              <w:autoSpaceDN w:val="0"/>
              <w:adjustRightInd w:val="0"/>
              <w:jc w:val="left"/>
              <w:rPr>
                <w:rFonts w:ascii="Times New Roman" w:eastAsia="宋体" w:hAnsi="Times New Roman" w:cs="Times New Roman"/>
                <w:color w:val="000000"/>
                <w:kern w:val="0"/>
                <w:szCs w:val="21"/>
              </w:rPr>
            </w:pPr>
            <w:r w:rsidRPr="000D4915">
              <w:rPr>
                <w:rFonts w:ascii="宋体" w:eastAsia="宋体" w:cs="宋体"/>
                <w:color w:val="000000"/>
                <w:kern w:val="0"/>
                <w:sz w:val="28"/>
                <w:szCs w:val="28"/>
              </w:rPr>
              <w:t>AMP</w:t>
            </w:r>
            <w:r>
              <w:rPr>
                <w:rFonts w:ascii="宋体" w:eastAsia="宋体" w:cs="宋体" w:hint="eastAsia"/>
                <w:color w:val="000000"/>
                <w:kern w:val="0"/>
                <w:szCs w:val="21"/>
                <w:lang w:val="zh-CN"/>
              </w:rPr>
              <w:t>、</w:t>
            </w:r>
            <w:r w:rsidRPr="000D4915">
              <w:rPr>
                <w:rFonts w:ascii="Times New Roman" w:eastAsia="宋体" w:hAnsi="Times New Roman" w:cs="Times New Roman"/>
                <w:color w:val="000000"/>
                <w:kern w:val="0"/>
                <w:szCs w:val="21"/>
              </w:rPr>
              <w:t xml:space="preserve">NORDX/CDT </w:t>
            </w:r>
            <w:r>
              <w:rPr>
                <w:rFonts w:ascii="宋体" w:eastAsia="宋体" w:hAnsi="Times New Roman" w:cs="宋体" w:hint="eastAsia"/>
                <w:color w:val="000000"/>
                <w:kern w:val="0"/>
                <w:szCs w:val="21"/>
                <w:lang w:val="zh-CN"/>
              </w:rPr>
              <w:t>、</w:t>
            </w:r>
            <w:r w:rsidRPr="000D4915">
              <w:rPr>
                <w:rFonts w:ascii="Times New Roman" w:eastAsia="宋体" w:hAnsi="Times New Roman" w:cs="Times New Roman"/>
                <w:color w:val="000000"/>
                <w:kern w:val="0"/>
                <w:szCs w:val="21"/>
              </w:rPr>
              <w:t>Siemon</w:t>
            </w:r>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color w:val="000000"/>
                <w:kern w:val="0"/>
                <w:sz w:val="28"/>
                <w:szCs w:val="28"/>
                <w:lang w:val="zh-CN"/>
              </w:rPr>
              <w:t>5</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Cs w:val="21"/>
                <w:lang w:val="zh-CN"/>
              </w:rPr>
            </w:pPr>
            <w:r>
              <w:rPr>
                <w:rFonts w:ascii="宋体" w:eastAsia="宋体" w:hAnsi="Times New Roman" w:cs="宋体"/>
                <w:color w:val="000000"/>
                <w:kern w:val="0"/>
                <w:sz w:val="28"/>
                <w:szCs w:val="28"/>
                <w:lang w:val="zh-CN"/>
              </w:rPr>
              <w:t>PVC</w:t>
            </w:r>
            <w:r>
              <w:rPr>
                <w:rFonts w:ascii="宋体" w:eastAsia="宋体" w:hAnsi="Times New Roman" w:cs="宋体" w:hint="eastAsia"/>
                <w:color w:val="000000"/>
                <w:kern w:val="0"/>
                <w:szCs w:val="21"/>
                <w:lang w:val="zh-CN"/>
              </w:rPr>
              <w:t>线管、线槽</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宝狮、顾地、</w:t>
            </w:r>
            <w:proofErr w:type="gramStart"/>
            <w:r>
              <w:rPr>
                <w:rFonts w:ascii="宋体" w:eastAsia="宋体" w:hAnsi="Times New Roman" w:cs="宋体" w:hint="eastAsia"/>
                <w:color w:val="000000"/>
                <w:kern w:val="0"/>
                <w:sz w:val="28"/>
                <w:szCs w:val="28"/>
                <w:lang w:val="zh-CN"/>
              </w:rPr>
              <w:t>南塑</w:t>
            </w:r>
            <w:proofErr w:type="gramEnd"/>
          </w:p>
        </w:tc>
      </w:tr>
      <w:tr w:rsidR="007C6EB1" w:rsidTr="007C6EB1">
        <w:trPr>
          <w:jc w:val="center"/>
        </w:trPr>
        <w:tc>
          <w:tcPr>
            <w:tcW w:w="1973"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color w:val="000000"/>
                <w:kern w:val="0"/>
                <w:sz w:val="28"/>
                <w:szCs w:val="28"/>
                <w:lang w:val="zh-CN"/>
              </w:rPr>
              <w:t>6</w:t>
            </w:r>
          </w:p>
        </w:tc>
        <w:tc>
          <w:tcPr>
            <w:tcW w:w="3768"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金属地插</w:t>
            </w:r>
          </w:p>
        </w:tc>
        <w:tc>
          <w:tcPr>
            <w:tcW w:w="4872" w:type="dxa"/>
            <w:tcBorders>
              <w:top w:val="single" w:sz="6" w:space="0" w:color="auto"/>
              <w:left w:val="single" w:sz="6" w:space="0" w:color="auto"/>
              <w:bottom w:val="single" w:sz="6" w:space="0" w:color="auto"/>
              <w:right w:val="single" w:sz="6" w:space="0" w:color="auto"/>
            </w:tcBorders>
          </w:tcPr>
          <w:p w:rsidR="007C6EB1" w:rsidRDefault="007C6EB1">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施耐德、西门子、公牛、</w:t>
            </w:r>
            <w:r>
              <w:rPr>
                <w:rFonts w:ascii="宋体" w:eastAsia="宋体" w:hAnsi="Times New Roman" w:cs="宋体"/>
                <w:color w:val="000000"/>
                <w:kern w:val="0"/>
                <w:sz w:val="28"/>
                <w:szCs w:val="28"/>
                <w:lang w:val="zh-CN"/>
              </w:rPr>
              <w:t>TCL</w:t>
            </w:r>
          </w:p>
        </w:tc>
      </w:tr>
    </w:tbl>
    <w:p w:rsidR="007C6EB1" w:rsidRDefault="007C6EB1" w:rsidP="00C8149A">
      <w:pPr>
        <w:spacing w:line="360" w:lineRule="auto"/>
        <w:ind w:right="87"/>
        <w:rPr>
          <w:rFonts w:ascii="宋体" w:hAnsi="宋体"/>
          <w:color w:val="FF0000"/>
          <w:sz w:val="28"/>
          <w:szCs w:val="28"/>
        </w:rPr>
      </w:pPr>
      <w:r>
        <w:rPr>
          <w:rFonts w:ascii="宋体" w:hAnsi="宋体"/>
          <w:color w:val="FF0000"/>
          <w:sz w:val="28"/>
          <w:szCs w:val="28"/>
        </w:rPr>
        <w:br w:type="page"/>
      </w:r>
    </w:p>
    <w:p w:rsidR="007C6EB1" w:rsidRPr="000320FA" w:rsidRDefault="007C6EB1"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7C6EB1" w:rsidRPr="000320FA" w:rsidRDefault="007C6EB1" w:rsidP="000320FA">
      <w:pPr>
        <w:spacing w:line="360" w:lineRule="auto"/>
        <w:ind w:right="-89"/>
        <w:jc w:val="center"/>
        <w:rPr>
          <w:rFonts w:ascii="黑体" w:eastAsia="黑体" w:hAnsi="宋体"/>
          <w:bCs/>
          <w:color w:val="000000"/>
          <w:kern w:val="0"/>
          <w:sz w:val="36"/>
          <w:szCs w:val="20"/>
          <w:lang w:val="en-GB"/>
        </w:rPr>
      </w:pPr>
    </w:p>
    <w:p w:rsidR="007C6EB1" w:rsidRPr="000320FA" w:rsidRDefault="007C6EB1"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1"/>
      <w:bookmarkEnd w:id="2"/>
      <w:bookmarkEnd w:id="3"/>
      <w:r w:rsidRPr="000320FA">
        <w:rPr>
          <w:rFonts w:ascii="黑体" w:eastAsia="黑体" w:hAnsi="宋体" w:hint="eastAsia"/>
          <w:bCs/>
          <w:color w:val="000000"/>
          <w:kern w:val="0"/>
          <w:sz w:val="36"/>
          <w:szCs w:val="20"/>
          <w:lang w:val="en-GB"/>
        </w:rPr>
        <w:t>目录</w:t>
      </w:r>
      <w:bookmarkEnd w:id="4"/>
    </w:p>
    <w:p w:rsidR="007C6EB1" w:rsidRPr="000320FA" w:rsidRDefault="007C6EB1" w:rsidP="000320FA">
      <w:pPr>
        <w:rPr>
          <w:b/>
          <w:color w:val="000000"/>
          <w:sz w:val="24"/>
          <w:lang w:val="en-GB"/>
        </w:rPr>
      </w:pPr>
    </w:p>
    <w:p w:rsidR="007C6EB1" w:rsidRPr="000320FA" w:rsidRDefault="00552ECA" w:rsidP="000320FA">
      <w:pPr>
        <w:spacing w:line="360" w:lineRule="auto"/>
        <w:ind w:firstLine="280"/>
        <w:rPr>
          <w:b/>
          <w:color w:val="000000"/>
          <w:sz w:val="30"/>
          <w:u w:val="single"/>
        </w:rPr>
      </w:pPr>
      <w:hyperlink w:anchor="_第一部分__资格性文件" w:history="1">
        <w:r w:rsidR="007C6EB1" w:rsidRPr="000320FA">
          <w:rPr>
            <w:rFonts w:hint="eastAsia"/>
            <w:b/>
            <w:color w:val="000000"/>
            <w:sz w:val="30"/>
            <w:u w:val="single"/>
          </w:rPr>
          <w:t>第一部分</w:t>
        </w:r>
        <w:r w:rsidR="007C6EB1" w:rsidRPr="000320FA">
          <w:rPr>
            <w:rFonts w:hint="eastAsia"/>
            <w:b/>
            <w:color w:val="000000"/>
            <w:sz w:val="30"/>
            <w:u w:val="single"/>
          </w:rPr>
          <w:t xml:space="preserve">   </w:t>
        </w:r>
      </w:hyperlink>
      <w:r w:rsidR="007C6EB1" w:rsidRPr="000320FA">
        <w:rPr>
          <w:rFonts w:hint="eastAsia"/>
          <w:b/>
          <w:color w:val="000000"/>
          <w:sz w:val="30"/>
          <w:u w:val="single"/>
        </w:rPr>
        <w:t>投标报价表</w:t>
      </w:r>
      <w:r w:rsidR="007C6EB1" w:rsidRPr="000320FA">
        <w:rPr>
          <w:rFonts w:hint="eastAsia"/>
          <w:b/>
          <w:color w:val="000000"/>
          <w:sz w:val="30"/>
          <w:u w:val="single"/>
        </w:rPr>
        <w:t xml:space="preserve">  </w:t>
      </w:r>
    </w:p>
    <w:p w:rsidR="007C6EB1" w:rsidRPr="000320FA" w:rsidRDefault="007C6EB1"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7C6EB1" w:rsidRPr="000320FA" w:rsidRDefault="007C6EB1"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7C6EB1" w:rsidRPr="000320FA" w:rsidRDefault="007C6EB1"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7C6EB1" w:rsidRPr="000320FA" w:rsidRDefault="00552ECA" w:rsidP="000320FA">
      <w:pPr>
        <w:spacing w:line="360" w:lineRule="auto"/>
        <w:ind w:firstLine="280"/>
        <w:rPr>
          <w:b/>
          <w:color w:val="000000"/>
          <w:sz w:val="30"/>
        </w:rPr>
      </w:pPr>
      <w:hyperlink w:anchor="_第一部分__资格性文件" w:history="1">
        <w:r w:rsidR="007C6EB1" w:rsidRPr="000320FA">
          <w:rPr>
            <w:rFonts w:hint="eastAsia"/>
            <w:b/>
            <w:color w:val="000000"/>
            <w:sz w:val="30"/>
            <w:u w:val="single"/>
          </w:rPr>
          <w:t>第二部分</w:t>
        </w:r>
        <w:r w:rsidR="007C6EB1" w:rsidRPr="000320FA">
          <w:rPr>
            <w:rFonts w:hint="eastAsia"/>
            <w:b/>
            <w:color w:val="000000"/>
            <w:sz w:val="30"/>
            <w:u w:val="single"/>
          </w:rPr>
          <w:t xml:space="preserve">   </w:t>
        </w:r>
        <w:r w:rsidR="007C6EB1" w:rsidRPr="000320FA">
          <w:rPr>
            <w:rFonts w:hint="eastAsia"/>
            <w:b/>
            <w:color w:val="000000"/>
            <w:sz w:val="30"/>
            <w:u w:val="single"/>
          </w:rPr>
          <w:t>资格性文件</w:t>
        </w:r>
      </w:hyperlink>
      <w:r w:rsidR="007C6EB1" w:rsidRPr="000320FA">
        <w:rPr>
          <w:rFonts w:hint="eastAsia"/>
          <w:b/>
          <w:color w:val="000000"/>
          <w:sz w:val="30"/>
        </w:rPr>
        <w:t xml:space="preserve">  </w:t>
      </w:r>
    </w:p>
    <w:p w:rsidR="007C6EB1" w:rsidRPr="000320FA" w:rsidRDefault="007C6EB1"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7C6EB1" w:rsidRPr="00FE12F5" w:rsidRDefault="007C6EB1"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7C6EB1" w:rsidRPr="00FE12F5" w:rsidRDefault="007C6EB1"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7C6EB1" w:rsidRPr="00FE12F5" w:rsidRDefault="007C6EB1"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7C6EB1" w:rsidRPr="000320FA" w:rsidRDefault="007C6EB1"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7C6EB1" w:rsidRPr="000320FA" w:rsidRDefault="007C6EB1"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rPr>
          <w:bCs/>
          <w:color w:val="FF0000"/>
          <w:lang w:val="en-GB"/>
        </w:rPr>
      </w:pPr>
    </w:p>
    <w:p w:rsidR="007C6EB1" w:rsidRPr="000320FA" w:rsidRDefault="007C6EB1"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7C6EB1" w:rsidRPr="000320FA" w:rsidRDefault="007C6EB1"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7C6EB1" w:rsidRPr="000320FA" w:rsidRDefault="007C6EB1" w:rsidP="000320FA">
      <w:pPr>
        <w:jc w:val="left"/>
        <w:rPr>
          <w:rFonts w:ascii="宋体"/>
          <w:b/>
          <w:bCs/>
          <w:kern w:val="0"/>
          <w:sz w:val="46"/>
          <w:szCs w:val="46"/>
        </w:rPr>
      </w:pPr>
    </w:p>
    <w:p w:rsidR="007C6EB1" w:rsidRPr="000320FA" w:rsidRDefault="007C6EB1" w:rsidP="000320FA">
      <w:pPr>
        <w:jc w:val="left"/>
        <w:rPr>
          <w:rFonts w:ascii="宋体"/>
          <w:b/>
          <w:bCs/>
          <w:kern w:val="0"/>
          <w:sz w:val="46"/>
          <w:szCs w:val="46"/>
        </w:rPr>
      </w:pPr>
    </w:p>
    <w:p w:rsidR="007C6EB1" w:rsidRPr="000320FA" w:rsidRDefault="007C6EB1"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7C6EB1" w:rsidRPr="000320FA" w:rsidRDefault="007C6EB1" w:rsidP="000320FA">
      <w:pPr>
        <w:rPr>
          <w:sz w:val="36"/>
        </w:rPr>
      </w:pPr>
    </w:p>
    <w:p w:rsidR="007C6EB1" w:rsidRPr="000320FA" w:rsidRDefault="007C6EB1"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7C6EB1" w:rsidRPr="000320FA" w:rsidRDefault="007C6EB1" w:rsidP="000320FA">
      <w:pPr>
        <w:jc w:val="left"/>
        <w:rPr>
          <w:sz w:val="36"/>
          <w:szCs w:val="36"/>
        </w:rPr>
      </w:pPr>
    </w:p>
    <w:p w:rsidR="007C6EB1" w:rsidRPr="000320FA" w:rsidRDefault="007C6EB1"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7C6EB1" w:rsidRPr="000320FA" w:rsidRDefault="007C6EB1" w:rsidP="000320FA">
      <w:pPr>
        <w:rPr>
          <w:sz w:val="30"/>
        </w:rPr>
      </w:pPr>
    </w:p>
    <w:p w:rsidR="007C6EB1" w:rsidRPr="000320FA" w:rsidRDefault="007C6EB1"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7C6EB1" w:rsidRPr="000320FA" w:rsidRDefault="007C6EB1" w:rsidP="000320FA">
      <w:pPr>
        <w:rPr>
          <w:sz w:val="30"/>
        </w:rPr>
      </w:pPr>
    </w:p>
    <w:p w:rsidR="007C6EB1" w:rsidRPr="000320FA" w:rsidRDefault="007C6EB1"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7C6EB1" w:rsidRPr="000320FA" w:rsidRDefault="007C6EB1" w:rsidP="000320FA">
      <w:pPr>
        <w:ind w:firstLineChars="500" w:firstLine="1500"/>
        <w:rPr>
          <w:sz w:val="30"/>
          <w:u w:val="single"/>
        </w:rPr>
      </w:pPr>
    </w:p>
    <w:p w:rsidR="007C6EB1" w:rsidRPr="000320FA" w:rsidRDefault="007C6EB1" w:rsidP="000320FA">
      <w:pPr>
        <w:ind w:firstLineChars="500" w:firstLine="1500"/>
        <w:rPr>
          <w:sz w:val="30"/>
          <w:u w:val="single"/>
        </w:rPr>
      </w:pPr>
    </w:p>
    <w:p w:rsidR="007C6EB1" w:rsidRPr="000320FA" w:rsidRDefault="007C6EB1" w:rsidP="000320FA">
      <w:pPr>
        <w:jc w:val="left"/>
        <w:rPr>
          <w:sz w:val="30"/>
          <w:u w:val="single"/>
        </w:rPr>
      </w:pPr>
    </w:p>
    <w:p w:rsidR="007C6EB1" w:rsidRPr="000320FA" w:rsidRDefault="007C6EB1" w:rsidP="000320FA">
      <w:pPr>
        <w:jc w:val="left"/>
        <w:rPr>
          <w:sz w:val="30"/>
          <w:u w:val="single"/>
        </w:rPr>
      </w:pPr>
    </w:p>
    <w:p w:rsidR="007C6EB1" w:rsidRPr="000320FA" w:rsidRDefault="007C6EB1"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7C6EB1" w:rsidRPr="000320FA" w:rsidRDefault="007C6EB1" w:rsidP="000320FA">
      <w:pPr>
        <w:jc w:val="left"/>
        <w:rPr>
          <w:sz w:val="30"/>
          <w:u w:val="single"/>
        </w:rPr>
      </w:pPr>
    </w:p>
    <w:p w:rsidR="007C6EB1" w:rsidRPr="000320FA" w:rsidRDefault="007C6EB1" w:rsidP="000320FA">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7C6EB1" w:rsidRPr="000320FA" w:rsidRDefault="007C6EB1" w:rsidP="000320FA">
      <w:pPr>
        <w:rPr>
          <w:sz w:val="30"/>
        </w:rPr>
      </w:pPr>
    </w:p>
    <w:p w:rsidR="007C6EB1" w:rsidRPr="000320FA" w:rsidRDefault="007C6EB1"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7C6EB1" w:rsidRPr="000320FA" w:rsidRDefault="007C6EB1" w:rsidP="000320FA">
      <w:r w:rsidRPr="000320FA">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7C6EB1" w:rsidRPr="000320FA" w:rsidRDefault="007C6EB1" w:rsidP="000320FA"/>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7C6EB1" w:rsidRPr="000320FA" w:rsidTr="007C6EB1">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7C6EB1" w:rsidRPr="000320FA" w:rsidRDefault="007C6EB1"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7C6EB1" w:rsidRPr="000320FA" w:rsidRDefault="007C6EB1"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7C6EB1" w:rsidRPr="000320FA" w:rsidTr="007C6EB1">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hint="eastAsia"/>
                <w:color w:val="FF0000"/>
                <w:sz w:val="18"/>
                <w:szCs w:val="18"/>
              </w:rPr>
              <w:t>0</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hint="eastAsia"/>
                <w:color w:val="FF0000"/>
                <w:sz w:val="18"/>
                <w:szCs w:val="18"/>
              </w:rPr>
              <w:t>0</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C6EB1" w:rsidRPr="000320FA" w:rsidRDefault="007C6EB1"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cs="Arial"/>
                <w:sz w:val="20"/>
                <w:szCs w:val="20"/>
              </w:rPr>
            </w:pP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r>
      <w:tr w:rsidR="007C6EB1" w:rsidRPr="000320FA" w:rsidTr="007C6EB1">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sz w:val="20"/>
                <w:szCs w:val="20"/>
              </w:rPr>
              <w:t xml:space="preserve"> </w:t>
            </w:r>
          </w:p>
        </w:tc>
      </w:tr>
      <w:tr w:rsidR="007C6EB1" w:rsidRPr="000320FA" w:rsidTr="007C6EB1">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6EB1" w:rsidRPr="000320FA" w:rsidRDefault="007C6EB1"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C6EB1" w:rsidRPr="000320FA" w:rsidRDefault="007C6EB1" w:rsidP="000320FA">
            <w:pPr>
              <w:jc w:val="right"/>
              <w:rPr>
                <w:rFonts w:ascii="宋体" w:hAnsi="宋体" w:cs="Arial"/>
                <w:sz w:val="18"/>
                <w:szCs w:val="18"/>
              </w:rPr>
            </w:pPr>
            <w:r w:rsidRPr="000320FA">
              <w:rPr>
                <w:rFonts w:cs="Arial" w:hint="eastAsia"/>
                <w:sz w:val="18"/>
                <w:szCs w:val="18"/>
              </w:rPr>
              <w:t xml:space="preserve">　</w:t>
            </w:r>
          </w:p>
        </w:tc>
      </w:tr>
    </w:tbl>
    <w:p w:rsidR="007C6EB1" w:rsidRDefault="007C6EB1"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7C6EB1" w:rsidRPr="000320FA" w:rsidRDefault="007C6EB1"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7C6EB1" w:rsidRPr="000320FA" w:rsidRDefault="007C6EB1" w:rsidP="000320FA">
      <w:pPr>
        <w:widowControl/>
        <w:jc w:val="left"/>
        <w:rPr>
          <w:sz w:val="30"/>
        </w:rPr>
      </w:pPr>
      <w:r w:rsidRPr="000320FA">
        <w:rPr>
          <w:sz w:val="30"/>
        </w:rPr>
        <w:br w:type="page"/>
      </w:r>
    </w:p>
    <w:p w:rsidR="007C6EB1" w:rsidRPr="000320FA" w:rsidRDefault="007C6EB1" w:rsidP="00601393">
      <w:pPr>
        <w:autoSpaceDE w:val="0"/>
        <w:autoSpaceDN w:val="0"/>
        <w:adjustRightInd w:val="0"/>
        <w:jc w:val="center"/>
        <w:rPr>
          <w:rFonts w:ascii="华文新魏" w:eastAsia="华文新魏" w:hAnsi="MS Sans Serif"/>
          <w:b/>
          <w:bCs/>
          <w:kern w:val="0"/>
          <w:sz w:val="48"/>
          <w:szCs w:val="46"/>
        </w:rPr>
      </w:pPr>
      <w:bookmarkStart w:id="5"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C6EB1" w:rsidTr="007C6EB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7C6EB1" w:rsidTr="007C6EB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7C6EB1" w:rsidRDefault="007C6EB1"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合价</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C6EB1" w:rsidRDefault="007C6EB1"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C6EB1" w:rsidRDefault="007C6EB1"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18"/>
                <w:szCs w:val="18"/>
              </w:rPr>
            </w:pPr>
            <w:r>
              <w:rPr>
                <w:rFonts w:hint="eastAsia"/>
                <w:color w:val="000000"/>
                <w:sz w:val="18"/>
                <w:szCs w:val="18"/>
              </w:rPr>
              <w:t xml:space="preserve"> </w:t>
            </w:r>
          </w:p>
        </w:tc>
      </w:tr>
      <w:tr w:rsidR="007C6EB1" w:rsidTr="007C6EB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r>
      <w:tr w:rsidR="007C6EB1" w:rsidTr="007C6EB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jc w:val="right"/>
              <w:rPr>
                <w:rFonts w:ascii="宋体" w:eastAsia="宋体" w:hAnsi="宋体" w:cs="宋体"/>
                <w:color w:val="000000"/>
                <w:sz w:val="20"/>
                <w:szCs w:val="20"/>
              </w:rPr>
            </w:pPr>
            <w:r>
              <w:rPr>
                <w:rFonts w:hint="eastAsia"/>
                <w:color w:val="000000"/>
                <w:sz w:val="20"/>
                <w:szCs w:val="20"/>
              </w:rPr>
              <w:t xml:space="preserve">　</w:t>
            </w:r>
          </w:p>
        </w:tc>
      </w:tr>
      <w:tr w:rsidR="007C6EB1" w:rsidTr="007C6EB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7C6EB1" w:rsidRDefault="007C6EB1"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C6EB1" w:rsidRDefault="007C6EB1" w:rsidP="008B1AB4">
            <w:pPr>
              <w:rPr>
                <w:rFonts w:ascii="宋体" w:eastAsia="宋体" w:hAnsi="宋体" w:cs="宋体"/>
                <w:color w:val="000000"/>
                <w:sz w:val="20"/>
                <w:szCs w:val="20"/>
              </w:rPr>
            </w:pPr>
            <w:r>
              <w:rPr>
                <w:rFonts w:hint="eastAsia"/>
                <w:color w:val="000000"/>
                <w:sz w:val="20"/>
                <w:szCs w:val="20"/>
              </w:rPr>
              <w:t xml:space="preserve">　</w:t>
            </w:r>
          </w:p>
        </w:tc>
      </w:tr>
    </w:tbl>
    <w:p w:rsidR="007C6EB1" w:rsidRDefault="007C6EB1">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5"/>
    </w:p>
    <w:p w:rsidR="007C6EB1" w:rsidRPr="000320FA" w:rsidRDefault="007C6EB1" w:rsidP="000320FA">
      <w:pPr>
        <w:spacing w:line="360" w:lineRule="auto"/>
        <w:rPr>
          <w:b/>
          <w:bCs/>
          <w:color w:val="000000"/>
          <w:sz w:val="24"/>
          <w:lang w:val="en-GB"/>
        </w:rPr>
      </w:pPr>
    </w:p>
    <w:p w:rsidR="007C6EB1" w:rsidRPr="000320FA" w:rsidRDefault="007C6EB1"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7C6EB1" w:rsidRPr="000320FA" w:rsidRDefault="007C6EB1"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7C6EB1" w:rsidRPr="000320FA" w:rsidRDefault="007C6EB1"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7C6EB1" w:rsidRPr="000320FA" w:rsidRDefault="007C6EB1"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7C6EB1" w:rsidRPr="000320FA" w:rsidRDefault="007C6EB1"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7C6EB1" w:rsidRPr="000320FA" w:rsidRDefault="007C6EB1"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7C6EB1" w:rsidRPr="000320FA" w:rsidRDefault="007C6EB1" w:rsidP="000320FA">
      <w:pPr>
        <w:spacing w:line="360" w:lineRule="auto"/>
        <w:ind w:firstLineChars="200" w:firstLine="480"/>
        <w:rPr>
          <w:color w:val="000000"/>
          <w:sz w:val="24"/>
          <w:lang w:val="en-GB"/>
        </w:rPr>
      </w:pPr>
    </w:p>
    <w:p w:rsidR="007C6EB1" w:rsidRPr="000320FA" w:rsidRDefault="007C6EB1"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7C6EB1" w:rsidRPr="000320FA" w:rsidRDefault="007C6EB1"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7C6EB1" w:rsidRPr="000320FA" w:rsidRDefault="007C6EB1" w:rsidP="000320FA">
      <w:pPr>
        <w:spacing w:line="360" w:lineRule="auto"/>
        <w:rPr>
          <w:color w:val="000000"/>
          <w:sz w:val="24"/>
          <w:lang w:val="en-GB"/>
        </w:rPr>
      </w:pPr>
    </w:p>
    <w:p w:rsidR="007C6EB1" w:rsidRPr="000320FA" w:rsidRDefault="007C6EB1" w:rsidP="000320FA">
      <w:pPr>
        <w:spacing w:line="360" w:lineRule="auto"/>
        <w:rPr>
          <w:color w:val="000000"/>
          <w:sz w:val="24"/>
          <w:lang w:val="en-GB"/>
        </w:rPr>
      </w:pPr>
    </w:p>
    <w:p w:rsidR="007C6EB1" w:rsidRPr="000320FA" w:rsidRDefault="007C6EB1"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7C6EB1" w:rsidRPr="000320FA" w:rsidRDefault="007C6EB1"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7C6EB1" w:rsidRPr="000320FA" w:rsidRDefault="007C6EB1"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7C6EB1" w:rsidRPr="000320FA" w:rsidRDefault="007C6EB1" w:rsidP="000320FA">
      <w:pPr>
        <w:spacing w:line="360" w:lineRule="auto"/>
        <w:ind w:firstLineChars="200" w:firstLine="480"/>
        <w:rPr>
          <w:color w:val="000000"/>
          <w:sz w:val="24"/>
          <w:lang w:val="en-GB"/>
        </w:rPr>
      </w:pPr>
    </w:p>
    <w:p w:rsidR="007C6EB1" w:rsidRPr="000320FA" w:rsidRDefault="007C6EB1"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7C6EB1" w:rsidRPr="000320FA" w:rsidRDefault="007C6EB1" w:rsidP="000320FA">
      <w:pPr>
        <w:spacing w:line="360" w:lineRule="auto"/>
        <w:ind w:firstLineChars="200" w:firstLine="420"/>
        <w:rPr>
          <w:color w:val="000000"/>
          <w:lang w:val="en-GB"/>
        </w:rPr>
      </w:pPr>
    </w:p>
    <w:p w:rsidR="007C6EB1" w:rsidRPr="000320FA" w:rsidRDefault="007C6EB1" w:rsidP="000320FA">
      <w:pPr>
        <w:spacing w:line="360" w:lineRule="auto"/>
        <w:ind w:firstLineChars="200" w:firstLine="420"/>
        <w:rPr>
          <w:color w:val="000000"/>
          <w:lang w:val="en-GB"/>
        </w:rPr>
      </w:pPr>
    </w:p>
    <w:p w:rsidR="007C6EB1" w:rsidRPr="000320FA" w:rsidRDefault="007C6EB1" w:rsidP="000320FA">
      <w:pPr>
        <w:spacing w:line="360" w:lineRule="auto"/>
        <w:ind w:firstLineChars="200" w:firstLine="420"/>
        <w:rPr>
          <w:color w:val="000000"/>
          <w:lang w:val="en-GB"/>
        </w:rPr>
      </w:pPr>
    </w:p>
    <w:p w:rsidR="007C6EB1" w:rsidRPr="000320FA" w:rsidRDefault="007C6EB1" w:rsidP="000320FA">
      <w:pPr>
        <w:spacing w:line="360" w:lineRule="auto"/>
        <w:ind w:firstLineChars="200" w:firstLine="420"/>
        <w:rPr>
          <w:color w:val="000000"/>
          <w:lang w:val="en-GB"/>
        </w:rPr>
      </w:pPr>
    </w:p>
    <w:p w:rsidR="007C6EB1" w:rsidRPr="000320FA" w:rsidRDefault="007C6EB1"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6" w:name="_Toc37670364"/>
      <w:bookmarkStart w:id="7" w:name="_Toc49329266"/>
      <w:bookmarkStart w:id="8" w:name="_Toc119321152"/>
    </w:p>
    <w:p w:rsidR="007C6EB1" w:rsidRPr="000320FA" w:rsidRDefault="007C6EB1" w:rsidP="000320FA">
      <w:pPr>
        <w:widowControl/>
        <w:jc w:val="left"/>
        <w:rPr>
          <w:color w:val="FF0000"/>
          <w:lang w:val="en-GB"/>
        </w:rPr>
      </w:pPr>
      <w:r w:rsidRPr="000320FA">
        <w:rPr>
          <w:color w:val="FF0000"/>
          <w:lang w:val="en-GB"/>
        </w:rPr>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6"/>
      <w:bookmarkEnd w:id="7"/>
      <w:bookmarkEnd w:id="8"/>
    </w:p>
    <w:p w:rsidR="007C6EB1" w:rsidRPr="000320FA" w:rsidRDefault="007C6EB1" w:rsidP="000320FA">
      <w:pPr>
        <w:spacing w:line="360" w:lineRule="auto"/>
        <w:ind w:left="361" w:hangingChars="150" w:hanging="361"/>
        <w:rPr>
          <w:b/>
          <w:bCs/>
          <w:color w:val="000000"/>
          <w:sz w:val="24"/>
          <w:lang w:val="en-GB"/>
        </w:rPr>
      </w:pPr>
    </w:p>
    <w:p w:rsidR="007C6EB1" w:rsidRPr="000320FA" w:rsidRDefault="007C6EB1"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7C6EB1" w:rsidRPr="000320FA" w:rsidRDefault="007C6EB1"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7C6EB1" w:rsidRPr="000320FA" w:rsidRDefault="007C6EB1"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7C6EB1" w:rsidRPr="000320FA" w:rsidRDefault="007C6EB1"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7C6EB1" w:rsidRPr="000320FA" w:rsidRDefault="007C6EB1" w:rsidP="000320FA">
      <w:pPr>
        <w:spacing w:line="360" w:lineRule="auto"/>
        <w:rPr>
          <w:color w:val="000000"/>
          <w:sz w:val="24"/>
        </w:rPr>
      </w:pPr>
      <w:r w:rsidRPr="000320FA">
        <w:rPr>
          <w:rFonts w:hint="eastAsia"/>
          <w:color w:val="000000"/>
          <w:sz w:val="24"/>
        </w:rPr>
        <w:t>招标编号：</w:t>
      </w:r>
    </w:p>
    <w:p w:rsidR="007C6EB1" w:rsidRPr="000320FA" w:rsidRDefault="007C6EB1" w:rsidP="000320FA">
      <w:pPr>
        <w:spacing w:line="420" w:lineRule="exact"/>
        <w:rPr>
          <w:b/>
          <w:bCs/>
          <w:color w:val="000000"/>
          <w:sz w:val="24"/>
        </w:rPr>
      </w:pPr>
      <w:r w:rsidRPr="000320FA">
        <w:rPr>
          <w:rFonts w:hint="eastAsia"/>
          <w:b/>
          <w:bCs/>
          <w:color w:val="000000"/>
          <w:sz w:val="24"/>
        </w:rPr>
        <w:t>本公司郑重承诺并声明：</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7C6EB1" w:rsidRPr="000320FA" w:rsidRDefault="007C6EB1"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7C6EB1" w:rsidRPr="000320FA" w:rsidRDefault="007C6EB1" w:rsidP="000320FA">
      <w:pPr>
        <w:tabs>
          <w:tab w:val="left" w:pos="-3780"/>
        </w:tabs>
        <w:spacing w:line="360" w:lineRule="auto"/>
        <w:ind w:firstLineChars="200" w:firstLine="480"/>
        <w:rPr>
          <w:color w:val="000000"/>
          <w:sz w:val="24"/>
        </w:rPr>
      </w:pPr>
    </w:p>
    <w:p w:rsidR="007C6EB1" w:rsidRPr="000320FA" w:rsidRDefault="007C6EB1"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7C6EB1" w:rsidRPr="000320FA" w:rsidRDefault="007C6EB1"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7C6EB1" w:rsidRPr="000320FA" w:rsidRDefault="007C6EB1"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7C6EB1" w:rsidRPr="000320FA" w:rsidRDefault="007C6EB1"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7C6EB1" w:rsidRPr="000320FA" w:rsidRDefault="007C6EB1"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7C6EB1" w:rsidRPr="000320FA" w:rsidRDefault="007C6EB1" w:rsidP="000320FA">
      <w:pPr>
        <w:tabs>
          <w:tab w:val="left" w:pos="-3780"/>
        </w:tabs>
        <w:spacing w:line="360" w:lineRule="auto"/>
        <w:ind w:firstLineChars="200" w:firstLine="480"/>
        <w:rPr>
          <w:color w:val="000000"/>
          <w:sz w:val="24"/>
        </w:rPr>
      </w:pPr>
    </w:p>
    <w:p w:rsidR="007C6EB1" w:rsidRPr="000320FA" w:rsidRDefault="007C6EB1"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7C6EB1" w:rsidRPr="00654262" w:rsidRDefault="007C6EB1"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7C6EB1" w:rsidRPr="00AB11A9" w:rsidRDefault="007C6EB1" w:rsidP="00654262">
      <w:pPr>
        <w:spacing w:line="360" w:lineRule="auto"/>
        <w:jc w:val="center"/>
        <w:outlineLvl w:val="2"/>
        <w:rPr>
          <w:rFonts w:ascii="宋体" w:hAnsi="宋体"/>
          <w:b/>
          <w:sz w:val="24"/>
        </w:rPr>
      </w:pPr>
    </w:p>
    <w:p w:rsidR="007C6EB1" w:rsidRPr="000F4A55" w:rsidRDefault="007C6EB1" w:rsidP="001D44AB">
      <w:pPr>
        <w:spacing w:line="360" w:lineRule="auto"/>
        <w:rPr>
          <w:sz w:val="24"/>
        </w:rPr>
      </w:pPr>
      <w:r w:rsidRPr="000F4A55">
        <w:rPr>
          <w:rFonts w:hint="eastAsia"/>
          <w:sz w:val="24"/>
        </w:rPr>
        <w:t>深圳大学招投标管理中心：</w:t>
      </w:r>
    </w:p>
    <w:p w:rsidR="007C6EB1" w:rsidRPr="000F4A55" w:rsidRDefault="007C6EB1"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C6EB1" w:rsidRDefault="007C6EB1" w:rsidP="001D44AB">
      <w:pPr>
        <w:spacing w:line="360" w:lineRule="auto"/>
        <w:ind w:firstLineChars="200" w:firstLine="480"/>
        <w:rPr>
          <w:sz w:val="24"/>
        </w:rPr>
      </w:pPr>
    </w:p>
    <w:p w:rsidR="007C6EB1" w:rsidRPr="000F4A55" w:rsidRDefault="007C6EB1"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C6EB1" w:rsidRDefault="007C6EB1" w:rsidP="001D44AB">
      <w:pPr>
        <w:spacing w:line="360" w:lineRule="auto"/>
        <w:ind w:firstLineChars="200" w:firstLine="480"/>
        <w:rPr>
          <w:sz w:val="24"/>
        </w:rPr>
      </w:pPr>
    </w:p>
    <w:p w:rsidR="007C6EB1" w:rsidRPr="000F4A55" w:rsidRDefault="007C6EB1"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7C6EB1" w:rsidRDefault="007C6EB1" w:rsidP="001D44AB">
      <w:pPr>
        <w:spacing w:line="360" w:lineRule="auto"/>
        <w:ind w:leftChars="675" w:left="1418"/>
        <w:rPr>
          <w:sz w:val="24"/>
        </w:rPr>
      </w:pPr>
    </w:p>
    <w:p w:rsidR="007C6EB1" w:rsidRPr="000F4A55" w:rsidRDefault="007C6EB1" w:rsidP="001D44AB">
      <w:pPr>
        <w:spacing w:line="360" w:lineRule="auto"/>
        <w:ind w:leftChars="675" w:left="1418"/>
        <w:rPr>
          <w:sz w:val="24"/>
        </w:rPr>
      </w:pPr>
      <w:r w:rsidRPr="000F4A55">
        <w:rPr>
          <w:rFonts w:hint="eastAsia"/>
          <w:sz w:val="24"/>
        </w:rPr>
        <w:t>户名：</w:t>
      </w:r>
    </w:p>
    <w:p w:rsidR="007C6EB1" w:rsidRPr="000F4A55" w:rsidRDefault="007C6EB1" w:rsidP="001D44AB">
      <w:pPr>
        <w:spacing w:line="360" w:lineRule="auto"/>
        <w:ind w:leftChars="675" w:left="1418"/>
        <w:rPr>
          <w:sz w:val="24"/>
        </w:rPr>
      </w:pPr>
      <w:r w:rsidRPr="000F4A55">
        <w:rPr>
          <w:rFonts w:hint="eastAsia"/>
          <w:sz w:val="24"/>
        </w:rPr>
        <w:t>账号：</w:t>
      </w:r>
    </w:p>
    <w:p w:rsidR="007C6EB1" w:rsidRPr="000F4A55" w:rsidRDefault="007C6EB1" w:rsidP="001D44AB">
      <w:pPr>
        <w:spacing w:line="360" w:lineRule="auto"/>
        <w:ind w:leftChars="675" w:left="1418"/>
        <w:rPr>
          <w:sz w:val="24"/>
        </w:rPr>
      </w:pPr>
      <w:r w:rsidRPr="000F4A55">
        <w:rPr>
          <w:rFonts w:hint="eastAsia"/>
          <w:sz w:val="24"/>
        </w:rPr>
        <w:t>开户行：</w:t>
      </w:r>
    </w:p>
    <w:p w:rsidR="007C6EB1" w:rsidRPr="000F4A55" w:rsidRDefault="007C6EB1" w:rsidP="001D44AB">
      <w:pPr>
        <w:spacing w:line="360" w:lineRule="auto"/>
        <w:rPr>
          <w:sz w:val="24"/>
        </w:rPr>
      </w:pPr>
    </w:p>
    <w:p w:rsidR="007C6EB1" w:rsidRPr="000F4A55" w:rsidRDefault="007C6EB1"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7C6EB1" w:rsidRPr="000F4A55" w:rsidRDefault="007C6EB1" w:rsidP="001D44AB">
      <w:pPr>
        <w:spacing w:line="360" w:lineRule="auto"/>
        <w:ind w:leftChars="2092" w:left="4393"/>
        <w:rPr>
          <w:sz w:val="24"/>
        </w:rPr>
      </w:pPr>
      <w:r w:rsidRPr="000F4A55">
        <w:rPr>
          <w:rFonts w:hint="eastAsia"/>
          <w:sz w:val="24"/>
        </w:rPr>
        <w:t>投标代表签名</w:t>
      </w:r>
    </w:p>
    <w:p w:rsidR="007C6EB1" w:rsidRPr="000F4A55" w:rsidRDefault="007C6EB1" w:rsidP="001D44AB">
      <w:pPr>
        <w:spacing w:line="360" w:lineRule="auto"/>
        <w:ind w:leftChars="2092" w:left="4393"/>
        <w:rPr>
          <w:sz w:val="24"/>
        </w:rPr>
      </w:pPr>
      <w:r w:rsidRPr="000F4A55">
        <w:rPr>
          <w:rFonts w:hint="eastAsia"/>
          <w:sz w:val="24"/>
        </w:rPr>
        <w:t>联系电话</w:t>
      </w:r>
    </w:p>
    <w:p w:rsidR="007C6EB1" w:rsidRPr="000F4A55" w:rsidRDefault="007C6EB1" w:rsidP="001D44AB">
      <w:pPr>
        <w:spacing w:line="360" w:lineRule="auto"/>
        <w:ind w:leftChars="2092" w:left="4393"/>
        <w:rPr>
          <w:sz w:val="24"/>
        </w:rPr>
      </w:pPr>
      <w:r w:rsidRPr="000F4A55">
        <w:rPr>
          <w:rFonts w:hint="eastAsia"/>
          <w:sz w:val="24"/>
        </w:rPr>
        <w:t>日期</w:t>
      </w:r>
    </w:p>
    <w:p w:rsidR="007C6EB1" w:rsidRDefault="007C6EB1"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7C6EB1" w:rsidRDefault="007C6EB1" w:rsidP="00A00C86"/>
    <w:p w:rsidR="007C6EB1" w:rsidRDefault="007C6EB1" w:rsidP="00A00C86"/>
    <w:p w:rsidR="007C6EB1" w:rsidRDefault="007C6EB1" w:rsidP="00A00C86"/>
    <w:p w:rsidR="007C6EB1" w:rsidRDefault="007C6EB1" w:rsidP="00A00C86"/>
    <w:p w:rsidR="007C6EB1" w:rsidRPr="00A00C86" w:rsidRDefault="007C6EB1" w:rsidP="00A00C8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7C6EB1" w:rsidRPr="00A00C86" w:rsidRDefault="007C6EB1" w:rsidP="00A00C86">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7C6EB1" w:rsidRPr="000320FA" w:rsidRDefault="007C6EB1"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7C6EB1" w:rsidRPr="000320FA" w:rsidTr="007C6EB1">
        <w:trPr>
          <w:trHeight w:val="510"/>
          <w:jc w:val="center"/>
        </w:trPr>
        <w:tc>
          <w:tcPr>
            <w:tcW w:w="520"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752"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626"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7C6EB1" w:rsidRPr="000320FA" w:rsidRDefault="007C6EB1" w:rsidP="000320FA">
            <w:pPr>
              <w:spacing w:line="360" w:lineRule="auto"/>
              <w:ind w:leftChars="-51" w:left="-107" w:rightChars="-51" w:right="-107"/>
              <w:rPr>
                <w:rFonts w:ascii="宋体" w:eastAsia="宋体" w:hAnsi="Courier New" w:cs="Times New Roman"/>
                <w:szCs w:val="21"/>
              </w:rPr>
            </w:pPr>
          </w:p>
        </w:tc>
      </w:tr>
      <w:tr w:rsidR="007C6EB1" w:rsidRPr="000320FA" w:rsidTr="007C6EB1">
        <w:trPr>
          <w:trHeight w:val="510"/>
          <w:jc w:val="center"/>
        </w:trPr>
        <w:tc>
          <w:tcPr>
            <w:tcW w:w="520"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752"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626"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7C6EB1" w:rsidRPr="000320FA" w:rsidRDefault="007C6EB1" w:rsidP="000320FA">
            <w:pPr>
              <w:spacing w:line="360" w:lineRule="auto"/>
              <w:ind w:leftChars="-51" w:left="-107" w:rightChars="-51" w:right="-107"/>
              <w:rPr>
                <w:rFonts w:ascii="宋体" w:eastAsia="宋体" w:hAnsi="Courier New" w:cs="Times New Roman"/>
                <w:szCs w:val="21"/>
              </w:rPr>
            </w:pPr>
          </w:p>
        </w:tc>
      </w:tr>
      <w:tr w:rsidR="007C6EB1" w:rsidRPr="000320FA" w:rsidTr="007C6EB1">
        <w:trPr>
          <w:cantSplit/>
          <w:trHeight w:val="510"/>
          <w:jc w:val="center"/>
        </w:trPr>
        <w:tc>
          <w:tcPr>
            <w:tcW w:w="520"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752"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7C6EB1" w:rsidRPr="000320FA" w:rsidRDefault="007C6EB1" w:rsidP="000320FA">
            <w:pPr>
              <w:spacing w:line="360" w:lineRule="auto"/>
              <w:ind w:leftChars="-51" w:left="-107" w:rightChars="-51" w:right="-107"/>
              <w:rPr>
                <w:rFonts w:ascii="宋体" w:eastAsia="宋体" w:hAnsi="Courier New" w:cs="Times New Roman"/>
                <w:szCs w:val="21"/>
              </w:rPr>
            </w:pPr>
          </w:p>
        </w:tc>
        <w:tc>
          <w:tcPr>
            <w:tcW w:w="626" w:type="pct"/>
            <w:vAlign w:val="center"/>
          </w:tcPr>
          <w:p w:rsidR="007C6EB1" w:rsidRPr="000320FA" w:rsidRDefault="007C6EB1"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7C6EB1" w:rsidRPr="000320FA" w:rsidRDefault="007C6EB1" w:rsidP="000320FA">
            <w:pPr>
              <w:spacing w:line="360" w:lineRule="auto"/>
              <w:ind w:leftChars="-51" w:left="-107" w:rightChars="-51" w:right="-107"/>
              <w:rPr>
                <w:rFonts w:ascii="宋体" w:eastAsia="宋体" w:hAnsi="Courier New" w:cs="Times New Roman"/>
                <w:szCs w:val="21"/>
              </w:rPr>
            </w:pPr>
          </w:p>
        </w:tc>
      </w:tr>
      <w:tr w:rsidR="007C6EB1" w:rsidRPr="000320FA" w:rsidTr="007C6EB1">
        <w:trPr>
          <w:cantSplit/>
          <w:trHeight w:val="510"/>
          <w:jc w:val="center"/>
        </w:trPr>
        <w:tc>
          <w:tcPr>
            <w:tcW w:w="1562" w:type="pct"/>
            <w:gridSpan w:val="3"/>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7C6EB1" w:rsidRPr="000320FA" w:rsidRDefault="007C6EB1" w:rsidP="000320FA">
            <w:pPr>
              <w:spacing w:line="360" w:lineRule="auto"/>
              <w:ind w:leftChars="-51" w:left="-107" w:rightChars="-51" w:right="-107"/>
              <w:rPr>
                <w:rFonts w:ascii="宋体" w:eastAsia="宋体" w:hAnsi="Courier New" w:cs="Times New Roman"/>
                <w:szCs w:val="21"/>
              </w:rPr>
            </w:pPr>
          </w:p>
        </w:tc>
      </w:tr>
      <w:tr w:rsidR="007C6EB1" w:rsidRPr="000320FA" w:rsidTr="007C6EB1">
        <w:trPr>
          <w:cantSplit/>
          <w:trHeight w:val="510"/>
          <w:jc w:val="center"/>
        </w:trPr>
        <w:tc>
          <w:tcPr>
            <w:tcW w:w="5000" w:type="pct"/>
            <w:gridSpan w:val="9"/>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7C6EB1" w:rsidRPr="000320FA" w:rsidTr="007C6EB1">
        <w:trPr>
          <w:cantSplit/>
          <w:trHeight w:val="510"/>
          <w:jc w:val="center"/>
        </w:trPr>
        <w:tc>
          <w:tcPr>
            <w:tcW w:w="833" w:type="pct"/>
            <w:gridSpan w:val="2"/>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7C6EB1" w:rsidRPr="000320FA" w:rsidRDefault="007C6EB1"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7C6EB1" w:rsidRPr="000320FA" w:rsidTr="007C6EB1">
        <w:trPr>
          <w:trHeight w:val="585"/>
          <w:jc w:val="center"/>
        </w:trPr>
        <w:tc>
          <w:tcPr>
            <w:tcW w:w="833" w:type="pct"/>
            <w:gridSpan w:val="2"/>
          </w:tcPr>
          <w:p w:rsidR="007C6EB1" w:rsidRPr="000320FA" w:rsidRDefault="007C6EB1" w:rsidP="000320FA">
            <w:pPr>
              <w:spacing w:line="360" w:lineRule="auto"/>
              <w:rPr>
                <w:rFonts w:ascii="宋体" w:eastAsia="宋体" w:hAnsi="Courier New" w:cs="Times New Roman"/>
                <w:szCs w:val="21"/>
              </w:rPr>
            </w:pPr>
          </w:p>
        </w:tc>
        <w:tc>
          <w:tcPr>
            <w:tcW w:w="834" w:type="pct"/>
            <w:gridSpan w:val="2"/>
          </w:tcPr>
          <w:p w:rsidR="007C6EB1" w:rsidRPr="000320FA" w:rsidRDefault="007C6EB1" w:rsidP="000320FA">
            <w:pPr>
              <w:spacing w:line="360" w:lineRule="auto"/>
              <w:rPr>
                <w:rFonts w:ascii="宋体" w:eastAsia="宋体" w:hAnsi="Courier New" w:cs="Times New Roman"/>
                <w:szCs w:val="21"/>
              </w:rPr>
            </w:pPr>
          </w:p>
        </w:tc>
        <w:tc>
          <w:tcPr>
            <w:tcW w:w="752" w:type="pct"/>
          </w:tcPr>
          <w:p w:rsidR="007C6EB1" w:rsidRPr="000320FA" w:rsidRDefault="007C6EB1" w:rsidP="000320FA">
            <w:pPr>
              <w:spacing w:line="360" w:lineRule="auto"/>
              <w:rPr>
                <w:rFonts w:ascii="宋体" w:eastAsia="宋体" w:hAnsi="Courier New" w:cs="Times New Roman"/>
                <w:szCs w:val="21"/>
              </w:rPr>
            </w:pPr>
          </w:p>
        </w:tc>
        <w:tc>
          <w:tcPr>
            <w:tcW w:w="1063" w:type="pct"/>
          </w:tcPr>
          <w:p w:rsidR="007C6EB1" w:rsidRPr="000320FA" w:rsidRDefault="007C6EB1" w:rsidP="000320FA">
            <w:pPr>
              <w:spacing w:line="360" w:lineRule="auto"/>
              <w:rPr>
                <w:rFonts w:ascii="宋体" w:eastAsia="宋体" w:hAnsi="Courier New" w:cs="Times New Roman"/>
                <w:szCs w:val="21"/>
              </w:rPr>
            </w:pPr>
          </w:p>
        </w:tc>
        <w:tc>
          <w:tcPr>
            <w:tcW w:w="789" w:type="pct"/>
            <w:gridSpan w:val="2"/>
          </w:tcPr>
          <w:p w:rsidR="007C6EB1" w:rsidRPr="000320FA" w:rsidRDefault="007C6EB1" w:rsidP="000320FA">
            <w:pPr>
              <w:spacing w:line="360" w:lineRule="auto"/>
              <w:rPr>
                <w:rFonts w:ascii="宋体" w:eastAsia="宋体" w:hAnsi="Courier New" w:cs="Times New Roman"/>
                <w:szCs w:val="21"/>
              </w:rPr>
            </w:pPr>
          </w:p>
        </w:tc>
        <w:tc>
          <w:tcPr>
            <w:tcW w:w="729" w:type="pct"/>
          </w:tcPr>
          <w:p w:rsidR="007C6EB1" w:rsidRPr="000320FA" w:rsidRDefault="007C6EB1" w:rsidP="000320FA">
            <w:pPr>
              <w:spacing w:line="360" w:lineRule="auto"/>
              <w:rPr>
                <w:rFonts w:ascii="宋体" w:eastAsia="宋体" w:hAnsi="Courier New" w:cs="Times New Roman"/>
                <w:szCs w:val="21"/>
              </w:rPr>
            </w:pPr>
          </w:p>
        </w:tc>
      </w:tr>
      <w:tr w:rsidR="007C6EB1" w:rsidRPr="000320FA" w:rsidTr="007C6EB1">
        <w:trPr>
          <w:trHeight w:val="585"/>
          <w:jc w:val="center"/>
        </w:trPr>
        <w:tc>
          <w:tcPr>
            <w:tcW w:w="833" w:type="pct"/>
            <w:gridSpan w:val="2"/>
          </w:tcPr>
          <w:p w:rsidR="007C6EB1" w:rsidRPr="000320FA" w:rsidRDefault="007C6EB1" w:rsidP="000320FA">
            <w:pPr>
              <w:spacing w:line="360" w:lineRule="auto"/>
              <w:rPr>
                <w:rFonts w:ascii="宋体" w:eastAsia="宋体" w:hAnsi="Courier New" w:cs="Times New Roman"/>
                <w:szCs w:val="21"/>
              </w:rPr>
            </w:pPr>
          </w:p>
        </w:tc>
        <w:tc>
          <w:tcPr>
            <w:tcW w:w="834" w:type="pct"/>
            <w:gridSpan w:val="2"/>
          </w:tcPr>
          <w:p w:rsidR="007C6EB1" w:rsidRPr="000320FA" w:rsidRDefault="007C6EB1" w:rsidP="000320FA">
            <w:pPr>
              <w:spacing w:line="360" w:lineRule="auto"/>
              <w:rPr>
                <w:rFonts w:ascii="宋体" w:eastAsia="宋体" w:hAnsi="Courier New" w:cs="Times New Roman"/>
                <w:szCs w:val="21"/>
              </w:rPr>
            </w:pPr>
          </w:p>
        </w:tc>
        <w:tc>
          <w:tcPr>
            <w:tcW w:w="752" w:type="pct"/>
          </w:tcPr>
          <w:p w:rsidR="007C6EB1" w:rsidRPr="000320FA" w:rsidRDefault="007C6EB1" w:rsidP="000320FA">
            <w:pPr>
              <w:spacing w:line="360" w:lineRule="auto"/>
              <w:rPr>
                <w:rFonts w:ascii="宋体" w:eastAsia="宋体" w:hAnsi="Courier New" w:cs="Times New Roman"/>
                <w:szCs w:val="21"/>
              </w:rPr>
            </w:pPr>
          </w:p>
        </w:tc>
        <w:tc>
          <w:tcPr>
            <w:tcW w:w="1063" w:type="pct"/>
          </w:tcPr>
          <w:p w:rsidR="007C6EB1" w:rsidRPr="000320FA" w:rsidRDefault="007C6EB1" w:rsidP="000320FA">
            <w:pPr>
              <w:spacing w:line="360" w:lineRule="auto"/>
              <w:rPr>
                <w:rFonts w:ascii="宋体" w:eastAsia="宋体" w:hAnsi="Courier New" w:cs="Times New Roman"/>
                <w:szCs w:val="21"/>
              </w:rPr>
            </w:pPr>
          </w:p>
        </w:tc>
        <w:tc>
          <w:tcPr>
            <w:tcW w:w="789" w:type="pct"/>
            <w:gridSpan w:val="2"/>
          </w:tcPr>
          <w:p w:rsidR="007C6EB1" w:rsidRPr="000320FA" w:rsidRDefault="007C6EB1" w:rsidP="000320FA">
            <w:pPr>
              <w:spacing w:line="360" w:lineRule="auto"/>
              <w:rPr>
                <w:rFonts w:ascii="宋体" w:eastAsia="宋体" w:hAnsi="Courier New" w:cs="Times New Roman"/>
                <w:szCs w:val="21"/>
              </w:rPr>
            </w:pPr>
          </w:p>
        </w:tc>
        <w:tc>
          <w:tcPr>
            <w:tcW w:w="729" w:type="pct"/>
          </w:tcPr>
          <w:p w:rsidR="007C6EB1" w:rsidRPr="000320FA" w:rsidRDefault="007C6EB1" w:rsidP="000320FA">
            <w:pPr>
              <w:spacing w:line="360" w:lineRule="auto"/>
              <w:rPr>
                <w:rFonts w:ascii="宋体" w:eastAsia="宋体" w:hAnsi="Courier New" w:cs="Times New Roman"/>
                <w:szCs w:val="21"/>
              </w:rPr>
            </w:pPr>
          </w:p>
        </w:tc>
      </w:tr>
    </w:tbl>
    <w:p w:rsidR="007C6EB1" w:rsidRPr="000320FA" w:rsidRDefault="007C6EB1" w:rsidP="000320FA">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7C6EB1" w:rsidRPr="000320FA" w:rsidRDefault="007C6EB1" w:rsidP="000320FA">
      <w:pPr>
        <w:spacing w:line="360" w:lineRule="auto"/>
        <w:ind w:right="-89" w:firstLineChars="2350" w:firstLine="4935"/>
        <w:jc w:val="left"/>
        <w:rPr>
          <w:rFonts w:ascii="宋体"/>
        </w:rPr>
      </w:pPr>
      <w:bookmarkStart w:id="16" w:name="_GoBack"/>
      <w:bookmarkEnd w:id="16"/>
    </w:p>
    <w:p w:rsidR="007C6EB1" w:rsidRPr="000320FA" w:rsidRDefault="007C6EB1"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C6EB1" w:rsidRPr="000320FA" w:rsidTr="007C6EB1">
        <w:trPr>
          <w:trHeight w:val="2815"/>
          <w:jc w:val="center"/>
        </w:trPr>
        <w:tc>
          <w:tcPr>
            <w:tcW w:w="2500" w:type="pct"/>
            <w:shd w:val="clear" w:color="auto" w:fill="auto"/>
            <w:vAlign w:val="center"/>
          </w:tcPr>
          <w:p w:rsidR="007C6EB1" w:rsidRPr="000320FA" w:rsidRDefault="007C6EB1"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7C6EB1" w:rsidRPr="000320FA" w:rsidRDefault="007C6EB1" w:rsidP="000320FA">
            <w:pPr>
              <w:spacing w:line="360" w:lineRule="auto"/>
              <w:ind w:right="-89"/>
              <w:jc w:val="center"/>
              <w:rPr>
                <w:rFonts w:ascii="宋体"/>
              </w:rPr>
            </w:pPr>
            <w:r w:rsidRPr="000320FA">
              <w:rPr>
                <w:rFonts w:ascii="宋体" w:hint="eastAsia"/>
              </w:rPr>
              <w:t>身份证反面</w:t>
            </w:r>
          </w:p>
        </w:tc>
      </w:tr>
    </w:tbl>
    <w:p w:rsidR="007C6EB1" w:rsidRPr="000320FA" w:rsidRDefault="007C6EB1" w:rsidP="000320FA">
      <w:pPr>
        <w:spacing w:line="360" w:lineRule="auto"/>
        <w:ind w:right="-89" w:firstLineChars="2350" w:firstLine="4935"/>
        <w:jc w:val="left"/>
        <w:rPr>
          <w:rFonts w:ascii="宋体"/>
        </w:rPr>
      </w:pPr>
    </w:p>
    <w:p w:rsidR="007C6EB1" w:rsidRPr="000320FA" w:rsidRDefault="007C6EB1" w:rsidP="000320FA">
      <w:pPr>
        <w:spacing w:line="360" w:lineRule="auto"/>
        <w:ind w:right="-89" w:firstLineChars="2350" w:firstLine="4935"/>
        <w:jc w:val="left"/>
        <w:rPr>
          <w:rFonts w:ascii="宋体"/>
        </w:rPr>
      </w:pPr>
      <w:r w:rsidRPr="000320FA">
        <w:rPr>
          <w:rFonts w:ascii="宋体" w:hint="eastAsia"/>
        </w:rPr>
        <w:t>投标人名称：（盖章）</w:t>
      </w:r>
    </w:p>
    <w:p w:rsidR="007C6EB1" w:rsidRPr="000320FA" w:rsidRDefault="007C6EB1" w:rsidP="000320FA">
      <w:pPr>
        <w:spacing w:line="360" w:lineRule="auto"/>
        <w:ind w:right="-89" w:firstLineChars="2350" w:firstLine="4935"/>
        <w:jc w:val="left"/>
        <w:rPr>
          <w:rFonts w:ascii="宋体"/>
        </w:rPr>
      </w:pPr>
    </w:p>
    <w:p w:rsidR="007C6EB1" w:rsidRPr="000320FA" w:rsidRDefault="007C6EB1"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7C6EB1" w:rsidRPr="000320FA" w:rsidRDefault="007C6EB1" w:rsidP="000320FA">
      <w:pPr>
        <w:spacing w:line="360" w:lineRule="auto"/>
        <w:ind w:right="-89" w:firstLineChars="2350" w:firstLine="4935"/>
        <w:jc w:val="left"/>
        <w:rPr>
          <w:rFonts w:ascii="宋体"/>
        </w:rPr>
      </w:pPr>
    </w:p>
    <w:p w:rsidR="007C6EB1" w:rsidRPr="000320FA" w:rsidRDefault="007C6EB1"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7C6EB1" w:rsidRPr="000320FA" w:rsidRDefault="007C6EB1" w:rsidP="000320FA">
      <w:pPr>
        <w:widowControl/>
        <w:jc w:val="left"/>
        <w:rPr>
          <w:rFonts w:ascii="仿宋_GB2312" w:eastAsia="仿宋_GB2312"/>
        </w:rPr>
      </w:pPr>
      <w:r w:rsidRPr="000320FA">
        <w:rPr>
          <w:rFonts w:ascii="仿宋_GB2312" w:eastAsia="仿宋_GB2312"/>
        </w:rPr>
        <w:br w:type="page"/>
      </w:r>
    </w:p>
    <w:p w:rsidR="007C6EB1" w:rsidRPr="000320FA" w:rsidRDefault="007C6EB1"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7C6EB1" w:rsidRPr="000320FA" w:rsidRDefault="007C6EB1"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7C6EB1" w:rsidRPr="000320FA" w:rsidTr="007C6EB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C6EB1" w:rsidRPr="000320FA" w:rsidRDefault="007C6EB1" w:rsidP="000320FA">
            <w:pPr>
              <w:snapToGrid w:val="0"/>
              <w:jc w:val="center"/>
              <w:rPr>
                <w:b/>
                <w:color w:val="000000"/>
                <w:sz w:val="30"/>
              </w:rPr>
            </w:pPr>
          </w:p>
          <w:p w:rsidR="007C6EB1" w:rsidRPr="000320FA" w:rsidRDefault="007C6EB1"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7C6EB1" w:rsidRPr="000320FA" w:rsidRDefault="007C6EB1"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7C6EB1" w:rsidRPr="000320FA" w:rsidRDefault="007C6EB1" w:rsidP="000320FA">
            <w:pPr>
              <w:jc w:val="center"/>
              <w:rPr>
                <w:b/>
                <w:color w:val="000000"/>
                <w:sz w:val="32"/>
              </w:rPr>
            </w:pPr>
          </w:p>
          <w:p w:rsidR="007C6EB1" w:rsidRPr="000320FA" w:rsidRDefault="007C6EB1"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7C6EB1" w:rsidRPr="000320FA" w:rsidRDefault="007C6EB1" w:rsidP="000320FA">
            <w:pPr>
              <w:spacing w:line="360" w:lineRule="auto"/>
              <w:ind w:leftChars="84" w:left="176" w:firstLineChars="400" w:firstLine="960"/>
              <w:rPr>
                <w:color w:val="000000"/>
                <w:sz w:val="24"/>
              </w:rPr>
            </w:pPr>
          </w:p>
          <w:p w:rsidR="007C6EB1" w:rsidRPr="000320FA" w:rsidRDefault="007C6EB1"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7C6EB1" w:rsidRPr="000320FA" w:rsidRDefault="007C6EB1" w:rsidP="000320FA">
            <w:pPr>
              <w:spacing w:line="360" w:lineRule="auto"/>
              <w:ind w:leftChars="84" w:left="176" w:firstLineChars="400" w:firstLine="960"/>
              <w:rPr>
                <w:color w:val="000000"/>
                <w:sz w:val="24"/>
                <w:u w:val="single"/>
              </w:rPr>
            </w:pPr>
          </w:p>
          <w:p w:rsidR="007C6EB1" w:rsidRPr="000320FA" w:rsidRDefault="007C6EB1"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7C6EB1" w:rsidRPr="000320FA" w:rsidRDefault="007C6EB1" w:rsidP="000320FA">
            <w:pPr>
              <w:spacing w:line="360" w:lineRule="auto"/>
              <w:ind w:leftChars="84" w:left="176" w:firstLineChars="400" w:firstLine="960"/>
              <w:rPr>
                <w:color w:val="000000"/>
                <w:sz w:val="24"/>
              </w:rPr>
            </w:pPr>
          </w:p>
          <w:p w:rsidR="007C6EB1" w:rsidRPr="000320FA" w:rsidRDefault="007C6EB1"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7C6EB1" w:rsidRPr="000320FA" w:rsidRDefault="007C6EB1" w:rsidP="000320FA">
            <w:pPr>
              <w:spacing w:line="360" w:lineRule="auto"/>
              <w:ind w:leftChars="84" w:left="176" w:firstLineChars="400" w:firstLine="960"/>
              <w:rPr>
                <w:color w:val="000000"/>
                <w:sz w:val="24"/>
                <w:u w:val="single"/>
              </w:rPr>
            </w:pPr>
          </w:p>
          <w:p w:rsidR="007C6EB1" w:rsidRPr="000320FA" w:rsidRDefault="007C6EB1"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7C6EB1" w:rsidRPr="000320FA" w:rsidRDefault="007C6EB1" w:rsidP="000320FA">
            <w:pPr>
              <w:jc w:val="center"/>
              <w:rPr>
                <w:b/>
                <w:bCs/>
                <w:color w:val="000000"/>
              </w:rPr>
            </w:pPr>
          </w:p>
          <w:p w:rsidR="007C6EB1" w:rsidRPr="000320FA" w:rsidRDefault="007C6EB1"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7C6EB1" w:rsidRPr="000320FA" w:rsidRDefault="007C6EB1" w:rsidP="000320FA">
            <w:pPr>
              <w:jc w:val="center"/>
              <w:rPr>
                <w:color w:val="000000"/>
              </w:rPr>
            </w:pPr>
          </w:p>
        </w:tc>
      </w:tr>
    </w:tbl>
    <w:p w:rsidR="007C6EB1" w:rsidRPr="000320FA" w:rsidRDefault="007C6EB1" w:rsidP="000320FA">
      <w:pPr>
        <w:spacing w:line="360" w:lineRule="auto"/>
        <w:rPr>
          <w:color w:val="000000"/>
          <w:sz w:val="24"/>
        </w:rPr>
      </w:pPr>
    </w:p>
    <w:p w:rsidR="007C6EB1" w:rsidRPr="000320FA" w:rsidRDefault="007C6EB1" w:rsidP="000320FA">
      <w:pPr>
        <w:spacing w:line="360" w:lineRule="auto"/>
        <w:ind w:firstLineChars="200" w:firstLine="480"/>
        <w:rPr>
          <w:color w:val="000000"/>
          <w:sz w:val="24"/>
        </w:rPr>
      </w:pPr>
    </w:p>
    <w:p w:rsidR="007C6EB1" w:rsidRPr="000320FA" w:rsidRDefault="007C6EB1" w:rsidP="000320FA">
      <w:pPr>
        <w:spacing w:line="360" w:lineRule="auto"/>
        <w:ind w:firstLineChars="200" w:firstLine="480"/>
        <w:rPr>
          <w:color w:val="000000"/>
          <w:sz w:val="24"/>
          <w:lang w:val="en-GB"/>
        </w:rPr>
      </w:pPr>
    </w:p>
    <w:p w:rsidR="007C6EB1" w:rsidRPr="000320FA" w:rsidRDefault="007C6EB1"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7C6EB1" w:rsidRPr="000320FA" w:rsidRDefault="007C6EB1"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7C6EB1" w:rsidRPr="000320FA" w:rsidRDefault="007C6EB1"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7C6EB1" w:rsidRPr="000320FA" w:rsidRDefault="007C6EB1"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7C6EB1" w:rsidRPr="000320FA" w:rsidRDefault="007C6EB1" w:rsidP="000320FA">
      <w:pPr>
        <w:rPr>
          <w:lang w:val="en-GB"/>
        </w:rPr>
      </w:pPr>
    </w:p>
    <w:p w:rsidR="007C6EB1" w:rsidRPr="000320FA" w:rsidRDefault="007C6EB1" w:rsidP="000320FA">
      <w:pPr>
        <w:rPr>
          <w:lang w:val="en-GB"/>
        </w:rPr>
      </w:pPr>
    </w:p>
    <w:p w:rsidR="007C6EB1" w:rsidRPr="000320FA" w:rsidRDefault="007C6EB1" w:rsidP="000320FA">
      <w:pPr>
        <w:spacing w:beforeLines="50" w:before="156"/>
        <w:jc w:val="left"/>
        <w:rPr>
          <w:rFonts w:ascii="仿宋" w:eastAsia="仿宋"/>
          <w:color w:val="000000"/>
          <w:sz w:val="24"/>
        </w:rPr>
      </w:pPr>
    </w:p>
    <w:p w:rsidR="007C6EB1" w:rsidRPr="000320FA" w:rsidRDefault="007C6EB1" w:rsidP="000320FA">
      <w:pPr>
        <w:spacing w:beforeLines="50" w:before="156"/>
        <w:jc w:val="left"/>
        <w:rPr>
          <w:rFonts w:ascii="仿宋" w:eastAsia="仿宋"/>
          <w:color w:val="000000"/>
          <w:sz w:val="24"/>
        </w:rPr>
      </w:pPr>
    </w:p>
    <w:p w:rsidR="006A504C" w:rsidRDefault="006A504C"/>
    <w:sectPr w:rsidR="006A50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CA" w:rsidRDefault="00552ECA" w:rsidP="007C6EB1">
      <w:r>
        <w:separator/>
      </w:r>
    </w:p>
  </w:endnote>
  <w:endnote w:type="continuationSeparator" w:id="0">
    <w:p w:rsidR="00552ECA" w:rsidRDefault="00552ECA" w:rsidP="007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B1" w:rsidRDefault="007C6E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7C6EB1" w:rsidP="000320FA">
    <w:pPr>
      <w:pStyle w:val="a4"/>
    </w:pPr>
    <w:r>
      <w:rPr>
        <w:rFonts w:hint="eastAsia"/>
      </w:rPr>
      <w:t xml:space="preserve">　　　　　　　　　　　　　　　　　　　　　　</w:t>
    </w:r>
    <w:r>
      <w:fldChar w:fldCharType="begin"/>
    </w:r>
    <w:r>
      <w:instrText xml:space="preserve"> PAGE  \* Arabic  \* MERGEFORMAT </w:instrText>
    </w:r>
    <w:r>
      <w:fldChar w:fldCharType="separate"/>
    </w:r>
    <w:r w:rsidR="000D4915">
      <w:rPr>
        <w:noProof/>
      </w:rPr>
      <w:t>20</w:t>
    </w:r>
    <w:r>
      <w:fldChar w:fldCharType="end"/>
    </w:r>
    <w:r>
      <w:t xml:space="preserve"> / </w:t>
    </w:r>
    <w:fldSimple w:instr=" NUMPAGES  \* Arabic  \* MERGEFORMAT ">
      <w:r w:rsidR="000D4915">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B1" w:rsidRDefault="007C6E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CA" w:rsidRDefault="00552ECA" w:rsidP="007C6EB1">
      <w:r>
        <w:separator/>
      </w:r>
    </w:p>
  </w:footnote>
  <w:footnote w:type="continuationSeparator" w:id="0">
    <w:p w:rsidR="00552ECA" w:rsidRDefault="00552ECA" w:rsidP="007C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B1" w:rsidRDefault="007C6E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7C6EB1">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SZUCG20170112GC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B1" w:rsidRDefault="007C6E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1"/>
    <w:rsid w:val="000D4915"/>
    <w:rsid w:val="00552ECA"/>
    <w:rsid w:val="006A504C"/>
    <w:rsid w:val="007C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0DFE0-A223-4A7B-ADD2-51768097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EB1"/>
    <w:rPr>
      <w:sz w:val="18"/>
      <w:szCs w:val="18"/>
    </w:rPr>
  </w:style>
  <w:style w:type="paragraph" w:styleId="a4">
    <w:name w:val="footer"/>
    <w:basedOn w:val="a"/>
    <w:link w:val="Char0"/>
    <w:uiPriority w:val="99"/>
    <w:unhideWhenUsed/>
    <w:rsid w:val="007C6EB1"/>
    <w:pPr>
      <w:tabs>
        <w:tab w:val="center" w:pos="4153"/>
        <w:tab w:val="right" w:pos="8306"/>
      </w:tabs>
      <w:snapToGrid w:val="0"/>
      <w:jc w:val="left"/>
    </w:pPr>
    <w:rPr>
      <w:sz w:val="18"/>
      <w:szCs w:val="18"/>
    </w:rPr>
  </w:style>
  <w:style w:type="character" w:customStyle="1" w:styleId="Char0">
    <w:name w:val="页脚 Char"/>
    <w:basedOn w:val="a0"/>
    <w:link w:val="a4"/>
    <w:uiPriority w:val="99"/>
    <w:rsid w:val="007C6EB1"/>
    <w:rPr>
      <w:sz w:val="18"/>
      <w:szCs w:val="18"/>
    </w:rPr>
  </w:style>
  <w:style w:type="character" w:styleId="a5">
    <w:name w:val="Hyperlink"/>
    <w:basedOn w:val="a0"/>
    <w:uiPriority w:val="99"/>
    <w:unhideWhenUsed/>
    <w:rsid w:val="007C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1840</Words>
  <Characters>10489</Characters>
  <Application>Microsoft Office Word</Application>
  <DocSecurity>0</DocSecurity>
  <Lines>87</Lines>
  <Paragraphs>24</Paragraphs>
  <ScaleCrop>false</ScaleCrop>
  <Company>Microsoft</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2017-07-01T15:11:00Z</dcterms:created>
  <dcterms:modified xsi:type="dcterms:W3CDTF">2017-07-01T15:13:00Z</dcterms:modified>
</cp:coreProperties>
</file>