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82FA3A" w14:textId="77777777" w:rsidR="00F130F9" w:rsidRDefault="00F130F9"/>
    <w:p w14:paraId="5BC6495A" w14:textId="77777777" w:rsidR="00F130F9" w:rsidRDefault="00F130F9">
      <w:pPr>
        <w:jc w:val="center"/>
        <w:rPr>
          <w:color w:val="0000FF"/>
          <w:sz w:val="56"/>
        </w:rPr>
      </w:pPr>
      <w:bookmarkStart w:id="0" w:name="OLE_LINK3"/>
    </w:p>
    <w:p w14:paraId="60F8EA12" w14:textId="77777777" w:rsidR="00F130F9" w:rsidRDefault="007330B8">
      <w:pPr>
        <w:jc w:val="center"/>
        <w:rPr>
          <w:color w:val="0000FF"/>
          <w:sz w:val="56"/>
        </w:rPr>
      </w:pPr>
      <w:bookmarkStart w:id="1" w:name="OLE_LINK1"/>
      <w:bookmarkStart w:id="2" w:name="OLE_LINK2"/>
      <w:r>
        <w:rPr>
          <w:rFonts w:ascii="宋体" w:hAnsi="宋体" w:hint="eastAsia"/>
          <w:color w:val="0000FF"/>
          <w:sz w:val="56"/>
        </w:rPr>
        <w:t>全媒体交互式演播厅与虚拟仿真展览展示</w:t>
      </w:r>
      <w:proofErr w:type="gramStart"/>
      <w:r>
        <w:rPr>
          <w:rFonts w:ascii="宋体" w:hAnsi="宋体" w:hint="eastAsia"/>
          <w:color w:val="0000FF"/>
          <w:sz w:val="56"/>
        </w:rPr>
        <w:t>厅艺术</w:t>
      </w:r>
      <w:proofErr w:type="gramEnd"/>
      <w:r>
        <w:rPr>
          <w:rFonts w:ascii="宋体" w:hAnsi="宋体" w:hint="eastAsia"/>
          <w:color w:val="0000FF"/>
          <w:sz w:val="56"/>
        </w:rPr>
        <w:t>集成设计</w:t>
      </w:r>
    </w:p>
    <w:p w14:paraId="48388F5A" w14:textId="77777777" w:rsidR="00F130F9" w:rsidRDefault="00F130F9">
      <w:pPr>
        <w:jc w:val="center"/>
        <w:rPr>
          <w:color w:val="0000FF"/>
          <w:sz w:val="56"/>
        </w:rPr>
      </w:pPr>
    </w:p>
    <w:bookmarkEnd w:id="0"/>
    <w:p w14:paraId="3CE04F3B" w14:textId="77777777" w:rsidR="00F130F9" w:rsidRDefault="00E3323C">
      <w:pPr>
        <w:jc w:val="center"/>
        <w:rPr>
          <w:b/>
          <w:color w:val="000000"/>
          <w:sz w:val="90"/>
        </w:rPr>
      </w:pPr>
      <w:r>
        <w:rPr>
          <w:rFonts w:hint="eastAsia"/>
          <w:b/>
          <w:color w:val="000000"/>
          <w:sz w:val="90"/>
        </w:rPr>
        <w:t>采购文件</w:t>
      </w:r>
    </w:p>
    <w:p w14:paraId="044C549E" w14:textId="77777777" w:rsidR="00F130F9" w:rsidRDefault="00E3323C">
      <w:pPr>
        <w:jc w:val="center"/>
        <w:rPr>
          <w:color w:val="000000"/>
          <w:sz w:val="30"/>
        </w:rPr>
      </w:pPr>
      <w:r>
        <w:rPr>
          <w:rFonts w:hint="eastAsia"/>
          <w:color w:val="000000"/>
          <w:sz w:val="30"/>
        </w:rPr>
        <w:t>（采购编号：</w:t>
      </w:r>
      <w:r w:rsidR="007330B8">
        <w:rPr>
          <w:rFonts w:hint="eastAsia"/>
          <w:color w:val="000000"/>
          <w:sz w:val="28"/>
        </w:rPr>
        <w:t>SZUCG20180494FW</w:t>
      </w:r>
      <w:r>
        <w:rPr>
          <w:rFonts w:hint="eastAsia"/>
          <w:color w:val="000000"/>
          <w:sz w:val="30"/>
        </w:rPr>
        <w:t>）</w:t>
      </w:r>
    </w:p>
    <w:bookmarkEnd w:id="1"/>
    <w:bookmarkEnd w:id="2"/>
    <w:p w14:paraId="7F56DE21" w14:textId="77777777" w:rsidR="00F130F9" w:rsidRDefault="00F130F9">
      <w:pPr>
        <w:jc w:val="center"/>
        <w:rPr>
          <w:color w:val="000000"/>
          <w:sz w:val="90"/>
        </w:rPr>
      </w:pPr>
    </w:p>
    <w:p w14:paraId="429482B0" w14:textId="77777777" w:rsidR="00F130F9" w:rsidRDefault="00F130F9">
      <w:pPr>
        <w:jc w:val="center"/>
        <w:rPr>
          <w:color w:val="000000"/>
          <w:sz w:val="90"/>
        </w:rPr>
      </w:pPr>
    </w:p>
    <w:p w14:paraId="56666697" w14:textId="77777777" w:rsidR="00F130F9" w:rsidRDefault="00F130F9">
      <w:pPr>
        <w:jc w:val="center"/>
        <w:rPr>
          <w:color w:val="000000"/>
          <w:sz w:val="90"/>
        </w:rPr>
      </w:pPr>
    </w:p>
    <w:p w14:paraId="317A81BA" w14:textId="77777777" w:rsidR="00F130F9" w:rsidRDefault="00F130F9">
      <w:pPr>
        <w:jc w:val="center"/>
        <w:rPr>
          <w:color w:val="000000"/>
          <w:sz w:val="90"/>
        </w:rPr>
      </w:pPr>
    </w:p>
    <w:p w14:paraId="43CF925D" w14:textId="77777777" w:rsidR="00F130F9" w:rsidRDefault="00E3323C">
      <w:pPr>
        <w:jc w:val="center"/>
        <w:rPr>
          <w:color w:val="000000"/>
          <w:sz w:val="30"/>
        </w:rPr>
      </w:pPr>
      <w:r>
        <w:rPr>
          <w:rFonts w:hint="eastAsia"/>
          <w:color w:val="000000"/>
          <w:sz w:val="30"/>
        </w:rPr>
        <w:t>深圳大学招投标管理中心</w:t>
      </w:r>
    </w:p>
    <w:p w14:paraId="0D2ED2CE" w14:textId="77777777" w:rsidR="00F130F9" w:rsidRDefault="00E3323C">
      <w:pPr>
        <w:jc w:val="center"/>
        <w:rPr>
          <w:rFonts w:ascii="华文新魏" w:eastAsia="华文新魏"/>
          <w:b/>
          <w:color w:val="000000"/>
          <w:sz w:val="48"/>
        </w:rPr>
      </w:pPr>
      <w:r>
        <w:rPr>
          <w:rFonts w:hint="eastAsia"/>
          <w:color w:val="000000"/>
          <w:sz w:val="30"/>
        </w:rPr>
        <w:t>二零一八年</w:t>
      </w:r>
      <w:r w:rsidR="007330B8">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5859D438" w14:textId="03935981" w:rsidR="00F130F9" w:rsidRDefault="00BE091D">
      <w:pPr>
        <w:spacing w:beforeLines="50" w:before="156" w:line="360" w:lineRule="auto"/>
        <w:rPr>
          <w:rFonts w:ascii="宋体" w:hAnsi="宋体"/>
          <w:color w:val="FF0000"/>
          <w:sz w:val="28"/>
          <w:szCs w:val="28"/>
        </w:rPr>
      </w:pPr>
      <w:r w:rsidRPr="00BE091D">
        <w:rPr>
          <w:rFonts w:ascii="宋体" w:hAnsi="宋体" w:hint="eastAsia"/>
          <w:color w:val="FF0000"/>
          <w:sz w:val="28"/>
          <w:szCs w:val="28"/>
        </w:rPr>
        <w:t>艾迪普（北京）文化科技股份公司</w:t>
      </w:r>
    </w:p>
    <w:p w14:paraId="092F48B5"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7330B8">
        <w:rPr>
          <w:rFonts w:ascii="宋体" w:hAnsi="宋体" w:hint="eastAsia"/>
          <w:color w:val="FF0000"/>
          <w:sz w:val="24"/>
          <w:szCs w:val="24"/>
        </w:rPr>
        <w:t>全媒体交互式演播厅与虚拟仿真展览展示</w:t>
      </w:r>
      <w:proofErr w:type="gramStart"/>
      <w:r w:rsidR="007330B8">
        <w:rPr>
          <w:rFonts w:ascii="宋体" w:hAnsi="宋体" w:hint="eastAsia"/>
          <w:color w:val="FF0000"/>
          <w:sz w:val="24"/>
          <w:szCs w:val="24"/>
        </w:rPr>
        <w:t>厅艺术</w:t>
      </w:r>
      <w:proofErr w:type="gramEnd"/>
      <w:r w:rsidR="007330B8">
        <w:rPr>
          <w:rFonts w:ascii="宋体" w:hAnsi="宋体" w:hint="eastAsia"/>
          <w:color w:val="FF0000"/>
          <w:sz w:val="24"/>
          <w:szCs w:val="24"/>
        </w:rPr>
        <w:t>集成设计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7604EB7E"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7330B8">
        <w:rPr>
          <w:rFonts w:ascii="宋体" w:hAnsi="宋体"/>
          <w:color w:val="FF0000"/>
          <w:sz w:val="24"/>
        </w:rPr>
        <w:t>SZUCG20180494FW</w:t>
      </w:r>
    </w:p>
    <w:p w14:paraId="35CB3344"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7330B8">
        <w:rPr>
          <w:rFonts w:ascii="宋体" w:hAnsi="宋体" w:hint="eastAsia"/>
          <w:color w:val="FF0000"/>
          <w:sz w:val="24"/>
          <w:szCs w:val="24"/>
        </w:rPr>
        <w:t>全媒体交互式演播厅与虚拟仿真展览展示</w:t>
      </w:r>
      <w:proofErr w:type="gramStart"/>
      <w:r w:rsidR="007330B8">
        <w:rPr>
          <w:rFonts w:ascii="宋体" w:hAnsi="宋体" w:hint="eastAsia"/>
          <w:color w:val="FF0000"/>
          <w:sz w:val="24"/>
          <w:szCs w:val="24"/>
        </w:rPr>
        <w:t>厅艺术</w:t>
      </w:r>
      <w:proofErr w:type="gramEnd"/>
      <w:r w:rsidR="007330B8">
        <w:rPr>
          <w:rFonts w:ascii="宋体" w:hAnsi="宋体" w:hint="eastAsia"/>
          <w:color w:val="FF0000"/>
          <w:sz w:val="24"/>
          <w:szCs w:val="24"/>
        </w:rPr>
        <w:t>集成设计</w:t>
      </w:r>
    </w:p>
    <w:p w14:paraId="4F7A8028" w14:textId="73465FC1"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7E4FBC">
        <w:rPr>
          <w:rFonts w:ascii="宋体" w:hAnsi="宋体" w:hint="eastAsia"/>
          <w:color w:val="FF0000"/>
          <w:sz w:val="24"/>
          <w:szCs w:val="24"/>
        </w:rPr>
        <w:t>495</w:t>
      </w:r>
      <w:r w:rsidR="00E75D9C">
        <w:rPr>
          <w:rFonts w:ascii="宋体" w:hAnsi="宋体" w:hint="eastAsia"/>
          <w:color w:val="FF0000"/>
          <w:sz w:val="24"/>
          <w:szCs w:val="24"/>
        </w:rPr>
        <w:t>，</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2993712C" w14:textId="348C4D34"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BE091D">
        <w:rPr>
          <w:rFonts w:ascii="宋体" w:hAnsi="宋体" w:hint="eastAsia"/>
          <w:color w:val="FF0000"/>
          <w:sz w:val="24"/>
        </w:rPr>
        <w:t>艾迪普（北京）文化科技股份公司</w:t>
      </w:r>
    </w:p>
    <w:bookmarkEnd w:id="3"/>
    <w:bookmarkEnd w:id="4"/>
    <w:bookmarkEnd w:id="5"/>
    <w:p w14:paraId="18697B61" w14:textId="6EFE0A80"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w:t>
      </w:r>
      <w:r w:rsidR="001E3DDE">
        <w:rPr>
          <w:rFonts w:ascii="宋体" w:hAnsi="宋体" w:cs="宋体"/>
          <w:color w:val="222222"/>
          <w:kern w:val="0"/>
          <w:sz w:val="24"/>
          <w:szCs w:val="24"/>
        </w:rPr>
        <w:t>：</w:t>
      </w:r>
      <w:r>
        <w:rPr>
          <w:rFonts w:ascii="宋体" w:hAnsi="宋体" w:cs="宋体"/>
          <w:color w:val="222222"/>
          <w:kern w:val="0"/>
          <w:sz w:val="24"/>
          <w:szCs w:val="24"/>
        </w:rPr>
        <w:t>//bidding.szu.edu.cn/listfile.asp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DA524F" w:rsidRPr="008B11CD">
          <w:rPr>
            <w:rStyle w:val="aa"/>
            <w:rFonts w:ascii="宋体" w:hAnsi="宋体" w:cs="宋体"/>
            <w:kern w:val="0"/>
            <w:sz w:val="24"/>
            <w:szCs w:val="24"/>
            <w:lang w:bidi="ar"/>
          </w:rPr>
          <w:t>zhaobiao@szu.edu.cn</w:t>
        </w:r>
      </w:hyperlink>
    </w:p>
    <w:p w14:paraId="21AEFC46" w14:textId="71C7AECF" w:rsidR="00F130F9" w:rsidRDefault="00DA524F" w:rsidP="002C213D">
      <w:pPr>
        <w:spacing w:line="360" w:lineRule="auto"/>
        <w:jc w:val="left"/>
        <w:rPr>
          <w:rFonts w:ascii="宋体" w:hAnsi="宋体"/>
          <w:color w:val="000000"/>
          <w:sz w:val="24"/>
        </w:rPr>
      </w:pPr>
      <w:r>
        <w:rPr>
          <w:rFonts w:ascii="宋体" w:hAnsi="宋体" w:cs="宋体"/>
          <w:kern w:val="0"/>
          <w:sz w:val="24"/>
          <w:szCs w:val="24"/>
          <w:lang w:bidi="ar"/>
        </w:rPr>
        <w:t xml:space="preserve">6. </w:t>
      </w:r>
      <w:r w:rsidR="00E3323C">
        <w:rPr>
          <w:rFonts w:ascii="宋体" w:hAnsi="宋体" w:hint="eastAsia"/>
          <w:color w:val="FF0000"/>
          <w:sz w:val="24"/>
        </w:rPr>
        <w:t>谈判</w:t>
      </w:r>
      <w:r w:rsidR="00E3323C">
        <w:rPr>
          <w:rFonts w:ascii="宋体" w:hAnsi="宋体"/>
          <w:color w:val="FF0000"/>
          <w:sz w:val="24"/>
        </w:rPr>
        <w:t>时间：201</w:t>
      </w:r>
      <w:r w:rsidR="00E3323C">
        <w:rPr>
          <w:rFonts w:ascii="宋体" w:hAnsi="宋体" w:hint="eastAsia"/>
          <w:color w:val="FF0000"/>
          <w:sz w:val="24"/>
        </w:rPr>
        <w:t>8</w:t>
      </w:r>
      <w:r w:rsidR="00E3323C">
        <w:rPr>
          <w:rFonts w:ascii="宋体" w:hAnsi="宋体"/>
          <w:color w:val="FF0000"/>
          <w:sz w:val="24"/>
        </w:rPr>
        <w:t>年</w:t>
      </w:r>
      <w:r w:rsidR="0028133F">
        <w:rPr>
          <w:rFonts w:ascii="宋体" w:hAnsi="宋体" w:hint="eastAsia"/>
          <w:color w:val="FF0000"/>
          <w:sz w:val="24"/>
        </w:rPr>
        <w:t>12</w:t>
      </w:r>
      <w:r w:rsidR="00E3323C">
        <w:rPr>
          <w:rFonts w:ascii="宋体" w:hAnsi="宋体"/>
          <w:color w:val="FF0000"/>
          <w:sz w:val="24"/>
        </w:rPr>
        <w:t>月</w:t>
      </w:r>
      <w:r w:rsidR="0028133F">
        <w:rPr>
          <w:rFonts w:ascii="宋体" w:hAnsi="宋体" w:hint="eastAsia"/>
          <w:color w:val="FF0000"/>
          <w:sz w:val="24"/>
        </w:rPr>
        <w:t>03</w:t>
      </w:r>
      <w:r w:rsidR="00E3323C">
        <w:rPr>
          <w:rFonts w:ascii="宋体" w:hAnsi="宋体"/>
          <w:color w:val="FF0000"/>
          <w:sz w:val="24"/>
        </w:rPr>
        <w:t>日（星期</w:t>
      </w:r>
      <w:r w:rsidR="0028133F">
        <w:rPr>
          <w:rFonts w:ascii="宋体" w:hAnsi="宋体" w:hint="eastAsia"/>
          <w:color w:val="FF0000"/>
          <w:sz w:val="24"/>
        </w:rPr>
        <w:t>一</w:t>
      </w:r>
      <w:r w:rsidR="00E3323C">
        <w:rPr>
          <w:rFonts w:ascii="宋体" w:hAnsi="宋体"/>
          <w:color w:val="FF0000"/>
          <w:sz w:val="24"/>
        </w:rPr>
        <w:t>）</w:t>
      </w:r>
      <w:r w:rsidR="0028133F">
        <w:rPr>
          <w:rFonts w:ascii="宋体" w:hAnsi="宋体" w:hint="eastAsia"/>
          <w:color w:val="FF0000"/>
          <w:sz w:val="24"/>
        </w:rPr>
        <w:t>14</w:t>
      </w:r>
      <w:bookmarkStart w:id="6" w:name="_GoBack"/>
      <w:bookmarkEnd w:id="6"/>
      <w:r w:rsidR="001E3DDE">
        <w:rPr>
          <w:rFonts w:ascii="宋体" w:hAnsi="宋体"/>
          <w:color w:val="FF0000"/>
          <w:sz w:val="24"/>
        </w:rPr>
        <w:t>：</w:t>
      </w:r>
      <w:r w:rsidR="006941BD">
        <w:rPr>
          <w:rFonts w:ascii="宋体" w:hAnsi="宋体" w:hint="eastAsia"/>
          <w:color w:val="FF0000"/>
          <w:sz w:val="24"/>
        </w:rPr>
        <w:t>3</w:t>
      </w:r>
      <w:r w:rsidR="00E3323C">
        <w:rPr>
          <w:rFonts w:ascii="宋体" w:hAnsi="宋体"/>
          <w:color w:val="FF0000"/>
          <w:sz w:val="24"/>
        </w:rPr>
        <w:t>0 （北京时间）</w:t>
      </w:r>
    </w:p>
    <w:p w14:paraId="5110E092" w14:textId="7456FD5B" w:rsidR="00F130F9" w:rsidRDefault="002C213D">
      <w:pPr>
        <w:spacing w:beforeLines="50" w:before="156"/>
        <w:jc w:val="left"/>
        <w:rPr>
          <w:rFonts w:ascii="宋体" w:hAnsi="宋体"/>
          <w:color w:val="000000"/>
          <w:sz w:val="24"/>
        </w:rPr>
      </w:pPr>
      <w:r>
        <w:rPr>
          <w:rFonts w:ascii="宋体" w:hAnsi="宋体" w:hint="eastAsia"/>
          <w:color w:val="000000"/>
          <w:sz w:val="24"/>
        </w:rPr>
        <w:t>7</w:t>
      </w:r>
      <w:r w:rsidR="00E3323C">
        <w:rPr>
          <w:rFonts w:ascii="宋体" w:hAnsi="宋体"/>
          <w:color w:val="000000"/>
          <w:sz w:val="24"/>
        </w:rPr>
        <w:t xml:space="preserve">. </w:t>
      </w:r>
      <w:r w:rsidR="00E3323C">
        <w:rPr>
          <w:rFonts w:ascii="宋体" w:hAnsi="宋体" w:hint="eastAsia"/>
          <w:color w:val="000000"/>
          <w:sz w:val="24"/>
        </w:rPr>
        <w:t>谈判</w:t>
      </w:r>
      <w:r w:rsidR="00E3323C">
        <w:rPr>
          <w:rFonts w:ascii="宋体" w:hAnsi="宋体"/>
          <w:color w:val="000000"/>
          <w:sz w:val="24"/>
        </w:rPr>
        <w:t>地点：深圳大学</w:t>
      </w:r>
      <w:r w:rsidR="00E3323C">
        <w:rPr>
          <w:rFonts w:ascii="宋体" w:hAnsi="宋体" w:hint="eastAsia"/>
          <w:color w:val="000000"/>
          <w:sz w:val="24"/>
        </w:rPr>
        <w:t>办公楼241</w:t>
      </w:r>
      <w:r w:rsidR="00E3323C">
        <w:rPr>
          <w:rFonts w:ascii="宋体" w:hAnsi="宋体"/>
          <w:color w:val="000000"/>
          <w:sz w:val="24"/>
        </w:rPr>
        <w:t>室。</w:t>
      </w:r>
      <w:proofErr w:type="gramStart"/>
      <w:r w:rsidR="00E3323C">
        <w:rPr>
          <w:rFonts w:ascii="宋体" w:hAnsi="宋体" w:hint="eastAsia"/>
          <w:color w:val="000000"/>
          <w:sz w:val="24"/>
        </w:rPr>
        <w:t>谈判</w:t>
      </w:r>
      <w:r w:rsidR="00E3323C">
        <w:rPr>
          <w:rFonts w:ascii="宋体" w:hAnsi="宋体"/>
          <w:color w:val="000000"/>
          <w:sz w:val="24"/>
        </w:rPr>
        <w:t>书</w:t>
      </w:r>
      <w:proofErr w:type="gramEnd"/>
      <w:r w:rsidR="00E3323C">
        <w:rPr>
          <w:rFonts w:ascii="宋体" w:hAnsi="宋体"/>
          <w:color w:val="000000"/>
          <w:sz w:val="24"/>
        </w:rPr>
        <w:t>直接送至开标室。</w:t>
      </w:r>
    </w:p>
    <w:p w14:paraId="0F842466" w14:textId="77777777" w:rsidR="00F130F9" w:rsidRDefault="00F130F9">
      <w:pPr>
        <w:spacing w:beforeLines="50" w:before="156"/>
        <w:jc w:val="right"/>
        <w:rPr>
          <w:rFonts w:ascii="宋体" w:hAnsi="宋体"/>
          <w:color w:val="000000"/>
          <w:sz w:val="24"/>
        </w:rPr>
      </w:pPr>
    </w:p>
    <w:p w14:paraId="5B750A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4334CA6"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2F1053BF" w14:textId="77777777" w:rsidR="00F130F9" w:rsidRDefault="00F130F9">
      <w:pPr>
        <w:spacing w:beforeLines="50" w:before="156"/>
        <w:jc w:val="right"/>
        <w:rPr>
          <w:rFonts w:ascii="宋体" w:hAnsi="宋体"/>
          <w:color w:val="000000"/>
          <w:sz w:val="24"/>
        </w:rPr>
      </w:pPr>
    </w:p>
    <w:p w14:paraId="20699F4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F0F446D" w14:textId="47044720"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sidR="001E3DDE">
        <w:rPr>
          <w:rFonts w:ascii="宋体" w:hAnsi="宋体"/>
          <w:color w:val="000000"/>
          <w:sz w:val="24"/>
        </w:rPr>
        <w:t>：</w:t>
      </w:r>
      <w:r>
        <w:rPr>
          <w:rFonts w:ascii="宋体" w:hAnsi="宋体"/>
          <w:color w:val="000000"/>
          <w:sz w:val="24"/>
        </w:rPr>
        <w:t xml:space="preserve">   深圳大学招投标管理中心</w:t>
      </w:r>
    </w:p>
    <w:p w14:paraId="57C0CBD5"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A589A1A" w14:textId="77777777" w:rsidR="00F130F9" w:rsidRDefault="00E3323C">
      <w:pPr>
        <w:widowControl/>
        <w:jc w:val="left"/>
        <w:rPr>
          <w:rFonts w:ascii="宋体" w:hAnsi="宋体"/>
          <w:color w:val="000000"/>
          <w:sz w:val="24"/>
        </w:rPr>
      </w:pPr>
      <w:r>
        <w:rPr>
          <w:rFonts w:ascii="宋体" w:hAnsi="宋体"/>
          <w:color w:val="000000"/>
          <w:sz w:val="24"/>
        </w:rPr>
        <w:br w:type="page"/>
      </w:r>
    </w:p>
    <w:p w14:paraId="541C8440"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50A7CEA" w14:textId="18E30B1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BE091D">
        <w:rPr>
          <w:rFonts w:ascii="仿宋" w:eastAsia="仿宋" w:hAnsi="仿宋" w:hint="eastAsia"/>
          <w:b/>
          <w:sz w:val="24"/>
        </w:rPr>
        <w:t>艾迪普（北京）文化科技股份公司</w:t>
      </w:r>
    </w:p>
    <w:p w14:paraId="5E670BE6" w14:textId="77777777" w:rsidR="00F130F9" w:rsidRDefault="00F130F9">
      <w:pPr>
        <w:spacing w:beforeLines="50" w:before="156"/>
        <w:jc w:val="left"/>
        <w:rPr>
          <w:rFonts w:ascii="仿宋" w:eastAsia="仿宋" w:hAnsi="仿宋"/>
          <w:color w:val="000000"/>
          <w:sz w:val="24"/>
        </w:rPr>
      </w:pPr>
    </w:p>
    <w:p w14:paraId="3240702A"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D1BCD87"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5EA89ED0"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05E18BA0" w14:textId="77777777" w:rsidR="00F130F9" w:rsidRDefault="00F130F9">
      <w:pPr>
        <w:spacing w:line="360" w:lineRule="auto"/>
        <w:rPr>
          <w:rFonts w:ascii="仿宋" w:eastAsia="仿宋" w:hAnsi="仿宋"/>
          <w:sz w:val="24"/>
        </w:rPr>
      </w:pPr>
    </w:p>
    <w:p w14:paraId="38B6287B"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3F3BC8BB"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739083C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A1D2F76"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1CB26935"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037AD798"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1AADA4AF"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1293857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07439C4"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45D8E0A1" w14:textId="77777777" w:rsidR="00F130F9" w:rsidRDefault="00F130F9">
      <w:pPr>
        <w:spacing w:line="360" w:lineRule="auto"/>
        <w:rPr>
          <w:rFonts w:ascii="仿宋" w:eastAsia="仿宋" w:hAnsi="仿宋"/>
          <w:sz w:val="24"/>
        </w:rPr>
      </w:pPr>
    </w:p>
    <w:p w14:paraId="2C2E64D2"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0ADE8816" w14:textId="0A29A351"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w:t>
      </w:r>
      <w:r w:rsidR="00E75D9C">
        <w:rPr>
          <w:rFonts w:ascii="仿宋" w:eastAsia="仿宋" w:hAnsi="仿宋" w:hint="eastAsia"/>
          <w:sz w:val="24"/>
        </w:rPr>
        <w:t>，</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16176586"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1A9E7BA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4CF9A0EF"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1F9FDBAD"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52BB3012"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72301387"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396A1EF3"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7322253"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195BA006"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B16BFCC" w14:textId="77777777" w:rsidR="00F130F9" w:rsidRDefault="00F130F9">
      <w:pPr>
        <w:spacing w:line="360" w:lineRule="auto"/>
        <w:rPr>
          <w:rFonts w:ascii="仿宋" w:eastAsia="仿宋" w:hAnsi="仿宋"/>
          <w:sz w:val="24"/>
        </w:rPr>
      </w:pPr>
    </w:p>
    <w:p w14:paraId="62C8E919"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50A344D0" w14:textId="59956525" w:rsidR="00553C9A" w:rsidRDefault="00915067" w:rsidP="00553C9A">
      <w:pPr>
        <w:spacing w:line="360" w:lineRule="auto"/>
        <w:ind w:firstLineChars="200" w:firstLine="480"/>
        <w:rPr>
          <w:rFonts w:ascii="仿宋" w:eastAsia="仿宋" w:hAnsi="仿宋"/>
          <w:sz w:val="24"/>
        </w:rPr>
      </w:pPr>
      <w:r w:rsidRPr="00915067">
        <w:rPr>
          <w:rFonts w:ascii="仿宋" w:eastAsia="仿宋" w:hAnsi="仿宋" w:hint="eastAsia"/>
          <w:sz w:val="24"/>
        </w:rPr>
        <w:t>本项目所含内容完成后，支付</w:t>
      </w:r>
      <w:r>
        <w:rPr>
          <w:rFonts w:ascii="仿宋" w:eastAsia="仿宋" w:hAnsi="仿宋" w:hint="eastAsia"/>
          <w:sz w:val="24"/>
        </w:rPr>
        <w:t>合同</w:t>
      </w:r>
      <w:r w:rsidRPr="00915067">
        <w:rPr>
          <w:rFonts w:ascii="仿宋" w:eastAsia="仿宋" w:hAnsi="仿宋" w:hint="eastAsia"/>
          <w:sz w:val="24"/>
        </w:rPr>
        <w:t>总价的</w:t>
      </w:r>
      <w:r w:rsidR="00BE3349">
        <w:rPr>
          <w:rFonts w:ascii="仿宋" w:eastAsia="仿宋" w:hAnsi="仿宋" w:hint="eastAsia"/>
          <w:sz w:val="24"/>
        </w:rPr>
        <w:t>9</w:t>
      </w:r>
      <w:r w:rsidRPr="00915067">
        <w:rPr>
          <w:rFonts w:ascii="仿宋" w:eastAsia="仿宋" w:hAnsi="仿宋" w:hint="eastAsia"/>
          <w:sz w:val="24"/>
        </w:rPr>
        <w:t>0%，剩余</w:t>
      </w:r>
      <w:r w:rsidR="00BE3349">
        <w:rPr>
          <w:rFonts w:ascii="仿宋" w:eastAsia="仿宋" w:hAnsi="仿宋" w:hint="eastAsia"/>
          <w:sz w:val="24"/>
        </w:rPr>
        <w:t>1</w:t>
      </w:r>
      <w:r w:rsidRPr="00915067">
        <w:rPr>
          <w:rFonts w:ascii="仿宋" w:eastAsia="仿宋" w:hAnsi="仿宋" w:hint="eastAsia"/>
          <w:sz w:val="24"/>
        </w:rPr>
        <w:t>0%在本项工程结束，验收合格、审计完成后支付。</w:t>
      </w:r>
    </w:p>
    <w:p w14:paraId="2293CC83" w14:textId="77777777" w:rsidR="00F130F9" w:rsidRPr="00553C9A" w:rsidRDefault="00F130F9">
      <w:pPr>
        <w:spacing w:line="360" w:lineRule="auto"/>
        <w:rPr>
          <w:rFonts w:ascii="仿宋" w:eastAsia="仿宋" w:hAnsi="仿宋"/>
          <w:sz w:val="24"/>
        </w:rPr>
      </w:pPr>
    </w:p>
    <w:p w14:paraId="1B19751D"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AAEA3D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8D13651" w14:textId="77777777" w:rsidR="00F130F9" w:rsidRDefault="00F130F9">
      <w:pPr>
        <w:spacing w:line="360" w:lineRule="auto"/>
        <w:rPr>
          <w:rFonts w:ascii="仿宋" w:eastAsia="仿宋" w:hAnsi="仿宋"/>
          <w:sz w:val="24"/>
        </w:rPr>
      </w:pPr>
    </w:p>
    <w:p w14:paraId="6D1DA3E1"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524E281"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3123AC5" w14:textId="77777777" w:rsidR="00F130F9" w:rsidRDefault="00F130F9">
      <w:pPr>
        <w:spacing w:line="360" w:lineRule="auto"/>
        <w:rPr>
          <w:rFonts w:ascii="仿宋" w:eastAsia="仿宋" w:hAnsi="仿宋"/>
          <w:sz w:val="24"/>
        </w:rPr>
      </w:pPr>
    </w:p>
    <w:p w14:paraId="3D654B1E"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71FF9689"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53F016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0D259B2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6BE96DC"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AE78C0"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285B16EC"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98B25E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7A3A551A" w14:textId="77777777" w:rsidR="00F130F9" w:rsidRDefault="00F130F9">
      <w:pPr>
        <w:spacing w:line="360" w:lineRule="auto"/>
        <w:rPr>
          <w:rFonts w:ascii="仿宋" w:eastAsia="仿宋" w:hAnsi="仿宋"/>
          <w:sz w:val="24"/>
        </w:rPr>
      </w:pPr>
    </w:p>
    <w:p w14:paraId="2ADFB125"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29BA517" w14:textId="7818278D"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w:t>
      </w:r>
      <w:r w:rsidR="00E75D9C">
        <w:rPr>
          <w:rFonts w:ascii="仿宋" w:eastAsia="仿宋" w:hAnsi="仿宋" w:hint="eastAsia"/>
          <w:sz w:val="24"/>
        </w:rPr>
        <w:t>，</w:t>
      </w:r>
      <w:r>
        <w:rPr>
          <w:rFonts w:ascii="仿宋" w:eastAsia="仿宋" w:hAnsi="仿宋" w:hint="eastAsia"/>
          <w:sz w:val="24"/>
        </w:rPr>
        <w:t>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8195C98" w14:textId="77777777" w:rsidR="00F130F9" w:rsidRDefault="00F130F9">
      <w:pPr>
        <w:spacing w:line="360" w:lineRule="auto"/>
        <w:rPr>
          <w:rFonts w:ascii="仿宋" w:eastAsia="仿宋" w:hAnsi="仿宋"/>
          <w:sz w:val="24"/>
        </w:rPr>
      </w:pPr>
    </w:p>
    <w:p w14:paraId="5001E2A6"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7360D351"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6497C289"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0EE23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F08B5F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C398CBC"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46D8F77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C9B6588"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092D43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E34812" w14:textId="77777777" w:rsidR="00F130F9" w:rsidRDefault="00F130F9">
      <w:pPr>
        <w:spacing w:line="360" w:lineRule="auto"/>
        <w:rPr>
          <w:rFonts w:ascii="仿宋" w:eastAsia="仿宋" w:hAnsi="仿宋"/>
          <w:sz w:val="24"/>
        </w:rPr>
      </w:pPr>
    </w:p>
    <w:p w14:paraId="3950C67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AD97FBE"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50679AF"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4770A83"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5DB188E" w14:textId="77777777" w:rsidR="00F130F9" w:rsidRDefault="00F130F9">
      <w:pPr>
        <w:spacing w:line="360" w:lineRule="auto"/>
        <w:rPr>
          <w:rFonts w:ascii="仿宋" w:eastAsia="仿宋" w:hAnsi="仿宋"/>
          <w:sz w:val="24"/>
        </w:rPr>
      </w:pPr>
    </w:p>
    <w:p w14:paraId="7149FF09"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3EC9F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65BF4183" w14:textId="77777777" w:rsidR="00F130F9" w:rsidRDefault="00F130F9">
      <w:pPr>
        <w:spacing w:line="360" w:lineRule="auto"/>
        <w:rPr>
          <w:rFonts w:ascii="仿宋" w:eastAsia="仿宋" w:hAnsi="仿宋"/>
          <w:sz w:val="24"/>
        </w:rPr>
      </w:pPr>
    </w:p>
    <w:p w14:paraId="75413247"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6132B903"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F0A598"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80D9B93"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D162AD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6769581"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E526B94"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AF5CDF4"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2EAE488"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284DF58C"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D1C1EB" w14:textId="77777777" w:rsidR="00F130F9" w:rsidRDefault="00F130F9">
      <w:pPr>
        <w:widowControl/>
        <w:jc w:val="left"/>
        <w:rPr>
          <w:rFonts w:ascii="仿宋" w:eastAsia="仿宋" w:hAnsi="仿宋"/>
          <w:color w:val="000000"/>
          <w:sz w:val="24"/>
        </w:rPr>
      </w:pPr>
    </w:p>
    <w:p w14:paraId="770927D7" w14:textId="77777777" w:rsidR="00F130F9" w:rsidRDefault="00F130F9">
      <w:pPr>
        <w:pageBreakBefore/>
        <w:jc w:val="left"/>
        <w:rPr>
          <w:rFonts w:ascii="仿宋" w:eastAsia="仿宋" w:hAnsi="仿宋"/>
          <w:color w:val="000000"/>
          <w:sz w:val="24"/>
        </w:rPr>
      </w:pPr>
    </w:p>
    <w:p w14:paraId="354A4A48"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5C7A943" w14:textId="77777777" w:rsidR="007D1086" w:rsidRPr="00152DA2" w:rsidRDefault="007D1086" w:rsidP="007D1086">
      <w:pPr>
        <w:widowControl/>
        <w:spacing w:line="360" w:lineRule="auto"/>
        <w:ind w:firstLineChars="200" w:firstLine="480"/>
        <w:rPr>
          <w:rFonts w:hAnsi="宋体"/>
          <w:sz w:val="24"/>
        </w:rPr>
      </w:pPr>
      <w:r w:rsidRPr="00152DA2">
        <w:rPr>
          <w:rFonts w:hAnsi="宋体" w:hint="eastAsia"/>
          <w:sz w:val="24"/>
        </w:rPr>
        <w:t>在媒体融合大环境下，全媒体综合实训在现代学生实</w:t>
      </w:r>
      <w:proofErr w:type="gramStart"/>
      <w:r w:rsidRPr="00152DA2">
        <w:rPr>
          <w:rFonts w:hAnsi="宋体" w:hint="eastAsia"/>
          <w:sz w:val="24"/>
        </w:rPr>
        <w:t>训教学</w:t>
      </w:r>
      <w:proofErr w:type="gramEnd"/>
      <w:r w:rsidRPr="00152DA2">
        <w:rPr>
          <w:rFonts w:hAnsi="宋体" w:hint="eastAsia"/>
          <w:sz w:val="24"/>
        </w:rPr>
        <w:t>中占着无可替代的地位。随着</w:t>
      </w:r>
      <w:proofErr w:type="gramStart"/>
      <w:r w:rsidRPr="00152DA2">
        <w:rPr>
          <w:rFonts w:hAnsi="宋体" w:hint="eastAsia"/>
          <w:sz w:val="24"/>
        </w:rPr>
        <w:t>融媒体</w:t>
      </w:r>
      <w:proofErr w:type="gramEnd"/>
      <w:r w:rsidRPr="00152DA2">
        <w:rPr>
          <w:rFonts w:hAnsi="宋体" w:hint="eastAsia"/>
          <w:sz w:val="24"/>
        </w:rPr>
        <w:t>教学的日趋普及，传统的实</w:t>
      </w:r>
      <w:proofErr w:type="gramStart"/>
      <w:r w:rsidRPr="00152DA2">
        <w:rPr>
          <w:rFonts w:hAnsi="宋体" w:hint="eastAsia"/>
          <w:sz w:val="24"/>
        </w:rPr>
        <w:t>训教学方式</w:t>
      </w:r>
      <w:proofErr w:type="gramEnd"/>
      <w:r w:rsidRPr="00152DA2">
        <w:rPr>
          <w:rFonts w:hAnsi="宋体" w:hint="eastAsia"/>
          <w:sz w:val="24"/>
        </w:rPr>
        <w:t>已经逐渐不能满足现代教学的需要。全媒体综合实训以其生动形象、灵活多样的表达方式越来越受到学生的喜爱。在全媒体综合实</w:t>
      </w:r>
      <w:proofErr w:type="gramStart"/>
      <w:r w:rsidRPr="00152DA2">
        <w:rPr>
          <w:rFonts w:hAnsi="宋体" w:hint="eastAsia"/>
          <w:sz w:val="24"/>
        </w:rPr>
        <w:t>训活动</w:t>
      </w:r>
      <w:proofErr w:type="gramEnd"/>
      <w:r w:rsidRPr="00152DA2">
        <w:rPr>
          <w:rFonts w:hAnsi="宋体" w:hint="eastAsia"/>
          <w:sz w:val="24"/>
        </w:rPr>
        <w:t>中，全媒体交互式演播厅与虚拟仿真展览展示厅成为融合媒体应用的最高表现形式，在高校中扮演着越来越重要的作用。</w:t>
      </w:r>
    </w:p>
    <w:p w14:paraId="57B531BA" w14:textId="77777777" w:rsidR="007D1086" w:rsidRPr="00152DA2" w:rsidRDefault="007D1086" w:rsidP="007D1086">
      <w:pPr>
        <w:widowControl/>
        <w:spacing w:line="360" w:lineRule="auto"/>
        <w:ind w:firstLineChars="200" w:firstLine="480"/>
        <w:rPr>
          <w:rFonts w:hAnsi="宋体"/>
          <w:sz w:val="24"/>
        </w:rPr>
      </w:pPr>
      <w:r w:rsidRPr="00152DA2">
        <w:rPr>
          <w:rFonts w:hAnsi="宋体" w:hint="eastAsia"/>
          <w:sz w:val="24"/>
        </w:rPr>
        <w:t>全媒体交互式演播厅与虚拟仿真展览展示</w:t>
      </w:r>
      <w:proofErr w:type="gramStart"/>
      <w:r w:rsidRPr="00152DA2">
        <w:rPr>
          <w:rFonts w:hAnsi="宋体" w:hint="eastAsia"/>
          <w:sz w:val="24"/>
        </w:rPr>
        <w:t>厅艺术</w:t>
      </w:r>
      <w:proofErr w:type="gramEnd"/>
      <w:r w:rsidRPr="00152DA2">
        <w:rPr>
          <w:rFonts w:hAnsi="宋体" w:hint="eastAsia"/>
          <w:sz w:val="24"/>
        </w:rPr>
        <w:t>集成设计不仅仅是一个演播室和展览展示厅的装修工程设计，更是一个集合演播区域规划、节目录制流程设计、演播大屏幕图文包装设计、节目镜头运用及演播灯光设计于一体的综合工程设计。最终建成一个集合最新的广播电视技术和多媒体技术，构建一个能体现新技术应用成果，激发学生探究科技和专业知识的全媒体综合演播实训中心。</w:t>
      </w:r>
    </w:p>
    <w:p w14:paraId="5D4183DC" w14:textId="65A5D18E" w:rsidR="007D1086" w:rsidRPr="00D85B07" w:rsidRDefault="007D1086" w:rsidP="007D1086">
      <w:pPr>
        <w:widowControl/>
        <w:spacing w:line="360" w:lineRule="auto"/>
        <w:ind w:firstLineChars="200" w:firstLine="480"/>
        <w:rPr>
          <w:rFonts w:hAnsi="宋体"/>
          <w:color w:val="FF0000"/>
          <w:sz w:val="24"/>
        </w:rPr>
      </w:pPr>
      <w:r w:rsidRPr="00152DA2">
        <w:rPr>
          <w:rFonts w:hAnsi="宋体" w:hint="eastAsia"/>
          <w:sz w:val="24"/>
        </w:rPr>
        <w:t>同时，为了保障项目后期的顺利实施，使得设计效果和最终施工效果接近</w:t>
      </w:r>
      <w:r w:rsidRPr="00152DA2">
        <w:rPr>
          <w:rFonts w:hAnsi="宋体" w:hint="eastAsia"/>
          <w:sz w:val="24"/>
        </w:rPr>
        <w:t>1</w:t>
      </w:r>
      <w:r w:rsidR="001361CE">
        <w:rPr>
          <w:rFonts w:hAnsi="宋体" w:hint="eastAsia"/>
          <w:sz w:val="24"/>
        </w:rPr>
        <w:t>:</w:t>
      </w:r>
      <w:r w:rsidRPr="00152DA2">
        <w:rPr>
          <w:rFonts w:hAnsi="宋体" w:hint="eastAsia"/>
          <w:sz w:val="24"/>
        </w:rPr>
        <w:t>1</w:t>
      </w:r>
      <w:r w:rsidRPr="00152DA2">
        <w:rPr>
          <w:rFonts w:hAnsi="宋体" w:hint="eastAsia"/>
          <w:sz w:val="24"/>
        </w:rPr>
        <w:t>真实度还原。需要设计单位在项目施工过程中，参与项目施工的全过程。提供施工建设指导，监督整个项目的施工过程。以保障演播厅和展厅项目的顺利实施。</w:t>
      </w:r>
    </w:p>
    <w:p w14:paraId="356C8037" w14:textId="77777777" w:rsidR="007D1086" w:rsidRPr="00285EF7" w:rsidRDefault="007D1086" w:rsidP="007D1086">
      <w:pPr>
        <w:widowControl/>
        <w:spacing w:line="360" w:lineRule="auto"/>
        <w:ind w:firstLineChars="200" w:firstLine="482"/>
        <w:rPr>
          <w:rFonts w:hAnsi="宋体"/>
          <w:b/>
          <w:color w:val="000000"/>
          <w:sz w:val="24"/>
        </w:rPr>
      </w:pPr>
      <w:r>
        <w:rPr>
          <w:rFonts w:hAnsi="宋体" w:hint="eastAsia"/>
          <w:b/>
          <w:color w:val="000000"/>
          <w:sz w:val="24"/>
        </w:rPr>
        <w:t>一</w:t>
      </w:r>
      <w:r>
        <w:rPr>
          <w:rFonts w:hAnsi="宋体"/>
          <w:b/>
          <w:color w:val="000000"/>
          <w:sz w:val="24"/>
        </w:rPr>
        <w:t>、</w:t>
      </w:r>
      <w:r w:rsidRPr="008B34C1">
        <w:rPr>
          <w:rFonts w:hAnsi="宋体" w:hint="eastAsia"/>
          <w:b/>
          <w:color w:val="000000"/>
          <w:sz w:val="24"/>
        </w:rPr>
        <w:t>项目概述</w:t>
      </w:r>
    </w:p>
    <w:tbl>
      <w:tblPr>
        <w:tblW w:w="8473" w:type="dxa"/>
        <w:jc w:val="center"/>
        <w:tblLook w:val="0000" w:firstRow="0" w:lastRow="0" w:firstColumn="0" w:lastColumn="0" w:noHBand="0" w:noVBand="0"/>
      </w:tblPr>
      <w:tblGrid>
        <w:gridCol w:w="8526"/>
      </w:tblGrid>
      <w:tr w:rsidR="007D1086" w:rsidRPr="008B34C1" w14:paraId="2C39F340" w14:textId="77777777" w:rsidTr="006C3B58">
        <w:trPr>
          <w:trHeight w:val="600"/>
          <w:jc w:val="center"/>
        </w:trPr>
        <w:tc>
          <w:tcPr>
            <w:tcW w:w="8473" w:type="dxa"/>
            <w:tcBorders>
              <w:top w:val="nil"/>
              <w:left w:val="nil"/>
              <w:bottom w:val="nil"/>
              <w:right w:val="nil"/>
            </w:tcBorders>
            <w:shd w:val="clear" w:color="auto" w:fill="auto"/>
            <w:noWrap/>
            <w:vAlign w:val="center"/>
          </w:tcPr>
          <w:p w14:paraId="1E7F8A09" w14:textId="77777777" w:rsidR="007D1086" w:rsidRDefault="007D1086" w:rsidP="006C3B58">
            <w:pPr>
              <w:widowControl/>
              <w:spacing w:line="360" w:lineRule="auto"/>
              <w:jc w:val="center"/>
              <w:rPr>
                <w:noProof/>
              </w:rPr>
            </w:pPr>
            <w:r w:rsidRPr="00E90FA6">
              <w:rPr>
                <w:noProof/>
              </w:rPr>
              <w:lastRenderedPageBreak/>
              <w:drawing>
                <wp:inline distT="0" distB="0" distL="0" distR="0" wp14:anchorId="4BE01F68" wp14:editId="7021A6B4">
                  <wp:extent cx="4391025" cy="31432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025" cy="3143250"/>
                          </a:xfrm>
                          <a:prstGeom prst="rect">
                            <a:avLst/>
                          </a:prstGeom>
                          <a:noFill/>
                          <a:ln>
                            <a:noFill/>
                          </a:ln>
                        </pic:spPr>
                      </pic:pic>
                    </a:graphicData>
                  </a:graphic>
                </wp:inline>
              </w:drawing>
            </w:r>
          </w:p>
          <w:p w14:paraId="1DDF3CC2" w14:textId="77777777" w:rsidR="007D1086" w:rsidRDefault="007D1086" w:rsidP="006C3B58">
            <w:pPr>
              <w:widowControl/>
              <w:spacing w:line="360" w:lineRule="auto"/>
              <w:jc w:val="center"/>
              <w:rPr>
                <w:noProof/>
              </w:rPr>
            </w:pPr>
            <w:r>
              <w:rPr>
                <w:rFonts w:hAnsi="宋体" w:hint="eastAsia"/>
                <w:color w:val="000000"/>
                <w:sz w:val="24"/>
              </w:rPr>
              <w:t>250</w:t>
            </w:r>
            <w:r>
              <w:rPr>
                <w:rFonts w:hAnsi="宋体" w:hint="eastAsia"/>
                <w:color w:val="000000"/>
                <w:sz w:val="24"/>
              </w:rPr>
              <w:t>㎡</w:t>
            </w:r>
            <w:r>
              <w:rPr>
                <w:rFonts w:hAnsi="宋体"/>
                <w:color w:val="000000"/>
                <w:sz w:val="24"/>
              </w:rPr>
              <w:t>演播室平</w:t>
            </w:r>
            <w:r>
              <w:rPr>
                <w:rFonts w:hAnsi="宋体" w:hint="eastAsia"/>
                <w:color w:val="000000"/>
                <w:sz w:val="24"/>
              </w:rPr>
              <w:t>面</w:t>
            </w:r>
            <w:r>
              <w:rPr>
                <w:rFonts w:hAnsi="宋体"/>
                <w:color w:val="000000"/>
                <w:sz w:val="24"/>
              </w:rPr>
              <w:t>布局图</w:t>
            </w:r>
          </w:p>
          <w:p w14:paraId="182AAEE1" w14:textId="77777777" w:rsidR="007D1086" w:rsidRDefault="007D1086" w:rsidP="006C3B58">
            <w:pPr>
              <w:widowControl/>
              <w:spacing w:line="360" w:lineRule="auto"/>
              <w:jc w:val="center"/>
              <w:rPr>
                <w:noProof/>
              </w:rPr>
            </w:pPr>
            <w:r w:rsidRPr="00E90FA6">
              <w:rPr>
                <w:noProof/>
              </w:rPr>
              <w:drawing>
                <wp:inline distT="0" distB="0" distL="0" distR="0" wp14:anchorId="560543FF" wp14:editId="230E6A2D">
                  <wp:extent cx="5276850" cy="2419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2419350"/>
                          </a:xfrm>
                          <a:prstGeom prst="rect">
                            <a:avLst/>
                          </a:prstGeom>
                          <a:noFill/>
                          <a:ln>
                            <a:noFill/>
                          </a:ln>
                        </pic:spPr>
                      </pic:pic>
                    </a:graphicData>
                  </a:graphic>
                </wp:inline>
              </w:drawing>
            </w:r>
          </w:p>
          <w:p w14:paraId="38839D65" w14:textId="77777777" w:rsidR="007D1086" w:rsidRPr="003511C8" w:rsidRDefault="007D1086" w:rsidP="006C3B58">
            <w:pPr>
              <w:widowControl/>
              <w:spacing w:line="360" w:lineRule="auto"/>
              <w:jc w:val="center"/>
              <w:rPr>
                <w:noProof/>
              </w:rPr>
            </w:pPr>
            <w:r>
              <w:rPr>
                <w:rFonts w:hAnsi="宋体"/>
                <w:color w:val="000000"/>
                <w:sz w:val="24"/>
              </w:rPr>
              <w:t>400</w:t>
            </w:r>
            <w:r>
              <w:rPr>
                <w:rFonts w:hAnsi="宋体" w:hint="eastAsia"/>
                <w:color w:val="000000"/>
                <w:sz w:val="24"/>
              </w:rPr>
              <w:t>㎡展厅平面</w:t>
            </w:r>
            <w:r>
              <w:rPr>
                <w:rFonts w:hAnsi="宋体"/>
                <w:color w:val="000000"/>
                <w:sz w:val="24"/>
              </w:rPr>
              <w:t>布局图</w:t>
            </w:r>
          </w:p>
        </w:tc>
      </w:tr>
    </w:tbl>
    <w:p w14:paraId="4635A3A2" w14:textId="77777777" w:rsidR="007D1086" w:rsidRDefault="007D1086" w:rsidP="007D1086">
      <w:pPr>
        <w:spacing w:line="360" w:lineRule="auto"/>
        <w:rPr>
          <w:rFonts w:hAnsi="宋体"/>
          <w:color w:val="000000"/>
          <w:sz w:val="24"/>
        </w:rPr>
      </w:pPr>
    </w:p>
    <w:p w14:paraId="12D35F56" w14:textId="77777777" w:rsidR="007D1086" w:rsidRPr="00D85B07" w:rsidRDefault="007D1086" w:rsidP="007D1086">
      <w:pPr>
        <w:spacing w:line="360" w:lineRule="auto"/>
        <w:ind w:firstLineChars="200" w:firstLine="480"/>
        <w:rPr>
          <w:rFonts w:hAnsi="宋体"/>
          <w:color w:val="000000"/>
          <w:sz w:val="24"/>
        </w:rPr>
      </w:pPr>
      <w:r w:rsidRPr="00D85B07">
        <w:rPr>
          <w:rFonts w:hAnsi="宋体" w:hint="eastAsia"/>
          <w:color w:val="000000"/>
          <w:sz w:val="24"/>
        </w:rPr>
        <w:t>本次建设空间基础是由负一楼和二</w:t>
      </w:r>
      <w:proofErr w:type="gramStart"/>
      <w:r w:rsidRPr="00D85B07">
        <w:rPr>
          <w:rFonts w:hAnsi="宋体" w:hint="eastAsia"/>
          <w:color w:val="000000"/>
          <w:sz w:val="24"/>
        </w:rPr>
        <w:t>楼空间</w:t>
      </w:r>
      <w:proofErr w:type="gramEnd"/>
      <w:r w:rsidRPr="00D85B07">
        <w:rPr>
          <w:rFonts w:hAnsi="宋体" w:hint="eastAsia"/>
          <w:color w:val="000000"/>
          <w:sz w:val="24"/>
        </w:rPr>
        <w:t>进行改建，其中负一层改建成全媒体演播室；二</w:t>
      </w:r>
      <w:proofErr w:type="gramStart"/>
      <w:r w:rsidRPr="00D85B07">
        <w:rPr>
          <w:rFonts w:hAnsi="宋体" w:hint="eastAsia"/>
          <w:color w:val="000000"/>
          <w:sz w:val="24"/>
        </w:rPr>
        <w:t>楼空间</w:t>
      </w:r>
      <w:proofErr w:type="gramEnd"/>
      <w:r w:rsidRPr="00D85B07">
        <w:rPr>
          <w:rFonts w:hAnsi="宋体" w:hint="eastAsia"/>
          <w:color w:val="000000"/>
          <w:sz w:val="24"/>
        </w:rPr>
        <w:t>改建成虚拟仿真展览展示厅（具体尺寸以设计方案规划尺寸为准）</w:t>
      </w:r>
    </w:p>
    <w:p w14:paraId="51FD25C8" w14:textId="77777777" w:rsidR="007D1086" w:rsidRPr="00D85B07" w:rsidRDefault="007D1086" w:rsidP="007D1086">
      <w:pPr>
        <w:spacing w:line="360" w:lineRule="auto"/>
        <w:ind w:firstLineChars="200" w:firstLine="480"/>
        <w:rPr>
          <w:rFonts w:hAnsi="宋体"/>
          <w:color w:val="000000"/>
          <w:sz w:val="24"/>
        </w:rPr>
      </w:pPr>
      <w:r w:rsidRPr="00D85B07">
        <w:rPr>
          <w:rFonts w:hAnsi="宋体" w:hint="eastAsia"/>
          <w:color w:val="000000"/>
          <w:sz w:val="24"/>
        </w:rPr>
        <w:t>全媒体演播室拟采用</w:t>
      </w:r>
      <w:r>
        <w:rPr>
          <w:rFonts w:hAnsi="宋体" w:hint="eastAsia"/>
          <w:color w:val="000000"/>
          <w:sz w:val="24"/>
        </w:rPr>
        <w:t>包括</w:t>
      </w:r>
      <w:r w:rsidRPr="00D85B07">
        <w:rPr>
          <w:rFonts w:hAnsi="宋体" w:hint="eastAsia"/>
          <w:color w:val="000000"/>
          <w:sz w:val="24"/>
        </w:rPr>
        <w:t>高清</w:t>
      </w:r>
      <w:r w:rsidRPr="00D85B07">
        <w:rPr>
          <w:rFonts w:hAnsi="宋体" w:hint="eastAsia"/>
          <w:color w:val="000000"/>
          <w:sz w:val="24"/>
        </w:rPr>
        <w:t>LED</w:t>
      </w:r>
      <w:r w:rsidRPr="00D85B07">
        <w:rPr>
          <w:rFonts w:hAnsi="宋体" w:hint="eastAsia"/>
          <w:color w:val="000000"/>
          <w:sz w:val="24"/>
        </w:rPr>
        <w:t>背景屏幕、超高分辨率大屏幕包装系统、在线包装系统、虚拟演播合成系统</w:t>
      </w:r>
      <w:r>
        <w:rPr>
          <w:rFonts w:hAnsi="宋体" w:hint="eastAsia"/>
          <w:color w:val="000000"/>
          <w:sz w:val="24"/>
        </w:rPr>
        <w:t>在内的</w:t>
      </w:r>
      <w:r w:rsidRPr="00D85B07">
        <w:rPr>
          <w:rFonts w:hAnsi="宋体" w:hint="eastAsia"/>
          <w:color w:val="000000"/>
          <w:sz w:val="24"/>
        </w:rPr>
        <w:t>多种演播实训设备。打造多功能高</w:t>
      </w:r>
      <w:proofErr w:type="gramStart"/>
      <w:r w:rsidRPr="00D85B07">
        <w:rPr>
          <w:rFonts w:hAnsi="宋体" w:hint="eastAsia"/>
          <w:color w:val="000000"/>
          <w:sz w:val="24"/>
        </w:rPr>
        <w:t>清教学</w:t>
      </w:r>
      <w:proofErr w:type="gramEnd"/>
      <w:r w:rsidRPr="00D85B07">
        <w:rPr>
          <w:rFonts w:hAnsi="宋体" w:hint="eastAsia"/>
          <w:color w:val="000000"/>
          <w:sz w:val="24"/>
        </w:rPr>
        <w:t>实训演播厅，适应全方位、多景区、多空间、多视点的资讯发布演播室平台。</w:t>
      </w:r>
    </w:p>
    <w:p w14:paraId="779F44B1" w14:textId="77777777" w:rsidR="007D1086" w:rsidRPr="00C963DF" w:rsidRDefault="007D1086" w:rsidP="007D1086">
      <w:pPr>
        <w:spacing w:line="360" w:lineRule="auto"/>
        <w:rPr>
          <w:rFonts w:hAnsi="宋体"/>
          <w:color w:val="000000"/>
          <w:sz w:val="24"/>
        </w:rPr>
      </w:pPr>
      <w:r w:rsidRPr="00D85B07">
        <w:rPr>
          <w:rFonts w:hAnsi="宋体" w:hint="eastAsia"/>
          <w:color w:val="000000"/>
          <w:sz w:val="24"/>
        </w:rPr>
        <w:lastRenderedPageBreak/>
        <w:tab/>
      </w:r>
      <w:r w:rsidRPr="00D85B07">
        <w:rPr>
          <w:rFonts w:hAnsi="宋体" w:hint="eastAsia"/>
          <w:color w:val="000000"/>
          <w:sz w:val="24"/>
        </w:rPr>
        <w:t>虚拟仿真展览</w:t>
      </w:r>
      <w:proofErr w:type="gramStart"/>
      <w:r w:rsidRPr="00D85B07">
        <w:rPr>
          <w:rFonts w:hAnsi="宋体" w:hint="eastAsia"/>
          <w:color w:val="000000"/>
          <w:sz w:val="24"/>
        </w:rPr>
        <w:t>展示厅拟进行</w:t>
      </w:r>
      <w:proofErr w:type="gramEnd"/>
      <w:r w:rsidRPr="00D85B07">
        <w:rPr>
          <w:rFonts w:hAnsi="宋体" w:hint="eastAsia"/>
          <w:color w:val="000000"/>
          <w:sz w:val="24"/>
        </w:rPr>
        <w:t>整体空间改造，包含院史馆、形象区及高新技术展示体验区</w:t>
      </w:r>
      <w:r>
        <w:rPr>
          <w:rFonts w:hAnsi="宋体" w:hint="eastAsia"/>
          <w:color w:val="000000"/>
          <w:sz w:val="24"/>
        </w:rPr>
        <w:t>在内的</w:t>
      </w:r>
      <w:r w:rsidRPr="00D85B07">
        <w:rPr>
          <w:rFonts w:hAnsi="宋体" w:hint="eastAsia"/>
          <w:color w:val="000000"/>
          <w:sz w:val="24"/>
        </w:rPr>
        <w:t>现代、时尚、科技感强的</w:t>
      </w:r>
      <w:proofErr w:type="gramStart"/>
      <w:r w:rsidRPr="00D85B07">
        <w:rPr>
          <w:rFonts w:hAnsi="宋体" w:hint="eastAsia"/>
          <w:color w:val="000000"/>
          <w:sz w:val="24"/>
        </w:rPr>
        <w:t>融媒体</w:t>
      </w:r>
      <w:proofErr w:type="gramEnd"/>
      <w:r w:rsidRPr="00D85B07">
        <w:rPr>
          <w:rFonts w:hAnsi="宋体" w:hint="eastAsia"/>
          <w:color w:val="000000"/>
          <w:sz w:val="24"/>
        </w:rPr>
        <w:t>区域。结合</w:t>
      </w:r>
      <w:r>
        <w:rPr>
          <w:rFonts w:hAnsi="宋体" w:hint="eastAsia"/>
          <w:color w:val="000000"/>
          <w:sz w:val="24"/>
        </w:rPr>
        <w:t>包括</w:t>
      </w:r>
      <w:r w:rsidRPr="00D85B07">
        <w:rPr>
          <w:rFonts w:hAnsi="宋体" w:hint="eastAsia"/>
          <w:color w:val="000000"/>
          <w:sz w:val="24"/>
        </w:rPr>
        <w:t>VR</w:t>
      </w:r>
      <w:r w:rsidRPr="00D85B07">
        <w:rPr>
          <w:rFonts w:hAnsi="宋体" w:hint="eastAsia"/>
          <w:color w:val="000000"/>
          <w:sz w:val="24"/>
        </w:rPr>
        <w:t>虚拟现实，</w:t>
      </w:r>
      <w:r w:rsidRPr="00D85B07">
        <w:rPr>
          <w:rFonts w:hAnsi="宋体" w:hint="eastAsia"/>
          <w:color w:val="000000"/>
          <w:sz w:val="24"/>
        </w:rPr>
        <w:t>AR</w:t>
      </w:r>
      <w:r w:rsidRPr="00D85B07">
        <w:rPr>
          <w:rFonts w:hAnsi="宋体" w:hint="eastAsia"/>
          <w:color w:val="000000"/>
          <w:sz w:val="24"/>
        </w:rPr>
        <w:t>增强现实，互动投影</w:t>
      </w:r>
      <w:r>
        <w:rPr>
          <w:rFonts w:hAnsi="宋体" w:hint="eastAsia"/>
          <w:color w:val="000000"/>
          <w:sz w:val="24"/>
        </w:rPr>
        <w:t>在内的</w:t>
      </w:r>
      <w:r w:rsidRPr="00D85B07">
        <w:rPr>
          <w:rFonts w:hAnsi="宋体" w:hint="eastAsia"/>
          <w:color w:val="000000"/>
          <w:sz w:val="24"/>
        </w:rPr>
        <w:t>多媒体设备，构建集合实训实验教学，多媒体展示，</w:t>
      </w:r>
      <w:proofErr w:type="gramStart"/>
      <w:r w:rsidRPr="00D85B07">
        <w:rPr>
          <w:rFonts w:hAnsi="宋体" w:hint="eastAsia"/>
          <w:color w:val="000000"/>
          <w:sz w:val="24"/>
        </w:rPr>
        <w:t>融媒体</w:t>
      </w:r>
      <w:proofErr w:type="gramEnd"/>
      <w:r w:rsidRPr="00D85B07">
        <w:rPr>
          <w:rFonts w:hAnsi="宋体" w:hint="eastAsia"/>
          <w:color w:val="000000"/>
          <w:sz w:val="24"/>
        </w:rPr>
        <w:t>应用于一体的虚拟仿真展览展示厅。</w:t>
      </w:r>
    </w:p>
    <w:p w14:paraId="341B2EBE" w14:textId="77777777" w:rsidR="007D1086" w:rsidRPr="00C963DF" w:rsidRDefault="007D1086" w:rsidP="007D1086">
      <w:pPr>
        <w:widowControl/>
        <w:spacing w:line="360" w:lineRule="auto"/>
        <w:ind w:firstLineChars="200" w:firstLine="482"/>
        <w:rPr>
          <w:rFonts w:hAnsi="宋体"/>
          <w:b/>
          <w:color w:val="000000"/>
          <w:sz w:val="24"/>
        </w:rPr>
      </w:pPr>
      <w:r w:rsidRPr="00C963DF">
        <w:rPr>
          <w:rFonts w:hAnsi="宋体" w:hint="eastAsia"/>
          <w:b/>
          <w:color w:val="000000"/>
          <w:sz w:val="24"/>
        </w:rPr>
        <w:t>二</w:t>
      </w:r>
      <w:r w:rsidRPr="00C963DF">
        <w:rPr>
          <w:rFonts w:hAnsi="宋体"/>
          <w:b/>
          <w:color w:val="000000"/>
          <w:sz w:val="24"/>
        </w:rPr>
        <w:t>、</w:t>
      </w:r>
      <w:r w:rsidRPr="00C963DF">
        <w:rPr>
          <w:rFonts w:hAnsi="宋体" w:hint="eastAsia"/>
          <w:b/>
          <w:color w:val="000000"/>
          <w:sz w:val="24"/>
        </w:rPr>
        <w:t>设计</w:t>
      </w:r>
      <w:r w:rsidRPr="00C963DF">
        <w:rPr>
          <w:rFonts w:hAnsi="宋体"/>
          <w:b/>
          <w:color w:val="000000"/>
          <w:sz w:val="24"/>
        </w:rPr>
        <w:t>内容清单</w:t>
      </w:r>
    </w:p>
    <w:tbl>
      <w:tblPr>
        <w:tblStyle w:val="ac"/>
        <w:tblW w:w="0" w:type="auto"/>
        <w:tblLook w:val="04A0" w:firstRow="1" w:lastRow="0" w:firstColumn="1" w:lastColumn="0" w:noHBand="0" w:noVBand="1"/>
      </w:tblPr>
      <w:tblGrid>
        <w:gridCol w:w="1696"/>
        <w:gridCol w:w="3544"/>
        <w:gridCol w:w="1134"/>
        <w:gridCol w:w="1455"/>
      </w:tblGrid>
      <w:tr w:rsidR="007D1086" w:rsidRPr="00027A22" w14:paraId="637C8810" w14:textId="77777777" w:rsidTr="006C3B58">
        <w:trPr>
          <w:trHeight w:val="540"/>
        </w:trPr>
        <w:tc>
          <w:tcPr>
            <w:tcW w:w="7829" w:type="dxa"/>
            <w:gridSpan w:val="4"/>
            <w:noWrap/>
            <w:hideMark/>
          </w:tcPr>
          <w:p w14:paraId="11DCECFE"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第一部分：基础空间景区装饰设计</w:t>
            </w:r>
          </w:p>
        </w:tc>
      </w:tr>
      <w:tr w:rsidR="007D1086" w:rsidRPr="00027A22" w14:paraId="3DAD847D" w14:textId="77777777" w:rsidTr="006C3B58">
        <w:trPr>
          <w:trHeight w:val="510"/>
        </w:trPr>
        <w:tc>
          <w:tcPr>
            <w:tcW w:w="7829" w:type="dxa"/>
            <w:gridSpan w:val="4"/>
            <w:hideMark/>
          </w:tcPr>
          <w:p w14:paraId="3B7CCC11"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A</w:t>
            </w:r>
            <w:r w:rsidRPr="00027A22">
              <w:rPr>
                <w:rFonts w:hAnsi="宋体" w:hint="eastAsia"/>
                <w:b/>
                <w:bCs/>
                <w:color w:val="000000"/>
                <w:sz w:val="24"/>
              </w:rPr>
              <w:t>：</w:t>
            </w:r>
            <w:r w:rsidRPr="00027A22">
              <w:rPr>
                <w:rFonts w:hAnsi="宋体" w:hint="eastAsia"/>
                <w:b/>
                <w:bCs/>
                <w:color w:val="000000"/>
                <w:sz w:val="24"/>
              </w:rPr>
              <w:t>250</w:t>
            </w:r>
            <w:r w:rsidRPr="00027A22">
              <w:rPr>
                <w:rFonts w:hAnsi="宋体" w:hint="eastAsia"/>
                <w:b/>
                <w:bCs/>
                <w:color w:val="000000"/>
                <w:sz w:val="24"/>
              </w:rPr>
              <w:t>平米全媒体交互式演播厅</w:t>
            </w:r>
          </w:p>
        </w:tc>
      </w:tr>
      <w:tr w:rsidR="007D1086" w:rsidRPr="00027A22" w14:paraId="1A5EE29F" w14:textId="77777777" w:rsidTr="006C3B58">
        <w:trPr>
          <w:trHeight w:val="345"/>
        </w:trPr>
        <w:tc>
          <w:tcPr>
            <w:tcW w:w="1696" w:type="dxa"/>
            <w:hideMark/>
          </w:tcPr>
          <w:p w14:paraId="44C080D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序号</w:t>
            </w:r>
          </w:p>
        </w:tc>
        <w:tc>
          <w:tcPr>
            <w:tcW w:w="3544" w:type="dxa"/>
            <w:hideMark/>
          </w:tcPr>
          <w:p w14:paraId="281C3C6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设计内容</w:t>
            </w:r>
          </w:p>
        </w:tc>
        <w:tc>
          <w:tcPr>
            <w:tcW w:w="1134" w:type="dxa"/>
            <w:hideMark/>
          </w:tcPr>
          <w:p w14:paraId="5E463C5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数量</w:t>
            </w:r>
          </w:p>
        </w:tc>
        <w:tc>
          <w:tcPr>
            <w:tcW w:w="1455" w:type="dxa"/>
            <w:hideMark/>
          </w:tcPr>
          <w:p w14:paraId="4786D32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单位</w:t>
            </w:r>
          </w:p>
        </w:tc>
      </w:tr>
      <w:tr w:rsidR="007D1086" w:rsidRPr="00027A22" w14:paraId="47505E32" w14:textId="77777777" w:rsidTr="006C3B58">
        <w:trPr>
          <w:trHeight w:val="360"/>
        </w:trPr>
        <w:tc>
          <w:tcPr>
            <w:tcW w:w="7829" w:type="dxa"/>
            <w:gridSpan w:val="4"/>
            <w:hideMark/>
          </w:tcPr>
          <w:p w14:paraId="4528BFBC"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A-1</w:t>
            </w:r>
            <w:r w:rsidRPr="00027A22">
              <w:rPr>
                <w:rFonts w:hAnsi="宋体" w:hint="eastAsia"/>
                <w:b/>
                <w:bCs/>
                <w:color w:val="000000"/>
                <w:sz w:val="24"/>
              </w:rPr>
              <w:t>、整体空间规划设计</w:t>
            </w:r>
          </w:p>
        </w:tc>
      </w:tr>
      <w:tr w:rsidR="007D1086" w:rsidRPr="00027A22" w14:paraId="6CC41FE7" w14:textId="77777777" w:rsidTr="006C3B58">
        <w:trPr>
          <w:trHeight w:val="345"/>
        </w:trPr>
        <w:tc>
          <w:tcPr>
            <w:tcW w:w="1696" w:type="dxa"/>
            <w:hideMark/>
          </w:tcPr>
          <w:p w14:paraId="713A884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6D8A8C5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演播室整体空间景区规划</w:t>
            </w:r>
          </w:p>
        </w:tc>
        <w:tc>
          <w:tcPr>
            <w:tcW w:w="1134" w:type="dxa"/>
            <w:hideMark/>
          </w:tcPr>
          <w:p w14:paraId="7735E3C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250</w:t>
            </w:r>
          </w:p>
        </w:tc>
        <w:tc>
          <w:tcPr>
            <w:tcW w:w="1455" w:type="dxa"/>
            <w:hideMark/>
          </w:tcPr>
          <w:p w14:paraId="696F455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C0D30B0" w14:textId="77777777" w:rsidTr="006C3B58">
        <w:trPr>
          <w:trHeight w:val="345"/>
        </w:trPr>
        <w:tc>
          <w:tcPr>
            <w:tcW w:w="1696" w:type="dxa"/>
            <w:hideMark/>
          </w:tcPr>
          <w:p w14:paraId="3B08C01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59BD8D1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艺术制景元素设计运用</w:t>
            </w:r>
          </w:p>
        </w:tc>
        <w:tc>
          <w:tcPr>
            <w:tcW w:w="1134" w:type="dxa"/>
            <w:hideMark/>
          </w:tcPr>
          <w:p w14:paraId="57DB872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250</w:t>
            </w:r>
          </w:p>
        </w:tc>
        <w:tc>
          <w:tcPr>
            <w:tcW w:w="1455" w:type="dxa"/>
            <w:hideMark/>
          </w:tcPr>
          <w:p w14:paraId="1BDD839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CCA36C1" w14:textId="77777777" w:rsidTr="006C3B58">
        <w:trPr>
          <w:trHeight w:val="345"/>
        </w:trPr>
        <w:tc>
          <w:tcPr>
            <w:tcW w:w="1696" w:type="dxa"/>
            <w:hideMark/>
          </w:tcPr>
          <w:p w14:paraId="41118FB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59C2B5F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节目功能区域规划</w:t>
            </w:r>
          </w:p>
        </w:tc>
        <w:tc>
          <w:tcPr>
            <w:tcW w:w="1134" w:type="dxa"/>
            <w:hideMark/>
          </w:tcPr>
          <w:p w14:paraId="1DCBD32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250</w:t>
            </w:r>
          </w:p>
        </w:tc>
        <w:tc>
          <w:tcPr>
            <w:tcW w:w="1455" w:type="dxa"/>
            <w:hideMark/>
          </w:tcPr>
          <w:p w14:paraId="2F70FDE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218F6D67" w14:textId="77777777" w:rsidTr="006C3B58">
        <w:trPr>
          <w:trHeight w:val="345"/>
        </w:trPr>
        <w:tc>
          <w:tcPr>
            <w:tcW w:w="1696" w:type="dxa"/>
            <w:hideMark/>
          </w:tcPr>
          <w:p w14:paraId="14A352C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w:t>
            </w:r>
          </w:p>
        </w:tc>
        <w:tc>
          <w:tcPr>
            <w:tcW w:w="3544" w:type="dxa"/>
            <w:hideMark/>
          </w:tcPr>
          <w:p w14:paraId="58AC16ED" w14:textId="77777777" w:rsidR="007D1086" w:rsidRPr="00027A22" w:rsidRDefault="007D1086" w:rsidP="006C3B58">
            <w:pPr>
              <w:spacing w:line="360" w:lineRule="auto"/>
              <w:rPr>
                <w:rFonts w:hAnsi="宋体"/>
                <w:color w:val="000000"/>
                <w:sz w:val="24"/>
              </w:rPr>
            </w:pPr>
            <w:proofErr w:type="gramStart"/>
            <w:r w:rsidRPr="00027A22">
              <w:rPr>
                <w:rFonts w:hAnsi="宋体" w:hint="eastAsia"/>
                <w:color w:val="000000"/>
                <w:sz w:val="24"/>
              </w:rPr>
              <w:t>演播室声装表面</w:t>
            </w:r>
            <w:proofErr w:type="gramEnd"/>
            <w:r w:rsidRPr="00027A22">
              <w:rPr>
                <w:rFonts w:hAnsi="宋体" w:hint="eastAsia"/>
                <w:color w:val="000000"/>
                <w:sz w:val="24"/>
              </w:rPr>
              <w:t>色调搭配</w:t>
            </w:r>
          </w:p>
        </w:tc>
        <w:tc>
          <w:tcPr>
            <w:tcW w:w="1134" w:type="dxa"/>
            <w:hideMark/>
          </w:tcPr>
          <w:p w14:paraId="5CF8727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200</w:t>
            </w:r>
          </w:p>
        </w:tc>
        <w:tc>
          <w:tcPr>
            <w:tcW w:w="1455" w:type="dxa"/>
            <w:hideMark/>
          </w:tcPr>
          <w:p w14:paraId="424D10E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481D19F3" w14:textId="77777777" w:rsidTr="006C3B58">
        <w:trPr>
          <w:trHeight w:val="345"/>
        </w:trPr>
        <w:tc>
          <w:tcPr>
            <w:tcW w:w="1696" w:type="dxa"/>
            <w:hideMark/>
          </w:tcPr>
          <w:p w14:paraId="1664D45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w:t>
            </w:r>
          </w:p>
        </w:tc>
        <w:tc>
          <w:tcPr>
            <w:tcW w:w="3544" w:type="dxa"/>
            <w:hideMark/>
          </w:tcPr>
          <w:p w14:paraId="353227B4" w14:textId="77777777" w:rsidR="007D1086" w:rsidRPr="00027A22" w:rsidRDefault="007D1086" w:rsidP="006C3B58">
            <w:pPr>
              <w:spacing w:line="360" w:lineRule="auto"/>
              <w:rPr>
                <w:rFonts w:hAnsi="宋体"/>
                <w:color w:val="000000"/>
                <w:sz w:val="24"/>
              </w:rPr>
            </w:pPr>
            <w:proofErr w:type="gramStart"/>
            <w:r w:rsidRPr="00027A22">
              <w:rPr>
                <w:rFonts w:hAnsi="宋体" w:hint="eastAsia"/>
                <w:color w:val="000000"/>
                <w:sz w:val="24"/>
              </w:rPr>
              <w:t>声装材料</w:t>
            </w:r>
            <w:proofErr w:type="gramEnd"/>
            <w:r w:rsidRPr="00027A22">
              <w:rPr>
                <w:rFonts w:hAnsi="宋体" w:hint="eastAsia"/>
                <w:color w:val="000000"/>
                <w:sz w:val="24"/>
              </w:rPr>
              <w:t>吸声效果设计</w:t>
            </w:r>
          </w:p>
        </w:tc>
        <w:tc>
          <w:tcPr>
            <w:tcW w:w="1134" w:type="dxa"/>
            <w:hideMark/>
          </w:tcPr>
          <w:p w14:paraId="6029FD0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45DCF12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25B6E8E" w14:textId="77777777" w:rsidTr="006C3B58">
        <w:trPr>
          <w:trHeight w:val="345"/>
        </w:trPr>
        <w:tc>
          <w:tcPr>
            <w:tcW w:w="1696" w:type="dxa"/>
            <w:hideMark/>
          </w:tcPr>
          <w:p w14:paraId="1F79478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6</w:t>
            </w:r>
          </w:p>
        </w:tc>
        <w:tc>
          <w:tcPr>
            <w:tcW w:w="3544" w:type="dxa"/>
            <w:hideMark/>
          </w:tcPr>
          <w:p w14:paraId="0AB923F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景区灯光布局功能设计</w:t>
            </w:r>
          </w:p>
        </w:tc>
        <w:tc>
          <w:tcPr>
            <w:tcW w:w="1134" w:type="dxa"/>
            <w:hideMark/>
          </w:tcPr>
          <w:p w14:paraId="7BA5771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15D7C98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7DE521C4" w14:textId="77777777" w:rsidTr="006C3B58">
        <w:trPr>
          <w:trHeight w:val="360"/>
        </w:trPr>
        <w:tc>
          <w:tcPr>
            <w:tcW w:w="7829" w:type="dxa"/>
            <w:gridSpan w:val="4"/>
            <w:hideMark/>
          </w:tcPr>
          <w:p w14:paraId="58ACF2A2"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A-2</w:t>
            </w:r>
            <w:r w:rsidRPr="00027A22">
              <w:rPr>
                <w:rFonts w:hAnsi="宋体" w:hint="eastAsia"/>
                <w:b/>
                <w:bCs/>
                <w:color w:val="000000"/>
                <w:sz w:val="24"/>
              </w:rPr>
              <w:t>、分区域设计</w:t>
            </w:r>
          </w:p>
        </w:tc>
      </w:tr>
      <w:tr w:rsidR="007D1086" w:rsidRPr="00027A22" w14:paraId="4FB9F740" w14:textId="77777777" w:rsidTr="006C3B58">
        <w:trPr>
          <w:trHeight w:val="360"/>
        </w:trPr>
        <w:tc>
          <w:tcPr>
            <w:tcW w:w="1696" w:type="dxa"/>
            <w:hideMark/>
          </w:tcPr>
          <w:p w14:paraId="5A4D522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63550552"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演播室地面</w:t>
            </w:r>
          </w:p>
        </w:tc>
      </w:tr>
      <w:tr w:rsidR="007D1086" w:rsidRPr="00027A22" w14:paraId="4895AFA7" w14:textId="77777777" w:rsidTr="006C3B58">
        <w:trPr>
          <w:trHeight w:val="345"/>
        </w:trPr>
        <w:tc>
          <w:tcPr>
            <w:tcW w:w="1696" w:type="dxa"/>
            <w:hideMark/>
          </w:tcPr>
          <w:p w14:paraId="2C4F31A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752FF67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地面材料设计应用</w:t>
            </w:r>
          </w:p>
        </w:tc>
        <w:tc>
          <w:tcPr>
            <w:tcW w:w="1134" w:type="dxa"/>
            <w:hideMark/>
          </w:tcPr>
          <w:p w14:paraId="4C0EC1D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250</w:t>
            </w:r>
          </w:p>
        </w:tc>
        <w:tc>
          <w:tcPr>
            <w:tcW w:w="1455" w:type="dxa"/>
            <w:hideMark/>
          </w:tcPr>
          <w:p w14:paraId="6D2F3F2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4E110DFB" w14:textId="77777777" w:rsidTr="006C3B58">
        <w:trPr>
          <w:trHeight w:val="345"/>
        </w:trPr>
        <w:tc>
          <w:tcPr>
            <w:tcW w:w="1696" w:type="dxa"/>
            <w:hideMark/>
          </w:tcPr>
          <w:p w14:paraId="31806B6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26A5A1D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地面</w:t>
            </w:r>
            <w:r w:rsidRPr="00027A22">
              <w:rPr>
                <w:rFonts w:hAnsi="宋体" w:hint="eastAsia"/>
                <w:color w:val="000000"/>
                <w:sz w:val="24"/>
              </w:rPr>
              <w:t>LED</w:t>
            </w:r>
            <w:r w:rsidRPr="00027A22">
              <w:rPr>
                <w:rFonts w:hAnsi="宋体" w:hint="eastAsia"/>
                <w:color w:val="000000"/>
                <w:sz w:val="24"/>
              </w:rPr>
              <w:t>拼色布局处理</w:t>
            </w:r>
          </w:p>
        </w:tc>
        <w:tc>
          <w:tcPr>
            <w:tcW w:w="1134" w:type="dxa"/>
            <w:hideMark/>
          </w:tcPr>
          <w:p w14:paraId="3B3F8BC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0FE1373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7581D172" w14:textId="77777777" w:rsidTr="006C3B58">
        <w:trPr>
          <w:trHeight w:val="345"/>
        </w:trPr>
        <w:tc>
          <w:tcPr>
            <w:tcW w:w="1696" w:type="dxa"/>
            <w:hideMark/>
          </w:tcPr>
          <w:p w14:paraId="7F52227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0D00DF43"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主播区域</w:t>
            </w:r>
          </w:p>
        </w:tc>
      </w:tr>
      <w:tr w:rsidR="007D1086" w:rsidRPr="00027A22" w14:paraId="57D6B777" w14:textId="77777777" w:rsidTr="006C3B58">
        <w:trPr>
          <w:trHeight w:val="345"/>
        </w:trPr>
        <w:tc>
          <w:tcPr>
            <w:tcW w:w="1696" w:type="dxa"/>
            <w:hideMark/>
          </w:tcPr>
          <w:p w14:paraId="104D06E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760E11B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主播大屏背景设计</w:t>
            </w:r>
          </w:p>
        </w:tc>
        <w:tc>
          <w:tcPr>
            <w:tcW w:w="1134" w:type="dxa"/>
            <w:hideMark/>
          </w:tcPr>
          <w:p w14:paraId="14C9D4B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1DF1946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0AA733C" w14:textId="77777777" w:rsidTr="006C3B58">
        <w:trPr>
          <w:trHeight w:val="345"/>
        </w:trPr>
        <w:tc>
          <w:tcPr>
            <w:tcW w:w="1696" w:type="dxa"/>
            <w:hideMark/>
          </w:tcPr>
          <w:p w14:paraId="634922B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07C612E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主播桌造型设计</w:t>
            </w:r>
          </w:p>
        </w:tc>
        <w:tc>
          <w:tcPr>
            <w:tcW w:w="1134" w:type="dxa"/>
            <w:hideMark/>
          </w:tcPr>
          <w:p w14:paraId="54CF55B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31186A1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2C3AB2C4" w14:textId="77777777" w:rsidTr="006C3B58">
        <w:trPr>
          <w:trHeight w:val="345"/>
        </w:trPr>
        <w:tc>
          <w:tcPr>
            <w:tcW w:w="1696" w:type="dxa"/>
            <w:hideMark/>
          </w:tcPr>
          <w:p w14:paraId="761382D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658F34D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主播地台造型设计</w:t>
            </w:r>
          </w:p>
        </w:tc>
        <w:tc>
          <w:tcPr>
            <w:tcW w:w="1134" w:type="dxa"/>
            <w:hideMark/>
          </w:tcPr>
          <w:p w14:paraId="41EBFC7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1542516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04AF2637" w14:textId="77777777" w:rsidTr="006C3B58">
        <w:trPr>
          <w:trHeight w:val="345"/>
        </w:trPr>
        <w:tc>
          <w:tcPr>
            <w:tcW w:w="1696" w:type="dxa"/>
            <w:hideMark/>
          </w:tcPr>
          <w:p w14:paraId="62E8DFD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1ADF543B"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连屏区域</w:t>
            </w:r>
          </w:p>
        </w:tc>
      </w:tr>
      <w:tr w:rsidR="007D1086" w:rsidRPr="00027A22" w14:paraId="01F9269E" w14:textId="77777777" w:rsidTr="006C3B58">
        <w:trPr>
          <w:trHeight w:val="345"/>
        </w:trPr>
        <w:tc>
          <w:tcPr>
            <w:tcW w:w="1696" w:type="dxa"/>
            <w:hideMark/>
          </w:tcPr>
          <w:p w14:paraId="4E59CA1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65AAEAC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景区造型设计</w:t>
            </w:r>
          </w:p>
        </w:tc>
        <w:tc>
          <w:tcPr>
            <w:tcW w:w="1134" w:type="dxa"/>
            <w:hideMark/>
          </w:tcPr>
          <w:p w14:paraId="68FEFD3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50</w:t>
            </w:r>
          </w:p>
        </w:tc>
        <w:tc>
          <w:tcPr>
            <w:tcW w:w="1455" w:type="dxa"/>
            <w:hideMark/>
          </w:tcPr>
          <w:p w14:paraId="1944DDA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3AC1B0BF" w14:textId="77777777" w:rsidTr="006C3B58">
        <w:trPr>
          <w:trHeight w:val="345"/>
        </w:trPr>
        <w:tc>
          <w:tcPr>
            <w:tcW w:w="1696" w:type="dxa"/>
            <w:hideMark/>
          </w:tcPr>
          <w:p w14:paraId="4E4B3D0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3771609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三联屏背景装饰设计</w:t>
            </w:r>
          </w:p>
        </w:tc>
        <w:tc>
          <w:tcPr>
            <w:tcW w:w="1134" w:type="dxa"/>
            <w:hideMark/>
          </w:tcPr>
          <w:p w14:paraId="1393FF1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w:t>
            </w:r>
          </w:p>
        </w:tc>
        <w:tc>
          <w:tcPr>
            <w:tcW w:w="1455" w:type="dxa"/>
            <w:hideMark/>
          </w:tcPr>
          <w:p w14:paraId="2FADD49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55B8D4D" w14:textId="77777777" w:rsidTr="006C3B58">
        <w:trPr>
          <w:trHeight w:val="345"/>
        </w:trPr>
        <w:tc>
          <w:tcPr>
            <w:tcW w:w="1696" w:type="dxa"/>
            <w:hideMark/>
          </w:tcPr>
          <w:p w14:paraId="33A66DF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12D4BF9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高清喷绘背景设计</w:t>
            </w:r>
          </w:p>
        </w:tc>
        <w:tc>
          <w:tcPr>
            <w:tcW w:w="1134" w:type="dxa"/>
            <w:hideMark/>
          </w:tcPr>
          <w:p w14:paraId="06C70C8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10</w:t>
            </w:r>
          </w:p>
        </w:tc>
        <w:tc>
          <w:tcPr>
            <w:tcW w:w="1455" w:type="dxa"/>
            <w:hideMark/>
          </w:tcPr>
          <w:p w14:paraId="1D38568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50EB4352" w14:textId="77777777" w:rsidTr="006C3B58">
        <w:trPr>
          <w:trHeight w:val="345"/>
        </w:trPr>
        <w:tc>
          <w:tcPr>
            <w:tcW w:w="1696" w:type="dxa"/>
            <w:hideMark/>
          </w:tcPr>
          <w:p w14:paraId="74486EC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19CFB8A5" w14:textId="77777777" w:rsidR="007D1086" w:rsidRPr="00027A22" w:rsidRDefault="007D1086" w:rsidP="006C3B58">
            <w:pPr>
              <w:spacing w:line="360" w:lineRule="auto"/>
              <w:rPr>
                <w:rFonts w:hAnsi="宋体"/>
                <w:b/>
                <w:bCs/>
                <w:color w:val="000000"/>
                <w:sz w:val="24"/>
              </w:rPr>
            </w:pPr>
            <w:proofErr w:type="gramStart"/>
            <w:r w:rsidRPr="00027A22">
              <w:rPr>
                <w:rFonts w:hAnsi="宋体" w:hint="eastAsia"/>
                <w:b/>
                <w:bCs/>
                <w:color w:val="000000"/>
                <w:sz w:val="24"/>
              </w:rPr>
              <w:t>融媒体竖</w:t>
            </w:r>
            <w:proofErr w:type="gramEnd"/>
            <w:r w:rsidRPr="00027A22">
              <w:rPr>
                <w:rFonts w:hAnsi="宋体" w:hint="eastAsia"/>
                <w:b/>
                <w:bCs/>
                <w:color w:val="000000"/>
                <w:sz w:val="24"/>
              </w:rPr>
              <w:t>屏区</w:t>
            </w:r>
          </w:p>
        </w:tc>
      </w:tr>
      <w:tr w:rsidR="007D1086" w:rsidRPr="00027A22" w14:paraId="6AF6E592" w14:textId="77777777" w:rsidTr="006C3B58">
        <w:trPr>
          <w:trHeight w:val="345"/>
        </w:trPr>
        <w:tc>
          <w:tcPr>
            <w:tcW w:w="1696" w:type="dxa"/>
            <w:hideMark/>
          </w:tcPr>
          <w:p w14:paraId="6C826F2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62EF77F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景区造型设计</w:t>
            </w:r>
          </w:p>
        </w:tc>
        <w:tc>
          <w:tcPr>
            <w:tcW w:w="1134" w:type="dxa"/>
            <w:hideMark/>
          </w:tcPr>
          <w:p w14:paraId="17D9691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45</w:t>
            </w:r>
          </w:p>
        </w:tc>
        <w:tc>
          <w:tcPr>
            <w:tcW w:w="1455" w:type="dxa"/>
            <w:hideMark/>
          </w:tcPr>
          <w:p w14:paraId="0AA1599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C99E5E2" w14:textId="77777777" w:rsidTr="006C3B58">
        <w:trPr>
          <w:trHeight w:val="345"/>
        </w:trPr>
        <w:tc>
          <w:tcPr>
            <w:tcW w:w="1696" w:type="dxa"/>
            <w:hideMark/>
          </w:tcPr>
          <w:p w14:paraId="1CD20B9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lastRenderedPageBreak/>
              <w:t>2</w:t>
            </w:r>
          </w:p>
        </w:tc>
        <w:tc>
          <w:tcPr>
            <w:tcW w:w="3544" w:type="dxa"/>
            <w:hideMark/>
          </w:tcPr>
          <w:p w14:paraId="4112D1D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竖屏背景装饰设计</w:t>
            </w:r>
          </w:p>
        </w:tc>
        <w:tc>
          <w:tcPr>
            <w:tcW w:w="1134" w:type="dxa"/>
            <w:hideMark/>
          </w:tcPr>
          <w:p w14:paraId="0A09950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15</w:t>
            </w:r>
          </w:p>
        </w:tc>
        <w:tc>
          <w:tcPr>
            <w:tcW w:w="1455" w:type="dxa"/>
            <w:hideMark/>
          </w:tcPr>
          <w:p w14:paraId="2CA6F88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79FFC23B" w14:textId="77777777" w:rsidTr="006C3B58">
        <w:trPr>
          <w:trHeight w:val="345"/>
        </w:trPr>
        <w:tc>
          <w:tcPr>
            <w:tcW w:w="1696" w:type="dxa"/>
            <w:hideMark/>
          </w:tcPr>
          <w:p w14:paraId="5714CC7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53F4E85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喷绘背景设计</w:t>
            </w:r>
          </w:p>
        </w:tc>
        <w:tc>
          <w:tcPr>
            <w:tcW w:w="1134" w:type="dxa"/>
            <w:hideMark/>
          </w:tcPr>
          <w:p w14:paraId="758330A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7</w:t>
            </w:r>
          </w:p>
        </w:tc>
        <w:tc>
          <w:tcPr>
            <w:tcW w:w="1455" w:type="dxa"/>
            <w:hideMark/>
          </w:tcPr>
          <w:p w14:paraId="44EE034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8CAB924" w14:textId="77777777" w:rsidTr="006C3B58">
        <w:trPr>
          <w:trHeight w:val="345"/>
        </w:trPr>
        <w:tc>
          <w:tcPr>
            <w:tcW w:w="1696" w:type="dxa"/>
            <w:hideMark/>
          </w:tcPr>
          <w:p w14:paraId="63CB47A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08895D3E" w14:textId="77777777" w:rsidR="007D1086" w:rsidRPr="00027A22" w:rsidRDefault="007D1086" w:rsidP="006C3B58">
            <w:pPr>
              <w:spacing w:line="360" w:lineRule="auto"/>
              <w:rPr>
                <w:rFonts w:hAnsi="宋体"/>
                <w:b/>
                <w:bCs/>
                <w:color w:val="000000"/>
                <w:sz w:val="24"/>
              </w:rPr>
            </w:pPr>
            <w:proofErr w:type="gramStart"/>
            <w:r w:rsidRPr="00027A22">
              <w:rPr>
                <w:rFonts w:hAnsi="宋体" w:hint="eastAsia"/>
                <w:b/>
                <w:bCs/>
                <w:color w:val="000000"/>
                <w:sz w:val="24"/>
              </w:rPr>
              <w:t>绿箱区域</w:t>
            </w:r>
            <w:proofErr w:type="gramEnd"/>
          </w:p>
        </w:tc>
      </w:tr>
      <w:tr w:rsidR="007D1086" w:rsidRPr="00027A22" w14:paraId="2B53D651" w14:textId="77777777" w:rsidTr="006C3B58">
        <w:trPr>
          <w:trHeight w:val="345"/>
        </w:trPr>
        <w:tc>
          <w:tcPr>
            <w:tcW w:w="1696" w:type="dxa"/>
            <w:hideMark/>
          </w:tcPr>
          <w:p w14:paraId="342D549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4A13461A" w14:textId="77777777" w:rsidR="007D1086" w:rsidRPr="00027A22" w:rsidRDefault="007D1086" w:rsidP="006C3B58">
            <w:pPr>
              <w:spacing w:line="360" w:lineRule="auto"/>
              <w:rPr>
                <w:rFonts w:hAnsi="宋体"/>
                <w:color w:val="000000"/>
                <w:sz w:val="24"/>
              </w:rPr>
            </w:pPr>
            <w:proofErr w:type="gramStart"/>
            <w:r w:rsidRPr="00027A22">
              <w:rPr>
                <w:rFonts w:hAnsi="宋体" w:hint="eastAsia"/>
                <w:color w:val="000000"/>
                <w:sz w:val="24"/>
              </w:rPr>
              <w:t>绿箱区域</w:t>
            </w:r>
            <w:proofErr w:type="gramEnd"/>
            <w:r w:rsidRPr="00027A22">
              <w:rPr>
                <w:rFonts w:hAnsi="宋体" w:hint="eastAsia"/>
                <w:color w:val="000000"/>
                <w:sz w:val="24"/>
              </w:rPr>
              <w:t>造型设计</w:t>
            </w:r>
          </w:p>
        </w:tc>
        <w:tc>
          <w:tcPr>
            <w:tcW w:w="1134" w:type="dxa"/>
            <w:hideMark/>
          </w:tcPr>
          <w:p w14:paraId="6075291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38</w:t>
            </w:r>
          </w:p>
        </w:tc>
        <w:tc>
          <w:tcPr>
            <w:tcW w:w="1455" w:type="dxa"/>
            <w:hideMark/>
          </w:tcPr>
          <w:p w14:paraId="09B6227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3157DAD4" w14:textId="77777777" w:rsidTr="006C3B58">
        <w:trPr>
          <w:trHeight w:val="345"/>
        </w:trPr>
        <w:tc>
          <w:tcPr>
            <w:tcW w:w="1696" w:type="dxa"/>
            <w:hideMark/>
          </w:tcPr>
          <w:p w14:paraId="4A519AA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37A789A2"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导控室</w:t>
            </w:r>
          </w:p>
        </w:tc>
      </w:tr>
      <w:tr w:rsidR="007D1086" w:rsidRPr="00027A22" w14:paraId="25CBB070" w14:textId="77777777" w:rsidTr="006C3B58">
        <w:trPr>
          <w:trHeight w:val="345"/>
        </w:trPr>
        <w:tc>
          <w:tcPr>
            <w:tcW w:w="1696" w:type="dxa"/>
            <w:hideMark/>
          </w:tcPr>
          <w:p w14:paraId="1272BBB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569897B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导播间整体布局及环境设计</w:t>
            </w:r>
          </w:p>
        </w:tc>
        <w:tc>
          <w:tcPr>
            <w:tcW w:w="1134" w:type="dxa"/>
            <w:hideMark/>
          </w:tcPr>
          <w:p w14:paraId="370092A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80</w:t>
            </w:r>
          </w:p>
        </w:tc>
        <w:tc>
          <w:tcPr>
            <w:tcW w:w="1455" w:type="dxa"/>
            <w:hideMark/>
          </w:tcPr>
          <w:p w14:paraId="2C070EB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3CBA198B" w14:textId="77777777" w:rsidTr="006C3B58">
        <w:trPr>
          <w:trHeight w:val="345"/>
        </w:trPr>
        <w:tc>
          <w:tcPr>
            <w:tcW w:w="1696" w:type="dxa"/>
            <w:hideMark/>
          </w:tcPr>
          <w:p w14:paraId="123C702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33A6B21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整体导播环境渲染设计</w:t>
            </w:r>
          </w:p>
        </w:tc>
        <w:tc>
          <w:tcPr>
            <w:tcW w:w="1134" w:type="dxa"/>
            <w:hideMark/>
          </w:tcPr>
          <w:p w14:paraId="1D0A680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80</w:t>
            </w:r>
          </w:p>
        </w:tc>
        <w:tc>
          <w:tcPr>
            <w:tcW w:w="1455" w:type="dxa"/>
            <w:hideMark/>
          </w:tcPr>
          <w:p w14:paraId="3346C32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5784CFC6" w14:textId="77777777" w:rsidTr="006C3B58">
        <w:trPr>
          <w:trHeight w:val="345"/>
        </w:trPr>
        <w:tc>
          <w:tcPr>
            <w:tcW w:w="1696" w:type="dxa"/>
            <w:hideMark/>
          </w:tcPr>
          <w:p w14:paraId="4A72C9E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30B98089"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附属功能区域</w:t>
            </w:r>
          </w:p>
        </w:tc>
      </w:tr>
      <w:tr w:rsidR="007D1086" w:rsidRPr="00027A22" w14:paraId="1E053A33" w14:textId="77777777" w:rsidTr="006C3B58">
        <w:trPr>
          <w:trHeight w:val="345"/>
        </w:trPr>
        <w:tc>
          <w:tcPr>
            <w:tcW w:w="1696" w:type="dxa"/>
            <w:hideMark/>
          </w:tcPr>
          <w:p w14:paraId="1D23CE2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01A76A6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化妆间整体色调设计</w:t>
            </w:r>
          </w:p>
        </w:tc>
        <w:tc>
          <w:tcPr>
            <w:tcW w:w="1134" w:type="dxa"/>
            <w:hideMark/>
          </w:tcPr>
          <w:p w14:paraId="0EA8F36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45</w:t>
            </w:r>
          </w:p>
        </w:tc>
        <w:tc>
          <w:tcPr>
            <w:tcW w:w="1455" w:type="dxa"/>
            <w:hideMark/>
          </w:tcPr>
          <w:p w14:paraId="028E093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0026A9B3" w14:textId="77777777" w:rsidTr="006C3B58">
        <w:trPr>
          <w:trHeight w:val="345"/>
        </w:trPr>
        <w:tc>
          <w:tcPr>
            <w:tcW w:w="1696" w:type="dxa"/>
            <w:hideMark/>
          </w:tcPr>
          <w:p w14:paraId="499667D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2A1BA4B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设备间整体布局设计</w:t>
            </w:r>
          </w:p>
        </w:tc>
        <w:tc>
          <w:tcPr>
            <w:tcW w:w="1134" w:type="dxa"/>
            <w:hideMark/>
          </w:tcPr>
          <w:p w14:paraId="018B331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30</w:t>
            </w:r>
          </w:p>
        </w:tc>
        <w:tc>
          <w:tcPr>
            <w:tcW w:w="1455" w:type="dxa"/>
            <w:hideMark/>
          </w:tcPr>
          <w:p w14:paraId="5434943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3D32F87A" w14:textId="77777777" w:rsidTr="006C3B58">
        <w:trPr>
          <w:trHeight w:val="345"/>
        </w:trPr>
        <w:tc>
          <w:tcPr>
            <w:tcW w:w="1696" w:type="dxa"/>
            <w:hideMark/>
          </w:tcPr>
          <w:p w14:paraId="6648DAF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1404421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整体</w:t>
            </w:r>
            <w:r w:rsidRPr="00027A22">
              <w:rPr>
                <w:rFonts w:hAnsi="宋体" w:hint="eastAsia"/>
                <w:color w:val="000000"/>
                <w:sz w:val="24"/>
              </w:rPr>
              <w:t>LED</w:t>
            </w:r>
            <w:r w:rsidRPr="00027A22">
              <w:rPr>
                <w:rFonts w:hAnsi="宋体" w:hint="eastAsia"/>
                <w:color w:val="000000"/>
                <w:sz w:val="24"/>
              </w:rPr>
              <w:t>灯光氛围营造设计</w:t>
            </w:r>
          </w:p>
        </w:tc>
        <w:tc>
          <w:tcPr>
            <w:tcW w:w="1134" w:type="dxa"/>
            <w:hideMark/>
          </w:tcPr>
          <w:p w14:paraId="026956B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150</w:t>
            </w:r>
          </w:p>
        </w:tc>
        <w:tc>
          <w:tcPr>
            <w:tcW w:w="1455" w:type="dxa"/>
            <w:hideMark/>
          </w:tcPr>
          <w:p w14:paraId="1E30477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4979F4DA" w14:textId="77777777" w:rsidTr="006C3B58">
        <w:trPr>
          <w:trHeight w:val="465"/>
        </w:trPr>
        <w:tc>
          <w:tcPr>
            <w:tcW w:w="7829" w:type="dxa"/>
            <w:gridSpan w:val="4"/>
            <w:hideMark/>
          </w:tcPr>
          <w:p w14:paraId="6773330A"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B</w:t>
            </w:r>
            <w:r w:rsidRPr="00027A22">
              <w:rPr>
                <w:rFonts w:hAnsi="宋体" w:hint="eastAsia"/>
                <w:b/>
                <w:bCs/>
                <w:color w:val="000000"/>
                <w:sz w:val="24"/>
              </w:rPr>
              <w:t>：</w:t>
            </w:r>
            <w:r w:rsidRPr="00027A22">
              <w:rPr>
                <w:rFonts w:hAnsi="宋体" w:hint="eastAsia"/>
                <w:b/>
                <w:bCs/>
                <w:color w:val="000000"/>
                <w:sz w:val="24"/>
              </w:rPr>
              <w:t>400</w:t>
            </w:r>
            <w:r w:rsidRPr="00027A22">
              <w:rPr>
                <w:rFonts w:hAnsi="宋体" w:hint="eastAsia"/>
                <w:b/>
                <w:bCs/>
                <w:color w:val="000000"/>
                <w:sz w:val="24"/>
              </w:rPr>
              <w:t>平米虚拟仿真展览展示厅</w:t>
            </w:r>
          </w:p>
        </w:tc>
      </w:tr>
      <w:tr w:rsidR="007D1086" w:rsidRPr="00027A22" w14:paraId="0356A324" w14:textId="77777777" w:rsidTr="006C3B58">
        <w:trPr>
          <w:trHeight w:val="360"/>
        </w:trPr>
        <w:tc>
          <w:tcPr>
            <w:tcW w:w="7829" w:type="dxa"/>
            <w:gridSpan w:val="4"/>
            <w:hideMark/>
          </w:tcPr>
          <w:p w14:paraId="66B33073"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B-1</w:t>
            </w:r>
            <w:r w:rsidRPr="00027A22">
              <w:rPr>
                <w:rFonts w:hAnsi="宋体" w:hint="eastAsia"/>
                <w:b/>
                <w:bCs/>
                <w:color w:val="000000"/>
                <w:sz w:val="24"/>
              </w:rPr>
              <w:t>、整体空间规划设计</w:t>
            </w:r>
          </w:p>
        </w:tc>
      </w:tr>
      <w:tr w:rsidR="007D1086" w:rsidRPr="00027A22" w14:paraId="5B5CA96A" w14:textId="77777777" w:rsidTr="006C3B58">
        <w:trPr>
          <w:trHeight w:val="345"/>
        </w:trPr>
        <w:tc>
          <w:tcPr>
            <w:tcW w:w="1696" w:type="dxa"/>
            <w:hideMark/>
          </w:tcPr>
          <w:p w14:paraId="2DBD5D1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54AA14D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展厅整体空间景区规划</w:t>
            </w:r>
          </w:p>
        </w:tc>
        <w:tc>
          <w:tcPr>
            <w:tcW w:w="1134" w:type="dxa"/>
            <w:hideMark/>
          </w:tcPr>
          <w:p w14:paraId="1BEEB79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400</w:t>
            </w:r>
          </w:p>
        </w:tc>
        <w:tc>
          <w:tcPr>
            <w:tcW w:w="1455" w:type="dxa"/>
            <w:hideMark/>
          </w:tcPr>
          <w:p w14:paraId="30056E1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78CEEEEE" w14:textId="77777777" w:rsidTr="006C3B58">
        <w:trPr>
          <w:trHeight w:val="345"/>
        </w:trPr>
        <w:tc>
          <w:tcPr>
            <w:tcW w:w="1696" w:type="dxa"/>
            <w:hideMark/>
          </w:tcPr>
          <w:p w14:paraId="0CDC318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7665091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艺术制景元素设计运用</w:t>
            </w:r>
          </w:p>
        </w:tc>
        <w:tc>
          <w:tcPr>
            <w:tcW w:w="1134" w:type="dxa"/>
            <w:hideMark/>
          </w:tcPr>
          <w:p w14:paraId="1D19C92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400</w:t>
            </w:r>
          </w:p>
        </w:tc>
        <w:tc>
          <w:tcPr>
            <w:tcW w:w="1455" w:type="dxa"/>
            <w:hideMark/>
          </w:tcPr>
          <w:p w14:paraId="0146163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27B84B68" w14:textId="77777777" w:rsidTr="006C3B58">
        <w:trPr>
          <w:trHeight w:val="345"/>
        </w:trPr>
        <w:tc>
          <w:tcPr>
            <w:tcW w:w="1696" w:type="dxa"/>
            <w:hideMark/>
          </w:tcPr>
          <w:p w14:paraId="35B10E1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6476171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展示功能区域规划</w:t>
            </w:r>
          </w:p>
        </w:tc>
        <w:tc>
          <w:tcPr>
            <w:tcW w:w="1134" w:type="dxa"/>
            <w:hideMark/>
          </w:tcPr>
          <w:p w14:paraId="2161AB6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400</w:t>
            </w:r>
          </w:p>
        </w:tc>
        <w:tc>
          <w:tcPr>
            <w:tcW w:w="1455" w:type="dxa"/>
            <w:hideMark/>
          </w:tcPr>
          <w:p w14:paraId="3AFA19B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551F4472" w14:textId="77777777" w:rsidTr="006C3B58">
        <w:trPr>
          <w:trHeight w:val="345"/>
        </w:trPr>
        <w:tc>
          <w:tcPr>
            <w:tcW w:w="1696" w:type="dxa"/>
            <w:hideMark/>
          </w:tcPr>
          <w:p w14:paraId="64319FC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w:t>
            </w:r>
          </w:p>
        </w:tc>
        <w:tc>
          <w:tcPr>
            <w:tcW w:w="3544" w:type="dxa"/>
            <w:hideMark/>
          </w:tcPr>
          <w:p w14:paraId="5ECBB50A" w14:textId="77777777" w:rsidR="007D1086" w:rsidRPr="00027A22" w:rsidRDefault="007D1086" w:rsidP="006C3B58">
            <w:pPr>
              <w:spacing w:line="360" w:lineRule="auto"/>
              <w:rPr>
                <w:rFonts w:hAnsi="宋体"/>
                <w:color w:val="000000"/>
                <w:sz w:val="24"/>
              </w:rPr>
            </w:pPr>
            <w:proofErr w:type="gramStart"/>
            <w:r w:rsidRPr="00027A22">
              <w:rPr>
                <w:rFonts w:hAnsi="宋体" w:hint="eastAsia"/>
                <w:color w:val="000000"/>
                <w:sz w:val="24"/>
              </w:rPr>
              <w:t>展厅声装</w:t>
            </w:r>
            <w:proofErr w:type="gramEnd"/>
            <w:r w:rsidRPr="00027A22">
              <w:rPr>
                <w:rFonts w:hAnsi="宋体" w:hint="eastAsia"/>
                <w:color w:val="000000"/>
                <w:sz w:val="24"/>
              </w:rPr>
              <w:t>表面色调搭配</w:t>
            </w:r>
          </w:p>
        </w:tc>
        <w:tc>
          <w:tcPr>
            <w:tcW w:w="1134" w:type="dxa"/>
            <w:hideMark/>
          </w:tcPr>
          <w:p w14:paraId="47ED245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400</w:t>
            </w:r>
          </w:p>
        </w:tc>
        <w:tc>
          <w:tcPr>
            <w:tcW w:w="1455" w:type="dxa"/>
            <w:hideMark/>
          </w:tcPr>
          <w:p w14:paraId="6F98D48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43C4B18D" w14:textId="77777777" w:rsidTr="006C3B58">
        <w:trPr>
          <w:trHeight w:val="345"/>
        </w:trPr>
        <w:tc>
          <w:tcPr>
            <w:tcW w:w="1696" w:type="dxa"/>
            <w:hideMark/>
          </w:tcPr>
          <w:p w14:paraId="2B91A2C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6</w:t>
            </w:r>
          </w:p>
        </w:tc>
        <w:tc>
          <w:tcPr>
            <w:tcW w:w="3544" w:type="dxa"/>
            <w:hideMark/>
          </w:tcPr>
          <w:p w14:paraId="0D1F8711" w14:textId="77777777" w:rsidR="007D1086" w:rsidRPr="00027A22" w:rsidRDefault="007D1086" w:rsidP="006C3B58">
            <w:pPr>
              <w:spacing w:line="360" w:lineRule="auto"/>
              <w:rPr>
                <w:rFonts w:hAnsi="宋体"/>
                <w:color w:val="000000"/>
                <w:sz w:val="24"/>
              </w:rPr>
            </w:pPr>
            <w:proofErr w:type="gramStart"/>
            <w:r w:rsidRPr="00027A22">
              <w:rPr>
                <w:rFonts w:hAnsi="宋体" w:hint="eastAsia"/>
                <w:color w:val="000000"/>
                <w:sz w:val="24"/>
              </w:rPr>
              <w:t>声装材料</w:t>
            </w:r>
            <w:proofErr w:type="gramEnd"/>
            <w:r w:rsidRPr="00027A22">
              <w:rPr>
                <w:rFonts w:hAnsi="宋体" w:hint="eastAsia"/>
                <w:color w:val="000000"/>
                <w:sz w:val="24"/>
              </w:rPr>
              <w:t>吸声效果设计</w:t>
            </w:r>
          </w:p>
        </w:tc>
        <w:tc>
          <w:tcPr>
            <w:tcW w:w="1134" w:type="dxa"/>
            <w:hideMark/>
          </w:tcPr>
          <w:p w14:paraId="0D8D3C9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7E5952A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0A318FCE" w14:textId="77777777" w:rsidTr="006C3B58">
        <w:trPr>
          <w:trHeight w:val="345"/>
        </w:trPr>
        <w:tc>
          <w:tcPr>
            <w:tcW w:w="1696" w:type="dxa"/>
            <w:hideMark/>
          </w:tcPr>
          <w:p w14:paraId="6BDC42D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7</w:t>
            </w:r>
          </w:p>
        </w:tc>
        <w:tc>
          <w:tcPr>
            <w:tcW w:w="3544" w:type="dxa"/>
            <w:hideMark/>
          </w:tcPr>
          <w:p w14:paraId="7BFC288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展厅灯光布局功能设计</w:t>
            </w:r>
          </w:p>
        </w:tc>
        <w:tc>
          <w:tcPr>
            <w:tcW w:w="1134" w:type="dxa"/>
            <w:hideMark/>
          </w:tcPr>
          <w:p w14:paraId="13ABFD1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481935C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3AD2D733" w14:textId="77777777" w:rsidTr="006C3B58">
        <w:trPr>
          <w:trHeight w:val="360"/>
        </w:trPr>
        <w:tc>
          <w:tcPr>
            <w:tcW w:w="7829" w:type="dxa"/>
            <w:gridSpan w:val="4"/>
            <w:hideMark/>
          </w:tcPr>
          <w:p w14:paraId="2A668A42"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B-2</w:t>
            </w:r>
            <w:r w:rsidRPr="00027A22">
              <w:rPr>
                <w:rFonts w:hAnsi="宋体" w:hint="eastAsia"/>
                <w:b/>
                <w:bCs/>
                <w:color w:val="000000"/>
                <w:sz w:val="24"/>
              </w:rPr>
              <w:t>、分区域设计</w:t>
            </w:r>
          </w:p>
        </w:tc>
      </w:tr>
      <w:tr w:rsidR="007D1086" w:rsidRPr="00027A22" w14:paraId="0521DB5E" w14:textId="77777777" w:rsidTr="006C3B58">
        <w:trPr>
          <w:trHeight w:val="345"/>
        </w:trPr>
        <w:tc>
          <w:tcPr>
            <w:tcW w:w="1696" w:type="dxa"/>
            <w:hideMark/>
          </w:tcPr>
          <w:p w14:paraId="4596957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3CF1038C"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展厅地面</w:t>
            </w:r>
          </w:p>
        </w:tc>
      </w:tr>
      <w:tr w:rsidR="007D1086" w:rsidRPr="00027A22" w14:paraId="74B60E01" w14:textId="77777777" w:rsidTr="006C3B58">
        <w:trPr>
          <w:trHeight w:val="345"/>
        </w:trPr>
        <w:tc>
          <w:tcPr>
            <w:tcW w:w="1696" w:type="dxa"/>
            <w:hideMark/>
          </w:tcPr>
          <w:p w14:paraId="7EE95FE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5A10974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地面拼色设计</w:t>
            </w:r>
          </w:p>
        </w:tc>
        <w:tc>
          <w:tcPr>
            <w:tcW w:w="1134" w:type="dxa"/>
            <w:hideMark/>
          </w:tcPr>
          <w:p w14:paraId="498761F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400</w:t>
            </w:r>
          </w:p>
        </w:tc>
        <w:tc>
          <w:tcPr>
            <w:tcW w:w="1455" w:type="dxa"/>
            <w:hideMark/>
          </w:tcPr>
          <w:p w14:paraId="69C63A4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7AE5C1E9" w14:textId="77777777" w:rsidTr="006C3B58">
        <w:trPr>
          <w:trHeight w:val="345"/>
        </w:trPr>
        <w:tc>
          <w:tcPr>
            <w:tcW w:w="1696" w:type="dxa"/>
            <w:hideMark/>
          </w:tcPr>
          <w:p w14:paraId="07442B4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5D3C563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地面</w:t>
            </w:r>
            <w:r w:rsidRPr="00027A22">
              <w:rPr>
                <w:rFonts w:hAnsi="宋体" w:hint="eastAsia"/>
                <w:color w:val="000000"/>
                <w:sz w:val="24"/>
              </w:rPr>
              <w:t>LED</w:t>
            </w:r>
            <w:r w:rsidRPr="00027A22">
              <w:rPr>
                <w:rFonts w:hAnsi="宋体" w:hint="eastAsia"/>
                <w:color w:val="000000"/>
                <w:sz w:val="24"/>
              </w:rPr>
              <w:t>布局</w:t>
            </w:r>
          </w:p>
        </w:tc>
        <w:tc>
          <w:tcPr>
            <w:tcW w:w="1134" w:type="dxa"/>
            <w:hideMark/>
          </w:tcPr>
          <w:p w14:paraId="6EC49AF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077A539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4AE12B44" w14:textId="77777777" w:rsidTr="006C3B58">
        <w:trPr>
          <w:trHeight w:val="345"/>
        </w:trPr>
        <w:tc>
          <w:tcPr>
            <w:tcW w:w="1696" w:type="dxa"/>
            <w:hideMark/>
          </w:tcPr>
          <w:p w14:paraId="5B4D03B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3494C89E"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院史馆</w:t>
            </w:r>
          </w:p>
        </w:tc>
      </w:tr>
      <w:tr w:rsidR="007D1086" w:rsidRPr="00027A22" w14:paraId="29D2824F" w14:textId="77777777" w:rsidTr="006C3B58">
        <w:trPr>
          <w:trHeight w:val="345"/>
        </w:trPr>
        <w:tc>
          <w:tcPr>
            <w:tcW w:w="1696" w:type="dxa"/>
            <w:hideMark/>
          </w:tcPr>
          <w:p w14:paraId="3B45AFB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7B71C08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院史馆功能区域规划</w:t>
            </w:r>
          </w:p>
        </w:tc>
        <w:tc>
          <w:tcPr>
            <w:tcW w:w="1134" w:type="dxa"/>
            <w:hideMark/>
          </w:tcPr>
          <w:p w14:paraId="55F5350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100</w:t>
            </w:r>
          </w:p>
        </w:tc>
        <w:tc>
          <w:tcPr>
            <w:tcW w:w="1455" w:type="dxa"/>
            <w:hideMark/>
          </w:tcPr>
          <w:p w14:paraId="3B00D40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5781E4AF" w14:textId="77777777" w:rsidTr="006C3B58">
        <w:trPr>
          <w:trHeight w:val="345"/>
        </w:trPr>
        <w:tc>
          <w:tcPr>
            <w:tcW w:w="1696" w:type="dxa"/>
            <w:hideMark/>
          </w:tcPr>
          <w:p w14:paraId="0BDDD6E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588A63B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四周墙面造型</w:t>
            </w:r>
          </w:p>
        </w:tc>
        <w:tc>
          <w:tcPr>
            <w:tcW w:w="1134" w:type="dxa"/>
            <w:hideMark/>
          </w:tcPr>
          <w:p w14:paraId="501F35D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80</w:t>
            </w:r>
          </w:p>
        </w:tc>
        <w:tc>
          <w:tcPr>
            <w:tcW w:w="1455" w:type="dxa"/>
            <w:hideMark/>
          </w:tcPr>
          <w:p w14:paraId="58628B2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3F3C453E" w14:textId="77777777" w:rsidTr="006C3B58">
        <w:trPr>
          <w:trHeight w:val="345"/>
        </w:trPr>
        <w:tc>
          <w:tcPr>
            <w:tcW w:w="1696" w:type="dxa"/>
            <w:hideMark/>
          </w:tcPr>
          <w:p w14:paraId="2D2EF54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7D84674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包边设计</w:t>
            </w:r>
          </w:p>
        </w:tc>
        <w:tc>
          <w:tcPr>
            <w:tcW w:w="1134" w:type="dxa"/>
            <w:hideMark/>
          </w:tcPr>
          <w:p w14:paraId="5B7A06D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50</w:t>
            </w:r>
          </w:p>
        </w:tc>
        <w:tc>
          <w:tcPr>
            <w:tcW w:w="1455" w:type="dxa"/>
            <w:hideMark/>
          </w:tcPr>
          <w:p w14:paraId="7366865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FBC366F" w14:textId="77777777" w:rsidTr="006C3B58">
        <w:trPr>
          <w:trHeight w:val="345"/>
        </w:trPr>
        <w:tc>
          <w:tcPr>
            <w:tcW w:w="1696" w:type="dxa"/>
            <w:hideMark/>
          </w:tcPr>
          <w:p w14:paraId="063937C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w:t>
            </w:r>
          </w:p>
        </w:tc>
        <w:tc>
          <w:tcPr>
            <w:tcW w:w="3544" w:type="dxa"/>
            <w:hideMark/>
          </w:tcPr>
          <w:p w14:paraId="5C1CFE5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展示桌展板设计</w:t>
            </w:r>
          </w:p>
        </w:tc>
        <w:tc>
          <w:tcPr>
            <w:tcW w:w="1134" w:type="dxa"/>
            <w:hideMark/>
          </w:tcPr>
          <w:p w14:paraId="5F55586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60</w:t>
            </w:r>
          </w:p>
        </w:tc>
        <w:tc>
          <w:tcPr>
            <w:tcW w:w="1455" w:type="dxa"/>
            <w:hideMark/>
          </w:tcPr>
          <w:p w14:paraId="682CF4E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30F52A60" w14:textId="77777777" w:rsidTr="006C3B58">
        <w:trPr>
          <w:trHeight w:val="345"/>
        </w:trPr>
        <w:tc>
          <w:tcPr>
            <w:tcW w:w="1696" w:type="dxa"/>
            <w:hideMark/>
          </w:tcPr>
          <w:p w14:paraId="1281051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w:t>
            </w:r>
          </w:p>
        </w:tc>
        <w:tc>
          <w:tcPr>
            <w:tcW w:w="3544" w:type="dxa"/>
            <w:hideMark/>
          </w:tcPr>
          <w:p w14:paraId="7AADD34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中</w:t>
            </w:r>
            <w:proofErr w:type="gramStart"/>
            <w:r w:rsidRPr="00027A22">
              <w:rPr>
                <w:rFonts w:hAnsi="宋体" w:hint="eastAsia"/>
                <w:color w:val="000000"/>
                <w:sz w:val="24"/>
              </w:rPr>
              <w:t>岛展示</w:t>
            </w:r>
            <w:proofErr w:type="gramEnd"/>
            <w:r w:rsidRPr="00027A22">
              <w:rPr>
                <w:rFonts w:hAnsi="宋体" w:hint="eastAsia"/>
                <w:color w:val="000000"/>
                <w:sz w:val="24"/>
              </w:rPr>
              <w:t>装置设计</w:t>
            </w:r>
          </w:p>
        </w:tc>
        <w:tc>
          <w:tcPr>
            <w:tcW w:w="1134" w:type="dxa"/>
            <w:hideMark/>
          </w:tcPr>
          <w:p w14:paraId="798EDE9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50</w:t>
            </w:r>
          </w:p>
        </w:tc>
        <w:tc>
          <w:tcPr>
            <w:tcW w:w="1455" w:type="dxa"/>
            <w:hideMark/>
          </w:tcPr>
          <w:p w14:paraId="78FD857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1F8338E" w14:textId="77777777" w:rsidTr="006C3B58">
        <w:trPr>
          <w:trHeight w:val="345"/>
        </w:trPr>
        <w:tc>
          <w:tcPr>
            <w:tcW w:w="1696" w:type="dxa"/>
            <w:hideMark/>
          </w:tcPr>
          <w:p w14:paraId="4867751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lastRenderedPageBreak/>
              <w:t xml:space="preserve">　</w:t>
            </w:r>
          </w:p>
        </w:tc>
        <w:tc>
          <w:tcPr>
            <w:tcW w:w="6133" w:type="dxa"/>
            <w:gridSpan w:val="3"/>
            <w:hideMark/>
          </w:tcPr>
          <w:p w14:paraId="440514B5"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门厅区域</w:t>
            </w:r>
          </w:p>
        </w:tc>
      </w:tr>
      <w:tr w:rsidR="007D1086" w:rsidRPr="00027A22" w14:paraId="4B77FF27" w14:textId="77777777" w:rsidTr="006C3B58">
        <w:trPr>
          <w:trHeight w:val="345"/>
        </w:trPr>
        <w:tc>
          <w:tcPr>
            <w:tcW w:w="1696" w:type="dxa"/>
            <w:hideMark/>
          </w:tcPr>
          <w:p w14:paraId="79DE933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6AC2B3D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门厅造型设计</w:t>
            </w:r>
          </w:p>
        </w:tc>
        <w:tc>
          <w:tcPr>
            <w:tcW w:w="1134" w:type="dxa"/>
            <w:hideMark/>
          </w:tcPr>
          <w:p w14:paraId="4A7B347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50</w:t>
            </w:r>
          </w:p>
        </w:tc>
        <w:tc>
          <w:tcPr>
            <w:tcW w:w="1455" w:type="dxa"/>
            <w:hideMark/>
          </w:tcPr>
          <w:p w14:paraId="7398E43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64FBC3CC" w14:textId="77777777" w:rsidTr="006C3B58">
        <w:trPr>
          <w:trHeight w:val="345"/>
        </w:trPr>
        <w:tc>
          <w:tcPr>
            <w:tcW w:w="1696" w:type="dxa"/>
            <w:hideMark/>
          </w:tcPr>
          <w:p w14:paraId="558447A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4EBE566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形象</w:t>
            </w:r>
            <w:proofErr w:type="gramStart"/>
            <w:r w:rsidRPr="00027A22">
              <w:rPr>
                <w:rFonts w:hAnsi="宋体" w:hint="eastAsia"/>
                <w:color w:val="000000"/>
                <w:sz w:val="24"/>
              </w:rPr>
              <w:t>墙设计</w:t>
            </w:r>
            <w:proofErr w:type="gramEnd"/>
          </w:p>
        </w:tc>
        <w:tc>
          <w:tcPr>
            <w:tcW w:w="1134" w:type="dxa"/>
            <w:hideMark/>
          </w:tcPr>
          <w:p w14:paraId="770624E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w:t>
            </w:r>
          </w:p>
        </w:tc>
        <w:tc>
          <w:tcPr>
            <w:tcW w:w="1455" w:type="dxa"/>
            <w:hideMark/>
          </w:tcPr>
          <w:p w14:paraId="41C2B08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7EC35FD7" w14:textId="77777777" w:rsidTr="006C3B58">
        <w:trPr>
          <w:trHeight w:val="345"/>
        </w:trPr>
        <w:tc>
          <w:tcPr>
            <w:tcW w:w="1696" w:type="dxa"/>
            <w:hideMark/>
          </w:tcPr>
          <w:p w14:paraId="29935A4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14FA2DB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LED</w:t>
            </w:r>
            <w:r w:rsidRPr="00027A22">
              <w:rPr>
                <w:rFonts w:hAnsi="宋体" w:hint="eastAsia"/>
                <w:color w:val="000000"/>
                <w:sz w:val="24"/>
              </w:rPr>
              <w:t>光</w:t>
            </w:r>
            <w:proofErr w:type="gramStart"/>
            <w:r w:rsidRPr="00027A22">
              <w:rPr>
                <w:rFonts w:hAnsi="宋体" w:hint="eastAsia"/>
                <w:color w:val="000000"/>
                <w:sz w:val="24"/>
              </w:rPr>
              <w:t>效设计</w:t>
            </w:r>
            <w:proofErr w:type="gramEnd"/>
          </w:p>
        </w:tc>
        <w:tc>
          <w:tcPr>
            <w:tcW w:w="1134" w:type="dxa"/>
            <w:hideMark/>
          </w:tcPr>
          <w:p w14:paraId="5CB928A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4659D16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493B9B4C" w14:textId="77777777" w:rsidTr="006C3B58">
        <w:trPr>
          <w:trHeight w:val="345"/>
        </w:trPr>
        <w:tc>
          <w:tcPr>
            <w:tcW w:w="1696" w:type="dxa"/>
            <w:hideMark/>
          </w:tcPr>
          <w:p w14:paraId="2840ABE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 xml:space="preserve">　</w:t>
            </w:r>
          </w:p>
        </w:tc>
        <w:tc>
          <w:tcPr>
            <w:tcW w:w="6133" w:type="dxa"/>
            <w:gridSpan w:val="3"/>
            <w:hideMark/>
          </w:tcPr>
          <w:p w14:paraId="540E7216"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展厅区域</w:t>
            </w:r>
          </w:p>
        </w:tc>
      </w:tr>
      <w:tr w:rsidR="007D1086" w:rsidRPr="00027A22" w14:paraId="040485E3" w14:textId="77777777" w:rsidTr="006C3B58">
        <w:trPr>
          <w:trHeight w:val="345"/>
        </w:trPr>
        <w:tc>
          <w:tcPr>
            <w:tcW w:w="1696" w:type="dxa"/>
            <w:hideMark/>
          </w:tcPr>
          <w:p w14:paraId="0EC17C4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2FC9056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展厅顶面设计</w:t>
            </w:r>
          </w:p>
        </w:tc>
        <w:tc>
          <w:tcPr>
            <w:tcW w:w="1134" w:type="dxa"/>
            <w:hideMark/>
          </w:tcPr>
          <w:p w14:paraId="4DE061C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250</w:t>
            </w:r>
          </w:p>
        </w:tc>
        <w:tc>
          <w:tcPr>
            <w:tcW w:w="1455" w:type="dxa"/>
            <w:hideMark/>
          </w:tcPr>
          <w:p w14:paraId="3414260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06C0AA25" w14:textId="77777777" w:rsidTr="006C3B58">
        <w:trPr>
          <w:trHeight w:val="345"/>
        </w:trPr>
        <w:tc>
          <w:tcPr>
            <w:tcW w:w="1696" w:type="dxa"/>
            <w:hideMark/>
          </w:tcPr>
          <w:p w14:paraId="3C90FBA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21140E1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展厅立面设计</w:t>
            </w:r>
          </w:p>
        </w:tc>
        <w:tc>
          <w:tcPr>
            <w:tcW w:w="1134" w:type="dxa"/>
            <w:hideMark/>
          </w:tcPr>
          <w:p w14:paraId="196E487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200</w:t>
            </w:r>
          </w:p>
        </w:tc>
        <w:tc>
          <w:tcPr>
            <w:tcW w:w="1455" w:type="dxa"/>
            <w:hideMark/>
          </w:tcPr>
          <w:p w14:paraId="36DE3C6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53616A34" w14:textId="77777777" w:rsidTr="006C3B58">
        <w:trPr>
          <w:trHeight w:val="345"/>
        </w:trPr>
        <w:tc>
          <w:tcPr>
            <w:tcW w:w="1696" w:type="dxa"/>
            <w:hideMark/>
          </w:tcPr>
          <w:p w14:paraId="284BF5A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051CDC7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展厅展板综合设计</w:t>
            </w:r>
          </w:p>
        </w:tc>
        <w:tc>
          <w:tcPr>
            <w:tcW w:w="1134" w:type="dxa"/>
            <w:hideMark/>
          </w:tcPr>
          <w:p w14:paraId="3F41B8C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100</w:t>
            </w:r>
          </w:p>
        </w:tc>
        <w:tc>
          <w:tcPr>
            <w:tcW w:w="1455" w:type="dxa"/>
            <w:hideMark/>
          </w:tcPr>
          <w:p w14:paraId="575AD9C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065B3FDB" w14:textId="77777777" w:rsidTr="006C3B58">
        <w:trPr>
          <w:trHeight w:val="345"/>
        </w:trPr>
        <w:tc>
          <w:tcPr>
            <w:tcW w:w="1696" w:type="dxa"/>
            <w:hideMark/>
          </w:tcPr>
          <w:p w14:paraId="5B342E9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w:t>
            </w:r>
          </w:p>
        </w:tc>
        <w:tc>
          <w:tcPr>
            <w:tcW w:w="3544" w:type="dxa"/>
            <w:hideMark/>
          </w:tcPr>
          <w:p w14:paraId="7BEC780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展厅装饰设计</w:t>
            </w:r>
          </w:p>
        </w:tc>
        <w:tc>
          <w:tcPr>
            <w:tcW w:w="1134" w:type="dxa"/>
            <w:hideMark/>
          </w:tcPr>
          <w:p w14:paraId="39C5733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50</w:t>
            </w:r>
          </w:p>
        </w:tc>
        <w:tc>
          <w:tcPr>
            <w:tcW w:w="1455" w:type="dxa"/>
            <w:hideMark/>
          </w:tcPr>
          <w:p w14:paraId="66E1FAB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平米</w:t>
            </w:r>
          </w:p>
        </w:tc>
      </w:tr>
      <w:tr w:rsidR="007D1086" w:rsidRPr="00027A22" w14:paraId="18A53122" w14:textId="77777777" w:rsidTr="006C3B58">
        <w:trPr>
          <w:trHeight w:val="420"/>
        </w:trPr>
        <w:tc>
          <w:tcPr>
            <w:tcW w:w="7829" w:type="dxa"/>
            <w:gridSpan w:val="4"/>
            <w:noWrap/>
            <w:hideMark/>
          </w:tcPr>
          <w:p w14:paraId="75AD6915"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第二部分：演播厅展厅图文设计</w:t>
            </w:r>
          </w:p>
        </w:tc>
      </w:tr>
      <w:tr w:rsidR="007D1086" w:rsidRPr="00027A22" w14:paraId="756EAE9D" w14:textId="77777777" w:rsidTr="006C3B58">
        <w:trPr>
          <w:trHeight w:val="360"/>
        </w:trPr>
        <w:tc>
          <w:tcPr>
            <w:tcW w:w="7829" w:type="dxa"/>
            <w:gridSpan w:val="4"/>
            <w:hideMark/>
          </w:tcPr>
          <w:p w14:paraId="145AAB6A"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A</w:t>
            </w:r>
            <w:r w:rsidRPr="00027A22">
              <w:rPr>
                <w:rFonts w:hAnsi="宋体" w:hint="eastAsia"/>
                <w:b/>
                <w:bCs/>
                <w:color w:val="000000"/>
                <w:sz w:val="24"/>
              </w:rPr>
              <w:t>：</w:t>
            </w:r>
            <w:r w:rsidRPr="00027A22">
              <w:rPr>
                <w:rFonts w:hAnsi="宋体" w:hint="eastAsia"/>
                <w:b/>
                <w:bCs/>
                <w:color w:val="000000"/>
                <w:sz w:val="24"/>
              </w:rPr>
              <w:t>250</w:t>
            </w:r>
            <w:r w:rsidRPr="00027A22">
              <w:rPr>
                <w:rFonts w:hAnsi="宋体" w:hint="eastAsia"/>
                <w:b/>
                <w:bCs/>
                <w:color w:val="000000"/>
                <w:sz w:val="24"/>
              </w:rPr>
              <w:t>平米全媒体交互式演播厅</w:t>
            </w:r>
          </w:p>
        </w:tc>
      </w:tr>
      <w:tr w:rsidR="007D1086" w:rsidRPr="00027A22" w14:paraId="1C018A1B" w14:textId="77777777" w:rsidTr="006C3B58">
        <w:trPr>
          <w:trHeight w:val="300"/>
        </w:trPr>
        <w:tc>
          <w:tcPr>
            <w:tcW w:w="7829" w:type="dxa"/>
            <w:gridSpan w:val="4"/>
            <w:hideMark/>
          </w:tcPr>
          <w:p w14:paraId="322DA436"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一、镜头运用设计</w:t>
            </w:r>
          </w:p>
        </w:tc>
      </w:tr>
      <w:tr w:rsidR="007D1086" w:rsidRPr="00027A22" w14:paraId="5F82ECCF" w14:textId="77777777" w:rsidTr="006C3B58">
        <w:trPr>
          <w:trHeight w:val="345"/>
        </w:trPr>
        <w:tc>
          <w:tcPr>
            <w:tcW w:w="1696" w:type="dxa"/>
            <w:hideMark/>
          </w:tcPr>
          <w:p w14:paraId="021BE32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02E65BF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演播室镜头拍摄脚本设计</w:t>
            </w:r>
          </w:p>
        </w:tc>
        <w:tc>
          <w:tcPr>
            <w:tcW w:w="1134" w:type="dxa"/>
            <w:hideMark/>
          </w:tcPr>
          <w:p w14:paraId="5A62AB7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1658961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E769C12" w14:textId="77777777" w:rsidTr="006C3B58">
        <w:trPr>
          <w:trHeight w:val="345"/>
        </w:trPr>
        <w:tc>
          <w:tcPr>
            <w:tcW w:w="1696" w:type="dxa"/>
            <w:hideMark/>
          </w:tcPr>
          <w:p w14:paraId="3CC3B61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3B2D519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演播流程设计</w:t>
            </w:r>
          </w:p>
        </w:tc>
        <w:tc>
          <w:tcPr>
            <w:tcW w:w="1134" w:type="dxa"/>
            <w:hideMark/>
          </w:tcPr>
          <w:p w14:paraId="54A0FC4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3EFA2BF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3990502F" w14:textId="77777777" w:rsidTr="006C3B58">
        <w:trPr>
          <w:trHeight w:val="345"/>
        </w:trPr>
        <w:tc>
          <w:tcPr>
            <w:tcW w:w="1696" w:type="dxa"/>
            <w:hideMark/>
          </w:tcPr>
          <w:p w14:paraId="474E2E7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1D5A43F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镜头运用设计</w:t>
            </w:r>
          </w:p>
        </w:tc>
        <w:tc>
          <w:tcPr>
            <w:tcW w:w="1134" w:type="dxa"/>
            <w:hideMark/>
          </w:tcPr>
          <w:p w14:paraId="2AEED47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2759C2B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4FF74554" w14:textId="77777777" w:rsidTr="006C3B58">
        <w:trPr>
          <w:trHeight w:val="300"/>
        </w:trPr>
        <w:tc>
          <w:tcPr>
            <w:tcW w:w="7829" w:type="dxa"/>
            <w:gridSpan w:val="4"/>
            <w:hideMark/>
          </w:tcPr>
          <w:p w14:paraId="7060E327"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二、景区视觉效果设计</w:t>
            </w:r>
          </w:p>
        </w:tc>
      </w:tr>
      <w:tr w:rsidR="007D1086" w:rsidRPr="00027A22" w14:paraId="364605DC" w14:textId="77777777" w:rsidTr="006C3B58">
        <w:trPr>
          <w:trHeight w:val="345"/>
        </w:trPr>
        <w:tc>
          <w:tcPr>
            <w:tcW w:w="1696" w:type="dxa"/>
            <w:hideMark/>
          </w:tcPr>
          <w:p w14:paraId="5C2B929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0EA373F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演播室在线图文设计</w:t>
            </w:r>
          </w:p>
        </w:tc>
        <w:tc>
          <w:tcPr>
            <w:tcW w:w="1134" w:type="dxa"/>
            <w:hideMark/>
          </w:tcPr>
          <w:p w14:paraId="2FA56F2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78A6E90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86E12FA" w14:textId="77777777" w:rsidTr="006C3B58">
        <w:trPr>
          <w:trHeight w:val="345"/>
        </w:trPr>
        <w:tc>
          <w:tcPr>
            <w:tcW w:w="1696" w:type="dxa"/>
            <w:hideMark/>
          </w:tcPr>
          <w:p w14:paraId="375BA6CF"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521B1D8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大屏图文设计</w:t>
            </w:r>
          </w:p>
        </w:tc>
        <w:tc>
          <w:tcPr>
            <w:tcW w:w="1134" w:type="dxa"/>
            <w:hideMark/>
          </w:tcPr>
          <w:p w14:paraId="7548A51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7EF1AC5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41EC14BF" w14:textId="77777777" w:rsidTr="006C3B58">
        <w:trPr>
          <w:trHeight w:val="345"/>
        </w:trPr>
        <w:tc>
          <w:tcPr>
            <w:tcW w:w="1696" w:type="dxa"/>
            <w:hideMark/>
          </w:tcPr>
          <w:p w14:paraId="51DAB44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4E43994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互动图文设计</w:t>
            </w:r>
          </w:p>
        </w:tc>
        <w:tc>
          <w:tcPr>
            <w:tcW w:w="1134" w:type="dxa"/>
            <w:hideMark/>
          </w:tcPr>
          <w:p w14:paraId="125C388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76F2211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6BDA5527" w14:textId="77777777" w:rsidTr="006C3B58">
        <w:trPr>
          <w:trHeight w:val="345"/>
        </w:trPr>
        <w:tc>
          <w:tcPr>
            <w:tcW w:w="1696" w:type="dxa"/>
            <w:hideMark/>
          </w:tcPr>
          <w:p w14:paraId="18E4AF7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4</w:t>
            </w:r>
          </w:p>
        </w:tc>
        <w:tc>
          <w:tcPr>
            <w:tcW w:w="3544" w:type="dxa"/>
            <w:hideMark/>
          </w:tcPr>
          <w:p w14:paraId="182B438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虚拟内容设计</w:t>
            </w:r>
          </w:p>
        </w:tc>
        <w:tc>
          <w:tcPr>
            <w:tcW w:w="1134" w:type="dxa"/>
            <w:hideMark/>
          </w:tcPr>
          <w:p w14:paraId="4ECAD58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566E986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042086A5" w14:textId="77777777" w:rsidTr="006C3B58">
        <w:trPr>
          <w:trHeight w:val="360"/>
        </w:trPr>
        <w:tc>
          <w:tcPr>
            <w:tcW w:w="7829" w:type="dxa"/>
            <w:gridSpan w:val="4"/>
            <w:hideMark/>
          </w:tcPr>
          <w:p w14:paraId="3201A4EB"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B</w:t>
            </w:r>
            <w:r w:rsidRPr="00027A22">
              <w:rPr>
                <w:rFonts w:hAnsi="宋体" w:hint="eastAsia"/>
                <w:b/>
                <w:bCs/>
                <w:color w:val="000000"/>
                <w:sz w:val="24"/>
              </w:rPr>
              <w:t>：</w:t>
            </w:r>
            <w:r w:rsidRPr="00027A22">
              <w:rPr>
                <w:rFonts w:hAnsi="宋体" w:hint="eastAsia"/>
                <w:b/>
                <w:bCs/>
                <w:color w:val="000000"/>
                <w:sz w:val="24"/>
              </w:rPr>
              <w:t>400</w:t>
            </w:r>
            <w:r w:rsidRPr="00027A22">
              <w:rPr>
                <w:rFonts w:hAnsi="宋体" w:hint="eastAsia"/>
                <w:b/>
                <w:bCs/>
                <w:color w:val="000000"/>
                <w:sz w:val="24"/>
              </w:rPr>
              <w:t>平米虚拟仿真展览展示厅</w:t>
            </w:r>
          </w:p>
        </w:tc>
      </w:tr>
      <w:tr w:rsidR="007D1086" w:rsidRPr="00027A22" w14:paraId="3E805EE2" w14:textId="77777777" w:rsidTr="006C3B58">
        <w:trPr>
          <w:trHeight w:val="360"/>
        </w:trPr>
        <w:tc>
          <w:tcPr>
            <w:tcW w:w="7829" w:type="dxa"/>
            <w:gridSpan w:val="4"/>
            <w:hideMark/>
          </w:tcPr>
          <w:p w14:paraId="6EDA0F0D"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一、展厅视觉效果设计</w:t>
            </w:r>
          </w:p>
        </w:tc>
      </w:tr>
      <w:tr w:rsidR="007D1086" w:rsidRPr="00027A22" w14:paraId="6A3EA393" w14:textId="77777777" w:rsidTr="006C3B58">
        <w:trPr>
          <w:trHeight w:val="345"/>
        </w:trPr>
        <w:tc>
          <w:tcPr>
            <w:tcW w:w="1696" w:type="dxa"/>
            <w:hideMark/>
          </w:tcPr>
          <w:p w14:paraId="5DC4D30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62DF8B1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展示厅大屏图文</w:t>
            </w:r>
          </w:p>
        </w:tc>
        <w:tc>
          <w:tcPr>
            <w:tcW w:w="1134" w:type="dxa"/>
            <w:hideMark/>
          </w:tcPr>
          <w:p w14:paraId="34E8581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50871BB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0D71626" w14:textId="77777777" w:rsidTr="006C3B58">
        <w:trPr>
          <w:trHeight w:val="345"/>
        </w:trPr>
        <w:tc>
          <w:tcPr>
            <w:tcW w:w="1696" w:type="dxa"/>
            <w:hideMark/>
          </w:tcPr>
          <w:p w14:paraId="001640C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70BFEE3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互动图文设计</w:t>
            </w:r>
          </w:p>
        </w:tc>
        <w:tc>
          <w:tcPr>
            <w:tcW w:w="1134" w:type="dxa"/>
            <w:hideMark/>
          </w:tcPr>
          <w:p w14:paraId="0E23226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74EBB04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CE03492" w14:textId="77777777" w:rsidTr="006C3B58">
        <w:trPr>
          <w:trHeight w:val="345"/>
        </w:trPr>
        <w:tc>
          <w:tcPr>
            <w:tcW w:w="1696" w:type="dxa"/>
            <w:hideMark/>
          </w:tcPr>
          <w:p w14:paraId="26796EA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3</w:t>
            </w:r>
          </w:p>
        </w:tc>
        <w:tc>
          <w:tcPr>
            <w:tcW w:w="3544" w:type="dxa"/>
            <w:hideMark/>
          </w:tcPr>
          <w:p w14:paraId="1B977F2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虚拟仿真内容设计</w:t>
            </w:r>
          </w:p>
        </w:tc>
        <w:tc>
          <w:tcPr>
            <w:tcW w:w="1134" w:type="dxa"/>
            <w:hideMark/>
          </w:tcPr>
          <w:p w14:paraId="1DF687C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15C40AD4"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71251C2" w14:textId="77777777" w:rsidTr="006C3B58">
        <w:trPr>
          <w:trHeight w:val="420"/>
        </w:trPr>
        <w:tc>
          <w:tcPr>
            <w:tcW w:w="7829" w:type="dxa"/>
            <w:gridSpan w:val="4"/>
            <w:noWrap/>
            <w:hideMark/>
          </w:tcPr>
          <w:p w14:paraId="604D7870"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第三部分：工程效果保障</w:t>
            </w:r>
          </w:p>
        </w:tc>
      </w:tr>
      <w:tr w:rsidR="007D1086" w:rsidRPr="00027A22" w14:paraId="3F5765FA" w14:textId="77777777" w:rsidTr="006C3B58">
        <w:trPr>
          <w:trHeight w:val="360"/>
        </w:trPr>
        <w:tc>
          <w:tcPr>
            <w:tcW w:w="7829" w:type="dxa"/>
            <w:gridSpan w:val="4"/>
            <w:hideMark/>
          </w:tcPr>
          <w:p w14:paraId="34D736A0"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A</w:t>
            </w:r>
            <w:r w:rsidRPr="00027A22">
              <w:rPr>
                <w:rFonts w:hAnsi="宋体" w:hint="eastAsia"/>
                <w:b/>
                <w:bCs/>
                <w:color w:val="000000"/>
                <w:sz w:val="24"/>
              </w:rPr>
              <w:t>：</w:t>
            </w:r>
            <w:r w:rsidRPr="00027A22">
              <w:rPr>
                <w:rFonts w:hAnsi="宋体" w:hint="eastAsia"/>
                <w:b/>
                <w:bCs/>
                <w:color w:val="000000"/>
                <w:sz w:val="24"/>
              </w:rPr>
              <w:t>250</w:t>
            </w:r>
            <w:r w:rsidRPr="00027A22">
              <w:rPr>
                <w:rFonts w:hAnsi="宋体" w:hint="eastAsia"/>
                <w:b/>
                <w:bCs/>
                <w:color w:val="000000"/>
                <w:sz w:val="24"/>
              </w:rPr>
              <w:t>平米全媒体交互式演播厅</w:t>
            </w:r>
          </w:p>
        </w:tc>
      </w:tr>
      <w:tr w:rsidR="007D1086" w:rsidRPr="00027A22" w14:paraId="25FA09A5" w14:textId="77777777" w:rsidTr="006C3B58">
        <w:trPr>
          <w:trHeight w:val="345"/>
        </w:trPr>
        <w:tc>
          <w:tcPr>
            <w:tcW w:w="1696" w:type="dxa"/>
            <w:hideMark/>
          </w:tcPr>
          <w:p w14:paraId="16EFF71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0EE7344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工程指导及效果保障</w:t>
            </w:r>
          </w:p>
        </w:tc>
        <w:tc>
          <w:tcPr>
            <w:tcW w:w="1134" w:type="dxa"/>
            <w:hideMark/>
          </w:tcPr>
          <w:p w14:paraId="56CE4CFB"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436C1F50"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143EDD2A" w14:textId="77777777" w:rsidTr="006C3B58">
        <w:trPr>
          <w:trHeight w:val="345"/>
        </w:trPr>
        <w:tc>
          <w:tcPr>
            <w:tcW w:w="1696" w:type="dxa"/>
            <w:hideMark/>
          </w:tcPr>
          <w:p w14:paraId="0450C0A8"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28FBABF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演播镜头运用效果保障</w:t>
            </w:r>
          </w:p>
        </w:tc>
        <w:tc>
          <w:tcPr>
            <w:tcW w:w="1134" w:type="dxa"/>
            <w:hideMark/>
          </w:tcPr>
          <w:p w14:paraId="5A01391C"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7BF8D636"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2513747E" w14:textId="77777777" w:rsidTr="006C3B58">
        <w:trPr>
          <w:trHeight w:val="345"/>
        </w:trPr>
        <w:tc>
          <w:tcPr>
            <w:tcW w:w="1696" w:type="dxa"/>
            <w:hideMark/>
          </w:tcPr>
          <w:p w14:paraId="4AB75E5D"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lastRenderedPageBreak/>
              <w:t>3</w:t>
            </w:r>
          </w:p>
        </w:tc>
        <w:tc>
          <w:tcPr>
            <w:tcW w:w="3544" w:type="dxa"/>
            <w:hideMark/>
          </w:tcPr>
          <w:p w14:paraId="77ABE1E9"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演播实验教学效果保障</w:t>
            </w:r>
          </w:p>
        </w:tc>
        <w:tc>
          <w:tcPr>
            <w:tcW w:w="1134" w:type="dxa"/>
            <w:hideMark/>
          </w:tcPr>
          <w:p w14:paraId="18069677"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4FC71F9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2C74C875" w14:textId="77777777" w:rsidTr="006C3B58">
        <w:trPr>
          <w:trHeight w:val="360"/>
        </w:trPr>
        <w:tc>
          <w:tcPr>
            <w:tcW w:w="7829" w:type="dxa"/>
            <w:gridSpan w:val="4"/>
            <w:hideMark/>
          </w:tcPr>
          <w:p w14:paraId="7668C5AF" w14:textId="77777777" w:rsidR="007D1086" w:rsidRPr="00027A22" w:rsidRDefault="007D1086" w:rsidP="006C3B58">
            <w:pPr>
              <w:spacing w:line="360" w:lineRule="auto"/>
              <w:rPr>
                <w:rFonts w:hAnsi="宋体"/>
                <w:b/>
                <w:bCs/>
                <w:color w:val="000000"/>
                <w:sz w:val="24"/>
              </w:rPr>
            </w:pPr>
            <w:r w:rsidRPr="00027A22">
              <w:rPr>
                <w:rFonts w:hAnsi="宋体" w:hint="eastAsia"/>
                <w:b/>
                <w:bCs/>
                <w:color w:val="000000"/>
                <w:sz w:val="24"/>
              </w:rPr>
              <w:t>B</w:t>
            </w:r>
            <w:r w:rsidRPr="00027A22">
              <w:rPr>
                <w:rFonts w:hAnsi="宋体" w:hint="eastAsia"/>
                <w:b/>
                <w:bCs/>
                <w:color w:val="000000"/>
                <w:sz w:val="24"/>
              </w:rPr>
              <w:t>：</w:t>
            </w:r>
            <w:r w:rsidRPr="00027A22">
              <w:rPr>
                <w:rFonts w:hAnsi="宋体" w:hint="eastAsia"/>
                <w:b/>
                <w:bCs/>
                <w:color w:val="000000"/>
                <w:sz w:val="24"/>
              </w:rPr>
              <w:t>400</w:t>
            </w:r>
            <w:r w:rsidRPr="00027A22">
              <w:rPr>
                <w:rFonts w:hAnsi="宋体" w:hint="eastAsia"/>
                <w:b/>
                <w:bCs/>
                <w:color w:val="000000"/>
                <w:sz w:val="24"/>
              </w:rPr>
              <w:t>平米虚拟仿真展览展示厅</w:t>
            </w:r>
          </w:p>
        </w:tc>
      </w:tr>
      <w:tr w:rsidR="007D1086" w:rsidRPr="00027A22" w14:paraId="6045B923" w14:textId="77777777" w:rsidTr="006C3B58">
        <w:trPr>
          <w:trHeight w:val="345"/>
        </w:trPr>
        <w:tc>
          <w:tcPr>
            <w:tcW w:w="1696" w:type="dxa"/>
            <w:hideMark/>
          </w:tcPr>
          <w:p w14:paraId="173AE9F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3544" w:type="dxa"/>
            <w:hideMark/>
          </w:tcPr>
          <w:p w14:paraId="4A2EDB82"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工程指导及效果保障</w:t>
            </w:r>
          </w:p>
        </w:tc>
        <w:tc>
          <w:tcPr>
            <w:tcW w:w="1134" w:type="dxa"/>
            <w:hideMark/>
          </w:tcPr>
          <w:p w14:paraId="02A7F335"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0029D7B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r w:rsidR="007D1086" w:rsidRPr="00027A22" w14:paraId="59CDE09F" w14:textId="77777777" w:rsidTr="006C3B58">
        <w:trPr>
          <w:trHeight w:val="345"/>
        </w:trPr>
        <w:tc>
          <w:tcPr>
            <w:tcW w:w="1696" w:type="dxa"/>
            <w:hideMark/>
          </w:tcPr>
          <w:p w14:paraId="6DDC57E3"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2</w:t>
            </w:r>
          </w:p>
        </w:tc>
        <w:tc>
          <w:tcPr>
            <w:tcW w:w="3544" w:type="dxa"/>
            <w:hideMark/>
          </w:tcPr>
          <w:p w14:paraId="392489CA"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展览展示</w:t>
            </w:r>
            <w:proofErr w:type="gramStart"/>
            <w:r w:rsidRPr="00027A22">
              <w:rPr>
                <w:rFonts w:hAnsi="宋体" w:hint="eastAsia"/>
                <w:color w:val="000000"/>
                <w:sz w:val="24"/>
              </w:rPr>
              <w:t>厅功能</w:t>
            </w:r>
            <w:proofErr w:type="gramEnd"/>
            <w:r w:rsidRPr="00027A22">
              <w:rPr>
                <w:rFonts w:hAnsi="宋体" w:hint="eastAsia"/>
                <w:color w:val="000000"/>
                <w:sz w:val="24"/>
              </w:rPr>
              <w:t>应用效果保障</w:t>
            </w:r>
          </w:p>
        </w:tc>
        <w:tc>
          <w:tcPr>
            <w:tcW w:w="1134" w:type="dxa"/>
            <w:hideMark/>
          </w:tcPr>
          <w:p w14:paraId="49C6DAA1"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1</w:t>
            </w:r>
          </w:p>
        </w:tc>
        <w:tc>
          <w:tcPr>
            <w:tcW w:w="1455" w:type="dxa"/>
            <w:hideMark/>
          </w:tcPr>
          <w:p w14:paraId="6CBE40EE" w14:textId="77777777" w:rsidR="007D1086" w:rsidRPr="00027A22" w:rsidRDefault="007D1086" w:rsidP="006C3B58">
            <w:pPr>
              <w:spacing w:line="360" w:lineRule="auto"/>
              <w:rPr>
                <w:rFonts w:hAnsi="宋体"/>
                <w:color w:val="000000"/>
                <w:sz w:val="24"/>
              </w:rPr>
            </w:pPr>
            <w:r w:rsidRPr="00027A22">
              <w:rPr>
                <w:rFonts w:hAnsi="宋体" w:hint="eastAsia"/>
                <w:color w:val="000000"/>
                <w:sz w:val="24"/>
              </w:rPr>
              <w:t>项</w:t>
            </w:r>
          </w:p>
        </w:tc>
      </w:tr>
    </w:tbl>
    <w:p w14:paraId="4A2F1ED5" w14:textId="77777777" w:rsidR="007D1086" w:rsidRPr="00C963DF" w:rsidRDefault="007D1086" w:rsidP="007D1086">
      <w:pPr>
        <w:spacing w:line="360" w:lineRule="auto"/>
        <w:rPr>
          <w:rFonts w:hAnsi="宋体"/>
          <w:color w:val="000000"/>
          <w:sz w:val="24"/>
        </w:rPr>
      </w:pPr>
    </w:p>
    <w:p w14:paraId="0CBEC0E0" w14:textId="77777777" w:rsidR="007D1086" w:rsidRPr="00C963DF" w:rsidRDefault="007D1086" w:rsidP="007D1086">
      <w:pPr>
        <w:widowControl/>
        <w:spacing w:line="360" w:lineRule="auto"/>
        <w:ind w:firstLineChars="200" w:firstLine="482"/>
        <w:rPr>
          <w:rFonts w:hAnsi="宋体"/>
          <w:b/>
          <w:color w:val="000000"/>
          <w:sz w:val="24"/>
        </w:rPr>
      </w:pPr>
      <w:r w:rsidRPr="00C963DF">
        <w:rPr>
          <w:rFonts w:hAnsi="宋体" w:hint="eastAsia"/>
          <w:b/>
          <w:color w:val="000000"/>
          <w:sz w:val="24"/>
        </w:rPr>
        <w:t>三、项目总体要求</w:t>
      </w:r>
    </w:p>
    <w:p w14:paraId="0CFA0FA5" w14:textId="77777777" w:rsidR="007D1086" w:rsidRPr="00C963DF" w:rsidRDefault="007D1086" w:rsidP="007D1086">
      <w:pPr>
        <w:widowControl/>
        <w:spacing w:line="360" w:lineRule="auto"/>
        <w:ind w:firstLineChars="200" w:firstLine="480"/>
        <w:rPr>
          <w:rFonts w:hAnsi="宋体" w:cs="微软雅黑"/>
          <w:color w:val="000000"/>
          <w:sz w:val="24"/>
        </w:rPr>
      </w:pPr>
      <w:r w:rsidRPr="00C963DF">
        <w:rPr>
          <w:rFonts w:hAnsi="宋体" w:cs="微软雅黑" w:hint="eastAsia"/>
          <w:color w:val="000000"/>
          <w:sz w:val="24"/>
        </w:rPr>
        <w:t>本项目</w:t>
      </w:r>
      <w:r w:rsidRPr="00C963DF">
        <w:rPr>
          <w:rFonts w:hAnsi="宋体" w:cs="微软雅黑"/>
          <w:color w:val="000000"/>
          <w:sz w:val="24"/>
        </w:rPr>
        <w:t>整体方案设计规划，本着</w:t>
      </w:r>
      <w:r w:rsidRPr="00C963DF">
        <w:rPr>
          <w:rFonts w:hAnsi="宋体" w:cs="微软雅黑" w:hint="eastAsia"/>
          <w:color w:val="000000"/>
          <w:sz w:val="24"/>
        </w:rPr>
        <w:t>如下理念进行配置和应用：</w:t>
      </w:r>
    </w:p>
    <w:p w14:paraId="7036DE3E" w14:textId="77777777" w:rsidR="007D1086" w:rsidRPr="00C963DF" w:rsidRDefault="007D1086" w:rsidP="007D1086">
      <w:pPr>
        <w:widowControl/>
        <w:spacing w:line="360" w:lineRule="auto"/>
        <w:ind w:firstLine="420"/>
        <w:rPr>
          <w:rFonts w:hAnsi="宋体" w:cs="微软雅黑"/>
          <w:color w:val="000000"/>
          <w:sz w:val="24"/>
        </w:rPr>
      </w:pPr>
      <w:r w:rsidRPr="00C963DF">
        <w:rPr>
          <w:rFonts w:hAnsi="宋体" w:cs="微软雅黑" w:hint="eastAsia"/>
          <w:color w:val="000000"/>
          <w:sz w:val="24"/>
        </w:rPr>
        <w:t>1</w:t>
      </w:r>
      <w:r w:rsidRPr="00C963DF">
        <w:rPr>
          <w:rFonts w:hAnsi="宋体" w:cs="微软雅黑" w:hint="eastAsia"/>
          <w:color w:val="000000"/>
          <w:sz w:val="24"/>
        </w:rPr>
        <w:t>、可靠性：系统应具备长期稳定的工作能力。</w:t>
      </w:r>
    </w:p>
    <w:p w14:paraId="03F8DE4C" w14:textId="77777777" w:rsidR="007D1086" w:rsidRPr="00C963DF" w:rsidRDefault="007D1086" w:rsidP="007D1086">
      <w:pPr>
        <w:widowControl/>
        <w:spacing w:line="360" w:lineRule="auto"/>
        <w:ind w:firstLine="420"/>
        <w:rPr>
          <w:rFonts w:hAnsi="宋体" w:cs="微软雅黑"/>
          <w:color w:val="000000"/>
          <w:sz w:val="24"/>
        </w:rPr>
      </w:pPr>
      <w:r w:rsidRPr="00C963DF">
        <w:rPr>
          <w:rFonts w:hAnsi="宋体" w:cs="微软雅黑" w:hint="eastAsia"/>
          <w:color w:val="000000"/>
          <w:sz w:val="24"/>
        </w:rPr>
        <w:t>2</w:t>
      </w:r>
      <w:r w:rsidRPr="00C963DF">
        <w:rPr>
          <w:rFonts w:hAnsi="宋体" w:cs="微软雅黑" w:hint="eastAsia"/>
          <w:color w:val="000000"/>
          <w:sz w:val="24"/>
        </w:rPr>
        <w:t>、实用性：系统应具有工程所要求功能的能力和水准，符合本工程实际需要，并且功能容易实现，操作方便。</w:t>
      </w:r>
    </w:p>
    <w:p w14:paraId="7D74C121" w14:textId="77777777" w:rsidR="007D1086" w:rsidRPr="00C963DF" w:rsidRDefault="007D1086" w:rsidP="007D1086">
      <w:pPr>
        <w:widowControl/>
        <w:spacing w:line="360" w:lineRule="auto"/>
        <w:ind w:firstLine="420"/>
        <w:rPr>
          <w:rFonts w:hAnsi="宋体" w:cs="微软雅黑"/>
          <w:color w:val="000000"/>
          <w:sz w:val="24"/>
        </w:rPr>
      </w:pPr>
      <w:r w:rsidRPr="00C963DF">
        <w:rPr>
          <w:rFonts w:hAnsi="宋体" w:cs="微软雅黑" w:hint="eastAsia"/>
          <w:color w:val="000000"/>
          <w:sz w:val="24"/>
        </w:rPr>
        <w:t>3</w:t>
      </w:r>
      <w:r w:rsidRPr="00C963DF">
        <w:rPr>
          <w:rFonts w:hAnsi="宋体" w:cs="微软雅黑" w:hint="eastAsia"/>
          <w:color w:val="000000"/>
          <w:sz w:val="24"/>
        </w:rPr>
        <w:t>、灵活性：系统应充分满足多功能的设计要求，系统</w:t>
      </w:r>
      <w:r w:rsidRPr="00C963DF">
        <w:rPr>
          <w:rFonts w:hAnsi="宋体" w:cs="微软雅黑"/>
          <w:color w:val="000000"/>
          <w:sz w:val="24"/>
        </w:rPr>
        <w:t>中</w:t>
      </w:r>
      <w:r w:rsidRPr="00C963DF">
        <w:rPr>
          <w:rFonts w:hAnsi="宋体" w:cs="微软雅黑" w:hint="eastAsia"/>
          <w:color w:val="000000"/>
          <w:sz w:val="24"/>
        </w:rPr>
        <w:t>各</w:t>
      </w:r>
      <w:r w:rsidRPr="00C963DF">
        <w:rPr>
          <w:rFonts w:hAnsi="宋体" w:cs="微软雅黑"/>
          <w:color w:val="000000"/>
          <w:sz w:val="24"/>
        </w:rPr>
        <w:t>分系统能实现接口互通</w:t>
      </w:r>
      <w:r w:rsidRPr="00C963DF">
        <w:rPr>
          <w:rFonts w:hAnsi="宋体" w:cs="微软雅黑" w:hint="eastAsia"/>
          <w:color w:val="000000"/>
          <w:sz w:val="24"/>
        </w:rPr>
        <w:t>。</w:t>
      </w:r>
    </w:p>
    <w:p w14:paraId="0321FFAF" w14:textId="77777777" w:rsidR="007D1086" w:rsidRPr="00C963DF" w:rsidRDefault="007D1086" w:rsidP="007D1086">
      <w:pPr>
        <w:widowControl/>
        <w:spacing w:line="360" w:lineRule="auto"/>
        <w:ind w:firstLine="420"/>
        <w:rPr>
          <w:rFonts w:hAnsi="宋体" w:cs="微软雅黑"/>
          <w:color w:val="000000"/>
          <w:sz w:val="24"/>
        </w:rPr>
      </w:pPr>
      <w:r w:rsidRPr="00C963DF">
        <w:rPr>
          <w:rFonts w:hAnsi="宋体" w:cs="微软雅黑" w:hint="eastAsia"/>
          <w:color w:val="000000"/>
          <w:sz w:val="24"/>
        </w:rPr>
        <w:t>4</w:t>
      </w:r>
      <w:r w:rsidRPr="00C963DF">
        <w:rPr>
          <w:rFonts w:hAnsi="宋体" w:cs="微软雅黑" w:hint="eastAsia"/>
          <w:color w:val="000000"/>
          <w:sz w:val="24"/>
        </w:rPr>
        <w:t>、先进性：系统是在满足可靠性和实用性要求前提下的先进系统。</w:t>
      </w:r>
    </w:p>
    <w:p w14:paraId="4A5A973E" w14:textId="77777777" w:rsidR="007D1086" w:rsidRPr="00C963DF" w:rsidRDefault="007D1086" w:rsidP="007D1086">
      <w:pPr>
        <w:widowControl/>
        <w:spacing w:line="360" w:lineRule="auto"/>
        <w:ind w:firstLine="420"/>
        <w:rPr>
          <w:rFonts w:hAnsi="宋体" w:cs="微软雅黑"/>
          <w:color w:val="000000"/>
          <w:sz w:val="24"/>
        </w:rPr>
      </w:pPr>
      <w:r w:rsidRPr="00C963DF">
        <w:rPr>
          <w:rFonts w:hAnsi="宋体" w:cs="微软雅黑" w:hint="eastAsia"/>
          <w:color w:val="000000"/>
          <w:sz w:val="24"/>
        </w:rPr>
        <w:t>5</w:t>
      </w:r>
      <w:r w:rsidRPr="00C963DF">
        <w:rPr>
          <w:rFonts w:hAnsi="宋体" w:cs="微软雅黑" w:hint="eastAsia"/>
          <w:color w:val="000000"/>
          <w:sz w:val="24"/>
        </w:rPr>
        <w:t>、一致性：系统应遵循开放系统的原则。系统应依据技术指标的一致性、系统性选定设备，使系统具备良好的灵活性、兼容性、扩展性和可移植性。</w:t>
      </w:r>
    </w:p>
    <w:p w14:paraId="106907FC" w14:textId="77777777" w:rsidR="007D1086" w:rsidRPr="00C963DF" w:rsidRDefault="007D1086" w:rsidP="007D1086">
      <w:pPr>
        <w:widowControl/>
        <w:spacing w:line="360" w:lineRule="auto"/>
        <w:ind w:firstLine="420"/>
        <w:rPr>
          <w:rFonts w:hAnsi="宋体" w:cs="微软雅黑"/>
          <w:color w:val="000000"/>
          <w:sz w:val="24"/>
        </w:rPr>
      </w:pPr>
      <w:r w:rsidRPr="00C963DF">
        <w:rPr>
          <w:rFonts w:hAnsi="宋体" w:cs="微软雅黑" w:hint="eastAsia"/>
          <w:color w:val="000000"/>
          <w:sz w:val="24"/>
        </w:rPr>
        <w:t>6</w:t>
      </w:r>
      <w:r w:rsidRPr="00C963DF">
        <w:rPr>
          <w:rFonts w:hAnsi="宋体" w:cs="微软雅黑" w:hint="eastAsia"/>
          <w:color w:val="000000"/>
          <w:sz w:val="24"/>
        </w:rPr>
        <w:t>、经济性：系统应满足选择最佳性价比的设备及方案。</w:t>
      </w:r>
    </w:p>
    <w:p w14:paraId="28640C97" w14:textId="77777777" w:rsidR="007D1086" w:rsidRPr="00C963DF" w:rsidRDefault="007D1086" w:rsidP="007D1086">
      <w:pPr>
        <w:widowControl/>
        <w:spacing w:line="360" w:lineRule="auto"/>
        <w:ind w:firstLineChars="200" w:firstLine="482"/>
        <w:rPr>
          <w:rFonts w:hAnsi="宋体"/>
          <w:b/>
          <w:color w:val="000000"/>
          <w:sz w:val="24"/>
        </w:rPr>
      </w:pPr>
      <w:r w:rsidRPr="00C963DF">
        <w:rPr>
          <w:rFonts w:hAnsi="宋体" w:hint="eastAsia"/>
          <w:b/>
          <w:color w:val="000000"/>
          <w:sz w:val="24"/>
        </w:rPr>
        <w:t>四</w:t>
      </w:r>
      <w:r w:rsidRPr="00C963DF">
        <w:rPr>
          <w:rFonts w:hAnsi="宋体"/>
          <w:b/>
          <w:color w:val="000000"/>
          <w:sz w:val="24"/>
        </w:rPr>
        <w:t>、</w:t>
      </w:r>
      <w:r w:rsidRPr="00C963DF">
        <w:rPr>
          <w:rFonts w:hAnsi="宋体" w:hint="eastAsia"/>
          <w:b/>
          <w:color w:val="000000"/>
          <w:sz w:val="24"/>
        </w:rPr>
        <w:t>其它</w:t>
      </w:r>
      <w:r w:rsidRPr="00C963DF">
        <w:rPr>
          <w:rFonts w:hAnsi="宋体"/>
          <w:b/>
          <w:color w:val="000000"/>
          <w:sz w:val="24"/>
        </w:rPr>
        <w:t>总体要求</w:t>
      </w:r>
    </w:p>
    <w:p w14:paraId="3F1AE42B" w14:textId="305A5084" w:rsidR="007D1086" w:rsidRPr="00D85B07" w:rsidRDefault="007D1086" w:rsidP="007D1086">
      <w:pPr>
        <w:widowControl/>
        <w:spacing w:line="360" w:lineRule="auto"/>
        <w:ind w:firstLineChars="200" w:firstLine="480"/>
        <w:rPr>
          <w:rFonts w:hAnsi="宋体"/>
          <w:color w:val="000000"/>
          <w:sz w:val="24"/>
        </w:rPr>
      </w:pPr>
      <w:r>
        <w:rPr>
          <w:rFonts w:hAnsi="宋体" w:hint="eastAsia"/>
          <w:color w:val="000000"/>
          <w:sz w:val="24"/>
        </w:rPr>
        <w:t>1</w:t>
      </w:r>
      <w:r w:rsidRPr="00D85B07">
        <w:rPr>
          <w:rFonts w:hAnsi="宋体" w:hint="eastAsia"/>
          <w:color w:val="000000"/>
          <w:sz w:val="24"/>
        </w:rPr>
        <w:t>、</w:t>
      </w:r>
      <w:r w:rsidRPr="00D85B07">
        <w:rPr>
          <w:rFonts w:hAnsi="宋体" w:hint="eastAsia"/>
          <w:color w:val="000000"/>
          <w:sz w:val="24"/>
        </w:rPr>
        <w:t>250</w:t>
      </w:r>
      <w:r w:rsidRPr="00D85B07">
        <w:rPr>
          <w:rFonts w:hAnsi="宋体" w:hint="eastAsia"/>
          <w:color w:val="000000"/>
          <w:sz w:val="24"/>
        </w:rPr>
        <w:t>㎡全媒体演播室舞美置景，定位为全媒体交互式高清新闻演播厅</w:t>
      </w:r>
      <w:r w:rsidR="006A0597">
        <w:rPr>
          <w:rFonts w:hAnsi="宋体" w:hint="eastAsia"/>
          <w:color w:val="000000"/>
          <w:sz w:val="24"/>
        </w:rPr>
        <w:t>，</w:t>
      </w:r>
      <w:r w:rsidRPr="00D85B07">
        <w:rPr>
          <w:rFonts w:hAnsi="宋体" w:hint="eastAsia"/>
          <w:color w:val="000000"/>
          <w:sz w:val="24"/>
        </w:rPr>
        <w:t>景区数量设置至少</w:t>
      </w:r>
      <w:r w:rsidRPr="00D85B07">
        <w:rPr>
          <w:rFonts w:hAnsi="宋体" w:hint="eastAsia"/>
          <w:color w:val="000000"/>
          <w:sz w:val="24"/>
        </w:rPr>
        <w:t>4</w:t>
      </w:r>
      <w:r w:rsidRPr="00D85B07">
        <w:rPr>
          <w:rFonts w:hAnsi="宋体" w:hint="eastAsia"/>
          <w:color w:val="000000"/>
          <w:sz w:val="24"/>
        </w:rPr>
        <w:t>个景区，每个景区要有自己的特点，满足当今不同形式的综合性新闻播报的要求，具备</w:t>
      </w:r>
      <w:proofErr w:type="gramStart"/>
      <w:r>
        <w:rPr>
          <w:rFonts w:hAnsi="宋体" w:hint="eastAsia"/>
          <w:color w:val="000000"/>
          <w:sz w:val="24"/>
        </w:rPr>
        <w:t>包含</w:t>
      </w:r>
      <w:r w:rsidRPr="00D85B07">
        <w:rPr>
          <w:rFonts w:hAnsi="宋体" w:hint="eastAsia"/>
          <w:color w:val="000000"/>
          <w:sz w:val="24"/>
        </w:rPr>
        <w:t>坐播</w:t>
      </w:r>
      <w:proofErr w:type="gramEnd"/>
      <w:r w:rsidRPr="00D85B07">
        <w:rPr>
          <w:rFonts w:hAnsi="宋体" w:hint="eastAsia"/>
          <w:color w:val="000000"/>
          <w:sz w:val="24"/>
        </w:rPr>
        <w:t>、站播、评论、访谈、互动连线、虚拟抠像</w:t>
      </w:r>
      <w:r>
        <w:rPr>
          <w:rFonts w:hAnsi="宋体" w:hint="eastAsia"/>
          <w:color w:val="000000"/>
          <w:sz w:val="24"/>
        </w:rPr>
        <w:t>在内的</w:t>
      </w:r>
      <w:r w:rsidRPr="00D85B07">
        <w:rPr>
          <w:rFonts w:hAnsi="宋体" w:hint="eastAsia"/>
          <w:color w:val="000000"/>
          <w:sz w:val="24"/>
        </w:rPr>
        <w:t>不同种类节目的多种取景需要，各个景区之间过渡自然、无明显的边界，并综合考虑制作区和导控室的装修与整个景区的结合。</w:t>
      </w:r>
      <w:r w:rsidRPr="00D85B07">
        <w:rPr>
          <w:rFonts w:hAnsi="宋体" w:hint="eastAsia"/>
          <w:color w:val="000000"/>
          <w:sz w:val="24"/>
        </w:rPr>
        <w:t>400</w:t>
      </w:r>
      <w:r w:rsidRPr="00D85B07">
        <w:rPr>
          <w:rFonts w:hAnsi="宋体" w:hint="eastAsia"/>
          <w:color w:val="000000"/>
          <w:sz w:val="24"/>
        </w:rPr>
        <w:t>㎡虚拟仿真展览展示厅，依托</w:t>
      </w:r>
      <w:r>
        <w:rPr>
          <w:rFonts w:hAnsi="宋体" w:hint="eastAsia"/>
          <w:color w:val="000000"/>
          <w:sz w:val="24"/>
        </w:rPr>
        <w:t>全</w:t>
      </w:r>
      <w:r w:rsidRPr="00D85B07">
        <w:rPr>
          <w:rFonts w:hAnsi="宋体" w:hint="eastAsia"/>
          <w:color w:val="000000"/>
          <w:sz w:val="24"/>
        </w:rPr>
        <w:t>媒体实训实验系统配置，为传播学院提供对外形象展示空间，同时也</w:t>
      </w:r>
      <w:proofErr w:type="gramStart"/>
      <w:r w:rsidRPr="00D85B07">
        <w:rPr>
          <w:rFonts w:hAnsi="宋体" w:hint="eastAsia"/>
          <w:color w:val="000000"/>
          <w:sz w:val="24"/>
        </w:rPr>
        <w:t>可学生</w:t>
      </w:r>
      <w:proofErr w:type="gramEnd"/>
      <w:r w:rsidRPr="00D85B07">
        <w:rPr>
          <w:rFonts w:hAnsi="宋体" w:hint="eastAsia"/>
          <w:color w:val="000000"/>
          <w:sz w:val="24"/>
        </w:rPr>
        <w:t>作品实习作品汇报场所心。</w:t>
      </w:r>
    </w:p>
    <w:p w14:paraId="05B02250" w14:textId="16495BC8" w:rsidR="007D1086" w:rsidRPr="00D85B07" w:rsidRDefault="007D1086" w:rsidP="007D1086">
      <w:pPr>
        <w:widowControl/>
        <w:spacing w:line="360" w:lineRule="auto"/>
        <w:ind w:firstLineChars="200" w:firstLine="480"/>
        <w:rPr>
          <w:rFonts w:hAnsi="宋体"/>
          <w:color w:val="000000"/>
          <w:sz w:val="24"/>
        </w:rPr>
      </w:pPr>
      <w:r>
        <w:rPr>
          <w:rFonts w:hAnsi="宋体" w:hint="eastAsia"/>
          <w:color w:val="000000"/>
          <w:sz w:val="24"/>
        </w:rPr>
        <w:t>2</w:t>
      </w:r>
      <w:r w:rsidRPr="00D85B07">
        <w:rPr>
          <w:rFonts w:hAnsi="宋体" w:hint="eastAsia"/>
          <w:color w:val="000000"/>
          <w:sz w:val="24"/>
        </w:rPr>
        <w:t>、声装，包含演播厅的墙面，地面及顶面，主要对墙面、顶面做隔声、吸音处理，地面采用质地软硬适中材料，</w:t>
      </w:r>
      <w:proofErr w:type="gramStart"/>
      <w:r w:rsidRPr="00D85B07">
        <w:rPr>
          <w:rFonts w:hAnsi="宋体" w:hint="eastAsia"/>
          <w:color w:val="000000"/>
          <w:sz w:val="24"/>
        </w:rPr>
        <w:t>不</w:t>
      </w:r>
      <w:proofErr w:type="gramEnd"/>
      <w:r w:rsidRPr="00D85B07">
        <w:rPr>
          <w:rFonts w:hAnsi="宋体" w:hint="eastAsia"/>
          <w:color w:val="000000"/>
          <w:sz w:val="24"/>
        </w:rPr>
        <w:t>回声，便于摄像机脚轮移动，顶面</w:t>
      </w:r>
      <w:proofErr w:type="gramStart"/>
      <w:r w:rsidRPr="00D85B07">
        <w:rPr>
          <w:rFonts w:hAnsi="宋体" w:hint="eastAsia"/>
          <w:color w:val="000000"/>
          <w:sz w:val="24"/>
        </w:rPr>
        <w:t>采用弹涂处理</w:t>
      </w:r>
      <w:proofErr w:type="gramEnd"/>
      <w:r w:rsidRPr="00D85B07">
        <w:rPr>
          <w:rFonts w:hAnsi="宋体" w:hint="eastAsia"/>
          <w:color w:val="000000"/>
          <w:sz w:val="24"/>
        </w:rPr>
        <w:t>。同时对附属的导控室及配音间进行相应的声学处理。</w:t>
      </w:r>
    </w:p>
    <w:p w14:paraId="5120FEA0" w14:textId="5E7CBB05" w:rsidR="007D1086" w:rsidRPr="00D85B07" w:rsidRDefault="007D1086" w:rsidP="007D1086">
      <w:pPr>
        <w:widowControl/>
        <w:spacing w:line="360" w:lineRule="auto"/>
        <w:ind w:firstLineChars="200" w:firstLine="480"/>
        <w:rPr>
          <w:rFonts w:hAnsi="宋体"/>
          <w:color w:val="000000"/>
          <w:sz w:val="24"/>
        </w:rPr>
      </w:pPr>
      <w:r>
        <w:rPr>
          <w:rFonts w:hAnsi="宋体" w:hint="eastAsia"/>
          <w:color w:val="000000"/>
          <w:sz w:val="24"/>
        </w:rPr>
        <w:lastRenderedPageBreak/>
        <w:t>3</w:t>
      </w:r>
      <w:r w:rsidRPr="00D85B07">
        <w:rPr>
          <w:rFonts w:hAnsi="宋体" w:hint="eastAsia"/>
          <w:color w:val="000000"/>
          <w:sz w:val="24"/>
        </w:rPr>
        <w:t>、灯光，包含演播室及附属用房用光，演播室全部使用无风扇型低噪音</w:t>
      </w:r>
      <w:r w:rsidRPr="00D85B07">
        <w:rPr>
          <w:rFonts w:hAnsi="宋体" w:hint="eastAsia"/>
          <w:color w:val="000000"/>
          <w:sz w:val="24"/>
        </w:rPr>
        <w:t>LED</w:t>
      </w:r>
      <w:r w:rsidRPr="00D85B07">
        <w:rPr>
          <w:rFonts w:hAnsi="宋体" w:hint="eastAsia"/>
          <w:color w:val="000000"/>
          <w:sz w:val="24"/>
        </w:rPr>
        <w:t>数字影视灯具，演播室综合光照度不小于</w:t>
      </w:r>
      <w:r w:rsidRPr="00D85B07">
        <w:rPr>
          <w:rFonts w:hAnsi="宋体" w:hint="eastAsia"/>
          <w:color w:val="000000"/>
          <w:sz w:val="24"/>
        </w:rPr>
        <w:t>1500LUX</w:t>
      </w:r>
      <w:r w:rsidRPr="00D85B07">
        <w:rPr>
          <w:rFonts w:hAnsi="宋体" w:hint="eastAsia"/>
          <w:color w:val="000000"/>
          <w:sz w:val="24"/>
        </w:rPr>
        <w:t>，灯光设计要充分考虑高</w:t>
      </w:r>
      <w:proofErr w:type="gramStart"/>
      <w:r w:rsidRPr="00D85B07">
        <w:rPr>
          <w:rFonts w:hAnsi="宋体" w:hint="eastAsia"/>
          <w:color w:val="000000"/>
          <w:sz w:val="24"/>
        </w:rPr>
        <w:t>清拍摄</w:t>
      </w:r>
      <w:proofErr w:type="gramEnd"/>
      <w:r w:rsidRPr="00D85B07">
        <w:rPr>
          <w:rFonts w:hAnsi="宋体" w:hint="eastAsia"/>
          <w:color w:val="000000"/>
          <w:sz w:val="24"/>
        </w:rPr>
        <w:t>对空间景深和照度的要求，全部</w:t>
      </w:r>
      <w:r w:rsidRPr="00D85B07">
        <w:rPr>
          <w:rFonts w:hAnsi="宋体" w:hint="eastAsia"/>
          <w:color w:val="000000"/>
          <w:sz w:val="24"/>
        </w:rPr>
        <w:t>LED</w:t>
      </w:r>
      <w:r w:rsidRPr="00D85B07">
        <w:rPr>
          <w:rFonts w:hAnsi="宋体" w:hint="eastAsia"/>
          <w:color w:val="000000"/>
          <w:sz w:val="24"/>
        </w:rPr>
        <w:t>灯具要求具备</w:t>
      </w:r>
      <w:r w:rsidRPr="00D85B07">
        <w:rPr>
          <w:rFonts w:hAnsi="宋体" w:hint="eastAsia"/>
          <w:color w:val="000000"/>
          <w:sz w:val="24"/>
        </w:rPr>
        <w:t>5600K</w:t>
      </w:r>
      <w:r w:rsidRPr="00D85B07">
        <w:rPr>
          <w:rFonts w:hAnsi="宋体" w:hint="eastAsia"/>
          <w:color w:val="000000"/>
          <w:sz w:val="24"/>
        </w:rPr>
        <w:t>色温功能，每个景区有自己独立的光源，不能多个景区共用一组灯光。</w:t>
      </w:r>
      <w:r w:rsidRPr="00D85B07">
        <w:rPr>
          <w:rFonts w:hAnsi="宋体" w:hint="eastAsia"/>
          <w:color w:val="000000"/>
          <w:sz w:val="24"/>
        </w:rPr>
        <w:t>LED</w:t>
      </w:r>
      <w:r w:rsidRPr="00D85B07">
        <w:rPr>
          <w:rFonts w:hAnsi="宋体" w:hint="eastAsia"/>
          <w:color w:val="000000"/>
          <w:sz w:val="24"/>
        </w:rPr>
        <w:t>聚光灯通过电脑数字调光台经过信号隔离分配放大器直接输出控制，可实现灯具调光控制。</w:t>
      </w:r>
    </w:p>
    <w:p w14:paraId="79D5165D" w14:textId="3F2C224E" w:rsidR="007D1086" w:rsidRPr="00D85B07" w:rsidRDefault="007D1086" w:rsidP="007D1086">
      <w:pPr>
        <w:widowControl/>
        <w:spacing w:line="360" w:lineRule="auto"/>
        <w:ind w:firstLineChars="200" w:firstLine="480"/>
        <w:rPr>
          <w:rFonts w:hAnsi="宋体"/>
          <w:color w:val="000000"/>
          <w:sz w:val="24"/>
        </w:rPr>
      </w:pPr>
      <w:r>
        <w:rPr>
          <w:rFonts w:hAnsi="宋体" w:hint="eastAsia"/>
          <w:color w:val="000000"/>
          <w:sz w:val="24"/>
        </w:rPr>
        <w:t>4</w:t>
      </w:r>
      <w:r w:rsidRPr="00D85B07">
        <w:rPr>
          <w:rFonts w:hAnsi="宋体" w:hint="eastAsia"/>
          <w:color w:val="000000"/>
          <w:sz w:val="24"/>
        </w:rPr>
        <w:t>、节目录制流程设计，包含全媒体演播流程应用，镜头视觉效果应用，大屏幕图文包装应用于一体。构建适合于高效全媒体相关专业应用的专业化演播室实训中心。能达到广播电视级别的电视拍摄场景、镜头景别及演播流程。</w:t>
      </w:r>
    </w:p>
    <w:p w14:paraId="7EC7F09B" w14:textId="2628CDC7" w:rsidR="007D1086" w:rsidRDefault="007D1086" w:rsidP="007D1086">
      <w:pPr>
        <w:widowControl/>
        <w:spacing w:line="360" w:lineRule="auto"/>
        <w:ind w:firstLineChars="200" w:firstLine="480"/>
        <w:rPr>
          <w:rFonts w:hAnsi="宋体"/>
          <w:color w:val="000000"/>
          <w:sz w:val="24"/>
        </w:rPr>
      </w:pPr>
      <w:r>
        <w:rPr>
          <w:rFonts w:hAnsi="宋体" w:hint="eastAsia"/>
          <w:color w:val="000000"/>
          <w:sz w:val="24"/>
        </w:rPr>
        <w:t>5</w:t>
      </w:r>
      <w:r w:rsidRPr="00D85B07">
        <w:rPr>
          <w:rFonts w:hAnsi="宋体" w:hint="eastAsia"/>
          <w:color w:val="000000"/>
          <w:sz w:val="24"/>
        </w:rPr>
        <w:t>、设计方应能和施工方紧密协商，设计方需对最终演播景区呈现效果提供视觉指导、施工建议、保障最终景区呈现效果。</w:t>
      </w:r>
    </w:p>
    <w:p w14:paraId="57667034" w14:textId="77777777" w:rsidR="007D1086" w:rsidRPr="00C963DF" w:rsidRDefault="007D1086" w:rsidP="007D1086">
      <w:pPr>
        <w:widowControl/>
        <w:spacing w:line="360" w:lineRule="auto"/>
        <w:ind w:firstLineChars="200" w:firstLine="482"/>
        <w:rPr>
          <w:rFonts w:hAnsi="宋体"/>
          <w:b/>
          <w:color w:val="000000"/>
          <w:sz w:val="24"/>
        </w:rPr>
      </w:pPr>
      <w:r w:rsidRPr="00C963DF">
        <w:rPr>
          <w:rFonts w:hAnsi="宋体" w:hint="eastAsia"/>
          <w:b/>
          <w:color w:val="000000"/>
          <w:sz w:val="24"/>
        </w:rPr>
        <w:t>五、</w:t>
      </w:r>
      <w:r w:rsidRPr="001A57AB">
        <w:rPr>
          <w:rFonts w:hAnsi="宋体" w:hint="eastAsia"/>
          <w:b/>
          <w:color w:val="000000"/>
          <w:sz w:val="24"/>
        </w:rPr>
        <w:t>全媒体交互式演播厅</w:t>
      </w:r>
      <w:r>
        <w:rPr>
          <w:rFonts w:hAnsi="宋体" w:hint="eastAsia"/>
          <w:b/>
          <w:color w:val="000000"/>
          <w:sz w:val="24"/>
        </w:rPr>
        <w:t>与</w:t>
      </w:r>
      <w:r w:rsidRPr="005279D2">
        <w:rPr>
          <w:rFonts w:hAnsi="宋体" w:hint="eastAsia"/>
          <w:b/>
          <w:color w:val="000000"/>
          <w:sz w:val="24"/>
        </w:rPr>
        <w:t>虚拟仿真展览展示厅</w:t>
      </w:r>
      <w:r w:rsidRPr="001A57AB">
        <w:rPr>
          <w:rFonts w:hAnsi="宋体" w:hint="eastAsia"/>
          <w:b/>
          <w:color w:val="000000"/>
          <w:sz w:val="24"/>
        </w:rPr>
        <w:t>具体要求</w:t>
      </w:r>
      <w:r w:rsidRPr="00C963DF">
        <w:rPr>
          <w:rFonts w:hAnsi="宋体" w:hint="eastAsia"/>
          <w:b/>
          <w:color w:val="000000"/>
          <w:sz w:val="24"/>
        </w:rPr>
        <w:t>：</w:t>
      </w:r>
    </w:p>
    <w:p w14:paraId="0FEB6B83" w14:textId="77777777" w:rsidR="007D1086" w:rsidRPr="00C963DF" w:rsidRDefault="007D1086" w:rsidP="007D1086">
      <w:pPr>
        <w:adjustRightInd w:val="0"/>
        <w:snapToGrid w:val="0"/>
        <w:spacing w:line="360" w:lineRule="auto"/>
        <w:ind w:firstLine="420"/>
        <w:rPr>
          <w:rFonts w:hAnsi="宋体"/>
          <w:color w:val="000000"/>
          <w:sz w:val="24"/>
        </w:rPr>
      </w:pPr>
      <w:r w:rsidRPr="005279D2">
        <w:rPr>
          <w:rFonts w:hAnsi="宋体" w:hint="eastAsia"/>
          <w:color w:val="000000"/>
          <w:sz w:val="24"/>
        </w:rPr>
        <w:t>全媒体交互式演播厅</w:t>
      </w:r>
      <w:r w:rsidRPr="00C963DF">
        <w:rPr>
          <w:rFonts w:hAnsi="宋体" w:hint="eastAsia"/>
          <w:color w:val="000000"/>
          <w:sz w:val="24"/>
        </w:rPr>
        <w:t>设计要求在新闻节目制作及整体视觉传达上，应充分结合先进的国际化新闻理念和节目生产流程，通过软件定制，做到集中控制、模块化的后台设计流程，实现新闻节目艺术化与技术化全方位融合和高效率的新闻节目制作体系。具体的演播室区域分布按照功能主要分为：</w:t>
      </w:r>
      <w:proofErr w:type="gramStart"/>
      <w:r w:rsidRPr="00C963DF">
        <w:rPr>
          <w:rFonts w:hAnsi="宋体" w:hint="eastAsia"/>
          <w:color w:val="000000"/>
          <w:sz w:val="24"/>
        </w:rPr>
        <w:t>站播点评</w:t>
      </w:r>
      <w:proofErr w:type="gramEnd"/>
      <w:r w:rsidRPr="00C963DF">
        <w:rPr>
          <w:rFonts w:hAnsi="宋体" w:hint="eastAsia"/>
          <w:color w:val="000000"/>
          <w:sz w:val="24"/>
        </w:rPr>
        <w:t>区、坐播区、评论区、走播区。演播室各区域之间要求不是简单地分割，而是一种可以进行无障碍交流互动的整体，随着</w:t>
      </w:r>
      <w:proofErr w:type="gramStart"/>
      <w:r w:rsidRPr="00C963DF">
        <w:rPr>
          <w:rFonts w:hAnsi="宋体" w:hint="eastAsia"/>
          <w:color w:val="000000"/>
          <w:sz w:val="24"/>
        </w:rPr>
        <w:t>主持人站播和</w:t>
      </w:r>
      <w:proofErr w:type="gramEnd"/>
      <w:r w:rsidRPr="00C963DF">
        <w:rPr>
          <w:rFonts w:hAnsi="宋体" w:hint="eastAsia"/>
          <w:color w:val="000000"/>
          <w:sz w:val="24"/>
        </w:rPr>
        <w:t>移动，镜头中呈现的背景始终保持构图完美，</w:t>
      </w:r>
      <w:proofErr w:type="gramStart"/>
      <w:r w:rsidRPr="00C963DF">
        <w:rPr>
          <w:rFonts w:hAnsi="宋体" w:hint="eastAsia"/>
          <w:color w:val="000000"/>
          <w:sz w:val="24"/>
        </w:rPr>
        <w:t>坐播区域</w:t>
      </w:r>
      <w:proofErr w:type="gramEnd"/>
      <w:r w:rsidRPr="00C963DF">
        <w:rPr>
          <w:rFonts w:hAnsi="宋体" w:hint="eastAsia"/>
          <w:color w:val="000000"/>
          <w:sz w:val="24"/>
        </w:rPr>
        <w:t>、三联屏播报区、</w:t>
      </w:r>
      <w:proofErr w:type="gramStart"/>
      <w:r w:rsidRPr="00C963DF">
        <w:rPr>
          <w:rFonts w:hAnsi="宋体" w:hint="eastAsia"/>
          <w:color w:val="000000"/>
          <w:sz w:val="24"/>
        </w:rPr>
        <w:t>站播区域</w:t>
      </w:r>
      <w:proofErr w:type="gramEnd"/>
      <w:r w:rsidRPr="00C963DF">
        <w:rPr>
          <w:rFonts w:hAnsi="宋体" w:hint="eastAsia"/>
          <w:color w:val="000000"/>
          <w:sz w:val="24"/>
        </w:rPr>
        <w:t>之间能实现良好的互动。</w:t>
      </w:r>
    </w:p>
    <w:p w14:paraId="5588344A" w14:textId="77777777" w:rsidR="007D1086" w:rsidRPr="00C963DF" w:rsidRDefault="007D1086" w:rsidP="007D1086">
      <w:pPr>
        <w:adjustRightInd w:val="0"/>
        <w:snapToGrid w:val="0"/>
        <w:spacing w:line="360" w:lineRule="auto"/>
        <w:ind w:firstLine="420"/>
        <w:rPr>
          <w:rFonts w:hAnsi="宋体"/>
          <w:color w:val="000000"/>
          <w:sz w:val="24"/>
        </w:rPr>
      </w:pPr>
      <w:r w:rsidRPr="005279D2">
        <w:rPr>
          <w:rFonts w:hAnsi="宋体" w:hint="eastAsia"/>
          <w:color w:val="000000"/>
          <w:sz w:val="24"/>
        </w:rPr>
        <w:t>虚拟仿真展览展示厅</w:t>
      </w:r>
      <w:r w:rsidRPr="005279D2">
        <w:rPr>
          <w:rFonts w:hAnsi="宋体"/>
          <w:color w:val="000000"/>
          <w:sz w:val="24"/>
        </w:rPr>
        <w:t>则是要通过</w:t>
      </w:r>
      <w:proofErr w:type="gramStart"/>
      <w:r w:rsidRPr="005279D2">
        <w:rPr>
          <w:rFonts w:hAnsi="宋体"/>
          <w:color w:val="000000"/>
          <w:sz w:val="24"/>
        </w:rPr>
        <w:t>融媒体</w:t>
      </w:r>
      <w:proofErr w:type="gramEnd"/>
      <w:r w:rsidRPr="005279D2">
        <w:rPr>
          <w:rFonts w:hAnsi="宋体"/>
          <w:color w:val="000000"/>
          <w:sz w:val="24"/>
        </w:rPr>
        <w:t>空间改造，实现</w:t>
      </w:r>
      <w:r w:rsidRPr="005279D2">
        <w:rPr>
          <w:rFonts w:hAnsi="宋体" w:hint="eastAsia"/>
          <w:color w:val="000000"/>
          <w:sz w:val="24"/>
        </w:rPr>
        <w:t>多媒体</w:t>
      </w:r>
      <w:r>
        <w:rPr>
          <w:rFonts w:hAnsi="宋体" w:hint="eastAsia"/>
          <w:color w:val="000000"/>
          <w:sz w:val="24"/>
        </w:rPr>
        <w:t>虚拟现实</w:t>
      </w:r>
      <w:r w:rsidRPr="005279D2">
        <w:rPr>
          <w:rFonts w:hAnsi="宋体"/>
          <w:color w:val="000000"/>
          <w:sz w:val="24"/>
        </w:rPr>
        <w:t>互动展示</w:t>
      </w:r>
      <w:proofErr w:type="gramStart"/>
      <w:r w:rsidRPr="005279D2">
        <w:rPr>
          <w:rFonts w:hAnsi="宋体"/>
          <w:color w:val="000000"/>
          <w:sz w:val="24"/>
        </w:rPr>
        <w:t>及</w:t>
      </w:r>
      <w:r w:rsidRPr="005279D2">
        <w:rPr>
          <w:rFonts w:hAnsi="宋体" w:hint="eastAsia"/>
          <w:color w:val="000000"/>
          <w:sz w:val="24"/>
        </w:rPr>
        <w:t>融媒体</w:t>
      </w:r>
      <w:proofErr w:type="gramEnd"/>
      <w:r w:rsidRPr="005279D2">
        <w:rPr>
          <w:rFonts w:hAnsi="宋体"/>
          <w:color w:val="000000"/>
          <w:sz w:val="24"/>
        </w:rPr>
        <w:t>教学应用。</w:t>
      </w:r>
    </w:p>
    <w:p w14:paraId="654AE175" w14:textId="77777777" w:rsidR="007D1086" w:rsidRPr="00C963DF" w:rsidRDefault="007D1086" w:rsidP="007D1086">
      <w:pPr>
        <w:adjustRightInd w:val="0"/>
        <w:snapToGrid w:val="0"/>
        <w:spacing w:line="360" w:lineRule="auto"/>
        <w:rPr>
          <w:rFonts w:hAnsi="宋体"/>
          <w:b/>
          <w:color w:val="000000"/>
          <w:sz w:val="24"/>
        </w:rPr>
      </w:pPr>
      <w:r w:rsidRPr="00C963DF">
        <w:rPr>
          <w:rFonts w:hAnsi="宋体"/>
          <w:b/>
          <w:color w:val="000000"/>
          <w:sz w:val="24"/>
        </w:rPr>
        <w:tab/>
        <w:t xml:space="preserve">1 </w:t>
      </w:r>
      <w:r w:rsidRPr="00C963DF">
        <w:rPr>
          <w:rFonts w:hAnsi="宋体" w:hint="eastAsia"/>
          <w:b/>
          <w:color w:val="000000"/>
          <w:sz w:val="24"/>
        </w:rPr>
        <w:t>各</w:t>
      </w:r>
      <w:r w:rsidRPr="00C963DF">
        <w:rPr>
          <w:rFonts w:hAnsi="宋体"/>
          <w:b/>
          <w:color w:val="000000"/>
          <w:sz w:val="24"/>
        </w:rPr>
        <w:t>区域</w:t>
      </w:r>
      <w:r w:rsidRPr="00C963DF">
        <w:rPr>
          <w:rFonts w:hAnsi="宋体" w:hint="eastAsia"/>
          <w:b/>
          <w:color w:val="000000"/>
          <w:sz w:val="24"/>
        </w:rPr>
        <w:t>功能</w:t>
      </w:r>
      <w:r w:rsidRPr="00C963DF">
        <w:rPr>
          <w:rFonts w:hAnsi="宋体"/>
          <w:b/>
          <w:color w:val="000000"/>
          <w:sz w:val="24"/>
        </w:rPr>
        <w:t>要求</w:t>
      </w:r>
    </w:p>
    <w:p w14:paraId="04B838E6" w14:textId="77777777" w:rsidR="007D1086" w:rsidRPr="00C963DF" w:rsidRDefault="007D1086" w:rsidP="007D1086">
      <w:pPr>
        <w:adjustRightInd w:val="0"/>
        <w:snapToGrid w:val="0"/>
        <w:spacing w:line="360" w:lineRule="auto"/>
        <w:rPr>
          <w:rFonts w:hAnsi="宋体"/>
          <w:color w:val="000000"/>
          <w:sz w:val="24"/>
        </w:rPr>
      </w:pPr>
      <w:r w:rsidRPr="00C963DF">
        <w:rPr>
          <w:rFonts w:hAnsi="宋体" w:hint="eastAsia"/>
          <w:color w:val="000000"/>
          <w:sz w:val="24"/>
        </w:rPr>
        <w:t xml:space="preserve">   </w:t>
      </w:r>
      <w:r w:rsidRPr="00C963DF">
        <w:rPr>
          <w:rFonts w:hAnsi="宋体" w:hint="eastAsia"/>
          <w:color w:val="000000"/>
          <w:sz w:val="24"/>
        </w:rPr>
        <w:t>第一部分：演播室虚拟</w:t>
      </w:r>
      <w:proofErr w:type="gramStart"/>
      <w:r w:rsidRPr="00C963DF">
        <w:rPr>
          <w:rFonts w:hAnsi="宋体" w:hint="eastAsia"/>
          <w:color w:val="000000"/>
          <w:sz w:val="24"/>
        </w:rPr>
        <w:t>绿箱区</w:t>
      </w:r>
      <w:proofErr w:type="gramEnd"/>
    </w:p>
    <w:p w14:paraId="2A6B788B" w14:textId="77777777" w:rsidR="007D1086" w:rsidRPr="00C963DF"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设计需求上，演播室需配置</w:t>
      </w:r>
      <w:r w:rsidRPr="00D85B07">
        <w:rPr>
          <w:rFonts w:hAnsi="宋体" w:hint="eastAsia"/>
          <w:color w:val="000000"/>
          <w:sz w:val="24"/>
        </w:rPr>
        <w:t>1</w:t>
      </w:r>
      <w:r w:rsidRPr="00D85B07">
        <w:rPr>
          <w:rFonts w:hAnsi="宋体" w:hint="eastAsia"/>
          <w:color w:val="000000"/>
          <w:sz w:val="24"/>
        </w:rPr>
        <w:t>套数</w:t>
      </w:r>
      <w:proofErr w:type="gramStart"/>
      <w:r w:rsidRPr="00D85B07">
        <w:rPr>
          <w:rFonts w:hAnsi="宋体" w:hint="eastAsia"/>
          <w:color w:val="000000"/>
          <w:sz w:val="24"/>
        </w:rPr>
        <w:t>字媒体</w:t>
      </w:r>
      <w:proofErr w:type="gramEnd"/>
      <w:r w:rsidRPr="00D85B07">
        <w:rPr>
          <w:rFonts w:hAnsi="宋体" w:hint="eastAsia"/>
          <w:color w:val="000000"/>
          <w:sz w:val="24"/>
        </w:rPr>
        <w:t>虚拟演播合成系统。通过数字媒体虚拟演播合成系统，让主持人进入</w:t>
      </w:r>
      <w:proofErr w:type="gramStart"/>
      <w:r w:rsidRPr="00D85B07">
        <w:rPr>
          <w:rFonts w:hAnsi="宋体" w:hint="eastAsia"/>
          <w:color w:val="000000"/>
          <w:sz w:val="24"/>
        </w:rPr>
        <w:t>绿箱区域</w:t>
      </w:r>
      <w:proofErr w:type="gramEnd"/>
      <w:r w:rsidRPr="00D85B07">
        <w:rPr>
          <w:rFonts w:hAnsi="宋体" w:hint="eastAsia"/>
          <w:color w:val="000000"/>
          <w:sz w:val="24"/>
        </w:rPr>
        <w:t>中，然后通过进行叠加背景功能，让主持人身临其境进行播报工作，提高视觉效果，还可以通过进行前景虚拟包装播出，让主持人在多场景多景区走动播出，有效传达观点，让新闻、</w:t>
      </w:r>
      <w:r>
        <w:rPr>
          <w:rFonts w:hAnsi="宋体" w:hint="eastAsia"/>
          <w:color w:val="000000"/>
          <w:sz w:val="24"/>
        </w:rPr>
        <w:t>播音主持、</w:t>
      </w:r>
      <w:r w:rsidRPr="00D85B07">
        <w:rPr>
          <w:rFonts w:hAnsi="宋体" w:hint="eastAsia"/>
          <w:color w:val="000000"/>
          <w:sz w:val="24"/>
        </w:rPr>
        <w:t>摄像、编导</w:t>
      </w:r>
      <w:r>
        <w:rPr>
          <w:rFonts w:hAnsi="宋体" w:hint="eastAsia"/>
          <w:color w:val="000000"/>
          <w:sz w:val="24"/>
        </w:rPr>
        <w:t>在内的相关</w:t>
      </w:r>
      <w:r w:rsidRPr="00D85B07">
        <w:rPr>
          <w:rFonts w:hAnsi="宋体" w:hint="eastAsia"/>
          <w:color w:val="000000"/>
          <w:sz w:val="24"/>
        </w:rPr>
        <w:t>专业同学在平台中得到实训。</w:t>
      </w:r>
    </w:p>
    <w:p w14:paraId="77FC2DAE" w14:textId="77777777" w:rsidR="007D1086" w:rsidRPr="00C963DF" w:rsidRDefault="007D1086" w:rsidP="007D1086">
      <w:pPr>
        <w:adjustRightInd w:val="0"/>
        <w:snapToGrid w:val="0"/>
        <w:spacing w:line="360" w:lineRule="auto"/>
        <w:ind w:firstLine="420"/>
        <w:rPr>
          <w:rFonts w:hAnsi="宋体"/>
          <w:color w:val="000000"/>
          <w:sz w:val="24"/>
        </w:rPr>
      </w:pPr>
      <w:r w:rsidRPr="00C963DF">
        <w:rPr>
          <w:rFonts w:hAnsi="宋体" w:hint="eastAsia"/>
          <w:color w:val="000000"/>
          <w:sz w:val="24"/>
        </w:rPr>
        <w:lastRenderedPageBreak/>
        <w:t>第二部分：主播区</w:t>
      </w:r>
    </w:p>
    <w:p w14:paraId="20716D77"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主播区需配置</w:t>
      </w:r>
      <w:r w:rsidRPr="00D85B07">
        <w:rPr>
          <w:rFonts w:hAnsi="宋体" w:hint="eastAsia"/>
          <w:color w:val="000000"/>
          <w:sz w:val="24"/>
        </w:rPr>
        <w:t>LED</w:t>
      </w:r>
      <w:r w:rsidRPr="00D85B07">
        <w:rPr>
          <w:rFonts w:hAnsi="宋体" w:hint="eastAsia"/>
          <w:color w:val="000000"/>
          <w:sz w:val="24"/>
        </w:rPr>
        <w:t>高</w:t>
      </w:r>
      <w:proofErr w:type="gramStart"/>
      <w:r w:rsidRPr="00D85B07">
        <w:rPr>
          <w:rFonts w:hAnsi="宋体" w:hint="eastAsia"/>
          <w:color w:val="000000"/>
          <w:sz w:val="24"/>
        </w:rPr>
        <w:t>清背景</w:t>
      </w:r>
      <w:proofErr w:type="gramEnd"/>
      <w:r w:rsidRPr="00D85B07">
        <w:rPr>
          <w:rFonts w:hAnsi="宋体" w:hint="eastAsia"/>
          <w:color w:val="000000"/>
          <w:sz w:val="24"/>
        </w:rPr>
        <w:t>屏幕及超高分辨率大屏幕包装系统。以实现主播区域</w:t>
      </w:r>
      <w:r w:rsidRPr="00D85B07">
        <w:rPr>
          <w:rFonts w:hAnsi="宋体" w:hint="eastAsia"/>
          <w:color w:val="000000"/>
          <w:sz w:val="24"/>
        </w:rPr>
        <w:t>LED</w:t>
      </w:r>
      <w:r w:rsidRPr="00D85B07">
        <w:rPr>
          <w:rFonts w:hAnsi="宋体" w:hint="eastAsia"/>
          <w:color w:val="000000"/>
          <w:sz w:val="24"/>
        </w:rPr>
        <w:t>大屏输出显示。大屏幕能够根据节目制作节奏，播放相应三维图文模版。</w:t>
      </w:r>
    </w:p>
    <w:p w14:paraId="3A812E72"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第三部分：三联屏播报区</w:t>
      </w:r>
    </w:p>
    <w:p w14:paraId="08DF9872"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访谈区三联屏幕拼接作为背景，可实现</w:t>
      </w:r>
      <w:r>
        <w:rPr>
          <w:rFonts w:hAnsi="宋体" w:hint="eastAsia"/>
          <w:color w:val="000000"/>
          <w:sz w:val="24"/>
        </w:rPr>
        <w:t>包括</w:t>
      </w:r>
      <w:r w:rsidRPr="00D85B07">
        <w:rPr>
          <w:rFonts w:hAnsi="宋体" w:hint="eastAsia"/>
          <w:color w:val="000000"/>
          <w:sz w:val="24"/>
        </w:rPr>
        <w:t>主持人站播、流动播报</w:t>
      </w:r>
      <w:r>
        <w:rPr>
          <w:rFonts w:hAnsi="宋体" w:hint="eastAsia"/>
          <w:color w:val="000000"/>
          <w:sz w:val="24"/>
        </w:rPr>
        <w:t>在内的</w:t>
      </w:r>
      <w:r w:rsidRPr="00D85B07">
        <w:rPr>
          <w:rFonts w:hAnsi="宋体" w:hint="eastAsia"/>
          <w:color w:val="000000"/>
          <w:sz w:val="24"/>
        </w:rPr>
        <w:t>绚丽节目播报效果。</w:t>
      </w:r>
    </w:p>
    <w:p w14:paraId="04E7F667"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第四部分：大屏站播区</w:t>
      </w:r>
    </w:p>
    <w:p w14:paraId="51E48E9B"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以</w:t>
      </w:r>
      <w:r w:rsidRPr="00D85B07">
        <w:rPr>
          <w:rFonts w:hAnsi="宋体" w:hint="eastAsia"/>
          <w:color w:val="000000"/>
          <w:sz w:val="24"/>
        </w:rPr>
        <w:t>LED</w:t>
      </w:r>
      <w:r w:rsidRPr="00D85B07">
        <w:rPr>
          <w:rFonts w:hAnsi="宋体" w:hint="eastAsia"/>
          <w:color w:val="000000"/>
          <w:sz w:val="24"/>
        </w:rPr>
        <w:t>大屏幕作为背景，结合大屏幕模板动态任意位置开窗，实时信号接入。进行节目制作应用实训。</w:t>
      </w:r>
    </w:p>
    <w:p w14:paraId="483FAB32"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第五部分：导控间</w:t>
      </w:r>
    </w:p>
    <w:p w14:paraId="4D9783AA"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主要功能是能满足日常教学使用，导播专业，编导等相关专业的学生在导控间直接上机操作，指导教师现场上课外加实际操作，让学生更直观的接受传统演播室里接收不到的全媒体虚拟化融合教学体验，同时也保证演播中心日常录制节目的功能应用。</w:t>
      </w:r>
    </w:p>
    <w:p w14:paraId="48A2FD2E" w14:textId="77777777" w:rsidR="007D1086" w:rsidRPr="00D85B07"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第六部分：虚拟仿真展览展示厅</w:t>
      </w:r>
    </w:p>
    <w:p w14:paraId="2FD7A12F" w14:textId="77777777" w:rsidR="007D1086" w:rsidRDefault="007D1086" w:rsidP="007D1086">
      <w:pPr>
        <w:adjustRightInd w:val="0"/>
        <w:snapToGrid w:val="0"/>
        <w:spacing w:line="360" w:lineRule="auto"/>
        <w:ind w:firstLine="420"/>
        <w:rPr>
          <w:rFonts w:hAnsi="宋体"/>
          <w:color w:val="000000"/>
          <w:sz w:val="24"/>
        </w:rPr>
      </w:pPr>
      <w:r w:rsidRPr="00D85B07">
        <w:rPr>
          <w:rFonts w:hAnsi="宋体" w:hint="eastAsia"/>
          <w:color w:val="000000"/>
          <w:sz w:val="24"/>
        </w:rPr>
        <w:t>虚拟仿真展览展示厅，依托多媒体高科技显示、互动设备，为学院呈现品牌形象宣传、学生作品实训、科技成果应用展示区域。</w:t>
      </w:r>
    </w:p>
    <w:p w14:paraId="7E4F48E2" w14:textId="77777777" w:rsidR="007D1086" w:rsidRPr="00C963DF" w:rsidRDefault="007D1086" w:rsidP="007D1086">
      <w:pPr>
        <w:spacing w:line="360" w:lineRule="auto"/>
        <w:ind w:leftChars="228" w:left="479"/>
        <w:rPr>
          <w:rFonts w:hAnsi="宋体"/>
          <w:color w:val="000000"/>
          <w:sz w:val="24"/>
        </w:rPr>
      </w:pPr>
      <w:r w:rsidRPr="00C963DF">
        <w:rPr>
          <w:rFonts w:hAnsi="宋体"/>
          <w:b/>
          <w:color w:val="000000"/>
          <w:sz w:val="24"/>
        </w:rPr>
        <w:t>2</w:t>
      </w:r>
      <w:r w:rsidRPr="00C963DF">
        <w:rPr>
          <w:rFonts w:hAnsi="宋体" w:hint="eastAsia"/>
          <w:b/>
          <w:color w:val="000000"/>
          <w:sz w:val="24"/>
        </w:rPr>
        <w:t xml:space="preserve"> </w:t>
      </w:r>
      <w:r w:rsidRPr="00C963DF">
        <w:rPr>
          <w:rFonts w:hAnsi="宋体" w:hint="eastAsia"/>
          <w:b/>
          <w:color w:val="000000"/>
          <w:sz w:val="24"/>
        </w:rPr>
        <w:t>舞美设计方案要求</w:t>
      </w:r>
    </w:p>
    <w:p w14:paraId="42AC0AE0" w14:textId="77777777" w:rsidR="007D1086" w:rsidRPr="00C963DF" w:rsidRDefault="007D1086" w:rsidP="007D1086">
      <w:pPr>
        <w:widowControl/>
        <w:spacing w:line="360" w:lineRule="auto"/>
        <w:ind w:firstLineChars="200" w:firstLine="480"/>
        <w:rPr>
          <w:rFonts w:hAnsi="宋体" w:cs="宋体"/>
          <w:color w:val="000000"/>
          <w:kern w:val="0"/>
          <w:sz w:val="24"/>
          <w:shd w:val="clear" w:color="auto" w:fill="FFFFFF"/>
        </w:rPr>
      </w:pPr>
      <w:r w:rsidRPr="00C963DF">
        <w:rPr>
          <w:rFonts w:hAnsi="宋体" w:cs="宋体"/>
          <w:color w:val="000000"/>
          <w:kern w:val="0"/>
          <w:sz w:val="24"/>
          <w:shd w:val="clear" w:color="auto" w:fill="FFFFFF"/>
        </w:rPr>
        <w:t>2</w:t>
      </w:r>
      <w:r w:rsidRPr="00C963DF">
        <w:rPr>
          <w:rFonts w:hAnsi="宋体" w:cs="宋体" w:hint="eastAsia"/>
          <w:color w:val="000000"/>
          <w:kern w:val="0"/>
          <w:sz w:val="24"/>
          <w:shd w:val="clear" w:color="auto" w:fill="FFFFFF"/>
        </w:rPr>
        <w:t>.1</w:t>
      </w:r>
      <w:r w:rsidRPr="00C963DF">
        <w:rPr>
          <w:rFonts w:hAnsi="宋体" w:hint="eastAsia"/>
          <w:color w:val="000000"/>
          <w:sz w:val="24"/>
        </w:rPr>
        <w:t>.</w:t>
      </w:r>
      <w:r w:rsidRPr="00C963DF">
        <w:rPr>
          <w:rFonts w:hAnsi="宋体" w:hint="eastAsia"/>
          <w:color w:val="000000"/>
          <w:sz w:val="24"/>
        </w:rPr>
        <w:t>舞美场景功能分区要求：</w:t>
      </w:r>
    </w:p>
    <w:p w14:paraId="5D2A081E" w14:textId="1E133664" w:rsidR="007D1086" w:rsidRDefault="007D1086" w:rsidP="007D1086">
      <w:pPr>
        <w:widowControl/>
        <w:spacing w:line="360" w:lineRule="auto"/>
        <w:ind w:firstLineChars="200" w:firstLine="480"/>
        <w:rPr>
          <w:rFonts w:hAnsi="宋体"/>
          <w:color w:val="000000"/>
          <w:sz w:val="24"/>
        </w:rPr>
      </w:pPr>
      <w:r w:rsidRPr="00D85B07">
        <w:rPr>
          <w:rFonts w:hAnsi="宋体" w:hint="eastAsia"/>
          <w:color w:val="000000"/>
          <w:sz w:val="24"/>
        </w:rPr>
        <w:t>250</w:t>
      </w:r>
      <w:r w:rsidRPr="00D85B07">
        <w:rPr>
          <w:rFonts w:hAnsi="宋体" w:hint="eastAsia"/>
          <w:color w:val="000000"/>
          <w:sz w:val="24"/>
        </w:rPr>
        <w:t>㎡全媒体演播室舞美置景，定位为全媒体交互式高清新闻演播厅</w:t>
      </w:r>
      <w:r w:rsidR="006A0597">
        <w:rPr>
          <w:rFonts w:hAnsi="宋体" w:hint="eastAsia"/>
          <w:color w:val="000000"/>
          <w:sz w:val="24"/>
        </w:rPr>
        <w:t>，</w:t>
      </w:r>
      <w:r w:rsidRPr="00D85B07">
        <w:rPr>
          <w:rFonts w:hAnsi="宋体" w:hint="eastAsia"/>
          <w:color w:val="000000"/>
          <w:sz w:val="24"/>
        </w:rPr>
        <w:t>景区数量设置至少</w:t>
      </w:r>
      <w:r w:rsidRPr="00D85B07">
        <w:rPr>
          <w:rFonts w:hAnsi="宋体" w:hint="eastAsia"/>
          <w:color w:val="000000"/>
          <w:sz w:val="24"/>
        </w:rPr>
        <w:t>4</w:t>
      </w:r>
      <w:r w:rsidRPr="00D85B07">
        <w:rPr>
          <w:rFonts w:hAnsi="宋体" w:hint="eastAsia"/>
          <w:color w:val="000000"/>
          <w:sz w:val="24"/>
        </w:rPr>
        <w:t>个景区，每个景区要有自己的特点，满足当今不同形式的综合性新闻播报的要求，具备</w:t>
      </w:r>
      <w:r>
        <w:rPr>
          <w:rFonts w:hAnsi="宋体" w:hint="eastAsia"/>
          <w:color w:val="000000"/>
          <w:sz w:val="24"/>
        </w:rPr>
        <w:t>包括</w:t>
      </w:r>
      <w:r w:rsidRPr="00D85B07">
        <w:rPr>
          <w:rFonts w:hAnsi="宋体" w:hint="eastAsia"/>
          <w:color w:val="000000"/>
          <w:sz w:val="24"/>
        </w:rPr>
        <w:t>坐播、站播、流动播报、点评、访谈、互动连线、虚拟抠像</w:t>
      </w:r>
      <w:r>
        <w:rPr>
          <w:rFonts w:hAnsi="宋体" w:hint="eastAsia"/>
          <w:color w:val="000000"/>
          <w:sz w:val="24"/>
        </w:rPr>
        <w:t>在内的</w:t>
      </w:r>
      <w:r w:rsidRPr="00D85B07">
        <w:rPr>
          <w:rFonts w:hAnsi="宋体" w:hint="eastAsia"/>
          <w:color w:val="000000"/>
          <w:sz w:val="24"/>
        </w:rPr>
        <w:t>不同种类节目的多种取景需要，各个景区之间过渡自然、无明显的边界，并综合考虑制作区和导控室的装修与整个景区的结合。二楼</w:t>
      </w:r>
      <w:r w:rsidRPr="00D85B07">
        <w:rPr>
          <w:rFonts w:hAnsi="宋体" w:hint="eastAsia"/>
          <w:color w:val="000000"/>
          <w:sz w:val="24"/>
        </w:rPr>
        <w:t>400</w:t>
      </w:r>
      <w:r w:rsidRPr="00D85B07">
        <w:rPr>
          <w:rFonts w:hAnsi="宋体" w:hint="eastAsia"/>
          <w:color w:val="000000"/>
          <w:sz w:val="24"/>
        </w:rPr>
        <w:t>㎡空间设计为虚拟仿真展览展示厅。</w:t>
      </w:r>
    </w:p>
    <w:p w14:paraId="30865173" w14:textId="77777777" w:rsidR="007D1086" w:rsidRPr="00C963DF" w:rsidRDefault="007D1086" w:rsidP="007D1086">
      <w:pPr>
        <w:widowControl/>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.2.</w:t>
      </w:r>
      <w:r w:rsidRPr="00C963DF">
        <w:rPr>
          <w:rFonts w:hAnsi="宋体" w:hint="eastAsia"/>
          <w:color w:val="000000"/>
          <w:sz w:val="24"/>
        </w:rPr>
        <w:t>舞美景片设计风格要求：</w:t>
      </w:r>
    </w:p>
    <w:p w14:paraId="2BEF677E" w14:textId="77777777" w:rsidR="007D1086" w:rsidRPr="00C963DF" w:rsidRDefault="007D1086" w:rsidP="007D1086">
      <w:pPr>
        <w:widowControl/>
        <w:spacing w:line="360" w:lineRule="auto"/>
        <w:ind w:firstLineChars="200" w:firstLine="480"/>
        <w:rPr>
          <w:rFonts w:hAnsi="宋体"/>
          <w:color w:val="000000"/>
          <w:sz w:val="24"/>
        </w:rPr>
      </w:pPr>
      <w:r w:rsidRPr="00D85B07">
        <w:rPr>
          <w:rFonts w:hAnsi="宋体" w:hint="eastAsia"/>
          <w:color w:val="000000"/>
          <w:sz w:val="24"/>
        </w:rPr>
        <w:t>舞美设计要具有现代风格，充分运用全景式、开放性和前瞻性的设计理念，结合先进技术手段，使得建成后的电视台演播室专业系统与全国先进地</w:t>
      </w:r>
      <w:r w:rsidRPr="00D85B07">
        <w:rPr>
          <w:rFonts w:hAnsi="宋体" w:hint="eastAsia"/>
          <w:color w:val="000000"/>
          <w:sz w:val="24"/>
        </w:rPr>
        <w:lastRenderedPageBreak/>
        <w:t>市级电视台相比不落后，在地市级电视台处于技术领先水平，演播室舞美设计均要求体现极致简洁、大气现代的设计风格</w:t>
      </w:r>
      <w:r>
        <w:rPr>
          <w:rFonts w:hAnsi="宋体" w:hint="eastAsia"/>
          <w:color w:val="000000"/>
          <w:sz w:val="24"/>
        </w:rPr>
        <w:t>。</w:t>
      </w:r>
    </w:p>
    <w:p w14:paraId="1A6227E4" w14:textId="77777777" w:rsidR="007D1086" w:rsidRPr="00C963DF" w:rsidRDefault="007D1086" w:rsidP="007D1086">
      <w:pPr>
        <w:widowControl/>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.3.</w:t>
      </w:r>
      <w:r w:rsidRPr="00C963DF">
        <w:rPr>
          <w:rFonts w:hAnsi="宋体" w:hint="eastAsia"/>
          <w:color w:val="000000"/>
          <w:sz w:val="24"/>
        </w:rPr>
        <w:t>色调要求：</w:t>
      </w:r>
    </w:p>
    <w:p w14:paraId="42A10482" w14:textId="77777777" w:rsidR="007D1086" w:rsidRPr="00C963DF" w:rsidRDefault="007D1086" w:rsidP="007D1086">
      <w:pPr>
        <w:widowControl/>
        <w:spacing w:line="360" w:lineRule="auto"/>
        <w:ind w:firstLineChars="200" w:firstLine="480"/>
        <w:rPr>
          <w:rFonts w:hAnsi="宋体"/>
          <w:color w:val="000000"/>
          <w:sz w:val="24"/>
        </w:rPr>
      </w:pPr>
      <w:r w:rsidRPr="00D85B07">
        <w:rPr>
          <w:rFonts w:hAnsi="宋体" w:hint="eastAsia"/>
          <w:color w:val="000000"/>
          <w:sz w:val="24"/>
        </w:rPr>
        <w:t>整个景区色调应根据栏目需求随时调整，景区之间的舞美设计和色彩变化要有连续性；要能够根据节目制作需要调节景区和环境灯光的色彩及色温，以满足不同类型节目对色彩的不同要求</w:t>
      </w:r>
      <w:r w:rsidRPr="00C963DF">
        <w:rPr>
          <w:rFonts w:hAnsi="宋体" w:hint="eastAsia"/>
          <w:color w:val="000000"/>
          <w:sz w:val="24"/>
        </w:rPr>
        <w:t>。</w:t>
      </w:r>
    </w:p>
    <w:p w14:paraId="3636CF49" w14:textId="77777777" w:rsidR="007D1086" w:rsidRPr="00C963DF" w:rsidRDefault="007D1086" w:rsidP="007D1086">
      <w:pPr>
        <w:widowControl/>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.4</w:t>
      </w:r>
      <w:r w:rsidRPr="00C963DF">
        <w:rPr>
          <w:rFonts w:hAnsi="宋体" w:hint="eastAsia"/>
          <w:color w:val="000000"/>
          <w:sz w:val="24"/>
        </w:rPr>
        <w:t>景片其他要求：</w:t>
      </w:r>
    </w:p>
    <w:p w14:paraId="6FBAF81C" w14:textId="77777777" w:rsidR="007D1086" w:rsidRPr="00C963DF" w:rsidRDefault="007D1086" w:rsidP="007D1086">
      <w:pPr>
        <w:widowControl/>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.4.1</w:t>
      </w:r>
      <w:r w:rsidRPr="00C963DF">
        <w:rPr>
          <w:rFonts w:hAnsi="宋体" w:hint="eastAsia"/>
          <w:color w:val="000000"/>
          <w:sz w:val="24"/>
        </w:rPr>
        <w:t>舞美场景定制</w:t>
      </w:r>
    </w:p>
    <w:p w14:paraId="72CD4D25" w14:textId="77777777" w:rsidR="007D1086" w:rsidRPr="00C963DF" w:rsidRDefault="007D1086" w:rsidP="007D1086">
      <w:pPr>
        <w:widowControl/>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.4.2</w:t>
      </w:r>
      <w:r w:rsidRPr="00C963DF">
        <w:rPr>
          <w:rFonts w:hAnsi="宋体" w:hint="eastAsia"/>
          <w:color w:val="000000"/>
          <w:sz w:val="24"/>
        </w:rPr>
        <w:t>舞美制景视觉冲击力强，以</w:t>
      </w:r>
      <w:proofErr w:type="gramStart"/>
      <w:r w:rsidRPr="00C963DF">
        <w:rPr>
          <w:rFonts w:hAnsi="宋体" w:hint="eastAsia"/>
          <w:color w:val="000000"/>
          <w:sz w:val="24"/>
        </w:rPr>
        <w:t>不</w:t>
      </w:r>
      <w:proofErr w:type="gramEnd"/>
      <w:r w:rsidRPr="00C963DF">
        <w:rPr>
          <w:rFonts w:hAnsi="宋体" w:hint="eastAsia"/>
          <w:color w:val="000000"/>
          <w:sz w:val="24"/>
        </w:rPr>
        <w:t>等距、不规则、尺寸各异、色彩丰富的条形物体为主，辅助配置包括进口高亮</w:t>
      </w:r>
      <w:r w:rsidRPr="00C963DF">
        <w:rPr>
          <w:rFonts w:hAnsi="宋体" w:hint="eastAsia"/>
          <w:color w:val="000000"/>
          <w:sz w:val="24"/>
        </w:rPr>
        <w:t>PC</w:t>
      </w:r>
      <w:r w:rsidRPr="00C963DF">
        <w:rPr>
          <w:rFonts w:hAnsi="宋体" w:hint="eastAsia"/>
          <w:color w:val="000000"/>
          <w:sz w:val="24"/>
        </w:rPr>
        <w:t>扩散膜软膜为景片面层材料、亚</w:t>
      </w:r>
      <w:proofErr w:type="gramStart"/>
      <w:r w:rsidRPr="00C963DF">
        <w:rPr>
          <w:rFonts w:hAnsi="宋体" w:hint="eastAsia"/>
          <w:color w:val="000000"/>
          <w:sz w:val="24"/>
        </w:rPr>
        <w:t>克力板在内</w:t>
      </w:r>
      <w:proofErr w:type="gramEnd"/>
      <w:r w:rsidRPr="00C963DF">
        <w:rPr>
          <w:rFonts w:hAnsi="宋体" w:hint="eastAsia"/>
          <w:color w:val="000000"/>
          <w:sz w:val="24"/>
        </w:rPr>
        <w:t>的立面舞美装饰，整体体现景深层次和光晕效果。</w:t>
      </w:r>
    </w:p>
    <w:p w14:paraId="491571C3" w14:textId="77777777" w:rsidR="007D1086" w:rsidRPr="00C963DF" w:rsidRDefault="007D1086" w:rsidP="007D1086">
      <w:pPr>
        <w:widowControl/>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.4.3</w:t>
      </w:r>
      <w:r w:rsidRPr="00C963DF">
        <w:rPr>
          <w:rFonts w:hAnsi="宋体" w:hint="eastAsia"/>
          <w:color w:val="000000"/>
          <w:sz w:val="24"/>
        </w:rPr>
        <w:t>景片采用全金属框架拼接结构，景片全部采用以全</w:t>
      </w:r>
      <w:r w:rsidRPr="00C963DF">
        <w:rPr>
          <w:rFonts w:hAnsi="宋体" w:hint="eastAsia"/>
          <w:color w:val="000000"/>
          <w:sz w:val="24"/>
        </w:rPr>
        <w:t>LED</w:t>
      </w:r>
      <w:r w:rsidRPr="00C963DF">
        <w:rPr>
          <w:rFonts w:hAnsi="宋体" w:hint="eastAsia"/>
          <w:color w:val="000000"/>
          <w:sz w:val="24"/>
        </w:rPr>
        <w:t>发光体，发光柔和均匀，色温与演播室灯光相符，同时可进行亮暗调光处理，以保障演播室正常光比的相协调。</w:t>
      </w:r>
    </w:p>
    <w:p w14:paraId="56BA2047" w14:textId="77777777" w:rsidR="007D1086" w:rsidRPr="00C963DF" w:rsidRDefault="007D1086" w:rsidP="007D1086">
      <w:pPr>
        <w:adjustRightInd w:val="0"/>
        <w:snapToGrid w:val="0"/>
        <w:spacing w:line="360" w:lineRule="auto"/>
        <w:ind w:firstLineChars="200" w:firstLine="480"/>
        <w:rPr>
          <w:rFonts w:hAnsi="宋体"/>
          <w:color w:val="000000"/>
          <w:sz w:val="24"/>
        </w:rPr>
      </w:pPr>
      <w:r w:rsidRPr="00C963DF">
        <w:rPr>
          <w:rFonts w:hAnsi="宋体"/>
          <w:color w:val="000000"/>
          <w:sz w:val="24"/>
        </w:rPr>
        <w:t>2</w:t>
      </w:r>
      <w:r w:rsidRPr="00C963DF">
        <w:rPr>
          <w:rFonts w:hAnsi="宋体" w:hint="eastAsia"/>
          <w:color w:val="000000"/>
          <w:sz w:val="24"/>
        </w:rPr>
        <w:t>.4.4</w:t>
      </w:r>
      <w:r w:rsidRPr="00C963DF">
        <w:rPr>
          <w:rFonts w:hAnsi="宋体" w:hint="eastAsia"/>
          <w:color w:val="000000"/>
          <w:sz w:val="24"/>
        </w:rPr>
        <w:t>景片上方配有</w:t>
      </w:r>
      <w:r w:rsidRPr="00C963DF">
        <w:rPr>
          <w:rFonts w:hAnsi="宋体" w:hint="eastAsia"/>
          <w:color w:val="000000"/>
          <w:sz w:val="24"/>
        </w:rPr>
        <w:t>LED</w:t>
      </w:r>
      <w:r w:rsidRPr="00C963DF">
        <w:rPr>
          <w:rFonts w:hAnsi="宋体" w:hint="eastAsia"/>
          <w:color w:val="000000"/>
          <w:sz w:val="24"/>
        </w:rPr>
        <w:t>条形</w:t>
      </w:r>
      <w:r w:rsidRPr="00C963DF">
        <w:rPr>
          <w:rFonts w:hAnsi="宋体" w:hint="eastAsia"/>
          <w:color w:val="000000"/>
          <w:sz w:val="24"/>
        </w:rPr>
        <w:t>RGB</w:t>
      </w:r>
      <w:r w:rsidRPr="00C963DF">
        <w:rPr>
          <w:rFonts w:hAnsi="宋体" w:hint="eastAsia"/>
          <w:color w:val="000000"/>
          <w:sz w:val="24"/>
        </w:rPr>
        <w:t>染色灯箱，在不同</w:t>
      </w:r>
      <w:proofErr w:type="gramStart"/>
      <w:r w:rsidRPr="00C963DF">
        <w:rPr>
          <w:rFonts w:hAnsi="宋体" w:hint="eastAsia"/>
          <w:color w:val="000000"/>
          <w:sz w:val="24"/>
        </w:rPr>
        <w:t>档</w:t>
      </w:r>
      <w:proofErr w:type="gramEnd"/>
      <w:r w:rsidRPr="00C963DF">
        <w:rPr>
          <w:rFonts w:hAnsi="宋体" w:hint="eastAsia"/>
          <w:color w:val="000000"/>
          <w:sz w:val="24"/>
        </w:rPr>
        <w:t>节目中可通过标准</w:t>
      </w:r>
      <w:r w:rsidRPr="00C963DF">
        <w:rPr>
          <w:rFonts w:hAnsi="宋体" w:hint="eastAsia"/>
          <w:color w:val="000000"/>
          <w:sz w:val="24"/>
        </w:rPr>
        <w:t>DMX512</w:t>
      </w:r>
      <w:r w:rsidRPr="00C963DF">
        <w:rPr>
          <w:rFonts w:hAnsi="宋体" w:hint="eastAsia"/>
          <w:color w:val="000000"/>
          <w:sz w:val="24"/>
        </w:rPr>
        <w:t>数字控制台、遥控器、或调光旋钮进行颜色调节，使其与节目完美配合。其整体造型美观、大气，衔接自然，使其造型线条、层次、色彩富于变化。</w:t>
      </w:r>
    </w:p>
    <w:p w14:paraId="3D7526D9" w14:textId="77777777" w:rsidR="007D1086" w:rsidRPr="00C963DF" w:rsidRDefault="007D1086" w:rsidP="007D1086">
      <w:pPr>
        <w:adjustRightInd w:val="0"/>
        <w:snapToGrid w:val="0"/>
        <w:spacing w:line="360" w:lineRule="auto"/>
        <w:ind w:firstLineChars="200" w:firstLine="482"/>
        <w:rPr>
          <w:rFonts w:hAnsi="宋体"/>
          <w:color w:val="000000"/>
          <w:sz w:val="24"/>
        </w:rPr>
      </w:pPr>
      <w:r w:rsidRPr="00C963DF">
        <w:rPr>
          <w:rFonts w:hAnsi="宋体"/>
          <w:b/>
          <w:color w:val="000000"/>
          <w:sz w:val="24"/>
        </w:rPr>
        <w:t>3</w:t>
      </w:r>
      <w:r w:rsidRPr="00C963DF">
        <w:rPr>
          <w:rFonts w:hAnsi="宋体" w:hint="eastAsia"/>
          <w:b/>
          <w:color w:val="000000"/>
          <w:sz w:val="24"/>
        </w:rPr>
        <w:t xml:space="preserve"> </w:t>
      </w:r>
      <w:r w:rsidRPr="00C963DF">
        <w:rPr>
          <w:rFonts w:hAnsi="宋体" w:hint="eastAsia"/>
          <w:b/>
          <w:color w:val="000000"/>
          <w:sz w:val="24"/>
        </w:rPr>
        <w:t>建</w:t>
      </w:r>
      <w:proofErr w:type="gramStart"/>
      <w:r w:rsidRPr="00C963DF">
        <w:rPr>
          <w:rFonts w:hAnsi="宋体" w:hint="eastAsia"/>
          <w:b/>
          <w:color w:val="000000"/>
          <w:sz w:val="24"/>
        </w:rPr>
        <w:t>声设计</w:t>
      </w:r>
      <w:proofErr w:type="gramEnd"/>
      <w:r w:rsidRPr="00C963DF">
        <w:rPr>
          <w:rFonts w:hAnsi="宋体" w:hint="eastAsia"/>
          <w:b/>
          <w:color w:val="000000"/>
          <w:sz w:val="24"/>
        </w:rPr>
        <w:t>要求</w:t>
      </w:r>
    </w:p>
    <w:p w14:paraId="5260319E"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声学装修包含演播厅墙面、地面及顶面，演播厅对开门需做专业声学处理，声学指标必须严格符合国家广播电视录（播）音室、演播室声学设计规范“</w:t>
      </w:r>
      <w:r w:rsidRPr="00C963DF">
        <w:rPr>
          <w:rFonts w:hAnsi="宋体" w:hint="eastAsia"/>
          <w:color w:val="000000"/>
          <w:sz w:val="24"/>
        </w:rPr>
        <w:t>GY/T5086</w:t>
      </w:r>
      <w:smartTag w:uri="urn:schemas-microsoft-com:office:smarttags" w:element="chmetcnv">
        <w:smartTagPr>
          <w:attr w:name="TCSC" w:val="0"/>
          <w:attr w:name="NumberType" w:val="1"/>
          <w:attr w:name="Negative" w:val="True"/>
          <w:attr w:name="HasSpace" w:val="False"/>
          <w:attr w:name="SourceValue" w:val="2012"/>
          <w:attr w:name="UnitName" w:val="”"/>
        </w:smartTagPr>
        <w:r w:rsidRPr="00C963DF">
          <w:rPr>
            <w:rFonts w:hAnsi="宋体" w:hint="eastAsia"/>
            <w:color w:val="000000"/>
            <w:sz w:val="24"/>
          </w:rPr>
          <w:t>-2012</w:t>
        </w:r>
        <w:r w:rsidRPr="00C963DF">
          <w:rPr>
            <w:rFonts w:hAnsi="宋体" w:hint="eastAsia"/>
            <w:color w:val="000000"/>
            <w:sz w:val="24"/>
          </w:rPr>
          <w:t>”</w:t>
        </w:r>
      </w:smartTag>
      <w:r w:rsidRPr="00C963DF">
        <w:rPr>
          <w:rFonts w:hAnsi="宋体" w:hint="eastAsia"/>
          <w:color w:val="000000"/>
          <w:sz w:val="24"/>
        </w:rPr>
        <w:t>的技术要求，</w:t>
      </w:r>
      <w:r w:rsidRPr="00152DA2">
        <w:rPr>
          <w:rFonts w:hAnsi="宋体" w:hint="eastAsia"/>
          <w:sz w:val="24"/>
        </w:rPr>
        <w:t>演播室本底噪声控制要求小于</w:t>
      </w:r>
      <w:r w:rsidRPr="00152DA2">
        <w:rPr>
          <w:rFonts w:hAnsi="宋体" w:hint="eastAsia"/>
          <w:sz w:val="24"/>
        </w:rPr>
        <w:t>NR-40</w:t>
      </w:r>
      <w:r w:rsidRPr="00C963DF">
        <w:rPr>
          <w:rFonts w:hAnsi="宋体" w:hint="eastAsia"/>
          <w:color w:val="000000"/>
          <w:sz w:val="24"/>
        </w:rPr>
        <w:t>评价曲线要求，主要对墙面做隔声、吸音处理、地面采用质地软硬适中材料，顶面</w:t>
      </w:r>
      <w:proofErr w:type="gramStart"/>
      <w:r w:rsidRPr="00C963DF">
        <w:rPr>
          <w:rFonts w:hAnsi="宋体" w:hint="eastAsia"/>
          <w:color w:val="000000"/>
          <w:sz w:val="24"/>
        </w:rPr>
        <w:t>采用弹涂处理</w:t>
      </w:r>
      <w:proofErr w:type="gramEnd"/>
      <w:r w:rsidRPr="00C963DF">
        <w:rPr>
          <w:rFonts w:hAnsi="宋体" w:hint="eastAsia"/>
          <w:color w:val="000000"/>
          <w:sz w:val="24"/>
        </w:rPr>
        <w:t>，投标必须包含为满足上述演播室布局功能而进行的原建筑隔墙拆建与建设调整工作。</w:t>
      </w:r>
      <w:r w:rsidRPr="00C963DF">
        <w:rPr>
          <w:rFonts w:hAnsi="宋体" w:hint="eastAsia"/>
          <w:color w:val="000000"/>
          <w:sz w:val="24"/>
        </w:rPr>
        <w:t xml:space="preserve"> </w:t>
      </w:r>
    </w:p>
    <w:p w14:paraId="4F5C4B9F"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 xml:space="preserve">3. 1 </w:t>
      </w:r>
      <w:r w:rsidRPr="00C963DF">
        <w:rPr>
          <w:rFonts w:hAnsi="宋体" w:hint="eastAsia"/>
          <w:color w:val="000000"/>
          <w:sz w:val="24"/>
        </w:rPr>
        <w:t>声学装修技术要求</w:t>
      </w:r>
    </w:p>
    <w:p w14:paraId="22CDE8B5"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1</w:t>
      </w:r>
      <w:r w:rsidRPr="00C963DF">
        <w:rPr>
          <w:rFonts w:hAnsi="宋体" w:hint="eastAsia"/>
          <w:color w:val="000000"/>
          <w:sz w:val="24"/>
        </w:rPr>
        <w:t>）声学装修设计应具备优秀的建筑声学条件，在保证足够响度的前提下，突出保证演播室直播间使用时的语音清晰。</w:t>
      </w:r>
    </w:p>
    <w:p w14:paraId="50652857"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2</w:t>
      </w:r>
      <w:r w:rsidRPr="00C963DF">
        <w:rPr>
          <w:rFonts w:hAnsi="宋体" w:hint="eastAsia"/>
          <w:color w:val="000000"/>
          <w:sz w:val="24"/>
        </w:rPr>
        <w:t>）应符合人性化的特点，追求以人为本的现代理念，体现出现代演播建筑的简洁、明快、大方、亮丽格调、颜色协调统一。</w:t>
      </w:r>
    </w:p>
    <w:p w14:paraId="53C98179"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lastRenderedPageBreak/>
        <w:t>3</w:t>
      </w:r>
      <w:r w:rsidRPr="00C963DF">
        <w:rPr>
          <w:rFonts w:hAnsi="宋体" w:hint="eastAsia"/>
          <w:color w:val="000000"/>
          <w:sz w:val="24"/>
        </w:rPr>
        <w:t>）装修应既符合设计理念，又要经济合理。</w:t>
      </w:r>
    </w:p>
    <w:p w14:paraId="7478E010"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4</w:t>
      </w:r>
      <w:r w:rsidRPr="00C963DF">
        <w:rPr>
          <w:rFonts w:hAnsi="宋体" w:hint="eastAsia"/>
          <w:color w:val="000000"/>
          <w:sz w:val="24"/>
        </w:rPr>
        <w:t>）应符合工程建筑及功能设计要求。</w:t>
      </w:r>
    </w:p>
    <w:p w14:paraId="5C38AF3C"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5</w:t>
      </w:r>
      <w:r w:rsidRPr="00C963DF">
        <w:rPr>
          <w:rFonts w:hAnsi="宋体" w:hint="eastAsia"/>
          <w:color w:val="000000"/>
          <w:sz w:val="24"/>
        </w:rPr>
        <w:t>）演播室的声学设计应从方案设计阶段开始。建筑声学设计、扩声设计和噪声控制设计应协调一致。</w:t>
      </w:r>
    </w:p>
    <w:p w14:paraId="05A78085"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6</w:t>
      </w:r>
      <w:r w:rsidRPr="00C963DF">
        <w:rPr>
          <w:rFonts w:hAnsi="宋体" w:hint="eastAsia"/>
          <w:color w:val="000000"/>
          <w:sz w:val="24"/>
        </w:rPr>
        <w:t>）科学合理的隔声设计</w:t>
      </w:r>
      <w:r w:rsidRPr="00C963DF">
        <w:rPr>
          <w:rFonts w:hAnsi="宋体"/>
          <w:color w:val="000000"/>
          <w:sz w:val="24"/>
        </w:rPr>
        <w:t>，</w:t>
      </w:r>
      <w:r w:rsidRPr="00C963DF">
        <w:rPr>
          <w:rFonts w:hAnsi="宋体" w:hint="eastAsia"/>
          <w:color w:val="000000"/>
          <w:sz w:val="24"/>
        </w:rPr>
        <w:t>包括墙体、门、窗在内的常规隔声设计指标和隔声设计。装修和吸声材料布置必须保证无声学缺陷。包括天花、侧墙、地面连接处在内的吸声、反射、扩散设计，必须科学合理。装修设计应重点考虑隔声降噪处理，特别需要处理好隔音玻璃的隔声降噪。</w:t>
      </w:r>
    </w:p>
    <w:p w14:paraId="05FA1B21"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 xml:space="preserve">3. 2 </w:t>
      </w:r>
      <w:r w:rsidRPr="00C963DF">
        <w:rPr>
          <w:rFonts w:hAnsi="宋体" w:hint="eastAsia"/>
          <w:color w:val="000000"/>
          <w:sz w:val="24"/>
        </w:rPr>
        <w:t>吸音材料的选用</w:t>
      </w:r>
    </w:p>
    <w:p w14:paraId="66EF65ED"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演播室选用吸声结构主要基于如下因素：</w:t>
      </w:r>
    </w:p>
    <w:p w14:paraId="092623FF"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①</w:t>
      </w:r>
      <w:r w:rsidRPr="00C963DF">
        <w:rPr>
          <w:rFonts w:hAnsi="宋体" w:hint="eastAsia"/>
          <w:color w:val="000000"/>
          <w:sz w:val="24"/>
        </w:rPr>
        <w:t xml:space="preserve"> </w:t>
      </w:r>
      <w:r w:rsidRPr="00C963DF">
        <w:rPr>
          <w:rFonts w:hAnsi="宋体" w:hint="eastAsia"/>
          <w:color w:val="000000"/>
          <w:sz w:val="24"/>
        </w:rPr>
        <w:t>据设计限定的各种技术参数制作成品，可确保吸声性能稳定，达到该工程需要的吸声要求，即全频吸声，低频吸声系数要高。</w:t>
      </w:r>
    </w:p>
    <w:p w14:paraId="173F9A86"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②</w:t>
      </w:r>
      <w:r w:rsidRPr="00C963DF">
        <w:rPr>
          <w:rFonts w:hAnsi="宋体" w:hint="eastAsia"/>
          <w:color w:val="000000"/>
          <w:sz w:val="24"/>
        </w:rPr>
        <w:t xml:space="preserve"> </w:t>
      </w:r>
      <w:r w:rsidRPr="00C963DF">
        <w:rPr>
          <w:rFonts w:hAnsi="宋体" w:hint="eastAsia"/>
          <w:color w:val="000000"/>
          <w:sz w:val="24"/>
        </w:rPr>
        <w:t>专业化生产的成品吸声结构不仅可以控制其自身的粉尘污染，避免产生二次污染，还可避免现场制作选材、加工误差。</w:t>
      </w:r>
    </w:p>
    <w:p w14:paraId="7E17B296"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③</w:t>
      </w:r>
      <w:r w:rsidRPr="00C963DF">
        <w:rPr>
          <w:rFonts w:hAnsi="宋体" w:hint="eastAsia"/>
          <w:color w:val="000000"/>
          <w:sz w:val="24"/>
        </w:rPr>
        <w:t xml:space="preserve"> </w:t>
      </w:r>
      <w:r w:rsidRPr="00C963DF">
        <w:rPr>
          <w:rFonts w:hAnsi="宋体" w:hint="eastAsia"/>
          <w:color w:val="000000"/>
          <w:sz w:val="24"/>
        </w:rPr>
        <w:t>专业化生产制作的成品吸声结构，可大大减少安装误差，确保施工质量。</w:t>
      </w:r>
    </w:p>
    <w:p w14:paraId="6E2B0F43"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④</w:t>
      </w:r>
      <w:r w:rsidRPr="00C963DF">
        <w:rPr>
          <w:rFonts w:hAnsi="宋体" w:hint="eastAsia"/>
          <w:color w:val="000000"/>
          <w:sz w:val="24"/>
        </w:rPr>
        <w:t xml:space="preserve"> </w:t>
      </w:r>
      <w:r w:rsidRPr="00C963DF">
        <w:rPr>
          <w:rFonts w:hAnsi="宋体" w:hint="eastAsia"/>
          <w:color w:val="000000"/>
          <w:sz w:val="24"/>
        </w:rPr>
        <w:t>成品吸声结构安装简单，施工周期短，现场安装成本低。</w:t>
      </w:r>
    </w:p>
    <w:p w14:paraId="04F57767"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⑤</w:t>
      </w:r>
      <w:r w:rsidRPr="00C963DF">
        <w:rPr>
          <w:rFonts w:hAnsi="宋体" w:hint="eastAsia"/>
          <w:color w:val="000000"/>
          <w:sz w:val="24"/>
        </w:rPr>
        <w:t xml:space="preserve"> </w:t>
      </w:r>
      <w:r w:rsidRPr="00C963DF">
        <w:rPr>
          <w:rFonts w:hAnsi="宋体" w:hint="eastAsia"/>
          <w:color w:val="000000"/>
          <w:sz w:val="24"/>
        </w:rPr>
        <w:t>成品吸声结构有更好的外观效果，有利于提升材料的装饰性。</w:t>
      </w:r>
    </w:p>
    <w:p w14:paraId="57F259D9"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3. 3</w:t>
      </w:r>
      <w:r w:rsidRPr="00C963DF">
        <w:rPr>
          <w:rFonts w:hAnsi="宋体" w:hint="eastAsia"/>
          <w:color w:val="000000"/>
          <w:sz w:val="24"/>
        </w:rPr>
        <w:t>建筑声学设计</w:t>
      </w:r>
    </w:p>
    <w:p w14:paraId="076DB2DA"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1</w:t>
      </w:r>
      <w:r w:rsidRPr="00C963DF">
        <w:rPr>
          <w:rFonts w:hAnsi="宋体" w:hint="eastAsia"/>
          <w:color w:val="000000"/>
          <w:sz w:val="24"/>
        </w:rPr>
        <w:t>）演播室内的建筑声学条件应以保证语言清晰为主。</w:t>
      </w:r>
    </w:p>
    <w:p w14:paraId="16730095"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2</w:t>
      </w:r>
      <w:r w:rsidRPr="00C963DF">
        <w:rPr>
          <w:rFonts w:hAnsi="宋体" w:hint="eastAsia"/>
          <w:color w:val="000000"/>
          <w:sz w:val="24"/>
        </w:rPr>
        <w:t>）演播室内不得出现包括且不限于回声、颤动回声和声聚焦在内的音质缺陷。</w:t>
      </w:r>
    </w:p>
    <w:p w14:paraId="54EA0E1F"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3</w:t>
      </w:r>
      <w:r w:rsidRPr="00C963DF">
        <w:rPr>
          <w:rFonts w:hAnsi="宋体" w:hint="eastAsia"/>
          <w:color w:val="000000"/>
          <w:sz w:val="24"/>
        </w:rPr>
        <w:t>）演播室所有进出口均应设置隔声门或声闸，以避免外界对室内的噪声干扰。</w:t>
      </w:r>
    </w:p>
    <w:p w14:paraId="322CABBB"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4</w:t>
      </w:r>
      <w:r w:rsidRPr="00C963DF">
        <w:rPr>
          <w:rFonts w:hAnsi="宋体" w:hint="eastAsia"/>
          <w:color w:val="000000"/>
          <w:sz w:val="24"/>
        </w:rPr>
        <w:t>）演播室观察窗应根据设计要求为双层或三层隔声窗。</w:t>
      </w:r>
    </w:p>
    <w:p w14:paraId="76C4F10F"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 xml:space="preserve">3. 4 </w:t>
      </w:r>
      <w:r w:rsidRPr="00C963DF">
        <w:rPr>
          <w:rFonts w:hAnsi="宋体" w:hint="eastAsia"/>
          <w:color w:val="000000"/>
          <w:sz w:val="24"/>
        </w:rPr>
        <w:t>吸声与扩散处理：</w:t>
      </w:r>
    </w:p>
    <w:p w14:paraId="7C60BB44"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1</w:t>
      </w:r>
      <w:r w:rsidRPr="00C963DF">
        <w:rPr>
          <w:rFonts w:hAnsi="宋体" w:hint="eastAsia"/>
          <w:color w:val="000000"/>
          <w:sz w:val="24"/>
        </w:rPr>
        <w:t>）演播室的上空应设置吸声材料或吸声构造。</w:t>
      </w:r>
    </w:p>
    <w:p w14:paraId="25FD126C"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2</w:t>
      </w:r>
      <w:r w:rsidRPr="00C963DF">
        <w:rPr>
          <w:rFonts w:hAnsi="宋体" w:hint="eastAsia"/>
          <w:color w:val="000000"/>
          <w:sz w:val="24"/>
        </w:rPr>
        <w:t>）演播室四周应设有吸声材料与扩散结构。</w:t>
      </w:r>
    </w:p>
    <w:p w14:paraId="78B8704E"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3</w:t>
      </w:r>
      <w:r w:rsidRPr="00C963DF">
        <w:rPr>
          <w:rFonts w:hAnsi="宋体" w:hint="eastAsia"/>
          <w:color w:val="000000"/>
          <w:sz w:val="24"/>
        </w:rPr>
        <w:t>）演播室地面应以耐久材料为主，同时还要考虑强电、弱点布线方便。</w:t>
      </w:r>
    </w:p>
    <w:p w14:paraId="56B94D95" w14:textId="77777777" w:rsidR="007D1086" w:rsidRPr="00C963DF" w:rsidRDefault="007D1086" w:rsidP="007D1086">
      <w:pPr>
        <w:spacing w:line="360" w:lineRule="auto"/>
        <w:ind w:firstLineChars="200" w:firstLine="482"/>
        <w:rPr>
          <w:rFonts w:hAnsi="宋体"/>
          <w:b/>
          <w:color w:val="000000"/>
          <w:sz w:val="24"/>
        </w:rPr>
      </w:pPr>
      <w:r w:rsidRPr="00C963DF">
        <w:rPr>
          <w:rFonts w:hAnsi="宋体"/>
          <w:b/>
          <w:color w:val="000000"/>
          <w:sz w:val="24"/>
        </w:rPr>
        <w:lastRenderedPageBreak/>
        <w:t>4</w:t>
      </w:r>
      <w:r w:rsidRPr="00C963DF">
        <w:rPr>
          <w:rFonts w:hAnsi="宋体" w:hint="eastAsia"/>
          <w:b/>
          <w:color w:val="000000"/>
          <w:sz w:val="24"/>
        </w:rPr>
        <w:t xml:space="preserve"> </w:t>
      </w:r>
      <w:r w:rsidRPr="00C963DF">
        <w:rPr>
          <w:rFonts w:hAnsi="宋体" w:hint="eastAsia"/>
          <w:b/>
          <w:color w:val="000000"/>
          <w:sz w:val="24"/>
        </w:rPr>
        <w:t>灯光设计方案要求</w:t>
      </w:r>
    </w:p>
    <w:p w14:paraId="1DE220AD" w14:textId="77777777" w:rsidR="007D1086" w:rsidRPr="00C963DF" w:rsidRDefault="007D1086" w:rsidP="007D1086">
      <w:pPr>
        <w:spacing w:line="360" w:lineRule="auto"/>
        <w:ind w:firstLine="482"/>
        <w:rPr>
          <w:rFonts w:hAnsi="宋体"/>
          <w:color w:val="000000"/>
          <w:sz w:val="24"/>
        </w:rPr>
      </w:pPr>
      <w:r w:rsidRPr="00C963DF">
        <w:rPr>
          <w:rFonts w:hAnsi="宋体"/>
          <w:color w:val="000000"/>
          <w:sz w:val="24"/>
        </w:rPr>
        <w:t>4</w:t>
      </w:r>
      <w:r w:rsidRPr="00C963DF">
        <w:rPr>
          <w:rFonts w:hAnsi="宋体" w:hint="eastAsia"/>
          <w:color w:val="000000"/>
          <w:sz w:val="24"/>
        </w:rPr>
        <w:t>.1</w:t>
      </w:r>
      <w:r w:rsidRPr="00C963DF">
        <w:rPr>
          <w:rFonts w:hAnsi="宋体" w:hint="eastAsia"/>
          <w:color w:val="000000"/>
          <w:sz w:val="24"/>
        </w:rPr>
        <w:t>灯光：</w:t>
      </w:r>
    </w:p>
    <w:p w14:paraId="070C54A2" w14:textId="77777777" w:rsidR="007D1086" w:rsidRPr="00C963DF" w:rsidRDefault="007D1086" w:rsidP="007D1086">
      <w:pPr>
        <w:spacing w:line="360" w:lineRule="auto"/>
        <w:rPr>
          <w:rFonts w:hAnsi="宋体"/>
          <w:color w:val="000000"/>
          <w:sz w:val="24"/>
        </w:rPr>
      </w:pPr>
      <w:r w:rsidRPr="00C963DF">
        <w:rPr>
          <w:rFonts w:hAnsi="宋体"/>
          <w:noProof/>
          <w:color w:val="000000"/>
          <w:sz w:val="24"/>
        </w:rPr>
        <w:drawing>
          <wp:inline distT="0" distB="0" distL="0" distR="0" wp14:anchorId="7B0C0055" wp14:editId="1675C1BB">
            <wp:extent cx="4219575" cy="3432888"/>
            <wp:effectExtent l="0" t="0" r="0" b="0"/>
            <wp:docPr id="2" name="图片 2" descr="1540860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4086028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9747" cy="3465571"/>
                    </a:xfrm>
                    <a:prstGeom prst="rect">
                      <a:avLst/>
                    </a:prstGeom>
                    <a:noFill/>
                    <a:ln>
                      <a:noFill/>
                    </a:ln>
                  </pic:spPr>
                </pic:pic>
              </a:graphicData>
            </a:graphic>
          </wp:inline>
        </w:drawing>
      </w:r>
    </w:p>
    <w:p w14:paraId="7F177EC6" w14:textId="77777777" w:rsidR="007D1086" w:rsidRPr="00C963DF" w:rsidRDefault="007D1086" w:rsidP="007D1086">
      <w:pPr>
        <w:spacing w:line="360" w:lineRule="auto"/>
        <w:jc w:val="center"/>
        <w:rPr>
          <w:rFonts w:hAnsi="宋体"/>
          <w:color w:val="000000"/>
          <w:sz w:val="24"/>
        </w:rPr>
      </w:pPr>
      <w:r w:rsidRPr="00C963DF">
        <w:rPr>
          <w:rFonts w:hAnsi="宋体"/>
          <w:color w:val="000000"/>
          <w:sz w:val="24"/>
        </w:rPr>
        <w:t>250</w:t>
      </w:r>
      <w:r w:rsidRPr="00C963DF">
        <w:rPr>
          <w:rFonts w:hAnsi="宋体" w:hint="eastAsia"/>
          <w:color w:val="000000"/>
          <w:sz w:val="24"/>
        </w:rPr>
        <w:t>㎡</w:t>
      </w:r>
      <w:r w:rsidRPr="00C963DF">
        <w:rPr>
          <w:rFonts w:hAnsi="宋体"/>
          <w:color w:val="000000"/>
          <w:sz w:val="24"/>
        </w:rPr>
        <w:t>演播室灯光规划图</w:t>
      </w:r>
    </w:p>
    <w:p w14:paraId="43676D69" w14:textId="77777777" w:rsidR="007D1086" w:rsidRPr="00C963DF" w:rsidRDefault="007D1086" w:rsidP="007D1086">
      <w:pPr>
        <w:spacing w:line="360" w:lineRule="auto"/>
        <w:rPr>
          <w:rFonts w:hAnsi="宋体"/>
          <w:color w:val="000000"/>
          <w:sz w:val="24"/>
        </w:rPr>
      </w:pPr>
      <w:r w:rsidRPr="00C963DF">
        <w:rPr>
          <w:rFonts w:hAnsi="宋体"/>
          <w:noProof/>
          <w:color w:val="000000"/>
          <w:sz w:val="24"/>
        </w:rPr>
        <w:drawing>
          <wp:inline distT="0" distB="0" distL="0" distR="0" wp14:anchorId="3E95D85C" wp14:editId="159A0875">
            <wp:extent cx="4271654" cy="3733800"/>
            <wp:effectExtent l="0" t="0" r="0" b="0"/>
            <wp:docPr id="1" name="图片 1" descr="1540860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408603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1107" cy="3750804"/>
                    </a:xfrm>
                    <a:prstGeom prst="rect">
                      <a:avLst/>
                    </a:prstGeom>
                    <a:noFill/>
                    <a:ln>
                      <a:noFill/>
                    </a:ln>
                  </pic:spPr>
                </pic:pic>
              </a:graphicData>
            </a:graphic>
          </wp:inline>
        </w:drawing>
      </w:r>
    </w:p>
    <w:p w14:paraId="71DD3C2B" w14:textId="77777777" w:rsidR="007D1086" w:rsidRPr="00C963DF" w:rsidRDefault="007D1086" w:rsidP="007D1086">
      <w:pPr>
        <w:spacing w:line="360" w:lineRule="auto"/>
        <w:jc w:val="center"/>
        <w:rPr>
          <w:rFonts w:hAnsi="宋体"/>
          <w:color w:val="000000"/>
          <w:sz w:val="24"/>
        </w:rPr>
      </w:pPr>
      <w:r w:rsidRPr="00C963DF">
        <w:rPr>
          <w:rFonts w:hAnsi="宋体"/>
          <w:color w:val="000000"/>
          <w:sz w:val="24"/>
        </w:rPr>
        <w:t>400</w:t>
      </w:r>
      <w:r w:rsidRPr="00C963DF">
        <w:rPr>
          <w:rFonts w:hAnsi="宋体" w:hint="eastAsia"/>
          <w:color w:val="000000"/>
          <w:sz w:val="24"/>
        </w:rPr>
        <w:t>㎡展厅</w:t>
      </w:r>
      <w:r w:rsidRPr="00C963DF">
        <w:rPr>
          <w:rFonts w:hAnsi="宋体"/>
          <w:color w:val="000000"/>
          <w:sz w:val="24"/>
        </w:rPr>
        <w:t>灯光规划图</w:t>
      </w:r>
    </w:p>
    <w:p w14:paraId="4F5A3475" w14:textId="77777777" w:rsidR="007D1086" w:rsidRPr="00C963DF" w:rsidRDefault="007D1086" w:rsidP="007D1086">
      <w:pPr>
        <w:spacing w:line="360" w:lineRule="auto"/>
        <w:ind w:firstLine="482"/>
        <w:rPr>
          <w:rFonts w:hAnsi="宋体"/>
          <w:color w:val="000000"/>
          <w:sz w:val="24"/>
        </w:rPr>
      </w:pPr>
      <w:r w:rsidRPr="00C963DF">
        <w:rPr>
          <w:rFonts w:hAnsi="宋体" w:hint="eastAsia"/>
          <w:color w:val="000000"/>
          <w:sz w:val="24"/>
        </w:rPr>
        <w:t>演播室的灯光设计方案，必须全部使用高质量、静音无风扇型低噪音</w:t>
      </w:r>
      <w:r w:rsidRPr="00C963DF">
        <w:rPr>
          <w:rFonts w:hAnsi="宋体" w:hint="eastAsia"/>
          <w:color w:val="000000"/>
          <w:sz w:val="24"/>
        </w:rPr>
        <w:lastRenderedPageBreak/>
        <w:t>LED</w:t>
      </w:r>
      <w:r w:rsidRPr="00C963DF">
        <w:rPr>
          <w:rFonts w:hAnsi="宋体" w:hint="eastAsia"/>
          <w:color w:val="000000"/>
          <w:sz w:val="24"/>
        </w:rPr>
        <w:t>数字影视灯具，演播室综合光照度不小于</w:t>
      </w:r>
      <w:r w:rsidRPr="00C963DF">
        <w:rPr>
          <w:rFonts w:hAnsi="宋体" w:hint="eastAsia"/>
          <w:color w:val="000000"/>
          <w:sz w:val="24"/>
        </w:rPr>
        <w:t>1500LUX</w:t>
      </w:r>
      <w:r w:rsidRPr="00C963DF">
        <w:rPr>
          <w:rFonts w:hAnsi="宋体" w:hint="eastAsia"/>
          <w:color w:val="000000"/>
          <w:sz w:val="24"/>
        </w:rPr>
        <w:t>，显色指数大于等于</w:t>
      </w:r>
      <w:r w:rsidRPr="00C963DF">
        <w:rPr>
          <w:rFonts w:hAnsi="宋体" w:hint="eastAsia"/>
          <w:color w:val="000000"/>
          <w:sz w:val="24"/>
        </w:rPr>
        <w:t>85</w:t>
      </w:r>
      <w:r w:rsidRPr="00C963DF">
        <w:rPr>
          <w:rFonts w:hAnsi="宋体" w:hint="eastAsia"/>
          <w:color w:val="000000"/>
          <w:sz w:val="24"/>
        </w:rPr>
        <w:t>，灯光设计要充分考虑高清拍摄对空间景深和照度的要求，全部</w:t>
      </w:r>
      <w:r w:rsidRPr="00C963DF">
        <w:rPr>
          <w:rFonts w:hAnsi="宋体" w:hint="eastAsia"/>
          <w:color w:val="000000"/>
          <w:sz w:val="24"/>
        </w:rPr>
        <w:t>LED</w:t>
      </w:r>
      <w:r w:rsidRPr="00C963DF">
        <w:rPr>
          <w:rFonts w:hAnsi="宋体" w:hint="eastAsia"/>
          <w:color w:val="000000"/>
          <w:sz w:val="24"/>
        </w:rPr>
        <w:t>灯具要求具备</w:t>
      </w:r>
      <w:r w:rsidRPr="00C963DF">
        <w:rPr>
          <w:rFonts w:hAnsi="宋体" w:hint="eastAsia"/>
          <w:color w:val="000000"/>
          <w:sz w:val="24"/>
        </w:rPr>
        <w:t>5600K</w:t>
      </w:r>
      <w:r w:rsidRPr="00C963DF">
        <w:rPr>
          <w:rFonts w:hAnsi="宋体" w:hint="eastAsia"/>
          <w:color w:val="000000"/>
          <w:sz w:val="24"/>
        </w:rPr>
        <w:t>色温功能，每个景区有自己独立的光源，不能多个景区共用一组灯光。演播景区光区覆盖均匀，任一灯具空间位置可按需要调整。演播室灯光控制系统采用全数字化控制，信号采用标准</w:t>
      </w:r>
      <w:r w:rsidRPr="00C963DF">
        <w:rPr>
          <w:rFonts w:hAnsi="宋体" w:hint="eastAsia"/>
          <w:color w:val="000000"/>
          <w:sz w:val="24"/>
        </w:rPr>
        <w:t>DMX512</w:t>
      </w:r>
      <w:r w:rsidRPr="00C963DF">
        <w:rPr>
          <w:rFonts w:hAnsi="宋体" w:hint="eastAsia"/>
          <w:color w:val="000000"/>
          <w:sz w:val="24"/>
        </w:rPr>
        <w:t>数字信号，并具备有主备系统保障节目直播安全，灯光的操作控制系统要求使用直观、操作方便且安全可靠，灯具光源回路采用单灯单回路方式配接。</w:t>
      </w:r>
      <w:r w:rsidRPr="00C963DF">
        <w:rPr>
          <w:rFonts w:hAnsi="宋体" w:hint="eastAsia"/>
          <w:color w:val="000000"/>
          <w:sz w:val="24"/>
        </w:rPr>
        <w:t>LED</w:t>
      </w:r>
      <w:r w:rsidRPr="00C963DF">
        <w:rPr>
          <w:rFonts w:hAnsi="宋体" w:hint="eastAsia"/>
          <w:color w:val="000000"/>
          <w:sz w:val="24"/>
        </w:rPr>
        <w:t>聚光灯通过电脑数字调光台经过信号隔离分配放大器直接输出控制，可实现灯具调光控制；演播室要求设计预留足够的电源、信号接口箱</w:t>
      </w:r>
      <w:r w:rsidRPr="00C963DF">
        <w:rPr>
          <w:rFonts w:hAnsi="宋体"/>
          <w:color w:val="000000"/>
          <w:sz w:val="24"/>
        </w:rPr>
        <w:t>，</w:t>
      </w:r>
      <w:r w:rsidRPr="00C963DF">
        <w:rPr>
          <w:rFonts w:hAnsi="宋体" w:hint="eastAsia"/>
          <w:color w:val="000000"/>
          <w:sz w:val="24"/>
        </w:rPr>
        <w:t>满足现有演播室景区需要并预留未来节目形态的变化和景区的调整时接口需要。</w:t>
      </w:r>
    </w:p>
    <w:p w14:paraId="529B49A4" w14:textId="77777777" w:rsidR="007D1086" w:rsidRPr="00C963DF" w:rsidRDefault="007D1086" w:rsidP="007D1086">
      <w:pPr>
        <w:spacing w:line="360" w:lineRule="auto"/>
        <w:ind w:firstLine="482"/>
        <w:rPr>
          <w:rFonts w:hAnsi="宋体"/>
          <w:color w:val="000000"/>
          <w:sz w:val="24"/>
        </w:rPr>
      </w:pPr>
      <w:r w:rsidRPr="00C963DF">
        <w:rPr>
          <w:rFonts w:hAnsi="宋体"/>
          <w:color w:val="000000"/>
          <w:sz w:val="24"/>
        </w:rPr>
        <w:t>4</w:t>
      </w:r>
      <w:r w:rsidRPr="00C963DF">
        <w:rPr>
          <w:rFonts w:hAnsi="宋体" w:hint="eastAsia"/>
          <w:color w:val="000000"/>
          <w:sz w:val="24"/>
        </w:rPr>
        <w:t>.2</w:t>
      </w:r>
      <w:r w:rsidRPr="00C963DF">
        <w:rPr>
          <w:rFonts w:hAnsi="宋体" w:hint="eastAsia"/>
          <w:color w:val="000000"/>
          <w:sz w:val="24"/>
        </w:rPr>
        <w:t>吊挂系统</w:t>
      </w:r>
    </w:p>
    <w:p w14:paraId="2A64E9F4" w14:textId="77777777" w:rsidR="007D1086" w:rsidRPr="00C963DF" w:rsidRDefault="007D1086" w:rsidP="007D1086">
      <w:pPr>
        <w:spacing w:line="360" w:lineRule="auto"/>
        <w:ind w:firstLine="482"/>
        <w:rPr>
          <w:rFonts w:hAnsi="宋体"/>
          <w:color w:val="000000"/>
          <w:sz w:val="24"/>
        </w:rPr>
      </w:pPr>
      <w:r w:rsidRPr="00C963DF">
        <w:rPr>
          <w:rFonts w:hAnsi="宋体" w:hint="eastAsia"/>
          <w:color w:val="000000"/>
          <w:sz w:val="24"/>
        </w:rPr>
        <w:t>直播演播室吊挂要求采用全景式布局，既满足当前景区专业灯光灯具、舞美布景设施的吊挂需要，同时要在未来节目形态的变化和景区的调整时，能灵活快速的调整景区布置和灯具布光以适应节目制作快速转换。</w:t>
      </w:r>
    </w:p>
    <w:p w14:paraId="7C6FF327" w14:textId="77777777" w:rsidR="007D1086" w:rsidRPr="00C963DF" w:rsidRDefault="007D1086" w:rsidP="007D1086">
      <w:pPr>
        <w:pStyle w:val="2TimesNewRoman5020"/>
        <w:adjustRightInd w:val="0"/>
        <w:snapToGrid w:val="0"/>
        <w:spacing w:line="360" w:lineRule="auto"/>
        <w:ind w:firstLineChars="196" w:firstLine="472"/>
        <w:rPr>
          <w:rFonts w:ascii="宋体" w:eastAsia="宋体" w:hAnsi="宋体"/>
          <w:b/>
          <w:color w:val="000000"/>
          <w:sz w:val="24"/>
          <w:szCs w:val="24"/>
        </w:rPr>
      </w:pPr>
      <w:bookmarkStart w:id="7" w:name="_Toc344147975"/>
      <w:r w:rsidRPr="00C963DF">
        <w:rPr>
          <w:rFonts w:ascii="宋体" w:eastAsia="宋体" w:hAnsi="宋体" w:hint="eastAsia"/>
          <w:b/>
          <w:color w:val="000000"/>
          <w:sz w:val="24"/>
          <w:szCs w:val="24"/>
        </w:rPr>
        <w:t>六、规范和标准的要求</w:t>
      </w:r>
      <w:bookmarkEnd w:id="7"/>
    </w:p>
    <w:p w14:paraId="6DD0243D" w14:textId="77777777" w:rsidR="007D1086" w:rsidRPr="00C963DF" w:rsidRDefault="007D1086" w:rsidP="007D1086">
      <w:pPr>
        <w:pStyle w:val="af"/>
        <w:adjustRightInd w:val="0"/>
        <w:snapToGrid w:val="0"/>
        <w:spacing w:line="360" w:lineRule="auto"/>
        <w:ind w:firstLineChars="200" w:firstLine="450"/>
        <w:rPr>
          <w:rFonts w:ascii="宋体" w:eastAsia="宋体" w:hAnsi="宋体"/>
          <w:color w:val="000000"/>
          <w:sz w:val="24"/>
          <w:szCs w:val="24"/>
        </w:rPr>
      </w:pPr>
      <w:r w:rsidRPr="00C963DF">
        <w:rPr>
          <w:rFonts w:ascii="宋体" w:eastAsia="宋体" w:hAnsi="宋体" w:hint="eastAsia"/>
          <w:color w:val="000000"/>
          <w:sz w:val="24"/>
          <w:szCs w:val="24"/>
        </w:rPr>
        <w:t>供应商的投标方案设计、所投标货物设备与技术服务必须符合以下相关技术标准及规范要求，如有新的标准应采纳新标准。</w:t>
      </w:r>
    </w:p>
    <w:p w14:paraId="650B28C7" w14:textId="77777777" w:rsidR="007D1086" w:rsidRPr="00C963DF" w:rsidRDefault="007D1086" w:rsidP="007D1086">
      <w:pPr>
        <w:spacing w:line="360" w:lineRule="auto"/>
        <w:ind w:firstLine="482"/>
        <w:rPr>
          <w:rFonts w:hAnsi="宋体"/>
          <w:color w:val="000000"/>
          <w:sz w:val="24"/>
        </w:rPr>
      </w:pPr>
      <w:r w:rsidRPr="00C963DF">
        <w:rPr>
          <w:rFonts w:hAnsi="宋体" w:hint="eastAsia"/>
          <w:b/>
          <w:color w:val="000000"/>
          <w:sz w:val="24"/>
        </w:rPr>
        <w:t xml:space="preserve">1 </w:t>
      </w:r>
      <w:r w:rsidRPr="00C963DF">
        <w:rPr>
          <w:rFonts w:hAnsi="宋体" w:hint="eastAsia"/>
          <w:b/>
          <w:color w:val="000000"/>
          <w:sz w:val="24"/>
        </w:rPr>
        <w:t>装修工程技术规范要求</w:t>
      </w:r>
    </w:p>
    <w:p w14:paraId="7828346E"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 xml:space="preserve">1.1 </w:t>
      </w:r>
      <w:r w:rsidRPr="00C963DF">
        <w:rPr>
          <w:rFonts w:hAnsi="宋体" w:hint="eastAsia"/>
          <w:color w:val="000000"/>
          <w:sz w:val="24"/>
        </w:rPr>
        <w:t>装修设计及施工技术依据</w:t>
      </w:r>
    </w:p>
    <w:p w14:paraId="39704D82"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hint="eastAsia"/>
          <w:color w:val="000000"/>
          <w:sz w:val="24"/>
        </w:rPr>
        <w:t>符合包括《公共建筑节能设计标准》（</w:t>
      </w:r>
      <w:r w:rsidRPr="00C963DF">
        <w:rPr>
          <w:rFonts w:hAnsi="宋体" w:hint="eastAsia"/>
          <w:color w:val="000000"/>
          <w:sz w:val="24"/>
        </w:rPr>
        <w:t>GB50189-2005</w:t>
      </w:r>
      <w:r w:rsidRPr="00C963DF">
        <w:rPr>
          <w:rFonts w:hAnsi="宋体" w:hint="eastAsia"/>
          <w:color w:val="000000"/>
          <w:sz w:val="24"/>
        </w:rPr>
        <w:t>）、《办公建筑设计规范》（</w:t>
      </w:r>
      <w:r w:rsidRPr="00C963DF">
        <w:rPr>
          <w:rFonts w:hAnsi="宋体" w:hint="eastAsia"/>
          <w:color w:val="000000"/>
          <w:sz w:val="24"/>
        </w:rPr>
        <w:t>JGJ67-2006</w:t>
      </w:r>
      <w:r w:rsidRPr="00C963DF">
        <w:rPr>
          <w:rFonts w:hAnsi="宋体" w:hint="eastAsia"/>
          <w:color w:val="000000"/>
          <w:sz w:val="24"/>
        </w:rPr>
        <w:t>）、《建筑装饰装修工程质量验收规范》（</w:t>
      </w:r>
      <w:r w:rsidRPr="00C963DF">
        <w:rPr>
          <w:rFonts w:hAnsi="宋体" w:hint="eastAsia"/>
          <w:color w:val="000000"/>
          <w:sz w:val="24"/>
        </w:rPr>
        <w:t>GB50210-2001</w:t>
      </w:r>
      <w:r w:rsidRPr="00C963DF">
        <w:rPr>
          <w:rFonts w:hAnsi="宋体" w:hint="eastAsia"/>
          <w:color w:val="000000"/>
          <w:sz w:val="24"/>
        </w:rPr>
        <w:t>）、《砌体工程施工及验收规范》（</w:t>
      </w:r>
      <w:r w:rsidRPr="00C963DF">
        <w:rPr>
          <w:rFonts w:hAnsi="宋体" w:hint="eastAsia"/>
          <w:color w:val="000000"/>
          <w:sz w:val="24"/>
        </w:rPr>
        <w:t>GB50203-2002</w:t>
      </w:r>
      <w:r w:rsidRPr="00C963DF">
        <w:rPr>
          <w:rFonts w:hAnsi="宋体" w:hint="eastAsia"/>
          <w:color w:val="000000"/>
          <w:sz w:val="24"/>
        </w:rPr>
        <w:t>）、《电气装置安装工程电气照明装置施工及验收规范》（</w:t>
      </w:r>
      <w:r w:rsidRPr="00C963DF">
        <w:rPr>
          <w:rFonts w:hAnsi="宋体" w:hint="eastAsia"/>
          <w:color w:val="000000"/>
          <w:sz w:val="24"/>
        </w:rPr>
        <w:t>GB50303-2002</w:t>
      </w:r>
      <w:r w:rsidRPr="00C963DF">
        <w:rPr>
          <w:rFonts w:hAnsi="宋体" w:hint="eastAsia"/>
          <w:color w:val="000000"/>
          <w:sz w:val="24"/>
        </w:rPr>
        <w:t>）、《建筑内部装修设计防火规范》（</w:t>
      </w:r>
      <w:r w:rsidRPr="00C963DF">
        <w:rPr>
          <w:rFonts w:hAnsi="宋体" w:hint="eastAsia"/>
          <w:color w:val="000000"/>
          <w:sz w:val="24"/>
        </w:rPr>
        <w:t>GB50222-95)</w:t>
      </w:r>
      <w:r w:rsidRPr="00C963DF">
        <w:rPr>
          <w:rFonts w:hAnsi="宋体" w:cs="宋体" w:hint="eastAsia"/>
          <w:color w:val="000000"/>
          <w:sz w:val="24"/>
        </w:rPr>
        <w:t>、</w:t>
      </w:r>
      <w:r w:rsidRPr="00C963DF">
        <w:rPr>
          <w:rFonts w:hAnsi="宋体" w:cs="宋体" w:hint="eastAsia"/>
          <w:color w:val="000000"/>
          <w:sz w:val="24"/>
          <w:lang w:eastAsia="zh-TW"/>
        </w:rPr>
        <w:t>《室内装饰装修材料有害物质限量</w:t>
      </w:r>
      <w:r w:rsidRPr="00C963DF">
        <w:rPr>
          <w:rFonts w:hAnsi="宋体" w:cs="宋体"/>
          <w:color w:val="000000"/>
          <w:sz w:val="24"/>
          <w:lang w:eastAsia="zh-TW"/>
        </w:rPr>
        <w:t xml:space="preserve"> 10 </w:t>
      </w:r>
      <w:r w:rsidRPr="00C963DF">
        <w:rPr>
          <w:rFonts w:hAnsi="宋体" w:cs="宋体" w:hint="eastAsia"/>
          <w:color w:val="000000"/>
          <w:sz w:val="24"/>
          <w:lang w:eastAsia="zh-TW"/>
        </w:rPr>
        <w:t>项强制性国家标准》</w:t>
      </w:r>
      <w:r w:rsidRPr="00C963DF">
        <w:rPr>
          <w:rFonts w:hAnsi="宋体" w:cs="宋体" w:hint="eastAsia"/>
          <w:color w:val="000000"/>
          <w:sz w:val="24"/>
        </w:rPr>
        <w:t>、</w:t>
      </w:r>
      <w:r w:rsidRPr="00C963DF">
        <w:rPr>
          <w:rFonts w:hAnsi="宋体" w:cs="宋体" w:hint="eastAsia"/>
          <w:color w:val="000000"/>
          <w:sz w:val="24"/>
          <w:lang w:eastAsia="zh-TW"/>
        </w:rPr>
        <w:t>《室内装饰装修材料人造板及其制品中甲醒释放限量》</w:t>
      </w:r>
      <w:r w:rsidRPr="00C963DF">
        <w:rPr>
          <w:rFonts w:hAnsi="宋体" w:cs="宋体"/>
          <w:color w:val="000000"/>
          <w:sz w:val="24"/>
          <w:lang w:eastAsia="zh-TW"/>
        </w:rPr>
        <w:t>(GB18580-2001)</w:t>
      </w:r>
      <w:r w:rsidRPr="00C963DF">
        <w:rPr>
          <w:rFonts w:hAnsi="宋体" w:cs="宋体" w:hint="eastAsia"/>
          <w:color w:val="000000"/>
          <w:sz w:val="24"/>
        </w:rPr>
        <w:t>、</w:t>
      </w:r>
      <w:r w:rsidRPr="00C963DF">
        <w:rPr>
          <w:rFonts w:hAnsi="宋体" w:cs="宋体" w:hint="eastAsia"/>
          <w:color w:val="000000"/>
          <w:sz w:val="24"/>
          <w:lang w:eastAsia="zh-TW"/>
        </w:rPr>
        <w:t>《室内装饰装修材料溶剂型木器涂料中有害物质限量》</w:t>
      </w:r>
      <w:r w:rsidRPr="00C963DF">
        <w:rPr>
          <w:rFonts w:hAnsi="宋体" w:cs="宋体"/>
          <w:color w:val="000000"/>
          <w:sz w:val="24"/>
          <w:lang w:eastAsia="zh-TW"/>
        </w:rPr>
        <w:t xml:space="preserve">(GB18581-2001) </w:t>
      </w:r>
      <w:r w:rsidRPr="00C963DF">
        <w:rPr>
          <w:rFonts w:hAnsi="宋体" w:cs="宋体" w:hint="eastAsia"/>
          <w:color w:val="000000"/>
          <w:sz w:val="24"/>
        </w:rPr>
        <w:t>、</w:t>
      </w:r>
      <w:r w:rsidRPr="00C963DF">
        <w:rPr>
          <w:rFonts w:hAnsi="宋体" w:cs="宋体" w:hint="eastAsia"/>
          <w:color w:val="000000"/>
          <w:sz w:val="24"/>
          <w:lang w:eastAsia="zh-TW"/>
        </w:rPr>
        <w:t>《室内装饰装修材料内墙涂料中有害物质限量》</w:t>
      </w:r>
      <w:r w:rsidRPr="00C963DF">
        <w:rPr>
          <w:rFonts w:hAnsi="宋体" w:cs="宋体"/>
          <w:color w:val="000000"/>
          <w:sz w:val="24"/>
          <w:lang w:eastAsia="zh-TW"/>
        </w:rPr>
        <w:t xml:space="preserve">(GB18582-2001) </w:t>
      </w:r>
      <w:r w:rsidRPr="00C963DF">
        <w:rPr>
          <w:rFonts w:hAnsi="宋体" w:cs="宋体" w:hint="eastAsia"/>
          <w:color w:val="000000"/>
          <w:sz w:val="24"/>
        </w:rPr>
        <w:t>、</w:t>
      </w:r>
      <w:r w:rsidRPr="00C963DF">
        <w:rPr>
          <w:rFonts w:hAnsi="宋体" w:cs="宋体" w:hint="eastAsia"/>
          <w:color w:val="000000"/>
          <w:sz w:val="24"/>
          <w:lang w:eastAsia="zh-TW"/>
        </w:rPr>
        <w:t>《室内装饰装修材料胶粘剂中有害物质限量》</w:t>
      </w:r>
      <w:r w:rsidRPr="00C963DF">
        <w:rPr>
          <w:rFonts w:hAnsi="宋体" w:cs="宋体"/>
          <w:color w:val="000000"/>
          <w:sz w:val="24"/>
          <w:lang w:eastAsia="zh-TW"/>
        </w:rPr>
        <w:t>(GB18583</w:t>
      </w:r>
      <w:smartTag w:uri="urn:schemas-microsoft-com:office:smarttags" w:element="chmetcnv">
        <w:smartTagPr>
          <w:attr w:name="UnitName" w:val="l"/>
          <w:attr w:name="SourceValue" w:val="200"/>
          <w:attr w:name="HasSpace" w:val="False"/>
          <w:attr w:name="Negative" w:val="True"/>
          <w:attr w:name="NumberType" w:val="1"/>
          <w:attr w:name="TCSC" w:val="0"/>
        </w:smartTagPr>
        <w:r w:rsidRPr="00C963DF">
          <w:rPr>
            <w:rFonts w:hAnsi="宋体" w:cs="宋体"/>
            <w:color w:val="000000"/>
            <w:sz w:val="24"/>
            <w:lang w:eastAsia="zh-TW"/>
          </w:rPr>
          <w:t>-200l</w:t>
        </w:r>
      </w:smartTag>
      <w:r w:rsidRPr="00C963DF">
        <w:rPr>
          <w:rFonts w:hAnsi="宋体" w:cs="宋体"/>
          <w:color w:val="000000"/>
          <w:sz w:val="24"/>
          <w:lang w:eastAsia="zh-TW"/>
        </w:rPr>
        <w:t xml:space="preserve">) </w:t>
      </w:r>
      <w:r w:rsidRPr="00C963DF">
        <w:rPr>
          <w:rFonts w:hAnsi="宋体" w:cs="宋体" w:hint="eastAsia"/>
          <w:color w:val="000000"/>
          <w:sz w:val="24"/>
        </w:rPr>
        <w:t>、</w:t>
      </w:r>
      <w:r w:rsidRPr="00C963DF">
        <w:rPr>
          <w:rFonts w:hAnsi="宋体" w:cs="宋体" w:hint="eastAsia"/>
          <w:color w:val="000000"/>
          <w:sz w:val="24"/>
          <w:lang w:eastAsia="zh-TW"/>
        </w:rPr>
        <w:t>《室内装饰装修材料木家具中有害物质限量》</w:t>
      </w:r>
      <w:r w:rsidRPr="00C963DF">
        <w:rPr>
          <w:rFonts w:hAnsi="宋体" w:cs="宋体"/>
          <w:color w:val="000000"/>
          <w:sz w:val="24"/>
          <w:lang w:eastAsia="zh-TW"/>
        </w:rPr>
        <w:t>(GB18584</w:t>
      </w:r>
      <w:smartTag w:uri="urn:schemas-microsoft-com:office:smarttags" w:element="chmetcnv">
        <w:smartTagPr>
          <w:attr w:name="UnitName" w:val="l"/>
          <w:attr w:name="SourceValue" w:val="200"/>
          <w:attr w:name="HasSpace" w:val="False"/>
          <w:attr w:name="Negative" w:val="True"/>
          <w:attr w:name="NumberType" w:val="1"/>
          <w:attr w:name="TCSC" w:val="0"/>
        </w:smartTagPr>
        <w:r w:rsidRPr="00C963DF">
          <w:rPr>
            <w:rFonts w:hAnsi="宋体" w:cs="宋体"/>
            <w:color w:val="000000"/>
            <w:sz w:val="24"/>
            <w:lang w:eastAsia="zh-TW"/>
          </w:rPr>
          <w:t>-200l</w:t>
        </w:r>
      </w:smartTag>
      <w:r w:rsidRPr="00C963DF">
        <w:rPr>
          <w:rFonts w:hAnsi="宋体" w:cs="宋体"/>
          <w:color w:val="000000"/>
          <w:sz w:val="24"/>
          <w:lang w:eastAsia="zh-TW"/>
        </w:rPr>
        <w:t>)</w:t>
      </w:r>
      <w:r w:rsidRPr="00C963DF">
        <w:rPr>
          <w:rFonts w:hAnsi="宋体" w:cs="宋体" w:hint="eastAsia"/>
          <w:color w:val="000000"/>
          <w:sz w:val="24"/>
        </w:rPr>
        <w:t>、</w:t>
      </w:r>
      <w:r w:rsidRPr="00C963DF">
        <w:rPr>
          <w:rFonts w:hAnsi="宋体" w:cs="宋体" w:hint="eastAsia"/>
          <w:color w:val="000000"/>
          <w:sz w:val="24"/>
          <w:lang w:eastAsia="zh-TW"/>
        </w:rPr>
        <w:t>《室内装饰装修材料壁纸中有害物质限量》</w:t>
      </w:r>
      <w:r w:rsidRPr="00C963DF">
        <w:rPr>
          <w:rFonts w:hAnsi="宋体" w:cs="宋体"/>
          <w:color w:val="000000"/>
          <w:sz w:val="24"/>
          <w:lang w:eastAsia="zh-TW"/>
        </w:rPr>
        <w:lastRenderedPageBreak/>
        <w:t>(GB18585</w:t>
      </w:r>
      <w:smartTag w:uri="urn:schemas-microsoft-com:office:smarttags" w:element="chmetcnv">
        <w:smartTagPr>
          <w:attr w:name="UnitName" w:val="l"/>
          <w:attr w:name="SourceValue" w:val="200"/>
          <w:attr w:name="HasSpace" w:val="False"/>
          <w:attr w:name="Negative" w:val="True"/>
          <w:attr w:name="NumberType" w:val="1"/>
          <w:attr w:name="TCSC" w:val="0"/>
        </w:smartTagPr>
        <w:r w:rsidRPr="00C963DF">
          <w:rPr>
            <w:rFonts w:hAnsi="宋体" w:cs="宋体"/>
            <w:color w:val="000000"/>
            <w:sz w:val="24"/>
            <w:lang w:eastAsia="zh-TW"/>
          </w:rPr>
          <w:t>-200l</w:t>
        </w:r>
      </w:smartTag>
      <w:r w:rsidRPr="00C963DF">
        <w:rPr>
          <w:rFonts w:hAnsi="宋体" w:cs="宋体"/>
          <w:color w:val="000000"/>
          <w:sz w:val="24"/>
          <w:lang w:eastAsia="zh-TW"/>
        </w:rPr>
        <w:t xml:space="preserve">) </w:t>
      </w:r>
      <w:r w:rsidRPr="00C963DF">
        <w:rPr>
          <w:rFonts w:hAnsi="宋体" w:cs="宋体" w:hint="eastAsia"/>
          <w:color w:val="000000"/>
          <w:sz w:val="24"/>
        </w:rPr>
        <w:t>、</w:t>
      </w:r>
      <w:r w:rsidRPr="00C963DF">
        <w:rPr>
          <w:rFonts w:hAnsi="宋体" w:cs="宋体" w:hint="eastAsia"/>
          <w:color w:val="000000"/>
          <w:sz w:val="24"/>
          <w:lang w:eastAsia="zh-TW"/>
        </w:rPr>
        <w:t>《室内装饰装修材料聚氯乙烯卷材中有害物质限量》</w:t>
      </w:r>
      <w:r w:rsidRPr="00C963DF">
        <w:rPr>
          <w:rFonts w:hAnsi="宋体" w:cs="宋体"/>
          <w:color w:val="000000"/>
          <w:sz w:val="24"/>
          <w:lang w:eastAsia="zh-TW"/>
        </w:rPr>
        <w:t xml:space="preserve">(GB18586-2001) </w:t>
      </w:r>
      <w:r w:rsidRPr="00C963DF">
        <w:rPr>
          <w:rFonts w:hAnsi="宋体" w:cs="宋体" w:hint="eastAsia"/>
          <w:color w:val="000000"/>
          <w:sz w:val="24"/>
        </w:rPr>
        <w:t>、</w:t>
      </w:r>
      <w:r w:rsidRPr="00C963DF">
        <w:rPr>
          <w:rFonts w:hAnsi="宋体" w:cs="宋体" w:hint="eastAsia"/>
          <w:color w:val="000000"/>
          <w:sz w:val="24"/>
          <w:lang w:eastAsia="zh-TW"/>
        </w:rPr>
        <w:t>《室内装饰装修材料地毯、地毯衬垫及地毯胶粘剂木家具中有害物质限量》</w:t>
      </w:r>
      <w:r w:rsidRPr="00C963DF">
        <w:rPr>
          <w:rFonts w:hAnsi="宋体" w:cs="宋体"/>
          <w:color w:val="000000"/>
          <w:sz w:val="24"/>
          <w:lang w:eastAsia="zh-TW"/>
        </w:rPr>
        <w:t>(GB18587</w:t>
      </w:r>
      <w:smartTag w:uri="urn:schemas-microsoft-com:office:smarttags" w:element="chmetcnv">
        <w:smartTagPr>
          <w:attr w:name="UnitName" w:val="l"/>
          <w:attr w:name="SourceValue" w:val="200"/>
          <w:attr w:name="HasSpace" w:val="False"/>
          <w:attr w:name="Negative" w:val="True"/>
          <w:attr w:name="NumberType" w:val="1"/>
          <w:attr w:name="TCSC" w:val="0"/>
        </w:smartTagPr>
        <w:r w:rsidRPr="00C963DF">
          <w:rPr>
            <w:rFonts w:hAnsi="宋体" w:cs="宋体"/>
            <w:color w:val="000000"/>
            <w:sz w:val="24"/>
            <w:lang w:eastAsia="zh-TW"/>
          </w:rPr>
          <w:t>-200l</w:t>
        </w:r>
      </w:smartTag>
      <w:r w:rsidRPr="00C963DF">
        <w:rPr>
          <w:rFonts w:hAnsi="宋体" w:cs="宋体"/>
          <w:color w:val="000000"/>
          <w:sz w:val="24"/>
          <w:lang w:eastAsia="zh-TW"/>
        </w:rPr>
        <w:t>)</w:t>
      </w:r>
      <w:r w:rsidRPr="00C963DF">
        <w:rPr>
          <w:rFonts w:hAnsi="宋体" w:cs="宋体" w:hint="eastAsia"/>
          <w:color w:val="000000"/>
          <w:sz w:val="24"/>
        </w:rPr>
        <w:t>在内的国家现行标准。</w:t>
      </w:r>
    </w:p>
    <w:p w14:paraId="245A3D49"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1.2 </w:t>
      </w:r>
      <w:r w:rsidRPr="00C963DF">
        <w:rPr>
          <w:rFonts w:hAnsi="宋体" w:cs="宋体" w:hint="eastAsia"/>
          <w:color w:val="000000"/>
          <w:sz w:val="24"/>
        </w:rPr>
        <w:t>装修设计技术要求</w:t>
      </w:r>
    </w:p>
    <w:p w14:paraId="34EDD0D1"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本工程装修要求颜色协调统一，设计时应考虑防火要求，且材料的选用必须符合环保要求。</w:t>
      </w:r>
    </w:p>
    <w:p w14:paraId="2270BDB7"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(1) </w:t>
      </w:r>
      <w:r w:rsidRPr="00C963DF">
        <w:rPr>
          <w:rFonts w:hAnsi="宋体" w:cs="宋体" w:hint="eastAsia"/>
          <w:color w:val="000000"/>
          <w:sz w:val="24"/>
        </w:rPr>
        <w:t>装修设计应考虑隔声降噪处理，并加设隔声材料。</w:t>
      </w:r>
    </w:p>
    <w:p w14:paraId="5A2ADC83"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(2) </w:t>
      </w:r>
      <w:r w:rsidRPr="00C963DF">
        <w:rPr>
          <w:rFonts w:hAnsi="宋体" w:cs="宋体" w:hint="eastAsia"/>
          <w:color w:val="000000"/>
          <w:sz w:val="24"/>
        </w:rPr>
        <w:t>混响时间指标</w:t>
      </w:r>
      <w:r w:rsidRPr="00C963DF">
        <w:rPr>
          <w:rFonts w:hAnsi="宋体" w:cs="宋体" w:hint="eastAsia"/>
          <w:color w:val="000000"/>
          <w:sz w:val="24"/>
        </w:rPr>
        <w:t>RT</w:t>
      </w:r>
      <w:r w:rsidRPr="00C963DF">
        <w:rPr>
          <w:rFonts w:hAnsi="宋体" w:cs="宋体" w:hint="eastAsia"/>
          <w:color w:val="000000"/>
          <w:sz w:val="24"/>
        </w:rPr>
        <w:t>：根据使用功能和房间体积设计，必须科学合理。</w:t>
      </w:r>
    </w:p>
    <w:p w14:paraId="395A6EEC"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(3) </w:t>
      </w:r>
      <w:r w:rsidRPr="00C963DF">
        <w:rPr>
          <w:rFonts w:hAnsi="宋体" w:cs="宋体" w:hint="eastAsia"/>
          <w:color w:val="000000"/>
          <w:sz w:val="24"/>
        </w:rPr>
        <w:t>装修和材料布置必须保证无声学缺陷。包括天花、侧墙、地面连接处在内的吸声、反射、扩散设计，必须科学合理。</w:t>
      </w:r>
    </w:p>
    <w:p w14:paraId="5D5E2BB3"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(4) </w:t>
      </w:r>
      <w:r w:rsidRPr="00C963DF">
        <w:rPr>
          <w:rFonts w:hAnsi="宋体" w:cs="宋体" w:hint="eastAsia"/>
          <w:color w:val="000000"/>
          <w:sz w:val="24"/>
        </w:rPr>
        <w:t>科学合理的噪声指标设计和消声、减振方案设计。</w:t>
      </w:r>
    </w:p>
    <w:p w14:paraId="00BF5550"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(5) </w:t>
      </w:r>
      <w:r w:rsidRPr="00C963DF">
        <w:rPr>
          <w:rFonts w:hAnsi="宋体" w:hint="eastAsia"/>
          <w:color w:val="000000"/>
          <w:sz w:val="24"/>
        </w:rPr>
        <w:t>科学合理的包括隔声设计</w:t>
      </w:r>
      <w:r w:rsidRPr="00C963DF">
        <w:rPr>
          <w:rFonts w:hAnsi="宋体"/>
          <w:color w:val="000000"/>
          <w:sz w:val="24"/>
        </w:rPr>
        <w:t>，</w:t>
      </w:r>
      <w:r w:rsidRPr="00C963DF">
        <w:rPr>
          <w:rFonts w:hAnsi="宋体" w:hint="eastAsia"/>
          <w:color w:val="000000"/>
          <w:sz w:val="24"/>
        </w:rPr>
        <w:t>包括墙体、门、窗在内的常规隔声设计指标和隔声设计。</w:t>
      </w:r>
    </w:p>
    <w:p w14:paraId="47388506"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(6) </w:t>
      </w:r>
      <w:r w:rsidRPr="00C963DF">
        <w:rPr>
          <w:rFonts w:hAnsi="宋体" w:cs="宋体" w:hint="eastAsia"/>
          <w:color w:val="000000"/>
          <w:sz w:val="24"/>
        </w:rPr>
        <w:t>场内无声学缺陷：包括且不限于聚焦、回声、长延时反射声。</w:t>
      </w:r>
    </w:p>
    <w:p w14:paraId="5E542267"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(7) </w:t>
      </w:r>
      <w:r w:rsidRPr="00C963DF">
        <w:rPr>
          <w:rFonts w:hAnsi="宋体" w:cs="宋体" w:hint="eastAsia"/>
          <w:color w:val="000000"/>
          <w:sz w:val="24"/>
        </w:rPr>
        <w:t>合理的包括灯光、吊挂在内的设计。</w:t>
      </w:r>
    </w:p>
    <w:p w14:paraId="5CB8ABF2" w14:textId="77777777" w:rsidR="007D1086" w:rsidRPr="00C963DF" w:rsidRDefault="007D1086" w:rsidP="007D1086">
      <w:pPr>
        <w:spacing w:line="360" w:lineRule="auto"/>
        <w:ind w:firstLineChars="200" w:firstLine="480"/>
        <w:rPr>
          <w:rFonts w:hAnsi="宋体" w:cs="宋体"/>
          <w:color w:val="000000"/>
          <w:sz w:val="24"/>
        </w:rPr>
      </w:pPr>
      <w:r w:rsidRPr="00C963DF">
        <w:rPr>
          <w:rFonts w:hAnsi="宋体" w:cs="宋体" w:hint="eastAsia"/>
          <w:color w:val="000000"/>
          <w:sz w:val="24"/>
        </w:rPr>
        <w:t xml:space="preserve">(8) </w:t>
      </w:r>
      <w:r w:rsidRPr="00C963DF">
        <w:rPr>
          <w:rFonts w:hAnsi="宋体" w:cs="宋体" w:hint="eastAsia"/>
          <w:color w:val="000000"/>
          <w:sz w:val="24"/>
        </w:rPr>
        <w:t>装修设计应符合《建筑内部装修设计防火规范》</w:t>
      </w:r>
      <w:r w:rsidRPr="00C963DF">
        <w:rPr>
          <w:rFonts w:hAnsi="宋体" w:cs="宋体" w:hint="eastAsia"/>
          <w:color w:val="000000"/>
          <w:sz w:val="24"/>
        </w:rPr>
        <w:t xml:space="preserve">GB50222-95 </w:t>
      </w:r>
      <w:r w:rsidRPr="00C963DF">
        <w:rPr>
          <w:rFonts w:hAnsi="宋体" w:cs="宋体" w:hint="eastAsia"/>
          <w:color w:val="000000"/>
          <w:sz w:val="24"/>
        </w:rPr>
        <w:t>的要求。</w:t>
      </w:r>
    </w:p>
    <w:p w14:paraId="33A95DA6"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 xml:space="preserve">1.3 </w:t>
      </w:r>
      <w:r w:rsidRPr="00C963DF">
        <w:rPr>
          <w:rFonts w:hAnsi="宋体" w:hint="eastAsia"/>
          <w:color w:val="000000"/>
          <w:sz w:val="24"/>
        </w:rPr>
        <w:t>对装修材料的要求</w:t>
      </w:r>
    </w:p>
    <w:p w14:paraId="037A7104"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1</w:t>
      </w:r>
      <w:r w:rsidRPr="00C963DF">
        <w:rPr>
          <w:rFonts w:hAnsi="宋体" w:hint="eastAsia"/>
          <w:color w:val="000000"/>
          <w:sz w:val="24"/>
        </w:rPr>
        <w:t>）所用材料的品种、规格和质量应符合国家现行的规定，严禁使用国家明令淘汰的材料。</w:t>
      </w:r>
    </w:p>
    <w:p w14:paraId="0B4E536A"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2</w:t>
      </w:r>
      <w:r w:rsidRPr="00C963DF">
        <w:rPr>
          <w:rFonts w:hAnsi="宋体" w:hint="eastAsia"/>
          <w:color w:val="000000"/>
          <w:sz w:val="24"/>
        </w:rPr>
        <w:t>）绿色环保要求：所有最终确认施工主材及辅料必须达到国家绿色环保材料标准</w:t>
      </w:r>
      <w:r w:rsidRPr="00C963DF">
        <w:rPr>
          <w:rFonts w:hAnsi="宋体" w:cs="宋体"/>
          <w:color w:val="000000"/>
          <w:sz w:val="24"/>
          <w:lang w:eastAsia="zh-TW"/>
        </w:rPr>
        <w:t>(</w:t>
      </w:r>
      <w:r w:rsidRPr="00C963DF">
        <w:rPr>
          <w:rFonts w:hAnsi="宋体" w:cs="宋体" w:hint="eastAsia"/>
          <w:color w:val="000000"/>
          <w:sz w:val="24"/>
          <w:lang w:eastAsia="zh-TW"/>
        </w:rPr>
        <w:t>在发生火灾时不允许材料释放有毒、有害气体</w:t>
      </w:r>
      <w:r w:rsidRPr="00C963DF">
        <w:rPr>
          <w:rFonts w:hAnsi="宋体" w:cs="宋体" w:hint="eastAsia"/>
          <w:color w:val="000000"/>
          <w:sz w:val="24"/>
        </w:rPr>
        <w:t>)</w:t>
      </w:r>
      <w:r w:rsidRPr="00C963DF">
        <w:rPr>
          <w:rFonts w:hAnsi="宋体" w:hint="eastAsia"/>
          <w:color w:val="000000"/>
          <w:sz w:val="24"/>
        </w:rPr>
        <w:t>。</w:t>
      </w:r>
    </w:p>
    <w:p w14:paraId="56E2BC62"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3</w:t>
      </w:r>
      <w:r w:rsidRPr="00C963DF">
        <w:rPr>
          <w:rFonts w:hAnsi="宋体" w:hint="eastAsia"/>
          <w:color w:val="000000"/>
          <w:sz w:val="24"/>
        </w:rPr>
        <w:t>）所用材料的燃烧性能应符合现行国家标准《建筑内部装修设计防火规范》（</w:t>
      </w:r>
      <w:r w:rsidRPr="00C963DF">
        <w:rPr>
          <w:rFonts w:hAnsi="宋体" w:hint="eastAsia"/>
          <w:color w:val="000000"/>
          <w:sz w:val="24"/>
        </w:rPr>
        <w:t>GB50222-95</w:t>
      </w:r>
      <w:r w:rsidRPr="00C963DF">
        <w:rPr>
          <w:rFonts w:hAnsi="宋体" w:hint="eastAsia"/>
          <w:color w:val="000000"/>
          <w:sz w:val="24"/>
        </w:rPr>
        <w:t>）《建筑设计防火规范》（</w:t>
      </w:r>
      <w:r w:rsidRPr="00C963DF">
        <w:rPr>
          <w:rFonts w:hAnsi="宋体" w:hint="eastAsia"/>
          <w:color w:val="000000"/>
          <w:sz w:val="24"/>
        </w:rPr>
        <w:t>GB50016</w:t>
      </w:r>
      <w:r w:rsidRPr="00C963DF">
        <w:rPr>
          <w:rFonts w:hAnsi="宋体" w:hint="eastAsia"/>
          <w:color w:val="000000"/>
          <w:sz w:val="24"/>
        </w:rPr>
        <w:t>－</w:t>
      </w:r>
      <w:r w:rsidRPr="00C963DF">
        <w:rPr>
          <w:rFonts w:hAnsi="宋体" w:hint="eastAsia"/>
          <w:color w:val="000000"/>
          <w:sz w:val="24"/>
        </w:rPr>
        <w:t>2006</w:t>
      </w:r>
      <w:r w:rsidRPr="00C963DF">
        <w:rPr>
          <w:rFonts w:hAnsi="宋体" w:hint="eastAsia"/>
          <w:color w:val="000000"/>
          <w:sz w:val="24"/>
        </w:rPr>
        <w:t>）和《高层民用建筑设计防火规范》（</w:t>
      </w:r>
      <w:r w:rsidRPr="00C963DF">
        <w:rPr>
          <w:rFonts w:hAnsi="宋体" w:hint="eastAsia"/>
          <w:color w:val="000000"/>
          <w:sz w:val="24"/>
        </w:rPr>
        <w:t>2005</w:t>
      </w:r>
      <w:r w:rsidRPr="00C963DF">
        <w:rPr>
          <w:rFonts w:hAnsi="宋体" w:hint="eastAsia"/>
          <w:color w:val="000000"/>
          <w:sz w:val="24"/>
        </w:rPr>
        <w:t>修订版）的规定。</w:t>
      </w:r>
    </w:p>
    <w:p w14:paraId="5361E241"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4</w:t>
      </w:r>
      <w:r w:rsidRPr="00C963DF">
        <w:rPr>
          <w:rFonts w:hAnsi="宋体" w:hint="eastAsia"/>
          <w:color w:val="000000"/>
          <w:sz w:val="24"/>
        </w:rPr>
        <w:t>）所用材料应符合国家有关建筑装饰装修材料有害物质限量标准的规定。</w:t>
      </w:r>
    </w:p>
    <w:p w14:paraId="6D31AB9B" w14:textId="77777777" w:rsidR="007D1086" w:rsidRPr="00C963DF" w:rsidRDefault="007D1086" w:rsidP="007D1086">
      <w:pPr>
        <w:spacing w:line="360" w:lineRule="auto"/>
        <w:ind w:firstLineChars="200" w:firstLine="480"/>
        <w:rPr>
          <w:rFonts w:hAnsi="宋体"/>
          <w:color w:val="000000"/>
          <w:sz w:val="24"/>
        </w:rPr>
      </w:pPr>
      <w:r w:rsidRPr="00C963DF">
        <w:rPr>
          <w:rFonts w:hAnsi="宋体" w:hint="eastAsia"/>
          <w:color w:val="000000"/>
          <w:sz w:val="24"/>
        </w:rPr>
        <w:t>5</w:t>
      </w:r>
      <w:r w:rsidRPr="00C963DF">
        <w:rPr>
          <w:rFonts w:hAnsi="宋体" w:hint="eastAsia"/>
          <w:color w:val="000000"/>
          <w:sz w:val="24"/>
        </w:rPr>
        <w:t>）所用材料应按设计要求进行防火、防腐和防虫处理。</w:t>
      </w:r>
    </w:p>
    <w:p w14:paraId="25914AE7" w14:textId="77777777" w:rsidR="007D1086" w:rsidRPr="00C963DF" w:rsidRDefault="007D1086" w:rsidP="007D1086">
      <w:pPr>
        <w:adjustRightInd w:val="0"/>
        <w:snapToGrid w:val="0"/>
        <w:spacing w:line="360" w:lineRule="auto"/>
        <w:ind w:firstLineChars="200" w:firstLine="482"/>
        <w:rPr>
          <w:rFonts w:hAnsi="宋体"/>
          <w:b/>
          <w:color w:val="000000"/>
          <w:sz w:val="24"/>
        </w:rPr>
      </w:pPr>
      <w:r w:rsidRPr="00C963DF">
        <w:rPr>
          <w:rFonts w:hAnsi="宋体" w:hint="eastAsia"/>
          <w:b/>
          <w:color w:val="000000"/>
          <w:sz w:val="24"/>
        </w:rPr>
        <w:t xml:space="preserve">2 </w:t>
      </w:r>
      <w:r w:rsidRPr="00C963DF">
        <w:rPr>
          <w:rFonts w:hAnsi="宋体" w:hint="eastAsia"/>
          <w:b/>
          <w:color w:val="000000"/>
          <w:sz w:val="24"/>
        </w:rPr>
        <w:t>专业灯光技术规范要求</w:t>
      </w:r>
    </w:p>
    <w:p w14:paraId="51F3417B"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中华人民共和国行业标准</w:t>
      </w:r>
      <w:r w:rsidRPr="00C963DF">
        <w:rPr>
          <w:rFonts w:hAnsi="宋体" w:hint="eastAsia"/>
          <w:color w:val="000000"/>
          <w:sz w:val="24"/>
        </w:rPr>
        <w:t>GY5045</w:t>
      </w:r>
      <w:r w:rsidRPr="00C963DF">
        <w:rPr>
          <w:rFonts w:hAnsi="宋体" w:hint="eastAsia"/>
          <w:color w:val="000000"/>
          <w:sz w:val="24"/>
        </w:rPr>
        <w:t>－</w:t>
      </w:r>
      <w:r w:rsidRPr="00C963DF">
        <w:rPr>
          <w:rFonts w:hAnsi="宋体" w:hint="eastAsia"/>
          <w:color w:val="000000"/>
          <w:sz w:val="24"/>
        </w:rPr>
        <w:t>2006</w:t>
      </w:r>
      <w:r w:rsidRPr="00C963DF">
        <w:rPr>
          <w:rFonts w:hAnsi="宋体" w:hint="eastAsia"/>
          <w:color w:val="000000"/>
          <w:sz w:val="24"/>
        </w:rPr>
        <w:t>《电视演播室灯光系统设计规范》</w:t>
      </w:r>
    </w:p>
    <w:p w14:paraId="7C23E30C"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lastRenderedPageBreak/>
        <w:t>中华人民共和国行业标准</w:t>
      </w:r>
      <w:r w:rsidRPr="00C963DF">
        <w:rPr>
          <w:rFonts w:hAnsi="宋体" w:hint="eastAsia"/>
          <w:color w:val="000000"/>
          <w:sz w:val="24"/>
        </w:rPr>
        <w:t>GY5070</w:t>
      </w:r>
      <w:r w:rsidRPr="00C963DF">
        <w:rPr>
          <w:rFonts w:hAnsi="宋体" w:hint="eastAsia"/>
          <w:color w:val="000000"/>
          <w:sz w:val="24"/>
        </w:rPr>
        <w:t>－</w:t>
      </w:r>
      <w:r w:rsidRPr="00C963DF">
        <w:rPr>
          <w:rFonts w:hAnsi="宋体" w:hint="eastAsia"/>
          <w:color w:val="000000"/>
          <w:sz w:val="24"/>
        </w:rPr>
        <w:t>2003</w:t>
      </w:r>
      <w:r w:rsidRPr="00C963DF">
        <w:rPr>
          <w:rFonts w:hAnsi="宋体" w:hint="eastAsia"/>
          <w:color w:val="000000"/>
          <w:sz w:val="24"/>
        </w:rPr>
        <w:t>《电视演播室灯光系统施工及验收规范》</w:t>
      </w:r>
    </w:p>
    <w:p w14:paraId="07CA3B9F"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GB/T 13582-1992</w:t>
      </w:r>
      <w:r w:rsidRPr="00C963DF">
        <w:rPr>
          <w:rFonts w:hAnsi="宋体" w:hint="eastAsia"/>
          <w:color w:val="000000"/>
          <w:sz w:val="24"/>
        </w:rPr>
        <w:t> 《电子调光设备通用技术条件》</w:t>
      </w:r>
    </w:p>
    <w:p w14:paraId="745E0AC4"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GB/T 14218-1993</w:t>
      </w:r>
      <w:r w:rsidRPr="00C963DF">
        <w:rPr>
          <w:rFonts w:hAnsi="宋体" w:hint="eastAsia"/>
          <w:color w:val="000000"/>
          <w:sz w:val="24"/>
        </w:rPr>
        <w:t>《电子调光设备性能参数与测试方法》</w:t>
      </w:r>
    </w:p>
    <w:p w14:paraId="56CFF065"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中华人民共和国国家标准</w:t>
      </w:r>
      <w:r w:rsidRPr="00C963DF">
        <w:rPr>
          <w:rFonts w:hAnsi="宋体" w:hint="eastAsia"/>
          <w:color w:val="000000"/>
          <w:sz w:val="24"/>
        </w:rPr>
        <w:t>GB1573-1995</w:t>
      </w:r>
      <w:r w:rsidRPr="00C963DF">
        <w:rPr>
          <w:rFonts w:hAnsi="宋体" w:hint="eastAsia"/>
          <w:color w:val="000000"/>
          <w:sz w:val="24"/>
        </w:rPr>
        <w:t>《电子调光设备无线电骚扰特性限值及测量方法》</w:t>
      </w:r>
    </w:p>
    <w:p w14:paraId="024641D0"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中华人民共和国行业标准</w:t>
      </w:r>
      <w:r w:rsidRPr="00C963DF">
        <w:rPr>
          <w:rFonts w:hAnsi="宋体" w:hint="eastAsia"/>
          <w:color w:val="000000"/>
          <w:sz w:val="24"/>
        </w:rPr>
        <w:t>JGJ57-2000</w:t>
      </w:r>
      <w:r w:rsidRPr="00C963DF">
        <w:rPr>
          <w:rFonts w:hAnsi="宋体" w:hint="eastAsia"/>
          <w:color w:val="000000"/>
          <w:sz w:val="24"/>
        </w:rPr>
        <w:t>《剧场建筑设计规范》</w:t>
      </w:r>
    </w:p>
    <w:p w14:paraId="5C578A59"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网络控制信息传输格式</w:t>
      </w:r>
      <w:r w:rsidRPr="00C963DF">
        <w:rPr>
          <w:rFonts w:hAnsi="宋体" w:hint="eastAsia"/>
          <w:color w:val="000000"/>
          <w:sz w:val="24"/>
        </w:rPr>
        <w:t>TCP/IP</w:t>
      </w:r>
    </w:p>
    <w:p w14:paraId="2563649C"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 xml:space="preserve">GB 7000.15-2000  </w:t>
      </w:r>
      <w:r w:rsidRPr="00C963DF">
        <w:rPr>
          <w:rFonts w:hAnsi="宋体" w:hint="eastAsia"/>
          <w:color w:val="000000"/>
          <w:sz w:val="24"/>
        </w:rPr>
        <w:t>舞台灯光、电视、电影及摄影场所（室内外）用灯具安全要求</w:t>
      </w:r>
    </w:p>
    <w:p w14:paraId="71176AD8"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WH/T 26-2007</w:t>
      </w:r>
      <w:r w:rsidRPr="00C963DF">
        <w:rPr>
          <w:rFonts w:hAnsi="宋体" w:hint="eastAsia"/>
          <w:color w:val="000000"/>
          <w:sz w:val="24"/>
        </w:rPr>
        <w:tab/>
      </w:r>
      <w:r w:rsidRPr="00C963DF">
        <w:rPr>
          <w:rFonts w:hAnsi="宋体" w:hint="eastAsia"/>
          <w:color w:val="000000"/>
          <w:sz w:val="24"/>
        </w:rPr>
        <w:tab/>
      </w:r>
      <w:r w:rsidRPr="00C963DF">
        <w:rPr>
          <w:rFonts w:hAnsi="宋体" w:hint="eastAsia"/>
          <w:color w:val="000000"/>
          <w:sz w:val="24"/>
        </w:rPr>
        <w:t>舞台灯具光度测试与标注</w:t>
      </w:r>
    </w:p>
    <w:p w14:paraId="2A6AC6D3"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color w:val="000000"/>
          <w:sz w:val="24"/>
        </w:rPr>
        <w:t>WH-0202-1995</w:t>
      </w:r>
      <w:r w:rsidRPr="00C963DF">
        <w:rPr>
          <w:rFonts w:hAnsi="宋体" w:hint="eastAsia"/>
          <w:color w:val="000000"/>
          <w:sz w:val="24"/>
        </w:rPr>
        <w:t xml:space="preserve"> </w:t>
      </w:r>
      <w:r w:rsidRPr="00C963DF">
        <w:rPr>
          <w:rFonts w:hAnsi="宋体" w:hint="eastAsia"/>
          <w:color w:val="000000"/>
          <w:sz w:val="24"/>
        </w:rPr>
        <w:tab/>
      </w:r>
      <w:r w:rsidRPr="00C963DF">
        <w:rPr>
          <w:rFonts w:hAnsi="宋体" w:hint="eastAsia"/>
          <w:color w:val="000000"/>
          <w:sz w:val="24"/>
        </w:rPr>
        <w:tab/>
      </w:r>
      <w:r w:rsidRPr="00C963DF">
        <w:rPr>
          <w:rFonts w:hAnsi="宋体" w:hint="eastAsia"/>
          <w:color w:val="000000"/>
          <w:sz w:val="24"/>
        </w:rPr>
        <w:t>舞台灯光图符代号及制图规则</w:t>
      </w:r>
    </w:p>
    <w:p w14:paraId="5D5A44EC"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color w:val="000000"/>
          <w:sz w:val="24"/>
        </w:rPr>
        <w:t>WH/T 0203-96</w:t>
      </w:r>
      <w:r w:rsidRPr="00C963DF">
        <w:rPr>
          <w:rFonts w:hAnsi="宋体"/>
          <w:color w:val="000000"/>
          <w:sz w:val="24"/>
        </w:rPr>
        <w:tab/>
      </w:r>
      <w:r w:rsidRPr="00C963DF">
        <w:rPr>
          <w:rFonts w:hAnsi="宋体" w:hint="eastAsia"/>
          <w:color w:val="000000"/>
          <w:sz w:val="24"/>
        </w:rPr>
        <w:t xml:space="preserve">　</w:t>
      </w:r>
      <w:r w:rsidRPr="00C963DF">
        <w:rPr>
          <w:rFonts w:hAnsi="宋体" w:hint="eastAsia"/>
          <w:color w:val="000000"/>
          <w:sz w:val="24"/>
        </w:rPr>
        <w:tab/>
      </w:r>
      <w:r w:rsidRPr="00C963DF">
        <w:rPr>
          <w:rFonts w:hAnsi="宋体" w:hint="eastAsia"/>
          <w:color w:val="000000"/>
          <w:sz w:val="24"/>
        </w:rPr>
        <w:t>舞台调光设备术语标准</w:t>
      </w:r>
      <w:r w:rsidRPr="00C963DF">
        <w:rPr>
          <w:rFonts w:hAnsi="宋体" w:hint="eastAsia"/>
          <w:color w:val="000000"/>
          <w:sz w:val="24"/>
        </w:rPr>
        <w:t xml:space="preserve"> </w:t>
      </w:r>
    </w:p>
    <w:p w14:paraId="6B12FB62"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color w:val="000000"/>
          <w:sz w:val="24"/>
        </w:rPr>
        <w:t>GB 50311-2007</w:t>
      </w:r>
      <w:r w:rsidRPr="00C963DF">
        <w:rPr>
          <w:rFonts w:hAnsi="宋体" w:hint="eastAsia"/>
          <w:color w:val="000000"/>
          <w:sz w:val="24"/>
        </w:rPr>
        <w:t xml:space="preserve">    </w:t>
      </w:r>
      <w:r w:rsidRPr="00C963DF">
        <w:rPr>
          <w:rFonts w:hAnsi="宋体" w:hint="eastAsia"/>
          <w:color w:val="000000"/>
          <w:sz w:val="24"/>
        </w:rPr>
        <w:t>综合布线系统工程设计规范</w:t>
      </w:r>
    </w:p>
    <w:p w14:paraId="5242BCC9"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中华人民共和国国家标准</w:t>
      </w:r>
      <w:r w:rsidRPr="00C963DF">
        <w:rPr>
          <w:rFonts w:hAnsi="宋体" w:hint="eastAsia"/>
          <w:color w:val="000000"/>
          <w:sz w:val="24"/>
        </w:rPr>
        <w:t>GB50034-2004</w:t>
      </w:r>
      <w:r w:rsidRPr="00C963DF">
        <w:rPr>
          <w:rFonts w:hAnsi="宋体" w:hint="eastAsia"/>
          <w:color w:val="000000"/>
          <w:sz w:val="24"/>
        </w:rPr>
        <w:t>《建筑照明设计标准》</w:t>
      </w:r>
    </w:p>
    <w:p w14:paraId="6551514B"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中华人民共和国行业标准</w:t>
      </w:r>
      <w:r w:rsidRPr="00C963DF">
        <w:rPr>
          <w:rFonts w:hAnsi="宋体" w:hint="eastAsia"/>
          <w:color w:val="000000"/>
          <w:sz w:val="24"/>
        </w:rPr>
        <w:t>JGJ16-2008</w:t>
      </w:r>
      <w:r w:rsidRPr="00C963DF">
        <w:rPr>
          <w:rFonts w:hAnsi="宋体" w:hint="eastAsia"/>
          <w:color w:val="000000"/>
          <w:sz w:val="24"/>
        </w:rPr>
        <w:t>《民用建筑电气设计规范》</w:t>
      </w:r>
    </w:p>
    <w:p w14:paraId="7BA8A81F" w14:textId="77777777" w:rsidR="007D1086" w:rsidRPr="00C963DF" w:rsidRDefault="007D1086" w:rsidP="007D1086">
      <w:pPr>
        <w:adjustRightInd w:val="0"/>
        <w:snapToGrid w:val="0"/>
        <w:spacing w:line="360" w:lineRule="auto"/>
        <w:ind w:firstLineChars="200" w:firstLine="482"/>
        <w:rPr>
          <w:rFonts w:hAnsi="宋体"/>
          <w:b/>
          <w:color w:val="000000"/>
          <w:sz w:val="24"/>
        </w:rPr>
      </w:pPr>
      <w:r w:rsidRPr="00C963DF">
        <w:rPr>
          <w:rFonts w:hAnsi="宋体" w:hint="eastAsia"/>
          <w:b/>
          <w:color w:val="000000"/>
          <w:sz w:val="24"/>
        </w:rPr>
        <w:t>3</w:t>
      </w:r>
      <w:r w:rsidRPr="00C963DF">
        <w:rPr>
          <w:rFonts w:hAnsi="宋体" w:hint="eastAsia"/>
          <w:b/>
          <w:color w:val="000000"/>
          <w:sz w:val="24"/>
        </w:rPr>
        <w:t>专业音响、声学技术规范要求</w:t>
      </w:r>
    </w:p>
    <w:p w14:paraId="1046B376"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GYJ 24</w:t>
      </w:r>
      <w:r w:rsidRPr="00C963DF">
        <w:rPr>
          <w:rFonts w:hAnsi="宋体" w:hint="eastAsia"/>
          <w:color w:val="000000"/>
          <w:sz w:val="24"/>
        </w:rPr>
        <w:t>—</w:t>
      </w:r>
      <w:r w:rsidRPr="00C963DF">
        <w:rPr>
          <w:rFonts w:hAnsi="宋体" w:hint="eastAsia"/>
          <w:color w:val="000000"/>
          <w:sz w:val="24"/>
        </w:rPr>
        <w:t>86</w:t>
      </w:r>
      <w:r w:rsidRPr="00C963DF">
        <w:rPr>
          <w:rFonts w:hAnsi="宋体" w:hint="eastAsia"/>
          <w:color w:val="000000"/>
          <w:sz w:val="24"/>
        </w:rPr>
        <w:t>《广播电视录音（播音</w:t>
      </w:r>
      <w:r w:rsidRPr="00C963DF">
        <w:rPr>
          <w:rFonts w:hAnsi="宋体" w:hint="eastAsia"/>
          <w:color w:val="000000"/>
          <w:sz w:val="24"/>
        </w:rPr>
        <w:t>.</w:t>
      </w:r>
      <w:r w:rsidRPr="00C963DF">
        <w:rPr>
          <w:rFonts w:hAnsi="宋体" w:hint="eastAsia"/>
          <w:color w:val="000000"/>
          <w:sz w:val="24"/>
        </w:rPr>
        <w:t>演播）室空气声隔声测量规范》；</w:t>
      </w:r>
    </w:p>
    <w:p w14:paraId="035F75A3"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GYJ 22</w:t>
      </w:r>
      <w:r w:rsidRPr="00C963DF">
        <w:rPr>
          <w:rFonts w:hAnsi="宋体" w:hint="eastAsia"/>
          <w:color w:val="000000"/>
          <w:sz w:val="24"/>
        </w:rPr>
        <w:t>—</w:t>
      </w:r>
      <w:r w:rsidRPr="00C963DF">
        <w:rPr>
          <w:rFonts w:hAnsi="宋体" w:hint="eastAsia"/>
          <w:color w:val="000000"/>
          <w:sz w:val="24"/>
        </w:rPr>
        <w:t>85</w:t>
      </w:r>
      <w:r w:rsidRPr="00C963DF">
        <w:rPr>
          <w:rFonts w:hAnsi="宋体" w:hint="eastAsia"/>
          <w:color w:val="000000"/>
          <w:sz w:val="24"/>
        </w:rPr>
        <w:t>《广播电视播音（演播）室混响时间测量规范》；</w:t>
      </w:r>
    </w:p>
    <w:p w14:paraId="0030916F"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GBJ16-37</w:t>
      </w:r>
      <w:r w:rsidRPr="00C963DF">
        <w:rPr>
          <w:rFonts w:hAnsi="宋体" w:hint="eastAsia"/>
          <w:color w:val="000000"/>
          <w:sz w:val="24"/>
        </w:rPr>
        <w:t>《多功能厅语言声学标准》；</w:t>
      </w:r>
    </w:p>
    <w:p w14:paraId="62481109"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GB 50210</w:t>
      </w:r>
      <w:r w:rsidRPr="00C963DF">
        <w:rPr>
          <w:rFonts w:hAnsi="宋体" w:hint="eastAsia"/>
          <w:color w:val="000000"/>
          <w:sz w:val="24"/>
        </w:rPr>
        <w:t>《建筑装饰工程施工及验收规范》；</w:t>
      </w:r>
    </w:p>
    <w:p w14:paraId="01C26B94"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GY/T 152-2000</w:t>
      </w:r>
      <w:r w:rsidRPr="00C963DF">
        <w:rPr>
          <w:rFonts w:hAnsi="宋体" w:hint="eastAsia"/>
          <w:color w:val="000000"/>
          <w:sz w:val="24"/>
        </w:rPr>
        <w:t>《电视中心制作系统运行维护规程》</w:t>
      </w:r>
    </w:p>
    <w:p w14:paraId="1AA5BE72"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GYJ26-86</w:t>
      </w:r>
      <w:r w:rsidRPr="00C963DF">
        <w:rPr>
          <w:rFonts w:hAnsi="宋体" w:hint="eastAsia"/>
          <w:color w:val="000000"/>
          <w:sz w:val="24"/>
        </w:rPr>
        <w:t>《噪声控制的设计标准》</w:t>
      </w:r>
    </w:p>
    <w:p w14:paraId="6387DF4D"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WH/T25-2007</w:t>
      </w:r>
      <w:r w:rsidRPr="00C963DF">
        <w:rPr>
          <w:rFonts w:hAnsi="宋体" w:hint="eastAsia"/>
          <w:color w:val="000000"/>
          <w:sz w:val="24"/>
        </w:rPr>
        <w:t>《剧场等演出场所扩声系统工程导则》</w:t>
      </w:r>
    </w:p>
    <w:p w14:paraId="6E8E6D2E"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WH/T 18-2003</w:t>
      </w:r>
      <w:r w:rsidRPr="00C963DF">
        <w:rPr>
          <w:rFonts w:hAnsi="宋体" w:hint="eastAsia"/>
          <w:color w:val="000000"/>
          <w:sz w:val="24"/>
        </w:rPr>
        <w:t>《演出场所扩声系统的声学特性指标》</w:t>
      </w:r>
    </w:p>
    <w:p w14:paraId="68FF603D" w14:textId="77777777" w:rsidR="007D1086" w:rsidRPr="00C963DF" w:rsidRDefault="007D1086" w:rsidP="007D1086">
      <w:pPr>
        <w:numPr>
          <w:ilvl w:val="0"/>
          <w:numId w:val="4"/>
        </w:numPr>
        <w:adjustRightInd w:val="0"/>
        <w:snapToGrid w:val="0"/>
        <w:spacing w:line="360" w:lineRule="auto"/>
        <w:ind w:firstLine="0"/>
        <w:rPr>
          <w:rFonts w:hAnsi="宋体"/>
          <w:color w:val="000000"/>
          <w:sz w:val="24"/>
        </w:rPr>
      </w:pPr>
      <w:r w:rsidRPr="00C963DF">
        <w:rPr>
          <w:rFonts w:hAnsi="宋体" w:hint="eastAsia"/>
          <w:color w:val="000000"/>
          <w:sz w:val="24"/>
        </w:rPr>
        <w:t>GY/T5086-2012</w:t>
      </w:r>
      <w:r w:rsidRPr="00C963DF">
        <w:rPr>
          <w:rFonts w:hAnsi="宋体" w:hint="eastAsia"/>
          <w:color w:val="000000"/>
          <w:sz w:val="24"/>
        </w:rPr>
        <w:t>《广播电视录（播）音室、演播室声学设计规范》</w:t>
      </w:r>
    </w:p>
    <w:p w14:paraId="281BFEF8" w14:textId="77777777" w:rsidR="007D1086" w:rsidRPr="00C963DF" w:rsidRDefault="007D1086" w:rsidP="007D1086">
      <w:pPr>
        <w:adjustRightInd w:val="0"/>
        <w:snapToGrid w:val="0"/>
        <w:spacing w:line="360" w:lineRule="auto"/>
        <w:ind w:firstLineChars="200" w:firstLine="482"/>
        <w:rPr>
          <w:rFonts w:hAnsi="宋体"/>
          <w:b/>
          <w:color w:val="000000"/>
          <w:sz w:val="24"/>
        </w:rPr>
      </w:pPr>
      <w:r w:rsidRPr="00C963DF">
        <w:rPr>
          <w:rFonts w:hAnsi="宋体" w:hint="eastAsia"/>
          <w:b/>
          <w:color w:val="000000"/>
          <w:sz w:val="24"/>
        </w:rPr>
        <w:t>4</w:t>
      </w:r>
      <w:r w:rsidRPr="00C963DF">
        <w:rPr>
          <w:rFonts w:hAnsi="宋体" w:hint="eastAsia"/>
          <w:b/>
          <w:color w:val="000000"/>
          <w:sz w:val="24"/>
        </w:rPr>
        <w:t>专业吊挂系统技术规范要求</w:t>
      </w:r>
    </w:p>
    <w:p w14:paraId="55113EC4"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GB50017-2003 </w:t>
      </w:r>
      <w:r w:rsidRPr="00C963DF">
        <w:rPr>
          <w:rFonts w:hAnsi="宋体" w:hint="eastAsia"/>
          <w:color w:val="000000"/>
          <w:sz w:val="24"/>
        </w:rPr>
        <w:t>钢结构设计规范</w:t>
      </w:r>
    </w:p>
    <w:p w14:paraId="11A1DAC5"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JGJ82-91 </w:t>
      </w:r>
      <w:r w:rsidRPr="00C963DF">
        <w:rPr>
          <w:rFonts w:hAnsi="宋体" w:hint="eastAsia"/>
          <w:color w:val="000000"/>
          <w:sz w:val="24"/>
        </w:rPr>
        <w:t>钢结构高强度螺栓连接的设计、施工及验收规程</w:t>
      </w:r>
    </w:p>
    <w:p w14:paraId="09526AD2"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ZBJ80011-1986 </w:t>
      </w:r>
      <w:r w:rsidRPr="00C963DF">
        <w:rPr>
          <w:rFonts w:hAnsi="宋体" w:hint="eastAsia"/>
          <w:color w:val="000000"/>
          <w:sz w:val="24"/>
        </w:rPr>
        <w:t>舞台和影视吊杆装置</w:t>
      </w:r>
    </w:p>
    <w:p w14:paraId="39D8B70E"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lastRenderedPageBreak/>
        <w:t xml:space="preserve">WH0101-1996 </w:t>
      </w:r>
      <w:r w:rsidRPr="00C963DF">
        <w:rPr>
          <w:rFonts w:hAnsi="宋体" w:hint="eastAsia"/>
          <w:color w:val="000000"/>
          <w:sz w:val="24"/>
        </w:rPr>
        <w:t>舞台刚性防火幕</w:t>
      </w:r>
    </w:p>
    <w:p w14:paraId="49F379D7"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WH/T 27-2007   </w:t>
      </w:r>
      <w:r w:rsidRPr="00C963DF">
        <w:rPr>
          <w:rFonts w:hAnsi="宋体" w:hint="eastAsia"/>
          <w:color w:val="000000"/>
          <w:sz w:val="24"/>
        </w:rPr>
        <w:t>舞台机械验收检测程序</w:t>
      </w:r>
    </w:p>
    <w:p w14:paraId="1C95FA36"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WH/T 28-2007   </w:t>
      </w:r>
      <w:r w:rsidRPr="00C963DF">
        <w:rPr>
          <w:rFonts w:hAnsi="宋体" w:hint="eastAsia"/>
          <w:color w:val="000000"/>
          <w:sz w:val="24"/>
        </w:rPr>
        <w:t>舞台机械台上设备安全</w:t>
      </w:r>
    </w:p>
    <w:p w14:paraId="40AC9992"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JGJ57-2000 </w:t>
      </w:r>
      <w:r w:rsidRPr="00C963DF">
        <w:rPr>
          <w:rFonts w:hAnsi="宋体" w:hint="eastAsia"/>
          <w:color w:val="000000"/>
          <w:sz w:val="24"/>
        </w:rPr>
        <w:t>剧场建筑设计规范</w:t>
      </w:r>
    </w:p>
    <w:p w14:paraId="388C5978"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GBJ 16 </w:t>
      </w:r>
      <w:r w:rsidRPr="00C963DF">
        <w:rPr>
          <w:rFonts w:hAnsi="宋体" w:hint="eastAsia"/>
          <w:color w:val="000000"/>
          <w:sz w:val="24"/>
        </w:rPr>
        <w:t>建筑设计防火规范</w:t>
      </w:r>
      <w:r w:rsidRPr="00C963DF">
        <w:rPr>
          <w:rFonts w:hAnsi="宋体" w:hint="eastAsia"/>
          <w:color w:val="000000"/>
          <w:sz w:val="24"/>
        </w:rPr>
        <w:t xml:space="preserve"> </w:t>
      </w:r>
    </w:p>
    <w:p w14:paraId="7B512BDA" w14:textId="77777777" w:rsidR="007D1086" w:rsidRPr="00C963DF" w:rsidRDefault="007D1086" w:rsidP="007D1086">
      <w:pPr>
        <w:numPr>
          <w:ilvl w:val="0"/>
          <w:numId w:val="3"/>
        </w:numPr>
        <w:adjustRightInd w:val="0"/>
        <w:snapToGrid w:val="0"/>
        <w:spacing w:line="360" w:lineRule="auto"/>
        <w:ind w:firstLine="0"/>
        <w:rPr>
          <w:rFonts w:hAnsi="宋体"/>
          <w:color w:val="000000"/>
          <w:sz w:val="24"/>
        </w:rPr>
      </w:pPr>
      <w:r w:rsidRPr="00C963DF">
        <w:rPr>
          <w:rFonts w:hAnsi="宋体" w:hint="eastAsia"/>
          <w:color w:val="000000"/>
          <w:sz w:val="24"/>
        </w:rPr>
        <w:t xml:space="preserve">GBJ 500045 </w:t>
      </w:r>
      <w:r w:rsidRPr="00C963DF">
        <w:rPr>
          <w:rFonts w:hAnsi="宋体" w:hint="eastAsia"/>
          <w:color w:val="000000"/>
          <w:sz w:val="24"/>
        </w:rPr>
        <w:t>高层民用建筑设计防火规范</w:t>
      </w:r>
    </w:p>
    <w:p w14:paraId="740C5389" w14:textId="77777777" w:rsidR="007D1086" w:rsidRPr="00C963DF" w:rsidRDefault="007D1086" w:rsidP="007D1086">
      <w:pPr>
        <w:pStyle w:val="2TimesNewRoman5020"/>
        <w:adjustRightInd w:val="0"/>
        <w:snapToGrid w:val="0"/>
        <w:spacing w:line="360" w:lineRule="auto"/>
        <w:ind w:firstLineChars="196" w:firstLine="472"/>
        <w:rPr>
          <w:rFonts w:ascii="宋体" w:eastAsia="宋体" w:hAnsi="宋体"/>
          <w:b/>
          <w:color w:val="000000"/>
          <w:sz w:val="24"/>
          <w:szCs w:val="24"/>
        </w:rPr>
      </w:pPr>
      <w:r w:rsidRPr="00C963DF">
        <w:rPr>
          <w:rFonts w:ascii="宋体" w:eastAsia="宋体" w:hAnsi="宋体" w:hint="eastAsia"/>
          <w:b/>
          <w:color w:val="000000"/>
          <w:sz w:val="24"/>
          <w:szCs w:val="24"/>
        </w:rPr>
        <w:t>七、商务要求</w:t>
      </w:r>
      <w:r w:rsidRPr="00C963DF">
        <w:rPr>
          <w:rFonts w:hAnsi="宋体"/>
          <w:color w:val="000000"/>
          <w:sz w:val="24"/>
        </w:rPr>
        <w:t xml:space="preserve"> </w:t>
      </w:r>
    </w:p>
    <w:p w14:paraId="17EDAD07" w14:textId="77777777" w:rsidR="007D1086" w:rsidRPr="00C963DF" w:rsidRDefault="007D1086" w:rsidP="007D1086">
      <w:pPr>
        <w:spacing w:line="560" w:lineRule="exact"/>
        <w:ind w:firstLineChars="200" w:firstLine="480"/>
        <w:rPr>
          <w:rFonts w:hAnsi="宋体"/>
          <w:color w:val="000000"/>
          <w:sz w:val="24"/>
        </w:rPr>
      </w:pPr>
      <w:r w:rsidRPr="00C963DF">
        <w:rPr>
          <w:rFonts w:hAnsi="宋体" w:hint="eastAsia"/>
          <w:color w:val="000000"/>
          <w:sz w:val="24"/>
        </w:rPr>
        <w:t>1.</w:t>
      </w:r>
      <w:r w:rsidRPr="00C963DF">
        <w:rPr>
          <w:rFonts w:hAnsi="宋体" w:hint="eastAsia"/>
          <w:color w:val="000000"/>
          <w:sz w:val="24"/>
        </w:rPr>
        <w:t>合同签订后</w:t>
      </w:r>
      <w:r w:rsidRPr="00C963DF">
        <w:rPr>
          <w:rFonts w:hAnsi="宋体" w:hint="eastAsia"/>
          <w:color w:val="000000"/>
          <w:sz w:val="24"/>
        </w:rPr>
        <w:t>15</w:t>
      </w:r>
      <w:r w:rsidRPr="00C963DF">
        <w:rPr>
          <w:rFonts w:hAnsi="宋体" w:hint="eastAsia"/>
          <w:color w:val="000000"/>
          <w:sz w:val="24"/>
        </w:rPr>
        <w:t>个日历日内提交符合要求的设计成果，内容包含并不限于：建安费估算，勘察测量阶段，初设方案确定阶段，效果图设计阶段，施工图设计、制作艺术集成方案阶段在内的各阶段成果；</w:t>
      </w:r>
    </w:p>
    <w:p w14:paraId="14139B92" w14:textId="77777777" w:rsidR="007D1086" w:rsidRPr="00C963DF" w:rsidRDefault="007D1086" w:rsidP="007D1086">
      <w:pPr>
        <w:spacing w:line="560" w:lineRule="exact"/>
        <w:ind w:firstLineChars="200" w:firstLine="480"/>
        <w:rPr>
          <w:rFonts w:hAnsi="宋体"/>
          <w:color w:val="000000"/>
          <w:sz w:val="24"/>
        </w:rPr>
      </w:pPr>
      <w:r w:rsidRPr="00C963DF">
        <w:rPr>
          <w:rFonts w:hAnsi="宋体" w:hint="eastAsia"/>
          <w:color w:val="000000"/>
          <w:sz w:val="24"/>
        </w:rPr>
        <w:t>2.</w:t>
      </w:r>
      <w:r w:rsidRPr="00C963DF">
        <w:rPr>
          <w:rFonts w:hAnsi="宋体" w:hint="eastAsia"/>
          <w:color w:val="000000"/>
          <w:sz w:val="24"/>
        </w:rPr>
        <w:t>效果图：根据采购方要求，对所有场地须提供不少于</w:t>
      </w:r>
      <w:r w:rsidRPr="00C963DF">
        <w:rPr>
          <w:rFonts w:hAnsi="宋体" w:hint="eastAsia"/>
          <w:color w:val="000000"/>
          <w:sz w:val="24"/>
        </w:rPr>
        <w:t>10</w:t>
      </w:r>
      <w:r w:rsidRPr="00C963DF">
        <w:rPr>
          <w:rFonts w:hAnsi="宋体" w:hint="eastAsia"/>
          <w:color w:val="000000"/>
          <w:sz w:val="24"/>
        </w:rPr>
        <w:t>张效果图。</w:t>
      </w:r>
    </w:p>
    <w:p w14:paraId="4F43E217" w14:textId="77777777" w:rsidR="007D1086" w:rsidRPr="00C963DF" w:rsidRDefault="007D1086" w:rsidP="007D1086">
      <w:pPr>
        <w:spacing w:line="560" w:lineRule="exact"/>
        <w:ind w:firstLineChars="200" w:firstLine="480"/>
        <w:rPr>
          <w:rFonts w:hAnsi="宋体"/>
          <w:color w:val="000000"/>
          <w:sz w:val="24"/>
        </w:rPr>
      </w:pPr>
      <w:r w:rsidRPr="00C963DF">
        <w:rPr>
          <w:rFonts w:hAnsi="宋体" w:hint="eastAsia"/>
          <w:color w:val="000000"/>
          <w:sz w:val="24"/>
        </w:rPr>
        <w:t>3.</w:t>
      </w:r>
      <w:r w:rsidRPr="00C963DF">
        <w:rPr>
          <w:rFonts w:hAnsi="宋体" w:hint="eastAsia"/>
          <w:color w:val="000000"/>
          <w:sz w:val="24"/>
        </w:rPr>
        <w:t>设计节点</w:t>
      </w:r>
    </w:p>
    <w:p w14:paraId="7A457314"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3.1</w:t>
      </w:r>
      <w:r w:rsidRPr="00C963DF">
        <w:rPr>
          <w:rFonts w:hAnsi="宋体" w:hint="eastAsia"/>
          <w:color w:val="000000"/>
          <w:sz w:val="24"/>
        </w:rPr>
        <w:t>合同签订起设计方案确定至勘察测量</w:t>
      </w:r>
      <w:r w:rsidRPr="00C963DF">
        <w:rPr>
          <w:rFonts w:hAnsi="宋体" w:hint="eastAsia"/>
          <w:color w:val="000000"/>
          <w:sz w:val="24"/>
        </w:rPr>
        <w:t>1</w:t>
      </w:r>
      <w:r w:rsidRPr="00C963DF">
        <w:rPr>
          <w:rFonts w:hAnsi="宋体" w:hint="eastAsia"/>
          <w:color w:val="000000"/>
          <w:sz w:val="24"/>
        </w:rPr>
        <w:t>天</w:t>
      </w:r>
    </w:p>
    <w:p w14:paraId="555CC797"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3.2</w:t>
      </w:r>
      <w:r w:rsidRPr="00C963DF">
        <w:rPr>
          <w:rFonts w:hAnsi="宋体" w:hint="eastAsia"/>
          <w:color w:val="000000"/>
          <w:sz w:val="24"/>
        </w:rPr>
        <w:t>效果图</w:t>
      </w:r>
      <w:r w:rsidRPr="00C963DF">
        <w:rPr>
          <w:rFonts w:hAnsi="宋体" w:hint="eastAsia"/>
          <w:color w:val="000000"/>
          <w:sz w:val="24"/>
        </w:rPr>
        <w:t>2</w:t>
      </w:r>
      <w:r w:rsidRPr="00C963DF">
        <w:rPr>
          <w:rFonts w:hAnsi="宋体" w:hint="eastAsia"/>
          <w:color w:val="000000"/>
          <w:sz w:val="24"/>
        </w:rPr>
        <w:t>天，效果图调整确认</w:t>
      </w:r>
      <w:r w:rsidRPr="00C963DF">
        <w:rPr>
          <w:rFonts w:hAnsi="宋体" w:hint="eastAsia"/>
          <w:color w:val="000000"/>
          <w:sz w:val="24"/>
        </w:rPr>
        <w:t>1</w:t>
      </w:r>
      <w:r w:rsidRPr="00C963DF">
        <w:rPr>
          <w:rFonts w:hAnsi="宋体" w:hint="eastAsia"/>
          <w:color w:val="000000"/>
          <w:sz w:val="24"/>
        </w:rPr>
        <w:t>天；</w:t>
      </w:r>
    </w:p>
    <w:p w14:paraId="6361D979"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3.3</w:t>
      </w:r>
      <w:r w:rsidRPr="00C963DF">
        <w:rPr>
          <w:rFonts w:hAnsi="宋体" w:hint="eastAsia"/>
          <w:color w:val="000000"/>
          <w:sz w:val="24"/>
        </w:rPr>
        <w:t>施工图绘图、艺术集成方案制作</w:t>
      </w:r>
      <w:r w:rsidRPr="00C963DF">
        <w:rPr>
          <w:rFonts w:hAnsi="宋体" w:hint="eastAsia"/>
          <w:color w:val="000000"/>
          <w:sz w:val="24"/>
        </w:rPr>
        <w:t>5</w:t>
      </w:r>
      <w:r w:rsidRPr="00C963DF">
        <w:rPr>
          <w:rFonts w:hAnsi="宋体" w:hint="eastAsia"/>
          <w:color w:val="000000"/>
          <w:sz w:val="24"/>
        </w:rPr>
        <w:t>天；</w:t>
      </w:r>
    </w:p>
    <w:p w14:paraId="3BE0ED32"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3.4</w:t>
      </w:r>
      <w:r w:rsidRPr="00C963DF">
        <w:rPr>
          <w:rFonts w:hAnsi="宋体" w:hint="eastAsia"/>
          <w:color w:val="000000"/>
          <w:sz w:val="24"/>
        </w:rPr>
        <w:t>施工图、艺术集成方案审核</w:t>
      </w:r>
      <w:r w:rsidRPr="00C963DF">
        <w:rPr>
          <w:rFonts w:hAnsi="宋体" w:hint="eastAsia"/>
          <w:color w:val="000000"/>
          <w:sz w:val="24"/>
        </w:rPr>
        <w:t>2</w:t>
      </w:r>
      <w:r w:rsidRPr="00C963DF">
        <w:rPr>
          <w:rFonts w:hAnsi="宋体" w:hint="eastAsia"/>
          <w:color w:val="000000"/>
          <w:sz w:val="24"/>
        </w:rPr>
        <w:t>天；</w:t>
      </w:r>
    </w:p>
    <w:p w14:paraId="3EF862C4"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3.5</w:t>
      </w:r>
      <w:r w:rsidRPr="00C963DF">
        <w:rPr>
          <w:rFonts w:hAnsi="宋体" w:hint="eastAsia"/>
          <w:color w:val="000000"/>
          <w:sz w:val="24"/>
        </w:rPr>
        <w:t>施工图、艺术集成方案修正</w:t>
      </w:r>
      <w:r w:rsidRPr="00C963DF">
        <w:rPr>
          <w:rFonts w:hAnsi="宋体" w:hint="eastAsia"/>
          <w:color w:val="000000"/>
          <w:sz w:val="24"/>
        </w:rPr>
        <w:t>2</w:t>
      </w:r>
      <w:r w:rsidRPr="00C963DF">
        <w:rPr>
          <w:rFonts w:hAnsi="宋体" w:hint="eastAsia"/>
          <w:color w:val="000000"/>
          <w:sz w:val="24"/>
        </w:rPr>
        <w:t>天；</w:t>
      </w:r>
    </w:p>
    <w:p w14:paraId="59F1DD9B"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3.6</w:t>
      </w:r>
      <w:r w:rsidRPr="00C963DF">
        <w:rPr>
          <w:rFonts w:hAnsi="宋体" w:hint="eastAsia"/>
          <w:color w:val="000000"/>
          <w:sz w:val="24"/>
        </w:rPr>
        <w:t>出施工图（蓝图移交）、艺术集成方案成果文件</w:t>
      </w:r>
      <w:r w:rsidRPr="00C963DF">
        <w:rPr>
          <w:rFonts w:hAnsi="宋体" w:hint="eastAsia"/>
          <w:color w:val="000000"/>
          <w:sz w:val="24"/>
        </w:rPr>
        <w:t>2</w:t>
      </w:r>
      <w:r w:rsidRPr="00C963DF">
        <w:rPr>
          <w:rFonts w:hAnsi="宋体" w:hint="eastAsia"/>
          <w:color w:val="000000"/>
          <w:sz w:val="24"/>
        </w:rPr>
        <w:t>天；</w:t>
      </w:r>
    </w:p>
    <w:p w14:paraId="2ECF6C6F" w14:textId="77777777" w:rsidR="007D1086" w:rsidRPr="00C963DF" w:rsidRDefault="007D1086" w:rsidP="007D1086">
      <w:pPr>
        <w:spacing w:line="560" w:lineRule="exact"/>
        <w:ind w:leftChars="202" w:left="424"/>
        <w:rPr>
          <w:rFonts w:hAnsi="宋体"/>
          <w:color w:val="000000"/>
          <w:sz w:val="24"/>
        </w:rPr>
      </w:pPr>
      <w:r w:rsidRPr="00C963DF">
        <w:rPr>
          <w:rFonts w:hAnsi="宋体" w:hint="eastAsia"/>
          <w:color w:val="000000"/>
          <w:sz w:val="24"/>
        </w:rPr>
        <w:t>3.7</w:t>
      </w:r>
      <w:r w:rsidRPr="00C963DF">
        <w:rPr>
          <w:rFonts w:hAnsi="宋体" w:hint="eastAsia"/>
          <w:color w:val="000000"/>
          <w:sz w:val="24"/>
        </w:rPr>
        <w:t>消防设计备案（建设单位）；</w:t>
      </w:r>
    </w:p>
    <w:p w14:paraId="7D374EE5" w14:textId="667FB218" w:rsidR="00BF4C08" w:rsidRPr="00FA79DC" w:rsidRDefault="007D1086" w:rsidP="007D1086">
      <w:pPr>
        <w:spacing w:line="560" w:lineRule="exact"/>
        <w:ind w:leftChars="202" w:left="424"/>
        <w:rPr>
          <w:rFonts w:hAnsi="宋体"/>
          <w:color w:val="000000"/>
          <w:sz w:val="24"/>
        </w:rPr>
      </w:pPr>
      <w:r w:rsidRPr="00C963DF">
        <w:rPr>
          <w:rFonts w:hAnsi="宋体" w:hint="eastAsia"/>
          <w:color w:val="000000"/>
          <w:sz w:val="24"/>
        </w:rPr>
        <w:t>3.8</w:t>
      </w:r>
      <w:r w:rsidRPr="00C963DF">
        <w:rPr>
          <w:rFonts w:hAnsi="宋体" w:hint="eastAsia"/>
          <w:color w:val="000000"/>
          <w:sz w:val="24"/>
        </w:rPr>
        <w:t>上述设计内容可穿插设计，及时沟通便于达到使用功能和效果。</w:t>
      </w:r>
    </w:p>
    <w:p w14:paraId="55804007"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34252F99"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19FDF5F" w14:textId="77777777" w:rsidR="00F130F9" w:rsidRDefault="00F130F9">
      <w:pPr>
        <w:rPr>
          <w:b/>
          <w:color w:val="000000"/>
          <w:sz w:val="24"/>
          <w:lang w:val="en-GB"/>
        </w:rPr>
      </w:pPr>
    </w:p>
    <w:p w14:paraId="3D48EA5F" w14:textId="77777777" w:rsidR="00F130F9" w:rsidRDefault="00F130F9">
      <w:pPr>
        <w:spacing w:line="360" w:lineRule="auto"/>
        <w:ind w:firstLine="280"/>
        <w:rPr>
          <w:b/>
          <w:color w:val="000000"/>
          <w:sz w:val="30"/>
          <w:u w:val="single"/>
        </w:rPr>
      </w:pPr>
    </w:p>
    <w:p w14:paraId="315414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14:paraId="01A18D19"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2DAE9B3A" w14:textId="77777777" w:rsidR="00F130F9" w:rsidRDefault="00F130F9">
      <w:pPr>
        <w:spacing w:line="360" w:lineRule="auto"/>
        <w:rPr>
          <w:b/>
          <w:color w:val="000000"/>
          <w:sz w:val="30"/>
          <w:u w:val="single"/>
        </w:rPr>
      </w:pPr>
    </w:p>
    <w:p w14:paraId="1E85BAD1"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0B5CB27E" w14:textId="77777777" w:rsidR="00F130F9" w:rsidRDefault="00F130F9">
      <w:pPr>
        <w:spacing w:line="360" w:lineRule="auto"/>
        <w:ind w:firstLine="280"/>
        <w:rPr>
          <w:b/>
          <w:color w:val="000000"/>
          <w:sz w:val="30"/>
          <w:u w:val="single"/>
        </w:rPr>
      </w:pPr>
    </w:p>
    <w:p w14:paraId="7E383D56" w14:textId="77777777" w:rsidR="00F130F9" w:rsidRDefault="00CA641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E95FF38"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6B6CEA06"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C5ACA7C" w14:textId="77777777" w:rsidR="00F130F9" w:rsidRDefault="00CA641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216DCE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224517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5655549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229BC8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D66C8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7B15DC2F" w14:textId="77777777" w:rsidR="00F130F9" w:rsidRDefault="00F130F9">
      <w:pPr>
        <w:tabs>
          <w:tab w:val="left" w:pos="720"/>
        </w:tabs>
        <w:rPr>
          <w:bCs/>
          <w:color w:val="FF0000"/>
        </w:rPr>
      </w:pPr>
    </w:p>
    <w:p w14:paraId="10ACF721" w14:textId="77777777" w:rsidR="00F130F9" w:rsidRDefault="00F130F9">
      <w:pPr>
        <w:tabs>
          <w:tab w:val="left" w:pos="720"/>
        </w:tabs>
        <w:rPr>
          <w:bCs/>
          <w:color w:val="FF0000"/>
          <w:lang w:val="en-GB"/>
        </w:rPr>
      </w:pPr>
    </w:p>
    <w:p w14:paraId="569170CC" w14:textId="77777777" w:rsidR="00F130F9" w:rsidRDefault="00F130F9">
      <w:pPr>
        <w:tabs>
          <w:tab w:val="left" w:pos="720"/>
        </w:tabs>
        <w:rPr>
          <w:bCs/>
          <w:color w:val="FF0000"/>
          <w:lang w:val="en-GB"/>
        </w:rPr>
      </w:pPr>
    </w:p>
    <w:p w14:paraId="24A12AB6" w14:textId="77777777" w:rsidR="00F130F9" w:rsidRDefault="00F130F9">
      <w:pPr>
        <w:tabs>
          <w:tab w:val="left" w:pos="720"/>
        </w:tabs>
        <w:ind w:left="720"/>
        <w:rPr>
          <w:bCs/>
          <w:color w:val="FF0000"/>
          <w:lang w:val="en-GB"/>
        </w:rPr>
      </w:pPr>
    </w:p>
    <w:p w14:paraId="55F05179"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F72622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622B574A" w14:textId="77777777" w:rsidR="00F130F9" w:rsidRDefault="00E3323C">
      <w:pPr>
        <w:spacing w:line="360" w:lineRule="auto"/>
        <w:rPr>
          <w:sz w:val="28"/>
          <w:u w:val="single"/>
        </w:rPr>
      </w:pPr>
      <w:r>
        <w:rPr>
          <w:rFonts w:hint="eastAsia"/>
          <w:sz w:val="28"/>
        </w:rPr>
        <w:t>谈判人名称：</w:t>
      </w:r>
    </w:p>
    <w:p w14:paraId="33C0A0DA" w14:textId="77777777" w:rsidR="00F130F9" w:rsidRDefault="00E3323C">
      <w:pPr>
        <w:spacing w:line="360" w:lineRule="auto"/>
        <w:rPr>
          <w:sz w:val="28"/>
        </w:rPr>
      </w:pPr>
      <w:r>
        <w:rPr>
          <w:rFonts w:hint="eastAsia"/>
          <w:sz w:val="28"/>
        </w:rPr>
        <w:t>采购编号：</w:t>
      </w:r>
    </w:p>
    <w:p w14:paraId="7FE7A568"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3A8B5E78" w14:textId="77777777">
        <w:trPr>
          <w:cantSplit/>
          <w:trHeight w:val="680"/>
          <w:jc w:val="center"/>
        </w:trPr>
        <w:tc>
          <w:tcPr>
            <w:tcW w:w="1040" w:type="dxa"/>
            <w:vAlign w:val="center"/>
          </w:tcPr>
          <w:p w14:paraId="74C17B4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DA3D77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18DEDB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CE628A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4B262F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1B4AE1C3" w14:textId="77777777">
        <w:trPr>
          <w:cantSplit/>
          <w:trHeight w:val="680"/>
          <w:jc w:val="center"/>
        </w:trPr>
        <w:tc>
          <w:tcPr>
            <w:tcW w:w="1040" w:type="dxa"/>
            <w:vAlign w:val="center"/>
          </w:tcPr>
          <w:p w14:paraId="0FB3F90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0665A72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4C9AD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812D64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5B3518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2C3C12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AD570F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95BD3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2D572A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19CA85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F20C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DE8E60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CE7E0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EC4BAD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C3F9E4C" w14:textId="77777777" w:rsidR="00F130F9" w:rsidRDefault="00E3323C">
      <w:pPr>
        <w:widowControl/>
        <w:jc w:val="left"/>
        <w:rPr>
          <w:b/>
          <w:bCs/>
          <w:sz w:val="28"/>
        </w:rPr>
      </w:pPr>
      <w:r>
        <w:rPr>
          <w:b/>
          <w:bCs/>
          <w:sz w:val="28"/>
        </w:rPr>
        <w:br w:type="page"/>
      </w:r>
    </w:p>
    <w:p w14:paraId="6FA8903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0B085B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F057B5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059A09C" w14:textId="7B95CE5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1E3DDE">
        <w:rPr>
          <w:rFonts w:hint="eastAsia"/>
          <w:b/>
          <w:bCs/>
          <w:sz w:val="28"/>
        </w:rPr>
        <w:t>：</w:t>
      </w:r>
      <w:r>
        <w:rPr>
          <w:rFonts w:hint="eastAsia"/>
          <w:b/>
          <w:bCs/>
          <w:sz w:val="28"/>
        </w:rPr>
        <w:t xml:space="preserve"> </w:t>
      </w:r>
    </w:p>
    <w:p w14:paraId="597338A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450DF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A35E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5FBC8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CFA5D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1AD2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B0D093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E27B5E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7A7C3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FB47D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FF7CA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5E47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EF9EB1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4BDDB8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29CA18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DED110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B23B3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4"/>
          <w:footerReference w:type="even" r:id="rId15"/>
          <w:footerReference w:type="default" r:id="rId16"/>
          <w:pgSz w:w="11906" w:h="16838"/>
          <w:pgMar w:top="1440" w:right="2267" w:bottom="1440" w:left="1800" w:header="851" w:footer="992" w:gutter="0"/>
          <w:cols w:space="720"/>
          <w:docGrid w:type="lines" w:linePitch="312"/>
        </w:sectPr>
      </w:pPr>
    </w:p>
    <w:p w14:paraId="52967D61"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7254C841" w14:textId="77777777" w:rsidR="00F130F9" w:rsidRDefault="00F130F9">
      <w:pPr>
        <w:spacing w:line="360" w:lineRule="auto"/>
        <w:rPr>
          <w:b/>
          <w:bCs/>
          <w:color w:val="000000"/>
          <w:sz w:val="24"/>
          <w:lang w:val="en-GB"/>
        </w:rPr>
      </w:pPr>
    </w:p>
    <w:p w14:paraId="3993538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63F8743A"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D8FBD85" w14:textId="77777777" w:rsidR="00F130F9" w:rsidRDefault="00E3323C">
      <w:pPr>
        <w:spacing w:line="360" w:lineRule="auto"/>
        <w:ind w:firstLineChars="225" w:firstLine="540"/>
        <w:rPr>
          <w:color w:val="000000"/>
          <w:sz w:val="24"/>
        </w:rPr>
      </w:pPr>
      <w:r>
        <w:rPr>
          <w:rFonts w:hint="eastAsia"/>
          <w:color w:val="000000"/>
          <w:sz w:val="24"/>
        </w:rPr>
        <w:t>招标编号：</w:t>
      </w:r>
    </w:p>
    <w:p w14:paraId="1E66791A"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C408F7E"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3CDC5B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825E6DF" w14:textId="77777777" w:rsidR="00F130F9" w:rsidRDefault="00F130F9">
      <w:pPr>
        <w:spacing w:line="360" w:lineRule="auto"/>
        <w:ind w:firstLineChars="200" w:firstLine="480"/>
        <w:rPr>
          <w:color w:val="000000"/>
          <w:sz w:val="24"/>
          <w:lang w:val="en-GB"/>
        </w:rPr>
      </w:pPr>
    </w:p>
    <w:p w14:paraId="6116F57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48D3CB31"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0270566" w14:textId="77777777" w:rsidR="00F130F9" w:rsidRDefault="00F130F9">
      <w:pPr>
        <w:spacing w:line="360" w:lineRule="auto"/>
        <w:rPr>
          <w:color w:val="000000"/>
          <w:sz w:val="24"/>
          <w:lang w:val="en-GB"/>
        </w:rPr>
      </w:pPr>
    </w:p>
    <w:p w14:paraId="7406D16D" w14:textId="77777777" w:rsidR="00F130F9" w:rsidRDefault="00F130F9">
      <w:pPr>
        <w:spacing w:line="360" w:lineRule="auto"/>
        <w:rPr>
          <w:color w:val="000000"/>
          <w:sz w:val="24"/>
          <w:lang w:val="en-GB"/>
        </w:rPr>
      </w:pPr>
    </w:p>
    <w:p w14:paraId="449D255B"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5BAEE55B"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FA1B0F8"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590EFCEC" w14:textId="77777777" w:rsidR="00F130F9" w:rsidRDefault="00F130F9">
      <w:pPr>
        <w:spacing w:line="360" w:lineRule="auto"/>
        <w:ind w:firstLineChars="200" w:firstLine="480"/>
        <w:rPr>
          <w:color w:val="000000"/>
          <w:sz w:val="24"/>
          <w:lang w:val="en-GB"/>
        </w:rPr>
      </w:pPr>
    </w:p>
    <w:p w14:paraId="2F09D9FA"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FC2968" w14:textId="77777777" w:rsidR="00F130F9" w:rsidRDefault="00F130F9">
      <w:pPr>
        <w:spacing w:line="360" w:lineRule="auto"/>
        <w:ind w:firstLineChars="200" w:firstLine="420"/>
        <w:rPr>
          <w:color w:val="000000"/>
          <w:lang w:val="en-GB"/>
        </w:rPr>
      </w:pPr>
    </w:p>
    <w:p w14:paraId="0FCD4F9A" w14:textId="77777777" w:rsidR="00F130F9" w:rsidRDefault="00F130F9">
      <w:pPr>
        <w:spacing w:line="360" w:lineRule="auto"/>
        <w:ind w:firstLineChars="200" w:firstLine="420"/>
        <w:rPr>
          <w:color w:val="000000"/>
          <w:lang w:val="en-GB"/>
        </w:rPr>
      </w:pPr>
    </w:p>
    <w:p w14:paraId="52739219" w14:textId="77777777" w:rsidR="00F130F9" w:rsidRDefault="00F130F9">
      <w:pPr>
        <w:spacing w:line="360" w:lineRule="auto"/>
        <w:ind w:firstLineChars="200" w:firstLine="420"/>
        <w:rPr>
          <w:color w:val="000000"/>
          <w:lang w:val="en-GB"/>
        </w:rPr>
      </w:pPr>
    </w:p>
    <w:p w14:paraId="36B8AA0A" w14:textId="77777777" w:rsidR="00F130F9" w:rsidRDefault="00F130F9">
      <w:pPr>
        <w:spacing w:line="360" w:lineRule="auto"/>
        <w:ind w:firstLineChars="200" w:firstLine="420"/>
        <w:rPr>
          <w:color w:val="000000"/>
          <w:lang w:val="en-GB"/>
        </w:rPr>
      </w:pPr>
    </w:p>
    <w:p w14:paraId="65601D1E"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3349FFC9"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38E68D79" w14:textId="77777777" w:rsidR="00F130F9" w:rsidRDefault="00F130F9">
      <w:pPr>
        <w:spacing w:line="360" w:lineRule="auto"/>
        <w:ind w:left="361" w:hangingChars="150" w:hanging="361"/>
        <w:rPr>
          <w:b/>
          <w:bCs/>
          <w:color w:val="000000"/>
          <w:sz w:val="24"/>
          <w:lang w:val="en-GB"/>
        </w:rPr>
      </w:pPr>
    </w:p>
    <w:p w14:paraId="7FCE316C"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244AED9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98A000A"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306A54" w14:textId="77777777" w:rsidR="00F130F9" w:rsidRDefault="00E3323C">
      <w:pPr>
        <w:spacing w:line="360" w:lineRule="auto"/>
        <w:rPr>
          <w:color w:val="000000"/>
          <w:sz w:val="24"/>
        </w:rPr>
      </w:pPr>
      <w:r>
        <w:rPr>
          <w:rFonts w:hint="eastAsia"/>
          <w:color w:val="000000"/>
          <w:sz w:val="24"/>
        </w:rPr>
        <w:t>项目名称：</w:t>
      </w:r>
    </w:p>
    <w:p w14:paraId="526C0B88" w14:textId="77777777" w:rsidR="00F130F9" w:rsidRDefault="00E3323C">
      <w:pPr>
        <w:spacing w:line="360" w:lineRule="auto"/>
        <w:rPr>
          <w:color w:val="000000"/>
          <w:sz w:val="24"/>
        </w:rPr>
      </w:pPr>
      <w:r>
        <w:rPr>
          <w:rFonts w:hint="eastAsia"/>
          <w:color w:val="000000"/>
          <w:sz w:val="24"/>
        </w:rPr>
        <w:t>采购编号：</w:t>
      </w:r>
    </w:p>
    <w:p w14:paraId="1603335B" w14:textId="77777777" w:rsidR="00F130F9" w:rsidRDefault="00E3323C">
      <w:pPr>
        <w:spacing w:line="420" w:lineRule="exact"/>
        <w:rPr>
          <w:b/>
          <w:bCs/>
          <w:color w:val="000000"/>
          <w:sz w:val="24"/>
        </w:rPr>
      </w:pPr>
      <w:r>
        <w:rPr>
          <w:rFonts w:hint="eastAsia"/>
          <w:b/>
          <w:bCs/>
          <w:color w:val="000000"/>
          <w:sz w:val="24"/>
        </w:rPr>
        <w:t>本公司郑重承诺并声明：</w:t>
      </w:r>
    </w:p>
    <w:p w14:paraId="13D5E076"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10BD67"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03EC42E"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2F8CF2F"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3119F0"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CBCDA3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40B40A5" w14:textId="77777777" w:rsidR="00F130F9" w:rsidRDefault="00F130F9">
      <w:pPr>
        <w:tabs>
          <w:tab w:val="left" w:pos="-3780"/>
        </w:tabs>
        <w:spacing w:line="360" w:lineRule="auto"/>
        <w:ind w:firstLineChars="200" w:firstLine="480"/>
        <w:rPr>
          <w:color w:val="000000"/>
          <w:sz w:val="24"/>
        </w:rPr>
      </w:pPr>
    </w:p>
    <w:p w14:paraId="1EBBF8A6"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C3EB1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7C33FF1C"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1CEC24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23FF9687"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1F3E7B35" w14:textId="77777777" w:rsidR="00F130F9" w:rsidRDefault="00F130F9">
      <w:pPr>
        <w:tabs>
          <w:tab w:val="left" w:pos="-3780"/>
        </w:tabs>
        <w:spacing w:line="360" w:lineRule="auto"/>
        <w:ind w:firstLineChars="200" w:firstLine="480"/>
        <w:rPr>
          <w:color w:val="000000"/>
          <w:sz w:val="24"/>
        </w:rPr>
      </w:pPr>
    </w:p>
    <w:p w14:paraId="3B0962A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21A04DE" w14:textId="77777777" w:rsidR="00F130F9" w:rsidRDefault="00F130F9">
      <w:pPr>
        <w:tabs>
          <w:tab w:val="left" w:pos="-3780"/>
        </w:tabs>
        <w:spacing w:line="360" w:lineRule="auto"/>
        <w:ind w:firstLineChars="200" w:firstLine="420"/>
        <w:rPr>
          <w:rFonts w:ascii="仿宋_GB2312" w:eastAsia="仿宋_GB2312"/>
        </w:rPr>
      </w:pPr>
    </w:p>
    <w:p w14:paraId="6B39A9F0"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保证金退还信息表</w:t>
      </w:r>
    </w:p>
    <w:p w14:paraId="1E394E9B" w14:textId="77777777" w:rsidR="00F130F9" w:rsidRDefault="00F130F9">
      <w:pPr>
        <w:spacing w:line="360" w:lineRule="auto"/>
        <w:jc w:val="center"/>
        <w:outlineLvl w:val="2"/>
        <w:rPr>
          <w:rFonts w:ascii="宋体" w:hAnsi="宋体"/>
          <w:b/>
          <w:sz w:val="24"/>
        </w:rPr>
      </w:pPr>
    </w:p>
    <w:p w14:paraId="178951E0" w14:textId="77777777" w:rsidR="00F130F9" w:rsidRDefault="00E3323C">
      <w:pPr>
        <w:spacing w:line="360" w:lineRule="auto"/>
        <w:rPr>
          <w:sz w:val="24"/>
        </w:rPr>
      </w:pPr>
      <w:r>
        <w:rPr>
          <w:rFonts w:hint="eastAsia"/>
          <w:sz w:val="24"/>
        </w:rPr>
        <w:t>深圳大学招投标管理中心：</w:t>
      </w:r>
    </w:p>
    <w:p w14:paraId="0A16AF62"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352EE23" w14:textId="77777777" w:rsidR="00F130F9" w:rsidRDefault="00F130F9">
      <w:pPr>
        <w:spacing w:line="360" w:lineRule="auto"/>
        <w:ind w:firstLineChars="200" w:firstLine="480"/>
        <w:rPr>
          <w:sz w:val="24"/>
        </w:rPr>
      </w:pPr>
    </w:p>
    <w:p w14:paraId="3F867CA5"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5" w:name="OLE_LINK7"/>
      <w:bookmarkStart w:id="16" w:name="OLE_LINK5"/>
      <w:bookmarkStart w:id="17" w:name="OLE_LINK6"/>
      <w:bookmarkStart w:id="18" w:name="OLE_LINK4"/>
      <w:r>
        <w:rPr>
          <w:rFonts w:hint="eastAsia"/>
          <w:sz w:val="24"/>
        </w:rPr>
        <w:t>壹万元</w:t>
      </w:r>
      <w:bookmarkEnd w:id="15"/>
      <w:bookmarkEnd w:id="16"/>
      <w:bookmarkEnd w:id="17"/>
      <w:bookmarkEnd w:id="18"/>
      <w:r>
        <w:rPr>
          <w:rFonts w:hint="eastAsia"/>
          <w:sz w:val="24"/>
        </w:rPr>
        <w:t>整。</w:t>
      </w:r>
    </w:p>
    <w:p w14:paraId="2568AE2B" w14:textId="77777777" w:rsidR="00F130F9" w:rsidRDefault="00F130F9">
      <w:pPr>
        <w:spacing w:line="360" w:lineRule="auto"/>
        <w:ind w:firstLineChars="200" w:firstLine="480"/>
        <w:rPr>
          <w:sz w:val="24"/>
        </w:rPr>
      </w:pPr>
    </w:p>
    <w:p w14:paraId="3BEE748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45F813EA" w14:textId="77777777" w:rsidR="00F130F9" w:rsidRDefault="00F130F9">
      <w:pPr>
        <w:spacing w:line="360" w:lineRule="auto"/>
        <w:ind w:firstLineChars="200" w:firstLine="480"/>
        <w:rPr>
          <w:sz w:val="24"/>
        </w:rPr>
      </w:pPr>
    </w:p>
    <w:p w14:paraId="5920C170"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58A9BFD3" w14:textId="77777777" w:rsidR="00F130F9" w:rsidRDefault="00E3323C">
      <w:pPr>
        <w:spacing w:line="360" w:lineRule="auto"/>
        <w:ind w:leftChars="675" w:left="1418"/>
        <w:rPr>
          <w:sz w:val="24"/>
        </w:rPr>
      </w:pPr>
      <w:r>
        <w:rPr>
          <w:rFonts w:hint="eastAsia"/>
          <w:sz w:val="24"/>
        </w:rPr>
        <w:t>户名：</w:t>
      </w:r>
    </w:p>
    <w:p w14:paraId="0330EF34" w14:textId="77777777" w:rsidR="00F130F9" w:rsidRDefault="00E3323C">
      <w:pPr>
        <w:spacing w:line="360" w:lineRule="auto"/>
        <w:ind w:leftChars="675" w:left="1418"/>
        <w:rPr>
          <w:sz w:val="24"/>
        </w:rPr>
      </w:pPr>
      <w:r>
        <w:rPr>
          <w:rFonts w:hint="eastAsia"/>
          <w:sz w:val="24"/>
        </w:rPr>
        <w:t>账号：</w:t>
      </w:r>
    </w:p>
    <w:p w14:paraId="07554070" w14:textId="77777777" w:rsidR="00F130F9" w:rsidRDefault="00E3323C">
      <w:pPr>
        <w:spacing w:line="360" w:lineRule="auto"/>
        <w:ind w:leftChars="675" w:left="1418"/>
        <w:rPr>
          <w:sz w:val="24"/>
        </w:rPr>
      </w:pPr>
      <w:r>
        <w:rPr>
          <w:rFonts w:hint="eastAsia"/>
          <w:sz w:val="24"/>
        </w:rPr>
        <w:t>开户行：</w:t>
      </w:r>
    </w:p>
    <w:p w14:paraId="6C95B20C" w14:textId="77777777" w:rsidR="00F130F9" w:rsidRDefault="00F130F9">
      <w:pPr>
        <w:spacing w:line="360" w:lineRule="auto"/>
        <w:rPr>
          <w:sz w:val="24"/>
        </w:rPr>
      </w:pPr>
    </w:p>
    <w:p w14:paraId="45DC7162" w14:textId="77777777" w:rsidR="00F130F9" w:rsidRDefault="00E3323C">
      <w:pPr>
        <w:spacing w:line="360" w:lineRule="auto"/>
        <w:ind w:leftChars="2092" w:left="4393"/>
        <w:rPr>
          <w:sz w:val="24"/>
        </w:rPr>
      </w:pPr>
      <w:r>
        <w:rPr>
          <w:rFonts w:hint="eastAsia"/>
          <w:sz w:val="24"/>
        </w:rPr>
        <w:t>投标人名称：（公章）</w:t>
      </w:r>
    </w:p>
    <w:p w14:paraId="34F6910C" w14:textId="77777777" w:rsidR="00F130F9" w:rsidRDefault="00E3323C">
      <w:pPr>
        <w:spacing w:line="360" w:lineRule="auto"/>
        <w:ind w:leftChars="2092" w:left="4393"/>
        <w:rPr>
          <w:sz w:val="24"/>
        </w:rPr>
      </w:pPr>
      <w:r>
        <w:rPr>
          <w:rFonts w:hint="eastAsia"/>
          <w:sz w:val="24"/>
        </w:rPr>
        <w:t>投标代表签名</w:t>
      </w:r>
    </w:p>
    <w:p w14:paraId="72274808" w14:textId="77777777" w:rsidR="00F130F9" w:rsidRDefault="00E3323C">
      <w:pPr>
        <w:spacing w:line="360" w:lineRule="auto"/>
        <w:ind w:leftChars="2092" w:left="4393"/>
        <w:rPr>
          <w:sz w:val="24"/>
        </w:rPr>
      </w:pPr>
      <w:r>
        <w:rPr>
          <w:rFonts w:hint="eastAsia"/>
          <w:sz w:val="24"/>
        </w:rPr>
        <w:t>联系电话</w:t>
      </w:r>
    </w:p>
    <w:p w14:paraId="68035077" w14:textId="77777777" w:rsidR="00F130F9" w:rsidRDefault="00E3323C">
      <w:pPr>
        <w:spacing w:line="360" w:lineRule="auto"/>
        <w:ind w:leftChars="2092" w:left="4393"/>
        <w:rPr>
          <w:sz w:val="24"/>
        </w:rPr>
      </w:pPr>
      <w:r>
        <w:rPr>
          <w:rFonts w:hint="eastAsia"/>
          <w:sz w:val="24"/>
        </w:rPr>
        <w:t>日期</w:t>
      </w:r>
    </w:p>
    <w:p w14:paraId="6232E548"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592E541"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7F71D03E"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4C4ECE5D"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7A60C5F" w14:textId="77777777">
        <w:trPr>
          <w:trHeight w:val="4290"/>
          <w:jc w:val="center"/>
        </w:trPr>
        <w:tc>
          <w:tcPr>
            <w:tcW w:w="8522" w:type="dxa"/>
            <w:shd w:val="clear" w:color="auto" w:fill="CFFDCF"/>
          </w:tcPr>
          <w:p w14:paraId="064F98BC" w14:textId="77777777" w:rsidR="00F130F9" w:rsidRDefault="00F130F9">
            <w:pPr>
              <w:snapToGrid w:val="0"/>
              <w:jc w:val="center"/>
              <w:rPr>
                <w:b/>
                <w:color w:val="000000"/>
                <w:sz w:val="30"/>
              </w:rPr>
            </w:pPr>
          </w:p>
          <w:p w14:paraId="36A31AB2" w14:textId="77777777" w:rsidR="00F130F9" w:rsidRDefault="00E3323C">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14:paraId="2A43F38F"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BE38713" w14:textId="77777777" w:rsidR="00F130F9" w:rsidRDefault="00F130F9">
            <w:pPr>
              <w:jc w:val="center"/>
              <w:rPr>
                <w:b/>
                <w:color w:val="000000"/>
                <w:sz w:val="32"/>
              </w:rPr>
            </w:pPr>
          </w:p>
          <w:p w14:paraId="32C19A6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84C30BD" w14:textId="77777777" w:rsidR="00F130F9" w:rsidRDefault="00F130F9">
            <w:pPr>
              <w:spacing w:line="360" w:lineRule="auto"/>
              <w:ind w:leftChars="84" w:left="176" w:firstLineChars="400" w:firstLine="960"/>
              <w:rPr>
                <w:color w:val="000000"/>
                <w:sz w:val="24"/>
                <w:u w:val="single"/>
              </w:rPr>
            </w:pPr>
          </w:p>
          <w:p w14:paraId="2DF690A9" w14:textId="77777777" w:rsidR="00F130F9" w:rsidRDefault="00F130F9">
            <w:pPr>
              <w:spacing w:line="360" w:lineRule="auto"/>
              <w:ind w:leftChars="84" w:left="176" w:firstLineChars="400" w:firstLine="960"/>
              <w:rPr>
                <w:color w:val="000000"/>
                <w:sz w:val="24"/>
              </w:rPr>
            </w:pPr>
          </w:p>
          <w:p w14:paraId="6718809A"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320A92A6" w14:textId="77777777" w:rsidR="00F130F9" w:rsidRDefault="00F130F9">
            <w:pPr>
              <w:spacing w:line="360" w:lineRule="auto"/>
              <w:ind w:leftChars="84" w:left="176" w:firstLineChars="400" w:firstLine="960"/>
              <w:rPr>
                <w:color w:val="000000"/>
                <w:sz w:val="24"/>
                <w:u w:val="single"/>
              </w:rPr>
            </w:pPr>
          </w:p>
          <w:p w14:paraId="5AA8CA10" w14:textId="77777777" w:rsidR="00F130F9" w:rsidRDefault="00F130F9">
            <w:pPr>
              <w:spacing w:line="360" w:lineRule="auto"/>
              <w:ind w:leftChars="84" w:left="176" w:firstLineChars="400" w:firstLine="960"/>
              <w:rPr>
                <w:color w:val="000000"/>
                <w:sz w:val="24"/>
              </w:rPr>
            </w:pPr>
          </w:p>
          <w:p w14:paraId="185CA6E6"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357B8C4A" w14:textId="77777777" w:rsidR="00F130F9" w:rsidRDefault="00F130F9">
            <w:pPr>
              <w:spacing w:line="360" w:lineRule="auto"/>
              <w:ind w:leftChars="84" w:left="176" w:firstLineChars="400" w:firstLine="960"/>
              <w:rPr>
                <w:color w:val="000000"/>
                <w:sz w:val="24"/>
                <w:u w:val="single"/>
              </w:rPr>
            </w:pPr>
          </w:p>
          <w:p w14:paraId="5FC1B85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5C9CA0F" w14:textId="77777777" w:rsidR="00F130F9" w:rsidRDefault="00F130F9">
            <w:pPr>
              <w:jc w:val="center"/>
              <w:rPr>
                <w:b/>
                <w:bCs/>
                <w:color w:val="000000"/>
              </w:rPr>
            </w:pPr>
          </w:p>
          <w:p w14:paraId="49595CDE"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044C8C11" w14:textId="77777777" w:rsidR="00F130F9" w:rsidRDefault="00F130F9">
            <w:pPr>
              <w:jc w:val="center"/>
              <w:rPr>
                <w:color w:val="000000"/>
              </w:rPr>
            </w:pPr>
          </w:p>
        </w:tc>
      </w:tr>
    </w:tbl>
    <w:p w14:paraId="083541BA" w14:textId="77777777" w:rsidR="00F130F9" w:rsidRDefault="00F130F9">
      <w:pPr>
        <w:spacing w:line="360" w:lineRule="auto"/>
        <w:rPr>
          <w:color w:val="000000"/>
          <w:sz w:val="24"/>
        </w:rPr>
      </w:pPr>
    </w:p>
    <w:p w14:paraId="7E272C4C" w14:textId="77777777" w:rsidR="00F130F9" w:rsidRDefault="00F130F9">
      <w:pPr>
        <w:spacing w:line="360" w:lineRule="auto"/>
        <w:ind w:firstLineChars="200" w:firstLine="480"/>
        <w:rPr>
          <w:color w:val="000000"/>
          <w:sz w:val="24"/>
        </w:rPr>
      </w:pPr>
    </w:p>
    <w:p w14:paraId="3FDB547F" w14:textId="77777777" w:rsidR="00F130F9" w:rsidRDefault="00F130F9">
      <w:pPr>
        <w:spacing w:line="360" w:lineRule="auto"/>
        <w:ind w:firstLineChars="200" w:firstLine="480"/>
        <w:rPr>
          <w:color w:val="000000"/>
          <w:sz w:val="24"/>
          <w:lang w:val="en-GB"/>
        </w:rPr>
      </w:pPr>
    </w:p>
    <w:p w14:paraId="5C4573C3" w14:textId="77777777" w:rsidR="00F130F9" w:rsidRDefault="00F130F9">
      <w:pPr>
        <w:spacing w:line="360" w:lineRule="auto"/>
        <w:ind w:firstLineChars="200" w:firstLine="480"/>
        <w:rPr>
          <w:color w:val="000000"/>
          <w:sz w:val="24"/>
          <w:lang w:val="en-GB"/>
        </w:rPr>
      </w:pPr>
    </w:p>
    <w:p w14:paraId="6F76E1B2"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3EBD4C0C"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F1B2EDD"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0E1D191"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02317621" w14:textId="77777777" w:rsidR="00F130F9" w:rsidRDefault="00F130F9">
      <w:pPr>
        <w:rPr>
          <w:lang w:val="en-GB"/>
        </w:rPr>
      </w:pPr>
    </w:p>
    <w:p w14:paraId="3E8D8A48" w14:textId="77777777" w:rsidR="00F130F9" w:rsidRDefault="00F130F9"/>
    <w:p w14:paraId="56FED223"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1EBDA" w14:textId="77777777" w:rsidR="00CA641F" w:rsidRDefault="00CA641F">
      <w:r>
        <w:separator/>
      </w:r>
    </w:p>
  </w:endnote>
  <w:endnote w:type="continuationSeparator" w:id="0">
    <w:p w14:paraId="5F22B965" w14:textId="77777777" w:rsidR="00CA641F" w:rsidRDefault="00CA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黑体">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1BD1" w14:textId="77777777" w:rsidR="00D9286E" w:rsidRDefault="00D9286E">
    <w:pPr>
      <w:pStyle w:val="a7"/>
      <w:framePr w:wrap="around" w:vAnchor="text" w:hAnchor="margin" w:xAlign="center" w:y="1"/>
      <w:rPr>
        <w:rStyle w:val="a9"/>
      </w:rPr>
    </w:pPr>
    <w:r>
      <w:fldChar w:fldCharType="begin"/>
    </w:r>
    <w:r>
      <w:rPr>
        <w:rStyle w:val="a9"/>
      </w:rPr>
      <w:instrText xml:space="preserve">PAGE  </w:instrText>
    </w:r>
    <w:r>
      <w:fldChar w:fldCharType="end"/>
    </w:r>
  </w:p>
  <w:p w14:paraId="1C37F67F" w14:textId="77777777" w:rsidR="00D9286E" w:rsidRDefault="00D928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90FF" w14:textId="77777777" w:rsidR="00D9286E" w:rsidRDefault="00D9286E">
    <w:pPr>
      <w:pStyle w:val="a7"/>
    </w:pPr>
    <w:r>
      <w:rPr>
        <w:rStyle w:val="a9"/>
        <w:rFonts w:hint="eastAsia"/>
      </w:rPr>
      <w:t xml:space="preserve">　　　　　　　　　　　　　　　　　　　　　　</w:t>
    </w:r>
    <w:r>
      <w:fldChar w:fldCharType="begin"/>
    </w:r>
    <w:r>
      <w:rPr>
        <w:rStyle w:val="a9"/>
      </w:rPr>
      <w:instrText xml:space="preserve"> PAGE  \* Arabic  \* MERGEFORMAT </w:instrText>
    </w:r>
    <w:r>
      <w:fldChar w:fldCharType="separate"/>
    </w:r>
    <w:r w:rsidR="0028133F">
      <w:rPr>
        <w:rStyle w:val="a9"/>
        <w:noProof/>
      </w:rPr>
      <w:t>22</w:t>
    </w:r>
    <w:r>
      <w:fldChar w:fldCharType="end"/>
    </w:r>
    <w:r>
      <w:rPr>
        <w:rStyle w:val="a9"/>
      </w:rPr>
      <w:t xml:space="preserve"> / </w:t>
    </w:r>
    <w:fldSimple w:instr=" NUMPAGES  \* Arabic  \* MERGEFORMAT ">
      <w:r w:rsidR="0028133F" w:rsidRPr="0028133F">
        <w:rPr>
          <w:rStyle w:val="a9"/>
          <w:noProof/>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12D4F" w14:textId="77777777" w:rsidR="00CA641F" w:rsidRDefault="00CA641F">
      <w:r>
        <w:separator/>
      </w:r>
    </w:p>
  </w:footnote>
  <w:footnote w:type="continuationSeparator" w:id="0">
    <w:p w14:paraId="52FE2311" w14:textId="77777777" w:rsidR="00CA641F" w:rsidRDefault="00CA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E32C" w14:textId="77777777" w:rsidR="00D9286E" w:rsidRDefault="00D9286E">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SZUCG20180494FW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43E4875"/>
    <w:multiLevelType w:val="hybridMultilevel"/>
    <w:tmpl w:val="FB128174"/>
    <w:lvl w:ilvl="0" w:tplc="170EC47A">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26D29E4"/>
    <w:multiLevelType w:val="multilevel"/>
    <w:tmpl w:val="326D2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7762E0C"/>
    <w:multiLevelType w:val="hybridMultilevel"/>
    <w:tmpl w:val="7046BA02"/>
    <w:lvl w:ilvl="0" w:tplc="0409001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2D13"/>
    <w:rsid w:val="00043C86"/>
    <w:rsid w:val="00045140"/>
    <w:rsid w:val="00046C18"/>
    <w:rsid w:val="00053CD8"/>
    <w:rsid w:val="00054297"/>
    <w:rsid w:val="0005772A"/>
    <w:rsid w:val="00077810"/>
    <w:rsid w:val="00077DD7"/>
    <w:rsid w:val="00082DA8"/>
    <w:rsid w:val="000838BB"/>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0F7B53"/>
    <w:rsid w:val="001033CD"/>
    <w:rsid w:val="001052F4"/>
    <w:rsid w:val="001053DF"/>
    <w:rsid w:val="00105AF0"/>
    <w:rsid w:val="001137DE"/>
    <w:rsid w:val="001176DD"/>
    <w:rsid w:val="00117765"/>
    <w:rsid w:val="00120D1E"/>
    <w:rsid w:val="00122123"/>
    <w:rsid w:val="00122680"/>
    <w:rsid w:val="00123C25"/>
    <w:rsid w:val="001259DD"/>
    <w:rsid w:val="00126877"/>
    <w:rsid w:val="00126938"/>
    <w:rsid w:val="00133C9D"/>
    <w:rsid w:val="00134C08"/>
    <w:rsid w:val="00135DB1"/>
    <w:rsid w:val="001361CE"/>
    <w:rsid w:val="001411A8"/>
    <w:rsid w:val="001455E1"/>
    <w:rsid w:val="0014618A"/>
    <w:rsid w:val="001530F2"/>
    <w:rsid w:val="00157324"/>
    <w:rsid w:val="00157628"/>
    <w:rsid w:val="00165BC6"/>
    <w:rsid w:val="001703A5"/>
    <w:rsid w:val="001713A2"/>
    <w:rsid w:val="001726D5"/>
    <w:rsid w:val="00174903"/>
    <w:rsid w:val="001777DA"/>
    <w:rsid w:val="001860CA"/>
    <w:rsid w:val="00192EB4"/>
    <w:rsid w:val="001933D7"/>
    <w:rsid w:val="001A43C4"/>
    <w:rsid w:val="001A6268"/>
    <w:rsid w:val="001B6C29"/>
    <w:rsid w:val="001B7074"/>
    <w:rsid w:val="001B7486"/>
    <w:rsid w:val="001C641C"/>
    <w:rsid w:val="001D2C29"/>
    <w:rsid w:val="001D437C"/>
    <w:rsid w:val="001E294A"/>
    <w:rsid w:val="001E3DDE"/>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34D3"/>
    <w:rsid w:val="00254ABF"/>
    <w:rsid w:val="00256D7F"/>
    <w:rsid w:val="00257426"/>
    <w:rsid w:val="002578F5"/>
    <w:rsid w:val="0026425D"/>
    <w:rsid w:val="00272905"/>
    <w:rsid w:val="0028133F"/>
    <w:rsid w:val="002826EF"/>
    <w:rsid w:val="00283605"/>
    <w:rsid w:val="0028413A"/>
    <w:rsid w:val="00285EF7"/>
    <w:rsid w:val="00286EA8"/>
    <w:rsid w:val="0029051A"/>
    <w:rsid w:val="00293D57"/>
    <w:rsid w:val="00294786"/>
    <w:rsid w:val="002A444D"/>
    <w:rsid w:val="002A4D8B"/>
    <w:rsid w:val="002A688A"/>
    <w:rsid w:val="002B1C14"/>
    <w:rsid w:val="002C213D"/>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730A5"/>
    <w:rsid w:val="00373C2D"/>
    <w:rsid w:val="0037497D"/>
    <w:rsid w:val="003750AF"/>
    <w:rsid w:val="00376428"/>
    <w:rsid w:val="00377496"/>
    <w:rsid w:val="003804A8"/>
    <w:rsid w:val="00383796"/>
    <w:rsid w:val="00394C53"/>
    <w:rsid w:val="003A44BA"/>
    <w:rsid w:val="003C202D"/>
    <w:rsid w:val="003C20D9"/>
    <w:rsid w:val="003C6915"/>
    <w:rsid w:val="003D7730"/>
    <w:rsid w:val="003E1670"/>
    <w:rsid w:val="003E45BB"/>
    <w:rsid w:val="003F0C1E"/>
    <w:rsid w:val="003F0CFC"/>
    <w:rsid w:val="004072ED"/>
    <w:rsid w:val="00410731"/>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A7B55"/>
    <w:rsid w:val="004B25EC"/>
    <w:rsid w:val="004B49C4"/>
    <w:rsid w:val="004C175E"/>
    <w:rsid w:val="004C512B"/>
    <w:rsid w:val="004C7564"/>
    <w:rsid w:val="004D07C1"/>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32E4"/>
    <w:rsid w:val="0053305E"/>
    <w:rsid w:val="00540463"/>
    <w:rsid w:val="0054104F"/>
    <w:rsid w:val="00545AB5"/>
    <w:rsid w:val="00553B3D"/>
    <w:rsid w:val="00553C9A"/>
    <w:rsid w:val="00561580"/>
    <w:rsid w:val="00563F02"/>
    <w:rsid w:val="0056677B"/>
    <w:rsid w:val="00570460"/>
    <w:rsid w:val="005713E1"/>
    <w:rsid w:val="00572581"/>
    <w:rsid w:val="005731EC"/>
    <w:rsid w:val="0058470B"/>
    <w:rsid w:val="005A76C5"/>
    <w:rsid w:val="005A7E8E"/>
    <w:rsid w:val="005B41F2"/>
    <w:rsid w:val="005C3484"/>
    <w:rsid w:val="005C5D5B"/>
    <w:rsid w:val="005C6FFD"/>
    <w:rsid w:val="005D517B"/>
    <w:rsid w:val="005D5917"/>
    <w:rsid w:val="005D6340"/>
    <w:rsid w:val="005D6E7E"/>
    <w:rsid w:val="005E4BA8"/>
    <w:rsid w:val="005E6F04"/>
    <w:rsid w:val="005F1074"/>
    <w:rsid w:val="005F2F38"/>
    <w:rsid w:val="006046DB"/>
    <w:rsid w:val="006058CC"/>
    <w:rsid w:val="00613ABE"/>
    <w:rsid w:val="00616C49"/>
    <w:rsid w:val="00623CFA"/>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8789C"/>
    <w:rsid w:val="006941BD"/>
    <w:rsid w:val="006A0597"/>
    <w:rsid w:val="006B3415"/>
    <w:rsid w:val="006B5E6E"/>
    <w:rsid w:val="006C1FD8"/>
    <w:rsid w:val="006C2B52"/>
    <w:rsid w:val="006D2240"/>
    <w:rsid w:val="006D7225"/>
    <w:rsid w:val="006E27D7"/>
    <w:rsid w:val="006E3138"/>
    <w:rsid w:val="006F11B3"/>
    <w:rsid w:val="006F3A7F"/>
    <w:rsid w:val="00703E94"/>
    <w:rsid w:val="00704EA8"/>
    <w:rsid w:val="00712601"/>
    <w:rsid w:val="00712946"/>
    <w:rsid w:val="00717AF0"/>
    <w:rsid w:val="00723284"/>
    <w:rsid w:val="007251B2"/>
    <w:rsid w:val="0072662F"/>
    <w:rsid w:val="00727DBE"/>
    <w:rsid w:val="007330B8"/>
    <w:rsid w:val="00734799"/>
    <w:rsid w:val="007351A0"/>
    <w:rsid w:val="00736AB7"/>
    <w:rsid w:val="007553A8"/>
    <w:rsid w:val="0075727A"/>
    <w:rsid w:val="00763C44"/>
    <w:rsid w:val="00765F3E"/>
    <w:rsid w:val="00767F69"/>
    <w:rsid w:val="007707A6"/>
    <w:rsid w:val="00776699"/>
    <w:rsid w:val="00780E23"/>
    <w:rsid w:val="00784985"/>
    <w:rsid w:val="00793EBB"/>
    <w:rsid w:val="007B4CD0"/>
    <w:rsid w:val="007B5E42"/>
    <w:rsid w:val="007B7D95"/>
    <w:rsid w:val="007C03FC"/>
    <w:rsid w:val="007C1C9A"/>
    <w:rsid w:val="007D1086"/>
    <w:rsid w:val="007D18D6"/>
    <w:rsid w:val="007D54CF"/>
    <w:rsid w:val="007D7711"/>
    <w:rsid w:val="007E4FBC"/>
    <w:rsid w:val="007E59B0"/>
    <w:rsid w:val="007E5F17"/>
    <w:rsid w:val="007F22E3"/>
    <w:rsid w:val="007F46AB"/>
    <w:rsid w:val="0080366D"/>
    <w:rsid w:val="008119A6"/>
    <w:rsid w:val="00813240"/>
    <w:rsid w:val="00815840"/>
    <w:rsid w:val="00815923"/>
    <w:rsid w:val="0082370B"/>
    <w:rsid w:val="00826CA7"/>
    <w:rsid w:val="00831E98"/>
    <w:rsid w:val="008329A2"/>
    <w:rsid w:val="00835AEC"/>
    <w:rsid w:val="00843D58"/>
    <w:rsid w:val="00845620"/>
    <w:rsid w:val="00852C70"/>
    <w:rsid w:val="008567AC"/>
    <w:rsid w:val="00864A7D"/>
    <w:rsid w:val="00872277"/>
    <w:rsid w:val="008901C7"/>
    <w:rsid w:val="00890527"/>
    <w:rsid w:val="008921BC"/>
    <w:rsid w:val="008A2133"/>
    <w:rsid w:val="008A29F1"/>
    <w:rsid w:val="008A3CFA"/>
    <w:rsid w:val="008A4BC0"/>
    <w:rsid w:val="008B0433"/>
    <w:rsid w:val="008B06D3"/>
    <w:rsid w:val="008B3BC1"/>
    <w:rsid w:val="008B5526"/>
    <w:rsid w:val="008C2E12"/>
    <w:rsid w:val="008C407F"/>
    <w:rsid w:val="008C6B6A"/>
    <w:rsid w:val="008C74CF"/>
    <w:rsid w:val="008D7348"/>
    <w:rsid w:val="008F153B"/>
    <w:rsid w:val="008F25ED"/>
    <w:rsid w:val="008F7624"/>
    <w:rsid w:val="009071C8"/>
    <w:rsid w:val="00911F48"/>
    <w:rsid w:val="00913C5F"/>
    <w:rsid w:val="00915067"/>
    <w:rsid w:val="009151F8"/>
    <w:rsid w:val="00915E66"/>
    <w:rsid w:val="0091669A"/>
    <w:rsid w:val="009178CC"/>
    <w:rsid w:val="0092286D"/>
    <w:rsid w:val="0093512A"/>
    <w:rsid w:val="00942070"/>
    <w:rsid w:val="00944B66"/>
    <w:rsid w:val="0094502C"/>
    <w:rsid w:val="00952B67"/>
    <w:rsid w:val="009532C7"/>
    <w:rsid w:val="009573FC"/>
    <w:rsid w:val="0096389E"/>
    <w:rsid w:val="00963924"/>
    <w:rsid w:val="00967128"/>
    <w:rsid w:val="009721F6"/>
    <w:rsid w:val="00976B35"/>
    <w:rsid w:val="00986D2F"/>
    <w:rsid w:val="009949A0"/>
    <w:rsid w:val="00997295"/>
    <w:rsid w:val="0099756F"/>
    <w:rsid w:val="009A447C"/>
    <w:rsid w:val="009A5616"/>
    <w:rsid w:val="009B4FD8"/>
    <w:rsid w:val="009B506E"/>
    <w:rsid w:val="009B5C62"/>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1C2A"/>
    <w:rsid w:val="00A64EC7"/>
    <w:rsid w:val="00A6686C"/>
    <w:rsid w:val="00A726F9"/>
    <w:rsid w:val="00A72DA9"/>
    <w:rsid w:val="00A76F70"/>
    <w:rsid w:val="00A8016B"/>
    <w:rsid w:val="00A856D4"/>
    <w:rsid w:val="00A8708E"/>
    <w:rsid w:val="00A91DDC"/>
    <w:rsid w:val="00A9661A"/>
    <w:rsid w:val="00A97D77"/>
    <w:rsid w:val="00AA4303"/>
    <w:rsid w:val="00AA7B9E"/>
    <w:rsid w:val="00AB327B"/>
    <w:rsid w:val="00AB3604"/>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36091"/>
    <w:rsid w:val="00B41C5A"/>
    <w:rsid w:val="00B47AB7"/>
    <w:rsid w:val="00B518D2"/>
    <w:rsid w:val="00B54625"/>
    <w:rsid w:val="00B554D2"/>
    <w:rsid w:val="00B60707"/>
    <w:rsid w:val="00B62672"/>
    <w:rsid w:val="00B631EA"/>
    <w:rsid w:val="00B66244"/>
    <w:rsid w:val="00B80834"/>
    <w:rsid w:val="00B832C7"/>
    <w:rsid w:val="00B85D71"/>
    <w:rsid w:val="00B8629F"/>
    <w:rsid w:val="00B87635"/>
    <w:rsid w:val="00B906B5"/>
    <w:rsid w:val="00B94368"/>
    <w:rsid w:val="00BA224C"/>
    <w:rsid w:val="00BA51A7"/>
    <w:rsid w:val="00BA6651"/>
    <w:rsid w:val="00BB0187"/>
    <w:rsid w:val="00BB174D"/>
    <w:rsid w:val="00BB5F29"/>
    <w:rsid w:val="00BC2194"/>
    <w:rsid w:val="00BC456E"/>
    <w:rsid w:val="00BD4E6D"/>
    <w:rsid w:val="00BD7A48"/>
    <w:rsid w:val="00BE091D"/>
    <w:rsid w:val="00BE3349"/>
    <w:rsid w:val="00BE4E1E"/>
    <w:rsid w:val="00BE6BC8"/>
    <w:rsid w:val="00BE6D3C"/>
    <w:rsid w:val="00BF1073"/>
    <w:rsid w:val="00BF4C08"/>
    <w:rsid w:val="00BF724C"/>
    <w:rsid w:val="00BF764E"/>
    <w:rsid w:val="00C00E86"/>
    <w:rsid w:val="00C1390B"/>
    <w:rsid w:val="00C13B00"/>
    <w:rsid w:val="00C24D4E"/>
    <w:rsid w:val="00C24DBD"/>
    <w:rsid w:val="00C32C19"/>
    <w:rsid w:val="00C34178"/>
    <w:rsid w:val="00C42614"/>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63DF"/>
    <w:rsid w:val="00C97721"/>
    <w:rsid w:val="00CA2889"/>
    <w:rsid w:val="00CA45B7"/>
    <w:rsid w:val="00CA641F"/>
    <w:rsid w:val="00CB0B44"/>
    <w:rsid w:val="00CB4493"/>
    <w:rsid w:val="00CB6B86"/>
    <w:rsid w:val="00CC3BEA"/>
    <w:rsid w:val="00CC7641"/>
    <w:rsid w:val="00CD4F42"/>
    <w:rsid w:val="00CE3200"/>
    <w:rsid w:val="00CE5258"/>
    <w:rsid w:val="00CE6510"/>
    <w:rsid w:val="00CF3E72"/>
    <w:rsid w:val="00D00561"/>
    <w:rsid w:val="00D11F1D"/>
    <w:rsid w:val="00D23794"/>
    <w:rsid w:val="00D27F5F"/>
    <w:rsid w:val="00D31EC4"/>
    <w:rsid w:val="00D407CA"/>
    <w:rsid w:val="00D4389D"/>
    <w:rsid w:val="00D5690F"/>
    <w:rsid w:val="00D614B7"/>
    <w:rsid w:val="00D63E4B"/>
    <w:rsid w:val="00D63FFC"/>
    <w:rsid w:val="00D6779A"/>
    <w:rsid w:val="00D71E9F"/>
    <w:rsid w:val="00D75C16"/>
    <w:rsid w:val="00D82030"/>
    <w:rsid w:val="00D908AE"/>
    <w:rsid w:val="00D91907"/>
    <w:rsid w:val="00D9286E"/>
    <w:rsid w:val="00D92A47"/>
    <w:rsid w:val="00D9656E"/>
    <w:rsid w:val="00D97B33"/>
    <w:rsid w:val="00DA524F"/>
    <w:rsid w:val="00DB28D2"/>
    <w:rsid w:val="00DB4196"/>
    <w:rsid w:val="00DB6C99"/>
    <w:rsid w:val="00DB784D"/>
    <w:rsid w:val="00DC1A10"/>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75D9C"/>
    <w:rsid w:val="00E86C04"/>
    <w:rsid w:val="00E928E4"/>
    <w:rsid w:val="00E93F03"/>
    <w:rsid w:val="00E96FC1"/>
    <w:rsid w:val="00EA0B1E"/>
    <w:rsid w:val="00EA17DA"/>
    <w:rsid w:val="00EA1E82"/>
    <w:rsid w:val="00EA437C"/>
    <w:rsid w:val="00EC1000"/>
    <w:rsid w:val="00EC48BB"/>
    <w:rsid w:val="00ED373A"/>
    <w:rsid w:val="00EE77EE"/>
    <w:rsid w:val="00EF0FD3"/>
    <w:rsid w:val="00EF1A1F"/>
    <w:rsid w:val="00EF2A7C"/>
    <w:rsid w:val="00EF3C53"/>
    <w:rsid w:val="00EF414C"/>
    <w:rsid w:val="00EF678A"/>
    <w:rsid w:val="00EF688D"/>
    <w:rsid w:val="00EF6EAD"/>
    <w:rsid w:val="00EF7655"/>
    <w:rsid w:val="00F00345"/>
    <w:rsid w:val="00F021B1"/>
    <w:rsid w:val="00F02683"/>
    <w:rsid w:val="00F0658F"/>
    <w:rsid w:val="00F130F9"/>
    <w:rsid w:val="00F17DCB"/>
    <w:rsid w:val="00F2431E"/>
    <w:rsid w:val="00F266FB"/>
    <w:rsid w:val="00F31988"/>
    <w:rsid w:val="00F33DF4"/>
    <w:rsid w:val="00F362D7"/>
    <w:rsid w:val="00F4019A"/>
    <w:rsid w:val="00F44988"/>
    <w:rsid w:val="00F454FB"/>
    <w:rsid w:val="00F530EA"/>
    <w:rsid w:val="00F57B4A"/>
    <w:rsid w:val="00F6712F"/>
    <w:rsid w:val="00F74CFF"/>
    <w:rsid w:val="00F80E56"/>
    <w:rsid w:val="00F86334"/>
    <w:rsid w:val="00F920DA"/>
    <w:rsid w:val="00F9531D"/>
    <w:rsid w:val="00F97D28"/>
    <w:rsid w:val="00F97DE0"/>
    <w:rsid w:val="00FA2049"/>
    <w:rsid w:val="00FA75A6"/>
    <w:rsid w:val="00FB0EB0"/>
    <w:rsid w:val="00FB4F83"/>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93EFC9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F4C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styleId="af">
    <w:name w:val="Body Text"/>
    <w:basedOn w:val="a"/>
    <w:link w:val="Char5"/>
    <w:rsid w:val="00BF4C08"/>
    <w:rPr>
      <w:rFonts w:ascii="金山简黑体" w:eastAsia="金山简黑体" w:hAnsi="Courier New"/>
      <w:b/>
      <w:spacing w:val="-8"/>
      <w:sz w:val="44"/>
      <w:szCs w:val="20"/>
    </w:rPr>
  </w:style>
  <w:style w:type="character" w:customStyle="1" w:styleId="Char5">
    <w:name w:val="正文文本 Char"/>
    <w:basedOn w:val="a0"/>
    <w:link w:val="af"/>
    <w:rsid w:val="00BF4C08"/>
    <w:rPr>
      <w:rFonts w:ascii="金山简黑体" w:eastAsia="金山简黑体" w:hAnsi="Courier New"/>
      <w:b/>
      <w:spacing w:val="-8"/>
      <w:kern w:val="2"/>
      <w:sz w:val="44"/>
    </w:rPr>
  </w:style>
  <w:style w:type="paragraph" w:customStyle="1" w:styleId="2TimesNewRoman5020">
    <w:name w:val="样式 标题 2 + Times New Roman 四号 非加粗 段前: 5 磅 段后: 0 磅 行距: 固定值 20..."/>
    <w:basedOn w:val="2"/>
    <w:next w:val="a"/>
    <w:rsid w:val="00BF4C08"/>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semiHidden/>
    <w:rsid w:val="00BF4C0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E9FE1-7F35-401C-9F0F-E0398E1D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29</Pages>
  <Words>2017</Words>
  <Characters>11503</Characters>
  <Application>Microsoft Office Word</Application>
  <DocSecurity>0</DocSecurity>
  <Lines>95</Lines>
  <Paragraphs>26</Paragraphs>
  <ScaleCrop>false</ScaleCrop>
  <Company>Lenovo</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429</cp:revision>
  <cp:lastPrinted>2018-09-21T03:52:00Z</cp:lastPrinted>
  <dcterms:created xsi:type="dcterms:W3CDTF">2016-12-21T06:33:00Z</dcterms:created>
  <dcterms:modified xsi:type="dcterms:W3CDTF">2018-11-26T06:23:00Z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