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495B735D" w:rsidR="00E41AA9" w:rsidRDefault="00662048">
      <w:pPr>
        <w:jc w:val="center"/>
        <w:rPr>
          <w:color w:val="FF0000"/>
          <w:sz w:val="52"/>
          <w:szCs w:val="52"/>
        </w:rPr>
      </w:pPr>
      <w:bookmarkStart w:id="1" w:name="OLE_LINK1"/>
      <w:bookmarkStart w:id="2" w:name="OLE_LINK2"/>
      <w:r>
        <w:rPr>
          <w:rFonts w:hint="eastAsia"/>
          <w:color w:val="FF0000"/>
          <w:sz w:val="52"/>
          <w:szCs w:val="52"/>
        </w:rPr>
        <w:t>《中国古典诗词名篇选读》出版</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0E1E6501" w:rsidR="00E41AA9" w:rsidRDefault="001552F6">
      <w:pPr>
        <w:jc w:val="center"/>
        <w:rPr>
          <w:color w:val="000000"/>
          <w:sz w:val="30"/>
        </w:rPr>
      </w:pPr>
      <w:r>
        <w:rPr>
          <w:rFonts w:hint="eastAsia"/>
          <w:color w:val="000000"/>
          <w:sz w:val="30"/>
        </w:rPr>
        <w:t>（采购编号：</w:t>
      </w:r>
      <w:r w:rsidR="00662048">
        <w:rPr>
          <w:rFonts w:hint="eastAsia"/>
          <w:color w:val="FF0000"/>
          <w:sz w:val="28"/>
        </w:rPr>
        <w:t>SZUCG20201218FW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78960D81" w:rsidR="00E41AA9" w:rsidRDefault="0096610D">
      <w:pPr>
        <w:jc w:val="center"/>
        <w:rPr>
          <w:rFonts w:ascii="华文新魏" w:eastAsia="华文新魏"/>
          <w:b/>
          <w:color w:val="000000"/>
          <w:sz w:val="48"/>
        </w:rPr>
      </w:pPr>
      <w:r>
        <w:rPr>
          <w:rFonts w:hint="eastAsia"/>
          <w:color w:val="FF0000"/>
          <w:sz w:val="30"/>
        </w:rPr>
        <w:t>二零二零年</w:t>
      </w:r>
      <w:r w:rsidR="009B259A">
        <w:rPr>
          <w:rFonts w:hint="eastAsia"/>
          <w:color w:val="FF0000"/>
          <w:sz w:val="30"/>
        </w:rPr>
        <w:t>十一</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24848223" w:rsidR="00E41AA9" w:rsidRDefault="009B259A">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广州中山大学出版社有限公司</w:t>
      </w:r>
    </w:p>
    <w:p w14:paraId="5BF1C0EC" w14:textId="6AFA60B4"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662048">
        <w:rPr>
          <w:rFonts w:hint="eastAsia"/>
          <w:color w:val="FF0000"/>
          <w:szCs w:val="21"/>
        </w:rPr>
        <w:t>《中国古典诗词名篇选读》出版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686FF5A2"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662048">
        <w:rPr>
          <w:rFonts w:ascii="宋体" w:hAnsi="宋体"/>
          <w:color w:val="FF0000"/>
          <w:szCs w:val="21"/>
        </w:rPr>
        <w:t>SZUCG20201218FW</w:t>
      </w:r>
    </w:p>
    <w:p w14:paraId="1442FBD2" w14:textId="5F8D2888"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662048">
        <w:rPr>
          <w:rFonts w:ascii="宋体" w:hAnsi="宋体" w:hint="eastAsia"/>
          <w:color w:val="FF0000"/>
          <w:szCs w:val="21"/>
        </w:rPr>
        <w:t>《中国古典诗词名篇选读》出版</w:t>
      </w:r>
    </w:p>
    <w:p w14:paraId="68C364BA" w14:textId="2FC9E519"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CC732E">
        <w:rPr>
          <w:szCs w:val="21"/>
        </w:rPr>
        <w:t>52,330.00</w:t>
      </w:r>
      <w:r>
        <w:rPr>
          <w:rFonts w:ascii="宋体" w:hAnsi="宋体" w:hint="eastAsia"/>
          <w:color w:val="FF0000"/>
          <w:szCs w:val="21"/>
        </w:rPr>
        <w:t>元(人民币)</w:t>
      </w:r>
    </w:p>
    <w:p w14:paraId="2AFC31AD" w14:textId="6B9FF473"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9B259A">
        <w:rPr>
          <w:rFonts w:ascii="宋体" w:hAnsi="宋体" w:hint="eastAsia"/>
          <w:color w:val="FF0000"/>
          <w:szCs w:val="21"/>
        </w:rPr>
        <w:t>广州中山大学出版社有限公司</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064EAA2F"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922920">
        <w:rPr>
          <w:rFonts w:ascii="宋体" w:hAnsi="宋体" w:hint="eastAsia"/>
          <w:color w:val="FF0000"/>
          <w:szCs w:val="21"/>
        </w:rPr>
        <w:t>11</w:t>
      </w:r>
      <w:r>
        <w:rPr>
          <w:rFonts w:ascii="宋体" w:hAnsi="宋体"/>
          <w:color w:val="FF0000"/>
          <w:szCs w:val="21"/>
        </w:rPr>
        <w:t>月</w:t>
      </w:r>
      <w:r w:rsidR="00922920">
        <w:rPr>
          <w:rFonts w:ascii="宋体" w:hAnsi="宋体" w:hint="eastAsia"/>
          <w:color w:val="FF0000"/>
          <w:szCs w:val="21"/>
        </w:rPr>
        <w:t>13</w:t>
      </w:r>
      <w:r>
        <w:rPr>
          <w:rFonts w:ascii="宋体" w:hAnsi="宋体"/>
          <w:color w:val="FF0000"/>
          <w:szCs w:val="21"/>
        </w:rPr>
        <w:t>日</w:t>
      </w:r>
      <w:r w:rsidR="009632A6">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3A6EADED"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922920">
        <w:rPr>
          <w:rFonts w:ascii="宋体" w:hAnsi="宋体" w:hint="eastAsia"/>
          <w:color w:val="FF0000"/>
          <w:szCs w:val="21"/>
        </w:rPr>
        <w:t>11</w:t>
      </w:r>
      <w:r w:rsidR="0065667B">
        <w:rPr>
          <w:rFonts w:ascii="宋体" w:hAnsi="宋体"/>
          <w:color w:val="FF0000"/>
          <w:szCs w:val="21"/>
        </w:rPr>
        <w:t>月</w:t>
      </w:r>
      <w:r w:rsidR="00922920">
        <w:rPr>
          <w:rFonts w:ascii="宋体" w:hAnsi="宋体" w:hint="eastAsia"/>
          <w:color w:val="FF0000"/>
          <w:szCs w:val="21"/>
        </w:rPr>
        <w:t>13</w:t>
      </w:r>
      <w:r w:rsidR="0065667B">
        <w:rPr>
          <w:rFonts w:ascii="宋体" w:hAnsi="宋体"/>
          <w:color w:val="FF0000"/>
          <w:szCs w:val="21"/>
        </w:rPr>
        <w:t>日14:30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5536E921"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9B259A">
        <w:rPr>
          <w:rFonts w:ascii="宋体" w:hAnsi="宋体" w:hint="eastAsia"/>
          <w:color w:val="FF0000"/>
          <w:sz w:val="24"/>
        </w:rPr>
        <w:t>广州中山大学出版社有限公司</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60E3C233" w14:textId="5C7131F7" w:rsidR="0029552C" w:rsidRDefault="00CC732E" w:rsidP="00CC732E">
      <w:pPr>
        <w:spacing w:line="360" w:lineRule="auto"/>
        <w:ind w:firstLineChars="200" w:firstLine="480"/>
        <w:rPr>
          <w:rFonts w:ascii="仿宋" w:eastAsia="仿宋" w:hAnsi="仿宋"/>
          <w:sz w:val="24"/>
        </w:rPr>
      </w:pPr>
      <w:r w:rsidRPr="00CC732E">
        <w:rPr>
          <w:rFonts w:ascii="仿宋" w:eastAsia="仿宋" w:hAnsi="仿宋" w:hint="eastAsia"/>
          <w:sz w:val="24"/>
        </w:rPr>
        <w:t>签订合同</w:t>
      </w:r>
      <w:r>
        <w:rPr>
          <w:rFonts w:ascii="仿宋" w:eastAsia="仿宋" w:hAnsi="仿宋" w:hint="eastAsia"/>
          <w:sz w:val="24"/>
        </w:rPr>
        <w:t>后</w:t>
      </w:r>
      <w:r w:rsidRPr="00CC732E">
        <w:rPr>
          <w:rFonts w:ascii="仿宋" w:eastAsia="仿宋" w:hAnsi="仿宋" w:hint="eastAsia"/>
          <w:sz w:val="24"/>
        </w:rPr>
        <w:t>，需方整理相关付款资料，经校内审批后统一支付款项。</w:t>
      </w:r>
    </w:p>
    <w:p w14:paraId="1C9E0BB3" w14:textId="77777777" w:rsidR="0029552C" w:rsidRDefault="0029552C"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6F51ADDD" w14:textId="77777777" w:rsidR="00CC732E" w:rsidRDefault="00CC732E" w:rsidP="00CC732E"/>
    <w:p w14:paraId="2B87F5EA" w14:textId="77777777" w:rsidR="00CC732E" w:rsidRDefault="00CC732E" w:rsidP="00CC732E">
      <w:pPr>
        <w:spacing w:line="360" w:lineRule="auto"/>
        <w:rPr>
          <w:rFonts w:ascii="宋体" w:eastAsia="宋体" w:hAnsi="宋体"/>
          <w:sz w:val="24"/>
          <w:szCs w:val="24"/>
        </w:rPr>
      </w:pPr>
      <w:r w:rsidRPr="007B7595">
        <w:rPr>
          <w:rFonts w:ascii="宋体" w:eastAsia="宋体" w:hAnsi="宋体" w:hint="eastAsia"/>
          <w:sz w:val="24"/>
          <w:szCs w:val="24"/>
        </w:rPr>
        <w:t>暂定书名：《中国古典诗</w:t>
      </w:r>
      <w:bookmarkStart w:id="6" w:name="_GoBack"/>
      <w:bookmarkEnd w:id="6"/>
      <w:r w:rsidRPr="007B7595">
        <w:rPr>
          <w:rFonts w:ascii="宋体" w:eastAsia="宋体" w:hAnsi="宋体" w:hint="eastAsia"/>
          <w:sz w:val="24"/>
          <w:szCs w:val="24"/>
        </w:rPr>
        <w:t>词名篇选读》</w:t>
      </w:r>
    </w:p>
    <w:p w14:paraId="19F1EAF3" w14:textId="77777777" w:rsidR="00CC732E" w:rsidRDefault="00CC732E" w:rsidP="00CC732E">
      <w:pPr>
        <w:spacing w:line="360" w:lineRule="auto"/>
        <w:rPr>
          <w:rFonts w:ascii="宋体" w:eastAsia="宋体" w:hAnsi="宋体"/>
          <w:sz w:val="24"/>
          <w:szCs w:val="24"/>
        </w:rPr>
      </w:pPr>
      <w:r>
        <w:rPr>
          <w:rFonts w:ascii="宋体" w:eastAsia="宋体" w:hAnsi="宋体" w:hint="eastAsia"/>
          <w:sz w:val="24"/>
          <w:szCs w:val="24"/>
        </w:rPr>
        <w:t>著作性质：对外汉语教材</w:t>
      </w:r>
    </w:p>
    <w:p w14:paraId="70CF370E" w14:textId="77777777" w:rsidR="00CC732E" w:rsidRDefault="00CC732E" w:rsidP="00CC732E">
      <w:pPr>
        <w:spacing w:line="360" w:lineRule="auto"/>
        <w:rPr>
          <w:rFonts w:ascii="宋体" w:eastAsia="宋体" w:hAnsi="宋体"/>
          <w:sz w:val="24"/>
          <w:szCs w:val="24"/>
        </w:rPr>
      </w:pPr>
      <w:r>
        <w:rPr>
          <w:rFonts w:ascii="宋体" w:eastAsia="宋体" w:hAnsi="宋体" w:hint="eastAsia"/>
          <w:sz w:val="24"/>
          <w:szCs w:val="24"/>
        </w:rPr>
        <w:t>著作形式：编著</w:t>
      </w:r>
    </w:p>
    <w:p w14:paraId="587FF890" w14:textId="77777777" w:rsidR="00CC732E" w:rsidRDefault="00CC732E" w:rsidP="00CC732E">
      <w:pPr>
        <w:spacing w:line="360" w:lineRule="auto"/>
        <w:rPr>
          <w:rFonts w:ascii="宋体" w:eastAsia="宋体" w:hAnsi="宋体"/>
          <w:sz w:val="24"/>
          <w:szCs w:val="24"/>
        </w:rPr>
      </w:pPr>
      <w:r>
        <w:rPr>
          <w:rFonts w:ascii="宋体" w:eastAsia="宋体" w:hAnsi="宋体" w:hint="eastAsia"/>
          <w:sz w:val="24"/>
          <w:szCs w:val="24"/>
        </w:rPr>
        <w:t>版面字数：2</w:t>
      </w:r>
      <w:r>
        <w:rPr>
          <w:rFonts w:ascii="宋体" w:eastAsia="宋体" w:hAnsi="宋体"/>
          <w:sz w:val="24"/>
          <w:szCs w:val="24"/>
        </w:rPr>
        <w:t>0</w:t>
      </w:r>
      <w:r>
        <w:rPr>
          <w:rFonts w:ascii="宋体" w:eastAsia="宋体" w:hAnsi="宋体" w:hint="eastAsia"/>
          <w:sz w:val="24"/>
          <w:szCs w:val="24"/>
        </w:rPr>
        <w:t>万字</w:t>
      </w:r>
    </w:p>
    <w:p w14:paraId="14D2F14E" w14:textId="77777777" w:rsidR="00CC732E" w:rsidRDefault="00CC732E" w:rsidP="00CC732E">
      <w:pPr>
        <w:spacing w:line="360" w:lineRule="auto"/>
        <w:rPr>
          <w:rFonts w:ascii="宋体" w:eastAsia="宋体" w:hAnsi="宋体"/>
          <w:sz w:val="24"/>
          <w:szCs w:val="24"/>
        </w:rPr>
      </w:pPr>
      <w:r>
        <w:rPr>
          <w:rFonts w:ascii="宋体" w:eastAsia="宋体" w:hAnsi="宋体" w:hint="eastAsia"/>
          <w:sz w:val="24"/>
          <w:szCs w:val="24"/>
        </w:rPr>
        <w:t>印刷方式：黑白印刷</w:t>
      </w:r>
    </w:p>
    <w:p w14:paraId="7B7FEFE9" w14:textId="77777777" w:rsidR="00CC732E" w:rsidRDefault="00CC732E" w:rsidP="00CC732E">
      <w:pPr>
        <w:spacing w:line="360" w:lineRule="auto"/>
        <w:rPr>
          <w:rFonts w:ascii="宋体" w:eastAsia="宋体" w:hAnsi="宋体"/>
          <w:sz w:val="24"/>
          <w:szCs w:val="24"/>
        </w:rPr>
      </w:pPr>
      <w:r>
        <w:rPr>
          <w:rFonts w:ascii="宋体" w:eastAsia="宋体" w:hAnsi="宋体" w:hint="eastAsia"/>
          <w:sz w:val="24"/>
          <w:szCs w:val="24"/>
        </w:rPr>
        <w:t>装帧形式：平装</w:t>
      </w:r>
    </w:p>
    <w:p w14:paraId="7623AEC9" w14:textId="77777777" w:rsidR="00CC732E" w:rsidRDefault="00CC732E" w:rsidP="00CC732E">
      <w:pPr>
        <w:spacing w:line="360" w:lineRule="auto"/>
        <w:rPr>
          <w:rFonts w:ascii="宋体" w:eastAsia="宋体" w:hAnsi="宋体"/>
          <w:sz w:val="24"/>
          <w:szCs w:val="24"/>
        </w:rPr>
      </w:pPr>
      <w:r>
        <w:rPr>
          <w:rFonts w:ascii="宋体" w:eastAsia="宋体" w:hAnsi="宋体" w:hint="eastAsia"/>
          <w:sz w:val="24"/>
          <w:szCs w:val="24"/>
        </w:rPr>
        <w:t>拟出书时间：2</w:t>
      </w:r>
      <w:r>
        <w:rPr>
          <w:rFonts w:ascii="宋体" w:eastAsia="宋体" w:hAnsi="宋体"/>
          <w:sz w:val="24"/>
          <w:szCs w:val="24"/>
        </w:rPr>
        <w:t>021.5.30</w:t>
      </w:r>
    </w:p>
    <w:p w14:paraId="7788C300" w14:textId="77777777" w:rsidR="00CC732E" w:rsidRPr="00CC732E" w:rsidRDefault="00CC732E" w:rsidP="00CC732E">
      <w:pPr>
        <w:spacing w:line="360" w:lineRule="auto"/>
        <w:rPr>
          <w:rFonts w:ascii="宋体" w:eastAsia="宋体" w:hAnsi="宋体"/>
          <w:sz w:val="24"/>
          <w:szCs w:val="24"/>
        </w:rPr>
      </w:pPr>
      <w:r>
        <w:rPr>
          <w:rFonts w:ascii="宋体" w:eastAsia="宋体" w:hAnsi="宋体" w:hint="eastAsia"/>
          <w:sz w:val="24"/>
          <w:szCs w:val="24"/>
        </w:rPr>
        <w:t>其他</w:t>
      </w:r>
      <w:r>
        <w:rPr>
          <w:rFonts w:ascii="宋体" w:eastAsia="宋体" w:hAnsi="宋体"/>
          <w:sz w:val="24"/>
          <w:szCs w:val="24"/>
        </w:rPr>
        <w:t>要求：</w:t>
      </w:r>
      <w:r w:rsidRPr="00CC732E">
        <w:rPr>
          <w:rFonts w:ascii="宋体" w:eastAsia="宋体" w:hAnsi="宋体"/>
          <w:sz w:val="24"/>
          <w:szCs w:val="24"/>
        </w:rPr>
        <w:t>16开本平装，70克轻型纸单色印刷，封面用250克铜板纸彩色印刷</w:t>
      </w:r>
    </w:p>
    <w:p w14:paraId="51F539A6" w14:textId="1DB53EBD" w:rsidR="00CC732E" w:rsidRDefault="00CC732E" w:rsidP="00CC732E">
      <w:pPr>
        <w:spacing w:line="360" w:lineRule="auto"/>
        <w:rPr>
          <w:rFonts w:ascii="宋体" w:eastAsia="宋体" w:hAnsi="宋体"/>
          <w:sz w:val="24"/>
          <w:szCs w:val="24"/>
        </w:rPr>
      </w:pPr>
    </w:p>
    <w:p w14:paraId="773CA95D" w14:textId="77777777" w:rsidR="00CC732E" w:rsidRDefault="00CC732E" w:rsidP="00CC732E">
      <w:pPr>
        <w:spacing w:line="360" w:lineRule="auto"/>
        <w:rPr>
          <w:rFonts w:ascii="宋体" w:eastAsia="宋体" w:hAnsi="宋体"/>
          <w:sz w:val="24"/>
          <w:szCs w:val="24"/>
        </w:rPr>
      </w:pPr>
    </w:p>
    <w:p w14:paraId="6D3A57FB" w14:textId="77777777" w:rsidR="00CC732E" w:rsidRDefault="00CC732E" w:rsidP="00CC732E">
      <w:pPr>
        <w:spacing w:line="360" w:lineRule="auto"/>
        <w:rPr>
          <w:rFonts w:ascii="宋体" w:eastAsia="宋体" w:hAnsi="宋体"/>
          <w:sz w:val="24"/>
          <w:szCs w:val="24"/>
        </w:rPr>
      </w:pPr>
    </w:p>
    <w:p w14:paraId="724E3A7B" w14:textId="77777777" w:rsidR="00CC732E" w:rsidRDefault="00CC732E" w:rsidP="00CC732E">
      <w:pPr>
        <w:spacing w:line="360" w:lineRule="auto"/>
        <w:rPr>
          <w:rFonts w:ascii="宋体" w:eastAsia="宋体" w:hAnsi="宋体"/>
          <w:sz w:val="24"/>
          <w:szCs w:val="24"/>
        </w:rPr>
      </w:pPr>
    </w:p>
    <w:p w14:paraId="3E267C17" w14:textId="77777777" w:rsidR="00CC732E" w:rsidRPr="00CC732E" w:rsidRDefault="00CC732E" w:rsidP="00CC732E">
      <w:pPr>
        <w:spacing w:line="360" w:lineRule="auto"/>
        <w:rPr>
          <w:rFonts w:ascii="宋体" w:eastAsia="宋体" w:hAnsi="宋体"/>
          <w:sz w:val="24"/>
          <w:szCs w:val="24"/>
        </w:rPr>
      </w:pPr>
    </w:p>
    <w:p w14:paraId="67A5A24E" w14:textId="77777777" w:rsidR="008144A6" w:rsidRPr="00CC732E" w:rsidRDefault="008144A6">
      <w:pPr>
        <w:autoSpaceDE w:val="0"/>
        <w:autoSpaceDN w:val="0"/>
        <w:adjustRightInd w:val="0"/>
        <w:jc w:val="center"/>
        <w:rPr>
          <w:rFonts w:ascii="宋体" w:hAnsi="宋体"/>
          <w:color w:val="FF0000"/>
          <w:kern w:val="0"/>
          <w:sz w:val="30"/>
          <w:szCs w:val="30"/>
        </w:rPr>
      </w:pPr>
    </w:p>
    <w:p w14:paraId="47A7224A" w14:textId="77777777" w:rsidR="0029552C" w:rsidRDefault="0029552C">
      <w:pPr>
        <w:autoSpaceDE w:val="0"/>
        <w:autoSpaceDN w:val="0"/>
        <w:adjustRightInd w:val="0"/>
        <w:jc w:val="center"/>
        <w:rPr>
          <w:rFonts w:ascii="宋体" w:hAnsi="宋体"/>
          <w:color w:val="FF0000"/>
          <w:kern w:val="0"/>
          <w:sz w:val="30"/>
          <w:szCs w:val="30"/>
        </w:rPr>
      </w:pPr>
    </w:p>
    <w:p w14:paraId="71DB3D62" w14:textId="77777777" w:rsidR="0029552C" w:rsidRDefault="0029552C">
      <w:pPr>
        <w:autoSpaceDE w:val="0"/>
        <w:autoSpaceDN w:val="0"/>
        <w:adjustRightInd w:val="0"/>
        <w:jc w:val="center"/>
        <w:rPr>
          <w:rFonts w:ascii="宋体" w:hAnsi="宋体"/>
          <w:color w:val="FF0000"/>
          <w:kern w:val="0"/>
          <w:sz w:val="30"/>
          <w:szCs w:val="30"/>
        </w:rPr>
      </w:pPr>
    </w:p>
    <w:p w14:paraId="02CEC3E7" w14:textId="77777777" w:rsidR="0029552C" w:rsidRDefault="0029552C">
      <w:pPr>
        <w:autoSpaceDE w:val="0"/>
        <w:autoSpaceDN w:val="0"/>
        <w:adjustRightInd w:val="0"/>
        <w:jc w:val="center"/>
        <w:rPr>
          <w:rFonts w:ascii="宋体" w:hAnsi="宋体"/>
          <w:color w:val="FF0000"/>
          <w:kern w:val="0"/>
          <w:sz w:val="30"/>
          <w:szCs w:val="30"/>
        </w:rPr>
      </w:pPr>
    </w:p>
    <w:p w14:paraId="513E2C97" w14:textId="77777777" w:rsidR="0029552C" w:rsidRDefault="0029552C">
      <w:pPr>
        <w:autoSpaceDE w:val="0"/>
        <w:autoSpaceDN w:val="0"/>
        <w:adjustRightInd w:val="0"/>
        <w:jc w:val="center"/>
        <w:rPr>
          <w:rFonts w:ascii="宋体" w:hAnsi="宋体"/>
          <w:color w:val="FF0000"/>
          <w:kern w:val="0"/>
          <w:sz w:val="30"/>
          <w:szCs w:val="30"/>
        </w:rPr>
      </w:pPr>
    </w:p>
    <w:p w14:paraId="5941751F" w14:textId="77777777" w:rsidR="0029552C" w:rsidRDefault="0029552C">
      <w:pPr>
        <w:autoSpaceDE w:val="0"/>
        <w:autoSpaceDN w:val="0"/>
        <w:adjustRightInd w:val="0"/>
        <w:jc w:val="center"/>
        <w:rPr>
          <w:rFonts w:ascii="宋体" w:hAnsi="宋体"/>
          <w:color w:val="FF0000"/>
          <w:kern w:val="0"/>
          <w:sz w:val="30"/>
          <w:szCs w:val="30"/>
        </w:rPr>
      </w:pPr>
    </w:p>
    <w:p w14:paraId="3D1FCA5D" w14:textId="77777777" w:rsidR="008249E1" w:rsidRDefault="008249E1">
      <w:pPr>
        <w:autoSpaceDE w:val="0"/>
        <w:autoSpaceDN w:val="0"/>
        <w:adjustRightInd w:val="0"/>
        <w:jc w:val="center"/>
        <w:rPr>
          <w:rFonts w:ascii="宋体" w:hAnsi="宋体" w:hint="eastAsia"/>
          <w:color w:val="FF0000"/>
          <w:kern w:val="0"/>
          <w:sz w:val="30"/>
          <w:szCs w:val="30"/>
        </w:rPr>
      </w:pPr>
    </w:p>
    <w:p w14:paraId="3F37160E" w14:textId="77777777" w:rsidR="0029552C" w:rsidRDefault="0029552C">
      <w:pPr>
        <w:autoSpaceDE w:val="0"/>
        <w:autoSpaceDN w:val="0"/>
        <w:adjustRightInd w:val="0"/>
        <w:jc w:val="center"/>
        <w:rPr>
          <w:rFonts w:ascii="宋体" w:hAnsi="宋体"/>
          <w:color w:val="FF0000"/>
          <w:kern w:val="0"/>
          <w:sz w:val="30"/>
          <w:szCs w:val="30"/>
        </w:rPr>
      </w:pPr>
    </w:p>
    <w:p w14:paraId="3F55F13A" w14:textId="77777777" w:rsidR="0029552C" w:rsidRDefault="0029552C">
      <w:pPr>
        <w:autoSpaceDE w:val="0"/>
        <w:autoSpaceDN w:val="0"/>
        <w:adjustRightInd w:val="0"/>
        <w:jc w:val="center"/>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A379DE">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A379DE">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80233" w14:textId="77777777" w:rsidR="00A379DE" w:rsidRDefault="00A379DE">
      <w:r>
        <w:separator/>
      </w:r>
    </w:p>
  </w:endnote>
  <w:endnote w:type="continuationSeparator" w:id="0">
    <w:p w14:paraId="2C6F0D03" w14:textId="77777777" w:rsidR="00A379DE" w:rsidRDefault="00A3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8249E1">
      <w:rPr>
        <w:rStyle w:val="a9"/>
        <w:noProof/>
      </w:rPr>
      <w:t>12</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8249E1">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AE52A" w14:textId="77777777" w:rsidR="00A379DE" w:rsidRDefault="00A379DE">
      <w:r>
        <w:separator/>
      </w:r>
    </w:p>
  </w:footnote>
  <w:footnote w:type="continuationSeparator" w:id="0">
    <w:p w14:paraId="5D1541B5" w14:textId="77777777" w:rsidR="00A379DE" w:rsidRDefault="00A3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2F9C360A" w:rsidR="00E41AA9" w:rsidRDefault="001552F6">
    <w:pPr>
      <w:pStyle w:val="a8"/>
      <w:jc w:val="both"/>
    </w:pPr>
    <w:r>
      <w:rPr>
        <w:rFonts w:hint="eastAsia"/>
      </w:rPr>
      <w:t>深圳大学招投标管理中心采购文件　　　　　　　　　　　　　　　采购编号：</w:t>
    </w:r>
    <w:r>
      <w:rPr>
        <w:rFonts w:hint="eastAsia"/>
      </w:rPr>
      <w:t>SZU</w:t>
    </w:r>
    <w:r>
      <w:t>CG</w:t>
    </w:r>
    <w:r w:rsidR="00662048">
      <w:t>20201218</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71736"/>
    <w:rsid w:val="00085AB4"/>
    <w:rsid w:val="000B0A40"/>
    <w:rsid w:val="000B7663"/>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51927"/>
    <w:rsid w:val="0065667B"/>
    <w:rsid w:val="00662048"/>
    <w:rsid w:val="0066485E"/>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2C5D"/>
    <w:rsid w:val="007B3260"/>
    <w:rsid w:val="007B7D95"/>
    <w:rsid w:val="007C3933"/>
    <w:rsid w:val="007D51AE"/>
    <w:rsid w:val="007E5F17"/>
    <w:rsid w:val="008144A6"/>
    <w:rsid w:val="008249E1"/>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22920"/>
    <w:rsid w:val="00926354"/>
    <w:rsid w:val="00942070"/>
    <w:rsid w:val="0094502C"/>
    <w:rsid w:val="009532C7"/>
    <w:rsid w:val="009632A6"/>
    <w:rsid w:val="00963924"/>
    <w:rsid w:val="0096610D"/>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5793"/>
    <w:rsid w:val="00BF1073"/>
    <w:rsid w:val="00BF2991"/>
    <w:rsid w:val="00BF3E83"/>
    <w:rsid w:val="00C00E86"/>
    <w:rsid w:val="00C25388"/>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AE052-8CB9-49B4-8093-0D4725BF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686</Words>
  <Characters>3911</Characters>
  <Application>Microsoft Office Word</Application>
  <DocSecurity>0</DocSecurity>
  <Lines>32</Lines>
  <Paragraphs>9</Paragraphs>
  <ScaleCrop>false</ScaleCrop>
  <Company>Microsoft</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95</cp:revision>
  <cp:lastPrinted>2017-08-09T03:46:00Z</cp:lastPrinted>
  <dcterms:created xsi:type="dcterms:W3CDTF">2020-08-14T07:26:00Z</dcterms:created>
  <dcterms:modified xsi:type="dcterms:W3CDTF">2020-11-09T02:22:00Z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