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79A530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227F7">
        <w:rPr>
          <w:rFonts w:ascii="宋体" w:hAnsi="宋体" w:hint="eastAsia"/>
          <w:color w:val="FF0000"/>
          <w:sz w:val="32"/>
          <w:szCs w:val="32"/>
        </w:rPr>
        <w:t>地铁隧道表观病害广视角高分辨图像采集系统</w:t>
      </w:r>
    </w:p>
    <w:p w14:paraId="24C23C89" w14:textId="77777777" w:rsidR="00861974" w:rsidRDefault="00861974" w:rsidP="00432C23"/>
    <w:p w14:paraId="4A991DA6" w14:textId="105A2D0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227F7">
        <w:rPr>
          <w:rFonts w:ascii="宋体" w:hAnsi="宋体" w:hint="eastAsia"/>
          <w:color w:val="FF0000"/>
          <w:sz w:val="32"/>
          <w:szCs w:val="32"/>
        </w:rPr>
        <w:t>SZUCG20200412EQ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892596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3227F7">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370C192" w:rsidR="009B2AD6" w:rsidRPr="009D5001" w:rsidRDefault="009B2AD6" w:rsidP="009B2AD6">
      <w:pPr>
        <w:rPr>
          <w:rFonts w:ascii="宋体" w:hAnsi="宋体"/>
          <w:sz w:val="32"/>
        </w:rPr>
      </w:pPr>
      <w:r w:rsidRPr="009D5001">
        <w:rPr>
          <w:rFonts w:ascii="宋体" w:hAnsi="宋体"/>
          <w:sz w:val="32"/>
        </w:rPr>
        <w:t xml:space="preserve">      项目编号：  </w:t>
      </w:r>
      <w:r w:rsidR="003227F7">
        <w:rPr>
          <w:rFonts w:ascii="宋体" w:hAnsi="宋体" w:hint="eastAsia"/>
          <w:color w:val="FF0000"/>
          <w:sz w:val="32"/>
          <w:szCs w:val="32"/>
        </w:rPr>
        <w:t>SZUCG20200412EQ</w:t>
      </w:r>
    </w:p>
    <w:p w14:paraId="07E0F69B" w14:textId="7A57596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227F7">
        <w:rPr>
          <w:rFonts w:ascii="宋体" w:hAnsi="宋体" w:hint="eastAsia"/>
          <w:color w:val="FF0000"/>
          <w:sz w:val="32"/>
          <w:szCs w:val="32"/>
        </w:rPr>
        <w:t>地铁隧道表观病害广视角高分辨图像采集系统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lastRenderedPageBreak/>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4D62D226" w14:textId="77777777" w:rsidR="00DF2271" w:rsidRPr="00DF2271" w:rsidRDefault="00DF2271" w:rsidP="00DF2271">
            <w:pPr>
              <w:adjustRightInd w:val="0"/>
              <w:snapToGrid w:val="0"/>
              <w:spacing w:line="360" w:lineRule="auto"/>
              <w:jc w:val="left"/>
              <w:rPr>
                <w:szCs w:val="21"/>
              </w:rPr>
            </w:pPr>
            <w:r w:rsidRPr="00DF2271">
              <w:rPr>
                <w:rFonts w:hint="eastAsia"/>
                <w:szCs w:val="21"/>
              </w:rPr>
              <w:t>在投标文件中详细说明保障措施（包括技术团队、技术方案、技术人员、场地、车辆等），评分标准：</w:t>
            </w:r>
          </w:p>
          <w:p w14:paraId="6324E6E0" w14:textId="77777777" w:rsidR="00DF2271" w:rsidRPr="00DF2271" w:rsidRDefault="00DF2271" w:rsidP="00DF2271">
            <w:pPr>
              <w:adjustRightInd w:val="0"/>
              <w:snapToGrid w:val="0"/>
              <w:spacing w:line="360" w:lineRule="auto"/>
              <w:jc w:val="left"/>
              <w:rPr>
                <w:szCs w:val="21"/>
              </w:rPr>
            </w:pPr>
            <w:r w:rsidRPr="00DF2271">
              <w:rPr>
                <w:rFonts w:hint="eastAsia"/>
                <w:szCs w:val="21"/>
              </w:rPr>
              <w:t>1</w:t>
            </w:r>
            <w:r w:rsidRPr="00DF2271">
              <w:rPr>
                <w:rFonts w:hint="eastAsia"/>
                <w:szCs w:val="21"/>
              </w:rPr>
              <w:t>、有具体、完整、可行的技术保障措施且合理、先进、针对性好、抗风险能力强，得</w:t>
            </w:r>
            <w:r w:rsidRPr="00DF2271">
              <w:rPr>
                <w:rFonts w:hint="eastAsia"/>
                <w:szCs w:val="21"/>
              </w:rPr>
              <w:t>100</w:t>
            </w:r>
            <w:r w:rsidRPr="00DF2271">
              <w:rPr>
                <w:rFonts w:hint="eastAsia"/>
                <w:szCs w:val="21"/>
              </w:rPr>
              <w:t>分；</w:t>
            </w:r>
          </w:p>
          <w:p w14:paraId="19BA0EDF" w14:textId="77777777" w:rsidR="00DF2271" w:rsidRPr="00DF2271" w:rsidRDefault="00DF2271" w:rsidP="00DF2271">
            <w:pPr>
              <w:adjustRightInd w:val="0"/>
              <w:snapToGrid w:val="0"/>
              <w:spacing w:line="360" w:lineRule="auto"/>
              <w:jc w:val="left"/>
              <w:rPr>
                <w:szCs w:val="21"/>
              </w:rPr>
            </w:pPr>
            <w:r w:rsidRPr="00DF2271">
              <w:rPr>
                <w:rFonts w:hint="eastAsia"/>
                <w:szCs w:val="21"/>
              </w:rPr>
              <w:t>2</w:t>
            </w:r>
            <w:r w:rsidRPr="00DF2271">
              <w:rPr>
                <w:rFonts w:hint="eastAsia"/>
                <w:szCs w:val="21"/>
              </w:rPr>
              <w:t>、有较为具体、完整、可行的技术保障措施且较为合理，但针对性一般，得</w:t>
            </w:r>
            <w:r w:rsidRPr="00DF2271">
              <w:rPr>
                <w:rFonts w:hint="eastAsia"/>
                <w:szCs w:val="21"/>
              </w:rPr>
              <w:t>75</w:t>
            </w:r>
            <w:r w:rsidRPr="00DF2271">
              <w:rPr>
                <w:rFonts w:hint="eastAsia"/>
                <w:szCs w:val="21"/>
              </w:rPr>
              <w:t>分；</w:t>
            </w:r>
          </w:p>
          <w:p w14:paraId="11D93F48" w14:textId="77777777" w:rsidR="00DF2271" w:rsidRPr="00DF2271" w:rsidRDefault="00DF2271" w:rsidP="00DF2271">
            <w:pPr>
              <w:adjustRightInd w:val="0"/>
              <w:snapToGrid w:val="0"/>
              <w:spacing w:line="360" w:lineRule="auto"/>
              <w:jc w:val="left"/>
              <w:rPr>
                <w:szCs w:val="21"/>
              </w:rPr>
            </w:pPr>
            <w:r w:rsidRPr="00DF2271">
              <w:rPr>
                <w:rFonts w:hint="eastAsia"/>
                <w:szCs w:val="21"/>
              </w:rPr>
              <w:t>3</w:t>
            </w:r>
            <w:r w:rsidRPr="00DF2271">
              <w:rPr>
                <w:rFonts w:hint="eastAsia"/>
                <w:szCs w:val="21"/>
              </w:rPr>
              <w:t>、有具体、可行的技术保障措施，但针对性差的，得</w:t>
            </w:r>
            <w:r w:rsidRPr="00DF2271">
              <w:rPr>
                <w:rFonts w:hint="eastAsia"/>
                <w:szCs w:val="21"/>
              </w:rPr>
              <w:t>50</w:t>
            </w:r>
            <w:r w:rsidRPr="00DF2271">
              <w:rPr>
                <w:rFonts w:hint="eastAsia"/>
                <w:szCs w:val="21"/>
              </w:rPr>
              <w:t>分；</w:t>
            </w:r>
          </w:p>
          <w:p w14:paraId="0B289944" w14:textId="565D5E75" w:rsidR="00BB45E1" w:rsidRPr="00DD48F9" w:rsidRDefault="00DF2271" w:rsidP="00DF2271">
            <w:pPr>
              <w:adjustRightInd w:val="0"/>
              <w:snapToGrid w:val="0"/>
              <w:spacing w:line="360" w:lineRule="auto"/>
              <w:jc w:val="left"/>
              <w:rPr>
                <w:szCs w:val="21"/>
              </w:rPr>
            </w:pPr>
            <w:r w:rsidRPr="00DF2271">
              <w:rPr>
                <w:rFonts w:hint="eastAsia"/>
                <w:szCs w:val="21"/>
              </w:rPr>
              <w:t>4</w:t>
            </w:r>
            <w:r w:rsidRPr="00DF2271">
              <w:rPr>
                <w:rFonts w:hint="eastAsia"/>
                <w:szCs w:val="21"/>
              </w:rPr>
              <w:t>、没有技术保障措施的，得</w:t>
            </w:r>
            <w:r w:rsidRPr="00DF2271">
              <w:rPr>
                <w:rFonts w:hint="eastAsia"/>
                <w:szCs w:val="21"/>
              </w:rPr>
              <w:t>0</w:t>
            </w:r>
            <w:r w:rsidRPr="00DF2271">
              <w:rPr>
                <w:rFonts w:hint="eastAsia"/>
                <w:szCs w:val="21"/>
              </w:rPr>
              <w:t>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701BB4D"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425D3">
              <w:rPr>
                <w:color w:val="FF0000"/>
                <w:szCs w:val="21"/>
                <w:highlight w:val="yellow"/>
              </w:rPr>
              <w:t>5.5</w:t>
            </w:r>
            <w:r w:rsidRPr="00DD48F9">
              <w:rPr>
                <w:szCs w:val="21"/>
                <w:highlight w:val="yellow"/>
              </w:rPr>
              <w:t>分；普通参数每负偏离一项扣</w:t>
            </w:r>
            <w:r w:rsidR="004425D3">
              <w:rPr>
                <w:color w:val="FF0000"/>
                <w:szCs w:val="21"/>
                <w:highlight w:val="yellow"/>
              </w:rPr>
              <w:t>2.5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lastRenderedPageBreak/>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4C1F8A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227F7">
        <w:rPr>
          <w:color w:val="FF0000"/>
          <w:kern w:val="0"/>
          <w:szCs w:val="21"/>
          <w:u w:val="single"/>
        </w:rPr>
        <w:t>地铁隧道表观病害广视角高分辨图像采集系统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399F46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3227F7">
        <w:rPr>
          <w:color w:val="FF0000"/>
          <w:szCs w:val="21"/>
        </w:rPr>
        <w:t>SZUCG20200412EQ</w:t>
      </w:r>
    </w:p>
    <w:p w14:paraId="6BD90406" w14:textId="57CFC57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227F7">
        <w:rPr>
          <w:color w:val="FF0000"/>
          <w:kern w:val="0"/>
          <w:szCs w:val="21"/>
        </w:rPr>
        <w:t>地铁隧道表观病害广视角高分辨图像采集系统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D7E8A5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3612A" w:rsidRPr="0013612A">
        <w:rPr>
          <w:color w:val="FF0000"/>
          <w:kern w:val="0"/>
          <w:szCs w:val="21"/>
        </w:rPr>
        <w:t>980,000.00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C0DC95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AD1834" w:rsidRPr="00AD1834">
        <w:rPr>
          <w:rFonts w:hint="eastAsia"/>
          <w:kern w:val="0"/>
          <w:szCs w:val="21"/>
        </w:rPr>
        <w:t>2020</w:t>
      </w:r>
      <w:r w:rsidR="00AD1834" w:rsidRPr="00AD1834">
        <w:rPr>
          <w:rFonts w:hint="eastAsia"/>
          <w:kern w:val="0"/>
          <w:szCs w:val="21"/>
        </w:rPr>
        <w:t>年</w:t>
      </w:r>
      <w:r w:rsidR="00AD1834" w:rsidRPr="00AD1834">
        <w:rPr>
          <w:rFonts w:hint="eastAsia"/>
          <w:kern w:val="0"/>
          <w:szCs w:val="21"/>
        </w:rPr>
        <w:t>08</w:t>
      </w:r>
      <w:r w:rsidR="00AD1834" w:rsidRPr="00AD1834">
        <w:rPr>
          <w:rFonts w:hint="eastAsia"/>
          <w:kern w:val="0"/>
          <w:szCs w:val="21"/>
        </w:rPr>
        <w:t>月</w:t>
      </w:r>
      <w:r w:rsidR="00AD1834" w:rsidRPr="00AD1834">
        <w:rPr>
          <w:rFonts w:hint="eastAsia"/>
          <w:kern w:val="0"/>
          <w:szCs w:val="21"/>
        </w:rPr>
        <w:t>28</w:t>
      </w:r>
      <w:r w:rsidR="00AD1834" w:rsidRPr="00AD1834">
        <w:rPr>
          <w:rFonts w:hint="eastAsia"/>
          <w:kern w:val="0"/>
          <w:szCs w:val="21"/>
        </w:rPr>
        <w:t>日起至</w:t>
      </w:r>
      <w:r w:rsidR="00AD1834" w:rsidRPr="00AD1834">
        <w:rPr>
          <w:rFonts w:hint="eastAsia"/>
          <w:kern w:val="0"/>
          <w:szCs w:val="21"/>
        </w:rPr>
        <w:t>2020</w:t>
      </w:r>
      <w:r w:rsidR="00AD1834" w:rsidRPr="00AD1834">
        <w:rPr>
          <w:rFonts w:hint="eastAsia"/>
          <w:kern w:val="0"/>
          <w:szCs w:val="21"/>
        </w:rPr>
        <w:t>年</w:t>
      </w:r>
      <w:r w:rsidR="00AD1834" w:rsidRPr="00AD1834">
        <w:rPr>
          <w:rFonts w:hint="eastAsia"/>
          <w:kern w:val="0"/>
          <w:szCs w:val="21"/>
        </w:rPr>
        <w:t>09</w:t>
      </w:r>
      <w:r w:rsidR="00AD1834" w:rsidRPr="00AD1834">
        <w:rPr>
          <w:rFonts w:hint="eastAsia"/>
          <w:kern w:val="0"/>
          <w:szCs w:val="21"/>
        </w:rPr>
        <w:t>月</w:t>
      </w:r>
      <w:r w:rsidR="00AD1834" w:rsidRPr="00AD1834">
        <w:rPr>
          <w:rFonts w:hint="eastAsia"/>
          <w:kern w:val="0"/>
          <w:szCs w:val="21"/>
        </w:rPr>
        <w:t>10</w:t>
      </w:r>
      <w:r w:rsidR="00AD1834" w:rsidRPr="00AD1834">
        <w:rPr>
          <w:rFonts w:hint="eastAsia"/>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573A41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AD1834" w:rsidRPr="00AD1834">
        <w:rPr>
          <w:rFonts w:hint="eastAsia"/>
          <w:color w:val="FF0000"/>
          <w:kern w:val="0"/>
          <w:szCs w:val="21"/>
        </w:rPr>
        <w:t>2020</w:t>
      </w:r>
      <w:r w:rsidR="00AD1834" w:rsidRPr="00AD1834">
        <w:rPr>
          <w:rFonts w:hint="eastAsia"/>
          <w:color w:val="FF0000"/>
          <w:kern w:val="0"/>
          <w:szCs w:val="21"/>
        </w:rPr>
        <w:t>年</w:t>
      </w:r>
      <w:r w:rsidR="00AD1834" w:rsidRPr="00AD1834">
        <w:rPr>
          <w:rFonts w:hint="eastAsia"/>
          <w:color w:val="FF0000"/>
          <w:kern w:val="0"/>
          <w:szCs w:val="21"/>
        </w:rPr>
        <w:t>09</w:t>
      </w:r>
      <w:r w:rsidR="00AD1834" w:rsidRPr="00AD1834">
        <w:rPr>
          <w:rFonts w:hint="eastAsia"/>
          <w:color w:val="FF0000"/>
          <w:kern w:val="0"/>
          <w:szCs w:val="21"/>
        </w:rPr>
        <w:t>月</w:t>
      </w:r>
      <w:r w:rsidR="00AD1834" w:rsidRPr="00AD1834">
        <w:rPr>
          <w:rFonts w:hint="eastAsia"/>
          <w:color w:val="FF0000"/>
          <w:kern w:val="0"/>
          <w:szCs w:val="21"/>
        </w:rPr>
        <w:t>11</w:t>
      </w:r>
      <w:r w:rsidR="00AD1834" w:rsidRPr="00AD1834">
        <w:rPr>
          <w:rFonts w:hint="eastAsia"/>
          <w:color w:val="FF0000"/>
          <w:kern w:val="0"/>
          <w:szCs w:val="21"/>
        </w:rPr>
        <w:t>日</w:t>
      </w:r>
      <w:r w:rsidR="00AD1834" w:rsidRPr="00AD1834">
        <w:rPr>
          <w:rFonts w:hint="eastAsia"/>
          <w:color w:val="FF0000"/>
          <w:kern w:val="0"/>
          <w:szCs w:val="21"/>
        </w:rPr>
        <w:t xml:space="preserve"> 09</w:t>
      </w:r>
      <w:r w:rsidR="00AD1834" w:rsidRPr="00AD1834">
        <w:rPr>
          <w:rFonts w:hint="eastAsia"/>
          <w:color w:val="FF0000"/>
          <w:kern w:val="0"/>
          <w:szCs w:val="21"/>
        </w:rPr>
        <w:t>：</w:t>
      </w:r>
      <w:r w:rsidR="00AD1834" w:rsidRPr="00AD1834">
        <w:rPr>
          <w:rFonts w:hint="eastAsia"/>
          <w:color w:val="FF0000"/>
          <w:kern w:val="0"/>
          <w:szCs w:val="21"/>
        </w:rPr>
        <w:t>30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CFA8B0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AD1834" w:rsidRPr="00AD1834">
        <w:rPr>
          <w:rFonts w:hint="eastAsia"/>
          <w:kern w:val="0"/>
          <w:szCs w:val="21"/>
        </w:rPr>
        <w:t>2020</w:t>
      </w:r>
      <w:r w:rsidR="00AD1834" w:rsidRPr="00AD1834">
        <w:rPr>
          <w:rFonts w:hint="eastAsia"/>
          <w:kern w:val="0"/>
          <w:szCs w:val="21"/>
        </w:rPr>
        <w:t>年</w:t>
      </w:r>
      <w:r w:rsidR="00AD1834" w:rsidRPr="00AD1834">
        <w:rPr>
          <w:rFonts w:hint="eastAsia"/>
          <w:kern w:val="0"/>
          <w:szCs w:val="21"/>
        </w:rPr>
        <w:t>09</w:t>
      </w:r>
      <w:r w:rsidR="00AD1834" w:rsidRPr="00AD1834">
        <w:rPr>
          <w:rFonts w:hint="eastAsia"/>
          <w:kern w:val="0"/>
          <w:szCs w:val="21"/>
        </w:rPr>
        <w:t>月</w:t>
      </w:r>
      <w:r w:rsidR="00AD1834" w:rsidRPr="00AD1834">
        <w:rPr>
          <w:rFonts w:hint="eastAsia"/>
          <w:kern w:val="0"/>
          <w:szCs w:val="21"/>
        </w:rPr>
        <w:t>11</w:t>
      </w:r>
      <w:r w:rsidR="00AD1834" w:rsidRPr="00AD1834">
        <w:rPr>
          <w:rFonts w:hint="eastAsia"/>
          <w:kern w:val="0"/>
          <w:szCs w:val="21"/>
        </w:rPr>
        <w:t>日</w:t>
      </w:r>
      <w:r w:rsidR="00AD1834" w:rsidRPr="00AD1834">
        <w:rPr>
          <w:rFonts w:hint="eastAsia"/>
          <w:kern w:val="0"/>
          <w:szCs w:val="21"/>
        </w:rPr>
        <w:t>09:30</w:t>
      </w:r>
      <w:r w:rsidR="00AD1834" w:rsidRPr="00AD1834">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A4463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DF2271" w:rsidRPr="00DF2271">
        <w:rPr>
          <w:rFonts w:hint="eastAsia"/>
          <w:kern w:val="0"/>
          <w:szCs w:val="21"/>
        </w:rPr>
        <w:t>张老师</w:t>
      </w:r>
      <w:r w:rsidR="00DF2271" w:rsidRPr="00DF2271">
        <w:rPr>
          <w:rFonts w:hint="eastAsia"/>
          <w:kern w:val="0"/>
          <w:szCs w:val="21"/>
        </w:rPr>
        <w:t xml:space="preserve"> </w:t>
      </w:r>
      <w:r w:rsidR="00DF2271" w:rsidRPr="00DF2271">
        <w:rPr>
          <w:rFonts w:hint="eastAsia"/>
          <w:kern w:val="0"/>
          <w:szCs w:val="21"/>
        </w:rPr>
        <w:t>电话：</w:t>
      </w:r>
      <w:r w:rsidR="00DF2271" w:rsidRPr="00DF2271">
        <w:rPr>
          <w:rFonts w:hint="eastAsia"/>
          <w:kern w:val="0"/>
          <w:szCs w:val="21"/>
        </w:rPr>
        <w:t>18688715421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870C1B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AD1834">
        <w:rPr>
          <w:rFonts w:hint="eastAsia"/>
          <w:kern w:val="0"/>
          <w:szCs w:val="21"/>
        </w:rPr>
        <w:t>08</w:t>
      </w:r>
      <w:r w:rsidRPr="00DE3608">
        <w:rPr>
          <w:kern w:val="0"/>
          <w:szCs w:val="21"/>
        </w:rPr>
        <w:t>月</w:t>
      </w:r>
      <w:r w:rsidR="00AD1834">
        <w:rPr>
          <w:rFonts w:hint="eastAsia"/>
          <w:kern w:val="0"/>
          <w:szCs w:val="21"/>
        </w:rPr>
        <w:t>28</w:t>
      </w:r>
      <w:r w:rsidRPr="00DE3608">
        <w:rPr>
          <w:kern w:val="0"/>
          <w:szCs w:val="21"/>
        </w:rPr>
        <w:t>日至</w:t>
      </w:r>
      <w:r w:rsidRPr="00DE3608">
        <w:rPr>
          <w:kern w:val="0"/>
          <w:szCs w:val="21"/>
        </w:rPr>
        <w:t>2020</w:t>
      </w:r>
      <w:r w:rsidRPr="00DE3608">
        <w:rPr>
          <w:kern w:val="0"/>
          <w:szCs w:val="21"/>
        </w:rPr>
        <w:t>年</w:t>
      </w:r>
      <w:r w:rsidR="00AD1834">
        <w:rPr>
          <w:rFonts w:hint="eastAsia"/>
          <w:kern w:val="0"/>
          <w:szCs w:val="21"/>
        </w:rPr>
        <w:t>09</w:t>
      </w:r>
      <w:r w:rsidRPr="00DE3608">
        <w:rPr>
          <w:kern w:val="0"/>
          <w:szCs w:val="21"/>
        </w:rPr>
        <w:t>月</w:t>
      </w:r>
      <w:r w:rsidR="00AD1834">
        <w:rPr>
          <w:rFonts w:hint="eastAsia"/>
          <w:kern w:val="0"/>
          <w:szCs w:val="21"/>
        </w:rPr>
        <w:t>04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1265FC27" w:rsidR="008603EB" w:rsidRPr="00AD1834"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AD1834" w:rsidRPr="00AD1834">
        <w:rPr>
          <w:rFonts w:hint="eastAsia"/>
          <w:b/>
          <w:kern w:val="0"/>
          <w:szCs w:val="21"/>
        </w:rPr>
        <w:t>08</w:t>
      </w:r>
      <w:r w:rsidR="00AD1834" w:rsidRPr="00AD1834">
        <w:rPr>
          <w:rFonts w:hint="eastAsia"/>
          <w:b/>
          <w:kern w:val="0"/>
          <w:szCs w:val="21"/>
        </w:rPr>
        <w:t>月</w:t>
      </w:r>
      <w:r w:rsidR="00AD1834" w:rsidRPr="00AD1834">
        <w:rPr>
          <w:rFonts w:hint="eastAsia"/>
          <w:b/>
          <w:kern w:val="0"/>
          <w:szCs w:val="21"/>
        </w:rPr>
        <w:t>28</w:t>
      </w:r>
      <w:r w:rsidR="00AD1834" w:rsidRPr="00AD1834">
        <w:rPr>
          <w:rFonts w:hint="eastAsia"/>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75F98E2" w:rsidR="002A367A" w:rsidRPr="006C4DF4" w:rsidRDefault="008D26B1" w:rsidP="008603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798DBC8" w:rsidR="008603EB" w:rsidRPr="006C4DF4" w:rsidRDefault="003227F7" w:rsidP="008603EB">
            <w:pPr>
              <w:widowControl/>
              <w:jc w:val="center"/>
              <w:rPr>
                <w:kern w:val="0"/>
                <w:szCs w:val="21"/>
              </w:rPr>
            </w:pPr>
            <w:r>
              <w:rPr>
                <w:rFonts w:hint="eastAsia"/>
              </w:rPr>
              <w:t>地铁隧道表观病害广视角高分辨图像采集系统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C32D2D8" w:rsidR="008603EB" w:rsidRPr="006C4DF4" w:rsidRDefault="0013612A" w:rsidP="008603EB">
            <w:pPr>
              <w:widowControl/>
              <w:jc w:val="center"/>
              <w:rPr>
                <w:szCs w:val="21"/>
              </w:rPr>
            </w:pPr>
            <w:r w:rsidRPr="0013612A">
              <w:rPr>
                <w:szCs w:val="21"/>
              </w:rPr>
              <w:t>980,000.00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DF2271" w:rsidRPr="00DF2271" w14:paraId="3CD37515"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5C49C0" w14:textId="77777777" w:rsidR="00DF2271" w:rsidRPr="00DF2271" w:rsidRDefault="00DF2271" w:rsidP="00DF2271">
            <w:pPr>
              <w:widowControl/>
              <w:jc w:val="center"/>
              <w:rPr>
                <w:b/>
                <w:bCs/>
                <w:kern w:val="0"/>
                <w:szCs w:val="21"/>
              </w:rPr>
            </w:pPr>
            <w:r w:rsidRPr="00DF2271">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C8624D0" w14:textId="77777777" w:rsidR="00DF2271" w:rsidRPr="00DF2271" w:rsidRDefault="00DF2271" w:rsidP="00DF2271">
            <w:pPr>
              <w:widowControl/>
              <w:jc w:val="center"/>
              <w:rPr>
                <w:b/>
                <w:bCs/>
                <w:kern w:val="0"/>
                <w:szCs w:val="21"/>
              </w:rPr>
            </w:pPr>
            <w:r w:rsidRPr="00DF2271">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213F2624" w14:textId="77777777" w:rsidR="00DF2271" w:rsidRPr="00DF2271" w:rsidRDefault="00DF2271" w:rsidP="00DF2271">
            <w:pPr>
              <w:widowControl/>
              <w:jc w:val="center"/>
              <w:rPr>
                <w:b/>
                <w:bCs/>
                <w:kern w:val="0"/>
                <w:szCs w:val="21"/>
              </w:rPr>
            </w:pPr>
            <w:r w:rsidRPr="00DF2271">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0EA7001C" w14:textId="77777777" w:rsidR="00DF2271" w:rsidRPr="00DF2271" w:rsidRDefault="00DF2271" w:rsidP="00DF2271">
            <w:pPr>
              <w:widowControl/>
              <w:jc w:val="center"/>
              <w:rPr>
                <w:b/>
                <w:bCs/>
                <w:kern w:val="0"/>
                <w:szCs w:val="21"/>
              </w:rPr>
            </w:pPr>
            <w:r w:rsidRPr="00DF2271">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37BBDB29" w14:textId="77777777" w:rsidR="00DF2271" w:rsidRPr="00DF2271" w:rsidRDefault="00DF2271" w:rsidP="00DF2271">
            <w:pPr>
              <w:widowControl/>
              <w:jc w:val="center"/>
              <w:rPr>
                <w:b/>
                <w:bCs/>
                <w:kern w:val="0"/>
                <w:szCs w:val="21"/>
              </w:rPr>
            </w:pPr>
            <w:r w:rsidRPr="00DF2271">
              <w:rPr>
                <w:b/>
                <w:bCs/>
                <w:kern w:val="0"/>
                <w:szCs w:val="21"/>
              </w:rPr>
              <w:t>备注</w:t>
            </w:r>
          </w:p>
        </w:tc>
      </w:tr>
      <w:tr w:rsidR="00DF2271" w:rsidRPr="00DF2271" w14:paraId="32EC16AE"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3F8185" w14:textId="77777777" w:rsidR="00DF2271" w:rsidRPr="00DF2271" w:rsidRDefault="00DF2271" w:rsidP="00DF2271">
            <w:pPr>
              <w:widowControl/>
              <w:jc w:val="center"/>
              <w:rPr>
                <w:kern w:val="0"/>
                <w:szCs w:val="21"/>
              </w:rPr>
            </w:pPr>
            <w:r w:rsidRPr="00DF2271">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7A588B74" w14:textId="77777777" w:rsidR="00DF2271" w:rsidRPr="00DF2271" w:rsidRDefault="00DF2271" w:rsidP="00DF2271">
            <w:pPr>
              <w:widowControl/>
              <w:jc w:val="center"/>
              <w:rPr>
                <w:kern w:val="0"/>
                <w:szCs w:val="21"/>
              </w:rPr>
            </w:pPr>
            <w:r w:rsidRPr="00DF2271">
              <w:rPr>
                <w:rFonts w:hint="eastAsia"/>
                <w:szCs w:val="21"/>
              </w:rPr>
              <w:t>地铁隧道表观病害广视角高分辨图像采集系统</w:t>
            </w:r>
          </w:p>
        </w:tc>
        <w:tc>
          <w:tcPr>
            <w:tcW w:w="1134" w:type="dxa"/>
            <w:tcBorders>
              <w:top w:val="single" w:sz="4" w:space="0" w:color="auto"/>
              <w:left w:val="nil"/>
              <w:bottom w:val="single" w:sz="4" w:space="0" w:color="auto"/>
              <w:right w:val="single" w:sz="4" w:space="0" w:color="auto"/>
            </w:tcBorders>
            <w:vAlign w:val="center"/>
          </w:tcPr>
          <w:p w14:paraId="31EACD90" w14:textId="77777777" w:rsidR="00DF2271" w:rsidRPr="00DF2271" w:rsidRDefault="00DF2271" w:rsidP="00DF2271">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17DCE0DC" w14:textId="77777777" w:rsidR="00DF2271" w:rsidRPr="00DF2271" w:rsidRDefault="00DF2271" w:rsidP="00DF2271">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0FAB1FB5" w14:textId="77777777" w:rsidR="00DF2271" w:rsidRPr="00DF2271" w:rsidRDefault="00DF2271" w:rsidP="00DF2271">
            <w:pPr>
              <w:widowControl/>
              <w:jc w:val="center"/>
              <w:rPr>
                <w:b/>
                <w:szCs w:val="21"/>
              </w:rPr>
            </w:pPr>
          </w:p>
        </w:tc>
      </w:tr>
      <w:tr w:rsidR="00DF2271" w:rsidRPr="00DF2271" w14:paraId="46A45896"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62EE655" w14:textId="77777777" w:rsidR="00DF2271" w:rsidRPr="00DF2271" w:rsidRDefault="00DF2271" w:rsidP="00DF2271">
            <w:pPr>
              <w:widowControl/>
              <w:jc w:val="center"/>
              <w:rPr>
                <w:kern w:val="0"/>
                <w:szCs w:val="21"/>
              </w:rPr>
            </w:pPr>
            <w:r w:rsidRPr="00DF2271">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70470B8A" w14:textId="77777777" w:rsidR="00DF2271" w:rsidRPr="00DF2271" w:rsidRDefault="00DF2271" w:rsidP="00DF2271">
            <w:pPr>
              <w:widowControl/>
              <w:jc w:val="center"/>
              <w:rPr>
                <w:kern w:val="0"/>
                <w:szCs w:val="21"/>
              </w:rPr>
            </w:pPr>
            <w:r w:rsidRPr="00DF2271">
              <w:rPr>
                <w:rFonts w:hint="eastAsia"/>
                <w:kern w:val="0"/>
                <w:szCs w:val="21"/>
              </w:rPr>
              <w:t>图像采集模块</w:t>
            </w:r>
          </w:p>
        </w:tc>
        <w:tc>
          <w:tcPr>
            <w:tcW w:w="1134" w:type="dxa"/>
            <w:tcBorders>
              <w:top w:val="single" w:sz="4" w:space="0" w:color="auto"/>
              <w:left w:val="nil"/>
              <w:bottom w:val="single" w:sz="4" w:space="0" w:color="auto"/>
              <w:right w:val="single" w:sz="4" w:space="0" w:color="auto"/>
            </w:tcBorders>
            <w:vAlign w:val="center"/>
          </w:tcPr>
          <w:p w14:paraId="7092A3F7" w14:textId="77777777" w:rsidR="00DF2271" w:rsidRPr="00DF2271" w:rsidRDefault="00DF2271" w:rsidP="00DF2271">
            <w:pPr>
              <w:widowControl/>
              <w:jc w:val="center"/>
              <w:rPr>
                <w:kern w:val="0"/>
                <w:szCs w:val="21"/>
              </w:rPr>
            </w:pPr>
            <w:r w:rsidRPr="00DF2271">
              <w:rPr>
                <w:rFonts w:hint="eastAsia"/>
                <w:kern w:val="0"/>
                <w:szCs w:val="21"/>
              </w:rPr>
              <w:t>13</w:t>
            </w:r>
          </w:p>
        </w:tc>
        <w:tc>
          <w:tcPr>
            <w:tcW w:w="1276" w:type="dxa"/>
            <w:tcBorders>
              <w:top w:val="single" w:sz="4" w:space="0" w:color="auto"/>
              <w:left w:val="nil"/>
              <w:bottom w:val="single" w:sz="4" w:space="0" w:color="auto"/>
              <w:right w:val="single" w:sz="4" w:space="0" w:color="auto"/>
            </w:tcBorders>
            <w:vAlign w:val="center"/>
          </w:tcPr>
          <w:p w14:paraId="44A93E3B" w14:textId="77777777" w:rsidR="00DF2271" w:rsidRPr="00DF2271" w:rsidRDefault="00DF2271" w:rsidP="00DF2271">
            <w:pPr>
              <w:widowControl/>
              <w:jc w:val="center"/>
              <w:rPr>
                <w:kern w:val="0"/>
                <w:szCs w:val="21"/>
              </w:rPr>
            </w:pPr>
            <w:r w:rsidRPr="00DF2271">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BC52EE2" w14:textId="77777777" w:rsidR="00DF2271" w:rsidRPr="00DF2271" w:rsidRDefault="00DF2271" w:rsidP="00DF2271">
            <w:pPr>
              <w:widowControl/>
              <w:jc w:val="center"/>
              <w:rPr>
                <w:kern w:val="0"/>
                <w:szCs w:val="21"/>
              </w:rPr>
            </w:pPr>
            <w:r w:rsidRPr="00DF2271">
              <w:rPr>
                <w:b/>
                <w:color w:val="FF0000"/>
                <w:szCs w:val="21"/>
              </w:rPr>
              <w:t>核心产品</w:t>
            </w:r>
          </w:p>
        </w:tc>
      </w:tr>
      <w:tr w:rsidR="00DF2271" w:rsidRPr="00DF2271" w14:paraId="4F566880"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E74D15" w14:textId="77777777" w:rsidR="00DF2271" w:rsidRPr="00DF2271" w:rsidRDefault="00DF2271" w:rsidP="00DF2271">
            <w:pPr>
              <w:widowControl/>
              <w:jc w:val="center"/>
              <w:rPr>
                <w:kern w:val="0"/>
                <w:szCs w:val="21"/>
              </w:rPr>
            </w:pPr>
            <w:r w:rsidRPr="00DF2271">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984E942" w14:textId="77777777" w:rsidR="00DF2271" w:rsidRPr="00DF2271" w:rsidRDefault="00DF2271" w:rsidP="00DF2271">
            <w:pPr>
              <w:widowControl/>
              <w:jc w:val="center"/>
              <w:rPr>
                <w:kern w:val="0"/>
                <w:szCs w:val="21"/>
              </w:rPr>
            </w:pPr>
            <w:r w:rsidRPr="00DF2271">
              <w:rPr>
                <w:rFonts w:hint="eastAsia"/>
                <w:kern w:val="0"/>
                <w:szCs w:val="21"/>
              </w:rPr>
              <w:t>图像采集驱动模块</w:t>
            </w:r>
          </w:p>
        </w:tc>
        <w:tc>
          <w:tcPr>
            <w:tcW w:w="1134" w:type="dxa"/>
            <w:tcBorders>
              <w:top w:val="single" w:sz="4" w:space="0" w:color="auto"/>
              <w:left w:val="nil"/>
              <w:bottom w:val="single" w:sz="4" w:space="0" w:color="auto"/>
              <w:right w:val="single" w:sz="4" w:space="0" w:color="auto"/>
            </w:tcBorders>
            <w:vAlign w:val="center"/>
          </w:tcPr>
          <w:p w14:paraId="6AF55F84" w14:textId="77777777" w:rsidR="00DF2271" w:rsidRPr="00DF2271" w:rsidRDefault="00DF2271" w:rsidP="00DF2271">
            <w:pPr>
              <w:widowControl/>
              <w:jc w:val="center"/>
              <w:rPr>
                <w:kern w:val="0"/>
                <w:szCs w:val="21"/>
              </w:rPr>
            </w:pPr>
            <w:r w:rsidRPr="00DF227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25E4349" w14:textId="77777777" w:rsidR="00DF2271" w:rsidRPr="00DF2271" w:rsidRDefault="00DF2271" w:rsidP="00DF2271">
            <w:pPr>
              <w:widowControl/>
              <w:jc w:val="center"/>
              <w:rPr>
                <w:kern w:val="0"/>
                <w:szCs w:val="21"/>
              </w:rPr>
            </w:pPr>
            <w:r w:rsidRPr="00DF227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5483CEE" w14:textId="77777777" w:rsidR="00DF2271" w:rsidRPr="00DF2271" w:rsidRDefault="00DF2271" w:rsidP="00DF2271">
            <w:pPr>
              <w:widowControl/>
              <w:jc w:val="center"/>
              <w:rPr>
                <w:kern w:val="0"/>
                <w:szCs w:val="21"/>
              </w:rPr>
            </w:pPr>
          </w:p>
        </w:tc>
      </w:tr>
      <w:tr w:rsidR="00DF2271" w:rsidRPr="00DF2271" w14:paraId="6BAEE1A7"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0F3E1DF" w14:textId="77777777" w:rsidR="00DF2271" w:rsidRPr="00DF2271" w:rsidRDefault="00DF2271" w:rsidP="00DF2271">
            <w:pPr>
              <w:widowControl/>
              <w:jc w:val="center"/>
              <w:rPr>
                <w:kern w:val="0"/>
                <w:szCs w:val="21"/>
              </w:rPr>
            </w:pPr>
            <w:r w:rsidRPr="00DF2271">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672D0D03" w14:textId="77777777" w:rsidR="00DF2271" w:rsidRPr="00DF2271" w:rsidRDefault="00DF2271" w:rsidP="00DF2271">
            <w:pPr>
              <w:widowControl/>
              <w:jc w:val="center"/>
              <w:rPr>
                <w:kern w:val="0"/>
                <w:szCs w:val="21"/>
              </w:rPr>
            </w:pPr>
            <w:r w:rsidRPr="00DF2271">
              <w:rPr>
                <w:rFonts w:hint="eastAsia"/>
                <w:kern w:val="0"/>
                <w:szCs w:val="21"/>
              </w:rPr>
              <w:t>图像数据存储硬件模块</w:t>
            </w:r>
          </w:p>
        </w:tc>
        <w:tc>
          <w:tcPr>
            <w:tcW w:w="1134" w:type="dxa"/>
            <w:tcBorders>
              <w:top w:val="single" w:sz="4" w:space="0" w:color="auto"/>
              <w:left w:val="nil"/>
              <w:bottom w:val="single" w:sz="4" w:space="0" w:color="auto"/>
              <w:right w:val="single" w:sz="4" w:space="0" w:color="auto"/>
            </w:tcBorders>
            <w:vAlign w:val="center"/>
          </w:tcPr>
          <w:p w14:paraId="46592699" w14:textId="77777777" w:rsidR="00DF2271" w:rsidRPr="00DF2271" w:rsidRDefault="00DF2271" w:rsidP="00DF2271">
            <w:pPr>
              <w:widowControl/>
              <w:jc w:val="center"/>
              <w:rPr>
                <w:kern w:val="0"/>
                <w:szCs w:val="21"/>
              </w:rPr>
            </w:pPr>
            <w:r w:rsidRPr="00DF227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52A94BF" w14:textId="77777777" w:rsidR="00DF2271" w:rsidRPr="00DF2271" w:rsidRDefault="00DF2271" w:rsidP="00DF2271">
            <w:pPr>
              <w:widowControl/>
              <w:jc w:val="center"/>
              <w:rPr>
                <w:kern w:val="0"/>
                <w:szCs w:val="21"/>
              </w:rPr>
            </w:pPr>
            <w:r w:rsidRPr="00DF227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2D994312" w14:textId="77777777" w:rsidR="00DF2271" w:rsidRPr="00DF2271" w:rsidRDefault="00DF2271" w:rsidP="00DF2271">
            <w:pPr>
              <w:widowControl/>
              <w:jc w:val="center"/>
              <w:rPr>
                <w:kern w:val="0"/>
                <w:szCs w:val="21"/>
              </w:rPr>
            </w:pPr>
          </w:p>
        </w:tc>
      </w:tr>
      <w:tr w:rsidR="00DF2271" w:rsidRPr="00DF2271" w14:paraId="2DCEA089"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13B4E3" w14:textId="77777777" w:rsidR="00DF2271" w:rsidRPr="00DF2271" w:rsidRDefault="00DF2271" w:rsidP="00DF2271">
            <w:pPr>
              <w:widowControl/>
              <w:jc w:val="center"/>
              <w:rPr>
                <w:kern w:val="0"/>
                <w:szCs w:val="21"/>
              </w:rPr>
            </w:pPr>
            <w:r w:rsidRPr="00DF2271">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20F2DA0" w14:textId="77777777" w:rsidR="00DF2271" w:rsidRPr="00DF2271" w:rsidRDefault="00DF2271" w:rsidP="00DF2271">
            <w:pPr>
              <w:widowControl/>
              <w:jc w:val="center"/>
              <w:rPr>
                <w:kern w:val="0"/>
                <w:szCs w:val="21"/>
              </w:rPr>
            </w:pPr>
            <w:r w:rsidRPr="00DF2271">
              <w:rPr>
                <w:rFonts w:hint="eastAsia"/>
                <w:kern w:val="0"/>
                <w:szCs w:val="21"/>
              </w:rPr>
              <w:t>图像数据存储软件模块</w:t>
            </w:r>
          </w:p>
        </w:tc>
        <w:tc>
          <w:tcPr>
            <w:tcW w:w="1134" w:type="dxa"/>
            <w:tcBorders>
              <w:top w:val="single" w:sz="4" w:space="0" w:color="auto"/>
              <w:left w:val="nil"/>
              <w:bottom w:val="single" w:sz="4" w:space="0" w:color="auto"/>
              <w:right w:val="single" w:sz="4" w:space="0" w:color="auto"/>
            </w:tcBorders>
            <w:vAlign w:val="center"/>
          </w:tcPr>
          <w:p w14:paraId="3B561FB4" w14:textId="77777777" w:rsidR="00DF2271" w:rsidRPr="00DF2271" w:rsidRDefault="00DF2271" w:rsidP="00DF2271">
            <w:pPr>
              <w:widowControl/>
              <w:jc w:val="center"/>
              <w:rPr>
                <w:kern w:val="0"/>
                <w:szCs w:val="21"/>
              </w:rPr>
            </w:pPr>
            <w:r w:rsidRPr="00DF227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20B084A" w14:textId="77777777" w:rsidR="00DF2271" w:rsidRPr="00DF2271" w:rsidRDefault="00DF2271" w:rsidP="00DF2271">
            <w:pPr>
              <w:widowControl/>
              <w:jc w:val="center"/>
              <w:rPr>
                <w:kern w:val="0"/>
                <w:szCs w:val="21"/>
              </w:rPr>
            </w:pPr>
            <w:r w:rsidRPr="00DF227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2C49FF29" w14:textId="77777777" w:rsidR="00DF2271" w:rsidRPr="00DF2271" w:rsidRDefault="00DF2271" w:rsidP="00DF2271">
            <w:pPr>
              <w:widowControl/>
              <w:jc w:val="center"/>
              <w:rPr>
                <w:kern w:val="0"/>
                <w:szCs w:val="21"/>
              </w:rPr>
            </w:pPr>
          </w:p>
        </w:tc>
      </w:tr>
      <w:tr w:rsidR="00DF2271" w:rsidRPr="00DF2271" w14:paraId="3115E16A"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F17D09" w14:textId="77777777" w:rsidR="00DF2271" w:rsidRPr="00DF2271" w:rsidRDefault="00DF2271" w:rsidP="00DF2271">
            <w:pPr>
              <w:widowControl/>
              <w:jc w:val="center"/>
              <w:rPr>
                <w:kern w:val="0"/>
                <w:szCs w:val="21"/>
              </w:rPr>
            </w:pPr>
            <w:r w:rsidRPr="00DF2271">
              <w:rPr>
                <w:kern w:val="0"/>
                <w:szCs w:val="21"/>
              </w:rPr>
              <w:t>5</w:t>
            </w:r>
          </w:p>
        </w:tc>
        <w:tc>
          <w:tcPr>
            <w:tcW w:w="3402" w:type="dxa"/>
            <w:tcBorders>
              <w:top w:val="single" w:sz="4" w:space="0" w:color="auto"/>
              <w:left w:val="nil"/>
              <w:bottom w:val="single" w:sz="4" w:space="0" w:color="auto"/>
              <w:right w:val="single" w:sz="4" w:space="0" w:color="auto"/>
            </w:tcBorders>
            <w:vAlign w:val="center"/>
          </w:tcPr>
          <w:p w14:paraId="4D56B73B" w14:textId="77777777" w:rsidR="00DF2271" w:rsidRPr="00DF2271" w:rsidRDefault="00DF2271" w:rsidP="00DF2271">
            <w:pPr>
              <w:widowControl/>
              <w:jc w:val="center"/>
              <w:rPr>
                <w:kern w:val="0"/>
                <w:szCs w:val="21"/>
              </w:rPr>
            </w:pPr>
            <w:r w:rsidRPr="00DF2271">
              <w:rPr>
                <w:rFonts w:hint="eastAsia"/>
                <w:kern w:val="0"/>
                <w:szCs w:val="21"/>
              </w:rPr>
              <w:t>电源线缆</w:t>
            </w:r>
          </w:p>
        </w:tc>
        <w:tc>
          <w:tcPr>
            <w:tcW w:w="1134" w:type="dxa"/>
            <w:tcBorders>
              <w:top w:val="single" w:sz="4" w:space="0" w:color="auto"/>
              <w:left w:val="nil"/>
              <w:bottom w:val="single" w:sz="4" w:space="0" w:color="auto"/>
              <w:right w:val="single" w:sz="4" w:space="0" w:color="auto"/>
            </w:tcBorders>
            <w:vAlign w:val="center"/>
          </w:tcPr>
          <w:p w14:paraId="12C0411B" w14:textId="77777777" w:rsidR="00DF2271" w:rsidRPr="00DF2271" w:rsidRDefault="00DF2271" w:rsidP="00DF2271">
            <w:pPr>
              <w:widowControl/>
              <w:jc w:val="center"/>
              <w:rPr>
                <w:kern w:val="0"/>
                <w:szCs w:val="21"/>
              </w:rPr>
            </w:pPr>
            <w:r w:rsidRPr="00DF2271">
              <w:rPr>
                <w:rFonts w:hint="eastAsia"/>
                <w:kern w:val="0"/>
                <w:szCs w:val="21"/>
              </w:rPr>
              <w:t>14</w:t>
            </w:r>
          </w:p>
        </w:tc>
        <w:tc>
          <w:tcPr>
            <w:tcW w:w="1276" w:type="dxa"/>
            <w:tcBorders>
              <w:top w:val="single" w:sz="4" w:space="0" w:color="auto"/>
              <w:left w:val="nil"/>
              <w:bottom w:val="single" w:sz="4" w:space="0" w:color="auto"/>
              <w:right w:val="single" w:sz="4" w:space="0" w:color="auto"/>
            </w:tcBorders>
            <w:vAlign w:val="center"/>
          </w:tcPr>
          <w:p w14:paraId="748E6725" w14:textId="77777777" w:rsidR="00DF2271" w:rsidRPr="00DF2271" w:rsidRDefault="00DF2271" w:rsidP="00DF2271">
            <w:pPr>
              <w:widowControl/>
              <w:jc w:val="center"/>
              <w:rPr>
                <w:kern w:val="0"/>
                <w:szCs w:val="21"/>
              </w:rPr>
            </w:pPr>
            <w:r w:rsidRPr="00DF2271">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1617FB71" w14:textId="77777777" w:rsidR="00DF2271" w:rsidRPr="00DF2271" w:rsidRDefault="00DF2271" w:rsidP="00DF2271">
            <w:pPr>
              <w:widowControl/>
              <w:jc w:val="center"/>
              <w:rPr>
                <w:kern w:val="0"/>
                <w:szCs w:val="21"/>
              </w:rPr>
            </w:pPr>
          </w:p>
        </w:tc>
      </w:tr>
      <w:tr w:rsidR="00DF2271" w:rsidRPr="00DF2271" w14:paraId="0D844F2D"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755E4D" w14:textId="77777777" w:rsidR="00DF2271" w:rsidRPr="00DF2271" w:rsidRDefault="00DF2271" w:rsidP="00DF2271">
            <w:pPr>
              <w:widowControl/>
              <w:jc w:val="center"/>
              <w:rPr>
                <w:kern w:val="0"/>
                <w:szCs w:val="21"/>
              </w:rPr>
            </w:pPr>
            <w:r w:rsidRPr="00DF2271">
              <w:rPr>
                <w:kern w:val="0"/>
                <w:szCs w:val="21"/>
              </w:rPr>
              <w:t>6</w:t>
            </w:r>
          </w:p>
        </w:tc>
        <w:tc>
          <w:tcPr>
            <w:tcW w:w="3402" w:type="dxa"/>
            <w:tcBorders>
              <w:top w:val="single" w:sz="4" w:space="0" w:color="auto"/>
              <w:left w:val="nil"/>
              <w:bottom w:val="single" w:sz="4" w:space="0" w:color="auto"/>
              <w:right w:val="single" w:sz="4" w:space="0" w:color="auto"/>
            </w:tcBorders>
            <w:vAlign w:val="center"/>
          </w:tcPr>
          <w:p w14:paraId="44AF6BB1" w14:textId="77777777" w:rsidR="00DF2271" w:rsidRPr="00DF2271" w:rsidRDefault="00DF2271" w:rsidP="00DF2271">
            <w:pPr>
              <w:widowControl/>
              <w:jc w:val="center"/>
              <w:rPr>
                <w:kern w:val="0"/>
                <w:szCs w:val="21"/>
              </w:rPr>
            </w:pPr>
            <w:r w:rsidRPr="00DF2271">
              <w:rPr>
                <w:rFonts w:hint="eastAsia"/>
                <w:kern w:val="0"/>
                <w:szCs w:val="21"/>
              </w:rPr>
              <w:t>控制信号线缆</w:t>
            </w:r>
          </w:p>
        </w:tc>
        <w:tc>
          <w:tcPr>
            <w:tcW w:w="1134" w:type="dxa"/>
            <w:tcBorders>
              <w:top w:val="single" w:sz="4" w:space="0" w:color="auto"/>
              <w:left w:val="nil"/>
              <w:bottom w:val="single" w:sz="4" w:space="0" w:color="auto"/>
              <w:right w:val="single" w:sz="4" w:space="0" w:color="auto"/>
            </w:tcBorders>
            <w:vAlign w:val="center"/>
          </w:tcPr>
          <w:p w14:paraId="18C3363A" w14:textId="77777777" w:rsidR="00DF2271" w:rsidRPr="00DF2271" w:rsidRDefault="00DF2271" w:rsidP="00DF2271">
            <w:pPr>
              <w:widowControl/>
              <w:jc w:val="center"/>
              <w:rPr>
                <w:kern w:val="0"/>
                <w:szCs w:val="21"/>
              </w:rPr>
            </w:pPr>
            <w:r w:rsidRPr="00DF2271">
              <w:rPr>
                <w:rFonts w:hint="eastAsia"/>
                <w:kern w:val="0"/>
                <w:szCs w:val="21"/>
              </w:rPr>
              <w:t>14</w:t>
            </w:r>
          </w:p>
        </w:tc>
        <w:tc>
          <w:tcPr>
            <w:tcW w:w="1276" w:type="dxa"/>
            <w:tcBorders>
              <w:top w:val="single" w:sz="4" w:space="0" w:color="auto"/>
              <w:left w:val="nil"/>
              <w:bottom w:val="single" w:sz="4" w:space="0" w:color="auto"/>
              <w:right w:val="single" w:sz="4" w:space="0" w:color="auto"/>
            </w:tcBorders>
            <w:vAlign w:val="center"/>
          </w:tcPr>
          <w:p w14:paraId="14040925" w14:textId="77777777" w:rsidR="00DF2271" w:rsidRPr="00DF2271" w:rsidRDefault="00DF2271" w:rsidP="00DF2271">
            <w:pPr>
              <w:widowControl/>
              <w:jc w:val="center"/>
              <w:rPr>
                <w:kern w:val="0"/>
                <w:szCs w:val="21"/>
              </w:rPr>
            </w:pPr>
            <w:r w:rsidRPr="00DF2271">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79DF7B26" w14:textId="77777777" w:rsidR="00DF2271" w:rsidRPr="00DF2271" w:rsidRDefault="00DF2271" w:rsidP="00DF2271">
            <w:pPr>
              <w:widowControl/>
              <w:jc w:val="center"/>
              <w:rPr>
                <w:kern w:val="0"/>
                <w:szCs w:val="21"/>
              </w:rPr>
            </w:pPr>
          </w:p>
        </w:tc>
      </w:tr>
      <w:tr w:rsidR="00DF2271" w:rsidRPr="00DF2271" w14:paraId="65BD7F53"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DE3A41" w14:textId="77777777" w:rsidR="00DF2271" w:rsidRPr="00DF2271" w:rsidRDefault="00DF2271" w:rsidP="00DF2271">
            <w:pPr>
              <w:widowControl/>
              <w:jc w:val="center"/>
              <w:rPr>
                <w:kern w:val="0"/>
                <w:szCs w:val="21"/>
              </w:rPr>
            </w:pPr>
            <w:r w:rsidRPr="00DF2271">
              <w:rPr>
                <w:kern w:val="0"/>
                <w:szCs w:val="21"/>
              </w:rPr>
              <w:t>7</w:t>
            </w:r>
          </w:p>
        </w:tc>
        <w:tc>
          <w:tcPr>
            <w:tcW w:w="3402" w:type="dxa"/>
            <w:tcBorders>
              <w:top w:val="single" w:sz="4" w:space="0" w:color="auto"/>
              <w:left w:val="nil"/>
              <w:bottom w:val="single" w:sz="4" w:space="0" w:color="auto"/>
              <w:right w:val="single" w:sz="4" w:space="0" w:color="auto"/>
            </w:tcBorders>
            <w:vAlign w:val="center"/>
          </w:tcPr>
          <w:p w14:paraId="136D9F57" w14:textId="77777777" w:rsidR="00DF2271" w:rsidRPr="00DF2271" w:rsidRDefault="00DF2271" w:rsidP="00DF2271">
            <w:pPr>
              <w:widowControl/>
              <w:jc w:val="center"/>
              <w:rPr>
                <w:kern w:val="0"/>
                <w:szCs w:val="21"/>
              </w:rPr>
            </w:pPr>
            <w:r w:rsidRPr="00DF2271">
              <w:rPr>
                <w:rFonts w:hint="eastAsia"/>
                <w:kern w:val="0"/>
                <w:szCs w:val="21"/>
              </w:rPr>
              <w:t>图像数据信号线缆</w:t>
            </w:r>
          </w:p>
        </w:tc>
        <w:tc>
          <w:tcPr>
            <w:tcW w:w="1134" w:type="dxa"/>
            <w:tcBorders>
              <w:top w:val="single" w:sz="4" w:space="0" w:color="auto"/>
              <w:left w:val="nil"/>
              <w:bottom w:val="single" w:sz="4" w:space="0" w:color="auto"/>
              <w:right w:val="single" w:sz="4" w:space="0" w:color="auto"/>
            </w:tcBorders>
            <w:vAlign w:val="center"/>
          </w:tcPr>
          <w:p w14:paraId="6F868A45" w14:textId="77777777" w:rsidR="00DF2271" w:rsidRPr="00DF2271" w:rsidRDefault="00DF2271" w:rsidP="00DF2271">
            <w:pPr>
              <w:widowControl/>
              <w:jc w:val="center"/>
              <w:rPr>
                <w:kern w:val="0"/>
                <w:szCs w:val="21"/>
              </w:rPr>
            </w:pPr>
            <w:r w:rsidRPr="00DF2271">
              <w:rPr>
                <w:rFonts w:hint="eastAsia"/>
                <w:kern w:val="0"/>
                <w:szCs w:val="21"/>
              </w:rPr>
              <w:t>14</w:t>
            </w:r>
          </w:p>
        </w:tc>
        <w:tc>
          <w:tcPr>
            <w:tcW w:w="1276" w:type="dxa"/>
            <w:tcBorders>
              <w:top w:val="single" w:sz="4" w:space="0" w:color="auto"/>
              <w:left w:val="nil"/>
              <w:bottom w:val="single" w:sz="4" w:space="0" w:color="auto"/>
              <w:right w:val="single" w:sz="4" w:space="0" w:color="auto"/>
            </w:tcBorders>
            <w:vAlign w:val="center"/>
          </w:tcPr>
          <w:p w14:paraId="177365B7" w14:textId="77777777" w:rsidR="00DF2271" w:rsidRPr="00DF2271" w:rsidRDefault="00DF2271" w:rsidP="00DF2271">
            <w:pPr>
              <w:widowControl/>
              <w:jc w:val="center"/>
              <w:rPr>
                <w:kern w:val="0"/>
                <w:szCs w:val="21"/>
              </w:rPr>
            </w:pPr>
            <w:r w:rsidRPr="00DF2271">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4111DFA4" w14:textId="77777777" w:rsidR="00DF2271" w:rsidRPr="00DF2271" w:rsidRDefault="00DF2271" w:rsidP="00DF2271">
            <w:pPr>
              <w:widowControl/>
              <w:jc w:val="center"/>
              <w:rPr>
                <w:kern w:val="0"/>
                <w:szCs w:val="21"/>
              </w:rPr>
            </w:pPr>
          </w:p>
        </w:tc>
      </w:tr>
      <w:tr w:rsidR="00DF2271" w:rsidRPr="00DF2271" w14:paraId="5F62516E"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1CA90CF" w14:textId="77777777" w:rsidR="00DF2271" w:rsidRPr="00DF2271" w:rsidRDefault="00DF2271" w:rsidP="00DF2271">
            <w:pPr>
              <w:widowControl/>
              <w:jc w:val="center"/>
              <w:rPr>
                <w:kern w:val="0"/>
                <w:szCs w:val="21"/>
              </w:rPr>
            </w:pPr>
            <w:r w:rsidRPr="00DF2271">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43222021" w14:textId="77777777" w:rsidR="00DF2271" w:rsidRPr="00DF2271" w:rsidRDefault="00DF2271" w:rsidP="00DF2271">
            <w:pPr>
              <w:widowControl/>
              <w:jc w:val="center"/>
              <w:rPr>
                <w:kern w:val="0"/>
                <w:szCs w:val="21"/>
              </w:rPr>
            </w:pPr>
            <w:r w:rsidRPr="00DF2271">
              <w:rPr>
                <w:rFonts w:hint="eastAsia"/>
                <w:kern w:val="0"/>
                <w:szCs w:val="21"/>
              </w:rPr>
              <w:t>图像数据移动存储模块</w:t>
            </w:r>
          </w:p>
        </w:tc>
        <w:tc>
          <w:tcPr>
            <w:tcW w:w="1134" w:type="dxa"/>
            <w:tcBorders>
              <w:top w:val="single" w:sz="4" w:space="0" w:color="auto"/>
              <w:left w:val="nil"/>
              <w:bottom w:val="single" w:sz="4" w:space="0" w:color="auto"/>
              <w:right w:val="single" w:sz="4" w:space="0" w:color="auto"/>
            </w:tcBorders>
            <w:vAlign w:val="center"/>
          </w:tcPr>
          <w:p w14:paraId="0F375E0B" w14:textId="77777777" w:rsidR="00DF2271" w:rsidRPr="00DF2271" w:rsidRDefault="00DF2271" w:rsidP="00DF2271">
            <w:pPr>
              <w:widowControl/>
              <w:jc w:val="center"/>
              <w:rPr>
                <w:kern w:val="0"/>
                <w:szCs w:val="21"/>
              </w:rPr>
            </w:pPr>
            <w:r w:rsidRPr="00DF227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A1F8D7B" w14:textId="77777777" w:rsidR="00DF2271" w:rsidRPr="00DF2271" w:rsidRDefault="00DF2271" w:rsidP="00DF2271">
            <w:pPr>
              <w:widowControl/>
              <w:jc w:val="center"/>
              <w:rPr>
                <w:kern w:val="0"/>
                <w:szCs w:val="21"/>
              </w:rPr>
            </w:pPr>
            <w:r w:rsidRPr="00DF227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07839E73" w14:textId="77777777" w:rsidR="00DF2271" w:rsidRPr="00DF2271" w:rsidRDefault="00DF2271" w:rsidP="00DF2271">
            <w:pPr>
              <w:widowControl/>
              <w:jc w:val="center"/>
              <w:rPr>
                <w:kern w:val="0"/>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05745" w:rsidRPr="00305745" w14:paraId="3AF0E6EA" w14:textId="77777777" w:rsidTr="00693A92">
        <w:trPr>
          <w:trHeight w:val="470"/>
        </w:trPr>
        <w:tc>
          <w:tcPr>
            <w:tcW w:w="900" w:type="dxa"/>
            <w:vAlign w:val="center"/>
          </w:tcPr>
          <w:p w14:paraId="75C6E931" w14:textId="77777777" w:rsidR="00305745" w:rsidRPr="00305745" w:rsidRDefault="00305745" w:rsidP="00305745">
            <w:pPr>
              <w:jc w:val="center"/>
              <w:rPr>
                <w:szCs w:val="21"/>
              </w:rPr>
            </w:pPr>
            <w:r w:rsidRPr="00305745">
              <w:rPr>
                <w:szCs w:val="21"/>
              </w:rPr>
              <w:t>序号</w:t>
            </w:r>
          </w:p>
        </w:tc>
        <w:tc>
          <w:tcPr>
            <w:tcW w:w="1980" w:type="dxa"/>
            <w:vAlign w:val="center"/>
          </w:tcPr>
          <w:p w14:paraId="6AECF283" w14:textId="77777777" w:rsidR="00305745" w:rsidRPr="00305745" w:rsidRDefault="00305745" w:rsidP="00305745">
            <w:pPr>
              <w:widowControl/>
              <w:jc w:val="center"/>
              <w:rPr>
                <w:szCs w:val="21"/>
              </w:rPr>
            </w:pPr>
            <w:r w:rsidRPr="00305745">
              <w:rPr>
                <w:szCs w:val="21"/>
              </w:rPr>
              <w:t>货物名称</w:t>
            </w:r>
          </w:p>
        </w:tc>
        <w:tc>
          <w:tcPr>
            <w:tcW w:w="5580" w:type="dxa"/>
            <w:vAlign w:val="center"/>
          </w:tcPr>
          <w:p w14:paraId="1F207338" w14:textId="77777777" w:rsidR="00305745" w:rsidRPr="00305745" w:rsidRDefault="00305745" w:rsidP="00305745">
            <w:pPr>
              <w:jc w:val="center"/>
              <w:rPr>
                <w:szCs w:val="21"/>
              </w:rPr>
            </w:pPr>
            <w:r w:rsidRPr="00305745">
              <w:rPr>
                <w:szCs w:val="21"/>
              </w:rPr>
              <w:t>招标技术要求</w:t>
            </w:r>
          </w:p>
        </w:tc>
      </w:tr>
      <w:tr w:rsidR="00305745" w:rsidRPr="00305745" w14:paraId="67BB91FE" w14:textId="77777777" w:rsidTr="00693A92">
        <w:trPr>
          <w:trHeight w:val="450"/>
        </w:trPr>
        <w:tc>
          <w:tcPr>
            <w:tcW w:w="900" w:type="dxa"/>
            <w:vMerge w:val="restart"/>
            <w:vAlign w:val="center"/>
          </w:tcPr>
          <w:p w14:paraId="46D761FE" w14:textId="77777777" w:rsidR="00305745" w:rsidRPr="00305745" w:rsidRDefault="00305745" w:rsidP="00305745">
            <w:pPr>
              <w:jc w:val="center"/>
              <w:rPr>
                <w:b/>
                <w:szCs w:val="21"/>
              </w:rPr>
            </w:pPr>
            <w:r w:rsidRPr="00305745">
              <w:rPr>
                <w:b/>
                <w:szCs w:val="21"/>
              </w:rPr>
              <w:t>1</w:t>
            </w:r>
          </w:p>
        </w:tc>
        <w:tc>
          <w:tcPr>
            <w:tcW w:w="1980" w:type="dxa"/>
            <w:vMerge w:val="restart"/>
            <w:vAlign w:val="center"/>
          </w:tcPr>
          <w:p w14:paraId="4FD735F3" w14:textId="77777777" w:rsidR="00305745" w:rsidRPr="00305745" w:rsidRDefault="00305745" w:rsidP="00305745">
            <w:pPr>
              <w:jc w:val="center"/>
              <w:rPr>
                <w:b/>
                <w:szCs w:val="21"/>
              </w:rPr>
            </w:pPr>
            <w:r w:rsidRPr="00305745">
              <w:rPr>
                <w:b/>
                <w:szCs w:val="21"/>
              </w:rPr>
              <w:t>地铁隧道表观病害广视角高分辨图像采集系统</w:t>
            </w:r>
          </w:p>
        </w:tc>
        <w:tc>
          <w:tcPr>
            <w:tcW w:w="5580" w:type="dxa"/>
            <w:vAlign w:val="center"/>
          </w:tcPr>
          <w:p w14:paraId="0E3D7B9B" w14:textId="77777777" w:rsidR="00305745" w:rsidRPr="00305745" w:rsidRDefault="00305745" w:rsidP="00305745">
            <w:pPr>
              <w:adjustRightInd w:val="0"/>
              <w:snapToGrid w:val="0"/>
              <w:jc w:val="left"/>
              <w:rPr>
                <w:b/>
                <w:szCs w:val="21"/>
              </w:rPr>
            </w:pPr>
            <w:r w:rsidRPr="00305745">
              <w:rPr>
                <w:rFonts w:hint="eastAsia"/>
              </w:rPr>
              <w:t xml:space="preserve">1.1 </w:t>
            </w:r>
            <w:r w:rsidRPr="00305745">
              <w:rPr>
                <w:rFonts w:hint="eastAsia"/>
              </w:rPr>
              <w:t>图像采集模块：</w:t>
            </w:r>
          </w:p>
        </w:tc>
      </w:tr>
      <w:tr w:rsidR="00305745" w:rsidRPr="00305745" w14:paraId="67BB08A8" w14:textId="77777777" w:rsidTr="00693A92">
        <w:trPr>
          <w:trHeight w:val="450"/>
        </w:trPr>
        <w:tc>
          <w:tcPr>
            <w:tcW w:w="900" w:type="dxa"/>
            <w:vMerge/>
            <w:vAlign w:val="center"/>
          </w:tcPr>
          <w:p w14:paraId="21DCAF51" w14:textId="77777777" w:rsidR="00305745" w:rsidRPr="00305745" w:rsidRDefault="00305745" w:rsidP="00305745">
            <w:pPr>
              <w:jc w:val="center"/>
              <w:rPr>
                <w:b/>
                <w:szCs w:val="21"/>
              </w:rPr>
            </w:pPr>
          </w:p>
        </w:tc>
        <w:tc>
          <w:tcPr>
            <w:tcW w:w="1980" w:type="dxa"/>
            <w:vMerge/>
            <w:vAlign w:val="center"/>
          </w:tcPr>
          <w:p w14:paraId="2A3E7B70" w14:textId="77777777" w:rsidR="00305745" w:rsidRPr="00305745" w:rsidRDefault="00305745" w:rsidP="00305745">
            <w:pPr>
              <w:jc w:val="center"/>
              <w:rPr>
                <w:b/>
                <w:szCs w:val="21"/>
              </w:rPr>
            </w:pPr>
          </w:p>
        </w:tc>
        <w:tc>
          <w:tcPr>
            <w:tcW w:w="5580" w:type="dxa"/>
            <w:vAlign w:val="center"/>
          </w:tcPr>
          <w:p w14:paraId="3A123654" w14:textId="77777777" w:rsidR="00305745" w:rsidRPr="00305745" w:rsidRDefault="00305745" w:rsidP="00305745">
            <w:pPr>
              <w:adjustRightInd w:val="0"/>
              <w:snapToGrid w:val="0"/>
              <w:jc w:val="left"/>
            </w:pPr>
            <w:r w:rsidRPr="00305745">
              <w:rPr>
                <w:rFonts w:hint="eastAsia"/>
              </w:rPr>
              <w:t xml:space="preserve">1.1.1 </w:t>
            </w:r>
            <w:r w:rsidRPr="00305745">
              <w:rPr>
                <w:rFonts w:hint="eastAsia"/>
              </w:rPr>
              <w:t>图像采集模块包括相机、光源。</w:t>
            </w:r>
          </w:p>
        </w:tc>
      </w:tr>
      <w:tr w:rsidR="00305745" w:rsidRPr="00305745" w14:paraId="1BF1B3F3" w14:textId="77777777" w:rsidTr="00693A92">
        <w:trPr>
          <w:trHeight w:val="450"/>
        </w:trPr>
        <w:tc>
          <w:tcPr>
            <w:tcW w:w="900" w:type="dxa"/>
            <w:vMerge/>
            <w:vAlign w:val="center"/>
          </w:tcPr>
          <w:p w14:paraId="0D481490" w14:textId="77777777" w:rsidR="00305745" w:rsidRPr="00305745" w:rsidRDefault="00305745" w:rsidP="00305745">
            <w:pPr>
              <w:jc w:val="center"/>
              <w:rPr>
                <w:b/>
                <w:szCs w:val="21"/>
              </w:rPr>
            </w:pPr>
          </w:p>
        </w:tc>
        <w:tc>
          <w:tcPr>
            <w:tcW w:w="1980" w:type="dxa"/>
            <w:vMerge/>
            <w:vAlign w:val="center"/>
          </w:tcPr>
          <w:p w14:paraId="214991A3" w14:textId="77777777" w:rsidR="00305745" w:rsidRPr="00305745" w:rsidRDefault="00305745" w:rsidP="00305745">
            <w:pPr>
              <w:jc w:val="center"/>
              <w:rPr>
                <w:b/>
                <w:szCs w:val="21"/>
              </w:rPr>
            </w:pPr>
          </w:p>
        </w:tc>
        <w:tc>
          <w:tcPr>
            <w:tcW w:w="5580" w:type="dxa"/>
            <w:vAlign w:val="center"/>
          </w:tcPr>
          <w:p w14:paraId="1E64CBF8" w14:textId="77777777" w:rsidR="00305745" w:rsidRPr="00305745" w:rsidRDefault="00305745" w:rsidP="00305745">
            <w:pPr>
              <w:adjustRightInd w:val="0"/>
              <w:snapToGrid w:val="0"/>
              <w:jc w:val="left"/>
              <w:rPr>
                <w:b/>
                <w:szCs w:val="21"/>
              </w:rPr>
            </w:pPr>
            <w:r w:rsidRPr="00305745">
              <w:rPr>
                <w:rFonts w:hint="eastAsia"/>
              </w:rPr>
              <w:t>★</w:t>
            </w:r>
            <w:r w:rsidRPr="00305745">
              <w:rPr>
                <w:rFonts w:hint="eastAsia"/>
              </w:rPr>
              <w:t xml:space="preserve">1.1.2 </w:t>
            </w:r>
            <w:r w:rsidRPr="00305745">
              <w:rPr>
                <w:rFonts w:hint="eastAsia"/>
              </w:rPr>
              <w:t>相机扫描分辨率不低于</w:t>
            </w:r>
            <w:r w:rsidRPr="00305745">
              <w:rPr>
                <w:rFonts w:hint="eastAsia"/>
              </w:rPr>
              <w:t>4K</w:t>
            </w:r>
            <w:r w:rsidRPr="00305745">
              <w:rPr>
                <w:rFonts w:hint="eastAsia"/>
              </w:rPr>
              <w:t>。</w:t>
            </w:r>
          </w:p>
        </w:tc>
      </w:tr>
      <w:tr w:rsidR="00305745" w:rsidRPr="00305745" w14:paraId="45DA5B05" w14:textId="77777777" w:rsidTr="00693A92">
        <w:trPr>
          <w:trHeight w:val="450"/>
        </w:trPr>
        <w:tc>
          <w:tcPr>
            <w:tcW w:w="900" w:type="dxa"/>
            <w:vMerge/>
            <w:vAlign w:val="center"/>
          </w:tcPr>
          <w:p w14:paraId="2291365D" w14:textId="77777777" w:rsidR="00305745" w:rsidRPr="00305745" w:rsidRDefault="00305745" w:rsidP="00305745">
            <w:pPr>
              <w:jc w:val="center"/>
              <w:rPr>
                <w:b/>
                <w:szCs w:val="21"/>
              </w:rPr>
            </w:pPr>
          </w:p>
        </w:tc>
        <w:tc>
          <w:tcPr>
            <w:tcW w:w="1980" w:type="dxa"/>
            <w:vMerge/>
            <w:vAlign w:val="center"/>
          </w:tcPr>
          <w:p w14:paraId="37DF5365" w14:textId="77777777" w:rsidR="00305745" w:rsidRPr="00305745" w:rsidRDefault="00305745" w:rsidP="00305745">
            <w:pPr>
              <w:jc w:val="center"/>
              <w:rPr>
                <w:b/>
                <w:szCs w:val="21"/>
              </w:rPr>
            </w:pPr>
          </w:p>
        </w:tc>
        <w:tc>
          <w:tcPr>
            <w:tcW w:w="5580" w:type="dxa"/>
            <w:vAlign w:val="center"/>
          </w:tcPr>
          <w:p w14:paraId="0D8F19B8" w14:textId="77777777" w:rsidR="00305745" w:rsidRPr="00305745" w:rsidRDefault="00305745" w:rsidP="00305745">
            <w:pPr>
              <w:adjustRightInd w:val="0"/>
              <w:snapToGrid w:val="0"/>
              <w:spacing w:line="360" w:lineRule="auto"/>
              <w:jc w:val="left"/>
              <w:rPr>
                <w:b/>
                <w:szCs w:val="21"/>
              </w:rPr>
            </w:pPr>
            <w:r w:rsidRPr="00305745">
              <w:rPr>
                <w:rFonts w:hint="eastAsia"/>
              </w:rPr>
              <w:t>▲</w:t>
            </w:r>
            <w:r w:rsidRPr="00305745">
              <w:rPr>
                <w:rFonts w:hint="eastAsia"/>
              </w:rPr>
              <w:t xml:space="preserve">1.1.3 </w:t>
            </w:r>
            <w:r w:rsidRPr="00305745">
              <w:rPr>
                <w:rFonts w:hint="eastAsia"/>
              </w:rPr>
              <w:t>相机与光源需集成一体化设计；不同相机间的光源需要独立控制。</w:t>
            </w:r>
          </w:p>
        </w:tc>
      </w:tr>
      <w:tr w:rsidR="00305745" w:rsidRPr="00305745" w14:paraId="2B137D2B" w14:textId="77777777" w:rsidTr="00693A92">
        <w:trPr>
          <w:trHeight w:val="510"/>
        </w:trPr>
        <w:tc>
          <w:tcPr>
            <w:tcW w:w="900" w:type="dxa"/>
            <w:vMerge/>
            <w:vAlign w:val="center"/>
          </w:tcPr>
          <w:p w14:paraId="64E2AAFA" w14:textId="77777777" w:rsidR="00305745" w:rsidRPr="00305745" w:rsidRDefault="00305745" w:rsidP="00305745">
            <w:pPr>
              <w:jc w:val="center"/>
              <w:rPr>
                <w:b/>
                <w:szCs w:val="21"/>
              </w:rPr>
            </w:pPr>
          </w:p>
        </w:tc>
        <w:tc>
          <w:tcPr>
            <w:tcW w:w="1980" w:type="dxa"/>
            <w:vMerge/>
            <w:vAlign w:val="center"/>
          </w:tcPr>
          <w:p w14:paraId="66C622B1" w14:textId="77777777" w:rsidR="00305745" w:rsidRPr="00305745" w:rsidRDefault="00305745" w:rsidP="00305745">
            <w:pPr>
              <w:jc w:val="center"/>
              <w:rPr>
                <w:b/>
                <w:szCs w:val="21"/>
              </w:rPr>
            </w:pPr>
          </w:p>
        </w:tc>
        <w:tc>
          <w:tcPr>
            <w:tcW w:w="5580" w:type="dxa"/>
            <w:vAlign w:val="center"/>
          </w:tcPr>
          <w:p w14:paraId="5A2DD364" w14:textId="77777777" w:rsidR="00305745" w:rsidRPr="00305745" w:rsidRDefault="00305745" w:rsidP="00305745">
            <w:pPr>
              <w:adjustRightInd w:val="0"/>
              <w:snapToGrid w:val="0"/>
              <w:jc w:val="left"/>
              <w:rPr>
                <w:szCs w:val="21"/>
              </w:rPr>
            </w:pPr>
            <w:r w:rsidRPr="00305745">
              <w:rPr>
                <w:rFonts w:hint="eastAsia"/>
              </w:rPr>
              <w:t>★</w:t>
            </w:r>
            <w:r w:rsidRPr="00305745">
              <w:rPr>
                <w:rFonts w:hint="eastAsia"/>
              </w:rPr>
              <w:t xml:space="preserve">1.1.4 </w:t>
            </w:r>
            <w:r w:rsidRPr="00305745">
              <w:rPr>
                <w:rFonts w:hint="eastAsia"/>
              </w:rPr>
              <w:t>单个图像采集模块的整体功耗不高于</w:t>
            </w:r>
            <w:r w:rsidRPr="00305745">
              <w:rPr>
                <w:rFonts w:hint="eastAsia"/>
              </w:rPr>
              <w:t>80</w:t>
            </w:r>
            <w:r w:rsidRPr="00305745">
              <w:rPr>
                <w:rFonts w:hint="eastAsia"/>
              </w:rPr>
              <w:t>瓦。</w:t>
            </w:r>
          </w:p>
        </w:tc>
      </w:tr>
      <w:tr w:rsidR="00305745" w:rsidRPr="00305745" w14:paraId="6579CBCD" w14:textId="77777777" w:rsidTr="00693A92">
        <w:trPr>
          <w:trHeight w:val="510"/>
        </w:trPr>
        <w:tc>
          <w:tcPr>
            <w:tcW w:w="900" w:type="dxa"/>
            <w:vMerge/>
            <w:vAlign w:val="center"/>
          </w:tcPr>
          <w:p w14:paraId="25B5AC4B" w14:textId="77777777" w:rsidR="00305745" w:rsidRPr="00305745" w:rsidRDefault="00305745" w:rsidP="00305745">
            <w:pPr>
              <w:jc w:val="center"/>
              <w:rPr>
                <w:b/>
                <w:szCs w:val="21"/>
              </w:rPr>
            </w:pPr>
          </w:p>
        </w:tc>
        <w:tc>
          <w:tcPr>
            <w:tcW w:w="1980" w:type="dxa"/>
            <w:vMerge/>
            <w:vAlign w:val="center"/>
          </w:tcPr>
          <w:p w14:paraId="459F92A3" w14:textId="77777777" w:rsidR="00305745" w:rsidRPr="00305745" w:rsidRDefault="00305745" w:rsidP="00305745">
            <w:pPr>
              <w:jc w:val="center"/>
              <w:rPr>
                <w:b/>
                <w:szCs w:val="21"/>
              </w:rPr>
            </w:pPr>
          </w:p>
        </w:tc>
        <w:tc>
          <w:tcPr>
            <w:tcW w:w="5580" w:type="dxa"/>
            <w:vAlign w:val="center"/>
          </w:tcPr>
          <w:p w14:paraId="15C94571" w14:textId="77777777" w:rsidR="00305745" w:rsidRPr="00305745" w:rsidRDefault="00305745" w:rsidP="00305745">
            <w:pPr>
              <w:adjustRightInd w:val="0"/>
              <w:snapToGrid w:val="0"/>
              <w:jc w:val="left"/>
              <w:rPr>
                <w:b/>
                <w:szCs w:val="21"/>
              </w:rPr>
            </w:pPr>
            <w:r w:rsidRPr="00305745">
              <w:rPr>
                <w:rFonts w:hint="eastAsia"/>
              </w:rPr>
              <w:t xml:space="preserve">1.2 </w:t>
            </w:r>
            <w:r w:rsidRPr="00305745">
              <w:rPr>
                <w:rFonts w:hint="eastAsia"/>
              </w:rPr>
              <w:t>图像采集驱动模块：</w:t>
            </w:r>
          </w:p>
        </w:tc>
      </w:tr>
      <w:tr w:rsidR="00305745" w:rsidRPr="00305745" w14:paraId="2FDBC479" w14:textId="77777777" w:rsidTr="00693A92">
        <w:trPr>
          <w:trHeight w:val="510"/>
        </w:trPr>
        <w:tc>
          <w:tcPr>
            <w:tcW w:w="900" w:type="dxa"/>
            <w:vMerge/>
            <w:vAlign w:val="center"/>
          </w:tcPr>
          <w:p w14:paraId="0C8C69D1" w14:textId="77777777" w:rsidR="00305745" w:rsidRPr="00305745" w:rsidRDefault="00305745" w:rsidP="00305745">
            <w:pPr>
              <w:jc w:val="center"/>
              <w:rPr>
                <w:b/>
                <w:szCs w:val="21"/>
              </w:rPr>
            </w:pPr>
          </w:p>
        </w:tc>
        <w:tc>
          <w:tcPr>
            <w:tcW w:w="1980" w:type="dxa"/>
            <w:vMerge/>
            <w:vAlign w:val="center"/>
          </w:tcPr>
          <w:p w14:paraId="01C43173" w14:textId="77777777" w:rsidR="00305745" w:rsidRPr="00305745" w:rsidRDefault="00305745" w:rsidP="00305745">
            <w:pPr>
              <w:jc w:val="center"/>
              <w:rPr>
                <w:b/>
                <w:szCs w:val="21"/>
              </w:rPr>
            </w:pPr>
          </w:p>
        </w:tc>
        <w:tc>
          <w:tcPr>
            <w:tcW w:w="5580" w:type="dxa"/>
            <w:vAlign w:val="center"/>
          </w:tcPr>
          <w:p w14:paraId="5EA9B6EE" w14:textId="77777777" w:rsidR="00305745" w:rsidRPr="00305745" w:rsidRDefault="00305745" w:rsidP="009D2B5B">
            <w:pPr>
              <w:adjustRightInd w:val="0"/>
              <w:snapToGrid w:val="0"/>
              <w:spacing w:line="360" w:lineRule="auto"/>
              <w:jc w:val="left"/>
            </w:pPr>
            <w:r w:rsidRPr="00305745">
              <w:rPr>
                <w:rFonts w:hint="eastAsia"/>
              </w:rPr>
              <w:t xml:space="preserve">1.2.1 </w:t>
            </w:r>
            <w:r w:rsidRPr="00305745">
              <w:rPr>
                <w:rFonts w:hint="eastAsia"/>
              </w:rPr>
              <w:t>图像采集驱动模块包括旋转编码器、多路同步驱动器。</w:t>
            </w:r>
          </w:p>
        </w:tc>
      </w:tr>
      <w:tr w:rsidR="00305745" w:rsidRPr="00305745" w14:paraId="7C149912" w14:textId="77777777" w:rsidTr="00693A92">
        <w:trPr>
          <w:trHeight w:val="510"/>
        </w:trPr>
        <w:tc>
          <w:tcPr>
            <w:tcW w:w="900" w:type="dxa"/>
            <w:vMerge/>
            <w:vAlign w:val="center"/>
          </w:tcPr>
          <w:p w14:paraId="1D0D11AD" w14:textId="77777777" w:rsidR="00305745" w:rsidRPr="00305745" w:rsidRDefault="00305745" w:rsidP="00305745">
            <w:pPr>
              <w:jc w:val="center"/>
              <w:rPr>
                <w:b/>
                <w:szCs w:val="21"/>
              </w:rPr>
            </w:pPr>
          </w:p>
        </w:tc>
        <w:tc>
          <w:tcPr>
            <w:tcW w:w="1980" w:type="dxa"/>
            <w:vMerge/>
            <w:vAlign w:val="center"/>
          </w:tcPr>
          <w:p w14:paraId="196BEAC6" w14:textId="77777777" w:rsidR="00305745" w:rsidRPr="00305745" w:rsidRDefault="00305745" w:rsidP="00305745">
            <w:pPr>
              <w:jc w:val="center"/>
              <w:rPr>
                <w:b/>
                <w:szCs w:val="21"/>
              </w:rPr>
            </w:pPr>
          </w:p>
        </w:tc>
        <w:tc>
          <w:tcPr>
            <w:tcW w:w="5580" w:type="dxa"/>
            <w:vAlign w:val="center"/>
          </w:tcPr>
          <w:p w14:paraId="5C1A67FF" w14:textId="77777777" w:rsidR="00305745" w:rsidRPr="00305745" w:rsidRDefault="00305745" w:rsidP="00305745">
            <w:pPr>
              <w:adjustRightInd w:val="0"/>
              <w:snapToGrid w:val="0"/>
              <w:jc w:val="left"/>
              <w:rPr>
                <w:b/>
                <w:szCs w:val="21"/>
              </w:rPr>
            </w:pPr>
            <w:r w:rsidRPr="00305745">
              <w:rPr>
                <w:rFonts w:hint="eastAsia"/>
              </w:rPr>
              <w:t>▲</w:t>
            </w:r>
            <w:r w:rsidRPr="00305745">
              <w:rPr>
                <w:rFonts w:hint="eastAsia"/>
              </w:rPr>
              <w:t xml:space="preserve">1.2.2 </w:t>
            </w:r>
            <w:r w:rsidRPr="00305745">
              <w:rPr>
                <w:rFonts w:hint="eastAsia"/>
              </w:rPr>
              <w:t>旋转编码器外径φ</w:t>
            </w:r>
            <w:r w:rsidRPr="00305745">
              <w:rPr>
                <w:rFonts w:hint="eastAsia"/>
              </w:rPr>
              <w:t>55</w:t>
            </w:r>
            <w:r w:rsidRPr="00305745">
              <w:rPr>
                <w:rFonts w:hint="eastAsia"/>
              </w:rPr>
              <w:t>，其分辨率不低于</w:t>
            </w:r>
            <w:r w:rsidRPr="00305745">
              <w:rPr>
                <w:rFonts w:hint="eastAsia"/>
              </w:rPr>
              <w:t>6000P/R</w:t>
            </w:r>
            <w:r w:rsidRPr="00305745">
              <w:rPr>
                <w:rFonts w:hint="eastAsia"/>
              </w:rPr>
              <w:t>。</w:t>
            </w:r>
          </w:p>
        </w:tc>
      </w:tr>
      <w:tr w:rsidR="00305745" w:rsidRPr="00305745" w14:paraId="6F6DEBF1" w14:textId="77777777" w:rsidTr="00693A92">
        <w:trPr>
          <w:trHeight w:val="510"/>
        </w:trPr>
        <w:tc>
          <w:tcPr>
            <w:tcW w:w="900" w:type="dxa"/>
            <w:vMerge/>
            <w:vAlign w:val="center"/>
          </w:tcPr>
          <w:p w14:paraId="3D4135E9" w14:textId="77777777" w:rsidR="00305745" w:rsidRPr="00305745" w:rsidRDefault="00305745" w:rsidP="00305745">
            <w:pPr>
              <w:jc w:val="center"/>
              <w:rPr>
                <w:b/>
                <w:szCs w:val="21"/>
              </w:rPr>
            </w:pPr>
          </w:p>
        </w:tc>
        <w:tc>
          <w:tcPr>
            <w:tcW w:w="1980" w:type="dxa"/>
            <w:vMerge/>
            <w:vAlign w:val="center"/>
          </w:tcPr>
          <w:p w14:paraId="09BDF48E" w14:textId="77777777" w:rsidR="00305745" w:rsidRPr="00305745" w:rsidRDefault="00305745" w:rsidP="00305745">
            <w:pPr>
              <w:jc w:val="center"/>
              <w:rPr>
                <w:b/>
                <w:szCs w:val="21"/>
              </w:rPr>
            </w:pPr>
          </w:p>
        </w:tc>
        <w:tc>
          <w:tcPr>
            <w:tcW w:w="5580" w:type="dxa"/>
            <w:vAlign w:val="center"/>
          </w:tcPr>
          <w:p w14:paraId="575B94F2" w14:textId="77777777" w:rsidR="00305745" w:rsidRPr="00305745" w:rsidRDefault="00305745" w:rsidP="00305745">
            <w:pPr>
              <w:adjustRightInd w:val="0"/>
              <w:snapToGrid w:val="0"/>
              <w:spacing w:line="360" w:lineRule="auto"/>
              <w:jc w:val="left"/>
              <w:rPr>
                <w:b/>
                <w:szCs w:val="21"/>
              </w:rPr>
            </w:pPr>
            <w:r w:rsidRPr="00305745">
              <w:rPr>
                <w:rFonts w:hint="eastAsia"/>
              </w:rPr>
              <w:t xml:space="preserve">1.2.3 </w:t>
            </w:r>
            <w:r w:rsidRPr="00305745">
              <w:rPr>
                <w:rFonts w:hint="eastAsia"/>
              </w:rPr>
              <w:t>多路同步驱动器可同步输出的驱动信号不少于</w:t>
            </w:r>
            <w:r w:rsidRPr="00305745">
              <w:rPr>
                <w:rFonts w:hint="eastAsia"/>
              </w:rPr>
              <w:t>14</w:t>
            </w:r>
            <w:r w:rsidRPr="00305745">
              <w:rPr>
                <w:rFonts w:hint="eastAsia"/>
              </w:rPr>
              <w:t>路；输入信号为</w:t>
            </w:r>
            <w:r w:rsidRPr="00305745">
              <w:rPr>
                <w:rFonts w:hint="eastAsia"/>
              </w:rPr>
              <w:t>5V</w:t>
            </w:r>
            <w:r w:rsidRPr="00305745">
              <w:rPr>
                <w:rFonts w:hint="eastAsia"/>
              </w:rPr>
              <w:t>开关信号；输出信号电平可调。</w:t>
            </w:r>
          </w:p>
        </w:tc>
      </w:tr>
      <w:tr w:rsidR="00305745" w:rsidRPr="00305745" w14:paraId="617D823A" w14:textId="77777777" w:rsidTr="00693A92">
        <w:trPr>
          <w:trHeight w:val="510"/>
        </w:trPr>
        <w:tc>
          <w:tcPr>
            <w:tcW w:w="900" w:type="dxa"/>
            <w:vMerge/>
            <w:vAlign w:val="center"/>
          </w:tcPr>
          <w:p w14:paraId="67016932" w14:textId="77777777" w:rsidR="00305745" w:rsidRPr="00305745" w:rsidRDefault="00305745" w:rsidP="00305745">
            <w:pPr>
              <w:jc w:val="center"/>
              <w:rPr>
                <w:b/>
                <w:szCs w:val="21"/>
              </w:rPr>
            </w:pPr>
          </w:p>
        </w:tc>
        <w:tc>
          <w:tcPr>
            <w:tcW w:w="1980" w:type="dxa"/>
            <w:vMerge/>
            <w:vAlign w:val="center"/>
          </w:tcPr>
          <w:p w14:paraId="3C2D8BB1" w14:textId="77777777" w:rsidR="00305745" w:rsidRPr="00305745" w:rsidRDefault="00305745" w:rsidP="00305745">
            <w:pPr>
              <w:jc w:val="center"/>
              <w:rPr>
                <w:b/>
                <w:szCs w:val="21"/>
              </w:rPr>
            </w:pPr>
          </w:p>
        </w:tc>
        <w:tc>
          <w:tcPr>
            <w:tcW w:w="5580" w:type="dxa"/>
            <w:vAlign w:val="center"/>
          </w:tcPr>
          <w:p w14:paraId="3A54C7B0" w14:textId="77777777" w:rsidR="00305745" w:rsidRPr="00305745" w:rsidRDefault="00305745" w:rsidP="00305745">
            <w:pPr>
              <w:adjustRightInd w:val="0"/>
              <w:snapToGrid w:val="0"/>
              <w:jc w:val="left"/>
              <w:rPr>
                <w:b/>
                <w:szCs w:val="21"/>
              </w:rPr>
            </w:pPr>
            <w:r w:rsidRPr="00305745">
              <w:rPr>
                <w:rFonts w:hint="eastAsia"/>
              </w:rPr>
              <w:t xml:space="preserve">1.2.4 </w:t>
            </w:r>
            <w:r w:rsidRPr="00305745">
              <w:rPr>
                <w:rFonts w:hint="eastAsia"/>
              </w:rPr>
              <w:t>图像采集驱动模块至少需提供</w:t>
            </w:r>
            <w:r w:rsidRPr="00305745">
              <w:rPr>
                <w:rFonts w:hint="eastAsia"/>
              </w:rPr>
              <w:t>5V-3A</w:t>
            </w:r>
            <w:r w:rsidRPr="00305745">
              <w:rPr>
                <w:rFonts w:hint="eastAsia"/>
              </w:rPr>
              <w:t>的电源。</w:t>
            </w:r>
          </w:p>
        </w:tc>
      </w:tr>
      <w:tr w:rsidR="00305745" w:rsidRPr="00305745" w14:paraId="7B3D2B9D" w14:textId="77777777" w:rsidTr="00693A92">
        <w:trPr>
          <w:trHeight w:val="510"/>
        </w:trPr>
        <w:tc>
          <w:tcPr>
            <w:tcW w:w="900" w:type="dxa"/>
            <w:vMerge/>
            <w:vAlign w:val="center"/>
          </w:tcPr>
          <w:p w14:paraId="26F9DC5D" w14:textId="77777777" w:rsidR="00305745" w:rsidRPr="00305745" w:rsidRDefault="00305745" w:rsidP="00305745">
            <w:pPr>
              <w:jc w:val="center"/>
              <w:rPr>
                <w:b/>
                <w:szCs w:val="21"/>
              </w:rPr>
            </w:pPr>
          </w:p>
        </w:tc>
        <w:tc>
          <w:tcPr>
            <w:tcW w:w="1980" w:type="dxa"/>
            <w:vMerge/>
            <w:vAlign w:val="center"/>
          </w:tcPr>
          <w:p w14:paraId="5A87A7D6" w14:textId="77777777" w:rsidR="00305745" w:rsidRPr="00305745" w:rsidRDefault="00305745" w:rsidP="00305745">
            <w:pPr>
              <w:jc w:val="center"/>
              <w:rPr>
                <w:b/>
                <w:szCs w:val="21"/>
              </w:rPr>
            </w:pPr>
          </w:p>
        </w:tc>
        <w:tc>
          <w:tcPr>
            <w:tcW w:w="5580" w:type="dxa"/>
            <w:vAlign w:val="center"/>
          </w:tcPr>
          <w:p w14:paraId="213EA498" w14:textId="77777777" w:rsidR="00305745" w:rsidRPr="00305745" w:rsidRDefault="00305745" w:rsidP="00305745">
            <w:pPr>
              <w:adjustRightInd w:val="0"/>
              <w:snapToGrid w:val="0"/>
              <w:jc w:val="left"/>
              <w:rPr>
                <w:b/>
                <w:szCs w:val="21"/>
              </w:rPr>
            </w:pPr>
            <w:r w:rsidRPr="00305745">
              <w:rPr>
                <w:rFonts w:hint="eastAsia"/>
              </w:rPr>
              <w:t xml:space="preserve">1.3 </w:t>
            </w:r>
            <w:r w:rsidRPr="00305745">
              <w:rPr>
                <w:rFonts w:hint="eastAsia"/>
              </w:rPr>
              <w:t>图像数据存储硬件模块：</w:t>
            </w:r>
          </w:p>
        </w:tc>
      </w:tr>
      <w:tr w:rsidR="00305745" w:rsidRPr="00305745" w14:paraId="2BDE8853" w14:textId="77777777" w:rsidTr="00693A92">
        <w:trPr>
          <w:trHeight w:val="510"/>
        </w:trPr>
        <w:tc>
          <w:tcPr>
            <w:tcW w:w="900" w:type="dxa"/>
            <w:vMerge/>
            <w:vAlign w:val="center"/>
          </w:tcPr>
          <w:p w14:paraId="74BF226A" w14:textId="77777777" w:rsidR="00305745" w:rsidRPr="00305745" w:rsidRDefault="00305745" w:rsidP="00305745">
            <w:pPr>
              <w:jc w:val="center"/>
              <w:rPr>
                <w:b/>
                <w:szCs w:val="21"/>
              </w:rPr>
            </w:pPr>
          </w:p>
        </w:tc>
        <w:tc>
          <w:tcPr>
            <w:tcW w:w="1980" w:type="dxa"/>
            <w:vMerge/>
            <w:vAlign w:val="center"/>
          </w:tcPr>
          <w:p w14:paraId="63982A6D" w14:textId="77777777" w:rsidR="00305745" w:rsidRPr="00305745" w:rsidRDefault="00305745" w:rsidP="00305745">
            <w:pPr>
              <w:jc w:val="center"/>
              <w:rPr>
                <w:b/>
                <w:szCs w:val="21"/>
              </w:rPr>
            </w:pPr>
          </w:p>
        </w:tc>
        <w:tc>
          <w:tcPr>
            <w:tcW w:w="5580" w:type="dxa"/>
            <w:vAlign w:val="center"/>
          </w:tcPr>
          <w:p w14:paraId="5FA0836B" w14:textId="77777777" w:rsidR="00305745" w:rsidRPr="00305745" w:rsidRDefault="00305745" w:rsidP="009D2B5B">
            <w:pPr>
              <w:adjustRightInd w:val="0"/>
              <w:snapToGrid w:val="0"/>
              <w:spacing w:line="360" w:lineRule="auto"/>
              <w:jc w:val="left"/>
              <w:rPr>
                <w:szCs w:val="21"/>
              </w:rPr>
            </w:pPr>
            <w:r w:rsidRPr="00305745">
              <w:rPr>
                <w:rFonts w:hint="eastAsia"/>
              </w:rPr>
              <w:t xml:space="preserve">1.3.1 </w:t>
            </w:r>
            <w:r w:rsidRPr="00305745">
              <w:rPr>
                <w:rFonts w:hint="eastAsia"/>
              </w:rPr>
              <w:t>图像数据存储硬件模块包括</w:t>
            </w:r>
            <w:r w:rsidRPr="00305745">
              <w:rPr>
                <w:rFonts w:hint="eastAsia"/>
              </w:rPr>
              <w:t>CPU</w:t>
            </w:r>
            <w:r w:rsidRPr="00305745">
              <w:rPr>
                <w:rFonts w:hint="eastAsia"/>
              </w:rPr>
              <w:t>处理器、专业显卡、系统存储、图像存储、运行内存、图像采集卡、通讯接口、供电、存储显示端。</w:t>
            </w:r>
          </w:p>
        </w:tc>
      </w:tr>
      <w:tr w:rsidR="00305745" w:rsidRPr="00305745" w14:paraId="2231F33D" w14:textId="77777777" w:rsidTr="00693A92">
        <w:trPr>
          <w:trHeight w:val="510"/>
        </w:trPr>
        <w:tc>
          <w:tcPr>
            <w:tcW w:w="900" w:type="dxa"/>
            <w:vMerge/>
            <w:vAlign w:val="center"/>
          </w:tcPr>
          <w:p w14:paraId="13209393" w14:textId="77777777" w:rsidR="00305745" w:rsidRPr="00305745" w:rsidRDefault="00305745" w:rsidP="00305745">
            <w:pPr>
              <w:jc w:val="center"/>
              <w:rPr>
                <w:b/>
                <w:szCs w:val="21"/>
              </w:rPr>
            </w:pPr>
          </w:p>
        </w:tc>
        <w:tc>
          <w:tcPr>
            <w:tcW w:w="1980" w:type="dxa"/>
            <w:vMerge/>
            <w:vAlign w:val="center"/>
          </w:tcPr>
          <w:p w14:paraId="63CA2373" w14:textId="77777777" w:rsidR="00305745" w:rsidRPr="00305745" w:rsidRDefault="00305745" w:rsidP="00305745">
            <w:pPr>
              <w:jc w:val="center"/>
              <w:rPr>
                <w:b/>
                <w:szCs w:val="21"/>
              </w:rPr>
            </w:pPr>
          </w:p>
        </w:tc>
        <w:tc>
          <w:tcPr>
            <w:tcW w:w="5580" w:type="dxa"/>
            <w:vAlign w:val="center"/>
          </w:tcPr>
          <w:p w14:paraId="5CBEE3B1" w14:textId="77777777" w:rsidR="00305745" w:rsidRPr="00305745" w:rsidRDefault="00305745" w:rsidP="00305745">
            <w:pPr>
              <w:adjustRightInd w:val="0"/>
              <w:snapToGrid w:val="0"/>
              <w:spacing w:line="360" w:lineRule="auto"/>
              <w:jc w:val="left"/>
              <w:rPr>
                <w:b/>
                <w:szCs w:val="21"/>
              </w:rPr>
            </w:pPr>
            <w:r w:rsidRPr="00305745">
              <w:rPr>
                <w:rFonts w:hint="eastAsia"/>
              </w:rPr>
              <w:t>1.3.2 CPU</w:t>
            </w:r>
            <w:r w:rsidRPr="00305745">
              <w:rPr>
                <w:rFonts w:hint="eastAsia"/>
              </w:rPr>
              <w:t>处理器的主频不低于</w:t>
            </w:r>
            <w:r w:rsidRPr="00305745">
              <w:rPr>
                <w:rFonts w:hint="eastAsia"/>
              </w:rPr>
              <w:t>3.70GHz</w:t>
            </w:r>
            <w:r w:rsidRPr="00305745">
              <w:rPr>
                <w:rFonts w:hint="eastAsia"/>
              </w:rPr>
              <w:t>，其运行架构不少于</w:t>
            </w:r>
            <w:r w:rsidRPr="00305745">
              <w:rPr>
                <w:rFonts w:hint="eastAsia"/>
              </w:rPr>
              <w:t>10</w:t>
            </w:r>
            <w:r w:rsidRPr="00305745">
              <w:rPr>
                <w:rFonts w:hint="eastAsia"/>
              </w:rPr>
              <w:t>核心</w:t>
            </w:r>
            <w:r w:rsidRPr="00305745">
              <w:rPr>
                <w:rFonts w:hint="eastAsia"/>
              </w:rPr>
              <w:t>20</w:t>
            </w:r>
            <w:r w:rsidRPr="00305745">
              <w:rPr>
                <w:rFonts w:hint="eastAsia"/>
              </w:rPr>
              <w:t>线程。</w:t>
            </w:r>
          </w:p>
        </w:tc>
      </w:tr>
      <w:tr w:rsidR="00305745" w:rsidRPr="00305745" w14:paraId="24AFEA77" w14:textId="77777777" w:rsidTr="00693A92">
        <w:trPr>
          <w:trHeight w:val="525"/>
        </w:trPr>
        <w:tc>
          <w:tcPr>
            <w:tcW w:w="900" w:type="dxa"/>
            <w:vMerge/>
            <w:vAlign w:val="center"/>
          </w:tcPr>
          <w:p w14:paraId="714D4140" w14:textId="77777777" w:rsidR="00305745" w:rsidRPr="00305745" w:rsidRDefault="00305745" w:rsidP="00305745">
            <w:pPr>
              <w:jc w:val="center"/>
              <w:rPr>
                <w:b/>
                <w:szCs w:val="21"/>
              </w:rPr>
            </w:pPr>
          </w:p>
        </w:tc>
        <w:tc>
          <w:tcPr>
            <w:tcW w:w="1980" w:type="dxa"/>
            <w:vMerge/>
            <w:vAlign w:val="center"/>
          </w:tcPr>
          <w:p w14:paraId="3BCD2924" w14:textId="77777777" w:rsidR="00305745" w:rsidRPr="00305745" w:rsidRDefault="00305745" w:rsidP="00305745">
            <w:pPr>
              <w:jc w:val="center"/>
              <w:rPr>
                <w:b/>
                <w:szCs w:val="21"/>
              </w:rPr>
            </w:pPr>
          </w:p>
        </w:tc>
        <w:tc>
          <w:tcPr>
            <w:tcW w:w="5580" w:type="dxa"/>
            <w:vAlign w:val="center"/>
          </w:tcPr>
          <w:p w14:paraId="48B00B57" w14:textId="77777777" w:rsidR="00305745" w:rsidRPr="00305745" w:rsidRDefault="00305745" w:rsidP="00305745">
            <w:pPr>
              <w:adjustRightInd w:val="0"/>
              <w:snapToGrid w:val="0"/>
              <w:jc w:val="left"/>
              <w:rPr>
                <w:b/>
                <w:szCs w:val="21"/>
              </w:rPr>
            </w:pPr>
            <w:r w:rsidRPr="00305745">
              <w:rPr>
                <w:rFonts w:hint="eastAsia"/>
              </w:rPr>
              <w:t xml:space="preserve">1.3.3 </w:t>
            </w:r>
            <w:r w:rsidRPr="00305745">
              <w:rPr>
                <w:rFonts w:hint="eastAsia"/>
              </w:rPr>
              <w:t>专业显卡的显存不低于</w:t>
            </w:r>
            <w:r w:rsidRPr="00305745">
              <w:rPr>
                <w:rFonts w:hint="eastAsia"/>
              </w:rPr>
              <w:t>4GB</w:t>
            </w:r>
            <w:r w:rsidRPr="00305745">
              <w:rPr>
                <w:rFonts w:hint="eastAsia"/>
              </w:rPr>
              <w:t>。</w:t>
            </w:r>
          </w:p>
        </w:tc>
      </w:tr>
      <w:tr w:rsidR="00305745" w:rsidRPr="00305745" w14:paraId="54821040" w14:textId="77777777" w:rsidTr="00693A92">
        <w:trPr>
          <w:trHeight w:val="510"/>
        </w:trPr>
        <w:tc>
          <w:tcPr>
            <w:tcW w:w="900" w:type="dxa"/>
            <w:vMerge/>
            <w:vAlign w:val="center"/>
          </w:tcPr>
          <w:p w14:paraId="0BC29340" w14:textId="77777777" w:rsidR="00305745" w:rsidRPr="00305745" w:rsidRDefault="00305745" w:rsidP="00305745">
            <w:pPr>
              <w:jc w:val="center"/>
              <w:rPr>
                <w:b/>
                <w:szCs w:val="21"/>
              </w:rPr>
            </w:pPr>
          </w:p>
        </w:tc>
        <w:tc>
          <w:tcPr>
            <w:tcW w:w="1980" w:type="dxa"/>
            <w:vMerge/>
            <w:vAlign w:val="center"/>
          </w:tcPr>
          <w:p w14:paraId="4297C4AF" w14:textId="77777777" w:rsidR="00305745" w:rsidRPr="00305745" w:rsidRDefault="00305745" w:rsidP="00305745">
            <w:pPr>
              <w:jc w:val="center"/>
              <w:rPr>
                <w:b/>
                <w:szCs w:val="21"/>
              </w:rPr>
            </w:pPr>
          </w:p>
        </w:tc>
        <w:tc>
          <w:tcPr>
            <w:tcW w:w="5580" w:type="dxa"/>
            <w:vAlign w:val="center"/>
          </w:tcPr>
          <w:p w14:paraId="53613D86" w14:textId="77777777" w:rsidR="00305745" w:rsidRPr="00305745" w:rsidRDefault="00305745" w:rsidP="00305745">
            <w:pPr>
              <w:adjustRightInd w:val="0"/>
              <w:snapToGrid w:val="0"/>
              <w:spacing w:line="360" w:lineRule="auto"/>
              <w:jc w:val="left"/>
              <w:rPr>
                <w:b/>
                <w:szCs w:val="21"/>
              </w:rPr>
            </w:pPr>
            <w:r w:rsidRPr="00305745">
              <w:rPr>
                <w:rFonts w:hint="eastAsia"/>
              </w:rPr>
              <w:t xml:space="preserve">1.3.4 </w:t>
            </w:r>
            <w:r w:rsidRPr="00305745">
              <w:rPr>
                <w:rFonts w:hint="eastAsia"/>
              </w:rPr>
              <w:t>系统存储为</w:t>
            </w:r>
            <w:r w:rsidRPr="00305745">
              <w:rPr>
                <w:rFonts w:hint="eastAsia"/>
              </w:rPr>
              <w:t>NVME SSD</w:t>
            </w:r>
            <w:r w:rsidRPr="00305745">
              <w:rPr>
                <w:rFonts w:hint="eastAsia"/>
              </w:rPr>
              <w:t>，其容量为不低于</w:t>
            </w:r>
            <w:r w:rsidRPr="00305745">
              <w:rPr>
                <w:rFonts w:hint="eastAsia"/>
              </w:rPr>
              <w:t>500GB</w:t>
            </w:r>
            <w:r w:rsidRPr="00305745">
              <w:rPr>
                <w:rFonts w:hint="eastAsia"/>
              </w:rPr>
              <w:t>。</w:t>
            </w:r>
          </w:p>
        </w:tc>
      </w:tr>
      <w:tr w:rsidR="00305745" w:rsidRPr="00305745" w14:paraId="1E2E6A7D" w14:textId="77777777" w:rsidTr="00693A92">
        <w:trPr>
          <w:trHeight w:val="510"/>
        </w:trPr>
        <w:tc>
          <w:tcPr>
            <w:tcW w:w="900" w:type="dxa"/>
            <w:vMerge/>
            <w:vAlign w:val="center"/>
          </w:tcPr>
          <w:p w14:paraId="1CB64789" w14:textId="77777777" w:rsidR="00305745" w:rsidRPr="00305745" w:rsidRDefault="00305745" w:rsidP="00305745">
            <w:pPr>
              <w:jc w:val="center"/>
              <w:rPr>
                <w:b/>
                <w:szCs w:val="21"/>
              </w:rPr>
            </w:pPr>
          </w:p>
        </w:tc>
        <w:tc>
          <w:tcPr>
            <w:tcW w:w="1980" w:type="dxa"/>
            <w:vMerge/>
            <w:vAlign w:val="center"/>
          </w:tcPr>
          <w:p w14:paraId="17E315E8" w14:textId="77777777" w:rsidR="00305745" w:rsidRPr="00305745" w:rsidRDefault="00305745" w:rsidP="00305745">
            <w:pPr>
              <w:jc w:val="center"/>
              <w:rPr>
                <w:b/>
                <w:szCs w:val="21"/>
              </w:rPr>
            </w:pPr>
          </w:p>
        </w:tc>
        <w:tc>
          <w:tcPr>
            <w:tcW w:w="5580" w:type="dxa"/>
            <w:vAlign w:val="center"/>
          </w:tcPr>
          <w:p w14:paraId="7DCC3587" w14:textId="77777777" w:rsidR="00305745" w:rsidRPr="00305745" w:rsidRDefault="00305745" w:rsidP="00305745">
            <w:pPr>
              <w:adjustRightInd w:val="0"/>
              <w:snapToGrid w:val="0"/>
              <w:spacing w:line="360" w:lineRule="auto"/>
              <w:jc w:val="left"/>
              <w:rPr>
                <w:kern w:val="0"/>
                <w:szCs w:val="21"/>
              </w:rPr>
            </w:pPr>
            <w:r w:rsidRPr="00305745">
              <w:rPr>
                <w:rFonts w:hint="eastAsia"/>
              </w:rPr>
              <w:t>▲</w:t>
            </w:r>
            <w:r w:rsidRPr="00305745">
              <w:rPr>
                <w:rFonts w:hint="eastAsia"/>
              </w:rPr>
              <w:t xml:space="preserve">1.3.5 </w:t>
            </w:r>
            <w:r w:rsidRPr="00305745">
              <w:rPr>
                <w:rFonts w:hint="eastAsia"/>
              </w:rPr>
              <w:t>图像存储为企业级</w:t>
            </w:r>
            <w:r w:rsidRPr="00305745">
              <w:rPr>
                <w:rFonts w:hint="eastAsia"/>
              </w:rPr>
              <w:t>SSD</w:t>
            </w:r>
            <w:r w:rsidRPr="00305745">
              <w:rPr>
                <w:rFonts w:hint="eastAsia"/>
              </w:rPr>
              <w:t>，其容量为不低于</w:t>
            </w:r>
            <w:r w:rsidRPr="00305745">
              <w:rPr>
                <w:rFonts w:hint="eastAsia"/>
              </w:rPr>
              <w:t>3TB</w:t>
            </w:r>
            <w:r w:rsidRPr="00305745">
              <w:rPr>
                <w:rFonts w:hint="eastAsia"/>
              </w:rPr>
              <w:t>，写入速度不低于</w:t>
            </w:r>
            <w:r w:rsidRPr="00305745">
              <w:rPr>
                <w:rFonts w:hint="eastAsia"/>
              </w:rPr>
              <w:t>2200MB/s</w:t>
            </w:r>
            <w:r w:rsidRPr="00305745">
              <w:rPr>
                <w:rFonts w:hint="eastAsia"/>
              </w:rPr>
              <w:t>。</w:t>
            </w:r>
          </w:p>
        </w:tc>
      </w:tr>
      <w:tr w:rsidR="00305745" w:rsidRPr="00305745" w14:paraId="6B5C14D3" w14:textId="77777777" w:rsidTr="00693A92">
        <w:trPr>
          <w:trHeight w:val="510"/>
        </w:trPr>
        <w:tc>
          <w:tcPr>
            <w:tcW w:w="900" w:type="dxa"/>
            <w:vMerge/>
            <w:vAlign w:val="center"/>
          </w:tcPr>
          <w:p w14:paraId="75B80D5B" w14:textId="77777777" w:rsidR="00305745" w:rsidRPr="00305745" w:rsidRDefault="00305745" w:rsidP="00305745">
            <w:pPr>
              <w:jc w:val="center"/>
              <w:rPr>
                <w:b/>
                <w:szCs w:val="21"/>
              </w:rPr>
            </w:pPr>
          </w:p>
        </w:tc>
        <w:tc>
          <w:tcPr>
            <w:tcW w:w="1980" w:type="dxa"/>
            <w:vMerge/>
            <w:vAlign w:val="center"/>
          </w:tcPr>
          <w:p w14:paraId="30E554FE" w14:textId="77777777" w:rsidR="00305745" w:rsidRPr="00305745" w:rsidRDefault="00305745" w:rsidP="00305745">
            <w:pPr>
              <w:jc w:val="center"/>
              <w:rPr>
                <w:b/>
                <w:szCs w:val="21"/>
              </w:rPr>
            </w:pPr>
          </w:p>
        </w:tc>
        <w:tc>
          <w:tcPr>
            <w:tcW w:w="5580" w:type="dxa"/>
            <w:vAlign w:val="center"/>
          </w:tcPr>
          <w:p w14:paraId="68FA74B4" w14:textId="77777777" w:rsidR="00305745" w:rsidRPr="00305745" w:rsidRDefault="00305745" w:rsidP="00305745">
            <w:pPr>
              <w:adjustRightInd w:val="0"/>
              <w:snapToGrid w:val="0"/>
              <w:jc w:val="left"/>
              <w:rPr>
                <w:kern w:val="0"/>
                <w:szCs w:val="21"/>
              </w:rPr>
            </w:pPr>
            <w:r w:rsidRPr="00305745">
              <w:rPr>
                <w:rFonts w:hint="eastAsia"/>
              </w:rPr>
              <w:t xml:space="preserve">1.3.6 </w:t>
            </w:r>
            <w:r w:rsidRPr="00305745">
              <w:rPr>
                <w:rFonts w:hint="eastAsia"/>
              </w:rPr>
              <w:t>运行内存为</w:t>
            </w:r>
            <w:r w:rsidRPr="00305745">
              <w:rPr>
                <w:rFonts w:hint="eastAsia"/>
              </w:rPr>
              <w:t>DDR4</w:t>
            </w:r>
            <w:r w:rsidRPr="00305745">
              <w:rPr>
                <w:rFonts w:hint="eastAsia"/>
              </w:rPr>
              <w:t>，其容量不低于</w:t>
            </w:r>
            <w:r w:rsidRPr="00305745">
              <w:rPr>
                <w:rFonts w:hint="eastAsia"/>
              </w:rPr>
              <w:t>64GB</w:t>
            </w:r>
            <w:r w:rsidRPr="00305745">
              <w:rPr>
                <w:rFonts w:hint="eastAsia"/>
              </w:rPr>
              <w:t>。</w:t>
            </w:r>
          </w:p>
        </w:tc>
      </w:tr>
      <w:tr w:rsidR="00305745" w:rsidRPr="00305745" w14:paraId="7C349B82" w14:textId="77777777" w:rsidTr="00693A92">
        <w:trPr>
          <w:trHeight w:val="510"/>
        </w:trPr>
        <w:tc>
          <w:tcPr>
            <w:tcW w:w="900" w:type="dxa"/>
            <w:vMerge/>
            <w:vAlign w:val="center"/>
          </w:tcPr>
          <w:p w14:paraId="4697D106" w14:textId="77777777" w:rsidR="00305745" w:rsidRPr="00305745" w:rsidRDefault="00305745" w:rsidP="00305745">
            <w:pPr>
              <w:jc w:val="center"/>
              <w:rPr>
                <w:b/>
                <w:szCs w:val="21"/>
              </w:rPr>
            </w:pPr>
          </w:p>
        </w:tc>
        <w:tc>
          <w:tcPr>
            <w:tcW w:w="1980" w:type="dxa"/>
            <w:vMerge/>
            <w:vAlign w:val="center"/>
          </w:tcPr>
          <w:p w14:paraId="493A9C16" w14:textId="77777777" w:rsidR="00305745" w:rsidRPr="00305745" w:rsidRDefault="00305745" w:rsidP="00305745">
            <w:pPr>
              <w:jc w:val="center"/>
              <w:rPr>
                <w:b/>
                <w:szCs w:val="21"/>
              </w:rPr>
            </w:pPr>
          </w:p>
        </w:tc>
        <w:tc>
          <w:tcPr>
            <w:tcW w:w="5580" w:type="dxa"/>
            <w:vAlign w:val="center"/>
          </w:tcPr>
          <w:p w14:paraId="6882C7B7"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1.3.7 </w:t>
            </w:r>
            <w:r w:rsidRPr="00305745">
              <w:rPr>
                <w:rFonts w:hint="eastAsia"/>
              </w:rPr>
              <w:t>图像采集卡为</w:t>
            </w:r>
            <w:r w:rsidRPr="00305745">
              <w:rPr>
                <w:rFonts w:hint="eastAsia"/>
              </w:rPr>
              <w:t>PCIe x4</w:t>
            </w:r>
            <w:r w:rsidRPr="00305745">
              <w:rPr>
                <w:rFonts w:hint="eastAsia"/>
              </w:rPr>
              <w:t>接口，其数量≥</w:t>
            </w:r>
            <w:r w:rsidRPr="00305745">
              <w:rPr>
                <w:rFonts w:hint="eastAsia"/>
              </w:rPr>
              <w:t>4</w:t>
            </w:r>
            <w:r w:rsidRPr="00305745">
              <w:rPr>
                <w:rFonts w:hint="eastAsia"/>
              </w:rPr>
              <w:t>个，可提供的图像采集输入通道总数不少于</w:t>
            </w:r>
            <w:r w:rsidRPr="00305745">
              <w:rPr>
                <w:rFonts w:hint="eastAsia"/>
              </w:rPr>
              <w:t>14</w:t>
            </w:r>
            <w:r w:rsidRPr="00305745">
              <w:rPr>
                <w:rFonts w:hint="eastAsia"/>
              </w:rPr>
              <w:t>路。</w:t>
            </w:r>
          </w:p>
        </w:tc>
      </w:tr>
      <w:tr w:rsidR="00305745" w:rsidRPr="00305745" w14:paraId="12F62E9C" w14:textId="77777777" w:rsidTr="00693A92">
        <w:trPr>
          <w:trHeight w:val="510"/>
        </w:trPr>
        <w:tc>
          <w:tcPr>
            <w:tcW w:w="900" w:type="dxa"/>
            <w:vMerge/>
            <w:vAlign w:val="center"/>
          </w:tcPr>
          <w:p w14:paraId="093EB6E0" w14:textId="77777777" w:rsidR="00305745" w:rsidRPr="00305745" w:rsidRDefault="00305745" w:rsidP="00305745">
            <w:pPr>
              <w:jc w:val="center"/>
              <w:rPr>
                <w:b/>
                <w:szCs w:val="21"/>
              </w:rPr>
            </w:pPr>
          </w:p>
        </w:tc>
        <w:tc>
          <w:tcPr>
            <w:tcW w:w="1980" w:type="dxa"/>
            <w:vMerge/>
            <w:vAlign w:val="center"/>
          </w:tcPr>
          <w:p w14:paraId="45FA7189" w14:textId="77777777" w:rsidR="00305745" w:rsidRPr="00305745" w:rsidRDefault="00305745" w:rsidP="00305745">
            <w:pPr>
              <w:jc w:val="center"/>
              <w:rPr>
                <w:b/>
                <w:szCs w:val="21"/>
              </w:rPr>
            </w:pPr>
          </w:p>
        </w:tc>
        <w:tc>
          <w:tcPr>
            <w:tcW w:w="5580" w:type="dxa"/>
            <w:vAlign w:val="center"/>
          </w:tcPr>
          <w:p w14:paraId="33E27D85"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1.3.8 </w:t>
            </w:r>
            <w:r w:rsidRPr="00305745">
              <w:rPr>
                <w:rFonts w:hint="eastAsia"/>
              </w:rPr>
              <w:t>通讯接口包括</w:t>
            </w:r>
            <w:r w:rsidRPr="00305745">
              <w:rPr>
                <w:rFonts w:hint="eastAsia"/>
              </w:rPr>
              <w:t>2</w:t>
            </w:r>
            <w:r w:rsidRPr="00305745">
              <w:rPr>
                <w:rFonts w:hint="eastAsia"/>
              </w:rPr>
              <w:t>个千兆网口、</w:t>
            </w:r>
            <w:r w:rsidRPr="00305745">
              <w:rPr>
                <w:rFonts w:hint="eastAsia"/>
              </w:rPr>
              <w:t>1</w:t>
            </w:r>
            <w:r w:rsidRPr="00305745">
              <w:rPr>
                <w:rFonts w:hint="eastAsia"/>
              </w:rPr>
              <w:t>个万兆网口和</w:t>
            </w:r>
            <w:r w:rsidRPr="00305745">
              <w:rPr>
                <w:rFonts w:hint="eastAsia"/>
              </w:rPr>
              <w:t>1</w:t>
            </w:r>
            <w:r w:rsidRPr="00305745">
              <w:rPr>
                <w:rFonts w:hint="eastAsia"/>
              </w:rPr>
              <w:t>个</w:t>
            </w:r>
            <w:r w:rsidRPr="00305745">
              <w:rPr>
                <w:rFonts w:hint="eastAsia"/>
              </w:rPr>
              <w:t>USB3.1</w:t>
            </w:r>
            <w:r w:rsidRPr="00305745">
              <w:rPr>
                <w:rFonts w:hint="eastAsia"/>
              </w:rPr>
              <w:t>通讯接口，至少包含</w:t>
            </w:r>
            <w:r w:rsidRPr="00305745">
              <w:rPr>
                <w:rFonts w:hint="eastAsia"/>
              </w:rPr>
              <w:t>4</w:t>
            </w:r>
            <w:r w:rsidRPr="00305745">
              <w:rPr>
                <w:rFonts w:hint="eastAsia"/>
              </w:rPr>
              <w:t>个</w:t>
            </w:r>
            <w:r w:rsidRPr="00305745">
              <w:rPr>
                <w:rFonts w:hint="eastAsia"/>
              </w:rPr>
              <w:t>PCIe x4</w:t>
            </w:r>
            <w:r w:rsidRPr="00305745">
              <w:rPr>
                <w:rFonts w:hint="eastAsia"/>
              </w:rPr>
              <w:t>接口。</w:t>
            </w:r>
          </w:p>
        </w:tc>
      </w:tr>
      <w:tr w:rsidR="00305745" w:rsidRPr="00305745" w14:paraId="40BCEDCF" w14:textId="77777777" w:rsidTr="00693A92">
        <w:trPr>
          <w:trHeight w:val="510"/>
        </w:trPr>
        <w:tc>
          <w:tcPr>
            <w:tcW w:w="900" w:type="dxa"/>
            <w:vMerge/>
            <w:vAlign w:val="center"/>
          </w:tcPr>
          <w:p w14:paraId="0966E19B" w14:textId="77777777" w:rsidR="00305745" w:rsidRPr="00305745" w:rsidRDefault="00305745" w:rsidP="00305745">
            <w:pPr>
              <w:jc w:val="center"/>
              <w:rPr>
                <w:b/>
                <w:szCs w:val="21"/>
              </w:rPr>
            </w:pPr>
          </w:p>
        </w:tc>
        <w:tc>
          <w:tcPr>
            <w:tcW w:w="1980" w:type="dxa"/>
            <w:vMerge/>
            <w:vAlign w:val="center"/>
          </w:tcPr>
          <w:p w14:paraId="4AE99CFF" w14:textId="77777777" w:rsidR="00305745" w:rsidRPr="00305745" w:rsidRDefault="00305745" w:rsidP="00305745">
            <w:pPr>
              <w:jc w:val="center"/>
              <w:rPr>
                <w:b/>
                <w:szCs w:val="21"/>
              </w:rPr>
            </w:pPr>
          </w:p>
        </w:tc>
        <w:tc>
          <w:tcPr>
            <w:tcW w:w="5580" w:type="dxa"/>
            <w:vAlign w:val="center"/>
          </w:tcPr>
          <w:p w14:paraId="7F38CA7C"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1.3.9 </w:t>
            </w:r>
            <w:r w:rsidRPr="00305745">
              <w:rPr>
                <w:rFonts w:hint="eastAsia"/>
              </w:rPr>
              <w:t>整个模块供电功率不低于</w:t>
            </w:r>
            <w:r w:rsidRPr="00305745">
              <w:rPr>
                <w:rFonts w:hint="eastAsia"/>
              </w:rPr>
              <w:t>700</w:t>
            </w:r>
            <w:r w:rsidRPr="00305745">
              <w:rPr>
                <w:rFonts w:hint="eastAsia"/>
              </w:rPr>
              <w:t>瓦。</w:t>
            </w:r>
          </w:p>
        </w:tc>
      </w:tr>
      <w:tr w:rsidR="00305745" w:rsidRPr="00305745" w14:paraId="4A3739A8" w14:textId="77777777" w:rsidTr="00693A92">
        <w:trPr>
          <w:trHeight w:val="510"/>
        </w:trPr>
        <w:tc>
          <w:tcPr>
            <w:tcW w:w="900" w:type="dxa"/>
            <w:vMerge/>
            <w:vAlign w:val="center"/>
          </w:tcPr>
          <w:p w14:paraId="2AFBF44B" w14:textId="77777777" w:rsidR="00305745" w:rsidRPr="00305745" w:rsidRDefault="00305745" w:rsidP="00305745">
            <w:pPr>
              <w:jc w:val="center"/>
              <w:rPr>
                <w:b/>
                <w:szCs w:val="21"/>
              </w:rPr>
            </w:pPr>
          </w:p>
        </w:tc>
        <w:tc>
          <w:tcPr>
            <w:tcW w:w="1980" w:type="dxa"/>
            <w:vMerge/>
            <w:vAlign w:val="center"/>
          </w:tcPr>
          <w:p w14:paraId="1ED7AFC6" w14:textId="77777777" w:rsidR="00305745" w:rsidRPr="00305745" w:rsidRDefault="00305745" w:rsidP="00305745">
            <w:pPr>
              <w:jc w:val="center"/>
              <w:rPr>
                <w:b/>
                <w:szCs w:val="21"/>
              </w:rPr>
            </w:pPr>
          </w:p>
        </w:tc>
        <w:tc>
          <w:tcPr>
            <w:tcW w:w="5580" w:type="dxa"/>
            <w:vAlign w:val="center"/>
          </w:tcPr>
          <w:p w14:paraId="537F0031" w14:textId="77777777" w:rsidR="00305745" w:rsidRPr="00305745" w:rsidRDefault="00305745" w:rsidP="00305745">
            <w:pPr>
              <w:adjustRightInd w:val="0"/>
              <w:snapToGrid w:val="0"/>
              <w:spacing w:line="360" w:lineRule="auto"/>
              <w:jc w:val="left"/>
            </w:pPr>
            <w:r w:rsidRPr="00305745">
              <w:rPr>
                <w:rFonts w:hint="eastAsia"/>
              </w:rPr>
              <w:t xml:space="preserve">1.3.10 </w:t>
            </w:r>
            <w:r w:rsidRPr="00305745">
              <w:rPr>
                <w:rFonts w:hint="eastAsia"/>
              </w:rPr>
              <w:t>存储显示端支持</w:t>
            </w:r>
            <w:r w:rsidRPr="00305745">
              <w:rPr>
                <w:rFonts w:hint="eastAsia"/>
              </w:rPr>
              <w:t>HDMI</w:t>
            </w:r>
            <w:r w:rsidRPr="00305745">
              <w:rPr>
                <w:rFonts w:hint="eastAsia"/>
              </w:rPr>
              <w:t>、</w:t>
            </w:r>
            <w:r w:rsidRPr="00305745">
              <w:rPr>
                <w:rFonts w:hint="eastAsia"/>
              </w:rPr>
              <w:t>VGA</w:t>
            </w:r>
            <w:r w:rsidRPr="00305745">
              <w:rPr>
                <w:rFonts w:hint="eastAsia"/>
              </w:rPr>
              <w:t>协议。</w:t>
            </w:r>
          </w:p>
        </w:tc>
      </w:tr>
      <w:tr w:rsidR="00305745" w:rsidRPr="00305745" w14:paraId="1816D613" w14:textId="77777777" w:rsidTr="00693A92">
        <w:trPr>
          <w:trHeight w:val="510"/>
        </w:trPr>
        <w:tc>
          <w:tcPr>
            <w:tcW w:w="900" w:type="dxa"/>
            <w:vMerge/>
            <w:vAlign w:val="center"/>
          </w:tcPr>
          <w:p w14:paraId="43ABC46A" w14:textId="77777777" w:rsidR="00305745" w:rsidRPr="00305745" w:rsidRDefault="00305745" w:rsidP="00305745">
            <w:pPr>
              <w:jc w:val="center"/>
              <w:rPr>
                <w:b/>
                <w:szCs w:val="21"/>
              </w:rPr>
            </w:pPr>
          </w:p>
        </w:tc>
        <w:tc>
          <w:tcPr>
            <w:tcW w:w="1980" w:type="dxa"/>
            <w:vMerge/>
            <w:vAlign w:val="center"/>
          </w:tcPr>
          <w:p w14:paraId="2F9ADCF1" w14:textId="77777777" w:rsidR="00305745" w:rsidRPr="00305745" w:rsidRDefault="00305745" w:rsidP="00305745">
            <w:pPr>
              <w:jc w:val="center"/>
              <w:rPr>
                <w:b/>
                <w:szCs w:val="21"/>
              </w:rPr>
            </w:pPr>
          </w:p>
        </w:tc>
        <w:tc>
          <w:tcPr>
            <w:tcW w:w="5580" w:type="dxa"/>
            <w:vAlign w:val="center"/>
          </w:tcPr>
          <w:p w14:paraId="631AD97F" w14:textId="77777777" w:rsidR="00305745" w:rsidRPr="00305745" w:rsidRDefault="00305745" w:rsidP="00305745">
            <w:pPr>
              <w:adjustRightInd w:val="0"/>
              <w:snapToGrid w:val="0"/>
              <w:jc w:val="left"/>
              <w:rPr>
                <w:kern w:val="0"/>
                <w:szCs w:val="21"/>
              </w:rPr>
            </w:pPr>
            <w:r w:rsidRPr="00305745">
              <w:rPr>
                <w:rFonts w:hint="eastAsia"/>
              </w:rPr>
              <w:t xml:space="preserve">1.4 </w:t>
            </w:r>
            <w:r w:rsidRPr="00305745">
              <w:rPr>
                <w:rFonts w:hint="eastAsia"/>
              </w:rPr>
              <w:t>图像数据存储软件模块：</w:t>
            </w:r>
          </w:p>
        </w:tc>
      </w:tr>
      <w:tr w:rsidR="00305745" w:rsidRPr="00305745" w14:paraId="797B68EE" w14:textId="77777777" w:rsidTr="00693A92">
        <w:trPr>
          <w:trHeight w:val="510"/>
        </w:trPr>
        <w:tc>
          <w:tcPr>
            <w:tcW w:w="900" w:type="dxa"/>
            <w:vMerge/>
            <w:vAlign w:val="center"/>
          </w:tcPr>
          <w:p w14:paraId="3F1F50D3" w14:textId="77777777" w:rsidR="00305745" w:rsidRPr="00305745" w:rsidRDefault="00305745" w:rsidP="00305745">
            <w:pPr>
              <w:jc w:val="center"/>
              <w:rPr>
                <w:b/>
                <w:szCs w:val="21"/>
              </w:rPr>
            </w:pPr>
          </w:p>
        </w:tc>
        <w:tc>
          <w:tcPr>
            <w:tcW w:w="1980" w:type="dxa"/>
            <w:vMerge/>
            <w:vAlign w:val="center"/>
          </w:tcPr>
          <w:p w14:paraId="2F6C71CA" w14:textId="77777777" w:rsidR="00305745" w:rsidRPr="00305745" w:rsidRDefault="00305745" w:rsidP="00305745">
            <w:pPr>
              <w:jc w:val="center"/>
              <w:rPr>
                <w:b/>
                <w:szCs w:val="21"/>
              </w:rPr>
            </w:pPr>
          </w:p>
        </w:tc>
        <w:tc>
          <w:tcPr>
            <w:tcW w:w="5580" w:type="dxa"/>
            <w:vAlign w:val="center"/>
          </w:tcPr>
          <w:p w14:paraId="6E5622A1" w14:textId="77777777" w:rsidR="00305745" w:rsidRPr="00305745" w:rsidRDefault="00305745" w:rsidP="00305745">
            <w:pPr>
              <w:adjustRightInd w:val="0"/>
              <w:snapToGrid w:val="0"/>
              <w:spacing w:line="360" w:lineRule="auto"/>
              <w:jc w:val="left"/>
              <w:rPr>
                <w:kern w:val="0"/>
                <w:szCs w:val="21"/>
              </w:rPr>
            </w:pPr>
            <w:r w:rsidRPr="00305745">
              <w:rPr>
                <w:rFonts w:hint="eastAsia"/>
              </w:rPr>
              <w:t>▲</w:t>
            </w:r>
            <w:r w:rsidRPr="00305745">
              <w:rPr>
                <w:rFonts w:hint="eastAsia"/>
              </w:rPr>
              <w:t xml:space="preserve">1.4.1 </w:t>
            </w:r>
            <w:r w:rsidRPr="00305745">
              <w:rPr>
                <w:rFonts w:hint="eastAsia"/>
              </w:rPr>
              <w:t>将相机采集数据实时无压缩地存储到硬盘中，可导出生成通用的</w:t>
            </w:r>
            <w:r w:rsidRPr="00305745">
              <w:rPr>
                <w:rFonts w:hint="eastAsia"/>
              </w:rPr>
              <w:t>BMP</w:t>
            </w:r>
            <w:r w:rsidRPr="00305745">
              <w:rPr>
                <w:rFonts w:hint="eastAsia"/>
              </w:rPr>
              <w:t>、</w:t>
            </w:r>
            <w:r w:rsidRPr="00305745">
              <w:rPr>
                <w:rFonts w:hint="eastAsia"/>
              </w:rPr>
              <w:t>JPEG</w:t>
            </w:r>
            <w:r w:rsidRPr="00305745">
              <w:rPr>
                <w:rFonts w:hint="eastAsia"/>
              </w:rPr>
              <w:t>、</w:t>
            </w:r>
            <w:r w:rsidRPr="00305745">
              <w:rPr>
                <w:rFonts w:hint="eastAsia"/>
              </w:rPr>
              <w:t>TIFF</w:t>
            </w:r>
            <w:r w:rsidRPr="00305745">
              <w:rPr>
                <w:rFonts w:hint="eastAsia"/>
              </w:rPr>
              <w:t>、</w:t>
            </w:r>
            <w:r w:rsidRPr="00305745">
              <w:rPr>
                <w:rFonts w:hint="eastAsia"/>
              </w:rPr>
              <w:t>PNG</w:t>
            </w:r>
            <w:r w:rsidRPr="00305745">
              <w:rPr>
                <w:rFonts w:hint="eastAsia"/>
              </w:rPr>
              <w:t>、</w:t>
            </w:r>
            <w:r w:rsidRPr="00305745">
              <w:rPr>
                <w:rFonts w:hint="eastAsia"/>
              </w:rPr>
              <w:t>multi-TIFF</w:t>
            </w:r>
            <w:r w:rsidRPr="00305745">
              <w:rPr>
                <w:rFonts w:hint="eastAsia"/>
              </w:rPr>
              <w:t>、</w:t>
            </w:r>
            <w:r w:rsidRPr="00305745">
              <w:rPr>
                <w:rFonts w:hint="eastAsia"/>
              </w:rPr>
              <w:t>FITS</w:t>
            </w:r>
            <w:r w:rsidRPr="00305745">
              <w:rPr>
                <w:rFonts w:hint="eastAsia"/>
              </w:rPr>
              <w:t>文件，存储速率不低于</w:t>
            </w:r>
            <w:r w:rsidRPr="00305745">
              <w:rPr>
                <w:rFonts w:hint="eastAsia"/>
              </w:rPr>
              <w:t>1GB/s</w:t>
            </w:r>
            <w:r w:rsidRPr="00305745">
              <w:rPr>
                <w:rFonts w:hint="eastAsia"/>
              </w:rPr>
              <w:t>。</w:t>
            </w:r>
          </w:p>
        </w:tc>
      </w:tr>
      <w:tr w:rsidR="00305745" w:rsidRPr="00305745" w14:paraId="1518580D" w14:textId="77777777" w:rsidTr="00693A92">
        <w:trPr>
          <w:trHeight w:val="510"/>
        </w:trPr>
        <w:tc>
          <w:tcPr>
            <w:tcW w:w="900" w:type="dxa"/>
            <w:vMerge/>
            <w:vAlign w:val="center"/>
          </w:tcPr>
          <w:p w14:paraId="0E7568C7" w14:textId="77777777" w:rsidR="00305745" w:rsidRPr="00305745" w:rsidRDefault="00305745" w:rsidP="00305745">
            <w:pPr>
              <w:jc w:val="center"/>
              <w:rPr>
                <w:b/>
                <w:szCs w:val="21"/>
              </w:rPr>
            </w:pPr>
          </w:p>
        </w:tc>
        <w:tc>
          <w:tcPr>
            <w:tcW w:w="1980" w:type="dxa"/>
            <w:vMerge/>
            <w:vAlign w:val="center"/>
          </w:tcPr>
          <w:p w14:paraId="49414693" w14:textId="77777777" w:rsidR="00305745" w:rsidRPr="00305745" w:rsidRDefault="00305745" w:rsidP="00305745">
            <w:pPr>
              <w:jc w:val="center"/>
              <w:rPr>
                <w:b/>
                <w:szCs w:val="21"/>
              </w:rPr>
            </w:pPr>
          </w:p>
        </w:tc>
        <w:tc>
          <w:tcPr>
            <w:tcW w:w="5580" w:type="dxa"/>
            <w:vAlign w:val="center"/>
          </w:tcPr>
          <w:p w14:paraId="683D5CA7"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1.4.2 </w:t>
            </w:r>
            <w:r w:rsidRPr="00305745">
              <w:rPr>
                <w:rFonts w:hint="eastAsia"/>
              </w:rPr>
              <w:t>可使用基于</w:t>
            </w:r>
            <w:r w:rsidRPr="00305745">
              <w:rPr>
                <w:rFonts w:hint="eastAsia"/>
              </w:rPr>
              <w:t>Windows</w:t>
            </w:r>
            <w:r w:rsidRPr="00305745">
              <w:rPr>
                <w:rFonts w:hint="eastAsia"/>
              </w:rPr>
              <w:t>系统的压缩编码方式压缩采集图像。</w:t>
            </w:r>
          </w:p>
        </w:tc>
      </w:tr>
      <w:tr w:rsidR="00305745" w:rsidRPr="00305745" w14:paraId="1DF4A1A9" w14:textId="77777777" w:rsidTr="00693A92">
        <w:trPr>
          <w:trHeight w:val="510"/>
        </w:trPr>
        <w:tc>
          <w:tcPr>
            <w:tcW w:w="900" w:type="dxa"/>
            <w:vMerge/>
            <w:vAlign w:val="center"/>
          </w:tcPr>
          <w:p w14:paraId="61F694FB" w14:textId="77777777" w:rsidR="00305745" w:rsidRPr="00305745" w:rsidRDefault="00305745" w:rsidP="00305745">
            <w:pPr>
              <w:jc w:val="center"/>
              <w:rPr>
                <w:b/>
                <w:szCs w:val="21"/>
              </w:rPr>
            </w:pPr>
          </w:p>
        </w:tc>
        <w:tc>
          <w:tcPr>
            <w:tcW w:w="1980" w:type="dxa"/>
            <w:vMerge/>
            <w:vAlign w:val="center"/>
          </w:tcPr>
          <w:p w14:paraId="4BBE4C1B" w14:textId="77777777" w:rsidR="00305745" w:rsidRPr="00305745" w:rsidRDefault="00305745" w:rsidP="00305745">
            <w:pPr>
              <w:jc w:val="center"/>
              <w:rPr>
                <w:b/>
                <w:szCs w:val="21"/>
              </w:rPr>
            </w:pPr>
          </w:p>
        </w:tc>
        <w:tc>
          <w:tcPr>
            <w:tcW w:w="5580" w:type="dxa"/>
            <w:vAlign w:val="center"/>
          </w:tcPr>
          <w:p w14:paraId="5E7A895D" w14:textId="77777777" w:rsidR="00305745" w:rsidRPr="00305745" w:rsidRDefault="00305745" w:rsidP="00305745">
            <w:pPr>
              <w:adjustRightInd w:val="0"/>
              <w:snapToGrid w:val="0"/>
              <w:spacing w:line="360" w:lineRule="auto"/>
              <w:jc w:val="left"/>
              <w:rPr>
                <w:kern w:val="0"/>
                <w:szCs w:val="21"/>
              </w:rPr>
            </w:pPr>
            <w:r w:rsidRPr="00305745">
              <w:rPr>
                <w:rFonts w:hint="eastAsia"/>
              </w:rPr>
              <w:t>▲</w:t>
            </w:r>
            <w:r w:rsidRPr="00305745">
              <w:rPr>
                <w:rFonts w:hint="eastAsia"/>
              </w:rPr>
              <w:t xml:space="preserve">1.4.3 </w:t>
            </w:r>
            <w:r w:rsidRPr="00305745">
              <w:rPr>
                <w:rFonts w:hint="eastAsia"/>
              </w:rPr>
              <w:t>附带白平衡、直方图、</w:t>
            </w:r>
            <w:r w:rsidRPr="00305745">
              <w:rPr>
                <w:rFonts w:hint="eastAsia"/>
              </w:rPr>
              <w:t>Gamma</w:t>
            </w:r>
            <w:r w:rsidRPr="00305745">
              <w:rPr>
                <w:rFonts w:hint="eastAsia"/>
              </w:rPr>
              <w:t>校正等实时图像处理功能。</w:t>
            </w:r>
          </w:p>
        </w:tc>
      </w:tr>
      <w:tr w:rsidR="00305745" w:rsidRPr="00305745" w14:paraId="31F4CF0D" w14:textId="77777777" w:rsidTr="00693A92">
        <w:trPr>
          <w:trHeight w:val="510"/>
        </w:trPr>
        <w:tc>
          <w:tcPr>
            <w:tcW w:w="900" w:type="dxa"/>
            <w:vMerge/>
            <w:vAlign w:val="center"/>
          </w:tcPr>
          <w:p w14:paraId="4CEA80F3" w14:textId="77777777" w:rsidR="00305745" w:rsidRPr="00305745" w:rsidRDefault="00305745" w:rsidP="00305745">
            <w:pPr>
              <w:jc w:val="center"/>
              <w:rPr>
                <w:b/>
                <w:szCs w:val="21"/>
              </w:rPr>
            </w:pPr>
          </w:p>
        </w:tc>
        <w:tc>
          <w:tcPr>
            <w:tcW w:w="1980" w:type="dxa"/>
            <w:vMerge/>
            <w:vAlign w:val="center"/>
          </w:tcPr>
          <w:p w14:paraId="5B61B8BA" w14:textId="77777777" w:rsidR="00305745" w:rsidRPr="00305745" w:rsidRDefault="00305745" w:rsidP="00305745">
            <w:pPr>
              <w:jc w:val="center"/>
              <w:rPr>
                <w:b/>
                <w:szCs w:val="21"/>
              </w:rPr>
            </w:pPr>
          </w:p>
        </w:tc>
        <w:tc>
          <w:tcPr>
            <w:tcW w:w="5580" w:type="dxa"/>
            <w:vAlign w:val="center"/>
          </w:tcPr>
          <w:p w14:paraId="4EF8983A"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1.4.4 </w:t>
            </w:r>
            <w:r w:rsidRPr="00305745">
              <w:rPr>
                <w:rFonts w:hint="eastAsia"/>
              </w:rPr>
              <w:t>可在每一帧图像上叠加时间标签、文字注释或位图图像。</w:t>
            </w:r>
          </w:p>
        </w:tc>
      </w:tr>
      <w:tr w:rsidR="00305745" w:rsidRPr="00305745" w14:paraId="3EFB77B3" w14:textId="77777777" w:rsidTr="00693A92">
        <w:trPr>
          <w:trHeight w:val="510"/>
        </w:trPr>
        <w:tc>
          <w:tcPr>
            <w:tcW w:w="900" w:type="dxa"/>
            <w:vMerge/>
            <w:vAlign w:val="center"/>
          </w:tcPr>
          <w:p w14:paraId="17B7E15E" w14:textId="77777777" w:rsidR="00305745" w:rsidRPr="00305745" w:rsidRDefault="00305745" w:rsidP="00305745">
            <w:pPr>
              <w:jc w:val="center"/>
              <w:rPr>
                <w:b/>
                <w:szCs w:val="21"/>
              </w:rPr>
            </w:pPr>
          </w:p>
        </w:tc>
        <w:tc>
          <w:tcPr>
            <w:tcW w:w="1980" w:type="dxa"/>
            <w:vMerge/>
            <w:vAlign w:val="center"/>
          </w:tcPr>
          <w:p w14:paraId="044D9D1B" w14:textId="77777777" w:rsidR="00305745" w:rsidRPr="00305745" w:rsidRDefault="00305745" w:rsidP="00305745">
            <w:pPr>
              <w:jc w:val="center"/>
              <w:rPr>
                <w:b/>
                <w:szCs w:val="21"/>
              </w:rPr>
            </w:pPr>
          </w:p>
        </w:tc>
        <w:tc>
          <w:tcPr>
            <w:tcW w:w="5580" w:type="dxa"/>
            <w:vAlign w:val="center"/>
          </w:tcPr>
          <w:p w14:paraId="3090D300"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1.4.5 </w:t>
            </w:r>
            <w:r w:rsidRPr="00305745">
              <w:rPr>
                <w:rFonts w:hint="eastAsia"/>
              </w:rPr>
              <w:t>支持</w:t>
            </w:r>
            <w:r w:rsidRPr="00305745">
              <w:rPr>
                <w:rFonts w:hint="eastAsia"/>
              </w:rPr>
              <w:t>Bayer</w:t>
            </w:r>
            <w:r w:rsidRPr="00305745">
              <w:rPr>
                <w:rFonts w:hint="eastAsia"/>
              </w:rPr>
              <w:t>格式转换功能、支持事件触发或电平触发功能、支持记录脚本功能。</w:t>
            </w:r>
          </w:p>
        </w:tc>
      </w:tr>
      <w:tr w:rsidR="00305745" w:rsidRPr="00305745" w14:paraId="42385C35" w14:textId="77777777" w:rsidTr="00693A92">
        <w:trPr>
          <w:trHeight w:val="510"/>
        </w:trPr>
        <w:tc>
          <w:tcPr>
            <w:tcW w:w="900" w:type="dxa"/>
            <w:vMerge/>
            <w:vAlign w:val="center"/>
          </w:tcPr>
          <w:p w14:paraId="502BD98E" w14:textId="77777777" w:rsidR="00305745" w:rsidRPr="00305745" w:rsidRDefault="00305745" w:rsidP="00305745">
            <w:pPr>
              <w:jc w:val="center"/>
              <w:rPr>
                <w:b/>
                <w:szCs w:val="21"/>
              </w:rPr>
            </w:pPr>
          </w:p>
        </w:tc>
        <w:tc>
          <w:tcPr>
            <w:tcW w:w="1980" w:type="dxa"/>
            <w:vMerge/>
            <w:vAlign w:val="center"/>
          </w:tcPr>
          <w:p w14:paraId="3D45FA06" w14:textId="77777777" w:rsidR="00305745" w:rsidRPr="00305745" w:rsidRDefault="00305745" w:rsidP="00305745">
            <w:pPr>
              <w:jc w:val="center"/>
              <w:rPr>
                <w:b/>
                <w:szCs w:val="21"/>
              </w:rPr>
            </w:pPr>
          </w:p>
        </w:tc>
        <w:tc>
          <w:tcPr>
            <w:tcW w:w="5580" w:type="dxa"/>
            <w:vAlign w:val="center"/>
          </w:tcPr>
          <w:p w14:paraId="40957F10" w14:textId="77777777" w:rsidR="00305745" w:rsidRPr="00305745" w:rsidRDefault="00305745" w:rsidP="00305745">
            <w:pPr>
              <w:adjustRightInd w:val="0"/>
              <w:snapToGrid w:val="0"/>
              <w:jc w:val="left"/>
              <w:rPr>
                <w:kern w:val="0"/>
                <w:szCs w:val="21"/>
              </w:rPr>
            </w:pPr>
            <w:r w:rsidRPr="00305745">
              <w:rPr>
                <w:rFonts w:hint="eastAsia"/>
              </w:rPr>
              <w:t xml:space="preserve">1.4.6 </w:t>
            </w:r>
            <w:r w:rsidRPr="00305745">
              <w:rPr>
                <w:rFonts w:hint="eastAsia"/>
              </w:rPr>
              <w:t>支持多路相机采集状态实时显示。</w:t>
            </w:r>
          </w:p>
        </w:tc>
      </w:tr>
      <w:tr w:rsidR="00305745" w:rsidRPr="00305745" w14:paraId="7665B04D" w14:textId="77777777" w:rsidTr="00693A92">
        <w:trPr>
          <w:trHeight w:val="510"/>
        </w:trPr>
        <w:tc>
          <w:tcPr>
            <w:tcW w:w="900" w:type="dxa"/>
            <w:vMerge/>
            <w:vAlign w:val="center"/>
          </w:tcPr>
          <w:p w14:paraId="07363D77" w14:textId="77777777" w:rsidR="00305745" w:rsidRPr="00305745" w:rsidRDefault="00305745" w:rsidP="00305745">
            <w:pPr>
              <w:jc w:val="center"/>
              <w:rPr>
                <w:b/>
                <w:szCs w:val="21"/>
              </w:rPr>
            </w:pPr>
          </w:p>
        </w:tc>
        <w:tc>
          <w:tcPr>
            <w:tcW w:w="1980" w:type="dxa"/>
            <w:vMerge/>
            <w:vAlign w:val="center"/>
          </w:tcPr>
          <w:p w14:paraId="46E0BA66" w14:textId="77777777" w:rsidR="00305745" w:rsidRPr="00305745" w:rsidRDefault="00305745" w:rsidP="00305745">
            <w:pPr>
              <w:jc w:val="center"/>
              <w:rPr>
                <w:b/>
                <w:szCs w:val="21"/>
              </w:rPr>
            </w:pPr>
          </w:p>
        </w:tc>
        <w:tc>
          <w:tcPr>
            <w:tcW w:w="5580" w:type="dxa"/>
            <w:vAlign w:val="center"/>
          </w:tcPr>
          <w:p w14:paraId="365BAF6D" w14:textId="77777777" w:rsidR="00305745" w:rsidRPr="00305745" w:rsidRDefault="00305745" w:rsidP="00305745">
            <w:pPr>
              <w:adjustRightInd w:val="0"/>
              <w:snapToGrid w:val="0"/>
              <w:jc w:val="left"/>
              <w:rPr>
                <w:kern w:val="0"/>
                <w:szCs w:val="21"/>
              </w:rPr>
            </w:pPr>
            <w:r w:rsidRPr="00305745">
              <w:rPr>
                <w:rFonts w:hint="eastAsia"/>
              </w:rPr>
              <w:t xml:space="preserve">1.5 </w:t>
            </w:r>
            <w:r w:rsidRPr="00305745">
              <w:rPr>
                <w:rFonts w:hint="eastAsia"/>
              </w:rPr>
              <w:t>线缆：</w:t>
            </w:r>
          </w:p>
        </w:tc>
      </w:tr>
      <w:tr w:rsidR="00305745" w:rsidRPr="00305745" w14:paraId="7C9784FC" w14:textId="77777777" w:rsidTr="00693A92">
        <w:trPr>
          <w:trHeight w:val="510"/>
        </w:trPr>
        <w:tc>
          <w:tcPr>
            <w:tcW w:w="900" w:type="dxa"/>
            <w:vMerge/>
            <w:vAlign w:val="center"/>
          </w:tcPr>
          <w:p w14:paraId="362973A8" w14:textId="77777777" w:rsidR="00305745" w:rsidRPr="00305745" w:rsidRDefault="00305745" w:rsidP="00305745">
            <w:pPr>
              <w:jc w:val="center"/>
              <w:rPr>
                <w:b/>
                <w:szCs w:val="21"/>
              </w:rPr>
            </w:pPr>
          </w:p>
        </w:tc>
        <w:tc>
          <w:tcPr>
            <w:tcW w:w="1980" w:type="dxa"/>
            <w:vMerge/>
            <w:vAlign w:val="center"/>
          </w:tcPr>
          <w:p w14:paraId="6F46CD45" w14:textId="77777777" w:rsidR="00305745" w:rsidRPr="00305745" w:rsidRDefault="00305745" w:rsidP="00305745">
            <w:pPr>
              <w:jc w:val="center"/>
              <w:rPr>
                <w:b/>
                <w:szCs w:val="21"/>
              </w:rPr>
            </w:pPr>
          </w:p>
        </w:tc>
        <w:tc>
          <w:tcPr>
            <w:tcW w:w="5580" w:type="dxa"/>
            <w:vAlign w:val="center"/>
          </w:tcPr>
          <w:p w14:paraId="0A3DB6B9" w14:textId="77777777" w:rsidR="00305745" w:rsidRPr="00305745" w:rsidRDefault="00305745" w:rsidP="00305745">
            <w:pPr>
              <w:adjustRightInd w:val="0"/>
              <w:snapToGrid w:val="0"/>
              <w:jc w:val="left"/>
              <w:rPr>
                <w:kern w:val="0"/>
                <w:szCs w:val="21"/>
              </w:rPr>
            </w:pPr>
            <w:r w:rsidRPr="00305745">
              <w:rPr>
                <w:rFonts w:hint="eastAsia"/>
              </w:rPr>
              <w:t xml:space="preserve">1.5.1 </w:t>
            </w:r>
            <w:r w:rsidRPr="00305745">
              <w:rPr>
                <w:rFonts w:hint="eastAsia"/>
              </w:rPr>
              <w:t>电源线缆≥</w:t>
            </w:r>
            <w:r w:rsidRPr="00305745">
              <w:rPr>
                <w:rFonts w:hint="eastAsia"/>
              </w:rPr>
              <w:t>2</w:t>
            </w:r>
            <w:r w:rsidRPr="00305745">
              <w:rPr>
                <w:rFonts w:hint="eastAsia"/>
              </w:rPr>
              <w:t>芯，双绞结构，带编织网屏蔽。</w:t>
            </w:r>
          </w:p>
        </w:tc>
      </w:tr>
      <w:tr w:rsidR="00305745" w:rsidRPr="00305745" w14:paraId="4B05D44E" w14:textId="77777777" w:rsidTr="00693A92">
        <w:trPr>
          <w:trHeight w:val="510"/>
        </w:trPr>
        <w:tc>
          <w:tcPr>
            <w:tcW w:w="900" w:type="dxa"/>
            <w:vMerge/>
            <w:vAlign w:val="center"/>
          </w:tcPr>
          <w:p w14:paraId="5BD5B713" w14:textId="77777777" w:rsidR="00305745" w:rsidRPr="00305745" w:rsidRDefault="00305745" w:rsidP="00305745">
            <w:pPr>
              <w:jc w:val="center"/>
              <w:rPr>
                <w:b/>
                <w:szCs w:val="21"/>
              </w:rPr>
            </w:pPr>
          </w:p>
        </w:tc>
        <w:tc>
          <w:tcPr>
            <w:tcW w:w="1980" w:type="dxa"/>
            <w:vMerge/>
            <w:vAlign w:val="center"/>
          </w:tcPr>
          <w:p w14:paraId="30DD33BD" w14:textId="77777777" w:rsidR="00305745" w:rsidRPr="00305745" w:rsidRDefault="00305745" w:rsidP="00305745">
            <w:pPr>
              <w:jc w:val="center"/>
              <w:rPr>
                <w:b/>
                <w:szCs w:val="21"/>
              </w:rPr>
            </w:pPr>
          </w:p>
        </w:tc>
        <w:tc>
          <w:tcPr>
            <w:tcW w:w="5580" w:type="dxa"/>
            <w:vAlign w:val="center"/>
          </w:tcPr>
          <w:p w14:paraId="3116995A" w14:textId="77777777" w:rsidR="00305745" w:rsidRPr="00305745" w:rsidRDefault="00305745" w:rsidP="00305745">
            <w:pPr>
              <w:adjustRightInd w:val="0"/>
              <w:snapToGrid w:val="0"/>
              <w:jc w:val="left"/>
              <w:rPr>
                <w:kern w:val="0"/>
                <w:szCs w:val="21"/>
              </w:rPr>
            </w:pPr>
            <w:r w:rsidRPr="00305745">
              <w:rPr>
                <w:rFonts w:hint="eastAsia"/>
              </w:rPr>
              <w:t xml:space="preserve">1.5.2 </w:t>
            </w:r>
            <w:r w:rsidRPr="00305745">
              <w:rPr>
                <w:rFonts w:hint="eastAsia"/>
              </w:rPr>
              <w:t>控制信号线缆≥</w:t>
            </w:r>
            <w:r w:rsidRPr="00305745">
              <w:rPr>
                <w:rFonts w:hint="eastAsia"/>
              </w:rPr>
              <w:t>8</w:t>
            </w:r>
            <w:r w:rsidRPr="00305745">
              <w:rPr>
                <w:rFonts w:hint="eastAsia"/>
              </w:rPr>
              <w:t>芯，双绞结构，带编织网屏蔽。</w:t>
            </w:r>
          </w:p>
        </w:tc>
      </w:tr>
      <w:tr w:rsidR="00305745" w:rsidRPr="00305745" w14:paraId="48C8EC4E" w14:textId="77777777" w:rsidTr="00693A92">
        <w:trPr>
          <w:trHeight w:val="510"/>
        </w:trPr>
        <w:tc>
          <w:tcPr>
            <w:tcW w:w="900" w:type="dxa"/>
            <w:vMerge/>
            <w:vAlign w:val="center"/>
          </w:tcPr>
          <w:p w14:paraId="39AEA088" w14:textId="77777777" w:rsidR="00305745" w:rsidRPr="00305745" w:rsidRDefault="00305745" w:rsidP="00305745">
            <w:pPr>
              <w:jc w:val="center"/>
              <w:rPr>
                <w:b/>
                <w:szCs w:val="21"/>
              </w:rPr>
            </w:pPr>
          </w:p>
        </w:tc>
        <w:tc>
          <w:tcPr>
            <w:tcW w:w="1980" w:type="dxa"/>
            <w:vMerge/>
            <w:vAlign w:val="center"/>
          </w:tcPr>
          <w:p w14:paraId="7B516655" w14:textId="77777777" w:rsidR="00305745" w:rsidRPr="00305745" w:rsidRDefault="00305745" w:rsidP="00305745">
            <w:pPr>
              <w:jc w:val="center"/>
              <w:rPr>
                <w:b/>
                <w:szCs w:val="21"/>
              </w:rPr>
            </w:pPr>
          </w:p>
        </w:tc>
        <w:tc>
          <w:tcPr>
            <w:tcW w:w="5580" w:type="dxa"/>
            <w:vAlign w:val="center"/>
          </w:tcPr>
          <w:p w14:paraId="7CCFBE6A"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1.5.3 </w:t>
            </w:r>
            <w:r w:rsidRPr="00305745">
              <w:rPr>
                <w:rFonts w:hint="eastAsia"/>
              </w:rPr>
              <w:t>图像数据信号线缆为网线，双绞结构，带编织网屏蔽，铝箔包带，一端接水平锁定水晶头。</w:t>
            </w:r>
          </w:p>
        </w:tc>
      </w:tr>
      <w:tr w:rsidR="00305745" w:rsidRPr="00305745" w14:paraId="25303733" w14:textId="77777777" w:rsidTr="00693A92">
        <w:trPr>
          <w:trHeight w:val="510"/>
        </w:trPr>
        <w:tc>
          <w:tcPr>
            <w:tcW w:w="900" w:type="dxa"/>
            <w:vMerge/>
            <w:vAlign w:val="center"/>
          </w:tcPr>
          <w:p w14:paraId="5F1E59A8" w14:textId="77777777" w:rsidR="00305745" w:rsidRPr="00305745" w:rsidRDefault="00305745" w:rsidP="00305745">
            <w:pPr>
              <w:jc w:val="center"/>
              <w:rPr>
                <w:b/>
                <w:szCs w:val="21"/>
              </w:rPr>
            </w:pPr>
          </w:p>
        </w:tc>
        <w:tc>
          <w:tcPr>
            <w:tcW w:w="1980" w:type="dxa"/>
            <w:vMerge/>
            <w:vAlign w:val="center"/>
          </w:tcPr>
          <w:p w14:paraId="2A625C65" w14:textId="77777777" w:rsidR="00305745" w:rsidRPr="00305745" w:rsidRDefault="00305745" w:rsidP="00305745">
            <w:pPr>
              <w:jc w:val="center"/>
              <w:rPr>
                <w:b/>
                <w:szCs w:val="21"/>
              </w:rPr>
            </w:pPr>
          </w:p>
        </w:tc>
        <w:tc>
          <w:tcPr>
            <w:tcW w:w="5580" w:type="dxa"/>
            <w:vAlign w:val="center"/>
          </w:tcPr>
          <w:p w14:paraId="1A7F6AC8" w14:textId="77777777" w:rsidR="00305745" w:rsidRPr="00305745" w:rsidRDefault="00305745" w:rsidP="00305745">
            <w:pPr>
              <w:adjustRightInd w:val="0"/>
              <w:snapToGrid w:val="0"/>
              <w:jc w:val="left"/>
              <w:rPr>
                <w:kern w:val="0"/>
                <w:szCs w:val="21"/>
              </w:rPr>
            </w:pPr>
            <w:r w:rsidRPr="00305745">
              <w:rPr>
                <w:rFonts w:hint="eastAsia"/>
              </w:rPr>
              <w:t xml:space="preserve">1.6 </w:t>
            </w:r>
            <w:r w:rsidRPr="00305745">
              <w:rPr>
                <w:rFonts w:hint="eastAsia"/>
              </w:rPr>
              <w:t>图像数据移动存储模块：</w:t>
            </w:r>
          </w:p>
        </w:tc>
      </w:tr>
      <w:tr w:rsidR="00305745" w:rsidRPr="00305745" w14:paraId="067F721C" w14:textId="77777777" w:rsidTr="00693A92">
        <w:trPr>
          <w:trHeight w:val="510"/>
        </w:trPr>
        <w:tc>
          <w:tcPr>
            <w:tcW w:w="900" w:type="dxa"/>
            <w:vMerge/>
            <w:vAlign w:val="center"/>
          </w:tcPr>
          <w:p w14:paraId="45C27060" w14:textId="77777777" w:rsidR="00305745" w:rsidRPr="00305745" w:rsidRDefault="00305745" w:rsidP="00305745">
            <w:pPr>
              <w:jc w:val="center"/>
              <w:rPr>
                <w:b/>
                <w:szCs w:val="21"/>
              </w:rPr>
            </w:pPr>
          </w:p>
        </w:tc>
        <w:tc>
          <w:tcPr>
            <w:tcW w:w="1980" w:type="dxa"/>
            <w:vMerge/>
            <w:vAlign w:val="center"/>
          </w:tcPr>
          <w:p w14:paraId="4F5DEC57" w14:textId="77777777" w:rsidR="00305745" w:rsidRPr="00305745" w:rsidRDefault="00305745" w:rsidP="00305745">
            <w:pPr>
              <w:jc w:val="center"/>
              <w:rPr>
                <w:b/>
                <w:szCs w:val="21"/>
              </w:rPr>
            </w:pPr>
          </w:p>
        </w:tc>
        <w:tc>
          <w:tcPr>
            <w:tcW w:w="5580" w:type="dxa"/>
            <w:vAlign w:val="center"/>
          </w:tcPr>
          <w:p w14:paraId="61409ACC" w14:textId="77777777" w:rsidR="00305745" w:rsidRPr="00305745" w:rsidRDefault="00305745" w:rsidP="009D2B5B">
            <w:pPr>
              <w:adjustRightInd w:val="0"/>
              <w:snapToGrid w:val="0"/>
              <w:spacing w:line="360" w:lineRule="auto"/>
              <w:jc w:val="left"/>
            </w:pPr>
            <w:r w:rsidRPr="00305745">
              <w:rPr>
                <w:rFonts w:hint="eastAsia"/>
              </w:rPr>
              <w:t xml:space="preserve">1.6.1 </w:t>
            </w:r>
            <w:r w:rsidRPr="00305745">
              <w:rPr>
                <w:rFonts w:hint="eastAsia"/>
              </w:rPr>
              <w:t>图像数据移动存储模块包括移动固态硬盘、网络私有云存储端。</w:t>
            </w:r>
          </w:p>
        </w:tc>
      </w:tr>
      <w:tr w:rsidR="00305745" w:rsidRPr="00305745" w14:paraId="23FF1559" w14:textId="77777777" w:rsidTr="00693A92">
        <w:trPr>
          <w:trHeight w:val="510"/>
        </w:trPr>
        <w:tc>
          <w:tcPr>
            <w:tcW w:w="900" w:type="dxa"/>
            <w:vMerge/>
            <w:vAlign w:val="center"/>
          </w:tcPr>
          <w:p w14:paraId="62494229" w14:textId="77777777" w:rsidR="00305745" w:rsidRPr="00305745" w:rsidRDefault="00305745" w:rsidP="00305745">
            <w:pPr>
              <w:jc w:val="center"/>
              <w:rPr>
                <w:b/>
                <w:szCs w:val="21"/>
              </w:rPr>
            </w:pPr>
          </w:p>
        </w:tc>
        <w:tc>
          <w:tcPr>
            <w:tcW w:w="1980" w:type="dxa"/>
            <w:vMerge/>
            <w:vAlign w:val="center"/>
          </w:tcPr>
          <w:p w14:paraId="2F7BFC42" w14:textId="77777777" w:rsidR="00305745" w:rsidRPr="00305745" w:rsidRDefault="00305745" w:rsidP="00305745">
            <w:pPr>
              <w:jc w:val="center"/>
              <w:rPr>
                <w:b/>
                <w:szCs w:val="21"/>
              </w:rPr>
            </w:pPr>
          </w:p>
        </w:tc>
        <w:tc>
          <w:tcPr>
            <w:tcW w:w="5580" w:type="dxa"/>
            <w:vAlign w:val="center"/>
          </w:tcPr>
          <w:p w14:paraId="42892FE4" w14:textId="77777777" w:rsidR="00305745" w:rsidRPr="00305745" w:rsidRDefault="00305745" w:rsidP="009D2B5B">
            <w:pPr>
              <w:adjustRightInd w:val="0"/>
              <w:snapToGrid w:val="0"/>
              <w:spacing w:line="360" w:lineRule="auto"/>
              <w:jc w:val="left"/>
              <w:rPr>
                <w:kern w:val="0"/>
                <w:szCs w:val="21"/>
              </w:rPr>
            </w:pPr>
            <w:r w:rsidRPr="00305745">
              <w:rPr>
                <w:rFonts w:hint="eastAsia"/>
              </w:rPr>
              <w:t xml:space="preserve">1.6.2 </w:t>
            </w:r>
            <w:r w:rsidRPr="00305745">
              <w:rPr>
                <w:rFonts w:hint="eastAsia"/>
              </w:rPr>
              <w:t>移动固态硬盘为</w:t>
            </w:r>
            <w:r w:rsidRPr="00305745">
              <w:rPr>
                <w:rFonts w:hint="eastAsia"/>
              </w:rPr>
              <w:t xml:space="preserve">USB3.1 </w:t>
            </w:r>
            <w:r w:rsidRPr="00305745">
              <w:rPr>
                <w:rFonts w:hint="eastAsia"/>
              </w:rPr>
              <w:t>接口，其总容量不低于</w:t>
            </w:r>
            <w:r w:rsidRPr="00305745">
              <w:rPr>
                <w:rFonts w:hint="eastAsia"/>
              </w:rPr>
              <w:t>3.2TB</w:t>
            </w:r>
            <w:r w:rsidRPr="00305745">
              <w:rPr>
                <w:rFonts w:hint="eastAsia"/>
              </w:rPr>
              <w:t>。</w:t>
            </w:r>
          </w:p>
        </w:tc>
      </w:tr>
      <w:tr w:rsidR="00305745" w:rsidRPr="00305745" w14:paraId="2B8259DE" w14:textId="77777777" w:rsidTr="00693A92">
        <w:trPr>
          <w:trHeight w:val="510"/>
        </w:trPr>
        <w:tc>
          <w:tcPr>
            <w:tcW w:w="900" w:type="dxa"/>
            <w:vMerge/>
            <w:vAlign w:val="center"/>
          </w:tcPr>
          <w:p w14:paraId="0BE2B0CE" w14:textId="77777777" w:rsidR="00305745" w:rsidRPr="00305745" w:rsidRDefault="00305745" w:rsidP="00305745">
            <w:pPr>
              <w:jc w:val="center"/>
              <w:rPr>
                <w:b/>
                <w:szCs w:val="21"/>
              </w:rPr>
            </w:pPr>
          </w:p>
        </w:tc>
        <w:tc>
          <w:tcPr>
            <w:tcW w:w="1980" w:type="dxa"/>
            <w:vMerge/>
            <w:vAlign w:val="center"/>
          </w:tcPr>
          <w:p w14:paraId="12A58E87" w14:textId="77777777" w:rsidR="00305745" w:rsidRPr="00305745" w:rsidRDefault="00305745" w:rsidP="00305745">
            <w:pPr>
              <w:jc w:val="center"/>
              <w:rPr>
                <w:b/>
                <w:szCs w:val="21"/>
              </w:rPr>
            </w:pPr>
          </w:p>
        </w:tc>
        <w:tc>
          <w:tcPr>
            <w:tcW w:w="5580" w:type="dxa"/>
            <w:vAlign w:val="center"/>
          </w:tcPr>
          <w:p w14:paraId="745993A7" w14:textId="77777777" w:rsidR="00305745" w:rsidRPr="00305745" w:rsidRDefault="00305745" w:rsidP="009D2B5B">
            <w:pPr>
              <w:adjustRightInd w:val="0"/>
              <w:snapToGrid w:val="0"/>
              <w:spacing w:line="360" w:lineRule="auto"/>
              <w:jc w:val="left"/>
              <w:rPr>
                <w:kern w:val="0"/>
                <w:szCs w:val="21"/>
              </w:rPr>
            </w:pPr>
            <w:r w:rsidRPr="00305745">
              <w:rPr>
                <w:rFonts w:hint="eastAsia"/>
              </w:rPr>
              <w:t>1.6.3</w:t>
            </w:r>
            <w:r w:rsidRPr="00305745">
              <w:rPr>
                <w:rFonts w:hint="eastAsia"/>
              </w:rPr>
              <w:t>网络私有云存储端至少包括有四盘位，其总容量不低于</w:t>
            </w:r>
            <w:r w:rsidRPr="00305745">
              <w:rPr>
                <w:rFonts w:hint="eastAsia"/>
              </w:rPr>
              <w:t>24TB</w:t>
            </w:r>
            <w:r w:rsidRPr="00305745">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318CEC7"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A4B4A">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r w:rsidR="009D2B5B" w:rsidRPr="009D2B5B">
              <w:rPr>
                <w:rFonts w:ascii="宋体" w:hAnsi="宋体" w:hint="eastAsia"/>
                <w:szCs w:val="21"/>
              </w:rPr>
              <w:t>软件终身提供免费技术支持。</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C6C2A65" w:rsidR="00815986" w:rsidRPr="00B56B2E" w:rsidRDefault="00CE5D21" w:rsidP="0034366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lastRenderedPageBreak/>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89A4878" w:rsidR="003B6FF1"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9D2B5B" w:rsidRPr="00B56B2E" w14:paraId="6313A46D" w14:textId="77777777" w:rsidTr="00343662">
        <w:trPr>
          <w:trHeight w:val="567"/>
        </w:trPr>
        <w:tc>
          <w:tcPr>
            <w:tcW w:w="1260" w:type="dxa"/>
            <w:vMerge/>
            <w:vAlign w:val="center"/>
          </w:tcPr>
          <w:p w14:paraId="63639153" w14:textId="77777777" w:rsidR="009D2B5B" w:rsidRPr="00B56B2E" w:rsidRDefault="009D2B5B" w:rsidP="00343662">
            <w:pPr>
              <w:jc w:val="center"/>
              <w:rPr>
                <w:b/>
              </w:rPr>
            </w:pPr>
          </w:p>
        </w:tc>
        <w:tc>
          <w:tcPr>
            <w:tcW w:w="1620" w:type="dxa"/>
            <w:vMerge/>
            <w:vAlign w:val="center"/>
          </w:tcPr>
          <w:p w14:paraId="7DCAFDCE" w14:textId="77777777" w:rsidR="009D2B5B" w:rsidRPr="00B56B2E" w:rsidRDefault="009D2B5B" w:rsidP="00343662">
            <w:pPr>
              <w:jc w:val="center"/>
            </w:pPr>
          </w:p>
        </w:tc>
        <w:tc>
          <w:tcPr>
            <w:tcW w:w="5940" w:type="dxa"/>
            <w:vAlign w:val="center"/>
          </w:tcPr>
          <w:p w14:paraId="6F77D42D" w14:textId="5AF15225" w:rsidR="009D2B5B" w:rsidRPr="00B56B2E" w:rsidRDefault="009D2B5B" w:rsidP="00343662">
            <w:pPr>
              <w:adjustRightInd w:val="0"/>
              <w:snapToGrid w:val="0"/>
              <w:spacing w:line="360" w:lineRule="auto"/>
              <w:jc w:val="left"/>
              <w:rPr>
                <w:bCs/>
                <w:szCs w:val="21"/>
              </w:rPr>
            </w:pPr>
            <w:r w:rsidRPr="009D2B5B">
              <w:rPr>
                <w:rFonts w:hint="eastAsia"/>
                <w:bCs/>
                <w:szCs w:val="21"/>
              </w:rPr>
              <w:t>★</w:t>
            </w:r>
            <w:r w:rsidRPr="009D2B5B">
              <w:rPr>
                <w:rFonts w:hint="eastAsia"/>
                <w:bCs/>
                <w:szCs w:val="21"/>
              </w:rPr>
              <w:t xml:space="preserve">1.2 </w:t>
            </w:r>
            <w:r w:rsidRPr="009D2B5B">
              <w:rPr>
                <w:rFonts w:hint="eastAsia"/>
                <w:bCs/>
                <w:szCs w:val="21"/>
              </w:rPr>
              <w:t>中标人需提供集成测试支持服务，配合采购人进行相关系统的组装调试和后期技术支持，并在设备试运营期间提供不少于</w:t>
            </w:r>
            <w:r w:rsidRPr="009D2B5B">
              <w:rPr>
                <w:rFonts w:hint="eastAsia"/>
                <w:bCs/>
                <w:szCs w:val="21"/>
              </w:rPr>
              <w:t>4</w:t>
            </w:r>
            <w:r w:rsidRPr="009D2B5B">
              <w:rPr>
                <w:rFonts w:hint="eastAsia"/>
                <w:bCs/>
                <w:szCs w:val="21"/>
              </w:rPr>
              <w:t>次的现场技术支持服务。完成测试需提供系统测试实验报告，主要包括设备指标、重要功能验证报告。</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6EDDFFC0" w:rsidR="00815986" w:rsidRPr="00B56B2E" w:rsidRDefault="00815986" w:rsidP="00343662">
            <w:pPr>
              <w:adjustRightInd w:val="0"/>
              <w:snapToGrid w:val="0"/>
              <w:spacing w:line="360" w:lineRule="auto"/>
              <w:jc w:val="left"/>
              <w:rPr>
                <w:bCs/>
                <w:szCs w:val="21"/>
              </w:rPr>
            </w:pPr>
            <w:r w:rsidRPr="00B56B2E">
              <w:rPr>
                <w:bCs/>
                <w:szCs w:val="21"/>
              </w:rPr>
              <w:t>1.</w:t>
            </w:r>
            <w:r w:rsidR="009D2B5B">
              <w:rPr>
                <w:bCs/>
                <w:szCs w:val="21"/>
              </w:rPr>
              <w:t>3</w:t>
            </w:r>
            <w:r w:rsidRPr="00B56B2E">
              <w:rPr>
                <w:bCs/>
                <w:szCs w:val="21"/>
              </w:rPr>
              <w:t xml:space="preserve">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855A249" w:rsidR="00815986" w:rsidRPr="00B56B2E" w:rsidRDefault="00815986" w:rsidP="000E09FC">
            <w:pPr>
              <w:adjustRightInd w:val="0"/>
              <w:snapToGrid w:val="0"/>
              <w:spacing w:line="360" w:lineRule="auto"/>
              <w:jc w:val="left"/>
              <w:rPr>
                <w:bCs/>
                <w:szCs w:val="21"/>
              </w:rPr>
            </w:pPr>
            <w:r w:rsidRPr="00B56B2E">
              <w:rPr>
                <w:bCs/>
                <w:szCs w:val="21"/>
              </w:rPr>
              <w:t>1.</w:t>
            </w:r>
            <w:r w:rsidR="009D2B5B">
              <w:rPr>
                <w:bCs/>
                <w:szCs w:val="21"/>
              </w:rPr>
              <w:t>4</w:t>
            </w:r>
            <w:r w:rsidRPr="00B56B2E">
              <w:rPr>
                <w:bCs/>
                <w:szCs w:val="21"/>
              </w:rPr>
              <w:t xml:space="preserve"> </w:t>
            </w:r>
            <w:r w:rsidRPr="00B56B2E">
              <w:rPr>
                <w:bCs/>
                <w:szCs w:val="21"/>
              </w:rPr>
              <w:t>交货（具体）地点：</w:t>
            </w:r>
            <w:r w:rsidR="009D2B5B" w:rsidRPr="009D2B5B">
              <w:rPr>
                <w:rFonts w:hint="eastAsia"/>
                <w:bCs/>
                <w:szCs w:val="21"/>
              </w:rPr>
              <w:t>深圳市南山区深圳大学城市智慧交通与安全运维研究院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50D6030D" w:rsidR="00815986" w:rsidRPr="00B56B2E" w:rsidRDefault="00815986" w:rsidP="00343662">
            <w:pPr>
              <w:adjustRightInd w:val="0"/>
              <w:snapToGrid w:val="0"/>
              <w:spacing w:line="360" w:lineRule="auto"/>
              <w:jc w:val="left"/>
              <w:rPr>
                <w:bCs/>
                <w:szCs w:val="21"/>
              </w:rPr>
            </w:pPr>
            <w:r w:rsidRPr="00B56B2E">
              <w:rPr>
                <w:bCs/>
                <w:szCs w:val="21"/>
              </w:rPr>
              <w:t>1.</w:t>
            </w:r>
            <w:r w:rsidR="00D36D97">
              <w:rPr>
                <w:bCs/>
                <w:szCs w:val="21"/>
              </w:rPr>
              <w:t>5</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w:t>
            </w:r>
            <w:r w:rsidRPr="00B56B2E">
              <w:rPr>
                <w:bCs/>
                <w:szCs w:val="21"/>
              </w:rPr>
              <w:lastRenderedPageBreak/>
              <w:t>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DE6FB56" w:rsidR="00815986" w:rsidRPr="00024ACF" w:rsidRDefault="00BF7BD2" w:rsidP="000E09FC">
            <w:pPr>
              <w:adjustRightInd w:val="0"/>
              <w:snapToGrid w:val="0"/>
              <w:spacing w:line="360" w:lineRule="auto"/>
              <w:ind w:firstLineChars="200" w:firstLine="420"/>
              <w:jc w:val="left"/>
              <w:rPr>
                <w:color w:val="0000FF"/>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51AD44B" w14:textId="77777777" w:rsidR="00114B42" w:rsidRDefault="00114B4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1286"/>
        <w:gridCol w:w="2260"/>
        <w:gridCol w:w="1221"/>
        <w:gridCol w:w="1221"/>
        <w:gridCol w:w="1221"/>
      </w:tblGrid>
      <w:tr w:rsidR="00114B42" w:rsidRPr="00305745" w14:paraId="03352938" w14:textId="0034DB25" w:rsidTr="00367B9D">
        <w:trPr>
          <w:trHeight w:val="470"/>
        </w:trPr>
        <w:tc>
          <w:tcPr>
            <w:tcW w:w="806" w:type="dxa"/>
            <w:vAlign w:val="center"/>
          </w:tcPr>
          <w:p w14:paraId="46E61D0D" w14:textId="77777777" w:rsidR="00114B42" w:rsidRPr="00305745" w:rsidRDefault="00114B42" w:rsidP="00114B42">
            <w:pPr>
              <w:jc w:val="center"/>
              <w:rPr>
                <w:szCs w:val="21"/>
              </w:rPr>
            </w:pPr>
            <w:r w:rsidRPr="00305745">
              <w:rPr>
                <w:szCs w:val="21"/>
              </w:rPr>
              <w:t>序号</w:t>
            </w:r>
          </w:p>
        </w:tc>
        <w:tc>
          <w:tcPr>
            <w:tcW w:w="1286" w:type="dxa"/>
            <w:vAlign w:val="center"/>
          </w:tcPr>
          <w:p w14:paraId="04F54E86" w14:textId="77777777" w:rsidR="00114B42" w:rsidRPr="00305745" w:rsidRDefault="00114B42" w:rsidP="00114B42">
            <w:pPr>
              <w:widowControl/>
              <w:jc w:val="center"/>
              <w:rPr>
                <w:szCs w:val="21"/>
              </w:rPr>
            </w:pPr>
            <w:r w:rsidRPr="00305745">
              <w:rPr>
                <w:szCs w:val="21"/>
              </w:rPr>
              <w:t>货物名称</w:t>
            </w:r>
          </w:p>
        </w:tc>
        <w:tc>
          <w:tcPr>
            <w:tcW w:w="2260" w:type="dxa"/>
            <w:vAlign w:val="center"/>
          </w:tcPr>
          <w:p w14:paraId="51D21324" w14:textId="77777777" w:rsidR="00114B42" w:rsidRPr="00305745" w:rsidRDefault="00114B42" w:rsidP="00114B42">
            <w:pPr>
              <w:jc w:val="center"/>
              <w:rPr>
                <w:szCs w:val="21"/>
              </w:rPr>
            </w:pPr>
            <w:r w:rsidRPr="00305745">
              <w:rPr>
                <w:szCs w:val="21"/>
              </w:rPr>
              <w:t>招标技术要求</w:t>
            </w:r>
          </w:p>
        </w:tc>
        <w:tc>
          <w:tcPr>
            <w:tcW w:w="1221" w:type="dxa"/>
            <w:vAlign w:val="center"/>
          </w:tcPr>
          <w:p w14:paraId="3929439F" w14:textId="144B352F" w:rsidR="00114B42" w:rsidRPr="00305745" w:rsidRDefault="00114B42" w:rsidP="00114B42">
            <w:pPr>
              <w:jc w:val="center"/>
              <w:rPr>
                <w:szCs w:val="21"/>
              </w:rPr>
            </w:pPr>
            <w:r w:rsidRPr="00A31569">
              <w:rPr>
                <w:rFonts w:hint="eastAsia"/>
                <w:szCs w:val="21"/>
              </w:rPr>
              <w:t>投标技术响应</w:t>
            </w:r>
          </w:p>
        </w:tc>
        <w:tc>
          <w:tcPr>
            <w:tcW w:w="1221" w:type="dxa"/>
            <w:vAlign w:val="center"/>
          </w:tcPr>
          <w:p w14:paraId="529DA1C4" w14:textId="2444015A" w:rsidR="00114B42" w:rsidRPr="00305745" w:rsidRDefault="00114B42" w:rsidP="00114B42">
            <w:pPr>
              <w:jc w:val="center"/>
              <w:rPr>
                <w:szCs w:val="21"/>
              </w:rPr>
            </w:pPr>
            <w:r w:rsidRPr="00A31569">
              <w:rPr>
                <w:rFonts w:hint="eastAsia"/>
                <w:szCs w:val="21"/>
              </w:rPr>
              <w:t>偏离情况</w:t>
            </w:r>
          </w:p>
        </w:tc>
        <w:tc>
          <w:tcPr>
            <w:tcW w:w="1221" w:type="dxa"/>
            <w:vAlign w:val="center"/>
          </w:tcPr>
          <w:p w14:paraId="06C7DBB5" w14:textId="5FF492CA" w:rsidR="00114B42" w:rsidRPr="00305745" w:rsidRDefault="00114B42" w:rsidP="00114B42">
            <w:pPr>
              <w:jc w:val="center"/>
              <w:rPr>
                <w:szCs w:val="21"/>
              </w:rPr>
            </w:pPr>
            <w:r w:rsidRPr="00A31569">
              <w:rPr>
                <w:rFonts w:hint="eastAsia"/>
                <w:szCs w:val="21"/>
              </w:rPr>
              <w:t>说明</w:t>
            </w:r>
          </w:p>
        </w:tc>
      </w:tr>
      <w:tr w:rsidR="00114B42" w:rsidRPr="00305745" w14:paraId="02F14D2A" w14:textId="3C446A40" w:rsidTr="00114B42">
        <w:trPr>
          <w:trHeight w:val="450"/>
        </w:trPr>
        <w:tc>
          <w:tcPr>
            <w:tcW w:w="806" w:type="dxa"/>
            <w:vMerge w:val="restart"/>
            <w:vAlign w:val="center"/>
          </w:tcPr>
          <w:p w14:paraId="297AF45B" w14:textId="77777777" w:rsidR="00114B42" w:rsidRPr="00305745" w:rsidRDefault="00114B42" w:rsidP="00693A92">
            <w:pPr>
              <w:jc w:val="center"/>
              <w:rPr>
                <w:b/>
                <w:szCs w:val="21"/>
              </w:rPr>
            </w:pPr>
            <w:r w:rsidRPr="00305745">
              <w:rPr>
                <w:b/>
                <w:szCs w:val="21"/>
              </w:rPr>
              <w:t>1</w:t>
            </w:r>
          </w:p>
        </w:tc>
        <w:tc>
          <w:tcPr>
            <w:tcW w:w="1286" w:type="dxa"/>
            <w:vMerge w:val="restart"/>
            <w:vAlign w:val="center"/>
          </w:tcPr>
          <w:p w14:paraId="6CFD0493" w14:textId="77777777" w:rsidR="00114B42" w:rsidRPr="00305745" w:rsidRDefault="00114B42" w:rsidP="00693A92">
            <w:pPr>
              <w:jc w:val="center"/>
              <w:rPr>
                <w:b/>
                <w:szCs w:val="21"/>
              </w:rPr>
            </w:pPr>
            <w:r w:rsidRPr="00305745">
              <w:rPr>
                <w:b/>
                <w:szCs w:val="21"/>
              </w:rPr>
              <w:t>地铁隧道表观病害广视角高分辨图像采集系统</w:t>
            </w:r>
          </w:p>
        </w:tc>
        <w:tc>
          <w:tcPr>
            <w:tcW w:w="2260" w:type="dxa"/>
            <w:vAlign w:val="center"/>
          </w:tcPr>
          <w:p w14:paraId="41A5711D" w14:textId="77777777" w:rsidR="00114B42" w:rsidRPr="00305745" w:rsidRDefault="00114B42" w:rsidP="00693A92">
            <w:pPr>
              <w:adjustRightInd w:val="0"/>
              <w:snapToGrid w:val="0"/>
              <w:jc w:val="left"/>
              <w:rPr>
                <w:b/>
                <w:szCs w:val="21"/>
              </w:rPr>
            </w:pPr>
            <w:r w:rsidRPr="00305745">
              <w:rPr>
                <w:rFonts w:hint="eastAsia"/>
              </w:rPr>
              <w:t xml:space="preserve">1.1 </w:t>
            </w:r>
            <w:r w:rsidRPr="00305745">
              <w:rPr>
                <w:rFonts w:hint="eastAsia"/>
              </w:rPr>
              <w:t>图像采集模块：</w:t>
            </w:r>
          </w:p>
        </w:tc>
        <w:tc>
          <w:tcPr>
            <w:tcW w:w="1221" w:type="dxa"/>
          </w:tcPr>
          <w:p w14:paraId="3EE18F88" w14:textId="77777777" w:rsidR="00114B42" w:rsidRPr="00305745" w:rsidRDefault="00114B42" w:rsidP="00693A92">
            <w:pPr>
              <w:adjustRightInd w:val="0"/>
              <w:snapToGrid w:val="0"/>
              <w:jc w:val="left"/>
            </w:pPr>
          </w:p>
        </w:tc>
        <w:tc>
          <w:tcPr>
            <w:tcW w:w="1221" w:type="dxa"/>
          </w:tcPr>
          <w:p w14:paraId="191445D6" w14:textId="77777777" w:rsidR="00114B42" w:rsidRPr="00305745" w:rsidRDefault="00114B42" w:rsidP="00693A92">
            <w:pPr>
              <w:adjustRightInd w:val="0"/>
              <w:snapToGrid w:val="0"/>
              <w:jc w:val="left"/>
            </w:pPr>
          </w:p>
        </w:tc>
        <w:tc>
          <w:tcPr>
            <w:tcW w:w="1221" w:type="dxa"/>
          </w:tcPr>
          <w:p w14:paraId="27ACE3A5" w14:textId="77777777" w:rsidR="00114B42" w:rsidRPr="00305745" w:rsidRDefault="00114B42" w:rsidP="00693A92">
            <w:pPr>
              <w:adjustRightInd w:val="0"/>
              <w:snapToGrid w:val="0"/>
              <w:jc w:val="left"/>
            </w:pPr>
          </w:p>
        </w:tc>
      </w:tr>
      <w:tr w:rsidR="00114B42" w:rsidRPr="00305745" w14:paraId="7AD5F043" w14:textId="2EA609A8" w:rsidTr="00114B42">
        <w:trPr>
          <w:trHeight w:val="450"/>
        </w:trPr>
        <w:tc>
          <w:tcPr>
            <w:tcW w:w="806" w:type="dxa"/>
            <w:vMerge/>
            <w:vAlign w:val="center"/>
          </w:tcPr>
          <w:p w14:paraId="7E29FFBF" w14:textId="77777777" w:rsidR="00114B42" w:rsidRPr="00305745" w:rsidRDefault="00114B42" w:rsidP="00693A92">
            <w:pPr>
              <w:jc w:val="center"/>
              <w:rPr>
                <w:b/>
                <w:szCs w:val="21"/>
              </w:rPr>
            </w:pPr>
          </w:p>
        </w:tc>
        <w:tc>
          <w:tcPr>
            <w:tcW w:w="1286" w:type="dxa"/>
            <w:vMerge/>
            <w:vAlign w:val="center"/>
          </w:tcPr>
          <w:p w14:paraId="2C454B22" w14:textId="77777777" w:rsidR="00114B42" w:rsidRPr="00305745" w:rsidRDefault="00114B42" w:rsidP="00693A92">
            <w:pPr>
              <w:jc w:val="center"/>
              <w:rPr>
                <w:b/>
                <w:szCs w:val="21"/>
              </w:rPr>
            </w:pPr>
          </w:p>
        </w:tc>
        <w:tc>
          <w:tcPr>
            <w:tcW w:w="2260" w:type="dxa"/>
            <w:vAlign w:val="center"/>
          </w:tcPr>
          <w:p w14:paraId="796034C9" w14:textId="77777777" w:rsidR="00114B42" w:rsidRPr="00305745" w:rsidRDefault="00114B42" w:rsidP="00693A92">
            <w:pPr>
              <w:adjustRightInd w:val="0"/>
              <w:snapToGrid w:val="0"/>
              <w:jc w:val="left"/>
            </w:pPr>
            <w:r w:rsidRPr="00305745">
              <w:rPr>
                <w:rFonts w:hint="eastAsia"/>
              </w:rPr>
              <w:t xml:space="preserve">1.1.1 </w:t>
            </w:r>
            <w:r w:rsidRPr="00305745">
              <w:rPr>
                <w:rFonts w:hint="eastAsia"/>
              </w:rPr>
              <w:t>图像采集模块包括相机、光源。</w:t>
            </w:r>
          </w:p>
        </w:tc>
        <w:tc>
          <w:tcPr>
            <w:tcW w:w="1221" w:type="dxa"/>
          </w:tcPr>
          <w:p w14:paraId="7958126C" w14:textId="77777777" w:rsidR="00114B42" w:rsidRPr="00305745" w:rsidRDefault="00114B42" w:rsidP="00693A92">
            <w:pPr>
              <w:adjustRightInd w:val="0"/>
              <w:snapToGrid w:val="0"/>
              <w:jc w:val="left"/>
            </w:pPr>
          </w:p>
        </w:tc>
        <w:tc>
          <w:tcPr>
            <w:tcW w:w="1221" w:type="dxa"/>
          </w:tcPr>
          <w:p w14:paraId="44D63878" w14:textId="77777777" w:rsidR="00114B42" w:rsidRPr="00305745" w:rsidRDefault="00114B42" w:rsidP="00693A92">
            <w:pPr>
              <w:adjustRightInd w:val="0"/>
              <w:snapToGrid w:val="0"/>
              <w:jc w:val="left"/>
            </w:pPr>
          </w:p>
        </w:tc>
        <w:tc>
          <w:tcPr>
            <w:tcW w:w="1221" w:type="dxa"/>
          </w:tcPr>
          <w:p w14:paraId="32CD4E45" w14:textId="77777777" w:rsidR="00114B42" w:rsidRPr="00305745" w:rsidRDefault="00114B42" w:rsidP="00693A92">
            <w:pPr>
              <w:adjustRightInd w:val="0"/>
              <w:snapToGrid w:val="0"/>
              <w:jc w:val="left"/>
            </w:pPr>
          </w:p>
        </w:tc>
      </w:tr>
      <w:tr w:rsidR="00114B42" w:rsidRPr="00305745" w14:paraId="47E5F10B" w14:textId="0940778C" w:rsidTr="00114B42">
        <w:trPr>
          <w:trHeight w:val="450"/>
        </w:trPr>
        <w:tc>
          <w:tcPr>
            <w:tcW w:w="806" w:type="dxa"/>
            <w:vMerge/>
            <w:vAlign w:val="center"/>
          </w:tcPr>
          <w:p w14:paraId="7C6F343F" w14:textId="77777777" w:rsidR="00114B42" w:rsidRPr="00305745" w:rsidRDefault="00114B42" w:rsidP="00693A92">
            <w:pPr>
              <w:jc w:val="center"/>
              <w:rPr>
                <w:b/>
                <w:szCs w:val="21"/>
              </w:rPr>
            </w:pPr>
          </w:p>
        </w:tc>
        <w:tc>
          <w:tcPr>
            <w:tcW w:w="1286" w:type="dxa"/>
            <w:vMerge/>
            <w:vAlign w:val="center"/>
          </w:tcPr>
          <w:p w14:paraId="5134431B" w14:textId="77777777" w:rsidR="00114B42" w:rsidRPr="00305745" w:rsidRDefault="00114B42" w:rsidP="00693A92">
            <w:pPr>
              <w:jc w:val="center"/>
              <w:rPr>
                <w:b/>
                <w:szCs w:val="21"/>
              </w:rPr>
            </w:pPr>
          </w:p>
        </w:tc>
        <w:tc>
          <w:tcPr>
            <w:tcW w:w="2260" w:type="dxa"/>
            <w:vAlign w:val="center"/>
          </w:tcPr>
          <w:p w14:paraId="5CFF4424" w14:textId="77777777" w:rsidR="00114B42" w:rsidRPr="00305745" w:rsidRDefault="00114B42" w:rsidP="00693A92">
            <w:pPr>
              <w:adjustRightInd w:val="0"/>
              <w:snapToGrid w:val="0"/>
              <w:jc w:val="left"/>
              <w:rPr>
                <w:b/>
                <w:szCs w:val="21"/>
              </w:rPr>
            </w:pPr>
            <w:r w:rsidRPr="00305745">
              <w:rPr>
                <w:rFonts w:hint="eastAsia"/>
              </w:rPr>
              <w:t>★</w:t>
            </w:r>
            <w:r w:rsidRPr="00305745">
              <w:rPr>
                <w:rFonts w:hint="eastAsia"/>
              </w:rPr>
              <w:t xml:space="preserve">1.1.2 </w:t>
            </w:r>
            <w:r w:rsidRPr="00305745">
              <w:rPr>
                <w:rFonts w:hint="eastAsia"/>
              </w:rPr>
              <w:t>相机扫描分辨率不低于</w:t>
            </w:r>
            <w:r w:rsidRPr="00305745">
              <w:rPr>
                <w:rFonts w:hint="eastAsia"/>
              </w:rPr>
              <w:t>4K</w:t>
            </w:r>
            <w:r w:rsidRPr="00305745">
              <w:rPr>
                <w:rFonts w:hint="eastAsia"/>
              </w:rPr>
              <w:t>。</w:t>
            </w:r>
          </w:p>
        </w:tc>
        <w:tc>
          <w:tcPr>
            <w:tcW w:w="1221" w:type="dxa"/>
          </w:tcPr>
          <w:p w14:paraId="001F7219" w14:textId="77777777" w:rsidR="00114B42" w:rsidRPr="00305745" w:rsidRDefault="00114B42" w:rsidP="00693A92">
            <w:pPr>
              <w:adjustRightInd w:val="0"/>
              <w:snapToGrid w:val="0"/>
              <w:jc w:val="left"/>
            </w:pPr>
          </w:p>
        </w:tc>
        <w:tc>
          <w:tcPr>
            <w:tcW w:w="1221" w:type="dxa"/>
          </w:tcPr>
          <w:p w14:paraId="0516E5E3" w14:textId="77777777" w:rsidR="00114B42" w:rsidRPr="00305745" w:rsidRDefault="00114B42" w:rsidP="00693A92">
            <w:pPr>
              <w:adjustRightInd w:val="0"/>
              <w:snapToGrid w:val="0"/>
              <w:jc w:val="left"/>
            </w:pPr>
          </w:p>
        </w:tc>
        <w:tc>
          <w:tcPr>
            <w:tcW w:w="1221" w:type="dxa"/>
          </w:tcPr>
          <w:p w14:paraId="0936FE78" w14:textId="77777777" w:rsidR="00114B42" w:rsidRPr="00305745" w:rsidRDefault="00114B42" w:rsidP="00693A92">
            <w:pPr>
              <w:adjustRightInd w:val="0"/>
              <w:snapToGrid w:val="0"/>
              <w:jc w:val="left"/>
            </w:pPr>
          </w:p>
        </w:tc>
      </w:tr>
      <w:tr w:rsidR="00114B42" w:rsidRPr="00305745" w14:paraId="0CF72555" w14:textId="1DCCF572" w:rsidTr="00114B42">
        <w:trPr>
          <w:trHeight w:val="450"/>
        </w:trPr>
        <w:tc>
          <w:tcPr>
            <w:tcW w:w="806" w:type="dxa"/>
            <w:vMerge/>
            <w:vAlign w:val="center"/>
          </w:tcPr>
          <w:p w14:paraId="5B5D1646" w14:textId="77777777" w:rsidR="00114B42" w:rsidRPr="00305745" w:rsidRDefault="00114B42" w:rsidP="00693A92">
            <w:pPr>
              <w:jc w:val="center"/>
              <w:rPr>
                <w:b/>
                <w:szCs w:val="21"/>
              </w:rPr>
            </w:pPr>
          </w:p>
        </w:tc>
        <w:tc>
          <w:tcPr>
            <w:tcW w:w="1286" w:type="dxa"/>
            <w:vMerge/>
            <w:vAlign w:val="center"/>
          </w:tcPr>
          <w:p w14:paraId="1D2C6F1F" w14:textId="77777777" w:rsidR="00114B42" w:rsidRPr="00305745" w:rsidRDefault="00114B42" w:rsidP="00693A92">
            <w:pPr>
              <w:jc w:val="center"/>
              <w:rPr>
                <w:b/>
                <w:szCs w:val="21"/>
              </w:rPr>
            </w:pPr>
          </w:p>
        </w:tc>
        <w:tc>
          <w:tcPr>
            <w:tcW w:w="2260" w:type="dxa"/>
            <w:vAlign w:val="center"/>
          </w:tcPr>
          <w:p w14:paraId="4CAFBD1F" w14:textId="77777777" w:rsidR="00114B42" w:rsidRPr="00305745" w:rsidRDefault="00114B42" w:rsidP="00693A92">
            <w:pPr>
              <w:adjustRightInd w:val="0"/>
              <w:snapToGrid w:val="0"/>
              <w:spacing w:line="360" w:lineRule="auto"/>
              <w:jc w:val="left"/>
              <w:rPr>
                <w:b/>
                <w:szCs w:val="21"/>
              </w:rPr>
            </w:pPr>
            <w:r w:rsidRPr="00305745">
              <w:rPr>
                <w:rFonts w:hint="eastAsia"/>
              </w:rPr>
              <w:t>▲</w:t>
            </w:r>
            <w:r w:rsidRPr="00305745">
              <w:rPr>
                <w:rFonts w:hint="eastAsia"/>
              </w:rPr>
              <w:t xml:space="preserve">1.1.3 </w:t>
            </w:r>
            <w:r w:rsidRPr="00305745">
              <w:rPr>
                <w:rFonts w:hint="eastAsia"/>
              </w:rPr>
              <w:t>相机与光源需集成一体化设计；不同相机间的光源需要独立控制。</w:t>
            </w:r>
          </w:p>
        </w:tc>
        <w:tc>
          <w:tcPr>
            <w:tcW w:w="1221" w:type="dxa"/>
          </w:tcPr>
          <w:p w14:paraId="3EA5CE57" w14:textId="77777777" w:rsidR="00114B42" w:rsidRPr="00305745" w:rsidRDefault="00114B42" w:rsidP="00693A92">
            <w:pPr>
              <w:adjustRightInd w:val="0"/>
              <w:snapToGrid w:val="0"/>
              <w:spacing w:line="360" w:lineRule="auto"/>
              <w:jc w:val="left"/>
            </w:pPr>
          </w:p>
        </w:tc>
        <w:tc>
          <w:tcPr>
            <w:tcW w:w="1221" w:type="dxa"/>
          </w:tcPr>
          <w:p w14:paraId="2BD411EC" w14:textId="77777777" w:rsidR="00114B42" w:rsidRPr="00305745" w:rsidRDefault="00114B42" w:rsidP="00693A92">
            <w:pPr>
              <w:adjustRightInd w:val="0"/>
              <w:snapToGrid w:val="0"/>
              <w:spacing w:line="360" w:lineRule="auto"/>
              <w:jc w:val="left"/>
            </w:pPr>
          </w:p>
        </w:tc>
        <w:tc>
          <w:tcPr>
            <w:tcW w:w="1221" w:type="dxa"/>
          </w:tcPr>
          <w:p w14:paraId="5AF0E490" w14:textId="77777777" w:rsidR="00114B42" w:rsidRPr="00305745" w:rsidRDefault="00114B42" w:rsidP="00693A92">
            <w:pPr>
              <w:adjustRightInd w:val="0"/>
              <w:snapToGrid w:val="0"/>
              <w:spacing w:line="360" w:lineRule="auto"/>
              <w:jc w:val="left"/>
            </w:pPr>
          </w:p>
        </w:tc>
      </w:tr>
      <w:tr w:rsidR="00114B42" w:rsidRPr="00305745" w14:paraId="323F6FBC" w14:textId="667D5375" w:rsidTr="00114B42">
        <w:trPr>
          <w:trHeight w:val="510"/>
        </w:trPr>
        <w:tc>
          <w:tcPr>
            <w:tcW w:w="806" w:type="dxa"/>
            <w:vMerge/>
            <w:vAlign w:val="center"/>
          </w:tcPr>
          <w:p w14:paraId="005FE3E8" w14:textId="77777777" w:rsidR="00114B42" w:rsidRPr="00305745" w:rsidRDefault="00114B42" w:rsidP="00693A92">
            <w:pPr>
              <w:jc w:val="center"/>
              <w:rPr>
                <w:b/>
                <w:szCs w:val="21"/>
              </w:rPr>
            </w:pPr>
          </w:p>
        </w:tc>
        <w:tc>
          <w:tcPr>
            <w:tcW w:w="1286" w:type="dxa"/>
            <w:vMerge/>
            <w:vAlign w:val="center"/>
          </w:tcPr>
          <w:p w14:paraId="79B6ED55" w14:textId="77777777" w:rsidR="00114B42" w:rsidRPr="00305745" w:rsidRDefault="00114B42" w:rsidP="00693A92">
            <w:pPr>
              <w:jc w:val="center"/>
              <w:rPr>
                <w:b/>
                <w:szCs w:val="21"/>
              </w:rPr>
            </w:pPr>
          </w:p>
        </w:tc>
        <w:tc>
          <w:tcPr>
            <w:tcW w:w="2260" w:type="dxa"/>
            <w:vAlign w:val="center"/>
          </w:tcPr>
          <w:p w14:paraId="79BBBC9B" w14:textId="77777777" w:rsidR="00114B42" w:rsidRPr="00305745" w:rsidRDefault="00114B42" w:rsidP="00693A92">
            <w:pPr>
              <w:adjustRightInd w:val="0"/>
              <w:snapToGrid w:val="0"/>
              <w:jc w:val="left"/>
              <w:rPr>
                <w:szCs w:val="21"/>
              </w:rPr>
            </w:pPr>
            <w:r w:rsidRPr="00305745">
              <w:rPr>
                <w:rFonts w:hint="eastAsia"/>
              </w:rPr>
              <w:t>★</w:t>
            </w:r>
            <w:r w:rsidRPr="00305745">
              <w:rPr>
                <w:rFonts w:hint="eastAsia"/>
              </w:rPr>
              <w:t xml:space="preserve">1.1.4 </w:t>
            </w:r>
            <w:r w:rsidRPr="00305745">
              <w:rPr>
                <w:rFonts w:hint="eastAsia"/>
              </w:rPr>
              <w:t>单个图像采集模块的整体功耗不高于</w:t>
            </w:r>
            <w:r w:rsidRPr="00305745">
              <w:rPr>
                <w:rFonts w:hint="eastAsia"/>
              </w:rPr>
              <w:t>80</w:t>
            </w:r>
            <w:r w:rsidRPr="00305745">
              <w:rPr>
                <w:rFonts w:hint="eastAsia"/>
              </w:rPr>
              <w:t>瓦。</w:t>
            </w:r>
          </w:p>
        </w:tc>
        <w:tc>
          <w:tcPr>
            <w:tcW w:w="1221" w:type="dxa"/>
          </w:tcPr>
          <w:p w14:paraId="144B954F" w14:textId="77777777" w:rsidR="00114B42" w:rsidRPr="00305745" w:rsidRDefault="00114B42" w:rsidP="00693A92">
            <w:pPr>
              <w:adjustRightInd w:val="0"/>
              <w:snapToGrid w:val="0"/>
              <w:jc w:val="left"/>
            </w:pPr>
          </w:p>
        </w:tc>
        <w:tc>
          <w:tcPr>
            <w:tcW w:w="1221" w:type="dxa"/>
          </w:tcPr>
          <w:p w14:paraId="4A7AE89F" w14:textId="77777777" w:rsidR="00114B42" w:rsidRPr="00305745" w:rsidRDefault="00114B42" w:rsidP="00693A92">
            <w:pPr>
              <w:adjustRightInd w:val="0"/>
              <w:snapToGrid w:val="0"/>
              <w:jc w:val="left"/>
            </w:pPr>
          </w:p>
        </w:tc>
        <w:tc>
          <w:tcPr>
            <w:tcW w:w="1221" w:type="dxa"/>
          </w:tcPr>
          <w:p w14:paraId="70F7A5F6" w14:textId="77777777" w:rsidR="00114B42" w:rsidRPr="00305745" w:rsidRDefault="00114B42" w:rsidP="00693A92">
            <w:pPr>
              <w:adjustRightInd w:val="0"/>
              <w:snapToGrid w:val="0"/>
              <w:jc w:val="left"/>
            </w:pPr>
          </w:p>
        </w:tc>
      </w:tr>
      <w:tr w:rsidR="00114B42" w:rsidRPr="00305745" w14:paraId="337C64AD" w14:textId="67A6D53C" w:rsidTr="00114B42">
        <w:trPr>
          <w:trHeight w:val="510"/>
        </w:trPr>
        <w:tc>
          <w:tcPr>
            <w:tcW w:w="806" w:type="dxa"/>
            <w:vMerge/>
            <w:vAlign w:val="center"/>
          </w:tcPr>
          <w:p w14:paraId="46AE48A7" w14:textId="77777777" w:rsidR="00114B42" w:rsidRPr="00305745" w:rsidRDefault="00114B42" w:rsidP="00693A92">
            <w:pPr>
              <w:jc w:val="center"/>
              <w:rPr>
                <w:b/>
                <w:szCs w:val="21"/>
              </w:rPr>
            </w:pPr>
          </w:p>
        </w:tc>
        <w:tc>
          <w:tcPr>
            <w:tcW w:w="1286" w:type="dxa"/>
            <w:vMerge/>
            <w:vAlign w:val="center"/>
          </w:tcPr>
          <w:p w14:paraId="272601D7" w14:textId="77777777" w:rsidR="00114B42" w:rsidRPr="00305745" w:rsidRDefault="00114B42" w:rsidP="00693A92">
            <w:pPr>
              <w:jc w:val="center"/>
              <w:rPr>
                <w:b/>
                <w:szCs w:val="21"/>
              </w:rPr>
            </w:pPr>
          </w:p>
        </w:tc>
        <w:tc>
          <w:tcPr>
            <w:tcW w:w="2260" w:type="dxa"/>
            <w:vAlign w:val="center"/>
          </w:tcPr>
          <w:p w14:paraId="78216068" w14:textId="77777777" w:rsidR="00114B42" w:rsidRPr="00305745" w:rsidRDefault="00114B42" w:rsidP="00693A92">
            <w:pPr>
              <w:adjustRightInd w:val="0"/>
              <w:snapToGrid w:val="0"/>
              <w:jc w:val="left"/>
              <w:rPr>
                <w:b/>
                <w:szCs w:val="21"/>
              </w:rPr>
            </w:pPr>
            <w:r w:rsidRPr="00305745">
              <w:rPr>
                <w:rFonts w:hint="eastAsia"/>
              </w:rPr>
              <w:t xml:space="preserve">1.2 </w:t>
            </w:r>
            <w:r w:rsidRPr="00305745">
              <w:rPr>
                <w:rFonts w:hint="eastAsia"/>
              </w:rPr>
              <w:t>图像采集驱动模块：</w:t>
            </w:r>
          </w:p>
        </w:tc>
        <w:tc>
          <w:tcPr>
            <w:tcW w:w="1221" w:type="dxa"/>
          </w:tcPr>
          <w:p w14:paraId="7E76B328" w14:textId="77777777" w:rsidR="00114B42" w:rsidRPr="00305745" w:rsidRDefault="00114B42" w:rsidP="00693A92">
            <w:pPr>
              <w:adjustRightInd w:val="0"/>
              <w:snapToGrid w:val="0"/>
              <w:jc w:val="left"/>
            </w:pPr>
          </w:p>
        </w:tc>
        <w:tc>
          <w:tcPr>
            <w:tcW w:w="1221" w:type="dxa"/>
          </w:tcPr>
          <w:p w14:paraId="382C6649" w14:textId="77777777" w:rsidR="00114B42" w:rsidRPr="00305745" w:rsidRDefault="00114B42" w:rsidP="00693A92">
            <w:pPr>
              <w:adjustRightInd w:val="0"/>
              <w:snapToGrid w:val="0"/>
              <w:jc w:val="left"/>
            </w:pPr>
          </w:p>
        </w:tc>
        <w:tc>
          <w:tcPr>
            <w:tcW w:w="1221" w:type="dxa"/>
          </w:tcPr>
          <w:p w14:paraId="064F5D34" w14:textId="77777777" w:rsidR="00114B42" w:rsidRPr="00305745" w:rsidRDefault="00114B42" w:rsidP="00693A92">
            <w:pPr>
              <w:adjustRightInd w:val="0"/>
              <w:snapToGrid w:val="0"/>
              <w:jc w:val="left"/>
            </w:pPr>
          </w:p>
        </w:tc>
      </w:tr>
      <w:tr w:rsidR="00114B42" w:rsidRPr="00305745" w14:paraId="1EC6AF32" w14:textId="2DB757C7" w:rsidTr="00114B42">
        <w:trPr>
          <w:trHeight w:val="510"/>
        </w:trPr>
        <w:tc>
          <w:tcPr>
            <w:tcW w:w="806" w:type="dxa"/>
            <w:vMerge/>
            <w:vAlign w:val="center"/>
          </w:tcPr>
          <w:p w14:paraId="462F1418" w14:textId="77777777" w:rsidR="00114B42" w:rsidRPr="00305745" w:rsidRDefault="00114B42" w:rsidP="00693A92">
            <w:pPr>
              <w:jc w:val="center"/>
              <w:rPr>
                <w:b/>
                <w:szCs w:val="21"/>
              </w:rPr>
            </w:pPr>
          </w:p>
        </w:tc>
        <w:tc>
          <w:tcPr>
            <w:tcW w:w="1286" w:type="dxa"/>
            <w:vMerge/>
            <w:vAlign w:val="center"/>
          </w:tcPr>
          <w:p w14:paraId="1722AEFE" w14:textId="77777777" w:rsidR="00114B42" w:rsidRPr="00305745" w:rsidRDefault="00114B42" w:rsidP="00693A92">
            <w:pPr>
              <w:jc w:val="center"/>
              <w:rPr>
                <w:b/>
                <w:szCs w:val="21"/>
              </w:rPr>
            </w:pPr>
          </w:p>
        </w:tc>
        <w:tc>
          <w:tcPr>
            <w:tcW w:w="2260" w:type="dxa"/>
            <w:vAlign w:val="center"/>
          </w:tcPr>
          <w:p w14:paraId="28A00AAF" w14:textId="77777777" w:rsidR="00114B42" w:rsidRPr="00305745" w:rsidRDefault="00114B42" w:rsidP="00693A92">
            <w:pPr>
              <w:adjustRightInd w:val="0"/>
              <w:snapToGrid w:val="0"/>
              <w:spacing w:line="360" w:lineRule="auto"/>
              <w:jc w:val="left"/>
            </w:pPr>
            <w:r w:rsidRPr="00305745">
              <w:rPr>
                <w:rFonts w:hint="eastAsia"/>
              </w:rPr>
              <w:t xml:space="preserve">1.2.1 </w:t>
            </w:r>
            <w:r w:rsidRPr="00305745">
              <w:rPr>
                <w:rFonts w:hint="eastAsia"/>
              </w:rPr>
              <w:t>图像采集驱动模块包括旋转编码器、多路同步驱动器。</w:t>
            </w:r>
          </w:p>
        </w:tc>
        <w:tc>
          <w:tcPr>
            <w:tcW w:w="1221" w:type="dxa"/>
          </w:tcPr>
          <w:p w14:paraId="39CFB511" w14:textId="77777777" w:rsidR="00114B42" w:rsidRPr="00305745" w:rsidRDefault="00114B42" w:rsidP="00693A92">
            <w:pPr>
              <w:adjustRightInd w:val="0"/>
              <w:snapToGrid w:val="0"/>
              <w:spacing w:line="360" w:lineRule="auto"/>
              <w:jc w:val="left"/>
            </w:pPr>
          </w:p>
        </w:tc>
        <w:tc>
          <w:tcPr>
            <w:tcW w:w="1221" w:type="dxa"/>
          </w:tcPr>
          <w:p w14:paraId="769A5674" w14:textId="77777777" w:rsidR="00114B42" w:rsidRPr="00305745" w:rsidRDefault="00114B42" w:rsidP="00693A92">
            <w:pPr>
              <w:adjustRightInd w:val="0"/>
              <w:snapToGrid w:val="0"/>
              <w:spacing w:line="360" w:lineRule="auto"/>
              <w:jc w:val="left"/>
            </w:pPr>
          </w:p>
        </w:tc>
        <w:tc>
          <w:tcPr>
            <w:tcW w:w="1221" w:type="dxa"/>
          </w:tcPr>
          <w:p w14:paraId="6DAF367F" w14:textId="77777777" w:rsidR="00114B42" w:rsidRPr="00305745" w:rsidRDefault="00114B42" w:rsidP="00693A92">
            <w:pPr>
              <w:adjustRightInd w:val="0"/>
              <w:snapToGrid w:val="0"/>
              <w:spacing w:line="360" w:lineRule="auto"/>
              <w:jc w:val="left"/>
            </w:pPr>
          </w:p>
        </w:tc>
      </w:tr>
      <w:tr w:rsidR="00114B42" w:rsidRPr="00305745" w14:paraId="5FA63C9C" w14:textId="75CA91BB" w:rsidTr="00114B42">
        <w:trPr>
          <w:trHeight w:val="510"/>
        </w:trPr>
        <w:tc>
          <w:tcPr>
            <w:tcW w:w="806" w:type="dxa"/>
            <w:vMerge/>
            <w:vAlign w:val="center"/>
          </w:tcPr>
          <w:p w14:paraId="473BDFEA" w14:textId="77777777" w:rsidR="00114B42" w:rsidRPr="00305745" w:rsidRDefault="00114B42" w:rsidP="00693A92">
            <w:pPr>
              <w:jc w:val="center"/>
              <w:rPr>
                <w:b/>
                <w:szCs w:val="21"/>
              </w:rPr>
            </w:pPr>
          </w:p>
        </w:tc>
        <w:tc>
          <w:tcPr>
            <w:tcW w:w="1286" w:type="dxa"/>
            <w:vMerge/>
            <w:vAlign w:val="center"/>
          </w:tcPr>
          <w:p w14:paraId="5F09EA2C" w14:textId="77777777" w:rsidR="00114B42" w:rsidRPr="00305745" w:rsidRDefault="00114B42" w:rsidP="00693A92">
            <w:pPr>
              <w:jc w:val="center"/>
              <w:rPr>
                <w:b/>
                <w:szCs w:val="21"/>
              </w:rPr>
            </w:pPr>
          </w:p>
        </w:tc>
        <w:tc>
          <w:tcPr>
            <w:tcW w:w="2260" w:type="dxa"/>
            <w:vAlign w:val="center"/>
          </w:tcPr>
          <w:p w14:paraId="1A6995D8" w14:textId="77777777" w:rsidR="00114B42" w:rsidRPr="00305745" w:rsidRDefault="00114B42" w:rsidP="00693A92">
            <w:pPr>
              <w:adjustRightInd w:val="0"/>
              <w:snapToGrid w:val="0"/>
              <w:jc w:val="left"/>
              <w:rPr>
                <w:b/>
                <w:szCs w:val="21"/>
              </w:rPr>
            </w:pPr>
            <w:r w:rsidRPr="00305745">
              <w:rPr>
                <w:rFonts w:hint="eastAsia"/>
              </w:rPr>
              <w:t>▲</w:t>
            </w:r>
            <w:r w:rsidRPr="00305745">
              <w:rPr>
                <w:rFonts w:hint="eastAsia"/>
              </w:rPr>
              <w:t xml:space="preserve">1.2.2 </w:t>
            </w:r>
            <w:r w:rsidRPr="00305745">
              <w:rPr>
                <w:rFonts w:hint="eastAsia"/>
              </w:rPr>
              <w:t>旋转编码器外径φ</w:t>
            </w:r>
            <w:r w:rsidRPr="00305745">
              <w:rPr>
                <w:rFonts w:hint="eastAsia"/>
              </w:rPr>
              <w:t>55</w:t>
            </w:r>
            <w:r w:rsidRPr="00305745">
              <w:rPr>
                <w:rFonts w:hint="eastAsia"/>
              </w:rPr>
              <w:t>，其分辨率不低于</w:t>
            </w:r>
            <w:r w:rsidRPr="00305745">
              <w:rPr>
                <w:rFonts w:hint="eastAsia"/>
              </w:rPr>
              <w:t>6000P/R</w:t>
            </w:r>
            <w:r w:rsidRPr="00305745">
              <w:rPr>
                <w:rFonts w:hint="eastAsia"/>
              </w:rPr>
              <w:t>。</w:t>
            </w:r>
          </w:p>
        </w:tc>
        <w:tc>
          <w:tcPr>
            <w:tcW w:w="1221" w:type="dxa"/>
          </w:tcPr>
          <w:p w14:paraId="7F12868C" w14:textId="77777777" w:rsidR="00114B42" w:rsidRPr="00305745" w:rsidRDefault="00114B42" w:rsidP="00693A92">
            <w:pPr>
              <w:adjustRightInd w:val="0"/>
              <w:snapToGrid w:val="0"/>
              <w:jc w:val="left"/>
            </w:pPr>
          </w:p>
        </w:tc>
        <w:tc>
          <w:tcPr>
            <w:tcW w:w="1221" w:type="dxa"/>
          </w:tcPr>
          <w:p w14:paraId="31193034" w14:textId="77777777" w:rsidR="00114B42" w:rsidRPr="00305745" w:rsidRDefault="00114B42" w:rsidP="00693A92">
            <w:pPr>
              <w:adjustRightInd w:val="0"/>
              <w:snapToGrid w:val="0"/>
              <w:jc w:val="left"/>
            </w:pPr>
          </w:p>
        </w:tc>
        <w:tc>
          <w:tcPr>
            <w:tcW w:w="1221" w:type="dxa"/>
          </w:tcPr>
          <w:p w14:paraId="7745ACD7" w14:textId="77777777" w:rsidR="00114B42" w:rsidRPr="00305745" w:rsidRDefault="00114B42" w:rsidP="00693A92">
            <w:pPr>
              <w:adjustRightInd w:val="0"/>
              <w:snapToGrid w:val="0"/>
              <w:jc w:val="left"/>
            </w:pPr>
          </w:p>
        </w:tc>
      </w:tr>
      <w:tr w:rsidR="00114B42" w:rsidRPr="00305745" w14:paraId="73CFCAF1" w14:textId="4704A253" w:rsidTr="00114B42">
        <w:trPr>
          <w:trHeight w:val="510"/>
        </w:trPr>
        <w:tc>
          <w:tcPr>
            <w:tcW w:w="806" w:type="dxa"/>
            <w:vMerge/>
            <w:vAlign w:val="center"/>
          </w:tcPr>
          <w:p w14:paraId="07700EE8" w14:textId="77777777" w:rsidR="00114B42" w:rsidRPr="00305745" w:rsidRDefault="00114B42" w:rsidP="00693A92">
            <w:pPr>
              <w:jc w:val="center"/>
              <w:rPr>
                <w:b/>
                <w:szCs w:val="21"/>
              </w:rPr>
            </w:pPr>
          </w:p>
        </w:tc>
        <w:tc>
          <w:tcPr>
            <w:tcW w:w="1286" w:type="dxa"/>
            <w:vMerge/>
            <w:vAlign w:val="center"/>
          </w:tcPr>
          <w:p w14:paraId="70F892C6" w14:textId="77777777" w:rsidR="00114B42" w:rsidRPr="00305745" w:rsidRDefault="00114B42" w:rsidP="00693A92">
            <w:pPr>
              <w:jc w:val="center"/>
              <w:rPr>
                <w:b/>
                <w:szCs w:val="21"/>
              </w:rPr>
            </w:pPr>
          </w:p>
        </w:tc>
        <w:tc>
          <w:tcPr>
            <w:tcW w:w="2260" w:type="dxa"/>
            <w:vAlign w:val="center"/>
          </w:tcPr>
          <w:p w14:paraId="0B23B47D" w14:textId="77777777" w:rsidR="00114B42" w:rsidRPr="00305745" w:rsidRDefault="00114B42" w:rsidP="00693A92">
            <w:pPr>
              <w:adjustRightInd w:val="0"/>
              <w:snapToGrid w:val="0"/>
              <w:spacing w:line="360" w:lineRule="auto"/>
              <w:jc w:val="left"/>
              <w:rPr>
                <w:b/>
                <w:szCs w:val="21"/>
              </w:rPr>
            </w:pPr>
            <w:r w:rsidRPr="00305745">
              <w:rPr>
                <w:rFonts w:hint="eastAsia"/>
              </w:rPr>
              <w:t xml:space="preserve">1.2.3 </w:t>
            </w:r>
            <w:r w:rsidRPr="00305745">
              <w:rPr>
                <w:rFonts w:hint="eastAsia"/>
              </w:rPr>
              <w:t>多路同步驱动器可同步输出的驱动信号不少于</w:t>
            </w:r>
            <w:r w:rsidRPr="00305745">
              <w:rPr>
                <w:rFonts w:hint="eastAsia"/>
              </w:rPr>
              <w:t>14</w:t>
            </w:r>
            <w:r w:rsidRPr="00305745">
              <w:rPr>
                <w:rFonts w:hint="eastAsia"/>
              </w:rPr>
              <w:t>路；输入信号为</w:t>
            </w:r>
            <w:r w:rsidRPr="00305745">
              <w:rPr>
                <w:rFonts w:hint="eastAsia"/>
              </w:rPr>
              <w:t>5V</w:t>
            </w:r>
            <w:r w:rsidRPr="00305745">
              <w:rPr>
                <w:rFonts w:hint="eastAsia"/>
              </w:rPr>
              <w:t>开关信号；</w:t>
            </w:r>
            <w:r w:rsidRPr="00305745">
              <w:rPr>
                <w:rFonts w:hint="eastAsia"/>
              </w:rPr>
              <w:lastRenderedPageBreak/>
              <w:t>输出信号电平可调。</w:t>
            </w:r>
          </w:p>
        </w:tc>
        <w:tc>
          <w:tcPr>
            <w:tcW w:w="1221" w:type="dxa"/>
          </w:tcPr>
          <w:p w14:paraId="6C0634DF" w14:textId="77777777" w:rsidR="00114B42" w:rsidRPr="00305745" w:rsidRDefault="00114B42" w:rsidP="00693A92">
            <w:pPr>
              <w:adjustRightInd w:val="0"/>
              <w:snapToGrid w:val="0"/>
              <w:spacing w:line="360" w:lineRule="auto"/>
              <w:jc w:val="left"/>
            </w:pPr>
          </w:p>
        </w:tc>
        <w:tc>
          <w:tcPr>
            <w:tcW w:w="1221" w:type="dxa"/>
          </w:tcPr>
          <w:p w14:paraId="729F707F" w14:textId="77777777" w:rsidR="00114B42" w:rsidRPr="00305745" w:rsidRDefault="00114B42" w:rsidP="00693A92">
            <w:pPr>
              <w:adjustRightInd w:val="0"/>
              <w:snapToGrid w:val="0"/>
              <w:spacing w:line="360" w:lineRule="auto"/>
              <w:jc w:val="left"/>
            </w:pPr>
          </w:p>
        </w:tc>
        <w:tc>
          <w:tcPr>
            <w:tcW w:w="1221" w:type="dxa"/>
          </w:tcPr>
          <w:p w14:paraId="17D42B7D" w14:textId="77777777" w:rsidR="00114B42" w:rsidRPr="00305745" w:rsidRDefault="00114B42" w:rsidP="00693A92">
            <w:pPr>
              <w:adjustRightInd w:val="0"/>
              <w:snapToGrid w:val="0"/>
              <w:spacing w:line="360" w:lineRule="auto"/>
              <w:jc w:val="left"/>
            </w:pPr>
          </w:p>
        </w:tc>
      </w:tr>
      <w:tr w:rsidR="00114B42" w:rsidRPr="00305745" w14:paraId="221FA1E9" w14:textId="41950C03" w:rsidTr="00114B42">
        <w:trPr>
          <w:trHeight w:val="510"/>
        </w:trPr>
        <w:tc>
          <w:tcPr>
            <w:tcW w:w="806" w:type="dxa"/>
            <w:vMerge/>
            <w:vAlign w:val="center"/>
          </w:tcPr>
          <w:p w14:paraId="05A96DD9" w14:textId="77777777" w:rsidR="00114B42" w:rsidRPr="00305745" w:rsidRDefault="00114B42" w:rsidP="00693A92">
            <w:pPr>
              <w:jc w:val="center"/>
              <w:rPr>
                <w:b/>
                <w:szCs w:val="21"/>
              </w:rPr>
            </w:pPr>
          </w:p>
        </w:tc>
        <w:tc>
          <w:tcPr>
            <w:tcW w:w="1286" w:type="dxa"/>
            <w:vMerge/>
            <w:vAlign w:val="center"/>
          </w:tcPr>
          <w:p w14:paraId="4FE7DFB1" w14:textId="77777777" w:rsidR="00114B42" w:rsidRPr="00305745" w:rsidRDefault="00114B42" w:rsidP="00693A92">
            <w:pPr>
              <w:jc w:val="center"/>
              <w:rPr>
                <w:b/>
                <w:szCs w:val="21"/>
              </w:rPr>
            </w:pPr>
          </w:p>
        </w:tc>
        <w:tc>
          <w:tcPr>
            <w:tcW w:w="2260" w:type="dxa"/>
            <w:vAlign w:val="center"/>
          </w:tcPr>
          <w:p w14:paraId="0D7D7C8B" w14:textId="77777777" w:rsidR="00114B42" w:rsidRPr="00305745" w:rsidRDefault="00114B42" w:rsidP="00693A92">
            <w:pPr>
              <w:adjustRightInd w:val="0"/>
              <w:snapToGrid w:val="0"/>
              <w:jc w:val="left"/>
              <w:rPr>
                <w:b/>
                <w:szCs w:val="21"/>
              </w:rPr>
            </w:pPr>
            <w:r w:rsidRPr="00305745">
              <w:rPr>
                <w:rFonts w:hint="eastAsia"/>
              </w:rPr>
              <w:t xml:space="preserve">1.2.4 </w:t>
            </w:r>
            <w:r w:rsidRPr="00305745">
              <w:rPr>
                <w:rFonts w:hint="eastAsia"/>
              </w:rPr>
              <w:t>图像采集驱动模块至少需提供</w:t>
            </w:r>
            <w:r w:rsidRPr="00305745">
              <w:rPr>
                <w:rFonts w:hint="eastAsia"/>
              </w:rPr>
              <w:t>5V-3A</w:t>
            </w:r>
            <w:r w:rsidRPr="00305745">
              <w:rPr>
                <w:rFonts w:hint="eastAsia"/>
              </w:rPr>
              <w:t>的电源。</w:t>
            </w:r>
          </w:p>
        </w:tc>
        <w:tc>
          <w:tcPr>
            <w:tcW w:w="1221" w:type="dxa"/>
          </w:tcPr>
          <w:p w14:paraId="0C708CD6" w14:textId="77777777" w:rsidR="00114B42" w:rsidRPr="00305745" w:rsidRDefault="00114B42" w:rsidP="00693A92">
            <w:pPr>
              <w:adjustRightInd w:val="0"/>
              <w:snapToGrid w:val="0"/>
              <w:jc w:val="left"/>
            </w:pPr>
          </w:p>
        </w:tc>
        <w:tc>
          <w:tcPr>
            <w:tcW w:w="1221" w:type="dxa"/>
          </w:tcPr>
          <w:p w14:paraId="7B5B9851" w14:textId="77777777" w:rsidR="00114B42" w:rsidRPr="00305745" w:rsidRDefault="00114B42" w:rsidP="00693A92">
            <w:pPr>
              <w:adjustRightInd w:val="0"/>
              <w:snapToGrid w:val="0"/>
              <w:jc w:val="left"/>
            </w:pPr>
          </w:p>
        </w:tc>
        <w:tc>
          <w:tcPr>
            <w:tcW w:w="1221" w:type="dxa"/>
          </w:tcPr>
          <w:p w14:paraId="0DFAB260" w14:textId="77777777" w:rsidR="00114B42" w:rsidRPr="00305745" w:rsidRDefault="00114B42" w:rsidP="00693A92">
            <w:pPr>
              <w:adjustRightInd w:val="0"/>
              <w:snapToGrid w:val="0"/>
              <w:jc w:val="left"/>
            </w:pPr>
          </w:p>
        </w:tc>
      </w:tr>
      <w:tr w:rsidR="00114B42" w:rsidRPr="00305745" w14:paraId="5521C69D" w14:textId="6599B3D6" w:rsidTr="00114B42">
        <w:trPr>
          <w:trHeight w:val="510"/>
        </w:trPr>
        <w:tc>
          <w:tcPr>
            <w:tcW w:w="806" w:type="dxa"/>
            <w:vMerge/>
            <w:vAlign w:val="center"/>
          </w:tcPr>
          <w:p w14:paraId="32933113" w14:textId="77777777" w:rsidR="00114B42" w:rsidRPr="00305745" w:rsidRDefault="00114B42" w:rsidP="00693A92">
            <w:pPr>
              <w:jc w:val="center"/>
              <w:rPr>
                <w:b/>
                <w:szCs w:val="21"/>
              </w:rPr>
            </w:pPr>
          </w:p>
        </w:tc>
        <w:tc>
          <w:tcPr>
            <w:tcW w:w="1286" w:type="dxa"/>
            <w:vMerge/>
            <w:vAlign w:val="center"/>
          </w:tcPr>
          <w:p w14:paraId="53CE800A" w14:textId="77777777" w:rsidR="00114B42" w:rsidRPr="00305745" w:rsidRDefault="00114B42" w:rsidP="00693A92">
            <w:pPr>
              <w:jc w:val="center"/>
              <w:rPr>
                <w:b/>
                <w:szCs w:val="21"/>
              </w:rPr>
            </w:pPr>
          </w:p>
        </w:tc>
        <w:tc>
          <w:tcPr>
            <w:tcW w:w="2260" w:type="dxa"/>
            <w:vAlign w:val="center"/>
          </w:tcPr>
          <w:p w14:paraId="3412ED2E" w14:textId="77777777" w:rsidR="00114B42" w:rsidRPr="00305745" w:rsidRDefault="00114B42" w:rsidP="00693A92">
            <w:pPr>
              <w:adjustRightInd w:val="0"/>
              <w:snapToGrid w:val="0"/>
              <w:jc w:val="left"/>
              <w:rPr>
                <w:b/>
                <w:szCs w:val="21"/>
              </w:rPr>
            </w:pPr>
            <w:r w:rsidRPr="00305745">
              <w:rPr>
                <w:rFonts w:hint="eastAsia"/>
              </w:rPr>
              <w:t xml:space="preserve">1.3 </w:t>
            </w:r>
            <w:r w:rsidRPr="00305745">
              <w:rPr>
                <w:rFonts w:hint="eastAsia"/>
              </w:rPr>
              <w:t>图像数据存储硬件模块：</w:t>
            </w:r>
          </w:p>
        </w:tc>
        <w:tc>
          <w:tcPr>
            <w:tcW w:w="1221" w:type="dxa"/>
          </w:tcPr>
          <w:p w14:paraId="70D4C18E" w14:textId="77777777" w:rsidR="00114B42" w:rsidRPr="00305745" w:rsidRDefault="00114B42" w:rsidP="00693A92">
            <w:pPr>
              <w:adjustRightInd w:val="0"/>
              <w:snapToGrid w:val="0"/>
              <w:jc w:val="left"/>
            </w:pPr>
          </w:p>
        </w:tc>
        <w:tc>
          <w:tcPr>
            <w:tcW w:w="1221" w:type="dxa"/>
          </w:tcPr>
          <w:p w14:paraId="11A0958B" w14:textId="77777777" w:rsidR="00114B42" w:rsidRPr="00305745" w:rsidRDefault="00114B42" w:rsidP="00693A92">
            <w:pPr>
              <w:adjustRightInd w:val="0"/>
              <w:snapToGrid w:val="0"/>
              <w:jc w:val="left"/>
            </w:pPr>
          </w:p>
        </w:tc>
        <w:tc>
          <w:tcPr>
            <w:tcW w:w="1221" w:type="dxa"/>
          </w:tcPr>
          <w:p w14:paraId="549503F7" w14:textId="77777777" w:rsidR="00114B42" w:rsidRPr="00305745" w:rsidRDefault="00114B42" w:rsidP="00693A92">
            <w:pPr>
              <w:adjustRightInd w:val="0"/>
              <w:snapToGrid w:val="0"/>
              <w:jc w:val="left"/>
            </w:pPr>
          </w:p>
        </w:tc>
      </w:tr>
      <w:tr w:rsidR="00114B42" w:rsidRPr="00305745" w14:paraId="54D0E26B" w14:textId="73C5F1CB" w:rsidTr="00114B42">
        <w:trPr>
          <w:trHeight w:val="510"/>
        </w:trPr>
        <w:tc>
          <w:tcPr>
            <w:tcW w:w="806" w:type="dxa"/>
            <w:vMerge/>
            <w:vAlign w:val="center"/>
          </w:tcPr>
          <w:p w14:paraId="0BCD6B20" w14:textId="77777777" w:rsidR="00114B42" w:rsidRPr="00305745" w:rsidRDefault="00114B42" w:rsidP="00693A92">
            <w:pPr>
              <w:jc w:val="center"/>
              <w:rPr>
                <w:b/>
                <w:szCs w:val="21"/>
              </w:rPr>
            </w:pPr>
          </w:p>
        </w:tc>
        <w:tc>
          <w:tcPr>
            <w:tcW w:w="1286" w:type="dxa"/>
            <w:vMerge/>
            <w:vAlign w:val="center"/>
          </w:tcPr>
          <w:p w14:paraId="6293684A" w14:textId="77777777" w:rsidR="00114B42" w:rsidRPr="00305745" w:rsidRDefault="00114B42" w:rsidP="00693A92">
            <w:pPr>
              <w:jc w:val="center"/>
              <w:rPr>
                <w:b/>
                <w:szCs w:val="21"/>
              </w:rPr>
            </w:pPr>
          </w:p>
        </w:tc>
        <w:tc>
          <w:tcPr>
            <w:tcW w:w="2260" w:type="dxa"/>
            <w:vAlign w:val="center"/>
          </w:tcPr>
          <w:p w14:paraId="4C14CB87" w14:textId="77777777" w:rsidR="00114B42" w:rsidRPr="00305745" w:rsidRDefault="00114B42" w:rsidP="00693A92">
            <w:pPr>
              <w:adjustRightInd w:val="0"/>
              <w:snapToGrid w:val="0"/>
              <w:spacing w:line="360" w:lineRule="auto"/>
              <w:jc w:val="left"/>
              <w:rPr>
                <w:szCs w:val="21"/>
              </w:rPr>
            </w:pPr>
            <w:r w:rsidRPr="00305745">
              <w:rPr>
                <w:rFonts w:hint="eastAsia"/>
              </w:rPr>
              <w:t xml:space="preserve">1.3.1 </w:t>
            </w:r>
            <w:r w:rsidRPr="00305745">
              <w:rPr>
                <w:rFonts w:hint="eastAsia"/>
              </w:rPr>
              <w:t>图像数据存储硬件模块包括</w:t>
            </w:r>
            <w:r w:rsidRPr="00305745">
              <w:rPr>
                <w:rFonts w:hint="eastAsia"/>
              </w:rPr>
              <w:t>CPU</w:t>
            </w:r>
            <w:r w:rsidRPr="00305745">
              <w:rPr>
                <w:rFonts w:hint="eastAsia"/>
              </w:rPr>
              <w:t>处理器、专业显卡、系统存储、图像存储、运行内存、图像采集卡、通讯接口、供电、存储显示端。</w:t>
            </w:r>
          </w:p>
        </w:tc>
        <w:tc>
          <w:tcPr>
            <w:tcW w:w="1221" w:type="dxa"/>
          </w:tcPr>
          <w:p w14:paraId="32BD6D12" w14:textId="77777777" w:rsidR="00114B42" w:rsidRPr="00305745" w:rsidRDefault="00114B42" w:rsidP="00693A92">
            <w:pPr>
              <w:adjustRightInd w:val="0"/>
              <w:snapToGrid w:val="0"/>
              <w:spacing w:line="360" w:lineRule="auto"/>
              <w:jc w:val="left"/>
            </w:pPr>
          </w:p>
        </w:tc>
        <w:tc>
          <w:tcPr>
            <w:tcW w:w="1221" w:type="dxa"/>
          </w:tcPr>
          <w:p w14:paraId="03D023FB" w14:textId="77777777" w:rsidR="00114B42" w:rsidRPr="00305745" w:rsidRDefault="00114B42" w:rsidP="00693A92">
            <w:pPr>
              <w:adjustRightInd w:val="0"/>
              <w:snapToGrid w:val="0"/>
              <w:spacing w:line="360" w:lineRule="auto"/>
              <w:jc w:val="left"/>
            </w:pPr>
          </w:p>
        </w:tc>
        <w:tc>
          <w:tcPr>
            <w:tcW w:w="1221" w:type="dxa"/>
          </w:tcPr>
          <w:p w14:paraId="0BD9FB80" w14:textId="77777777" w:rsidR="00114B42" w:rsidRPr="00305745" w:rsidRDefault="00114B42" w:rsidP="00693A92">
            <w:pPr>
              <w:adjustRightInd w:val="0"/>
              <w:snapToGrid w:val="0"/>
              <w:spacing w:line="360" w:lineRule="auto"/>
              <w:jc w:val="left"/>
            </w:pPr>
          </w:p>
        </w:tc>
      </w:tr>
      <w:tr w:rsidR="00114B42" w:rsidRPr="00305745" w14:paraId="07374DAA" w14:textId="44920FA1" w:rsidTr="00114B42">
        <w:trPr>
          <w:trHeight w:val="510"/>
        </w:trPr>
        <w:tc>
          <w:tcPr>
            <w:tcW w:w="806" w:type="dxa"/>
            <w:vMerge/>
            <w:vAlign w:val="center"/>
          </w:tcPr>
          <w:p w14:paraId="6C8AFDAF" w14:textId="77777777" w:rsidR="00114B42" w:rsidRPr="00305745" w:rsidRDefault="00114B42" w:rsidP="00693A92">
            <w:pPr>
              <w:jc w:val="center"/>
              <w:rPr>
                <w:b/>
                <w:szCs w:val="21"/>
              </w:rPr>
            </w:pPr>
          </w:p>
        </w:tc>
        <w:tc>
          <w:tcPr>
            <w:tcW w:w="1286" w:type="dxa"/>
            <w:vMerge/>
            <w:vAlign w:val="center"/>
          </w:tcPr>
          <w:p w14:paraId="2B33021C" w14:textId="77777777" w:rsidR="00114B42" w:rsidRPr="00305745" w:rsidRDefault="00114B42" w:rsidP="00693A92">
            <w:pPr>
              <w:jc w:val="center"/>
              <w:rPr>
                <w:b/>
                <w:szCs w:val="21"/>
              </w:rPr>
            </w:pPr>
          </w:p>
        </w:tc>
        <w:tc>
          <w:tcPr>
            <w:tcW w:w="2260" w:type="dxa"/>
            <w:vAlign w:val="center"/>
          </w:tcPr>
          <w:p w14:paraId="5EE4B66D" w14:textId="77777777" w:rsidR="00114B42" w:rsidRPr="00305745" w:rsidRDefault="00114B42" w:rsidP="00693A92">
            <w:pPr>
              <w:adjustRightInd w:val="0"/>
              <w:snapToGrid w:val="0"/>
              <w:spacing w:line="360" w:lineRule="auto"/>
              <w:jc w:val="left"/>
              <w:rPr>
                <w:b/>
                <w:szCs w:val="21"/>
              </w:rPr>
            </w:pPr>
            <w:r w:rsidRPr="00305745">
              <w:rPr>
                <w:rFonts w:hint="eastAsia"/>
              </w:rPr>
              <w:t>1.3.2 CPU</w:t>
            </w:r>
            <w:r w:rsidRPr="00305745">
              <w:rPr>
                <w:rFonts w:hint="eastAsia"/>
              </w:rPr>
              <w:t>处理器的主频不低于</w:t>
            </w:r>
            <w:r w:rsidRPr="00305745">
              <w:rPr>
                <w:rFonts w:hint="eastAsia"/>
              </w:rPr>
              <w:t>3.70GHz</w:t>
            </w:r>
            <w:r w:rsidRPr="00305745">
              <w:rPr>
                <w:rFonts w:hint="eastAsia"/>
              </w:rPr>
              <w:t>，其运行架构不少于</w:t>
            </w:r>
            <w:r w:rsidRPr="00305745">
              <w:rPr>
                <w:rFonts w:hint="eastAsia"/>
              </w:rPr>
              <w:t>10</w:t>
            </w:r>
            <w:r w:rsidRPr="00305745">
              <w:rPr>
                <w:rFonts w:hint="eastAsia"/>
              </w:rPr>
              <w:t>核心</w:t>
            </w:r>
            <w:r w:rsidRPr="00305745">
              <w:rPr>
                <w:rFonts w:hint="eastAsia"/>
              </w:rPr>
              <w:t>20</w:t>
            </w:r>
            <w:r w:rsidRPr="00305745">
              <w:rPr>
                <w:rFonts w:hint="eastAsia"/>
              </w:rPr>
              <w:t>线程。</w:t>
            </w:r>
          </w:p>
        </w:tc>
        <w:tc>
          <w:tcPr>
            <w:tcW w:w="1221" w:type="dxa"/>
          </w:tcPr>
          <w:p w14:paraId="3D5E9E38" w14:textId="77777777" w:rsidR="00114B42" w:rsidRPr="00305745" w:rsidRDefault="00114B42" w:rsidP="00693A92">
            <w:pPr>
              <w:adjustRightInd w:val="0"/>
              <w:snapToGrid w:val="0"/>
              <w:spacing w:line="360" w:lineRule="auto"/>
              <w:jc w:val="left"/>
            </w:pPr>
          </w:p>
        </w:tc>
        <w:tc>
          <w:tcPr>
            <w:tcW w:w="1221" w:type="dxa"/>
          </w:tcPr>
          <w:p w14:paraId="3B477C48" w14:textId="77777777" w:rsidR="00114B42" w:rsidRPr="00305745" w:rsidRDefault="00114B42" w:rsidP="00693A92">
            <w:pPr>
              <w:adjustRightInd w:val="0"/>
              <w:snapToGrid w:val="0"/>
              <w:spacing w:line="360" w:lineRule="auto"/>
              <w:jc w:val="left"/>
            </w:pPr>
          </w:p>
        </w:tc>
        <w:tc>
          <w:tcPr>
            <w:tcW w:w="1221" w:type="dxa"/>
          </w:tcPr>
          <w:p w14:paraId="326E5AD2" w14:textId="77777777" w:rsidR="00114B42" w:rsidRPr="00305745" w:rsidRDefault="00114B42" w:rsidP="00693A92">
            <w:pPr>
              <w:adjustRightInd w:val="0"/>
              <w:snapToGrid w:val="0"/>
              <w:spacing w:line="360" w:lineRule="auto"/>
              <w:jc w:val="left"/>
            </w:pPr>
          </w:p>
        </w:tc>
      </w:tr>
      <w:tr w:rsidR="00114B42" w:rsidRPr="00305745" w14:paraId="3E851D3E" w14:textId="4E9F0121" w:rsidTr="00114B42">
        <w:trPr>
          <w:trHeight w:val="525"/>
        </w:trPr>
        <w:tc>
          <w:tcPr>
            <w:tcW w:w="806" w:type="dxa"/>
            <w:vMerge/>
            <w:vAlign w:val="center"/>
          </w:tcPr>
          <w:p w14:paraId="6FAB32F8" w14:textId="77777777" w:rsidR="00114B42" w:rsidRPr="00305745" w:rsidRDefault="00114B42" w:rsidP="00693A92">
            <w:pPr>
              <w:jc w:val="center"/>
              <w:rPr>
                <w:b/>
                <w:szCs w:val="21"/>
              </w:rPr>
            </w:pPr>
          </w:p>
        </w:tc>
        <w:tc>
          <w:tcPr>
            <w:tcW w:w="1286" w:type="dxa"/>
            <w:vMerge/>
            <w:vAlign w:val="center"/>
          </w:tcPr>
          <w:p w14:paraId="15CF477C" w14:textId="77777777" w:rsidR="00114B42" w:rsidRPr="00305745" w:rsidRDefault="00114B42" w:rsidP="00693A92">
            <w:pPr>
              <w:jc w:val="center"/>
              <w:rPr>
                <w:b/>
                <w:szCs w:val="21"/>
              </w:rPr>
            </w:pPr>
          </w:p>
        </w:tc>
        <w:tc>
          <w:tcPr>
            <w:tcW w:w="2260" w:type="dxa"/>
            <w:vAlign w:val="center"/>
          </w:tcPr>
          <w:p w14:paraId="4BF62F65" w14:textId="77777777" w:rsidR="00114B42" w:rsidRPr="00305745" w:rsidRDefault="00114B42" w:rsidP="00693A92">
            <w:pPr>
              <w:adjustRightInd w:val="0"/>
              <w:snapToGrid w:val="0"/>
              <w:jc w:val="left"/>
              <w:rPr>
                <w:b/>
                <w:szCs w:val="21"/>
              </w:rPr>
            </w:pPr>
            <w:r w:rsidRPr="00305745">
              <w:rPr>
                <w:rFonts w:hint="eastAsia"/>
              </w:rPr>
              <w:t xml:space="preserve">1.3.3 </w:t>
            </w:r>
            <w:r w:rsidRPr="00305745">
              <w:rPr>
                <w:rFonts w:hint="eastAsia"/>
              </w:rPr>
              <w:t>专业显卡的显存不低于</w:t>
            </w:r>
            <w:r w:rsidRPr="00305745">
              <w:rPr>
                <w:rFonts w:hint="eastAsia"/>
              </w:rPr>
              <w:t>4GB</w:t>
            </w:r>
            <w:r w:rsidRPr="00305745">
              <w:rPr>
                <w:rFonts w:hint="eastAsia"/>
              </w:rPr>
              <w:t>。</w:t>
            </w:r>
          </w:p>
        </w:tc>
        <w:tc>
          <w:tcPr>
            <w:tcW w:w="1221" w:type="dxa"/>
          </w:tcPr>
          <w:p w14:paraId="03A4DF9F" w14:textId="77777777" w:rsidR="00114B42" w:rsidRPr="00305745" w:rsidRDefault="00114B42" w:rsidP="00693A92">
            <w:pPr>
              <w:adjustRightInd w:val="0"/>
              <w:snapToGrid w:val="0"/>
              <w:jc w:val="left"/>
            </w:pPr>
          </w:p>
        </w:tc>
        <w:tc>
          <w:tcPr>
            <w:tcW w:w="1221" w:type="dxa"/>
          </w:tcPr>
          <w:p w14:paraId="481558ED" w14:textId="77777777" w:rsidR="00114B42" w:rsidRPr="00305745" w:rsidRDefault="00114B42" w:rsidP="00693A92">
            <w:pPr>
              <w:adjustRightInd w:val="0"/>
              <w:snapToGrid w:val="0"/>
              <w:jc w:val="left"/>
            </w:pPr>
          </w:p>
        </w:tc>
        <w:tc>
          <w:tcPr>
            <w:tcW w:w="1221" w:type="dxa"/>
          </w:tcPr>
          <w:p w14:paraId="44FB3CD5" w14:textId="77777777" w:rsidR="00114B42" w:rsidRPr="00305745" w:rsidRDefault="00114B42" w:rsidP="00693A92">
            <w:pPr>
              <w:adjustRightInd w:val="0"/>
              <w:snapToGrid w:val="0"/>
              <w:jc w:val="left"/>
            </w:pPr>
          </w:p>
        </w:tc>
      </w:tr>
      <w:tr w:rsidR="00114B42" w:rsidRPr="00305745" w14:paraId="662FA941" w14:textId="75599C28" w:rsidTr="00114B42">
        <w:trPr>
          <w:trHeight w:val="510"/>
        </w:trPr>
        <w:tc>
          <w:tcPr>
            <w:tcW w:w="806" w:type="dxa"/>
            <w:vMerge/>
            <w:vAlign w:val="center"/>
          </w:tcPr>
          <w:p w14:paraId="13BFAE6A" w14:textId="77777777" w:rsidR="00114B42" w:rsidRPr="00305745" w:rsidRDefault="00114B42" w:rsidP="00693A92">
            <w:pPr>
              <w:jc w:val="center"/>
              <w:rPr>
                <w:b/>
                <w:szCs w:val="21"/>
              </w:rPr>
            </w:pPr>
          </w:p>
        </w:tc>
        <w:tc>
          <w:tcPr>
            <w:tcW w:w="1286" w:type="dxa"/>
            <w:vMerge/>
            <w:vAlign w:val="center"/>
          </w:tcPr>
          <w:p w14:paraId="3B92D8A6" w14:textId="77777777" w:rsidR="00114B42" w:rsidRPr="00305745" w:rsidRDefault="00114B42" w:rsidP="00693A92">
            <w:pPr>
              <w:jc w:val="center"/>
              <w:rPr>
                <w:b/>
                <w:szCs w:val="21"/>
              </w:rPr>
            </w:pPr>
          </w:p>
        </w:tc>
        <w:tc>
          <w:tcPr>
            <w:tcW w:w="2260" w:type="dxa"/>
            <w:vAlign w:val="center"/>
          </w:tcPr>
          <w:p w14:paraId="0B8E1E5E" w14:textId="77777777" w:rsidR="00114B42" w:rsidRPr="00305745" w:rsidRDefault="00114B42" w:rsidP="00693A92">
            <w:pPr>
              <w:adjustRightInd w:val="0"/>
              <w:snapToGrid w:val="0"/>
              <w:spacing w:line="360" w:lineRule="auto"/>
              <w:jc w:val="left"/>
              <w:rPr>
                <w:b/>
                <w:szCs w:val="21"/>
              </w:rPr>
            </w:pPr>
            <w:r w:rsidRPr="00305745">
              <w:rPr>
                <w:rFonts w:hint="eastAsia"/>
              </w:rPr>
              <w:t xml:space="preserve">1.3.4 </w:t>
            </w:r>
            <w:r w:rsidRPr="00305745">
              <w:rPr>
                <w:rFonts w:hint="eastAsia"/>
              </w:rPr>
              <w:t>系统存储为</w:t>
            </w:r>
            <w:r w:rsidRPr="00305745">
              <w:rPr>
                <w:rFonts w:hint="eastAsia"/>
              </w:rPr>
              <w:t>NVME SSD</w:t>
            </w:r>
            <w:r w:rsidRPr="00305745">
              <w:rPr>
                <w:rFonts w:hint="eastAsia"/>
              </w:rPr>
              <w:t>，其容量为不低于</w:t>
            </w:r>
            <w:r w:rsidRPr="00305745">
              <w:rPr>
                <w:rFonts w:hint="eastAsia"/>
              </w:rPr>
              <w:t>500GB</w:t>
            </w:r>
            <w:r w:rsidRPr="00305745">
              <w:rPr>
                <w:rFonts w:hint="eastAsia"/>
              </w:rPr>
              <w:t>。</w:t>
            </w:r>
          </w:p>
        </w:tc>
        <w:tc>
          <w:tcPr>
            <w:tcW w:w="1221" w:type="dxa"/>
          </w:tcPr>
          <w:p w14:paraId="5B750112" w14:textId="77777777" w:rsidR="00114B42" w:rsidRPr="00305745" w:rsidRDefault="00114B42" w:rsidP="00693A92">
            <w:pPr>
              <w:adjustRightInd w:val="0"/>
              <w:snapToGrid w:val="0"/>
              <w:spacing w:line="360" w:lineRule="auto"/>
              <w:jc w:val="left"/>
            </w:pPr>
          </w:p>
        </w:tc>
        <w:tc>
          <w:tcPr>
            <w:tcW w:w="1221" w:type="dxa"/>
          </w:tcPr>
          <w:p w14:paraId="29EC2526" w14:textId="77777777" w:rsidR="00114B42" w:rsidRPr="00305745" w:rsidRDefault="00114B42" w:rsidP="00693A92">
            <w:pPr>
              <w:adjustRightInd w:val="0"/>
              <w:snapToGrid w:val="0"/>
              <w:spacing w:line="360" w:lineRule="auto"/>
              <w:jc w:val="left"/>
            </w:pPr>
          </w:p>
        </w:tc>
        <w:tc>
          <w:tcPr>
            <w:tcW w:w="1221" w:type="dxa"/>
          </w:tcPr>
          <w:p w14:paraId="09C89023" w14:textId="77777777" w:rsidR="00114B42" w:rsidRPr="00305745" w:rsidRDefault="00114B42" w:rsidP="00693A92">
            <w:pPr>
              <w:adjustRightInd w:val="0"/>
              <w:snapToGrid w:val="0"/>
              <w:spacing w:line="360" w:lineRule="auto"/>
              <w:jc w:val="left"/>
            </w:pPr>
          </w:p>
        </w:tc>
      </w:tr>
      <w:tr w:rsidR="00114B42" w:rsidRPr="00305745" w14:paraId="4D848DF5" w14:textId="6E4E4DE0" w:rsidTr="00114B42">
        <w:trPr>
          <w:trHeight w:val="510"/>
        </w:trPr>
        <w:tc>
          <w:tcPr>
            <w:tcW w:w="806" w:type="dxa"/>
            <w:vMerge/>
            <w:vAlign w:val="center"/>
          </w:tcPr>
          <w:p w14:paraId="4D7D09CA" w14:textId="77777777" w:rsidR="00114B42" w:rsidRPr="00305745" w:rsidRDefault="00114B42" w:rsidP="00693A92">
            <w:pPr>
              <w:jc w:val="center"/>
              <w:rPr>
                <w:b/>
                <w:szCs w:val="21"/>
              </w:rPr>
            </w:pPr>
          </w:p>
        </w:tc>
        <w:tc>
          <w:tcPr>
            <w:tcW w:w="1286" w:type="dxa"/>
            <w:vMerge/>
            <w:vAlign w:val="center"/>
          </w:tcPr>
          <w:p w14:paraId="50ED68CB" w14:textId="77777777" w:rsidR="00114B42" w:rsidRPr="00305745" w:rsidRDefault="00114B42" w:rsidP="00693A92">
            <w:pPr>
              <w:jc w:val="center"/>
              <w:rPr>
                <w:b/>
                <w:szCs w:val="21"/>
              </w:rPr>
            </w:pPr>
          </w:p>
        </w:tc>
        <w:tc>
          <w:tcPr>
            <w:tcW w:w="2260" w:type="dxa"/>
            <w:vAlign w:val="center"/>
          </w:tcPr>
          <w:p w14:paraId="3EDA087E" w14:textId="77777777" w:rsidR="00114B42" w:rsidRPr="00305745" w:rsidRDefault="00114B42" w:rsidP="00693A92">
            <w:pPr>
              <w:adjustRightInd w:val="0"/>
              <w:snapToGrid w:val="0"/>
              <w:spacing w:line="360" w:lineRule="auto"/>
              <w:jc w:val="left"/>
              <w:rPr>
                <w:kern w:val="0"/>
                <w:szCs w:val="21"/>
              </w:rPr>
            </w:pPr>
            <w:r w:rsidRPr="00305745">
              <w:rPr>
                <w:rFonts w:hint="eastAsia"/>
              </w:rPr>
              <w:t>▲</w:t>
            </w:r>
            <w:r w:rsidRPr="00305745">
              <w:rPr>
                <w:rFonts w:hint="eastAsia"/>
              </w:rPr>
              <w:t xml:space="preserve">1.3.5 </w:t>
            </w:r>
            <w:r w:rsidRPr="00305745">
              <w:rPr>
                <w:rFonts w:hint="eastAsia"/>
              </w:rPr>
              <w:t>图像存储为企业级</w:t>
            </w:r>
            <w:r w:rsidRPr="00305745">
              <w:rPr>
                <w:rFonts w:hint="eastAsia"/>
              </w:rPr>
              <w:t>SSD</w:t>
            </w:r>
            <w:r w:rsidRPr="00305745">
              <w:rPr>
                <w:rFonts w:hint="eastAsia"/>
              </w:rPr>
              <w:t>，其容量为不低于</w:t>
            </w:r>
            <w:r w:rsidRPr="00305745">
              <w:rPr>
                <w:rFonts w:hint="eastAsia"/>
              </w:rPr>
              <w:t>3TB</w:t>
            </w:r>
            <w:r w:rsidRPr="00305745">
              <w:rPr>
                <w:rFonts w:hint="eastAsia"/>
              </w:rPr>
              <w:t>，写入速度不低于</w:t>
            </w:r>
            <w:r w:rsidRPr="00305745">
              <w:rPr>
                <w:rFonts w:hint="eastAsia"/>
              </w:rPr>
              <w:t>2200MB/s</w:t>
            </w:r>
            <w:r w:rsidRPr="00305745">
              <w:rPr>
                <w:rFonts w:hint="eastAsia"/>
              </w:rPr>
              <w:t>。</w:t>
            </w:r>
          </w:p>
        </w:tc>
        <w:tc>
          <w:tcPr>
            <w:tcW w:w="1221" w:type="dxa"/>
          </w:tcPr>
          <w:p w14:paraId="2E9CBA7B" w14:textId="77777777" w:rsidR="00114B42" w:rsidRPr="00305745" w:rsidRDefault="00114B42" w:rsidP="00693A92">
            <w:pPr>
              <w:adjustRightInd w:val="0"/>
              <w:snapToGrid w:val="0"/>
              <w:spacing w:line="360" w:lineRule="auto"/>
              <w:jc w:val="left"/>
            </w:pPr>
          </w:p>
        </w:tc>
        <w:tc>
          <w:tcPr>
            <w:tcW w:w="1221" w:type="dxa"/>
          </w:tcPr>
          <w:p w14:paraId="0C442E61" w14:textId="77777777" w:rsidR="00114B42" w:rsidRPr="00305745" w:rsidRDefault="00114B42" w:rsidP="00693A92">
            <w:pPr>
              <w:adjustRightInd w:val="0"/>
              <w:snapToGrid w:val="0"/>
              <w:spacing w:line="360" w:lineRule="auto"/>
              <w:jc w:val="left"/>
            </w:pPr>
          </w:p>
        </w:tc>
        <w:tc>
          <w:tcPr>
            <w:tcW w:w="1221" w:type="dxa"/>
          </w:tcPr>
          <w:p w14:paraId="4D0E8F4C" w14:textId="77777777" w:rsidR="00114B42" w:rsidRPr="00305745" w:rsidRDefault="00114B42" w:rsidP="00693A92">
            <w:pPr>
              <w:adjustRightInd w:val="0"/>
              <w:snapToGrid w:val="0"/>
              <w:spacing w:line="360" w:lineRule="auto"/>
              <w:jc w:val="left"/>
            </w:pPr>
          </w:p>
        </w:tc>
      </w:tr>
      <w:tr w:rsidR="00114B42" w:rsidRPr="00305745" w14:paraId="45FEEB3C" w14:textId="429C3971" w:rsidTr="00114B42">
        <w:trPr>
          <w:trHeight w:val="510"/>
        </w:trPr>
        <w:tc>
          <w:tcPr>
            <w:tcW w:w="806" w:type="dxa"/>
            <w:vMerge/>
            <w:vAlign w:val="center"/>
          </w:tcPr>
          <w:p w14:paraId="7146D514" w14:textId="77777777" w:rsidR="00114B42" w:rsidRPr="00305745" w:rsidRDefault="00114B42" w:rsidP="00693A92">
            <w:pPr>
              <w:jc w:val="center"/>
              <w:rPr>
                <w:b/>
                <w:szCs w:val="21"/>
              </w:rPr>
            </w:pPr>
          </w:p>
        </w:tc>
        <w:tc>
          <w:tcPr>
            <w:tcW w:w="1286" w:type="dxa"/>
            <w:vMerge/>
            <w:vAlign w:val="center"/>
          </w:tcPr>
          <w:p w14:paraId="456961BE" w14:textId="77777777" w:rsidR="00114B42" w:rsidRPr="00305745" w:rsidRDefault="00114B42" w:rsidP="00693A92">
            <w:pPr>
              <w:jc w:val="center"/>
              <w:rPr>
                <w:b/>
                <w:szCs w:val="21"/>
              </w:rPr>
            </w:pPr>
          </w:p>
        </w:tc>
        <w:tc>
          <w:tcPr>
            <w:tcW w:w="2260" w:type="dxa"/>
            <w:vAlign w:val="center"/>
          </w:tcPr>
          <w:p w14:paraId="76D78B10" w14:textId="77777777" w:rsidR="00114B42" w:rsidRPr="00305745" w:rsidRDefault="00114B42" w:rsidP="00693A92">
            <w:pPr>
              <w:adjustRightInd w:val="0"/>
              <w:snapToGrid w:val="0"/>
              <w:jc w:val="left"/>
              <w:rPr>
                <w:kern w:val="0"/>
                <w:szCs w:val="21"/>
              </w:rPr>
            </w:pPr>
            <w:r w:rsidRPr="00305745">
              <w:rPr>
                <w:rFonts w:hint="eastAsia"/>
              </w:rPr>
              <w:t xml:space="preserve">1.3.6 </w:t>
            </w:r>
            <w:r w:rsidRPr="00305745">
              <w:rPr>
                <w:rFonts w:hint="eastAsia"/>
              </w:rPr>
              <w:t>运行内存为</w:t>
            </w:r>
            <w:r w:rsidRPr="00305745">
              <w:rPr>
                <w:rFonts w:hint="eastAsia"/>
              </w:rPr>
              <w:t>DDR4</w:t>
            </w:r>
            <w:r w:rsidRPr="00305745">
              <w:rPr>
                <w:rFonts w:hint="eastAsia"/>
              </w:rPr>
              <w:t>，其容量不低于</w:t>
            </w:r>
            <w:r w:rsidRPr="00305745">
              <w:rPr>
                <w:rFonts w:hint="eastAsia"/>
              </w:rPr>
              <w:t>64GB</w:t>
            </w:r>
            <w:r w:rsidRPr="00305745">
              <w:rPr>
                <w:rFonts w:hint="eastAsia"/>
              </w:rPr>
              <w:t>。</w:t>
            </w:r>
          </w:p>
        </w:tc>
        <w:tc>
          <w:tcPr>
            <w:tcW w:w="1221" w:type="dxa"/>
          </w:tcPr>
          <w:p w14:paraId="2B8BBB03" w14:textId="77777777" w:rsidR="00114B42" w:rsidRPr="00305745" w:rsidRDefault="00114B42" w:rsidP="00693A92">
            <w:pPr>
              <w:adjustRightInd w:val="0"/>
              <w:snapToGrid w:val="0"/>
              <w:jc w:val="left"/>
            </w:pPr>
          </w:p>
        </w:tc>
        <w:tc>
          <w:tcPr>
            <w:tcW w:w="1221" w:type="dxa"/>
          </w:tcPr>
          <w:p w14:paraId="47D7EF23" w14:textId="77777777" w:rsidR="00114B42" w:rsidRPr="00305745" w:rsidRDefault="00114B42" w:rsidP="00693A92">
            <w:pPr>
              <w:adjustRightInd w:val="0"/>
              <w:snapToGrid w:val="0"/>
              <w:jc w:val="left"/>
            </w:pPr>
          </w:p>
        </w:tc>
        <w:tc>
          <w:tcPr>
            <w:tcW w:w="1221" w:type="dxa"/>
          </w:tcPr>
          <w:p w14:paraId="7E546DED" w14:textId="77777777" w:rsidR="00114B42" w:rsidRPr="00305745" w:rsidRDefault="00114B42" w:rsidP="00693A92">
            <w:pPr>
              <w:adjustRightInd w:val="0"/>
              <w:snapToGrid w:val="0"/>
              <w:jc w:val="left"/>
            </w:pPr>
          </w:p>
        </w:tc>
      </w:tr>
      <w:tr w:rsidR="00114B42" w:rsidRPr="00305745" w14:paraId="02D05700" w14:textId="080A210D" w:rsidTr="00114B42">
        <w:trPr>
          <w:trHeight w:val="510"/>
        </w:trPr>
        <w:tc>
          <w:tcPr>
            <w:tcW w:w="806" w:type="dxa"/>
            <w:vMerge/>
            <w:vAlign w:val="center"/>
          </w:tcPr>
          <w:p w14:paraId="5F93318A" w14:textId="77777777" w:rsidR="00114B42" w:rsidRPr="00305745" w:rsidRDefault="00114B42" w:rsidP="00693A92">
            <w:pPr>
              <w:jc w:val="center"/>
              <w:rPr>
                <w:b/>
                <w:szCs w:val="21"/>
              </w:rPr>
            </w:pPr>
          </w:p>
        </w:tc>
        <w:tc>
          <w:tcPr>
            <w:tcW w:w="1286" w:type="dxa"/>
            <w:vMerge/>
            <w:vAlign w:val="center"/>
          </w:tcPr>
          <w:p w14:paraId="2CE065AF" w14:textId="77777777" w:rsidR="00114B42" w:rsidRPr="00305745" w:rsidRDefault="00114B42" w:rsidP="00693A92">
            <w:pPr>
              <w:jc w:val="center"/>
              <w:rPr>
                <w:b/>
                <w:szCs w:val="21"/>
              </w:rPr>
            </w:pPr>
          </w:p>
        </w:tc>
        <w:tc>
          <w:tcPr>
            <w:tcW w:w="2260" w:type="dxa"/>
            <w:vAlign w:val="center"/>
          </w:tcPr>
          <w:p w14:paraId="37A9A94A"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1.3.7 </w:t>
            </w:r>
            <w:r w:rsidRPr="00305745">
              <w:rPr>
                <w:rFonts w:hint="eastAsia"/>
              </w:rPr>
              <w:t>图像采集卡为</w:t>
            </w:r>
            <w:r w:rsidRPr="00305745">
              <w:rPr>
                <w:rFonts w:hint="eastAsia"/>
              </w:rPr>
              <w:t>PCIe x4</w:t>
            </w:r>
            <w:r w:rsidRPr="00305745">
              <w:rPr>
                <w:rFonts w:hint="eastAsia"/>
              </w:rPr>
              <w:t>接口，其数量≥</w:t>
            </w:r>
            <w:r w:rsidRPr="00305745">
              <w:rPr>
                <w:rFonts w:hint="eastAsia"/>
              </w:rPr>
              <w:t>4</w:t>
            </w:r>
            <w:r w:rsidRPr="00305745">
              <w:rPr>
                <w:rFonts w:hint="eastAsia"/>
              </w:rPr>
              <w:t>个，可提供的图像采集输入通道总数不少于</w:t>
            </w:r>
            <w:r w:rsidRPr="00305745">
              <w:rPr>
                <w:rFonts w:hint="eastAsia"/>
              </w:rPr>
              <w:t>14</w:t>
            </w:r>
            <w:r w:rsidRPr="00305745">
              <w:rPr>
                <w:rFonts w:hint="eastAsia"/>
              </w:rPr>
              <w:t>路。</w:t>
            </w:r>
          </w:p>
        </w:tc>
        <w:tc>
          <w:tcPr>
            <w:tcW w:w="1221" w:type="dxa"/>
          </w:tcPr>
          <w:p w14:paraId="45CA39E0" w14:textId="77777777" w:rsidR="00114B42" w:rsidRPr="00305745" w:rsidRDefault="00114B42" w:rsidP="00693A92">
            <w:pPr>
              <w:adjustRightInd w:val="0"/>
              <w:snapToGrid w:val="0"/>
              <w:spacing w:line="360" w:lineRule="auto"/>
              <w:jc w:val="left"/>
            </w:pPr>
          </w:p>
        </w:tc>
        <w:tc>
          <w:tcPr>
            <w:tcW w:w="1221" w:type="dxa"/>
          </w:tcPr>
          <w:p w14:paraId="440C063A" w14:textId="77777777" w:rsidR="00114B42" w:rsidRPr="00305745" w:rsidRDefault="00114B42" w:rsidP="00693A92">
            <w:pPr>
              <w:adjustRightInd w:val="0"/>
              <w:snapToGrid w:val="0"/>
              <w:spacing w:line="360" w:lineRule="auto"/>
              <w:jc w:val="left"/>
            </w:pPr>
          </w:p>
        </w:tc>
        <w:tc>
          <w:tcPr>
            <w:tcW w:w="1221" w:type="dxa"/>
          </w:tcPr>
          <w:p w14:paraId="07A29E42" w14:textId="77777777" w:rsidR="00114B42" w:rsidRPr="00305745" w:rsidRDefault="00114B42" w:rsidP="00693A92">
            <w:pPr>
              <w:adjustRightInd w:val="0"/>
              <w:snapToGrid w:val="0"/>
              <w:spacing w:line="360" w:lineRule="auto"/>
              <w:jc w:val="left"/>
            </w:pPr>
          </w:p>
        </w:tc>
      </w:tr>
      <w:tr w:rsidR="00114B42" w:rsidRPr="00305745" w14:paraId="1EA87F4E" w14:textId="049DF5BD" w:rsidTr="00114B42">
        <w:trPr>
          <w:trHeight w:val="510"/>
        </w:trPr>
        <w:tc>
          <w:tcPr>
            <w:tcW w:w="806" w:type="dxa"/>
            <w:vMerge/>
            <w:vAlign w:val="center"/>
          </w:tcPr>
          <w:p w14:paraId="0DA649AF" w14:textId="77777777" w:rsidR="00114B42" w:rsidRPr="00305745" w:rsidRDefault="00114B42" w:rsidP="00693A92">
            <w:pPr>
              <w:jc w:val="center"/>
              <w:rPr>
                <w:b/>
                <w:szCs w:val="21"/>
              </w:rPr>
            </w:pPr>
          </w:p>
        </w:tc>
        <w:tc>
          <w:tcPr>
            <w:tcW w:w="1286" w:type="dxa"/>
            <w:vMerge/>
            <w:vAlign w:val="center"/>
          </w:tcPr>
          <w:p w14:paraId="3F657846" w14:textId="77777777" w:rsidR="00114B42" w:rsidRPr="00305745" w:rsidRDefault="00114B42" w:rsidP="00693A92">
            <w:pPr>
              <w:jc w:val="center"/>
              <w:rPr>
                <w:b/>
                <w:szCs w:val="21"/>
              </w:rPr>
            </w:pPr>
          </w:p>
        </w:tc>
        <w:tc>
          <w:tcPr>
            <w:tcW w:w="2260" w:type="dxa"/>
            <w:vAlign w:val="center"/>
          </w:tcPr>
          <w:p w14:paraId="32C3DAAA"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1.3.8 </w:t>
            </w:r>
            <w:r w:rsidRPr="00305745">
              <w:rPr>
                <w:rFonts w:hint="eastAsia"/>
              </w:rPr>
              <w:t>通讯接口包括</w:t>
            </w:r>
            <w:r w:rsidRPr="00305745">
              <w:rPr>
                <w:rFonts w:hint="eastAsia"/>
              </w:rPr>
              <w:t>2</w:t>
            </w:r>
            <w:r w:rsidRPr="00305745">
              <w:rPr>
                <w:rFonts w:hint="eastAsia"/>
              </w:rPr>
              <w:t>个千兆网口、</w:t>
            </w:r>
            <w:r w:rsidRPr="00305745">
              <w:rPr>
                <w:rFonts w:hint="eastAsia"/>
              </w:rPr>
              <w:t>1</w:t>
            </w:r>
            <w:r w:rsidRPr="00305745">
              <w:rPr>
                <w:rFonts w:hint="eastAsia"/>
              </w:rPr>
              <w:t>个万</w:t>
            </w:r>
            <w:r w:rsidRPr="00305745">
              <w:rPr>
                <w:rFonts w:hint="eastAsia"/>
              </w:rPr>
              <w:lastRenderedPageBreak/>
              <w:t>兆网口和</w:t>
            </w:r>
            <w:r w:rsidRPr="00305745">
              <w:rPr>
                <w:rFonts w:hint="eastAsia"/>
              </w:rPr>
              <w:t>1</w:t>
            </w:r>
            <w:r w:rsidRPr="00305745">
              <w:rPr>
                <w:rFonts w:hint="eastAsia"/>
              </w:rPr>
              <w:t>个</w:t>
            </w:r>
            <w:r w:rsidRPr="00305745">
              <w:rPr>
                <w:rFonts w:hint="eastAsia"/>
              </w:rPr>
              <w:t>USB3.1</w:t>
            </w:r>
            <w:r w:rsidRPr="00305745">
              <w:rPr>
                <w:rFonts w:hint="eastAsia"/>
              </w:rPr>
              <w:t>通讯接口，至少包含</w:t>
            </w:r>
            <w:r w:rsidRPr="00305745">
              <w:rPr>
                <w:rFonts w:hint="eastAsia"/>
              </w:rPr>
              <w:t>4</w:t>
            </w:r>
            <w:r w:rsidRPr="00305745">
              <w:rPr>
                <w:rFonts w:hint="eastAsia"/>
              </w:rPr>
              <w:t>个</w:t>
            </w:r>
            <w:r w:rsidRPr="00305745">
              <w:rPr>
                <w:rFonts w:hint="eastAsia"/>
              </w:rPr>
              <w:t>PCIe x4</w:t>
            </w:r>
            <w:r w:rsidRPr="00305745">
              <w:rPr>
                <w:rFonts w:hint="eastAsia"/>
              </w:rPr>
              <w:t>接口。</w:t>
            </w:r>
          </w:p>
        </w:tc>
        <w:tc>
          <w:tcPr>
            <w:tcW w:w="1221" w:type="dxa"/>
          </w:tcPr>
          <w:p w14:paraId="7F08A021" w14:textId="77777777" w:rsidR="00114B42" w:rsidRPr="00305745" w:rsidRDefault="00114B42" w:rsidP="00693A92">
            <w:pPr>
              <w:adjustRightInd w:val="0"/>
              <w:snapToGrid w:val="0"/>
              <w:spacing w:line="360" w:lineRule="auto"/>
              <w:jc w:val="left"/>
            </w:pPr>
          </w:p>
        </w:tc>
        <w:tc>
          <w:tcPr>
            <w:tcW w:w="1221" w:type="dxa"/>
          </w:tcPr>
          <w:p w14:paraId="6A01EF79" w14:textId="77777777" w:rsidR="00114B42" w:rsidRPr="00305745" w:rsidRDefault="00114B42" w:rsidP="00693A92">
            <w:pPr>
              <w:adjustRightInd w:val="0"/>
              <w:snapToGrid w:val="0"/>
              <w:spacing w:line="360" w:lineRule="auto"/>
              <w:jc w:val="left"/>
            </w:pPr>
          </w:p>
        </w:tc>
        <w:tc>
          <w:tcPr>
            <w:tcW w:w="1221" w:type="dxa"/>
          </w:tcPr>
          <w:p w14:paraId="3AE90A22" w14:textId="77777777" w:rsidR="00114B42" w:rsidRPr="00305745" w:rsidRDefault="00114B42" w:rsidP="00693A92">
            <w:pPr>
              <w:adjustRightInd w:val="0"/>
              <w:snapToGrid w:val="0"/>
              <w:spacing w:line="360" w:lineRule="auto"/>
              <w:jc w:val="left"/>
            </w:pPr>
          </w:p>
        </w:tc>
      </w:tr>
      <w:tr w:rsidR="00114B42" w:rsidRPr="00305745" w14:paraId="2083449D" w14:textId="19369637" w:rsidTr="00114B42">
        <w:trPr>
          <w:trHeight w:val="510"/>
        </w:trPr>
        <w:tc>
          <w:tcPr>
            <w:tcW w:w="806" w:type="dxa"/>
            <w:vMerge/>
            <w:vAlign w:val="center"/>
          </w:tcPr>
          <w:p w14:paraId="41289B1E" w14:textId="77777777" w:rsidR="00114B42" w:rsidRPr="00305745" w:rsidRDefault="00114B42" w:rsidP="00693A92">
            <w:pPr>
              <w:jc w:val="center"/>
              <w:rPr>
                <w:b/>
                <w:szCs w:val="21"/>
              </w:rPr>
            </w:pPr>
          </w:p>
        </w:tc>
        <w:tc>
          <w:tcPr>
            <w:tcW w:w="1286" w:type="dxa"/>
            <w:vMerge/>
            <w:vAlign w:val="center"/>
          </w:tcPr>
          <w:p w14:paraId="4DD3A830" w14:textId="77777777" w:rsidR="00114B42" w:rsidRPr="00305745" w:rsidRDefault="00114B42" w:rsidP="00693A92">
            <w:pPr>
              <w:jc w:val="center"/>
              <w:rPr>
                <w:b/>
                <w:szCs w:val="21"/>
              </w:rPr>
            </w:pPr>
          </w:p>
        </w:tc>
        <w:tc>
          <w:tcPr>
            <w:tcW w:w="2260" w:type="dxa"/>
            <w:vAlign w:val="center"/>
          </w:tcPr>
          <w:p w14:paraId="4BE80E8E"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1.3.9 </w:t>
            </w:r>
            <w:r w:rsidRPr="00305745">
              <w:rPr>
                <w:rFonts w:hint="eastAsia"/>
              </w:rPr>
              <w:t>整个模块供电功率不低于</w:t>
            </w:r>
            <w:r w:rsidRPr="00305745">
              <w:rPr>
                <w:rFonts w:hint="eastAsia"/>
              </w:rPr>
              <w:t>700</w:t>
            </w:r>
            <w:r w:rsidRPr="00305745">
              <w:rPr>
                <w:rFonts w:hint="eastAsia"/>
              </w:rPr>
              <w:t>瓦。</w:t>
            </w:r>
          </w:p>
        </w:tc>
        <w:tc>
          <w:tcPr>
            <w:tcW w:w="1221" w:type="dxa"/>
          </w:tcPr>
          <w:p w14:paraId="17002CD3" w14:textId="77777777" w:rsidR="00114B42" w:rsidRPr="00305745" w:rsidRDefault="00114B42" w:rsidP="00693A92">
            <w:pPr>
              <w:adjustRightInd w:val="0"/>
              <w:snapToGrid w:val="0"/>
              <w:spacing w:line="360" w:lineRule="auto"/>
              <w:jc w:val="left"/>
            </w:pPr>
          </w:p>
        </w:tc>
        <w:tc>
          <w:tcPr>
            <w:tcW w:w="1221" w:type="dxa"/>
          </w:tcPr>
          <w:p w14:paraId="0BCB1593" w14:textId="77777777" w:rsidR="00114B42" w:rsidRPr="00305745" w:rsidRDefault="00114B42" w:rsidP="00693A92">
            <w:pPr>
              <w:adjustRightInd w:val="0"/>
              <w:snapToGrid w:val="0"/>
              <w:spacing w:line="360" w:lineRule="auto"/>
              <w:jc w:val="left"/>
            </w:pPr>
          </w:p>
        </w:tc>
        <w:tc>
          <w:tcPr>
            <w:tcW w:w="1221" w:type="dxa"/>
          </w:tcPr>
          <w:p w14:paraId="5E2D89FB" w14:textId="77777777" w:rsidR="00114B42" w:rsidRPr="00305745" w:rsidRDefault="00114B42" w:rsidP="00693A92">
            <w:pPr>
              <w:adjustRightInd w:val="0"/>
              <w:snapToGrid w:val="0"/>
              <w:spacing w:line="360" w:lineRule="auto"/>
              <w:jc w:val="left"/>
            </w:pPr>
          </w:p>
        </w:tc>
      </w:tr>
      <w:tr w:rsidR="00114B42" w:rsidRPr="00305745" w14:paraId="61757AA1" w14:textId="14133F66" w:rsidTr="00114B42">
        <w:trPr>
          <w:trHeight w:val="510"/>
        </w:trPr>
        <w:tc>
          <w:tcPr>
            <w:tcW w:w="806" w:type="dxa"/>
            <w:vMerge/>
            <w:vAlign w:val="center"/>
          </w:tcPr>
          <w:p w14:paraId="66EC0B82" w14:textId="77777777" w:rsidR="00114B42" w:rsidRPr="00305745" w:rsidRDefault="00114B42" w:rsidP="00693A92">
            <w:pPr>
              <w:jc w:val="center"/>
              <w:rPr>
                <w:b/>
                <w:szCs w:val="21"/>
              </w:rPr>
            </w:pPr>
          </w:p>
        </w:tc>
        <w:tc>
          <w:tcPr>
            <w:tcW w:w="1286" w:type="dxa"/>
            <w:vMerge/>
            <w:vAlign w:val="center"/>
          </w:tcPr>
          <w:p w14:paraId="08825737" w14:textId="77777777" w:rsidR="00114B42" w:rsidRPr="00305745" w:rsidRDefault="00114B42" w:rsidP="00693A92">
            <w:pPr>
              <w:jc w:val="center"/>
              <w:rPr>
                <w:b/>
                <w:szCs w:val="21"/>
              </w:rPr>
            </w:pPr>
          </w:p>
        </w:tc>
        <w:tc>
          <w:tcPr>
            <w:tcW w:w="2260" w:type="dxa"/>
            <w:vAlign w:val="center"/>
          </w:tcPr>
          <w:p w14:paraId="0B589C6B" w14:textId="77777777" w:rsidR="00114B42" w:rsidRPr="00305745" w:rsidRDefault="00114B42" w:rsidP="00693A92">
            <w:pPr>
              <w:adjustRightInd w:val="0"/>
              <w:snapToGrid w:val="0"/>
              <w:spacing w:line="360" w:lineRule="auto"/>
              <w:jc w:val="left"/>
            </w:pPr>
            <w:r w:rsidRPr="00305745">
              <w:rPr>
                <w:rFonts w:hint="eastAsia"/>
              </w:rPr>
              <w:t xml:space="preserve">1.3.10 </w:t>
            </w:r>
            <w:r w:rsidRPr="00305745">
              <w:rPr>
                <w:rFonts w:hint="eastAsia"/>
              </w:rPr>
              <w:t>存储显示端支持</w:t>
            </w:r>
            <w:r w:rsidRPr="00305745">
              <w:rPr>
                <w:rFonts w:hint="eastAsia"/>
              </w:rPr>
              <w:t>HDMI</w:t>
            </w:r>
            <w:r w:rsidRPr="00305745">
              <w:rPr>
                <w:rFonts w:hint="eastAsia"/>
              </w:rPr>
              <w:t>、</w:t>
            </w:r>
            <w:r w:rsidRPr="00305745">
              <w:rPr>
                <w:rFonts w:hint="eastAsia"/>
              </w:rPr>
              <w:t>VGA</w:t>
            </w:r>
            <w:r w:rsidRPr="00305745">
              <w:rPr>
                <w:rFonts w:hint="eastAsia"/>
              </w:rPr>
              <w:t>协议。</w:t>
            </w:r>
          </w:p>
        </w:tc>
        <w:tc>
          <w:tcPr>
            <w:tcW w:w="1221" w:type="dxa"/>
          </w:tcPr>
          <w:p w14:paraId="155192FF" w14:textId="77777777" w:rsidR="00114B42" w:rsidRPr="00305745" w:rsidRDefault="00114B42" w:rsidP="00693A92">
            <w:pPr>
              <w:adjustRightInd w:val="0"/>
              <w:snapToGrid w:val="0"/>
              <w:spacing w:line="360" w:lineRule="auto"/>
              <w:jc w:val="left"/>
            </w:pPr>
          </w:p>
        </w:tc>
        <w:tc>
          <w:tcPr>
            <w:tcW w:w="1221" w:type="dxa"/>
          </w:tcPr>
          <w:p w14:paraId="79D85E5B" w14:textId="77777777" w:rsidR="00114B42" w:rsidRPr="00305745" w:rsidRDefault="00114B42" w:rsidP="00693A92">
            <w:pPr>
              <w:adjustRightInd w:val="0"/>
              <w:snapToGrid w:val="0"/>
              <w:spacing w:line="360" w:lineRule="auto"/>
              <w:jc w:val="left"/>
            </w:pPr>
          </w:p>
        </w:tc>
        <w:tc>
          <w:tcPr>
            <w:tcW w:w="1221" w:type="dxa"/>
          </w:tcPr>
          <w:p w14:paraId="4173DE08" w14:textId="77777777" w:rsidR="00114B42" w:rsidRPr="00305745" w:rsidRDefault="00114B42" w:rsidP="00693A92">
            <w:pPr>
              <w:adjustRightInd w:val="0"/>
              <w:snapToGrid w:val="0"/>
              <w:spacing w:line="360" w:lineRule="auto"/>
              <w:jc w:val="left"/>
            </w:pPr>
          </w:p>
        </w:tc>
      </w:tr>
      <w:tr w:rsidR="00114B42" w:rsidRPr="00305745" w14:paraId="4F1A7443" w14:textId="1519B8AB" w:rsidTr="00114B42">
        <w:trPr>
          <w:trHeight w:val="510"/>
        </w:trPr>
        <w:tc>
          <w:tcPr>
            <w:tcW w:w="806" w:type="dxa"/>
            <w:vMerge/>
            <w:vAlign w:val="center"/>
          </w:tcPr>
          <w:p w14:paraId="72EE5072" w14:textId="77777777" w:rsidR="00114B42" w:rsidRPr="00305745" w:rsidRDefault="00114B42" w:rsidP="00693A92">
            <w:pPr>
              <w:jc w:val="center"/>
              <w:rPr>
                <w:b/>
                <w:szCs w:val="21"/>
              </w:rPr>
            </w:pPr>
          </w:p>
        </w:tc>
        <w:tc>
          <w:tcPr>
            <w:tcW w:w="1286" w:type="dxa"/>
            <w:vMerge/>
            <w:vAlign w:val="center"/>
          </w:tcPr>
          <w:p w14:paraId="3B911D13" w14:textId="77777777" w:rsidR="00114B42" w:rsidRPr="00305745" w:rsidRDefault="00114B42" w:rsidP="00693A92">
            <w:pPr>
              <w:jc w:val="center"/>
              <w:rPr>
                <w:b/>
                <w:szCs w:val="21"/>
              </w:rPr>
            </w:pPr>
          </w:p>
        </w:tc>
        <w:tc>
          <w:tcPr>
            <w:tcW w:w="2260" w:type="dxa"/>
            <w:vAlign w:val="center"/>
          </w:tcPr>
          <w:p w14:paraId="49153EE3" w14:textId="77777777" w:rsidR="00114B42" w:rsidRPr="00305745" w:rsidRDefault="00114B42" w:rsidP="00693A92">
            <w:pPr>
              <w:adjustRightInd w:val="0"/>
              <w:snapToGrid w:val="0"/>
              <w:jc w:val="left"/>
              <w:rPr>
                <w:kern w:val="0"/>
                <w:szCs w:val="21"/>
              </w:rPr>
            </w:pPr>
            <w:r w:rsidRPr="00305745">
              <w:rPr>
                <w:rFonts w:hint="eastAsia"/>
              </w:rPr>
              <w:t xml:space="preserve">1.4 </w:t>
            </w:r>
            <w:r w:rsidRPr="00305745">
              <w:rPr>
                <w:rFonts w:hint="eastAsia"/>
              </w:rPr>
              <w:t>图像数据存储软件模块：</w:t>
            </w:r>
          </w:p>
        </w:tc>
        <w:tc>
          <w:tcPr>
            <w:tcW w:w="1221" w:type="dxa"/>
          </w:tcPr>
          <w:p w14:paraId="6E6416BD" w14:textId="77777777" w:rsidR="00114B42" w:rsidRPr="00305745" w:rsidRDefault="00114B42" w:rsidP="00693A92">
            <w:pPr>
              <w:adjustRightInd w:val="0"/>
              <w:snapToGrid w:val="0"/>
              <w:jc w:val="left"/>
            </w:pPr>
          </w:p>
        </w:tc>
        <w:tc>
          <w:tcPr>
            <w:tcW w:w="1221" w:type="dxa"/>
          </w:tcPr>
          <w:p w14:paraId="71D665BD" w14:textId="77777777" w:rsidR="00114B42" w:rsidRPr="00305745" w:rsidRDefault="00114B42" w:rsidP="00693A92">
            <w:pPr>
              <w:adjustRightInd w:val="0"/>
              <w:snapToGrid w:val="0"/>
              <w:jc w:val="left"/>
            </w:pPr>
          </w:p>
        </w:tc>
        <w:tc>
          <w:tcPr>
            <w:tcW w:w="1221" w:type="dxa"/>
          </w:tcPr>
          <w:p w14:paraId="16CE30D8" w14:textId="77777777" w:rsidR="00114B42" w:rsidRPr="00305745" w:rsidRDefault="00114B42" w:rsidP="00693A92">
            <w:pPr>
              <w:adjustRightInd w:val="0"/>
              <w:snapToGrid w:val="0"/>
              <w:jc w:val="left"/>
            </w:pPr>
          </w:p>
        </w:tc>
      </w:tr>
      <w:tr w:rsidR="00114B42" w:rsidRPr="00305745" w14:paraId="57CEC5F9" w14:textId="7F349533" w:rsidTr="00114B42">
        <w:trPr>
          <w:trHeight w:val="510"/>
        </w:trPr>
        <w:tc>
          <w:tcPr>
            <w:tcW w:w="806" w:type="dxa"/>
            <w:vMerge/>
            <w:vAlign w:val="center"/>
          </w:tcPr>
          <w:p w14:paraId="44EB1A76" w14:textId="77777777" w:rsidR="00114B42" w:rsidRPr="00305745" w:rsidRDefault="00114B42" w:rsidP="00693A92">
            <w:pPr>
              <w:jc w:val="center"/>
              <w:rPr>
                <w:b/>
                <w:szCs w:val="21"/>
              </w:rPr>
            </w:pPr>
          </w:p>
        </w:tc>
        <w:tc>
          <w:tcPr>
            <w:tcW w:w="1286" w:type="dxa"/>
            <w:vMerge/>
            <w:vAlign w:val="center"/>
          </w:tcPr>
          <w:p w14:paraId="0A62FED5" w14:textId="77777777" w:rsidR="00114B42" w:rsidRPr="00305745" w:rsidRDefault="00114B42" w:rsidP="00693A92">
            <w:pPr>
              <w:jc w:val="center"/>
              <w:rPr>
                <w:b/>
                <w:szCs w:val="21"/>
              </w:rPr>
            </w:pPr>
          </w:p>
        </w:tc>
        <w:tc>
          <w:tcPr>
            <w:tcW w:w="2260" w:type="dxa"/>
            <w:vAlign w:val="center"/>
          </w:tcPr>
          <w:p w14:paraId="12D6DC51" w14:textId="77777777" w:rsidR="00114B42" w:rsidRPr="00305745" w:rsidRDefault="00114B42" w:rsidP="00693A92">
            <w:pPr>
              <w:adjustRightInd w:val="0"/>
              <w:snapToGrid w:val="0"/>
              <w:spacing w:line="360" w:lineRule="auto"/>
              <w:jc w:val="left"/>
              <w:rPr>
                <w:kern w:val="0"/>
                <w:szCs w:val="21"/>
              </w:rPr>
            </w:pPr>
            <w:r w:rsidRPr="00305745">
              <w:rPr>
                <w:rFonts w:hint="eastAsia"/>
              </w:rPr>
              <w:t>▲</w:t>
            </w:r>
            <w:r w:rsidRPr="00305745">
              <w:rPr>
                <w:rFonts w:hint="eastAsia"/>
              </w:rPr>
              <w:t xml:space="preserve">1.4.1 </w:t>
            </w:r>
            <w:r w:rsidRPr="00305745">
              <w:rPr>
                <w:rFonts w:hint="eastAsia"/>
              </w:rPr>
              <w:t>将相机采集数据实时无压缩地存储到硬盘中，可导出生成通用的</w:t>
            </w:r>
            <w:r w:rsidRPr="00305745">
              <w:rPr>
                <w:rFonts w:hint="eastAsia"/>
              </w:rPr>
              <w:t>BMP</w:t>
            </w:r>
            <w:r w:rsidRPr="00305745">
              <w:rPr>
                <w:rFonts w:hint="eastAsia"/>
              </w:rPr>
              <w:t>、</w:t>
            </w:r>
            <w:r w:rsidRPr="00305745">
              <w:rPr>
                <w:rFonts w:hint="eastAsia"/>
              </w:rPr>
              <w:t>JPEG</w:t>
            </w:r>
            <w:r w:rsidRPr="00305745">
              <w:rPr>
                <w:rFonts w:hint="eastAsia"/>
              </w:rPr>
              <w:t>、</w:t>
            </w:r>
            <w:r w:rsidRPr="00305745">
              <w:rPr>
                <w:rFonts w:hint="eastAsia"/>
              </w:rPr>
              <w:t>TIFF</w:t>
            </w:r>
            <w:r w:rsidRPr="00305745">
              <w:rPr>
                <w:rFonts w:hint="eastAsia"/>
              </w:rPr>
              <w:t>、</w:t>
            </w:r>
            <w:r w:rsidRPr="00305745">
              <w:rPr>
                <w:rFonts w:hint="eastAsia"/>
              </w:rPr>
              <w:t>PNG</w:t>
            </w:r>
            <w:r w:rsidRPr="00305745">
              <w:rPr>
                <w:rFonts w:hint="eastAsia"/>
              </w:rPr>
              <w:t>、</w:t>
            </w:r>
            <w:r w:rsidRPr="00305745">
              <w:rPr>
                <w:rFonts w:hint="eastAsia"/>
              </w:rPr>
              <w:t>multi-TIFF</w:t>
            </w:r>
            <w:r w:rsidRPr="00305745">
              <w:rPr>
                <w:rFonts w:hint="eastAsia"/>
              </w:rPr>
              <w:t>、</w:t>
            </w:r>
            <w:r w:rsidRPr="00305745">
              <w:rPr>
                <w:rFonts w:hint="eastAsia"/>
              </w:rPr>
              <w:t>FITS</w:t>
            </w:r>
            <w:r w:rsidRPr="00305745">
              <w:rPr>
                <w:rFonts w:hint="eastAsia"/>
              </w:rPr>
              <w:t>文件，存储速率不低于</w:t>
            </w:r>
            <w:r w:rsidRPr="00305745">
              <w:rPr>
                <w:rFonts w:hint="eastAsia"/>
              </w:rPr>
              <w:t>1GB/s</w:t>
            </w:r>
            <w:r w:rsidRPr="00305745">
              <w:rPr>
                <w:rFonts w:hint="eastAsia"/>
              </w:rPr>
              <w:t>。</w:t>
            </w:r>
          </w:p>
        </w:tc>
        <w:tc>
          <w:tcPr>
            <w:tcW w:w="1221" w:type="dxa"/>
          </w:tcPr>
          <w:p w14:paraId="16A2FADD" w14:textId="77777777" w:rsidR="00114B42" w:rsidRPr="00305745" w:rsidRDefault="00114B42" w:rsidP="00693A92">
            <w:pPr>
              <w:adjustRightInd w:val="0"/>
              <w:snapToGrid w:val="0"/>
              <w:spacing w:line="360" w:lineRule="auto"/>
              <w:jc w:val="left"/>
            </w:pPr>
          </w:p>
        </w:tc>
        <w:tc>
          <w:tcPr>
            <w:tcW w:w="1221" w:type="dxa"/>
          </w:tcPr>
          <w:p w14:paraId="207C8473" w14:textId="77777777" w:rsidR="00114B42" w:rsidRPr="00305745" w:rsidRDefault="00114B42" w:rsidP="00693A92">
            <w:pPr>
              <w:adjustRightInd w:val="0"/>
              <w:snapToGrid w:val="0"/>
              <w:spacing w:line="360" w:lineRule="auto"/>
              <w:jc w:val="left"/>
            </w:pPr>
          </w:p>
        </w:tc>
        <w:tc>
          <w:tcPr>
            <w:tcW w:w="1221" w:type="dxa"/>
          </w:tcPr>
          <w:p w14:paraId="1F4CB15A" w14:textId="77777777" w:rsidR="00114B42" w:rsidRPr="00305745" w:rsidRDefault="00114B42" w:rsidP="00693A92">
            <w:pPr>
              <w:adjustRightInd w:val="0"/>
              <w:snapToGrid w:val="0"/>
              <w:spacing w:line="360" w:lineRule="auto"/>
              <w:jc w:val="left"/>
            </w:pPr>
          </w:p>
        </w:tc>
      </w:tr>
      <w:tr w:rsidR="00114B42" w:rsidRPr="00305745" w14:paraId="08AEDC6C" w14:textId="5C3C8BDB" w:rsidTr="00114B42">
        <w:trPr>
          <w:trHeight w:val="510"/>
        </w:trPr>
        <w:tc>
          <w:tcPr>
            <w:tcW w:w="806" w:type="dxa"/>
            <w:vMerge/>
            <w:vAlign w:val="center"/>
          </w:tcPr>
          <w:p w14:paraId="328DC44A" w14:textId="77777777" w:rsidR="00114B42" w:rsidRPr="00305745" w:rsidRDefault="00114B42" w:rsidP="00693A92">
            <w:pPr>
              <w:jc w:val="center"/>
              <w:rPr>
                <w:b/>
                <w:szCs w:val="21"/>
              </w:rPr>
            </w:pPr>
          </w:p>
        </w:tc>
        <w:tc>
          <w:tcPr>
            <w:tcW w:w="1286" w:type="dxa"/>
            <w:vMerge/>
            <w:vAlign w:val="center"/>
          </w:tcPr>
          <w:p w14:paraId="03B014C4" w14:textId="77777777" w:rsidR="00114B42" w:rsidRPr="00305745" w:rsidRDefault="00114B42" w:rsidP="00693A92">
            <w:pPr>
              <w:jc w:val="center"/>
              <w:rPr>
                <w:b/>
                <w:szCs w:val="21"/>
              </w:rPr>
            </w:pPr>
          </w:p>
        </w:tc>
        <w:tc>
          <w:tcPr>
            <w:tcW w:w="2260" w:type="dxa"/>
            <w:vAlign w:val="center"/>
          </w:tcPr>
          <w:p w14:paraId="15195A6E"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1.4.2 </w:t>
            </w:r>
            <w:r w:rsidRPr="00305745">
              <w:rPr>
                <w:rFonts w:hint="eastAsia"/>
              </w:rPr>
              <w:t>可使用基于</w:t>
            </w:r>
            <w:r w:rsidRPr="00305745">
              <w:rPr>
                <w:rFonts w:hint="eastAsia"/>
              </w:rPr>
              <w:t>Windows</w:t>
            </w:r>
            <w:r w:rsidRPr="00305745">
              <w:rPr>
                <w:rFonts w:hint="eastAsia"/>
              </w:rPr>
              <w:t>系统的压缩编码方式压缩采集图像。</w:t>
            </w:r>
          </w:p>
        </w:tc>
        <w:tc>
          <w:tcPr>
            <w:tcW w:w="1221" w:type="dxa"/>
          </w:tcPr>
          <w:p w14:paraId="65A269EA" w14:textId="77777777" w:rsidR="00114B42" w:rsidRPr="00305745" w:rsidRDefault="00114B42" w:rsidP="00693A92">
            <w:pPr>
              <w:adjustRightInd w:val="0"/>
              <w:snapToGrid w:val="0"/>
              <w:spacing w:line="360" w:lineRule="auto"/>
              <w:jc w:val="left"/>
            </w:pPr>
          </w:p>
        </w:tc>
        <w:tc>
          <w:tcPr>
            <w:tcW w:w="1221" w:type="dxa"/>
          </w:tcPr>
          <w:p w14:paraId="51C7A4DD" w14:textId="77777777" w:rsidR="00114B42" w:rsidRPr="00305745" w:rsidRDefault="00114B42" w:rsidP="00693A92">
            <w:pPr>
              <w:adjustRightInd w:val="0"/>
              <w:snapToGrid w:val="0"/>
              <w:spacing w:line="360" w:lineRule="auto"/>
              <w:jc w:val="left"/>
            </w:pPr>
          </w:p>
        </w:tc>
        <w:tc>
          <w:tcPr>
            <w:tcW w:w="1221" w:type="dxa"/>
          </w:tcPr>
          <w:p w14:paraId="19CE3950" w14:textId="77777777" w:rsidR="00114B42" w:rsidRPr="00305745" w:rsidRDefault="00114B42" w:rsidP="00693A92">
            <w:pPr>
              <w:adjustRightInd w:val="0"/>
              <w:snapToGrid w:val="0"/>
              <w:spacing w:line="360" w:lineRule="auto"/>
              <w:jc w:val="left"/>
            </w:pPr>
          </w:p>
        </w:tc>
      </w:tr>
      <w:tr w:rsidR="00114B42" w:rsidRPr="00305745" w14:paraId="3DB60D6A" w14:textId="177962FE" w:rsidTr="00114B42">
        <w:trPr>
          <w:trHeight w:val="510"/>
        </w:trPr>
        <w:tc>
          <w:tcPr>
            <w:tcW w:w="806" w:type="dxa"/>
            <w:vMerge/>
            <w:vAlign w:val="center"/>
          </w:tcPr>
          <w:p w14:paraId="374AC006" w14:textId="77777777" w:rsidR="00114B42" w:rsidRPr="00305745" w:rsidRDefault="00114B42" w:rsidP="00693A92">
            <w:pPr>
              <w:jc w:val="center"/>
              <w:rPr>
                <w:b/>
                <w:szCs w:val="21"/>
              </w:rPr>
            </w:pPr>
          </w:p>
        </w:tc>
        <w:tc>
          <w:tcPr>
            <w:tcW w:w="1286" w:type="dxa"/>
            <w:vMerge/>
            <w:vAlign w:val="center"/>
          </w:tcPr>
          <w:p w14:paraId="49B58723" w14:textId="77777777" w:rsidR="00114B42" w:rsidRPr="00305745" w:rsidRDefault="00114B42" w:rsidP="00693A92">
            <w:pPr>
              <w:jc w:val="center"/>
              <w:rPr>
                <w:b/>
                <w:szCs w:val="21"/>
              </w:rPr>
            </w:pPr>
          </w:p>
        </w:tc>
        <w:tc>
          <w:tcPr>
            <w:tcW w:w="2260" w:type="dxa"/>
            <w:vAlign w:val="center"/>
          </w:tcPr>
          <w:p w14:paraId="540E2534" w14:textId="77777777" w:rsidR="00114B42" w:rsidRPr="00305745" w:rsidRDefault="00114B42" w:rsidP="00693A92">
            <w:pPr>
              <w:adjustRightInd w:val="0"/>
              <w:snapToGrid w:val="0"/>
              <w:spacing w:line="360" w:lineRule="auto"/>
              <w:jc w:val="left"/>
              <w:rPr>
                <w:kern w:val="0"/>
                <w:szCs w:val="21"/>
              </w:rPr>
            </w:pPr>
            <w:r w:rsidRPr="00305745">
              <w:rPr>
                <w:rFonts w:hint="eastAsia"/>
              </w:rPr>
              <w:t>▲</w:t>
            </w:r>
            <w:r w:rsidRPr="00305745">
              <w:rPr>
                <w:rFonts w:hint="eastAsia"/>
              </w:rPr>
              <w:t xml:space="preserve">1.4.3 </w:t>
            </w:r>
            <w:r w:rsidRPr="00305745">
              <w:rPr>
                <w:rFonts w:hint="eastAsia"/>
              </w:rPr>
              <w:t>附带白平衡、直方图、</w:t>
            </w:r>
            <w:r w:rsidRPr="00305745">
              <w:rPr>
                <w:rFonts w:hint="eastAsia"/>
              </w:rPr>
              <w:t>Gamma</w:t>
            </w:r>
            <w:r w:rsidRPr="00305745">
              <w:rPr>
                <w:rFonts w:hint="eastAsia"/>
              </w:rPr>
              <w:t>校正等实时图像处理功能。</w:t>
            </w:r>
          </w:p>
        </w:tc>
        <w:tc>
          <w:tcPr>
            <w:tcW w:w="1221" w:type="dxa"/>
          </w:tcPr>
          <w:p w14:paraId="28EF693B" w14:textId="77777777" w:rsidR="00114B42" w:rsidRPr="00305745" w:rsidRDefault="00114B42" w:rsidP="00693A92">
            <w:pPr>
              <w:adjustRightInd w:val="0"/>
              <w:snapToGrid w:val="0"/>
              <w:spacing w:line="360" w:lineRule="auto"/>
              <w:jc w:val="left"/>
            </w:pPr>
          </w:p>
        </w:tc>
        <w:tc>
          <w:tcPr>
            <w:tcW w:w="1221" w:type="dxa"/>
          </w:tcPr>
          <w:p w14:paraId="424BE61A" w14:textId="77777777" w:rsidR="00114B42" w:rsidRPr="00305745" w:rsidRDefault="00114B42" w:rsidP="00693A92">
            <w:pPr>
              <w:adjustRightInd w:val="0"/>
              <w:snapToGrid w:val="0"/>
              <w:spacing w:line="360" w:lineRule="auto"/>
              <w:jc w:val="left"/>
            </w:pPr>
          </w:p>
        </w:tc>
        <w:tc>
          <w:tcPr>
            <w:tcW w:w="1221" w:type="dxa"/>
          </w:tcPr>
          <w:p w14:paraId="26D77534" w14:textId="77777777" w:rsidR="00114B42" w:rsidRPr="00305745" w:rsidRDefault="00114B42" w:rsidP="00693A92">
            <w:pPr>
              <w:adjustRightInd w:val="0"/>
              <w:snapToGrid w:val="0"/>
              <w:spacing w:line="360" w:lineRule="auto"/>
              <w:jc w:val="left"/>
            </w:pPr>
          </w:p>
        </w:tc>
      </w:tr>
      <w:tr w:rsidR="00114B42" w:rsidRPr="00305745" w14:paraId="01DCE769" w14:textId="32B817F2" w:rsidTr="00114B42">
        <w:trPr>
          <w:trHeight w:val="510"/>
        </w:trPr>
        <w:tc>
          <w:tcPr>
            <w:tcW w:w="806" w:type="dxa"/>
            <w:vMerge/>
            <w:vAlign w:val="center"/>
          </w:tcPr>
          <w:p w14:paraId="0C2D66F7" w14:textId="77777777" w:rsidR="00114B42" w:rsidRPr="00305745" w:rsidRDefault="00114B42" w:rsidP="00693A92">
            <w:pPr>
              <w:jc w:val="center"/>
              <w:rPr>
                <w:b/>
                <w:szCs w:val="21"/>
              </w:rPr>
            </w:pPr>
          </w:p>
        </w:tc>
        <w:tc>
          <w:tcPr>
            <w:tcW w:w="1286" w:type="dxa"/>
            <w:vMerge/>
            <w:vAlign w:val="center"/>
          </w:tcPr>
          <w:p w14:paraId="44D3C1D6" w14:textId="77777777" w:rsidR="00114B42" w:rsidRPr="00305745" w:rsidRDefault="00114B42" w:rsidP="00693A92">
            <w:pPr>
              <w:jc w:val="center"/>
              <w:rPr>
                <w:b/>
                <w:szCs w:val="21"/>
              </w:rPr>
            </w:pPr>
          </w:p>
        </w:tc>
        <w:tc>
          <w:tcPr>
            <w:tcW w:w="2260" w:type="dxa"/>
            <w:vAlign w:val="center"/>
          </w:tcPr>
          <w:p w14:paraId="0ABFF9C0"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1.4.4 </w:t>
            </w:r>
            <w:r w:rsidRPr="00305745">
              <w:rPr>
                <w:rFonts w:hint="eastAsia"/>
              </w:rPr>
              <w:t>可在每一帧图像上叠加时间标签、文字注释或位图图像。</w:t>
            </w:r>
          </w:p>
        </w:tc>
        <w:tc>
          <w:tcPr>
            <w:tcW w:w="1221" w:type="dxa"/>
          </w:tcPr>
          <w:p w14:paraId="636FC79D" w14:textId="77777777" w:rsidR="00114B42" w:rsidRPr="00305745" w:rsidRDefault="00114B42" w:rsidP="00693A92">
            <w:pPr>
              <w:adjustRightInd w:val="0"/>
              <w:snapToGrid w:val="0"/>
              <w:spacing w:line="360" w:lineRule="auto"/>
              <w:jc w:val="left"/>
            </w:pPr>
          </w:p>
        </w:tc>
        <w:tc>
          <w:tcPr>
            <w:tcW w:w="1221" w:type="dxa"/>
          </w:tcPr>
          <w:p w14:paraId="1AC4D406" w14:textId="77777777" w:rsidR="00114B42" w:rsidRPr="00305745" w:rsidRDefault="00114B42" w:rsidP="00693A92">
            <w:pPr>
              <w:adjustRightInd w:val="0"/>
              <w:snapToGrid w:val="0"/>
              <w:spacing w:line="360" w:lineRule="auto"/>
              <w:jc w:val="left"/>
            </w:pPr>
          </w:p>
        </w:tc>
        <w:tc>
          <w:tcPr>
            <w:tcW w:w="1221" w:type="dxa"/>
          </w:tcPr>
          <w:p w14:paraId="5B7B6066" w14:textId="77777777" w:rsidR="00114B42" w:rsidRPr="00305745" w:rsidRDefault="00114B42" w:rsidP="00693A92">
            <w:pPr>
              <w:adjustRightInd w:val="0"/>
              <w:snapToGrid w:val="0"/>
              <w:spacing w:line="360" w:lineRule="auto"/>
              <w:jc w:val="left"/>
            </w:pPr>
          </w:p>
        </w:tc>
      </w:tr>
      <w:tr w:rsidR="00114B42" w:rsidRPr="00305745" w14:paraId="06120BC6" w14:textId="272E1FD1" w:rsidTr="00114B42">
        <w:trPr>
          <w:trHeight w:val="510"/>
        </w:trPr>
        <w:tc>
          <w:tcPr>
            <w:tcW w:w="806" w:type="dxa"/>
            <w:vMerge/>
            <w:vAlign w:val="center"/>
          </w:tcPr>
          <w:p w14:paraId="12A66484" w14:textId="77777777" w:rsidR="00114B42" w:rsidRPr="00305745" w:rsidRDefault="00114B42" w:rsidP="00693A92">
            <w:pPr>
              <w:jc w:val="center"/>
              <w:rPr>
                <w:b/>
                <w:szCs w:val="21"/>
              </w:rPr>
            </w:pPr>
          </w:p>
        </w:tc>
        <w:tc>
          <w:tcPr>
            <w:tcW w:w="1286" w:type="dxa"/>
            <w:vMerge/>
            <w:vAlign w:val="center"/>
          </w:tcPr>
          <w:p w14:paraId="146AC65E" w14:textId="77777777" w:rsidR="00114B42" w:rsidRPr="00305745" w:rsidRDefault="00114B42" w:rsidP="00693A92">
            <w:pPr>
              <w:jc w:val="center"/>
              <w:rPr>
                <w:b/>
                <w:szCs w:val="21"/>
              </w:rPr>
            </w:pPr>
          </w:p>
        </w:tc>
        <w:tc>
          <w:tcPr>
            <w:tcW w:w="2260" w:type="dxa"/>
            <w:vAlign w:val="center"/>
          </w:tcPr>
          <w:p w14:paraId="5F48C748"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1.4.5 </w:t>
            </w:r>
            <w:r w:rsidRPr="00305745">
              <w:rPr>
                <w:rFonts w:hint="eastAsia"/>
              </w:rPr>
              <w:t>支持</w:t>
            </w:r>
            <w:r w:rsidRPr="00305745">
              <w:rPr>
                <w:rFonts w:hint="eastAsia"/>
              </w:rPr>
              <w:t>Bayer</w:t>
            </w:r>
            <w:r w:rsidRPr="00305745">
              <w:rPr>
                <w:rFonts w:hint="eastAsia"/>
              </w:rPr>
              <w:t>格式转换功能、支持事件触发或电平触发功能、支持记录脚本功能。</w:t>
            </w:r>
          </w:p>
        </w:tc>
        <w:tc>
          <w:tcPr>
            <w:tcW w:w="1221" w:type="dxa"/>
          </w:tcPr>
          <w:p w14:paraId="6F61E166" w14:textId="77777777" w:rsidR="00114B42" w:rsidRPr="00305745" w:rsidRDefault="00114B42" w:rsidP="00693A92">
            <w:pPr>
              <w:adjustRightInd w:val="0"/>
              <w:snapToGrid w:val="0"/>
              <w:spacing w:line="360" w:lineRule="auto"/>
              <w:jc w:val="left"/>
            </w:pPr>
          </w:p>
        </w:tc>
        <w:tc>
          <w:tcPr>
            <w:tcW w:w="1221" w:type="dxa"/>
          </w:tcPr>
          <w:p w14:paraId="78675ED5" w14:textId="77777777" w:rsidR="00114B42" w:rsidRPr="00305745" w:rsidRDefault="00114B42" w:rsidP="00693A92">
            <w:pPr>
              <w:adjustRightInd w:val="0"/>
              <w:snapToGrid w:val="0"/>
              <w:spacing w:line="360" w:lineRule="auto"/>
              <w:jc w:val="left"/>
            </w:pPr>
          </w:p>
        </w:tc>
        <w:tc>
          <w:tcPr>
            <w:tcW w:w="1221" w:type="dxa"/>
          </w:tcPr>
          <w:p w14:paraId="2F876AF2" w14:textId="77777777" w:rsidR="00114B42" w:rsidRPr="00305745" w:rsidRDefault="00114B42" w:rsidP="00693A92">
            <w:pPr>
              <w:adjustRightInd w:val="0"/>
              <w:snapToGrid w:val="0"/>
              <w:spacing w:line="360" w:lineRule="auto"/>
              <w:jc w:val="left"/>
            </w:pPr>
          </w:p>
        </w:tc>
      </w:tr>
      <w:tr w:rsidR="00114B42" w:rsidRPr="00305745" w14:paraId="04C6F373" w14:textId="791E8D78" w:rsidTr="00114B42">
        <w:trPr>
          <w:trHeight w:val="510"/>
        </w:trPr>
        <w:tc>
          <w:tcPr>
            <w:tcW w:w="806" w:type="dxa"/>
            <w:vMerge/>
            <w:vAlign w:val="center"/>
          </w:tcPr>
          <w:p w14:paraId="7D5A4CA5" w14:textId="77777777" w:rsidR="00114B42" w:rsidRPr="00305745" w:rsidRDefault="00114B42" w:rsidP="00693A92">
            <w:pPr>
              <w:jc w:val="center"/>
              <w:rPr>
                <w:b/>
                <w:szCs w:val="21"/>
              </w:rPr>
            </w:pPr>
          </w:p>
        </w:tc>
        <w:tc>
          <w:tcPr>
            <w:tcW w:w="1286" w:type="dxa"/>
            <w:vMerge/>
            <w:vAlign w:val="center"/>
          </w:tcPr>
          <w:p w14:paraId="0C3B4C1B" w14:textId="77777777" w:rsidR="00114B42" w:rsidRPr="00305745" w:rsidRDefault="00114B42" w:rsidP="00693A92">
            <w:pPr>
              <w:jc w:val="center"/>
              <w:rPr>
                <w:b/>
                <w:szCs w:val="21"/>
              </w:rPr>
            </w:pPr>
          </w:p>
        </w:tc>
        <w:tc>
          <w:tcPr>
            <w:tcW w:w="2260" w:type="dxa"/>
            <w:vAlign w:val="center"/>
          </w:tcPr>
          <w:p w14:paraId="59E36C84" w14:textId="77777777" w:rsidR="00114B42" w:rsidRPr="00305745" w:rsidRDefault="00114B42" w:rsidP="00693A92">
            <w:pPr>
              <w:adjustRightInd w:val="0"/>
              <w:snapToGrid w:val="0"/>
              <w:jc w:val="left"/>
              <w:rPr>
                <w:kern w:val="0"/>
                <w:szCs w:val="21"/>
              </w:rPr>
            </w:pPr>
            <w:r w:rsidRPr="00305745">
              <w:rPr>
                <w:rFonts w:hint="eastAsia"/>
              </w:rPr>
              <w:t xml:space="preserve">1.4.6 </w:t>
            </w:r>
            <w:r w:rsidRPr="00305745">
              <w:rPr>
                <w:rFonts w:hint="eastAsia"/>
              </w:rPr>
              <w:t>支持多路相机采集状态实时显示。</w:t>
            </w:r>
          </w:p>
        </w:tc>
        <w:tc>
          <w:tcPr>
            <w:tcW w:w="1221" w:type="dxa"/>
          </w:tcPr>
          <w:p w14:paraId="3A022824" w14:textId="77777777" w:rsidR="00114B42" w:rsidRPr="00305745" w:rsidRDefault="00114B42" w:rsidP="00693A92">
            <w:pPr>
              <w:adjustRightInd w:val="0"/>
              <w:snapToGrid w:val="0"/>
              <w:jc w:val="left"/>
            </w:pPr>
          </w:p>
        </w:tc>
        <w:tc>
          <w:tcPr>
            <w:tcW w:w="1221" w:type="dxa"/>
          </w:tcPr>
          <w:p w14:paraId="21249008" w14:textId="77777777" w:rsidR="00114B42" w:rsidRPr="00305745" w:rsidRDefault="00114B42" w:rsidP="00693A92">
            <w:pPr>
              <w:adjustRightInd w:val="0"/>
              <w:snapToGrid w:val="0"/>
              <w:jc w:val="left"/>
            </w:pPr>
          </w:p>
        </w:tc>
        <w:tc>
          <w:tcPr>
            <w:tcW w:w="1221" w:type="dxa"/>
          </w:tcPr>
          <w:p w14:paraId="24262058" w14:textId="77777777" w:rsidR="00114B42" w:rsidRPr="00305745" w:rsidRDefault="00114B42" w:rsidP="00693A92">
            <w:pPr>
              <w:adjustRightInd w:val="0"/>
              <w:snapToGrid w:val="0"/>
              <w:jc w:val="left"/>
            </w:pPr>
          </w:p>
        </w:tc>
      </w:tr>
      <w:tr w:rsidR="00114B42" w:rsidRPr="00305745" w14:paraId="2C5F3012" w14:textId="65B38B3C" w:rsidTr="00114B42">
        <w:trPr>
          <w:trHeight w:val="510"/>
        </w:trPr>
        <w:tc>
          <w:tcPr>
            <w:tcW w:w="806" w:type="dxa"/>
            <w:vMerge/>
            <w:vAlign w:val="center"/>
          </w:tcPr>
          <w:p w14:paraId="5F76410B" w14:textId="77777777" w:rsidR="00114B42" w:rsidRPr="00305745" w:rsidRDefault="00114B42" w:rsidP="00693A92">
            <w:pPr>
              <w:jc w:val="center"/>
              <w:rPr>
                <w:b/>
                <w:szCs w:val="21"/>
              </w:rPr>
            </w:pPr>
          </w:p>
        </w:tc>
        <w:tc>
          <w:tcPr>
            <w:tcW w:w="1286" w:type="dxa"/>
            <w:vMerge/>
            <w:vAlign w:val="center"/>
          </w:tcPr>
          <w:p w14:paraId="56AA1AA9" w14:textId="77777777" w:rsidR="00114B42" w:rsidRPr="00305745" w:rsidRDefault="00114B42" w:rsidP="00693A92">
            <w:pPr>
              <w:jc w:val="center"/>
              <w:rPr>
                <w:b/>
                <w:szCs w:val="21"/>
              </w:rPr>
            </w:pPr>
          </w:p>
        </w:tc>
        <w:tc>
          <w:tcPr>
            <w:tcW w:w="2260" w:type="dxa"/>
            <w:vAlign w:val="center"/>
          </w:tcPr>
          <w:p w14:paraId="56CDB32A" w14:textId="77777777" w:rsidR="00114B42" w:rsidRPr="00305745" w:rsidRDefault="00114B42" w:rsidP="00693A92">
            <w:pPr>
              <w:adjustRightInd w:val="0"/>
              <w:snapToGrid w:val="0"/>
              <w:jc w:val="left"/>
              <w:rPr>
                <w:kern w:val="0"/>
                <w:szCs w:val="21"/>
              </w:rPr>
            </w:pPr>
            <w:r w:rsidRPr="00305745">
              <w:rPr>
                <w:rFonts w:hint="eastAsia"/>
              </w:rPr>
              <w:t xml:space="preserve">1.5 </w:t>
            </w:r>
            <w:r w:rsidRPr="00305745">
              <w:rPr>
                <w:rFonts w:hint="eastAsia"/>
              </w:rPr>
              <w:t>线缆：</w:t>
            </w:r>
          </w:p>
        </w:tc>
        <w:tc>
          <w:tcPr>
            <w:tcW w:w="1221" w:type="dxa"/>
          </w:tcPr>
          <w:p w14:paraId="1E94B5B2" w14:textId="77777777" w:rsidR="00114B42" w:rsidRPr="00305745" w:rsidRDefault="00114B42" w:rsidP="00693A92">
            <w:pPr>
              <w:adjustRightInd w:val="0"/>
              <w:snapToGrid w:val="0"/>
              <w:jc w:val="left"/>
            </w:pPr>
          </w:p>
        </w:tc>
        <w:tc>
          <w:tcPr>
            <w:tcW w:w="1221" w:type="dxa"/>
          </w:tcPr>
          <w:p w14:paraId="77F449DC" w14:textId="77777777" w:rsidR="00114B42" w:rsidRPr="00305745" w:rsidRDefault="00114B42" w:rsidP="00693A92">
            <w:pPr>
              <w:adjustRightInd w:val="0"/>
              <w:snapToGrid w:val="0"/>
              <w:jc w:val="left"/>
            </w:pPr>
          </w:p>
        </w:tc>
        <w:tc>
          <w:tcPr>
            <w:tcW w:w="1221" w:type="dxa"/>
          </w:tcPr>
          <w:p w14:paraId="33F170A3" w14:textId="77777777" w:rsidR="00114B42" w:rsidRPr="00305745" w:rsidRDefault="00114B42" w:rsidP="00693A92">
            <w:pPr>
              <w:adjustRightInd w:val="0"/>
              <w:snapToGrid w:val="0"/>
              <w:jc w:val="left"/>
            </w:pPr>
          </w:p>
        </w:tc>
      </w:tr>
      <w:tr w:rsidR="00114B42" w:rsidRPr="00305745" w14:paraId="6BB1F4AA" w14:textId="507AF003" w:rsidTr="00114B42">
        <w:trPr>
          <w:trHeight w:val="510"/>
        </w:trPr>
        <w:tc>
          <w:tcPr>
            <w:tcW w:w="806" w:type="dxa"/>
            <w:vMerge/>
            <w:vAlign w:val="center"/>
          </w:tcPr>
          <w:p w14:paraId="5AC3E5E6" w14:textId="77777777" w:rsidR="00114B42" w:rsidRPr="00305745" w:rsidRDefault="00114B42" w:rsidP="00693A92">
            <w:pPr>
              <w:jc w:val="center"/>
              <w:rPr>
                <w:b/>
                <w:szCs w:val="21"/>
              </w:rPr>
            </w:pPr>
          </w:p>
        </w:tc>
        <w:tc>
          <w:tcPr>
            <w:tcW w:w="1286" w:type="dxa"/>
            <w:vMerge/>
            <w:vAlign w:val="center"/>
          </w:tcPr>
          <w:p w14:paraId="28578DB6" w14:textId="77777777" w:rsidR="00114B42" w:rsidRPr="00305745" w:rsidRDefault="00114B42" w:rsidP="00693A92">
            <w:pPr>
              <w:jc w:val="center"/>
              <w:rPr>
                <w:b/>
                <w:szCs w:val="21"/>
              </w:rPr>
            </w:pPr>
          </w:p>
        </w:tc>
        <w:tc>
          <w:tcPr>
            <w:tcW w:w="2260" w:type="dxa"/>
            <w:vAlign w:val="center"/>
          </w:tcPr>
          <w:p w14:paraId="41E43AD6" w14:textId="77777777" w:rsidR="00114B42" w:rsidRPr="00305745" w:rsidRDefault="00114B42" w:rsidP="00693A92">
            <w:pPr>
              <w:adjustRightInd w:val="0"/>
              <w:snapToGrid w:val="0"/>
              <w:jc w:val="left"/>
              <w:rPr>
                <w:kern w:val="0"/>
                <w:szCs w:val="21"/>
              </w:rPr>
            </w:pPr>
            <w:r w:rsidRPr="00305745">
              <w:rPr>
                <w:rFonts w:hint="eastAsia"/>
              </w:rPr>
              <w:t xml:space="preserve">1.5.1 </w:t>
            </w:r>
            <w:r w:rsidRPr="00305745">
              <w:rPr>
                <w:rFonts w:hint="eastAsia"/>
              </w:rPr>
              <w:t>电源线缆≥</w:t>
            </w:r>
            <w:r w:rsidRPr="00305745">
              <w:rPr>
                <w:rFonts w:hint="eastAsia"/>
              </w:rPr>
              <w:t>2</w:t>
            </w:r>
            <w:r w:rsidRPr="00305745">
              <w:rPr>
                <w:rFonts w:hint="eastAsia"/>
              </w:rPr>
              <w:t>芯，双绞结构，带编织网屏蔽。</w:t>
            </w:r>
          </w:p>
        </w:tc>
        <w:tc>
          <w:tcPr>
            <w:tcW w:w="1221" w:type="dxa"/>
          </w:tcPr>
          <w:p w14:paraId="2A985602" w14:textId="77777777" w:rsidR="00114B42" w:rsidRPr="00305745" w:rsidRDefault="00114B42" w:rsidP="00693A92">
            <w:pPr>
              <w:adjustRightInd w:val="0"/>
              <w:snapToGrid w:val="0"/>
              <w:jc w:val="left"/>
            </w:pPr>
          </w:p>
        </w:tc>
        <w:tc>
          <w:tcPr>
            <w:tcW w:w="1221" w:type="dxa"/>
          </w:tcPr>
          <w:p w14:paraId="4B1C3F68" w14:textId="77777777" w:rsidR="00114B42" w:rsidRPr="00305745" w:rsidRDefault="00114B42" w:rsidP="00693A92">
            <w:pPr>
              <w:adjustRightInd w:val="0"/>
              <w:snapToGrid w:val="0"/>
              <w:jc w:val="left"/>
            </w:pPr>
          </w:p>
        </w:tc>
        <w:tc>
          <w:tcPr>
            <w:tcW w:w="1221" w:type="dxa"/>
          </w:tcPr>
          <w:p w14:paraId="175671EB" w14:textId="77777777" w:rsidR="00114B42" w:rsidRPr="00305745" w:rsidRDefault="00114B42" w:rsidP="00693A92">
            <w:pPr>
              <w:adjustRightInd w:val="0"/>
              <w:snapToGrid w:val="0"/>
              <w:jc w:val="left"/>
            </w:pPr>
          </w:p>
        </w:tc>
      </w:tr>
      <w:tr w:rsidR="00114B42" w:rsidRPr="00305745" w14:paraId="784D9552" w14:textId="6A5CFB24" w:rsidTr="00114B42">
        <w:trPr>
          <w:trHeight w:val="510"/>
        </w:trPr>
        <w:tc>
          <w:tcPr>
            <w:tcW w:w="806" w:type="dxa"/>
            <w:vMerge/>
            <w:vAlign w:val="center"/>
          </w:tcPr>
          <w:p w14:paraId="2503FE31" w14:textId="77777777" w:rsidR="00114B42" w:rsidRPr="00305745" w:rsidRDefault="00114B42" w:rsidP="00693A92">
            <w:pPr>
              <w:jc w:val="center"/>
              <w:rPr>
                <w:b/>
                <w:szCs w:val="21"/>
              </w:rPr>
            </w:pPr>
          </w:p>
        </w:tc>
        <w:tc>
          <w:tcPr>
            <w:tcW w:w="1286" w:type="dxa"/>
            <w:vMerge/>
            <w:vAlign w:val="center"/>
          </w:tcPr>
          <w:p w14:paraId="253B6EF3" w14:textId="77777777" w:rsidR="00114B42" w:rsidRPr="00305745" w:rsidRDefault="00114B42" w:rsidP="00693A92">
            <w:pPr>
              <w:jc w:val="center"/>
              <w:rPr>
                <w:b/>
                <w:szCs w:val="21"/>
              </w:rPr>
            </w:pPr>
          </w:p>
        </w:tc>
        <w:tc>
          <w:tcPr>
            <w:tcW w:w="2260" w:type="dxa"/>
            <w:vAlign w:val="center"/>
          </w:tcPr>
          <w:p w14:paraId="741C2F40" w14:textId="77777777" w:rsidR="00114B42" w:rsidRPr="00305745" w:rsidRDefault="00114B42" w:rsidP="00693A92">
            <w:pPr>
              <w:adjustRightInd w:val="0"/>
              <w:snapToGrid w:val="0"/>
              <w:jc w:val="left"/>
              <w:rPr>
                <w:kern w:val="0"/>
                <w:szCs w:val="21"/>
              </w:rPr>
            </w:pPr>
            <w:r w:rsidRPr="00305745">
              <w:rPr>
                <w:rFonts w:hint="eastAsia"/>
              </w:rPr>
              <w:t xml:space="preserve">1.5.2 </w:t>
            </w:r>
            <w:r w:rsidRPr="00305745">
              <w:rPr>
                <w:rFonts w:hint="eastAsia"/>
              </w:rPr>
              <w:t>控制信号线缆≥</w:t>
            </w:r>
            <w:r w:rsidRPr="00305745">
              <w:rPr>
                <w:rFonts w:hint="eastAsia"/>
              </w:rPr>
              <w:t>8</w:t>
            </w:r>
            <w:r w:rsidRPr="00305745">
              <w:rPr>
                <w:rFonts w:hint="eastAsia"/>
              </w:rPr>
              <w:t>芯，双绞结构，带编织网屏蔽。</w:t>
            </w:r>
          </w:p>
        </w:tc>
        <w:tc>
          <w:tcPr>
            <w:tcW w:w="1221" w:type="dxa"/>
          </w:tcPr>
          <w:p w14:paraId="71850FF0" w14:textId="77777777" w:rsidR="00114B42" w:rsidRPr="00305745" w:rsidRDefault="00114B42" w:rsidP="00693A92">
            <w:pPr>
              <w:adjustRightInd w:val="0"/>
              <w:snapToGrid w:val="0"/>
              <w:jc w:val="left"/>
            </w:pPr>
          </w:p>
        </w:tc>
        <w:tc>
          <w:tcPr>
            <w:tcW w:w="1221" w:type="dxa"/>
          </w:tcPr>
          <w:p w14:paraId="0221E9BF" w14:textId="77777777" w:rsidR="00114B42" w:rsidRPr="00305745" w:rsidRDefault="00114B42" w:rsidP="00693A92">
            <w:pPr>
              <w:adjustRightInd w:val="0"/>
              <w:snapToGrid w:val="0"/>
              <w:jc w:val="left"/>
            </w:pPr>
          </w:p>
        </w:tc>
        <w:tc>
          <w:tcPr>
            <w:tcW w:w="1221" w:type="dxa"/>
          </w:tcPr>
          <w:p w14:paraId="0C1B8BD1" w14:textId="77777777" w:rsidR="00114B42" w:rsidRPr="00305745" w:rsidRDefault="00114B42" w:rsidP="00693A92">
            <w:pPr>
              <w:adjustRightInd w:val="0"/>
              <w:snapToGrid w:val="0"/>
              <w:jc w:val="left"/>
            </w:pPr>
          </w:p>
        </w:tc>
      </w:tr>
      <w:tr w:rsidR="00114B42" w:rsidRPr="00305745" w14:paraId="24369F71" w14:textId="17CF8E72" w:rsidTr="00114B42">
        <w:trPr>
          <w:trHeight w:val="510"/>
        </w:trPr>
        <w:tc>
          <w:tcPr>
            <w:tcW w:w="806" w:type="dxa"/>
            <w:vMerge/>
            <w:vAlign w:val="center"/>
          </w:tcPr>
          <w:p w14:paraId="53665A5B" w14:textId="77777777" w:rsidR="00114B42" w:rsidRPr="00305745" w:rsidRDefault="00114B42" w:rsidP="00693A92">
            <w:pPr>
              <w:jc w:val="center"/>
              <w:rPr>
                <w:b/>
                <w:szCs w:val="21"/>
              </w:rPr>
            </w:pPr>
          </w:p>
        </w:tc>
        <w:tc>
          <w:tcPr>
            <w:tcW w:w="1286" w:type="dxa"/>
            <w:vMerge/>
            <w:vAlign w:val="center"/>
          </w:tcPr>
          <w:p w14:paraId="18A540BC" w14:textId="77777777" w:rsidR="00114B42" w:rsidRPr="00305745" w:rsidRDefault="00114B42" w:rsidP="00693A92">
            <w:pPr>
              <w:jc w:val="center"/>
              <w:rPr>
                <w:b/>
                <w:szCs w:val="21"/>
              </w:rPr>
            </w:pPr>
          </w:p>
        </w:tc>
        <w:tc>
          <w:tcPr>
            <w:tcW w:w="2260" w:type="dxa"/>
            <w:vAlign w:val="center"/>
          </w:tcPr>
          <w:p w14:paraId="16B12073"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1.5.3 </w:t>
            </w:r>
            <w:r w:rsidRPr="00305745">
              <w:rPr>
                <w:rFonts w:hint="eastAsia"/>
              </w:rPr>
              <w:t>图像数据信号线缆为网线，双绞结构，带编织网屏蔽，铝箔包带，一端接水平锁定水晶头。</w:t>
            </w:r>
          </w:p>
        </w:tc>
        <w:tc>
          <w:tcPr>
            <w:tcW w:w="1221" w:type="dxa"/>
          </w:tcPr>
          <w:p w14:paraId="4C582FE3" w14:textId="77777777" w:rsidR="00114B42" w:rsidRPr="00305745" w:rsidRDefault="00114B42" w:rsidP="00693A92">
            <w:pPr>
              <w:adjustRightInd w:val="0"/>
              <w:snapToGrid w:val="0"/>
              <w:spacing w:line="360" w:lineRule="auto"/>
              <w:jc w:val="left"/>
            </w:pPr>
          </w:p>
        </w:tc>
        <w:tc>
          <w:tcPr>
            <w:tcW w:w="1221" w:type="dxa"/>
          </w:tcPr>
          <w:p w14:paraId="2982D9A2" w14:textId="77777777" w:rsidR="00114B42" w:rsidRPr="00305745" w:rsidRDefault="00114B42" w:rsidP="00693A92">
            <w:pPr>
              <w:adjustRightInd w:val="0"/>
              <w:snapToGrid w:val="0"/>
              <w:spacing w:line="360" w:lineRule="auto"/>
              <w:jc w:val="left"/>
            </w:pPr>
          </w:p>
        </w:tc>
        <w:tc>
          <w:tcPr>
            <w:tcW w:w="1221" w:type="dxa"/>
          </w:tcPr>
          <w:p w14:paraId="109863C3" w14:textId="77777777" w:rsidR="00114B42" w:rsidRPr="00305745" w:rsidRDefault="00114B42" w:rsidP="00693A92">
            <w:pPr>
              <w:adjustRightInd w:val="0"/>
              <w:snapToGrid w:val="0"/>
              <w:spacing w:line="360" w:lineRule="auto"/>
              <w:jc w:val="left"/>
            </w:pPr>
          </w:p>
        </w:tc>
      </w:tr>
      <w:tr w:rsidR="00114B42" w:rsidRPr="00305745" w14:paraId="5CD82177" w14:textId="4137FA18" w:rsidTr="00114B42">
        <w:trPr>
          <w:trHeight w:val="510"/>
        </w:trPr>
        <w:tc>
          <w:tcPr>
            <w:tcW w:w="806" w:type="dxa"/>
            <w:vMerge/>
            <w:vAlign w:val="center"/>
          </w:tcPr>
          <w:p w14:paraId="5E8F6659" w14:textId="77777777" w:rsidR="00114B42" w:rsidRPr="00305745" w:rsidRDefault="00114B42" w:rsidP="00693A92">
            <w:pPr>
              <w:jc w:val="center"/>
              <w:rPr>
                <w:b/>
                <w:szCs w:val="21"/>
              </w:rPr>
            </w:pPr>
          </w:p>
        </w:tc>
        <w:tc>
          <w:tcPr>
            <w:tcW w:w="1286" w:type="dxa"/>
            <w:vMerge/>
            <w:vAlign w:val="center"/>
          </w:tcPr>
          <w:p w14:paraId="3E565C4B" w14:textId="77777777" w:rsidR="00114B42" w:rsidRPr="00305745" w:rsidRDefault="00114B42" w:rsidP="00693A92">
            <w:pPr>
              <w:jc w:val="center"/>
              <w:rPr>
                <w:b/>
                <w:szCs w:val="21"/>
              </w:rPr>
            </w:pPr>
          </w:p>
        </w:tc>
        <w:tc>
          <w:tcPr>
            <w:tcW w:w="2260" w:type="dxa"/>
            <w:vAlign w:val="center"/>
          </w:tcPr>
          <w:p w14:paraId="121F7BAC" w14:textId="77777777" w:rsidR="00114B42" w:rsidRPr="00305745" w:rsidRDefault="00114B42" w:rsidP="00693A92">
            <w:pPr>
              <w:adjustRightInd w:val="0"/>
              <w:snapToGrid w:val="0"/>
              <w:jc w:val="left"/>
              <w:rPr>
                <w:kern w:val="0"/>
                <w:szCs w:val="21"/>
              </w:rPr>
            </w:pPr>
            <w:r w:rsidRPr="00305745">
              <w:rPr>
                <w:rFonts w:hint="eastAsia"/>
              </w:rPr>
              <w:t xml:space="preserve">1.6 </w:t>
            </w:r>
            <w:r w:rsidRPr="00305745">
              <w:rPr>
                <w:rFonts w:hint="eastAsia"/>
              </w:rPr>
              <w:t>图像数据移动存储模块：</w:t>
            </w:r>
          </w:p>
        </w:tc>
        <w:tc>
          <w:tcPr>
            <w:tcW w:w="1221" w:type="dxa"/>
          </w:tcPr>
          <w:p w14:paraId="106FC791" w14:textId="77777777" w:rsidR="00114B42" w:rsidRPr="00305745" w:rsidRDefault="00114B42" w:rsidP="00693A92">
            <w:pPr>
              <w:adjustRightInd w:val="0"/>
              <w:snapToGrid w:val="0"/>
              <w:jc w:val="left"/>
            </w:pPr>
          </w:p>
        </w:tc>
        <w:tc>
          <w:tcPr>
            <w:tcW w:w="1221" w:type="dxa"/>
          </w:tcPr>
          <w:p w14:paraId="0EB22E63" w14:textId="77777777" w:rsidR="00114B42" w:rsidRPr="00305745" w:rsidRDefault="00114B42" w:rsidP="00693A92">
            <w:pPr>
              <w:adjustRightInd w:val="0"/>
              <w:snapToGrid w:val="0"/>
              <w:jc w:val="left"/>
            </w:pPr>
          </w:p>
        </w:tc>
        <w:tc>
          <w:tcPr>
            <w:tcW w:w="1221" w:type="dxa"/>
          </w:tcPr>
          <w:p w14:paraId="1B8244C9" w14:textId="77777777" w:rsidR="00114B42" w:rsidRPr="00305745" w:rsidRDefault="00114B42" w:rsidP="00693A92">
            <w:pPr>
              <w:adjustRightInd w:val="0"/>
              <w:snapToGrid w:val="0"/>
              <w:jc w:val="left"/>
            </w:pPr>
          </w:p>
        </w:tc>
      </w:tr>
      <w:tr w:rsidR="00114B42" w:rsidRPr="00305745" w14:paraId="783498A2" w14:textId="6F95933B" w:rsidTr="00114B42">
        <w:trPr>
          <w:trHeight w:val="510"/>
        </w:trPr>
        <w:tc>
          <w:tcPr>
            <w:tcW w:w="806" w:type="dxa"/>
            <w:vMerge/>
            <w:vAlign w:val="center"/>
          </w:tcPr>
          <w:p w14:paraId="6A88C3F8" w14:textId="77777777" w:rsidR="00114B42" w:rsidRPr="00305745" w:rsidRDefault="00114B42" w:rsidP="00693A92">
            <w:pPr>
              <w:jc w:val="center"/>
              <w:rPr>
                <w:b/>
                <w:szCs w:val="21"/>
              </w:rPr>
            </w:pPr>
          </w:p>
        </w:tc>
        <w:tc>
          <w:tcPr>
            <w:tcW w:w="1286" w:type="dxa"/>
            <w:vMerge/>
            <w:vAlign w:val="center"/>
          </w:tcPr>
          <w:p w14:paraId="1BD2F6F5" w14:textId="77777777" w:rsidR="00114B42" w:rsidRPr="00305745" w:rsidRDefault="00114B42" w:rsidP="00693A92">
            <w:pPr>
              <w:jc w:val="center"/>
              <w:rPr>
                <w:b/>
                <w:szCs w:val="21"/>
              </w:rPr>
            </w:pPr>
          </w:p>
        </w:tc>
        <w:tc>
          <w:tcPr>
            <w:tcW w:w="2260" w:type="dxa"/>
            <w:vAlign w:val="center"/>
          </w:tcPr>
          <w:p w14:paraId="0758E422" w14:textId="77777777" w:rsidR="00114B42" w:rsidRPr="00305745" w:rsidRDefault="00114B42" w:rsidP="00693A92">
            <w:pPr>
              <w:adjustRightInd w:val="0"/>
              <w:snapToGrid w:val="0"/>
              <w:spacing w:line="360" w:lineRule="auto"/>
              <w:jc w:val="left"/>
            </w:pPr>
            <w:r w:rsidRPr="00305745">
              <w:rPr>
                <w:rFonts w:hint="eastAsia"/>
              </w:rPr>
              <w:t xml:space="preserve">1.6.1 </w:t>
            </w:r>
            <w:r w:rsidRPr="00305745">
              <w:rPr>
                <w:rFonts w:hint="eastAsia"/>
              </w:rPr>
              <w:t>图像数据移动存储模块包括移动固态硬盘、网络私有云存储端。</w:t>
            </w:r>
          </w:p>
        </w:tc>
        <w:tc>
          <w:tcPr>
            <w:tcW w:w="1221" w:type="dxa"/>
          </w:tcPr>
          <w:p w14:paraId="7AE44FD6" w14:textId="77777777" w:rsidR="00114B42" w:rsidRPr="00305745" w:rsidRDefault="00114B42" w:rsidP="00693A92">
            <w:pPr>
              <w:adjustRightInd w:val="0"/>
              <w:snapToGrid w:val="0"/>
              <w:spacing w:line="360" w:lineRule="auto"/>
              <w:jc w:val="left"/>
            </w:pPr>
          </w:p>
        </w:tc>
        <w:tc>
          <w:tcPr>
            <w:tcW w:w="1221" w:type="dxa"/>
          </w:tcPr>
          <w:p w14:paraId="7458EC50" w14:textId="77777777" w:rsidR="00114B42" w:rsidRPr="00305745" w:rsidRDefault="00114B42" w:rsidP="00693A92">
            <w:pPr>
              <w:adjustRightInd w:val="0"/>
              <w:snapToGrid w:val="0"/>
              <w:spacing w:line="360" w:lineRule="auto"/>
              <w:jc w:val="left"/>
            </w:pPr>
          </w:p>
        </w:tc>
        <w:tc>
          <w:tcPr>
            <w:tcW w:w="1221" w:type="dxa"/>
          </w:tcPr>
          <w:p w14:paraId="583E31D2" w14:textId="77777777" w:rsidR="00114B42" w:rsidRPr="00305745" w:rsidRDefault="00114B42" w:rsidP="00693A92">
            <w:pPr>
              <w:adjustRightInd w:val="0"/>
              <w:snapToGrid w:val="0"/>
              <w:spacing w:line="360" w:lineRule="auto"/>
              <w:jc w:val="left"/>
            </w:pPr>
          </w:p>
        </w:tc>
      </w:tr>
      <w:tr w:rsidR="00114B42" w:rsidRPr="00305745" w14:paraId="14552723" w14:textId="650A3B00" w:rsidTr="00114B42">
        <w:trPr>
          <w:trHeight w:val="510"/>
        </w:trPr>
        <w:tc>
          <w:tcPr>
            <w:tcW w:w="806" w:type="dxa"/>
            <w:vMerge/>
            <w:vAlign w:val="center"/>
          </w:tcPr>
          <w:p w14:paraId="14D0661B" w14:textId="77777777" w:rsidR="00114B42" w:rsidRPr="00305745" w:rsidRDefault="00114B42" w:rsidP="00693A92">
            <w:pPr>
              <w:jc w:val="center"/>
              <w:rPr>
                <w:b/>
                <w:szCs w:val="21"/>
              </w:rPr>
            </w:pPr>
          </w:p>
        </w:tc>
        <w:tc>
          <w:tcPr>
            <w:tcW w:w="1286" w:type="dxa"/>
            <w:vMerge/>
            <w:vAlign w:val="center"/>
          </w:tcPr>
          <w:p w14:paraId="19E9D8FA" w14:textId="77777777" w:rsidR="00114B42" w:rsidRPr="00305745" w:rsidRDefault="00114B42" w:rsidP="00693A92">
            <w:pPr>
              <w:jc w:val="center"/>
              <w:rPr>
                <w:b/>
                <w:szCs w:val="21"/>
              </w:rPr>
            </w:pPr>
          </w:p>
        </w:tc>
        <w:tc>
          <w:tcPr>
            <w:tcW w:w="2260" w:type="dxa"/>
            <w:vAlign w:val="center"/>
          </w:tcPr>
          <w:p w14:paraId="3B35A704"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1.6.2 </w:t>
            </w:r>
            <w:r w:rsidRPr="00305745">
              <w:rPr>
                <w:rFonts w:hint="eastAsia"/>
              </w:rPr>
              <w:t>移动固态硬盘为</w:t>
            </w:r>
            <w:r w:rsidRPr="00305745">
              <w:rPr>
                <w:rFonts w:hint="eastAsia"/>
              </w:rPr>
              <w:t xml:space="preserve">USB3.1 </w:t>
            </w:r>
            <w:r w:rsidRPr="00305745">
              <w:rPr>
                <w:rFonts w:hint="eastAsia"/>
              </w:rPr>
              <w:t>接口，其总容量不低于</w:t>
            </w:r>
            <w:r w:rsidRPr="00305745">
              <w:rPr>
                <w:rFonts w:hint="eastAsia"/>
              </w:rPr>
              <w:t>3.2TB</w:t>
            </w:r>
            <w:r w:rsidRPr="00305745">
              <w:rPr>
                <w:rFonts w:hint="eastAsia"/>
              </w:rPr>
              <w:t>。</w:t>
            </w:r>
          </w:p>
        </w:tc>
        <w:tc>
          <w:tcPr>
            <w:tcW w:w="1221" w:type="dxa"/>
          </w:tcPr>
          <w:p w14:paraId="24F3A8F6" w14:textId="77777777" w:rsidR="00114B42" w:rsidRPr="00305745" w:rsidRDefault="00114B42" w:rsidP="00693A92">
            <w:pPr>
              <w:adjustRightInd w:val="0"/>
              <w:snapToGrid w:val="0"/>
              <w:spacing w:line="360" w:lineRule="auto"/>
              <w:jc w:val="left"/>
            </w:pPr>
          </w:p>
        </w:tc>
        <w:tc>
          <w:tcPr>
            <w:tcW w:w="1221" w:type="dxa"/>
          </w:tcPr>
          <w:p w14:paraId="3A2875A9" w14:textId="77777777" w:rsidR="00114B42" w:rsidRPr="00305745" w:rsidRDefault="00114B42" w:rsidP="00693A92">
            <w:pPr>
              <w:adjustRightInd w:val="0"/>
              <w:snapToGrid w:val="0"/>
              <w:spacing w:line="360" w:lineRule="auto"/>
              <w:jc w:val="left"/>
            </w:pPr>
          </w:p>
        </w:tc>
        <w:tc>
          <w:tcPr>
            <w:tcW w:w="1221" w:type="dxa"/>
          </w:tcPr>
          <w:p w14:paraId="5486568D" w14:textId="77777777" w:rsidR="00114B42" w:rsidRPr="00305745" w:rsidRDefault="00114B42" w:rsidP="00693A92">
            <w:pPr>
              <w:adjustRightInd w:val="0"/>
              <w:snapToGrid w:val="0"/>
              <w:spacing w:line="360" w:lineRule="auto"/>
              <w:jc w:val="left"/>
            </w:pPr>
          </w:p>
        </w:tc>
      </w:tr>
      <w:tr w:rsidR="00114B42" w:rsidRPr="00305745" w14:paraId="7E057C77" w14:textId="40B33A1C" w:rsidTr="00114B42">
        <w:trPr>
          <w:trHeight w:val="510"/>
        </w:trPr>
        <w:tc>
          <w:tcPr>
            <w:tcW w:w="806" w:type="dxa"/>
            <w:vMerge/>
            <w:vAlign w:val="center"/>
          </w:tcPr>
          <w:p w14:paraId="21CB25A9" w14:textId="77777777" w:rsidR="00114B42" w:rsidRPr="00305745" w:rsidRDefault="00114B42" w:rsidP="00693A92">
            <w:pPr>
              <w:jc w:val="center"/>
              <w:rPr>
                <w:b/>
                <w:szCs w:val="21"/>
              </w:rPr>
            </w:pPr>
          </w:p>
        </w:tc>
        <w:tc>
          <w:tcPr>
            <w:tcW w:w="1286" w:type="dxa"/>
            <w:vMerge/>
            <w:vAlign w:val="center"/>
          </w:tcPr>
          <w:p w14:paraId="097083DD" w14:textId="77777777" w:rsidR="00114B42" w:rsidRPr="00305745" w:rsidRDefault="00114B42" w:rsidP="00693A92">
            <w:pPr>
              <w:jc w:val="center"/>
              <w:rPr>
                <w:b/>
                <w:szCs w:val="21"/>
              </w:rPr>
            </w:pPr>
          </w:p>
        </w:tc>
        <w:tc>
          <w:tcPr>
            <w:tcW w:w="2260" w:type="dxa"/>
            <w:vAlign w:val="center"/>
          </w:tcPr>
          <w:p w14:paraId="3C7F62FE" w14:textId="77777777" w:rsidR="00114B42" w:rsidRPr="00305745" w:rsidRDefault="00114B42" w:rsidP="00693A92">
            <w:pPr>
              <w:adjustRightInd w:val="0"/>
              <w:snapToGrid w:val="0"/>
              <w:spacing w:line="360" w:lineRule="auto"/>
              <w:jc w:val="left"/>
              <w:rPr>
                <w:kern w:val="0"/>
                <w:szCs w:val="21"/>
              </w:rPr>
            </w:pPr>
            <w:r w:rsidRPr="00305745">
              <w:rPr>
                <w:rFonts w:hint="eastAsia"/>
              </w:rPr>
              <w:t>1.6.3</w:t>
            </w:r>
            <w:r w:rsidRPr="00305745">
              <w:rPr>
                <w:rFonts w:hint="eastAsia"/>
              </w:rPr>
              <w:t>网络私有云存储端至少包括有四盘位，其总容量不低于</w:t>
            </w:r>
            <w:r w:rsidRPr="00305745">
              <w:rPr>
                <w:rFonts w:hint="eastAsia"/>
              </w:rPr>
              <w:t>24TB</w:t>
            </w:r>
            <w:r w:rsidRPr="00305745">
              <w:rPr>
                <w:rFonts w:hint="eastAsia"/>
              </w:rPr>
              <w:t>。</w:t>
            </w:r>
          </w:p>
        </w:tc>
        <w:tc>
          <w:tcPr>
            <w:tcW w:w="1221" w:type="dxa"/>
          </w:tcPr>
          <w:p w14:paraId="16D9BD27" w14:textId="77777777" w:rsidR="00114B42" w:rsidRPr="00305745" w:rsidRDefault="00114B42" w:rsidP="00693A92">
            <w:pPr>
              <w:adjustRightInd w:val="0"/>
              <w:snapToGrid w:val="0"/>
              <w:spacing w:line="360" w:lineRule="auto"/>
              <w:jc w:val="left"/>
            </w:pPr>
          </w:p>
        </w:tc>
        <w:tc>
          <w:tcPr>
            <w:tcW w:w="1221" w:type="dxa"/>
          </w:tcPr>
          <w:p w14:paraId="7237CE76" w14:textId="77777777" w:rsidR="00114B42" w:rsidRPr="00305745" w:rsidRDefault="00114B42" w:rsidP="00693A92">
            <w:pPr>
              <w:adjustRightInd w:val="0"/>
              <w:snapToGrid w:val="0"/>
              <w:spacing w:line="360" w:lineRule="auto"/>
              <w:jc w:val="left"/>
            </w:pPr>
          </w:p>
        </w:tc>
        <w:tc>
          <w:tcPr>
            <w:tcW w:w="1221" w:type="dxa"/>
          </w:tcPr>
          <w:p w14:paraId="36C92AAD" w14:textId="77777777" w:rsidR="00114B42" w:rsidRPr="00305745" w:rsidRDefault="00114B42" w:rsidP="00693A92">
            <w:pPr>
              <w:adjustRightInd w:val="0"/>
              <w:snapToGrid w:val="0"/>
              <w:spacing w:line="360" w:lineRule="auto"/>
              <w:jc w:val="left"/>
            </w:pPr>
          </w:p>
        </w:tc>
      </w:tr>
    </w:tbl>
    <w:p w14:paraId="0CB8F2C3" w14:textId="77777777" w:rsidR="00114B42" w:rsidRDefault="00114B42" w:rsidP="009E6DD0">
      <w:pPr>
        <w:rPr>
          <w:sz w:val="24"/>
        </w:rPr>
      </w:pPr>
    </w:p>
    <w:p w14:paraId="49722521" w14:textId="77777777" w:rsidR="00114B42" w:rsidRDefault="00114B42" w:rsidP="009E6DD0">
      <w:pPr>
        <w:rPr>
          <w:sz w:val="24"/>
        </w:rPr>
      </w:pPr>
    </w:p>
    <w:p w14:paraId="572FDAC8" w14:textId="2E45DE69"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w:t>
      </w:r>
      <w:r w:rsidRPr="00817362">
        <w:rPr>
          <w:rFonts w:hint="eastAsia"/>
          <w:color w:val="FF0000"/>
          <w:sz w:val="24"/>
        </w:rPr>
        <w:lastRenderedPageBreak/>
        <w:t>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3037E87" w14:textId="77777777" w:rsidR="00114B42" w:rsidRDefault="00114B4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840"/>
        <w:gridCol w:w="2502"/>
        <w:gridCol w:w="1331"/>
        <w:gridCol w:w="1331"/>
        <w:gridCol w:w="1331"/>
      </w:tblGrid>
      <w:tr w:rsidR="00114B42" w:rsidRPr="00114B42" w14:paraId="4FF5C343" w14:textId="44121A03" w:rsidTr="009D5C44">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F2ABB65" w14:textId="77777777" w:rsidR="00114B42" w:rsidRPr="00114B42" w:rsidRDefault="00114B42" w:rsidP="00114B42">
            <w:pPr>
              <w:jc w:val="center"/>
              <w:rPr>
                <w:b/>
              </w:rPr>
            </w:pPr>
            <w:r w:rsidRPr="00114B42">
              <w:rPr>
                <w:b/>
              </w:rPr>
              <w:t>序号</w:t>
            </w:r>
          </w:p>
        </w:tc>
        <w:tc>
          <w:tcPr>
            <w:tcW w:w="840" w:type="dxa"/>
            <w:tcBorders>
              <w:top w:val="single" w:sz="4" w:space="0" w:color="auto"/>
              <w:left w:val="single" w:sz="4" w:space="0" w:color="auto"/>
              <w:bottom w:val="single" w:sz="4" w:space="0" w:color="auto"/>
              <w:right w:val="single" w:sz="4" w:space="0" w:color="auto"/>
            </w:tcBorders>
            <w:vAlign w:val="center"/>
          </w:tcPr>
          <w:p w14:paraId="6563E443" w14:textId="77777777" w:rsidR="00114B42" w:rsidRPr="00114B42" w:rsidRDefault="00114B42" w:rsidP="00114B42">
            <w:pPr>
              <w:jc w:val="center"/>
              <w:rPr>
                <w:b/>
              </w:rPr>
            </w:pPr>
            <w:r w:rsidRPr="00114B42">
              <w:rPr>
                <w:b/>
              </w:rPr>
              <w:t>目录</w:t>
            </w:r>
          </w:p>
        </w:tc>
        <w:tc>
          <w:tcPr>
            <w:tcW w:w="2502" w:type="dxa"/>
            <w:tcBorders>
              <w:top w:val="single" w:sz="4" w:space="0" w:color="auto"/>
              <w:left w:val="single" w:sz="4" w:space="0" w:color="auto"/>
              <w:bottom w:val="single" w:sz="4" w:space="0" w:color="auto"/>
              <w:right w:val="single" w:sz="4" w:space="0" w:color="auto"/>
            </w:tcBorders>
            <w:vAlign w:val="center"/>
          </w:tcPr>
          <w:p w14:paraId="4438BE9F" w14:textId="77777777" w:rsidR="00114B42" w:rsidRPr="00114B42" w:rsidRDefault="00114B42" w:rsidP="00114B42">
            <w:pPr>
              <w:jc w:val="center"/>
              <w:rPr>
                <w:b/>
              </w:rPr>
            </w:pPr>
            <w:r w:rsidRPr="00114B42">
              <w:rPr>
                <w:b/>
              </w:rPr>
              <w:t>招标商务需求</w:t>
            </w:r>
          </w:p>
        </w:tc>
        <w:tc>
          <w:tcPr>
            <w:tcW w:w="1331" w:type="dxa"/>
            <w:tcBorders>
              <w:top w:val="single" w:sz="4" w:space="0" w:color="auto"/>
              <w:left w:val="single" w:sz="4" w:space="0" w:color="auto"/>
              <w:bottom w:val="single" w:sz="4" w:space="0" w:color="auto"/>
              <w:right w:val="single" w:sz="4" w:space="0" w:color="auto"/>
            </w:tcBorders>
            <w:vAlign w:val="center"/>
          </w:tcPr>
          <w:p w14:paraId="4CB9E356" w14:textId="59D67098" w:rsidR="00114B42" w:rsidRPr="00114B42" w:rsidRDefault="00114B42" w:rsidP="00114B42">
            <w:pPr>
              <w:jc w:val="center"/>
              <w:rPr>
                <w:b/>
              </w:rPr>
            </w:pPr>
            <w:r w:rsidRPr="00A31569">
              <w:rPr>
                <w:rFonts w:hint="eastAsia"/>
                <w:b/>
                <w:szCs w:val="21"/>
              </w:rPr>
              <w:t>投标商务条款</w:t>
            </w:r>
          </w:p>
        </w:tc>
        <w:tc>
          <w:tcPr>
            <w:tcW w:w="1331" w:type="dxa"/>
            <w:tcBorders>
              <w:top w:val="single" w:sz="4" w:space="0" w:color="auto"/>
              <w:left w:val="single" w:sz="4" w:space="0" w:color="auto"/>
              <w:bottom w:val="single" w:sz="4" w:space="0" w:color="auto"/>
              <w:right w:val="single" w:sz="4" w:space="0" w:color="auto"/>
            </w:tcBorders>
            <w:vAlign w:val="center"/>
          </w:tcPr>
          <w:p w14:paraId="32A2AA73" w14:textId="12AA4B71" w:rsidR="00114B42" w:rsidRPr="00114B42" w:rsidRDefault="00114B42" w:rsidP="00114B42">
            <w:pPr>
              <w:jc w:val="center"/>
              <w:rPr>
                <w:b/>
              </w:rPr>
            </w:pPr>
            <w:r w:rsidRPr="00A31569">
              <w:rPr>
                <w:rFonts w:hint="eastAsia"/>
                <w:b/>
                <w:szCs w:val="21"/>
              </w:rPr>
              <w:t>偏离情况</w:t>
            </w:r>
          </w:p>
        </w:tc>
        <w:tc>
          <w:tcPr>
            <w:tcW w:w="1331" w:type="dxa"/>
            <w:tcBorders>
              <w:top w:val="single" w:sz="4" w:space="0" w:color="auto"/>
              <w:left w:val="single" w:sz="4" w:space="0" w:color="auto"/>
              <w:bottom w:val="single" w:sz="4" w:space="0" w:color="auto"/>
              <w:right w:val="single" w:sz="4" w:space="0" w:color="auto"/>
            </w:tcBorders>
            <w:vAlign w:val="center"/>
          </w:tcPr>
          <w:p w14:paraId="057CCF6B" w14:textId="2A1CE7D2" w:rsidR="00114B42" w:rsidRPr="00114B42" w:rsidRDefault="00114B42" w:rsidP="00114B42">
            <w:pPr>
              <w:jc w:val="center"/>
              <w:rPr>
                <w:b/>
              </w:rPr>
            </w:pPr>
            <w:r w:rsidRPr="00A31569">
              <w:rPr>
                <w:rFonts w:hint="eastAsia"/>
                <w:b/>
                <w:szCs w:val="21"/>
              </w:rPr>
              <w:t>说明</w:t>
            </w:r>
          </w:p>
        </w:tc>
      </w:tr>
      <w:tr w:rsidR="00114B42" w:rsidRPr="00114B42" w14:paraId="0CB9B5F1" w14:textId="202DE5AF" w:rsidTr="00114B42">
        <w:trPr>
          <w:trHeight w:val="567"/>
        </w:trPr>
        <w:tc>
          <w:tcPr>
            <w:tcW w:w="4202" w:type="dxa"/>
            <w:gridSpan w:val="3"/>
            <w:vAlign w:val="center"/>
          </w:tcPr>
          <w:p w14:paraId="2250B197" w14:textId="77777777" w:rsidR="00114B42" w:rsidRPr="00114B42" w:rsidRDefault="00114B42" w:rsidP="00114B42">
            <w:pPr>
              <w:rPr>
                <w:b/>
              </w:rPr>
            </w:pPr>
            <w:r w:rsidRPr="00114B42">
              <w:rPr>
                <w:b/>
              </w:rPr>
              <w:t>（一）免费保修期内售后服务要求</w:t>
            </w:r>
          </w:p>
        </w:tc>
        <w:tc>
          <w:tcPr>
            <w:tcW w:w="1331" w:type="dxa"/>
          </w:tcPr>
          <w:p w14:paraId="1DC55282" w14:textId="77777777" w:rsidR="00114B42" w:rsidRPr="00114B42" w:rsidRDefault="00114B42" w:rsidP="00114B42">
            <w:pPr>
              <w:rPr>
                <w:b/>
              </w:rPr>
            </w:pPr>
          </w:p>
        </w:tc>
        <w:tc>
          <w:tcPr>
            <w:tcW w:w="1331" w:type="dxa"/>
          </w:tcPr>
          <w:p w14:paraId="1883FB70" w14:textId="77777777" w:rsidR="00114B42" w:rsidRPr="00114B42" w:rsidRDefault="00114B42" w:rsidP="00114B42">
            <w:pPr>
              <w:rPr>
                <w:b/>
              </w:rPr>
            </w:pPr>
          </w:p>
        </w:tc>
        <w:tc>
          <w:tcPr>
            <w:tcW w:w="1331" w:type="dxa"/>
          </w:tcPr>
          <w:p w14:paraId="1BD12BB0" w14:textId="2571C449" w:rsidR="00114B42" w:rsidRPr="00114B42" w:rsidRDefault="00114B42" w:rsidP="00114B42">
            <w:pPr>
              <w:rPr>
                <w:b/>
              </w:rPr>
            </w:pPr>
          </w:p>
        </w:tc>
      </w:tr>
      <w:tr w:rsidR="00114B42" w:rsidRPr="00114B42" w14:paraId="1FB19292" w14:textId="4285D2DB" w:rsidTr="00114B42">
        <w:trPr>
          <w:trHeight w:val="567"/>
        </w:trPr>
        <w:tc>
          <w:tcPr>
            <w:tcW w:w="860" w:type="dxa"/>
            <w:vAlign w:val="center"/>
          </w:tcPr>
          <w:p w14:paraId="4B8587FC" w14:textId="77777777" w:rsidR="00114B42" w:rsidRPr="00114B42" w:rsidRDefault="00114B42" w:rsidP="00114B42">
            <w:pPr>
              <w:jc w:val="center"/>
              <w:rPr>
                <w:b/>
              </w:rPr>
            </w:pPr>
            <w:r w:rsidRPr="00114B42">
              <w:rPr>
                <w:b/>
              </w:rPr>
              <w:t>1</w:t>
            </w:r>
          </w:p>
        </w:tc>
        <w:tc>
          <w:tcPr>
            <w:tcW w:w="840" w:type="dxa"/>
            <w:vAlign w:val="center"/>
          </w:tcPr>
          <w:p w14:paraId="5CBEB98B" w14:textId="77777777" w:rsidR="00114B42" w:rsidRPr="00114B42" w:rsidRDefault="00114B42" w:rsidP="00114B42">
            <w:pPr>
              <w:jc w:val="center"/>
            </w:pPr>
            <w:r w:rsidRPr="00114B42">
              <w:t>免费保修期</w:t>
            </w:r>
          </w:p>
        </w:tc>
        <w:tc>
          <w:tcPr>
            <w:tcW w:w="2502" w:type="dxa"/>
            <w:vAlign w:val="center"/>
          </w:tcPr>
          <w:p w14:paraId="1BE0F206" w14:textId="77777777" w:rsidR="00114B42" w:rsidRPr="00114B42" w:rsidRDefault="00114B42" w:rsidP="00114B42">
            <w:pPr>
              <w:adjustRightInd w:val="0"/>
              <w:snapToGrid w:val="0"/>
              <w:spacing w:line="360" w:lineRule="auto"/>
              <w:jc w:val="left"/>
              <w:rPr>
                <w:b/>
              </w:rPr>
            </w:pPr>
            <w:r w:rsidRPr="00114B42">
              <w:rPr>
                <w:bCs/>
                <w:szCs w:val="21"/>
              </w:rPr>
              <w:t>货物免费保修期</w:t>
            </w:r>
            <w:r w:rsidRPr="00114B42">
              <w:rPr>
                <w:bCs/>
                <w:szCs w:val="21"/>
                <w:u w:val="single"/>
              </w:rPr>
              <w:t xml:space="preserve">  1  </w:t>
            </w:r>
            <w:r w:rsidRPr="00114B42">
              <w:rPr>
                <w:bCs/>
                <w:szCs w:val="21"/>
              </w:rPr>
              <w:t>年，时间自最终验收合格并交付使用之日起计算。</w:t>
            </w:r>
            <w:r w:rsidRPr="00114B42">
              <w:rPr>
                <w:rFonts w:ascii="宋体" w:hAnsi="宋体" w:hint="eastAsia"/>
                <w:szCs w:val="21"/>
              </w:rPr>
              <w:t>软件终身提供免费技术支持。</w:t>
            </w:r>
          </w:p>
        </w:tc>
        <w:tc>
          <w:tcPr>
            <w:tcW w:w="1331" w:type="dxa"/>
          </w:tcPr>
          <w:p w14:paraId="7C11F5CC" w14:textId="77777777" w:rsidR="00114B42" w:rsidRPr="00114B42" w:rsidRDefault="00114B42" w:rsidP="00114B42">
            <w:pPr>
              <w:adjustRightInd w:val="0"/>
              <w:snapToGrid w:val="0"/>
              <w:spacing w:line="360" w:lineRule="auto"/>
              <w:jc w:val="left"/>
              <w:rPr>
                <w:bCs/>
                <w:szCs w:val="21"/>
              </w:rPr>
            </w:pPr>
          </w:p>
        </w:tc>
        <w:tc>
          <w:tcPr>
            <w:tcW w:w="1331" w:type="dxa"/>
          </w:tcPr>
          <w:p w14:paraId="4E2B0D5F" w14:textId="77777777" w:rsidR="00114B42" w:rsidRPr="00114B42" w:rsidRDefault="00114B42" w:rsidP="00114B42">
            <w:pPr>
              <w:adjustRightInd w:val="0"/>
              <w:snapToGrid w:val="0"/>
              <w:spacing w:line="360" w:lineRule="auto"/>
              <w:jc w:val="left"/>
              <w:rPr>
                <w:bCs/>
                <w:szCs w:val="21"/>
              </w:rPr>
            </w:pPr>
          </w:p>
        </w:tc>
        <w:tc>
          <w:tcPr>
            <w:tcW w:w="1331" w:type="dxa"/>
          </w:tcPr>
          <w:p w14:paraId="22F7062F" w14:textId="1A51C624" w:rsidR="00114B42" w:rsidRPr="00114B42" w:rsidRDefault="00114B42" w:rsidP="00114B42">
            <w:pPr>
              <w:adjustRightInd w:val="0"/>
              <w:snapToGrid w:val="0"/>
              <w:spacing w:line="360" w:lineRule="auto"/>
              <w:jc w:val="left"/>
              <w:rPr>
                <w:bCs/>
                <w:szCs w:val="21"/>
              </w:rPr>
            </w:pPr>
          </w:p>
        </w:tc>
      </w:tr>
      <w:tr w:rsidR="00114B42" w:rsidRPr="00114B42" w14:paraId="1C40CD4A" w14:textId="79B4FEC1" w:rsidTr="00114B42">
        <w:trPr>
          <w:trHeight w:val="567"/>
        </w:trPr>
        <w:tc>
          <w:tcPr>
            <w:tcW w:w="860" w:type="dxa"/>
            <w:vAlign w:val="center"/>
          </w:tcPr>
          <w:p w14:paraId="7A509BF7" w14:textId="77777777" w:rsidR="00114B42" w:rsidRPr="00114B42" w:rsidRDefault="00114B42" w:rsidP="00114B42">
            <w:pPr>
              <w:jc w:val="center"/>
              <w:rPr>
                <w:b/>
              </w:rPr>
            </w:pPr>
            <w:r w:rsidRPr="00114B42">
              <w:rPr>
                <w:b/>
              </w:rPr>
              <w:t>2</w:t>
            </w:r>
          </w:p>
        </w:tc>
        <w:tc>
          <w:tcPr>
            <w:tcW w:w="840" w:type="dxa"/>
            <w:vAlign w:val="center"/>
          </w:tcPr>
          <w:p w14:paraId="017C4407" w14:textId="77777777" w:rsidR="00114B42" w:rsidRPr="00114B42" w:rsidRDefault="00114B42" w:rsidP="00114B42">
            <w:pPr>
              <w:jc w:val="center"/>
            </w:pPr>
            <w:r w:rsidRPr="00114B42">
              <w:t>维修响应及故障解决时间</w:t>
            </w:r>
          </w:p>
        </w:tc>
        <w:tc>
          <w:tcPr>
            <w:tcW w:w="2502" w:type="dxa"/>
            <w:vAlign w:val="center"/>
          </w:tcPr>
          <w:p w14:paraId="174A663C" w14:textId="77777777" w:rsidR="00114B42" w:rsidRPr="00114B42" w:rsidRDefault="00114B42" w:rsidP="00114B42">
            <w:pPr>
              <w:adjustRightInd w:val="0"/>
              <w:snapToGrid w:val="0"/>
              <w:spacing w:line="360" w:lineRule="auto"/>
              <w:jc w:val="left"/>
              <w:rPr>
                <w:b/>
              </w:rPr>
            </w:pPr>
            <w:r w:rsidRPr="00114B42">
              <w:rPr>
                <w:bCs/>
                <w:szCs w:val="21"/>
              </w:rPr>
              <w:t>在保修期内，一旦发生质量问题，投标人保证在接到通知</w:t>
            </w:r>
            <w:r w:rsidRPr="00114B42">
              <w:rPr>
                <w:bCs/>
                <w:szCs w:val="21"/>
              </w:rPr>
              <w:t>3</w:t>
            </w:r>
            <w:r w:rsidRPr="00114B42">
              <w:rPr>
                <w:bCs/>
                <w:szCs w:val="21"/>
              </w:rPr>
              <w:t>日内赶到现场进行修理或更换。</w:t>
            </w:r>
          </w:p>
        </w:tc>
        <w:tc>
          <w:tcPr>
            <w:tcW w:w="1331" w:type="dxa"/>
          </w:tcPr>
          <w:p w14:paraId="65125E28" w14:textId="77777777" w:rsidR="00114B42" w:rsidRPr="00114B42" w:rsidRDefault="00114B42" w:rsidP="00114B42">
            <w:pPr>
              <w:adjustRightInd w:val="0"/>
              <w:snapToGrid w:val="0"/>
              <w:spacing w:line="360" w:lineRule="auto"/>
              <w:jc w:val="left"/>
              <w:rPr>
                <w:bCs/>
                <w:szCs w:val="21"/>
              </w:rPr>
            </w:pPr>
          </w:p>
        </w:tc>
        <w:tc>
          <w:tcPr>
            <w:tcW w:w="1331" w:type="dxa"/>
          </w:tcPr>
          <w:p w14:paraId="566D2C6A" w14:textId="77777777" w:rsidR="00114B42" w:rsidRPr="00114B42" w:rsidRDefault="00114B42" w:rsidP="00114B42">
            <w:pPr>
              <w:adjustRightInd w:val="0"/>
              <w:snapToGrid w:val="0"/>
              <w:spacing w:line="360" w:lineRule="auto"/>
              <w:jc w:val="left"/>
              <w:rPr>
                <w:bCs/>
                <w:szCs w:val="21"/>
              </w:rPr>
            </w:pPr>
          </w:p>
        </w:tc>
        <w:tc>
          <w:tcPr>
            <w:tcW w:w="1331" w:type="dxa"/>
          </w:tcPr>
          <w:p w14:paraId="2F9E2F78" w14:textId="64ACDB7D" w:rsidR="00114B42" w:rsidRPr="00114B42" w:rsidRDefault="00114B42" w:rsidP="00114B42">
            <w:pPr>
              <w:adjustRightInd w:val="0"/>
              <w:snapToGrid w:val="0"/>
              <w:spacing w:line="360" w:lineRule="auto"/>
              <w:jc w:val="left"/>
              <w:rPr>
                <w:bCs/>
                <w:szCs w:val="21"/>
              </w:rPr>
            </w:pPr>
          </w:p>
        </w:tc>
      </w:tr>
      <w:tr w:rsidR="00114B42" w:rsidRPr="00114B42" w14:paraId="6BA679FB" w14:textId="628FE416" w:rsidTr="00114B42">
        <w:trPr>
          <w:trHeight w:val="567"/>
        </w:trPr>
        <w:tc>
          <w:tcPr>
            <w:tcW w:w="860" w:type="dxa"/>
            <w:vAlign w:val="center"/>
          </w:tcPr>
          <w:p w14:paraId="7D10456A" w14:textId="77777777" w:rsidR="00114B42" w:rsidRPr="00114B42" w:rsidRDefault="00114B42" w:rsidP="00114B42">
            <w:pPr>
              <w:jc w:val="center"/>
              <w:rPr>
                <w:b/>
              </w:rPr>
            </w:pPr>
            <w:r w:rsidRPr="00114B42">
              <w:rPr>
                <w:b/>
              </w:rPr>
              <w:t>3</w:t>
            </w:r>
          </w:p>
        </w:tc>
        <w:tc>
          <w:tcPr>
            <w:tcW w:w="840" w:type="dxa"/>
            <w:vAlign w:val="center"/>
          </w:tcPr>
          <w:p w14:paraId="7443FE89" w14:textId="77777777" w:rsidR="00114B42" w:rsidRPr="00114B42" w:rsidRDefault="00114B42" w:rsidP="00114B42">
            <w:pPr>
              <w:jc w:val="center"/>
            </w:pPr>
            <w:r w:rsidRPr="00114B42">
              <w:t>发生质量问题的处理方式</w:t>
            </w:r>
          </w:p>
        </w:tc>
        <w:tc>
          <w:tcPr>
            <w:tcW w:w="2502" w:type="dxa"/>
            <w:vAlign w:val="center"/>
          </w:tcPr>
          <w:p w14:paraId="6F88BC23" w14:textId="77777777" w:rsidR="00114B42" w:rsidRPr="00114B42" w:rsidRDefault="00114B42" w:rsidP="00114B42">
            <w:pPr>
              <w:adjustRightInd w:val="0"/>
              <w:snapToGrid w:val="0"/>
              <w:spacing w:line="360" w:lineRule="auto"/>
              <w:jc w:val="left"/>
              <w:rPr>
                <w:bCs/>
                <w:szCs w:val="21"/>
              </w:rPr>
            </w:pPr>
            <w:r w:rsidRPr="00114B42">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31" w:type="dxa"/>
          </w:tcPr>
          <w:p w14:paraId="4DC646CA" w14:textId="77777777" w:rsidR="00114B42" w:rsidRPr="00114B42" w:rsidRDefault="00114B42" w:rsidP="00114B42">
            <w:pPr>
              <w:adjustRightInd w:val="0"/>
              <w:snapToGrid w:val="0"/>
              <w:spacing w:line="360" w:lineRule="auto"/>
              <w:jc w:val="left"/>
              <w:rPr>
                <w:bCs/>
                <w:szCs w:val="21"/>
              </w:rPr>
            </w:pPr>
          </w:p>
        </w:tc>
        <w:tc>
          <w:tcPr>
            <w:tcW w:w="1331" w:type="dxa"/>
          </w:tcPr>
          <w:p w14:paraId="05045936" w14:textId="77777777" w:rsidR="00114B42" w:rsidRPr="00114B42" w:rsidRDefault="00114B42" w:rsidP="00114B42">
            <w:pPr>
              <w:adjustRightInd w:val="0"/>
              <w:snapToGrid w:val="0"/>
              <w:spacing w:line="360" w:lineRule="auto"/>
              <w:jc w:val="left"/>
              <w:rPr>
                <w:bCs/>
                <w:szCs w:val="21"/>
              </w:rPr>
            </w:pPr>
          </w:p>
        </w:tc>
        <w:tc>
          <w:tcPr>
            <w:tcW w:w="1331" w:type="dxa"/>
          </w:tcPr>
          <w:p w14:paraId="452E037F" w14:textId="354DCED4" w:rsidR="00114B42" w:rsidRPr="00114B42" w:rsidRDefault="00114B42" w:rsidP="00114B42">
            <w:pPr>
              <w:adjustRightInd w:val="0"/>
              <w:snapToGrid w:val="0"/>
              <w:spacing w:line="360" w:lineRule="auto"/>
              <w:jc w:val="left"/>
              <w:rPr>
                <w:bCs/>
                <w:szCs w:val="21"/>
              </w:rPr>
            </w:pPr>
          </w:p>
        </w:tc>
      </w:tr>
      <w:tr w:rsidR="00114B42" w:rsidRPr="00114B42" w14:paraId="77A7BE1F" w14:textId="1149015F" w:rsidTr="00114B42">
        <w:trPr>
          <w:trHeight w:val="567"/>
        </w:trPr>
        <w:tc>
          <w:tcPr>
            <w:tcW w:w="860" w:type="dxa"/>
            <w:vAlign w:val="center"/>
          </w:tcPr>
          <w:p w14:paraId="6CA28858" w14:textId="77777777" w:rsidR="00114B42" w:rsidRPr="00114B42" w:rsidRDefault="00114B42" w:rsidP="00114B42">
            <w:pPr>
              <w:jc w:val="center"/>
              <w:rPr>
                <w:b/>
              </w:rPr>
            </w:pPr>
            <w:r w:rsidRPr="00114B42">
              <w:rPr>
                <w:b/>
              </w:rPr>
              <w:t>4</w:t>
            </w:r>
          </w:p>
        </w:tc>
        <w:tc>
          <w:tcPr>
            <w:tcW w:w="840" w:type="dxa"/>
            <w:vAlign w:val="center"/>
          </w:tcPr>
          <w:p w14:paraId="3255830B" w14:textId="77777777" w:rsidR="00114B42" w:rsidRPr="00114B42" w:rsidRDefault="00114B42" w:rsidP="00114B42">
            <w:pPr>
              <w:jc w:val="center"/>
              <w:rPr>
                <w:b/>
              </w:rPr>
            </w:pPr>
            <w:r w:rsidRPr="00114B42">
              <w:t>其他</w:t>
            </w:r>
          </w:p>
        </w:tc>
        <w:tc>
          <w:tcPr>
            <w:tcW w:w="2502" w:type="dxa"/>
            <w:vAlign w:val="center"/>
          </w:tcPr>
          <w:p w14:paraId="15910634" w14:textId="77777777" w:rsidR="00114B42" w:rsidRPr="00114B42" w:rsidRDefault="00114B42" w:rsidP="00114B42">
            <w:pPr>
              <w:rPr>
                <w:b/>
              </w:rPr>
            </w:pPr>
            <w:r w:rsidRPr="00114B42">
              <w:rPr>
                <w:bCs/>
                <w:szCs w:val="21"/>
              </w:rPr>
              <w:t>投标人应按其投标文件中的承诺，进行其他售后服务工作。</w:t>
            </w:r>
          </w:p>
        </w:tc>
        <w:tc>
          <w:tcPr>
            <w:tcW w:w="1331" w:type="dxa"/>
          </w:tcPr>
          <w:p w14:paraId="0E5562A1" w14:textId="77777777" w:rsidR="00114B42" w:rsidRPr="00114B42" w:rsidRDefault="00114B42" w:rsidP="00114B42">
            <w:pPr>
              <w:rPr>
                <w:bCs/>
                <w:szCs w:val="21"/>
              </w:rPr>
            </w:pPr>
          </w:p>
        </w:tc>
        <w:tc>
          <w:tcPr>
            <w:tcW w:w="1331" w:type="dxa"/>
          </w:tcPr>
          <w:p w14:paraId="13805A2C" w14:textId="77777777" w:rsidR="00114B42" w:rsidRPr="00114B42" w:rsidRDefault="00114B42" w:rsidP="00114B42">
            <w:pPr>
              <w:rPr>
                <w:bCs/>
                <w:szCs w:val="21"/>
              </w:rPr>
            </w:pPr>
          </w:p>
        </w:tc>
        <w:tc>
          <w:tcPr>
            <w:tcW w:w="1331" w:type="dxa"/>
          </w:tcPr>
          <w:p w14:paraId="38C65202" w14:textId="12DF16F4" w:rsidR="00114B42" w:rsidRPr="00114B42" w:rsidRDefault="00114B42" w:rsidP="00114B42">
            <w:pPr>
              <w:rPr>
                <w:bCs/>
                <w:szCs w:val="21"/>
              </w:rPr>
            </w:pPr>
          </w:p>
        </w:tc>
      </w:tr>
      <w:tr w:rsidR="00114B42" w:rsidRPr="00114B42" w14:paraId="1A0E50D8" w14:textId="2B44EEEB" w:rsidTr="00114B42">
        <w:trPr>
          <w:trHeight w:val="567"/>
        </w:trPr>
        <w:tc>
          <w:tcPr>
            <w:tcW w:w="4202" w:type="dxa"/>
            <w:gridSpan w:val="3"/>
            <w:vAlign w:val="center"/>
          </w:tcPr>
          <w:p w14:paraId="7935A52B" w14:textId="77777777" w:rsidR="00114B42" w:rsidRPr="00114B42" w:rsidRDefault="00114B42" w:rsidP="00114B42">
            <w:pPr>
              <w:rPr>
                <w:b/>
              </w:rPr>
            </w:pPr>
            <w:r w:rsidRPr="00114B42">
              <w:rPr>
                <w:b/>
              </w:rPr>
              <w:t>（二）免费保修期外售后服务要求</w:t>
            </w:r>
          </w:p>
        </w:tc>
        <w:tc>
          <w:tcPr>
            <w:tcW w:w="1331" w:type="dxa"/>
          </w:tcPr>
          <w:p w14:paraId="59A6F31D" w14:textId="77777777" w:rsidR="00114B42" w:rsidRPr="00114B42" w:rsidRDefault="00114B42" w:rsidP="00114B42">
            <w:pPr>
              <w:rPr>
                <w:b/>
              </w:rPr>
            </w:pPr>
          </w:p>
        </w:tc>
        <w:tc>
          <w:tcPr>
            <w:tcW w:w="1331" w:type="dxa"/>
          </w:tcPr>
          <w:p w14:paraId="07056356" w14:textId="77777777" w:rsidR="00114B42" w:rsidRPr="00114B42" w:rsidRDefault="00114B42" w:rsidP="00114B42">
            <w:pPr>
              <w:rPr>
                <w:b/>
              </w:rPr>
            </w:pPr>
          </w:p>
        </w:tc>
        <w:tc>
          <w:tcPr>
            <w:tcW w:w="1331" w:type="dxa"/>
          </w:tcPr>
          <w:p w14:paraId="0E8E7F32" w14:textId="3E10010F" w:rsidR="00114B42" w:rsidRPr="00114B42" w:rsidRDefault="00114B42" w:rsidP="00114B42">
            <w:pPr>
              <w:rPr>
                <w:b/>
              </w:rPr>
            </w:pPr>
          </w:p>
        </w:tc>
      </w:tr>
      <w:tr w:rsidR="00114B42" w:rsidRPr="00114B42" w14:paraId="0838499B" w14:textId="0BB26221" w:rsidTr="00114B42">
        <w:trPr>
          <w:trHeight w:val="567"/>
        </w:trPr>
        <w:tc>
          <w:tcPr>
            <w:tcW w:w="860" w:type="dxa"/>
            <w:vAlign w:val="center"/>
          </w:tcPr>
          <w:p w14:paraId="32402970" w14:textId="77777777" w:rsidR="00114B42" w:rsidRPr="00114B42" w:rsidRDefault="00114B42" w:rsidP="00114B42">
            <w:pPr>
              <w:rPr>
                <w:b/>
              </w:rPr>
            </w:pPr>
            <w:r w:rsidRPr="00114B42">
              <w:rPr>
                <w:b/>
              </w:rPr>
              <w:t>1</w:t>
            </w:r>
          </w:p>
        </w:tc>
        <w:tc>
          <w:tcPr>
            <w:tcW w:w="840" w:type="dxa"/>
            <w:vAlign w:val="center"/>
          </w:tcPr>
          <w:p w14:paraId="628285A7" w14:textId="77777777" w:rsidR="00114B42" w:rsidRPr="00114B42" w:rsidRDefault="00114B42" w:rsidP="00114B42">
            <w:pPr>
              <w:rPr>
                <w:b/>
              </w:rPr>
            </w:pPr>
          </w:p>
        </w:tc>
        <w:tc>
          <w:tcPr>
            <w:tcW w:w="2502" w:type="dxa"/>
            <w:vAlign w:val="center"/>
          </w:tcPr>
          <w:p w14:paraId="444E3AF3" w14:textId="77777777" w:rsidR="00114B42" w:rsidRPr="00114B42" w:rsidRDefault="00114B42" w:rsidP="00114B42">
            <w:pPr>
              <w:adjustRightInd w:val="0"/>
              <w:snapToGrid w:val="0"/>
              <w:spacing w:line="360" w:lineRule="auto"/>
              <w:jc w:val="left"/>
            </w:pPr>
            <w:r w:rsidRPr="00114B42">
              <w:t>免费保修期后继续支持维修，并按成本价标准收取维修及零件费用。</w:t>
            </w:r>
          </w:p>
        </w:tc>
        <w:tc>
          <w:tcPr>
            <w:tcW w:w="1331" w:type="dxa"/>
          </w:tcPr>
          <w:p w14:paraId="721F5413" w14:textId="77777777" w:rsidR="00114B42" w:rsidRPr="00114B42" w:rsidRDefault="00114B42" w:rsidP="00114B42">
            <w:pPr>
              <w:adjustRightInd w:val="0"/>
              <w:snapToGrid w:val="0"/>
              <w:spacing w:line="360" w:lineRule="auto"/>
              <w:jc w:val="left"/>
            </w:pPr>
          </w:p>
        </w:tc>
        <w:tc>
          <w:tcPr>
            <w:tcW w:w="1331" w:type="dxa"/>
          </w:tcPr>
          <w:p w14:paraId="191268A4" w14:textId="77777777" w:rsidR="00114B42" w:rsidRPr="00114B42" w:rsidRDefault="00114B42" w:rsidP="00114B42">
            <w:pPr>
              <w:adjustRightInd w:val="0"/>
              <w:snapToGrid w:val="0"/>
              <w:spacing w:line="360" w:lineRule="auto"/>
              <w:jc w:val="left"/>
            </w:pPr>
          </w:p>
        </w:tc>
        <w:tc>
          <w:tcPr>
            <w:tcW w:w="1331" w:type="dxa"/>
          </w:tcPr>
          <w:p w14:paraId="556B51F8" w14:textId="74C08745" w:rsidR="00114B42" w:rsidRPr="00114B42" w:rsidRDefault="00114B42" w:rsidP="00114B42">
            <w:pPr>
              <w:adjustRightInd w:val="0"/>
              <w:snapToGrid w:val="0"/>
              <w:spacing w:line="360" w:lineRule="auto"/>
              <w:jc w:val="left"/>
            </w:pPr>
          </w:p>
        </w:tc>
      </w:tr>
      <w:tr w:rsidR="00114B42" w:rsidRPr="00114B42" w14:paraId="48173CB0" w14:textId="113489F6" w:rsidTr="00114B42">
        <w:trPr>
          <w:trHeight w:val="567"/>
        </w:trPr>
        <w:tc>
          <w:tcPr>
            <w:tcW w:w="4202" w:type="dxa"/>
            <w:gridSpan w:val="3"/>
            <w:vAlign w:val="center"/>
          </w:tcPr>
          <w:p w14:paraId="726C842A" w14:textId="77777777" w:rsidR="00114B42" w:rsidRPr="00114B42" w:rsidRDefault="00114B42" w:rsidP="00114B42">
            <w:pPr>
              <w:rPr>
                <w:b/>
              </w:rPr>
            </w:pPr>
            <w:r w:rsidRPr="00114B42">
              <w:rPr>
                <w:b/>
              </w:rPr>
              <w:t>（三）其他商务要求</w:t>
            </w:r>
          </w:p>
        </w:tc>
        <w:tc>
          <w:tcPr>
            <w:tcW w:w="1331" w:type="dxa"/>
          </w:tcPr>
          <w:p w14:paraId="328B9C36" w14:textId="77777777" w:rsidR="00114B42" w:rsidRPr="00114B42" w:rsidRDefault="00114B42" w:rsidP="00114B42">
            <w:pPr>
              <w:rPr>
                <w:b/>
              </w:rPr>
            </w:pPr>
          </w:p>
        </w:tc>
        <w:tc>
          <w:tcPr>
            <w:tcW w:w="1331" w:type="dxa"/>
          </w:tcPr>
          <w:p w14:paraId="5FACCEC1" w14:textId="77777777" w:rsidR="00114B42" w:rsidRPr="00114B42" w:rsidRDefault="00114B42" w:rsidP="00114B42">
            <w:pPr>
              <w:rPr>
                <w:b/>
              </w:rPr>
            </w:pPr>
          </w:p>
        </w:tc>
        <w:tc>
          <w:tcPr>
            <w:tcW w:w="1331" w:type="dxa"/>
          </w:tcPr>
          <w:p w14:paraId="279D674E" w14:textId="724517BE" w:rsidR="00114B42" w:rsidRPr="00114B42" w:rsidRDefault="00114B42" w:rsidP="00114B42">
            <w:pPr>
              <w:rPr>
                <w:b/>
              </w:rPr>
            </w:pPr>
          </w:p>
        </w:tc>
      </w:tr>
      <w:tr w:rsidR="00114B42" w:rsidRPr="00114B42" w14:paraId="20F117CA" w14:textId="5C90D302" w:rsidTr="00114B42">
        <w:trPr>
          <w:trHeight w:val="567"/>
        </w:trPr>
        <w:tc>
          <w:tcPr>
            <w:tcW w:w="860" w:type="dxa"/>
            <w:vMerge w:val="restart"/>
            <w:vAlign w:val="center"/>
          </w:tcPr>
          <w:p w14:paraId="3E800879" w14:textId="77777777" w:rsidR="00114B42" w:rsidRPr="00114B42" w:rsidRDefault="00114B42" w:rsidP="00114B42">
            <w:pPr>
              <w:jc w:val="center"/>
              <w:rPr>
                <w:b/>
              </w:rPr>
            </w:pPr>
            <w:r w:rsidRPr="00114B42">
              <w:rPr>
                <w:b/>
              </w:rPr>
              <w:t>1</w:t>
            </w:r>
          </w:p>
        </w:tc>
        <w:tc>
          <w:tcPr>
            <w:tcW w:w="840" w:type="dxa"/>
            <w:vMerge w:val="restart"/>
            <w:vAlign w:val="center"/>
          </w:tcPr>
          <w:p w14:paraId="50D1F04F" w14:textId="77777777" w:rsidR="00114B42" w:rsidRPr="00114B42" w:rsidRDefault="00114B42" w:rsidP="00114B42">
            <w:pPr>
              <w:jc w:val="center"/>
            </w:pPr>
            <w:r w:rsidRPr="00114B42">
              <w:t>关于交货</w:t>
            </w:r>
          </w:p>
        </w:tc>
        <w:tc>
          <w:tcPr>
            <w:tcW w:w="2502" w:type="dxa"/>
            <w:vAlign w:val="center"/>
          </w:tcPr>
          <w:p w14:paraId="20FCE530" w14:textId="77777777" w:rsidR="00114B42" w:rsidRPr="00114B42" w:rsidRDefault="00114B42" w:rsidP="00114B42">
            <w:pPr>
              <w:adjustRightInd w:val="0"/>
              <w:snapToGrid w:val="0"/>
              <w:spacing w:line="360" w:lineRule="auto"/>
              <w:jc w:val="left"/>
              <w:rPr>
                <w:bCs/>
                <w:szCs w:val="21"/>
              </w:rPr>
            </w:pPr>
            <w:r w:rsidRPr="00114B42">
              <w:rPr>
                <w:bCs/>
                <w:szCs w:val="21"/>
              </w:rPr>
              <w:t xml:space="preserve">1.1 </w:t>
            </w:r>
            <w:r w:rsidRPr="00114B42">
              <w:rPr>
                <w:b/>
                <w:color w:val="FF0000"/>
                <w:szCs w:val="21"/>
              </w:rPr>
              <w:t>从中华人民共和国境</w:t>
            </w:r>
            <w:r w:rsidRPr="00114B42">
              <w:rPr>
                <w:b/>
                <w:color w:val="FF0000"/>
                <w:szCs w:val="21"/>
              </w:rPr>
              <w:lastRenderedPageBreak/>
              <w:t>内提供的</w:t>
            </w:r>
            <w:r w:rsidRPr="00114B42">
              <w:rPr>
                <w:b/>
                <w:bCs/>
                <w:color w:val="FF0000"/>
                <w:szCs w:val="21"/>
              </w:rPr>
              <w:t>货物：</w:t>
            </w:r>
            <w:r w:rsidRPr="00114B42">
              <w:rPr>
                <w:bCs/>
                <w:szCs w:val="21"/>
              </w:rPr>
              <w:t>签订合同后</w:t>
            </w:r>
            <w:r w:rsidRPr="00114B42">
              <w:rPr>
                <w:bCs/>
                <w:szCs w:val="21"/>
                <w:u w:val="single"/>
              </w:rPr>
              <w:t xml:space="preserve"> 90 </w:t>
            </w:r>
            <w:r w:rsidRPr="00114B42">
              <w:rPr>
                <w:bCs/>
                <w:szCs w:val="21"/>
              </w:rPr>
              <w:t>天（日历日）内。</w:t>
            </w:r>
          </w:p>
        </w:tc>
        <w:tc>
          <w:tcPr>
            <w:tcW w:w="1331" w:type="dxa"/>
          </w:tcPr>
          <w:p w14:paraId="30D99F3E" w14:textId="77777777" w:rsidR="00114B42" w:rsidRPr="00114B42" w:rsidRDefault="00114B42" w:rsidP="00114B42">
            <w:pPr>
              <w:adjustRightInd w:val="0"/>
              <w:snapToGrid w:val="0"/>
              <w:spacing w:line="360" w:lineRule="auto"/>
              <w:jc w:val="left"/>
              <w:rPr>
                <w:bCs/>
                <w:szCs w:val="21"/>
              </w:rPr>
            </w:pPr>
          </w:p>
        </w:tc>
        <w:tc>
          <w:tcPr>
            <w:tcW w:w="1331" w:type="dxa"/>
          </w:tcPr>
          <w:p w14:paraId="146D8E24" w14:textId="77777777" w:rsidR="00114B42" w:rsidRPr="00114B42" w:rsidRDefault="00114B42" w:rsidP="00114B42">
            <w:pPr>
              <w:adjustRightInd w:val="0"/>
              <w:snapToGrid w:val="0"/>
              <w:spacing w:line="360" w:lineRule="auto"/>
              <w:jc w:val="left"/>
              <w:rPr>
                <w:bCs/>
                <w:szCs w:val="21"/>
              </w:rPr>
            </w:pPr>
          </w:p>
        </w:tc>
        <w:tc>
          <w:tcPr>
            <w:tcW w:w="1331" w:type="dxa"/>
          </w:tcPr>
          <w:p w14:paraId="3AFBCBFE" w14:textId="0384B056" w:rsidR="00114B42" w:rsidRPr="00114B42" w:rsidRDefault="00114B42" w:rsidP="00114B42">
            <w:pPr>
              <w:adjustRightInd w:val="0"/>
              <w:snapToGrid w:val="0"/>
              <w:spacing w:line="360" w:lineRule="auto"/>
              <w:jc w:val="left"/>
              <w:rPr>
                <w:bCs/>
                <w:szCs w:val="21"/>
              </w:rPr>
            </w:pPr>
          </w:p>
        </w:tc>
      </w:tr>
      <w:tr w:rsidR="00114B42" w:rsidRPr="00114B42" w14:paraId="4CED60F6" w14:textId="68CDA810" w:rsidTr="00114B42">
        <w:trPr>
          <w:trHeight w:val="567"/>
        </w:trPr>
        <w:tc>
          <w:tcPr>
            <w:tcW w:w="860" w:type="dxa"/>
            <w:vMerge/>
            <w:vAlign w:val="center"/>
          </w:tcPr>
          <w:p w14:paraId="5C2A6072" w14:textId="77777777" w:rsidR="00114B42" w:rsidRPr="00114B42" w:rsidRDefault="00114B42" w:rsidP="00114B42">
            <w:pPr>
              <w:jc w:val="center"/>
              <w:rPr>
                <w:b/>
              </w:rPr>
            </w:pPr>
          </w:p>
        </w:tc>
        <w:tc>
          <w:tcPr>
            <w:tcW w:w="840" w:type="dxa"/>
            <w:vMerge/>
            <w:vAlign w:val="center"/>
          </w:tcPr>
          <w:p w14:paraId="60C2DADE" w14:textId="77777777" w:rsidR="00114B42" w:rsidRPr="00114B42" w:rsidRDefault="00114B42" w:rsidP="00114B42">
            <w:pPr>
              <w:jc w:val="center"/>
            </w:pPr>
          </w:p>
        </w:tc>
        <w:tc>
          <w:tcPr>
            <w:tcW w:w="2502" w:type="dxa"/>
            <w:vAlign w:val="center"/>
          </w:tcPr>
          <w:p w14:paraId="2E534E3E" w14:textId="77777777" w:rsidR="00114B42" w:rsidRPr="00114B42" w:rsidRDefault="00114B42" w:rsidP="00114B42">
            <w:pPr>
              <w:adjustRightInd w:val="0"/>
              <w:snapToGrid w:val="0"/>
              <w:spacing w:line="360" w:lineRule="auto"/>
              <w:jc w:val="left"/>
              <w:rPr>
                <w:bCs/>
                <w:szCs w:val="21"/>
              </w:rPr>
            </w:pPr>
            <w:r w:rsidRPr="00114B42">
              <w:rPr>
                <w:rFonts w:hint="eastAsia"/>
                <w:bCs/>
                <w:szCs w:val="21"/>
              </w:rPr>
              <w:t>★</w:t>
            </w:r>
            <w:r w:rsidRPr="00114B42">
              <w:rPr>
                <w:rFonts w:hint="eastAsia"/>
                <w:bCs/>
                <w:szCs w:val="21"/>
              </w:rPr>
              <w:t xml:space="preserve">1.2 </w:t>
            </w:r>
            <w:r w:rsidRPr="00114B42">
              <w:rPr>
                <w:rFonts w:hint="eastAsia"/>
                <w:bCs/>
                <w:szCs w:val="21"/>
              </w:rPr>
              <w:t>中标人需提供集成测试支持服务，配合采购人进行相关系统的组装调试和后期技术支持，并在设备试运营期间提供不少于</w:t>
            </w:r>
            <w:r w:rsidRPr="00114B42">
              <w:rPr>
                <w:rFonts w:hint="eastAsia"/>
                <w:bCs/>
                <w:szCs w:val="21"/>
              </w:rPr>
              <w:t>4</w:t>
            </w:r>
            <w:r w:rsidRPr="00114B42">
              <w:rPr>
                <w:rFonts w:hint="eastAsia"/>
                <w:bCs/>
                <w:szCs w:val="21"/>
              </w:rPr>
              <w:t>次的现场技术支持服务。完成测试需提供系统测试实验报告，主要包括设备指标、重要功能验证报告。</w:t>
            </w:r>
          </w:p>
        </w:tc>
        <w:tc>
          <w:tcPr>
            <w:tcW w:w="1331" w:type="dxa"/>
          </w:tcPr>
          <w:p w14:paraId="5DB6BAE2" w14:textId="77777777" w:rsidR="00114B42" w:rsidRPr="00114B42" w:rsidRDefault="00114B42" w:rsidP="00114B42">
            <w:pPr>
              <w:adjustRightInd w:val="0"/>
              <w:snapToGrid w:val="0"/>
              <w:spacing w:line="360" w:lineRule="auto"/>
              <w:jc w:val="left"/>
              <w:rPr>
                <w:bCs/>
                <w:szCs w:val="21"/>
              </w:rPr>
            </w:pPr>
          </w:p>
        </w:tc>
        <w:tc>
          <w:tcPr>
            <w:tcW w:w="1331" w:type="dxa"/>
          </w:tcPr>
          <w:p w14:paraId="7CCC1E84" w14:textId="77777777" w:rsidR="00114B42" w:rsidRPr="00114B42" w:rsidRDefault="00114B42" w:rsidP="00114B42">
            <w:pPr>
              <w:adjustRightInd w:val="0"/>
              <w:snapToGrid w:val="0"/>
              <w:spacing w:line="360" w:lineRule="auto"/>
              <w:jc w:val="left"/>
              <w:rPr>
                <w:bCs/>
                <w:szCs w:val="21"/>
              </w:rPr>
            </w:pPr>
          </w:p>
        </w:tc>
        <w:tc>
          <w:tcPr>
            <w:tcW w:w="1331" w:type="dxa"/>
          </w:tcPr>
          <w:p w14:paraId="34B55105" w14:textId="49F2A5B6" w:rsidR="00114B42" w:rsidRPr="00114B42" w:rsidRDefault="00114B42" w:rsidP="00114B42">
            <w:pPr>
              <w:adjustRightInd w:val="0"/>
              <w:snapToGrid w:val="0"/>
              <w:spacing w:line="360" w:lineRule="auto"/>
              <w:jc w:val="left"/>
              <w:rPr>
                <w:bCs/>
                <w:szCs w:val="21"/>
              </w:rPr>
            </w:pPr>
          </w:p>
        </w:tc>
      </w:tr>
      <w:tr w:rsidR="00114B42" w:rsidRPr="00114B42" w14:paraId="65936D88" w14:textId="2AF1F32D" w:rsidTr="00114B42">
        <w:trPr>
          <w:trHeight w:val="567"/>
        </w:trPr>
        <w:tc>
          <w:tcPr>
            <w:tcW w:w="860" w:type="dxa"/>
            <w:vMerge/>
            <w:vAlign w:val="center"/>
          </w:tcPr>
          <w:p w14:paraId="49AD9F4C" w14:textId="77777777" w:rsidR="00114B42" w:rsidRPr="00114B42" w:rsidRDefault="00114B42" w:rsidP="00114B42">
            <w:pPr>
              <w:jc w:val="center"/>
              <w:rPr>
                <w:b/>
              </w:rPr>
            </w:pPr>
          </w:p>
        </w:tc>
        <w:tc>
          <w:tcPr>
            <w:tcW w:w="840" w:type="dxa"/>
            <w:vMerge/>
            <w:vAlign w:val="center"/>
          </w:tcPr>
          <w:p w14:paraId="24C50FF6" w14:textId="77777777" w:rsidR="00114B42" w:rsidRPr="00114B42" w:rsidRDefault="00114B42" w:rsidP="00114B42">
            <w:pPr>
              <w:jc w:val="center"/>
            </w:pPr>
          </w:p>
        </w:tc>
        <w:tc>
          <w:tcPr>
            <w:tcW w:w="2502" w:type="dxa"/>
            <w:vAlign w:val="center"/>
          </w:tcPr>
          <w:p w14:paraId="370212AE" w14:textId="77777777" w:rsidR="00114B42" w:rsidRPr="00114B42" w:rsidRDefault="00114B42" w:rsidP="00114B42">
            <w:pPr>
              <w:adjustRightInd w:val="0"/>
              <w:snapToGrid w:val="0"/>
              <w:spacing w:line="360" w:lineRule="auto"/>
              <w:jc w:val="left"/>
              <w:rPr>
                <w:bCs/>
                <w:szCs w:val="21"/>
              </w:rPr>
            </w:pPr>
            <w:r w:rsidRPr="00114B42">
              <w:rPr>
                <w:bCs/>
                <w:szCs w:val="21"/>
              </w:rPr>
              <w:t xml:space="preserve">1.3 </w:t>
            </w:r>
            <w:r w:rsidRPr="00114B42">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14B42">
              <w:rPr>
                <w:bCs/>
                <w:szCs w:val="21"/>
              </w:rPr>
              <w:t>3</w:t>
            </w:r>
            <w:r w:rsidRPr="00114B42">
              <w:rPr>
                <w:bCs/>
                <w:szCs w:val="21"/>
              </w:rPr>
              <w:t>天通知中标人。</w:t>
            </w:r>
          </w:p>
        </w:tc>
        <w:tc>
          <w:tcPr>
            <w:tcW w:w="1331" w:type="dxa"/>
          </w:tcPr>
          <w:p w14:paraId="2F4AEFA0" w14:textId="77777777" w:rsidR="00114B42" w:rsidRPr="00114B42" w:rsidRDefault="00114B42" w:rsidP="00114B42">
            <w:pPr>
              <w:adjustRightInd w:val="0"/>
              <w:snapToGrid w:val="0"/>
              <w:spacing w:line="360" w:lineRule="auto"/>
              <w:jc w:val="left"/>
              <w:rPr>
                <w:bCs/>
                <w:szCs w:val="21"/>
              </w:rPr>
            </w:pPr>
          </w:p>
        </w:tc>
        <w:tc>
          <w:tcPr>
            <w:tcW w:w="1331" w:type="dxa"/>
          </w:tcPr>
          <w:p w14:paraId="62269C85" w14:textId="77777777" w:rsidR="00114B42" w:rsidRPr="00114B42" w:rsidRDefault="00114B42" w:rsidP="00114B42">
            <w:pPr>
              <w:adjustRightInd w:val="0"/>
              <w:snapToGrid w:val="0"/>
              <w:spacing w:line="360" w:lineRule="auto"/>
              <w:jc w:val="left"/>
              <w:rPr>
                <w:bCs/>
                <w:szCs w:val="21"/>
              </w:rPr>
            </w:pPr>
          </w:p>
        </w:tc>
        <w:tc>
          <w:tcPr>
            <w:tcW w:w="1331" w:type="dxa"/>
          </w:tcPr>
          <w:p w14:paraId="1F0ACE55" w14:textId="3DBBA145" w:rsidR="00114B42" w:rsidRPr="00114B42" w:rsidRDefault="00114B42" w:rsidP="00114B42">
            <w:pPr>
              <w:adjustRightInd w:val="0"/>
              <w:snapToGrid w:val="0"/>
              <w:spacing w:line="360" w:lineRule="auto"/>
              <w:jc w:val="left"/>
              <w:rPr>
                <w:bCs/>
                <w:szCs w:val="21"/>
              </w:rPr>
            </w:pPr>
          </w:p>
        </w:tc>
      </w:tr>
      <w:tr w:rsidR="00114B42" w:rsidRPr="00114B42" w14:paraId="38F3E373" w14:textId="7C9A4334" w:rsidTr="00114B42">
        <w:trPr>
          <w:trHeight w:val="567"/>
        </w:trPr>
        <w:tc>
          <w:tcPr>
            <w:tcW w:w="860" w:type="dxa"/>
            <w:vMerge/>
            <w:vAlign w:val="center"/>
          </w:tcPr>
          <w:p w14:paraId="63DDEFD1" w14:textId="77777777" w:rsidR="00114B42" w:rsidRPr="00114B42" w:rsidRDefault="00114B42" w:rsidP="00114B42">
            <w:pPr>
              <w:jc w:val="center"/>
              <w:rPr>
                <w:b/>
              </w:rPr>
            </w:pPr>
          </w:p>
        </w:tc>
        <w:tc>
          <w:tcPr>
            <w:tcW w:w="840" w:type="dxa"/>
            <w:vMerge/>
            <w:vAlign w:val="center"/>
          </w:tcPr>
          <w:p w14:paraId="544616F7" w14:textId="77777777" w:rsidR="00114B42" w:rsidRPr="00114B42" w:rsidRDefault="00114B42" w:rsidP="00114B42">
            <w:pPr>
              <w:jc w:val="center"/>
            </w:pPr>
          </w:p>
        </w:tc>
        <w:tc>
          <w:tcPr>
            <w:tcW w:w="2502" w:type="dxa"/>
            <w:vAlign w:val="center"/>
          </w:tcPr>
          <w:p w14:paraId="1FEBED1B" w14:textId="77777777" w:rsidR="00114B42" w:rsidRPr="00114B42" w:rsidRDefault="00114B42" w:rsidP="00114B42">
            <w:pPr>
              <w:adjustRightInd w:val="0"/>
              <w:snapToGrid w:val="0"/>
              <w:spacing w:line="360" w:lineRule="auto"/>
              <w:jc w:val="left"/>
              <w:rPr>
                <w:bCs/>
                <w:szCs w:val="21"/>
              </w:rPr>
            </w:pPr>
            <w:r w:rsidRPr="00114B42">
              <w:rPr>
                <w:bCs/>
                <w:szCs w:val="21"/>
              </w:rPr>
              <w:t xml:space="preserve">1.4 </w:t>
            </w:r>
            <w:r w:rsidRPr="00114B42">
              <w:rPr>
                <w:bCs/>
                <w:szCs w:val="21"/>
              </w:rPr>
              <w:t>交货（具体）地点：</w:t>
            </w:r>
            <w:r w:rsidRPr="00114B42">
              <w:rPr>
                <w:rFonts w:hint="eastAsia"/>
                <w:bCs/>
                <w:szCs w:val="21"/>
              </w:rPr>
              <w:t>深圳市南山区深圳大学城市智慧交通与安全运维研究院</w:t>
            </w:r>
            <w:r w:rsidRPr="00114B42">
              <w:rPr>
                <w:bCs/>
                <w:szCs w:val="21"/>
              </w:rPr>
              <w:t>。</w:t>
            </w:r>
          </w:p>
        </w:tc>
        <w:tc>
          <w:tcPr>
            <w:tcW w:w="1331" w:type="dxa"/>
          </w:tcPr>
          <w:p w14:paraId="31CE9EB1" w14:textId="77777777" w:rsidR="00114B42" w:rsidRPr="00114B42" w:rsidRDefault="00114B42" w:rsidP="00114B42">
            <w:pPr>
              <w:adjustRightInd w:val="0"/>
              <w:snapToGrid w:val="0"/>
              <w:spacing w:line="360" w:lineRule="auto"/>
              <w:jc w:val="left"/>
              <w:rPr>
                <w:bCs/>
                <w:szCs w:val="21"/>
              </w:rPr>
            </w:pPr>
          </w:p>
        </w:tc>
        <w:tc>
          <w:tcPr>
            <w:tcW w:w="1331" w:type="dxa"/>
          </w:tcPr>
          <w:p w14:paraId="4CDF6965" w14:textId="77777777" w:rsidR="00114B42" w:rsidRPr="00114B42" w:rsidRDefault="00114B42" w:rsidP="00114B42">
            <w:pPr>
              <w:adjustRightInd w:val="0"/>
              <w:snapToGrid w:val="0"/>
              <w:spacing w:line="360" w:lineRule="auto"/>
              <w:jc w:val="left"/>
              <w:rPr>
                <w:bCs/>
                <w:szCs w:val="21"/>
              </w:rPr>
            </w:pPr>
          </w:p>
        </w:tc>
        <w:tc>
          <w:tcPr>
            <w:tcW w:w="1331" w:type="dxa"/>
          </w:tcPr>
          <w:p w14:paraId="4511282A" w14:textId="7E4F8CF4" w:rsidR="00114B42" w:rsidRPr="00114B42" w:rsidRDefault="00114B42" w:rsidP="00114B42">
            <w:pPr>
              <w:adjustRightInd w:val="0"/>
              <w:snapToGrid w:val="0"/>
              <w:spacing w:line="360" w:lineRule="auto"/>
              <w:jc w:val="left"/>
              <w:rPr>
                <w:bCs/>
                <w:szCs w:val="21"/>
              </w:rPr>
            </w:pPr>
          </w:p>
        </w:tc>
      </w:tr>
      <w:tr w:rsidR="00114B42" w:rsidRPr="00114B42" w14:paraId="7E4E881B" w14:textId="3E3E99EA" w:rsidTr="00114B42">
        <w:trPr>
          <w:trHeight w:val="567"/>
        </w:trPr>
        <w:tc>
          <w:tcPr>
            <w:tcW w:w="860" w:type="dxa"/>
            <w:vMerge/>
            <w:vAlign w:val="center"/>
          </w:tcPr>
          <w:p w14:paraId="7F6986EB" w14:textId="77777777" w:rsidR="00114B42" w:rsidRPr="00114B42" w:rsidRDefault="00114B42" w:rsidP="00114B42">
            <w:pPr>
              <w:jc w:val="center"/>
              <w:rPr>
                <w:b/>
              </w:rPr>
            </w:pPr>
          </w:p>
        </w:tc>
        <w:tc>
          <w:tcPr>
            <w:tcW w:w="840" w:type="dxa"/>
            <w:vMerge/>
            <w:vAlign w:val="center"/>
          </w:tcPr>
          <w:p w14:paraId="0E69E4E7" w14:textId="77777777" w:rsidR="00114B42" w:rsidRPr="00114B42" w:rsidRDefault="00114B42" w:rsidP="00114B42">
            <w:pPr>
              <w:jc w:val="center"/>
            </w:pPr>
          </w:p>
        </w:tc>
        <w:tc>
          <w:tcPr>
            <w:tcW w:w="2502" w:type="dxa"/>
            <w:vAlign w:val="center"/>
          </w:tcPr>
          <w:p w14:paraId="0F7F2B64" w14:textId="77777777" w:rsidR="00114B42" w:rsidRPr="00114B42" w:rsidRDefault="00114B42" w:rsidP="00114B42">
            <w:pPr>
              <w:adjustRightInd w:val="0"/>
              <w:snapToGrid w:val="0"/>
              <w:spacing w:line="360" w:lineRule="auto"/>
              <w:jc w:val="left"/>
              <w:rPr>
                <w:bCs/>
                <w:szCs w:val="21"/>
              </w:rPr>
            </w:pPr>
            <w:r w:rsidRPr="00114B42">
              <w:rPr>
                <w:bCs/>
                <w:szCs w:val="21"/>
              </w:rPr>
              <w:t>1.5</w:t>
            </w:r>
            <w:r w:rsidRPr="00114B42">
              <w:rPr>
                <w:bCs/>
                <w:szCs w:val="21"/>
              </w:rPr>
              <w:t>从中华人民共和国海关境内提供的货物，技术资料应齐全，提供但不限于如下技术文件和资料：</w:t>
            </w:r>
          </w:p>
          <w:p w14:paraId="1CB05B05" w14:textId="77777777" w:rsidR="00114B42" w:rsidRPr="00114B42" w:rsidRDefault="00114B42" w:rsidP="00114B42">
            <w:pPr>
              <w:adjustRightInd w:val="0"/>
              <w:snapToGrid w:val="0"/>
              <w:spacing w:line="360" w:lineRule="auto"/>
              <w:jc w:val="left"/>
              <w:rPr>
                <w:bCs/>
                <w:szCs w:val="21"/>
              </w:rPr>
            </w:pPr>
            <w:r w:rsidRPr="00114B42">
              <w:rPr>
                <w:bCs/>
                <w:szCs w:val="21"/>
              </w:rPr>
              <w:lastRenderedPageBreak/>
              <w:t>（</w:t>
            </w:r>
            <w:r w:rsidRPr="00114B42">
              <w:rPr>
                <w:bCs/>
                <w:szCs w:val="21"/>
              </w:rPr>
              <w:t>1</w:t>
            </w:r>
            <w:r w:rsidRPr="00114B42">
              <w:rPr>
                <w:bCs/>
                <w:szCs w:val="21"/>
              </w:rPr>
              <w:t>）产品安装、操作和维修保养手册；</w:t>
            </w:r>
          </w:p>
          <w:p w14:paraId="34A0916E"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2</w:t>
            </w:r>
            <w:r w:rsidRPr="00114B42">
              <w:rPr>
                <w:bCs/>
                <w:szCs w:val="21"/>
              </w:rPr>
              <w:t>）产品使用说明书；</w:t>
            </w:r>
          </w:p>
          <w:p w14:paraId="0EF7EECC"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3</w:t>
            </w:r>
            <w:r w:rsidRPr="00114B42">
              <w:rPr>
                <w:bCs/>
                <w:szCs w:val="21"/>
              </w:rPr>
              <w:t>）产品出厂检验合格证；</w:t>
            </w:r>
          </w:p>
          <w:p w14:paraId="5890C6AC"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4</w:t>
            </w:r>
            <w:r w:rsidRPr="00114B42">
              <w:rPr>
                <w:bCs/>
                <w:szCs w:val="21"/>
              </w:rPr>
              <w:t>）产品到货清单；</w:t>
            </w:r>
          </w:p>
          <w:p w14:paraId="4522A806"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5</w:t>
            </w:r>
            <w:r w:rsidRPr="00114B42">
              <w:rPr>
                <w:bCs/>
                <w:szCs w:val="21"/>
              </w:rPr>
              <w:t>）产品保修证明；</w:t>
            </w:r>
          </w:p>
          <w:p w14:paraId="5D94CB77" w14:textId="77777777" w:rsidR="00114B42" w:rsidRPr="00114B42" w:rsidRDefault="00114B42" w:rsidP="00114B42">
            <w:pPr>
              <w:adjustRightInd w:val="0"/>
              <w:snapToGrid w:val="0"/>
              <w:spacing w:line="360" w:lineRule="auto"/>
              <w:jc w:val="left"/>
              <w:rPr>
                <w:bCs/>
                <w:szCs w:val="21"/>
              </w:rPr>
            </w:pPr>
            <w:r w:rsidRPr="00114B42">
              <w:rPr>
                <w:bCs/>
                <w:szCs w:val="21"/>
              </w:rPr>
              <w:t>从中华人民共和国海关境外提供的货物，技术资料应齐全，提供但不限于如下技术文件和资料：</w:t>
            </w:r>
          </w:p>
          <w:p w14:paraId="304E738A"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1</w:t>
            </w:r>
            <w:r w:rsidRPr="00114B42">
              <w:rPr>
                <w:bCs/>
                <w:szCs w:val="21"/>
              </w:rPr>
              <w:t>）产品安装、操作和维修保养手册；</w:t>
            </w:r>
          </w:p>
          <w:p w14:paraId="4CB350C5"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2</w:t>
            </w:r>
            <w:r w:rsidRPr="00114B42">
              <w:rPr>
                <w:bCs/>
                <w:szCs w:val="21"/>
              </w:rPr>
              <w:t>）产品使用说明书；</w:t>
            </w:r>
          </w:p>
          <w:p w14:paraId="162E7507"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3</w:t>
            </w:r>
            <w:r w:rsidRPr="00114B42">
              <w:rPr>
                <w:bCs/>
                <w:szCs w:val="21"/>
              </w:rPr>
              <w:t>）产品出厂检验合格证；</w:t>
            </w:r>
          </w:p>
          <w:p w14:paraId="0F4C50C2"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4</w:t>
            </w:r>
            <w:r w:rsidRPr="00114B42">
              <w:rPr>
                <w:bCs/>
                <w:szCs w:val="21"/>
              </w:rPr>
              <w:t>）产品保修证明；</w:t>
            </w:r>
          </w:p>
          <w:p w14:paraId="7DC2D354"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5</w:t>
            </w:r>
            <w:r w:rsidRPr="00114B42">
              <w:rPr>
                <w:bCs/>
                <w:szCs w:val="21"/>
              </w:rPr>
              <w:t>）原产地证明书；</w:t>
            </w:r>
          </w:p>
          <w:p w14:paraId="363227D7"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6</w:t>
            </w:r>
            <w:r w:rsidRPr="00114B42">
              <w:rPr>
                <w:bCs/>
                <w:szCs w:val="21"/>
              </w:rPr>
              <w:t>）目的港商检部门要求提交的</w:t>
            </w:r>
            <w:r w:rsidRPr="00114B42">
              <w:rPr>
                <w:bCs/>
                <w:szCs w:val="21"/>
              </w:rPr>
              <w:t>3C</w:t>
            </w:r>
            <w:r w:rsidRPr="00114B42">
              <w:rPr>
                <w:bCs/>
                <w:szCs w:val="21"/>
              </w:rPr>
              <w:t>认证等文件和资料（如果需要）；</w:t>
            </w:r>
          </w:p>
          <w:p w14:paraId="3D2F335B"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7</w:t>
            </w:r>
            <w:r w:rsidRPr="00114B42">
              <w:rPr>
                <w:bCs/>
                <w:szCs w:val="21"/>
              </w:rPr>
              <w:t>）货物装箱单；</w:t>
            </w:r>
          </w:p>
          <w:p w14:paraId="56D1F223"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8</w:t>
            </w:r>
            <w:r w:rsidRPr="00114B42">
              <w:rPr>
                <w:bCs/>
                <w:szCs w:val="21"/>
              </w:rPr>
              <w:t>）海运或空运提单（海运方式的货进港前需先行电放提单）；</w:t>
            </w:r>
            <w:r w:rsidRPr="00114B42">
              <w:rPr>
                <w:bCs/>
                <w:szCs w:val="21"/>
              </w:rPr>
              <w:t xml:space="preserve"> </w:t>
            </w:r>
          </w:p>
          <w:p w14:paraId="4F431EE0"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9</w:t>
            </w:r>
            <w:r w:rsidRPr="00114B42">
              <w:rPr>
                <w:bCs/>
                <w:szCs w:val="21"/>
              </w:rPr>
              <w:t>）目的港商检部门出具的商检合格证书；</w:t>
            </w:r>
          </w:p>
          <w:p w14:paraId="5D04625F"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10</w:t>
            </w:r>
            <w:r w:rsidRPr="00114B42">
              <w:rPr>
                <w:bCs/>
                <w:szCs w:val="21"/>
              </w:rPr>
              <w:t>）保险单；</w:t>
            </w:r>
          </w:p>
          <w:p w14:paraId="0C3EBF0A"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11</w:t>
            </w:r>
            <w:r w:rsidRPr="00114B42">
              <w:rPr>
                <w:bCs/>
                <w:szCs w:val="21"/>
              </w:rPr>
              <w:t>）报关单；</w:t>
            </w:r>
          </w:p>
          <w:p w14:paraId="5E33A505"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12</w:t>
            </w:r>
            <w:r w:rsidRPr="00114B42">
              <w:rPr>
                <w:bCs/>
                <w:szCs w:val="21"/>
              </w:rPr>
              <w:t>）木箱包装须提供由本合同货物出产国权威机构签发的木质包装熏蒸证书正本。</w:t>
            </w:r>
          </w:p>
        </w:tc>
        <w:tc>
          <w:tcPr>
            <w:tcW w:w="1331" w:type="dxa"/>
          </w:tcPr>
          <w:p w14:paraId="56835BA4" w14:textId="77777777" w:rsidR="00114B42" w:rsidRPr="00114B42" w:rsidRDefault="00114B42" w:rsidP="00114B42">
            <w:pPr>
              <w:adjustRightInd w:val="0"/>
              <w:snapToGrid w:val="0"/>
              <w:spacing w:line="360" w:lineRule="auto"/>
              <w:jc w:val="left"/>
              <w:rPr>
                <w:bCs/>
                <w:szCs w:val="21"/>
              </w:rPr>
            </w:pPr>
          </w:p>
        </w:tc>
        <w:tc>
          <w:tcPr>
            <w:tcW w:w="1331" w:type="dxa"/>
          </w:tcPr>
          <w:p w14:paraId="4120535E" w14:textId="77777777" w:rsidR="00114B42" w:rsidRPr="00114B42" w:rsidRDefault="00114B42" w:rsidP="00114B42">
            <w:pPr>
              <w:adjustRightInd w:val="0"/>
              <w:snapToGrid w:val="0"/>
              <w:spacing w:line="360" w:lineRule="auto"/>
              <w:jc w:val="left"/>
              <w:rPr>
                <w:bCs/>
                <w:szCs w:val="21"/>
              </w:rPr>
            </w:pPr>
          </w:p>
        </w:tc>
        <w:tc>
          <w:tcPr>
            <w:tcW w:w="1331" w:type="dxa"/>
          </w:tcPr>
          <w:p w14:paraId="02A38ADE" w14:textId="31DB322A" w:rsidR="00114B42" w:rsidRPr="00114B42" w:rsidRDefault="00114B42" w:rsidP="00114B42">
            <w:pPr>
              <w:adjustRightInd w:val="0"/>
              <w:snapToGrid w:val="0"/>
              <w:spacing w:line="360" w:lineRule="auto"/>
              <w:jc w:val="left"/>
              <w:rPr>
                <w:bCs/>
                <w:szCs w:val="21"/>
              </w:rPr>
            </w:pPr>
          </w:p>
        </w:tc>
      </w:tr>
      <w:tr w:rsidR="00114B42" w:rsidRPr="00114B42" w14:paraId="5FE07F4E" w14:textId="5713067E" w:rsidTr="00114B42">
        <w:trPr>
          <w:trHeight w:val="567"/>
        </w:trPr>
        <w:tc>
          <w:tcPr>
            <w:tcW w:w="860" w:type="dxa"/>
            <w:vMerge w:val="restart"/>
            <w:vAlign w:val="center"/>
          </w:tcPr>
          <w:p w14:paraId="25C8651A" w14:textId="77777777" w:rsidR="00114B42" w:rsidRPr="00114B42" w:rsidRDefault="00114B42" w:rsidP="00114B42">
            <w:pPr>
              <w:jc w:val="center"/>
              <w:rPr>
                <w:b/>
              </w:rPr>
            </w:pPr>
            <w:r w:rsidRPr="00114B42">
              <w:rPr>
                <w:b/>
              </w:rPr>
              <w:lastRenderedPageBreak/>
              <w:t>2</w:t>
            </w:r>
          </w:p>
        </w:tc>
        <w:tc>
          <w:tcPr>
            <w:tcW w:w="840" w:type="dxa"/>
            <w:vMerge w:val="restart"/>
            <w:vAlign w:val="center"/>
          </w:tcPr>
          <w:p w14:paraId="13DB6280" w14:textId="77777777" w:rsidR="00114B42" w:rsidRPr="00114B42" w:rsidRDefault="00114B42" w:rsidP="00114B42">
            <w:pPr>
              <w:jc w:val="center"/>
            </w:pPr>
            <w:r w:rsidRPr="00114B42">
              <w:t>关于验收</w:t>
            </w:r>
          </w:p>
        </w:tc>
        <w:tc>
          <w:tcPr>
            <w:tcW w:w="2502" w:type="dxa"/>
            <w:vAlign w:val="center"/>
          </w:tcPr>
          <w:p w14:paraId="625E89FC" w14:textId="77777777" w:rsidR="00114B42" w:rsidRPr="00114B42" w:rsidRDefault="00114B42" w:rsidP="00114B42">
            <w:pPr>
              <w:adjustRightInd w:val="0"/>
              <w:snapToGrid w:val="0"/>
              <w:spacing w:line="360" w:lineRule="auto"/>
              <w:jc w:val="left"/>
              <w:rPr>
                <w:bCs/>
                <w:szCs w:val="21"/>
              </w:rPr>
            </w:pPr>
            <w:r w:rsidRPr="00114B42">
              <w:rPr>
                <w:bCs/>
                <w:szCs w:val="21"/>
              </w:rPr>
              <w:t xml:space="preserve">2.1 </w:t>
            </w:r>
            <w:r w:rsidRPr="00114B42">
              <w:rPr>
                <w:bCs/>
                <w:szCs w:val="21"/>
              </w:rPr>
              <w:t>投标人货物经过双方检验认可后，签署验收报告，产品保修期自验收合格之日起算，由投标人提供产品保修文件。</w:t>
            </w:r>
          </w:p>
        </w:tc>
        <w:tc>
          <w:tcPr>
            <w:tcW w:w="1331" w:type="dxa"/>
          </w:tcPr>
          <w:p w14:paraId="5237C66A" w14:textId="77777777" w:rsidR="00114B42" w:rsidRPr="00114B42" w:rsidRDefault="00114B42" w:rsidP="00114B42">
            <w:pPr>
              <w:adjustRightInd w:val="0"/>
              <w:snapToGrid w:val="0"/>
              <w:spacing w:line="360" w:lineRule="auto"/>
              <w:jc w:val="left"/>
              <w:rPr>
                <w:bCs/>
                <w:szCs w:val="21"/>
              </w:rPr>
            </w:pPr>
          </w:p>
        </w:tc>
        <w:tc>
          <w:tcPr>
            <w:tcW w:w="1331" w:type="dxa"/>
          </w:tcPr>
          <w:p w14:paraId="60ECB045" w14:textId="77777777" w:rsidR="00114B42" w:rsidRPr="00114B42" w:rsidRDefault="00114B42" w:rsidP="00114B42">
            <w:pPr>
              <w:adjustRightInd w:val="0"/>
              <w:snapToGrid w:val="0"/>
              <w:spacing w:line="360" w:lineRule="auto"/>
              <w:jc w:val="left"/>
              <w:rPr>
                <w:bCs/>
                <w:szCs w:val="21"/>
              </w:rPr>
            </w:pPr>
          </w:p>
        </w:tc>
        <w:tc>
          <w:tcPr>
            <w:tcW w:w="1331" w:type="dxa"/>
          </w:tcPr>
          <w:p w14:paraId="0FECF130" w14:textId="102B1C63" w:rsidR="00114B42" w:rsidRPr="00114B42" w:rsidRDefault="00114B42" w:rsidP="00114B42">
            <w:pPr>
              <w:adjustRightInd w:val="0"/>
              <w:snapToGrid w:val="0"/>
              <w:spacing w:line="360" w:lineRule="auto"/>
              <w:jc w:val="left"/>
              <w:rPr>
                <w:bCs/>
                <w:szCs w:val="21"/>
              </w:rPr>
            </w:pPr>
          </w:p>
        </w:tc>
      </w:tr>
      <w:tr w:rsidR="00114B42" w:rsidRPr="00114B42" w14:paraId="2FD788D9" w14:textId="0FED67A7" w:rsidTr="00114B42">
        <w:trPr>
          <w:trHeight w:val="567"/>
        </w:trPr>
        <w:tc>
          <w:tcPr>
            <w:tcW w:w="860" w:type="dxa"/>
            <w:vMerge/>
            <w:vAlign w:val="center"/>
          </w:tcPr>
          <w:p w14:paraId="4280CFB8" w14:textId="77777777" w:rsidR="00114B42" w:rsidRPr="00114B42" w:rsidRDefault="00114B42" w:rsidP="00114B42">
            <w:pPr>
              <w:jc w:val="center"/>
              <w:rPr>
                <w:b/>
              </w:rPr>
            </w:pPr>
          </w:p>
        </w:tc>
        <w:tc>
          <w:tcPr>
            <w:tcW w:w="840" w:type="dxa"/>
            <w:vMerge/>
            <w:vAlign w:val="center"/>
          </w:tcPr>
          <w:p w14:paraId="62AD8D66" w14:textId="77777777" w:rsidR="00114B42" w:rsidRPr="00114B42" w:rsidRDefault="00114B42" w:rsidP="00114B42">
            <w:pPr>
              <w:jc w:val="center"/>
              <w:rPr>
                <w:b/>
              </w:rPr>
            </w:pPr>
          </w:p>
        </w:tc>
        <w:tc>
          <w:tcPr>
            <w:tcW w:w="2502" w:type="dxa"/>
            <w:vAlign w:val="center"/>
          </w:tcPr>
          <w:p w14:paraId="37166DCD" w14:textId="77777777" w:rsidR="00114B42" w:rsidRPr="00114B42" w:rsidRDefault="00114B42" w:rsidP="00114B42">
            <w:pPr>
              <w:adjustRightInd w:val="0"/>
              <w:snapToGrid w:val="0"/>
              <w:spacing w:line="360" w:lineRule="auto"/>
              <w:jc w:val="left"/>
              <w:rPr>
                <w:bCs/>
                <w:szCs w:val="21"/>
              </w:rPr>
            </w:pPr>
            <w:r w:rsidRPr="00114B42">
              <w:rPr>
                <w:bCs/>
                <w:szCs w:val="21"/>
              </w:rPr>
              <w:t xml:space="preserve">2.2 </w:t>
            </w:r>
            <w:r w:rsidRPr="00114B42">
              <w:rPr>
                <w:bCs/>
                <w:szCs w:val="21"/>
              </w:rPr>
              <w:t>当满足以下条件时，采购人才向中标人签发货物验收报告：</w:t>
            </w:r>
          </w:p>
          <w:p w14:paraId="727F32F4" w14:textId="77777777" w:rsidR="00114B42" w:rsidRPr="00114B42" w:rsidRDefault="00114B42" w:rsidP="00114B42">
            <w:pPr>
              <w:tabs>
                <w:tab w:val="num" w:pos="1260"/>
              </w:tabs>
              <w:adjustRightInd w:val="0"/>
              <w:snapToGrid w:val="0"/>
              <w:spacing w:line="360" w:lineRule="auto"/>
              <w:jc w:val="left"/>
              <w:rPr>
                <w:bCs/>
                <w:szCs w:val="21"/>
              </w:rPr>
            </w:pPr>
            <w:r w:rsidRPr="00114B42">
              <w:rPr>
                <w:bCs/>
                <w:szCs w:val="21"/>
              </w:rPr>
              <w:t>a</w:t>
            </w:r>
            <w:r w:rsidRPr="00114B42">
              <w:rPr>
                <w:bCs/>
                <w:szCs w:val="21"/>
              </w:rPr>
              <w:t>、中标人已按照合同规定提供了全部产品及完整的技术资料。</w:t>
            </w:r>
          </w:p>
          <w:p w14:paraId="14D2A08C" w14:textId="77777777" w:rsidR="00114B42" w:rsidRPr="00114B42" w:rsidRDefault="00114B42" w:rsidP="00114B42">
            <w:pPr>
              <w:tabs>
                <w:tab w:val="num" w:pos="1260"/>
              </w:tabs>
              <w:adjustRightInd w:val="0"/>
              <w:snapToGrid w:val="0"/>
              <w:spacing w:line="360" w:lineRule="auto"/>
              <w:jc w:val="left"/>
              <w:rPr>
                <w:bCs/>
                <w:szCs w:val="21"/>
              </w:rPr>
            </w:pPr>
            <w:r w:rsidRPr="00114B42">
              <w:rPr>
                <w:bCs/>
                <w:szCs w:val="21"/>
              </w:rPr>
              <w:t>b</w:t>
            </w:r>
            <w:r w:rsidRPr="00114B42">
              <w:rPr>
                <w:bCs/>
                <w:szCs w:val="21"/>
              </w:rPr>
              <w:t>、货物符合招标文件技术规格书的要求，性能满足要求。</w:t>
            </w:r>
          </w:p>
          <w:p w14:paraId="6F65CF88" w14:textId="77777777" w:rsidR="00114B42" w:rsidRPr="00114B42" w:rsidRDefault="00114B42" w:rsidP="00114B42">
            <w:pPr>
              <w:tabs>
                <w:tab w:val="num" w:pos="1260"/>
              </w:tabs>
              <w:adjustRightInd w:val="0"/>
              <w:snapToGrid w:val="0"/>
              <w:spacing w:line="360" w:lineRule="auto"/>
              <w:jc w:val="left"/>
              <w:rPr>
                <w:bCs/>
                <w:szCs w:val="21"/>
              </w:rPr>
            </w:pPr>
            <w:r w:rsidRPr="00114B42">
              <w:rPr>
                <w:bCs/>
                <w:szCs w:val="21"/>
              </w:rPr>
              <w:t>c</w:t>
            </w:r>
            <w:r w:rsidRPr="00114B42">
              <w:rPr>
                <w:bCs/>
                <w:szCs w:val="21"/>
              </w:rPr>
              <w:t>、货物具备产品合格证。</w:t>
            </w:r>
          </w:p>
        </w:tc>
        <w:tc>
          <w:tcPr>
            <w:tcW w:w="1331" w:type="dxa"/>
          </w:tcPr>
          <w:p w14:paraId="2CBB91E5" w14:textId="77777777" w:rsidR="00114B42" w:rsidRPr="00114B42" w:rsidRDefault="00114B42" w:rsidP="00114B42">
            <w:pPr>
              <w:adjustRightInd w:val="0"/>
              <w:snapToGrid w:val="0"/>
              <w:spacing w:line="360" w:lineRule="auto"/>
              <w:jc w:val="left"/>
              <w:rPr>
                <w:bCs/>
                <w:szCs w:val="21"/>
              </w:rPr>
            </w:pPr>
          </w:p>
        </w:tc>
        <w:tc>
          <w:tcPr>
            <w:tcW w:w="1331" w:type="dxa"/>
          </w:tcPr>
          <w:p w14:paraId="0CF7E525" w14:textId="77777777" w:rsidR="00114B42" w:rsidRPr="00114B42" w:rsidRDefault="00114B42" w:rsidP="00114B42">
            <w:pPr>
              <w:adjustRightInd w:val="0"/>
              <w:snapToGrid w:val="0"/>
              <w:spacing w:line="360" w:lineRule="auto"/>
              <w:jc w:val="left"/>
              <w:rPr>
                <w:bCs/>
                <w:szCs w:val="21"/>
              </w:rPr>
            </w:pPr>
          </w:p>
        </w:tc>
        <w:tc>
          <w:tcPr>
            <w:tcW w:w="1331" w:type="dxa"/>
          </w:tcPr>
          <w:p w14:paraId="21AE2166" w14:textId="73332AA5" w:rsidR="00114B42" w:rsidRPr="00114B42" w:rsidRDefault="00114B42" w:rsidP="00114B42">
            <w:pPr>
              <w:adjustRightInd w:val="0"/>
              <w:snapToGrid w:val="0"/>
              <w:spacing w:line="360" w:lineRule="auto"/>
              <w:jc w:val="left"/>
              <w:rPr>
                <w:bCs/>
                <w:szCs w:val="21"/>
              </w:rPr>
            </w:pPr>
          </w:p>
        </w:tc>
      </w:tr>
      <w:tr w:rsidR="00114B42" w:rsidRPr="00114B42" w14:paraId="1A3293A3" w14:textId="30441495" w:rsidTr="00114B42">
        <w:trPr>
          <w:trHeight w:val="567"/>
        </w:trPr>
        <w:tc>
          <w:tcPr>
            <w:tcW w:w="860" w:type="dxa"/>
            <w:vAlign w:val="center"/>
          </w:tcPr>
          <w:p w14:paraId="7AA9AACB" w14:textId="77777777" w:rsidR="00114B42" w:rsidRPr="00114B42" w:rsidRDefault="00114B42" w:rsidP="00114B42">
            <w:pPr>
              <w:jc w:val="center"/>
              <w:rPr>
                <w:b/>
              </w:rPr>
            </w:pPr>
            <w:r w:rsidRPr="00114B42">
              <w:rPr>
                <w:b/>
              </w:rPr>
              <w:t>3</w:t>
            </w:r>
          </w:p>
        </w:tc>
        <w:tc>
          <w:tcPr>
            <w:tcW w:w="840" w:type="dxa"/>
            <w:vAlign w:val="center"/>
          </w:tcPr>
          <w:p w14:paraId="5A0A3644" w14:textId="77777777" w:rsidR="00114B42" w:rsidRPr="00114B42" w:rsidRDefault="00114B42" w:rsidP="00114B42">
            <w:pPr>
              <w:jc w:val="center"/>
            </w:pPr>
            <w:r w:rsidRPr="00114B42">
              <w:t>付款方式</w:t>
            </w:r>
          </w:p>
        </w:tc>
        <w:tc>
          <w:tcPr>
            <w:tcW w:w="2502" w:type="dxa"/>
            <w:vAlign w:val="center"/>
          </w:tcPr>
          <w:p w14:paraId="54D0A6BE" w14:textId="77777777" w:rsidR="00114B42" w:rsidRPr="00114B42" w:rsidRDefault="00114B42" w:rsidP="00114B42">
            <w:pPr>
              <w:adjustRightInd w:val="0"/>
              <w:snapToGrid w:val="0"/>
              <w:spacing w:line="360" w:lineRule="auto"/>
              <w:ind w:firstLineChars="199" w:firstLine="420"/>
              <w:jc w:val="left"/>
              <w:rPr>
                <w:b/>
                <w:bCs/>
                <w:color w:val="FF0000"/>
                <w:szCs w:val="21"/>
              </w:rPr>
            </w:pPr>
            <w:r w:rsidRPr="00114B42">
              <w:rPr>
                <w:b/>
                <w:color w:val="FF0000"/>
                <w:szCs w:val="21"/>
              </w:rPr>
              <w:t>从中华人民共和国境内提供的</w:t>
            </w:r>
            <w:r w:rsidRPr="00114B42">
              <w:rPr>
                <w:b/>
                <w:bCs/>
                <w:color w:val="FF0000"/>
                <w:szCs w:val="21"/>
              </w:rPr>
              <w:t>货物：</w:t>
            </w:r>
          </w:p>
          <w:p w14:paraId="6399B145" w14:textId="77777777" w:rsidR="00114B42" w:rsidRPr="00114B42" w:rsidRDefault="00114B42" w:rsidP="00114B42">
            <w:pPr>
              <w:adjustRightInd w:val="0"/>
              <w:snapToGrid w:val="0"/>
              <w:spacing w:line="360" w:lineRule="auto"/>
              <w:ind w:firstLineChars="200" w:firstLine="420"/>
              <w:jc w:val="left"/>
              <w:rPr>
                <w:color w:val="0000FF"/>
                <w:szCs w:val="21"/>
              </w:rPr>
            </w:pPr>
            <w:r w:rsidRPr="00114B42">
              <w:rPr>
                <w:bCs/>
                <w:szCs w:val="21"/>
              </w:rPr>
              <w:t>验收合格后，</w:t>
            </w:r>
            <w:r w:rsidRPr="00114B42">
              <w:rPr>
                <w:rFonts w:ascii="宋体" w:hAnsi="宋体" w:hint="eastAsia"/>
                <w:szCs w:val="21"/>
              </w:rPr>
              <w:t>需方整理相关付款资料，经付款审批流程后支付货款</w:t>
            </w:r>
            <w:r w:rsidRPr="00114B42">
              <w:rPr>
                <w:color w:val="000000"/>
                <w:szCs w:val="21"/>
              </w:rPr>
              <w:t>。</w:t>
            </w:r>
          </w:p>
        </w:tc>
        <w:tc>
          <w:tcPr>
            <w:tcW w:w="1331" w:type="dxa"/>
          </w:tcPr>
          <w:p w14:paraId="4140FAF8" w14:textId="77777777" w:rsidR="00114B42" w:rsidRPr="00114B42" w:rsidRDefault="00114B42" w:rsidP="00114B42">
            <w:pPr>
              <w:adjustRightInd w:val="0"/>
              <w:snapToGrid w:val="0"/>
              <w:spacing w:line="360" w:lineRule="auto"/>
              <w:ind w:firstLineChars="199" w:firstLine="420"/>
              <w:jc w:val="left"/>
              <w:rPr>
                <w:b/>
                <w:color w:val="FF0000"/>
                <w:szCs w:val="21"/>
              </w:rPr>
            </w:pPr>
          </w:p>
        </w:tc>
        <w:tc>
          <w:tcPr>
            <w:tcW w:w="1331" w:type="dxa"/>
          </w:tcPr>
          <w:p w14:paraId="33DADA7E" w14:textId="77777777" w:rsidR="00114B42" w:rsidRPr="00114B42" w:rsidRDefault="00114B42" w:rsidP="00114B42">
            <w:pPr>
              <w:adjustRightInd w:val="0"/>
              <w:snapToGrid w:val="0"/>
              <w:spacing w:line="360" w:lineRule="auto"/>
              <w:ind w:firstLineChars="199" w:firstLine="420"/>
              <w:jc w:val="left"/>
              <w:rPr>
                <w:b/>
                <w:color w:val="FF0000"/>
                <w:szCs w:val="21"/>
              </w:rPr>
            </w:pPr>
          </w:p>
        </w:tc>
        <w:tc>
          <w:tcPr>
            <w:tcW w:w="1331" w:type="dxa"/>
          </w:tcPr>
          <w:p w14:paraId="3ED65964" w14:textId="1D1E70D2" w:rsidR="00114B42" w:rsidRPr="00114B42" w:rsidRDefault="00114B42" w:rsidP="00114B42">
            <w:pPr>
              <w:adjustRightInd w:val="0"/>
              <w:snapToGrid w:val="0"/>
              <w:spacing w:line="360" w:lineRule="auto"/>
              <w:ind w:firstLineChars="199" w:firstLine="420"/>
              <w:jc w:val="left"/>
              <w:rPr>
                <w:b/>
                <w:color w:val="FF0000"/>
                <w:szCs w:val="21"/>
              </w:rPr>
            </w:pPr>
          </w:p>
        </w:tc>
      </w:tr>
      <w:tr w:rsidR="00114B42" w:rsidRPr="00114B42" w14:paraId="3218AFA8" w14:textId="4030332F" w:rsidTr="00114B42">
        <w:trPr>
          <w:trHeight w:val="567"/>
        </w:trPr>
        <w:tc>
          <w:tcPr>
            <w:tcW w:w="860" w:type="dxa"/>
            <w:vAlign w:val="center"/>
          </w:tcPr>
          <w:p w14:paraId="21569973" w14:textId="77777777" w:rsidR="00114B42" w:rsidRPr="00114B42" w:rsidRDefault="00114B42" w:rsidP="00114B42">
            <w:pPr>
              <w:jc w:val="center"/>
            </w:pPr>
            <w:r w:rsidRPr="00114B42">
              <w:rPr>
                <w:b/>
              </w:rPr>
              <w:t>4</w:t>
            </w:r>
          </w:p>
        </w:tc>
        <w:tc>
          <w:tcPr>
            <w:tcW w:w="840" w:type="dxa"/>
            <w:vAlign w:val="center"/>
          </w:tcPr>
          <w:p w14:paraId="1249A453" w14:textId="77777777" w:rsidR="00114B42" w:rsidRPr="00114B42" w:rsidRDefault="00114B42" w:rsidP="00114B42">
            <w:pPr>
              <w:jc w:val="center"/>
            </w:pPr>
            <w:r w:rsidRPr="00114B42">
              <w:t>关于知识产权</w:t>
            </w:r>
          </w:p>
        </w:tc>
        <w:tc>
          <w:tcPr>
            <w:tcW w:w="2502" w:type="dxa"/>
            <w:vAlign w:val="center"/>
          </w:tcPr>
          <w:p w14:paraId="2E31CBEF" w14:textId="77777777" w:rsidR="00114B42" w:rsidRPr="00114B42" w:rsidRDefault="00114B42" w:rsidP="00114B42">
            <w:pPr>
              <w:adjustRightInd w:val="0"/>
              <w:snapToGrid w:val="0"/>
              <w:spacing w:line="360" w:lineRule="auto"/>
              <w:jc w:val="left"/>
            </w:pPr>
            <w:r w:rsidRPr="00114B42">
              <w:t>1</w:t>
            </w:r>
            <w:r w:rsidRPr="00114B42">
              <w:t>、提供的货物必须是合法厂家生产和经销的原包装产品（包括零配件），必须具备生产日期、厂名、厂址、产品合格证等。</w:t>
            </w:r>
          </w:p>
          <w:p w14:paraId="47696A1D" w14:textId="77777777" w:rsidR="00114B42" w:rsidRPr="00114B42" w:rsidRDefault="00114B42" w:rsidP="00114B42">
            <w:pPr>
              <w:adjustRightInd w:val="0"/>
              <w:snapToGrid w:val="0"/>
              <w:spacing w:line="360" w:lineRule="auto"/>
              <w:jc w:val="left"/>
              <w:rPr>
                <w:b/>
              </w:rPr>
            </w:pPr>
            <w:r w:rsidRPr="00114B42">
              <w:t>2</w:t>
            </w:r>
            <w:r w:rsidRPr="00114B42">
              <w:t>、采购人在中华人民共和国境内使用该货物或货物的任何一部分时，免受第三方提出的侵犯其专利权、商标权或工</w:t>
            </w:r>
            <w:r w:rsidRPr="00114B42">
              <w:lastRenderedPageBreak/>
              <w:t>业设计权等知识产权的起诉或司法干预。如果发生上述起诉或干预，则其法律责任均由中标人负责。</w:t>
            </w:r>
          </w:p>
        </w:tc>
        <w:tc>
          <w:tcPr>
            <w:tcW w:w="1331" w:type="dxa"/>
          </w:tcPr>
          <w:p w14:paraId="24BA141C" w14:textId="77777777" w:rsidR="00114B42" w:rsidRPr="00114B42" w:rsidRDefault="00114B42" w:rsidP="00114B42">
            <w:pPr>
              <w:adjustRightInd w:val="0"/>
              <w:snapToGrid w:val="0"/>
              <w:spacing w:line="360" w:lineRule="auto"/>
              <w:jc w:val="left"/>
            </w:pPr>
          </w:p>
        </w:tc>
        <w:tc>
          <w:tcPr>
            <w:tcW w:w="1331" w:type="dxa"/>
          </w:tcPr>
          <w:p w14:paraId="1979C5A0" w14:textId="77777777" w:rsidR="00114B42" w:rsidRPr="00114B42" w:rsidRDefault="00114B42" w:rsidP="00114B42">
            <w:pPr>
              <w:adjustRightInd w:val="0"/>
              <w:snapToGrid w:val="0"/>
              <w:spacing w:line="360" w:lineRule="auto"/>
              <w:jc w:val="left"/>
            </w:pPr>
          </w:p>
        </w:tc>
        <w:tc>
          <w:tcPr>
            <w:tcW w:w="1331" w:type="dxa"/>
          </w:tcPr>
          <w:p w14:paraId="14287475" w14:textId="6DFCE212" w:rsidR="00114B42" w:rsidRPr="00114B42" w:rsidRDefault="00114B42" w:rsidP="00114B42">
            <w:pPr>
              <w:adjustRightInd w:val="0"/>
              <w:snapToGrid w:val="0"/>
              <w:spacing w:line="360" w:lineRule="auto"/>
              <w:jc w:val="left"/>
            </w:pPr>
          </w:p>
        </w:tc>
      </w:tr>
      <w:tr w:rsidR="00114B42" w:rsidRPr="00114B42" w14:paraId="1182F092" w14:textId="6F0872EF" w:rsidTr="00114B42">
        <w:trPr>
          <w:trHeight w:val="567"/>
        </w:trPr>
        <w:tc>
          <w:tcPr>
            <w:tcW w:w="860" w:type="dxa"/>
            <w:vAlign w:val="center"/>
          </w:tcPr>
          <w:p w14:paraId="781780B1" w14:textId="77777777" w:rsidR="00114B42" w:rsidRPr="00114B42" w:rsidRDefault="00114B42" w:rsidP="00114B42">
            <w:pPr>
              <w:jc w:val="center"/>
              <w:rPr>
                <w:b/>
              </w:rPr>
            </w:pPr>
            <w:r w:rsidRPr="00114B42">
              <w:rPr>
                <w:b/>
              </w:rPr>
              <w:lastRenderedPageBreak/>
              <w:t>5</w:t>
            </w:r>
          </w:p>
        </w:tc>
        <w:tc>
          <w:tcPr>
            <w:tcW w:w="840" w:type="dxa"/>
            <w:vAlign w:val="center"/>
          </w:tcPr>
          <w:p w14:paraId="38B0FD23" w14:textId="77777777" w:rsidR="00114B42" w:rsidRPr="00114B42" w:rsidRDefault="00114B42" w:rsidP="00114B42">
            <w:pPr>
              <w:jc w:val="center"/>
            </w:pPr>
            <w:r w:rsidRPr="00114B42">
              <w:t>关于商检</w:t>
            </w:r>
          </w:p>
        </w:tc>
        <w:tc>
          <w:tcPr>
            <w:tcW w:w="2502" w:type="dxa"/>
            <w:vAlign w:val="center"/>
          </w:tcPr>
          <w:p w14:paraId="78EC04D9" w14:textId="77777777" w:rsidR="00114B42" w:rsidRPr="00114B42" w:rsidRDefault="00114B42" w:rsidP="00114B42">
            <w:pPr>
              <w:adjustRightInd w:val="0"/>
              <w:snapToGrid w:val="0"/>
              <w:spacing w:line="360" w:lineRule="auto"/>
              <w:jc w:val="left"/>
            </w:pPr>
            <w:r w:rsidRPr="00114B42">
              <w:t>依据相关法律法规要求，如所提供的货物需由国家商检部门进行商检的，商检、检疫费用由中标人承担。</w:t>
            </w:r>
          </w:p>
        </w:tc>
        <w:tc>
          <w:tcPr>
            <w:tcW w:w="1331" w:type="dxa"/>
          </w:tcPr>
          <w:p w14:paraId="16554945" w14:textId="77777777" w:rsidR="00114B42" w:rsidRPr="00114B42" w:rsidRDefault="00114B42" w:rsidP="00114B42">
            <w:pPr>
              <w:adjustRightInd w:val="0"/>
              <w:snapToGrid w:val="0"/>
              <w:spacing w:line="360" w:lineRule="auto"/>
              <w:jc w:val="left"/>
            </w:pPr>
          </w:p>
        </w:tc>
        <w:tc>
          <w:tcPr>
            <w:tcW w:w="1331" w:type="dxa"/>
          </w:tcPr>
          <w:p w14:paraId="4E3F4871" w14:textId="77777777" w:rsidR="00114B42" w:rsidRPr="00114B42" w:rsidRDefault="00114B42" w:rsidP="00114B42">
            <w:pPr>
              <w:adjustRightInd w:val="0"/>
              <w:snapToGrid w:val="0"/>
              <w:spacing w:line="360" w:lineRule="auto"/>
              <w:jc w:val="left"/>
            </w:pPr>
          </w:p>
        </w:tc>
        <w:tc>
          <w:tcPr>
            <w:tcW w:w="1331" w:type="dxa"/>
          </w:tcPr>
          <w:p w14:paraId="322E3123" w14:textId="6F9F52FB" w:rsidR="00114B42" w:rsidRPr="00114B42" w:rsidRDefault="00114B42" w:rsidP="00114B42">
            <w:pPr>
              <w:adjustRightInd w:val="0"/>
              <w:snapToGrid w:val="0"/>
              <w:spacing w:line="360" w:lineRule="auto"/>
              <w:jc w:val="left"/>
            </w:pPr>
          </w:p>
        </w:tc>
      </w:tr>
    </w:tbl>
    <w:p w14:paraId="00038367" w14:textId="77777777" w:rsidR="00114B42" w:rsidRDefault="00114B42" w:rsidP="001C1FDE">
      <w:pPr>
        <w:rPr>
          <w:sz w:val="24"/>
        </w:rPr>
      </w:pPr>
    </w:p>
    <w:p w14:paraId="78739D4B" w14:textId="77777777" w:rsidR="00114B42" w:rsidRDefault="00114B42" w:rsidP="001C1FDE">
      <w:pPr>
        <w:rPr>
          <w:sz w:val="24"/>
        </w:rPr>
      </w:pPr>
    </w:p>
    <w:p w14:paraId="7A54D365" w14:textId="21D4B6C0"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9FB6" w16cex:dateUtc="2020-08-13T03:17:00Z"/>
  <w16cex:commentExtensible w16cex:durableId="22DF9CA7" w16cex:dateUtc="2020-08-13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7B4360" w16cid:durableId="22DF9FB6"/>
  <w16cid:commentId w16cid:paraId="3D3FD999" w16cid:durableId="22DF9C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C20A7" w14:textId="77777777" w:rsidR="00AA5D4D" w:rsidRDefault="00AA5D4D">
      <w:r>
        <w:separator/>
      </w:r>
    </w:p>
  </w:endnote>
  <w:endnote w:type="continuationSeparator" w:id="0">
    <w:p w14:paraId="16AA5BE7" w14:textId="77777777" w:rsidR="00AA5D4D" w:rsidRDefault="00AA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F0221" w:rsidRDefault="00BF022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F0221" w:rsidRDefault="00BF022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F0221" w:rsidRDefault="00BF0221">
    <w:pPr>
      <w:pStyle w:val="ae"/>
      <w:framePr w:wrap="around" w:vAnchor="text" w:hAnchor="margin" w:xAlign="center" w:y="1"/>
      <w:rPr>
        <w:rStyle w:val="ad"/>
      </w:rPr>
    </w:pPr>
    <w:r>
      <w:t xml:space="preserve">- </w:t>
    </w:r>
    <w:r>
      <w:fldChar w:fldCharType="begin"/>
    </w:r>
    <w:r>
      <w:instrText xml:space="preserve"> PAGE </w:instrText>
    </w:r>
    <w:r>
      <w:fldChar w:fldCharType="separate"/>
    </w:r>
    <w:r w:rsidR="00AD1834">
      <w:rPr>
        <w:noProof/>
      </w:rPr>
      <w:t>11</w:t>
    </w:r>
    <w:r>
      <w:fldChar w:fldCharType="end"/>
    </w:r>
    <w:r>
      <w:t xml:space="preserve"> -</w:t>
    </w:r>
  </w:p>
  <w:p w14:paraId="0FE8C0C2" w14:textId="77777777" w:rsidR="00BF0221" w:rsidRDefault="00BF02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C5626" w14:textId="77777777" w:rsidR="00AA5D4D" w:rsidRDefault="00AA5D4D">
      <w:r>
        <w:separator/>
      </w:r>
    </w:p>
  </w:footnote>
  <w:footnote w:type="continuationSeparator" w:id="0">
    <w:p w14:paraId="1F90DA13" w14:textId="77777777" w:rsidR="00AA5D4D" w:rsidRDefault="00AA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92D3051" w:rsidR="00BF0221" w:rsidRPr="00DB1188" w:rsidRDefault="00BF0221" w:rsidP="00DB1188">
    <w:pPr>
      <w:pStyle w:val="ab"/>
      <w:jc w:val="both"/>
    </w:pPr>
    <w:r>
      <w:rPr>
        <w:rFonts w:hint="eastAsia"/>
      </w:rPr>
      <w:t xml:space="preserve">深圳大学招投标管理中心招标文件　　　　　　　　　　　　　　　　　　</w:t>
    </w:r>
    <w:r>
      <w:rPr>
        <w:rFonts w:hint="eastAsia"/>
      </w:rPr>
      <w:t xml:space="preserve"> </w:t>
    </w:r>
    <w:r>
      <w:t xml:space="preserve">        SZUCG20200412EQ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6BB1CE0" w:rsidR="00BF0221" w:rsidRPr="00BB0A78" w:rsidRDefault="00BF0221">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SZUCG20200412EQ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09FC"/>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4B42"/>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12A"/>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5745"/>
    <w:rsid w:val="00306285"/>
    <w:rsid w:val="003065CD"/>
    <w:rsid w:val="00307223"/>
    <w:rsid w:val="00312115"/>
    <w:rsid w:val="00313197"/>
    <w:rsid w:val="003152A5"/>
    <w:rsid w:val="00315A06"/>
    <w:rsid w:val="00315FC8"/>
    <w:rsid w:val="00317D6E"/>
    <w:rsid w:val="003215AF"/>
    <w:rsid w:val="00322121"/>
    <w:rsid w:val="003225FB"/>
    <w:rsid w:val="003227F7"/>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1F55"/>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5D3"/>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3C3"/>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B5B"/>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5D4D"/>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1834"/>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0221"/>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BE9"/>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D97"/>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4A"/>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27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2FF"/>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B4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12"/>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3"/>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4"/>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3"/>
    <w:rsid w:val="0036404A"/>
    <w:rPr>
      <w:sz w:val="18"/>
      <w:szCs w:val="18"/>
    </w:rPr>
  </w:style>
  <w:style w:type="character" w:styleId="af8">
    <w:name w:val="annotation reference"/>
    <w:unhideWhenUsed/>
    <w:rsid w:val="0036404A"/>
    <w:rPr>
      <w:sz w:val="21"/>
      <w:szCs w:val="21"/>
    </w:rPr>
  </w:style>
  <w:style w:type="character" w:customStyle="1" w:styleId="Char12">
    <w:name w:val="批注文字 Char1"/>
    <w:link w:val="ac"/>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3">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3">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4">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4">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character" w:customStyle="1" w:styleId="Charc">
    <w:name w:val="批注文字 Char"/>
    <w:rsid w:val="00DF2271"/>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11BD4-D214-4D05-80A7-7D3FF526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11687</TotalTime>
  <Pages>55</Pages>
  <Words>5681</Words>
  <Characters>32384</Characters>
  <Application>Microsoft Office Word</Application>
  <DocSecurity>0</DocSecurity>
  <Lines>269</Lines>
  <Paragraphs>75</Paragraphs>
  <ScaleCrop>false</ScaleCrop>
  <Company>深圳市清华斯维尔软件科技有限公司</Company>
  <LinksUpToDate>false</LinksUpToDate>
  <CharactersWithSpaces>37990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274</cp:revision>
  <cp:lastPrinted>2015-02-16T02:37:00Z</cp:lastPrinted>
  <dcterms:created xsi:type="dcterms:W3CDTF">2018-03-08T08:55:00Z</dcterms:created>
  <dcterms:modified xsi:type="dcterms:W3CDTF">2020-08-28T07:51:00Z</dcterms:modified>
</cp:coreProperties>
</file>