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8C6AC6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0473F">
        <w:rPr>
          <w:rFonts w:ascii="宋体" w:hAnsi="宋体" w:hint="eastAsia"/>
          <w:color w:val="FF0000"/>
          <w:sz w:val="32"/>
          <w:szCs w:val="32"/>
        </w:rPr>
        <w:t>有机-金属真空热蒸镀仪</w:t>
      </w:r>
    </w:p>
    <w:p w14:paraId="24C23C89" w14:textId="77777777" w:rsidR="00861974" w:rsidRDefault="00861974" w:rsidP="00432C23"/>
    <w:p w14:paraId="4A991DA6" w14:textId="6A984CE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B567E">
        <w:rPr>
          <w:rFonts w:ascii="宋体" w:hAnsi="宋体" w:hint="eastAsia"/>
          <w:color w:val="FF0000"/>
          <w:sz w:val="32"/>
          <w:szCs w:val="32"/>
        </w:rPr>
        <w:t>SZUCG20180532EQ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1C48DF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017C4D">
        <w:rPr>
          <w:rFonts w:ascii="宋体" w:hAnsi="宋体" w:hint="eastAsia"/>
          <w:color w:val="FF0000"/>
          <w:sz w:val="32"/>
        </w:rPr>
        <w:t>年十二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B6EC21E" w:rsidR="009B2AD6" w:rsidRPr="009D5001" w:rsidRDefault="009B2AD6" w:rsidP="009B2AD6">
      <w:pPr>
        <w:rPr>
          <w:rFonts w:ascii="宋体" w:hAnsi="宋体"/>
          <w:sz w:val="32"/>
        </w:rPr>
      </w:pPr>
      <w:r w:rsidRPr="009D5001">
        <w:rPr>
          <w:rFonts w:ascii="宋体" w:hAnsi="宋体"/>
          <w:sz w:val="32"/>
        </w:rPr>
        <w:t xml:space="preserve">      项目编号：  </w:t>
      </w:r>
      <w:r w:rsidR="001B567E">
        <w:rPr>
          <w:rFonts w:ascii="宋体" w:hAnsi="宋体" w:hint="eastAsia"/>
          <w:color w:val="FF0000"/>
          <w:sz w:val="32"/>
          <w:szCs w:val="32"/>
        </w:rPr>
        <w:t>SZUCG20180532EQ</w:t>
      </w:r>
    </w:p>
    <w:p w14:paraId="07E0F69B" w14:textId="0167CA76"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0473F">
        <w:rPr>
          <w:rFonts w:ascii="宋体" w:hAnsi="宋体" w:hint="eastAsia"/>
          <w:color w:val="FF0000"/>
          <w:sz w:val="32"/>
          <w:szCs w:val="32"/>
        </w:rPr>
        <w:t>有机-金属真空热蒸镀仪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5C87EB37" w:rsidR="00BB45E1" w:rsidRPr="00BD64FB" w:rsidRDefault="00B62E01" w:rsidP="00017C4D">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655781AF" w:rsidR="00B62E01" w:rsidRPr="001C3F9F" w:rsidRDefault="00B62E01" w:rsidP="00017C4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ABD9AD8" w14:textId="77777777"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14:paraId="06EA3939" w14:textId="77777777"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D0F6CFF" w14:textId="77777777"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14:paraId="63D5571D" w14:textId="77777777"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4B060B1A" w:rsidR="00B62E01" w:rsidRPr="008807EE" w:rsidRDefault="00A26AD1" w:rsidP="00017C4D">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sidR="00216B63">
              <w:rPr>
                <w:rFonts w:ascii="宋体" w:hAnsi="宋体"/>
                <w:sz w:val="21"/>
                <w:szCs w:val="21"/>
              </w:rPr>
              <w:t>5</w:t>
            </w:r>
            <w:r w:rsidRPr="00A26AD1">
              <w:rPr>
                <w:rFonts w:ascii="宋体" w:hAnsi="宋体" w:hint="eastAsia"/>
                <w:sz w:val="21"/>
                <w:szCs w:val="21"/>
              </w:rPr>
              <w:t>年</w:t>
            </w:r>
            <w:r w:rsidR="00017C4D">
              <w:rPr>
                <w:rFonts w:ascii="宋体" w:hAnsi="宋体"/>
                <w:sz w:val="21"/>
                <w:szCs w:val="21"/>
              </w:rPr>
              <w:t>12</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8F5EE24"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D0473F">
        <w:rPr>
          <w:rFonts w:ascii="宋体" w:hAnsi="宋体" w:cs="宋体" w:hint="eastAsia"/>
          <w:color w:val="FF0000"/>
          <w:kern w:val="0"/>
          <w:sz w:val="24"/>
          <w:u w:val="single"/>
        </w:rPr>
        <w:t>有机-金属真空热蒸镀仪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41A8759"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1B567E">
        <w:rPr>
          <w:rFonts w:ascii="宋体" w:hAnsi="宋体"/>
          <w:color w:val="FF0000"/>
          <w:szCs w:val="21"/>
        </w:rPr>
        <w:t>SZUCG20180532EQ</w:t>
      </w:r>
    </w:p>
    <w:p w14:paraId="6BD90406" w14:textId="32270B43"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D0473F">
        <w:rPr>
          <w:rFonts w:ascii="宋体" w:hAnsi="宋体" w:cs="宋体" w:hint="eastAsia"/>
          <w:color w:val="FF0000"/>
          <w:kern w:val="0"/>
          <w:szCs w:val="21"/>
        </w:rPr>
        <w:t>有机-金属真空热蒸镀仪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5180E3F4" w14:textId="63C0650B" w:rsidR="00B9715C" w:rsidRPr="00B32EDE" w:rsidRDefault="00B9715C" w:rsidP="001B567E">
      <w:pPr>
        <w:ind w:firstLine="420"/>
        <w:rPr>
          <w:rFonts w:ascii="宋体" w:hAnsi="宋体" w:cs="宋体"/>
          <w:kern w:val="0"/>
          <w:szCs w:val="21"/>
        </w:rPr>
      </w:pPr>
      <w:r>
        <w:rPr>
          <w:rFonts w:ascii="宋体" w:hAnsi="宋体" w:cs="宋体"/>
          <w:kern w:val="0"/>
          <w:szCs w:val="21"/>
        </w:rPr>
        <w:t xml:space="preserve">4. </w:t>
      </w:r>
      <w:r w:rsidRPr="001B567E">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204DA441"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1B567E">
        <w:rPr>
          <w:rFonts w:ascii="宋体" w:hAnsi="宋体" w:cs="宋体" w:hint="eastAsia"/>
          <w:color w:val="FF0000"/>
          <w:kern w:val="0"/>
          <w:szCs w:val="21"/>
        </w:rPr>
        <w:t>450,000.00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43754DB0"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w:t>
      </w:r>
      <w:r w:rsidR="00E103B1">
        <w:rPr>
          <w:rFonts w:ascii="宋体" w:hAnsi="宋体" w:cs="宋体" w:hint="eastAsia"/>
          <w:kern w:val="0"/>
          <w:szCs w:val="21"/>
        </w:rPr>
        <w:t>1</w:t>
      </w:r>
      <w:r w:rsidR="00E103B1">
        <w:rPr>
          <w:rFonts w:ascii="宋体" w:hAnsi="宋体" w:cs="宋体"/>
          <w:kern w:val="0"/>
          <w:szCs w:val="21"/>
        </w:rPr>
        <w:t>2</w:t>
      </w:r>
      <w:r w:rsidRPr="00C554AE">
        <w:rPr>
          <w:rFonts w:ascii="宋体" w:hAnsi="宋体" w:cs="宋体" w:hint="eastAsia"/>
          <w:kern w:val="0"/>
          <w:szCs w:val="21"/>
        </w:rPr>
        <w:t>月</w:t>
      </w:r>
      <w:r w:rsidR="00E103B1">
        <w:rPr>
          <w:rFonts w:ascii="宋体" w:hAnsi="宋体" w:cs="宋体" w:hint="eastAsia"/>
          <w:kern w:val="0"/>
          <w:szCs w:val="21"/>
        </w:rPr>
        <w:t>11</w:t>
      </w:r>
      <w:r w:rsidRPr="00C554AE">
        <w:rPr>
          <w:rFonts w:ascii="宋体" w:hAnsi="宋体" w:cs="宋体" w:hint="eastAsia"/>
          <w:kern w:val="0"/>
          <w:szCs w:val="21"/>
        </w:rPr>
        <w:t>日起至2018年</w:t>
      </w:r>
      <w:r w:rsidR="00E103B1">
        <w:rPr>
          <w:rFonts w:ascii="宋体" w:hAnsi="宋体" w:cs="宋体" w:hint="eastAsia"/>
          <w:kern w:val="0"/>
          <w:szCs w:val="21"/>
        </w:rPr>
        <w:t>12</w:t>
      </w:r>
      <w:r w:rsidRPr="00C554AE">
        <w:rPr>
          <w:rFonts w:ascii="宋体" w:hAnsi="宋体" w:cs="宋体" w:hint="eastAsia"/>
          <w:kern w:val="0"/>
          <w:szCs w:val="21"/>
        </w:rPr>
        <w:t>月</w:t>
      </w:r>
      <w:r w:rsidR="00E103B1">
        <w:rPr>
          <w:rFonts w:ascii="宋体" w:hAnsi="宋体" w:cs="宋体" w:hint="eastAsia"/>
          <w:kern w:val="0"/>
          <w:szCs w:val="21"/>
        </w:rPr>
        <w:t>20</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4F1B85E7"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E103B1">
        <w:rPr>
          <w:rFonts w:ascii="宋体" w:hAnsi="宋体" w:cs="宋体" w:hint="eastAsia"/>
          <w:color w:val="FF0000"/>
          <w:kern w:val="0"/>
          <w:szCs w:val="21"/>
        </w:rPr>
        <w:t>2018年</w:t>
      </w:r>
      <w:r w:rsidR="00E103B1" w:rsidRPr="00E103B1">
        <w:rPr>
          <w:rFonts w:ascii="宋体" w:hAnsi="宋体" w:cs="宋体" w:hint="eastAsia"/>
          <w:color w:val="FF0000"/>
          <w:kern w:val="0"/>
          <w:szCs w:val="21"/>
        </w:rPr>
        <w:t>12</w:t>
      </w:r>
      <w:r w:rsidRPr="00E103B1">
        <w:rPr>
          <w:rFonts w:ascii="宋体" w:hAnsi="宋体" w:cs="宋体" w:hint="eastAsia"/>
          <w:color w:val="FF0000"/>
          <w:kern w:val="0"/>
          <w:szCs w:val="21"/>
        </w:rPr>
        <w:t>月</w:t>
      </w:r>
      <w:r w:rsidR="00E103B1" w:rsidRPr="00E103B1">
        <w:rPr>
          <w:rFonts w:ascii="宋体" w:hAnsi="宋体" w:cs="宋体" w:hint="eastAsia"/>
          <w:color w:val="FF0000"/>
          <w:kern w:val="0"/>
          <w:szCs w:val="21"/>
        </w:rPr>
        <w:t>21</w:t>
      </w:r>
      <w:r w:rsidRPr="00E103B1">
        <w:rPr>
          <w:rFonts w:ascii="宋体" w:hAnsi="宋体" w:cs="宋体" w:hint="eastAsia"/>
          <w:color w:val="FF0000"/>
          <w:kern w:val="0"/>
          <w:szCs w:val="21"/>
        </w:rPr>
        <w:t xml:space="preserve">日 </w:t>
      </w:r>
      <w:r w:rsidR="00E103B1" w:rsidRPr="00E103B1">
        <w:rPr>
          <w:rFonts w:ascii="宋体" w:hAnsi="宋体" w:cs="宋体"/>
          <w:color w:val="FF0000"/>
          <w:kern w:val="0"/>
          <w:szCs w:val="21"/>
        </w:rPr>
        <w:t>14</w:t>
      </w:r>
      <w:r w:rsidRPr="00E103B1">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47ADB257"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E103B1" w:rsidRPr="00E103B1">
        <w:rPr>
          <w:rFonts w:ascii="宋体" w:hAnsi="宋体" w:cs="宋体" w:hint="eastAsia"/>
          <w:color w:val="FF0000"/>
          <w:kern w:val="0"/>
          <w:szCs w:val="21"/>
        </w:rPr>
        <w:t xml:space="preserve">2018年12月21日 </w:t>
      </w:r>
      <w:r w:rsidR="00E103B1" w:rsidRPr="00E103B1">
        <w:rPr>
          <w:rFonts w:ascii="宋体" w:hAnsi="宋体" w:cs="宋体"/>
          <w:color w:val="FF0000"/>
          <w:kern w:val="0"/>
          <w:szCs w:val="21"/>
        </w:rPr>
        <w:t>14</w:t>
      </w:r>
      <w:r w:rsidR="00E103B1" w:rsidRPr="00E103B1">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178A4DE2"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1B567E">
        <w:rPr>
          <w:rFonts w:ascii="宋体" w:hAnsi="宋体" w:cs="宋体" w:hint="eastAsia"/>
          <w:kern w:val="0"/>
          <w:szCs w:val="21"/>
        </w:rPr>
        <w:t>李</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1B567E" w:rsidRPr="001B567E">
        <w:rPr>
          <w:rFonts w:ascii="宋体" w:hAnsi="宋体" w:cs="宋体"/>
          <w:kern w:val="0"/>
          <w:szCs w:val="21"/>
        </w:rPr>
        <w:t>13510612275</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1C64B7DC"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w:t>
      </w:r>
      <w:r w:rsidR="00E103B1">
        <w:rPr>
          <w:rFonts w:ascii="宋体" w:hAnsi="宋体" w:cs="宋体" w:hint="eastAsia"/>
          <w:kern w:val="0"/>
          <w:szCs w:val="21"/>
        </w:rPr>
        <w:t>12</w:t>
      </w:r>
      <w:r w:rsidRPr="00575D3B">
        <w:rPr>
          <w:rFonts w:ascii="宋体" w:hAnsi="宋体" w:cs="宋体" w:hint="eastAsia"/>
          <w:kern w:val="0"/>
          <w:szCs w:val="21"/>
        </w:rPr>
        <w:t>月</w:t>
      </w:r>
      <w:r w:rsidR="00E103B1">
        <w:rPr>
          <w:rFonts w:ascii="宋体" w:hAnsi="宋体" w:cs="宋体" w:hint="eastAsia"/>
          <w:kern w:val="0"/>
          <w:szCs w:val="21"/>
        </w:rPr>
        <w:t>12</w:t>
      </w:r>
      <w:r w:rsidRPr="00575D3B">
        <w:rPr>
          <w:rFonts w:ascii="宋体" w:hAnsi="宋体" w:cs="宋体" w:hint="eastAsia"/>
          <w:kern w:val="0"/>
          <w:szCs w:val="21"/>
        </w:rPr>
        <w:t>日至2018年</w:t>
      </w:r>
      <w:r w:rsidR="00E103B1">
        <w:rPr>
          <w:rFonts w:ascii="宋体" w:hAnsi="宋体" w:cs="宋体" w:hint="eastAsia"/>
          <w:kern w:val="0"/>
          <w:szCs w:val="21"/>
        </w:rPr>
        <w:t>12</w:t>
      </w:r>
      <w:r w:rsidRPr="00575D3B">
        <w:rPr>
          <w:rFonts w:ascii="宋体" w:hAnsi="宋体" w:cs="宋体" w:hint="eastAsia"/>
          <w:kern w:val="0"/>
          <w:szCs w:val="21"/>
        </w:rPr>
        <w:t>月</w:t>
      </w:r>
      <w:r w:rsidR="00E103B1">
        <w:rPr>
          <w:rFonts w:ascii="宋体" w:hAnsi="宋体" w:cs="宋体" w:hint="eastAsia"/>
          <w:kern w:val="0"/>
          <w:szCs w:val="21"/>
        </w:rPr>
        <w:t>18</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7548FA6D"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w:t>
      </w:r>
      <w:r w:rsidR="00E103B1">
        <w:rPr>
          <w:rFonts w:ascii="宋体" w:hAnsi="宋体" w:cs="宋体" w:hint="eastAsia"/>
          <w:b/>
          <w:kern w:val="0"/>
          <w:szCs w:val="21"/>
        </w:rPr>
        <w:t>12</w:t>
      </w:r>
      <w:r w:rsidRPr="00575D3B">
        <w:rPr>
          <w:rFonts w:ascii="宋体" w:hAnsi="宋体" w:cs="宋体" w:hint="eastAsia"/>
          <w:b/>
          <w:kern w:val="0"/>
          <w:szCs w:val="21"/>
        </w:rPr>
        <w:t>月</w:t>
      </w:r>
      <w:r w:rsidR="00E103B1">
        <w:rPr>
          <w:rFonts w:ascii="宋体" w:hAnsi="宋体" w:cs="宋体" w:hint="eastAsia"/>
          <w:b/>
          <w:kern w:val="0"/>
          <w:szCs w:val="21"/>
        </w:rPr>
        <w:t>11</w:t>
      </w:r>
      <w:r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50F5E848" w:rsidR="002A367A" w:rsidRPr="009D5001" w:rsidRDefault="002A367A" w:rsidP="00BA3485">
            <w:pPr>
              <w:rPr>
                <w:rFonts w:ascii="宋体" w:hAnsi="宋体"/>
              </w:rPr>
            </w:pPr>
            <w:r w:rsidRPr="009D5001">
              <w:rPr>
                <w:rFonts w:ascii="宋体" w:hAnsi="宋体" w:hint="eastAsia"/>
              </w:rPr>
              <w:t>为合同价款的</w:t>
            </w:r>
            <w:r w:rsidR="00BA3485">
              <w:rPr>
                <w:rFonts w:ascii="宋体" w:hAnsi="宋体" w:hint="eastAsia"/>
              </w:rPr>
              <w:t>5</w:t>
            </w:r>
            <w:r w:rsidRPr="009D5001">
              <w:rPr>
                <w:rFonts w:ascii="宋体" w:hAnsi="宋体"/>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D76D640" w:rsidR="007C2B80" w:rsidRPr="007C2B80" w:rsidRDefault="00D0473F" w:rsidP="007C2B80">
            <w:pPr>
              <w:widowControl/>
              <w:jc w:val="center"/>
              <w:rPr>
                <w:rFonts w:ascii="宋体" w:hAnsi="宋体"/>
                <w:kern w:val="0"/>
                <w:szCs w:val="21"/>
              </w:rPr>
            </w:pPr>
            <w:r>
              <w:rPr>
                <w:rFonts w:hint="eastAsia"/>
                <w:szCs w:val="21"/>
              </w:rPr>
              <w:t>有机</w:t>
            </w:r>
            <w:r>
              <w:rPr>
                <w:rFonts w:hint="eastAsia"/>
                <w:szCs w:val="21"/>
              </w:rPr>
              <w:t>-</w:t>
            </w:r>
            <w:r>
              <w:rPr>
                <w:rFonts w:hint="eastAsia"/>
                <w:szCs w:val="21"/>
              </w:rPr>
              <w:t>金属真空热蒸镀仪</w:t>
            </w:r>
          </w:p>
        </w:tc>
        <w:tc>
          <w:tcPr>
            <w:tcW w:w="850"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9B9474C"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54F83325" w:rsidR="007C2B80" w:rsidRPr="007C2B80" w:rsidRDefault="001B567E" w:rsidP="007C2B80">
            <w:pPr>
              <w:widowControl/>
              <w:jc w:val="center"/>
              <w:rPr>
                <w:szCs w:val="21"/>
              </w:rPr>
            </w:pPr>
            <w:r>
              <w:rPr>
                <w:szCs w:val="21"/>
              </w:rPr>
              <w:t>450,000.00</w:t>
            </w:r>
          </w:p>
        </w:tc>
      </w:tr>
    </w:tbl>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111"/>
        <w:gridCol w:w="992"/>
        <w:gridCol w:w="992"/>
        <w:gridCol w:w="1701"/>
      </w:tblGrid>
      <w:tr w:rsidR="00014445" w14:paraId="640BE55B" w14:textId="77777777" w:rsidTr="00F26680">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4111"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992"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1701"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1B567E" w14:paraId="3895695E" w14:textId="77777777" w:rsidTr="00F266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39CCD13E" w:rsidR="001B567E" w:rsidRPr="007C2B80" w:rsidRDefault="001B567E" w:rsidP="001B567E">
            <w:pPr>
              <w:widowControl/>
              <w:jc w:val="center"/>
              <w:rPr>
                <w:rFonts w:ascii="宋体" w:hAnsi="宋体"/>
                <w:kern w:val="0"/>
                <w:szCs w:val="21"/>
              </w:rPr>
            </w:pPr>
            <w:r>
              <w:rPr>
                <w:rFonts w:hint="eastAsia"/>
              </w:rPr>
              <w:t>1</w:t>
            </w:r>
          </w:p>
        </w:tc>
        <w:tc>
          <w:tcPr>
            <w:tcW w:w="4111" w:type="dxa"/>
            <w:tcBorders>
              <w:top w:val="single" w:sz="4" w:space="0" w:color="auto"/>
              <w:left w:val="nil"/>
              <w:bottom w:val="single" w:sz="4" w:space="0" w:color="auto"/>
              <w:right w:val="single" w:sz="4" w:space="0" w:color="auto"/>
            </w:tcBorders>
            <w:vAlign w:val="center"/>
          </w:tcPr>
          <w:p w14:paraId="17AE87E7" w14:textId="01841869" w:rsidR="001B567E" w:rsidRPr="007C2B80" w:rsidRDefault="001B567E" w:rsidP="001B567E">
            <w:pPr>
              <w:widowControl/>
              <w:jc w:val="center"/>
              <w:rPr>
                <w:rFonts w:ascii="宋体" w:hAnsi="宋体"/>
                <w:kern w:val="0"/>
                <w:szCs w:val="21"/>
              </w:rPr>
            </w:pPr>
            <w:r>
              <w:rPr>
                <w:rFonts w:hint="eastAsia"/>
              </w:rPr>
              <w:t>真空腔室</w:t>
            </w:r>
          </w:p>
        </w:tc>
        <w:tc>
          <w:tcPr>
            <w:tcW w:w="992" w:type="dxa"/>
            <w:tcBorders>
              <w:top w:val="single" w:sz="4" w:space="0" w:color="auto"/>
              <w:left w:val="nil"/>
              <w:bottom w:val="single" w:sz="4" w:space="0" w:color="auto"/>
              <w:right w:val="single" w:sz="4" w:space="0" w:color="auto"/>
            </w:tcBorders>
            <w:vAlign w:val="center"/>
          </w:tcPr>
          <w:p w14:paraId="1DA07127" w14:textId="43A9224D" w:rsidR="001B567E" w:rsidRPr="007C2B80" w:rsidRDefault="001B567E" w:rsidP="001B567E">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2F219C8B" w14:textId="4A95B99E" w:rsidR="001B567E" w:rsidRPr="007C2B80" w:rsidRDefault="001B567E" w:rsidP="001B567E">
            <w:pPr>
              <w:widowControl/>
              <w:jc w:val="center"/>
              <w:rPr>
                <w:rFonts w:ascii="宋体" w:hAnsi="宋体"/>
                <w:kern w:val="0"/>
                <w:szCs w:val="21"/>
              </w:rPr>
            </w:pPr>
            <w:r>
              <w:rPr>
                <w:rFonts w:hint="eastAsia"/>
              </w:rPr>
              <w:t>套</w:t>
            </w:r>
          </w:p>
        </w:tc>
        <w:tc>
          <w:tcPr>
            <w:tcW w:w="1701" w:type="dxa"/>
            <w:tcBorders>
              <w:top w:val="single" w:sz="4" w:space="0" w:color="auto"/>
              <w:left w:val="nil"/>
              <w:bottom w:val="single" w:sz="4" w:space="0" w:color="auto"/>
              <w:right w:val="single" w:sz="4" w:space="0" w:color="auto"/>
            </w:tcBorders>
            <w:vAlign w:val="center"/>
          </w:tcPr>
          <w:p w14:paraId="377F3CE4" w14:textId="692334BC" w:rsidR="001B567E" w:rsidRPr="00760C66" w:rsidRDefault="001B567E" w:rsidP="001B567E">
            <w:pPr>
              <w:widowControl/>
              <w:jc w:val="center"/>
              <w:rPr>
                <w:b/>
                <w:szCs w:val="21"/>
              </w:rPr>
            </w:pPr>
          </w:p>
        </w:tc>
      </w:tr>
      <w:tr w:rsidR="001B567E" w14:paraId="29A330BB" w14:textId="77777777" w:rsidTr="00F266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E444F5" w14:textId="0309C787" w:rsidR="001B567E" w:rsidRPr="007C2B80" w:rsidRDefault="001B567E" w:rsidP="001B567E">
            <w:pPr>
              <w:widowControl/>
              <w:jc w:val="center"/>
              <w:rPr>
                <w:rFonts w:ascii="宋体" w:hAnsi="宋体"/>
                <w:kern w:val="0"/>
                <w:szCs w:val="21"/>
              </w:rPr>
            </w:pPr>
            <w:r>
              <w:rPr>
                <w:rFonts w:hint="eastAsia"/>
              </w:rPr>
              <w:t>2</w:t>
            </w:r>
          </w:p>
        </w:tc>
        <w:tc>
          <w:tcPr>
            <w:tcW w:w="4111" w:type="dxa"/>
            <w:tcBorders>
              <w:top w:val="single" w:sz="4" w:space="0" w:color="auto"/>
              <w:left w:val="nil"/>
              <w:bottom w:val="single" w:sz="4" w:space="0" w:color="auto"/>
              <w:right w:val="single" w:sz="4" w:space="0" w:color="auto"/>
            </w:tcBorders>
            <w:vAlign w:val="center"/>
          </w:tcPr>
          <w:p w14:paraId="1D362992" w14:textId="29382EBB" w:rsidR="001B567E" w:rsidRPr="007C2B80" w:rsidRDefault="001B567E" w:rsidP="001B567E">
            <w:pPr>
              <w:widowControl/>
              <w:jc w:val="center"/>
              <w:rPr>
                <w:rFonts w:ascii="宋体" w:hAnsi="宋体"/>
                <w:kern w:val="0"/>
                <w:szCs w:val="21"/>
              </w:rPr>
            </w:pPr>
            <w:r>
              <w:rPr>
                <w:rFonts w:hint="eastAsia"/>
              </w:rPr>
              <w:t>电极</w:t>
            </w:r>
          </w:p>
        </w:tc>
        <w:tc>
          <w:tcPr>
            <w:tcW w:w="992" w:type="dxa"/>
            <w:tcBorders>
              <w:top w:val="single" w:sz="4" w:space="0" w:color="auto"/>
              <w:left w:val="nil"/>
              <w:bottom w:val="single" w:sz="4" w:space="0" w:color="auto"/>
              <w:right w:val="single" w:sz="4" w:space="0" w:color="auto"/>
            </w:tcBorders>
            <w:vAlign w:val="center"/>
          </w:tcPr>
          <w:p w14:paraId="41E59337" w14:textId="6B65879C" w:rsidR="001B567E" w:rsidRPr="007C2B80" w:rsidRDefault="001B567E" w:rsidP="001B567E">
            <w:pPr>
              <w:widowControl/>
              <w:jc w:val="center"/>
              <w:rPr>
                <w:rFonts w:ascii="宋体" w:hAnsi="宋体"/>
                <w:kern w:val="0"/>
                <w:szCs w:val="21"/>
              </w:rPr>
            </w:pPr>
            <w:r>
              <w:rPr>
                <w:rFonts w:hint="eastAsia"/>
              </w:rPr>
              <w:t>8</w:t>
            </w:r>
          </w:p>
        </w:tc>
        <w:tc>
          <w:tcPr>
            <w:tcW w:w="992" w:type="dxa"/>
            <w:tcBorders>
              <w:top w:val="single" w:sz="4" w:space="0" w:color="auto"/>
              <w:left w:val="nil"/>
              <w:bottom w:val="single" w:sz="4" w:space="0" w:color="auto"/>
              <w:right w:val="single" w:sz="4" w:space="0" w:color="auto"/>
            </w:tcBorders>
            <w:vAlign w:val="center"/>
          </w:tcPr>
          <w:p w14:paraId="1F4D8245" w14:textId="31106E0C" w:rsidR="001B567E" w:rsidRDefault="001B567E" w:rsidP="001B567E">
            <w:pPr>
              <w:widowControl/>
              <w:jc w:val="center"/>
              <w:rPr>
                <w:rFonts w:ascii="宋体" w:hAnsi="宋体"/>
                <w:kern w:val="0"/>
                <w:szCs w:val="21"/>
              </w:rPr>
            </w:pPr>
            <w:r>
              <w:rPr>
                <w:rFonts w:hint="eastAsia"/>
              </w:rPr>
              <w:t>套</w:t>
            </w:r>
          </w:p>
        </w:tc>
        <w:tc>
          <w:tcPr>
            <w:tcW w:w="1701" w:type="dxa"/>
            <w:tcBorders>
              <w:top w:val="single" w:sz="4" w:space="0" w:color="auto"/>
              <w:left w:val="nil"/>
              <w:bottom w:val="single" w:sz="4" w:space="0" w:color="auto"/>
              <w:right w:val="single" w:sz="4" w:space="0" w:color="auto"/>
            </w:tcBorders>
            <w:vAlign w:val="center"/>
          </w:tcPr>
          <w:p w14:paraId="7B8B4A02" w14:textId="27036206" w:rsidR="001B567E" w:rsidRPr="007C2B80" w:rsidRDefault="001B567E" w:rsidP="001B567E">
            <w:pPr>
              <w:widowControl/>
              <w:jc w:val="center"/>
              <w:rPr>
                <w:szCs w:val="21"/>
              </w:rPr>
            </w:pPr>
          </w:p>
        </w:tc>
      </w:tr>
      <w:tr w:rsidR="001B567E" w14:paraId="46DD8CDD" w14:textId="77777777" w:rsidTr="00F266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2A046F" w14:textId="55779E94" w:rsidR="001B567E" w:rsidRPr="007C2B80" w:rsidRDefault="001B567E" w:rsidP="001B567E">
            <w:pPr>
              <w:widowControl/>
              <w:jc w:val="center"/>
              <w:rPr>
                <w:rFonts w:ascii="宋体" w:hAnsi="宋体"/>
                <w:kern w:val="0"/>
                <w:szCs w:val="21"/>
              </w:rPr>
            </w:pPr>
            <w:r>
              <w:rPr>
                <w:rFonts w:hint="eastAsia"/>
              </w:rPr>
              <w:t>3</w:t>
            </w:r>
          </w:p>
        </w:tc>
        <w:tc>
          <w:tcPr>
            <w:tcW w:w="4111" w:type="dxa"/>
            <w:tcBorders>
              <w:top w:val="single" w:sz="4" w:space="0" w:color="auto"/>
              <w:left w:val="nil"/>
              <w:bottom w:val="single" w:sz="4" w:space="0" w:color="auto"/>
              <w:right w:val="single" w:sz="4" w:space="0" w:color="auto"/>
            </w:tcBorders>
            <w:vAlign w:val="center"/>
          </w:tcPr>
          <w:p w14:paraId="36F8CC33" w14:textId="690B6CDA" w:rsidR="001B567E" w:rsidRPr="007C2B80" w:rsidRDefault="001B567E" w:rsidP="001B567E">
            <w:pPr>
              <w:widowControl/>
              <w:jc w:val="center"/>
              <w:rPr>
                <w:rFonts w:ascii="宋体" w:hAnsi="宋体"/>
                <w:kern w:val="0"/>
                <w:szCs w:val="21"/>
              </w:rPr>
            </w:pPr>
            <w:r>
              <w:rPr>
                <w:rFonts w:hint="eastAsia"/>
              </w:rPr>
              <w:t>机架</w:t>
            </w:r>
          </w:p>
        </w:tc>
        <w:tc>
          <w:tcPr>
            <w:tcW w:w="992" w:type="dxa"/>
            <w:tcBorders>
              <w:top w:val="single" w:sz="4" w:space="0" w:color="auto"/>
              <w:left w:val="nil"/>
              <w:bottom w:val="single" w:sz="4" w:space="0" w:color="auto"/>
              <w:right w:val="single" w:sz="4" w:space="0" w:color="auto"/>
            </w:tcBorders>
            <w:vAlign w:val="center"/>
          </w:tcPr>
          <w:p w14:paraId="01BE8B03" w14:textId="765BE645" w:rsidR="001B567E" w:rsidRPr="007C2B80" w:rsidRDefault="001B567E" w:rsidP="001B567E">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05E79456" w14:textId="3E9DE7AB" w:rsidR="001B567E" w:rsidRDefault="001B567E" w:rsidP="001B567E">
            <w:pPr>
              <w:widowControl/>
              <w:jc w:val="center"/>
              <w:rPr>
                <w:rFonts w:ascii="宋体" w:hAnsi="宋体"/>
                <w:kern w:val="0"/>
                <w:szCs w:val="21"/>
              </w:rPr>
            </w:pPr>
            <w:r>
              <w:rPr>
                <w:rFonts w:hint="eastAsia"/>
              </w:rPr>
              <w:t>套</w:t>
            </w:r>
          </w:p>
        </w:tc>
        <w:tc>
          <w:tcPr>
            <w:tcW w:w="1701" w:type="dxa"/>
            <w:tcBorders>
              <w:top w:val="single" w:sz="4" w:space="0" w:color="auto"/>
              <w:left w:val="nil"/>
              <w:bottom w:val="single" w:sz="4" w:space="0" w:color="auto"/>
              <w:right w:val="single" w:sz="4" w:space="0" w:color="auto"/>
            </w:tcBorders>
            <w:vAlign w:val="center"/>
          </w:tcPr>
          <w:p w14:paraId="20325B19" w14:textId="77777777" w:rsidR="001B567E" w:rsidRPr="007C2B80" w:rsidRDefault="001B567E" w:rsidP="001B567E">
            <w:pPr>
              <w:widowControl/>
              <w:jc w:val="center"/>
              <w:rPr>
                <w:szCs w:val="21"/>
              </w:rPr>
            </w:pPr>
          </w:p>
        </w:tc>
      </w:tr>
      <w:tr w:rsidR="001B567E" w14:paraId="67E36357" w14:textId="77777777" w:rsidTr="00F266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12CD89" w14:textId="425C9D6C" w:rsidR="001B567E" w:rsidRDefault="001B567E" w:rsidP="001B567E">
            <w:pPr>
              <w:widowControl/>
              <w:jc w:val="center"/>
              <w:rPr>
                <w:rFonts w:ascii="宋体" w:hAnsi="宋体"/>
                <w:kern w:val="0"/>
                <w:szCs w:val="21"/>
              </w:rPr>
            </w:pPr>
            <w:r>
              <w:rPr>
                <w:rFonts w:hint="eastAsia"/>
              </w:rPr>
              <w:t>4</w:t>
            </w:r>
          </w:p>
        </w:tc>
        <w:tc>
          <w:tcPr>
            <w:tcW w:w="4111" w:type="dxa"/>
            <w:tcBorders>
              <w:top w:val="single" w:sz="4" w:space="0" w:color="auto"/>
              <w:left w:val="nil"/>
              <w:bottom w:val="single" w:sz="4" w:space="0" w:color="auto"/>
              <w:right w:val="single" w:sz="4" w:space="0" w:color="auto"/>
            </w:tcBorders>
            <w:vAlign w:val="center"/>
          </w:tcPr>
          <w:p w14:paraId="3F63F369" w14:textId="76100E53" w:rsidR="001B567E" w:rsidRPr="007C2B80" w:rsidRDefault="001B567E" w:rsidP="001B567E">
            <w:pPr>
              <w:widowControl/>
              <w:jc w:val="center"/>
              <w:rPr>
                <w:rFonts w:ascii="宋体" w:hAnsi="宋体"/>
                <w:kern w:val="0"/>
                <w:szCs w:val="21"/>
              </w:rPr>
            </w:pPr>
            <w:r>
              <w:rPr>
                <w:rFonts w:hint="eastAsia"/>
              </w:rPr>
              <w:t>膜厚仪</w:t>
            </w:r>
          </w:p>
        </w:tc>
        <w:tc>
          <w:tcPr>
            <w:tcW w:w="992" w:type="dxa"/>
            <w:tcBorders>
              <w:top w:val="single" w:sz="4" w:space="0" w:color="auto"/>
              <w:left w:val="nil"/>
              <w:bottom w:val="single" w:sz="4" w:space="0" w:color="auto"/>
              <w:right w:val="single" w:sz="4" w:space="0" w:color="auto"/>
            </w:tcBorders>
            <w:vAlign w:val="center"/>
          </w:tcPr>
          <w:p w14:paraId="787DD9AF" w14:textId="61027B0A" w:rsidR="001B567E" w:rsidRPr="007C2B80" w:rsidRDefault="001B567E" w:rsidP="001B567E">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0F1506EA" w14:textId="37371642" w:rsidR="001B567E" w:rsidRDefault="001B567E" w:rsidP="001B567E">
            <w:pPr>
              <w:widowControl/>
              <w:jc w:val="center"/>
              <w:rPr>
                <w:rFonts w:ascii="宋体" w:hAnsi="宋体"/>
                <w:kern w:val="0"/>
                <w:szCs w:val="21"/>
              </w:rPr>
            </w:pPr>
            <w:r>
              <w:rPr>
                <w:rFonts w:hint="eastAsia"/>
              </w:rPr>
              <w:t>套</w:t>
            </w:r>
          </w:p>
        </w:tc>
        <w:tc>
          <w:tcPr>
            <w:tcW w:w="1701" w:type="dxa"/>
            <w:tcBorders>
              <w:top w:val="single" w:sz="4" w:space="0" w:color="auto"/>
              <w:left w:val="nil"/>
              <w:bottom w:val="single" w:sz="4" w:space="0" w:color="auto"/>
              <w:right w:val="single" w:sz="4" w:space="0" w:color="auto"/>
            </w:tcBorders>
            <w:vAlign w:val="center"/>
          </w:tcPr>
          <w:p w14:paraId="34B6E7B2" w14:textId="06AB11ED" w:rsidR="001B567E" w:rsidRPr="00017C4D" w:rsidRDefault="001B567E" w:rsidP="001B567E">
            <w:pPr>
              <w:widowControl/>
              <w:jc w:val="center"/>
              <w:rPr>
                <w:b/>
                <w:color w:val="FF0000"/>
                <w:szCs w:val="21"/>
              </w:rPr>
            </w:pPr>
          </w:p>
        </w:tc>
      </w:tr>
      <w:tr w:rsidR="001B567E" w14:paraId="02F510A8" w14:textId="77777777" w:rsidTr="00F266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66EBFB" w14:textId="432EA4C3" w:rsidR="001B567E" w:rsidRDefault="001B567E" w:rsidP="001B567E">
            <w:pPr>
              <w:widowControl/>
              <w:jc w:val="center"/>
              <w:rPr>
                <w:rFonts w:ascii="宋体" w:hAnsi="宋体"/>
                <w:kern w:val="0"/>
                <w:szCs w:val="21"/>
              </w:rPr>
            </w:pPr>
            <w:r>
              <w:rPr>
                <w:rFonts w:hint="eastAsia"/>
              </w:rPr>
              <w:t>5</w:t>
            </w:r>
          </w:p>
        </w:tc>
        <w:tc>
          <w:tcPr>
            <w:tcW w:w="4111" w:type="dxa"/>
            <w:tcBorders>
              <w:top w:val="single" w:sz="4" w:space="0" w:color="auto"/>
              <w:left w:val="nil"/>
              <w:bottom w:val="single" w:sz="4" w:space="0" w:color="auto"/>
              <w:right w:val="single" w:sz="4" w:space="0" w:color="auto"/>
            </w:tcBorders>
            <w:vAlign w:val="center"/>
          </w:tcPr>
          <w:p w14:paraId="1C77BAD3" w14:textId="6F739345" w:rsidR="001B567E" w:rsidRPr="007C2B80" w:rsidRDefault="001B567E" w:rsidP="001B567E">
            <w:pPr>
              <w:widowControl/>
              <w:jc w:val="center"/>
              <w:rPr>
                <w:rFonts w:ascii="宋体" w:hAnsi="宋体"/>
                <w:kern w:val="0"/>
                <w:szCs w:val="21"/>
              </w:rPr>
            </w:pPr>
            <w:r>
              <w:rPr>
                <w:rFonts w:hint="eastAsia"/>
              </w:rPr>
              <w:t>探头</w:t>
            </w:r>
          </w:p>
        </w:tc>
        <w:tc>
          <w:tcPr>
            <w:tcW w:w="992" w:type="dxa"/>
            <w:tcBorders>
              <w:top w:val="single" w:sz="4" w:space="0" w:color="auto"/>
              <w:left w:val="nil"/>
              <w:bottom w:val="single" w:sz="4" w:space="0" w:color="auto"/>
              <w:right w:val="single" w:sz="4" w:space="0" w:color="auto"/>
            </w:tcBorders>
            <w:vAlign w:val="center"/>
          </w:tcPr>
          <w:p w14:paraId="384704CC" w14:textId="3FE5B461" w:rsidR="001B567E" w:rsidRPr="007C2B80" w:rsidRDefault="001B567E" w:rsidP="001B567E">
            <w:pPr>
              <w:widowControl/>
              <w:jc w:val="center"/>
              <w:rPr>
                <w:rFonts w:ascii="宋体" w:hAnsi="宋体"/>
                <w:kern w:val="0"/>
                <w:szCs w:val="21"/>
              </w:rPr>
            </w:pPr>
            <w:r>
              <w:rPr>
                <w:rFonts w:hint="eastAsia"/>
              </w:rPr>
              <w:t>4</w:t>
            </w:r>
          </w:p>
        </w:tc>
        <w:tc>
          <w:tcPr>
            <w:tcW w:w="992" w:type="dxa"/>
            <w:tcBorders>
              <w:top w:val="single" w:sz="4" w:space="0" w:color="auto"/>
              <w:left w:val="nil"/>
              <w:bottom w:val="single" w:sz="4" w:space="0" w:color="auto"/>
              <w:right w:val="single" w:sz="4" w:space="0" w:color="auto"/>
            </w:tcBorders>
            <w:vAlign w:val="center"/>
          </w:tcPr>
          <w:p w14:paraId="178FDF47" w14:textId="6A45BFE2" w:rsidR="001B567E" w:rsidRDefault="001B567E" w:rsidP="001B567E">
            <w:pPr>
              <w:widowControl/>
              <w:jc w:val="center"/>
              <w:rPr>
                <w:rFonts w:ascii="宋体" w:hAnsi="宋体"/>
                <w:kern w:val="0"/>
                <w:szCs w:val="21"/>
              </w:rPr>
            </w:pPr>
            <w:r>
              <w:rPr>
                <w:rFonts w:hint="eastAsia"/>
              </w:rPr>
              <w:t>套</w:t>
            </w:r>
          </w:p>
        </w:tc>
        <w:tc>
          <w:tcPr>
            <w:tcW w:w="1701" w:type="dxa"/>
            <w:tcBorders>
              <w:top w:val="single" w:sz="4" w:space="0" w:color="auto"/>
              <w:left w:val="nil"/>
              <w:bottom w:val="single" w:sz="4" w:space="0" w:color="auto"/>
              <w:right w:val="single" w:sz="4" w:space="0" w:color="auto"/>
            </w:tcBorders>
            <w:vAlign w:val="center"/>
          </w:tcPr>
          <w:p w14:paraId="0575601E" w14:textId="77777777" w:rsidR="001B567E" w:rsidRPr="00017C4D" w:rsidRDefault="001B567E" w:rsidP="001B567E">
            <w:pPr>
              <w:widowControl/>
              <w:jc w:val="center"/>
              <w:rPr>
                <w:b/>
                <w:color w:val="FF0000"/>
                <w:szCs w:val="21"/>
              </w:rPr>
            </w:pPr>
          </w:p>
        </w:tc>
      </w:tr>
      <w:tr w:rsidR="001B567E" w14:paraId="0636BE52" w14:textId="77777777" w:rsidTr="00F266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CA186" w14:textId="5C1BEA12" w:rsidR="001B567E" w:rsidRDefault="001B567E" w:rsidP="001B567E">
            <w:pPr>
              <w:widowControl/>
              <w:jc w:val="center"/>
              <w:rPr>
                <w:rFonts w:ascii="宋体" w:hAnsi="宋体"/>
                <w:kern w:val="0"/>
                <w:szCs w:val="21"/>
              </w:rPr>
            </w:pPr>
            <w:r>
              <w:rPr>
                <w:rFonts w:hint="eastAsia"/>
              </w:rPr>
              <w:t>6</w:t>
            </w:r>
          </w:p>
        </w:tc>
        <w:tc>
          <w:tcPr>
            <w:tcW w:w="4111" w:type="dxa"/>
            <w:tcBorders>
              <w:top w:val="single" w:sz="4" w:space="0" w:color="auto"/>
              <w:left w:val="nil"/>
              <w:bottom w:val="single" w:sz="4" w:space="0" w:color="auto"/>
              <w:right w:val="single" w:sz="4" w:space="0" w:color="auto"/>
            </w:tcBorders>
            <w:vAlign w:val="center"/>
          </w:tcPr>
          <w:p w14:paraId="441D56C4" w14:textId="35EFAB87" w:rsidR="001B567E" w:rsidRPr="007C2B80" w:rsidRDefault="001B567E" w:rsidP="001B567E">
            <w:pPr>
              <w:widowControl/>
              <w:jc w:val="center"/>
              <w:rPr>
                <w:rFonts w:ascii="宋体" w:hAnsi="宋体"/>
                <w:kern w:val="0"/>
                <w:szCs w:val="21"/>
              </w:rPr>
            </w:pPr>
            <w:r>
              <w:rPr>
                <w:rFonts w:hint="eastAsia"/>
              </w:rPr>
              <w:t>加热电源</w:t>
            </w:r>
          </w:p>
        </w:tc>
        <w:tc>
          <w:tcPr>
            <w:tcW w:w="992" w:type="dxa"/>
            <w:tcBorders>
              <w:top w:val="single" w:sz="4" w:space="0" w:color="auto"/>
              <w:left w:val="nil"/>
              <w:bottom w:val="single" w:sz="4" w:space="0" w:color="auto"/>
              <w:right w:val="single" w:sz="4" w:space="0" w:color="auto"/>
            </w:tcBorders>
            <w:vAlign w:val="center"/>
          </w:tcPr>
          <w:p w14:paraId="349679D1" w14:textId="46941E9A" w:rsidR="001B567E" w:rsidRPr="007C2B80" w:rsidRDefault="001B567E" w:rsidP="001B567E">
            <w:pPr>
              <w:widowControl/>
              <w:jc w:val="center"/>
              <w:rPr>
                <w:rFonts w:ascii="宋体" w:hAnsi="宋体"/>
                <w:kern w:val="0"/>
                <w:szCs w:val="21"/>
              </w:rPr>
            </w:pPr>
            <w:r>
              <w:rPr>
                <w:rFonts w:hint="eastAsia"/>
              </w:rPr>
              <w:t>2</w:t>
            </w:r>
          </w:p>
        </w:tc>
        <w:tc>
          <w:tcPr>
            <w:tcW w:w="992" w:type="dxa"/>
            <w:tcBorders>
              <w:top w:val="single" w:sz="4" w:space="0" w:color="auto"/>
              <w:left w:val="nil"/>
              <w:bottom w:val="single" w:sz="4" w:space="0" w:color="auto"/>
              <w:right w:val="single" w:sz="4" w:space="0" w:color="auto"/>
            </w:tcBorders>
            <w:vAlign w:val="center"/>
          </w:tcPr>
          <w:p w14:paraId="0BCC0DE3" w14:textId="3B66DB81" w:rsidR="001B567E" w:rsidRDefault="001B567E" w:rsidP="001B567E">
            <w:pPr>
              <w:widowControl/>
              <w:jc w:val="center"/>
              <w:rPr>
                <w:rFonts w:ascii="宋体" w:hAnsi="宋体"/>
                <w:kern w:val="0"/>
                <w:szCs w:val="21"/>
              </w:rPr>
            </w:pPr>
            <w:r>
              <w:rPr>
                <w:rFonts w:hint="eastAsia"/>
              </w:rPr>
              <w:t>台</w:t>
            </w:r>
          </w:p>
        </w:tc>
        <w:tc>
          <w:tcPr>
            <w:tcW w:w="1701" w:type="dxa"/>
            <w:tcBorders>
              <w:top w:val="single" w:sz="4" w:space="0" w:color="auto"/>
              <w:left w:val="nil"/>
              <w:bottom w:val="single" w:sz="4" w:space="0" w:color="auto"/>
              <w:right w:val="single" w:sz="4" w:space="0" w:color="auto"/>
            </w:tcBorders>
            <w:vAlign w:val="center"/>
          </w:tcPr>
          <w:p w14:paraId="2E3D7177" w14:textId="6BDB6DB6" w:rsidR="001B567E" w:rsidRPr="00017C4D" w:rsidRDefault="001B567E" w:rsidP="001B567E">
            <w:pPr>
              <w:widowControl/>
              <w:jc w:val="center"/>
              <w:rPr>
                <w:b/>
                <w:color w:val="FF0000"/>
                <w:szCs w:val="21"/>
              </w:rPr>
            </w:pPr>
          </w:p>
        </w:tc>
      </w:tr>
      <w:tr w:rsidR="001B567E" w14:paraId="6A99A593" w14:textId="77777777" w:rsidTr="00F266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D149A95" w14:textId="3237D56E" w:rsidR="001B567E" w:rsidRDefault="001B567E" w:rsidP="001B567E">
            <w:pPr>
              <w:widowControl/>
              <w:jc w:val="center"/>
              <w:rPr>
                <w:rFonts w:ascii="宋体" w:hAnsi="宋体"/>
                <w:kern w:val="0"/>
                <w:szCs w:val="21"/>
              </w:rPr>
            </w:pPr>
            <w:r>
              <w:rPr>
                <w:rFonts w:hint="eastAsia"/>
              </w:rPr>
              <w:t>7</w:t>
            </w:r>
          </w:p>
        </w:tc>
        <w:tc>
          <w:tcPr>
            <w:tcW w:w="4111" w:type="dxa"/>
            <w:tcBorders>
              <w:top w:val="single" w:sz="4" w:space="0" w:color="auto"/>
              <w:left w:val="nil"/>
              <w:bottom w:val="single" w:sz="4" w:space="0" w:color="auto"/>
              <w:right w:val="single" w:sz="4" w:space="0" w:color="auto"/>
            </w:tcBorders>
            <w:vAlign w:val="center"/>
          </w:tcPr>
          <w:p w14:paraId="5A7B17B9" w14:textId="2303AB6A" w:rsidR="001B567E" w:rsidRPr="007C2B80" w:rsidRDefault="001B567E" w:rsidP="001B567E">
            <w:pPr>
              <w:widowControl/>
              <w:jc w:val="center"/>
              <w:rPr>
                <w:rFonts w:ascii="宋体" w:hAnsi="宋体"/>
                <w:kern w:val="0"/>
                <w:szCs w:val="21"/>
              </w:rPr>
            </w:pPr>
            <w:r>
              <w:rPr>
                <w:rFonts w:hint="eastAsia"/>
              </w:rPr>
              <w:t>基片样品系统</w:t>
            </w:r>
          </w:p>
        </w:tc>
        <w:tc>
          <w:tcPr>
            <w:tcW w:w="992" w:type="dxa"/>
            <w:tcBorders>
              <w:top w:val="single" w:sz="4" w:space="0" w:color="auto"/>
              <w:left w:val="nil"/>
              <w:bottom w:val="single" w:sz="4" w:space="0" w:color="auto"/>
              <w:right w:val="single" w:sz="4" w:space="0" w:color="auto"/>
            </w:tcBorders>
            <w:vAlign w:val="center"/>
          </w:tcPr>
          <w:p w14:paraId="3F4A0CFE" w14:textId="5ED3BBCD" w:rsidR="001B567E" w:rsidRPr="007C2B80" w:rsidRDefault="001B567E" w:rsidP="001B567E">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16E13E9F" w14:textId="7BD88D72" w:rsidR="001B567E" w:rsidRDefault="001B567E" w:rsidP="001B567E">
            <w:pPr>
              <w:widowControl/>
              <w:jc w:val="center"/>
              <w:rPr>
                <w:rFonts w:ascii="宋体" w:hAnsi="宋体"/>
                <w:kern w:val="0"/>
                <w:szCs w:val="21"/>
              </w:rPr>
            </w:pPr>
            <w:r>
              <w:rPr>
                <w:rFonts w:hint="eastAsia"/>
              </w:rPr>
              <w:t>套</w:t>
            </w:r>
          </w:p>
        </w:tc>
        <w:tc>
          <w:tcPr>
            <w:tcW w:w="1701" w:type="dxa"/>
            <w:tcBorders>
              <w:top w:val="single" w:sz="4" w:space="0" w:color="auto"/>
              <w:left w:val="nil"/>
              <w:bottom w:val="single" w:sz="4" w:space="0" w:color="auto"/>
              <w:right w:val="single" w:sz="4" w:space="0" w:color="auto"/>
            </w:tcBorders>
            <w:vAlign w:val="center"/>
          </w:tcPr>
          <w:p w14:paraId="5A2C2523" w14:textId="77777777" w:rsidR="001B567E" w:rsidRPr="00017C4D" w:rsidRDefault="001B567E" w:rsidP="001B567E">
            <w:pPr>
              <w:widowControl/>
              <w:jc w:val="center"/>
              <w:rPr>
                <w:b/>
                <w:color w:val="FF0000"/>
                <w:szCs w:val="21"/>
              </w:rPr>
            </w:pPr>
          </w:p>
        </w:tc>
      </w:tr>
      <w:tr w:rsidR="001B567E" w14:paraId="43AB90E1" w14:textId="77777777" w:rsidTr="00F266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371EDE4" w14:textId="3D8926F9" w:rsidR="001B567E" w:rsidRDefault="001B567E" w:rsidP="001B567E">
            <w:pPr>
              <w:widowControl/>
              <w:jc w:val="center"/>
              <w:rPr>
                <w:rFonts w:ascii="宋体" w:hAnsi="宋体"/>
                <w:kern w:val="0"/>
                <w:szCs w:val="21"/>
              </w:rPr>
            </w:pPr>
            <w:r>
              <w:rPr>
                <w:rFonts w:hint="eastAsia"/>
              </w:rPr>
              <w:t>8</w:t>
            </w:r>
          </w:p>
        </w:tc>
        <w:tc>
          <w:tcPr>
            <w:tcW w:w="4111" w:type="dxa"/>
            <w:tcBorders>
              <w:top w:val="single" w:sz="4" w:space="0" w:color="auto"/>
              <w:left w:val="nil"/>
              <w:bottom w:val="single" w:sz="4" w:space="0" w:color="auto"/>
              <w:right w:val="single" w:sz="4" w:space="0" w:color="auto"/>
            </w:tcBorders>
            <w:vAlign w:val="center"/>
          </w:tcPr>
          <w:p w14:paraId="64C01679" w14:textId="03B809B8" w:rsidR="001B567E" w:rsidRPr="007C2B80" w:rsidRDefault="001B567E" w:rsidP="001B567E">
            <w:pPr>
              <w:widowControl/>
              <w:jc w:val="center"/>
              <w:rPr>
                <w:rFonts w:ascii="宋体" w:hAnsi="宋体"/>
                <w:kern w:val="0"/>
                <w:szCs w:val="21"/>
              </w:rPr>
            </w:pPr>
            <w:r>
              <w:rPr>
                <w:rFonts w:hint="eastAsia"/>
              </w:rPr>
              <w:t>机械泵、分子泵、真空计及真空控制阀</w:t>
            </w:r>
          </w:p>
        </w:tc>
        <w:tc>
          <w:tcPr>
            <w:tcW w:w="992" w:type="dxa"/>
            <w:tcBorders>
              <w:top w:val="single" w:sz="4" w:space="0" w:color="auto"/>
              <w:left w:val="nil"/>
              <w:bottom w:val="single" w:sz="4" w:space="0" w:color="auto"/>
              <w:right w:val="single" w:sz="4" w:space="0" w:color="auto"/>
            </w:tcBorders>
            <w:vAlign w:val="center"/>
          </w:tcPr>
          <w:p w14:paraId="382B0736" w14:textId="5BE55AC9" w:rsidR="001B567E" w:rsidRPr="007C2B80" w:rsidRDefault="001B567E" w:rsidP="001B567E">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65C061A1" w14:textId="08D8C2EA" w:rsidR="001B567E" w:rsidRDefault="001B567E" w:rsidP="001B567E">
            <w:pPr>
              <w:widowControl/>
              <w:jc w:val="center"/>
              <w:rPr>
                <w:rFonts w:ascii="宋体" w:hAnsi="宋体"/>
                <w:kern w:val="0"/>
                <w:szCs w:val="21"/>
              </w:rPr>
            </w:pPr>
            <w:r>
              <w:rPr>
                <w:rFonts w:hint="eastAsia"/>
              </w:rPr>
              <w:t>套</w:t>
            </w:r>
          </w:p>
        </w:tc>
        <w:tc>
          <w:tcPr>
            <w:tcW w:w="1701" w:type="dxa"/>
            <w:tcBorders>
              <w:top w:val="single" w:sz="4" w:space="0" w:color="auto"/>
              <w:left w:val="nil"/>
              <w:bottom w:val="single" w:sz="4" w:space="0" w:color="auto"/>
              <w:right w:val="single" w:sz="4" w:space="0" w:color="auto"/>
            </w:tcBorders>
            <w:vAlign w:val="center"/>
          </w:tcPr>
          <w:p w14:paraId="206E547A" w14:textId="5C0CDD4C" w:rsidR="001B567E" w:rsidRPr="00017C4D" w:rsidRDefault="001B567E" w:rsidP="001B567E">
            <w:pPr>
              <w:widowControl/>
              <w:jc w:val="center"/>
              <w:rPr>
                <w:b/>
                <w:color w:val="FF0000"/>
                <w:szCs w:val="21"/>
              </w:rPr>
            </w:pPr>
          </w:p>
        </w:tc>
      </w:tr>
      <w:tr w:rsidR="001B567E" w14:paraId="32E24641" w14:textId="77777777" w:rsidTr="00F266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7E1E94C" w14:textId="4A85E683" w:rsidR="001B567E" w:rsidRDefault="001B567E" w:rsidP="001B567E">
            <w:pPr>
              <w:widowControl/>
              <w:jc w:val="center"/>
              <w:rPr>
                <w:rFonts w:ascii="宋体" w:hAnsi="宋体"/>
                <w:kern w:val="0"/>
                <w:szCs w:val="21"/>
              </w:rPr>
            </w:pPr>
            <w:r>
              <w:rPr>
                <w:rFonts w:hint="eastAsia"/>
              </w:rPr>
              <w:t>9</w:t>
            </w:r>
          </w:p>
        </w:tc>
        <w:tc>
          <w:tcPr>
            <w:tcW w:w="4111" w:type="dxa"/>
            <w:tcBorders>
              <w:top w:val="single" w:sz="4" w:space="0" w:color="auto"/>
              <w:left w:val="nil"/>
              <w:bottom w:val="single" w:sz="4" w:space="0" w:color="auto"/>
              <w:right w:val="single" w:sz="4" w:space="0" w:color="auto"/>
            </w:tcBorders>
            <w:vAlign w:val="center"/>
          </w:tcPr>
          <w:p w14:paraId="20BFCF1E" w14:textId="0DE90323" w:rsidR="001B567E" w:rsidRPr="007C2B80" w:rsidRDefault="001B567E" w:rsidP="001B567E">
            <w:pPr>
              <w:widowControl/>
              <w:jc w:val="center"/>
              <w:rPr>
                <w:rFonts w:ascii="宋体" w:hAnsi="宋体"/>
                <w:kern w:val="0"/>
                <w:szCs w:val="21"/>
              </w:rPr>
            </w:pPr>
            <w:r>
              <w:rPr>
                <w:rFonts w:hint="eastAsia"/>
              </w:rPr>
              <w:t>维护工具</w:t>
            </w:r>
          </w:p>
        </w:tc>
        <w:tc>
          <w:tcPr>
            <w:tcW w:w="992" w:type="dxa"/>
            <w:tcBorders>
              <w:top w:val="single" w:sz="4" w:space="0" w:color="auto"/>
              <w:left w:val="nil"/>
              <w:bottom w:val="single" w:sz="4" w:space="0" w:color="auto"/>
              <w:right w:val="single" w:sz="4" w:space="0" w:color="auto"/>
            </w:tcBorders>
            <w:vAlign w:val="center"/>
          </w:tcPr>
          <w:p w14:paraId="797988D0" w14:textId="3F2A1D7F" w:rsidR="001B567E" w:rsidRPr="007C2B80" w:rsidRDefault="001B567E" w:rsidP="001B567E">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46828860" w14:textId="4DBA6B6D" w:rsidR="001B567E" w:rsidRDefault="001B567E" w:rsidP="001B567E">
            <w:pPr>
              <w:widowControl/>
              <w:jc w:val="center"/>
              <w:rPr>
                <w:rFonts w:ascii="宋体" w:hAnsi="宋体"/>
                <w:kern w:val="0"/>
                <w:szCs w:val="21"/>
              </w:rPr>
            </w:pPr>
            <w:r>
              <w:rPr>
                <w:rFonts w:hint="eastAsia"/>
              </w:rPr>
              <w:t>套</w:t>
            </w:r>
          </w:p>
        </w:tc>
        <w:tc>
          <w:tcPr>
            <w:tcW w:w="1701" w:type="dxa"/>
            <w:tcBorders>
              <w:top w:val="single" w:sz="4" w:space="0" w:color="auto"/>
              <w:left w:val="nil"/>
              <w:bottom w:val="single" w:sz="4" w:space="0" w:color="auto"/>
              <w:right w:val="single" w:sz="4" w:space="0" w:color="auto"/>
            </w:tcBorders>
            <w:vAlign w:val="center"/>
          </w:tcPr>
          <w:p w14:paraId="18B6AB9C" w14:textId="77777777" w:rsidR="001B567E" w:rsidRPr="007C2B80" w:rsidRDefault="001B567E" w:rsidP="001B567E">
            <w:pPr>
              <w:widowControl/>
              <w:jc w:val="center"/>
              <w:rPr>
                <w:szCs w:val="21"/>
              </w:rPr>
            </w:pPr>
          </w:p>
        </w:tc>
      </w:tr>
    </w:tbl>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F26680" w14:paraId="1E26F961" w14:textId="77777777" w:rsidTr="00E433FF">
        <w:trPr>
          <w:trHeight w:val="450"/>
        </w:trPr>
        <w:tc>
          <w:tcPr>
            <w:tcW w:w="900" w:type="dxa"/>
            <w:vMerge w:val="restart"/>
            <w:vAlign w:val="center"/>
          </w:tcPr>
          <w:p w14:paraId="6004FDC2" w14:textId="0B7E471D" w:rsidR="00F26680" w:rsidRDefault="00E17C32" w:rsidP="00180FCF">
            <w:pPr>
              <w:jc w:val="center"/>
              <w:rPr>
                <w:b/>
                <w:szCs w:val="21"/>
              </w:rPr>
            </w:pPr>
            <w:r>
              <w:rPr>
                <w:b/>
                <w:szCs w:val="21"/>
              </w:rPr>
              <w:t xml:space="preserve"> </w:t>
            </w:r>
            <w:r w:rsidR="00F26680">
              <w:rPr>
                <w:rFonts w:hint="eastAsia"/>
                <w:b/>
                <w:szCs w:val="21"/>
              </w:rPr>
              <w:t>1</w:t>
            </w:r>
          </w:p>
        </w:tc>
        <w:tc>
          <w:tcPr>
            <w:tcW w:w="1980" w:type="dxa"/>
            <w:vMerge w:val="restart"/>
            <w:vAlign w:val="center"/>
          </w:tcPr>
          <w:p w14:paraId="3A87D611" w14:textId="6EE79B6C" w:rsidR="00F26680" w:rsidRDefault="00D0473F" w:rsidP="00E433FF">
            <w:pPr>
              <w:jc w:val="center"/>
              <w:rPr>
                <w:b/>
                <w:szCs w:val="21"/>
              </w:rPr>
            </w:pPr>
            <w:r>
              <w:rPr>
                <w:rFonts w:hint="eastAsia"/>
                <w:b/>
                <w:szCs w:val="21"/>
              </w:rPr>
              <w:t>有机</w:t>
            </w:r>
            <w:r>
              <w:rPr>
                <w:rFonts w:hint="eastAsia"/>
                <w:b/>
                <w:szCs w:val="21"/>
              </w:rPr>
              <w:t>-</w:t>
            </w:r>
            <w:r>
              <w:rPr>
                <w:rFonts w:hint="eastAsia"/>
                <w:b/>
                <w:szCs w:val="21"/>
              </w:rPr>
              <w:t>金属真空热蒸镀仪</w:t>
            </w:r>
          </w:p>
        </w:tc>
        <w:tc>
          <w:tcPr>
            <w:tcW w:w="5580" w:type="dxa"/>
          </w:tcPr>
          <w:p w14:paraId="082C14CF" w14:textId="21951549" w:rsidR="00F26680" w:rsidRPr="001135FA" w:rsidRDefault="00F26680" w:rsidP="00D057DD">
            <w:pPr>
              <w:rPr>
                <w:b/>
                <w:szCs w:val="21"/>
              </w:rPr>
            </w:pPr>
            <w:r>
              <w:rPr>
                <w:rFonts w:hint="eastAsia"/>
                <w:b/>
                <w:szCs w:val="21"/>
              </w:rPr>
              <w:t>1.1</w:t>
            </w:r>
            <w:r w:rsidR="001135FA">
              <w:rPr>
                <w:rFonts w:ascii="仿宋_GB2312" w:eastAsia="仿宋_GB2312" w:hint="eastAsia"/>
                <w:sz w:val="24"/>
              </w:rPr>
              <w:t>采用</w:t>
            </w:r>
            <w:proofErr w:type="gramStart"/>
            <w:r w:rsidR="001135FA">
              <w:rPr>
                <w:rFonts w:ascii="仿宋_GB2312" w:eastAsia="仿宋_GB2312" w:hint="eastAsia"/>
                <w:sz w:val="24"/>
              </w:rPr>
              <w:t>一</w:t>
            </w:r>
            <w:proofErr w:type="gramEnd"/>
            <w:r w:rsidR="001135FA">
              <w:rPr>
                <w:rFonts w:ascii="仿宋_GB2312" w:eastAsia="仿宋_GB2312" w:hint="eastAsia"/>
                <w:sz w:val="24"/>
              </w:rPr>
              <w:t xml:space="preserve">体式机架，控制部分与真空室集成在一起，可整体移动，采用铝型材搭建； </w:t>
            </w:r>
          </w:p>
        </w:tc>
      </w:tr>
      <w:tr w:rsidR="00F26680" w14:paraId="6E4D2EB3" w14:textId="77777777" w:rsidTr="00E433FF">
        <w:trPr>
          <w:trHeight w:val="450"/>
        </w:trPr>
        <w:tc>
          <w:tcPr>
            <w:tcW w:w="900" w:type="dxa"/>
            <w:vMerge/>
            <w:vAlign w:val="center"/>
          </w:tcPr>
          <w:p w14:paraId="5839D035" w14:textId="77777777" w:rsidR="00F26680" w:rsidRDefault="00F26680" w:rsidP="00180FCF">
            <w:pPr>
              <w:jc w:val="center"/>
              <w:rPr>
                <w:b/>
                <w:szCs w:val="21"/>
              </w:rPr>
            </w:pPr>
          </w:p>
        </w:tc>
        <w:tc>
          <w:tcPr>
            <w:tcW w:w="1980" w:type="dxa"/>
            <w:vMerge/>
            <w:vAlign w:val="center"/>
          </w:tcPr>
          <w:p w14:paraId="3CF57684" w14:textId="77777777" w:rsidR="00F26680" w:rsidRDefault="00F26680" w:rsidP="00E433FF">
            <w:pPr>
              <w:jc w:val="center"/>
              <w:rPr>
                <w:b/>
                <w:szCs w:val="21"/>
              </w:rPr>
            </w:pPr>
          </w:p>
        </w:tc>
        <w:tc>
          <w:tcPr>
            <w:tcW w:w="5580" w:type="dxa"/>
          </w:tcPr>
          <w:p w14:paraId="2FD08A0F" w14:textId="6F5E5195" w:rsidR="00F26680" w:rsidRDefault="00F26680" w:rsidP="00D057DD">
            <w:pPr>
              <w:rPr>
                <w:b/>
                <w:szCs w:val="21"/>
              </w:rPr>
            </w:pPr>
            <w:r>
              <w:rPr>
                <w:rFonts w:hint="eastAsia"/>
                <w:b/>
                <w:szCs w:val="21"/>
              </w:rPr>
              <w:t>1.2</w:t>
            </w:r>
            <w:r w:rsidR="001135FA">
              <w:rPr>
                <w:rFonts w:ascii="仿宋_GB2312" w:eastAsia="仿宋_GB2312" w:hint="eastAsia"/>
                <w:sz w:val="24"/>
              </w:rPr>
              <w:t>机架底部安装支撑脚及脚轮</w:t>
            </w:r>
          </w:p>
        </w:tc>
      </w:tr>
      <w:tr w:rsidR="00F26680" w14:paraId="417BF9E7" w14:textId="77777777" w:rsidTr="00E433FF">
        <w:trPr>
          <w:trHeight w:val="450"/>
        </w:trPr>
        <w:tc>
          <w:tcPr>
            <w:tcW w:w="900" w:type="dxa"/>
            <w:vMerge/>
            <w:vAlign w:val="center"/>
          </w:tcPr>
          <w:p w14:paraId="22056D49" w14:textId="77777777" w:rsidR="00F26680" w:rsidRDefault="00F26680" w:rsidP="00180FCF">
            <w:pPr>
              <w:jc w:val="center"/>
              <w:rPr>
                <w:b/>
                <w:szCs w:val="21"/>
              </w:rPr>
            </w:pPr>
          </w:p>
        </w:tc>
        <w:tc>
          <w:tcPr>
            <w:tcW w:w="1980" w:type="dxa"/>
            <w:vMerge/>
            <w:vAlign w:val="center"/>
          </w:tcPr>
          <w:p w14:paraId="453E3E7E" w14:textId="77777777" w:rsidR="00F26680" w:rsidRDefault="00F26680" w:rsidP="00E433FF">
            <w:pPr>
              <w:jc w:val="center"/>
              <w:rPr>
                <w:b/>
                <w:szCs w:val="21"/>
              </w:rPr>
            </w:pPr>
          </w:p>
        </w:tc>
        <w:tc>
          <w:tcPr>
            <w:tcW w:w="5580" w:type="dxa"/>
          </w:tcPr>
          <w:p w14:paraId="7FF051B8" w14:textId="106CA696" w:rsidR="00F26680" w:rsidRDefault="00F26680" w:rsidP="00D057DD">
            <w:pPr>
              <w:rPr>
                <w:b/>
                <w:szCs w:val="21"/>
              </w:rPr>
            </w:pPr>
            <w:r>
              <w:rPr>
                <w:rFonts w:hint="eastAsia"/>
                <w:b/>
                <w:szCs w:val="21"/>
              </w:rPr>
              <w:t>1.3</w:t>
            </w:r>
            <w:r w:rsidR="001135FA">
              <w:rPr>
                <w:rFonts w:ascii="仿宋_GB2312" w:eastAsia="仿宋_GB2312" w:hint="eastAsia"/>
                <w:sz w:val="24"/>
              </w:rPr>
              <w:t>相关盖板要求采用阳极氧化处理；</w:t>
            </w:r>
          </w:p>
        </w:tc>
      </w:tr>
      <w:tr w:rsidR="00F26680" w14:paraId="05DC8072" w14:textId="77777777" w:rsidTr="00E433FF">
        <w:trPr>
          <w:trHeight w:val="510"/>
        </w:trPr>
        <w:tc>
          <w:tcPr>
            <w:tcW w:w="900" w:type="dxa"/>
            <w:vMerge/>
            <w:vAlign w:val="center"/>
          </w:tcPr>
          <w:p w14:paraId="4C2EE8B6" w14:textId="37DCB26D" w:rsidR="00F26680" w:rsidRDefault="00F26680" w:rsidP="00180FCF">
            <w:pPr>
              <w:jc w:val="center"/>
              <w:rPr>
                <w:b/>
                <w:szCs w:val="21"/>
              </w:rPr>
            </w:pPr>
          </w:p>
        </w:tc>
        <w:tc>
          <w:tcPr>
            <w:tcW w:w="1980" w:type="dxa"/>
            <w:vMerge/>
            <w:vAlign w:val="center"/>
          </w:tcPr>
          <w:p w14:paraId="3EA26722" w14:textId="18BDDB4F" w:rsidR="00F26680" w:rsidRDefault="00F26680" w:rsidP="00E433FF">
            <w:pPr>
              <w:jc w:val="center"/>
              <w:rPr>
                <w:b/>
                <w:szCs w:val="21"/>
              </w:rPr>
            </w:pPr>
          </w:p>
        </w:tc>
        <w:tc>
          <w:tcPr>
            <w:tcW w:w="5580" w:type="dxa"/>
          </w:tcPr>
          <w:p w14:paraId="775B5518" w14:textId="4C0C7FEA" w:rsidR="00F26680" w:rsidRDefault="00F26680" w:rsidP="002E6F48">
            <w:pPr>
              <w:rPr>
                <w:b/>
                <w:szCs w:val="21"/>
              </w:rPr>
            </w:pPr>
            <w:r>
              <w:rPr>
                <w:rFonts w:hint="eastAsia"/>
                <w:b/>
                <w:szCs w:val="21"/>
              </w:rPr>
              <w:t>1.4</w:t>
            </w:r>
            <w:r w:rsidR="001135FA">
              <w:rPr>
                <w:rFonts w:ascii="仿宋_GB2312" w:eastAsia="仿宋_GB2312" w:hint="eastAsia"/>
                <w:sz w:val="24"/>
                <w:lang w:val="zh-CN"/>
              </w:rPr>
              <w:t>可安装</w:t>
            </w:r>
            <w:r w:rsidR="001135FA">
              <w:rPr>
                <w:rFonts w:ascii="仿宋_GB2312" w:eastAsia="仿宋_GB2312" w:hint="eastAsia"/>
                <w:sz w:val="24"/>
              </w:rPr>
              <w:t>4</w:t>
            </w:r>
            <w:r w:rsidR="001135FA">
              <w:rPr>
                <w:rFonts w:ascii="仿宋_GB2312" w:eastAsia="仿宋_GB2312" w:hint="eastAsia"/>
                <w:sz w:val="24"/>
                <w:lang w:val="zh-CN"/>
              </w:rPr>
              <w:t>个尺寸</w:t>
            </w:r>
            <w:r w:rsidR="001135FA">
              <w:rPr>
                <w:rFonts w:ascii="仿宋_GB2312" w:eastAsia="仿宋_GB2312" w:hint="eastAsia"/>
                <w:sz w:val="24"/>
              </w:rPr>
              <w:t>32</w:t>
            </w:r>
            <w:r w:rsidR="001135FA">
              <w:rPr>
                <w:rFonts w:ascii="仿宋_GB2312" w:eastAsia="仿宋_GB2312" w:hint="eastAsia"/>
                <w:sz w:val="24"/>
                <w:lang w:val="zh-CN"/>
              </w:rPr>
              <w:t>mm</w:t>
            </w:r>
            <w:r w:rsidR="001135FA">
              <w:rPr>
                <w:rFonts w:ascii="仿宋_GB2312" w:eastAsia="仿宋_GB2312" w:hint="eastAsia"/>
                <w:sz w:val="24"/>
              </w:rPr>
              <w:t>*32mm</w:t>
            </w:r>
            <w:r w:rsidR="001135FA">
              <w:rPr>
                <w:rFonts w:ascii="仿宋_GB2312" w:eastAsia="仿宋_GB2312" w:hint="eastAsia"/>
                <w:sz w:val="24"/>
                <w:lang w:val="zh-CN"/>
              </w:rPr>
              <w:t>的基片托盘，可真空状态下更换掩膜板，具体12面掩膜图案结构，图案可更改</w:t>
            </w:r>
            <w:r w:rsidR="001135FA">
              <w:rPr>
                <w:rFonts w:ascii="仿宋_GB2312" w:eastAsia="仿宋_GB2312" w:hint="eastAsia"/>
                <w:sz w:val="24"/>
              </w:rPr>
              <w:t>；</w:t>
            </w:r>
          </w:p>
        </w:tc>
      </w:tr>
      <w:tr w:rsidR="00F26680" w14:paraId="6094C4B1" w14:textId="77777777" w:rsidTr="00E433FF">
        <w:trPr>
          <w:trHeight w:val="510"/>
        </w:trPr>
        <w:tc>
          <w:tcPr>
            <w:tcW w:w="900" w:type="dxa"/>
            <w:vMerge/>
            <w:vAlign w:val="center"/>
          </w:tcPr>
          <w:p w14:paraId="455177BD" w14:textId="77777777" w:rsidR="00F26680" w:rsidRDefault="00F26680" w:rsidP="00180FCF">
            <w:pPr>
              <w:jc w:val="center"/>
              <w:rPr>
                <w:b/>
                <w:szCs w:val="21"/>
              </w:rPr>
            </w:pPr>
          </w:p>
        </w:tc>
        <w:tc>
          <w:tcPr>
            <w:tcW w:w="1980" w:type="dxa"/>
            <w:vMerge/>
            <w:vAlign w:val="center"/>
          </w:tcPr>
          <w:p w14:paraId="616B74FC" w14:textId="77777777" w:rsidR="00F26680" w:rsidRDefault="00F26680" w:rsidP="00E433FF">
            <w:pPr>
              <w:jc w:val="center"/>
              <w:rPr>
                <w:b/>
                <w:szCs w:val="21"/>
              </w:rPr>
            </w:pPr>
          </w:p>
        </w:tc>
        <w:tc>
          <w:tcPr>
            <w:tcW w:w="5580" w:type="dxa"/>
          </w:tcPr>
          <w:p w14:paraId="7273D3E4" w14:textId="655E483F" w:rsidR="00F26680" w:rsidRDefault="00F26680" w:rsidP="002E6F48">
            <w:pPr>
              <w:rPr>
                <w:b/>
                <w:szCs w:val="21"/>
              </w:rPr>
            </w:pPr>
            <w:r>
              <w:rPr>
                <w:rFonts w:hint="eastAsia"/>
                <w:b/>
                <w:szCs w:val="21"/>
              </w:rPr>
              <w:t>1.5</w:t>
            </w:r>
            <w:r w:rsidR="001135FA">
              <w:rPr>
                <w:rFonts w:ascii="仿宋_GB2312" w:eastAsia="仿宋_GB2312" w:hint="eastAsia"/>
                <w:sz w:val="24"/>
              </w:rPr>
              <w:t>样品盘可旋转，旋转速度0-60转/分可调；</w:t>
            </w:r>
          </w:p>
        </w:tc>
      </w:tr>
      <w:tr w:rsidR="00F26680" w14:paraId="39295D9F" w14:textId="77777777" w:rsidTr="00E433FF">
        <w:trPr>
          <w:trHeight w:val="510"/>
        </w:trPr>
        <w:tc>
          <w:tcPr>
            <w:tcW w:w="900" w:type="dxa"/>
            <w:vMerge/>
            <w:vAlign w:val="center"/>
          </w:tcPr>
          <w:p w14:paraId="7738394D" w14:textId="28B5C177" w:rsidR="00F26680" w:rsidRDefault="00F26680" w:rsidP="00180FCF">
            <w:pPr>
              <w:jc w:val="center"/>
              <w:rPr>
                <w:b/>
                <w:szCs w:val="21"/>
              </w:rPr>
            </w:pPr>
          </w:p>
        </w:tc>
        <w:tc>
          <w:tcPr>
            <w:tcW w:w="1980" w:type="dxa"/>
            <w:vMerge/>
            <w:vAlign w:val="center"/>
          </w:tcPr>
          <w:p w14:paraId="42FB3F66" w14:textId="77777777" w:rsidR="00F26680" w:rsidRDefault="00F26680" w:rsidP="00E433FF">
            <w:pPr>
              <w:jc w:val="center"/>
              <w:rPr>
                <w:b/>
                <w:szCs w:val="21"/>
              </w:rPr>
            </w:pPr>
          </w:p>
        </w:tc>
        <w:tc>
          <w:tcPr>
            <w:tcW w:w="5580" w:type="dxa"/>
          </w:tcPr>
          <w:p w14:paraId="3BBC12C8" w14:textId="369E06B4" w:rsidR="00F26680" w:rsidRDefault="00F26680" w:rsidP="002E6F48">
            <w:pPr>
              <w:rPr>
                <w:b/>
                <w:szCs w:val="21"/>
              </w:rPr>
            </w:pPr>
            <w:r>
              <w:rPr>
                <w:rFonts w:hint="eastAsia"/>
                <w:b/>
                <w:szCs w:val="21"/>
              </w:rPr>
              <w:t>1.6</w:t>
            </w:r>
            <w:r w:rsidR="001135FA">
              <w:rPr>
                <w:rFonts w:ascii="仿宋_GB2312" w:eastAsia="仿宋_GB2312" w:hint="eastAsia"/>
                <w:sz w:val="24"/>
              </w:rPr>
              <w:t>样品、挡板转动采用磁流体密封，通过软件控制；</w:t>
            </w:r>
          </w:p>
        </w:tc>
      </w:tr>
      <w:tr w:rsidR="00F26680" w14:paraId="0A1CA0EC" w14:textId="77777777" w:rsidTr="00E433FF">
        <w:trPr>
          <w:trHeight w:val="510"/>
        </w:trPr>
        <w:tc>
          <w:tcPr>
            <w:tcW w:w="900" w:type="dxa"/>
            <w:vMerge/>
            <w:vAlign w:val="center"/>
          </w:tcPr>
          <w:p w14:paraId="02F963DF" w14:textId="5FCBAFBF" w:rsidR="00F26680" w:rsidRDefault="00F26680" w:rsidP="00180FCF">
            <w:pPr>
              <w:jc w:val="center"/>
              <w:rPr>
                <w:b/>
                <w:szCs w:val="21"/>
              </w:rPr>
            </w:pPr>
          </w:p>
        </w:tc>
        <w:tc>
          <w:tcPr>
            <w:tcW w:w="1980" w:type="dxa"/>
            <w:vMerge/>
            <w:vAlign w:val="center"/>
          </w:tcPr>
          <w:p w14:paraId="347923F3" w14:textId="77777777" w:rsidR="00F26680" w:rsidRDefault="00F26680" w:rsidP="00E433FF">
            <w:pPr>
              <w:jc w:val="center"/>
              <w:rPr>
                <w:b/>
                <w:szCs w:val="21"/>
              </w:rPr>
            </w:pPr>
          </w:p>
        </w:tc>
        <w:tc>
          <w:tcPr>
            <w:tcW w:w="5580" w:type="dxa"/>
          </w:tcPr>
          <w:p w14:paraId="2664F520" w14:textId="22BBBF5E" w:rsidR="00F26680" w:rsidRPr="001135FA" w:rsidRDefault="00F26680" w:rsidP="001135FA">
            <w:pPr>
              <w:rPr>
                <w:b/>
                <w:szCs w:val="21"/>
              </w:rPr>
            </w:pPr>
            <w:r>
              <w:rPr>
                <w:rFonts w:ascii="仿宋" w:eastAsia="仿宋" w:hAnsi="仿宋" w:hint="eastAsia"/>
                <w:szCs w:val="21"/>
              </w:rPr>
              <w:t>▲</w:t>
            </w:r>
            <w:r>
              <w:rPr>
                <w:rFonts w:hint="eastAsia"/>
                <w:b/>
                <w:szCs w:val="21"/>
              </w:rPr>
              <w:t>1.7</w:t>
            </w:r>
            <w:r w:rsidR="00BA3485" w:rsidRPr="00BA3485">
              <w:rPr>
                <w:rFonts w:ascii="仿宋_GB2312" w:eastAsia="仿宋_GB2312" w:hint="eastAsia"/>
                <w:sz w:val="24"/>
              </w:rPr>
              <w:t>蒸发源均为水冷电极，可兼容</w:t>
            </w:r>
            <w:proofErr w:type="gramStart"/>
            <w:r w:rsidR="001135FA">
              <w:rPr>
                <w:rFonts w:ascii="仿宋_GB2312" w:eastAsia="仿宋_GB2312" w:hint="eastAsia"/>
                <w:sz w:val="24"/>
              </w:rPr>
              <w:t>蒸</w:t>
            </w:r>
            <w:proofErr w:type="gramEnd"/>
            <w:r w:rsidR="001135FA">
              <w:rPr>
                <w:rFonts w:ascii="仿宋_GB2312" w:eastAsia="仿宋_GB2312" w:hint="eastAsia"/>
                <w:sz w:val="24"/>
              </w:rPr>
              <w:t>镀金属和有机材料；源与</w:t>
            </w:r>
            <w:proofErr w:type="gramStart"/>
            <w:r w:rsidR="001135FA">
              <w:rPr>
                <w:rFonts w:ascii="仿宋_GB2312" w:eastAsia="仿宋_GB2312" w:hint="eastAsia"/>
                <w:sz w:val="24"/>
              </w:rPr>
              <w:t>源之间</w:t>
            </w:r>
            <w:proofErr w:type="gramEnd"/>
            <w:r w:rsidR="001135FA">
              <w:rPr>
                <w:rFonts w:ascii="仿宋_GB2312" w:eastAsia="仿宋_GB2312" w:hint="eastAsia"/>
                <w:sz w:val="24"/>
              </w:rPr>
              <w:t>配有防止交叉污染的防污板，源与</w:t>
            </w:r>
            <w:proofErr w:type="gramStart"/>
            <w:r w:rsidR="001135FA">
              <w:rPr>
                <w:rFonts w:ascii="仿宋_GB2312" w:eastAsia="仿宋_GB2312" w:hint="eastAsia"/>
                <w:sz w:val="24"/>
              </w:rPr>
              <w:t>源之间</w:t>
            </w:r>
            <w:proofErr w:type="gramEnd"/>
            <w:r w:rsidR="001135FA">
              <w:rPr>
                <w:rFonts w:ascii="仿宋_GB2312" w:eastAsia="仿宋_GB2312" w:hint="eastAsia"/>
                <w:sz w:val="24"/>
              </w:rPr>
              <w:t>安装有热影响消除装置；</w:t>
            </w:r>
            <w:r w:rsidR="001135FA" w:rsidRPr="001135FA">
              <w:rPr>
                <w:b/>
                <w:szCs w:val="21"/>
              </w:rPr>
              <w:t xml:space="preserve"> </w:t>
            </w:r>
          </w:p>
        </w:tc>
      </w:tr>
      <w:tr w:rsidR="00F26680" w14:paraId="3093D58C" w14:textId="77777777" w:rsidTr="00E433FF">
        <w:trPr>
          <w:trHeight w:val="510"/>
        </w:trPr>
        <w:tc>
          <w:tcPr>
            <w:tcW w:w="900" w:type="dxa"/>
            <w:vMerge/>
            <w:vAlign w:val="center"/>
          </w:tcPr>
          <w:p w14:paraId="07563E7A" w14:textId="24221119" w:rsidR="00F26680" w:rsidRDefault="00F26680" w:rsidP="00180FCF">
            <w:pPr>
              <w:jc w:val="center"/>
              <w:rPr>
                <w:b/>
                <w:szCs w:val="21"/>
              </w:rPr>
            </w:pPr>
          </w:p>
        </w:tc>
        <w:tc>
          <w:tcPr>
            <w:tcW w:w="1980" w:type="dxa"/>
            <w:vMerge/>
            <w:vAlign w:val="center"/>
          </w:tcPr>
          <w:p w14:paraId="12A77F67" w14:textId="77777777" w:rsidR="00F26680" w:rsidRDefault="00F26680" w:rsidP="00E433FF">
            <w:pPr>
              <w:jc w:val="center"/>
              <w:rPr>
                <w:b/>
                <w:szCs w:val="21"/>
              </w:rPr>
            </w:pPr>
          </w:p>
        </w:tc>
        <w:tc>
          <w:tcPr>
            <w:tcW w:w="5580" w:type="dxa"/>
          </w:tcPr>
          <w:p w14:paraId="3ECF44EC" w14:textId="3AF12CD1" w:rsidR="00F26680" w:rsidRDefault="00F26680" w:rsidP="002E6F48">
            <w:pPr>
              <w:rPr>
                <w:b/>
                <w:szCs w:val="21"/>
              </w:rPr>
            </w:pPr>
            <w:r>
              <w:rPr>
                <w:rFonts w:hint="eastAsia"/>
                <w:b/>
                <w:szCs w:val="21"/>
              </w:rPr>
              <w:t>1.8</w:t>
            </w:r>
            <w:r w:rsidR="001135FA">
              <w:rPr>
                <w:rFonts w:ascii="仿宋_GB2312" w:eastAsia="仿宋_GB2312" w:hint="eastAsia"/>
                <w:sz w:val="24"/>
              </w:rPr>
              <w:t>配有防护板来防止蒸发源的交叉污染，打开方式为上下，速度可通过气阀调节；</w:t>
            </w:r>
          </w:p>
        </w:tc>
      </w:tr>
      <w:tr w:rsidR="00F26680" w14:paraId="01E1F094" w14:textId="77777777" w:rsidTr="00E433FF">
        <w:trPr>
          <w:trHeight w:val="510"/>
        </w:trPr>
        <w:tc>
          <w:tcPr>
            <w:tcW w:w="900" w:type="dxa"/>
            <w:vMerge/>
            <w:vAlign w:val="center"/>
          </w:tcPr>
          <w:p w14:paraId="1F1B0594" w14:textId="77777777" w:rsidR="00F26680" w:rsidRDefault="00F26680" w:rsidP="00180FCF">
            <w:pPr>
              <w:jc w:val="center"/>
              <w:rPr>
                <w:b/>
                <w:szCs w:val="21"/>
              </w:rPr>
            </w:pPr>
          </w:p>
        </w:tc>
        <w:tc>
          <w:tcPr>
            <w:tcW w:w="1980" w:type="dxa"/>
            <w:vMerge/>
            <w:vAlign w:val="center"/>
          </w:tcPr>
          <w:p w14:paraId="6AB1BC81" w14:textId="77777777" w:rsidR="00F26680" w:rsidRDefault="00F26680" w:rsidP="00E433FF">
            <w:pPr>
              <w:jc w:val="center"/>
              <w:rPr>
                <w:b/>
                <w:szCs w:val="21"/>
              </w:rPr>
            </w:pPr>
          </w:p>
        </w:tc>
        <w:tc>
          <w:tcPr>
            <w:tcW w:w="5580" w:type="dxa"/>
          </w:tcPr>
          <w:p w14:paraId="3F99947A" w14:textId="25332E64" w:rsidR="00F26680" w:rsidRDefault="00F26680" w:rsidP="00BA3485">
            <w:pPr>
              <w:rPr>
                <w:b/>
                <w:szCs w:val="21"/>
              </w:rPr>
            </w:pPr>
            <w:r w:rsidRPr="005931F7">
              <w:rPr>
                <w:rFonts w:hint="eastAsia"/>
                <w:b/>
                <w:szCs w:val="21"/>
              </w:rPr>
              <w:t>★</w:t>
            </w:r>
            <w:r>
              <w:rPr>
                <w:rFonts w:hint="eastAsia"/>
                <w:b/>
                <w:szCs w:val="21"/>
              </w:rPr>
              <w:t>1.9</w:t>
            </w:r>
            <w:r w:rsidR="001135FA">
              <w:rPr>
                <w:rFonts w:ascii="仿宋_GB2312" w:eastAsia="仿宋_GB2312" w:hint="eastAsia"/>
                <w:sz w:val="24"/>
              </w:rPr>
              <w:t>配2台</w:t>
            </w:r>
            <w:r w:rsidR="00BA3485">
              <w:rPr>
                <w:rFonts w:ascii="仿宋_GB2312" w:eastAsia="仿宋_GB2312" w:hint="eastAsia"/>
                <w:sz w:val="24"/>
              </w:rPr>
              <w:t>加热</w:t>
            </w:r>
            <w:r w:rsidR="001135FA">
              <w:rPr>
                <w:rFonts w:ascii="仿宋_GB2312" w:eastAsia="仿宋_GB2312" w:hint="eastAsia"/>
                <w:sz w:val="24"/>
              </w:rPr>
              <w:t>电源，功率1.4KW以上，用于蒸发金属和有机</w:t>
            </w:r>
            <w:r w:rsidR="00BA3485">
              <w:rPr>
                <w:rFonts w:ascii="仿宋_GB2312" w:eastAsia="仿宋_GB2312" w:hint="eastAsia"/>
                <w:sz w:val="24"/>
              </w:rPr>
              <w:t>源</w:t>
            </w:r>
            <w:r w:rsidR="001135FA">
              <w:rPr>
                <w:rFonts w:ascii="仿宋_GB2312" w:eastAsia="仿宋_GB2312" w:hint="eastAsia"/>
                <w:sz w:val="24"/>
              </w:rPr>
              <w:t>，可切换到8组蒸发源中任意1组。</w:t>
            </w:r>
            <w:proofErr w:type="gramStart"/>
            <w:r w:rsidR="001135FA">
              <w:rPr>
                <w:rFonts w:ascii="仿宋_GB2312" w:eastAsia="仿宋_GB2312" w:hint="eastAsia"/>
                <w:sz w:val="24"/>
              </w:rPr>
              <w:t>蒸</w:t>
            </w:r>
            <w:proofErr w:type="gramEnd"/>
            <w:r w:rsidR="001135FA">
              <w:rPr>
                <w:rFonts w:ascii="仿宋_GB2312" w:eastAsia="仿宋_GB2312" w:hint="eastAsia"/>
                <w:sz w:val="24"/>
              </w:rPr>
              <w:t>电源具有恒流和恒压二种</w:t>
            </w:r>
            <w:proofErr w:type="gramStart"/>
            <w:r w:rsidR="001135FA">
              <w:rPr>
                <w:rFonts w:ascii="仿宋_GB2312" w:eastAsia="仿宋_GB2312" w:hint="eastAsia"/>
                <w:sz w:val="24"/>
              </w:rPr>
              <w:t>驱动驱动</w:t>
            </w:r>
            <w:proofErr w:type="gramEnd"/>
            <w:r w:rsidR="001135FA">
              <w:rPr>
                <w:rFonts w:ascii="仿宋_GB2312" w:eastAsia="仿宋_GB2312" w:hint="eastAsia"/>
                <w:sz w:val="24"/>
              </w:rPr>
              <w:t>模式，二者可切换。蒸发电源可以通过手动控制，可以通过膜厚仪PID（闭环控制），自动调节蒸发速率；</w:t>
            </w:r>
          </w:p>
        </w:tc>
      </w:tr>
      <w:tr w:rsidR="00F26680" w14:paraId="5BC31DE8" w14:textId="77777777" w:rsidTr="00E433FF">
        <w:trPr>
          <w:trHeight w:val="510"/>
        </w:trPr>
        <w:tc>
          <w:tcPr>
            <w:tcW w:w="900" w:type="dxa"/>
            <w:vMerge/>
            <w:vAlign w:val="center"/>
          </w:tcPr>
          <w:p w14:paraId="53D71297" w14:textId="77777777" w:rsidR="00F26680" w:rsidRDefault="00F26680" w:rsidP="00180FCF">
            <w:pPr>
              <w:jc w:val="center"/>
              <w:rPr>
                <w:b/>
                <w:szCs w:val="21"/>
              </w:rPr>
            </w:pPr>
          </w:p>
        </w:tc>
        <w:tc>
          <w:tcPr>
            <w:tcW w:w="1980" w:type="dxa"/>
            <w:vMerge/>
            <w:vAlign w:val="center"/>
          </w:tcPr>
          <w:p w14:paraId="7CF106DE" w14:textId="77777777" w:rsidR="00F26680" w:rsidRDefault="00F26680" w:rsidP="00E433FF">
            <w:pPr>
              <w:jc w:val="center"/>
              <w:rPr>
                <w:b/>
                <w:szCs w:val="21"/>
              </w:rPr>
            </w:pPr>
          </w:p>
        </w:tc>
        <w:tc>
          <w:tcPr>
            <w:tcW w:w="5580" w:type="dxa"/>
          </w:tcPr>
          <w:p w14:paraId="45A16597" w14:textId="57AC2F01" w:rsidR="00F26680" w:rsidRDefault="00F26680" w:rsidP="002E6F48">
            <w:pPr>
              <w:rPr>
                <w:b/>
                <w:szCs w:val="21"/>
              </w:rPr>
            </w:pPr>
            <w:r>
              <w:rPr>
                <w:rFonts w:hint="eastAsia"/>
                <w:b/>
                <w:szCs w:val="21"/>
              </w:rPr>
              <w:t>1.10</w:t>
            </w:r>
            <w:r w:rsidR="00B1251D">
              <w:rPr>
                <w:rFonts w:ascii="仿宋_GB2312" w:eastAsia="仿宋_GB2312" w:hint="eastAsia"/>
                <w:sz w:val="24"/>
              </w:rPr>
              <w:t>采用石英晶振膜厚仪在线测量膜厚，可以实时测量蒸发的速度和厚度；</w:t>
            </w:r>
          </w:p>
        </w:tc>
      </w:tr>
      <w:tr w:rsidR="00F26680" w14:paraId="4CE4CD1F" w14:textId="77777777" w:rsidTr="00E433FF">
        <w:trPr>
          <w:trHeight w:val="510"/>
        </w:trPr>
        <w:tc>
          <w:tcPr>
            <w:tcW w:w="900" w:type="dxa"/>
            <w:vMerge/>
            <w:vAlign w:val="center"/>
          </w:tcPr>
          <w:p w14:paraId="675F3521" w14:textId="77777777" w:rsidR="00F26680" w:rsidRDefault="00F26680" w:rsidP="00180FCF">
            <w:pPr>
              <w:jc w:val="center"/>
              <w:rPr>
                <w:b/>
                <w:szCs w:val="21"/>
              </w:rPr>
            </w:pPr>
          </w:p>
        </w:tc>
        <w:tc>
          <w:tcPr>
            <w:tcW w:w="1980" w:type="dxa"/>
            <w:vMerge/>
            <w:vAlign w:val="center"/>
          </w:tcPr>
          <w:p w14:paraId="4A8629C0" w14:textId="77777777" w:rsidR="00F26680" w:rsidRDefault="00F26680" w:rsidP="00E433FF">
            <w:pPr>
              <w:jc w:val="center"/>
              <w:rPr>
                <w:b/>
                <w:szCs w:val="21"/>
              </w:rPr>
            </w:pPr>
          </w:p>
        </w:tc>
        <w:tc>
          <w:tcPr>
            <w:tcW w:w="5580" w:type="dxa"/>
          </w:tcPr>
          <w:p w14:paraId="17FC80C5" w14:textId="378765A8" w:rsidR="00F26680" w:rsidRPr="00B1251D" w:rsidRDefault="00F26680" w:rsidP="00D057DD">
            <w:pPr>
              <w:rPr>
                <w:rFonts w:ascii="仿宋_GB2312" w:eastAsia="仿宋_GB2312"/>
                <w:sz w:val="24"/>
              </w:rPr>
            </w:pPr>
            <w:r w:rsidRPr="005931F7">
              <w:rPr>
                <w:rFonts w:hint="eastAsia"/>
                <w:b/>
                <w:szCs w:val="21"/>
              </w:rPr>
              <w:t>★</w:t>
            </w:r>
            <w:r>
              <w:rPr>
                <w:rFonts w:hint="eastAsia"/>
                <w:b/>
                <w:szCs w:val="21"/>
              </w:rPr>
              <w:t>1.11</w:t>
            </w:r>
            <w:r w:rsidR="00B1251D">
              <w:rPr>
                <w:rFonts w:ascii="仿宋_GB2312" w:eastAsia="仿宋_GB2312" w:hint="eastAsia"/>
                <w:sz w:val="24"/>
              </w:rPr>
              <w:t>膜厚仪</w:t>
            </w:r>
            <w:r w:rsidR="00D057DD">
              <w:rPr>
                <w:rFonts w:ascii="仿宋_GB2312" w:eastAsia="仿宋_GB2312" w:hint="eastAsia"/>
                <w:sz w:val="24"/>
              </w:rPr>
              <w:t>：</w:t>
            </w:r>
            <w:r w:rsidR="00B1251D">
              <w:rPr>
                <w:rFonts w:ascii="仿宋_GB2312" w:eastAsia="仿宋_GB2312" w:hint="eastAsia"/>
                <w:sz w:val="24"/>
              </w:rPr>
              <w:t>可同时显示4个膜厚探头的读数，速率测量显示精度优于0.01A/S，厚度精度1A；频率分辨率0.012HZ，频率稳定性±2ppm（0-50度)，测量周期0.1-1秒可调。带有PID环功能，可通过膜厚仪自动控制蒸镀速率；</w:t>
            </w:r>
          </w:p>
        </w:tc>
      </w:tr>
      <w:tr w:rsidR="00F26680" w14:paraId="0CC45009" w14:textId="77777777" w:rsidTr="00E433FF">
        <w:trPr>
          <w:trHeight w:val="510"/>
        </w:trPr>
        <w:tc>
          <w:tcPr>
            <w:tcW w:w="900" w:type="dxa"/>
            <w:vMerge/>
            <w:vAlign w:val="center"/>
          </w:tcPr>
          <w:p w14:paraId="009E0A03" w14:textId="77777777" w:rsidR="00F26680" w:rsidRDefault="00F26680" w:rsidP="00180FCF">
            <w:pPr>
              <w:jc w:val="center"/>
              <w:rPr>
                <w:b/>
                <w:szCs w:val="21"/>
              </w:rPr>
            </w:pPr>
          </w:p>
        </w:tc>
        <w:tc>
          <w:tcPr>
            <w:tcW w:w="1980" w:type="dxa"/>
            <w:vMerge/>
            <w:vAlign w:val="center"/>
          </w:tcPr>
          <w:p w14:paraId="49F2D035" w14:textId="77777777" w:rsidR="00F26680" w:rsidRDefault="00F26680" w:rsidP="00E433FF">
            <w:pPr>
              <w:jc w:val="center"/>
              <w:rPr>
                <w:b/>
                <w:szCs w:val="21"/>
              </w:rPr>
            </w:pPr>
          </w:p>
        </w:tc>
        <w:tc>
          <w:tcPr>
            <w:tcW w:w="5580" w:type="dxa"/>
          </w:tcPr>
          <w:p w14:paraId="032A6729" w14:textId="309FD90E" w:rsidR="00F26680" w:rsidRPr="00B1251D" w:rsidRDefault="00F26680" w:rsidP="00BA3485">
            <w:pPr>
              <w:rPr>
                <w:rFonts w:ascii="仿宋_GB2312" w:eastAsia="仿宋_GB2312"/>
                <w:sz w:val="24"/>
              </w:rPr>
            </w:pPr>
            <w:r>
              <w:rPr>
                <w:rFonts w:hint="eastAsia"/>
                <w:b/>
                <w:szCs w:val="21"/>
              </w:rPr>
              <w:t>1.12</w:t>
            </w:r>
            <w:r w:rsidR="00B1251D">
              <w:rPr>
                <w:rFonts w:ascii="仿宋_GB2312" w:eastAsia="仿宋_GB2312" w:hint="eastAsia"/>
                <w:sz w:val="24"/>
              </w:rPr>
              <w:t>石英晶振探头</w:t>
            </w:r>
            <w:r w:rsidR="00D057DD">
              <w:rPr>
                <w:rFonts w:ascii="仿宋_GB2312" w:eastAsia="仿宋_GB2312" w:hint="eastAsia"/>
                <w:sz w:val="24"/>
              </w:rPr>
              <w:t>：</w:t>
            </w:r>
            <w:r w:rsidR="00B1251D">
              <w:rPr>
                <w:rFonts w:ascii="仿宋_GB2312" w:eastAsia="仿宋_GB2312" w:hint="eastAsia"/>
                <w:sz w:val="24"/>
              </w:rPr>
              <w:t xml:space="preserve"> 6MHZ以上，采用快速卡扣式结构更换晶振片</w:t>
            </w:r>
            <w:r w:rsidR="00BA3485">
              <w:rPr>
                <w:rFonts w:ascii="仿宋_GB2312" w:eastAsia="仿宋_GB2312" w:hint="eastAsia"/>
                <w:sz w:val="24"/>
              </w:rPr>
              <w:t>；</w:t>
            </w:r>
          </w:p>
        </w:tc>
      </w:tr>
      <w:tr w:rsidR="00F26680" w14:paraId="17DFD0DD" w14:textId="77777777" w:rsidTr="00E433FF">
        <w:trPr>
          <w:trHeight w:val="510"/>
        </w:trPr>
        <w:tc>
          <w:tcPr>
            <w:tcW w:w="900" w:type="dxa"/>
            <w:vMerge/>
            <w:vAlign w:val="center"/>
          </w:tcPr>
          <w:p w14:paraId="623F2F54" w14:textId="77777777" w:rsidR="00F26680" w:rsidRDefault="00F26680" w:rsidP="00180FCF">
            <w:pPr>
              <w:jc w:val="center"/>
              <w:rPr>
                <w:b/>
                <w:szCs w:val="21"/>
              </w:rPr>
            </w:pPr>
          </w:p>
        </w:tc>
        <w:tc>
          <w:tcPr>
            <w:tcW w:w="1980" w:type="dxa"/>
            <w:vMerge/>
            <w:vAlign w:val="center"/>
          </w:tcPr>
          <w:p w14:paraId="2D0793FB" w14:textId="77777777" w:rsidR="00F26680" w:rsidRDefault="00F26680" w:rsidP="00E433FF">
            <w:pPr>
              <w:jc w:val="center"/>
              <w:rPr>
                <w:b/>
                <w:szCs w:val="21"/>
              </w:rPr>
            </w:pPr>
          </w:p>
        </w:tc>
        <w:tc>
          <w:tcPr>
            <w:tcW w:w="5580" w:type="dxa"/>
          </w:tcPr>
          <w:p w14:paraId="16C4D303" w14:textId="3C221284" w:rsidR="00F26680" w:rsidRDefault="00F26680" w:rsidP="002E6F48">
            <w:pPr>
              <w:rPr>
                <w:b/>
                <w:szCs w:val="21"/>
              </w:rPr>
            </w:pPr>
            <w:r>
              <w:rPr>
                <w:rFonts w:hint="eastAsia"/>
                <w:b/>
                <w:szCs w:val="21"/>
              </w:rPr>
              <w:t>1.13</w:t>
            </w:r>
            <w:proofErr w:type="gramStart"/>
            <w:r w:rsidR="00B1251D">
              <w:rPr>
                <w:rFonts w:ascii="仿宋_GB2312" w:eastAsia="仿宋_GB2312" w:hint="eastAsia"/>
                <w:sz w:val="24"/>
              </w:rPr>
              <w:t>腔本由</w:t>
            </w:r>
            <w:proofErr w:type="gramEnd"/>
            <w:r w:rsidR="00B1251D">
              <w:rPr>
                <w:rFonts w:ascii="仿宋_GB2312" w:eastAsia="仿宋_GB2312" w:hint="eastAsia"/>
                <w:sz w:val="24"/>
              </w:rPr>
              <w:t>SUS304材料制作，其内部尺寸约为</w:t>
            </w:r>
            <w:r w:rsidR="00B1251D">
              <w:rPr>
                <w:rFonts w:ascii="仿宋_GB2312" w:eastAsia="仿宋_GB2312"/>
                <w:sz w:val="24"/>
              </w:rPr>
              <w:t>3</w:t>
            </w:r>
            <w:r w:rsidR="00B1251D">
              <w:rPr>
                <w:rFonts w:ascii="仿宋_GB2312" w:eastAsia="仿宋_GB2312" w:hint="eastAsia"/>
                <w:sz w:val="24"/>
              </w:rPr>
              <w:t>80*</w:t>
            </w:r>
            <w:r w:rsidR="00B1251D">
              <w:rPr>
                <w:rFonts w:ascii="仿宋_GB2312" w:eastAsia="仿宋_GB2312"/>
                <w:sz w:val="24"/>
              </w:rPr>
              <w:t>3</w:t>
            </w:r>
            <w:r w:rsidR="00B1251D">
              <w:rPr>
                <w:rFonts w:ascii="仿宋_GB2312" w:eastAsia="仿宋_GB2312" w:hint="eastAsia"/>
                <w:sz w:val="24"/>
              </w:rPr>
              <w:t>80*</w:t>
            </w:r>
            <w:r w:rsidR="00B1251D">
              <w:rPr>
                <w:rFonts w:ascii="仿宋_GB2312" w:eastAsia="仿宋_GB2312"/>
                <w:sz w:val="24"/>
              </w:rPr>
              <w:t>530</w:t>
            </w:r>
            <w:r w:rsidR="00B1251D">
              <w:rPr>
                <w:rFonts w:ascii="仿宋_GB2312" w:eastAsia="仿宋_GB2312" w:hint="eastAsia"/>
                <w:sz w:val="24"/>
              </w:rPr>
              <w:t>mm</w:t>
            </w:r>
            <w:r w:rsidR="00BA3485">
              <w:rPr>
                <w:rFonts w:ascii="仿宋_GB2312" w:eastAsia="仿宋_GB2312" w:hint="eastAsia"/>
                <w:sz w:val="24"/>
              </w:rPr>
              <w:t>（±1</w:t>
            </w:r>
            <w:r w:rsidR="00BA3485">
              <w:rPr>
                <w:rFonts w:ascii="仿宋_GB2312" w:eastAsia="仿宋_GB2312"/>
                <w:sz w:val="24"/>
              </w:rPr>
              <w:t>mm</w:t>
            </w:r>
            <w:r w:rsidR="00BA3485">
              <w:rPr>
                <w:rFonts w:ascii="仿宋_GB2312" w:eastAsia="仿宋_GB2312" w:hint="eastAsia"/>
                <w:sz w:val="24"/>
              </w:rPr>
              <w:t>）</w:t>
            </w:r>
            <w:r w:rsidR="00B1251D">
              <w:rPr>
                <w:rFonts w:ascii="仿宋_GB2312" w:eastAsia="仿宋_GB2312" w:hint="eastAsia"/>
                <w:sz w:val="24"/>
              </w:rPr>
              <w:t>；</w:t>
            </w:r>
          </w:p>
        </w:tc>
      </w:tr>
      <w:tr w:rsidR="00F26680" w14:paraId="60058BB2" w14:textId="77777777" w:rsidTr="00E433FF">
        <w:trPr>
          <w:trHeight w:val="510"/>
        </w:trPr>
        <w:tc>
          <w:tcPr>
            <w:tcW w:w="900" w:type="dxa"/>
            <w:vMerge/>
            <w:vAlign w:val="center"/>
          </w:tcPr>
          <w:p w14:paraId="005C7FA9" w14:textId="77777777" w:rsidR="00F26680" w:rsidRDefault="00F26680" w:rsidP="00180FCF">
            <w:pPr>
              <w:jc w:val="center"/>
              <w:rPr>
                <w:b/>
                <w:szCs w:val="21"/>
              </w:rPr>
            </w:pPr>
          </w:p>
        </w:tc>
        <w:tc>
          <w:tcPr>
            <w:tcW w:w="1980" w:type="dxa"/>
            <w:vMerge/>
            <w:vAlign w:val="center"/>
          </w:tcPr>
          <w:p w14:paraId="779A33E8" w14:textId="77777777" w:rsidR="00F26680" w:rsidRDefault="00F26680" w:rsidP="00E433FF">
            <w:pPr>
              <w:jc w:val="center"/>
              <w:rPr>
                <w:b/>
                <w:szCs w:val="21"/>
              </w:rPr>
            </w:pPr>
          </w:p>
        </w:tc>
        <w:tc>
          <w:tcPr>
            <w:tcW w:w="5580" w:type="dxa"/>
          </w:tcPr>
          <w:p w14:paraId="71C6505A" w14:textId="3A1B156B" w:rsidR="00F26680" w:rsidRDefault="00F26680" w:rsidP="00BA3485">
            <w:pPr>
              <w:rPr>
                <w:b/>
                <w:szCs w:val="21"/>
              </w:rPr>
            </w:pPr>
            <w:r>
              <w:rPr>
                <w:rFonts w:hint="eastAsia"/>
                <w:b/>
                <w:szCs w:val="21"/>
              </w:rPr>
              <w:t>1.14</w:t>
            </w:r>
            <w:r w:rsidR="00BA3485" w:rsidRPr="00BA3485">
              <w:rPr>
                <w:rFonts w:ascii="仿宋_GB2312" w:eastAsia="仿宋_GB2312" w:hint="eastAsia"/>
                <w:sz w:val="24"/>
              </w:rPr>
              <w:t>腔体前后各配备可打开的门，一个可与手套箱对接，一个可在外</w:t>
            </w:r>
            <w:proofErr w:type="gramStart"/>
            <w:r w:rsidR="00BA3485" w:rsidRPr="00BA3485">
              <w:rPr>
                <w:rFonts w:ascii="仿宋_GB2312" w:eastAsia="仿宋_GB2312" w:hint="eastAsia"/>
                <w:sz w:val="24"/>
              </w:rPr>
              <w:t>侧打开</w:t>
            </w:r>
            <w:proofErr w:type="gramEnd"/>
          </w:p>
        </w:tc>
      </w:tr>
      <w:tr w:rsidR="00F26680" w14:paraId="798BBAC4" w14:textId="77777777" w:rsidTr="00E433FF">
        <w:trPr>
          <w:trHeight w:val="510"/>
        </w:trPr>
        <w:tc>
          <w:tcPr>
            <w:tcW w:w="900" w:type="dxa"/>
            <w:vMerge/>
            <w:vAlign w:val="center"/>
          </w:tcPr>
          <w:p w14:paraId="4FCD275F" w14:textId="77777777" w:rsidR="00F26680" w:rsidRDefault="00F26680" w:rsidP="00180FCF">
            <w:pPr>
              <w:jc w:val="center"/>
              <w:rPr>
                <w:b/>
                <w:szCs w:val="21"/>
              </w:rPr>
            </w:pPr>
          </w:p>
        </w:tc>
        <w:tc>
          <w:tcPr>
            <w:tcW w:w="1980" w:type="dxa"/>
            <w:vMerge/>
            <w:vAlign w:val="center"/>
          </w:tcPr>
          <w:p w14:paraId="0C6C3D15" w14:textId="77777777" w:rsidR="00F26680" w:rsidRDefault="00F26680" w:rsidP="00E433FF">
            <w:pPr>
              <w:jc w:val="center"/>
              <w:rPr>
                <w:b/>
                <w:szCs w:val="21"/>
              </w:rPr>
            </w:pPr>
          </w:p>
        </w:tc>
        <w:tc>
          <w:tcPr>
            <w:tcW w:w="5580" w:type="dxa"/>
          </w:tcPr>
          <w:p w14:paraId="2F7012BD" w14:textId="7F56BF74" w:rsidR="00F26680" w:rsidRDefault="00F26680" w:rsidP="00D057DD">
            <w:pPr>
              <w:rPr>
                <w:b/>
                <w:szCs w:val="21"/>
              </w:rPr>
            </w:pPr>
            <w:r>
              <w:rPr>
                <w:rFonts w:hint="eastAsia"/>
                <w:b/>
                <w:szCs w:val="21"/>
              </w:rPr>
              <w:t>1.15</w:t>
            </w:r>
            <w:proofErr w:type="gramStart"/>
            <w:r w:rsidR="00B1251D">
              <w:rPr>
                <w:rFonts w:ascii="仿宋_GB2312" w:eastAsia="仿宋_GB2312" w:hint="eastAsia"/>
                <w:sz w:val="24"/>
              </w:rPr>
              <w:t>腔</w:t>
            </w:r>
            <w:proofErr w:type="gramEnd"/>
            <w:r w:rsidR="00B1251D">
              <w:rPr>
                <w:rFonts w:ascii="仿宋_GB2312" w:eastAsia="仿宋_GB2312" w:hint="eastAsia"/>
                <w:sz w:val="24"/>
              </w:rPr>
              <w:t>体内表面采用电解抛光处理，表面精糙度小于</w:t>
            </w:r>
            <w:r w:rsidR="00B1251D">
              <w:rPr>
                <w:rFonts w:ascii="仿宋_GB2312" w:eastAsia="仿宋_GB2312" w:hint="eastAsia"/>
                <w:sz w:val="24"/>
              </w:rPr>
              <w:lastRenderedPageBreak/>
              <w:t>等于0.8；外表面采用拉丝抛光，表面精糙度小于等于0.8；整体无擦伤及划痕；</w:t>
            </w:r>
          </w:p>
        </w:tc>
      </w:tr>
      <w:tr w:rsidR="00F26680" w14:paraId="09E836A0" w14:textId="77777777" w:rsidTr="00E433FF">
        <w:trPr>
          <w:trHeight w:val="510"/>
        </w:trPr>
        <w:tc>
          <w:tcPr>
            <w:tcW w:w="900" w:type="dxa"/>
            <w:vMerge/>
            <w:vAlign w:val="center"/>
          </w:tcPr>
          <w:p w14:paraId="0088F6CE" w14:textId="77777777" w:rsidR="00F26680" w:rsidRDefault="00F26680" w:rsidP="00180FCF">
            <w:pPr>
              <w:jc w:val="center"/>
              <w:rPr>
                <w:b/>
                <w:szCs w:val="21"/>
              </w:rPr>
            </w:pPr>
          </w:p>
        </w:tc>
        <w:tc>
          <w:tcPr>
            <w:tcW w:w="1980" w:type="dxa"/>
            <w:vMerge/>
            <w:vAlign w:val="center"/>
          </w:tcPr>
          <w:p w14:paraId="2170EB38" w14:textId="77777777" w:rsidR="00F26680" w:rsidRDefault="00F26680" w:rsidP="00E433FF">
            <w:pPr>
              <w:jc w:val="center"/>
              <w:rPr>
                <w:b/>
                <w:szCs w:val="21"/>
              </w:rPr>
            </w:pPr>
          </w:p>
        </w:tc>
        <w:tc>
          <w:tcPr>
            <w:tcW w:w="5580" w:type="dxa"/>
          </w:tcPr>
          <w:p w14:paraId="03FC8789" w14:textId="10744A91" w:rsidR="00F26680" w:rsidRPr="00B1251D" w:rsidRDefault="00F26680" w:rsidP="002E6F48">
            <w:pPr>
              <w:rPr>
                <w:rFonts w:ascii="仿宋_GB2312" w:eastAsia="仿宋_GB2312"/>
                <w:sz w:val="24"/>
              </w:rPr>
            </w:pPr>
            <w:r>
              <w:rPr>
                <w:rFonts w:ascii="仿宋" w:eastAsia="仿宋" w:hAnsi="仿宋" w:hint="eastAsia"/>
                <w:szCs w:val="21"/>
              </w:rPr>
              <w:t>▲</w:t>
            </w:r>
            <w:r>
              <w:rPr>
                <w:rFonts w:hint="eastAsia"/>
                <w:b/>
                <w:szCs w:val="21"/>
              </w:rPr>
              <w:t>1.16</w:t>
            </w:r>
            <w:r w:rsidR="00B1251D">
              <w:rPr>
                <w:rFonts w:ascii="仿宋_GB2312" w:eastAsia="仿宋_GB2312" w:hint="eastAsia"/>
                <w:sz w:val="24"/>
              </w:rPr>
              <w:t>腔体漏率优于5X10-10Pa.m3/S，极限真空优于4*10-5Pa，从大气抽至5.0*10-4Pa,时间小于15分钟(腔内充氮气，手套箱操作)；</w:t>
            </w:r>
          </w:p>
        </w:tc>
      </w:tr>
      <w:tr w:rsidR="00F26680" w14:paraId="5C58A6A9" w14:textId="77777777" w:rsidTr="00E433FF">
        <w:trPr>
          <w:trHeight w:val="510"/>
        </w:trPr>
        <w:tc>
          <w:tcPr>
            <w:tcW w:w="900" w:type="dxa"/>
            <w:vMerge/>
            <w:vAlign w:val="center"/>
          </w:tcPr>
          <w:p w14:paraId="4DF671B4" w14:textId="77777777" w:rsidR="00F26680" w:rsidRDefault="00F26680" w:rsidP="00180FCF">
            <w:pPr>
              <w:jc w:val="center"/>
              <w:rPr>
                <w:b/>
                <w:szCs w:val="21"/>
              </w:rPr>
            </w:pPr>
          </w:p>
        </w:tc>
        <w:tc>
          <w:tcPr>
            <w:tcW w:w="1980" w:type="dxa"/>
            <w:vMerge/>
            <w:vAlign w:val="center"/>
          </w:tcPr>
          <w:p w14:paraId="0274EEFF" w14:textId="77777777" w:rsidR="00F26680" w:rsidRDefault="00F26680" w:rsidP="00E433FF">
            <w:pPr>
              <w:jc w:val="center"/>
              <w:rPr>
                <w:b/>
                <w:szCs w:val="21"/>
              </w:rPr>
            </w:pPr>
          </w:p>
        </w:tc>
        <w:tc>
          <w:tcPr>
            <w:tcW w:w="5580" w:type="dxa"/>
          </w:tcPr>
          <w:p w14:paraId="5B014FA0" w14:textId="6C792D2D" w:rsidR="00F26680" w:rsidRPr="00B1251D" w:rsidRDefault="00F26680" w:rsidP="00B1251D">
            <w:pPr>
              <w:rPr>
                <w:rFonts w:ascii="仿宋_GB2312" w:eastAsia="仿宋_GB2312"/>
                <w:sz w:val="24"/>
              </w:rPr>
            </w:pPr>
            <w:r>
              <w:rPr>
                <w:rFonts w:hint="eastAsia"/>
                <w:b/>
                <w:szCs w:val="21"/>
              </w:rPr>
              <w:t>1.17</w:t>
            </w:r>
            <w:r w:rsidR="00B1251D">
              <w:rPr>
                <w:rFonts w:ascii="仿宋_GB2312" w:eastAsia="仿宋_GB2312" w:hint="eastAsia"/>
                <w:sz w:val="24"/>
              </w:rPr>
              <w:t>主泵抽速不低于</w:t>
            </w:r>
            <w:r w:rsidR="00B1251D">
              <w:rPr>
                <w:rFonts w:ascii="仿宋_GB2312" w:eastAsia="仿宋_GB2312"/>
                <w:sz w:val="24"/>
              </w:rPr>
              <w:t>6</w:t>
            </w:r>
            <w:r w:rsidR="00B1251D">
              <w:rPr>
                <w:rFonts w:ascii="仿宋_GB2312" w:eastAsia="仿宋_GB2312" w:hint="eastAsia"/>
                <w:sz w:val="24"/>
              </w:rPr>
              <w:t>00L/S，采用分子泵；</w:t>
            </w:r>
          </w:p>
        </w:tc>
      </w:tr>
      <w:tr w:rsidR="00F26680" w14:paraId="0D8FEAD6" w14:textId="77777777" w:rsidTr="00E433FF">
        <w:trPr>
          <w:trHeight w:val="510"/>
        </w:trPr>
        <w:tc>
          <w:tcPr>
            <w:tcW w:w="900" w:type="dxa"/>
            <w:vMerge/>
            <w:vAlign w:val="center"/>
          </w:tcPr>
          <w:p w14:paraId="4FFE83B3" w14:textId="77777777" w:rsidR="00F26680" w:rsidRDefault="00F26680" w:rsidP="00180FCF">
            <w:pPr>
              <w:jc w:val="center"/>
              <w:rPr>
                <w:b/>
                <w:szCs w:val="21"/>
              </w:rPr>
            </w:pPr>
          </w:p>
        </w:tc>
        <w:tc>
          <w:tcPr>
            <w:tcW w:w="1980" w:type="dxa"/>
            <w:vMerge/>
            <w:vAlign w:val="center"/>
          </w:tcPr>
          <w:p w14:paraId="720F4FDA" w14:textId="77777777" w:rsidR="00F26680" w:rsidRDefault="00F26680" w:rsidP="00E433FF">
            <w:pPr>
              <w:jc w:val="center"/>
              <w:rPr>
                <w:b/>
                <w:szCs w:val="21"/>
              </w:rPr>
            </w:pPr>
          </w:p>
        </w:tc>
        <w:tc>
          <w:tcPr>
            <w:tcW w:w="5580" w:type="dxa"/>
          </w:tcPr>
          <w:p w14:paraId="507758A1" w14:textId="7A3C0AD9" w:rsidR="00F26680" w:rsidRDefault="00F26680" w:rsidP="002E6F48">
            <w:pPr>
              <w:rPr>
                <w:b/>
                <w:szCs w:val="21"/>
              </w:rPr>
            </w:pPr>
            <w:r>
              <w:rPr>
                <w:rFonts w:hint="eastAsia"/>
                <w:b/>
                <w:szCs w:val="21"/>
              </w:rPr>
              <w:t>1.18</w:t>
            </w:r>
            <w:r w:rsidR="00B1251D">
              <w:rPr>
                <w:rFonts w:ascii="仿宋_GB2312" w:eastAsia="仿宋_GB2312" w:hint="eastAsia"/>
                <w:sz w:val="24"/>
              </w:rPr>
              <w:t>前级</w:t>
            </w:r>
            <w:proofErr w:type="gramStart"/>
            <w:r w:rsidR="00B1251D">
              <w:rPr>
                <w:rFonts w:ascii="仿宋_GB2312" w:eastAsia="仿宋_GB2312" w:hint="eastAsia"/>
                <w:sz w:val="24"/>
              </w:rPr>
              <w:t>泵抽速</w:t>
            </w:r>
            <w:proofErr w:type="gramEnd"/>
            <w:r w:rsidR="00B1251D">
              <w:rPr>
                <w:rFonts w:ascii="仿宋_GB2312" w:eastAsia="仿宋_GB2312" w:hint="eastAsia"/>
                <w:sz w:val="24"/>
              </w:rPr>
              <w:t>不低于1</w:t>
            </w:r>
            <w:r w:rsidR="00B1251D">
              <w:rPr>
                <w:rFonts w:ascii="仿宋_GB2312" w:eastAsia="仿宋_GB2312"/>
                <w:sz w:val="24"/>
              </w:rPr>
              <w:t>6</w:t>
            </w:r>
            <w:r w:rsidR="00B1251D">
              <w:rPr>
                <w:rFonts w:ascii="仿宋_GB2312" w:eastAsia="仿宋_GB2312" w:hint="eastAsia"/>
                <w:sz w:val="24"/>
              </w:rPr>
              <w:t>立方米每小时；</w:t>
            </w:r>
          </w:p>
        </w:tc>
      </w:tr>
      <w:tr w:rsidR="00F26680" w14:paraId="5B04D060" w14:textId="77777777" w:rsidTr="00E433FF">
        <w:trPr>
          <w:trHeight w:val="510"/>
        </w:trPr>
        <w:tc>
          <w:tcPr>
            <w:tcW w:w="900" w:type="dxa"/>
            <w:vMerge/>
            <w:vAlign w:val="center"/>
          </w:tcPr>
          <w:p w14:paraId="6530DF1E" w14:textId="77777777" w:rsidR="00F26680" w:rsidRDefault="00F26680" w:rsidP="00180FCF">
            <w:pPr>
              <w:jc w:val="center"/>
              <w:rPr>
                <w:b/>
                <w:szCs w:val="21"/>
              </w:rPr>
            </w:pPr>
          </w:p>
        </w:tc>
        <w:tc>
          <w:tcPr>
            <w:tcW w:w="1980" w:type="dxa"/>
            <w:vMerge/>
            <w:vAlign w:val="center"/>
          </w:tcPr>
          <w:p w14:paraId="1EEC77C3" w14:textId="77777777" w:rsidR="00F26680" w:rsidRDefault="00F26680" w:rsidP="00E433FF">
            <w:pPr>
              <w:jc w:val="center"/>
              <w:rPr>
                <w:b/>
                <w:szCs w:val="21"/>
              </w:rPr>
            </w:pPr>
          </w:p>
        </w:tc>
        <w:tc>
          <w:tcPr>
            <w:tcW w:w="5580" w:type="dxa"/>
          </w:tcPr>
          <w:p w14:paraId="70BB42F6" w14:textId="54A237C3" w:rsidR="00F26680" w:rsidRDefault="00F26680" w:rsidP="002E6F48">
            <w:pPr>
              <w:rPr>
                <w:b/>
                <w:szCs w:val="21"/>
              </w:rPr>
            </w:pPr>
            <w:r>
              <w:rPr>
                <w:rFonts w:hint="eastAsia"/>
                <w:b/>
                <w:szCs w:val="21"/>
              </w:rPr>
              <w:t>1.19</w:t>
            </w:r>
            <w:r w:rsidR="00B1251D">
              <w:rPr>
                <w:rFonts w:ascii="仿宋_GB2312" w:eastAsia="仿宋_GB2312" w:hint="eastAsia"/>
                <w:sz w:val="24"/>
              </w:rPr>
              <w:t>气动高真空插板阀，口径不小于</w:t>
            </w:r>
            <w:r w:rsidR="00B1251D">
              <w:rPr>
                <w:rFonts w:ascii="仿宋_GB2312" w:eastAsia="仿宋_GB2312"/>
                <w:sz w:val="24"/>
              </w:rPr>
              <w:t>15</w:t>
            </w:r>
            <w:r w:rsidR="00B1251D">
              <w:rPr>
                <w:rFonts w:ascii="仿宋_GB2312" w:eastAsia="仿宋_GB2312" w:hint="eastAsia"/>
                <w:sz w:val="24"/>
              </w:rPr>
              <w:t>0mm；</w:t>
            </w:r>
          </w:p>
        </w:tc>
      </w:tr>
      <w:tr w:rsidR="00F26680" w14:paraId="543F97AC" w14:textId="77777777" w:rsidTr="00E433FF">
        <w:trPr>
          <w:trHeight w:val="510"/>
        </w:trPr>
        <w:tc>
          <w:tcPr>
            <w:tcW w:w="900" w:type="dxa"/>
            <w:vMerge/>
            <w:vAlign w:val="center"/>
          </w:tcPr>
          <w:p w14:paraId="62BADA33" w14:textId="77777777" w:rsidR="00F26680" w:rsidRDefault="00F26680" w:rsidP="00180FCF">
            <w:pPr>
              <w:jc w:val="center"/>
              <w:rPr>
                <w:b/>
                <w:szCs w:val="21"/>
              </w:rPr>
            </w:pPr>
          </w:p>
        </w:tc>
        <w:tc>
          <w:tcPr>
            <w:tcW w:w="1980" w:type="dxa"/>
            <w:vMerge/>
            <w:vAlign w:val="center"/>
          </w:tcPr>
          <w:p w14:paraId="3551C2E0" w14:textId="77777777" w:rsidR="00F26680" w:rsidRDefault="00F26680" w:rsidP="00E433FF">
            <w:pPr>
              <w:jc w:val="center"/>
              <w:rPr>
                <w:b/>
                <w:szCs w:val="21"/>
              </w:rPr>
            </w:pPr>
          </w:p>
        </w:tc>
        <w:tc>
          <w:tcPr>
            <w:tcW w:w="5580" w:type="dxa"/>
          </w:tcPr>
          <w:p w14:paraId="1CADD7E1" w14:textId="6BF6B4DF" w:rsidR="00F26680" w:rsidRDefault="00F26680" w:rsidP="002E6F48">
            <w:pPr>
              <w:rPr>
                <w:b/>
                <w:szCs w:val="21"/>
              </w:rPr>
            </w:pPr>
            <w:r>
              <w:rPr>
                <w:rFonts w:hint="eastAsia"/>
                <w:b/>
                <w:szCs w:val="21"/>
              </w:rPr>
              <w:t>1.2</w:t>
            </w:r>
            <w:r>
              <w:rPr>
                <w:b/>
                <w:szCs w:val="21"/>
              </w:rPr>
              <w:t>0</w:t>
            </w:r>
            <w:r w:rsidR="00B1251D">
              <w:rPr>
                <w:rFonts w:ascii="仿宋_GB2312" w:eastAsia="仿宋_GB2312" w:hint="eastAsia"/>
                <w:sz w:val="24"/>
              </w:rPr>
              <w:t>带有</w:t>
            </w:r>
            <w:proofErr w:type="gramStart"/>
            <w:r w:rsidR="00B1251D">
              <w:rPr>
                <w:rFonts w:ascii="仿宋_GB2312" w:eastAsia="仿宋_GB2312" w:hint="eastAsia"/>
                <w:sz w:val="24"/>
              </w:rPr>
              <w:t>旁抽式</w:t>
            </w:r>
            <w:proofErr w:type="gramEnd"/>
            <w:r w:rsidR="00B1251D">
              <w:rPr>
                <w:rFonts w:ascii="仿宋_GB2312" w:eastAsia="仿宋_GB2312" w:hint="eastAsia"/>
                <w:sz w:val="24"/>
              </w:rPr>
              <w:t>结构，可不停主泵开启真空室。</w:t>
            </w:r>
          </w:p>
        </w:tc>
      </w:tr>
      <w:tr w:rsidR="00F26680" w14:paraId="09F507A8" w14:textId="77777777" w:rsidTr="00E433FF">
        <w:trPr>
          <w:trHeight w:val="510"/>
        </w:trPr>
        <w:tc>
          <w:tcPr>
            <w:tcW w:w="900" w:type="dxa"/>
            <w:vMerge/>
            <w:vAlign w:val="center"/>
          </w:tcPr>
          <w:p w14:paraId="26AA7F85" w14:textId="77777777" w:rsidR="00F26680" w:rsidRDefault="00F26680" w:rsidP="00180FCF">
            <w:pPr>
              <w:jc w:val="center"/>
              <w:rPr>
                <w:b/>
                <w:szCs w:val="21"/>
              </w:rPr>
            </w:pPr>
          </w:p>
        </w:tc>
        <w:tc>
          <w:tcPr>
            <w:tcW w:w="1980" w:type="dxa"/>
            <w:vMerge/>
            <w:vAlign w:val="center"/>
          </w:tcPr>
          <w:p w14:paraId="75EAE994" w14:textId="77777777" w:rsidR="00F26680" w:rsidRDefault="00F26680" w:rsidP="00E433FF">
            <w:pPr>
              <w:jc w:val="center"/>
              <w:rPr>
                <w:b/>
                <w:szCs w:val="21"/>
              </w:rPr>
            </w:pPr>
          </w:p>
        </w:tc>
        <w:tc>
          <w:tcPr>
            <w:tcW w:w="5580" w:type="dxa"/>
          </w:tcPr>
          <w:p w14:paraId="500FD1EB" w14:textId="3DFBCF62" w:rsidR="00F26680" w:rsidRDefault="00F26680" w:rsidP="00D057DD">
            <w:pPr>
              <w:rPr>
                <w:b/>
                <w:szCs w:val="21"/>
              </w:rPr>
            </w:pPr>
            <w:r>
              <w:rPr>
                <w:rFonts w:hint="eastAsia"/>
                <w:b/>
                <w:szCs w:val="21"/>
              </w:rPr>
              <w:t>1.21</w:t>
            </w:r>
            <w:r w:rsidR="00B1251D">
              <w:rPr>
                <w:rFonts w:ascii="仿宋_GB2312" w:eastAsia="仿宋_GB2312" w:hint="eastAsia"/>
                <w:sz w:val="24"/>
              </w:rPr>
              <w:t>采用面板按</w:t>
            </w:r>
            <w:proofErr w:type="gramStart"/>
            <w:r w:rsidR="00B1251D">
              <w:rPr>
                <w:rFonts w:ascii="仿宋_GB2312" w:eastAsia="仿宋_GB2312" w:hint="eastAsia"/>
                <w:sz w:val="24"/>
              </w:rPr>
              <w:t>纽</w:t>
            </w:r>
            <w:proofErr w:type="gramEnd"/>
            <w:r w:rsidR="00B1251D">
              <w:rPr>
                <w:rFonts w:ascii="仿宋_GB2312" w:eastAsia="仿宋_GB2312" w:hint="eastAsia"/>
                <w:sz w:val="24"/>
              </w:rPr>
              <w:t>式控制，包含安全互锁设置</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22FBFFCB"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F26680">
              <w:rPr>
                <w:bCs/>
                <w:szCs w:val="21"/>
                <w:u w:val="single"/>
              </w:rPr>
              <w:t xml:space="preserve"> 1</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03283097" w:rsidR="00815986" w:rsidRDefault="00815986" w:rsidP="00F26680">
            <w:pPr>
              <w:rPr>
                <w:b/>
              </w:rPr>
            </w:pPr>
            <w:r w:rsidRPr="009D5001">
              <w:rPr>
                <w:rFonts w:hint="eastAsia"/>
                <w:bCs/>
                <w:szCs w:val="21"/>
              </w:rPr>
              <w:t>在保修期内，一旦发生质量问题，投标人保证在接到通知</w:t>
            </w:r>
            <w:r w:rsidR="00F26680">
              <w:rPr>
                <w:bCs/>
                <w:szCs w:val="21"/>
              </w:rPr>
              <w:t>3</w:t>
            </w:r>
            <w:r w:rsidR="00F26680">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04CF6255" w:rsidR="00815986" w:rsidRPr="004602CE" w:rsidRDefault="00815986" w:rsidP="00F26680">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F26680">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68AFBD95" w:rsidR="00815986" w:rsidRPr="00EE16CA" w:rsidRDefault="00F26680" w:rsidP="00BB45E1">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77777777" w:rsidR="00815986" w:rsidRPr="00791A38" w:rsidRDefault="00815986" w:rsidP="00BB45E1">
            <w:r>
              <w:rPr>
                <w:rFonts w:hint="eastAsia"/>
              </w:rPr>
              <w:t>关于</w:t>
            </w:r>
            <w:r>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496422BA" w:rsidR="00846F67" w:rsidRPr="003846D9" w:rsidRDefault="002C5125"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w:t>
      </w:r>
      <w:r w:rsidRPr="00AA4FB8">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28"/>
        <w:gridCol w:w="1812"/>
        <w:gridCol w:w="1812"/>
        <w:gridCol w:w="1813"/>
        <w:gridCol w:w="1812"/>
      </w:tblGrid>
      <w:tr w:rsidR="00E103B1" w:rsidRPr="002E6F48" w14:paraId="3E2D30A1" w14:textId="50E3FE84" w:rsidTr="00E103B1">
        <w:trPr>
          <w:trHeight w:val="470"/>
        </w:trPr>
        <w:tc>
          <w:tcPr>
            <w:tcW w:w="257" w:type="pct"/>
            <w:vAlign w:val="center"/>
          </w:tcPr>
          <w:p w14:paraId="016EED9B" w14:textId="77777777" w:rsidR="00E103B1" w:rsidRPr="002E6F48" w:rsidRDefault="00E103B1" w:rsidP="00E103B1">
            <w:pPr>
              <w:jc w:val="center"/>
              <w:rPr>
                <w:szCs w:val="21"/>
              </w:rPr>
            </w:pPr>
            <w:r w:rsidRPr="002E6F48">
              <w:rPr>
                <w:rFonts w:hint="eastAsia"/>
                <w:szCs w:val="21"/>
              </w:rPr>
              <w:t>序号</w:t>
            </w:r>
          </w:p>
        </w:tc>
        <w:tc>
          <w:tcPr>
            <w:tcW w:w="378" w:type="pct"/>
            <w:vAlign w:val="center"/>
          </w:tcPr>
          <w:p w14:paraId="179E01B1" w14:textId="77777777" w:rsidR="00E103B1" w:rsidRPr="002E6F48" w:rsidRDefault="00E103B1" w:rsidP="00E103B1">
            <w:pPr>
              <w:widowControl/>
              <w:jc w:val="center"/>
              <w:rPr>
                <w:szCs w:val="21"/>
              </w:rPr>
            </w:pPr>
            <w:r w:rsidRPr="002E6F48">
              <w:rPr>
                <w:rFonts w:hint="eastAsia"/>
                <w:szCs w:val="21"/>
              </w:rPr>
              <w:t>货物名称</w:t>
            </w:r>
          </w:p>
        </w:tc>
        <w:tc>
          <w:tcPr>
            <w:tcW w:w="1091" w:type="pct"/>
            <w:vAlign w:val="center"/>
          </w:tcPr>
          <w:p w14:paraId="23B3A77D" w14:textId="77777777" w:rsidR="00E103B1" w:rsidRPr="002E6F48" w:rsidRDefault="00E103B1" w:rsidP="00E103B1">
            <w:pPr>
              <w:jc w:val="center"/>
              <w:rPr>
                <w:szCs w:val="21"/>
              </w:rPr>
            </w:pPr>
            <w:r w:rsidRPr="002E6F48">
              <w:rPr>
                <w:rFonts w:hint="eastAsia"/>
                <w:szCs w:val="21"/>
              </w:rPr>
              <w:t>招标技术要求</w:t>
            </w:r>
          </w:p>
        </w:tc>
        <w:tc>
          <w:tcPr>
            <w:tcW w:w="1091" w:type="pct"/>
            <w:vAlign w:val="center"/>
          </w:tcPr>
          <w:p w14:paraId="019705BE" w14:textId="158DB31E" w:rsidR="00E103B1" w:rsidRPr="002E6F48" w:rsidRDefault="00E103B1" w:rsidP="00E103B1">
            <w:pPr>
              <w:jc w:val="center"/>
              <w:rPr>
                <w:rFonts w:hint="eastAsia"/>
                <w:szCs w:val="21"/>
              </w:rPr>
            </w:pPr>
            <w:r w:rsidRPr="00A31569">
              <w:rPr>
                <w:rFonts w:hint="eastAsia"/>
                <w:szCs w:val="21"/>
              </w:rPr>
              <w:t>投标技术响应</w:t>
            </w:r>
          </w:p>
        </w:tc>
        <w:tc>
          <w:tcPr>
            <w:tcW w:w="1092" w:type="pct"/>
            <w:vAlign w:val="center"/>
          </w:tcPr>
          <w:p w14:paraId="381280F7" w14:textId="15489CE0" w:rsidR="00E103B1" w:rsidRPr="002E6F48" w:rsidRDefault="00E103B1" w:rsidP="00E103B1">
            <w:pPr>
              <w:jc w:val="center"/>
              <w:rPr>
                <w:rFonts w:hint="eastAsia"/>
                <w:szCs w:val="21"/>
              </w:rPr>
            </w:pPr>
            <w:r w:rsidRPr="00A31569">
              <w:rPr>
                <w:rFonts w:hint="eastAsia"/>
                <w:szCs w:val="21"/>
              </w:rPr>
              <w:t>偏离情况</w:t>
            </w:r>
          </w:p>
        </w:tc>
        <w:tc>
          <w:tcPr>
            <w:tcW w:w="1091" w:type="pct"/>
            <w:vAlign w:val="center"/>
          </w:tcPr>
          <w:p w14:paraId="55A7F1E8" w14:textId="10E90E59" w:rsidR="00E103B1" w:rsidRPr="002E6F48" w:rsidRDefault="00E103B1" w:rsidP="00E103B1">
            <w:pPr>
              <w:jc w:val="center"/>
              <w:rPr>
                <w:rFonts w:hint="eastAsia"/>
                <w:szCs w:val="21"/>
              </w:rPr>
            </w:pPr>
            <w:r w:rsidRPr="00A31569">
              <w:rPr>
                <w:rFonts w:hint="eastAsia"/>
                <w:szCs w:val="21"/>
              </w:rPr>
              <w:t>说明</w:t>
            </w:r>
          </w:p>
        </w:tc>
      </w:tr>
      <w:tr w:rsidR="00E103B1" w:rsidRPr="001135FA" w14:paraId="22FCE5A5" w14:textId="26F836F6" w:rsidTr="00E103B1">
        <w:trPr>
          <w:trHeight w:val="450"/>
        </w:trPr>
        <w:tc>
          <w:tcPr>
            <w:tcW w:w="257" w:type="pct"/>
            <w:vMerge w:val="restart"/>
            <w:vAlign w:val="center"/>
          </w:tcPr>
          <w:p w14:paraId="66AF53E2" w14:textId="77777777" w:rsidR="00E103B1" w:rsidRDefault="00E103B1" w:rsidP="00E103B1">
            <w:pPr>
              <w:jc w:val="center"/>
              <w:rPr>
                <w:b/>
                <w:szCs w:val="21"/>
              </w:rPr>
            </w:pPr>
            <w:r>
              <w:rPr>
                <w:b/>
                <w:szCs w:val="21"/>
              </w:rPr>
              <w:t xml:space="preserve"> </w:t>
            </w:r>
            <w:r>
              <w:rPr>
                <w:rFonts w:hint="eastAsia"/>
                <w:b/>
                <w:szCs w:val="21"/>
              </w:rPr>
              <w:t>1</w:t>
            </w:r>
          </w:p>
        </w:tc>
        <w:tc>
          <w:tcPr>
            <w:tcW w:w="378" w:type="pct"/>
            <w:vMerge w:val="restart"/>
            <w:vAlign w:val="center"/>
          </w:tcPr>
          <w:p w14:paraId="6F3200E1" w14:textId="77777777" w:rsidR="00E103B1" w:rsidRDefault="00E103B1" w:rsidP="00E103B1">
            <w:pPr>
              <w:jc w:val="center"/>
              <w:rPr>
                <w:b/>
                <w:szCs w:val="21"/>
              </w:rPr>
            </w:pPr>
            <w:r>
              <w:rPr>
                <w:rFonts w:hint="eastAsia"/>
                <w:b/>
                <w:szCs w:val="21"/>
              </w:rPr>
              <w:t>有机</w:t>
            </w:r>
            <w:r>
              <w:rPr>
                <w:rFonts w:hint="eastAsia"/>
                <w:b/>
                <w:szCs w:val="21"/>
              </w:rPr>
              <w:t>-</w:t>
            </w:r>
            <w:r>
              <w:rPr>
                <w:rFonts w:hint="eastAsia"/>
                <w:b/>
                <w:szCs w:val="21"/>
              </w:rPr>
              <w:t>金属真空热蒸镀仪</w:t>
            </w:r>
          </w:p>
        </w:tc>
        <w:tc>
          <w:tcPr>
            <w:tcW w:w="1091" w:type="pct"/>
          </w:tcPr>
          <w:p w14:paraId="6C58BAA3" w14:textId="77777777" w:rsidR="00E103B1" w:rsidRPr="001135FA" w:rsidRDefault="00E103B1" w:rsidP="00E103B1">
            <w:pPr>
              <w:rPr>
                <w:b/>
                <w:szCs w:val="21"/>
              </w:rPr>
            </w:pPr>
            <w:r>
              <w:rPr>
                <w:rFonts w:hint="eastAsia"/>
                <w:b/>
                <w:szCs w:val="21"/>
              </w:rPr>
              <w:t>1.1</w:t>
            </w:r>
            <w:r>
              <w:rPr>
                <w:rFonts w:ascii="仿宋_GB2312" w:eastAsia="仿宋_GB2312" w:hint="eastAsia"/>
                <w:sz w:val="24"/>
              </w:rPr>
              <w:t>采用</w:t>
            </w:r>
            <w:proofErr w:type="gramStart"/>
            <w:r>
              <w:rPr>
                <w:rFonts w:ascii="仿宋_GB2312" w:eastAsia="仿宋_GB2312" w:hint="eastAsia"/>
                <w:sz w:val="24"/>
              </w:rPr>
              <w:t>一</w:t>
            </w:r>
            <w:proofErr w:type="gramEnd"/>
            <w:r>
              <w:rPr>
                <w:rFonts w:ascii="仿宋_GB2312" w:eastAsia="仿宋_GB2312" w:hint="eastAsia"/>
                <w:sz w:val="24"/>
              </w:rPr>
              <w:t xml:space="preserve">体式机架，控制部分与真空室集成在一起，可整体移动，采用铝型材搭建； </w:t>
            </w:r>
          </w:p>
        </w:tc>
        <w:tc>
          <w:tcPr>
            <w:tcW w:w="1091" w:type="pct"/>
          </w:tcPr>
          <w:p w14:paraId="0DA1D788" w14:textId="77777777" w:rsidR="00E103B1" w:rsidRDefault="00E103B1" w:rsidP="00E103B1">
            <w:pPr>
              <w:rPr>
                <w:rFonts w:hint="eastAsia"/>
                <w:b/>
                <w:szCs w:val="21"/>
              </w:rPr>
            </w:pPr>
          </w:p>
        </w:tc>
        <w:tc>
          <w:tcPr>
            <w:tcW w:w="1092" w:type="pct"/>
          </w:tcPr>
          <w:p w14:paraId="0FB03743" w14:textId="77777777" w:rsidR="00E103B1" w:rsidRDefault="00E103B1" w:rsidP="00E103B1">
            <w:pPr>
              <w:rPr>
                <w:rFonts w:hint="eastAsia"/>
                <w:b/>
                <w:szCs w:val="21"/>
              </w:rPr>
            </w:pPr>
          </w:p>
        </w:tc>
        <w:tc>
          <w:tcPr>
            <w:tcW w:w="1091" w:type="pct"/>
          </w:tcPr>
          <w:p w14:paraId="1B614181" w14:textId="38EA4D9C" w:rsidR="00E103B1" w:rsidRDefault="00E103B1" w:rsidP="00E103B1">
            <w:pPr>
              <w:rPr>
                <w:rFonts w:hint="eastAsia"/>
                <w:b/>
                <w:szCs w:val="21"/>
              </w:rPr>
            </w:pPr>
          </w:p>
        </w:tc>
      </w:tr>
      <w:tr w:rsidR="00E103B1" w14:paraId="41AFCB52" w14:textId="7D1AA5EF" w:rsidTr="00E103B1">
        <w:trPr>
          <w:trHeight w:val="450"/>
        </w:trPr>
        <w:tc>
          <w:tcPr>
            <w:tcW w:w="257" w:type="pct"/>
            <w:vMerge/>
            <w:vAlign w:val="center"/>
          </w:tcPr>
          <w:p w14:paraId="5B02AA1B" w14:textId="77777777" w:rsidR="00E103B1" w:rsidRDefault="00E103B1" w:rsidP="00E103B1">
            <w:pPr>
              <w:jc w:val="center"/>
              <w:rPr>
                <w:b/>
                <w:szCs w:val="21"/>
              </w:rPr>
            </w:pPr>
          </w:p>
        </w:tc>
        <w:tc>
          <w:tcPr>
            <w:tcW w:w="378" w:type="pct"/>
            <w:vMerge/>
            <w:vAlign w:val="center"/>
          </w:tcPr>
          <w:p w14:paraId="1044AC5F" w14:textId="77777777" w:rsidR="00E103B1" w:rsidRDefault="00E103B1" w:rsidP="00E103B1">
            <w:pPr>
              <w:jc w:val="center"/>
              <w:rPr>
                <w:b/>
                <w:szCs w:val="21"/>
              </w:rPr>
            </w:pPr>
          </w:p>
        </w:tc>
        <w:tc>
          <w:tcPr>
            <w:tcW w:w="1091" w:type="pct"/>
          </w:tcPr>
          <w:p w14:paraId="359574D4" w14:textId="77777777" w:rsidR="00E103B1" w:rsidRDefault="00E103B1" w:rsidP="00E103B1">
            <w:pPr>
              <w:rPr>
                <w:b/>
                <w:szCs w:val="21"/>
              </w:rPr>
            </w:pPr>
            <w:r>
              <w:rPr>
                <w:rFonts w:hint="eastAsia"/>
                <w:b/>
                <w:szCs w:val="21"/>
              </w:rPr>
              <w:t>1.2</w:t>
            </w:r>
            <w:r>
              <w:rPr>
                <w:rFonts w:ascii="仿宋_GB2312" w:eastAsia="仿宋_GB2312" w:hint="eastAsia"/>
                <w:sz w:val="24"/>
              </w:rPr>
              <w:t>机架底部安装支撑脚及脚轮</w:t>
            </w:r>
          </w:p>
        </w:tc>
        <w:tc>
          <w:tcPr>
            <w:tcW w:w="1091" w:type="pct"/>
          </w:tcPr>
          <w:p w14:paraId="792FA4BD" w14:textId="77777777" w:rsidR="00E103B1" w:rsidRDefault="00E103B1" w:rsidP="00E103B1">
            <w:pPr>
              <w:rPr>
                <w:rFonts w:hint="eastAsia"/>
                <w:b/>
                <w:szCs w:val="21"/>
              </w:rPr>
            </w:pPr>
          </w:p>
        </w:tc>
        <w:tc>
          <w:tcPr>
            <w:tcW w:w="1092" w:type="pct"/>
          </w:tcPr>
          <w:p w14:paraId="44B26443" w14:textId="77777777" w:rsidR="00E103B1" w:rsidRDefault="00E103B1" w:rsidP="00E103B1">
            <w:pPr>
              <w:rPr>
                <w:rFonts w:hint="eastAsia"/>
                <w:b/>
                <w:szCs w:val="21"/>
              </w:rPr>
            </w:pPr>
          </w:p>
        </w:tc>
        <w:tc>
          <w:tcPr>
            <w:tcW w:w="1091" w:type="pct"/>
          </w:tcPr>
          <w:p w14:paraId="025CCB3F" w14:textId="7644B3CB" w:rsidR="00E103B1" w:rsidRDefault="00E103B1" w:rsidP="00E103B1">
            <w:pPr>
              <w:rPr>
                <w:rFonts w:hint="eastAsia"/>
                <w:b/>
                <w:szCs w:val="21"/>
              </w:rPr>
            </w:pPr>
          </w:p>
        </w:tc>
      </w:tr>
      <w:tr w:rsidR="00E103B1" w14:paraId="36179130" w14:textId="3CEDE875" w:rsidTr="00E103B1">
        <w:trPr>
          <w:trHeight w:val="450"/>
        </w:trPr>
        <w:tc>
          <w:tcPr>
            <w:tcW w:w="257" w:type="pct"/>
            <w:vMerge/>
            <w:vAlign w:val="center"/>
          </w:tcPr>
          <w:p w14:paraId="1017EE9F" w14:textId="77777777" w:rsidR="00E103B1" w:rsidRDefault="00E103B1" w:rsidP="00E103B1">
            <w:pPr>
              <w:jc w:val="center"/>
              <w:rPr>
                <w:b/>
                <w:szCs w:val="21"/>
              </w:rPr>
            </w:pPr>
          </w:p>
        </w:tc>
        <w:tc>
          <w:tcPr>
            <w:tcW w:w="378" w:type="pct"/>
            <w:vMerge/>
            <w:vAlign w:val="center"/>
          </w:tcPr>
          <w:p w14:paraId="0129F779" w14:textId="77777777" w:rsidR="00E103B1" w:rsidRDefault="00E103B1" w:rsidP="00E103B1">
            <w:pPr>
              <w:jc w:val="center"/>
              <w:rPr>
                <w:b/>
                <w:szCs w:val="21"/>
              </w:rPr>
            </w:pPr>
          </w:p>
        </w:tc>
        <w:tc>
          <w:tcPr>
            <w:tcW w:w="1091" w:type="pct"/>
          </w:tcPr>
          <w:p w14:paraId="420788CA" w14:textId="77777777" w:rsidR="00E103B1" w:rsidRDefault="00E103B1" w:rsidP="00E103B1">
            <w:pPr>
              <w:rPr>
                <w:b/>
                <w:szCs w:val="21"/>
              </w:rPr>
            </w:pPr>
            <w:r>
              <w:rPr>
                <w:rFonts w:hint="eastAsia"/>
                <w:b/>
                <w:szCs w:val="21"/>
              </w:rPr>
              <w:t>1.3</w:t>
            </w:r>
            <w:r>
              <w:rPr>
                <w:rFonts w:ascii="仿宋_GB2312" w:eastAsia="仿宋_GB2312" w:hint="eastAsia"/>
                <w:sz w:val="24"/>
              </w:rPr>
              <w:t>相关盖板要求采用阳极氧化处理；</w:t>
            </w:r>
          </w:p>
        </w:tc>
        <w:tc>
          <w:tcPr>
            <w:tcW w:w="1091" w:type="pct"/>
          </w:tcPr>
          <w:p w14:paraId="48E2B90D" w14:textId="77777777" w:rsidR="00E103B1" w:rsidRDefault="00E103B1" w:rsidP="00E103B1">
            <w:pPr>
              <w:rPr>
                <w:rFonts w:hint="eastAsia"/>
                <w:b/>
                <w:szCs w:val="21"/>
              </w:rPr>
            </w:pPr>
          </w:p>
        </w:tc>
        <w:tc>
          <w:tcPr>
            <w:tcW w:w="1092" w:type="pct"/>
          </w:tcPr>
          <w:p w14:paraId="193501F8" w14:textId="77777777" w:rsidR="00E103B1" w:rsidRDefault="00E103B1" w:rsidP="00E103B1">
            <w:pPr>
              <w:rPr>
                <w:rFonts w:hint="eastAsia"/>
                <w:b/>
                <w:szCs w:val="21"/>
              </w:rPr>
            </w:pPr>
          </w:p>
        </w:tc>
        <w:tc>
          <w:tcPr>
            <w:tcW w:w="1091" w:type="pct"/>
          </w:tcPr>
          <w:p w14:paraId="0DFBAFAB" w14:textId="0ABD3F60" w:rsidR="00E103B1" w:rsidRDefault="00E103B1" w:rsidP="00E103B1">
            <w:pPr>
              <w:rPr>
                <w:rFonts w:hint="eastAsia"/>
                <w:b/>
                <w:szCs w:val="21"/>
              </w:rPr>
            </w:pPr>
          </w:p>
        </w:tc>
      </w:tr>
      <w:tr w:rsidR="00E103B1" w14:paraId="06BD767D" w14:textId="0B8EF177" w:rsidTr="00E103B1">
        <w:trPr>
          <w:trHeight w:val="510"/>
        </w:trPr>
        <w:tc>
          <w:tcPr>
            <w:tcW w:w="257" w:type="pct"/>
            <w:vMerge/>
            <w:vAlign w:val="center"/>
          </w:tcPr>
          <w:p w14:paraId="4129C1A5" w14:textId="77777777" w:rsidR="00E103B1" w:rsidRDefault="00E103B1" w:rsidP="00E103B1">
            <w:pPr>
              <w:jc w:val="center"/>
              <w:rPr>
                <w:b/>
                <w:szCs w:val="21"/>
              </w:rPr>
            </w:pPr>
          </w:p>
        </w:tc>
        <w:tc>
          <w:tcPr>
            <w:tcW w:w="378" w:type="pct"/>
            <w:vMerge/>
            <w:vAlign w:val="center"/>
          </w:tcPr>
          <w:p w14:paraId="79F69D4C" w14:textId="77777777" w:rsidR="00E103B1" w:rsidRDefault="00E103B1" w:rsidP="00E103B1">
            <w:pPr>
              <w:jc w:val="center"/>
              <w:rPr>
                <w:b/>
                <w:szCs w:val="21"/>
              </w:rPr>
            </w:pPr>
          </w:p>
        </w:tc>
        <w:tc>
          <w:tcPr>
            <w:tcW w:w="1091" w:type="pct"/>
          </w:tcPr>
          <w:p w14:paraId="04FD5BF5" w14:textId="77777777" w:rsidR="00E103B1" w:rsidRDefault="00E103B1" w:rsidP="00E103B1">
            <w:pPr>
              <w:rPr>
                <w:b/>
                <w:szCs w:val="21"/>
              </w:rPr>
            </w:pPr>
            <w:r>
              <w:rPr>
                <w:rFonts w:hint="eastAsia"/>
                <w:b/>
                <w:szCs w:val="21"/>
              </w:rPr>
              <w:t>1.4</w:t>
            </w:r>
            <w:r>
              <w:rPr>
                <w:rFonts w:ascii="仿宋_GB2312" w:eastAsia="仿宋_GB2312" w:hint="eastAsia"/>
                <w:sz w:val="24"/>
                <w:lang w:val="zh-CN"/>
              </w:rPr>
              <w:t>可安装</w:t>
            </w:r>
            <w:r>
              <w:rPr>
                <w:rFonts w:ascii="仿宋_GB2312" w:eastAsia="仿宋_GB2312" w:hint="eastAsia"/>
                <w:sz w:val="24"/>
              </w:rPr>
              <w:t>4</w:t>
            </w:r>
            <w:r>
              <w:rPr>
                <w:rFonts w:ascii="仿宋_GB2312" w:eastAsia="仿宋_GB2312" w:hint="eastAsia"/>
                <w:sz w:val="24"/>
                <w:lang w:val="zh-CN"/>
              </w:rPr>
              <w:t>个尺寸</w:t>
            </w:r>
            <w:r>
              <w:rPr>
                <w:rFonts w:ascii="仿宋_GB2312" w:eastAsia="仿宋_GB2312" w:hint="eastAsia"/>
                <w:sz w:val="24"/>
              </w:rPr>
              <w:t>32</w:t>
            </w:r>
            <w:r>
              <w:rPr>
                <w:rFonts w:ascii="仿宋_GB2312" w:eastAsia="仿宋_GB2312" w:hint="eastAsia"/>
                <w:sz w:val="24"/>
                <w:lang w:val="zh-CN"/>
              </w:rPr>
              <w:t>mm</w:t>
            </w:r>
            <w:r>
              <w:rPr>
                <w:rFonts w:ascii="仿宋_GB2312" w:eastAsia="仿宋_GB2312" w:hint="eastAsia"/>
                <w:sz w:val="24"/>
              </w:rPr>
              <w:t>*32mm</w:t>
            </w:r>
            <w:r>
              <w:rPr>
                <w:rFonts w:ascii="仿宋_GB2312" w:eastAsia="仿宋_GB2312" w:hint="eastAsia"/>
                <w:sz w:val="24"/>
                <w:lang w:val="zh-CN"/>
              </w:rPr>
              <w:t>的基片托盘，可真空状态下更换掩膜板，具体12面掩膜图案结构，图案可更改</w:t>
            </w:r>
            <w:r>
              <w:rPr>
                <w:rFonts w:ascii="仿宋_GB2312" w:eastAsia="仿宋_GB2312" w:hint="eastAsia"/>
                <w:sz w:val="24"/>
              </w:rPr>
              <w:t>；</w:t>
            </w:r>
          </w:p>
        </w:tc>
        <w:tc>
          <w:tcPr>
            <w:tcW w:w="1091" w:type="pct"/>
          </w:tcPr>
          <w:p w14:paraId="46E6D186" w14:textId="77777777" w:rsidR="00E103B1" w:rsidRDefault="00E103B1" w:rsidP="00E103B1">
            <w:pPr>
              <w:rPr>
                <w:rFonts w:hint="eastAsia"/>
                <w:b/>
                <w:szCs w:val="21"/>
              </w:rPr>
            </w:pPr>
          </w:p>
        </w:tc>
        <w:tc>
          <w:tcPr>
            <w:tcW w:w="1092" w:type="pct"/>
          </w:tcPr>
          <w:p w14:paraId="124B57F8" w14:textId="77777777" w:rsidR="00E103B1" w:rsidRDefault="00E103B1" w:rsidP="00E103B1">
            <w:pPr>
              <w:rPr>
                <w:rFonts w:hint="eastAsia"/>
                <w:b/>
                <w:szCs w:val="21"/>
              </w:rPr>
            </w:pPr>
          </w:p>
        </w:tc>
        <w:tc>
          <w:tcPr>
            <w:tcW w:w="1091" w:type="pct"/>
          </w:tcPr>
          <w:p w14:paraId="05D21A81" w14:textId="2199547F" w:rsidR="00E103B1" w:rsidRDefault="00E103B1" w:rsidP="00E103B1">
            <w:pPr>
              <w:rPr>
                <w:rFonts w:hint="eastAsia"/>
                <w:b/>
                <w:szCs w:val="21"/>
              </w:rPr>
            </w:pPr>
          </w:p>
        </w:tc>
      </w:tr>
      <w:tr w:rsidR="00E103B1" w14:paraId="48A3525B" w14:textId="684F8A26" w:rsidTr="00E103B1">
        <w:trPr>
          <w:trHeight w:val="510"/>
        </w:trPr>
        <w:tc>
          <w:tcPr>
            <w:tcW w:w="257" w:type="pct"/>
            <w:vMerge/>
            <w:vAlign w:val="center"/>
          </w:tcPr>
          <w:p w14:paraId="2D773A88" w14:textId="77777777" w:rsidR="00E103B1" w:rsidRDefault="00E103B1" w:rsidP="00E103B1">
            <w:pPr>
              <w:jc w:val="center"/>
              <w:rPr>
                <w:b/>
                <w:szCs w:val="21"/>
              </w:rPr>
            </w:pPr>
          </w:p>
        </w:tc>
        <w:tc>
          <w:tcPr>
            <w:tcW w:w="378" w:type="pct"/>
            <w:vMerge/>
            <w:vAlign w:val="center"/>
          </w:tcPr>
          <w:p w14:paraId="520D31D2" w14:textId="77777777" w:rsidR="00E103B1" w:rsidRDefault="00E103B1" w:rsidP="00E103B1">
            <w:pPr>
              <w:jc w:val="center"/>
              <w:rPr>
                <w:b/>
                <w:szCs w:val="21"/>
              </w:rPr>
            </w:pPr>
          </w:p>
        </w:tc>
        <w:tc>
          <w:tcPr>
            <w:tcW w:w="1091" w:type="pct"/>
          </w:tcPr>
          <w:p w14:paraId="5F3D2AE4" w14:textId="77777777" w:rsidR="00E103B1" w:rsidRDefault="00E103B1" w:rsidP="00E103B1">
            <w:pPr>
              <w:rPr>
                <w:b/>
                <w:szCs w:val="21"/>
              </w:rPr>
            </w:pPr>
            <w:r>
              <w:rPr>
                <w:rFonts w:hint="eastAsia"/>
                <w:b/>
                <w:szCs w:val="21"/>
              </w:rPr>
              <w:t>1.5</w:t>
            </w:r>
            <w:r>
              <w:rPr>
                <w:rFonts w:ascii="仿宋_GB2312" w:eastAsia="仿宋_GB2312" w:hint="eastAsia"/>
                <w:sz w:val="24"/>
              </w:rPr>
              <w:t>样品盘可旋转，旋转速度0-60转/分可调；</w:t>
            </w:r>
          </w:p>
        </w:tc>
        <w:tc>
          <w:tcPr>
            <w:tcW w:w="1091" w:type="pct"/>
          </w:tcPr>
          <w:p w14:paraId="5EBE0EC9" w14:textId="77777777" w:rsidR="00E103B1" w:rsidRDefault="00E103B1" w:rsidP="00E103B1">
            <w:pPr>
              <w:rPr>
                <w:rFonts w:hint="eastAsia"/>
                <w:b/>
                <w:szCs w:val="21"/>
              </w:rPr>
            </w:pPr>
          </w:p>
        </w:tc>
        <w:tc>
          <w:tcPr>
            <w:tcW w:w="1092" w:type="pct"/>
          </w:tcPr>
          <w:p w14:paraId="4767D69C" w14:textId="77777777" w:rsidR="00E103B1" w:rsidRDefault="00E103B1" w:rsidP="00E103B1">
            <w:pPr>
              <w:rPr>
                <w:rFonts w:hint="eastAsia"/>
                <w:b/>
                <w:szCs w:val="21"/>
              </w:rPr>
            </w:pPr>
          </w:p>
        </w:tc>
        <w:tc>
          <w:tcPr>
            <w:tcW w:w="1091" w:type="pct"/>
          </w:tcPr>
          <w:p w14:paraId="4E73B1FD" w14:textId="6F7A71AC" w:rsidR="00E103B1" w:rsidRDefault="00E103B1" w:rsidP="00E103B1">
            <w:pPr>
              <w:rPr>
                <w:rFonts w:hint="eastAsia"/>
                <w:b/>
                <w:szCs w:val="21"/>
              </w:rPr>
            </w:pPr>
          </w:p>
        </w:tc>
      </w:tr>
      <w:tr w:rsidR="00E103B1" w14:paraId="5BF30ADD" w14:textId="47801D1D" w:rsidTr="00E103B1">
        <w:trPr>
          <w:trHeight w:val="510"/>
        </w:trPr>
        <w:tc>
          <w:tcPr>
            <w:tcW w:w="257" w:type="pct"/>
            <w:vMerge/>
            <w:vAlign w:val="center"/>
          </w:tcPr>
          <w:p w14:paraId="3C9B4B9E" w14:textId="77777777" w:rsidR="00E103B1" w:rsidRDefault="00E103B1" w:rsidP="00E103B1">
            <w:pPr>
              <w:jc w:val="center"/>
              <w:rPr>
                <w:b/>
                <w:szCs w:val="21"/>
              </w:rPr>
            </w:pPr>
          </w:p>
        </w:tc>
        <w:tc>
          <w:tcPr>
            <w:tcW w:w="378" w:type="pct"/>
            <w:vMerge/>
            <w:vAlign w:val="center"/>
          </w:tcPr>
          <w:p w14:paraId="2CB0CF15" w14:textId="77777777" w:rsidR="00E103B1" w:rsidRDefault="00E103B1" w:rsidP="00E103B1">
            <w:pPr>
              <w:jc w:val="center"/>
              <w:rPr>
                <w:b/>
                <w:szCs w:val="21"/>
              </w:rPr>
            </w:pPr>
          </w:p>
        </w:tc>
        <w:tc>
          <w:tcPr>
            <w:tcW w:w="1091" w:type="pct"/>
          </w:tcPr>
          <w:p w14:paraId="16051493" w14:textId="77777777" w:rsidR="00E103B1" w:rsidRDefault="00E103B1" w:rsidP="00E103B1">
            <w:pPr>
              <w:rPr>
                <w:b/>
                <w:szCs w:val="21"/>
              </w:rPr>
            </w:pPr>
            <w:r>
              <w:rPr>
                <w:rFonts w:hint="eastAsia"/>
                <w:b/>
                <w:szCs w:val="21"/>
              </w:rPr>
              <w:t>1.6</w:t>
            </w:r>
            <w:r>
              <w:rPr>
                <w:rFonts w:ascii="仿宋_GB2312" w:eastAsia="仿宋_GB2312" w:hint="eastAsia"/>
                <w:sz w:val="24"/>
              </w:rPr>
              <w:t>样品、挡板转动采用磁流体密封，通过软</w:t>
            </w:r>
            <w:r>
              <w:rPr>
                <w:rFonts w:ascii="仿宋_GB2312" w:eastAsia="仿宋_GB2312" w:hint="eastAsia"/>
                <w:sz w:val="24"/>
              </w:rPr>
              <w:lastRenderedPageBreak/>
              <w:t>件控制；</w:t>
            </w:r>
          </w:p>
        </w:tc>
        <w:tc>
          <w:tcPr>
            <w:tcW w:w="1091" w:type="pct"/>
          </w:tcPr>
          <w:p w14:paraId="018A6FB1" w14:textId="77777777" w:rsidR="00E103B1" w:rsidRDefault="00E103B1" w:rsidP="00E103B1">
            <w:pPr>
              <w:rPr>
                <w:rFonts w:hint="eastAsia"/>
                <w:b/>
                <w:szCs w:val="21"/>
              </w:rPr>
            </w:pPr>
          </w:p>
        </w:tc>
        <w:tc>
          <w:tcPr>
            <w:tcW w:w="1092" w:type="pct"/>
          </w:tcPr>
          <w:p w14:paraId="3AB2938A" w14:textId="77777777" w:rsidR="00E103B1" w:rsidRDefault="00E103B1" w:rsidP="00E103B1">
            <w:pPr>
              <w:rPr>
                <w:rFonts w:hint="eastAsia"/>
                <w:b/>
                <w:szCs w:val="21"/>
              </w:rPr>
            </w:pPr>
          </w:p>
        </w:tc>
        <w:tc>
          <w:tcPr>
            <w:tcW w:w="1091" w:type="pct"/>
          </w:tcPr>
          <w:p w14:paraId="18E9B216" w14:textId="75A0F3B6" w:rsidR="00E103B1" w:rsidRDefault="00E103B1" w:rsidP="00E103B1">
            <w:pPr>
              <w:rPr>
                <w:rFonts w:hint="eastAsia"/>
                <w:b/>
                <w:szCs w:val="21"/>
              </w:rPr>
            </w:pPr>
          </w:p>
        </w:tc>
      </w:tr>
      <w:tr w:rsidR="00E103B1" w:rsidRPr="001135FA" w14:paraId="7F69866D" w14:textId="5861B395" w:rsidTr="00E103B1">
        <w:trPr>
          <w:trHeight w:val="510"/>
        </w:trPr>
        <w:tc>
          <w:tcPr>
            <w:tcW w:w="257" w:type="pct"/>
            <w:vMerge/>
            <w:vAlign w:val="center"/>
          </w:tcPr>
          <w:p w14:paraId="15F4BAB9" w14:textId="77777777" w:rsidR="00E103B1" w:rsidRDefault="00E103B1" w:rsidP="00E103B1">
            <w:pPr>
              <w:jc w:val="center"/>
              <w:rPr>
                <w:b/>
                <w:szCs w:val="21"/>
              </w:rPr>
            </w:pPr>
          </w:p>
        </w:tc>
        <w:tc>
          <w:tcPr>
            <w:tcW w:w="378" w:type="pct"/>
            <w:vMerge/>
            <w:vAlign w:val="center"/>
          </w:tcPr>
          <w:p w14:paraId="68ABF70A" w14:textId="77777777" w:rsidR="00E103B1" w:rsidRDefault="00E103B1" w:rsidP="00E103B1">
            <w:pPr>
              <w:jc w:val="center"/>
              <w:rPr>
                <w:b/>
                <w:szCs w:val="21"/>
              </w:rPr>
            </w:pPr>
          </w:p>
        </w:tc>
        <w:tc>
          <w:tcPr>
            <w:tcW w:w="1091" w:type="pct"/>
          </w:tcPr>
          <w:p w14:paraId="28311E70" w14:textId="77777777" w:rsidR="00E103B1" w:rsidRPr="001135FA" w:rsidRDefault="00E103B1" w:rsidP="00E103B1">
            <w:pPr>
              <w:rPr>
                <w:b/>
                <w:szCs w:val="21"/>
              </w:rPr>
            </w:pPr>
            <w:r>
              <w:rPr>
                <w:rFonts w:ascii="仿宋" w:eastAsia="仿宋" w:hAnsi="仿宋" w:hint="eastAsia"/>
                <w:szCs w:val="21"/>
              </w:rPr>
              <w:t>▲</w:t>
            </w:r>
            <w:r>
              <w:rPr>
                <w:rFonts w:hint="eastAsia"/>
                <w:b/>
                <w:szCs w:val="21"/>
              </w:rPr>
              <w:t>1.7</w:t>
            </w:r>
            <w:r w:rsidRPr="00BA3485">
              <w:rPr>
                <w:rFonts w:ascii="仿宋_GB2312" w:eastAsia="仿宋_GB2312" w:hint="eastAsia"/>
                <w:sz w:val="24"/>
              </w:rPr>
              <w:t>蒸发源均为水冷电极，可兼容</w:t>
            </w:r>
            <w:proofErr w:type="gramStart"/>
            <w:r>
              <w:rPr>
                <w:rFonts w:ascii="仿宋_GB2312" w:eastAsia="仿宋_GB2312" w:hint="eastAsia"/>
                <w:sz w:val="24"/>
              </w:rPr>
              <w:t>蒸</w:t>
            </w:r>
            <w:proofErr w:type="gramEnd"/>
            <w:r>
              <w:rPr>
                <w:rFonts w:ascii="仿宋_GB2312" w:eastAsia="仿宋_GB2312" w:hint="eastAsia"/>
                <w:sz w:val="24"/>
              </w:rPr>
              <w:t>镀金属和有机材料；源与</w:t>
            </w:r>
            <w:proofErr w:type="gramStart"/>
            <w:r>
              <w:rPr>
                <w:rFonts w:ascii="仿宋_GB2312" w:eastAsia="仿宋_GB2312" w:hint="eastAsia"/>
                <w:sz w:val="24"/>
              </w:rPr>
              <w:t>源之间</w:t>
            </w:r>
            <w:proofErr w:type="gramEnd"/>
            <w:r>
              <w:rPr>
                <w:rFonts w:ascii="仿宋_GB2312" w:eastAsia="仿宋_GB2312" w:hint="eastAsia"/>
                <w:sz w:val="24"/>
              </w:rPr>
              <w:t>配有防止交叉污染的防污板，源与</w:t>
            </w:r>
            <w:proofErr w:type="gramStart"/>
            <w:r>
              <w:rPr>
                <w:rFonts w:ascii="仿宋_GB2312" w:eastAsia="仿宋_GB2312" w:hint="eastAsia"/>
                <w:sz w:val="24"/>
              </w:rPr>
              <w:t>源之间</w:t>
            </w:r>
            <w:proofErr w:type="gramEnd"/>
            <w:r>
              <w:rPr>
                <w:rFonts w:ascii="仿宋_GB2312" w:eastAsia="仿宋_GB2312" w:hint="eastAsia"/>
                <w:sz w:val="24"/>
              </w:rPr>
              <w:t>安装有热影响消除装置；</w:t>
            </w:r>
            <w:r w:rsidRPr="001135FA">
              <w:rPr>
                <w:b/>
                <w:szCs w:val="21"/>
              </w:rPr>
              <w:t xml:space="preserve"> </w:t>
            </w:r>
          </w:p>
        </w:tc>
        <w:tc>
          <w:tcPr>
            <w:tcW w:w="1091" w:type="pct"/>
          </w:tcPr>
          <w:p w14:paraId="0439EED8" w14:textId="77777777" w:rsidR="00E103B1" w:rsidRDefault="00E103B1" w:rsidP="00E103B1">
            <w:pPr>
              <w:rPr>
                <w:rFonts w:ascii="仿宋" w:eastAsia="仿宋" w:hAnsi="仿宋" w:hint="eastAsia"/>
                <w:szCs w:val="21"/>
              </w:rPr>
            </w:pPr>
          </w:p>
        </w:tc>
        <w:tc>
          <w:tcPr>
            <w:tcW w:w="1092" w:type="pct"/>
          </w:tcPr>
          <w:p w14:paraId="096320ED" w14:textId="77777777" w:rsidR="00E103B1" w:rsidRDefault="00E103B1" w:rsidP="00E103B1">
            <w:pPr>
              <w:rPr>
                <w:rFonts w:ascii="仿宋" w:eastAsia="仿宋" w:hAnsi="仿宋" w:hint="eastAsia"/>
                <w:szCs w:val="21"/>
              </w:rPr>
            </w:pPr>
          </w:p>
        </w:tc>
        <w:tc>
          <w:tcPr>
            <w:tcW w:w="1091" w:type="pct"/>
          </w:tcPr>
          <w:p w14:paraId="373340CF" w14:textId="6FD2E9E0" w:rsidR="00E103B1" w:rsidRDefault="00E103B1" w:rsidP="00E103B1">
            <w:pPr>
              <w:rPr>
                <w:rFonts w:ascii="仿宋" w:eastAsia="仿宋" w:hAnsi="仿宋" w:hint="eastAsia"/>
                <w:szCs w:val="21"/>
              </w:rPr>
            </w:pPr>
          </w:p>
        </w:tc>
      </w:tr>
      <w:tr w:rsidR="00E103B1" w14:paraId="3AC05B5D" w14:textId="444A0B55" w:rsidTr="00E103B1">
        <w:trPr>
          <w:trHeight w:val="510"/>
        </w:trPr>
        <w:tc>
          <w:tcPr>
            <w:tcW w:w="257" w:type="pct"/>
            <w:vMerge/>
            <w:vAlign w:val="center"/>
          </w:tcPr>
          <w:p w14:paraId="0E56F857" w14:textId="77777777" w:rsidR="00E103B1" w:rsidRDefault="00E103B1" w:rsidP="00E103B1">
            <w:pPr>
              <w:jc w:val="center"/>
              <w:rPr>
                <w:b/>
                <w:szCs w:val="21"/>
              </w:rPr>
            </w:pPr>
          </w:p>
        </w:tc>
        <w:tc>
          <w:tcPr>
            <w:tcW w:w="378" w:type="pct"/>
            <w:vMerge/>
            <w:vAlign w:val="center"/>
          </w:tcPr>
          <w:p w14:paraId="3981D515" w14:textId="77777777" w:rsidR="00E103B1" w:rsidRDefault="00E103B1" w:rsidP="00E103B1">
            <w:pPr>
              <w:jc w:val="center"/>
              <w:rPr>
                <w:b/>
                <w:szCs w:val="21"/>
              </w:rPr>
            </w:pPr>
          </w:p>
        </w:tc>
        <w:tc>
          <w:tcPr>
            <w:tcW w:w="1091" w:type="pct"/>
          </w:tcPr>
          <w:p w14:paraId="44D8584D" w14:textId="77777777" w:rsidR="00E103B1" w:rsidRDefault="00E103B1" w:rsidP="00E103B1">
            <w:pPr>
              <w:rPr>
                <w:b/>
                <w:szCs w:val="21"/>
              </w:rPr>
            </w:pPr>
            <w:r>
              <w:rPr>
                <w:rFonts w:hint="eastAsia"/>
                <w:b/>
                <w:szCs w:val="21"/>
              </w:rPr>
              <w:t>1.8</w:t>
            </w:r>
            <w:r>
              <w:rPr>
                <w:rFonts w:ascii="仿宋_GB2312" w:eastAsia="仿宋_GB2312" w:hint="eastAsia"/>
                <w:sz w:val="24"/>
              </w:rPr>
              <w:t>配有防护板来防止蒸发源的交叉污染，打开方式为上下，速度可通过气阀调节；</w:t>
            </w:r>
          </w:p>
        </w:tc>
        <w:tc>
          <w:tcPr>
            <w:tcW w:w="1091" w:type="pct"/>
          </w:tcPr>
          <w:p w14:paraId="51373862" w14:textId="77777777" w:rsidR="00E103B1" w:rsidRDefault="00E103B1" w:rsidP="00E103B1">
            <w:pPr>
              <w:rPr>
                <w:rFonts w:hint="eastAsia"/>
                <w:b/>
                <w:szCs w:val="21"/>
              </w:rPr>
            </w:pPr>
          </w:p>
        </w:tc>
        <w:tc>
          <w:tcPr>
            <w:tcW w:w="1092" w:type="pct"/>
          </w:tcPr>
          <w:p w14:paraId="12F9E06B" w14:textId="77777777" w:rsidR="00E103B1" w:rsidRDefault="00E103B1" w:rsidP="00E103B1">
            <w:pPr>
              <w:rPr>
                <w:rFonts w:hint="eastAsia"/>
                <w:b/>
                <w:szCs w:val="21"/>
              </w:rPr>
            </w:pPr>
          </w:p>
        </w:tc>
        <w:tc>
          <w:tcPr>
            <w:tcW w:w="1091" w:type="pct"/>
          </w:tcPr>
          <w:p w14:paraId="67A19651" w14:textId="3AF2E2F7" w:rsidR="00E103B1" w:rsidRDefault="00E103B1" w:rsidP="00E103B1">
            <w:pPr>
              <w:rPr>
                <w:rFonts w:hint="eastAsia"/>
                <w:b/>
                <w:szCs w:val="21"/>
              </w:rPr>
            </w:pPr>
          </w:p>
        </w:tc>
      </w:tr>
      <w:tr w:rsidR="00E103B1" w14:paraId="368AF2D6" w14:textId="3D10847B" w:rsidTr="00E103B1">
        <w:trPr>
          <w:trHeight w:val="510"/>
        </w:trPr>
        <w:tc>
          <w:tcPr>
            <w:tcW w:w="257" w:type="pct"/>
            <w:vMerge/>
            <w:vAlign w:val="center"/>
          </w:tcPr>
          <w:p w14:paraId="007DCD04" w14:textId="77777777" w:rsidR="00E103B1" w:rsidRDefault="00E103B1" w:rsidP="00E103B1">
            <w:pPr>
              <w:jc w:val="center"/>
              <w:rPr>
                <w:b/>
                <w:szCs w:val="21"/>
              </w:rPr>
            </w:pPr>
          </w:p>
        </w:tc>
        <w:tc>
          <w:tcPr>
            <w:tcW w:w="378" w:type="pct"/>
            <w:vMerge/>
            <w:vAlign w:val="center"/>
          </w:tcPr>
          <w:p w14:paraId="752EB7D7" w14:textId="77777777" w:rsidR="00E103B1" w:rsidRDefault="00E103B1" w:rsidP="00E103B1">
            <w:pPr>
              <w:jc w:val="center"/>
              <w:rPr>
                <w:b/>
                <w:szCs w:val="21"/>
              </w:rPr>
            </w:pPr>
          </w:p>
        </w:tc>
        <w:tc>
          <w:tcPr>
            <w:tcW w:w="1091" w:type="pct"/>
          </w:tcPr>
          <w:p w14:paraId="1C4FA573" w14:textId="77777777" w:rsidR="00E103B1" w:rsidRDefault="00E103B1" w:rsidP="00E103B1">
            <w:pPr>
              <w:rPr>
                <w:b/>
                <w:szCs w:val="21"/>
              </w:rPr>
            </w:pPr>
            <w:r w:rsidRPr="005931F7">
              <w:rPr>
                <w:rFonts w:hint="eastAsia"/>
                <w:b/>
                <w:szCs w:val="21"/>
              </w:rPr>
              <w:t>★</w:t>
            </w:r>
            <w:r>
              <w:rPr>
                <w:rFonts w:hint="eastAsia"/>
                <w:b/>
                <w:szCs w:val="21"/>
              </w:rPr>
              <w:t>1.9</w:t>
            </w:r>
            <w:r>
              <w:rPr>
                <w:rFonts w:ascii="仿宋_GB2312" w:eastAsia="仿宋_GB2312" w:hint="eastAsia"/>
                <w:sz w:val="24"/>
              </w:rPr>
              <w:t>配2台加热电源，功率1.4KW以上，用于蒸发金属和有机源，可切换到8组蒸发源中任意1组。</w:t>
            </w:r>
            <w:proofErr w:type="gramStart"/>
            <w:r>
              <w:rPr>
                <w:rFonts w:ascii="仿宋_GB2312" w:eastAsia="仿宋_GB2312" w:hint="eastAsia"/>
                <w:sz w:val="24"/>
              </w:rPr>
              <w:t>蒸</w:t>
            </w:r>
            <w:proofErr w:type="gramEnd"/>
            <w:r>
              <w:rPr>
                <w:rFonts w:ascii="仿宋_GB2312" w:eastAsia="仿宋_GB2312" w:hint="eastAsia"/>
                <w:sz w:val="24"/>
              </w:rPr>
              <w:t>电源具有恒流和恒压二种</w:t>
            </w:r>
            <w:proofErr w:type="gramStart"/>
            <w:r>
              <w:rPr>
                <w:rFonts w:ascii="仿宋_GB2312" w:eastAsia="仿宋_GB2312" w:hint="eastAsia"/>
                <w:sz w:val="24"/>
              </w:rPr>
              <w:t>驱动驱动</w:t>
            </w:r>
            <w:proofErr w:type="gramEnd"/>
            <w:r>
              <w:rPr>
                <w:rFonts w:ascii="仿宋_GB2312" w:eastAsia="仿宋_GB2312" w:hint="eastAsia"/>
                <w:sz w:val="24"/>
              </w:rPr>
              <w:t>模式，二者可切换。蒸发电源可以通过手动控制，可以通过膜厚仪PID（闭环控制），自动调节蒸发速率；</w:t>
            </w:r>
          </w:p>
        </w:tc>
        <w:tc>
          <w:tcPr>
            <w:tcW w:w="1091" w:type="pct"/>
          </w:tcPr>
          <w:p w14:paraId="59BD4E04" w14:textId="77777777" w:rsidR="00E103B1" w:rsidRPr="005931F7" w:rsidRDefault="00E103B1" w:rsidP="00E103B1">
            <w:pPr>
              <w:rPr>
                <w:rFonts w:hint="eastAsia"/>
                <w:b/>
                <w:szCs w:val="21"/>
              </w:rPr>
            </w:pPr>
          </w:p>
        </w:tc>
        <w:tc>
          <w:tcPr>
            <w:tcW w:w="1092" w:type="pct"/>
          </w:tcPr>
          <w:p w14:paraId="3CCEE84B" w14:textId="77777777" w:rsidR="00E103B1" w:rsidRPr="005931F7" w:rsidRDefault="00E103B1" w:rsidP="00E103B1">
            <w:pPr>
              <w:rPr>
                <w:rFonts w:hint="eastAsia"/>
                <w:b/>
                <w:szCs w:val="21"/>
              </w:rPr>
            </w:pPr>
          </w:p>
        </w:tc>
        <w:tc>
          <w:tcPr>
            <w:tcW w:w="1091" w:type="pct"/>
          </w:tcPr>
          <w:p w14:paraId="3DB74178" w14:textId="172335AD" w:rsidR="00E103B1" w:rsidRPr="005931F7" w:rsidRDefault="00E103B1" w:rsidP="00E103B1">
            <w:pPr>
              <w:rPr>
                <w:rFonts w:hint="eastAsia"/>
                <w:b/>
                <w:szCs w:val="21"/>
              </w:rPr>
            </w:pPr>
          </w:p>
        </w:tc>
      </w:tr>
      <w:tr w:rsidR="00E103B1" w14:paraId="34602E47" w14:textId="3A5769D1" w:rsidTr="00E103B1">
        <w:trPr>
          <w:trHeight w:val="510"/>
        </w:trPr>
        <w:tc>
          <w:tcPr>
            <w:tcW w:w="257" w:type="pct"/>
            <w:vMerge/>
            <w:vAlign w:val="center"/>
          </w:tcPr>
          <w:p w14:paraId="0B92CF37" w14:textId="77777777" w:rsidR="00E103B1" w:rsidRDefault="00E103B1" w:rsidP="00E103B1">
            <w:pPr>
              <w:jc w:val="center"/>
              <w:rPr>
                <w:b/>
                <w:szCs w:val="21"/>
              </w:rPr>
            </w:pPr>
          </w:p>
        </w:tc>
        <w:tc>
          <w:tcPr>
            <w:tcW w:w="378" w:type="pct"/>
            <w:vMerge/>
            <w:vAlign w:val="center"/>
          </w:tcPr>
          <w:p w14:paraId="1A2431CC" w14:textId="77777777" w:rsidR="00E103B1" w:rsidRDefault="00E103B1" w:rsidP="00E103B1">
            <w:pPr>
              <w:jc w:val="center"/>
              <w:rPr>
                <w:b/>
                <w:szCs w:val="21"/>
              </w:rPr>
            </w:pPr>
          </w:p>
        </w:tc>
        <w:tc>
          <w:tcPr>
            <w:tcW w:w="1091" w:type="pct"/>
          </w:tcPr>
          <w:p w14:paraId="79971727" w14:textId="77777777" w:rsidR="00E103B1" w:rsidRDefault="00E103B1" w:rsidP="00E103B1">
            <w:pPr>
              <w:rPr>
                <w:b/>
                <w:szCs w:val="21"/>
              </w:rPr>
            </w:pPr>
            <w:r>
              <w:rPr>
                <w:rFonts w:hint="eastAsia"/>
                <w:b/>
                <w:szCs w:val="21"/>
              </w:rPr>
              <w:t>1.10</w:t>
            </w:r>
            <w:r>
              <w:rPr>
                <w:rFonts w:ascii="仿宋_GB2312" w:eastAsia="仿宋_GB2312" w:hint="eastAsia"/>
                <w:sz w:val="24"/>
              </w:rPr>
              <w:t>采用石英晶振膜厚仪在线测量膜厚，可以实时测量蒸发的速度和厚度；</w:t>
            </w:r>
          </w:p>
        </w:tc>
        <w:tc>
          <w:tcPr>
            <w:tcW w:w="1091" w:type="pct"/>
          </w:tcPr>
          <w:p w14:paraId="5B477142" w14:textId="77777777" w:rsidR="00E103B1" w:rsidRDefault="00E103B1" w:rsidP="00E103B1">
            <w:pPr>
              <w:rPr>
                <w:rFonts w:hint="eastAsia"/>
                <w:b/>
                <w:szCs w:val="21"/>
              </w:rPr>
            </w:pPr>
          </w:p>
        </w:tc>
        <w:tc>
          <w:tcPr>
            <w:tcW w:w="1092" w:type="pct"/>
          </w:tcPr>
          <w:p w14:paraId="1C1F35E0" w14:textId="77777777" w:rsidR="00E103B1" w:rsidRDefault="00E103B1" w:rsidP="00E103B1">
            <w:pPr>
              <w:rPr>
                <w:rFonts w:hint="eastAsia"/>
                <w:b/>
                <w:szCs w:val="21"/>
              </w:rPr>
            </w:pPr>
          </w:p>
        </w:tc>
        <w:tc>
          <w:tcPr>
            <w:tcW w:w="1091" w:type="pct"/>
          </w:tcPr>
          <w:p w14:paraId="46834CDE" w14:textId="68B252CB" w:rsidR="00E103B1" w:rsidRDefault="00E103B1" w:rsidP="00E103B1">
            <w:pPr>
              <w:rPr>
                <w:rFonts w:hint="eastAsia"/>
                <w:b/>
                <w:szCs w:val="21"/>
              </w:rPr>
            </w:pPr>
          </w:p>
        </w:tc>
      </w:tr>
      <w:tr w:rsidR="00E103B1" w:rsidRPr="00B1251D" w14:paraId="5B7C935E" w14:textId="3628C79A" w:rsidTr="00E103B1">
        <w:trPr>
          <w:trHeight w:val="510"/>
        </w:trPr>
        <w:tc>
          <w:tcPr>
            <w:tcW w:w="257" w:type="pct"/>
            <w:vMerge/>
            <w:vAlign w:val="center"/>
          </w:tcPr>
          <w:p w14:paraId="68DC1E0D" w14:textId="77777777" w:rsidR="00E103B1" w:rsidRDefault="00E103B1" w:rsidP="00E103B1">
            <w:pPr>
              <w:jc w:val="center"/>
              <w:rPr>
                <w:b/>
                <w:szCs w:val="21"/>
              </w:rPr>
            </w:pPr>
          </w:p>
        </w:tc>
        <w:tc>
          <w:tcPr>
            <w:tcW w:w="378" w:type="pct"/>
            <w:vMerge/>
            <w:vAlign w:val="center"/>
          </w:tcPr>
          <w:p w14:paraId="5F79C4C5" w14:textId="77777777" w:rsidR="00E103B1" w:rsidRDefault="00E103B1" w:rsidP="00E103B1">
            <w:pPr>
              <w:jc w:val="center"/>
              <w:rPr>
                <w:b/>
                <w:szCs w:val="21"/>
              </w:rPr>
            </w:pPr>
          </w:p>
        </w:tc>
        <w:tc>
          <w:tcPr>
            <w:tcW w:w="1091" w:type="pct"/>
          </w:tcPr>
          <w:p w14:paraId="5D7E908F" w14:textId="77777777" w:rsidR="00E103B1" w:rsidRPr="00B1251D" w:rsidRDefault="00E103B1" w:rsidP="00E103B1">
            <w:pPr>
              <w:rPr>
                <w:rFonts w:ascii="仿宋_GB2312" w:eastAsia="仿宋_GB2312"/>
                <w:sz w:val="24"/>
              </w:rPr>
            </w:pPr>
            <w:r w:rsidRPr="005931F7">
              <w:rPr>
                <w:rFonts w:hint="eastAsia"/>
                <w:b/>
                <w:szCs w:val="21"/>
              </w:rPr>
              <w:t>★</w:t>
            </w:r>
            <w:r>
              <w:rPr>
                <w:rFonts w:hint="eastAsia"/>
                <w:b/>
                <w:szCs w:val="21"/>
              </w:rPr>
              <w:t>1.11</w:t>
            </w:r>
            <w:r>
              <w:rPr>
                <w:rFonts w:ascii="仿宋_GB2312" w:eastAsia="仿宋_GB2312" w:hint="eastAsia"/>
                <w:sz w:val="24"/>
              </w:rPr>
              <w:t>膜厚仪：可同时显示4个膜厚探头的读数，速率测量</w:t>
            </w:r>
            <w:r>
              <w:rPr>
                <w:rFonts w:ascii="仿宋_GB2312" w:eastAsia="仿宋_GB2312" w:hint="eastAsia"/>
                <w:sz w:val="24"/>
              </w:rPr>
              <w:lastRenderedPageBreak/>
              <w:t>显示精度优于0.01A/S，厚度精度1A；频率分辨率0.012HZ，频率稳定性±2ppm（0-50度)，测量周期0.1-1秒可调。带有PID环功能，可通过膜厚仪自动控制蒸镀速率；</w:t>
            </w:r>
          </w:p>
        </w:tc>
        <w:tc>
          <w:tcPr>
            <w:tcW w:w="1091" w:type="pct"/>
          </w:tcPr>
          <w:p w14:paraId="0C26B869" w14:textId="77777777" w:rsidR="00E103B1" w:rsidRPr="005931F7" w:rsidRDefault="00E103B1" w:rsidP="00E103B1">
            <w:pPr>
              <w:rPr>
                <w:rFonts w:hint="eastAsia"/>
                <w:b/>
                <w:szCs w:val="21"/>
              </w:rPr>
            </w:pPr>
          </w:p>
        </w:tc>
        <w:tc>
          <w:tcPr>
            <w:tcW w:w="1092" w:type="pct"/>
          </w:tcPr>
          <w:p w14:paraId="0630E5C8" w14:textId="77777777" w:rsidR="00E103B1" w:rsidRPr="005931F7" w:rsidRDefault="00E103B1" w:rsidP="00E103B1">
            <w:pPr>
              <w:rPr>
                <w:rFonts w:hint="eastAsia"/>
                <w:b/>
                <w:szCs w:val="21"/>
              </w:rPr>
            </w:pPr>
          </w:p>
        </w:tc>
        <w:tc>
          <w:tcPr>
            <w:tcW w:w="1091" w:type="pct"/>
          </w:tcPr>
          <w:p w14:paraId="557E2873" w14:textId="74629D13" w:rsidR="00E103B1" w:rsidRPr="005931F7" w:rsidRDefault="00E103B1" w:rsidP="00E103B1">
            <w:pPr>
              <w:rPr>
                <w:rFonts w:hint="eastAsia"/>
                <w:b/>
                <w:szCs w:val="21"/>
              </w:rPr>
            </w:pPr>
          </w:p>
        </w:tc>
      </w:tr>
      <w:tr w:rsidR="00E103B1" w:rsidRPr="00B1251D" w14:paraId="394CDDEB" w14:textId="63E2A4E2" w:rsidTr="00E103B1">
        <w:trPr>
          <w:trHeight w:val="510"/>
        </w:trPr>
        <w:tc>
          <w:tcPr>
            <w:tcW w:w="257" w:type="pct"/>
            <w:vMerge/>
            <w:vAlign w:val="center"/>
          </w:tcPr>
          <w:p w14:paraId="552E59AF" w14:textId="77777777" w:rsidR="00E103B1" w:rsidRDefault="00E103B1" w:rsidP="00E103B1">
            <w:pPr>
              <w:jc w:val="center"/>
              <w:rPr>
                <w:b/>
                <w:szCs w:val="21"/>
              </w:rPr>
            </w:pPr>
          </w:p>
        </w:tc>
        <w:tc>
          <w:tcPr>
            <w:tcW w:w="378" w:type="pct"/>
            <w:vMerge/>
            <w:vAlign w:val="center"/>
          </w:tcPr>
          <w:p w14:paraId="6E3374EC" w14:textId="77777777" w:rsidR="00E103B1" w:rsidRDefault="00E103B1" w:rsidP="00E103B1">
            <w:pPr>
              <w:jc w:val="center"/>
              <w:rPr>
                <w:b/>
                <w:szCs w:val="21"/>
              </w:rPr>
            </w:pPr>
          </w:p>
        </w:tc>
        <w:tc>
          <w:tcPr>
            <w:tcW w:w="1091" w:type="pct"/>
          </w:tcPr>
          <w:p w14:paraId="47198695" w14:textId="77777777" w:rsidR="00E103B1" w:rsidRPr="00B1251D" w:rsidRDefault="00E103B1" w:rsidP="00E103B1">
            <w:pPr>
              <w:rPr>
                <w:rFonts w:ascii="仿宋_GB2312" w:eastAsia="仿宋_GB2312"/>
                <w:sz w:val="24"/>
              </w:rPr>
            </w:pPr>
            <w:r>
              <w:rPr>
                <w:rFonts w:hint="eastAsia"/>
                <w:b/>
                <w:szCs w:val="21"/>
              </w:rPr>
              <w:t>1.12</w:t>
            </w:r>
            <w:r>
              <w:rPr>
                <w:rFonts w:ascii="仿宋_GB2312" w:eastAsia="仿宋_GB2312" w:hint="eastAsia"/>
                <w:sz w:val="24"/>
              </w:rPr>
              <w:t>石英晶振探头： 6MHZ以上，采用快速卡扣式结构更换晶振片；</w:t>
            </w:r>
          </w:p>
        </w:tc>
        <w:tc>
          <w:tcPr>
            <w:tcW w:w="1091" w:type="pct"/>
          </w:tcPr>
          <w:p w14:paraId="155F6E5E" w14:textId="77777777" w:rsidR="00E103B1" w:rsidRDefault="00E103B1" w:rsidP="00E103B1">
            <w:pPr>
              <w:rPr>
                <w:rFonts w:hint="eastAsia"/>
                <w:b/>
                <w:szCs w:val="21"/>
              </w:rPr>
            </w:pPr>
          </w:p>
        </w:tc>
        <w:tc>
          <w:tcPr>
            <w:tcW w:w="1092" w:type="pct"/>
          </w:tcPr>
          <w:p w14:paraId="1DC347B8" w14:textId="77777777" w:rsidR="00E103B1" w:rsidRDefault="00E103B1" w:rsidP="00E103B1">
            <w:pPr>
              <w:rPr>
                <w:rFonts w:hint="eastAsia"/>
                <w:b/>
                <w:szCs w:val="21"/>
              </w:rPr>
            </w:pPr>
          </w:p>
        </w:tc>
        <w:tc>
          <w:tcPr>
            <w:tcW w:w="1091" w:type="pct"/>
          </w:tcPr>
          <w:p w14:paraId="08DC5B88" w14:textId="1CEBD125" w:rsidR="00E103B1" w:rsidRDefault="00E103B1" w:rsidP="00E103B1">
            <w:pPr>
              <w:rPr>
                <w:rFonts w:hint="eastAsia"/>
                <w:b/>
                <w:szCs w:val="21"/>
              </w:rPr>
            </w:pPr>
          </w:p>
        </w:tc>
      </w:tr>
      <w:tr w:rsidR="00E103B1" w14:paraId="3BEA8BC3" w14:textId="08B01354" w:rsidTr="00E103B1">
        <w:trPr>
          <w:trHeight w:val="510"/>
        </w:trPr>
        <w:tc>
          <w:tcPr>
            <w:tcW w:w="257" w:type="pct"/>
            <w:vMerge/>
            <w:vAlign w:val="center"/>
          </w:tcPr>
          <w:p w14:paraId="54EA4767" w14:textId="77777777" w:rsidR="00E103B1" w:rsidRDefault="00E103B1" w:rsidP="00E103B1">
            <w:pPr>
              <w:jc w:val="center"/>
              <w:rPr>
                <w:b/>
                <w:szCs w:val="21"/>
              </w:rPr>
            </w:pPr>
          </w:p>
        </w:tc>
        <w:tc>
          <w:tcPr>
            <w:tcW w:w="378" w:type="pct"/>
            <w:vMerge/>
            <w:vAlign w:val="center"/>
          </w:tcPr>
          <w:p w14:paraId="3AC21BC0" w14:textId="77777777" w:rsidR="00E103B1" w:rsidRDefault="00E103B1" w:rsidP="00E103B1">
            <w:pPr>
              <w:jc w:val="center"/>
              <w:rPr>
                <w:b/>
                <w:szCs w:val="21"/>
              </w:rPr>
            </w:pPr>
          </w:p>
        </w:tc>
        <w:tc>
          <w:tcPr>
            <w:tcW w:w="1091" w:type="pct"/>
          </w:tcPr>
          <w:p w14:paraId="43AF6CB7" w14:textId="77777777" w:rsidR="00E103B1" w:rsidRDefault="00E103B1" w:rsidP="00E103B1">
            <w:pPr>
              <w:rPr>
                <w:b/>
                <w:szCs w:val="21"/>
              </w:rPr>
            </w:pPr>
            <w:r>
              <w:rPr>
                <w:rFonts w:hint="eastAsia"/>
                <w:b/>
                <w:szCs w:val="21"/>
              </w:rPr>
              <w:t>1.13</w:t>
            </w:r>
            <w:proofErr w:type="gramStart"/>
            <w:r>
              <w:rPr>
                <w:rFonts w:ascii="仿宋_GB2312" w:eastAsia="仿宋_GB2312" w:hint="eastAsia"/>
                <w:sz w:val="24"/>
              </w:rPr>
              <w:t>腔本由</w:t>
            </w:r>
            <w:proofErr w:type="gramEnd"/>
            <w:r>
              <w:rPr>
                <w:rFonts w:ascii="仿宋_GB2312" w:eastAsia="仿宋_GB2312" w:hint="eastAsia"/>
                <w:sz w:val="24"/>
              </w:rPr>
              <w:t>SUS304材料制作，其内部尺寸约为</w:t>
            </w:r>
            <w:r>
              <w:rPr>
                <w:rFonts w:ascii="仿宋_GB2312" w:eastAsia="仿宋_GB2312"/>
                <w:sz w:val="24"/>
              </w:rPr>
              <w:t>3</w:t>
            </w:r>
            <w:r>
              <w:rPr>
                <w:rFonts w:ascii="仿宋_GB2312" w:eastAsia="仿宋_GB2312" w:hint="eastAsia"/>
                <w:sz w:val="24"/>
              </w:rPr>
              <w:t>80*</w:t>
            </w:r>
            <w:r>
              <w:rPr>
                <w:rFonts w:ascii="仿宋_GB2312" w:eastAsia="仿宋_GB2312"/>
                <w:sz w:val="24"/>
              </w:rPr>
              <w:t>3</w:t>
            </w:r>
            <w:r>
              <w:rPr>
                <w:rFonts w:ascii="仿宋_GB2312" w:eastAsia="仿宋_GB2312" w:hint="eastAsia"/>
                <w:sz w:val="24"/>
              </w:rPr>
              <w:t>80*</w:t>
            </w:r>
            <w:r>
              <w:rPr>
                <w:rFonts w:ascii="仿宋_GB2312" w:eastAsia="仿宋_GB2312"/>
                <w:sz w:val="24"/>
              </w:rPr>
              <w:t>530</w:t>
            </w:r>
            <w:r>
              <w:rPr>
                <w:rFonts w:ascii="仿宋_GB2312" w:eastAsia="仿宋_GB2312" w:hint="eastAsia"/>
                <w:sz w:val="24"/>
              </w:rPr>
              <w:t>mm（±1</w:t>
            </w:r>
            <w:r>
              <w:rPr>
                <w:rFonts w:ascii="仿宋_GB2312" w:eastAsia="仿宋_GB2312"/>
                <w:sz w:val="24"/>
              </w:rPr>
              <w:t>mm</w:t>
            </w:r>
            <w:r>
              <w:rPr>
                <w:rFonts w:ascii="仿宋_GB2312" w:eastAsia="仿宋_GB2312" w:hint="eastAsia"/>
                <w:sz w:val="24"/>
              </w:rPr>
              <w:t>）；</w:t>
            </w:r>
          </w:p>
        </w:tc>
        <w:tc>
          <w:tcPr>
            <w:tcW w:w="1091" w:type="pct"/>
          </w:tcPr>
          <w:p w14:paraId="3D65DCF3" w14:textId="77777777" w:rsidR="00E103B1" w:rsidRDefault="00E103B1" w:rsidP="00E103B1">
            <w:pPr>
              <w:rPr>
                <w:rFonts w:hint="eastAsia"/>
                <w:b/>
                <w:szCs w:val="21"/>
              </w:rPr>
            </w:pPr>
          </w:p>
        </w:tc>
        <w:tc>
          <w:tcPr>
            <w:tcW w:w="1092" w:type="pct"/>
          </w:tcPr>
          <w:p w14:paraId="76DEFCD2" w14:textId="77777777" w:rsidR="00E103B1" w:rsidRDefault="00E103B1" w:rsidP="00E103B1">
            <w:pPr>
              <w:rPr>
                <w:rFonts w:hint="eastAsia"/>
                <w:b/>
                <w:szCs w:val="21"/>
              </w:rPr>
            </w:pPr>
          </w:p>
        </w:tc>
        <w:tc>
          <w:tcPr>
            <w:tcW w:w="1091" w:type="pct"/>
          </w:tcPr>
          <w:p w14:paraId="65E2235A" w14:textId="67A31810" w:rsidR="00E103B1" w:rsidRDefault="00E103B1" w:rsidP="00E103B1">
            <w:pPr>
              <w:rPr>
                <w:rFonts w:hint="eastAsia"/>
                <w:b/>
                <w:szCs w:val="21"/>
              </w:rPr>
            </w:pPr>
          </w:p>
        </w:tc>
      </w:tr>
      <w:tr w:rsidR="00E103B1" w14:paraId="4BA1B223" w14:textId="2F73297C" w:rsidTr="00E103B1">
        <w:trPr>
          <w:trHeight w:val="510"/>
        </w:trPr>
        <w:tc>
          <w:tcPr>
            <w:tcW w:w="257" w:type="pct"/>
            <w:vMerge/>
            <w:vAlign w:val="center"/>
          </w:tcPr>
          <w:p w14:paraId="3000852B" w14:textId="77777777" w:rsidR="00E103B1" w:rsidRDefault="00E103B1" w:rsidP="00E103B1">
            <w:pPr>
              <w:jc w:val="center"/>
              <w:rPr>
                <w:b/>
                <w:szCs w:val="21"/>
              </w:rPr>
            </w:pPr>
          </w:p>
        </w:tc>
        <w:tc>
          <w:tcPr>
            <w:tcW w:w="378" w:type="pct"/>
            <w:vMerge/>
            <w:vAlign w:val="center"/>
          </w:tcPr>
          <w:p w14:paraId="1F01877C" w14:textId="77777777" w:rsidR="00E103B1" w:rsidRDefault="00E103B1" w:rsidP="00E103B1">
            <w:pPr>
              <w:jc w:val="center"/>
              <w:rPr>
                <w:b/>
                <w:szCs w:val="21"/>
              </w:rPr>
            </w:pPr>
          </w:p>
        </w:tc>
        <w:tc>
          <w:tcPr>
            <w:tcW w:w="1091" w:type="pct"/>
          </w:tcPr>
          <w:p w14:paraId="18B750C1" w14:textId="77777777" w:rsidR="00E103B1" w:rsidRDefault="00E103B1" w:rsidP="00E103B1">
            <w:pPr>
              <w:rPr>
                <w:b/>
                <w:szCs w:val="21"/>
              </w:rPr>
            </w:pPr>
            <w:r>
              <w:rPr>
                <w:rFonts w:hint="eastAsia"/>
                <w:b/>
                <w:szCs w:val="21"/>
              </w:rPr>
              <w:t>1.14</w:t>
            </w:r>
            <w:r w:rsidRPr="00BA3485">
              <w:rPr>
                <w:rFonts w:ascii="仿宋_GB2312" w:eastAsia="仿宋_GB2312" w:hint="eastAsia"/>
                <w:sz w:val="24"/>
              </w:rPr>
              <w:t>腔体前后各配备可打开的门，一个可与手套箱对接，一个可在外</w:t>
            </w:r>
            <w:proofErr w:type="gramStart"/>
            <w:r w:rsidRPr="00BA3485">
              <w:rPr>
                <w:rFonts w:ascii="仿宋_GB2312" w:eastAsia="仿宋_GB2312" w:hint="eastAsia"/>
                <w:sz w:val="24"/>
              </w:rPr>
              <w:t>侧打开</w:t>
            </w:r>
            <w:proofErr w:type="gramEnd"/>
          </w:p>
        </w:tc>
        <w:tc>
          <w:tcPr>
            <w:tcW w:w="1091" w:type="pct"/>
          </w:tcPr>
          <w:p w14:paraId="596635B5" w14:textId="77777777" w:rsidR="00E103B1" w:rsidRDefault="00E103B1" w:rsidP="00E103B1">
            <w:pPr>
              <w:rPr>
                <w:rFonts w:hint="eastAsia"/>
                <w:b/>
                <w:szCs w:val="21"/>
              </w:rPr>
            </w:pPr>
          </w:p>
        </w:tc>
        <w:tc>
          <w:tcPr>
            <w:tcW w:w="1092" w:type="pct"/>
          </w:tcPr>
          <w:p w14:paraId="094ED487" w14:textId="77777777" w:rsidR="00E103B1" w:rsidRDefault="00E103B1" w:rsidP="00E103B1">
            <w:pPr>
              <w:rPr>
                <w:rFonts w:hint="eastAsia"/>
                <w:b/>
                <w:szCs w:val="21"/>
              </w:rPr>
            </w:pPr>
          </w:p>
        </w:tc>
        <w:tc>
          <w:tcPr>
            <w:tcW w:w="1091" w:type="pct"/>
          </w:tcPr>
          <w:p w14:paraId="700B4233" w14:textId="6395EA6A" w:rsidR="00E103B1" w:rsidRDefault="00E103B1" w:rsidP="00E103B1">
            <w:pPr>
              <w:rPr>
                <w:rFonts w:hint="eastAsia"/>
                <w:b/>
                <w:szCs w:val="21"/>
              </w:rPr>
            </w:pPr>
          </w:p>
        </w:tc>
      </w:tr>
      <w:tr w:rsidR="00E103B1" w14:paraId="34B70486" w14:textId="7AF79BA8" w:rsidTr="00E103B1">
        <w:trPr>
          <w:trHeight w:val="510"/>
        </w:trPr>
        <w:tc>
          <w:tcPr>
            <w:tcW w:w="257" w:type="pct"/>
            <w:vMerge/>
            <w:vAlign w:val="center"/>
          </w:tcPr>
          <w:p w14:paraId="153BC122" w14:textId="77777777" w:rsidR="00E103B1" w:rsidRDefault="00E103B1" w:rsidP="00E103B1">
            <w:pPr>
              <w:jc w:val="center"/>
              <w:rPr>
                <w:b/>
                <w:szCs w:val="21"/>
              </w:rPr>
            </w:pPr>
          </w:p>
        </w:tc>
        <w:tc>
          <w:tcPr>
            <w:tcW w:w="378" w:type="pct"/>
            <w:vMerge/>
            <w:vAlign w:val="center"/>
          </w:tcPr>
          <w:p w14:paraId="306CF5B7" w14:textId="77777777" w:rsidR="00E103B1" w:rsidRDefault="00E103B1" w:rsidP="00E103B1">
            <w:pPr>
              <w:jc w:val="center"/>
              <w:rPr>
                <w:b/>
                <w:szCs w:val="21"/>
              </w:rPr>
            </w:pPr>
          </w:p>
        </w:tc>
        <w:tc>
          <w:tcPr>
            <w:tcW w:w="1091" w:type="pct"/>
          </w:tcPr>
          <w:p w14:paraId="5F1B4871" w14:textId="77777777" w:rsidR="00E103B1" w:rsidRDefault="00E103B1" w:rsidP="00E103B1">
            <w:pPr>
              <w:rPr>
                <w:b/>
                <w:szCs w:val="21"/>
              </w:rPr>
            </w:pPr>
            <w:r>
              <w:rPr>
                <w:rFonts w:hint="eastAsia"/>
                <w:b/>
                <w:szCs w:val="21"/>
              </w:rPr>
              <w:t>1.15</w:t>
            </w:r>
            <w:proofErr w:type="gramStart"/>
            <w:r>
              <w:rPr>
                <w:rFonts w:ascii="仿宋_GB2312" w:eastAsia="仿宋_GB2312" w:hint="eastAsia"/>
                <w:sz w:val="24"/>
              </w:rPr>
              <w:t>腔</w:t>
            </w:r>
            <w:proofErr w:type="gramEnd"/>
            <w:r>
              <w:rPr>
                <w:rFonts w:ascii="仿宋_GB2312" w:eastAsia="仿宋_GB2312" w:hint="eastAsia"/>
                <w:sz w:val="24"/>
              </w:rPr>
              <w:t>体内表面采用电解抛光处理，表面精糙度小于等于0.8；外表面采用拉丝抛光，表面精糙度小于等于0.8；整体无擦伤及划痕；</w:t>
            </w:r>
          </w:p>
        </w:tc>
        <w:tc>
          <w:tcPr>
            <w:tcW w:w="1091" w:type="pct"/>
          </w:tcPr>
          <w:p w14:paraId="18CBED39" w14:textId="77777777" w:rsidR="00E103B1" w:rsidRDefault="00E103B1" w:rsidP="00E103B1">
            <w:pPr>
              <w:rPr>
                <w:rFonts w:hint="eastAsia"/>
                <w:b/>
                <w:szCs w:val="21"/>
              </w:rPr>
            </w:pPr>
          </w:p>
        </w:tc>
        <w:tc>
          <w:tcPr>
            <w:tcW w:w="1092" w:type="pct"/>
          </w:tcPr>
          <w:p w14:paraId="0A012565" w14:textId="77777777" w:rsidR="00E103B1" w:rsidRDefault="00E103B1" w:rsidP="00E103B1">
            <w:pPr>
              <w:rPr>
                <w:rFonts w:hint="eastAsia"/>
                <w:b/>
                <w:szCs w:val="21"/>
              </w:rPr>
            </w:pPr>
          </w:p>
        </w:tc>
        <w:tc>
          <w:tcPr>
            <w:tcW w:w="1091" w:type="pct"/>
          </w:tcPr>
          <w:p w14:paraId="081B6310" w14:textId="303C07BA" w:rsidR="00E103B1" w:rsidRDefault="00E103B1" w:rsidP="00E103B1">
            <w:pPr>
              <w:rPr>
                <w:rFonts w:hint="eastAsia"/>
                <w:b/>
                <w:szCs w:val="21"/>
              </w:rPr>
            </w:pPr>
          </w:p>
        </w:tc>
      </w:tr>
      <w:tr w:rsidR="00E103B1" w:rsidRPr="00B1251D" w14:paraId="7BB9FF62" w14:textId="1DB40700" w:rsidTr="00E103B1">
        <w:trPr>
          <w:trHeight w:val="510"/>
        </w:trPr>
        <w:tc>
          <w:tcPr>
            <w:tcW w:w="257" w:type="pct"/>
            <w:vMerge/>
            <w:vAlign w:val="center"/>
          </w:tcPr>
          <w:p w14:paraId="6C354A9D" w14:textId="77777777" w:rsidR="00E103B1" w:rsidRDefault="00E103B1" w:rsidP="00E103B1">
            <w:pPr>
              <w:jc w:val="center"/>
              <w:rPr>
                <w:b/>
                <w:szCs w:val="21"/>
              </w:rPr>
            </w:pPr>
          </w:p>
        </w:tc>
        <w:tc>
          <w:tcPr>
            <w:tcW w:w="378" w:type="pct"/>
            <w:vMerge/>
            <w:vAlign w:val="center"/>
          </w:tcPr>
          <w:p w14:paraId="537C633E" w14:textId="77777777" w:rsidR="00E103B1" w:rsidRDefault="00E103B1" w:rsidP="00E103B1">
            <w:pPr>
              <w:jc w:val="center"/>
              <w:rPr>
                <w:b/>
                <w:szCs w:val="21"/>
              </w:rPr>
            </w:pPr>
          </w:p>
        </w:tc>
        <w:tc>
          <w:tcPr>
            <w:tcW w:w="1091" w:type="pct"/>
          </w:tcPr>
          <w:p w14:paraId="65F82540" w14:textId="77777777" w:rsidR="00E103B1" w:rsidRPr="00B1251D" w:rsidRDefault="00E103B1" w:rsidP="00E103B1">
            <w:pPr>
              <w:rPr>
                <w:rFonts w:ascii="仿宋_GB2312" w:eastAsia="仿宋_GB2312"/>
                <w:sz w:val="24"/>
              </w:rPr>
            </w:pPr>
            <w:r>
              <w:rPr>
                <w:rFonts w:ascii="仿宋" w:eastAsia="仿宋" w:hAnsi="仿宋" w:hint="eastAsia"/>
                <w:szCs w:val="21"/>
              </w:rPr>
              <w:t>▲</w:t>
            </w:r>
            <w:r>
              <w:rPr>
                <w:rFonts w:hint="eastAsia"/>
                <w:b/>
                <w:szCs w:val="21"/>
              </w:rPr>
              <w:t>1.16</w:t>
            </w:r>
            <w:r>
              <w:rPr>
                <w:rFonts w:ascii="仿宋_GB2312" w:eastAsia="仿宋_GB2312" w:hint="eastAsia"/>
                <w:sz w:val="24"/>
              </w:rPr>
              <w:t>腔体漏率优于5X10-10Pa.m3/S，极限真空优于4*10-5Pa，从大气抽至5.0*10-4Pa,时间小于</w:t>
            </w:r>
            <w:r>
              <w:rPr>
                <w:rFonts w:ascii="仿宋_GB2312" w:eastAsia="仿宋_GB2312" w:hint="eastAsia"/>
                <w:sz w:val="24"/>
              </w:rPr>
              <w:lastRenderedPageBreak/>
              <w:t>15分钟(腔内充氮气，手套箱操作)；</w:t>
            </w:r>
          </w:p>
        </w:tc>
        <w:tc>
          <w:tcPr>
            <w:tcW w:w="1091" w:type="pct"/>
          </w:tcPr>
          <w:p w14:paraId="71A27CEB" w14:textId="77777777" w:rsidR="00E103B1" w:rsidRDefault="00E103B1" w:rsidP="00E103B1">
            <w:pPr>
              <w:rPr>
                <w:rFonts w:ascii="仿宋" w:eastAsia="仿宋" w:hAnsi="仿宋" w:hint="eastAsia"/>
                <w:szCs w:val="21"/>
              </w:rPr>
            </w:pPr>
          </w:p>
        </w:tc>
        <w:tc>
          <w:tcPr>
            <w:tcW w:w="1092" w:type="pct"/>
          </w:tcPr>
          <w:p w14:paraId="61CC8994" w14:textId="77777777" w:rsidR="00E103B1" w:rsidRDefault="00E103B1" w:rsidP="00E103B1">
            <w:pPr>
              <w:rPr>
                <w:rFonts w:ascii="仿宋" w:eastAsia="仿宋" w:hAnsi="仿宋" w:hint="eastAsia"/>
                <w:szCs w:val="21"/>
              </w:rPr>
            </w:pPr>
          </w:p>
        </w:tc>
        <w:tc>
          <w:tcPr>
            <w:tcW w:w="1091" w:type="pct"/>
          </w:tcPr>
          <w:p w14:paraId="1E7D4898" w14:textId="6904375B" w:rsidR="00E103B1" w:rsidRDefault="00E103B1" w:rsidP="00E103B1">
            <w:pPr>
              <w:rPr>
                <w:rFonts w:ascii="仿宋" w:eastAsia="仿宋" w:hAnsi="仿宋" w:hint="eastAsia"/>
                <w:szCs w:val="21"/>
              </w:rPr>
            </w:pPr>
          </w:p>
        </w:tc>
      </w:tr>
      <w:tr w:rsidR="00E103B1" w:rsidRPr="00B1251D" w14:paraId="715C7FA4" w14:textId="4756AE88" w:rsidTr="00E103B1">
        <w:trPr>
          <w:trHeight w:val="510"/>
        </w:trPr>
        <w:tc>
          <w:tcPr>
            <w:tcW w:w="257" w:type="pct"/>
            <w:vMerge/>
            <w:vAlign w:val="center"/>
          </w:tcPr>
          <w:p w14:paraId="29874B76" w14:textId="77777777" w:rsidR="00E103B1" w:rsidRDefault="00E103B1" w:rsidP="00E103B1">
            <w:pPr>
              <w:jc w:val="center"/>
              <w:rPr>
                <w:b/>
                <w:szCs w:val="21"/>
              </w:rPr>
            </w:pPr>
          </w:p>
        </w:tc>
        <w:tc>
          <w:tcPr>
            <w:tcW w:w="378" w:type="pct"/>
            <w:vMerge/>
            <w:vAlign w:val="center"/>
          </w:tcPr>
          <w:p w14:paraId="4666C742" w14:textId="77777777" w:rsidR="00E103B1" w:rsidRDefault="00E103B1" w:rsidP="00E103B1">
            <w:pPr>
              <w:jc w:val="center"/>
              <w:rPr>
                <w:b/>
                <w:szCs w:val="21"/>
              </w:rPr>
            </w:pPr>
          </w:p>
        </w:tc>
        <w:tc>
          <w:tcPr>
            <w:tcW w:w="1091" w:type="pct"/>
          </w:tcPr>
          <w:p w14:paraId="6FF6FD33" w14:textId="77777777" w:rsidR="00E103B1" w:rsidRPr="00B1251D" w:rsidRDefault="00E103B1" w:rsidP="00E103B1">
            <w:pPr>
              <w:rPr>
                <w:rFonts w:ascii="仿宋_GB2312" w:eastAsia="仿宋_GB2312"/>
                <w:sz w:val="24"/>
              </w:rPr>
            </w:pPr>
            <w:r>
              <w:rPr>
                <w:rFonts w:hint="eastAsia"/>
                <w:b/>
                <w:szCs w:val="21"/>
              </w:rPr>
              <w:t>1.17</w:t>
            </w:r>
            <w:r>
              <w:rPr>
                <w:rFonts w:ascii="仿宋_GB2312" w:eastAsia="仿宋_GB2312" w:hint="eastAsia"/>
                <w:sz w:val="24"/>
              </w:rPr>
              <w:t>主泵抽速不低于</w:t>
            </w:r>
            <w:r>
              <w:rPr>
                <w:rFonts w:ascii="仿宋_GB2312" w:eastAsia="仿宋_GB2312"/>
                <w:sz w:val="24"/>
              </w:rPr>
              <w:t>6</w:t>
            </w:r>
            <w:r>
              <w:rPr>
                <w:rFonts w:ascii="仿宋_GB2312" w:eastAsia="仿宋_GB2312" w:hint="eastAsia"/>
                <w:sz w:val="24"/>
              </w:rPr>
              <w:t>00L/S，采用分子泵；</w:t>
            </w:r>
          </w:p>
        </w:tc>
        <w:tc>
          <w:tcPr>
            <w:tcW w:w="1091" w:type="pct"/>
          </w:tcPr>
          <w:p w14:paraId="51D41F7B" w14:textId="77777777" w:rsidR="00E103B1" w:rsidRDefault="00E103B1" w:rsidP="00E103B1">
            <w:pPr>
              <w:rPr>
                <w:rFonts w:hint="eastAsia"/>
                <w:b/>
                <w:szCs w:val="21"/>
              </w:rPr>
            </w:pPr>
          </w:p>
        </w:tc>
        <w:tc>
          <w:tcPr>
            <w:tcW w:w="1092" w:type="pct"/>
          </w:tcPr>
          <w:p w14:paraId="2F671CA8" w14:textId="77777777" w:rsidR="00E103B1" w:rsidRDefault="00E103B1" w:rsidP="00E103B1">
            <w:pPr>
              <w:rPr>
                <w:rFonts w:hint="eastAsia"/>
                <w:b/>
                <w:szCs w:val="21"/>
              </w:rPr>
            </w:pPr>
          </w:p>
        </w:tc>
        <w:tc>
          <w:tcPr>
            <w:tcW w:w="1091" w:type="pct"/>
          </w:tcPr>
          <w:p w14:paraId="637283E7" w14:textId="7EC6E5B4" w:rsidR="00E103B1" w:rsidRDefault="00E103B1" w:rsidP="00E103B1">
            <w:pPr>
              <w:rPr>
                <w:rFonts w:hint="eastAsia"/>
                <w:b/>
                <w:szCs w:val="21"/>
              </w:rPr>
            </w:pPr>
          </w:p>
        </w:tc>
      </w:tr>
      <w:tr w:rsidR="00E103B1" w14:paraId="1A3ED217" w14:textId="3B3B0F5B" w:rsidTr="00E103B1">
        <w:trPr>
          <w:trHeight w:val="510"/>
        </w:trPr>
        <w:tc>
          <w:tcPr>
            <w:tcW w:w="257" w:type="pct"/>
            <w:vMerge/>
            <w:vAlign w:val="center"/>
          </w:tcPr>
          <w:p w14:paraId="0499A8FF" w14:textId="77777777" w:rsidR="00E103B1" w:rsidRDefault="00E103B1" w:rsidP="00E103B1">
            <w:pPr>
              <w:jc w:val="center"/>
              <w:rPr>
                <w:b/>
                <w:szCs w:val="21"/>
              </w:rPr>
            </w:pPr>
          </w:p>
        </w:tc>
        <w:tc>
          <w:tcPr>
            <w:tcW w:w="378" w:type="pct"/>
            <w:vMerge/>
            <w:vAlign w:val="center"/>
          </w:tcPr>
          <w:p w14:paraId="15F50034" w14:textId="77777777" w:rsidR="00E103B1" w:rsidRDefault="00E103B1" w:rsidP="00E103B1">
            <w:pPr>
              <w:jc w:val="center"/>
              <w:rPr>
                <w:b/>
                <w:szCs w:val="21"/>
              </w:rPr>
            </w:pPr>
          </w:p>
        </w:tc>
        <w:tc>
          <w:tcPr>
            <w:tcW w:w="1091" w:type="pct"/>
          </w:tcPr>
          <w:p w14:paraId="73157BE4" w14:textId="77777777" w:rsidR="00E103B1" w:rsidRDefault="00E103B1" w:rsidP="00E103B1">
            <w:pPr>
              <w:rPr>
                <w:b/>
                <w:szCs w:val="21"/>
              </w:rPr>
            </w:pPr>
            <w:r>
              <w:rPr>
                <w:rFonts w:hint="eastAsia"/>
                <w:b/>
                <w:szCs w:val="21"/>
              </w:rPr>
              <w:t>1.18</w:t>
            </w:r>
            <w:r>
              <w:rPr>
                <w:rFonts w:ascii="仿宋_GB2312" w:eastAsia="仿宋_GB2312" w:hint="eastAsia"/>
                <w:sz w:val="24"/>
              </w:rPr>
              <w:t>前级</w:t>
            </w:r>
            <w:proofErr w:type="gramStart"/>
            <w:r>
              <w:rPr>
                <w:rFonts w:ascii="仿宋_GB2312" w:eastAsia="仿宋_GB2312" w:hint="eastAsia"/>
                <w:sz w:val="24"/>
              </w:rPr>
              <w:t>泵抽速</w:t>
            </w:r>
            <w:proofErr w:type="gramEnd"/>
            <w:r>
              <w:rPr>
                <w:rFonts w:ascii="仿宋_GB2312" w:eastAsia="仿宋_GB2312" w:hint="eastAsia"/>
                <w:sz w:val="24"/>
              </w:rPr>
              <w:t>不低于1</w:t>
            </w:r>
            <w:r>
              <w:rPr>
                <w:rFonts w:ascii="仿宋_GB2312" w:eastAsia="仿宋_GB2312"/>
                <w:sz w:val="24"/>
              </w:rPr>
              <w:t>6</w:t>
            </w:r>
            <w:r>
              <w:rPr>
                <w:rFonts w:ascii="仿宋_GB2312" w:eastAsia="仿宋_GB2312" w:hint="eastAsia"/>
                <w:sz w:val="24"/>
              </w:rPr>
              <w:t>立方米每小时；</w:t>
            </w:r>
          </w:p>
        </w:tc>
        <w:tc>
          <w:tcPr>
            <w:tcW w:w="1091" w:type="pct"/>
          </w:tcPr>
          <w:p w14:paraId="1869309E" w14:textId="77777777" w:rsidR="00E103B1" w:rsidRDefault="00E103B1" w:rsidP="00E103B1">
            <w:pPr>
              <w:rPr>
                <w:rFonts w:hint="eastAsia"/>
                <w:b/>
                <w:szCs w:val="21"/>
              </w:rPr>
            </w:pPr>
          </w:p>
        </w:tc>
        <w:tc>
          <w:tcPr>
            <w:tcW w:w="1092" w:type="pct"/>
          </w:tcPr>
          <w:p w14:paraId="5889266C" w14:textId="77777777" w:rsidR="00E103B1" w:rsidRDefault="00E103B1" w:rsidP="00E103B1">
            <w:pPr>
              <w:rPr>
                <w:rFonts w:hint="eastAsia"/>
                <w:b/>
                <w:szCs w:val="21"/>
              </w:rPr>
            </w:pPr>
          </w:p>
        </w:tc>
        <w:tc>
          <w:tcPr>
            <w:tcW w:w="1091" w:type="pct"/>
          </w:tcPr>
          <w:p w14:paraId="63C8F91D" w14:textId="21C33306" w:rsidR="00E103B1" w:rsidRDefault="00E103B1" w:rsidP="00E103B1">
            <w:pPr>
              <w:rPr>
                <w:rFonts w:hint="eastAsia"/>
                <w:b/>
                <w:szCs w:val="21"/>
              </w:rPr>
            </w:pPr>
          </w:p>
        </w:tc>
      </w:tr>
      <w:tr w:rsidR="00E103B1" w14:paraId="2110AA53" w14:textId="3009AC52" w:rsidTr="00E103B1">
        <w:trPr>
          <w:trHeight w:val="510"/>
        </w:trPr>
        <w:tc>
          <w:tcPr>
            <w:tcW w:w="257" w:type="pct"/>
            <w:vMerge/>
            <w:vAlign w:val="center"/>
          </w:tcPr>
          <w:p w14:paraId="770E845C" w14:textId="77777777" w:rsidR="00E103B1" w:rsidRDefault="00E103B1" w:rsidP="00E103B1">
            <w:pPr>
              <w:jc w:val="center"/>
              <w:rPr>
                <w:b/>
                <w:szCs w:val="21"/>
              </w:rPr>
            </w:pPr>
          </w:p>
        </w:tc>
        <w:tc>
          <w:tcPr>
            <w:tcW w:w="378" w:type="pct"/>
            <w:vMerge/>
            <w:vAlign w:val="center"/>
          </w:tcPr>
          <w:p w14:paraId="02F8AC9F" w14:textId="77777777" w:rsidR="00E103B1" w:rsidRDefault="00E103B1" w:rsidP="00E103B1">
            <w:pPr>
              <w:jc w:val="center"/>
              <w:rPr>
                <w:b/>
                <w:szCs w:val="21"/>
              </w:rPr>
            </w:pPr>
          </w:p>
        </w:tc>
        <w:tc>
          <w:tcPr>
            <w:tcW w:w="1091" w:type="pct"/>
          </w:tcPr>
          <w:p w14:paraId="1902F228" w14:textId="77777777" w:rsidR="00E103B1" w:rsidRDefault="00E103B1" w:rsidP="00E103B1">
            <w:pPr>
              <w:rPr>
                <w:b/>
                <w:szCs w:val="21"/>
              </w:rPr>
            </w:pPr>
            <w:r>
              <w:rPr>
                <w:rFonts w:hint="eastAsia"/>
                <w:b/>
                <w:szCs w:val="21"/>
              </w:rPr>
              <w:t>1.19</w:t>
            </w:r>
            <w:r>
              <w:rPr>
                <w:rFonts w:ascii="仿宋_GB2312" w:eastAsia="仿宋_GB2312" w:hint="eastAsia"/>
                <w:sz w:val="24"/>
              </w:rPr>
              <w:t>气动高真空插板阀，口径不小于</w:t>
            </w:r>
            <w:r>
              <w:rPr>
                <w:rFonts w:ascii="仿宋_GB2312" w:eastAsia="仿宋_GB2312"/>
                <w:sz w:val="24"/>
              </w:rPr>
              <w:t>15</w:t>
            </w:r>
            <w:r>
              <w:rPr>
                <w:rFonts w:ascii="仿宋_GB2312" w:eastAsia="仿宋_GB2312" w:hint="eastAsia"/>
                <w:sz w:val="24"/>
              </w:rPr>
              <w:t>0mm；</w:t>
            </w:r>
          </w:p>
        </w:tc>
        <w:tc>
          <w:tcPr>
            <w:tcW w:w="1091" w:type="pct"/>
          </w:tcPr>
          <w:p w14:paraId="00D9F0FB" w14:textId="77777777" w:rsidR="00E103B1" w:rsidRDefault="00E103B1" w:rsidP="00E103B1">
            <w:pPr>
              <w:rPr>
                <w:rFonts w:hint="eastAsia"/>
                <w:b/>
                <w:szCs w:val="21"/>
              </w:rPr>
            </w:pPr>
          </w:p>
        </w:tc>
        <w:tc>
          <w:tcPr>
            <w:tcW w:w="1092" w:type="pct"/>
          </w:tcPr>
          <w:p w14:paraId="6721125C" w14:textId="77777777" w:rsidR="00E103B1" w:rsidRDefault="00E103B1" w:rsidP="00E103B1">
            <w:pPr>
              <w:rPr>
                <w:rFonts w:hint="eastAsia"/>
                <w:b/>
                <w:szCs w:val="21"/>
              </w:rPr>
            </w:pPr>
          </w:p>
        </w:tc>
        <w:tc>
          <w:tcPr>
            <w:tcW w:w="1091" w:type="pct"/>
          </w:tcPr>
          <w:p w14:paraId="7E249702" w14:textId="2093F4BF" w:rsidR="00E103B1" w:rsidRDefault="00E103B1" w:rsidP="00E103B1">
            <w:pPr>
              <w:rPr>
                <w:rFonts w:hint="eastAsia"/>
                <w:b/>
                <w:szCs w:val="21"/>
              </w:rPr>
            </w:pPr>
          </w:p>
        </w:tc>
      </w:tr>
      <w:tr w:rsidR="00E103B1" w14:paraId="656D580E" w14:textId="5CC22408" w:rsidTr="00E103B1">
        <w:trPr>
          <w:trHeight w:val="510"/>
        </w:trPr>
        <w:tc>
          <w:tcPr>
            <w:tcW w:w="257" w:type="pct"/>
            <w:vMerge/>
            <w:vAlign w:val="center"/>
          </w:tcPr>
          <w:p w14:paraId="1762E8B4" w14:textId="77777777" w:rsidR="00E103B1" w:rsidRDefault="00E103B1" w:rsidP="00E103B1">
            <w:pPr>
              <w:jc w:val="center"/>
              <w:rPr>
                <w:b/>
                <w:szCs w:val="21"/>
              </w:rPr>
            </w:pPr>
          </w:p>
        </w:tc>
        <w:tc>
          <w:tcPr>
            <w:tcW w:w="378" w:type="pct"/>
            <w:vMerge/>
            <w:vAlign w:val="center"/>
          </w:tcPr>
          <w:p w14:paraId="4885FDDC" w14:textId="77777777" w:rsidR="00E103B1" w:rsidRDefault="00E103B1" w:rsidP="00E103B1">
            <w:pPr>
              <w:jc w:val="center"/>
              <w:rPr>
                <w:b/>
                <w:szCs w:val="21"/>
              </w:rPr>
            </w:pPr>
          </w:p>
        </w:tc>
        <w:tc>
          <w:tcPr>
            <w:tcW w:w="1091" w:type="pct"/>
          </w:tcPr>
          <w:p w14:paraId="5768AACD" w14:textId="77777777" w:rsidR="00E103B1" w:rsidRDefault="00E103B1" w:rsidP="00E103B1">
            <w:pPr>
              <w:rPr>
                <w:b/>
                <w:szCs w:val="21"/>
              </w:rPr>
            </w:pPr>
            <w:r>
              <w:rPr>
                <w:rFonts w:hint="eastAsia"/>
                <w:b/>
                <w:szCs w:val="21"/>
              </w:rPr>
              <w:t>1.2</w:t>
            </w:r>
            <w:r>
              <w:rPr>
                <w:b/>
                <w:szCs w:val="21"/>
              </w:rPr>
              <w:t>0</w:t>
            </w:r>
            <w:r>
              <w:rPr>
                <w:rFonts w:ascii="仿宋_GB2312" w:eastAsia="仿宋_GB2312" w:hint="eastAsia"/>
                <w:sz w:val="24"/>
              </w:rPr>
              <w:t>带有</w:t>
            </w:r>
            <w:proofErr w:type="gramStart"/>
            <w:r>
              <w:rPr>
                <w:rFonts w:ascii="仿宋_GB2312" w:eastAsia="仿宋_GB2312" w:hint="eastAsia"/>
                <w:sz w:val="24"/>
              </w:rPr>
              <w:t>旁抽式</w:t>
            </w:r>
            <w:proofErr w:type="gramEnd"/>
            <w:r>
              <w:rPr>
                <w:rFonts w:ascii="仿宋_GB2312" w:eastAsia="仿宋_GB2312" w:hint="eastAsia"/>
                <w:sz w:val="24"/>
              </w:rPr>
              <w:t>结构，可不停主泵开启真空室。</w:t>
            </w:r>
          </w:p>
        </w:tc>
        <w:tc>
          <w:tcPr>
            <w:tcW w:w="1091" w:type="pct"/>
          </w:tcPr>
          <w:p w14:paraId="17275339" w14:textId="77777777" w:rsidR="00E103B1" w:rsidRDefault="00E103B1" w:rsidP="00E103B1">
            <w:pPr>
              <w:rPr>
                <w:rFonts w:hint="eastAsia"/>
                <w:b/>
                <w:szCs w:val="21"/>
              </w:rPr>
            </w:pPr>
          </w:p>
        </w:tc>
        <w:tc>
          <w:tcPr>
            <w:tcW w:w="1092" w:type="pct"/>
          </w:tcPr>
          <w:p w14:paraId="3BCC5744" w14:textId="77777777" w:rsidR="00E103B1" w:rsidRDefault="00E103B1" w:rsidP="00E103B1">
            <w:pPr>
              <w:rPr>
                <w:rFonts w:hint="eastAsia"/>
                <w:b/>
                <w:szCs w:val="21"/>
              </w:rPr>
            </w:pPr>
          </w:p>
        </w:tc>
        <w:tc>
          <w:tcPr>
            <w:tcW w:w="1091" w:type="pct"/>
          </w:tcPr>
          <w:p w14:paraId="1EED2DEF" w14:textId="7ACA3E7E" w:rsidR="00E103B1" w:rsidRDefault="00E103B1" w:rsidP="00E103B1">
            <w:pPr>
              <w:rPr>
                <w:rFonts w:hint="eastAsia"/>
                <w:b/>
                <w:szCs w:val="21"/>
              </w:rPr>
            </w:pPr>
          </w:p>
        </w:tc>
      </w:tr>
      <w:tr w:rsidR="00E103B1" w14:paraId="68EC6475" w14:textId="0C07FA4D" w:rsidTr="00E103B1">
        <w:trPr>
          <w:trHeight w:val="510"/>
        </w:trPr>
        <w:tc>
          <w:tcPr>
            <w:tcW w:w="257" w:type="pct"/>
            <w:vMerge/>
            <w:vAlign w:val="center"/>
          </w:tcPr>
          <w:p w14:paraId="2ED80C45" w14:textId="77777777" w:rsidR="00E103B1" w:rsidRDefault="00E103B1" w:rsidP="00E103B1">
            <w:pPr>
              <w:jc w:val="center"/>
              <w:rPr>
                <w:b/>
                <w:szCs w:val="21"/>
              </w:rPr>
            </w:pPr>
          </w:p>
        </w:tc>
        <w:tc>
          <w:tcPr>
            <w:tcW w:w="378" w:type="pct"/>
            <w:vMerge/>
            <w:vAlign w:val="center"/>
          </w:tcPr>
          <w:p w14:paraId="315B7E39" w14:textId="77777777" w:rsidR="00E103B1" w:rsidRDefault="00E103B1" w:rsidP="00E103B1">
            <w:pPr>
              <w:jc w:val="center"/>
              <w:rPr>
                <w:b/>
                <w:szCs w:val="21"/>
              </w:rPr>
            </w:pPr>
          </w:p>
        </w:tc>
        <w:tc>
          <w:tcPr>
            <w:tcW w:w="1091" w:type="pct"/>
          </w:tcPr>
          <w:p w14:paraId="1E060B4E" w14:textId="77777777" w:rsidR="00E103B1" w:rsidRDefault="00E103B1" w:rsidP="00E103B1">
            <w:pPr>
              <w:rPr>
                <w:b/>
                <w:szCs w:val="21"/>
              </w:rPr>
            </w:pPr>
            <w:r>
              <w:rPr>
                <w:rFonts w:hint="eastAsia"/>
                <w:b/>
                <w:szCs w:val="21"/>
              </w:rPr>
              <w:t>1.21</w:t>
            </w:r>
            <w:r>
              <w:rPr>
                <w:rFonts w:ascii="仿宋_GB2312" w:eastAsia="仿宋_GB2312" w:hint="eastAsia"/>
                <w:sz w:val="24"/>
              </w:rPr>
              <w:t>采用面板按</w:t>
            </w:r>
            <w:proofErr w:type="gramStart"/>
            <w:r>
              <w:rPr>
                <w:rFonts w:ascii="仿宋_GB2312" w:eastAsia="仿宋_GB2312" w:hint="eastAsia"/>
                <w:sz w:val="24"/>
              </w:rPr>
              <w:t>纽</w:t>
            </w:r>
            <w:proofErr w:type="gramEnd"/>
            <w:r>
              <w:rPr>
                <w:rFonts w:ascii="仿宋_GB2312" w:eastAsia="仿宋_GB2312" w:hint="eastAsia"/>
                <w:sz w:val="24"/>
              </w:rPr>
              <w:t>式控制，包含安全互锁设置</w:t>
            </w:r>
          </w:p>
        </w:tc>
        <w:tc>
          <w:tcPr>
            <w:tcW w:w="1091" w:type="pct"/>
          </w:tcPr>
          <w:p w14:paraId="3ECFCF19" w14:textId="77777777" w:rsidR="00E103B1" w:rsidRDefault="00E103B1" w:rsidP="00E103B1">
            <w:pPr>
              <w:rPr>
                <w:rFonts w:hint="eastAsia"/>
                <w:b/>
                <w:szCs w:val="21"/>
              </w:rPr>
            </w:pPr>
          </w:p>
        </w:tc>
        <w:tc>
          <w:tcPr>
            <w:tcW w:w="1092" w:type="pct"/>
          </w:tcPr>
          <w:p w14:paraId="1845848C" w14:textId="77777777" w:rsidR="00E103B1" w:rsidRDefault="00E103B1" w:rsidP="00E103B1">
            <w:pPr>
              <w:rPr>
                <w:rFonts w:hint="eastAsia"/>
                <w:b/>
                <w:szCs w:val="21"/>
              </w:rPr>
            </w:pPr>
          </w:p>
        </w:tc>
        <w:tc>
          <w:tcPr>
            <w:tcW w:w="1091" w:type="pct"/>
          </w:tcPr>
          <w:p w14:paraId="291A1299" w14:textId="293CB055" w:rsidR="00E103B1" w:rsidRDefault="00E103B1" w:rsidP="00E103B1">
            <w:pPr>
              <w:rPr>
                <w:rFonts w:hint="eastAsia"/>
                <w:b/>
                <w:szCs w:val="21"/>
              </w:rPr>
            </w:pPr>
          </w:p>
        </w:tc>
      </w:tr>
    </w:tbl>
    <w:p w14:paraId="6006D6E5" w14:textId="77777777" w:rsidR="00E103B1" w:rsidRPr="00E103B1" w:rsidRDefault="00E103B1"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36"/>
        <w:gridCol w:w="1810"/>
        <w:gridCol w:w="1810"/>
        <w:gridCol w:w="1810"/>
        <w:gridCol w:w="1810"/>
      </w:tblGrid>
      <w:tr w:rsidR="00E103B1" w14:paraId="3EC97D08" w14:textId="1E34ED39" w:rsidTr="00E103B1">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61223795" w14:textId="77777777" w:rsidR="00E103B1" w:rsidRDefault="00E103B1" w:rsidP="00E103B1">
            <w:pPr>
              <w:jc w:val="center"/>
              <w:rPr>
                <w:b/>
              </w:rPr>
            </w:pPr>
            <w:bookmarkStart w:id="31" w:name="_GoBack" w:colFirst="3" w:colLast="3"/>
            <w:r>
              <w:rPr>
                <w:rFonts w:hint="eastAsia"/>
                <w:b/>
              </w:rPr>
              <w:t>序号</w:t>
            </w:r>
          </w:p>
        </w:tc>
        <w:tc>
          <w:tcPr>
            <w:tcW w:w="383" w:type="pct"/>
            <w:tcBorders>
              <w:top w:val="single" w:sz="4" w:space="0" w:color="auto"/>
              <w:left w:val="single" w:sz="4" w:space="0" w:color="auto"/>
              <w:bottom w:val="single" w:sz="4" w:space="0" w:color="auto"/>
              <w:right w:val="single" w:sz="4" w:space="0" w:color="auto"/>
            </w:tcBorders>
            <w:vAlign w:val="center"/>
          </w:tcPr>
          <w:p w14:paraId="78BB2EE2" w14:textId="77777777" w:rsidR="00E103B1" w:rsidRDefault="00E103B1" w:rsidP="00E103B1">
            <w:pPr>
              <w:jc w:val="center"/>
              <w:rPr>
                <w:b/>
              </w:rPr>
            </w:pPr>
            <w:r>
              <w:rPr>
                <w:rFonts w:hint="eastAsia"/>
                <w:b/>
              </w:rPr>
              <w:t>目录</w:t>
            </w:r>
          </w:p>
        </w:tc>
        <w:tc>
          <w:tcPr>
            <w:tcW w:w="1090" w:type="pct"/>
            <w:tcBorders>
              <w:top w:val="single" w:sz="4" w:space="0" w:color="auto"/>
              <w:left w:val="single" w:sz="4" w:space="0" w:color="auto"/>
              <w:bottom w:val="single" w:sz="4" w:space="0" w:color="auto"/>
              <w:right w:val="single" w:sz="4" w:space="0" w:color="auto"/>
            </w:tcBorders>
            <w:vAlign w:val="center"/>
          </w:tcPr>
          <w:p w14:paraId="4002998D" w14:textId="77777777" w:rsidR="00E103B1" w:rsidRDefault="00E103B1" w:rsidP="00E103B1">
            <w:pPr>
              <w:jc w:val="center"/>
              <w:rPr>
                <w:b/>
              </w:rPr>
            </w:pPr>
            <w:r>
              <w:rPr>
                <w:rFonts w:hint="eastAsia"/>
                <w:b/>
              </w:rPr>
              <w:t>招标商务需求</w:t>
            </w:r>
          </w:p>
        </w:tc>
        <w:tc>
          <w:tcPr>
            <w:tcW w:w="1090" w:type="pct"/>
            <w:tcBorders>
              <w:top w:val="single" w:sz="4" w:space="0" w:color="auto"/>
              <w:left w:val="single" w:sz="4" w:space="0" w:color="auto"/>
              <w:bottom w:val="single" w:sz="4" w:space="0" w:color="auto"/>
              <w:right w:val="single" w:sz="4" w:space="0" w:color="auto"/>
            </w:tcBorders>
            <w:vAlign w:val="center"/>
          </w:tcPr>
          <w:p w14:paraId="741867C4" w14:textId="3AE0E167" w:rsidR="00E103B1" w:rsidRDefault="00E103B1" w:rsidP="00E103B1">
            <w:pPr>
              <w:jc w:val="center"/>
              <w:rPr>
                <w:rFonts w:hint="eastAsia"/>
                <w:b/>
              </w:rPr>
            </w:pPr>
            <w:r w:rsidRPr="00A31569">
              <w:rPr>
                <w:rFonts w:hint="eastAsia"/>
                <w:b/>
                <w:szCs w:val="21"/>
              </w:rPr>
              <w:t>投标商务条款</w:t>
            </w:r>
          </w:p>
        </w:tc>
        <w:tc>
          <w:tcPr>
            <w:tcW w:w="1090" w:type="pct"/>
            <w:tcBorders>
              <w:top w:val="single" w:sz="4" w:space="0" w:color="auto"/>
              <w:left w:val="single" w:sz="4" w:space="0" w:color="auto"/>
              <w:bottom w:val="single" w:sz="4" w:space="0" w:color="auto"/>
              <w:right w:val="single" w:sz="4" w:space="0" w:color="auto"/>
            </w:tcBorders>
            <w:vAlign w:val="center"/>
          </w:tcPr>
          <w:p w14:paraId="26597343" w14:textId="6033FB77" w:rsidR="00E103B1" w:rsidRDefault="00E103B1" w:rsidP="00E103B1">
            <w:pPr>
              <w:jc w:val="center"/>
              <w:rPr>
                <w:rFonts w:hint="eastAsia"/>
                <w:b/>
              </w:rPr>
            </w:pPr>
            <w:r w:rsidRPr="00A31569">
              <w:rPr>
                <w:rFonts w:hint="eastAsia"/>
                <w:b/>
                <w:szCs w:val="21"/>
              </w:rPr>
              <w:t>偏离情况</w:t>
            </w:r>
          </w:p>
        </w:tc>
        <w:tc>
          <w:tcPr>
            <w:tcW w:w="1090" w:type="pct"/>
            <w:tcBorders>
              <w:top w:val="single" w:sz="4" w:space="0" w:color="auto"/>
              <w:left w:val="single" w:sz="4" w:space="0" w:color="auto"/>
              <w:bottom w:val="single" w:sz="4" w:space="0" w:color="auto"/>
              <w:right w:val="single" w:sz="4" w:space="0" w:color="auto"/>
            </w:tcBorders>
            <w:vAlign w:val="center"/>
          </w:tcPr>
          <w:p w14:paraId="6F7D5C5A" w14:textId="4542F645" w:rsidR="00E103B1" w:rsidRDefault="00E103B1" w:rsidP="00E103B1">
            <w:pPr>
              <w:jc w:val="center"/>
              <w:rPr>
                <w:rFonts w:hint="eastAsia"/>
                <w:b/>
              </w:rPr>
            </w:pPr>
            <w:r w:rsidRPr="00A31569">
              <w:rPr>
                <w:rFonts w:hint="eastAsia"/>
                <w:b/>
                <w:szCs w:val="21"/>
              </w:rPr>
              <w:t>说明</w:t>
            </w:r>
          </w:p>
        </w:tc>
      </w:tr>
      <w:bookmarkEnd w:id="31"/>
      <w:tr w:rsidR="00E103B1" w14:paraId="53856935" w14:textId="374CCED3" w:rsidTr="00E103B1">
        <w:trPr>
          <w:trHeight w:val="280"/>
        </w:trPr>
        <w:tc>
          <w:tcPr>
            <w:tcW w:w="1730" w:type="pct"/>
            <w:gridSpan w:val="3"/>
          </w:tcPr>
          <w:p w14:paraId="52CE6855" w14:textId="77777777" w:rsidR="00E103B1" w:rsidRDefault="00E103B1" w:rsidP="00E103B1">
            <w:pPr>
              <w:rPr>
                <w:b/>
              </w:rPr>
            </w:pPr>
            <w:r>
              <w:rPr>
                <w:rFonts w:hint="eastAsia"/>
                <w:b/>
              </w:rPr>
              <w:t>（一）免费保修期内售后服务要求</w:t>
            </w:r>
          </w:p>
        </w:tc>
        <w:tc>
          <w:tcPr>
            <w:tcW w:w="1090" w:type="pct"/>
          </w:tcPr>
          <w:p w14:paraId="453107BC" w14:textId="77777777" w:rsidR="00E103B1" w:rsidRDefault="00E103B1" w:rsidP="00E103B1">
            <w:pPr>
              <w:rPr>
                <w:rFonts w:hint="eastAsia"/>
                <w:b/>
              </w:rPr>
            </w:pPr>
          </w:p>
        </w:tc>
        <w:tc>
          <w:tcPr>
            <w:tcW w:w="1090" w:type="pct"/>
          </w:tcPr>
          <w:p w14:paraId="47F7DC91" w14:textId="77777777" w:rsidR="00E103B1" w:rsidRDefault="00E103B1" w:rsidP="00E103B1">
            <w:pPr>
              <w:rPr>
                <w:rFonts w:hint="eastAsia"/>
                <w:b/>
              </w:rPr>
            </w:pPr>
          </w:p>
        </w:tc>
        <w:tc>
          <w:tcPr>
            <w:tcW w:w="1090" w:type="pct"/>
          </w:tcPr>
          <w:p w14:paraId="18A73E4F" w14:textId="50A7947A" w:rsidR="00E103B1" w:rsidRDefault="00E103B1" w:rsidP="00E103B1">
            <w:pPr>
              <w:rPr>
                <w:rFonts w:hint="eastAsia"/>
                <w:b/>
              </w:rPr>
            </w:pPr>
          </w:p>
        </w:tc>
      </w:tr>
      <w:tr w:rsidR="00E103B1" w:rsidRPr="006A646B" w14:paraId="0C487294" w14:textId="630E2561" w:rsidTr="00E103B1">
        <w:trPr>
          <w:trHeight w:val="150"/>
        </w:trPr>
        <w:tc>
          <w:tcPr>
            <w:tcW w:w="257" w:type="pct"/>
            <w:vAlign w:val="center"/>
          </w:tcPr>
          <w:p w14:paraId="4021F869" w14:textId="77777777" w:rsidR="00E103B1" w:rsidRDefault="00E103B1" w:rsidP="00E103B1">
            <w:pPr>
              <w:jc w:val="center"/>
              <w:rPr>
                <w:b/>
              </w:rPr>
            </w:pPr>
            <w:r>
              <w:rPr>
                <w:rFonts w:hint="eastAsia"/>
                <w:b/>
              </w:rPr>
              <w:t>1</w:t>
            </w:r>
          </w:p>
        </w:tc>
        <w:tc>
          <w:tcPr>
            <w:tcW w:w="383" w:type="pct"/>
            <w:vAlign w:val="center"/>
          </w:tcPr>
          <w:p w14:paraId="7243AC08" w14:textId="77777777" w:rsidR="00E103B1" w:rsidRPr="003B7D88" w:rsidRDefault="00E103B1" w:rsidP="00E103B1">
            <w:r w:rsidRPr="003B7D88">
              <w:rPr>
                <w:rFonts w:hint="eastAsia"/>
              </w:rPr>
              <w:t>免费保修期</w:t>
            </w:r>
          </w:p>
        </w:tc>
        <w:tc>
          <w:tcPr>
            <w:tcW w:w="1090" w:type="pct"/>
          </w:tcPr>
          <w:p w14:paraId="292BB195" w14:textId="77777777" w:rsidR="00E103B1" w:rsidRPr="006A646B" w:rsidRDefault="00E103B1" w:rsidP="00E103B1">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 1</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1090" w:type="pct"/>
          </w:tcPr>
          <w:p w14:paraId="50B7442B" w14:textId="77777777" w:rsidR="00E103B1" w:rsidRPr="006A646B" w:rsidRDefault="00E103B1" w:rsidP="00E103B1">
            <w:pPr>
              <w:rPr>
                <w:rFonts w:hint="eastAsia"/>
                <w:bCs/>
                <w:szCs w:val="21"/>
              </w:rPr>
            </w:pPr>
          </w:p>
        </w:tc>
        <w:tc>
          <w:tcPr>
            <w:tcW w:w="1090" w:type="pct"/>
          </w:tcPr>
          <w:p w14:paraId="3EC69610" w14:textId="77777777" w:rsidR="00E103B1" w:rsidRPr="006A646B" w:rsidRDefault="00E103B1" w:rsidP="00E103B1">
            <w:pPr>
              <w:rPr>
                <w:rFonts w:hint="eastAsia"/>
                <w:bCs/>
                <w:szCs w:val="21"/>
              </w:rPr>
            </w:pPr>
          </w:p>
        </w:tc>
        <w:tc>
          <w:tcPr>
            <w:tcW w:w="1090" w:type="pct"/>
          </w:tcPr>
          <w:p w14:paraId="30BCDB6C" w14:textId="0AD59520" w:rsidR="00E103B1" w:rsidRPr="006A646B" w:rsidRDefault="00E103B1" w:rsidP="00E103B1">
            <w:pPr>
              <w:rPr>
                <w:rFonts w:hint="eastAsia"/>
                <w:bCs/>
                <w:szCs w:val="21"/>
              </w:rPr>
            </w:pPr>
          </w:p>
        </w:tc>
      </w:tr>
      <w:tr w:rsidR="00E103B1" w14:paraId="059C41D8" w14:textId="583A8843" w:rsidTr="00E103B1">
        <w:trPr>
          <w:trHeight w:val="320"/>
        </w:trPr>
        <w:tc>
          <w:tcPr>
            <w:tcW w:w="257" w:type="pct"/>
            <w:vAlign w:val="center"/>
          </w:tcPr>
          <w:p w14:paraId="52605C40" w14:textId="77777777" w:rsidR="00E103B1" w:rsidRDefault="00E103B1" w:rsidP="00E103B1">
            <w:pPr>
              <w:jc w:val="center"/>
              <w:rPr>
                <w:b/>
              </w:rPr>
            </w:pPr>
            <w:r>
              <w:rPr>
                <w:rFonts w:hint="eastAsia"/>
                <w:b/>
              </w:rPr>
              <w:t>2</w:t>
            </w:r>
          </w:p>
        </w:tc>
        <w:tc>
          <w:tcPr>
            <w:tcW w:w="383" w:type="pct"/>
          </w:tcPr>
          <w:p w14:paraId="55BFDDD6" w14:textId="77777777" w:rsidR="00E103B1" w:rsidRPr="003B7D88" w:rsidRDefault="00E103B1" w:rsidP="00E103B1">
            <w:r w:rsidRPr="003B7D88">
              <w:rPr>
                <w:rFonts w:hint="eastAsia"/>
              </w:rPr>
              <w:t>维修响应及故障解决时间</w:t>
            </w:r>
          </w:p>
        </w:tc>
        <w:tc>
          <w:tcPr>
            <w:tcW w:w="1090" w:type="pct"/>
          </w:tcPr>
          <w:p w14:paraId="3CAE4BBC" w14:textId="77777777" w:rsidR="00E103B1" w:rsidRDefault="00E103B1" w:rsidP="00E103B1">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090" w:type="pct"/>
          </w:tcPr>
          <w:p w14:paraId="379780D3" w14:textId="77777777" w:rsidR="00E103B1" w:rsidRPr="009D5001" w:rsidRDefault="00E103B1" w:rsidP="00E103B1">
            <w:pPr>
              <w:rPr>
                <w:rFonts w:hint="eastAsia"/>
                <w:bCs/>
                <w:szCs w:val="21"/>
              </w:rPr>
            </w:pPr>
          </w:p>
        </w:tc>
        <w:tc>
          <w:tcPr>
            <w:tcW w:w="1090" w:type="pct"/>
          </w:tcPr>
          <w:p w14:paraId="008605F1" w14:textId="77777777" w:rsidR="00E103B1" w:rsidRPr="009D5001" w:rsidRDefault="00E103B1" w:rsidP="00E103B1">
            <w:pPr>
              <w:rPr>
                <w:rFonts w:hint="eastAsia"/>
                <w:bCs/>
                <w:szCs w:val="21"/>
              </w:rPr>
            </w:pPr>
          </w:p>
        </w:tc>
        <w:tc>
          <w:tcPr>
            <w:tcW w:w="1090" w:type="pct"/>
          </w:tcPr>
          <w:p w14:paraId="588A5DDC" w14:textId="6377A872" w:rsidR="00E103B1" w:rsidRPr="009D5001" w:rsidRDefault="00E103B1" w:rsidP="00E103B1">
            <w:pPr>
              <w:rPr>
                <w:rFonts w:hint="eastAsia"/>
                <w:bCs/>
                <w:szCs w:val="21"/>
              </w:rPr>
            </w:pPr>
          </w:p>
        </w:tc>
      </w:tr>
      <w:tr w:rsidR="00E103B1" w:rsidRPr="009D5001" w14:paraId="6EF4D109" w14:textId="4F3FB3DC" w:rsidTr="00E103B1">
        <w:trPr>
          <w:trHeight w:val="320"/>
        </w:trPr>
        <w:tc>
          <w:tcPr>
            <w:tcW w:w="257" w:type="pct"/>
            <w:vAlign w:val="center"/>
          </w:tcPr>
          <w:p w14:paraId="5696A713" w14:textId="77777777" w:rsidR="00E103B1" w:rsidRDefault="00E103B1" w:rsidP="00E103B1">
            <w:pPr>
              <w:jc w:val="center"/>
              <w:rPr>
                <w:b/>
              </w:rPr>
            </w:pPr>
            <w:r>
              <w:rPr>
                <w:rFonts w:hint="eastAsia"/>
                <w:b/>
              </w:rPr>
              <w:t>3</w:t>
            </w:r>
          </w:p>
        </w:tc>
        <w:tc>
          <w:tcPr>
            <w:tcW w:w="383" w:type="pct"/>
          </w:tcPr>
          <w:p w14:paraId="6C94792A" w14:textId="77777777" w:rsidR="00E103B1" w:rsidRPr="003B7D88" w:rsidRDefault="00E103B1" w:rsidP="00E103B1">
            <w:r>
              <w:rPr>
                <w:rFonts w:hint="eastAsia"/>
              </w:rPr>
              <w:t>发生</w:t>
            </w:r>
            <w:r>
              <w:t>质量问题</w:t>
            </w:r>
            <w:r>
              <w:rPr>
                <w:rFonts w:hint="eastAsia"/>
              </w:rPr>
              <w:t>的</w:t>
            </w:r>
            <w:r>
              <w:t>处理方式</w:t>
            </w:r>
          </w:p>
        </w:tc>
        <w:tc>
          <w:tcPr>
            <w:tcW w:w="1090" w:type="pct"/>
          </w:tcPr>
          <w:p w14:paraId="16F9245D" w14:textId="77777777" w:rsidR="00E103B1" w:rsidRPr="009D5001" w:rsidRDefault="00E103B1" w:rsidP="00E103B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0" w:type="pct"/>
          </w:tcPr>
          <w:p w14:paraId="1200FD2B" w14:textId="77777777" w:rsidR="00E103B1" w:rsidRDefault="00E103B1" w:rsidP="00E103B1">
            <w:pPr>
              <w:rPr>
                <w:rFonts w:hint="eastAsia"/>
                <w:bCs/>
                <w:szCs w:val="21"/>
              </w:rPr>
            </w:pPr>
          </w:p>
        </w:tc>
        <w:tc>
          <w:tcPr>
            <w:tcW w:w="1090" w:type="pct"/>
          </w:tcPr>
          <w:p w14:paraId="52F6BE7B" w14:textId="77777777" w:rsidR="00E103B1" w:rsidRDefault="00E103B1" w:rsidP="00E103B1">
            <w:pPr>
              <w:rPr>
                <w:rFonts w:hint="eastAsia"/>
                <w:bCs/>
                <w:szCs w:val="21"/>
              </w:rPr>
            </w:pPr>
          </w:p>
        </w:tc>
        <w:tc>
          <w:tcPr>
            <w:tcW w:w="1090" w:type="pct"/>
          </w:tcPr>
          <w:p w14:paraId="59E3F130" w14:textId="309EB0F0" w:rsidR="00E103B1" w:rsidRDefault="00E103B1" w:rsidP="00E103B1">
            <w:pPr>
              <w:rPr>
                <w:rFonts w:hint="eastAsia"/>
                <w:bCs/>
                <w:szCs w:val="21"/>
              </w:rPr>
            </w:pPr>
          </w:p>
        </w:tc>
      </w:tr>
      <w:tr w:rsidR="00E103B1" w14:paraId="42681C1D" w14:textId="18A8985B" w:rsidTr="00E103B1">
        <w:trPr>
          <w:trHeight w:val="523"/>
        </w:trPr>
        <w:tc>
          <w:tcPr>
            <w:tcW w:w="257" w:type="pct"/>
            <w:vAlign w:val="center"/>
          </w:tcPr>
          <w:p w14:paraId="41042A86" w14:textId="77777777" w:rsidR="00E103B1" w:rsidRDefault="00E103B1" w:rsidP="00E103B1">
            <w:pPr>
              <w:jc w:val="center"/>
              <w:rPr>
                <w:b/>
              </w:rPr>
            </w:pPr>
            <w:r>
              <w:rPr>
                <w:rFonts w:hint="eastAsia"/>
                <w:b/>
              </w:rPr>
              <w:t>4</w:t>
            </w:r>
          </w:p>
        </w:tc>
        <w:tc>
          <w:tcPr>
            <w:tcW w:w="383" w:type="pct"/>
            <w:vAlign w:val="center"/>
          </w:tcPr>
          <w:p w14:paraId="57E03204" w14:textId="77777777" w:rsidR="00E103B1" w:rsidRDefault="00E103B1" w:rsidP="00E103B1">
            <w:pPr>
              <w:rPr>
                <w:b/>
              </w:rPr>
            </w:pPr>
            <w:r w:rsidRPr="005F45EF">
              <w:rPr>
                <w:rFonts w:hint="eastAsia"/>
              </w:rPr>
              <w:t>其他</w:t>
            </w:r>
          </w:p>
        </w:tc>
        <w:tc>
          <w:tcPr>
            <w:tcW w:w="1090" w:type="pct"/>
            <w:vAlign w:val="center"/>
          </w:tcPr>
          <w:p w14:paraId="4EEBAD67" w14:textId="77777777" w:rsidR="00E103B1" w:rsidRDefault="00E103B1" w:rsidP="00E103B1">
            <w:pPr>
              <w:rPr>
                <w:b/>
              </w:rPr>
            </w:pPr>
            <w:r w:rsidRPr="009D5001">
              <w:rPr>
                <w:rFonts w:hint="eastAsia"/>
                <w:bCs/>
                <w:szCs w:val="21"/>
              </w:rPr>
              <w:t>投标人应按其投标文件中的承诺，进行其他售后服务工作。</w:t>
            </w:r>
          </w:p>
        </w:tc>
        <w:tc>
          <w:tcPr>
            <w:tcW w:w="1090" w:type="pct"/>
          </w:tcPr>
          <w:p w14:paraId="67609A48" w14:textId="77777777" w:rsidR="00E103B1" w:rsidRPr="009D5001" w:rsidRDefault="00E103B1" w:rsidP="00E103B1">
            <w:pPr>
              <w:rPr>
                <w:rFonts w:hint="eastAsia"/>
                <w:bCs/>
                <w:szCs w:val="21"/>
              </w:rPr>
            </w:pPr>
          </w:p>
        </w:tc>
        <w:tc>
          <w:tcPr>
            <w:tcW w:w="1090" w:type="pct"/>
          </w:tcPr>
          <w:p w14:paraId="29AC7233" w14:textId="77777777" w:rsidR="00E103B1" w:rsidRPr="009D5001" w:rsidRDefault="00E103B1" w:rsidP="00E103B1">
            <w:pPr>
              <w:rPr>
                <w:rFonts w:hint="eastAsia"/>
                <w:bCs/>
                <w:szCs w:val="21"/>
              </w:rPr>
            </w:pPr>
          </w:p>
        </w:tc>
        <w:tc>
          <w:tcPr>
            <w:tcW w:w="1090" w:type="pct"/>
          </w:tcPr>
          <w:p w14:paraId="16E98D57" w14:textId="5EF64B1D" w:rsidR="00E103B1" w:rsidRPr="009D5001" w:rsidRDefault="00E103B1" w:rsidP="00E103B1">
            <w:pPr>
              <w:rPr>
                <w:rFonts w:hint="eastAsia"/>
                <w:bCs/>
                <w:szCs w:val="21"/>
              </w:rPr>
            </w:pPr>
          </w:p>
        </w:tc>
      </w:tr>
      <w:tr w:rsidR="00E103B1" w14:paraId="619241A8" w14:textId="18DFF183" w:rsidTr="00E103B1">
        <w:trPr>
          <w:trHeight w:val="280"/>
        </w:trPr>
        <w:tc>
          <w:tcPr>
            <w:tcW w:w="1730" w:type="pct"/>
            <w:gridSpan w:val="3"/>
          </w:tcPr>
          <w:p w14:paraId="2F0B5A41" w14:textId="77777777" w:rsidR="00E103B1" w:rsidRDefault="00E103B1" w:rsidP="00E103B1">
            <w:pPr>
              <w:rPr>
                <w:b/>
              </w:rPr>
            </w:pPr>
            <w:r>
              <w:rPr>
                <w:rFonts w:hint="eastAsia"/>
                <w:b/>
              </w:rPr>
              <w:t>（二）免费保修期外售后服务要求</w:t>
            </w:r>
          </w:p>
        </w:tc>
        <w:tc>
          <w:tcPr>
            <w:tcW w:w="1090" w:type="pct"/>
          </w:tcPr>
          <w:p w14:paraId="58B9BB78" w14:textId="77777777" w:rsidR="00E103B1" w:rsidRDefault="00E103B1" w:rsidP="00E103B1">
            <w:pPr>
              <w:rPr>
                <w:rFonts w:hint="eastAsia"/>
                <w:b/>
              </w:rPr>
            </w:pPr>
          </w:p>
        </w:tc>
        <w:tc>
          <w:tcPr>
            <w:tcW w:w="1090" w:type="pct"/>
          </w:tcPr>
          <w:p w14:paraId="1193FE0D" w14:textId="77777777" w:rsidR="00E103B1" w:rsidRDefault="00E103B1" w:rsidP="00E103B1">
            <w:pPr>
              <w:rPr>
                <w:rFonts w:hint="eastAsia"/>
                <w:b/>
              </w:rPr>
            </w:pPr>
          </w:p>
        </w:tc>
        <w:tc>
          <w:tcPr>
            <w:tcW w:w="1090" w:type="pct"/>
          </w:tcPr>
          <w:p w14:paraId="6240FD30" w14:textId="57A5E020" w:rsidR="00E103B1" w:rsidRDefault="00E103B1" w:rsidP="00E103B1">
            <w:pPr>
              <w:rPr>
                <w:rFonts w:hint="eastAsia"/>
                <w:b/>
              </w:rPr>
            </w:pPr>
          </w:p>
        </w:tc>
      </w:tr>
      <w:tr w:rsidR="00E103B1" w:rsidRPr="00BC0CB5" w14:paraId="3B787407" w14:textId="723E0907" w:rsidTr="00E103B1">
        <w:trPr>
          <w:trHeight w:val="350"/>
        </w:trPr>
        <w:tc>
          <w:tcPr>
            <w:tcW w:w="257" w:type="pct"/>
            <w:vAlign w:val="center"/>
          </w:tcPr>
          <w:p w14:paraId="42EDC643" w14:textId="77777777" w:rsidR="00E103B1" w:rsidRDefault="00E103B1" w:rsidP="00E103B1">
            <w:pPr>
              <w:jc w:val="center"/>
              <w:rPr>
                <w:b/>
              </w:rPr>
            </w:pPr>
            <w:r>
              <w:rPr>
                <w:rFonts w:hint="eastAsia"/>
                <w:b/>
              </w:rPr>
              <w:t>1</w:t>
            </w:r>
          </w:p>
        </w:tc>
        <w:tc>
          <w:tcPr>
            <w:tcW w:w="383" w:type="pct"/>
          </w:tcPr>
          <w:p w14:paraId="36DBD853" w14:textId="77777777" w:rsidR="00E103B1" w:rsidRDefault="00E103B1" w:rsidP="00E103B1">
            <w:pPr>
              <w:rPr>
                <w:b/>
              </w:rPr>
            </w:pPr>
          </w:p>
        </w:tc>
        <w:tc>
          <w:tcPr>
            <w:tcW w:w="1090" w:type="pct"/>
          </w:tcPr>
          <w:p w14:paraId="2B06B5C8" w14:textId="77777777" w:rsidR="00E103B1" w:rsidRPr="00BC0CB5" w:rsidRDefault="00E103B1" w:rsidP="00E103B1">
            <w:r w:rsidRPr="00BC0CB5">
              <w:rPr>
                <w:rFonts w:hint="eastAsia"/>
              </w:rPr>
              <w:t>免费</w:t>
            </w:r>
            <w:r w:rsidRPr="00BC0CB5">
              <w:t>保修期</w:t>
            </w:r>
            <w:r w:rsidRPr="00BC0CB5">
              <w:rPr>
                <w:rFonts w:hint="eastAsia"/>
              </w:rPr>
              <w:t>后继续支持维修，并按成本价标准收取维修及零件费用。</w:t>
            </w:r>
          </w:p>
        </w:tc>
        <w:tc>
          <w:tcPr>
            <w:tcW w:w="1090" w:type="pct"/>
          </w:tcPr>
          <w:p w14:paraId="59A8F4EA" w14:textId="77777777" w:rsidR="00E103B1" w:rsidRPr="00BC0CB5" w:rsidRDefault="00E103B1" w:rsidP="00E103B1">
            <w:pPr>
              <w:rPr>
                <w:rFonts w:hint="eastAsia"/>
              </w:rPr>
            </w:pPr>
          </w:p>
        </w:tc>
        <w:tc>
          <w:tcPr>
            <w:tcW w:w="1090" w:type="pct"/>
          </w:tcPr>
          <w:p w14:paraId="2CA3BF22" w14:textId="77777777" w:rsidR="00E103B1" w:rsidRPr="00BC0CB5" w:rsidRDefault="00E103B1" w:rsidP="00E103B1">
            <w:pPr>
              <w:rPr>
                <w:rFonts w:hint="eastAsia"/>
              </w:rPr>
            </w:pPr>
          </w:p>
        </w:tc>
        <w:tc>
          <w:tcPr>
            <w:tcW w:w="1090" w:type="pct"/>
          </w:tcPr>
          <w:p w14:paraId="50ED55A4" w14:textId="7585E4B4" w:rsidR="00E103B1" w:rsidRPr="00BC0CB5" w:rsidRDefault="00E103B1" w:rsidP="00E103B1">
            <w:pPr>
              <w:rPr>
                <w:rFonts w:hint="eastAsia"/>
              </w:rPr>
            </w:pPr>
          </w:p>
        </w:tc>
      </w:tr>
      <w:tr w:rsidR="00E103B1" w14:paraId="27A06483" w14:textId="3BFB5769" w:rsidTr="00E103B1">
        <w:trPr>
          <w:trHeight w:val="350"/>
        </w:trPr>
        <w:tc>
          <w:tcPr>
            <w:tcW w:w="1730" w:type="pct"/>
            <w:gridSpan w:val="3"/>
          </w:tcPr>
          <w:p w14:paraId="1707F721" w14:textId="77777777" w:rsidR="00E103B1" w:rsidRDefault="00E103B1" w:rsidP="00E103B1">
            <w:pPr>
              <w:rPr>
                <w:b/>
              </w:rPr>
            </w:pPr>
            <w:r>
              <w:rPr>
                <w:rFonts w:hint="eastAsia"/>
                <w:b/>
              </w:rPr>
              <w:t>（三）其他商务要求</w:t>
            </w:r>
          </w:p>
        </w:tc>
        <w:tc>
          <w:tcPr>
            <w:tcW w:w="1090" w:type="pct"/>
          </w:tcPr>
          <w:p w14:paraId="455C552B" w14:textId="77777777" w:rsidR="00E103B1" w:rsidRDefault="00E103B1" w:rsidP="00E103B1">
            <w:pPr>
              <w:rPr>
                <w:rFonts w:hint="eastAsia"/>
                <w:b/>
              </w:rPr>
            </w:pPr>
          </w:p>
        </w:tc>
        <w:tc>
          <w:tcPr>
            <w:tcW w:w="1090" w:type="pct"/>
          </w:tcPr>
          <w:p w14:paraId="0A921C11" w14:textId="77777777" w:rsidR="00E103B1" w:rsidRDefault="00E103B1" w:rsidP="00E103B1">
            <w:pPr>
              <w:rPr>
                <w:rFonts w:hint="eastAsia"/>
                <w:b/>
              </w:rPr>
            </w:pPr>
          </w:p>
        </w:tc>
        <w:tc>
          <w:tcPr>
            <w:tcW w:w="1090" w:type="pct"/>
          </w:tcPr>
          <w:p w14:paraId="34552106" w14:textId="20E84B01" w:rsidR="00E103B1" w:rsidRDefault="00E103B1" w:rsidP="00E103B1">
            <w:pPr>
              <w:rPr>
                <w:rFonts w:hint="eastAsia"/>
                <w:b/>
              </w:rPr>
            </w:pPr>
          </w:p>
        </w:tc>
      </w:tr>
      <w:tr w:rsidR="00E103B1" w:rsidRPr="004602CE" w14:paraId="59605EC6" w14:textId="40E0C0C4" w:rsidTr="00E103B1">
        <w:trPr>
          <w:trHeight w:val="350"/>
        </w:trPr>
        <w:tc>
          <w:tcPr>
            <w:tcW w:w="257" w:type="pct"/>
            <w:vMerge w:val="restart"/>
            <w:vAlign w:val="center"/>
          </w:tcPr>
          <w:p w14:paraId="4F3CBFEB" w14:textId="77777777" w:rsidR="00E103B1" w:rsidRDefault="00E103B1" w:rsidP="00E103B1">
            <w:pPr>
              <w:jc w:val="center"/>
              <w:rPr>
                <w:b/>
              </w:rPr>
            </w:pPr>
            <w:r>
              <w:rPr>
                <w:rFonts w:hint="eastAsia"/>
                <w:b/>
              </w:rPr>
              <w:t>1</w:t>
            </w:r>
          </w:p>
        </w:tc>
        <w:tc>
          <w:tcPr>
            <w:tcW w:w="383" w:type="pct"/>
            <w:vMerge w:val="restart"/>
            <w:vAlign w:val="center"/>
          </w:tcPr>
          <w:p w14:paraId="689B7B67" w14:textId="77777777" w:rsidR="00E103B1" w:rsidRPr="003B7D88" w:rsidRDefault="00E103B1" w:rsidP="00E103B1">
            <w:pPr>
              <w:jc w:val="center"/>
            </w:pPr>
            <w:r w:rsidRPr="003B7D88">
              <w:rPr>
                <w:rFonts w:hint="eastAsia"/>
              </w:rPr>
              <w:t>关于交货</w:t>
            </w:r>
          </w:p>
        </w:tc>
        <w:tc>
          <w:tcPr>
            <w:tcW w:w="1090" w:type="pct"/>
          </w:tcPr>
          <w:p w14:paraId="2FDA00E0" w14:textId="77777777" w:rsidR="00E103B1" w:rsidRPr="004602CE" w:rsidRDefault="00E103B1" w:rsidP="00E103B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090" w:type="pct"/>
          </w:tcPr>
          <w:p w14:paraId="5A939040" w14:textId="77777777" w:rsidR="00E103B1" w:rsidRDefault="00E103B1" w:rsidP="00E103B1">
            <w:pPr>
              <w:rPr>
                <w:rFonts w:hint="eastAsia"/>
                <w:bCs/>
                <w:szCs w:val="21"/>
              </w:rPr>
            </w:pPr>
          </w:p>
        </w:tc>
        <w:tc>
          <w:tcPr>
            <w:tcW w:w="1090" w:type="pct"/>
          </w:tcPr>
          <w:p w14:paraId="401D91FB" w14:textId="77777777" w:rsidR="00E103B1" w:rsidRDefault="00E103B1" w:rsidP="00E103B1">
            <w:pPr>
              <w:rPr>
                <w:rFonts w:hint="eastAsia"/>
                <w:bCs/>
                <w:szCs w:val="21"/>
              </w:rPr>
            </w:pPr>
          </w:p>
        </w:tc>
        <w:tc>
          <w:tcPr>
            <w:tcW w:w="1090" w:type="pct"/>
          </w:tcPr>
          <w:p w14:paraId="094FF407" w14:textId="224B5C38" w:rsidR="00E103B1" w:rsidRDefault="00E103B1" w:rsidP="00E103B1">
            <w:pPr>
              <w:rPr>
                <w:rFonts w:hint="eastAsia"/>
                <w:bCs/>
                <w:szCs w:val="21"/>
              </w:rPr>
            </w:pPr>
          </w:p>
        </w:tc>
      </w:tr>
      <w:tr w:rsidR="00E103B1" w:rsidRPr="009D5001" w14:paraId="41435059" w14:textId="5B515555" w:rsidTr="00E103B1">
        <w:trPr>
          <w:trHeight w:val="451"/>
        </w:trPr>
        <w:tc>
          <w:tcPr>
            <w:tcW w:w="257" w:type="pct"/>
            <w:vMerge/>
            <w:vAlign w:val="center"/>
          </w:tcPr>
          <w:p w14:paraId="6120C41E" w14:textId="77777777" w:rsidR="00E103B1" w:rsidRDefault="00E103B1" w:rsidP="00E103B1">
            <w:pPr>
              <w:jc w:val="center"/>
              <w:rPr>
                <w:b/>
              </w:rPr>
            </w:pPr>
          </w:p>
        </w:tc>
        <w:tc>
          <w:tcPr>
            <w:tcW w:w="383" w:type="pct"/>
            <w:vMerge/>
            <w:vAlign w:val="center"/>
          </w:tcPr>
          <w:p w14:paraId="4110AC35" w14:textId="77777777" w:rsidR="00E103B1" w:rsidRPr="003B7D88" w:rsidRDefault="00E103B1" w:rsidP="00E103B1">
            <w:pPr>
              <w:jc w:val="center"/>
            </w:pPr>
          </w:p>
        </w:tc>
        <w:tc>
          <w:tcPr>
            <w:tcW w:w="1090" w:type="pct"/>
          </w:tcPr>
          <w:p w14:paraId="37AB4A04" w14:textId="77777777" w:rsidR="00E103B1" w:rsidRPr="009D5001" w:rsidRDefault="00E103B1" w:rsidP="00E103B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w:t>
            </w:r>
            <w:r w:rsidRPr="009D5001">
              <w:rPr>
                <w:rFonts w:hint="eastAsia"/>
                <w:bCs/>
                <w:szCs w:val="21"/>
              </w:rPr>
              <w:lastRenderedPageBreak/>
              <w:t>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090" w:type="pct"/>
          </w:tcPr>
          <w:p w14:paraId="4AAA242C" w14:textId="77777777" w:rsidR="00E103B1" w:rsidRDefault="00E103B1" w:rsidP="00E103B1">
            <w:pPr>
              <w:rPr>
                <w:rFonts w:hint="eastAsia"/>
                <w:bCs/>
                <w:szCs w:val="21"/>
              </w:rPr>
            </w:pPr>
          </w:p>
        </w:tc>
        <w:tc>
          <w:tcPr>
            <w:tcW w:w="1090" w:type="pct"/>
          </w:tcPr>
          <w:p w14:paraId="54FD4417" w14:textId="77777777" w:rsidR="00E103B1" w:rsidRDefault="00E103B1" w:rsidP="00E103B1">
            <w:pPr>
              <w:rPr>
                <w:rFonts w:hint="eastAsia"/>
                <w:bCs/>
                <w:szCs w:val="21"/>
              </w:rPr>
            </w:pPr>
          </w:p>
        </w:tc>
        <w:tc>
          <w:tcPr>
            <w:tcW w:w="1090" w:type="pct"/>
          </w:tcPr>
          <w:p w14:paraId="5A437ED6" w14:textId="49762885" w:rsidR="00E103B1" w:rsidRDefault="00E103B1" w:rsidP="00E103B1">
            <w:pPr>
              <w:rPr>
                <w:rFonts w:hint="eastAsia"/>
                <w:bCs/>
                <w:szCs w:val="21"/>
              </w:rPr>
            </w:pPr>
          </w:p>
        </w:tc>
      </w:tr>
      <w:tr w:rsidR="00E103B1" w14:paraId="210697BA" w14:textId="6A65B33A" w:rsidTr="00E103B1">
        <w:trPr>
          <w:trHeight w:val="350"/>
        </w:trPr>
        <w:tc>
          <w:tcPr>
            <w:tcW w:w="257" w:type="pct"/>
            <w:vMerge/>
            <w:vAlign w:val="center"/>
          </w:tcPr>
          <w:p w14:paraId="4E6E3874" w14:textId="77777777" w:rsidR="00E103B1" w:rsidRDefault="00E103B1" w:rsidP="00E103B1">
            <w:pPr>
              <w:jc w:val="center"/>
              <w:rPr>
                <w:b/>
              </w:rPr>
            </w:pPr>
          </w:p>
        </w:tc>
        <w:tc>
          <w:tcPr>
            <w:tcW w:w="383" w:type="pct"/>
            <w:vMerge/>
            <w:vAlign w:val="center"/>
          </w:tcPr>
          <w:p w14:paraId="757896F9" w14:textId="77777777" w:rsidR="00E103B1" w:rsidRPr="003B7D88" w:rsidRDefault="00E103B1" w:rsidP="00E103B1">
            <w:pPr>
              <w:jc w:val="center"/>
            </w:pPr>
          </w:p>
        </w:tc>
        <w:tc>
          <w:tcPr>
            <w:tcW w:w="1090" w:type="pct"/>
          </w:tcPr>
          <w:p w14:paraId="2E44D0AF" w14:textId="77777777" w:rsidR="00E103B1" w:rsidRDefault="00E103B1" w:rsidP="00E103B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090" w:type="pct"/>
          </w:tcPr>
          <w:p w14:paraId="6A4F96CA" w14:textId="77777777" w:rsidR="00E103B1" w:rsidRDefault="00E103B1" w:rsidP="00E103B1">
            <w:pPr>
              <w:spacing w:line="340" w:lineRule="exact"/>
              <w:rPr>
                <w:rFonts w:hint="eastAsia"/>
                <w:bCs/>
                <w:szCs w:val="21"/>
              </w:rPr>
            </w:pPr>
          </w:p>
        </w:tc>
        <w:tc>
          <w:tcPr>
            <w:tcW w:w="1090" w:type="pct"/>
          </w:tcPr>
          <w:p w14:paraId="50756BE2" w14:textId="77777777" w:rsidR="00E103B1" w:rsidRDefault="00E103B1" w:rsidP="00E103B1">
            <w:pPr>
              <w:spacing w:line="340" w:lineRule="exact"/>
              <w:rPr>
                <w:rFonts w:hint="eastAsia"/>
                <w:bCs/>
                <w:szCs w:val="21"/>
              </w:rPr>
            </w:pPr>
          </w:p>
        </w:tc>
        <w:tc>
          <w:tcPr>
            <w:tcW w:w="1090" w:type="pct"/>
          </w:tcPr>
          <w:p w14:paraId="5A99AFF4" w14:textId="132A1507" w:rsidR="00E103B1" w:rsidRDefault="00E103B1" w:rsidP="00E103B1">
            <w:pPr>
              <w:spacing w:line="340" w:lineRule="exact"/>
              <w:rPr>
                <w:rFonts w:hint="eastAsia"/>
                <w:bCs/>
                <w:szCs w:val="21"/>
              </w:rPr>
            </w:pPr>
          </w:p>
        </w:tc>
      </w:tr>
      <w:tr w:rsidR="00E103B1" w14:paraId="1332A484" w14:textId="55001575" w:rsidTr="00E103B1">
        <w:trPr>
          <w:trHeight w:val="350"/>
        </w:trPr>
        <w:tc>
          <w:tcPr>
            <w:tcW w:w="257" w:type="pct"/>
            <w:vMerge/>
            <w:vAlign w:val="center"/>
          </w:tcPr>
          <w:p w14:paraId="14F77F5C" w14:textId="77777777" w:rsidR="00E103B1" w:rsidRDefault="00E103B1" w:rsidP="00E103B1">
            <w:pPr>
              <w:jc w:val="center"/>
              <w:rPr>
                <w:b/>
              </w:rPr>
            </w:pPr>
          </w:p>
        </w:tc>
        <w:tc>
          <w:tcPr>
            <w:tcW w:w="383" w:type="pct"/>
            <w:vMerge/>
            <w:vAlign w:val="center"/>
          </w:tcPr>
          <w:p w14:paraId="75DD9627" w14:textId="77777777" w:rsidR="00E103B1" w:rsidRPr="003B7D88" w:rsidRDefault="00E103B1" w:rsidP="00E103B1">
            <w:pPr>
              <w:jc w:val="center"/>
            </w:pPr>
          </w:p>
        </w:tc>
        <w:tc>
          <w:tcPr>
            <w:tcW w:w="1090" w:type="pct"/>
          </w:tcPr>
          <w:p w14:paraId="50D65D0A" w14:textId="77777777" w:rsidR="00E103B1" w:rsidRPr="00D72CD8" w:rsidRDefault="00E103B1" w:rsidP="00E103B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4ABC20AC" w14:textId="77777777" w:rsidR="00E103B1" w:rsidRPr="00D72CD8" w:rsidRDefault="00E103B1" w:rsidP="00E103B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E3E50BC" w14:textId="77777777" w:rsidR="00E103B1" w:rsidRPr="00D72CD8" w:rsidRDefault="00E103B1" w:rsidP="00E103B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7AC0581" w14:textId="77777777" w:rsidR="00E103B1" w:rsidRPr="00D72CD8" w:rsidRDefault="00E103B1" w:rsidP="00E103B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5BEB1A" w14:textId="77777777" w:rsidR="00E103B1" w:rsidRPr="00D72CD8" w:rsidRDefault="00E103B1" w:rsidP="00E103B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A56F1A1" w14:textId="77777777" w:rsidR="00E103B1" w:rsidRPr="00D72CD8" w:rsidRDefault="00E103B1" w:rsidP="00E103B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807546" w14:textId="77777777" w:rsidR="00E103B1" w:rsidRPr="00D72CD8" w:rsidRDefault="00E103B1" w:rsidP="00E103B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1F1FB25B" w14:textId="77777777" w:rsidR="00E103B1" w:rsidRPr="00D72CD8" w:rsidRDefault="00E103B1" w:rsidP="00E103B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E0A222E" w14:textId="77777777" w:rsidR="00E103B1" w:rsidRPr="00D72CD8" w:rsidRDefault="00E103B1" w:rsidP="00E103B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5CDFF61" w14:textId="77777777" w:rsidR="00E103B1" w:rsidRPr="00D72CD8" w:rsidRDefault="00E103B1" w:rsidP="00E103B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w:t>
            </w:r>
            <w:r w:rsidRPr="00D72CD8">
              <w:rPr>
                <w:rFonts w:hint="eastAsia"/>
                <w:bCs/>
                <w:szCs w:val="21"/>
              </w:rPr>
              <w:lastRenderedPageBreak/>
              <w:t>验合格证；</w:t>
            </w:r>
          </w:p>
          <w:p w14:paraId="4ACAD659" w14:textId="77777777" w:rsidR="00E103B1" w:rsidRPr="00D72CD8" w:rsidRDefault="00E103B1" w:rsidP="00E103B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628DF151" w14:textId="77777777" w:rsidR="00E103B1" w:rsidRPr="00D72CD8" w:rsidRDefault="00E103B1" w:rsidP="00E103B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7A6F9A39" w14:textId="77777777" w:rsidR="00E103B1" w:rsidRPr="00D72CD8" w:rsidRDefault="00E103B1" w:rsidP="00E103B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67C68D5" w14:textId="77777777" w:rsidR="00E103B1" w:rsidRPr="00D72CD8" w:rsidRDefault="00E103B1" w:rsidP="00E103B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DCE6B0E" w14:textId="77777777" w:rsidR="00E103B1" w:rsidRPr="00D72CD8" w:rsidRDefault="00E103B1" w:rsidP="00E103B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42EDA9FD" w14:textId="77777777" w:rsidR="00E103B1" w:rsidRPr="00D72CD8" w:rsidRDefault="00E103B1" w:rsidP="00E103B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329F27B4" w14:textId="77777777" w:rsidR="00E103B1" w:rsidRPr="00D72CD8" w:rsidRDefault="00E103B1" w:rsidP="00E103B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EC2E13C" w14:textId="77777777" w:rsidR="00E103B1" w:rsidRPr="00D72CD8" w:rsidRDefault="00E103B1" w:rsidP="00E103B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35478128" w14:textId="77777777" w:rsidR="00E103B1" w:rsidRDefault="00E103B1" w:rsidP="00E103B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090" w:type="pct"/>
          </w:tcPr>
          <w:p w14:paraId="094BAF11" w14:textId="77777777" w:rsidR="00E103B1" w:rsidRDefault="00E103B1" w:rsidP="00E103B1">
            <w:pPr>
              <w:spacing w:line="340" w:lineRule="exact"/>
              <w:rPr>
                <w:rFonts w:hint="eastAsia"/>
                <w:bCs/>
                <w:szCs w:val="21"/>
              </w:rPr>
            </w:pPr>
          </w:p>
        </w:tc>
        <w:tc>
          <w:tcPr>
            <w:tcW w:w="1090" w:type="pct"/>
          </w:tcPr>
          <w:p w14:paraId="1C3B64F3" w14:textId="77777777" w:rsidR="00E103B1" w:rsidRDefault="00E103B1" w:rsidP="00E103B1">
            <w:pPr>
              <w:spacing w:line="340" w:lineRule="exact"/>
              <w:rPr>
                <w:rFonts w:hint="eastAsia"/>
                <w:bCs/>
                <w:szCs w:val="21"/>
              </w:rPr>
            </w:pPr>
          </w:p>
        </w:tc>
        <w:tc>
          <w:tcPr>
            <w:tcW w:w="1090" w:type="pct"/>
          </w:tcPr>
          <w:p w14:paraId="7F43FFF8" w14:textId="43B89BBC" w:rsidR="00E103B1" w:rsidRDefault="00E103B1" w:rsidP="00E103B1">
            <w:pPr>
              <w:spacing w:line="340" w:lineRule="exact"/>
              <w:rPr>
                <w:rFonts w:hint="eastAsia"/>
                <w:bCs/>
                <w:szCs w:val="21"/>
              </w:rPr>
            </w:pPr>
          </w:p>
        </w:tc>
      </w:tr>
      <w:tr w:rsidR="00E103B1" w:rsidRPr="00B244A7" w14:paraId="23B6503C" w14:textId="6EBFBE75" w:rsidTr="00E103B1">
        <w:trPr>
          <w:trHeight w:val="350"/>
        </w:trPr>
        <w:tc>
          <w:tcPr>
            <w:tcW w:w="257" w:type="pct"/>
            <w:vMerge w:val="restart"/>
            <w:vAlign w:val="center"/>
          </w:tcPr>
          <w:p w14:paraId="18DE0C49" w14:textId="77777777" w:rsidR="00E103B1" w:rsidRDefault="00E103B1" w:rsidP="00E103B1">
            <w:pPr>
              <w:jc w:val="center"/>
              <w:rPr>
                <w:b/>
              </w:rPr>
            </w:pPr>
            <w:r>
              <w:rPr>
                <w:rFonts w:hint="eastAsia"/>
                <w:b/>
              </w:rPr>
              <w:lastRenderedPageBreak/>
              <w:t>2</w:t>
            </w:r>
          </w:p>
        </w:tc>
        <w:tc>
          <w:tcPr>
            <w:tcW w:w="383" w:type="pct"/>
            <w:vMerge w:val="restart"/>
            <w:vAlign w:val="center"/>
          </w:tcPr>
          <w:p w14:paraId="198A0611" w14:textId="77777777" w:rsidR="00E103B1" w:rsidRPr="003B7D88" w:rsidRDefault="00E103B1" w:rsidP="00E103B1">
            <w:pPr>
              <w:jc w:val="center"/>
            </w:pPr>
            <w:r w:rsidRPr="003B7D88">
              <w:rPr>
                <w:rFonts w:hint="eastAsia"/>
              </w:rPr>
              <w:t>关于验收</w:t>
            </w:r>
          </w:p>
        </w:tc>
        <w:tc>
          <w:tcPr>
            <w:tcW w:w="1090" w:type="pct"/>
          </w:tcPr>
          <w:p w14:paraId="5F1780D5" w14:textId="77777777" w:rsidR="00E103B1" w:rsidRPr="00B244A7" w:rsidRDefault="00E103B1" w:rsidP="00E103B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090" w:type="pct"/>
          </w:tcPr>
          <w:p w14:paraId="6FEB6ADF" w14:textId="77777777" w:rsidR="00E103B1" w:rsidRDefault="00E103B1" w:rsidP="00E103B1">
            <w:pPr>
              <w:spacing w:line="340" w:lineRule="exact"/>
              <w:rPr>
                <w:bCs/>
                <w:szCs w:val="21"/>
              </w:rPr>
            </w:pPr>
          </w:p>
        </w:tc>
        <w:tc>
          <w:tcPr>
            <w:tcW w:w="1090" w:type="pct"/>
          </w:tcPr>
          <w:p w14:paraId="666B8348" w14:textId="77777777" w:rsidR="00E103B1" w:rsidRDefault="00E103B1" w:rsidP="00E103B1">
            <w:pPr>
              <w:spacing w:line="340" w:lineRule="exact"/>
              <w:rPr>
                <w:bCs/>
                <w:szCs w:val="21"/>
              </w:rPr>
            </w:pPr>
          </w:p>
        </w:tc>
        <w:tc>
          <w:tcPr>
            <w:tcW w:w="1090" w:type="pct"/>
          </w:tcPr>
          <w:p w14:paraId="4CFA87F6" w14:textId="2D9C761A" w:rsidR="00E103B1" w:rsidRDefault="00E103B1" w:rsidP="00E103B1">
            <w:pPr>
              <w:spacing w:line="340" w:lineRule="exact"/>
              <w:rPr>
                <w:bCs/>
                <w:szCs w:val="21"/>
              </w:rPr>
            </w:pPr>
          </w:p>
        </w:tc>
      </w:tr>
      <w:tr w:rsidR="00E103B1" w:rsidRPr="00B244A7" w14:paraId="571E93E0" w14:textId="423ED324" w:rsidTr="00E103B1">
        <w:trPr>
          <w:trHeight w:val="350"/>
        </w:trPr>
        <w:tc>
          <w:tcPr>
            <w:tcW w:w="257" w:type="pct"/>
            <w:vMerge/>
            <w:vAlign w:val="center"/>
          </w:tcPr>
          <w:p w14:paraId="2430D402" w14:textId="77777777" w:rsidR="00E103B1" w:rsidRDefault="00E103B1" w:rsidP="00E103B1">
            <w:pPr>
              <w:jc w:val="center"/>
              <w:rPr>
                <w:b/>
              </w:rPr>
            </w:pPr>
          </w:p>
        </w:tc>
        <w:tc>
          <w:tcPr>
            <w:tcW w:w="383" w:type="pct"/>
            <w:vMerge/>
          </w:tcPr>
          <w:p w14:paraId="00420BC6" w14:textId="77777777" w:rsidR="00E103B1" w:rsidRDefault="00E103B1" w:rsidP="00E103B1">
            <w:pPr>
              <w:rPr>
                <w:b/>
              </w:rPr>
            </w:pPr>
          </w:p>
        </w:tc>
        <w:tc>
          <w:tcPr>
            <w:tcW w:w="1090" w:type="pct"/>
          </w:tcPr>
          <w:p w14:paraId="00CA6381" w14:textId="77777777" w:rsidR="00E103B1" w:rsidRPr="009D5001" w:rsidRDefault="00E103B1" w:rsidP="00E103B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F5804A8" w14:textId="77777777" w:rsidR="00E103B1" w:rsidRDefault="00E103B1" w:rsidP="00E103B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EB7A379" w14:textId="77777777" w:rsidR="00E103B1" w:rsidRPr="009D5001" w:rsidRDefault="00E103B1" w:rsidP="00E103B1">
            <w:pPr>
              <w:tabs>
                <w:tab w:val="num" w:pos="1260"/>
              </w:tabs>
              <w:spacing w:line="340" w:lineRule="exact"/>
              <w:rPr>
                <w:bCs/>
                <w:szCs w:val="21"/>
              </w:rPr>
            </w:pPr>
            <w:r w:rsidRPr="009D5001">
              <w:rPr>
                <w:bCs/>
                <w:szCs w:val="21"/>
              </w:rPr>
              <w:t>b</w:t>
            </w:r>
            <w:r w:rsidRPr="009D5001">
              <w:rPr>
                <w:rFonts w:hint="eastAsia"/>
                <w:bCs/>
                <w:szCs w:val="21"/>
              </w:rPr>
              <w:t>、货物符合招标</w:t>
            </w:r>
            <w:r w:rsidRPr="009D5001">
              <w:rPr>
                <w:rFonts w:hint="eastAsia"/>
                <w:bCs/>
                <w:szCs w:val="21"/>
              </w:rPr>
              <w:lastRenderedPageBreak/>
              <w:t>文件技术规格书的要求，性能满足要求。</w:t>
            </w:r>
          </w:p>
          <w:p w14:paraId="06070A30" w14:textId="77777777" w:rsidR="00E103B1" w:rsidRPr="00B244A7" w:rsidRDefault="00E103B1" w:rsidP="00E103B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090" w:type="pct"/>
          </w:tcPr>
          <w:p w14:paraId="225F238E" w14:textId="77777777" w:rsidR="00E103B1" w:rsidRDefault="00E103B1" w:rsidP="00E103B1">
            <w:pPr>
              <w:spacing w:line="340" w:lineRule="exact"/>
              <w:rPr>
                <w:bCs/>
                <w:szCs w:val="21"/>
              </w:rPr>
            </w:pPr>
          </w:p>
        </w:tc>
        <w:tc>
          <w:tcPr>
            <w:tcW w:w="1090" w:type="pct"/>
          </w:tcPr>
          <w:p w14:paraId="00776822" w14:textId="77777777" w:rsidR="00E103B1" w:rsidRDefault="00E103B1" w:rsidP="00E103B1">
            <w:pPr>
              <w:spacing w:line="340" w:lineRule="exact"/>
              <w:rPr>
                <w:bCs/>
                <w:szCs w:val="21"/>
              </w:rPr>
            </w:pPr>
          </w:p>
        </w:tc>
        <w:tc>
          <w:tcPr>
            <w:tcW w:w="1090" w:type="pct"/>
          </w:tcPr>
          <w:p w14:paraId="7F36DFB2" w14:textId="45985811" w:rsidR="00E103B1" w:rsidRDefault="00E103B1" w:rsidP="00E103B1">
            <w:pPr>
              <w:spacing w:line="340" w:lineRule="exact"/>
              <w:rPr>
                <w:bCs/>
                <w:szCs w:val="21"/>
              </w:rPr>
            </w:pPr>
          </w:p>
        </w:tc>
      </w:tr>
      <w:tr w:rsidR="00E103B1" w:rsidRPr="00EE16CA" w14:paraId="79D9EA73" w14:textId="7730A4C6" w:rsidTr="00E103B1">
        <w:trPr>
          <w:trHeight w:val="350"/>
        </w:trPr>
        <w:tc>
          <w:tcPr>
            <w:tcW w:w="257" w:type="pct"/>
            <w:vAlign w:val="center"/>
          </w:tcPr>
          <w:p w14:paraId="4B1BDA4E" w14:textId="77777777" w:rsidR="00E103B1" w:rsidRDefault="00E103B1" w:rsidP="00E103B1">
            <w:pPr>
              <w:jc w:val="center"/>
              <w:rPr>
                <w:b/>
              </w:rPr>
            </w:pPr>
            <w:r>
              <w:rPr>
                <w:rFonts w:hint="eastAsia"/>
                <w:b/>
              </w:rPr>
              <w:lastRenderedPageBreak/>
              <w:t>3</w:t>
            </w:r>
          </w:p>
        </w:tc>
        <w:tc>
          <w:tcPr>
            <w:tcW w:w="383" w:type="pct"/>
            <w:vAlign w:val="center"/>
          </w:tcPr>
          <w:p w14:paraId="0692CBB0" w14:textId="77777777" w:rsidR="00E103B1" w:rsidRPr="00B6767B" w:rsidRDefault="00E103B1" w:rsidP="00E103B1">
            <w:pPr>
              <w:jc w:val="center"/>
            </w:pPr>
            <w:r w:rsidRPr="00B6767B">
              <w:rPr>
                <w:rFonts w:hint="eastAsia"/>
              </w:rPr>
              <w:t>付款方式</w:t>
            </w:r>
          </w:p>
        </w:tc>
        <w:tc>
          <w:tcPr>
            <w:tcW w:w="1090" w:type="pct"/>
          </w:tcPr>
          <w:p w14:paraId="489CE140" w14:textId="77777777" w:rsidR="00E103B1" w:rsidRDefault="00E103B1" w:rsidP="00E103B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57A2493" w14:textId="77777777" w:rsidR="00E103B1" w:rsidRPr="00EE16CA" w:rsidRDefault="00E103B1" w:rsidP="00E103B1">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c>
          <w:tcPr>
            <w:tcW w:w="1090" w:type="pct"/>
          </w:tcPr>
          <w:p w14:paraId="5D37C7AD" w14:textId="77777777" w:rsidR="00E103B1" w:rsidRDefault="00E103B1" w:rsidP="00E103B1">
            <w:pPr>
              <w:ind w:firstLineChars="199" w:firstLine="420"/>
              <w:rPr>
                <w:rFonts w:ascii="宋体" w:hAnsi="宋体" w:hint="eastAsia"/>
                <w:b/>
                <w:color w:val="FF0000"/>
                <w:szCs w:val="21"/>
              </w:rPr>
            </w:pPr>
          </w:p>
        </w:tc>
        <w:tc>
          <w:tcPr>
            <w:tcW w:w="1090" w:type="pct"/>
          </w:tcPr>
          <w:p w14:paraId="34142942" w14:textId="77777777" w:rsidR="00E103B1" w:rsidRDefault="00E103B1" w:rsidP="00E103B1">
            <w:pPr>
              <w:ind w:firstLineChars="199" w:firstLine="420"/>
              <w:rPr>
                <w:rFonts w:ascii="宋体" w:hAnsi="宋体" w:hint="eastAsia"/>
                <w:b/>
                <w:color w:val="FF0000"/>
                <w:szCs w:val="21"/>
              </w:rPr>
            </w:pPr>
          </w:p>
        </w:tc>
        <w:tc>
          <w:tcPr>
            <w:tcW w:w="1090" w:type="pct"/>
          </w:tcPr>
          <w:p w14:paraId="202E3C8A" w14:textId="7FE29FAA" w:rsidR="00E103B1" w:rsidRDefault="00E103B1" w:rsidP="00E103B1">
            <w:pPr>
              <w:ind w:firstLineChars="199" w:firstLine="420"/>
              <w:rPr>
                <w:rFonts w:ascii="宋体" w:hAnsi="宋体" w:hint="eastAsia"/>
                <w:b/>
                <w:color w:val="FF0000"/>
                <w:szCs w:val="21"/>
              </w:rPr>
            </w:pPr>
          </w:p>
        </w:tc>
      </w:tr>
      <w:tr w:rsidR="00E103B1" w14:paraId="77748547" w14:textId="28D5304F" w:rsidTr="00E103B1">
        <w:trPr>
          <w:trHeight w:val="350"/>
        </w:trPr>
        <w:tc>
          <w:tcPr>
            <w:tcW w:w="257" w:type="pct"/>
            <w:vAlign w:val="center"/>
          </w:tcPr>
          <w:p w14:paraId="38042FD2" w14:textId="77777777" w:rsidR="00E103B1" w:rsidRDefault="00E103B1" w:rsidP="00E103B1">
            <w:pPr>
              <w:jc w:val="center"/>
            </w:pPr>
            <w:r>
              <w:rPr>
                <w:rFonts w:hint="eastAsia"/>
                <w:b/>
              </w:rPr>
              <w:t>4</w:t>
            </w:r>
          </w:p>
        </w:tc>
        <w:tc>
          <w:tcPr>
            <w:tcW w:w="383" w:type="pct"/>
            <w:vAlign w:val="center"/>
          </w:tcPr>
          <w:p w14:paraId="13AB5073" w14:textId="77777777" w:rsidR="00E103B1" w:rsidRPr="00BC0CB5" w:rsidRDefault="00E103B1" w:rsidP="00E103B1">
            <w:r w:rsidRPr="00BC0CB5">
              <w:rPr>
                <w:rFonts w:hint="eastAsia"/>
              </w:rPr>
              <w:t>关于</w:t>
            </w:r>
            <w:r w:rsidRPr="00BC0CB5">
              <w:t>知识产权</w:t>
            </w:r>
          </w:p>
        </w:tc>
        <w:tc>
          <w:tcPr>
            <w:tcW w:w="1090" w:type="pct"/>
          </w:tcPr>
          <w:p w14:paraId="2E3A185B" w14:textId="77777777" w:rsidR="00E103B1" w:rsidRPr="00BC0CB5" w:rsidRDefault="00E103B1" w:rsidP="00E103B1">
            <w:r w:rsidRPr="00BC0CB5">
              <w:rPr>
                <w:rFonts w:hint="eastAsia"/>
              </w:rPr>
              <w:t>1</w:t>
            </w:r>
            <w:r w:rsidRPr="00BC0CB5">
              <w:rPr>
                <w:rFonts w:hint="eastAsia"/>
              </w:rPr>
              <w:t>、提供的货物必须是合法厂家生产和经销的原包装产品（包括零配件），必须具备生产日期、厂名、厂址、产品合格证等。</w:t>
            </w:r>
          </w:p>
          <w:p w14:paraId="05C526F7" w14:textId="77777777" w:rsidR="00E103B1" w:rsidRDefault="00E103B1" w:rsidP="00E103B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090" w:type="pct"/>
          </w:tcPr>
          <w:p w14:paraId="112C408D" w14:textId="77777777" w:rsidR="00E103B1" w:rsidRPr="00BC0CB5" w:rsidRDefault="00E103B1" w:rsidP="00E103B1">
            <w:pPr>
              <w:rPr>
                <w:rFonts w:hint="eastAsia"/>
              </w:rPr>
            </w:pPr>
          </w:p>
        </w:tc>
        <w:tc>
          <w:tcPr>
            <w:tcW w:w="1090" w:type="pct"/>
          </w:tcPr>
          <w:p w14:paraId="2BA7EADD" w14:textId="77777777" w:rsidR="00E103B1" w:rsidRPr="00BC0CB5" w:rsidRDefault="00E103B1" w:rsidP="00E103B1">
            <w:pPr>
              <w:rPr>
                <w:rFonts w:hint="eastAsia"/>
              </w:rPr>
            </w:pPr>
          </w:p>
        </w:tc>
        <w:tc>
          <w:tcPr>
            <w:tcW w:w="1090" w:type="pct"/>
          </w:tcPr>
          <w:p w14:paraId="15AB06B1" w14:textId="047F8898" w:rsidR="00E103B1" w:rsidRPr="00BC0CB5" w:rsidRDefault="00E103B1" w:rsidP="00E103B1">
            <w:pPr>
              <w:rPr>
                <w:rFonts w:hint="eastAsia"/>
              </w:rPr>
            </w:pPr>
          </w:p>
        </w:tc>
      </w:tr>
      <w:tr w:rsidR="00E103B1" w14:paraId="3614A33B" w14:textId="5D2C6C6C" w:rsidTr="00E103B1">
        <w:trPr>
          <w:trHeight w:val="350"/>
        </w:trPr>
        <w:tc>
          <w:tcPr>
            <w:tcW w:w="257" w:type="pct"/>
            <w:vAlign w:val="center"/>
          </w:tcPr>
          <w:p w14:paraId="4C29F3CC" w14:textId="77777777" w:rsidR="00E103B1" w:rsidRDefault="00E103B1" w:rsidP="00E103B1">
            <w:pPr>
              <w:jc w:val="center"/>
              <w:rPr>
                <w:b/>
              </w:rPr>
            </w:pPr>
            <w:r>
              <w:rPr>
                <w:b/>
              </w:rPr>
              <w:t>5</w:t>
            </w:r>
          </w:p>
        </w:tc>
        <w:tc>
          <w:tcPr>
            <w:tcW w:w="383" w:type="pct"/>
            <w:vAlign w:val="center"/>
          </w:tcPr>
          <w:p w14:paraId="007AAE75" w14:textId="77777777" w:rsidR="00E103B1" w:rsidRPr="00791A38" w:rsidRDefault="00E103B1" w:rsidP="00E103B1">
            <w:r>
              <w:rPr>
                <w:rFonts w:hint="eastAsia"/>
              </w:rPr>
              <w:t>关于</w:t>
            </w:r>
            <w:r>
              <w:t>商检、</w:t>
            </w:r>
          </w:p>
        </w:tc>
        <w:tc>
          <w:tcPr>
            <w:tcW w:w="1090" w:type="pct"/>
          </w:tcPr>
          <w:p w14:paraId="7D836DB5" w14:textId="77777777" w:rsidR="00E103B1" w:rsidRDefault="00E103B1" w:rsidP="00E103B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090" w:type="pct"/>
          </w:tcPr>
          <w:p w14:paraId="665A60FE" w14:textId="77777777" w:rsidR="00E103B1" w:rsidRPr="00791A38" w:rsidRDefault="00E103B1" w:rsidP="00E103B1">
            <w:pPr>
              <w:rPr>
                <w:rFonts w:hint="eastAsia"/>
              </w:rPr>
            </w:pPr>
          </w:p>
        </w:tc>
        <w:tc>
          <w:tcPr>
            <w:tcW w:w="1090" w:type="pct"/>
          </w:tcPr>
          <w:p w14:paraId="1FCC0AB7" w14:textId="77777777" w:rsidR="00E103B1" w:rsidRPr="00791A38" w:rsidRDefault="00E103B1" w:rsidP="00E103B1">
            <w:pPr>
              <w:rPr>
                <w:rFonts w:hint="eastAsia"/>
              </w:rPr>
            </w:pPr>
          </w:p>
        </w:tc>
        <w:tc>
          <w:tcPr>
            <w:tcW w:w="1090" w:type="pct"/>
          </w:tcPr>
          <w:p w14:paraId="0C4846F3" w14:textId="63E9EA3D" w:rsidR="00E103B1" w:rsidRPr="00791A38" w:rsidRDefault="00E103B1" w:rsidP="00E103B1">
            <w:pPr>
              <w:rPr>
                <w:rFonts w:hint="eastAsia"/>
              </w:rPr>
            </w:pPr>
          </w:p>
        </w:tc>
      </w:tr>
    </w:tbl>
    <w:p w14:paraId="0311B1EA" w14:textId="77777777" w:rsidR="002E6AC9" w:rsidRPr="00E103B1" w:rsidRDefault="002E6AC9" w:rsidP="007E7968">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lastRenderedPageBreak/>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203D1691"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D0473F" w:rsidRPr="00D0473F">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183797" w16cid:durableId="1FAFF395"/>
  <w16cid:commentId w16cid:paraId="6BC077E5" w16cid:durableId="1FAFF3BD"/>
  <w16cid:commentId w16cid:paraId="62473BA5" w16cid:durableId="1FAFF417"/>
  <w16cid:commentId w16cid:paraId="2C6CBDC4" w16cid:durableId="1FAFF42E"/>
  <w16cid:commentId w16cid:paraId="65B83D29" w16cid:durableId="1FA90950"/>
  <w16cid:commentId w16cid:paraId="514339DF" w16cid:durableId="1FAFF47A"/>
  <w16cid:commentId w16cid:paraId="03A4B5EA" w16cid:durableId="1FA90951"/>
  <w16cid:commentId w16cid:paraId="3C649916" w16cid:durableId="1FAFF4CC"/>
  <w16cid:commentId w16cid:paraId="2C4892D9" w16cid:durableId="1FA90952"/>
  <w16cid:commentId w16cid:paraId="47464D93" w16cid:durableId="1FAFF510"/>
  <w16cid:commentId w16cid:paraId="347A215E" w16cid:durableId="1FAFF539"/>
  <w16cid:commentId w16cid:paraId="7A13EC49" w16cid:durableId="1FA90953"/>
  <w16cid:commentId w16cid:paraId="5C0532F8" w16cid:durableId="1FAFF546"/>
  <w16cid:commentId w16cid:paraId="2A14B94C" w16cid:durableId="1FA90954"/>
  <w16cid:commentId w16cid:paraId="4ECE8459" w16cid:durableId="1FAFF577"/>
  <w16cid:commentId w16cid:paraId="1D288078" w16cid:durableId="1FA90955"/>
  <w16cid:commentId w16cid:paraId="622E7C31" w16cid:durableId="1FAFF583"/>
  <w16cid:commentId w16cid:paraId="3D5D7C01" w16cid:durableId="1FA90956"/>
  <w16cid:commentId w16cid:paraId="5782AF05" w16cid:durableId="1FAFF5B9"/>
  <w16cid:commentId w16cid:paraId="15F49E39" w16cid:durableId="1FB20419"/>
  <w16cid:commentId w16cid:paraId="7C1965DC" w16cid:durableId="1FA90957"/>
  <w16cid:commentId w16cid:paraId="08A06B61" w16cid:durableId="1FB20254"/>
  <w16cid:commentId w16cid:paraId="7340227F" w16cid:durableId="1FA90958"/>
  <w16cid:commentId w16cid:paraId="1A04A86C" w16cid:durableId="1FB202CC"/>
  <w16cid:commentId w16cid:paraId="55D5A3BD" w16cid:durableId="1FA90959"/>
  <w16cid:commentId w16cid:paraId="69C30BE9" w16cid:durableId="1FB20212"/>
  <w16cid:commentId w16cid:paraId="5324EEFA" w16cid:durableId="1FA9095A"/>
  <w16cid:commentId w16cid:paraId="60A3550F" w16cid:durableId="1FAFF5D8"/>
  <w16cid:commentId w16cid:paraId="3908E80D" w16cid:durableId="1FA9095B"/>
  <w16cid:commentId w16cid:paraId="11F79024" w16cid:durableId="1FAFF5F3"/>
  <w16cid:commentId w16cid:paraId="6C79FD2E" w16cid:durableId="1FA9095C"/>
  <w16cid:commentId w16cid:paraId="59850CC3" w16cid:durableId="1FAFF6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4F5E2" w14:textId="77777777" w:rsidR="009A4656" w:rsidRDefault="009A4656">
      <w:r>
        <w:separator/>
      </w:r>
    </w:p>
  </w:endnote>
  <w:endnote w:type="continuationSeparator" w:id="0">
    <w:p w14:paraId="353DA303" w14:textId="77777777" w:rsidR="009A4656" w:rsidRDefault="009A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LiSu"/>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仿宋">
    <w:altName w:val="Microsoft Ya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A3FB2" w:rsidRDefault="000A3FB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A3FB2" w:rsidRDefault="000A3FB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A3FB2" w:rsidRDefault="000A3FB2">
    <w:pPr>
      <w:pStyle w:val="ae"/>
      <w:framePr w:wrap="around" w:vAnchor="text" w:hAnchor="margin" w:xAlign="center" w:y="1"/>
      <w:rPr>
        <w:rStyle w:val="ad"/>
      </w:rPr>
    </w:pPr>
    <w:r>
      <w:t xml:space="preserve">- </w:t>
    </w:r>
    <w:r>
      <w:fldChar w:fldCharType="begin"/>
    </w:r>
    <w:r>
      <w:instrText xml:space="preserve"> PAGE </w:instrText>
    </w:r>
    <w:r>
      <w:fldChar w:fldCharType="separate"/>
    </w:r>
    <w:r w:rsidR="00E103B1">
      <w:rPr>
        <w:noProof/>
      </w:rPr>
      <w:t>26</w:t>
    </w:r>
    <w:r>
      <w:fldChar w:fldCharType="end"/>
    </w:r>
    <w:r>
      <w:t xml:space="preserve"> -</w:t>
    </w:r>
  </w:p>
  <w:p w14:paraId="0FE8C0C2" w14:textId="77777777" w:rsidR="000A3FB2" w:rsidRDefault="000A3FB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AD4C6" w14:textId="77777777" w:rsidR="009A4656" w:rsidRDefault="009A4656">
      <w:r>
        <w:separator/>
      </w:r>
    </w:p>
  </w:footnote>
  <w:footnote w:type="continuationSeparator" w:id="0">
    <w:p w14:paraId="0B0CD9DC" w14:textId="77777777" w:rsidR="009A4656" w:rsidRDefault="009A4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FCC188B" w:rsidR="000A3FB2" w:rsidRPr="00DB1188" w:rsidRDefault="000A3FB2"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0532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504035C" w:rsidR="000A3FB2" w:rsidRPr="00BB0A78" w:rsidRDefault="000A3FB2">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0532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17C4D"/>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575A5"/>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12FB"/>
    <w:rsid w:val="00092FC7"/>
    <w:rsid w:val="00095333"/>
    <w:rsid w:val="000954D5"/>
    <w:rsid w:val="0009618D"/>
    <w:rsid w:val="0009709B"/>
    <w:rsid w:val="000A21E9"/>
    <w:rsid w:val="000A3F6D"/>
    <w:rsid w:val="000A3FB2"/>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35F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567E"/>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046"/>
    <w:rsid w:val="002C02E8"/>
    <w:rsid w:val="002C0E76"/>
    <w:rsid w:val="002C1405"/>
    <w:rsid w:val="002C2DB8"/>
    <w:rsid w:val="002C300B"/>
    <w:rsid w:val="002C5125"/>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2660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31"/>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3EF9"/>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4D82"/>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656"/>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577"/>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AE0"/>
    <w:rsid w:val="00AB1287"/>
    <w:rsid w:val="00AB1CE8"/>
    <w:rsid w:val="00AB1D28"/>
    <w:rsid w:val="00AB1D98"/>
    <w:rsid w:val="00AB5846"/>
    <w:rsid w:val="00AB68CF"/>
    <w:rsid w:val="00AB6DFC"/>
    <w:rsid w:val="00AB6F7D"/>
    <w:rsid w:val="00AB7706"/>
    <w:rsid w:val="00AC25E5"/>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51D"/>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606"/>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3485"/>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7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73F"/>
    <w:rsid w:val="00D04A97"/>
    <w:rsid w:val="00D057DD"/>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03B1"/>
    <w:rsid w:val="00E14BCA"/>
    <w:rsid w:val="00E14EE9"/>
    <w:rsid w:val="00E1605A"/>
    <w:rsid w:val="00E17C32"/>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5533"/>
    <w:rsid w:val="00F12D86"/>
    <w:rsid w:val="00F13B05"/>
    <w:rsid w:val="00F14A46"/>
    <w:rsid w:val="00F15AF2"/>
    <w:rsid w:val="00F178AB"/>
    <w:rsid w:val="00F21290"/>
    <w:rsid w:val="00F214AA"/>
    <w:rsid w:val="00F2214E"/>
    <w:rsid w:val="00F23E19"/>
    <w:rsid w:val="00F2494D"/>
    <w:rsid w:val="00F26092"/>
    <w:rsid w:val="00F26577"/>
    <w:rsid w:val="00F26680"/>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5F3"/>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0656"/>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03B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817DA-3C5B-407F-B122-D5C04476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50</Pages>
  <Words>5627</Words>
  <Characters>32074</Characters>
  <Application>Microsoft Office Word</Application>
  <DocSecurity>0</DocSecurity>
  <Lines>267</Lines>
  <Paragraphs>75</Paragraphs>
  <ScaleCrop>false</ScaleCrop>
  <Company>深圳市清华斯维尔软件科技有限公司</Company>
  <LinksUpToDate>false</LinksUpToDate>
  <CharactersWithSpaces>37626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17</cp:revision>
  <cp:lastPrinted>2015-02-16T02:37:00Z</cp:lastPrinted>
  <dcterms:created xsi:type="dcterms:W3CDTF">2018-11-28T04:33:00Z</dcterms:created>
  <dcterms:modified xsi:type="dcterms:W3CDTF">2018-12-11T01:55:00Z</dcterms:modified>
</cp:coreProperties>
</file>