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9C747D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95C8C">
        <w:rPr>
          <w:rFonts w:ascii="宋体" w:hAnsi="宋体" w:hint="eastAsia"/>
          <w:color w:val="FF0000"/>
          <w:sz w:val="32"/>
          <w:szCs w:val="32"/>
        </w:rPr>
        <w:t>点阵激光疤痕治疗仪</w:t>
      </w:r>
    </w:p>
    <w:p w14:paraId="24C23C89" w14:textId="77777777" w:rsidR="00861974" w:rsidRDefault="00861974" w:rsidP="00432C23"/>
    <w:p w14:paraId="4A991DA6" w14:textId="5AA545C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95296">
        <w:rPr>
          <w:rFonts w:ascii="宋体" w:hAnsi="宋体" w:hint="eastAsia"/>
          <w:color w:val="FF0000"/>
          <w:sz w:val="32"/>
          <w:szCs w:val="32"/>
        </w:rPr>
        <w:t>SZUCG20200028HW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A3BA91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D40A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2DD00D8" w:rsidR="009B2AD6" w:rsidRPr="009D5001" w:rsidRDefault="009B2AD6" w:rsidP="009B2AD6">
      <w:pPr>
        <w:rPr>
          <w:rFonts w:ascii="宋体" w:hAnsi="宋体"/>
          <w:sz w:val="32"/>
        </w:rPr>
      </w:pPr>
      <w:r w:rsidRPr="009D5001">
        <w:rPr>
          <w:rFonts w:ascii="宋体" w:hAnsi="宋体"/>
          <w:sz w:val="32"/>
        </w:rPr>
        <w:t xml:space="preserve">      项目编号：  </w:t>
      </w:r>
      <w:r w:rsidR="00795296">
        <w:rPr>
          <w:rFonts w:ascii="宋体" w:hAnsi="宋体" w:hint="eastAsia"/>
          <w:color w:val="FF0000"/>
          <w:sz w:val="32"/>
          <w:szCs w:val="32"/>
        </w:rPr>
        <w:t>SZUCG20200028HW</w:t>
      </w:r>
    </w:p>
    <w:p w14:paraId="07E0F69B" w14:textId="7087973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95C8C">
        <w:rPr>
          <w:rFonts w:ascii="宋体" w:hAnsi="宋体" w:hint="eastAsia"/>
          <w:color w:val="FF0000"/>
          <w:sz w:val="32"/>
          <w:szCs w:val="32"/>
        </w:rPr>
        <w:t>点阵激光疤痕治疗仪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44A14D48"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10</w:t>
            </w:r>
            <w:r w:rsidRPr="0057106C">
              <w:rPr>
                <w:szCs w:val="21"/>
              </w:rPr>
              <w:t>分；普通参数每负偏离一项扣</w:t>
            </w:r>
            <w:r w:rsidR="001C3F9F" w:rsidRPr="0057106C">
              <w:rPr>
                <w:color w:val="FF0000"/>
                <w:szCs w:val="21"/>
              </w:rPr>
              <w:t>4</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5BDBC739"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，评审委员会根据响应情况进行打分。满足免费保修期的得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332DCE4"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D431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1A953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695C8C">
        <w:rPr>
          <w:color w:val="FF0000"/>
          <w:kern w:val="0"/>
          <w:szCs w:val="21"/>
          <w:u w:val="single"/>
        </w:rPr>
        <w:t>点阵激光疤痕治疗仪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E6644C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95296">
        <w:rPr>
          <w:color w:val="FF0000"/>
          <w:szCs w:val="21"/>
        </w:rPr>
        <w:t>SZUCG20200028HW</w:t>
      </w:r>
    </w:p>
    <w:p w14:paraId="6BD90406" w14:textId="0B9DBDA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95C8C">
        <w:rPr>
          <w:color w:val="FF0000"/>
          <w:kern w:val="0"/>
          <w:szCs w:val="21"/>
        </w:rPr>
        <w:t>点阵激光疤痕治疗仪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175A5E0D" w:rsidR="00FD4313" w:rsidRPr="00FD4313" w:rsidRDefault="00FD4313" w:rsidP="00FD4313">
      <w:pPr>
        <w:adjustRightInd w:val="0"/>
        <w:snapToGrid w:val="0"/>
        <w:spacing w:line="360" w:lineRule="auto"/>
        <w:ind w:firstLineChars="200" w:firstLine="420"/>
        <w:jc w:val="left"/>
        <w:rPr>
          <w:kern w:val="0"/>
          <w:szCs w:val="21"/>
        </w:rPr>
      </w:pPr>
      <w:r>
        <w:rPr>
          <w:kern w:val="0"/>
          <w:szCs w:val="21"/>
        </w:rPr>
        <w:t>3</w:t>
      </w:r>
      <w:r w:rsidRPr="00FD4313">
        <w:rPr>
          <w:kern w:val="0"/>
          <w:szCs w:val="21"/>
        </w:rPr>
        <w:t>.</w:t>
      </w:r>
      <w:r>
        <w:rPr>
          <w:kern w:val="0"/>
          <w:szCs w:val="21"/>
        </w:rPr>
        <w:t xml:space="preserve"> </w:t>
      </w:r>
      <w:r w:rsidRPr="00FD4313">
        <w:rPr>
          <w:rFonts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Pr>
          <w:kern w:val="0"/>
          <w:szCs w:val="21"/>
        </w:rPr>
        <w:t>4</w:t>
      </w:r>
      <w:r w:rsidRPr="00FD4313">
        <w:rPr>
          <w:kern w:val="0"/>
          <w:szCs w:val="21"/>
        </w:rPr>
        <w:t>.</w:t>
      </w:r>
      <w:r>
        <w:rPr>
          <w:kern w:val="0"/>
          <w:szCs w:val="21"/>
        </w:rPr>
        <w:t xml:space="preserve"> </w:t>
      </w:r>
      <w:r w:rsidRPr="00FD4313">
        <w:rPr>
          <w:rFonts w:hint="eastAsia"/>
          <w:kern w:val="0"/>
          <w:szCs w:val="21"/>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lastRenderedPageBreak/>
        <w:t>（</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FF159B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D4313" w:rsidRPr="00FD4313">
        <w:rPr>
          <w:color w:val="FF0000"/>
          <w:kern w:val="0"/>
          <w:szCs w:val="21"/>
        </w:rPr>
        <w:t>800,000.00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77777777"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p>
    <w:p w14:paraId="4A755311" w14:textId="64F21CD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C512C1">
        <w:rPr>
          <w:rFonts w:hint="eastAsia"/>
          <w:kern w:val="0"/>
          <w:szCs w:val="21"/>
        </w:rPr>
        <w:t>05</w:t>
      </w:r>
      <w:r w:rsidRPr="00DE3608">
        <w:rPr>
          <w:kern w:val="0"/>
          <w:szCs w:val="21"/>
        </w:rPr>
        <w:t>月</w:t>
      </w:r>
      <w:r w:rsidR="00C512C1">
        <w:rPr>
          <w:rFonts w:hint="eastAsia"/>
          <w:kern w:val="0"/>
          <w:szCs w:val="21"/>
        </w:rPr>
        <w:t>22</w:t>
      </w:r>
      <w:r w:rsidRPr="00DE3608">
        <w:rPr>
          <w:kern w:val="0"/>
          <w:szCs w:val="21"/>
        </w:rPr>
        <w:t>日起至</w:t>
      </w:r>
      <w:r w:rsidRPr="00DE3608">
        <w:rPr>
          <w:kern w:val="0"/>
          <w:szCs w:val="21"/>
        </w:rPr>
        <w:t>2020</w:t>
      </w:r>
      <w:r w:rsidRPr="00DE3608">
        <w:rPr>
          <w:kern w:val="0"/>
          <w:szCs w:val="21"/>
        </w:rPr>
        <w:t>年</w:t>
      </w:r>
      <w:r w:rsidR="00C512C1">
        <w:rPr>
          <w:rFonts w:hint="eastAsia"/>
          <w:kern w:val="0"/>
          <w:szCs w:val="21"/>
        </w:rPr>
        <w:t>06</w:t>
      </w:r>
      <w:r w:rsidRPr="00DE3608">
        <w:rPr>
          <w:kern w:val="0"/>
          <w:szCs w:val="21"/>
        </w:rPr>
        <w:t>月</w:t>
      </w:r>
      <w:r w:rsidR="00C512C1">
        <w:rPr>
          <w:rFonts w:hint="eastAsia"/>
          <w:kern w:val="0"/>
          <w:szCs w:val="21"/>
        </w:rPr>
        <w:t>02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AB2B23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C512C1">
        <w:rPr>
          <w:rFonts w:hint="eastAsia"/>
          <w:color w:val="FF0000"/>
          <w:kern w:val="0"/>
          <w:szCs w:val="21"/>
        </w:rPr>
        <w:t>06</w:t>
      </w:r>
      <w:r w:rsidRPr="00DE3608">
        <w:rPr>
          <w:color w:val="FF0000"/>
          <w:kern w:val="0"/>
          <w:szCs w:val="21"/>
        </w:rPr>
        <w:t>月</w:t>
      </w:r>
      <w:r w:rsidR="00C512C1">
        <w:rPr>
          <w:rFonts w:hint="eastAsia"/>
          <w:color w:val="FF0000"/>
          <w:kern w:val="0"/>
          <w:szCs w:val="21"/>
        </w:rPr>
        <w:t>03</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2B9EE0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E72C9E" w:rsidRPr="00E72C9E">
        <w:rPr>
          <w:rFonts w:hint="eastAsia"/>
          <w:kern w:val="0"/>
          <w:szCs w:val="21"/>
        </w:rPr>
        <w:t>黄老师，（</w:t>
      </w:r>
      <w:r w:rsidR="00E72C9E" w:rsidRPr="00E72C9E">
        <w:rPr>
          <w:rFonts w:hint="eastAsia"/>
          <w:kern w:val="0"/>
          <w:szCs w:val="21"/>
        </w:rPr>
        <w:t>0755</w:t>
      </w:r>
      <w:r w:rsidR="00E72C9E" w:rsidRPr="00E72C9E">
        <w:rPr>
          <w:rFonts w:hint="eastAsia"/>
          <w:kern w:val="0"/>
          <w:szCs w:val="21"/>
        </w:rPr>
        <w:t>）</w:t>
      </w:r>
      <w:r w:rsidR="00E72C9E" w:rsidRPr="00E72C9E">
        <w:rPr>
          <w:rFonts w:hint="eastAsia"/>
          <w:kern w:val="0"/>
          <w:szCs w:val="21"/>
        </w:rPr>
        <w:t>86970737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 xml:space="preserve">4. </w:t>
      </w:r>
      <w:r w:rsidRPr="00DE3608">
        <w:rPr>
          <w:kern w:val="0"/>
          <w:szCs w:val="21"/>
        </w:rPr>
        <w:t>开标时间和地点</w:t>
      </w:r>
      <w:r w:rsidRPr="00DE3608">
        <w:rPr>
          <w:kern w:val="0"/>
          <w:szCs w:val="21"/>
        </w:rPr>
        <w:t xml:space="preserve"> </w:t>
      </w:r>
    </w:p>
    <w:p w14:paraId="52C86859" w14:textId="43D8436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C512C1">
        <w:rPr>
          <w:rFonts w:hint="eastAsia"/>
          <w:kern w:val="0"/>
          <w:szCs w:val="21"/>
        </w:rPr>
        <w:t>06</w:t>
      </w:r>
      <w:r w:rsidRPr="00DE3608">
        <w:rPr>
          <w:kern w:val="0"/>
          <w:szCs w:val="21"/>
        </w:rPr>
        <w:t>月</w:t>
      </w:r>
      <w:r w:rsidR="00C512C1">
        <w:rPr>
          <w:rFonts w:hint="eastAsia"/>
          <w:kern w:val="0"/>
          <w:szCs w:val="21"/>
        </w:rPr>
        <w:t>04</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F8CE29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5D22F3">
        <w:rPr>
          <w:rFonts w:hint="eastAsia"/>
          <w:kern w:val="0"/>
          <w:szCs w:val="21"/>
        </w:rPr>
        <w:t>05</w:t>
      </w:r>
      <w:r w:rsidRPr="00DE3608">
        <w:rPr>
          <w:kern w:val="0"/>
          <w:szCs w:val="21"/>
        </w:rPr>
        <w:t>月</w:t>
      </w:r>
      <w:r w:rsidR="005D22F3">
        <w:rPr>
          <w:rFonts w:hint="eastAsia"/>
          <w:kern w:val="0"/>
          <w:szCs w:val="21"/>
        </w:rPr>
        <w:t>22</w:t>
      </w:r>
      <w:r w:rsidRPr="00DE3608">
        <w:rPr>
          <w:kern w:val="0"/>
          <w:szCs w:val="21"/>
        </w:rPr>
        <w:t>日至</w:t>
      </w:r>
      <w:r w:rsidRPr="00DE3608">
        <w:rPr>
          <w:kern w:val="0"/>
          <w:szCs w:val="21"/>
        </w:rPr>
        <w:t>2020</w:t>
      </w:r>
      <w:r w:rsidRPr="00DE3608">
        <w:rPr>
          <w:kern w:val="0"/>
          <w:szCs w:val="21"/>
        </w:rPr>
        <w:t>年</w:t>
      </w:r>
      <w:r w:rsidR="005D22F3">
        <w:rPr>
          <w:rFonts w:hint="eastAsia"/>
          <w:kern w:val="0"/>
          <w:szCs w:val="21"/>
        </w:rPr>
        <w:t>05</w:t>
      </w:r>
      <w:r w:rsidRPr="00DE3608">
        <w:rPr>
          <w:kern w:val="0"/>
          <w:szCs w:val="21"/>
        </w:rPr>
        <w:t>月</w:t>
      </w:r>
      <w:r w:rsidR="005D22F3">
        <w:rPr>
          <w:rFonts w:hint="eastAsia"/>
          <w:kern w:val="0"/>
          <w:szCs w:val="21"/>
        </w:rPr>
        <w:t>29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7FD60C32"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C512C1">
        <w:rPr>
          <w:rFonts w:hint="eastAsia"/>
          <w:b/>
          <w:kern w:val="0"/>
          <w:szCs w:val="21"/>
        </w:rPr>
        <w:t>05</w:t>
      </w:r>
      <w:r w:rsidRPr="00DE3608">
        <w:rPr>
          <w:b/>
          <w:kern w:val="0"/>
          <w:szCs w:val="21"/>
        </w:rPr>
        <w:t>月</w:t>
      </w:r>
      <w:r w:rsidR="00C512C1">
        <w:rPr>
          <w:rFonts w:hint="eastAsia"/>
          <w:b/>
          <w:kern w:val="0"/>
          <w:szCs w:val="21"/>
        </w:rPr>
        <w:t>22</w:t>
      </w:r>
      <w:r w:rsidRPr="00DE3608">
        <w:rPr>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453624">
      <w:pPr>
        <w:ind w:right="420"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615EF59" w:rsidR="002A367A" w:rsidRPr="006C4DF4" w:rsidRDefault="008D26B1" w:rsidP="008B486B">
            <w:pPr>
              <w:rPr>
                <w:szCs w:val="21"/>
              </w:rPr>
            </w:pPr>
            <w:r w:rsidRPr="006C4DF4">
              <w:rPr>
                <w:szCs w:val="21"/>
              </w:rPr>
              <w:t>无</w:t>
            </w:r>
            <w:r w:rsidR="008B486B" w:rsidRPr="006C4DF4">
              <w:rPr>
                <w:szCs w:val="21"/>
              </w:rPr>
              <w:t xml:space="preserve"> </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01DDD1D" w:rsidR="008603EB" w:rsidRPr="006C4DF4" w:rsidRDefault="00453624" w:rsidP="008603EB">
            <w:pPr>
              <w:widowControl/>
              <w:jc w:val="center"/>
              <w:rPr>
                <w:kern w:val="0"/>
                <w:szCs w:val="21"/>
              </w:rPr>
            </w:pPr>
            <w:r>
              <w:rPr>
                <w:rFonts w:ascii="宋体" w:hAnsi="宋体" w:hint="eastAsia"/>
              </w:rPr>
              <w:t>点阵激光疤痕治疗仪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5E5F216" w:rsidR="008603EB" w:rsidRPr="006C4DF4" w:rsidRDefault="00453624" w:rsidP="008603EB">
            <w:pPr>
              <w:widowControl/>
              <w:jc w:val="center"/>
              <w:rPr>
                <w:szCs w:val="21"/>
              </w:rPr>
            </w:pPr>
            <w:r>
              <w:rPr>
                <w:szCs w:val="21"/>
              </w:rPr>
              <w:t>8</w:t>
            </w:r>
            <w:r w:rsidR="008603EB" w:rsidRPr="006C4DF4">
              <w:rPr>
                <w:szCs w:val="21"/>
              </w:rPr>
              <w:t>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68F8B2E" w:rsidR="00453624" w:rsidRPr="006C4DF4" w:rsidRDefault="00453624" w:rsidP="00453624">
            <w:pPr>
              <w:widowControl/>
              <w:jc w:val="center"/>
              <w:rPr>
                <w:kern w:val="0"/>
                <w:szCs w:val="21"/>
              </w:rPr>
            </w:pPr>
            <w:r>
              <w:rPr>
                <w:rFonts w:ascii="宋体" w:hAnsi="宋体" w:hint="eastAsia"/>
              </w:rPr>
              <w:t>点阵激光疤痕治疗仪</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774A9F92" w:rsidR="00453624" w:rsidRPr="006C4DF4" w:rsidRDefault="00453624" w:rsidP="00453624">
            <w:pPr>
              <w:widowControl/>
              <w:jc w:val="center"/>
              <w:rPr>
                <w:kern w:val="0"/>
                <w:szCs w:val="21"/>
              </w:rPr>
            </w:pPr>
            <w:r w:rsidRPr="006C4DF4">
              <w:t>套</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453624" w:rsidRPr="00EA2F45" w14:paraId="32386151" w14:textId="77777777" w:rsidTr="00453624">
        <w:trPr>
          <w:trHeight w:val="450"/>
        </w:trPr>
        <w:tc>
          <w:tcPr>
            <w:tcW w:w="900" w:type="dxa"/>
            <w:vMerge w:val="restart"/>
            <w:vAlign w:val="center"/>
          </w:tcPr>
          <w:p w14:paraId="4163AF4F" w14:textId="77777777" w:rsidR="00453624" w:rsidRPr="00EA2F45" w:rsidRDefault="00453624" w:rsidP="00453624">
            <w:pPr>
              <w:jc w:val="center"/>
              <w:rPr>
                <w:b/>
                <w:szCs w:val="21"/>
              </w:rPr>
            </w:pPr>
            <w:r w:rsidRPr="00EA2F45">
              <w:rPr>
                <w:b/>
                <w:szCs w:val="21"/>
              </w:rPr>
              <w:t>1</w:t>
            </w:r>
          </w:p>
        </w:tc>
        <w:tc>
          <w:tcPr>
            <w:tcW w:w="1980" w:type="dxa"/>
            <w:vMerge w:val="restart"/>
            <w:vAlign w:val="center"/>
          </w:tcPr>
          <w:p w14:paraId="28493933" w14:textId="2CC19AB2" w:rsidR="00453624" w:rsidRPr="00EA2F45" w:rsidRDefault="00453624" w:rsidP="00453624">
            <w:pPr>
              <w:jc w:val="center"/>
              <w:rPr>
                <w:b/>
                <w:szCs w:val="21"/>
              </w:rPr>
            </w:pPr>
            <w:r>
              <w:rPr>
                <w:b/>
                <w:szCs w:val="21"/>
              </w:rPr>
              <w:t>点阵激光疤痕治疗仪</w:t>
            </w:r>
          </w:p>
        </w:tc>
        <w:tc>
          <w:tcPr>
            <w:tcW w:w="5580" w:type="dxa"/>
            <w:vAlign w:val="center"/>
          </w:tcPr>
          <w:p w14:paraId="1C2428A7" w14:textId="0E106248" w:rsidR="00453624" w:rsidRPr="00453624" w:rsidRDefault="00453624" w:rsidP="00794987">
            <w:pPr>
              <w:rPr>
                <w:b/>
                <w:szCs w:val="21"/>
              </w:rPr>
            </w:pPr>
            <w:r w:rsidRPr="00453624">
              <w:rPr>
                <w:color w:val="000000"/>
                <w:kern w:val="0"/>
                <w:szCs w:val="21"/>
              </w:rPr>
              <w:t>1.1</w:t>
            </w:r>
            <w:r w:rsidR="00794987">
              <w:rPr>
                <w:rFonts w:hint="eastAsia"/>
                <w:color w:val="000000"/>
                <w:kern w:val="0"/>
                <w:szCs w:val="21"/>
              </w:rPr>
              <w:t xml:space="preserve"> </w:t>
            </w:r>
            <w:r w:rsidRPr="00453624">
              <w:rPr>
                <w:color w:val="000000"/>
                <w:kern w:val="0"/>
                <w:szCs w:val="21"/>
              </w:rPr>
              <w:t>激光波长：</w:t>
            </w:r>
            <w:r w:rsidRPr="00453624">
              <w:rPr>
                <w:color w:val="000000"/>
                <w:kern w:val="0"/>
                <w:szCs w:val="21"/>
              </w:rPr>
              <w:t>10600nm±200nm</w:t>
            </w:r>
            <w:r w:rsidRPr="00453624">
              <w:rPr>
                <w:color w:val="000000"/>
                <w:kern w:val="0"/>
                <w:szCs w:val="21"/>
              </w:rPr>
              <w:t>。</w:t>
            </w:r>
          </w:p>
        </w:tc>
      </w:tr>
      <w:tr w:rsidR="00453624" w:rsidRPr="00EA2F45" w14:paraId="575D2B68" w14:textId="77777777" w:rsidTr="00453624">
        <w:trPr>
          <w:trHeight w:val="450"/>
        </w:trPr>
        <w:tc>
          <w:tcPr>
            <w:tcW w:w="900" w:type="dxa"/>
            <w:vMerge/>
            <w:vAlign w:val="center"/>
          </w:tcPr>
          <w:p w14:paraId="37FA2151" w14:textId="77777777" w:rsidR="00453624" w:rsidRPr="00EA2F45" w:rsidRDefault="00453624" w:rsidP="00453624">
            <w:pPr>
              <w:jc w:val="center"/>
              <w:rPr>
                <w:b/>
                <w:szCs w:val="21"/>
              </w:rPr>
            </w:pPr>
          </w:p>
        </w:tc>
        <w:tc>
          <w:tcPr>
            <w:tcW w:w="1980" w:type="dxa"/>
            <w:vMerge/>
            <w:vAlign w:val="center"/>
          </w:tcPr>
          <w:p w14:paraId="11DCDF72" w14:textId="77777777" w:rsidR="00453624" w:rsidRPr="00EA2F45" w:rsidRDefault="00453624" w:rsidP="00453624">
            <w:pPr>
              <w:jc w:val="center"/>
              <w:rPr>
                <w:b/>
                <w:szCs w:val="21"/>
              </w:rPr>
            </w:pPr>
          </w:p>
        </w:tc>
        <w:tc>
          <w:tcPr>
            <w:tcW w:w="5580" w:type="dxa"/>
            <w:vAlign w:val="center"/>
          </w:tcPr>
          <w:p w14:paraId="6174C2AC" w14:textId="31ABC56E" w:rsidR="00453624" w:rsidRPr="00453624" w:rsidRDefault="00453624" w:rsidP="00794987">
            <w:pPr>
              <w:rPr>
                <w:b/>
                <w:szCs w:val="21"/>
              </w:rPr>
            </w:pPr>
            <w:r w:rsidRPr="00453624">
              <w:rPr>
                <w:color w:val="000000"/>
                <w:kern w:val="0"/>
                <w:szCs w:val="21"/>
              </w:rPr>
              <w:t>1.2</w:t>
            </w:r>
            <w:r w:rsidR="00794987">
              <w:rPr>
                <w:rFonts w:hint="eastAsia"/>
                <w:color w:val="000000"/>
                <w:kern w:val="0"/>
                <w:szCs w:val="21"/>
              </w:rPr>
              <w:t xml:space="preserve"> </w:t>
            </w:r>
            <w:r w:rsidRPr="00453624">
              <w:rPr>
                <w:color w:val="000000"/>
                <w:kern w:val="0"/>
                <w:szCs w:val="21"/>
              </w:rPr>
              <w:t>冷却方式：风冷。</w:t>
            </w:r>
          </w:p>
        </w:tc>
      </w:tr>
      <w:tr w:rsidR="00453624" w:rsidRPr="00EA2F45" w14:paraId="0C0E0198" w14:textId="77777777" w:rsidTr="00453624">
        <w:trPr>
          <w:trHeight w:val="450"/>
        </w:trPr>
        <w:tc>
          <w:tcPr>
            <w:tcW w:w="900" w:type="dxa"/>
            <w:vMerge/>
            <w:vAlign w:val="center"/>
          </w:tcPr>
          <w:p w14:paraId="2C571657" w14:textId="77777777" w:rsidR="00453624" w:rsidRPr="00EA2F45" w:rsidRDefault="00453624" w:rsidP="00453624">
            <w:pPr>
              <w:jc w:val="center"/>
              <w:rPr>
                <w:b/>
                <w:szCs w:val="21"/>
              </w:rPr>
            </w:pPr>
          </w:p>
        </w:tc>
        <w:tc>
          <w:tcPr>
            <w:tcW w:w="1980" w:type="dxa"/>
            <w:vMerge/>
            <w:vAlign w:val="center"/>
          </w:tcPr>
          <w:p w14:paraId="2400CE1D" w14:textId="77777777" w:rsidR="00453624" w:rsidRPr="00EA2F45" w:rsidRDefault="00453624" w:rsidP="00453624">
            <w:pPr>
              <w:jc w:val="center"/>
              <w:rPr>
                <w:b/>
                <w:szCs w:val="21"/>
              </w:rPr>
            </w:pPr>
          </w:p>
        </w:tc>
        <w:tc>
          <w:tcPr>
            <w:tcW w:w="5580" w:type="dxa"/>
            <w:vAlign w:val="center"/>
          </w:tcPr>
          <w:p w14:paraId="4DF00574" w14:textId="169B67DE" w:rsidR="00453624" w:rsidRPr="00453624" w:rsidRDefault="00453624" w:rsidP="00794987">
            <w:pPr>
              <w:rPr>
                <w:b/>
                <w:szCs w:val="21"/>
              </w:rPr>
            </w:pPr>
            <w:r w:rsidRPr="00453624">
              <w:rPr>
                <w:color w:val="000000"/>
                <w:kern w:val="0"/>
                <w:szCs w:val="21"/>
              </w:rPr>
              <w:t>1.3</w:t>
            </w:r>
            <w:r w:rsidR="00794987">
              <w:rPr>
                <w:rFonts w:hint="eastAsia"/>
                <w:color w:val="000000"/>
                <w:kern w:val="0"/>
                <w:szCs w:val="21"/>
              </w:rPr>
              <w:t xml:space="preserve"> </w:t>
            </w:r>
            <w:r w:rsidRPr="00453624">
              <w:rPr>
                <w:color w:val="000000"/>
                <w:kern w:val="0"/>
                <w:szCs w:val="21"/>
              </w:rPr>
              <w:t>用户界面</w:t>
            </w:r>
            <w:r w:rsidRPr="00453624">
              <w:rPr>
                <w:color w:val="000000"/>
                <w:kern w:val="0"/>
                <w:szCs w:val="21"/>
              </w:rPr>
              <w:t>≥6</w:t>
            </w:r>
            <w:r w:rsidRPr="00453624">
              <w:rPr>
                <w:color w:val="000000"/>
                <w:kern w:val="0"/>
                <w:szCs w:val="21"/>
              </w:rPr>
              <w:t>寸</w:t>
            </w:r>
            <w:r w:rsidRPr="00453624">
              <w:rPr>
                <w:color w:val="000000"/>
                <w:kern w:val="0"/>
                <w:szCs w:val="21"/>
              </w:rPr>
              <w:t>LCD</w:t>
            </w:r>
            <w:r w:rsidRPr="00453624">
              <w:rPr>
                <w:color w:val="000000"/>
                <w:kern w:val="0"/>
                <w:szCs w:val="21"/>
              </w:rPr>
              <w:t>触摸显示屏。</w:t>
            </w:r>
          </w:p>
        </w:tc>
      </w:tr>
      <w:tr w:rsidR="00453624" w:rsidRPr="00EA2F45" w14:paraId="68C89398" w14:textId="77777777" w:rsidTr="00453624">
        <w:trPr>
          <w:trHeight w:val="510"/>
        </w:trPr>
        <w:tc>
          <w:tcPr>
            <w:tcW w:w="900" w:type="dxa"/>
            <w:vMerge/>
            <w:vAlign w:val="center"/>
          </w:tcPr>
          <w:p w14:paraId="105FDE84" w14:textId="77777777" w:rsidR="00453624" w:rsidRPr="00EA2F45" w:rsidRDefault="00453624" w:rsidP="00453624">
            <w:pPr>
              <w:jc w:val="center"/>
              <w:rPr>
                <w:b/>
                <w:szCs w:val="21"/>
              </w:rPr>
            </w:pPr>
          </w:p>
        </w:tc>
        <w:tc>
          <w:tcPr>
            <w:tcW w:w="1980" w:type="dxa"/>
            <w:vMerge/>
            <w:vAlign w:val="center"/>
          </w:tcPr>
          <w:p w14:paraId="48E82D91" w14:textId="77777777" w:rsidR="00453624" w:rsidRPr="00EA2F45" w:rsidRDefault="00453624" w:rsidP="00453624">
            <w:pPr>
              <w:jc w:val="center"/>
              <w:rPr>
                <w:b/>
                <w:szCs w:val="21"/>
              </w:rPr>
            </w:pPr>
          </w:p>
        </w:tc>
        <w:tc>
          <w:tcPr>
            <w:tcW w:w="5580" w:type="dxa"/>
            <w:vAlign w:val="center"/>
          </w:tcPr>
          <w:p w14:paraId="54660487" w14:textId="253E4AC9" w:rsidR="00453624" w:rsidRPr="00453624" w:rsidRDefault="00453624" w:rsidP="00794987">
            <w:pPr>
              <w:adjustRightInd w:val="0"/>
              <w:snapToGrid w:val="0"/>
              <w:spacing w:line="360" w:lineRule="auto"/>
              <w:jc w:val="left"/>
              <w:rPr>
                <w:szCs w:val="21"/>
              </w:rPr>
            </w:pPr>
            <w:r w:rsidRPr="00453624">
              <w:rPr>
                <w:color w:val="000000"/>
                <w:kern w:val="0"/>
                <w:szCs w:val="21"/>
              </w:rPr>
              <w:t>▲1.4</w:t>
            </w:r>
            <w:r w:rsidR="00794987">
              <w:rPr>
                <w:rFonts w:hint="eastAsia"/>
                <w:color w:val="000000"/>
                <w:kern w:val="0"/>
                <w:szCs w:val="21"/>
              </w:rPr>
              <w:t xml:space="preserve"> </w:t>
            </w:r>
            <w:r w:rsidRPr="00453624">
              <w:rPr>
                <w:color w:val="000000"/>
                <w:kern w:val="0"/>
                <w:szCs w:val="21"/>
              </w:rPr>
              <w:t>控制系统</w:t>
            </w:r>
            <w:r w:rsidRPr="00453624">
              <w:rPr>
                <w:color w:val="000000"/>
                <w:kern w:val="0"/>
                <w:szCs w:val="21"/>
              </w:rPr>
              <w:t>:</w:t>
            </w:r>
            <w:r w:rsidRPr="00453624">
              <w:rPr>
                <w:color w:val="000000"/>
                <w:kern w:val="0"/>
                <w:szCs w:val="21"/>
              </w:rPr>
              <w:t>具有混沌控制技术功能；采用多重堆叠模式；皮肤传感器。</w:t>
            </w:r>
          </w:p>
        </w:tc>
      </w:tr>
      <w:tr w:rsidR="00453624" w:rsidRPr="00EA2F45" w14:paraId="4C374AF9" w14:textId="77777777" w:rsidTr="00453624">
        <w:trPr>
          <w:trHeight w:val="510"/>
        </w:trPr>
        <w:tc>
          <w:tcPr>
            <w:tcW w:w="900" w:type="dxa"/>
            <w:vMerge/>
            <w:vAlign w:val="center"/>
          </w:tcPr>
          <w:p w14:paraId="71D32547" w14:textId="77777777" w:rsidR="00453624" w:rsidRPr="00EA2F45" w:rsidRDefault="00453624" w:rsidP="00453624">
            <w:pPr>
              <w:jc w:val="center"/>
              <w:rPr>
                <w:b/>
                <w:szCs w:val="21"/>
              </w:rPr>
            </w:pPr>
          </w:p>
        </w:tc>
        <w:tc>
          <w:tcPr>
            <w:tcW w:w="1980" w:type="dxa"/>
            <w:vMerge/>
            <w:vAlign w:val="center"/>
          </w:tcPr>
          <w:p w14:paraId="4C4A06AF" w14:textId="77777777" w:rsidR="00453624" w:rsidRPr="00EA2F45" w:rsidRDefault="00453624" w:rsidP="00453624">
            <w:pPr>
              <w:jc w:val="center"/>
              <w:rPr>
                <w:b/>
                <w:szCs w:val="21"/>
              </w:rPr>
            </w:pPr>
          </w:p>
        </w:tc>
        <w:tc>
          <w:tcPr>
            <w:tcW w:w="5580" w:type="dxa"/>
            <w:vAlign w:val="center"/>
          </w:tcPr>
          <w:p w14:paraId="4EEF4502" w14:textId="484CBC50" w:rsidR="00453624" w:rsidRPr="00453624" w:rsidRDefault="00453624" w:rsidP="00794987">
            <w:pPr>
              <w:rPr>
                <w:b/>
                <w:szCs w:val="21"/>
              </w:rPr>
            </w:pPr>
            <w:r w:rsidRPr="00453624">
              <w:rPr>
                <w:color w:val="000000"/>
                <w:kern w:val="0"/>
                <w:szCs w:val="21"/>
              </w:rPr>
              <w:t>▲1.5</w:t>
            </w:r>
            <w:r w:rsidR="00794987">
              <w:rPr>
                <w:rFonts w:hint="eastAsia"/>
                <w:color w:val="000000"/>
                <w:kern w:val="0"/>
                <w:szCs w:val="21"/>
              </w:rPr>
              <w:t xml:space="preserve"> </w:t>
            </w:r>
            <w:r w:rsidRPr="00453624">
              <w:rPr>
                <w:color w:val="000000"/>
                <w:kern w:val="0"/>
                <w:szCs w:val="21"/>
              </w:rPr>
              <w:t>工作方式：多种光斑、多种治疗手具与治疗模式。</w:t>
            </w:r>
          </w:p>
        </w:tc>
      </w:tr>
      <w:tr w:rsidR="00453624" w:rsidRPr="00EA2F45" w14:paraId="181DF609" w14:textId="77777777" w:rsidTr="00453624">
        <w:trPr>
          <w:trHeight w:val="510"/>
        </w:trPr>
        <w:tc>
          <w:tcPr>
            <w:tcW w:w="900" w:type="dxa"/>
            <w:vMerge/>
            <w:vAlign w:val="center"/>
          </w:tcPr>
          <w:p w14:paraId="004405DB" w14:textId="77777777" w:rsidR="00453624" w:rsidRPr="00EA2F45" w:rsidRDefault="00453624" w:rsidP="00453624">
            <w:pPr>
              <w:jc w:val="center"/>
              <w:rPr>
                <w:b/>
                <w:szCs w:val="21"/>
              </w:rPr>
            </w:pPr>
          </w:p>
        </w:tc>
        <w:tc>
          <w:tcPr>
            <w:tcW w:w="1980" w:type="dxa"/>
            <w:vMerge/>
            <w:vAlign w:val="center"/>
          </w:tcPr>
          <w:p w14:paraId="4CA15C67" w14:textId="77777777" w:rsidR="00453624" w:rsidRPr="00EA2F45" w:rsidRDefault="00453624" w:rsidP="00453624">
            <w:pPr>
              <w:jc w:val="center"/>
              <w:rPr>
                <w:b/>
                <w:szCs w:val="21"/>
              </w:rPr>
            </w:pPr>
          </w:p>
        </w:tc>
        <w:tc>
          <w:tcPr>
            <w:tcW w:w="5580" w:type="dxa"/>
            <w:vAlign w:val="center"/>
          </w:tcPr>
          <w:p w14:paraId="6562BDF3" w14:textId="52F91E99" w:rsidR="00453624" w:rsidRPr="00453624" w:rsidRDefault="00453624" w:rsidP="00794987">
            <w:pPr>
              <w:adjustRightInd w:val="0"/>
              <w:snapToGrid w:val="0"/>
              <w:spacing w:line="360" w:lineRule="auto"/>
              <w:rPr>
                <w:b/>
                <w:szCs w:val="21"/>
              </w:rPr>
            </w:pPr>
            <w:r w:rsidRPr="00453624">
              <w:rPr>
                <w:color w:val="000000"/>
                <w:kern w:val="0"/>
                <w:szCs w:val="21"/>
              </w:rPr>
              <w:t>▲1.6</w:t>
            </w:r>
            <w:r w:rsidR="00794987">
              <w:rPr>
                <w:rFonts w:hint="eastAsia"/>
                <w:color w:val="000000"/>
                <w:kern w:val="0"/>
                <w:szCs w:val="21"/>
              </w:rPr>
              <w:t xml:space="preserve"> </w:t>
            </w:r>
            <w:r w:rsidRPr="00453624">
              <w:rPr>
                <w:color w:val="000000"/>
                <w:kern w:val="0"/>
                <w:szCs w:val="21"/>
              </w:rPr>
              <w:t>点阵扫描手具：用户模式至少包括静态模式和动态模式。</w:t>
            </w:r>
          </w:p>
        </w:tc>
      </w:tr>
      <w:tr w:rsidR="00453624" w:rsidRPr="00EA2F45" w14:paraId="72AE1319" w14:textId="77777777" w:rsidTr="00453624">
        <w:trPr>
          <w:trHeight w:val="510"/>
        </w:trPr>
        <w:tc>
          <w:tcPr>
            <w:tcW w:w="900" w:type="dxa"/>
            <w:vMerge/>
            <w:vAlign w:val="center"/>
          </w:tcPr>
          <w:p w14:paraId="50747A2E" w14:textId="77777777" w:rsidR="00453624" w:rsidRPr="00EA2F45" w:rsidRDefault="00453624" w:rsidP="00453624">
            <w:pPr>
              <w:jc w:val="center"/>
              <w:rPr>
                <w:b/>
                <w:szCs w:val="21"/>
              </w:rPr>
            </w:pPr>
          </w:p>
        </w:tc>
        <w:tc>
          <w:tcPr>
            <w:tcW w:w="1980" w:type="dxa"/>
            <w:vMerge/>
            <w:vAlign w:val="center"/>
          </w:tcPr>
          <w:p w14:paraId="1F80186B" w14:textId="77777777" w:rsidR="00453624" w:rsidRPr="00EA2F45" w:rsidRDefault="00453624" w:rsidP="00453624">
            <w:pPr>
              <w:jc w:val="center"/>
              <w:rPr>
                <w:b/>
                <w:szCs w:val="21"/>
              </w:rPr>
            </w:pPr>
          </w:p>
        </w:tc>
        <w:tc>
          <w:tcPr>
            <w:tcW w:w="5580" w:type="dxa"/>
            <w:vAlign w:val="center"/>
          </w:tcPr>
          <w:p w14:paraId="10359552" w14:textId="38930359" w:rsidR="00453624" w:rsidRPr="00453624" w:rsidRDefault="00453624" w:rsidP="00794987">
            <w:pPr>
              <w:adjustRightInd w:val="0"/>
              <w:snapToGrid w:val="0"/>
              <w:spacing w:line="360" w:lineRule="auto"/>
              <w:rPr>
                <w:b/>
                <w:szCs w:val="21"/>
              </w:rPr>
            </w:pPr>
            <w:r w:rsidRPr="00453624">
              <w:rPr>
                <w:color w:val="000000"/>
                <w:kern w:val="0"/>
                <w:szCs w:val="21"/>
              </w:rPr>
              <w:t>1.7</w:t>
            </w:r>
            <w:r w:rsidR="00794987">
              <w:rPr>
                <w:rFonts w:hint="eastAsia"/>
                <w:color w:val="000000"/>
                <w:kern w:val="0"/>
                <w:szCs w:val="21"/>
              </w:rPr>
              <w:t xml:space="preserve"> </w:t>
            </w:r>
            <w:r w:rsidRPr="00453624">
              <w:rPr>
                <w:color w:val="000000"/>
                <w:kern w:val="0"/>
                <w:szCs w:val="21"/>
              </w:rPr>
              <w:t>治疗头至少包括</w:t>
            </w:r>
            <w:r w:rsidRPr="00453624">
              <w:rPr>
                <w:color w:val="000000"/>
                <w:kern w:val="0"/>
                <w:szCs w:val="21"/>
              </w:rPr>
              <w:t>120</w:t>
            </w:r>
            <w:r w:rsidRPr="00453624">
              <w:rPr>
                <w:color w:val="000000"/>
                <w:kern w:val="0"/>
                <w:szCs w:val="21"/>
              </w:rPr>
              <w:t>，</w:t>
            </w:r>
            <w:r w:rsidRPr="00453624">
              <w:rPr>
                <w:color w:val="000000"/>
                <w:kern w:val="0"/>
                <w:szCs w:val="21"/>
              </w:rPr>
              <w:t>300,500um Tip</w:t>
            </w:r>
            <w:r w:rsidRPr="00453624">
              <w:rPr>
                <w:color w:val="000000"/>
                <w:kern w:val="0"/>
                <w:szCs w:val="21"/>
              </w:rPr>
              <w:t>。</w:t>
            </w:r>
          </w:p>
        </w:tc>
      </w:tr>
      <w:tr w:rsidR="00453624" w:rsidRPr="00EA2F45" w14:paraId="2BD17020" w14:textId="77777777" w:rsidTr="00453624">
        <w:trPr>
          <w:trHeight w:val="510"/>
        </w:trPr>
        <w:tc>
          <w:tcPr>
            <w:tcW w:w="900" w:type="dxa"/>
            <w:vMerge/>
            <w:vAlign w:val="center"/>
          </w:tcPr>
          <w:p w14:paraId="1B1F9BA6" w14:textId="77777777" w:rsidR="00453624" w:rsidRPr="00EA2F45" w:rsidRDefault="00453624" w:rsidP="00453624">
            <w:pPr>
              <w:jc w:val="center"/>
              <w:rPr>
                <w:b/>
                <w:szCs w:val="21"/>
              </w:rPr>
            </w:pPr>
          </w:p>
        </w:tc>
        <w:tc>
          <w:tcPr>
            <w:tcW w:w="1980" w:type="dxa"/>
            <w:vMerge/>
            <w:vAlign w:val="center"/>
          </w:tcPr>
          <w:p w14:paraId="26A2E2A2" w14:textId="77777777" w:rsidR="00453624" w:rsidRPr="00EA2F45" w:rsidRDefault="00453624" w:rsidP="00453624">
            <w:pPr>
              <w:jc w:val="center"/>
              <w:rPr>
                <w:b/>
                <w:szCs w:val="21"/>
              </w:rPr>
            </w:pPr>
          </w:p>
        </w:tc>
        <w:tc>
          <w:tcPr>
            <w:tcW w:w="5580" w:type="dxa"/>
            <w:vAlign w:val="center"/>
          </w:tcPr>
          <w:p w14:paraId="51DD2496" w14:textId="07611FE9" w:rsidR="00453624" w:rsidRPr="00453624" w:rsidRDefault="00453624" w:rsidP="00794987">
            <w:pPr>
              <w:adjustRightInd w:val="0"/>
              <w:snapToGrid w:val="0"/>
              <w:spacing w:line="360" w:lineRule="auto"/>
              <w:rPr>
                <w:b/>
                <w:szCs w:val="21"/>
              </w:rPr>
            </w:pPr>
            <w:r w:rsidRPr="00453624">
              <w:rPr>
                <w:color w:val="000000"/>
                <w:kern w:val="0"/>
                <w:szCs w:val="21"/>
              </w:rPr>
              <w:t>1.8</w:t>
            </w:r>
            <w:r w:rsidR="00794987">
              <w:rPr>
                <w:rFonts w:hint="eastAsia"/>
                <w:color w:val="000000"/>
                <w:kern w:val="0"/>
                <w:szCs w:val="21"/>
              </w:rPr>
              <w:t xml:space="preserve"> </w:t>
            </w:r>
            <w:r w:rsidRPr="00453624">
              <w:rPr>
                <w:color w:val="000000"/>
                <w:kern w:val="0"/>
                <w:szCs w:val="21"/>
              </w:rPr>
              <w:t>脉冲能量宽于或等于</w:t>
            </w:r>
            <w:r w:rsidRPr="00453624">
              <w:rPr>
                <w:color w:val="000000"/>
                <w:kern w:val="0"/>
                <w:szCs w:val="21"/>
              </w:rPr>
              <w:t>2mJ ~ 240mJ</w:t>
            </w:r>
            <w:r w:rsidRPr="00453624">
              <w:rPr>
                <w:color w:val="000000"/>
                <w:kern w:val="0"/>
                <w:szCs w:val="21"/>
              </w:rPr>
              <w:t>。</w:t>
            </w:r>
          </w:p>
        </w:tc>
      </w:tr>
      <w:tr w:rsidR="00453624" w:rsidRPr="00EA2F45" w14:paraId="05BC2D79" w14:textId="77777777" w:rsidTr="00453624">
        <w:trPr>
          <w:trHeight w:val="510"/>
        </w:trPr>
        <w:tc>
          <w:tcPr>
            <w:tcW w:w="900" w:type="dxa"/>
            <w:vMerge/>
            <w:vAlign w:val="center"/>
          </w:tcPr>
          <w:p w14:paraId="1CC7491A" w14:textId="77777777" w:rsidR="00453624" w:rsidRPr="00EA2F45" w:rsidRDefault="00453624" w:rsidP="00453624">
            <w:pPr>
              <w:jc w:val="center"/>
              <w:rPr>
                <w:b/>
                <w:szCs w:val="21"/>
              </w:rPr>
            </w:pPr>
          </w:p>
        </w:tc>
        <w:tc>
          <w:tcPr>
            <w:tcW w:w="1980" w:type="dxa"/>
            <w:vMerge/>
            <w:vAlign w:val="center"/>
          </w:tcPr>
          <w:p w14:paraId="244C3D3E" w14:textId="77777777" w:rsidR="00453624" w:rsidRPr="00EA2F45" w:rsidRDefault="00453624" w:rsidP="00453624">
            <w:pPr>
              <w:jc w:val="center"/>
              <w:rPr>
                <w:b/>
                <w:szCs w:val="21"/>
              </w:rPr>
            </w:pPr>
          </w:p>
        </w:tc>
        <w:tc>
          <w:tcPr>
            <w:tcW w:w="5580" w:type="dxa"/>
            <w:vAlign w:val="center"/>
          </w:tcPr>
          <w:p w14:paraId="1BD6425A" w14:textId="2EE49DB1" w:rsidR="00453624" w:rsidRPr="00453624" w:rsidRDefault="00453624" w:rsidP="00794987">
            <w:pPr>
              <w:adjustRightInd w:val="0"/>
              <w:snapToGrid w:val="0"/>
              <w:spacing w:line="360" w:lineRule="auto"/>
              <w:rPr>
                <w:b/>
                <w:szCs w:val="21"/>
              </w:rPr>
            </w:pPr>
            <w:r w:rsidRPr="00453624">
              <w:rPr>
                <w:color w:val="000000"/>
                <w:kern w:val="0"/>
                <w:szCs w:val="21"/>
              </w:rPr>
              <w:t>1.9</w:t>
            </w:r>
            <w:r w:rsidR="00794987">
              <w:rPr>
                <w:rFonts w:hint="eastAsia"/>
                <w:color w:val="000000"/>
                <w:kern w:val="0"/>
                <w:szCs w:val="21"/>
              </w:rPr>
              <w:t xml:space="preserve"> </w:t>
            </w:r>
            <w:r w:rsidRPr="00453624">
              <w:rPr>
                <w:color w:val="000000"/>
                <w:kern w:val="0"/>
                <w:szCs w:val="21"/>
              </w:rPr>
              <w:t>重复频率宽于或等于</w:t>
            </w:r>
            <w:r w:rsidRPr="00453624">
              <w:rPr>
                <w:color w:val="000000"/>
                <w:kern w:val="0"/>
                <w:szCs w:val="21"/>
              </w:rPr>
              <w:t>10Hz ~ 200Hz</w:t>
            </w:r>
            <w:r w:rsidRPr="00453624">
              <w:rPr>
                <w:color w:val="000000"/>
                <w:kern w:val="0"/>
                <w:szCs w:val="21"/>
              </w:rPr>
              <w:t>。</w:t>
            </w:r>
          </w:p>
        </w:tc>
      </w:tr>
      <w:tr w:rsidR="00453624" w:rsidRPr="00EA2F45" w14:paraId="230F74DC" w14:textId="77777777" w:rsidTr="00453624">
        <w:trPr>
          <w:trHeight w:val="510"/>
        </w:trPr>
        <w:tc>
          <w:tcPr>
            <w:tcW w:w="900" w:type="dxa"/>
            <w:vMerge/>
            <w:vAlign w:val="center"/>
          </w:tcPr>
          <w:p w14:paraId="1F2925F8" w14:textId="77777777" w:rsidR="00453624" w:rsidRPr="00EA2F45" w:rsidRDefault="00453624" w:rsidP="00453624">
            <w:pPr>
              <w:jc w:val="center"/>
              <w:rPr>
                <w:b/>
                <w:szCs w:val="21"/>
              </w:rPr>
            </w:pPr>
          </w:p>
        </w:tc>
        <w:tc>
          <w:tcPr>
            <w:tcW w:w="1980" w:type="dxa"/>
            <w:vMerge/>
            <w:vAlign w:val="center"/>
          </w:tcPr>
          <w:p w14:paraId="08A2589D" w14:textId="77777777" w:rsidR="00453624" w:rsidRPr="00EA2F45" w:rsidRDefault="00453624" w:rsidP="00453624">
            <w:pPr>
              <w:jc w:val="center"/>
              <w:rPr>
                <w:b/>
                <w:szCs w:val="21"/>
              </w:rPr>
            </w:pPr>
          </w:p>
        </w:tc>
        <w:tc>
          <w:tcPr>
            <w:tcW w:w="5580" w:type="dxa"/>
            <w:vAlign w:val="center"/>
          </w:tcPr>
          <w:p w14:paraId="572E3761" w14:textId="0A39BC16" w:rsidR="00453624" w:rsidRPr="00453624" w:rsidRDefault="00453624" w:rsidP="00794987">
            <w:pPr>
              <w:adjustRightInd w:val="0"/>
              <w:snapToGrid w:val="0"/>
              <w:spacing w:line="360" w:lineRule="auto"/>
              <w:rPr>
                <w:szCs w:val="21"/>
              </w:rPr>
            </w:pPr>
            <w:r w:rsidRPr="00453624">
              <w:rPr>
                <w:color w:val="000000"/>
                <w:kern w:val="0"/>
                <w:szCs w:val="21"/>
              </w:rPr>
              <w:t>▲1.10</w:t>
            </w:r>
            <w:r w:rsidR="00794987">
              <w:rPr>
                <w:rFonts w:hint="eastAsia"/>
                <w:color w:val="000000"/>
                <w:kern w:val="0"/>
                <w:szCs w:val="21"/>
              </w:rPr>
              <w:t xml:space="preserve"> </w:t>
            </w:r>
            <w:r w:rsidRPr="00453624">
              <w:rPr>
                <w:color w:val="000000"/>
                <w:kern w:val="0"/>
                <w:szCs w:val="21"/>
              </w:rPr>
              <w:t>能量密度宽于或等于</w:t>
            </w:r>
            <w:r w:rsidRPr="00453624">
              <w:rPr>
                <w:color w:val="000000"/>
                <w:kern w:val="0"/>
                <w:szCs w:val="21"/>
              </w:rPr>
              <w:t>25 ~ 400</w:t>
            </w:r>
            <w:r w:rsidRPr="00453624">
              <w:rPr>
                <w:color w:val="000000"/>
                <w:kern w:val="0"/>
                <w:szCs w:val="21"/>
              </w:rPr>
              <w:t>光斑</w:t>
            </w:r>
            <w:r w:rsidRPr="00453624">
              <w:rPr>
                <w:color w:val="000000"/>
                <w:kern w:val="0"/>
                <w:szCs w:val="21"/>
              </w:rPr>
              <w:t>/cm²</w:t>
            </w:r>
            <w:r w:rsidRPr="00453624">
              <w:rPr>
                <w:color w:val="000000"/>
                <w:kern w:val="0"/>
                <w:szCs w:val="21"/>
              </w:rPr>
              <w:t>。</w:t>
            </w:r>
          </w:p>
        </w:tc>
      </w:tr>
      <w:tr w:rsidR="00453624" w:rsidRPr="00EA2F45" w14:paraId="1AB43128" w14:textId="77777777" w:rsidTr="00453624">
        <w:trPr>
          <w:trHeight w:val="510"/>
        </w:trPr>
        <w:tc>
          <w:tcPr>
            <w:tcW w:w="900" w:type="dxa"/>
            <w:vMerge/>
            <w:vAlign w:val="center"/>
          </w:tcPr>
          <w:p w14:paraId="2302CFA0" w14:textId="77777777" w:rsidR="00453624" w:rsidRPr="00EA2F45" w:rsidRDefault="00453624" w:rsidP="00453624">
            <w:pPr>
              <w:jc w:val="center"/>
              <w:rPr>
                <w:b/>
                <w:szCs w:val="21"/>
              </w:rPr>
            </w:pPr>
          </w:p>
        </w:tc>
        <w:tc>
          <w:tcPr>
            <w:tcW w:w="1980" w:type="dxa"/>
            <w:vMerge/>
            <w:vAlign w:val="center"/>
          </w:tcPr>
          <w:p w14:paraId="3DE3ED57" w14:textId="77777777" w:rsidR="00453624" w:rsidRPr="00EA2F45" w:rsidRDefault="00453624" w:rsidP="00453624">
            <w:pPr>
              <w:jc w:val="center"/>
              <w:rPr>
                <w:b/>
                <w:szCs w:val="21"/>
              </w:rPr>
            </w:pPr>
          </w:p>
        </w:tc>
        <w:tc>
          <w:tcPr>
            <w:tcW w:w="5580" w:type="dxa"/>
            <w:vAlign w:val="center"/>
          </w:tcPr>
          <w:p w14:paraId="7A39E933" w14:textId="3A03169D" w:rsidR="00453624" w:rsidRPr="00453624" w:rsidRDefault="00453624" w:rsidP="00794987">
            <w:pPr>
              <w:adjustRightInd w:val="0"/>
              <w:snapToGrid w:val="0"/>
              <w:spacing w:line="360" w:lineRule="auto"/>
              <w:rPr>
                <w:b/>
                <w:szCs w:val="21"/>
              </w:rPr>
            </w:pPr>
            <w:r w:rsidRPr="00453624">
              <w:rPr>
                <w:color w:val="000000"/>
                <w:kern w:val="0"/>
                <w:szCs w:val="21"/>
              </w:rPr>
              <w:t>1.11</w:t>
            </w:r>
            <w:r w:rsidR="00794987">
              <w:rPr>
                <w:rFonts w:hint="eastAsia"/>
                <w:color w:val="000000"/>
                <w:kern w:val="0"/>
                <w:szCs w:val="21"/>
              </w:rPr>
              <w:t xml:space="preserve"> </w:t>
            </w:r>
            <w:r w:rsidRPr="00453624">
              <w:rPr>
                <w:color w:val="000000"/>
                <w:kern w:val="0"/>
                <w:szCs w:val="21"/>
              </w:rPr>
              <w:t>最小扫描面积</w:t>
            </w:r>
            <w:r w:rsidRPr="00453624">
              <w:rPr>
                <w:color w:val="000000"/>
                <w:kern w:val="0"/>
                <w:szCs w:val="21"/>
              </w:rPr>
              <w:t>≤1x1mm</w:t>
            </w:r>
            <w:r w:rsidRPr="00453624">
              <w:rPr>
                <w:color w:val="000000"/>
                <w:kern w:val="0"/>
                <w:szCs w:val="21"/>
              </w:rPr>
              <w:t>。</w:t>
            </w:r>
          </w:p>
        </w:tc>
      </w:tr>
      <w:tr w:rsidR="00453624" w:rsidRPr="00EA2F45" w14:paraId="19471C8A" w14:textId="77777777" w:rsidTr="00453624">
        <w:trPr>
          <w:trHeight w:val="525"/>
        </w:trPr>
        <w:tc>
          <w:tcPr>
            <w:tcW w:w="900" w:type="dxa"/>
            <w:vMerge/>
            <w:vAlign w:val="center"/>
          </w:tcPr>
          <w:p w14:paraId="0DCE871A" w14:textId="77777777" w:rsidR="00453624" w:rsidRPr="00EA2F45" w:rsidRDefault="00453624" w:rsidP="00453624">
            <w:pPr>
              <w:jc w:val="center"/>
              <w:rPr>
                <w:b/>
                <w:szCs w:val="21"/>
              </w:rPr>
            </w:pPr>
          </w:p>
        </w:tc>
        <w:tc>
          <w:tcPr>
            <w:tcW w:w="1980" w:type="dxa"/>
            <w:vMerge/>
            <w:vAlign w:val="center"/>
          </w:tcPr>
          <w:p w14:paraId="4721B36E" w14:textId="77777777" w:rsidR="00453624" w:rsidRPr="00EA2F45" w:rsidRDefault="00453624" w:rsidP="00453624">
            <w:pPr>
              <w:jc w:val="center"/>
              <w:rPr>
                <w:b/>
                <w:szCs w:val="21"/>
              </w:rPr>
            </w:pPr>
          </w:p>
        </w:tc>
        <w:tc>
          <w:tcPr>
            <w:tcW w:w="5580" w:type="dxa"/>
            <w:vAlign w:val="center"/>
          </w:tcPr>
          <w:p w14:paraId="72ED6BA2" w14:textId="18E864BA" w:rsidR="00453624" w:rsidRPr="00453624" w:rsidRDefault="00453624" w:rsidP="00794987">
            <w:pPr>
              <w:rPr>
                <w:b/>
                <w:szCs w:val="21"/>
              </w:rPr>
            </w:pPr>
            <w:r w:rsidRPr="00453624">
              <w:rPr>
                <w:color w:val="000000"/>
                <w:kern w:val="0"/>
                <w:szCs w:val="21"/>
              </w:rPr>
              <w:t>1.12</w:t>
            </w:r>
            <w:r w:rsidR="00794987">
              <w:rPr>
                <w:rFonts w:hint="eastAsia"/>
                <w:color w:val="000000"/>
                <w:kern w:val="0"/>
                <w:szCs w:val="21"/>
              </w:rPr>
              <w:t xml:space="preserve"> </w:t>
            </w:r>
            <w:r w:rsidRPr="00453624">
              <w:rPr>
                <w:color w:val="000000"/>
                <w:kern w:val="0"/>
                <w:szCs w:val="21"/>
              </w:rPr>
              <w:t>最大扫描范围</w:t>
            </w:r>
            <w:r w:rsidRPr="00453624">
              <w:rPr>
                <w:color w:val="000000"/>
                <w:kern w:val="0"/>
                <w:szCs w:val="21"/>
              </w:rPr>
              <w:t>≥18x18mm</w:t>
            </w:r>
            <w:r w:rsidRPr="00453624">
              <w:rPr>
                <w:color w:val="000000"/>
                <w:kern w:val="0"/>
                <w:szCs w:val="21"/>
              </w:rPr>
              <w:t>。</w:t>
            </w:r>
          </w:p>
        </w:tc>
      </w:tr>
      <w:tr w:rsidR="00453624" w:rsidRPr="00EA2F45" w14:paraId="32AD82E8" w14:textId="77777777" w:rsidTr="00453624">
        <w:trPr>
          <w:trHeight w:val="510"/>
        </w:trPr>
        <w:tc>
          <w:tcPr>
            <w:tcW w:w="900" w:type="dxa"/>
            <w:vMerge/>
            <w:vAlign w:val="center"/>
          </w:tcPr>
          <w:p w14:paraId="581EA92E" w14:textId="77777777" w:rsidR="00453624" w:rsidRPr="00EA2F45" w:rsidRDefault="00453624" w:rsidP="00453624">
            <w:pPr>
              <w:jc w:val="center"/>
              <w:rPr>
                <w:b/>
                <w:szCs w:val="21"/>
              </w:rPr>
            </w:pPr>
          </w:p>
        </w:tc>
        <w:tc>
          <w:tcPr>
            <w:tcW w:w="1980" w:type="dxa"/>
            <w:vMerge/>
            <w:vAlign w:val="center"/>
          </w:tcPr>
          <w:p w14:paraId="2B4D3BC1" w14:textId="77777777" w:rsidR="00453624" w:rsidRPr="00EA2F45" w:rsidRDefault="00453624" w:rsidP="00453624">
            <w:pPr>
              <w:jc w:val="center"/>
              <w:rPr>
                <w:b/>
                <w:szCs w:val="21"/>
              </w:rPr>
            </w:pPr>
          </w:p>
        </w:tc>
        <w:tc>
          <w:tcPr>
            <w:tcW w:w="5580" w:type="dxa"/>
            <w:vAlign w:val="center"/>
          </w:tcPr>
          <w:p w14:paraId="69BDD551" w14:textId="3AC60A95" w:rsidR="00453624" w:rsidRPr="00453624" w:rsidRDefault="00453624" w:rsidP="00794987">
            <w:pPr>
              <w:adjustRightInd w:val="0"/>
              <w:snapToGrid w:val="0"/>
              <w:spacing w:line="360" w:lineRule="auto"/>
              <w:jc w:val="left"/>
              <w:rPr>
                <w:b/>
                <w:szCs w:val="21"/>
              </w:rPr>
            </w:pPr>
            <w:r w:rsidRPr="00453624">
              <w:rPr>
                <w:color w:val="000000"/>
                <w:kern w:val="0"/>
                <w:szCs w:val="21"/>
              </w:rPr>
              <w:t>1.13</w:t>
            </w:r>
            <w:r w:rsidR="00794987">
              <w:rPr>
                <w:rFonts w:hint="eastAsia"/>
                <w:color w:val="000000"/>
                <w:kern w:val="0"/>
                <w:szCs w:val="21"/>
              </w:rPr>
              <w:t xml:space="preserve"> </w:t>
            </w:r>
            <w:r w:rsidRPr="00453624">
              <w:rPr>
                <w:color w:val="000000"/>
                <w:kern w:val="0"/>
                <w:szCs w:val="21"/>
              </w:rPr>
              <w:t>扫描类型至少包括正方形、圆形、三角形、长方形、点光束。</w:t>
            </w:r>
          </w:p>
        </w:tc>
      </w:tr>
      <w:tr w:rsidR="00453624" w:rsidRPr="00EA2F45" w14:paraId="6DCCE420" w14:textId="77777777" w:rsidTr="00453624">
        <w:trPr>
          <w:trHeight w:val="510"/>
        </w:trPr>
        <w:tc>
          <w:tcPr>
            <w:tcW w:w="900" w:type="dxa"/>
            <w:vMerge/>
            <w:vAlign w:val="center"/>
          </w:tcPr>
          <w:p w14:paraId="6AD8B90D" w14:textId="77777777" w:rsidR="00453624" w:rsidRPr="00EA2F45" w:rsidRDefault="00453624" w:rsidP="00453624">
            <w:pPr>
              <w:jc w:val="center"/>
              <w:rPr>
                <w:b/>
                <w:szCs w:val="21"/>
              </w:rPr>
            </w:pPr>
          </w:p>
        </w:tc>
        <w:tc>
          <w:tcPr>
            <w:tcW w:w="1980" w:type="dxa"/>
            <w:vMerge/>
            <w:vAlign w:val="center"/>
          </w:tcPr>
          <w:p w14:paraId="174013D9" w14:textId="77777777" w:rsidR="00453624" w:rsidRPr="00EA2F45" w:rsidRDefault="00453624" w:rsidP="00453624">
            <w:pPr>
              <w:jc w:val="center"/>
              <w:rPr>
                <w:b/>
                <w:szCs w:val="21"/>
              </w:rPr>
            </w:pPr>
          </w:p>
        </w:tc>
        <w:tc>
          <w:tcPr>
            <w:tcW w:w="5580" w:type="dxa"/>
            <w:vAlign w:val="center"/>
          </w:tcPr>
          <w:p w14:paraId="10462382" w14:textId="3A0A1E67" w:rsidR="00453624" w:rsidRPr="00453624" w:rsidRDefault="00453624" w:rsidP="00794987">
            <w:pPr>
              <w:adjustRightInd w:val="0"/>
              <w:snapToGrid w:val="0"/>
              <w:spacing w:line="360" w:lineRule="auto"/>
              <w:jc w:val="left"/>
              <w:rPr>
                <w:kern w:val="0"/>
                <w:szCs w:val="21"/>
              </w:rPr>
            </w:pPr>
            <w:r w:rsidRPr="00453624">
              <w:rPr>
                <w:color w:val="000000"/>
                <w:kern w:val="0"/>
                <w:szCs w:val="21"/>
              </w:rPr>
              <w:t>▲1.14</w:t>
            </w:r>
            <w:r w:rsidRPr="00453624">
              <w:rPr>
                <w:color w:val="000000"/>
                <w:kern w:val="0"/>
                <w:szCs w:val="21"/>
              </w:rPr>
              <w:t>正常手具：用户模式至少包括极脉冲、超脉冲、</w:t>
            </w:r>
            <w:r w:rsidRPr="00453624">
              <w:rPr>
                <w:color w:val="000000"/>
                <w:kern w:val="0"/>
                <w:szCs w:val="21"/>
              </w:rPr>
              <w:t>CW</w:t>
            </w:r>
            <w:r w:rsidRPr="00453624">
              <w:rPr>
                <w:color w:val="000000"/>
                <w:kern w:val="0"/>
                <w:szCs w:val="21"/>
              </w:rPr>
              <w:t>连续波。</w:t>
            </w:r>
          </w:p>
        </w:tc>
      </w:tr>
      <w:tr w:rsidR="00453624" w:rsidRPr="00EA2F45" w14:paraId="089C01CC" w14:textId="77777777" w:rsidTr="00453624">
        <w:trPr>
          <w:trHeight w:val="510"/>
        </w:trPr>
        <w:tc>
          <w:tcPr>
            <w:tcW w:w="900" w:type="dxa"/>
            <w:vMerge/>
            <w:vAlign w:val="center"/>
          </w:tcPr>
          <w:p w14:paraId="68589EC7" w14:textId="77777777" w:rsidR="00453624" w:rsidRPr="00EA2F45" w:rsidRDefault="00453624" w:rsidP="00453624">
            <w:pPr>
              <w:jc w:val="center"/>
              <w:rPr>
                <w:b/>
                <w:szCs w:val="21"/>
              </w:rPr>
            </w:pPr>
          </w:p>
        </w:tc>
        <w:tc>
          <w:tcPr>
            <w:tcW w:w="1980" w:type="dxa"/>
            <w:vMerge/>
            <w:vAlign w:val="center"/>
          </w:tcPr>
          <w:p w14:paraId="2AD01B93" w14:textId="77777777" w:rsidR="00453624" w:rsidRPr="00EA2F45" w:rsidRDefault="00453624" w:rsidP="00453624">
            <w:pPr>
              <w:jc w:val="center"/>
              <w:rPr>
                <w:b/>
                <w:szCs w:val="21"/>
              </w:rPr>
            </w:pPr>
          </w:p>
        </w:tc>
        <w:tc>
          <w:tcPr>
            <w:tcW w:w="5580" w:type="dxa"/>
            <w:vAlign w:val="center"/>
          </w:tcPr>
          <w:p w14:paraId="0CBEA3BB" w14:textId="62F7339B" w:rsidR="00453624" w:rsidRPr="00453624" w:rsidRDefault="00453624" w:rsidP="00794987">
            <w:pPr>
              <w:adjustRightInd w:val="0"/>
              <w:snapToGrid w:val="0"/>
              <w:spacing w:line="360" w:lineRule="auto"/>
              <w:jc w:val="left"/>
              <w:rPr>
                <w:kern w:val="0"/>
                <w:szCs w:val="21"/>
              </w:rPr>
            </w:pPr>
            <w:r w:rsidRPr="00453624">
              <w:rPr>
                <w:color w:val="000000"/>
                <w:kern w:val="0"/>
                <w:szCs w:val="21"/>
              </w:rPr>
              <w:t xml:space="preserve">1.15 </w:t>
            </w:r>
            <w:r w:rsidRPr="00453624">
              <w:rPr>
                <w:color w:val="000000"/>
                <w:kern w:val="0"/>
                <w:szCs w:val="21"/>
              </w:rPr>
              <w:t>重复频率：极脉冲宽于或等于</w:t>
            </w:r>
            <w:r w:rsidRPr="00453624">
              <w:rPr>
                <w:color w:val="000000"/>
                <w:kern w:val="0"/>
                <w:szCs w:val="21"/>
              </w:rPr>
              <w:t xml:space="preserve"> 1Hz~700Hz</w:t>
            </w:r>
            <w:r w:rsidRPr="00453624">
              <w:rPr>
                <w:color w:val="000000"/>
                <w:kern w:val="0"/>
                <w:szCs w:val="21"/>
              </w:rPr>
              <w:t>，超脉冲宽于或等于</w:t>
            </w:r>
            <w:r w:rsidRPr="00453624">
              <w:rPr>
                <w:color w:val="000000"/>
                <w:kern w:val="0"/>
                <w:szCs w:val="21"/>
              </w:rPr>
              <w:t xml:space="preserve"> 1Hz~550Hz</w:t>
            </w:r>
            <w:r w:rsidRPr="00453624">
              <w:rPr>
                <w:color w:val="000000"/>
                <w:kern w:val="0"/>
                <w:szCs w:val="21"/>
              </w:rPr>
              <w:t>。</w:t>
            </w:r>
          </w:p>
        </w:tc>
      </w:tr>
      <w:tr w:rsidR="00453624" w:rsidRPr="00EA2F45" w14:paraId="00C10108" w14:textId="77777777" w:rsidTr="00453624">
        <w:trPr>
          <w:trHeight w:val="510"/>
        </w:trPr>
        <w:tc>
          <w:tcPr>
            <w:tcW w:w="900" w:type="dxa"/>
            <w:vMerge/>
            <w:vAlign w:val="center"/>
          </w:tcPr>
          <w:p w14:paraId="63FD9FD0" w14:textId="77777777" w:rsidR="00453624" w:rsidRPr="00EA2F45" w:rsidRDefault="00453624" w:rsidP="00453624">
            <w:pPr>
              <w:jc w:val="center"/>
              <w:rPr>
                <w:b/>
                <w:szCs w:val="21"/>
              </w:rPr>
            </w:pPr>
          </w:p>
        </w:tc>
        <w:tc>
          <w:tcPr>
            <w:tcW w:w="1980" w:type="dxa"/>
            <w:vMerge/>
            <w:vAlign w:val="center"/>
          </w:tcPr>
          <w:p w14:paraId="13E8CAF4" w14:textId="77777777" w:rsidR="00453624" w:rsidRPr="00EA2F45" w:rsidRDefault="00453624" w:rsidP="00453624">
            <w:pPr>
              <w:jc w:val="center"/>
              <w:rPr>
                <w:b/>
                <w:szCs w:val="21"/>
              </w:rPr>
            </w:pPr>
          </w:p>
        </w:tc>
        <w:tc>
          <w:tcPr>
            <w:tcW w:w="5580" w:type="dxa"/>
            <w:vAlign w:val="center"/>
          </w:tcPr>
          <w:p w14:paraId="64BEA4B1" w14:textId="4083BCB7" w:rsidR="00453624" w:rsidRPr="00453624" w:rsidRDefault="00453624" w:rsidP="00794987">
            <w:pPr>
              <w:adjustRightInd w:val="0"/>
              <w:snapToGrid w:val="0"/>
              <w:spacing w:line="360" w:lineRule="auto"/>
              <w:jc w:val="left"/>
              <w:rPr>
                <w:kern w:val="0"/>
                <w:szCs w:val="21"/>
              </w:rPr>
            </w:pPr>
            <w:r w:rsidRPr="00453624">
              <w:rPr>
                <w:color w:val="000000"/>
                <w:kern w:val="0"/>
                <w:szCs w:val="21"/>
              </w:rPr>
              <w:t xml:space="preserve">1.16 </w:t>
            </w:r>
            <w:r w:rsidRPr="00453624">
              <w:rPr>
                <w:color w:val="000000"/>
                <w:kern w:val="0"/>
                <w:szCs w:val="21"/>
              </w:rPr>
              <w:t>脉宽：极脉冲宽于或等于</w:t>
            </w:r>
            <w:r w:rsidRPr="00453624">
              <w:rPr>
                <w:color w:val="000000"/>
                <w:kern w:val="0"/>
                <w:szCs w:val="21"/>
              </w:rPr>
              <w:t>40us~1000us</w:t>
            </w:r>
            <w:r w:rsidRPr="00453624">
              <w:rPr>
                <w:color w:val="000000"/>
                <w:kern w:val="0"/>
                <w:szCs w:val="21"/>
              </w:rPr>
              <w:t>，超脉冲宽于或等于</w:t>
            </w:r>
            <w:r w:rsidRPr="00453624">
              <w:rPr>
                <w:color w:val="000000"/>
                <w:kern w:val="0"/>
                <w:szCs w:val="21"/>
              </w:rPr>
              <w:t>1ms~5ms</w:t>
            </w:r>
            <w:r w:rsidRPr="00453624">
              <w:rPr>
                <w:color w:val="000000"/>
                <w:kern w:val="0"/>
                <w:szCs w:val="21"/>
              </w:rPr>
              <w:t>。</w:t>
            </w:r>
          </w:p>
        </w:tc>
      </w:tr>
      <w:tr w:rsidR="00453624" w:rsidRPr="00EA2F45" w14:paraId="4C600BAB" w14:textId="77777777" w:rsidTr="00453624">
        <w:trPr>
          <w:trHeight w:val="510"/>
        </w:trPr>
        <w:tc>
          <w:tcPr>
            <w:tcW w:w="900" w:type="dxa"/>
            <w:vMerge/>
            <w:vAlign w:val="center"/>
          </w:tcPr>
          <w:p w14:paraId="07514482" w14:textId="77777777" w:rsidR="00453624" w:rsidRPr="00EA2F45" w:rsidRDefault="00453624" w:rsidP="00453624">
            <w:pPr>
              <w:jc w:val="center"/>
              <w:rPr>
                <w:b/>
                <w:szCs w:val="21"/>
              </w:rPr>
            </w:pPr>
          </w:p>
        </w:tc>
        <w:tc>
          <w:tcPr>
            <w:tcW w:w="1980" w:type="dxa"/>
            <w:vMerge/>
            <w:vAlign w:val="center"/>
          </w:tcPr>
          <w:p w14:paraId="53BDF655" w14:textId="77777777" w:rsidR="00453624" w:rsidRPr="00EA2F45" w:rsidRDefault="00453624" w:rsidP="00453624">
            <w:pPr>
              <w:jc w:val="center"/>
              <w:rPr>
                <w:b/>
                <w:szCs w:val="21"/>
              </w:rPr>
            </w:pPr>
          </w:p>
        </w:tc>
        <w:tc>
          <w:tcPr>
            <w:tcW w:w="5580" w:type="dxa"/>
            <w:vAlign w:val="center"/>
          </w:tcPr>
          <w:p w14:paraId="39A00EAE" w14:textId="18EB988B" w:rsidR="00453624" w:rsidRPr="00453624" w:rsidRDefault="00453624" w:rsidP="00794987">
            <w:pPr>
              <w:adjustRightInd w:val="0"/>
              <w:snapToGrid w:val="0"/>
              <w:spacing w:line="360" w:lineRule="auto"/>
              <w:jc w:val="left"/>
              <w:rPr>
                <w:kern w:val="0"/>
                <w:szCs w:val="21"/>
              </w:rPr>
            </w:pPr>
            <w:r w:rsidRPr="00453624">
              <w:rPr>
                <w:color w:val="000000"/>
                <w:kern w:val="0"/>
                <w:szCs w:val="21"/>
              </w:rPr>
              <w:t>1.17 CW</w:t>
            </w:r>
            <w:r w:rsidRPr="00453624">
              <w:rPr>
                <w:color w:val="000000"/>
                <w:kern w:val="0"/>
                <w:szCs w:val="21"/>
              </w:rPr>
              <w:t>连续波：开启：连续，宽于或等于</w:t>
            </w:r>
            <w:r w:rsidRPr="00453624">
              <w:rPr>
                <w:color w:val="000000"/>
                <w:kern w:val="0"/>
                <w:szCs w:val="21"/>
              </w:rPr>
              <w:t>0.01s~1.0s</w:t>
            </w:r>
            <w:r w:rsidRPr="00453624">
              <w:rPr>
                <w:color w:val="000000"/>
                <w:kern w:val="0"/>
                <w:szCs w:val="21"/>
              </w:rPr>
              <w:t>；关闭：单个，宽于或等于</w:t>
            </w:r>
            <w:r w:rsidRPr="00453624">
              <w:rPr>
                <w:color w:val="000000"/>
                <w:kern w:val="0"/>
                <w:szCs w:val="21"/>
              </w:rPr>
              <w:t>0.01s~1.0s</w:t>
            </w:r>
            <w:r w:rsidRPr="00453624">
              <w:rPr>
                <w:color w:val="000000"/>
                <w:kern w:val="0"/>
                <w:szCs w:val="21"/>
              </w:rPr>
              <w:t>。</w:t>
            </w:r>
          </w:p>
        </w:tc>
      </w:tr>
      <w:tr w:rsidR="00453624" w:rsidRPr="00EA2F45" w14:paraId="3651C6BF" w14:textId="77777777" w:rsidTr="00453624">
        <w:trPr>
          <w:trHeight w:val="510"/>
        </w:trPr>
        <w:tc>
          <w:tcPr>
            <w:tcW w:w="900" w:type="dxa"/>
            <w:vMerge/>
            <w:vAlign w:val="center"/>
          </w:tcPr>
          <w:p w14:paraId="1BAC6C86" w14:textId="77777777" w:rsidR="00453624" w:rsidRPr="00EA2F45" w:rsidRDefault="00453624" w:rsidP="00453624">
            <w:pPr>
              <w:jc w:val="center"/>
              <w:rPr>
                <w:b/>
                <w:szCs w:val="21"/>
              </w:rPr>
            </w:pPr>
          </w:p>
        </w:tc>
        <w:tc>
          <w:tcPr>
            <w:tcW w:w="1980" w:type="dxa"/>
            <w:vMerge/>
            <w:vAlign w:val="center"/>
          </w:tcPr>
          <w:p w14:paraId="40CC1C82" w14:textId="77777777" w:rsidR="00453624" w:rsidRPr="00EA2F45" w:rsidRDefault="00453624" w:rsidP="00453624">
            <w:pPr>
              <w:jc w:val="center"/>
              <w:rPr>
                <w:b/>
                <w:szCs w:val="21"/>
              </w:rPr>
            </w:pPr>
          </w:p>
        </w:tc>
        <w:tc>
          <w:tcPr>
            <w:tcW w:w="5580" w:type="dxa"/>
            <w:vAlign w:val="center"/>
          </w:tcPr>
          <w:p w14:paraId="716E7A2B" w14:textId="1A0056B6" w:rsidR="00453624" w:rsidRPr="00453624" w:rsidRDefault="00453624" w:rsidP="00794987">
            <w:pPr>
              <w:adjustRightInd w:val="0"/>
              <w:snapToGrid w:val="0"/>
              <w:spacing w:line="360" w:lineRule="auto"/>
              <w:jc w:val="left"/>
              <w:rPr>
                <w:kern w:val="0"/>
                <w:szCs w:val="21"/>
              </w:rPr>
            </w:pPr>
            <w:r w:rsidRPr="00453624">
              <w:rPr>
                <w:color w:val="000000"/>
                <w:kern w:val="0"/>
                <w:szCs w:val="21"/>
              </w:rPr>
              <w:t xml:space="preserve">1.18 </w:t>
            </w:r>
            <w:r w:rsidRPr="00453624">
              <w:rPr>
                <w:color w:val="000000"/>
                <w:kern w:val="0"/>
                <w:szCs w:val="21"/>
              </w:rPr>
              <w:t>设备适用于局部和全面换肤，修复光老化皮肤，改善肤色不均，毛孔粗大，祛除各种瘢痕的磨削。</w:t>
            </w:r>
          </w:p>
        </w:tc>
      </w:tr>
      <w:tr w:rsidR="00453624" w:rsidRPr="00EA2F45" w14:paraId="13DE4280" w14:textId="77777777" w:rsidTr="00453624">
        <w:trPr>
          <w:trHeight w:val="510"/>
        </w:trPr>
        <w:tc>
          <w:tcPr>
            <w:tcW w:w="900" w:type="dxa"/>
            <w:vMerge/>
            <w:vAlign w:val="center"/>
          </w:tcPr>
          <w:p w14:paraId="7A42626D" w14:textId="77777777" w:rsidR="00453624" w:rsidRPr="00EA2F45" w:rsidRDefault="00453624" w:rsidP="00453624">
            <w:pPr>
              <w:jc w:val="center"/>
              <w:rPr>
                <w:b/>
                <w:szCs w:val="21"/>
              </w:rPr>
            </w:pPr>
          </w:p>
        </w:tc>
        <w:tc>
          <w:tcPr>
            <w:tcW w:w="1980" w:type="dxa"/>
            <w:vMerge/>
            <w:vAlign w:val="center"/>
          </w:tcPr>
          <w:p w14:paraId="5FC6F604" w14:textId="77777777" w:rsidR="00453624" w:rsidRPr="00EA2F45" w:rsidRDefault="00453624" w:rsidP="00453624">
            <w:pPr>
              <w:jc w:val="center"/>
              <w:rPr>
                <w:b/>
                <w:szCs w:val="21"/>
              </w:rPr>
            </w:pPr>
          </w:p>
        </w:tc>
        <w:tc>
          <w:tcPr>
            <w:tcW w:w="5580" w:type="dxa"/>
            <w:vAlign w:val="center"/>
          </w:tcPr>
          <w:p w14:paraId="6ED8F28F" w14:textId="1A0B51AC"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配置要求：主机</w:t>
            </w:r>
            <w:r w:rsidRPr="00453624">
              <w:rPr>
                <w:color w:val="000000"/>
                <w:kern w:val="0"/>
                <w:szCs w:val="21"/>
              </w:rPr>
              <w:t>≥1</w:t>
            </w:r>
            <w:r w:rsidRPr="00453624">
              <w:rPr>
                <w:color w:val="000000"/>
                <w:kern w:val="0"/>
                <w:szCs w:val="21"/>
              </w:rPr>
              <w:t>台。</w:t>
            </w:r>
          </w:p>
        </w:tc>
      </w:tr>
      <w:tr w:rsidR="00453624" w:rsidRPr="00EA2F45" w14:paraId="19B7764E" w14:textId="77777777" w:rsidTr="00453624">
        <w:trPr>
          <w:trHeight w:val="510"/>
        </w:trPr>
        <w:tc>
          <w:tcPr>
            <w:tcW w:w="900" w:type="dxa"/>
            <w:vMerge/>
            <w:vAlign w:val="center"/>
          </w:tcPr>
          <w:p w14:paraId="50A9E75D" w14:textId="77777777" w:rsidR="00453624" w:rsidRPr="00EA2F45" w:rsidRDefault="00453624" w:rsidP="00453624">
            <w:pPr>
              <w:jc w:val="center"/>
              <w:rPr>
                <w:b/>
                <w:szCs w:val="21"/>
              </w:rPr>
            </w:pPr>
          </w:p>
        </w:tc>
        <w:tc>
          <w:tcPr>
            <w:tcW w:w="1980" w:type="dxa"/>
            <w:vMerge/>
            <w:vAlign w:val="center"/>
          </w:tcPr>
          <w:p w14:paraId="211DC3D6" w14:textId="77777777" w:rsidR="00453624" w:rsidRPr="00EA2F45" w:rsidRDefault="00453624" w:rsidP="00453624">
            <w:pPr>
              <w:jc w:val="center"/>
              <w:rPr>
                <w:b/>
                <w:szCs w:val="21"/>
              </w:rPr>
            </w:pPr>
          </w:p>
        </w:tc>
        <w:tc>
          <w:tcPr>
            <w:tcW w:w="5580" w:type="dxa"/>
            <w:vAlign w:val="center"/>
          </w:tcPr>
          <w:p w14:paraId="0DEEB58C" w14:textId="3F48E6E3"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配置要求：光路手臂（含点阵手具）</w:t>
            </w:r>
            <w:r w:rsidRPr="00453624">
              <w:rPr>
                <w:color w:val="000000"/>
                <w:kern w:val="0"/>
                <w:szCs w:val="21"/>
              </w:rPr>
              <w:t>≥1</w:t>
            </w:r>
            <w:r w:rsidRPr="00453624">
              <w:rPr>
                <w:color w:val="000000"/>
                <w:kern w:val="0"/>
                <w:szCs w:val="21"/>
              </w:rPr>
              <w:t>套。</w:t>
            </w:r>
          </w:p>
        </w:tc>
      </w:tr>
      <w:tr w:rsidR="00453624" w:rsidRPr="00EA2F45" w14:paraId="7B100B39" w14:textId="77777777" w:rsidTr="00453624">
        <w:trPr>
          <w:trHeight w:val="510"/>
        </w:trPr>
        <w:tc>
          <w:tcPr>
            <w:tcW w:w="900" w:type="dxa"/>
            <w:vMerge/>
            <w:vAlign w:val="center"/>
          </w:tcPr>
          <w:p w14:paraId="2E425BE3" w14:textId="77777777" w:rsidR="00453624" w:rsidRPr="00EA2F45" w:rsidRDefault="00453624" w:rsidP="00453624">
            <w:pPr>
              <w:jc w:val="center"/>
              <w:rPr>
                <w:b/>
                <w:szCs w:val="21"/>
              </w:rPr>
            </w:pPr>
          </w:p>
        </w:tc>
        <w:tc>
          <w:tcPr>
            <w:tcW w:w="1980" w:type="dxa"/>
            <w:vMerge/>
            <w:vAlign w:val="center"/>
          </w:tcPr>
          <w:p w14:paraId="42CBED3B" w14:textId="77777777" w:rsidR="00453624" w:rsidRPr="00EA2F45" w:rsidRDefault="00453624" w:rsidP="00453624">
            <w:pPr>
              <w:jc w:val="center"/>
              <w:rPr>
                <w:b/>
                <w:szCs w:val="21"/>
              </w:rPr>
            </w:pPr>
          </w:p>
        </w:tc>
        <w:tc>
          <w:tcPr>
            <w:tcW w:w="5580" w:type="dxa"/>
            <w:vAlign w:val="center"/>
          </w:tcPr>
          <w:p w14:paraId="2458BB24" w14:textId="6ACE5D2B"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配置要求：配重块</w:t>
            </w:r>
            <w:r w:rsidRPr="00453624">
              <w:rPr>
                <w:color w:val="000000"/>
                <w:kern w:val="0"/>
                <w:szCs w:val="21"/>
              </w:rPr>
              <w:t>≥1</w:t>
            </w:r>
            <w:r w:rsidRPr="00453624">
              <w:rPr>
                <w:color w:val="000000"/>
                <w:kern w:val="0"/>
                <w:szCs w:val="21"/>
              </w:rPr>
              <w:t>套。</w:t>
            </w:r>
          </w:p>
        </w:tc>
      </w:tr>
      <w:tr w:rsidR="00453624" w:rsidRPr="00EA2F45" w14:paraId="47443E99" w14:textId="77777777" w:rsidTr="00453624">
        <w:trPr>
          <w:trHeight w:val="510"/>
        </w:trPr>
        <w:tc>
          <w:tcPr>
            <w:tcW w:w="900" w:type="dxa"/>
            <w:vMerge/>
            <w:vAlign w:val="center"/>
          </w:tcPr>
          <w:p w14:paraId="318B7DEC" w14:textId="77777777" w:rsidR="00453624" w:rsidRPr="00EA2F45" w:rsidRDefault="00453624" w:rsidP="00453624">
            <w:pPr>
              <w:jc w:val="center"/>
              <w:rPr>
                <w:b/>
                <w:szCs w:val="21"/>
              </w:rPr>
            </w:pPr>
          </w:p>
        </w:tc>
        <w:tc>
          <w:tcPr>
            <w:tcW w:w="1980" w:type="dxa"/>
            <w:vMerge/>
            <w:vAlign w:val="center"/>
          </w:tcPr>
          <w:p w14:paraId="4F6A9615" w14:textId="77777777" w:rsidR="00453624" w:rsidRPr="00EA2F45" w:rsidRDefault="00453624" w:rsidP="00453624">
            <w:pPr>
              <w:jc w:val="center"/>
              <w:rPr>
                <w:b/>
                <w:szCs w:val="21"/>
              </w:rPr>
            </w:pPr>
          </w:p>
        </w:tc>
        <w:tc>
          <w:tcPr>
            <w:tcW w:w="5580" w:type="dxa"/>
            <w:vAlign w:val="center"/>
          </w:tcPr>
          <w:p w14:paraId="470C8B2E" w14:textId="09D91823"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配置要求：激光护目镜</w:t>
            </w:r>
            <w:r w:rsidRPr="00453624">
              <w:rPr>
                <w:color w:val="000000"/>
                <w:kern w:val="0"/>
                <w:szCs w:val="21"/>
              </w:rPr>
              <w:t>≥2</w:t>
            </w:r>
            <w:r w:rsidRPr="00453624">
              <w:rPr>
                <w:color w:val="000000"/>
                <w:kern w:val="0"/>
                <w:szCs w:val="21"/>
              </w:rPr>
              <w:t>副。</w:t>
            </w:r>
          </w:p>
        </w:tc>
      </w:tr>
      <w:tr w:rsidR="00453624" w:rsidRPr="00EA2F45" w14:paraId="50BA10FA" w14:textId="77777777" w:rsidTr="00453624">
        <w:trPr>
          <w:trHeight w:val="510"/>
        </w:trPr>
        <w:tc>
          <w:tcPr>
            <w:tcW w:w="900" w:type="dxa"/>
            <w:vMerge/>
            <w:vAlign w:val="center"/>
          </w:tcPr>
          <w:p w14:paraId="20225A16" w14:textId="77777777" w:rsidR="00453624" w:rsidRPr="00EA2F45" w:rsidRDefault="00453624" w:rsidP="00453624">
            <w:pPr>
              <w:jc w:val="center"/>
              <w:rPr>
                <w:b/>
                <w:szCs w:val="21"/>
              </w:rPr>
            </w:pPr>
          </w:p>
        </w:tc>
        <w:tc>
          <w:tcPr>
            <w:tcW w:w="1980" w:type="dxa"/>
            <w:vMerge/>
            <w:vAlign w:val="center"/>
          </w:tcPr>
          <w:p w14:paraId="60E6C40C" w14:textId="77777777" w:rsidR="00453624" w:rsidRPr="00EA2F45" w:rsidRDefault="00453624" w:rsidP="00453624">
            <w:pPr>
              <w:jc w:val="center"/>
              <w:rPr>
                <w:b/>
                <w:szCs w:val="21"/>
              </w:rPr>
            </w:pPr>
          </w:p>
        </w:tc>
        <w:tc>
          <w:tcPr>
            <w:tcW w:w="5580" w:type="dxa"/>
            <w:vAlign w:val="center"/>
          </w:tcPr>
          <w:p w14:paraId="0FFBFA32" w14:textId="687F9E33"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配置要求：治疗护目镜（金属）</w:t>
            </w:r>
            <w:r w:rsidRPr="00453624">
              <w:rPr>
                <w:color w:val="000000"/>
                <w:kern w:val="0"/>
                <w:szCs w:val="21"/>
              </w:rPr>
              <w:t>≥1</w:t>
            </w:r>
            <w:r w:rsidRPr="00453624">
              <w:rPr>
                <w:color w:val="000000"/>
                <w:kern w:val="0"/>
                <w:szCs w:val="21"/>
              </w:rPr>
              <w:t>副。</w:t>
            </w:r>
          </w:p>
        </w:tc>
      </w:tr>
      <w:tr w:rsidR="00453624" w:rsidRPr="00EA2F45" w14:paraId="21FE0346" w14:textId="77777777" w:rsidTr="00453624">
        <w:trPr>
          <w:trHeight w:val="510"/>
        </w:trPr>
        <w:tc>
          <w:tcPr>
            <w:tcW w:w="900" w:type="dxa"/>
            <w:vMerge/>
            <w:vAlign w:val="center"/>
          </w:tcPr>
          <w:p w14:paraId="0D2A253C" w14:textId="77777777" w:rsidR="00453624" w:rsidRPr="00EA2F45" w:rsidRDefault="00453624" w:rsidP="00453624">
            <w:pPr>
              <w:jc w:val="center"/>
              <w:rPr>
                <w:b/>
                <w:szCs w:val="21"/>
              </w:rPr>
            </w:pPr>
          </w:p>
        </w:tc>
        <w:tc>
          <w:tcPr>
            <w:tcW w:w="1980" w:type="dxa"/>
            <w:vMerge/>
            <w:vAlign w:val="center"/>
          </w:tcPr>
          <w:p w14:paraId="24E31D2E" w14:textId="77777777" w:rsidR="00453624" w:rsidRPr="00EA2F45" w:rsidRDefault="00453624" w:rsidP="00453624">
            <w:pPr>
              <w:jc w:val="center"/>
              <w:rPr>
                <w:b/>
                <w:szCs w:val="21"/>
              </w:rPr>
            </w:pPr>
          </w:p>
        </w:tc>
        <w:tc>
          <w:tcPr>
            <w:tcW w:w="5580" w:type="dxa"/>
            <w:vAlign w:val="center"/>
          </w:tcPr>
          <w:p w14:paraId="37E331E6" w14:textId="02E5002B"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配置要求：正常手具</w:t>
            </w:r>
            <w:r w:rsidRPr="00453624">
              <w:rPr>
                <w:color w:val="000000"/>
                <w:kern w:val="0"/>
                <w:szCs w:val="21"/>
              </w:rPr>
              <w:t>≥1</w:t>
            </w:r>
            <w:r w:rsidRPr="00453624">
              <w:rPr>
                <w:color w:val="000000"/>
                <w:kern w:val="0"/>
                <w:szCs w:val="21"/>
              </w:rPr>
              <w:t>套。</w:t>
            </w:r>
          </w:p>
        </w:tc>
      </w:tr>
      <w:tr w:rsidR="00453624" w:rsidRPr="00EA2F45" w14:paraId="36B53694" w14:textId="77777777" w:rsidTr="00453624">
        <w:trPr>
          <w:trHeight w:val="510"/>
        </w:trPr>
        <w:tc>
          <w:tcPr>
            <w:tcW w:w="900" w:type="dxa"/>
            <w:vMerge/>
            <w:vAlign w:val="center"/>
          </w:tcPr>
          <w:p w14:paraId="28D0492E" w14:textId="77777777" w:rsidR="00453624" w:rsidRPr="00EA2F45" w:rsidRDefault="00453624" w:rsidP="00453624">
            <w:pPr>
              <w:jc w:val="center"/>
              <w:rPr>
                <w:b/>
                <w:szCs w:val="21"/>
              </w:rPr>
            </w:pPr>
          </w:p>
        </w:tc>
        <w:tc>
          <w:tcPr>
            <w:tcW w:w="1980" w:type="dxa"/>
            <w:vMerge/>
            <w:vAlign w:val="center"/>
          </w:tcPr>
          <w:p w14:paraId="59943EC1" w14:textId="77777777" w:rsidR="00453624" w:rsidRPr="00EA2F45" w:rsidRDefault="00453624" w:rsidP="00453624">
            <w:pPr>
              <w:jc w:val="center"/>
              <w:rPr>
                <w:b/>
                <w:szCs w:val="21"/>
              </w:rPr>
            </w:pPr>
          </w:p>
        </w:tc>
        <w:tc>
          <w:tcPr>
            <w:tcW w:w="5580" w:type="dxa"/>
            <w:vAlign w:val="center"/>
          </w:tcPr>
          <w:p w14:paraId="2738522C" w14:textId="26442BD8"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配置要求：汽化手具</w:t>
            </w:r>
            <w:r w:rsidRPr="00453624">
              <w:rPr>
                <w:color w:val="000000"/>
                <w:kern w:val="0"/>
                <w:szCs w:val="21"/>
              </w:rPr>
              <w:t>≥1</w:t>
            </w:r>
            <w:r w:rsidRPr="00453624">
              <w:rPr>
                <w:color w:val="000000"/>
                <w:kern w:val="0"/>
                <w:szCs w:val="21"/>
              </w:rPr>
              <w:t>套。</w:t>
            </w:r>
          </w:p>
        </w:tc>
      </w:tr>
      <w:tr w:rsidR="00453624" w:rsidRPr="00EA2F45" w14:paraId="11412722" w14:textId="77777777" w:rsidTr="00453624">
        <w:trPr>
          <w:trHeight w:val="510"/>
        </w:trPr>
        <w:tc>
          <w:tcPr>
            <w:tcW w:w="900" w:type="dxa"/>
            <w:vMerge/>
            <w:vAlign w:val="center"/>
          </w:tcPr>
          <w:p w14:paraId="60FBA860" w14:textId="77777777" w:rsidR="00453624" w:rsidRPr="00EA2F45" w:rsidRDefault="00453624" w:rsidP="00453624">
            <w:pPr>
              <w:jc w:val="center"/>
              <w:rPr>
                <w:b/>
                <w:szCs w:val="21"/>
              </w:rPr>
            </w:pPr>
          </w:p>
        </w:tc>
        <w:tc>
          <w:tcPr>
            <w:tcW w:w="1980" w:type="dxa"/>
            <w:vMerge/>
            <w:vAlign w:val="center"/>
          </w:tcPr>
          <w:p w14:paraId="31775832" w14:textId="77777777" w:rsidR="00453624" w:rsidRPr="00EA2F45" w:rsidRDefault="00453624" w:rsidP="00453624">
            <w:pPr>
              <w:jc w:val="center"/>
              <w:rPr>
                <w:b/>
                <w:szCs w:val="21"/>
              </w:rPr>
            </w:pPr>
          </w:p>
        </w:tc>
        <w:tc>
          <w:tcPr>
            <w:tcW w:w="5580" w:type="dxa"/>
            <w:vAlign w:val="center"/>
          </w:tcPr>
          <w:p w14:paraId="4A7F5087" w14:textId="2052B61F"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配置要求：治疗头</w:t>
            </w:r>
            <w:r w:rsidRPr="00453624">
              <w:rPr>
                <w:color w:val="000000"/>
                <w:kern w:val="0"/>
                <w:szCs w:val="21"/>
              </w:rPr>
              <w:t>≥8</w:t>
            </w:r>
            <w:r w:rsidRPr="00453624">
              <w:rPr>
                <w:color w:val="000000"/>
                <w:kern w:val="0"/>
                <w:szCs w:val="21"/>
              </w:rPr>
              <w:t>个。</w:t>
            </w:r>
          </w:p>
        </w:tc>
      </w:tr>
      <w:tr w:rsidR="00453624" w:rsidRPr="00EA2F45" w14:paraId="156F6A5F" w14:textId="77777777" w:rsidTr="00453624">
        <w:trPr>
          <w:trHeight w:val="510"/>
        </w:trPr>
        <w:tc>
          <w:tcPr>
            <w:tcW w:w="900" w:type="dxa"/>
            <w:vMerge/>
            <w:vAlign w:val="center"/>
          </w:tcPr>
          <w:p w14:paraId="4E265CFA" w14:textId="77777777" w:rsidR="00453624" w:rsidRPr="00EA2F45" w:rsidRDefault="00453624" w:rsidP="00453624">
            <w:pPr>
              <w:jc w:val="center"/>
              <w:rPr>
                <w:b/>
                <w:szCs w:val="21"/>
              </w:rPr>
            </w:pPr>
          </w:p>
        </w:tc>
        <w:tc>
          <w:tcPr>
            <w:tcW w:w="1980" w:type="dxa"/>
            <w:vMerge/>
            <w:vAlign w:val="center"/>
          </w:tcPr>
          <w:p w14:paraId="30C9CBDF" w14:textId="77777777" w:rsidR="00453624" w:rsidRPr="00EA2F45" w:rsidRDefault="00453624" w:rsidP="00453624">
            <w:pPr>
              <w:jc w:val="center"/>
              <w:rPr>
                <w:b/>
                <w:szCs w:val="21"/>
              </w:rPr>
            </w:pPr>
          </w:p>
        </w:tc>
        <w:tc>
          <w:tcPr>
            <w:tcW w:w="5580" w:type="dxa"/>
            <w:vAlign w:val="center"/>
          </w:tcPr>
          <w:p w14:paraId="489EF6D0" w14:textId="231A1B94" w:rsidR="00453624" w:rsidRPr="00453624" w:rsidRDefault="00453624" w:rsidP="00453624">
            <w:pPr>
              <w:rPr>
                <w:color w:val="000000"/>
                <w:kern w:val="0"/>
                <w:szCs w:val="21"/>
              </w:rPr>
            </w:pPr>
            <w:r w:rsidRPr="00453624">
              <w:rPr>
                <w:rFonts w:ascii="Segoe UI Symbol" w:hAnsi="Segoe UI Symbol" w:cs="Segoe UI Symbol"/>
                <w:color w:val="000000"/>
                <w:kern w:val="0"/>
                <w:szCs w:val="21"/>
              </w:rPr>
              <w:t>★</w:t>
            </w:r>
            <w:r w:rsidRPr="00453624">
              <w:rPr>
                <w:color w:val="000000"/>
                <w:kern w:val="0"/>
                <w:szCs w:val="21"/>
              </w:rPr>
              <w:t>配置要求：脚踏开关</w:t>
            </w:r>
            <w:r w:rsidRPr="00453624">
              <w:rPr>
                <w:color w:val="000000"/>
                <w:kern w:val="0"/>
                <w:szCs w:val="21"/>
              </w:rPr>
              <w:t>≥1</w:t>
            </w:r>
            <w:r w:rsidRPr="00453624">
              <w:rPr>
                <w:color w:val="000000"/>
                <w:kern w:val="0"/>
                <w:szCs w:val="21"/>
              </w:rPr>
              <w:t>个。</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34366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34366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343662">
            <w:pPr>
              <w:jc w:val="center"/>
              <w:rPr>
                <w:b/>
              </w:rPr>
            </w:pPr>
            <w:r>
              <w:rPr>
                <w:rFonts w:hint="eastAsia"/>
                <w:b/>
              </w:rPr>
              <w:t>招标商务需求</w:t>
            </w:r>
          </w:p>
        </w:tc>
      </w:tr>
      <w:tr w:rsidR="00815986" w14:paraId="4CA5B417" w14:textId="77777777" w:rsidTr="00343662">
        <w:trPr>
          <w:trHeight w:val="567"/>
        </w:trPr>
        <w:tc>
          <w:tcPr>
            <w:tcW w:w="8820" w:type="dxa"/>
            <w:gridSpan w:val="3"/>
            <w:vAlign w:val="center"/>
          </w:tcPr>
          <w:p w14:paraId="31A61CA5" w14:textId="77777777" w:rsidR="00815986" w:rsidRDefault="00815986" w:rsidP="00343662">
            <w:pPr>
              <w:rPr>
                <w:b/>
              </w:rPr>
            </w:pPr>
            <w:r>
              <w:rPr>
                <w:rFonts w:hint="eastAsia"/>
                <w:b/>
              </w:rPr>
              <w:t>（一）免费保修期内售后服务要求</w:t>
            </w:r>
          </w:p>
        </w:tc>
      </w:tr>
      <w:tr w:rsidR="00815986" w14:paraId="76CC1B6A" w14:textId="77777777" w:rsidTr="00343662">
        <w:trPr>
          <w:trHeight w:val="567"/>
        </w:trPr>
        <w:tc>
          <w:tcPr>
            <w:tcW w:w="1260" w:type="dxa"/>
            <w:vAlign w:val="center"/>
          </w:tcPr>
          <w:p w14:paraId="0BFAC182" w14:textId="77777777" w:rsidR="00815986" w:rsidRDefault="00815986" w:rsidP="00343662">
            <w:pPr>
              <w:jc w:val="center"/>
              <w:rPr>
                <w:b/>
              </w:rPr>
            </w:pPr>
            <w:r>
              <w:rPr>
                <w:rFonts w:hint="eastAsia"/>
                <w:b/>
              </w:rPr>
              <w:t>1</w:t>
            </w:r>
          </w:p>
        </w:tc>
        <w:tc>
          <w:tcPr>
            <w:tcW w:w="1620" w:type="dxa"/>
            <w:vAlign w:val="center"/>
          </w:tcPr>
          <w:p w14:paraId="2DDE41F7" w14:textId="77777777" w:rsidR="00815986" w:rsidRPr="003B7D88" w:rsidRDefault="00815986" w:rsidP="00343662">
            <w:pPr>
              <w:jc w:val="center"/>
            </w:pPr>
            <w:r w:rsidRPr="003B7D88">
              <w:rPr>
                <w:rFonts w:hint="eastAsia"/>
              </w:rPr>
              <w:t>免费保修期</w:t>
            </w:r>
          </w:p>
        </w:tc>
        <w:tc>
          <w:tcPr>
            <w:tcW w:w="5940" w:type="dxa"/>
            <w:vAlign w:val="center"/>
          </w:tcPr>
          <w:p w14:paraId="251AD6E0" w14:textId="11B224A6" w:rsidR="00815986" w:rsidRPr="009D04F3" w:rsidRDefault="009D04F3" w:rsidP="00343662">
            <w:pPr>
              <w:adjustRightInd w:val="0"/>
              <w:snapToGrid w:val="0"/>
              <w:spacing w:line="360" w:lineRule="auto"/>
              <w:jc w:val="left"/>
              <w:rPr>
                <w:bCs/>
                <w:szCs w:val="21"/>
              </w:rPr>
            </w:pPr>
            <w:r w:rsidRPr="009D04F3">
              <w:rPr>
                <w:bCs/>
                <w:szCs w:val="21"/>
              </w:rPr>
              <w:t xml:space="preserve">1.1 </w:t>
            </w:r>
            <w:r w:rsidR="00815986" w:rsidRPr="009D04F3">
              <w:rPr>
                <w:bCs/>
                <w:szCs w:val="21"/>
              </w:rPr>
              <w:t>货物免费保修期</w:t>
            </w:r>
            <w:r w:rsidR="00815986" w:rsidRPr="009D04F3">
              <w:rPr>
                <w:bCs/>
                <w:szCs w:val="21"/>
                <w:u w:val="single"/>
              </w:rPr>
              <w:t xml:space="preserve">  </w:t>
            </w:r>
            <w:r w:rsidR="00EA2F45" w:rsidRPr="009D04F3">
              <w:rPr>
                <w:bCs/>
                <w:szCs w:val="21"/>
                <w:u w:val="single"/>
              </w:rPr>
              <w:t>3</w:t>
            </w:r>
            <w:r w:rsidR="008A6AFD" w:rsidRPr="009D04F3">
              <w:rPr>
                <w:bCs/>
                <w:szCs w:val="21"/>
                <w:u w:val="single"/>
              </w:rPr>
              <w:t xml:space="preserve"> </w:t>
            </w:r>
            <w:r w:rsidR="00815986" w:rsidRPr="009D04F3">
              <w:rPr>
                <w:bCs/>
                <w:szCs w:val="21"/>
                <w:u w:val="single"/>
              </w:rPr>
              <w:t xml:space="preserve"> </w:t>
            </w:r>
            <w:r w:rsidR="00815986" w:rsidRPr="009D04F3">
              <w:rPr>
                <w:bCs/>
                <w:szCs w:val="21"/>
              </w:rPr>
              <w:t>年，时间自最终验收合格并交付使用之日起计算。</w:t>
            </w:r>
            <w:r w:rsidRPr="009D04F3">
              <w:rPr>
                <w:bCs/>
                <w:szCs w:val="21"/>
              </w:rPr>
              <w:t>不在保修范围内的附件、配件、易损品，各投标人应在投标文件中单独列表说明，写出相应的保修期、更换单价，不单独列明项则代表属承诺免费保修期内免费更换的附件、配件、易损品。</w:t>
            </w:r>
          </w:p>
          <w:p w14:paraId="1156F533" w14:textId="77777777" w:rsidR="009D04F3" w:rsidRPr="009D04F3" w:rsidRDefault="009D04F3" w:rsidP="00343662">
            <w:pPr>
              <w:adjustRightInd w:val="0"/>
              <w:snapToGrid w:val="0"/>
              <w:spacing w:line="360" w:lineRule="auto"/>
              <w:jc w:val="left"/>
              <w:rPr>
                <w:szCs w:val="21"/>
              </w:rPr>
            </w:pPr>
            <w:r w:rsidRPr="009D04F3">
              <w:t>1.2</w:t>
            </w:r>
            <w:r w:rsidRPr="009D04F3">
              <w:rPr>
                <w:szCs w:val="21"/>
              </w:rPr>
              <w:t>保修期内，免费更换零配件、免工时费。</w:t>
            </w:r>
          </w:p>
          <w:p w14:paraId="42955AE0" w14:textId="1628CCF3" w:rsidR="009D04F3" w:rsidRPr="006A646B" w:rsidRDefault="009D04F3" w:rsidP="00343662">
            <w:pPr>
              <w:adjustRightInd w:val="0"/>
              <w:snapToGrid w:val="0"/>
              <w:spacing w:line="360" w:lineRule="auto"/>
              <w:jc w:val="left"/>
              <w:rPr>
                <w:b/>
              </w:rPr>
            </w:pPr>
            <w:r w:rsidRPr="009D04F3">
              <w:rPr>
                <w:szCs w:val="21"/>
              </w:rPr>
              <w:t>1.3</w:t>
            </w:r>
            <w:r w:rsidRPr="009D04F3">
              <w:rPr>
                <w:szCs w:val="21"/>
              </w:rPr>
              <w:t>保修期内，年度定期预防性维护保养次数应不少于</w:t>
            </w:r>
            <w:r w:rsidRPr="009D04F3">
              <w:rPr>
                <w:b/>
                <w:bCs/>
                <w:color w:val="FF0000"/>
                <w:szCs w:val="21"/>
                <w:u w:val="single"/>
              </w:rPr>
              <w:t xml:space="preserve"> 4 </w:t>
            </w:r>
            <w:r w:rsidRPr="009D04F3">
              <w:rPr>
                <w:b/>
                <w:bCs/>
                <w:color w:val="FF0000"/>
                <w:szCs w:val="21"/>
              </w:rPr>
              <w:t>次</w:t>
            </w:r>
            <w:r w:rsidRPr="009D04F3">
              <w:rPr>
                <w:szCs w:val="21"/>
              </w:rPr>
              <w:t>，并提供</w:t>
            </w:r>
            <w:r w:rsidRPr="009D04F3">
              <w:rPr>
                <w:b/>
                <w:bCs/>
                <w:color w:val="FF0000"/>
                <w:szCs w:val="21"/>
              </w:rPr>
              <w:t>维护保养报告</w:t>
            </w:r>
            <w:r w:rsidRPr="009D04F3">
              <w:rPr>
                <w:szCs w:val="21"/>
              </w:rPr>
              <w:t>。</w:t>
            </w:r>
          </w:p>
        </w:tc>
      </w:tr>
      <w:tr w:rsidR="00815986" w14:paraId="6491EC86" w14:textId="77777777" w:rsidTr="00343662">
        <w:trPr>
          <w:trHeight w:val="567"/>
        </w:trPr>
        <w:tc>
          <w:tcPr>
            <w:tcW w:w="1260" w:type="dxa"/>
            <w:vAlign w:val="center"/>
          </w:tcPr>
          <w:p w14:paraId="0F449BC2" w14:textId="77777777" w:rsidR="00815986" w:rsidRDefault="00815986" w:rsidP="00343662">
            <w:pPr>
              <w:jc w:val="center"/>
              <w:rPr>
                <w:b/>
              </w:rPr>
            </w:pPr>
            <w:r>
              <w:rPr>
                <w:rFonts w:hint="eastAsia"/>
                <w:b/>
              </w:rPr>
              <w:t>2</w:t>
            </w:r>
          </w:p>
        </w:tc>
        <w:tc>
          <w:tcPr>
            <w:tcW w:w="1620" w:type="dxa"/>
            <w:vAlign w:val="center"/>
          </w:tcPr>
          <w:p w14:paraId="56182AD5" w14:textId="77777777" w:rsidR="00815986" w:rsidRPr="003B7D88" w:rsidRDefault="00815986" w:rsidP="00343662">
            <w:pPr>
              <w:jc w:val="center"/>
            </w:pPr>
            <w:r w:rsidRPr="003B7D88">
              <w:rPr>
                <w:rFonts w:hint="eastAsia"/>
              </w:rPr>
              <w:t>维修响应及故障解决时间</w:t>
            </w:r>
          </w:p>
        </w:tc>
        <w:tc>
          <w:tcPr>
            <w:tcW w:w="5940" w:type="dxa"/>
            <w:vAlign w:val="center"/>
          </w:tcPr>
          <w:p w14:paraId="7830008C" w14:textId="1A9A1B6D" w:rsidR="00815986" w:rsidRDefault="00815986" w:rsidP="00343662">
            <w:pPr>
              <w:adjustRightInd w:val="0"/>
              <w:snapToGrid w:val="0"/>
              <w:spacing w:line="360" w:lineRule="auto"/>
              <w:jc w:val="left"/>
              <w:rPr>
                <w:b/>
              </w:rPr>
            </w:pPr>
            <w:r w:rsidRPr="009D5001">
              <w:rPr>
                <w:rFonts w:hint="eastAsia"/>
                <w:bCs/>
                <w:szCs w:val="21"/>
              </w:rPr>
              <w:t>在保修期内，一旦发生质量问题，投标人保证在接到通知</w:t>
            </w:r>
            <w:r w:rsidR="009D04F3" w:rsidRPr="009D04F3">
              <w:rPr>
                <w:rFonts w:hint="eastAsia"/>
                <w:bCs/>
                <w:color w:val="FF0000"/>
                <w:szCs w:val="21"/>
              </w:rPr>
              <w:t>24</w:t>
            </w:r>
            <w:r w:rsidR="009D04F3" w:rsidRPr="009D04F3">
              <w:rPr>
                <w:rFonts w:hint="eastAsia"/>
                <w:bCs/>
                <w:color w:val="FF0000"/>
                <w:szCs w:val="21"/>
              </w:rPr>
              <w:t>小时</w:t>
            </w:r>
            <w:r w:rsidR="009D04F3" w:rsidRPr="009D04F3">
              <w:rPr>
                <w:rFonts w:hint="eastAsia"/>
                <w:bCs/>
                <w:szCs w:val="21"/>
              </w:rPr>
              <w:t>内</w:t>
            </w:r>
            <w:r w:rsidRPr="009D5001">
              <w:rPr>
                <w:rFonts w:hint="eastAsia"/>
                <w:bCs/>
                <w:szCs w:val="21"/>
              </w:rPr>
              <w:t>赶到现场进行修理或更换。</w:t>
            </w:r>
          </w:p>
        </w:tc>
      </w:tr>
      <w:tr w:rsidR="00815986" w14:paraId="5EEED160" w14:textId="77777777" w:rsidTr="00343662">
        <w:trPr>
          <w:trHeight w:val="567"/>
        </w:trPr>
        <w:tc>
          <w:tcPr>
            <w:tcW w:w="1260" w:type="dxa"/>
            <w:vAlign w:val="center"/>
          </w:tcPr>
          <w:p w14:paraId="4D2BBFA6" w14:textId="77777777" w:rsidR="00815986" w:rsidRDefault="00815986" w:rsidP="00343662">
            <w:pPr>
              <w:jc w:val="center"/>
              <w:rPr>
                <w:b/>
              </w:rPr>
            </w:pPr>
            <w:r>
              <w:rPr>
                <w:rFonts w:hint="eastAsia"/>
                <w:b/>
              </w:rPr>
              <w:lastRenderedPageBreak/>
              <w:t>3</w:t>
            </w:r>
          </w:p>
        </w:tc>
        <w:tc>
          <w:tcPr>
            <w:tcW w:w="1620" w:type="dxa"/>
            <w:vAlign w:val="center"/>
          </w:tcPr>
          <w:p w14:paraId="22641D85" w14:textId="77777777" w:rsidR="00815986" w:rsidRPr="003B7D88" w:rsidRDefault="00815986" w:rsidP="00343662">
            <w:pPr>
              <w:jc w:val="center"/>
            </w:pPr>
            <w:r>
              <w:rPr>
                <w:rFonts w:hint="eastAsia"/>
              </w:rPr>
              <w:t>发生</w:t>
            </w:r>
            <w:r>
              <w:t>质量问题</w:t>
            </w:r>
            <w:r>
              <w:rPr>
                <w:rFonts w:hint="eastAsia"/>
              </w:rPr>
              <w:t>的</w:t>
            </w:r>
            <w:r>
              <w:t>处理方式</w:t>
            </w:r>
          </w:p>
        </w:tc>
        <w:tc>
          <w:tcPr>
            <w:tcW w:w="5940" w:type="dxa"/>
            <w:vAlign w:val="center"/>
          </w:tcPr>
          <w:p w14:paraId="75CD4577" w14:textId="77777777" w:rsidR="00815986" w:rsidRPr="009D5001" w:rsidRDefault="00815986" w:rsidP="00343662">
            <w:pPr>
              <w:adjustRightInd w:val="0"/>
              <w:snapToGrid w:val="0"/>
              <w:spacing w:line="360" w:lineRule="auto"/>
              <w:jc w:val="left"/>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44204" w14:paraId="2F5EF901" w14:textId="77777777" w:rsidTr="00343662">
        <w:trPr>
          <w:trHeight w:val="567"/>
        </w:trPr>
        <w:tc>
          <w:tcPr>
            <w:tcW w:w="1260" w:type="dxa"/>
            <w:vMerge w:val="restart"/>
            <w:vAlign w:val="center"/>
          </w:tcPr>
          <w:p w14:paraId="7DA44B9B" w14:textId="47E920CD" w:rsidR="00144204" w:rsidRDefault="00144204" w:rsidP="00343662">
            <w:pPr>
              <w:jc w:val="center"/>
              <w:rPr>
                <w:b/>
              </w:rPr>
            </w:pPr>
            <w:r>
              <w:rPr>
                <w:rFonts w:hint="eastAsia"/>
                <w:b/>
              </w:rPr>
              <w:t>4</w:t>
            </w:r>
          </w:p>
        </w:tc>
        <w:tc>
          <w:tcPr>
            <w:tcW w:w="1620" w:type="dxa"/>
            <w:vMerge w:val="restart"/>
            <w:vAlign w:val="center"/>
          </w:tcPr>
          <w:p w14:paraId="22F57312" w14:textId="76A03F47" w:rsidR="00144204" w:rsidRDefault="00144204" w:rsidP="00343662">
            <w:pPr>
              <w:jc w:val="center"/>
            </w:pPr>
            <w:r>
              <w:rPr>
                <w:rFonts w:hint="eastAsia"/>
              </w:rPr>
              <w:t>质量</w:t>
            </w:r>
            <w:r>
              <w:t>保证</w:t>
            </w:r>
          </w:p>
        </w:tc>
        <w:tc>
          <w:tcPr>
            <w:tcW w:w="5940" w:type="dxa"/>
            <w:vAlign w:val="center"/>
          </w:tcPr>
          <w:p w14:paraId="3D4C3376" w14:textId="26DE26FC" w:rsidR="00144204" w:rsidRPr="00144204" w:rsidRDefault="00144204" w:rsidP="008B486B">
            <w:pPr>
              <w:adjustRightInd w:val="0"/>
              <w:snapToGrid w:val="0"/>
              <w:spacing w:line="360" w:lineRule="auto"/>
              <w:jc w:val="left"/>
              <w:rPr>
                <w:szCs w:val="21"/>
              </w:rPr>
            </w:pPr>
            <w:r w:rsidRPr="00144204">
              <w:rPr>
                <w:szCs w:val="21"/>
              </w:rPr>
              <w:t>4.1</w:t>
            </w:r>
            <w:r>
              <w:rPr>
                <w:szCs w:val="21"/>
              </w:rPr>
              <w:t xml:space="preserve"> </w:t>
            </w:r>
            <w:r w:rsidRPr="00144204">
              <w:rPr>
                <w:szCs w:val="21"/>
              </w:rPr>
              <w:t>保证所提供的产品</w:t>
            </w:r>
            <w:r w:rsidR="008B486B">
              <w:rPr>
                <w:rFonts w:hint="eastAsia"/>
                <w:szCs w:val="21"/>
              </w:rPr>
              <w:t>为</w:t>
            </w:r>
            <w:r w:rsidRPr="00144204">
              <w:rPr>
                <w:szCs w:val="21"/>
              </w:rPr>
              <w:t>未曾使用过的全新产品；所供产品均为原厂正品，决不使用任何劣货、假货产品。</w:t>
            </w:r>
          </w:p>
        </w:tc>
      </w:tr>
      <w:tr w:rsidR="00144204" w14:paraId="590781FA" w14:textId="77777777" w:rsidTr="00343662">
        <w:trPr>
          <w:trHeight w:val="567"/>
        </w:trPr>
        <w:tc>
          <w:tcPr>
            <w:tcW w:w="1260" w:type="dxa"/>
            <w:vMerge/>
            <w:vAlign w:val="center"/>
          </w:tcPr>
          <w:p w14:paraId="4D02AA9E" w14:textId="7FB117C0" w:rsidR="00144204" w:rsidRDefault="00144204" w:rsidP="00343662">
            <w:pPr>
              <w:jc w:val="center"/>
              <w:rPr>
                <w:b/>
              </w:rPr>
            </w:pPr>
          </w:p>
        </w:tc>
        <w:tc>
          <w:tcPr>
            <w:tcW w:w="1620" w:type="dxa"/>
            <w:vMerge/>
            <w:vAlign w:val="center"/>
          </w:tcPr>
          <w:p w14:paraId="7A584723" w14:textId="243093BB" w:rsidR="00144204" w:rsidRDefault="00144204" w:rsidP="00343662">
            <w:pPr>
              <w:jc w:val="center"/>
            </w:pPr>
          </w:p>
        </w:tc>
        <w:tc>
          <w:tcPr>
            <w:tcW w:w="5940" w:type="dxa"/>
            <w:vAlign w:val="center"/>
          </w:tcPr>
          <w:p w14:paraId="1E935416" w14:textId="10BD8BA3" w:rsidR="00144204" w:rsidRPr="00144204" w:rsidRDefault="00144204" w:rsidP="00144204">
            <w:pPr>
              <w:adjustRightInd w:val="0"/>
              <w:snapToGrid w:val="0"/>
              <w:spacing w:line="360" w:lineRule="auto"/>
              <w:jc w:val="left"/>
              <w:rPr>
                <w:szCs w:val="21"/>
              </w:rPr>
            </w:pPr>
            <w:r>
              <w:rPr>
                <w:rFonts w:hint="eastAsia"/>
                <w:szCs w:val="21"/>
              </w:rPr>
              <w:t xml:space="preserve">4.2 </w:t>
            </w:r>
            <w:r w:rsidRPr="00144204">
              <w:rPr>
                <w:szCs w:val="21"/>
              </w:rPr>
              <w:t>在保修期内</w:t>
            </w:r>
            <w:r w:rsidRPr="00144204">
              <w:rPr>
                <w:szCs w:val="21"/>
              </w:rPr>
              <w:t xml:space="preserve">, </w:t>
            </w:r>
            <w:r w:rsidRPr="00144204">
              <w:rPr>
                <w:szCs w:val="21"/>
              </w:rPr>
              <w:t>投标人应确保年开机率在</w:t>
            </w:r>
            <w:r w:rsidRPr="00144204">
              <w:rPr>
                <w:szCs w:val="21"/>
              </w:rPr>
              <w:t>98%</w:t>
            </w:r>
            <w:r w:rsidRPr="00144204">
              <w:rPr>
                <w:szCs w:val="21"/>
              </w:rPr>
              <w:t>以上</w:t>
            </w:r>
            <w:r w:rsidRPr="00144204">
              <w:rPr>
                <w:szCs w:val="21"/>
              </w:rPr>
              <w:t xml:space="preserve">, </w:t>
            </w:r>
            <w:r w:rsidRPr="00144204">
              <w:rPr>
                <w:szCs w:val="21"/>
              </w:rPr>
              <w:t>若不能达到此开机率，将作以下处理：</w:t>
            </w:r>
          </w:p>
          <w:p w14:paraId="150D8A11" w14:textId="77777777" w:rsidR="00144204" w:rsidRPr="00144204" w:rsidRDefault="00144204" w:rsidP="00144204">
            <w:pPr>
              <w:adjustRightInd w:val="0"/>
              <w:snapToGrid w:val="0"/>
              <w:spacing w:line="360" w:lineRule="auto"/>
              <w:jc w:val="left"/>
              <w:rPr>
                <w:szCs w:val="21"/>
              </w:rPr>
            </w:pPr>
            <w:r w:rsidRPr="00144204">
              <w:rPr>
                <w:szCs w:val="21"/>
              </w:rPr>
              <w:t xml:space="preserve">a. </w:t>
            </w:r>
            <w:r w:rsidRPr="00144204">
              <w:rPr>
                <w:szCs w:val="21"/>
              </w:rPr>
              <w:t>年开机率在</w:t>
            </w:r>
            <w:r w:rsidRPr="00144204">
              <w:rPr>
                <w:szCs w:val="21"/>
              </w:rPr>
              <w:t>90-95%</w:t>
            </w:r>
            <w:r w:rsidRPr="00144204">
              <w:rPr>
                <w:szCs w:val="21"/>
              </w:rPr>
              <w:t>之间，</w:t>
            </w:r>
            <w:r w:rsidRPr="00144204">
              <w:rPr>
                <w:b/>
                <w:bCs/>
                <w:color w:val="FF0000"/>
                <w:szCs w:val="21"/>
              </w:rPr>
              <w:t>赔</w:t>
            </w:r>
            <w:r w:rsidRPr="00144204">
              <w:rPr>
                <w:b/>
                <w:bCs/>
                <w:color w:val="FF0000"/>
                <w:szCs w:val="21"/>
              </w:rPr>
              <w:t xml:space="preserve"> </w:t>
            </w:r>
            <w:r w:rsidRPr="00144204">
              <w:rPr>
                <w:b/>
                <w:bCs/>
                <w:color w:val="FF0000"/>
                <w:szCs w:val="21"/>
                <w:u w:val="single"/>
              </w:rPr>
              <w:t xml:space="preserve"> 1 </w:t>
            </w:r>
            <w:r w:rsidRPr="00144204">
              <w:rPr>
                <w:b/>
                <w:bCs/>
                <w:color w:val="FF0000"/>
                <w:szCs w:val="21"/>
              </w:rPr>
              <w:t xml:space="preserve"> </w:t>
            </w:r>
            <w:r w:rsidRPr="00144204">
              <w:rPr>
                <w:b/>
                <w:bCs/>
                <w:color w:val="FF0000"/>
                <w:szCs w:val="21"/>
              </w:rPr>
              <w:t>年</w:t>
            </w:r>
            <w:r w:rsidRPr="00144204">
              <w:rPr>
                <w:color w:val="FF0000"/>
                <w:szCs w:val="21"/>
              </w:rPr>
              <w:t xml:space="preserve"> </w:t>
            </w:r>
            <w:r w:rsidRPr="00144204">
              <w:rPr>
                <w:szCs w:val="21"/>
              </w:rPr>
              <w:t>延长保修期；</w:t>
            </w:r>
          </w:p>
          <w:p w14:paraId="437658E3" w14:textId="77777777" w:rsidR="00144204" w:rsidRPr="00144204" w:rsidRDefault="00144204" w:rsidP="00144204">
            <w:pPr>
              <w:adjustRightInd w:val="0"/>
              <w:snapToGrid w:val="0"/>
              <w:spacing w:line="360" w:lineRule="auto"/>
              <w:jc w:val="left"/>
              <w:rPr>
                <w:szCs w:val="21"/>
              </w:rPr>
            </w:pPr>
            <w:r w:rsidRPr="00144204">
              <w:rPr>
                <w:szCs w:val="21"/>
              </w:rPr>
              <w:t xml:space="preserve">b. </w:t>
            </w:r>
            <w:r w:rsidRPr="00144204">
              <w:rPr>
                <w:szCs w:val="21"/>
              </w:rPr>
              <w:t>年开机率在</w:t>
            </w:r>
            <w:r w:rsidRPr="00144204">
              <w:rPr>
                <w:szCs w:val="21"/>
              </w:rPr>
              <w:t>85-90%</w:t>
            </w:r>
            <w:r w:rsidRPr="00144204">
              <w:rPr>
                <w:szCs w:val="21"/>
              </w:rPr>
              <w:t>之间，</w:t>
            </w:r>
            <w:r w:rsidRPr="00144204">
              <w:rPr>
                <w:b/>
                <w:bCs/>
                <w:color w:val="FF0000"/>
                <w:szCs w:val="21"/>
              </w:rPr>
              <w:t>赔</w:t>
            </w:r>
            <w:r w:rsidRPr="00144204">
              <w:rPr>
                <w:b/>
                <w:bCs/>
                <w:color w:val="FF0000"/>
                <w:szCs w:val="21"/>
              </w:rPr>
              <w:t xml:space="preserve"> </w:t>
            </w:r>
            <w:r w:rsidRPr="00144204">
              <w:rPr>
                <w:b/>
                <w:bCs/>
                <w:color w:val="FF0000"/>
                <w:szCs w:val="21"/>
                <w:u w:val="single"/>
              </w:rPr>
              <w:t xml:space="preserve"> 2 </w:t>
            </w:r>
            <w:r w:rsidRPr="00144204">
              <w:rPr>
                <w:b/>
                <w:bCs/>
                <w:color w:val="FF0000"/>
                <w:szCs w:val="21"/>
              </w:rPr>
              <w:t xml:space="preserve"> </w:t>
            </w:r>
            <w:r w:rsidRPr="00144204">
              <w:rPr>
                <w:b/>
                <w:bCs/>
                <w:color w:val="FF0000"/>
                <w:szCs w:val="21"/>
              </w:rPr>
              <w:t>年</w:t>
            </w:r>
            <w:r w:rsidRPr="00144204">
              <w:rPr>
                <w:b/>
                <w:bCs/>
                <w:color w:val="FF0000"/>
                <w:szCs w:val="21"/>
              </w:rPr>
              <w:t xml:space="preserve"> </w:t>
            </w:r>
            <w:r w:rsidRPr="00144204">
              <w:rPr>
                <w:szCs w:val="21"/>
              </w:rPr>
              <w:t>延长保修期；</w:t>
            </w:r>
          </w:p>
          <w:p w14:paraId="2E3CC479" w14:textId="77777777" w:rsidR="00144204" w:rsidRPr="00144204" w:rsidRDefault="00144204" w:rsidP="00144204">
            <w:pPr>
              <w:adjustRightInd w:val="0"/>
              <w:snapToGrid w:val="0"/>
              <w:spacing w:line="360" w:lineRule="auto"/>
              <w:jc w:val="left"/>
              <w:rPr>
                <w:szCs w:val="21"/>
              </w:rPr>
            </w:pPr>
            <w:r w:rsidRPr="00144204">
              <w:rPr>
                <w:szCs w:val="21"/>
              </w:rPr>
              <w:t xml:space="preserve">c. </w:t>
            </w:r>
            <w:r w:rsidRPr="00144204">
              <w:rPr>
                <w:szCs w:val="21"/>
              </w:rPr>
              <w:t>年开机率低于</w:t>
            </w:r>
            <w:r w:rsidRPr="00144204">
              <w:rPr>
                <w:szCs w:val="21"/>
              </w:rPr>
              <w:t>85%</w:t>
            </w:r>
            <w:r w:rsidRPr="00144204">
              <w:rPr>
                <w:szCs w:val="21"/>
              </w:rPr>
              <w:t>，投标人必须无条件更换新机，并重新计算保修期，以及赔偿用户的直接经济损失和间接经济损失。</w:t>
            </w:r>
            <w:r w:rsidRPr="00144204">
              <w:rPr>
                <w:szCs w:val="21"/>
              </w:rPr>
              <w:t xml:space="preserve"> </w:t>
            </w:r>
          </w:p>
          <w:p w14:paraId="27ADFE74" w14:textId="6C4A1EC9" w:rsidR="00144204" w:rsidRPr="00144204" w:rsidRDefault="00144204" w:rsidP="00144204">
            <w:pPr>
              <w:adjustRightInd w:val="0"/>
              <w:snapToGrid w:val="0"/>
              <w:spacing w:line="360" w:lineRule="auto"/>
              <w:jc w:val="left"/>
              <w:rPr>
                <w:bCs/>
                <w:szCs w:val="21"/>
              </w:rPr>
            </w:pPr>
            <w:r w:rsidRPr="00144204">
              <w:rPr>
                <w:szCs w:val="21"/>
              </w:rPr>
              <w:t xml:space="preserve">   </w:t>
            </w:r>
            <w:r w:rsidRPr="00144204">
              <w:rPr>
                <w:szCs w:val="21"/>
              </w:rPr>
              <w:t>注：年开机率</w:t>
            </w:r>
            <w:r w:rsidRPr="00144204">
              <w:rPr>
                <w:szCs w:val="21"/>
              </w:rPr>
              <w:t>=</w:t>
            </w:r>
            <w:r w:rsidRPr="00144204">
              <w:rPr>
                <w:szCs w:val="21"/>
              </w:rPr>
              <w:t>（</w:t>
            </w:r>
            <w:r w:rsidRPr="00144204">
              <w:rPr>
                <w:szCs w:val="21"/>
              </w:rPr>
              <w:t>365-</w:t>
            </w:r>
            <w:r w:rsidRPr="00144204">
              <w:rPr>
                <w:szCs w:val="21"/>
              </w:rPr>
              <w:t>停机天数）</w:t>
            </w:r>
            <w:r w:rsidRPr="00144204">
              <w:rPr>
                <w:szCs w:val="21"/>
              </w:rPr>
              <w:t>/365</w:t>
            </w:r>
            <w:r w:rsidRPr="00144204">
              <w:rPr>
                <w:szCs w:val="21"/>
              </w:rPr>
              <w:t>）。</w:t>
            </w:r>
          </w:p>
        </w:tc>
      </w:tr>
      <w:tr w:rsidR="003012A7" w14:paraId="5863A886" w14:textId="77777777" w:rsidTr="00343662">
        <w:trPr>
          <w:trHeight w:val="567"/>
        </w:trPr>
        <w:tc>
          <w:tcPr>
            <w:tcW w:w="1260" w:type="dxa"/>
            <w:vMerge w:val="restart"/>
            <w:vAlign w:val="center"/>
          </w:tcPr>
          <w:p w14:paraId="48F762D9" w14:textId="10FB9778" w:rsidR="003012A7" w:rsidRDefault="003012A7" w:rsidP="003012A7">
            <w:pPr>
              <w:jc w:val="center"/>
              <w:rPr>
                <w:b/>
              </w:rPr>
            </w:pPr>
            <w:r>
              <w:rPr>
                <w:b/>
              </w:rPr>
              <w:t>5</w:t>
            </w:r>
          </w:p>
        </w:tc>
        <w:tc>
          <w:tcPr>
            <w:tcW w:w="1620" w:type="dxa"/>
            <w:vMerge w:val="restart"/>
            <w:vAlign w:val="center"/>
          </w:tcPr>
          <w:p w14:paraId="5597F167" w14:textId="1EEE81C1" w:rsidR="003012A7" w:rsidRPr="003012A7" w:rsidRDefault="003012A7" w:rsidP="003012A7">
            <w:pPr>
              <w:jc w:val="center"/>
            </w:pPr>
            <w:r w:rsidRPr="003012A7">
              <w:rPr>
                <w:rFonts w:hint="eastAsia"/>
                <w:bCs/>
              </w:rPr>
              <w:t>软件服务</w:t>
            </w:r>
          </w:p>
        </w:tc>
        <w:tc>
          <w:tcPr>
            <w:tcW w:w="5940" w:type="dxa"/>
            <w:vAlign w:val="center"/>
          </w:tcPr>
          <w:p w14:paraId="4114DCB3" w14:textId="70A4D994" w:rsidR="003012A7" w:rsidRPr="005452B0" w:rsidRDefault="003012A7" w:rsidP="003012A7">
            <w:pPr>
              <w:adjustRightInd w:val="0"/>
              <w:snapToGrid w:val="0"/>
              <w:spacing w:line="360" w:lineRule="auto"/>
              <w:jc w:val="left"/>
              <w:rPr>
                <w:szCs w:val="21"/>
              </w:rPr>
            </w:pPr>
            <w:r w:rsidRPr="003012A7">
              <w:rPr>
                <w:b/>
                <w:bCs/>
                <w:color w:val="FF0000"/>
                <w:szCs w:val="21"/>
              </w:rPr>
              <w:t>5.1</w:t>
            </w:r>
            <w:r w:rsidRPr="003012A7">
              <w:rPr>
                <w:b/>
                <w:bCs/>
                <w:color w:val="FF0000"/>
                <w:szCs w:val="21"/>
              </w:rPr>
              <w:t>免费提供技术咨询及软件升级</w:t>
            </w:r>
            <w:r w:rsidRPr="003012A7">
              <w:rPr>
                <w:b/>
                <w:bCs/>
                <w:szCs w:val="21"/>
              </w:rPr>
              <w:t>，</w:t>
            </w:r>
            <w:r w:rsidRPr="003012A7">
              <w:rPr>
                <w:szCs w:val="21"/>
              </w:rPr>
              <w:t>提供产品终身技术服务，所有软件支持持续升级，不能设置使用期限。</w:t>
            </w:r>
          </w:p>
        </w:tc>
      </w:tr>
      <w:tr w:rsidR="003012A7" w14:paraId="089F761E" w14:textId="77777777" w:rsidTr="00343662">
        <w:trPr>
          <w:trHeight w:val="567"/>
        </w:trPr>
        <w:tc>
          <w:tcPr>
            <w:tcW w:w="1260" w:type="dxa"/>
            <w:vMerge/>
            <w:vAlign w:val="center"/>
          </w:tcPr>
          <w:p w14:paraId="77D8EDEA" w14:textId="77777777" w:rsidR="003012A7" w:rsidRDefault="003012A7" w:rsidP="003012A7">
            <w:pPr>
              <w:jc w:val="center"/>
              <w:rPr>
                <w:b/>
              </w:rPr>
            </w:pPr>
          </w:p>
        </w:tc>
        <w:tc>
          <w:tcPr>
            <w:tcW w:w="1620" w:type="dxa"/>
            <w:vMerge/>
            <w:vAlign w:val="center"/>
          </w:tcPr>
          <w:p w14:paraId="582C2DA8" w14:textId="77777777" w:rsidR="003012A7" w:rsidRPr="003012A7" w:rsidRDefault="003012A7" w:rsidP="003012A7">
            <w:pPr>
              <w:jc w:val="center"/>
              <w:rPr>
                <w:bCs/>
              </w:rPr>
            </w:pPr>
          </w:p>
        </w:tc>
        <w:tc>
          <w:tcPr>
            <w:tcW w:w="5940" w:type="dxa"/>
            <w:vAlign w:val="center"/>
          </w:tcPr>
          <w:p w14:paraId="31E0656B" w14:textId="38735B9B" w:rsidR="003012A7" w:rsidRPr="003012A7" w:rsidRDefault="003012A7" w:rsidP="003012A7">
            <w:pPr>
              <w:adjustRightInd w:val="0"/>
              <w:snapToGrid w:val="0"/>
              <w:spacing w:line="360" w:lineRule="auto"/>
              <w:jc w:val="left"/>
              <w:rPr>
                <w:b/>
                <w:bCs/>
                <w:color w:val="FF0000"/>
                <w:szCs w:val="21"/>
              </w:rPr>
            </w:pPr>
            <w:r w:rsidRPr="003012A7">
              <w:rPr>
                <w:bCs/>
                <w:szCs w:val="21"/>
              </w:rPr>
              <w:t>5.2</w:t>
            </w:r>
            <w:r w:rsidRPr="003012A7">
              <w:rPr>
                <w:bCs/>
                <w:szCs w:val="21"/>
              </w:rPr>
              <w:t>接口要求：为满足临床科研要求，设备数据需与我院大数据平台互联互通，设备需免费开放端口权限，推送相关数据到平台，所需接口开发费用，由设备厂商负责。</w:t>
            </w:r>
          </w:p>
        </w:tc>
      </w:tr>
      <w:tr w:rsidR="003012A7" w14:paraId="6C0B824B" w14:textId="77777777" w:rsidTr="00343662">
        <w:trPr>
          <w:trHeight w:val="567"/>
        </w:trPr>
        <w:tc>
          <w:tcPr>
            <w:tcW w:w="1260" w:type="dxa"/>
            <w:vAlign w:val="center"/>
          </w:tcPr>
          <w:p w14:paraId="46B26E5B" w14:textId="03733773" w:rsidR="003012A7" w:rsidRDefault="003012A7" w:rsidP="003012A7">
            <w:pPr>
              <w:jc w:val="center"/>
              <w:rPr>
                <w:b/>
              </w:rPr>
            </w:pPr>
            <w:r>
              <w:rPr>
                <w:b/>
              </w:rPr>
              <w:t>6</w:t>
            </w:r>
          </w:p>
        </w:tc>
        <w:tc>
          <w:tcPr>
            <w:tcW w:w="1620" w:type="dxa"/>
            <w:vAlign w:val="center"/>
          </w:tcPr>
          <w:p w14:paraId="46407EA9" w14:textId="7622E36E" w:rsidR="003012A7" w:rsidRPr="003012A7" w:rsidRDefault="003012A7" w:rsidP="003012A7">
            <w:pPr>
              <w:jc w:val="center"/>
            </w:pPr>
            <w:r w:rsidRPr="003012A7">
              <w:rPr>
                <w:rFonts w:ascii="宋体" w:hAnsi="宋体" w:hint="eastAsia"/>
                <w:kern w:val="0"/>
                <w:szCs w:val="21"/>
              </w:rPr>
              <w:t>培训</w:t>
            </w:r>
          </w:p>
        </w:tc>
        <w:tc>
          <w:tcPr>
            <w:tcW w:w="5940" w:type="dxa"/>
            <w:vAlign w:val="center"/>
          </w:tcPr>
          <w:p w14:paraId="3347FEEC" w14:textId="337BFD0E" w:rsidR="003012A7" w:rsidRPr="003012A7" w:rsidRDefault="003012A7" w:rsidP="003012A7">
            <w:pPr>
              <w:adjustRightInd w:val="0"/>
              <w:snapToGrid w:val="0"/>
              <w:spacing w:line="360" w:lineRule="auto"/>
              <w:jc w:val="left"/>
              <w:rPr>
                <w:bCs/>
                <w:szCs w:val="21"/>
              </w:rPr>
            </w:pPr>
            <w:r w:rsidRPr="003012A7">
              <w:rPr>
                <w:szCs w:val="21"/>
              </w:rPr>
              <w:t>投标人应派专业技术人员免费对采购单位指定人员进行定期培训及指导，直至其完全掌握货物的功能应用及基本故障处理技术。</w:t>
            </w:r>
          </w:p>
        </w:tc>
      </w:tr>
      <w:tr w:rsidR="00815986" w14:paraId="6D815209" w14:textId="77777777" w:rsidTr="00343662">
        <w:trPr>
          <w:trHeight w:val="567"/>
        </w:trPr>
        <w:tc>
          <w:tcPr>
            <w:tcW w:w="1260" w:type="dxa"/>
            <w:vAlign w:val="center"/>
          </w:tcPr>
          <w:p w14:paraId="0AE3467D" w14:textId="454D2015" w:rsidR="00815986" w:rsidRDefault="003012A7" w:rsidP="00343662">
            <w:pPr>
              <w:jc w:val="center"/>
              <w:rPr>
                <w:b/>
              </w:rPr>
            </w:pPr>
            <w:r>
              <w:rPr>
                <w:b/>
              </w:rPr>
              <w:t>7</w:t>
            </w:r>
          </w:p>
        </w:tc>
        <w:tc>
          <w:tcPr>
            <w:tcW w:w="1620" w:type="dxa"/>
            <w:vAlign w:val="center"/>
          </w:tcPr>
          <w:p w14:paraId="4C13F17E" w14:textId="77777777" w:rsidR="00815986" w:rsidRDefault="00815986" w:rsidP="00343662">
            <w:pPr>
              <w:jc w:val="center"/>
              <w:rPr>
                <w:b/>
              </w:rPr>
            </w:pPr>
            <w:r w:rsidRPr="005F45EF">
              <w:rPr>
                <w:rFonts w:hint="eastAsia"/>
              </w:rPr>
              <w:t>其他</w:t>
            </w:r>
          </w:p>
        </w:tc>
        <w:tc>
          <w:tcPr>
            <w:tcW w:w="5940" w:type="dxa"/>
            <w:vAlign w:val="center"/>
          </w:tcPr>
          <w:p w14:paraId="34243E93" w14:textId="77777777" w:rsidR="00815986" w:rsidRDefault="00815986" w:rsidP="00343662">
            <w:pPr>
              <w:rPr>
                <w:b/>
              </w:rPr>
            </w:pPr>
            <w:r w:rsidRPr="009D5001">
              <w:rPr>
                <w:rFonts w:hint="eastAsia"/>
                <w:bCs/>
                <w:szCs w:val="21"/>
              </w:rPr>
              <w:t>投标人应按其投标文件中的承诺，进行其他售后服务工作。</w:t>
            </w:r>
          </w:p>
        </w:tc>
      </w:tr>
      <w:tr w:rsidR="00815986" w14:paraId="2F125392" w14:textId="77777777" w:rsidTr="00343662">
        <w:trPr>
          <w:trHeight w:val="567"/>
        </w:trPr>
        <w:tc>
          <w:tcPr>
            <w:tcW w:w="8820" w:type="dxa"/>
            <w:gridSpan w:val="3"/>
            <w:vAlign w:val="center"/>
          </w:tcPr>
          <w:p w14:paraId="15350BCC" w14:textId="5DED7BA7" w:rsidR="00815986" w:rsidRDefault="00CE5D21" w:rsidP="008B486B">
            <w:pPr>
              <w:rPr>
                <w:b/>
              </w:rPr>
            </w:pPr>
            <w:r>
              <w:rPr>
                <w:rFonts w:hint="eastAsia"/>
                <w:b/>
              </w:rPr>
              <w:t>（二）免费保修期外售后服务要求</w:t>
            </w:r>
          </w:p>
        </w:tc>
      </w:tr>
      <w:tr w:rsidR="003012A7" w14:paraId="0341C8D5" w14:textId="77777777" w:rsidTr="00343662">
        <w:trPr>
          <w:trHeight w:val="567"/>
        </w:trPr>
        <w:tc>
          <w:tcPr>
            <w:tcW w:w="1260" w:type="dxa"/>
            <w:vMerge w:val="restart"/>
            <w:vAlign w:val="center"/>
          </w:tcPr>
          <w:p w14:paraId="6D1CE64C" w14:textId="0034ED96" w:rsidR="003012A7" w:rsidRDefault="003012A7" w:rsidP="003012A7">
            <w:pPr>
              <w:rPr>
                <w:b/>
              </w:rPr>
            </w:pPr>
            <w:r>
              <w:rPr>
                <w:rFonts w:ascii="宋体" w:hAnsi="宋体" w:hint="eastAsia"/>
                <w:b/>
                <w:szCs w:val="21"/>
              </w:rPr>
              <w:t>1</w:t>
            </w:r>
          </w:p>
        </w:tc>
        <w:tc>
          <w:tcPr>
            <w:tcW w:w="1620" w:type="dxa"/>
            <w:vMerge w:val="restart"/>
            <w:vAlign w:val="center"/>
          </w:tcPr>
          <w:p w14:paraId="08BBDEC9" w14:textId="098B550F" w:rsidR="003012A7" w:rsidRDefault="003012A7" w:rsidP="003012A7">
            <w:pPr>
              <w:rPr>
                <w:b/>
              </w:rPr>
            </w:pPr>
            <w:r>
              <w:rPr>
                <w:rFonts w:ascii="宋体" w:hAnsi="宋体" w:hint="eastAsia"/>
                <w:b/>
                <w:szCs w:val="21"/>
              </w:rPr>
              <w:t>保修期外售后服务要求</w:t>
            </w:r>
          </w:p>
        </w:tc>
        <w:tc>
          <w:tcPr>
            <w:tcW w:w="5940" w:type="dxa"/>
            <w:vAlign w:val="center"/>
          </w:tcPr>
          <w:p w14:paraId="2A5E6B29" w14:textId="6E522F69" w:rsidR="003012A7" w:rsidRPr="003012A7" w:rsidRDefault="003012A7" w:rsidP="003012A7">
            <w:pPr>
              <w:adjustRightInd w:val="0"/>
              <w:snapToGrid w:val="0"/>
              <w:spacing w:line="360" w:lineRule="auto"/>
              <w:jc w:val="left"/>
            </w:pPr>
            <w:r w:rsidRPr="003012A7">
              <w:rPr>
                <w:kern w:val="0"/>
                <w:szCs w:val="21"/>
              </w:rPr>
              <w:t>1.1</w:t>
            </w:r>
            <w:r w:rsidRPr="003012A7">
              <w:rPr>
                <w:szCs w:val="21"/>
              </w:rPr>
              <w:t>保修期满后，</w:t>
            </w:r>
            <w:r w:rsidRPr="003012A7">
              <w:rPr>
                <w:bCs/>
                <w:szCs w:val="21"/>
              </w:rPr>
              <w:t>一旦发生质量问题，投标人保证在接到通知</w:t>
            </w:r>
            <w:r w:rsidRPr="003012A7">
              <w:rPr>
                <w:b/>
                <w:color w:val="FF0000"/>
                <w:szCs w:val="21"/>
              </w:rPr>
              <w:t>24</w:t>
            </w:r>
            <w:r w:rsidRPr="003012A7">
              <w:rPr>
                <w:b/>
                <w:color w:val="FF0000"/>
                <w:szCs w:val="21"/>
              </w:rPr>
              <w:t>小时内</w:t>
            </w:r>
            <w:r w:rsidRPr="003012A7">
              <w:rPr>
                <w:b/>
                <w:color w:val="FF0000"/>
                <w:szCs w:val="21"/>
              </w:rPr>
              <w:t xml:space="preserve"> </w:t>
            </w:r>
            <w:r w:rsidRPr="003012A7">
              <w:rPr>
                <w:bCs/>
                <w:szCs w:val="21"/>
              </w:rPr>
              <w:t>赶到现场进行修理或更换。</w:t>
            </w:r>
          </w:p>
        </w:tc>
      </w:tr>
      <w:tr w:rsidR="003012A7" w14:paraId="6FD26CB9" w14:textId="77777777" w:rsidTr="00343662">
        <w:trPr>
          <w:trHeight w:val="567"/>
        </w:trPr>
        <w:tc>
          <w:tcPr>
            <w:tcW w:w="1260" w:type="dxa"/>
            <w:vMerge/>
            <w:vAlign w:val="center"/>
          </w:tcPr>
          <w:p w14:paraId="241A2044" w14:textId="77777777" w:rsidR="003012A7" w:rsidRDefault="003012A7" w:rsidP="003012A7">
            <w:pPr>
              <w:rPr>
                <w:b/>
              </w:rPr>
            </w:pPr>
          </w:p>
        </w:tc>
        <w:tc>
          <w:tcPr>
            <w:tcW w:w="1620" w:type="dxa"/>
            <w:vMerge/>
            <w:vAlign w:val="center"/>
          </w:tcPr>
          <w:p w14:paraId="1954871B" w14:textId="77777777" w:rsidR="003012A7" w:rsidRDefault="003012A7" w:rsidP="003012A7">
            <w:pPr>
              <w:rPr>
                <w:b/>
              </w:rPr>
            </w:pPr>
          </w:p>
        </w:tc>
        <w:tc>
          <w:tcPr>
            <w:tcW w:w="5940" w:type="dxa"/>
            <w:vAlign w:val="center"/>
          </w:tcPr>
          <w:p w14:paraId="5ACFC556" w14:textId="61F1CFB8" w:rsidR="003012A7" w:rsidRPr="003012A7" w:rsidRDefault="003012A7" w:rsidP="003012A7">
            <w:pPr>
              <w:adjustRightInd w:val="0"/>
              <w:snapToGrid w:val="0"/>
              <w:spacing w:line="360" w:lineRule="auto"/>
              <w:jc w:val="left"/>
            </w:pPr>
            <w:r w:rsidRPr="003012A7">
              <w:rPr>
                <w:szCs w:val="21"/>
              </w:rPr>
              <w:t>1.2</w:t>
            </w:r>
            <w:r w:rsidRPr="003012A7">
              <w:rPr>
                <w:szCs w:val="21"/>
              </w:rPr>
              <w:t>保修期满后，投标人应继续支持维修，并以优惠价供应维修零配件、消耗品和延续保修合同。</w:t>
            </w:r>
          </w:p>
        </w:tc>
      </w:tr>
      <w:tr w:rsidR="003012A7" w14:paraId="6B6843BB" w14:textId="77777777" w:rsidTr="00343662">
        <w:trPr>
          <w:trHeight w:val="567"/>
        </w:trPr>
        <w:tc>
          <w:tcPr>
            <w:tcW w:w="1260" w:type="dxa"/>
            <w:vMerge/>
            <w:vAlign w:val="center"/>
          </w:tcPr>
          <w:p w14:paraId="52D1E086" w14:textId="77777777" w:rsidR="003012A7" w:rsidRDefault="003012A7" w:rsidP="003012A7">
            <w:pPr>
              <w:rPr>
                <w:b/>
              </w:rPr>
            </w:pPr>
          </w:p>
        </w:tc>
        <w:tc>
          <w:tcPr>
            <w:tcW w:w="1620" w:type="dxa"/>
            <w:vMerge/>
            <w:vAlign w:val="center"/>
          </w:tcPr>
          <w:p w14:paraId="589F496C" w14:textId="77777777" w:rsidR="003012A7" w:rsidRDefault="003012A7" w:rsidP="003012A7">
            <w:pPr>
              <w:rPr>
                <w:b/>
              </w:rPr>
            </w:pPr>
          </w:p>
        </w:tc>
        <w:tc>
          <w:tcPr>
            <w:tcW w:w="5940" w:type="dxa"/>
            <w:vAlign w:val="center"/>
          </w:tcPr>
          <w:p w14:paraId="71D09EC8" w14:textId="14BABA5C" w:rsidR="003012A7" w:rsidRPr="003012A7" w:rsidRDefault="003012A7" w:rsidP="003012A7">
            <w:pPr>
              <w:adjustRightInd w:val="0"/>
              <w:snapToGrid w:val="0"/>
              <w:spacing w:line="360" w:lineRule="auto"/>
              <w:jc w:val="left"/>
            </w:pPr>
            <w:r w:rsidRPr="003012A7">
              <w:rPr>
                <w:szCs w:val="21"/>
              </w:rPr>
              <w:t>1.3</w:t>
            </w:r>
            <w:r w:rsidRPr="003012A7">
              <w:rPr>
                <w:szCs w:val="21"/>
              </w:rPr>
              <w:t>投标人及货物制</w:t>
            </w:r>
            <w:r w:rsidRPr="003012A7">
              <w:rPr>
                <w:bCs/>
                <w:szCs w:val="21"/>
              </w:rPr>
              <w:t>造商不得以任何理由不按时进行维修，不得要求采购人购买所谓</w:t>
            </w:r>
            <w:r w:rsidRPr="003012A7">
              <w:rPr>
                <w:bCs/>
                <w:szCs w:val="21"/>
              </w:rPr>
              <w:t>“</w:t>
            </w:r>
            <w:r w:rsidRPr="003012A7">
              <w:rPr>
                <w:bCs/>
                <w:szCs w:val="21"/>
              </w:rPr>
              <w:t>保修服务</w:t>
            </w:r>
            <w:r w:rsidRPr="003012A7">
              <w:rPr>
                <w:bCs/>
                <w:szCs w:val="21"/>
              </w:rPr>
              <w:t>”</w:t>
            </w:r>
            <w:r w:rsidRPr="003012A7">
              <w:rPr>
                <w:bCs/>
                <w:szCs w:val="21"/>
              </w:rPr>
              <w:t>（即：不论</w:t>
            </w:r>
            <w:r w:rsidRPr="003012A7">
              <w:rPr>
                <w:szCs w:val="21"/>
              </w:rPr>
              <w:t>货物有无故障先买保修服务），不得在货物中嵌设任何不利于采购人使用与维修货物的障碍。</w:t>
            </w:r>
          </w:p>
        </w:tc>
      </w:tr>
      <w:tr w:rsidR="00815986" w14:paraId="71C609FD" w14:textId="77777777" w:rsidTr="00343662">
        <w:trPr>
          <w:trHeight w:val="567"/>
        </w:trPr>
        <w:tc>
          <w:tcPr>
            <w:tcW w:w="8820" w:type="dxa"/>
            <w:gridSpan w:val="3"/>
            <w:vAlign w:val="center"/>
          </w:tcPr>
          <w:p w14:paraId="0DC24B0E" w14:textId="77777777" w:rsidR="00815986" w:rsidRDefault="00815986" w:rsidP="00343662">
            <w:pPr>
              <w:rPr>
                <w:b/>
              </w:rPr>
            </w:pPr>
            <w:r>
              <w:rPr>
                <w:rFonts w:hint="eastAsia"/>
                <w:b/>
              </w:rPr>
              <w:t>（三）其他商务要求</w:t>
            </w:r>
          </w:p>
        </w:tc>
      </w:tr>
      <w:tr w:rsidR="00815986" w14:paraId="10913291" w14:textId="77777777" w:rsidTr="00343662">
        <w:trPr>
          <w:trHeight w:val="567"/>
        </w:trPr>
        <w:tc>
          <w:tcPr>
            <w:tcW w:w="1260" w:type="dxa"/>
            <w:vMerge w:val="restart"/>
            <w:vAlign w:val="center"/>
          </w:tcPr>
          <w:p w14:paraId="557A1EB4" w14:textId="77777777" w:rsidR="00815986" w:rsidRDefault="00815986" w:rsidP="00343662">
            <w:pPr>
              <w:jc w:val="center"/>
              <w:rPr>
                <w:b/>
              </w:rPr>
            </w:pPr>
            <w:r>
              <w:rPr>
                <w:rFonts w:hint="eastAsia"/>
                <w:b/>
              </w:rPr>
              <w:lastRenderedPageBreak/>
              <w:t>1</w:t>
            </w:r>
          </w:p>
        </w:tc>
        <w:tc>
          <w:tcPr>
            <w:tcW w:w="1620" w:type="dxa"/>
            <w:vMerge w:val="restart"/>
            <w:vAlign w:val="center"/>
          </w:tcPr>
          <w:p w14:paraId="48F8B987" w14:textId="77777777" w:rsidR="00815986" w:rsidRPr="003B7D88" w:rsidRDefault="00815986" w:rsidP="00343662">
            <w:pPr>
              <w:jc w:val="center"/>
            </w:pPr>
            <w:r w:rsidRPr="003B7D88">
              <w:rPr>
                <w:rFonts w:hint="eastAsia"/>
              </w:rPr>
              <w:t>关于交货</w:t>
            </w:r>
          </w:p>
        </w:tc>
        <w:tc>
          <w:tcPr>
            <w:tcW w:w="5940" w:type="dxa"/>
            <w:vAlign w:val="center"/>
          </w:tcPr>
          <w:p w14:paraId="54FD32C2" w14:textId="0FBA372A" w:rsidR="003B6FF1" w:rsidRPr="00AC736E" w:rsidRDefault="00815986" w:rsidP="00A84293">
            <w:pPr>
              <w:adjustRightInd w:val="0"/>
              <w:snapToGrid w:val="0"/>
              <w:spacing w:line="360" w:lineRule="auto"/>
              <w:jc w:val="left"/>
              <w:rPr>
                <w:bCs/>
                <w:szCs w:val="21"/>
              </w:rPr>
            </w:pPr>
            <w:r w:rsidRPr="00AC736E">
              <w:rPr>
                <w:bCs/>
                <w:szCs w:val="21"/>
              </w:rPr>
              <w:t>1.1</w:t>
            </w:r>
            <w:r w:rsidR="00AC736E" w:rsidRPr="00AC736E">
              <w:rPr>
                <w:szCs w:val="21"/>
                <w:lang w:bidi="ar"/>
              </w:rPr>
              <w:t>签订合同后</w:t>
            </w:r>
            <w:r w:rsidR="00AC736E" w:rsidRPr="00AC736E">
              <w:rPr>
                <w:b/>
                <w:color w:val="FF0000"/>
                <w:szCs w:val="21"/>
                <w:u w:val="single"/>
                <w:lang w:bidi="ar"/>
              </w:rPr>
              <w:t xml:space="preserve">  60  </w:t>
            </w:r>
            <w:r w:rsidR="00AC736E" w:rsidRPr="00AC736E">
              <w:rPr>
                <w:b/>
                <w:color w:val="FF0000"/>
                <w:szCs w:val="21"/>
                <w:lang w:bidi="ar"/>
              </w:rPr>
              <w:t>天（日历日）</w:t>
            </w:r>
            <w:r w:rsidR="00AC736E" w:rsidRPr="00AC736E">
              <w:rPr>
                <w:szCs w:val="21"/>
                <w:lang w:bidi="ar"/>
              </w:rPr>
              <w:t>内交货。</w:t>
            </w:r>
          </w:p>
        </w:tc>
      </w:tr>
      <w:tr w:rsidR="00815986" w14:paraId="543F47F0" w14:textId="77777777" w:rsidTr="00343662">
        <w:trPr>
          <w:trHeight w:val="567"/>
        </w:trPr>
        <w:tc>
          <w:tcPr>
            <w:tcW w:w="1260" w:type="dxa"/>
            <w:vMerge/>
            <w:vAlign w:val="center"/>
          </w:tcPr>
          <w:p w14:paraId="2D4DA258" w14:textId="77777777" w:rsidR="00815986" w:rsidRDefault="00815986" w:rsidP="00343662">
            <w:pPr>
              <w:jc w:val="center"/>
              <w:rPr>
                <w:b/>
              </w:rPr>
            </w:pPr>
          </w:p>
        </w:tc>
        <w:tc>
          <w:tcPr>
            <w:tcW w:w="1620" w:type="dxa"/>
            <w:vMerge/>
            <w:vAlign w:val="center"/>
          </w:tcPr>
          <w:p w14:paraId="1659D041" w14:textId="77777777" w:rsidR="00815986" w:rsidRPr="003B7D88" w:rsidRDefault="00815986" w:rsidP="00343662">
            <w:pPr>
              <w:jc w:val="center"/>
            </w:pPr>
          </w:p>
        </w:tc>
        <w:tc>
          <w:tcPr>
            <w:tcW w:w="5940" w:type="dxa"/>
            <w:vAlign w:val="center"/>
          </w:tcPr>
          <w:p w14:paraId="0E970FA1" w14:textId="77777777" w:rsidR="00815986" w:rsidRPr="009D5001" w:rsidRDefault="00815986" w:rsidP="00343662">
            <w:pPr>
              <w:adjustRightInd w:val="0"/>
              <w:snapToGrid w:val="0"/>
              <w:spacing w:line="360" w:lineRule="auto"/>
              <w:jc w:val="left"/>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343662">
        <w:trPr>
          <w:trHeight w:val="567"/>
        </w:trPr>
        <w:tc>
          <w:tcPr>
            <w:tcW w:w="1260" w:type="dxa"/>
            <w:vMerge/>
            <w:vAlign w:val="center"/>
          </w:tcPr>
          <w:p w14:paraId="1AB7A1B9" w14:textId="77777777" w:rsidR="00815986" w:rsidRDefault="00815986" w:rsidP="00343662">
            <w:pPr>
              <w:jc w:val="center"/>
              <w:rPr>
                <w:b/>
              </w:rPr>
            </w:pPr>
          </w:p>
        </w:tc>
        <w:tc>
          <w:tcPr>
            <w:tcW w:w="1620" w:type="dxa"/>
            <w:vMerge/>
            <w:vAlign w:val="center"/>
          </w:tcPr>
          <w:p w14:paraId="11C40064" w14:textId="77777777" w:rsidR="00815986" w:rsidRPr="003B7D88" w:rsidRDefault="00815986" w:rsidP="00343662">
            <w:pPr>
              <w:jc w:val="center"/>
            </w:pPr>
          </w:p>
        </w:tc>
        <w:tc>
          <w:tcPr>
            <w:tcW w:w="5940" w:type="dxa"/>
            <w:vAlign w:val="center"/>
          </w:tcPr>
          <w:p w14:paraId="274FA910" w14:textId="53145AB1" w:rsidR="00815986" w:rsidRDefault="00815986" w:rsidP="00343662">
            <w:pPr>
              <w:adjustRightInd w:val="0"/>
              <w:snapToGrid w:val="0"/>
              <w:spacing w:line="360" w:lineRule="auto"/>
              <w:jc w:val="left"/>
              <w:rPr>
                <w:bCs/>
                <w:szCs w:val="21"/>
              </w:rPr>
            </w:pPr>
            <w:r>
              <w:rPr>
                <w:rFonts w:hint="eastAsia"/>
                <w:bCs/>
                <w:szCs w:val="21"/>
              </w:rPr>
              <w:t xml:space="preserve">1.3 </w:t>
            </w:r>
            <w:r w:rsidRPr="00087ABB">
              <w:rPr>
                <w:rFonts w:hint="eastAsia"/>
                <w:bCs/>
                <w:szCs w:val="21"/>
              </w:rPr>
              <w:t>交货（具体）地点：</w:t>
            </w:r>
            <w:r w:rsidR="00EA2F45" w:rsidRPr="00EA2F45">
              <w:rPr>
                <w:rFonts w:hint="eastAsia"/>
                <w:bCs/>
                <w:szCs w:val="21"/>
              </w:rPr>
              <w:t>深圳市</w:t>
            </w:r>
            <w:r w:rsidR="00A84293" w:rsidRPr="00A84293">
              <w:rPr>
                <w:rFonts w:hint="eastAsia"/>
                <w:bCs/>
                <w:szCs w:val="21"/>
              </w:rPr>
              <w:t>西丽大学城学苑大道</w:t>
            </w:r>
            <w:r w:rsidR="00A84293" w:rsidRPr="00A84293">
              <w:rPr>
                <w:rFonts w:hint="eastAsia"/>
                <w:bCs/>
                <w:szCs w:val="21"/>
              </w:rPr>
              <w:t>1098</w:t>
            </w:r>
            <w:r w:rsidR="00A84293" w:rsidRPr="00A84293">
              <w:rPr>
                <w:rFonts w:hint="eastAsia"/>
                <w:bCs/>
                <w:szCs w:val="21"/>
              </w:rPr>
              <w:t>号</w:t>
            </w:r>
            <w:r w:rsidR="00A84293" w:rsidRPr="00A84293">
              <w:rPr>
                <w:rFonts w:hint="eastAsia"/>
                <w:bCs/>
                <w:szCs w:val="21"/>
              </w:rPr>
              <w:t xml:space="preserve"> </w:t>
            </w:r>
            <w:r w:rsidR="00A84293" w:rsidRPr="00A84293">
              <w:rPr>
                <w:rFonts w:hint="eastAsia"/>
                <w:bCs/>
                <w:szCs w:val="21"/>
              </w:rPr>
              <w:t>深圳大学总医院指定地点</w:t>
            </w:r>
            <w:r w:rsidR="00EA2F45">
              <w:rPr>
                <w:rFonts w:hint="eastAsia"/>
                <w:bCs/>
                <w:szCs w:val="21"/>
              </w:rPr>
              <w:t>。</w:t>
            </w:r>
          </w:p>
        </w:tc>
      </w:tr>
      <w:tr w:rsidR="00815986" w14:paraId="7C4CC309" w14:textId="77777777" w:rsidTr="00343662">
        <w:trPr>
          <w:trHeight w:val="567"/>
        </w:trPr>
        <w:tc>
          <w:tcPr>
            <w:tcW w:w="1260" w:type="dxa"/>
            <w:vMerge w:val="restart"/>
            <w:vAlign w:val="center"/>
          </w:tcPr>
          <w:p w14:paraId="16EC5DD7" w14:textId="77777777" w:rsidR="00815986" w:rsidRDefault="00815986" w:rsidP="00343662">
            <w:pPr>
              <w:jc w:val="center"/>
              <w:rPr>
                <w:b/>
              </w:rPr>
            </w:pPr>
            <w:r>
              <w:rPr>
                <w:rFonts w:hint="eastAsia"/>
                <w:b/>
              </w:rPr>
              <w:t>2</w:t>
            </w:r>
          </w:p>
        </w:tc>
        <w:tc>
          <w:tcPr>
            <w:tcW w:w="1620" w:type="dxa"/>
            <w:vMerge w:val="restart"/>
            <w:vAlign w:val="center"/>
          </w:tcPr>
          <w:p w14:paraId="04D8C0CC" w14:textId="77777777" w:rsidR="00815986" w:rsidRPr="003B7D88" w:rsidRDefault="00815986" w:rsidP="00343662">
            <w:pPr>
              <w:jc w:val="center"/>
            </w:pPr>
            <w:r w:rsidRPr="003B7D88">
              <w:rPr>
                <w:rFonts w:hint="eastAsia"/>
              </w:rPr>
              <w:t>关于验收</w:t>
            </w:r>
          </w:p>
        </w:tc>
        <w:tc>
          <w:tcPr>
            <w:tcW w:w="5940" w:type="dxa"/>
            <w:vAlign w:val="center"/>
          </w:tcPr>
          <w:p w14:paraId="0A6914B9" w14:textId="77777777" w:rsidR="00815986" w:rsidRPr="00B244A7" w:rsidRDefault="00815986" w:rsidP="00343662">
            <w:pPr>
              <w:adjustRightInd w:val="0"/>
              <w:snapToGrid w:val="0"/>
              <w:spacing w:line="360" w:lineRule="auto"/>
              <w:jc w:val="lef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343662">
        <w:trPr>
          <w:trHeight w:val="567"/>
        </w:trPr>
        <w:tc>
          <w:tcPr>
            <w:tcW w:w="1260" w:type="dxa"/>
            <w:vMerge/>
            <w:vAlign w:val="center"/>
          </w:tcPr>
          <w:p w14:paraId="27E33B90" w14:textId="77777777" w:rsidR="00815986" w:rsidRDefault="00815986" w:rsidP="00343662">
            <w:pPr>
              <w:jc w:val="center"/>
              <w:rPr>
                <w:b/>
              </w:rPr>
            </w:pPr>
          </w:p>
        </w:tc>
        <w:tc>
          <w:tcPr>
            <w:tcW w:w="1620" w:type="dxa"/>
            <w:vMerge/>
            <w:vAlign w:val="center"/>
          </w:tcPr>
          <w:p w14:paraId="5370D090" w14:textId="77777777" w:rsidR="00815986" w:rsidRDefault="00815986" w:rsidP="00343662">
            <w:pPr>
              <w:jc w:val="center"/>
              <w:rPr>
                <w:b/>
              </w:rPr>
            </w:pPr>
          </w:p>
        </w:tc>
        <w:tc>
          <w:tcPr>
            <w:tcW w:w="5940" w:type="dxa"/>
            <w:vAlign w:val="center"/>
          </w:tcPr>
          <w:p w14:paraId="49BCF1A6"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2.2</w:t>
            </w:r>
            <w:r w:rsidRPr="00AC736E">
              <w:rPr>
                <w:rFonts w:hint="eastAsia"/>
                <w:bCs/>
                <w:szCs w:val="21"/>
              </w:rPr>
              <w:t>当满足以下条件时，采购人才向中标人签发货物验收报告：</w:t>
            </w:r>
          </w:p>
          <w:p w14:paraId="708F4545"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a</w:t>
            </w:r>
            <w:r w:rsidRPr="00AC736E">
              <w:rPr>
                <w:rFonts w:hint="eastAsia"/>
                <w:bCs/>
                <w:szCs w:val="21"/>
              </w:rPr>
              <w:t>、中标人已按照合同规定提供了全部产品及完整的技术资料，其中技术资料包括但不限于货物配置清单、产品说明书、图纸、操作手册、维护手册（含维修密码及接口数据）、质量保证文件、服务指南，所有外文资料须提供中文译本。</w:t>
            </w:r>
          </w:p>
          <w:p w14:paraId="43614B59"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b</w:t>
            </w:r>
            <w:r w:rsidRPr="00AC736E">
              <w:rPr>
                <w:rFonts w:hint="eastAsia"/>
                <w:bCs/>
                <w:szCs w:val="21"/>
              </w:rPr>
              <w:t>、货物符合招标文件技术规格书的要求，性能满足要求。</w:t>
            </w:r>
          </w:p>
          <w:p w14:paraId="069462BD"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c</w:t>
            </w:r>
            <w:r w:rsidRPr="00AC736E">
              <w:rPr>
                <w:rFonts w:hint="eastAsia"/>
                <w:bCs/>
                <w:szCs w:val="21"/>
              </w:rPr>
              <w:t>、货物具备产品合格证。</w:t>
            </w:r>
          </w:p>
          <w:p w14:paraId="059C9221"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d</w:t>
            </w:r>
            <w:r w:rsidRPr="00AC736E">
              <w:rPr>
                <w:rFonts w:hint="eastAsia"/>
                <w:bCs/>
                <w:szCs w:val="21"/>
              </w:rPr>
              <w:t>、货物如需计量检定的应提供相关计量检定部门出具的合法检定报告。</w:t>
            </w:r>
          </w:p>
          <w:p w14:paraId="629EA892"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e</w:t>
            </w:r>
            <w:r w:rsidRPr="00AC736E">
              <w:rPr>
                <w:rFonts w:hint="eastAsia"/>
                <w:bCs/>
                <w:szCs w:val="21"/>
              </w:rPr>
              <w:t>、进口货物必须具有报关证明文件、原产地证明和商检合格证明文件。</w:t>
            </w:r>
          </w:p>
          <w:p w14:paraId="7BB5C5CC"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f</w:t>
            </w:r>
            <w:r w:rsidRPr="00AC736E">
              <w:rPr>
                <w:rFonts w:hint="eastAsia"/>
                <w:bCs/>
                <w:szCs w:val="21"/>
              </w:rPr>
              <w:t>、投标人负责将货物安全无损运抵采购人指定地点</w:t>
            </w:r>
            <w:r w:rsidRPr="00AC736E">
              <w:rPr>
                <w:rFonts w:hint="eastAsia"/>
                <w:bCs/>
                <w:szCs w:val="21"/>
              </w:rPr>
              <w:t>,</w:t>
            </w:r>
            <w:r w:rsidRPr="00AC736E">
              <w:rPr>
                <w:rFonts w:hint="eastAsia"/>
                <w:bCs/>
                <w:szCs w:val="21"/>
              </w:rPr>
              <w:t>并承担包括但不限于货物的包装、运输、保险、装卸、安装调试、培训、商检及计量检测、关税、增值税和进口代理等费用。</w:t>
            </w:r>
          </w:p>
          <w:p w14:paraId="07721E5F" w14:textId="77777777" w:rsidR="00AC736E" w:rsidRPr="00AC736E" w:rsidRDefault="00AC736E" w:rsidP="00AC736E">
            <w:pPr>
              <w:adjustRightInd w:val="0"/>
              <w:snapToGrid w:val="0"/>
              <w:spacing w:line="360" w:lineRule="auto"/>
              <w:jc w:val="left"/>
              <w:rPr>
                <w:bCs/>
                <w:szCs w:val="21"/>
              </w:rPr>
            </w:pPr>
            <w:r w:rsidRPr="00AC736E">
              <w:rPr>
                <w:rFonts w:hint="eastAsia"/>
                <w:bCs/>
                <w:szCs w:val="21"/>
              </w:rPr>
              <w:t>g</w:t>
            </w:r>
            <w:r w:rsidRPr="00AC736E">
              <w:rPr>
                <w:rFonts w:hint="eastAsia"/>
                <w:bCs/>
                <w:szCs w:val="21"/>
              </w:rPr>
              <w:t>、货物安装调试完毕，能正常运行。</w:t>
            </w:r>
          </w:p>
          <w:p w14:paraId="2F46368C" w14:textId="4003CE58" w:rsidR="00815986" w:rsidRPr="00B244A7" w:rsidRDefault="00AC736E" w:rsidP="00AC736E">
            <w:pPr>
              <w:tabs>
                <w:tab w:val="num" w:pos="1260"/>
              </w:tabs>
              <w:adjustRightInd w:val="0"/>
              <w:snapToGrid w:val="0"/>
              <w:spacing w:line="360" w:lineRule="auto"/>
              <w:jc w:val="left"/>
              <w:rPr>
                <w:bCs/>
                <w:szCs w:val="21"/>
              </w:rPr>
            </w:pPr>
            <w:r w:rsidRPr="00AC736E">
              <w:rPr>
                <w:rFonts w:hint="eastAsia"/>
                <w:bCs/>
                <w:szCs w:val="21"/>
              </w:rPr>
              <w:t>h</w:t>
            </w:r>
            <w:r w:rsidRPr="00AC736E">
              <w:rPr>
                <w:rFonts w:hint="eastAsia"/>
                <w:bCs/>
                <w:szCs w:val="21"/>
              </w:rPr>
              <w:t>、采购人可委托第三方进行检测验收，相关费用中标人承担。</w:t>
            </w:r>
          </w:p>
        </w:tc>
      </w:tr>
      <w:tr w:rsidR="00A84293" w14:paraId="41B74004" w14:textId="77777777" w:rsidTr="00343662">
        <w:trPr>
          <w:trHeight w:val="567"/>
        </w:trPr>
        <w:tc>
          <w:tcPr>
            <w:tcW w:w="1260" w:type="dxa"/>
            <w:vMerge w:val="restart"/>
            <w:vAlign w:val="center"/>
          </w:tcPr>
          <w:p w14:paraId="2D05D442" w14:textId="1243EF11" w:rsidR="00A84293" w:rsidRDefault="00A84293" w:rsidP="00A84293">
            <w:pPr>
              <w:jc w:val="center"/>
              <w:rPr>
                <w:b/>
              </w:rPr>
            </w:pPr>
            <w:r>
              <w:rPr>
                <w:b/>
              </w:rPr>
              <w:t>3</w:t>
            </w:r>
          </w:p>
        </w:tc>
        <w:tc>
          <w:tcPr>
            <w:tcW w:w="1620" w:type="dxa"/>
            <w:vMerge w:val="restart"/>
            <w:vAlign w:val="center"/>
          </w:tcPr>
          <w:p w14:paraId="53ACBA3F" w14:textId="533721F0" w:rsidR="00A84293" w:rsidRPr="00A84293" w:rsidRDefault="00A84293" w:rsidP="00A84293">
            <w:pPr>
              <w:jc w:val="center"/>
            </w:pPr>
            <w:r w:rsidRPr="00A84293">
              <w:rPr>
                <w:rFonts w:hint="eastAsia"/>
              </w:rPr>
              <w:t>关于违约</w:t>
            </w:r>
          </w:p>
        </w:tc>
        <w:tc>
          <w:tcPr>
            <w:tcW w:w="5940" w:type="dxa"/>
            <w:vAlign w:val="center"/>
          </w:tcPr>
          <w:p w14:paraId="2471EDA9" w14:textId="051DC7F6" w:rsidR="00A84293" w:rsidRPr="00A84293" w:rsidRDefault="00A84293" w:rsidP="00A84293">
            <w:pPr>
              <w:adjustRightInd w:val="0"/>
              <w:snapToGrid w:val="0"/>
              <w:spacing w:line="360" w:lineRule="auto"/>
              <w:jc w:val="left"/>
              <w:rPr>
                <w:bCs/>
                <w:szCs w:val="21"/>
              </w:rPr>
            </w:pPr>
            <w:r w:rsidRPr="00A84293">
              <w:rPr>
                <w:spacing w:val="-3"/>
                <w:szCs w:val="21"/>
              </w:rPr>
              <w:t>3.1</w:t>
            </w:r>
            <w:r w:rsidRPr="00A84293">
              <w:rPr>
                <w:spacing w:val="-3"/>
                <w:szCs w:val="21"/>
              </w:rPr>
              <w:t>中标人不能交货的，需偿付不能交货部分货款的</w:t>
            </w:r>
            <w:r w:rsidRPr="00A84293">
              <w:rPr>
                <w:spacing w:val="-3"/>
                <w:szCs w:val="21"/>
              </w:rPr>
              <w:t xml:space="preserve"> </w:t>
            </w:r>
            <w:r w:rsidRPr="00A84293">
              <w:rPr>
                <w:b/>
                <w:bCs/>
                <w:color w:val="FF0000"/>
                <w:spacing w:val="-3"/>
                <w:szCs w:val="21"/>
                <w:u w:val="single"/>
              </w:rPr>
              <w:t>1.9 %</w:t>
            </w:r>
            <w:r w:rsidRPr="00A84293">
              <w:rPr>
                <w:spacing w:val="-3"/>
                <w:szCs w:val="21"/>
              </w:rPr>
              <w:t>的违约金并按主管部门相关规定处理。</w:t>
            </w:r>
          </w:p>
        </w:tc>
      </w:tr>
      <w:tr w:rsidR="00A84293" w14:paraId="6390F60E" w14:textId="77777777" w:rsidTr="00343662">
        <w:trPr>
          <w:trHeight w:val="567"/>
        </w:trPr>
        <w:tc>
          <w:tcPr>
            <w:tcW w:w="1260" w:type="dxa"/>
            <w:vMerge/>
            <w:vAlign w:val="center"/>
          </w:tcPr>
          <w:p w14:paraId="2E1FA834" w14:textId="77777777" w:rsidR="00A84293" w:rsidRDefault="00A84293" w:rsidP="00A84293">
            <w:pPr>
              <w:jc w:val="center"/>
              <w:rPr>
                <w:b/>
              </w:rPr>
            </w:pPr>
          </w:p>
        </w:tc>
        <w:tc>
          <w:tcPr>
            <w:tcW w:w="1620" w:type="dxa"/>
            <w:vMerge/>
            <w:vAlign w:val="center"/>
          </w:tcPr>
          <w:p w14:paraId="0F84A910" w14:textId="77777777" w:rsidR="00A84293" w:rsidRDefault="00A84293" w:rsidP="00A84293">
            <w:pPr>
              <w:jc w:val="center"/>
              <w:rPr>
                <w:b/>
              </w:rPr>
            </w:pPr>
          </w:p>
        </w:tc>
        <w:tc>
          <w:tcPr>
            <w:tcW w:w="5940" w:type="dxa"/>
            <w:vAlign w:val="center"/>
          </w:tcPr>
          <w:p w14:paraId="6F5679F1" w14:textId="628CDEB0" w:rsidR="00A84293" w:rsidRPr="00A84293" w:rsidRDefault="00A84293" w:rsidP="00A84293">
            <w:pPr>
              <w:adjustRightInd w:val="0"/>
              <w:snapToGrid w:val="0"/>
              <w:spacing w:line="360" w:lineRule="auto"/>
              <w:jc w:val="left"/>
              <w:rPr>
                <w:bCs/>
                <w:szCs w:val="21"/>
              </w:rPr>
            </w:pPr>
            <w:r w:rsidRPr="00A84293">
              <w:rPr>
                <w:spacing w:val="-3"/>
                <w:szCs w:val="21"/>
              </w:rPr>
              <w:t>3.2</w:t>
            </w:r>
            <w:r w:rsidRPr="00A84293">
              <w:rPr>
                <w:spacing w:val="-3"/>
                <w:szCs w:val="21"/>
              </w:rPr>
              <w:t>中标人逾期交货的，将被没收履约保证金并按主管部门相关规定处理。</w:t>
            </w:r>
          </w:p>
        </w:tc>
      </w:tr>
      <w:tr w:rsidR="00A84293" w14:paraId="46AC90B0" w14:textId="77777777" w:rsidTr="00343662">
        <w:trPr>
          <w:trHeight w:val="567"/>
        </w:trPr>
        <w:tc>
          <w:tcPr>
            <w:tcW w:w="1260" w:type="dxa"/>
            <w:vMerge/>
            <w:vAlign w:val="center"/>
          </w:tcPr>
          <w:p w14:paraId="2E4E0EF1" w14:textId="77777777" w:rsidR="00A84293" w:rsidRDefault="00A84293" w:rsidP="00A84293">
            <w:pPr>
              <w:jc w:val="center"/>
              <w:rPr>
                <w:b/>
              </w:rPr>
            </w:pPr>
          </w:p>
        </w:tc>
        <w:tc>
          <w:tcPr>
            <w:tcW w:w="1620" w:type="dxa"/>
            <w:vMerge/>
            <w:vAlign w:val="center"/>
          </w:tcPr>
          <w:p w14:paraId="039FF485" w14:textId="77777777" w:rsidR="00A84293" w:rsidRDefault="00A84293" w:rsidP="00A84293">
            <w:pPr>
              <w:jc w:val="center"/>
              <w:rPr>
                <w:b/>
              </w:rPr>
            </w:pPr>
          </w:p>
        </w:tc>
        <w:tc>
          <w:tcPr>
            <w:tcW w:w="5940" w:type="dxa"/>
            <w:vAlign w:val="center"/>
          </w:tcPr>
          <w:p w14:paraId="2A7431F0" w14:textId="5147FA3A" w:rsidR="00A84293" w:rsidRPr="00A84293" w:rsidRDefault="00A84293" w:rsidP="00A84293">
            <w:pPr>
              <w:adjustRightInd w:val="0"/>
              <w:snapToGrid w:val="0"/>
              <w:spacing w:line="360" w:lineRule="auto"/>
              <w:jc w:val="left"/>
              <w:rPr>
                <w:bCs/>
                <w:szCs w:val="21"/>
              </w:rPr>
            </w:pPr>
            <w:r w:rsidRPr="00A84293">
              <w:rPr>
                <w:spacing w:val="-3"/>
                <w:szCs w:val="21"/>
              </w:rPr>
              <w:t>3.3</w:t>
            </w:r>
            <w:r w:rsidRPr="00A84293">
              <w:rPr>
                <w:spacing w:val="-3"/>
                <w:szCs w:val="21"/>
              </w:rPr>
              <w:t>中标人所交付产品、工程或服务不符合其投标承诺的，或在投标阶段为了中标而盲目虚假承诺、低价恶性竞争，在履约阶段</w:t>
            </w:r>
            <w:r w:rsidRPr="00A84293">
              <w:rPr>
                <w:spacing w:val="-3"/>
                <w:szCs w:val="21"/>
              </w:rPr>
              <w:lastRenderedPageBreak/>
              <w:t>则通过偷工减料、以次充好而获取利润的，将被没收履约保证金，并被深圳市政府采购中心评为履约等级</w:t>
            </w:r>
            <w:r w:rsidRPr="00A84293">
              <w:rPr>
                <w:spacing w:val="-3"/>
                <w:szCs w:val="21"/>
              </w:rPr>
              <w:t>“</w:t>
            </w:r>
            <w:r w:rsidRPr="00A84293">
              <w:rPr>
                <w:spacing w:val="-3"/>
                <w:szCs w:val="21"/>
              </w:rPr>
              <w:t>差</w:t>
            </w:r>
            <w:r w:rsidRPr="00A84293">
              <w:rPr>
                <w:spacing w:val="-3"/>
                <w:szCs w:val="21"/>
              </w:rPr>
              <w:t>”</w:t>
            </w:r>
            <w:r w:rsidRPr="00A84293">
              <w:rPr>
                <w:spacing w:val="-3"/>
                <w:szCs w:val="21"/>
              </w:rPr>
              <w:t>并按主管部门相关规定处理。</w:t>
            </w:r>
          </w:p>
        </w:tc>
      </w:tr>
      <w:tr w:rsidR="00A84293" w14:paraId="5C7710AB" w14:textId="77777777" w:rsidTr="00343662">
        <w:trPr>
          <w:trHeight w:val="567"/>
        </w:trPr>
        <w:tc>
          <w:tcPr>
            <w:tcW w:w="1260" w:type="dxa"/>
            <w:vMerge/>
            <w:vAlign w:val="center"/>
          </w:tcPr>
          <w:p w14:paraId="176063BC" w14:textId="77777777" w:rsidR="00A84293" w:rsidRDefault="00A84293" w:rsidP="00A84293">
            <w:pPr>
              <w:jc w:val="center"/>
              <w:rPr>
                <w:b/>
              </w:rPr>
            </w:pPr>
          </w:p>
        </w:tc>
        <w:tc>
          <w:tcPr>
            <w:tcW w:w="1620" w:type="dxa"/>
            <w:vMerge/>
            <w:vAlign w:val="center"/>
          </w:tcPr>
          <w:p w14:paraId="67DEE023" w14:textId="77777777" w:rsidR="00A84293" w:rsidRDefault="00A84293" w:rsidP="00A84293">
            <w:pPr>
              <w:jc w:val="center"/>
              <w:rPr>
                <w:b/>
              </w:rPr>
            </w:pPr>
          </w:p>
        </w:tc>
        <w:tc>
          <w:tcPr>
            <w:tcW w:w="5940" w:type="dxa"/>
            <w:vAlign w:val="center"/>
          </w:tcPr>
          <w:p w14:paraId="6C498B6F" w14:textId="51575950" w:rsidR="00A84293" w:rsidRPr="00A84293" w:rsidRDefault="00A84293" w:rsidP="00A84293">
            <w:pPr>
              <w:adjustRightInd w:val="0"/>
              <w:snapToGrid w:val="0"/>
              <w:spacing w:line="360" w:lineRule="auto"/>
              <w:jc w:val="left"/>
              <w:rPr>
                <w:bCs/>
                <w:szCs w:val="21"/>
              </w:rPr>
            </w:pPr>
            <w:r w:rsidRPr="00A84293">
              <w:rPr>
                <w:spacing w:val="-3"/>
                <w:szCs w:val="21"/>
              </w:rPr>
              <w:t>3.4</w:t>
            </w:r>
            <w:r w:rsidRPr="00A84293">
              <w:rPr>
                <w:kern w:val="0"/>
                <w:szCs w:val="21"/>
              </w:rPr>
              <w:t>投标人逾期未交货物的，投标人向采购人每日偿付货物款</w:t>
            </w:r>
            <w:r w:rsidRPr="00A84293">
              <w:rPr>
                <w:kern w:val="0"/>
                <w:szCs w:val="21"/>
              </w:rPr>
              <w:t xml:space="preserve"> </w:t>
            </w:r>
            <w:r w:rsidRPr="00A84293">
              <w:rPr>
                <w:b/>
                <w:bCs/>
                <w:color w:val="FF0000"/>
                <w:kern w:val="0"/>
                <w:szCs w:val="21"/>
                <w:u w:val="single"/>
              </w:rPr>
              <w:t>千分之十</w:t>
            </w:r>
            <w:r w:rsidRPr="00A84293">
              <w:rPr>
                <w:b/>
                <w:bCs/>
                <w:color w:val="FF0000"/>
                <w:kern w:val="0"/>
                <w:szCs w:val="21"/>
                <w:u w:val="single"/>
              </w:rPr>
              <w:t xml:space="preserve"> </w:t>
            </w:r>
            <w:r w:rsidRPr="00A84293">
              <w:rPr>
                <w:kern w:val="0"/>
                <w:szCs w:val="21"/>
              </w:rPr>
              <w:t>的违约金。投标人超过交货期限</w:t>
            </w:r>
            <w:r w:rsidRPr="00A84293">
              <w:rPr>
                <w:b/>
                <w:bCs/>
                <w:color w:val="FF0000"/>
                <w:kern w:val="0"/>
                <w:szCs w:val="21"/>
                <w:u w:val="single"/>
              </w:rPr>
              <w:t xml:space="preserve"> 30 </w:t>
            </w:r>
            <w:r w:rsidRPr="00A84293">
              <w:rPr>
                <w:b/>
                <w:bCs/>
                <w:color w:val="FF0000"/>
                <w:kern w:val="0"/>
                <w:szCs w:val="21"/>
                <w:u w:val="single"/>
              </w:rPr>
              <w:t>日</w:t>
            </w:r>
            <w:r w:rsidRPr="00A84293">
              <w:rPr>
                <w:kern w:val="0"/>
                <w:szCs w:val="21"/>
              </w:rPr>
              <w:t>仍未交货，采购人有权解除合同。</w:t>
            </w:r>
          </w:p>
        </w:tc>
      </w:tr>
      <w:tr w:rsidR="00815986" w14:paraId="10E9CCBB" w14:textId="77777777" w:rsidTr="00343662">
        <w:trPr>
          <w:trHeight w:val="567"/>
        </w:trPr>
        <w:tc>
          <w:tcPr>
            <w:tcW w:w="1260" w:type="dxa"/>
            <w:vAlign w:val="center"/>
          </w:tcPr>
          <w:p w14:paraId="392D371B" w14:textId="0E77F8D3" w:rsidR="00815986" w:rsidRDefault="00A84293" w:rsidP="00343662">
            <w:pPr>
              <w:jc w:val="center"/>
              <w:rPr>
                <w:b/>
              </w:rPr>
            </w:pPr>
            <w:r>
              <w:rPr>
                <w:b/>
              </w:rPr>
              <w:t>4</w:t>
            </w:r>
          </w:p>
        </w:tc>
        <w:tc>
          <w:tcPr>
            <w:tcW w:w="1620" w:type="dxa"/>
            <w:vAlign w:val="center"/>
          </w:tcPr>
          <w:p w14:paraId="16A7DF87" w14:textId="77777777" w:rsidR="00815986" w:rsidRPr="00B6767B" w:rsidRDefault="00815986" w:rsidP="00343662">
            <w:pPr>
              <w:jc w:val="center"/>
            </w:pPr>
            <w:r w:rsidRPr="00B6767B">
              <w:rPr>
                <w:rFonts w:hint="eastAsia"/>
              </w:rPr>
              <w:t>付款方式</w:t>
            </w:r>
          </w:p>
        </w:tc>
        <w:tc>
          <w:tcPr>
            <w:tcW w:w="5940" w:type="dxa"/>
            <w:vAlign w:val="center"/>
          </w:tcPr>
          <w:p w14:paraId="0FA03A50" w14:textId="409BDD7B" w:rsidR="00815986" w:rsidRPr="005452B0" w:rsidRDefault="00AC736E" w:rsidP="00AC736E">
            <w:pPr>
              <w:adjustRightInd w:val="0"/>
              <w:snapToGrid w:val="0"/>
              <w:spacing w:line="360" w:lineRule="auto"/>
              <w:jc w:val="left"/>
              <w:rPr>
                <w:b/>
                <w:bCs/>
                <w:szCs w:val="21"/>
              </w:rPr>
            </w:pPr>
            <w:r w:rsidRPr="005452B0">
              <w:rPr>
                <w:rFonts w:ascii="Segoe UI Symbol" w:hAnsi="Segoe UI Symbol" w:cs="Segoe UI Symbol"/>
                <w:color w:val="000000" w:themeColor="text1"/>
              </w:rPr>
              <w:t>★</w:t>
            </w:r>
            <w:r w:rsidRPr="005452B0">
              <w:rPr>
                <w:szCs w:val="21"/>
              </w:rPr>
              <w:t>合同签订后，供方缴纳合同款的</w:t>
            </w:r>
            <w:r w:rsidRPr="005452B0">
              <w:rPr>
                <w:b/>
                <w:bCs/>
                <w:szCs w:val="21"/>
              </w:rPr>
              <w:t xml:space="preserve">  5% </w:t>
            </w:r>
            <w:r w:rsidRPr="005452B0">
              <w:rPr>
                <w:szCs w:val="21"/>
              </w:rPr>
              <w:t>作为履约保证金给需方，需方收到履约保证金后，待货物验收合格后整理报账资料，</w:t>
            </w:r>
            <w:r w:rsidRPr="005452B0">
              <w:rPr>
                <w:b/>
                <w:bCs/>
                <w:szCs w:val="21"/>
              </w:rPr>
              <w:t>2</w:t>
            </w:r>
            <w:r w:rsidRPr="005452B0">
              <w:rPr>
                <w:b/>
                <w:bCs/>
                <w:szCs w:val="21"/>
              </w:rPr>
              <w:t>个月内</w:t>
            </w:r>
            <w:r w:rsidRPr="005452B0">
              <w:rPr>
                <w:szCs w:val="21"/>
              </w:rPr>
              <w:t>向财政局申请付款。验收合格后合同款的</w:t>
            </w:r>
            <w:r w:rsidRPr="005452B0">
              <w:rPr>
                <w:szCs w:val="21"/>
              </w:rPr>
              <w:t>5%</w:t>
            </w:r>
            <w:r w:rsidRPr="005452B0">
              <w:rPr>
                <w:szCs w:val="21"/>
              </w:rPr>
              <w:t>履约保证金转为质量保证金。从验收合格之日起至货物免费维修保养期满后若无重大质量问题，需方将质量保证金无息全额退付给供方。</w:t>
            </w:r>
          </w:p>
        </w:tc>
      </w:tr>
      <w:tr w:rsidR="00815986" w14:paraId="59085BEE" w14:textId="77777777" w:rsidTr="00343662">
        <w:trPr>
          <w:trHeight w:val="567"/>
        </w:trPr>
        <w:tc>
          <w:tcPr>
            <w:tcW w:w="1260" w:type="dxa"/>
            <w:vAlign w:val="center"/>
          </w:tcPr>
          <w:p w14:paraId="745FE837" w14:textId="03A1712D" w:rsidR="00815986" w:rsidRDefault="00A84293" w:rsidP="00343662">
            <w:pPr>
              <w:jc w:val="center"/>
            </w:pPr>
            <w:r>
              <w:rPr>
                <w:b/>
              </w:rPr>
              <w:t>5</w:t>
            </w:r>
          </w:p>
        </w:tc>
        <w:tc>
          <w:tcPr>
            <w:tcW w:w="1620" w:type="dxa"/>
            <w:vAlign w:val="center"/>
          </w:tcPr>
          <w:p w14:paraId="1E5C6E5C" w14:textId="77777777" w:rsidR="00815986" w:rsidRPr="00BC0CB5" w:rsidRDefault="00815986" w:rsidP="00343662">
            <w:pPr>
              <w:jc w:val="center"/>
            </w:pPr>
            <w:r w:rsidRPr="00BC0CB5">
              <w:rPr>
                <w:rFonts w:hint="eastAsia"/>
              </w:rPr>
              <w:t>关于</w:t>
            </w:r>
            <w:r w:rsidRPr="00BC0CB5">
              <w:t>知识产权</w:t>
            </w:r>
          </w:p>
        </w:tc>
        <w:tc>
          <w:tcPr>
            <w:tcW w:w="5940" w:type="dxa"/>
            <w:vAlign w:val="center"/>
          </w:tcPr>
          <w:p w14:paraId="5B0273F2" w14:textId="77777777" w:rsidR="00815986" w:rsidRPr="00BC0CB5" w:rsidRDefault="00815986" w:rsidP="00343662">
            <w:pPr>
              <w:adjustRightInd w:val="0"/>
              <w:snapToGrid w:val="0"/>
              <w:spacing w:line="360" w:lineRule="auto"/>
              <w:jc w:val="left"/>
            </w:pPr>
            <w:r w:rsidRPr="00BC0CB5">
              <w:rPr>
                <w:rFonts w:hint="eastAsia"/>
              </w:rPr>
              <w:t>1</w:t>
            </w:r>
            <w:r w:rsidRPr="00BC0CB5">
              <w:rPr>
                <w:rFonts w:hint="eastAsia"/>
              </w:rPr>
              <w:t>、提供的货物必须是合法厂家生产和经销的原包装产品（包括零配件），必须具备生产日期、厂名、厂址、产品合格证等。</w:t>
            </w:r>
          </w:p>
          <w:p w14:paraId="60343198" w14:textId="77777777" w:rsidR="00815986" w:rsidRDefault="00815986" w:rsidP="00343662">
            <w:pPr>
              <w:adjustRightInd w:val="0"/>
              <w:snapToGrid w:val="0"/>
              <w:spacing w:line="360" w:lineRule="auto"/>
              <w:jc w:val="left"/>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0826F16B" w14:textId="150ECD03" w:rsidR="00C77F92" w:rsidRDefault="00C77F92" w:rsidP="00343662">
            <w:pPr>
              <w:adjustRightInd w:val="0"/>
              <w:snapToGrid w:val="0"/>
              <w:spacing w:line="360" w:lineRule="auto"/>
              <w:jc w:val="left"/>
              <w:rPr>
                <w:b/>
              </w:rPr>
            </w:pPr>
            <w:r w:rsidRPr="00C77F92">
              <w:rPr>
                <w:szCs w:val="21"/>
              </w:rPr>
              <w:t>3</w:t>
            </w:r>
            <w:r w:rsidRPr="00C77F92">
              <w:rPr>
                <w:szCs w:val="21"/>
              </w:rPr>
              <w:t>、</w:t>
            </w:r>
            <w:r>
              <w:rPr>
                <w:rFonts w:ascii="宋体" w:hAnsi="宋体" w:hint="eastAsia"/>
                <w:szCs w:val="21"/>
              </w:rPr>
              <w:t>采购人购买货物后，有权对该货物与其他货物进行配套、整合或适当改进，而免受侵犯专利权的起诉。</w:t>
            </w:r>
          </w:p>
        </w:tc>
      </w:tr>
      <w:tr w:rsidR="00815986" w14:paraId="410BA2DF" w14:textId="77777777" w:rsidTr="00343662">
        <w:trPr>
          <w:trHeight w:val="567"/>
        </w:trPr>
        <w:tc>
          <w:tcPr>
            <w:tcW w:w="1260" w:type="dxa"/>
            <w:vAlign w:val="center"/>
          </w:tcPr>
          <w:p w14:paraId="30BB8CEF" w14:textId="2A993433" w:rsidR="00815986" w:rsidRDefault="00A84293" w:rsidP="00343662">
            <w:pPr>
              <w:jc w:val="center"/>
              <w:rPr>
                <w:b/>
              </w:rPr>
            </w:pPr>
            <w:r>
              <w:rPr>
                <w:b/>
              </w:rPr>
              <w:t>6</w:t>
            </w:r>
          </w:p>
        </w:tc>
        <w:tc>
          <w:tcPr>
            <w:tcW w:w="1620" w:type="dxa"/>
            <w:vAlign w:val="center"/>
          </w:tcPr>
          <w:p w14:paraId="261A6DA4" w14:textId="38C2C5FA" w:rsidR="00815986" w:rsidRPr="00791A38" w:rsidRDefault="00815986" w:rsidP="00343662">
            <w:pPr>
              <w:jc w:val="center"/>
            </w:pPr>
            <w:r>
              <w:rPr>
                <w:rFonts w:hint="eastAsia"/>
              </w:rPr>
              <w:t>关于</w:t>
            </w:r>
            <w:r w:rsidR="006A594C">
              <w:t>商检</w:t>
            </w:r>
          </w:p>
        </w:tc>
        <w:tc>
          <w:tcPr>
            <w:tcW w:w="5940" w:type="dxa"/>
            <w:vAlign w:val="center"/>
          </w:tcPr>
          <w:p w14:paraId="5EECE49F" w14:textId="77777777" w:rsidR="00815986" w:rsidRDefault="00815986" w:rsidP="00343662">
            <w:pPr>
              <w:adjustRightInd w:val="0"/>
              <w:snapToGrid w:val="0"/>
              <w:spacing w:line="360" w:lineRule="auto"/>
              <w:jc w:val="left"/>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lastRenderedPageBreak/>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AEE4F03" w14:textId="77777777" w:rsidR="00D31417" w:rsidRDefault="00D3141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51"/>
        <w:gridCol w:w="2411"/>
        <w:gridCol w:w="1411"/>
        <w:gridCol w:w="1411"/>
        <w:gridCol w:w="1411"/>
      </w:tblGrid>
      <w:tr w:rsidR="00D31417" w:rsidRPr="00EA2F45" w14:paraId="586E9D41" w14:textId="145EEDFC" w:rsidTr="009530FE">
        <w:trPr>
          <w:trHeight w:val="470"/>
        </w:trPr>
        <w:tc>
          <w:tcPr>
            <w:tcW w:w="620" w:type="dxa"/>
            <w:vAlign w:val="center"/>
          </w:tcPr>
          <w:p w14:paraId="234276C3" w14:textId="77777777" w:rsidR="00D31417" w:rsidRPr="00EA2F45" w:rsidRDefault="00D31417" w:rsidP="00D31417">
            <w:pPr>
              <w:jc w:val="center"/>
              <w:rPr>
                <w:szCs w:val="21"/>
              </w:rPr>
            </w:pPr>
            <w:r w:rsidRPr="00EA2F45">
              <w:rPr>
                <w:szCs w:val="21"/>
              </w:rPr>
              <w:t>序号</w:t>
            </w:r>
          </w:p>
        </w:tc>
        <w:tc>
          <w:tcPr>
            <w:tcW w:w="751" w:type="dxa"/>
            <w:vAlign w:val="center"/>
          </w:tcPr>
          <w:p w14:paraId="47D2EB5C" w14:textId="77777777" w:rsidR="00D31417" w:rsidRPr="00EA2F45" w:rsidRDefault="00D31417" w:rsidP="00D31417">
            <w:pPr>
              <w:widowControl/>
              <w:jc w:val="center"/>
              <w:rPr>
                <w:szCs w:val="21"/>
              </w:rPr>
            </w:pPr>
            <w:r w:rsidRPr="00EA2F45">
              <w:rPr>
                <w:szCs w:val="21"/>
              </w:rPr>
              <w:t>货物名称</w:t>
            </w:r>
          </w:p>
        </w:tc>
        <w:tc>
          <w:tcPr>
            <w:tcW w:w="2411" w:type="dxa"/>
            <w:vAlign w:val="center"/>
          </w:tcPr>
          <w:p w14:paraId="019BFE12" w14:textId="77777777" w:rsidR="00D31417" w:rsidRPr="00EA2F45" w:rsidRDefault="00D31417" w:rsidP="00D31417">
            <w:pPr>
              <w:jc w:val="center"/>
              <w:rPr>
                <w:szCs w:val="21"/>
              </w:rPr>
            </w:pPr>
            <w:r w:rsidRPr="00EA2F45">
              <w:rPr>
                <w:szCs w:val="21"/>
              </w:rPr>
              <w:t>招标技术要求</w:t>
            </w:r>
          </w:p>
        </w:tc>
        <w:tc>
          <w:tcPr>
            <w:tcW w:w="1411" w:type="dxa"/>
            <w:vAlign w:val="center"/>
          </w:tcPr>
          <w:p w14:paraId="4B158EBE" w14:textId="4EFE7CF9" w:rsidR="00D31417" w:rsidRPr="00EA2F45" w:rsidRDefault="00D31417" w:rsidP="00D31417">
            <w:pPr>
              <w:jc w:val="center"/>
              <w:rPr>
                <w:szCs w:val="21"/>
              </w:rPr>
            </w:pPr>
            <w:r w:rsidRPr="00A31569">
              <w:rPr>
                <w:rFonts w:hint="eastAsia"/>
                <w:szCs w:val="21"/>
              </w:rPr>
              <w:t>投标技术响应</w:t>
            </w:r>
          </w:p>
        </w:tc>
        <w:tc>
          <w:tcPr>
            <w:tcW w:w="1411" w:type="dxa"/>
            <w:vAlign w:val="center"/>
          </w:tcPr>
          <w:p w14:paraId="2AD2AF7F" w14:textId="140D47C2" w:rsidR="00D31417" w:rsidRPr="00EA2F45" w:rsidRDefault="00D31417" w:rsidP="00D31417">
            <w:pPr>
              <w:jc w:val="center"/>
              <w:rPr>
                <w:szCs w:val="21"/>
              </w:rPr>
            </w:pPr>
            <w:r w:rsidRPr="00A31569">
              <w:rPr>
                <w:rFonts w:hint="eastAsia"/>
                <w:szCs w:val="21"/>
              </w:rPr>
              <w:t>偏离情况</w:t>
            </w:r>
          </w:p>
        </w:tc>
        <w:tc>
          <w:tcPr>
            <w:tcW w:w="1411" w:type="dxa"/>
            <w:vAlign w:val="center"/>
          </w:tcPr>
          <w:p w14:paraId="18DCA621" w14:textId="5C869526" w:rsidR="00D31417" w:rsidRPr="00EA2F45" w:rsidRDefault="00D31417" w:rsidP="00D31417">
            <w:pPr>
              <w:jc w:val="center"/>
              <w:rPr>
                <w:szCs w:val="21"/>
              </w:rPr>
            </w:pPr>
            <w:r w:rsidRPr="00A31569">
              <w:rPr>
                <w:rFonts w:hint="eastAsia"/>
                <w:szCs w:val="21"/>
              </w:rPr>
              <w:t>说明</w:t>
            </w:r>
          </w:p>
        </w:tc>
      </w:tr>
      <w:tr w:rsidR="00D31417" w:rsidRPr="00EA2F45" w14:paraId="0AB3E78C" w14:textId="63DE01B3" w:rsidTr="00D31417">
        <w:trPr>
          <w:trHeight w:val="450"/>
        </w:trPr>
        <w:tc>
          <w:tcPr>
            <w:tcW w:w="620" w:type="dxa"/>
            <w:vMerge w:val="restart"/>
            <w:vAlign w:val="center"/>
          </w:tcPr>
          <w:p w14:paraId="2693A09B" w14:textId="77777777" w:rsidR="00D31417" w:rsidRPr="00EA2F45" w:rsidRDefault="00D31417" w:rsidP="007C7DFF">
            <w:pPr>
              <w:jc w:val="center"/>
              <w:rPr>
                <w:b/>
                <w:szCs w:val="21"/>
              </w:rPr>
            </w:pPr>
            <w:r w:rsidRPr="00EA2F45">
              <w:rPr>
                <w:b/>
                <w:szCs w:val="21"/>
              </w:rPr>
              <w:t>1</w:t>
            </w:r>
          </w:p>
        </w:tc>
        <w:tc>
          <w:tcPr>
            <w:tcW w:w="751" w:type="dxa"/>
            <w:vMerge w:val="restart"/>
            <w:vAlign w:val="center"/>
          </w:tcPr>
          <w:p w14:paraId="08851F06" w14:textId="77777777" w:rsidR="00D31417" w:rsidRPr="00EA2F45" w:rsidRDefault="00D31417" w:rsidP="007C7DFF">
            <w:pPr>
              <w:jc w:val="center"/>
              <w:rPr>
                <w:b/>
                <w:szCs w:val="21"/>
              </w:rPr>
            </w:pPr>
            <w:r>
              <w:rPr>
                <w:b/>
                <w:szCs w:val="21"/>
              </w:rPr>
              <w:t>点阵激光疤痕治疗仪</w:t>
            </w:r>
          </w:p>
        </w:tc>
        <w:tc>
          <w:tcPr>
            <w:tcW w:w="2411" w:type="dxa"/>
            <w:vAlign w:val="center"/>
          </w:tcPr>
          <w:p w14:paraId="7603CBF2" w14:textId="77777777" w:rsidR="00D31417" w:rsidRPr="00453624" w:rsidRDefault="00D31417" w:rsidP="007C7DFF">
            <w:pPr>
              <w:rPr>
                <w:b/>
                <w:szCs w:val="21"/>
              </w:rPr>
            </w:pPr>
            <w:r w:rsidRPr="00453624">
              <w:rPr>
                <w:color w:val="000000"/>
                <w:kern w:val="0"/>
                <w:szCs w:val="21"/>
              </w:rPr>
              <w:t>1.1</w:t>
            </w:r>
            <w:r>
              <w:rPr>
                <w:rFonts w:hint="eastAsia"/>
                <w:color w:val="000000"/>
                <w:kern w:val="0"/>
                <w:szCs w:val="21"/>
              </w:rPr>
              <w:t xml:space="preserve"> </w:t>
            </w:r>
            <w:r w:rsidRPr="00453624">
              <w:rPr>
                <w:color w:val="000000"/>
                <w:kern w:val="0"/>
                <w:szCs w:val="21"/>
              </w:rPr>
              <w:t>激光波长：</w:t>
            </w:r>
            <w:r w:rsidRPr="00453624">
              <w:rPr>
                <w:color w:val="000000"/>
                <w:kern w:val="0"/>
                <w:szCs w:val="21"/>
              </w:rPr>
              <w:t>10600nm±200nm</w:t>
            </w:r>
            <w:r w:rsidRPr="00453624">
              <w:rPr>
                <w:color w:val="000000"/>
                <w:kern w:val="0"/>
                <w:szCs w:val="21"/>
              </w:rPr>
              <w:t>。</w:t>
            </w:r>
          </w:p>
        </w:tc>
        <w:tc>
          <w:tcPr>
            <w:tcW w:w="1411" w:type="dxa"/>
          </w:tcPr>
          <w:p w14:paraId="696A4B9D" w14:textId="77777777" w:rsidR="00D31417" w:rsidRPr="00453624" w:rsidRDefault="00D31417" w:rsidP="007C7DFF">
            <w:pPr>
              <w:rPr>
                <w:color w:val="000000"/>
                <w:kern w:val="0"/>
                <w:szCs w:val="21"/>
              </w:rPr>
            </w:pPr>
          </w:p>
        </w:tc>
        <w:tc>
          <w:tcPr>
            <w:tcW w:w="1411" w:type="dxa"/>
          </w:tcPr>
          <w:p w14:paraId="69841241" w14:textId="1511DD7A" w:rsidR="00D31417" w:rsidRPr="00453624" w:rsidRDefault="00D31417" w:rsidP="007C7DFF">
            <w:pPr>
              <w:rPr>
                <w:color w:val="000000"/>
                <w:kern w:val="0"/>
                <w:szCs w:val="21"/>
              </w:rPr>
            </w:pPr>
          </w:p>
        </w:tc>
        <w:tc>
          <w:tcPr>
            <w:tcW w:w="1411" w:type="dxa"/>
          </w:tcPr>
          <w:p w14:paraId="56F41554" w14:textId="6FA35F18" w:rsidR="00D31417" w:rsidRPr="00453624" w:rsidRDefault="00D31417" w:rsidP="007C7DFF">
            <w:pPr>
              <w:rPr>
                <w:color w:val="000000"/>
                <w:kern w:val="0"/>
                <w:szCs w:val="21"/>
              </w:rPr>
            </w:pPr>
          </w:p>
        </w:tc>
      </w:tr>
      <w:tr w:rsidR="00D31417" w:rsidRPr="00EA2F45" w14:paraId="0962A49B" w14:textId="6CE32788" w:rsidTr="00D31417">
        <w:trPr>
          <w:trHeight w:val="450"/>
        </w:trPr>
        <w:tc>
          <w:tcPr>
            <w:tcW w:w="620" w:type="dxa"/>
            <w:vMerge/>
            <w:vAlign w:val="center"/>
          </w:tcPr>
          <w:p w14:paraId="32C6973D" w14:textId="77777777" w:rsidR="00D31417" w:rsidRPr="00EA2F45" w:rsidRDefault="00D31417" w:rsidP="007C7DFF">
            <w:pPr>
              <w:jc w:val="center"/>
              <w:rPr>
                <w:b/>
                <w:szCs w:val="21"/>
              </w:rPr>
            </w:pPr>
          </w:p>
        </w:tc>
        <w:tc>
          <w:tcPr>
            <w:tcW w:w="751" w:type="dxa"/>
            <w:vMerge/>
            <w:vAlign w:val="center"/>
          </w:tcPr>
          <w:p w14:paraId="07A4CD8A" w14:textId="77777777" w:rsidR="00D31417" w:rsidRPr="00EA2F45" w:rsidRDefault="00D31417" w:rsidP="007C7DFF">
            <w:pPr>
              <w:jc w:val="center"/>
              <w:rPr>
                <w:b/>
                <w:szCs w:val="21"/>
              </w:rPr>
            </w:pPr>
          </w:p>
        </w:tc>
        <w:tc>
          <w:tcPr>
            <w:tcW w:w="2411" w:type="dxa"/>
            <w:vAlign w:val="center"/>
          </w:tcPr>
          <w:p w14:paraId="586DDA75" w14:textId="77777777" w:rsidR="00D31417" w:rsidRPr="00453624" w:rsidRDefault="00D31417" w:rsidP="007C7DFF">
            <w:pPr>
              <w:rPr>
                <w:b/>
                <w:szCs w:val="21"/>
              </w:rPr>
            </w:pPr>
            <w:r w:rsidRPr="00453624">
              <w:rPr>
                <w:color w:val="000000"/>
                <w:kern w:val="0"/>
                <w:szCs w:val="21"/>
              </w:rPr>
              <w:t>1.2</w:t>
            </w:r>
            <w:r>
              <w:rPr>
                <w:rFonts w:hint="eastAsia"/>
                <w:color w:val="000000"/>
                <w:kern w:val="0"/>
                <w:szCs w:val="21"/>
              </w:rPr>
              <w:t xml:space="preserve"> </w:t>
            </w:r>
            <w:r w:rsidRPr="00453624">
              <w:rPr>
                <w:color w:val="000000"/>
                <w:kern w:val="0"/>
                <w:szCs w:val="21"/>
              </w:rPr>
              <w:t>冷却方式：风冷。</w:t>
            </w:r>
          </w:p>
        </w:tc>
        <w:tc>
          <w:tcPr>
            <w:tcW w:w="1411" w:type="dxa"/>
          </w:tcPr>
          <w:p w14:paraId="124AD119" w14:textId="77777777" w:rsidR="00D31417" w:rsidRPr="00453624" w:rsidRDefault="00D31417" w:rsidP="007C7DFF">
            <w:pPr>
              <w:rPr>
                <w:color w:val="000000"/>
                <w:kern w:val="0"/>
                <w:szCs w:val="21"/>
              </w:rPr>
            </w:pPr>
          </w:p>
        </w:tc>
        <w:tc>
          <w:tcPr>
            <w:tcW w:w="1411" w:type="dxa"/>
          </w:tcPr>
          <w:p w14:paraId="16CA1905" w14:textId="2DE3AC04" w:rsidR="00D31417" w:rsidRPr="00453624" w:rsidRDefault="00D31417" w:rsidP="007C7DFF">
            <w:pPr>
              <w:rPr>
                <w:color w:val="000000"/>
                <w:kern w:val="0"/>
                <w:szCs w:val="21"/>
              </w:rPr>
            </w:pPr>
          </w:p>
        </w:tc>
        <w:tc>
          <w:tcPr>
            <w:tcW w:w="1411" w:type="dxa"/>
          </w:tcPr>
          <w:p w14:paraId="61707B73" w14:textId="0ABD2F3E" w:rsidR="00D31417" w:rsidRPr="00453624" w:rsidRDefault="00D31417" w:rsidP="007C7DFF">
            <w:pPr>
              <w:rPr>
                <w:color w:val="000000"/>
                <w:kern w:val="0"/>
                <w:szCs w:val="21"/>
              </w:rPr>
            </w:pPr>
          </w:p>
        </w:tc>
      </w:tr>
      <w:tr w:rsidR="00D31417" w:rsidRPr="00EA2F45" w14:paraId="08D5619E" w14:textId="333CCC1C" w:rsidTr="00D31417">
        <w:trPr>
          <w:trHeight w:val="450"/>
        </w:trPr>
        <w:tc>
          <w:tcPr>
            <w:tcW w:w="620" w:type="dxa"/>
            <w:vMerge/>
            <w:vAlign w:val="center"/>
          </w:tcPr>
          <w:p w14:paraId="28518994" w14:textId="77777777" w:rsidR="00D31417" w:rsidRPr="00EA2F45" w:rsidRDefault="00D31417" w:rsidP="007C7DFF">
            <w:pPr>
              <w:jc w:val="center"/>
              <w:rPr>
                <w:b/>
                <w:szCs w:val="21"/>
              </w:rPr>
            </w:pPr>
          </w:p>
        </w:tc>
        <w:tc>
          <w:tcPr>
            <w:tcW w:w="751" w:type="dxa"/>
            <w:vMerge/>
            <w:vAlign w:val="center"/>
          </w:tcPr>
          <w:p w14:paraId="5B17C03D" w14:textId="77777777" w:rsidR="00D31417" w:rsidRPr="00EA2F45" w:rsidRDefault="00D31417" w:rsidP="007C7DFF">
            <w:pPr>
              <w:jc w:val="center"/>
              <w:rPr>
                <w:b/>
                <w:szCs w:val="21"/>
              </w:rPr>
            </w:pPr>
          </w:p>
        </w:tc>
        <w:tc>
          <w:tcPr>
            <w:tcW w:w="2411" w:type="dxa"/>
            <w:vAlign w:val="center"/>
          </w:tcPr>
          <w:p w14:paraId="3936DD52" w14:textId="77777777" w:rsidR="00D31417" w:rsidRPr="00453624" w:rsidRDefault="00D31417" w:rsidP="007C7DFF">
            <w:pPr>
              <w:rPr>
                <w:b/>
                <w:szCs w:val="21"/>
              </w:rPr>
            </w:pPr>
            <w:r w:rsidRPr="00453624">
              <w:rPr>
                <w:color w:val="000000"/>
                <w:kern w:val="0"/>
                <w:szCs w:val="21"/>
              </w:rPr>
              <w:t>1.3</w:t>
            </w:r>
            <w:r>
              <w:rPr>
                <w:rFonts w:hint="eastAsia"/>
                <w:color w:val="000000"/>
                <w:kern w:val="0"/>
                <w:szCs w:val="21"/>
              </w:rPr>
              <w:t xml:space="preserve"> </w:t>
            </w:r>
            <w:r w:rsidRPr="00453624">
              <w:rPr>
                <w:color w:val="000000"/>
                <w:kern w:val="0"/>
                <w:szCs w:val="21"/>
              </w:rPr>
              <w:t>用户界面</w:t>
            </w:r>
            <w:r w:rsidRPr="00453624">
              <w:rPr>
                <w:color w:val="000000"/>
                <w:kern w:val="0"/>
                <w:szCs w:val="21"/>
              </w:rPr>
              <w:t>≥6</w:t>
            </w:r>
            <w:r w:rsidRPr="00453624">
              <w:rPr>
                <w:color w:val="000000"/>
                <w:kern w:val="0"/>
                <w:szCs w:val="21"/>
              </w:rPr>
              <w:t>寸</w:t>
            </w:r>
            <w:r w:rsidRPr="00453624">
              <w:rPr>
                <w:color w:val="000000"/>
                <w:kern w:val="0"/>
                <w:szCs w:val="21"/>
              </w:rPr>
              <w:t>LCD</w:t>
            </w:r>
            <w:r w:rsidRPr="00453624">
              <w:rPr>
                <w:color w:val="000000"/>
                <w:kern w:val="0"/>
                <w:szCs w:val="21"/>
              </w:rPr>
              <w:t>触摸显示屏。</w:t>
            </w:r>
          </w:p>
        </w:tc>
        <w:tc>
          <w:tcPr>
            <w:tcW w:w="1411" w:type="dxa"/>
          </w:tcPr>
          <w:p w14:paraId="6C711BD2" w14:textId="77777777" w:rsidR="00D31417" w:rsidRPr="00453624" w:rsidRDefault="00D31417" w:rsidP="007C7DFF">
            <w:pPr>
              <w:rPr>
                <w:color w:val="000000"/>
                <w:kern w:val="0"/>
                <w:szCs w:val="21"/>
              </w:rPr>
            </w:pPr>
          </w:p>
        </w:tc>
        <w:tc>
          <w:tcPr>
            <w:tcW w:w="1411" w:type="dxa"/>
          </w:tcPr>
          <w:p w14:paraId="2F77282D" w14:textId="5B447609" w:rsidR="00D31417" w:rsidRPr="00453624" w:rsidRDefault="00D31417" w:rsidP="007C7DFF">
            <w:pPr>
              <w:rPr>
                <w:color w:val="000000"/>
                <w:kern w:val="0"/>
                <w:szCs w:val="21"/>
              </w:rPr>
            </w:pPr>
          </w:p>
        </w:tc>
        <w:tc>
          <w:tcPr>
            <w:tcW w:w="1411" w:type="dxa"/>
          </w:tcPr>
          <w:p w14:paraId="3E6F2623" w14:textId="622E90D5" w:rsidR="00D31417" w:rsidRPr="00453624" w:rsidRDefault="00D31417" w:rsidP="007C7DFF">
            <w:pPr>
              <w:rPr>
                <w:color w:val="000000"/>
                <w:kern w:val="0"/>
                <w:szCs w:val="21"/>
              </w:rPr>
            </w:pPr>
          </w:p>
        </w:tc>
      </w:tr>
      <w:tr w:rsidR="00D31417" w:rsidRPr="00EA2F45" w14:paraId="6390D9A3" w14:textId="4916EFFF" w:rsidTr="00D31417">
        <w:trPr>
          <w:trHeight w:val="510"/>
        </w:trPr>
        <w:tc>
          <w:tcPr>
            <w:tcW w:w="620" w:type="dxa"/>
            <w:vMerge/>
            <w:vAlign w:val="center"/>
          </w:tcPr>
          <w:p w14:paraId="7D0EA12B" w14:textId="77777777" w:rsidR="00D31417" w:rsidRPr="00EA2F45" w:rsidRDefault="00D31417" w:rsidP="007C7DFF">
            <w:pPr>
              <w:jc w:val="center"/>
              <w:rPr>
                <w:b/>
                <w:szCs w:val="21"/>
              </w:rPr>
            </w:pPr>
          </w:p>
        </w:tc>
        <w:tc>
          <w:tcPr>
            <w:tcW w:w="751" w:type="dxa"/>
            <w:vMerge/>
            <w:vAlign w:val="center"/>
          </w:tcPr>
          <w:p w14:paraId="3549E65C" w14:textId="77777777" w:rsidR="00D31417" w:rsidRPr="00EA2F45" w:rsidRDefault="00D31417" w:rsidP="007C7DFF">
            <w:pPr>
              <w:jc w:val="center"/>
              <w:rPr>
                <w:b/>
                <w:szCs w:val="21"/>
              </w:rPr>
            </w:pPr>
          </w:p>
        </w:tc>
        <w:tc>
          <w:tcPr>
            <w:tcW w:w="2411" w:type="dxa"/>
            <w:vAlign w:val="center"/>
          </w:tcPr>
          <w:p w14:paraId="6F171516" w14:textId="77777777" w:rsidR="00D31417" w:rsidRPr="00453624" w:rsidRDefault="00D31417" w:rsidP="007C7DFF">
            <w:pPr>
              <w:adjustRightInd w:val="0"/>
              <w:snapToGrid w:val="0"/>
              <w:spacing w:line="360" w:lineRule="auto"/>
              <w:jc w:val="left"/>
              <w:rPr>
                <w:szCs w:val="21"/>
              </w:rPr>
            </w:pPr>
            <w:r w:rsidRPr="00453624">
              <w:rPr>
                <w:color w:val="000000"/>
                <w:kern w:val="0"/>
                <w:szCs w:val="21"/>
              </w:rPr>
              <w:t>▲1.4</w:t>
            </w:r>
            <w:r>
              <w:rPr>
                <w:rFonts w:hint="eastAsia"/>
                <w:color w:val="000000"/>
                <w:kern w:val="0"/>
                <w:szCs w:val="21"/>
              </w:rPr>
              <w:t xml:space="preserve"> </w:t>
            </w:r>
            <w:r w:rsidRPr="00453624">
              <w:rPr>
                <w:color w:val="000000"/>
                <w:kern w:val="0"/>
                <w:szCs w:val="21"/>
              </w:rPr>
              <w:t>控制系统</w:t>
            </w:r>
            <w:r w:rsidRPr="00453624">
              <w:rPr>
                <w:color w:val="000000"/>
                <w:kern w:val="0"/>
                <w:szCs w:val="21"/>
              </w:rPr>
              <w:t>:</w:t>
            </w:r>
            <w:r w:rsidRPr="00453624">
              <w:rPr>
                <w:color w:val="000000"/>
                <w:kern w:val="0"/>
                <w:szCs w:val="21"/>
              </w:rPr>
              <w:t>具有混沌控制技术功能；采用多重堆叠模式；皮肤传感器。</w:t>
            </w:r>
          </w:p>
        </w:tc>
        <w:tc>
          <w:tcPr>
            <w:tcW w:w="1411" w:type="dxa"/>
          </w:tcPr>
          <w:p w14:paraId="5D75CE4C"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6D5D342E" w14:textId="4A453E5A" w:rsidR="00D31417" w:rsidRPr="00453624" w:rsidRDefault="00D31417" w:rsidP="007C7DFF">
            <w:pPr>
              <w:adjustRightInd w:val="0"/>
              <w:snapToGrid w:val="0"/>
              <w:spacing w:line="360" w:lineRule="auto"/>
              <w:jc w:val="left"/>
              <w:rPr>
                <w:color w:val="000000"/>
                <w:kern w:val="0"/>
                <w:szCs w:val="21"/>
              </w:rPr>
            </w:pPr>
          </w:p>
        </w:tc>
        <w:tc>
          <w:tcPr>
            <w:tcW w:w="1411" w:type="dxa"/>
          </w:tcPr>
          <w:p w14:paraId="1001D6F7" w14:textId="094D164D" w:rsidR="00D31417" w:rsidRPr="00453624" w:rsidRDefault="00D31417" w:rsidP="007C7DFF">
            <w:pPr>
              <w:adjustRightInd w:val="0"/>
              <w:snapToGrid w:val="0"/>
              <w:spacing w:line="360" w:lineRule="auto"/>
              <w:jc w:val="left"/>
              <w:rPr>
                <w:color w:val="000000"/>
                <w:kern w:val="0"/>
                <w:szCs w:val="21"/>
              </w:rPr>
            </w:pPr>
          </w:p>
        </w:tc>
      </w:tr>
      <w:tr w:rsidR="00D31417" w:rsidRPr="00EA2F45" w14:paraId="6CF21F9D" w14:textId="31A08697" w:rsidTr="00D31417">
        <w:trPr>
          <w:trHeight w:val="510"/>
        </w:trPr>
        <w:tc>
          <w:tcPr>
            <w:tcW w:w="620" w:type="dxa"/>
            <w:vMerge/>
            <w:vAlign w:val="center"/>
          </w:tcPr>
          <w:p w14:paraId="46FA2ABD" w14:textId="77777777" w:rsidR="00D31417" w:rsidRPr="00EA2F45" w:rsidRDefault="00D31417" w:rsidP="007C7DFF">
            <w:pPr>
              <w:jc w:val="center"/>
              <w:rPr>
                <w:b/>
                <w:szCs w:val="21"/>
              </w:rPr>
            </w:pPr>
          </w:p>
        </w:tc>
        <w:tc>
          <w:tcPr>
            <w:tcW w:w="751" w:type="dxa"/>
            <w:vMerge/>
            <w:vAlign w:val="center"/>
          </w:tcPr>
          <w:p w14:paraId="06467D6A" w14:textId="77777777" w:rsidR="00D31417" w:rsidRPr="00EA2F45" w:rsidRDefault="00D31417" w:rsidP="007C7DFF">
            <w:pPr>
              <w:jc w:val="center"/>
              <w:rPr>
                <w:b/>
                <w:szCs w:val="21"/>
              </w:rPr>
            </w:pPr>
          </w:p>
        </w:tc>
        <w:tc>
          <w:tcPr>
            <w:tcW w:w="2411" w:type="dxa"/>
            <w:vAlign w:val="center"/>
          </w:tcPr>
          <w:p w14:paraId="5945FC6F" w14:textId="77777777" w:rsidR="00D31417" w:rsidRPr="00453624" w:rsidRDefault="00D31417" w:rsidP="007C7DFF">
            <w:pPr>
              <w:rPr>
                <w:b/>
                <w:szCs w:val="21"/>
              </w:rPr>
            </w:pPr>
            <w:r w:rsidRPr="00453624">
              <w:rPr>
                <w:color w:val="000000"/>
                <w:kern w:val="0"/>
                <w:szCs w:val="21"/>
              </w:rPr>
              <w:t>▲1.5</w:t>
            </w:r>
            <w:r>
              <w:rPr>
                <w:rFonts w:hint="eastAsia"/>
                <w:color w:val="000000"/>
                <w:kern w:val="0"/>
                <w:szCs w:val="21"/>
              </w:rPr>
              <w:t xml:space="preserve"> </w:t>
            </w:r>
            <w:r w:rsidRPr="00453624">
              <w:rPr>
                <w:color w:val="000000"/>
                <w:kern w:val="0"/>
                <w:szCs w:val="21"/>
              </w:rPr>
              <w:t>工作方式：多种光斑、多种治疗手具与治疗模式。</w:t>
            </w:r>
          </w:p>
        </w:tc>
        <w:tc>
          <w:tcPr>
            <w:tcW w:w="1411" w:type="dxa"/>
          </w:tcPr>
          <w:p w14:paraId="1A244238" w14:textId="77777777" w:rsidR="00D31417" w:rsidRPr="00453624" w:rsidRDefault="00D31417" w:rsidP="007C7DFF">
            <w:pPr>
              <w:rPr>
                <w:color w:val="000000"/>
                <w:kern w:val="0"/>
                <w:szCs w:val="21"/>
              </w:rPr>
            </w:pPr>
          </w:p>
        </w:tc>
        <w:tc>
          <w:tcPr>
            <w:tcW w:w="1411" w:type="dxa"/>
          </w:tcPr>
          <w:p w14:paraId="5A0B01D9" w14:textId="0B781E04" w:rsidR="00D31417" w:rsidRPr="00453624" w:rsidRDefault="00D31417" w:rsidP="007C7DFF">
            <w:pPr>
              <w:rPr>
                <w:color w:val="000000"/>
                <w:kern w:val="0"/>
                <w:szCs w:val="21"/>
              </w:rPr>
            </w:pPr>
          </w:p>
        </w:tc>
        <w:tc>
          <w:tcPr>
            <w:tcW w:w="1411" w:type="dxa"/>
          </w:tcPr>
          <w:p w14:paraId="765825EB" w14:textId="2BA7A8FF" w:rsidR="00D31417" w:rsidRPr="00453624" w:rsidRDefault="00D31417" w:rsidP="007C7DFF">
            <w:pPr>
              <w:rPr>
                <w:color w:val="000000"/>
                <w:kern w:val="0"/>
                <w:szCs w:val="21"/>
              </w:rPr>
            </w:pPr>
          </w:p>
        </w:tc>
      </w:tr>
      <w:tr w:rsidR="00D31417" w:rsidRPr="00EA2F45" w14:paraId="06639B61" w14:textId="2EB3AB1F" w:rsidTr="00D31417">
        <w:trPr>
          <w:trHeight w:val="510"/>
        </w:trPr>
        <w:tc>
          <w:tcPr>
            <w:tcW w:w="620" w:type="dxa"/>
            <w:vMerge/>
            <w:vAlign w:val="center"/>
          </w:tcPr>
          <w:p w14:paraId="1FB3BC74" w14:textId="77777777" w:rsidR="00D31417" w:rsidRPr="00EA2F45" w:rsidRDefault="00D31417" w:rsidP="007C7DFF">
            <w:pPr>
              <w:jc w:val="center"/>
              <w:rPr>
                <w:b/>
                <w:szCs w:val="21"/>
              </w:rPr>
            </w:pPr>
          </w:p>
        </w:tc>
        <w:tc>
          <w:tcPr>
            <w:tcW w:w="751" w:type="dxa"/>
            <w:vMerge/>
            <w:vAlign w:val="center"/>
          </w:tcPr>
          <w:p w14:paraId="4D516FB4" w14:textId="77777777" w:rsidR="00D31417" w:rsidRPr="00EA2F45" w:rsidRDefault="00D31417" w:rsidP="007C7DFF">
            <w:pPr>
              <w:jc w:val="center"/>
              <w:rPr>
                <w:b/>
                <w:szCs w:val="21"/>
              </w:rPr>
            </w:pPr>
          </w:p>
        </w:tc>
        <w:tc>
          <w:tcPr>
            <w:tcW w:w="2411" w:type="dxa"/>
            <w:vAlign w:val="center"/>
          </w:tcPr>
          <w:p w14:paraId="483723C2" w14:textId="77777777" w:rsidR="00D31417" w:rsidRPr="00453624" w:rsidRDefault="00D31417" w:rsidP="007C7DFF">
            <w:pPr>
              <w:adjustRightInd w:val="0"/>
              <w:snapToGrid w:val="0"/>
              <w:spacing w:line="360" w:lineRule="auto"/>
              <w:rPr>
                <w:b/>
                <w:szCs w:val="21"/>
              </w:rPr>
            </w:pPr>
            <w:r w:rsidRPr="00453624">
              <w:rPr>
                <w:color w:val="000000"/>
                <w:kern w:val="0"/>
                <w:szCs w:val="21"/>
              </w:rPr>
              <w:t>▲1.6</w:t>
            </w:r>
            <w:r>
              <w:rPr>
                <w:rFonts w:hint="eastAsia"/>
                <w:color w:val="000000"/>
                <w:kern w:val="0"/>
                <w:szCs w:val="21"/>
              </w:rPr>
              <w:t xml:space="preserve"> </w:t>
            </w:r>
            <w:r w:rsidRPr="00453624">
              <w:rPr>
                <w:color w:val="000000"/>
                <w:kern w:val="0"/>
                <w:szCs w:val="21"/>
              </w:rPr>
              <w:t>点阵扫描手具：用户模式至少包括静态模式和动态模式。</w:t>
            </w:r>
          </w:p>
        </w:tc>
        <w:tc>
          <w:tcPr>
            <w:tcW w:w="1411" w:type="dxa"/>
          </w:tcPr>
          <w:p w14:paraId="1B88A170" w14:textId="77777777" w:rsidR="00D31417" w:rsidRPr="00453624" w:rsidRDefault="00D31417" w:rsidP="007C7DFF">
            <w:pPr>
              <w:adjustRightInd w:val="0"/>
              <w:snapToGrid w:val="0"/>
              <w:spacing w:line="360" w:lineRule="auto"/>
              <w:rPr>
                <w:color w:val="000000"/>
                <w:kern w:val="0"/>
                <w:szCs w:val="21"/>
              </w:rPr>
            </w:pPr>
          </w:p>
        </w:tc>
        <w:tc>
          <w:tcPr>
            <w:tcW w:w="1411" w:type="dxa"/>
          </w:tcPr>
          <w:p w14:paraId="4791EBAF" w14:textId="7C0D0BBF" w:rsidR="00D31417" w:rsidRPr="00453624" w:rsidRDefault="00D31417" w:rsidP="007C7DFF">
            <w:pPr>
              <w:adjustRightInd w:val="0"/>
              <w:snapToGrid w:val="0"/>
              <w:spacing w:line="360" w:lineRule="auto"/>
              <w:rPr>
                <w:color w:val="000000"/>
                <w:kern w:val="0"/>
                <w:szCs w:val="21"/>
              </w:rPr>
            </w:pPr>
          </w:p>
        </w:tc>
        <w:tc>
          <w:tcPr>
            <w:tcW w:w="1411" w:type="dxa"/>
          </w:tcPr>
          <w:p w14:paraId="3DB89CC1" w14:textId="7352B90C" w:rsidR="00D31417" w:rsidRPr="00453624" w:rsidRDefault="00D31417" w:rsidP="007C7DFF">
            <w:pPr>
              <w:adjustRightInd w:val="0"/>
              <w:snapToGrid w:val="0"/>
              <w:spacing w:line="360" w:lineRule="auto"/>
              <w:rPr>
                <w:color w:val="000000"/>
                <w:kern w:val="0"/>
                <w:szCs w:val="21"/>
              </w:rPr>
            </w:pPr>
          </w:p>
        </w:tc>
      </w:tr>
      <w:tr w:rsidR="00D31417" w:rsidRPr="00EA2F45" w14:paraId="5A690DB6" w14:textId="6E625F71" w:rsidTr="00D31417">
        <w:trPr>
          <w:trHeight w:val="510"/>
        </w:trPr>
        <w:tc>
          <w:tcPr>
            <w:tcW w:w="620" w:type="dxa"/>
            <w:vMerge/>
            <w:vAlign w:val="center"/>
          </w:tcPr>
          <w:p w14:paraId="364C79CF" w14:textId="77777777" w:rsidR="00D31417" w:rsidRPr="00EA2F45" w:rsidRDefault="00D31417" w:rsidP="007C7DFF">
            <w:pPr>
              <w:jc w:val="center"/>
              <w:rPr>
                <w:b/>
                <w:szCs w:val="21"/>
              </w:rPr>
            </w:pPr>
          </w:p>
        </w:tc>
        <w:tc>
          <w:tcPr>
            <w:tcW w:w="751" w:type="dxa"/>
            <w:vMerge/>
            <w:vAlign w:val="center"/>
          </w:tcPr>
          <w:p w14:paraId="2EE9BC10" w14:textId="77777777" w:rsidR="00D31417" w:rsidRPr="00EA2F45" w:rsidRDefault="00D31417" w:rsidP="007C7DFF">
            <w:pPr>
              <w:jc w:val="center"/>
              <w:rPr>
                <w:b/>
                <w:szCs w:val="21"/>
              </w:rPr>
            </w:pPr>
          </w:p>
        </w:tc>
        <w:tc>
          <w:tcPr>
            <w:tcW w:w="2411" w:type="dxa"/>
            <w:vAlign w:val="center"/>
          </w:tcPr>
          <w:p w14:paraId="57E07EB0" w14:textId="77777777" w:rsidR="00D31417" w:rsidRPr="00453624" w:rsidRDefault="00D31417" w:rsidP="007C7DFF">
            <w:pPr>
              <w:adjustRightInd w:val="0"/>
              <w:snapToGrid w:val="0"/>
              <w:spacing w:line="360" w:lineRule="auto"/>
              <w:rPr>
                <w:b/>
                <w:szCs w:val="21"/>
              </w:rPr>
            </w:pPr>
            <w:r w:rsidRPr="00453624">
              <w:rPr>
                <w:color w:val="000000"/>
                <w:kern w:val="0"/>
                <w:szCs w:val="21"/>
              </w:rPr>
              <w:t>1.7</w:t>
            </w:r>
            <w:r>
              <w:rPr>
                <w:rFonts w:hint="eastAsia"/>
                <w:color w:val="000000"/>
                <w:kern w:val="0"/>
                <w:szCs w:val="21"/>
              </w:rPr>
              <w:t xml:space="preserve"> </w:t>
            </w:r>
            <w:r w:rsidRPr="00453624">
              <w:rPr>
                <w:color w:val="000000"/>
                <w:kern w:val="0"/>
                <w:szCs w:val="21"/>
              </w:rPr>
              <w:t>治疗头至少包括</w:t>
            </w:r>
            <w:r w:rsidRPr="00453624">
              <w:rPr>
                <w:color w:val="000000"/>
                <w:kern w:val="0"/>
                <w:szCs w:val="21"/>
              </w:rPr>
              <w:t>120</w:t>
            </w:r>
            <w:r w:rsidRPr="00453624">
              <w:rPr>
                <w:color w:val="000000"/>
                <w:kern w:val="0"/>
                <w:szCs w:val="21"/>
              </w:rPr>
              <w:t>，</w:t>
            </w:r>
            <w:r w:rsidRPr="00453624">
              <w:rPr>
                <w:color w:val="000000"/>
                <w:kern w:val="0"/>
                <w:szCs w:val="21"/>
              </w:rPr>
              <w:t>300,500um Tip</w:t>
            </w:r>
            <w:r w:rsidRPr="00453624">
              <w:rPr>
                <w:color w:val="000000"/>
                <w:kern w:val="0"/>
                <w:szCs w:val="21"/>
              </w:rPr>
              <w:t>。</w:t>
            </w:r>
          </w:p>
        </w:tc>
        <w:tc>
          <w:tcPr>
            <w:tcW w:w="1411" w:type="dxa"/>
          </w:tcPr>
          <w:p w14:paraId="754E2425" w14:textId="77777777" w:rsidR="00D31417" w:rsidRPr="00453624" w:rsidRDefault="00D31417" w:rsidP="007C7DFF">
            <w:pPr>
              <w:adjustRightInd w:val="0"/>
              <w:snapToGrid w:val="0"/>
              <w:spacing w:line="360" w:lineRule="auto"/>
              <w:rPr>
                <w:color w:val="000000"/>
                <w:kern w:val="0"/>
                <w:szCs w:val="21"/>
              </w:rPr>
            </w:pPr>
          </w:p>
        </w:tc>
        <w:tc>
          <w:tcPr>
            <w:tcW w:w="1411" w:type="dxa"/>
          </w:tcPr>
          <w:p w14:paraId="04C12EBD" w14:textId="63A613B0" w:rsidR="00D31417" w:rsidRPr="00453624" w:rsidRDefault="00D31417" w:rsidP="007C7DFF">
            <w:pPr>
              <w:adjustRightInd w:val="0"/>
              <w:snapToGrid w:val="0"/>
              <w:spacing w:line="360" w:lineRule="auto"/>
              <w:rPr>
                <w:color w:val="000000"/>
                <w:kern w:val="0"/>
                <w:szCs w:val="21"/>
              </w:rPr>
            </w:pPr>
          </w:p>
        </w:tc>
        <w:tc>
          <w:tcPr>
            <w:tcW w:w="1411" w:type="dxa"/>
          </w:tcPr>
          <w:p w14:paraId="4EF46F41" w14:textId="440B68D3" w:rsidR="00D31417" w:rsidRPr="00453624" w:rsidRDefault="00D31417" w:rsidP="007C7DFF">
            <w:pPr>
              <w:adjustRightInd w:val="0"/>
              <w:snapToGrid w:val="0"/>
              <w:spacing w:line="360" w:lineRule="auto"/>
              <w:rPr>
                <w:color w:val="000000"/>
                <w:kern w:val="0"/>
                <w:szCs w:val="21"/>
              </w:rPr>
            </w:pPr>
          </w:p>
        </w:tc>
      </w:tr>
      <w:tr w:rsidR="00D31417" w:rsidRPr="00EA2F45" w14:paraId="0432ABCD" w14:textId="125CFE89" w:rsidTr="00D31417">
        <w:trPr>
          <w:trHeight w:val="510"/>
        </w:trPr>
        <w:tc>
          <w:tcPr>
            <w:tcW w:w="620" w:type="dxa"/>
            <w:vMerge/>
            <w:vAlign w:val="center"/>
          </w:tcPr>
          <w:p w14:paraId="0B3FEEEA" w14:textId="77777777" w:rsidR="00D31417" w:rsidRPr="00EA2F45" w:rsidRDefault="00D31417" w:rsidP="007C7DFF">
            <w:pPr>
              <w:jc w:val="center"/>
              <w:rPr>
                <w:b/>
                <w:szCs w:val="21"/>
              </w:rPr>
            </w:pPr>
          </w:p>
        </w:tc>
        <w:tc>
          <w:tcPr>
            <w:tcW w:w="751" w:type="dxa"/>
            <w:vMerge/>
            <w:vAlign w:val="center"/>
          </w:tcPr>
          <w:p w14:paraId="2EBD3AC9" w14:textId="77777777" w:rsidR="00D31417" w:rsidRPr="00EA2F45" w:rsidRDefault="00D31417" w:rsidP="007C7DFF">
            <w:pPr>
              <w:jc w:val="center"/>
              <w:rPr>
                <w:b/>
                <w:szCs w:val="21"/>
              </w:rPr>
            </w:pPr>
          </w:p>
        </w:tc>
        <w:tc>
          <w:tcPr>
            <w:tcW w:w="2411" w:type="dxa"/>
            <w:vAlign w:val="center"/>
          </w:tcPr>
          <w:p w14:paraId="2C84F834" w14:textId="77777777" w:rsidR="00D31417" w:rsidRPr="00453624" w:rsidRDefault="00D31417" w:rsidP="007C7DFF">
            <w:pPr>
              <w:adjustRightInd w:val="0"/>
              <w:snapToGrid w:val="0"/>
              <w:spacing w:line="360" w:lineRule="auto"/>
              <w:rPr>
                <w:b/>
                <w:szCs w:val="21"/>
              </w:rPr>
            </w:pPr>
            <w:r w:rsidRPr="00453624">
              <w:rPr>
                <w:color w:val="000000"/>
                <w:kern w:val="0"/>
                <w:szCs w:val="21"/>
              </w:rPr>
              <w:t>1.8</w:t>
            </w:r>
            <w:r>
              <w:rPr>
                <w:rFonts w:hint="eastAsia"/>
                <w:color w:val="000000"/>
                <w:kern w:val="0"/>
                <w:szCs w:val="21"/>
              </w:rPr>
              <w:t xml:space="preserve"> </w:t>
            </w:r>
            <w:r w:rsidRPr="00453624">
              <w:rPr>
                <w:color w:val="000000"/>
                <w:kern w:val="0"/>
                <w:szCs w:val="21"/>
              </w:rPr>
              <w:t>脉冲能量宽于或等于</w:t>
            </w:r>
            <w:r w:rsidRPr="00453624">
              <w:rPr>
                <w:color w:val="000000"/>
                <w:kern w:val="0"/>
                <w:szCs w:val="21"/>
              </w:rPr>
              <w:t>2mJ ~ 240mJ</w:t>
            </w:r>
            <w:r w:rsidRPr="00453624">
              <w:rPr>
                <w:color w:val="000000"/>
                <w:kern w:val="0"/>
                <w:szCs w:val="21"/>
              </w:rPr>
              <w:t>。</w:t>
            </w:r>
          </w:p>
        </w:tc>
        <w:tc>
          <w:tcPr>
            <w:tcW w:w="1411" w:type="dxa"/>
          </w:tcPr>
          <w:p w14:paraId="5838D146" w14:textId="77777777" w:rsidR="00D31417" w:rsidRPr="00453624" w:rsidRDefault="00D31417" w:rsidP="007C7DFF">
            <w:pPr>
              <w:adjustRightInd w:val="0"/>
              <w:snapToGrid w:val="0"/>
              <w:spacing w:line="360" w:lineRule="auto"/>
              <w:rPr>
                <w:color w:val="000000"/>
                <w:kern w:val="0"/>
                <w:szCs w:val="21"/>
              </w:rPr>
            </w:pPr>
          </w:p>
        </w:tc>
        <w:tc>
          <w:tcPr>
            <w:tcW w:w="1411" w:type="dxa"/>
          </w:tcPr>
          <w:p w14:paraId="3AFF2DB8" w14:textId="51CD9E25" w:rsidR="00D31417" w:rsidRPr="00453624" w:rsidRDefault="00D31417" w:rsidP="007C7DFF">
            <w:pPr>
              <w:adjustRightInd w:val="0"/>
              <w:snapToGrid w:val="0"/>
              <w:spacing w:line="360" w:lineRule="auto"/>
              <w:rPr>
                <w:color w:val="000000"/>
                <w:kern w:val="0"/>
                <w:szCs w:val="21"/>
              </w:rPr>
            </w:pPr>
          </w:p>
        </w:tc>
        <w:tc>
          <w:tcPr>
            <w:tcW w:w="1411" w:type="dxa"/>
          </w:tcPr>
          <w:p w14:paraId="149D9328" w14:textId="022AB219" w:rsidR="00D31417" w:rsidRPr="00453624" w:rsidRDefault="00D31417" w:rsidP="007C7DFF">
            <w:pPr>
              <w:adjustRightInd w:val="0"/>
              <w:snapToGrid w:val="0"/>
              <w:spacing w:line="360" w:lineRule="auto"/>
              <w:rPr>
                <w:color w:val="000000"/>
                <w:kern w:val="0"/>
                <w:szCs w:val="21"/>
              </w:rPr>
            </w:pPr>
          </w:p>
        </w:tc>
      </w:tr>
      <w:tr w:rsidR="00D31417" w:rsidRPr="00EA2F45" w14:paraId="1A917EFA" w14:textId="7C2320A5" w:rsidTr="00D31417">
        <w:trPr>
          <w:trHeight w:val="510"/>
        </w:trPr>
        <w:tc>
          <w:tcPr>
            <w:tcW w:w="620" w:type="dxa"/>
            <w:vMerge/>
            <w:vAlign w:val="center"/>
          </w:tcPr>
          <w:p w14:paraId="26F580D6" w14:textId="77777777" w:rsidR="00D31417" w:rsidRPr="00EA2F45" w:rsidRDefault="00D31417" w:rsidP="007C7DFF">
            <w:pPr>
              <w:jc w:val="center"/>
              <w:rPr>
                <w:b/>
                <w:szCs w:val="21"/>
              </w:rPr>
            </w:pPr>
          </w:p>
        </w:tc>
        <w:tc>
          <w:tcPr>
            <w:tcW w:w="751" w:type="dxa"/>
            <w:vMerge/>
            <w:vAlign w:val="center"/>
          </w:tcPr>
          <w:p w14:paraId="335C4F69" w14:textId="77777777" w:rsidR="00D31417" w:rsidRPr="00EA2F45" w:rsidRDefault="00D31417" w:rsidP="007C7DFF">
            <w:pPr>
              <w:jc w:val="center"/>
              <w:rPr>
                <w:b/>
                <w:szCs w:val="21"/>
              </w:rPr>
            </w:pPr>
          </w:p>
        </w:tc>
        <w:tc>
          <w:tcPr>
            <w:tcW w:w="2411" w:type="dxa"/>
            <w:vAlign w:val="center"/>
          </w:tcPr>
          <w:p w14:paraId="775F356D" w14:textId="77777777" w:rsidR="00D31417" w:rsidRPr="00453624" w:rsidRDefault="00D31417" w:rsidP="007C7DFF">
            <w:pPr>
              <w:adjustRightInd w:val="0"/>
              <w:snapToGrid w:val="0"/>
              <w:spacing w:line="360" w:lineRule="auto"/>
              <w:rPr>
                <w:b/>
                <w:szCs w:val="21"/>
              </w:rPr>
            </w:pPr>
            <w:r w:rsidRPr="00453624">
              <w:rPr>
                <w:color w:val="000000"/>
                <w:kern w:val="0"/>
                <w:szCs w:val="21"/>
              </w:rPr>
              <w:t>1.9</w:t>
            </w:r>
            <w:r>
              <w:rPr>
                <w:rFonts w:hint="eastAsia"/>
                <w:color w:val="000000"/>
                <w:kern w:val="0"/>
                <w:szCs w:val="21"/>
              </w:rPr>
              <w:t xml:space="preserve"> </w:t>
            </w:r>
            <w:r w:rsidRPr="00453624">
              <w:rPr>
                <w:color w:val="000000"/>
                <w:kern w:val="0"/>
                <w:szCs w:val="21"/>
              </w:rPr>
              <w:t>重复频率宽于或等于</w:t>
            </w:r>
            <w:r w:rsidRPr="00453624">
              <w:rPr>
                <w:color w:val="000000"/>
                <w:kern w:val="0"/>
                <w:szCs w:val="21"/>
              </w:rPr>
              <w:t>10Hz ~ 200Hz</w:t>
            </w:r>
            <w:r w:rsidRPr="00453624">
              <w:rPr>
                <w:color w:val="000000"/>
                <w:kern w:val="0"/>
                <w:szCs w:val="21"/>
              </w:rPr>
              <w:t>。</w:t>
            </w:r>
          </w:p>
        </w:tc>
        <w:tc>
          <w:tcPr>
            <w:tcW w:w="1411" w:type="dxa"/>
          </w:tcPr>
          <w:p w14:paraId="113967A9" w14:textId="77777777" w:rsidR="00D31417" w:rsidRPr="00453624" w:rsidRDefault="00D31417" w:rsidP="007C7DFF">
            <w:pPr>
              <w:adjustRightInd w:val="0"/>
              <w:snapToGrid w:val="0"/>
              <w:spacing w:line="360" w:lineRule="auto"/>
              <w:rPr>
                <w:color w:val="000000"/>
                <w:kern w:val="0"/>
                <w:szCs w:val="21"/>
              </w:rPr>
            </w:pPr>
          </w:p>
        </w:tc>
        <w:tc>
          <w:tcPr>
            <w:tcW w:w="1411" w:type="dxa"/>
          </w:tcPr>
          <w:p w14:paraId="3EE55C1E" w14:textId="16C1507C" w:rsidR="00D31417" w:rsidRPr="00453624" w:rsidRDefault="00D31417" w:rsidP="007C7DFF">
            <w:pPr>
              <w:adjustRightInd w:val="0"/>
              <w:snapToGrid w:val="0"/>
              <w:spacing w:line="360" w:lineRule="auto"/>
              <w:rPr>
                <w:color w:val="000000"/>
                <w:kern w:val="0"/>
                <w:szCs w:val="21"/>
              </w:rPr>
            </w:pPr>
          </w:p>
        </w:tc>
        <w:tc>
          <w:tcPr>
            <w:tcW w:w="1411" w:type="dxa"/>
          </w:tcPr>
          <w:p w14:paraId="6AA86634" w14:textId="6A89AE01" w:rsidR="00D31417" w:rsidRPr="00453624" w:rsidRDefault="00D31417" w:rsidP="007C7DFF">
            <w:pPr>
              <w:adjustRightInd w:val="0"/>
              <w:snapToGrid w:val="0"/>
              <w:spacing w:line="360" w:lineRule="auto"/>
              <w:rPr>
                <w:color w:val="000000"/>
                <w:kern w:val="0"/>
                <w:szCs w:val="21"/>
              </w:rPr>
            </w:pPr>
          </w:p>
        </w:tc>
      </w:tr>
      <w:tr w:rsidR="00D31417" w:rsidRPr="00EA2F45" w14:paraId="247DAFED" w14:textId="5965DA4A" w:rsidTr="00D31417">
        <w:trPr>
          <w:trHeight w:val="510"/>
        </w:trPr>
        <w:tc>
          <w:tcPr>
            <w:tcW w:w="620" w:type="dxa"/>
            <w:vMerge/>
            <w:vAlign w:val="center"/>
          </w:tcPr>
          <w:p w14:paraId="5AC0F158" w14:textId="77777777" w:rsidR="00D31417" w:rsidRPr="00EA2F45" w:rsidRDefault="00D31417" w:rsidP="007C7DFF">
            <w:pPr>
              <w:jc w:val="center"/>
              <w:rPr>
                <w:b/>
                <w:szCs w:val="21"/>
              </w:rPr>
            </w:pPr>
          </w:p>
        </w:tc>
        <w:tc>
          <w:tcPr>
            <w:tcW w:w="751" w:type="dxa"/>
            <w:vMerge/>
            <w:vAlign w:val="center"/>
          </w:tcPr>
          <w:p w14:paraId="36F7A379" w14:textId="77777777" w:rsidR="00D31417" w:rsidRPr="00EA2F45" w:rsidRDefault="00D31417" w:rsidP="007C7DFF">
            <w:pPr>
              <w:jc w:val="center"/>
              <w:rPr>
                <w:b/>
                <w:szCs w:val="21"/>
              </w:rPr>
            </w:pPr>
          </w:p>
        </w:tc>
        <w:tc>
          <w:tcPr>
            <w:tcW w:w="2411" w:type="dxa"/>
            <w:vAlign w:val="center"/>
          </w:tcPr>
          <w:p w14:paraId="55471F04" w14:textId="77777777" w:rsidR="00D31417" w:rsidRPr="00453624" w:rsidRDefault="00D31417" w:rsidP="007C7DFF">
            <w:pPr>
              <w:adjustRightInd w:val="0"/>
              <w:snapToGrid w:val="0"/>
              <w:spacing w:line="360" w:lineRule="auto"/>
              <w:rPr>
                <w:szCs w:val="21"/>
              </w:rPr>
            </w:pPr>
            <w:r w:rsidRPr="00453624">
              <w:rPr>
                <w:color w:val="000000"/>
                <w:kern w:val="0"/>
                <w:szCs w:val="21"/>
              </w:rPr>
              <w:t>▲1.10</w:t>
            </w:r>
            <w:r>
              <w:rPr>
                <w:rFonts w:hint="eastAsia"/>
                <w:color w:val="000000"/>
                <w:kern w:val="0"/>
                <w:szCs w:val="21"/>
              </w:rPr>
              <w:t xml:space="preserve"> </w:t>
            </w:r>
            <w:r w:rsidRPr="00453624">
              <w:rPr>
                <w:color w:val="000000"/>
                <w:kern w:val="0"/>
                <w:szCs w:val="21"/>
              </w:rPr>
              <w:t>能量密度宽于或</w:t>
            </w:r>
            <w:r w:rsidRPr="00453624">
              <w:rPr>
                <w:color w:val="000000"/>
                <w:kern w:val="0"/>
                <w:szCs w:val="21"/>
              </w:rPr>
              <w:lastRenderedPageBreak/>
              <w:t>等于</w:t>
            </w:r>
            <w:r w:rsidRPr="00453624">
              <w:rPr>
                <w:color w:val="000000"/>
                <w:kern w:val="0"/>
                <w:szCs w:val="21"/>
              </w:rPr>
              <w:t>25 ~ 400</w:t>
            </w:r>
            <w:r w:rsidRPr="00453624">
              <w:rPr>
                <w:color w:val="000000"/>
                <w:kern w:val="0"/>
                <w:szCs w:val="21"/>
              </w:rPr>
              <w:t>光斑</w:t>
            </w:r>
            <w:r w:rsidRPr="00453624">
              <w:rPr>
                <w:color w:val="000000"/>
                <w:kern w:val="0"/>
                <w:szCs w:val="21"/>
              </w:rPr>
              <w:t>/cm²</w:t>
            </w:r>
            <w:r w:rsidRPr="00453624">
              <w:rPr>
                <w:color w:val="000000"/>
                <w:kern w:val="0"/>
                <w:szCs w:val="21"/>
              </w:rPr>
              <w:t>。</w:t>
            </w:r>
          </w:p>
        </w:tc>
        <w:tc>
          <w:tcPr>
            <w:tcW w:w="1411" w:type="dxa"/>
          </w:tcPr>
          <w:p w14:paraId="5FBF89FF" w14:textId="77777777" w:rsidR="00D31417" w:rsidRPr="00453624" w:rsidRDefault="00D31417" w:rsidP="007C7DFF">
            <w:pPr>
              <w:adjustRightInd w:val="0"/>
              <w:snapToGrid w:val="0"/>
              <w:spacing w:line="360" w:lineRule="auto"/>
              <w:rPr>
                <w:color w:val="000000"/>
                <w:kern w:val="0"/>
                <w:szCs w:val="21"/>
              </w:rPr>
            </w:pPr>
          </w:p>
        </w:tc>
        <w:tc>
          <w:tcPr>
            <w:tcW w:w="1411" w:type="dxa"/>
          </w:tcPr>
          <w:p w14:paraId="5CC9CC60" w14:textId="624A843A" w:rsidR="00D31417" w:rsidRPr="00453624" w:rsidRDefault="00D31417" w:rsidP="007C7DFF">
            <w:pPr>
              <w:adjustRightInd w:val="0"/>
              <w:snapToGrid w:val="0"/>
              <w:spacing w:line="360" w:lineRule="auto"/>
              <w:rPr>
                <w:color w:val="000000"/>
                <w:kern w:val="0"/>
                <w:szCs w:val="21"/>
              </w:rPr>
            </w:pPr>
          </w:p>
        </w:tc>
        <w:tc>
          <w:tcPr>
            <w:tcW w:w="1411" w:type="dxa"/>
          </w:tcPr>
          <w:p w14:paraId="33743D53" w14:textId="000BB921" w:rsidR="00D31417" w:rsidRPr="00453624" w:rsidRDefault="00D31417" w:rsidP="007C7DFF">
            <w:pPr>
              <w:adjustRightInd w:val="0"/>
              <w:snapToGrid w:val="0"/>
              <w:spacing w:line="360" w:lineRule="auto"/>
              <w:rPr>
                <w:color w:val="000000"/>
                <w:kern w:val="0"/>
                <w:szCs w:val="21"/>
              </w:rPr>
            </w:pPr>
          </w:p>
        </w:tc>
      </w:tr>
      <w:tr w:rsidR="00D31417" w:rsidRPr="00EA2F45" w14:paraId="42C6CC90" w14:textId="0D6156F9" w:rsidTr="00D31417">
        <w:trPr>
          <w:trHeight w:val="510"/>
        </w:trPr>
        <w:tc>
          <w:tcPr>
            <w:tcW w:w="620" w:type="dxa"/>
            <w:vMerge/>
            <w:vAlign w:val="center"/>
          </w:tcPr>
          <w:p w14:paraId="04D2D7EA" w14:textId="77777777" w:rsidR="00D31417" w:rsidRPr="00EA2F45" w:rsidRDefault="00D31417" w:rsidP="007C7DFF">
            <w:pPr>
              <w:jc w:val="center"/>
              <w:rPr>
                <w:b/>
                <w:szCs w:val="21"/>
              </w:rPr>
            </w:pPr>
          </w:p>
        </w:tc>
        <w:tc>
          <w:tcPr>
            <w:tcW w:w="751" w:type="dxa"/>
            <w:vMerge/>
            <w:vAlign w:val="center"/>
          </w:tcPr>
          <w:p w14:paraId="27B1E40E" w14:textId="77777777" w:rsidR="00D31417" w:rsidRPr="00EA2F45" w:rsidRDefault="00D31417" w:rsidP="007C7DFF">
            <w:pPr>
              <w:jc w:val="center"/>
              <w:rPr>
                <w:b/>
                <w:szCs w:val="21"/>
              </w:rPr>
            </w:pPr>
          </w:p>
        </w:tc>
        <w:tc>
          <w:tcPr>
            <w:tcW w:w="2411" w:type="dxa"/>
            <w:vAlign w:val="center"/>
          </w:tcPr>
          <w:p w14:paraId="6E86C1D4" w14:textId="77777777" w:rsidR="00D31417" w:rsidRPr="00453624" w:rsidRDefault="00D31417" w:rsidP="007C7DFF">
            <w:pPr>
              <w:adjustRightInd w:val="0"/>
              <w:snapToGrid w:val="0"/>
              <w:spacing w:line="360" w:lineRule="auto"/>
              <w:rPr>
                <w:b/>
                <w:szCs w:val="21"/>
              </w:rPr>
            </w:pPr>
            <w:r w:rsidRPr="00453624">
              <w:rPr>
                <w:color w:val="000000"/>
                <w:kern w:val="0"/>
                <w:szCs w:val="21"/>
              </w:rPr>
              <w:t>1.11</w:t>
            </w:r>
            <w:r>
              <w:rPr>
                <w:rFonts w:hint="eastAsia"/>
                <w:color w:val="000000"/>
                <w:kern w:val="0"/>
                <w:szCs w:val="21"/>
              </w:rPr>
              <w:t xml:space="preserve"> </w:t>
            </w:r>
            <w:r w:rsidRPr="00453624">
              <w:rPr>
                <w:color w:val="000000"/>
                <w:kern w:val="0"/>
                <w:szCs w:val="21"/>
              </w:rPr>
              <w:t>最小扫描面积</w:t>
            </w:r>
            <w:r w:rsidRPr="00453624">
              <w:rPr>
                <w:color w:val="000000"/>
                <w:kern w:val="0"/>
                <w:szCs w:val="21"/>
              </w:rPr>
              <w:t>≤1x1mm</w:t>
            </w:r>
            <w:r w:rsidRPr="00453624">
              <w:rPr>
                <w:color w:val="000000"/>
                <w:kern w:val="0"/>
                <w:szCs w:val="21"/>
              </w:rPr>
              <w:t>。</w:t>
            </w:r>
          </w:p>
        </w:tc>
        <w:tc>
          <w:tcPr>
            <w:tcW w:w="1411" w:type="dxa"/>
          </w:tcPr>
          <w:p w14:paraId="616D6EA2" w14:textId="77777777" w:rsidR="00D31417" w:rsidRPr="00453624" w:rsidRDefault="00D31417" w:rsidP="007C7DFF">
            <w:pPr>
              <w:adjustRightInd w:val="0"/>
              <w:snapToGrid w:val="0"/>
              <w:spacing w:line="360" w:lineRule="auto"/>
              <w:rPr>
                <w:color w:val="000000"/>
                <w:kern w:val="0"/>
                <w:szCs w:val="21"/>
              </w:rPr>
            </w:pPr>
          </w:p>
        </w:tc>
        <w:tc>
          <w:tcPr>
            <w:tcW w:w="1411" w:type="dxa"/>
          </w:tcPr>
          <w:p w14:paraId="0CAE3981" w14:textId="521DEF2D" w:rsidR="00D31417" w:rsidRPr="00453624" w:rsidRDefault="00D31417" w:rsidP="007C7DFF">
            <w:pPr>
              <w:adjustRightInd w:val="0"/>
              <w:snapToGrid w:val="0"/>
              <w:spacing w:line="360" w:lineRule="auto"/>
              <w:rPr>
                <w:color w:val="000000"/>
                <w:kern w:val="0"/>
                <w:szCs w:val="21"/>
              </w:rPr>
            </w:pPr>
          </w:p>
        </w:tc>
        <w:tc>
          <w:tcPr>
            <w:tcW w:w="1411" w:type="dxa"/>
          </w:tcPr>
          <w:p w14:paraId="6A523C50" w14:textId="44B27138" w:rsidR="00D31417" w:rsidRPr="00453624" w:rsidRDefault="00D31417" w:rsidP="007C7DFF">
            <w:pPr>
              <w:adjustRightInd w:val="0"/>
              <w:snapToGrid w:val="0"/>
              <w:spacing w:line="360" w:lineRule="auto"/>
              <w:rPr>
                <w:color w:val="000000"/>
                <w:kern w:val="0"/>
                <w:szCs w:val="21"/>
              </w:rPr>
            </w:pPr>
          </w:p>
        </w:tc>
      </w:tr>
      <w:tr w:rsidR="00D31417" w:rsidRPr="00EA2F45" w14:paraId="57BD0542" w14:textId="6FE0A931" w:rsidTr="00D31417">
        <w:trPr>
          <w:trHeight w:val="525"/>
        </w:trPr>
        <w:tc>
          <w:tcPr>
            <w:tcW w:w="620" w:type="dxa"/>
            <w:vMerge/>
            <w:vAlign w:val="center"/>
          </w:tcPr>
          <w:p w14:paraId="5FA2958A" w14:textId="77777777" w:rsidR="00D31417" w:rsidRPr="00EA2F45" w:rsidRDefault="00D31417" w:rsidP="007C7DFF">
            <w:pPr>
              <w:jc w:val="center"/>
              <w:rPr>
                <w:b/>
                <w:szCs w:val="21"/>
              </w:rPr>
            </w:pPr>
          </w:p>
        </w:tc>
        <w:tc>
          <w:tcPr>
            <w:tcW w:w="751" w:type="dxa"/>
            <w:vMerge/>
            <w:vAlign w:val="center"/>
          </w:tcPr>
          <w:p w14:paraId="7B4FB82E" w14:textId="77777777" w:rsidR="00D31417" w:rsidRPr="00EA2F45" w:rsidRDefault="00D31417" w:rsidP="007C7DFF">
            <w:pPr>
              <w:jc w:val="center"/>
              <w:rPr>
                <w:b/>
                <w:szCs w:val="21"/>
              </w:rPr>
            </w:pPr>
          </w:p>
        </w:tc>
        <w:tc>
          <w:tcPr>
            <w:tcW w:w="2411" w:type="dxa"/>
            <w:vAlign w:val="center"/>
          </w:tcPr>
          <w:p w14:paraId="3C59AFE0" w14:textId="77777777" w:rsidR="00D31417" w:rsidRPr="00453624" w:rsidRDefault="00D31417" w:rsidP="007C7DFF">
            <w:pPr>
              <w:rPr>
                <w:b/>
                <w:szCs w:val="21"/>
              </w:rPr>
            </w:pPr>
            <w:r w:rsidRPr="00453624">
              <w:rPr>
                <w:color w:val="000000"/>
                <w:kern w:val="0"/>
                <w:szCs w:val="21"/>
              </w:rPr>
              <w:t>1.12</w:t>
            </w:r>
            <w:r>
              <w:rPr>
                <w:rFonts w:hint="eastAsia"/>
                <w:color w:val="000000"/>
                <w:kern w:val="0"/>
                <w:szCs w:val="21"/>
              </w:rPr>
              <w:t xml:space="preserve"> </w:t>
            </w:r>
            <w:r w:rsidRPr="00453624">
              <w:rPr>
                <w:color w:val="000000"/>
                <w:kern w:val="0"/>
                <w:szCs w:val="21"/>
              </w:rPr>
              <w:t>最大扫描范围</w:t>
            </w:r>
            <w:r w:rsidRPr="00453624">
              <w:rPr>
                <w:color w:val="000000"/>
                <w:kern w:val="0"/>
                <w:szCs w:val="21"/>
              </w:rPr>
              <w:t>≥18x18mm</w:t>
            </w:r>
            <w:r w:rsidRPr="00453624">
              <w:rPr>
                <w:color w:val="000000"/>
                <w:kern w:val="0"/>
                <w:szCs w:val="21"/>
              </w:rPr>
              <w:t>。</w:t>
            </w:r>
          </w:p>
        </w:tc>
        <w:tc>
          <w:tcPr>
            <w:tcW w:w="1411" w:type="dxa"/>
          </w:tcPr>
          <w:p w14:paraId="56572C88" w14:textId="77777777" w:rsidR="00D31417" w:rsidRPr="00453624" w:rsidRDefault="00D31417" w:rsidP="007C7DFF">
            <w:pPr>
              <w:rPr>
                <w:color w:val="000000"/>
                <w:kern w:val="0"/>
                <w:szCs w:val="21"/>
              </w:rPr>
            </w:pPr>
          </w:p>
        </w:tc>
        <w:tc>
          <w:tcPr>
            <w:tcW w:w="1411" w:type="dxa"/>
          </w:tcPr>
          <w:p w14:paraId="5256A994" w14:textId="3E3A1C29" w:rsidR="00D31417" w:rsidRPr="00453624" w:rsidRDefault="00D31417" w:rsidP="007C7DFF">
            <w:pPr>
              <w:rPr>
                <w:color w:val="000000"/>
                <w:kern w:val="0"/>
                <w:szCs w:val="21"/>
              </w:rPr>
            </w:pPr>
          </w:p>
        </w:tc>
        <w:tc>
          <w:tcPr>
            <w:tcW w:w="1411" w:type="dxa"/>
          </w:tcPr>
          <w:p w14:paraId="18C7BEBB" w14:textId="12E0BA45" w:rsidR="00D31417" w:rsidRPr="00453624" w:rsidRDefault="00D31417" w:rsidP="007C7DFF">
            <w:pPr>
              <w:rPr>
                <w:color w:val="000000"/>
                <w:kern w:val="0"/>
                <w:szCs w:val="21"/>
              </w:rPr>
            </w:pPr>
          </w:p>
        </w:tc>
      </w:tr>
      <w:tr w:rsidR="00D31417" w:rsidRPr="00EA2F45" w14:paraId="45570F70" w14:textId="41ECBE36" w:rsidTr="00D31417">
        <w:trPr>
          <w:trHeight w:val="510"/>
        </w:trPr>
        <w:tc>
          <w:tcPr>
            <w:tcW w:w="620" w:type="dxa"/>
            <w:vMerge/>
            <w:vAlign w:val="center"/>
          </w:tcPr>
          <w:p w14:paraId="097F8980" w14:textId="77777777" w:rsidR="00D31417" w:rsidRPr="00EA2F45" w:rsidRDefault="00D31417" w:rsidP="007C7DFF">
            <w:pPr>
              <w:jc w:val="center"/>
              <w:rPr>
                <w:b/>
                <w:szCs w:val="21"/>
              </w:rPr>
            </w:pPr>
          </w:p>
        </w:tc>
        <w:tc>
          <w:tcPr>
            <w:tcW w:w="751" w:type="dxa"/>
            <w:vMerge/>
            <w:vAlign w:val="center"/>
          </w:tcPr>
          <w:p w14:paraId="7CCAA2C7" w14:textId="77777777" w:rsidR="00D31417" w:rsidRPr="00EA2F45" w:rsidRDefault="00D31417" w:rsidP="007C7DFF">
            <w:pPr>
              <w:jc w:val="center"/>
              <w:rPr>
                <w:b/>
                <w:szCs w:val="21"/>
              </w:rPr>
            </w:pPr>
          </w:p>
        </w:tc>
        <w:tc>
          <w:tcPr>
            <w:tcW w:w="2411" w:type="dxa"/>
            <w:vAlign w:val="center"/>
          </w:tcPr>
          <w:p w14:paraId="04D39DBD" w14:textId="77777777" w:rsidR="00D31417" w:rsidRPr="00453624" w:rsidRDefault="00D31417" w:rsidP="007C7DFF">
            <w:pPr>
              <w:adjustRightInd w:val="0"/>
              <w:snapToGrid w:val="0"/>
              <w:spacing w:line="360" w:lineRule="auto"/>
              <w:jc w:val="left"/>
              <w:rPr>
                <w:b/>
                <w:szCs w:val="21"/>
              </w:rPr>
            </w:pPr>
            <w:r w:rsidRPr="00453624">
              <w:rPr>
                <w:color w:val="000000"/>
                <w:kern w:val="0"/>
                <w:szCs w:val="21"/>
              </w:rPr>
              <w:t>1.13</w:t>
            </w:r>
            <w:r>
              <w:rPr>
                <w:rFonts w:hint="eastAsia"/>
                <w:color w:val="000000"/>
                <w:kern w:val="0"/>
                <w:szCs w:val="21"/>
              </w:rPr>
              <w:t xml:space="preserve"> </w:t>
            </w:r>
            <w:r w:rsidRPr="00453624">
              <w:rPr>
                <w:color w:val="000000"/>
                <w:kern w:val="0"/>
                <w:szCs w:val="21"/>
              </w:rPr>
              <w:t>扫描类型至少包括正方形、圆形、三角形、长方形、点光束。</w:t>
            </w:r>
          </w:p>
        </w:tc>
        <w:tc>
          <w:tcPr>
            <w:tcW w:w="1411" w:type="dxa"/>
          </w:tcPr>
          <w:p w14:paraId="5FAFD3DC"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63F90DFC" w14:textId="69543CDD" w:rsidR="00D31417" w:rsidRPr="00453624" w:rsidRDefault="00D31417" w:rsidP="007C7DFF">
            <w:pPr>
              <w:adjustRightInd w:val="0"/>
              <w:snapToGrid w:val="0"/>
              <w:spacing w:line="360" w:lineRule="auto"/>
              <w:jc w:val="left"/>
              <w:rPr>
                <w:color w:val="000000"/>
                <w:kern w:val="0"/>
                <w:szCs w:val="21"/>
              </w:rPr>
            </w:pPr>
          </w:p>
        </w:tc>
        <w:tc>
          <w:tcPr>
            <w:tcW w:w="1411" w:type="dxa"/>
          </w:tcPr>
          <w:p w14:paraId="3249F2E3" w14:textId="61B47BAA" w:rsidR="00D31417" w:rsidRPr="00453624" w:rsidRDefault="00D31417" w:rsidP="007C7DFF">
            <w:pPr>
              <w:adjustRightInd w:val="0"/>
              <w:snapToGrid w:val="0"/>
              <w:spacing w:line="360" w:lineRule="auto"/>
              <w:jc w:val="left"/>
              <w:rPr>
                <w:color w:val="000000"/>
                <w:kern w:val="0"/>
                <w:szCs w:val="21"/>
              </w:rPr>
            </w:pPr>
          </w:p>
        </w:tc>
      </w:tr>
      <w:tr w:rsidR="00D31417" w:rsidRPr="00EA2F45" w14:paraId="1BE21CC0" w14:textId="59F7BD10" w:rsidTr="00D31417">
        <w:trPr>
          <w:trHeight w:val="510"/>
        </w:trPr>
        <w:tc>
          <w:tcPr>
            <w:tcW w:w="620" w:type="dxa"/>
            <w:vMerge/>
            <w:vAlign w:val="center"/>
          </w:tcPr>
          <w:p w14:paraId="37F802DF" w14:textId="77777777" w:rsidR="00D31417" w:rsidRPr="00EA2F45" w:rsidRDefault="00D31417" w:rsidP="007C7DFF">
            <w:pPr>
              <w:jc w:val="center"/>
              <w:rPr>
                <w:b/>
                <w:szCs w:val="21"/>
              </w:rPr>
            </w:pPr>
          </w:p>
        </w:tc>
        <w:tc>
          <w:tcPr>
            <w:tcW w:w="751" w:type="dxa"/>
            <w:vMerge/>
            <w:vAlign w:val="center"/>
          </w:tcPr>
          <w:p w14:paraId="4092EDEB" w14:textId="77777777" w:rsidR="00D31417" w:rsidRPr="00EA2F45" w:rsidRDefault="00D31417" w:rsidP="007C7DFF">
            <w:pPr>
              <w:jc w:val="center"/>
              <w:rPr>
                <w:b/>
                <w:szCs w:val="21"/>
              </w:rPr>
            </w:pPr>
          </w:p>
        </w:tc>
        <w:tc>
          <w:tcPr>
            <w:tcW w:w="2411" w:type="dxa"/>
            <w:vAlign w:val="center"/>
          </w:tcPr>
          <w:p w14:paraId="5FBE2018" w14:textId="77777777" w:rsidR="00D31417" w:rsidRPr="00453624" w:rsidRDefault="00D31417" w:rsidP="007C7DFF">
            <w:pPr>
              <w:adjustRightInd w:val="0"/>
              <w:snapToGrid w:val="0"/>
              <w:spacing w:line="360" w:lineRule="auto"/>
              <w:jc w:val="left"/>
              <w:rPr>
                <w:kern w:val="0"/>
                <w:szCs w:val="21"/>
              </w:rPr>
            </w:pPr>
            <w:r w:rsidRPr="00453624">
              <w:rPr>
                <w:color w:val="000000"/>
                <w:kern w:val="0"/>
                <w:szCs w:val="21"/>
              </w:rPr>
              <w:t>▲1.14</w:t>
            </w:r>
            <w:r w:rsidRPr="00453624">
              <w:rPr>
                <w:color w:val="000000"/>
                <w:kern w:val="0"/>
                <w:szCs w:val="21"/>
              </w:rPr>
              <w:t>正常手具：用户模式至少包括极脉冲、超脉冲、</w:t>
            </w:r>
            <w:r w:rsidRPr="00453624">
              <w:rPr>
                <w:color w:val="000000"/>
                <w:kern w:val="0"/>
                <w:szCs w:val="21"/>
              </w:rPr>
              <w:t>CW</w:t>
            </w:r>
            <w:r w:rsidRPr="00453624">
              <w:rPr>
                <w:color w:val="000000"/>
                <w:kern w:val="0"/>
                <w:szCs w:val="21"/>
              </w:rPr>
              <w:t>连续波。</w:t>
            </w:r>
          </w:p>
        </w:tc>
        <w:tc>
          <w:tcPr>
            <w:tcW w:w="1411" w:type="dxa"/>
          </w:tcPr>
          <w:p w14:paraId="2444070A"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12386B63" w14:textId="775F7623" w:rsidR="00D31417" w:rsidRPr="00453624" w:rsidRDefault="00D31417" w:rsidP="007C7DFF">
            <w:pPr>
              <w:adjustRightInd w:val="0"/>
              <w:snapToGrid w:val="0"/>
              <w:spacing w:line="360" w:lineRule="auto"/>
              <w:jc w:val="left"/>
              <w:rPr>
                <w:color w:val="000000"/>
                <w:kern w:val="0"/>
                <w:szCs w:val="21"/>
              </w:rPr>
            </w:pPr>
          </w:p>
        </w:tc>
        <w:tc>
          <w:tcPr>
            <w:tcW w:w="1411" w:type="dxa"/>
          </w:tcPr>
          <w:p w14:paraId="101CFD69" w14:textId="649A6598" w:rsidR="00D31417" w:rsidRPr="00453624" w:rsidRDefault="00D31417" w:rsidP="007C7DFF">
            <w:pPr>
              <w:adjustRightInd w:val="0"/>
              <w:snapToGrid w:val="0"/>
              <w:spacing w:line="360" w:lineRule="auto"/>
              <w:jc w:val="left"/>
              <w:rPr>
                <w:color w:val="000000"/>
                <w:kern w:val="0"/>
                <w:szCs w:val="21"/>
              </w:rPr>
            </w:pPr>
          </w:p>
        </w:tc>
      </w:tr>
      <w:tr w:rsidR="00D31417" w:rsidRPr="00EA2F45" w14:paraId="602F68A0" w14:textId="43325C84" w:rsidTr="00D31417">
        <w:trPr>
          <w:trHeight w:val="510"/>
        </w:trPr>
        <w:tc>
          <w:tcPr>
            <w:tcW w:w="620" w:type="dxa"/>
            <w:vMerge/>
            <w:vAlign w:val="center"/>
          </w:tcPr>
          <w:p w14:paraId="4C75B808" w14:textId="77777777" w:rsidR="00D31417" w:rsidRPr="00EA2F45" w:rsidRDefault="00D31417" w:rsidP="007C7DFF">
            <w:pPr>
              <w:jc w:val="center"/>
              <w:rPr>
                <w:b/>
                <w:szCs w:val="21"/>
              </w:rPr>
            </w:pPr>
          </w:p>
        </w:tc>
        <w:tc>
          <w:tcPr>
            <w:tcW w:w="751" w:type="dxa"/>
            <w:vMerge/>
            <w:vAlign w:val="center"/>
          </w:tcPr>
          <w:p w14:paraId="5B21F348" w14:textId="77777777" w:rsidR="00D31417" w:rsidRPr="00EA2F45" w:rsidRDefault="00D31417" w:rsidP="007C7DFF">
            <w:pPr>
              <w:jc w:val="center"/>
              <w:rPr>
                <w:b/>
                <w:szCs w:val="21"/>
              </w:rPr>
            </w:pPr>
          </w:p>
        </w:tc>
        <w:tc>
          <w:tcPr>
            <w:tcW w:w="2411" w:type="dxa"/>
            <w:vAlign w:val="center"/>
          </w:tcPr>
          <w:p w14:paraId="407EEBF8" w14:textId="77777777" w:rsidR="00D31417" w:rsidRPr="00453624" w:rsidRDefault="00D31417" w:rsidP="007C7DFF">
            <w:pPr>
              <w:adjustRightInd w:val="0"/>
              <w:snapToGrid w:val="0"/>
              <w:spacing w:line="360" w:lineRule="auto"/>
              <w:jc w:val="left"/>
              <w:rPr>
                <w:kern w:val="0"/>
                <w:szCs w:val="21"/>
              </w:rPr>
            </w:pPr>
            <w:r w:rsidRPr="00453624">
              <w:rPr>
                <w:color w:val="000000"/>
                <w:kern w:val="0"/>
                <w:szCs w:val="21"/>
              </w:rPr>
              <w:t xml:space="preserve">1.15 </w:t>
            </w:r>
            <w:r w:rsidRPr="00453624">
              <w:rPr>
                <w:color w:val="000000"/>
                <w:kern w:val="0"/>
                <w:szCs w:val="21"/>
              </w:rPr>
              <w:t>重复频率：极脉冲宽于或等于</w:t>
            </w:r>
            <w:r w:rsidRPr="00453624">
              <w:rPr>
                <w:color w:val="000000"/>
                <w:kern w:val="0"/>
                <w:szCs w:val="21"/>
              </w:rPr>
              <w:t xml:space="preserve"> 1Hz~700Hz</w:t>
            </w:r>
            <w:r w:rsidRPr="00453624">
              <w:rPr>
                <w:color w:val="000000"/>
                <w:kern w:val="0"/>
                <w:szCs w:val="21"/>
              </w:rPr>
              <w:t>，超脉冲宽于或等于</w:t>
            </w:r>
            <w:r w:rsidRPr="00453624">
              <w:rPr>
                <w:color w:val="000000"/>
                <w:kern w:val="0"/>
                <w:szCs w:val="21"/>
              </w:rPr>
              <w:t xml:space="preserve"> 1Hz~550Hz</w:t>
            </w:r>
            <w:r w:rsidRPr="00453624">
              <w:rPr>
                <w:color w:val="000000"/>
                <w:kern w:val="0"/>
                <w:szCs w:val="21"/>
              </w:rPr>
              <w:t>。</w:t>
            </w:r>
          </w:p>
        </w:tc>
        <w:tc>
          <w:tcPr>
            <w:tcW w:w="1411" w:type="dxa"/>
          </w:tcPr>
          <w:p w14:paraId="7AAFD82E"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55CADCB2" w14:textId="60CEDAE1" w:rsidR="00D31417" w:rsidRPr="00453624" w:rsidRDefault="00D31417" w:rsidP="007C7DFF">
            <w:pPr>
              <w:adjustRightInd w:val="0"/>
              <w:snapToGrid w:val="0"/>
              <w:spacing w:line="360" w:lineRule="auto"/>
              <w:jc w:val="left"/>
              <w:rPr>
                <w:color w:val="000000"/>
                <w:kern w:val="0"/>
                <w:szCs w:val="21"/>
              </w:rPr>
            </w:pPr>
          </w:p>
        </w:tc>
        <w:tc>
          <w:tcPr>
            <w:tcW w:w="1411" w:type="dxa"/>
          </w:tcPr>
          <w:p w14:paraId="7E1416B5" w14:textId="197C6F69" w:rsidR="00D31417" w:rsidRPr="00453624" w:rsidRDefault="00D31417" w:rsidP="007C7DFF">
            <w:pPr>
              <w:adjustRightInd w:val="0"/>
              <w:snapToGrid w:val="0"/>
              <w:spacing w:line="360" w:lineRule="auto"/>
              <w:jc w:val="left"/>
              <w:rPr>
                <w:color w:val="000000"/>
                <w:kern w:val="0"/>
                <w:szCs w:val="21"/>
              </w:rPr>
            </w:pPr>
          </w:p>
        </w:tc>
      </w:tr>
      <w:tr w:rsidR="00D31417" w:rsidRPr="00EA2F45" w14:paraId="6CF22CDC" w14:textId="63B80707" w:rsidTr="00D31417">
        <w:trPr>
          <w:trHeight w:val="510"/>
        </w:trPr>
        <w:tc>
          <w:tcPr>
            <w:tcW w:w="620" w:type="dxa"/>
            <w:vMerge/>
            <w:vAlign w:val="center"/>
          </w:tcPr>
          <w:p w14:paraId="15CDB2AC" w14:textId="77777777" w:rsidR="00D31417" w:rsidRPr="00EA2F45" w:rsidRDefault="00D31417" w:rsidP="007C7DFF">
            <w:pPr>
              <w:jc w:val="center"/>
              <w:rPr>
                <w:b/>
                <w:szCs w:val="21"/>
              </w:rPr>
            </w:pPr>
          </w:p>
        </w:tc>
        <w:tc>
          <w:tcPr>
            <w:tcW w:w="751" w:type="dxa"/>
            <w:vMerge/>
            <w:vAlign w:val="center"/>
          </w:tcPr>
          <w:p w14:paraId="0F4C1D38" w14:textId="77777777" w:rsidR="00D31417" w:rsidRPr="00EA2F45" w:rsidRDefault="00D31417" w:rsidP="007C7DFF">
            <w:pPr>
              <w:jc w:val="center"/>
              <w:rPr>
                <w:b/>
                <w:szCs w:val="21"/>
              </w:rPr>
            </w:pPr>
          </w:p>
        </w:tc>
        <w:tc>
          <w:tcPr>
            <w:tcW w:w="2411" w:type="dxa"/>
            <w:vAlign w:val="center"/>
          </w:tcPr>
          <w:p w14:paraId="7609B1AD" w14:textId="77777777" w:rsidR="00D31417" w:rsidRPr="00453624" w:rsidRDefault="00D31417" w:rsidP="007C7DFF">
            <w:pPr>
              <w:adjustRightInd w:val="0"/>
              <w:snapToGrid w:val="0"/>
              <w:spacing w:line="360" w:lineRule="auto"/>
              <w:jc w:val="left"/>
              <w:rPr>
                <w:kern w:val="0"/>
                <w:szCs w:val="21"/>
              </w:rPr>
            </w:pPr>
            <w:r w:rsidRPr="00453624">
              <w:rPr>
                <w:color w:val="000000"/>
                <w:kern w:val="0"/>
                <w:szCs w:val="21"/>
              </w:rPr>
              <w:t xml:space="preserve">1.16 </w:t>
            </w:r>
            <w:r w:rsidRPr="00453624">
              <w:rPr>
                <w:color w:val="000000"/>
                <w:kern w:val="0"/>
                <w:szCs w:val="21"/>
              </w:rPr>
              <w:t>脉宽：极脉冲宽于或等于</w:t>
            </w:r>
            <w:r w:rsidRPr="00453624">
              <w:rPr>
                <w:color w:val="000000"/>
                <w:kern w:val="0"/>
                <w:szCs w:val="21"/>
              </w:rPr>
              <w:t>40us~1000us</w:t>
            </w:r>
            <w:r w:rsidRPr="00453624">
              <w:rPr>
                <w:color w:val="000000"/>
                <w:kern w:val="0"/>
                <w:szCs w:val="21"/>
              </w:rPr>
              <w:t>，超脉冲宽于或等于</w:t>
            </w:r>
            <w:r w:rsidRPr="00453624">
              <w:rPr>
                <w:color w:val="000000"/>
                <w:kern w:val="0"/>
                <w:szCs w:val="21"/>
              </w:rPr>
              <w:t>1ms~5ms</w:t>
            </w:r>
            <w:r w:rsidRPr="00453624">
              <w:rPr>
                <w:color w:val="000000"/>
                <w:kern w:val="0"/>
                <w:szCs w:val="21"/>
              </w:rPr>
              <w:t>。</w:t>
            </w:r>
          </w:p>
        </w:tc>
        <w:tc>
          <w:tcPr>
            <w:tcW w:w="1411" w:type="dxa"/>
          </w:tcPr>
          <w:p w14:paraId="32492016"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1B0FB0AB" w14:textId="470552DF" w:rsidR="00D31417" w:rsidRPr="00453624" w:rsidRDefault="00D31417" w:rsidP="007C7DFF">
            <w:pPr>
              <w:adjustRightInd w:val="0"/>
              <w:snapToGrid w:val="0"/>
              <w:spacing w:line="360" w:lineRule="auto"/>
              <w:jc w:val="left"/>
              <w:rPr>
                <w:color w:val="000000"/>
                <w:kern w:val="0"/>
                <w:szCs w:val="21"/>
              </w:rPr>
            </w:pPr>
          </w:p>
        </w:tc>
        <w:tc>
          <w:tcPr>
            <w:tcW w:w="1411" w:type="dxa"/>
          </w:tcPr>
          <w:p w14:paraId="25F27954" w14:textId="6281726D" w:rsidR="00D31417" w:rsidRPr="00453624" w:rsidRDefault="00D31417" w:rsidP="007C7DFF">
            <w:pPr>
              <w:adjustRightInd w:val="0"/>
              <w:snapToGrid w:val="0"/>
              <w:spacing w:line="360" w:lineRule="auto"/>
              <w:jc w:val="left"/>
              <w:rPr>
                <w:color w:val="000000"/>
                <w:kern w:val="0"/>
                <w:szCs w:val="21"/>
              </w:rPr>
            </w:pPr>
          </w:p>
        </w:tc>
      </w:tr>
      <w:tr w:rsidR="00D31417" w:rsidRPr="00EA2F45" w14:paraId="6A8F979C" w14:textId="62254090" w:rsidTr="00D31417">
        <w:trPr>
          <w:trHeight w:val="510"/>
        </w:trPr>
        <w:tc>
          <w:tcPr>
            <w:tcW w:w="620" w:type="dxa"/>
            <w:vMerge/>
            <w:vAlign w:val="center"/>
          </w:tcPr>
          <w:p w14:paraId="21AFED3C" w14:textId="77777777" w:rsidR="00D31417" w:rsidRPr="00EA2F45" w:rsidRDefault="00D31417" w:rsidP="007C7DFF">
            <w:pPr>
              <w:jc w:val="center"/>
              <w:rPr>
                <w:b/>
                <w:szCs w:val="21"/>
              </w:rPr>
            </w:pPr>
          </w:p>
        </w:tc>
        <w:tc>
          <w:tcPr>
            <w:tcW w:w="751" w:type="dxa"/>
            <w:vMerge/>
            <w:vAlign w:val="center"/>
          </w:tcPr>
          <w:p w14:paraId="752CCD44" w14:textId="77777777" w:rsidR="00D31417" w:rsidRPr="00EA2F45" w:rsidRDefault="00D31417" w:rsidP="007C7DFF">
            <w:pPr>
              <w:jc w:val="center"/>
              <w:rPr>
                <w:b/>
                <w:szCs w:val="21"/>
              </w:rPr>
            </w:pPr>
          </w:p>
        </w:tc>
        <w:tc>
          <w:tcPr>
            <w:tcW w:w="2411" w:type="dxa"/>
            <w:vAlign w:val="center"/>
          </w:tcPr>
          <w:p w14:paraId="52CBABED" w14:textId="77777777" w:rsidR="00D31417" w:rsidRPr="00453624" w:rsidRDefault="00D31417" w:rsidP="007C7DFF">
            <w:pPr>
              <w:adjustRightInd w:val="0"/>
              <w:snapToGrid w:val="0"/>
              <w:spacing w:line="360" w:lineRule="auto"/>
              <w:jc w:val="left"/>
              <w:rPr>
                <w:kern w:val="0"/>
                <w:szCs w:val="21"/>
              </w:rPr>
            </w:pPr>
            <w:r w:rsidRPr="00453624">
              <w:rPr>
                <w:color w:val="000000"/>
                <w:kern w:val="0"/>
                <w:szCs w:val="21"/>
              </w:rPr>
              <w:t>1.17 CW</w:t>
            </w:r>
            <w:r w:rsidRPr="00453624">
              <w:rPr>
                <w:color w:val="000000"/>
                <w:kern w:val="0"/>
                <w:szCs w:val="21"/>
              </w:rPr>
              <w:t>连续波：开启：连续，宽于或等于</w:t>
            </w:r>
            <w:r w:rsidRPr="00453624">
              <w:rPr>
                <w:color w:val="000000"/>
                <w:kern w:val="0"/>
                <w:szCs w:val="21"/>
              </w:rPr>
              <w:t>0.01s~1.0s</w:t>
            </w:r>
            <w:r w:rsidRPr="00453624">
              <w:rPr>
                <w:color w:val="000000"/>
                <w:kern w:val="0"/>
                <w:szCs w:val="21"/>
              </w:rPr>
              <w:t>；关闭：单个，宽于或等于</w:t>
            </w:r>
            <w:r w:rsidRPr="00453624">
              <w:rPr>
                <w:color w:val="000000"/>
                <w:kern w:val="0"/>
                <w:szCs w:val="21"/>
              </w:rPr>
              <w:t>0.01s~1.0s</w:t>
            </w:r>
            <w:r w:rsidRPr="00453624">
              <w:rPr>
                <w:color w:val="000000"/>
                <w:kern w:val="0"/>
                <w:szCs w:val="21"/>
              </w:rPr>
              <w:t>。</w:t>
            </w:r>
          </w:p>
        </w:tc>
        <w:tc>
          <w:tcPr>
            <w:tcW w:w="1411" w:type="dxa"/>
          </w:tcPr>
          <w:p w14:paraId="2B114AE4"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4D2FEFEB" w14:textId="3A60B51F" w:rsidR="00D31417" w:rsidRPr="00453624" w:rsidRDefault="00D31417" w:rsidP="007C7DFF">
            <w:pPr>
              <w:adjustRightInd w:val="0"/>
              <w:snapToGrid w:val="0"/>
              <w:spacing w:line="360" w:lineRule="auto"/>
              <w:jc w:val="left"/>
              <w:rPr>
                <w:color w:val="000000"/>
                <w:kern w:val="0"/>
                <w:szCs w:val="21"/>
              </w:rPr>
            </w:pPr>
          </w:p>
        </w:tc>
        <w:tc>
          <w:tcPr>
            <w:tcW w:w="1411" w:type="dxa"/>
          </w:tcPr>
          <w:p w14:paraId="4A2AC53B" w14:textId="43F94745" w:rsidR="00D31417" w:rsidRPr="00453624" w:rsidRDefault="00D31417" w:rsidP="007C7DFF">
            <w:pPr>
              <w:adjustRightInd w:val="0"/>
              <w:snapToGrid w:val="0"/>
              <w:spacing w:line="360" w:lineRule="auto"/>
              <w:jc w:val="left"/>
              <w:rPr>
                <w:color w:val="000000"/>
                <w:kern w:val="0"/>
                <w:szCs w:val="21"/>
              </w:rPr>
            </w:pPr>
          </w:p>
        </w:tc>
      </w:tr>
      <w:tr w:rsidR="00D31417" w:rsidRPr="00EA2F45" w14:paraId="28695E00" w14:textId="65DD3801" w:rsidTr="00D31417">
        <w:trPr>
          <w:trHeight w:val="510"/>
        </w:trPr>
        <w:tc>
          <w:tcPr>
            <w:tcW w:w="620" w:type="dxa"/>
            <w:vMerge/>
            <w:vAlign w:val="center"/>
          </w:tcPr>
          <w:p w14:paraId="21B826D2" w14:textId="77777777" w:rsidR="00D31417" w:rsidRPr="00EA2F45" w:rsidRDefault="00D31417" w:rsidP="007C7DFF">
            <w:pPr>
              <w:jc w:val="center"/>
              <w:rPr>
                <w:b/>
                <w:szCs w:val="21"/>
              </w:rPr>
            </w:pPr>
          </w:p>
        </w:tc>
        <w:tc>
          <w:tcPr>
            <w:tcW w:w="751" w:type="dxa"/>
            <w:vMerge/>
            <w:vAlign w:val="center"/>
          </w:tcPr>
          <w:p w14:paraId="30B61663" w14:textId="77777777" w:rsidR="00D31417" w:rsidRPr="00EA2F45" w:rsidRDefault="00D31417" w:rsidP="007C7DFF">
            <w:pPr>
              <w:jc w:val="center"/>
              <w:rPr>
                <w:b/>
                <w:szCs w:val="21"/>
              </w:rPr>
            </w:pPr>
          </w:p>
        </w:tc>
        <w:tc>
          <w:tcPr>
            <w:tcW w:w="2411" w:type="dxa"/>
            <w:vAlign w:val="center"/>
          </w:tcPr>
          <w:p w14:paraId="5485B479" w14:textId="77777777" w:rsidR="00D31417" w:rsidRPr="00453624" w:rsidRDefault="00D31417" w:rsidP="007C7DFF">
            <w:pPr>
              <w:adjustRightInd w:val="0"/>
              <w:snapToGrid w:val="0"/>
              <w:spacing w:line="360" w:lineRule="auto"/>
              <w:jc w:val="left"/>
              <w:rPr>
                <w:kern w:val="0"/>
                <w:szCs w:val="21"/>
              </w:rPr>
            </w:pPr>
            <w:r w:rsidRPr="00453624">
              <w:rPr>
                <w:color w:val="000000"/>
                <w:kern w:val="0"/>
                <w:szCs w:val="21"/>
              </w:rPr>
              <w:t xml:space="preserve">1.18 </w:t>
            </w:r>
            <w:r w:rsidRPr="00453624">
              <w:rPr>
                <w:color w:val="000000"/>
                <w:kern w:val="0"/>
                <w:szCs w:val="21"/>
              </w:rPr>
              <w:t>设备适用于局部和全面换肤，修复光老化皮肤，改善肤色不均，毛孔粗大，祛除各种瘢痕的磨削。</w:t>
            </w:r>
          </w:p>
        </w:tc>
        <w:tc>
          <w:tcPr>
            <w:tcW w:w="1411" w:type="dxa"/>
          </w:tcPr>
          <w:p w14:paraId="3FB4A38B" w14:textId="77777777" w:rsidR="00D31417" w:rsidRPr="00453624" w:rsidRDefault="00D31417" w:rsidP="007C7DFF">
            <w:pPr>
              <w:adjustRightInd w:val="0"/>
              <w:snapToGrid w:val="0"/>
              <w:spacing w:line="360" w:lineRule="auto"/>
              <w:jc w:val="left"/>
              <w:rPr>
                <w:color w:val="000000"/>
                <w:kern w:val="0"/>
                <w:szCs w:val="21"/>
              </w:rPr>
            </w:pPr>
          </w:p>
        </w:tc>
        <w:tc>
          <w:tcPr>
            <w:tcW w:w="1411" w:type="dxa"/>
          </w:tcPr>
          <w:p w14:paraId="6B916F86" w14:textId="5172E47E" w:rsidR="00D31417" w:rsidRPr="00453624" w:rsidRDefault="00D31417" w:rsidP="007C7DFF">
            <w:pPr>
              <w:adjustRightInd w:val="0"/>
              <w:snapToGrid w:val="0"/>
              <w:spacing w:line="360" w:lineRule="auto"/>
              <w:jc w:val="left"/>
              <w:rPr>
                <w:color w:val="000000"/>
                <w:kern w:val="0"/>
                <w:szCs w:val="21"/>
              </w:rPr>
            </w:pPr>
          </w:p>
        </w:tc>
        <w:tc>
          <w:tcPr>
            <w:tcW w:w="1411" w:type="dxa"/>
          </w:tcPr>
          <w:p w14:paraId="72BA7AD1" w14:textId="4313D9A5" w:rsidR="00D31417" w:rsidRPr="00453624" w:rsidRDefault="00D31417" w:rsidP="007C7DFF">
            <w:pPr>
              <w:adjustRightInd w:val="0"/>
              <w:snapToGrid w:val="0"/>
              <w:spacing w:line="360" w:lineRule="auto"/>
              <w:jc w:val="left"/>
              <w:rPr>
                <w:color w:val="000000"/>
                <w:kern w:val="0"/>
                <w:szCs w:val="21"/>
              </w:rPr>
            </w:pPr>
          </w:p>
        </w:tc>
      </w:tr>
      <w:tr w:rsidR="00D31417" w:rsidRPr="00EA2F45" w14:paraId="64554755" w14:textId="770698D0" w:rsidTr="00D31417">
        <w:trPr>
          <w:trHeight w:val="510"/>
        </w:trPr>
        <w:tc>
          <w:tcPr>
            <w:tcW w:w="620" w:type="dxa"/>
            <w:vMerge/>
            <w:vAlign w:val="center"/>
          </w:tcPr>
          <w:p w14:paraId="6D47E9E2" w14:textId="77777777" w:rsidR="00D31417" w:rsidRPr="00EA2F45" w:rsidRDefault="00D31417" w:rsidP="007C7DFF">
            <w:pPr>
              <w:jc w:val="center"/>
              <w:rPr>
                <w:b/>
                <w:szCs w:val="21"/>
              </w:rPr>
            </w:pPr>
          </w:p>
        </w:tc>
        <w:tc>
          <w:tcPr>
            <w:tcW w:w="751" w:type="dxa"/>
            <w:vMerge/>
            <w:vAlign w:val="center"/>
          </w:tcPr>
          <w:p w14:paraId="7AE472AB" w14:textId="77777777" w:rsidR="00D31417" w:rsidRPr="00EA2F45" w:rsidRDefault="00D31417" w:rsidP="007C7DFF">
            <w:pPr>
              <w:jc w:val="center"/>
              <w:rPr>
                <w:b/>
                <w:szCs w:val="21"/>
              </w:rPr>
            </w:pPr>
          </w:p>
        </w:tc>
        <w:tc>
          <w:tcPr>
            <w:tcW w:w="2411" w:type="dxa"/>
            <w:vAlign w:val="center"/>
          </w:tcPr>
          <w:p w14:paraId="290FF5CB"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配置要求：主机</w:t>
            </w:r>
            <w:r w:rsidRPr="00453624">
              <w:rPr>
                <w:color w:val="000000"/>
                <w:kern w:val="0"/>
                <w:szCs w:val="21"/>
              </w:rPr>
              <w:t>≥1</w:t>
            </w:r>
            <w:r w:rsidRPr="00453624">
              <w:rPr>
                <w:color w:val="000000"/>
                <w:kern w:val="0"/>
                <w:szCs w:val="21"/>
              </w:rPr>
              <w:t>台。</w:t>
            </w:r>
          </w:p>
        </w:tc>
        <w:tc>
          <w:tcPr>
            <w:tcW w:w="1411" w:type="dxa"/>
          </w:tcPr>
          <w:p w14:paraId="74ED3F0F" w14:textId="77777777" w:rsidR="00D31417" w:rsidRPr="00453624" w:rsidRDefault="00D31417" w:rsidP="007C7DFF">
            <w:pPr>
              <w:rPr>
                <w:rFonts w:ascii="Segoe UI Symbol" w:hAnsi="Segoe UI Symbol" w:cs="Segoe UI Symbol"/>
                <w:color w:val="000000"/>
                <w:kern w:val="0"/>
                <w:szCs w:val="21"/>
              </w:rPr>
            </w:pPr>
          </w:p>
        </w:tc>
        <w:tc>
          <w:tcPr>
            <w:tcW w:w="1411" w:type="dxa"/>
          </w:tcPr>
          <w:p w14:paraId="7F54B410" w14:textId="0FF2E94F" w:rsidR="00D31417" w:rsidRPr="00453624" w:rsidRDefault="00D31417" w:rsidP="007C7DFF">
            <w:pPr>
              <w:rPr>
                <w:rFonts w:ascii="Segoe UI Symbol" w:hAnsi="Segoe UI Symbol" w:cs="Segoe UI Symbol"/>
                <w:color w:val="000000"/>
                <w:kern w:val="0"/>
                <w:szCs w:val="21"/>
              </w:rPr>
            </w:pPr>
          </w:p>
        </w:tc>
        <w:tc>
          <w:tcPr>
            <w:tcW w:w="1411" w:type="dxa"/>
          </w:tcPr>
          <w:p w14:paraId="53214B30" w14:textId="457046B0" w:rsidR="00D31417" w:rsidRPr="00453624" w:rsidRDefault="00D31417" w:rsidP="007C7DFF">
            <w:pPr>
              <w:rPr>
                <w:rFonts w:ascii="Segoe UI Symbol" w:hAnsi="Segoe UI Symbol" w:cs="Segoe UI Symbol"/>
                <w:color w:val="000000"/>
                <w:kern w:val="0"/>
                <w:szCs w:val="21"/>
              </w:rPr>
            </w:pPr>
          </w:p>
        </w:tc>
      </w:tr>
      <w:tr w:rsidR="00D31417" w:rsidRPr="00EA2F45" w14:paraId="4961B300" w14:textId="3F4E525F" w:rsidTr="00D31417">
        <w:trPr>
          <w:trHeight w:val="510"/>
        </w:trPr>
        <w:tc>
          <w:tcPr>
            <w:tcW w:w="620" w:type="dxa"/>
            <w:vMerge/>
            <w:vAlign w:val="center"/>
          </w:tcPr>
          <w:p w14:paraId="369E78DF" w14:textId="77777777" w:rsidR="00D31417" w:rsidRPr="00EA2F45" w:rsidRDefault="00D31417" w:rsidP="007C7DFF">
            <w:pPr>
              <w:jc w:val="center"/>
              <w:rPr>
                <w:b/>
                <w:szCs w:val="21"/>
              </w:rPr>
            </w:pPr>
          </w:p>
        </w:tc>
        <w:tc>
          <w:tcPr>
            <w:tcW w:w="751" w:type="dxa"/>
            <w:vMerge/>
            <w:vAlign w:val="center"/>
          </w:tcPr>
          <w:p w14:paraId="788FD98D" w14:textId="77777777" w:rsidR="00D31417" w:rsidRPr="00EA2F45" w:rsidRDefault="00D31417" w:rsidP="007C7DFF">
            <w:pPr>
              <w:jc w:val="center"/>
              <w:rPr>
                <w:b/>
                <w:szCs w:val="21"/>
              </w:rPr>
            </w:pPr>
          </w:p>
        </w:tc>
        <w:tc>
          <w:tcPr>
            <w:tcW w:w="2411" w:type="dxa"/>
            <w:vAlign w:val="center"/>
          </w:tcPr>
          <w:p w14:paraId="4199EE8F"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配置要求：光路手臂（含点阵手具）</w:t>
            </w:r>
            <w:r w:rsidRPr="00453624">
              <w:rPr>
                <w:color w:val="000000"/>
                <w:kern w:val="0"/>
                <w:szCs w:val="21"/>
              </w:rPr>
              <w:t>≥1</w:t>
            </w:r>
            <w:r w:rsidRPr="00453624">
              <w:rPr>
                <w:color w:val="000000"/>
                <w:kern w:val="0"/>
                <w:szCs w:val="21"/>
              </w:rPr>
              <w:t>套。</w:t>
            </w:r>
          </w:p>
        </w:tc>
        <w:tc>
          <w:tcPr>
            <w:tcW w:w="1411" w:type="dxa"/>
          </w:tcPr>
          <w:p w14:paraId="25C5812E" w14:textId="77777777" w:rsidR="00D31417" w:rsidRPr="00453624" w:rsidRDefault="00D31417" w:rsidP="007C7DFF">
            <w:pPr>
              <w:rPr>
                <w:rFonts w:ascii="Segoe UI Symbol" w:hAnsi="Segoe UI Symbol" w:cs="Segoe UI Symbol"/>
                <w:color w:val="000000"/>
                <w:kern w:val="0"/>
                <w:szCs w:val="21"/>
              </w:rPr>
            </w:pPr>
          </w:p>
        </w:tc>
        <w:tc>
          <w:tcPr>
            <w:tcW w:w="1411" w:type="dxa"/>
          </w:tcPr>
          <w:p w14:paraId="04BF0958" w14:textId="4C99079A" w:rsidR="00D31417" w:rsidRPr="00453624" w:rsidRDefault="00D31417" w:rsidP="007C7DFF">
            <w:pPr>
              <w:rPr>
                <w:rFonts w:ascii="Segoe UI Symbol" w:hAnsi="Segoe UI Symbol" w:cs="Segoe UI Symbol"/>
                <w:color w:val="000000"/>
                <w:kern w:val="0"/>
                <w:szCs w:val="21"/>
              </w:rPr>
            </w:pPr>
          </w:p>
        </w:tc>
        <w:tc>
          <w:tcPr>
            <w:tcW w:w="1411" w:type="dxa"/>
          </w:tcPr>
          <w:p w14:paraId="3ABAC980" w14:textId="6F8CB9C1" w:rsidR="00D31417" w:rsidRPr="00453624" w:rsidRDefault="00D31417" w:rsidP="007C7DFF">
            <w:pPr>
              <w:rPr>
                <w:rFonts w:ascii="Segoe UI Symbol" w:hAnsi="Segoe UI Symbol" w:cs="Segoe UI Symbol"/>
                <w:color w:val="000000"/>
                <w:kern w:val="0"/>
                <w:szCs w:val="21"/>
              </w:rPr>
            </w:pPr>
          </w:p>
        </w:tc>
      </w:tr>
      <w:tr w:rsidR="00D31417" w:rsidRPr="00EA2F45" w14:paraId="3043617A" w14:textId="2AD0F5D0" w:rsidTr="00D31417">
        <w:trPr>
          <w:trHeight w:val="510"/>
        </w:trPr>
        <w:tc>
          <w:tcPr>
            <w:tcW w:w="620" w:type="dxa"/>
            <w:vMerge/>
            <w:vAlign w:val="center"/>
          </w:tcPr>
          <w:p w14:paraId="441CD2AD" w14:textId="77777777" w:rsidR="00D31417" w:rsidRPr="00EA2F45" w:rsidRDefault="00D31417" w:rsidP="007C7DFF">
            <w:pPr>
              <w:jc w:val="center"/>
              <w:rPr>
                <w:b/>
                <w:szCs w:val="21"/>
              </w:rPr>
            </w:pPr>
          </w:p>
        </w:tc>
        <w:tc>
          <w:tcPr>
            <w:tcW w:w="751" w:type="dxa"/>
            <w:vMerge/>
            <w:vAlign w:val="center"/>
          </w:tcPr>
          <w:p w14:paraId="20CB2239" w14:textId="77777777" w:rsidR="00D31417" w:rsidRPr="00EA2F45" w:rsidRDefault="00D31417" w:rsidP="007C7DFF">
            <w:pPr>
              <w:jc w:val="center"/>
              <w:rPr>
                <w:b/>
                <w:szCs w:val="21"/>
              </w:rPr>
            </w:pPr>
          </w:p>
        </w:tc>
        <w:tc>
          <w:tcPr>
            <w:tcW w:w="2411" w:type="dxa"/>
            <w:vAlign w:val="center"/>
          </w:tcPr>
          <w:p w14:paraId="2BECA359"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配置要求：配重块</w:t>
            </w:r>
            <w:r w:rsidRPr="00453624">
              <w:rPr>
                <w:color w:val="000000"/>
                <w:kern w:val="0"/>
                <w:szCs w:val="21"/>
              </w:rPr>
              <w:t>≥1</w:t>
            </w:r>
            <w:r w:rsidRPr="00453624">
              <w:rPr>
                <w:color w:val="000000"/>
                <w:kern w:val="0"/>
                <w:szCs w:val="21"/>
              </w:rPr>
              <w:t>套。</w:t>
            </w:r>
          </w:p>
        </w:tc>
        <w:tc>
          <w:tcPr>
            <w:tcW w:w="1411" w:type="dxa"/>
          </w:tcPr>
          <w:p w14:paraId="11D21B73" w14:textId="77777777" w:rsidR="00D31417" w:rsidRPr="00453624" w:rsidRDefault="00D31417" w:rsidP="007C7DFF">
            <w:pPr>
              <w:rPr>
                <w:rFonts w:ascii="Segoe UI Symbol" w:hAnsi="Segoe UI Symbol" w:cs="Segoe UI Symbol"/>
                <w:color w:val="000000"/>
                <w:kern w:val="0"/>
                <w:szCs w:val="21"/>
              </w:rPr>
            </w:pPr>
          </w:p>
        </w:tc>
        <w:tc>
          <w:tcPr>
            <w:tcW w:w="1411" w:type="dxa"/>
          </w:tcPr>
          <w:p w14:paraId="43EC0554" w14:textId="24F97A35" w:rsidR="00D31417" w:rsidRPr="00453624" w:rsidRDefault="00D31417" w:rsidP="007C7DFF">
            <w:pPr>
              <w:rPr>
                <w:rFonts w:ascii="Segoe UI Symbol" w:hAnsi="Segoe UI Symbol" w:cs="Segoe UI Symbol"/>
                <w:color w:val="000000"/>
                <w:kern w:val="0"/>
                <w:szCs w:val="21"/>
              </w:rPr>
            </w:pPr>
          </w:p>
        </w:tc>
        <w:tc>
          <w:tcPr>
            <w:tcW w:w="1411" w:type="dxa"/>
          </w:tcPr>
          <w:p w14:paraId="2D72FCE3" w14:textId="2FD61B8F" w:rsidR="00D31417" w:rsidRPr="00453624" w:rsidRDefault="00D31417" w:rsidP="007C7DFF">
            <w:pPr>
              <w:rPr>
                <w:rFonts w:ascii="Segoe UI Symbol" w:hAnsi="Segoe UI Symbol" w:cs="Segoe UI Symbol"/>
                <w:color w:val="000000"/>
                <w:kern w:val="0"/>
                <w:szCs w:val="21"/>
              </w:rPr>
            </w:pPr>
          </w:p>
        </w:tc>
      </w:tr>
      <w:tr w:rsidR="00D31417" w:rsidRPr="00EA2F45" w14:paraId="499E4D93" w14:textId="2F5C5F84" w:rsidTr="00D31417">
        <w:trPr>
          <w:trHeight w:val="510"/>
        </w:trPr>
        <w:tc>
          <w:tcPr>
            <w:tcW w:w="620" w:type="dxa"/>
            <w:vMerge/>
            <w:vAlign w:val="center"/>
          </w:tcPr>
          <w:p w14:paraId="23FF5E7D" w14:textId="77777777" w:rsidR="00D31417" w:rsidRPr="00EA2F45" w:rsidRDefault="00D31417" w:rsidP="007C7DFF">
            <w:pPr>
              <w:jc w:val="center"/>
              <w:rPr>
                <w:b/>
                <w:szCs w:val="21"/>
              </w:rPr>
            </w:pPr>
          </w:p>
        </w:tc>
        <w:tc>
          <w:tcPr>
            <w:tcW w:w="751" w:type="dxa"/>
            <w:vMerge/>
            <w:vAlign w:val="center"/>
          </w:tcPr>
          <w:p w14:paraId="16D89ABC" w14:textId="77777777" w:rsidR="00D31417" w:rsidRPr="00EA2F45" w:rsidRDefault="00D31417" w:rsidP="007C7DFF">
            <w:pPr>
              <w:jc w:val="center"/>
              <w:rPr>
                <w:b/>
                <w:szCs w:val="21"/>
              </w:rPr>
            </w:pPr>
          </w:p>
        </w:tc>
        <w:tc>
          <w:tcPr>
            <w:tcW w:w="2411" w:type="dxa"/>
            <w:vAlign w:val="center"/>
          </w:tcPr>
          <w:p w14:paraId="0EB4D00D"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配置要求：激光护目镜</w:t>
            </w:r>
            <w:r w:rsidRPr="00453624">
              <w:rPr>
                <w:color w:val="000000"/>
                <w:kern w:val="0"/>
                <w:szCs w:val="21"/>
              </w:rPr>
              <w:lastRenderedPageBreak/>
              <w:t>≥2</w:t>
            </w:r>
            <w:r w:rsidRPr="00453624">
              <w:rPr>
                <w:color w:val="000000"/>
                <w:kern w:val="0"/>
                <w:szCs w:val="21"/>
              </w:rPr>
              <w:t>副。</w:t>
            </w:r>
          </w:p>
        </w:tc>
        <w:tc>
          <w:tcPr>
            <w:tcW w:w="1411" w:type="dxa"/>
          </w:tcPr>
          <w:p w14:paraId="26230320" w14:textId="77777777" w:rsidR="00D31417" w:rsidRPr="00453624" w:rsidRDefault="00D31417" w:rsidP="007C7DFF">
            <w:pPr>
              <w:rPr>
                <w:rFonts w:ascii="Segoe UI Symbol" w:hAnsi="Segoe UI Symbol" w:cs="Segoe UI Symbol"/>
                <w:color w:val="000000"/>
                <w:kern w:val="0"/>
                <w:szCs w:val="21"/>
              </w:rPr>
            </w:pPr>
          </w:p>
        </w:tc>
        <w:tc>
          <w:tcPr>
            <w:tcW w:w="1411" w:type="dxa"/>
          </w:tcPr>
          <w:p w14:paraId="0BA532F4" w14:textId="4473B63C" w:rsidR="00D31417" w:rsidRPr="00453624" w:rsidRDefault="00D31417" w:rsidP="007C7DFF">
            <w:pPr>
              <w:rPr>
                <w:rFonts w:ascii="Segoe UI Symbol" w:hAnsi="Segoe UI Symbol" w:cs="Segoe UI Symbol"/>
                <w:color w:val="000000"/>
                <w:kern w:val="0"/>
                <w:szCs w:val="21"/>
              </w:rPr>
            </w:pPr>
          </w:p>
        </w:tc>
        <w:tc>
          <w:tcPr>
            <w:tcW w:w="1411" w:type="dxa"/>
          </w:tcPr>
          <w:p w14:paraId="05C916A2" w14:textId="50955330" w:rsidR="00D31417" w:rsidRPr="00453624" w:rsidRDefault="00D31417" w:rsidP="007C7DFF">
            <w:pPr>
              <w:rPr>
                <w:rFonts w:ascii="Segoe UI Symbol" w:hAnsi="Segoe UI Symbol" w:cs="Segoe UI Symbol"/>
                <w:color w:val="000000"/>
                <w:kern w:val="0"/>
                <w:szCs w:val="21"/>
              </w:rPr>
            </w:pPr>
          </w:p>
        </w:tc>
      </w:tr>
      <w:tr w:rsidR="00D31417" w:rsidRPr="00EA2F45" w14:paraId="1E338E77" w14:textId="0E7609DD" w:rsidTr="00D31417">
        <w:trPr>
          <w:trHeight w:val="510"/>
        </w:trPr>
        <w:tc>
          <w:tcPr>
            <w:tcW w:w="620" w:type="dxa"/>
            <w:vMerge/>
            <w:vAlign w:val="center"/>
          </w:tcPr>
          <w:p w14:paraId="5912EBD9" w14:textId="77777777" w:rsidR="00D31417" w:rsidRPr="00EA2F45" w:rsidRDefault="00D31417" w:rsidP="007C7DFF">
            <w:pPr>
              <w:jc w:val="center"/>
              <w:rPr>
                <w:b/>
                <w:szCs w:val="21"/>
              </w:rPr>
            </w:pPr>
          </w:p>
        </w:tc>
        <w:tc>
          <w:tcPr>
            <w:tcW w:w="751" w:type="dxa"/>
            <w:vMerge/>
            <w:vAlign w:val="center"/>
          </w:tcPr>
          <w:p w14:paraId="45EECFCE" w14:textId="77777777" w:rsidR="00D31417" w:rsidRPr="00EA2F45" w:rsidRDefault="00D31417" w:rsidP="007C7DFF">
            <w:pPr>
              <w:jc w:val="center"/>
              <w:rPr>
                <w:b/>
                <w:szCs w:val="21"/>
              </w:rPr>
            </w:pPr>
          </w:p>
        </w:tc>
        <w:tc>
          <w:tcPr>
            <w:tcW w:w="2411" w:type="dxa"/>
            <w:vAlign w:val="center"/>
          </w:tcPr>
          <w:p w14:paraId="75A6E1DB"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配置要求：治疗护目镜（金属）</w:t>
            </w:r>
            <w:r w:rsidRPr="00453624">
              <w:rPr>
                <w:color w:val="000000"/>
                <w:kern w:val="0"/>
                <w:szCs w:val="21"/>
              </w:rPr>
              <w:t>≥1</w:t>
            </w:r>
            <w:r w:rsidRPr="00453624">
              <w:rPr>
                <w:color w:val="000000"/>
                <w:kern w:val="0"/>
                <w:szCs w:val="21"/>
              </w:rPr>
              <w:t>副。</w:t>
            </w:r>
          </w:p>
        </w:tc>
        <w:tc>
          <w:tcPr>
            <w:tcW w:w="1411" w:type="dxa"/>
          </w:tcPr>
          <w:p w14:paraId="13C0352D" w14:textId="77777777" w:rsidR="00D31417" w:rsidRPr="00453624" w:rsidRDefault="00D31417" w:rsidP="007C7DFF">
            <w:pPr>
              <w:rPr>
                <w:rFonts w:ascii="Segoe UI Symbol" w:hAnsi="Segoe UI Symbol" w:cs="Segoe UI Symbol"/>
                <w:color w:val="000000"/>
                <w:kern w:val="0"/>
                <w:szCs w:val="21"/>
              </w:rPr>
            </w:pPr>
          </w:p>
        </w:tc>
        <w:tc>
          <w:tcPr>
            <w:tcW w:w="1411" w:type="dxa"/>
          </w:tcPr>
          <w:p w14:paraId="371A2AA3" w14:textId="283BA89C" w:rsidR="00D31417" w:rsidRPr="00453624" w:rsidRDefault="00D31417" w:rsidP="007C7DFF">
            <w:pPr>
              <w:rPr>
                <w:rFonts w:ascii="Segoe UI Symbol" w:hAnsi="Segoe UI Symbol" w:cs="Segoe UI Symbol"/>
                <w:color w:val="000000"/>
                <w:kern w:val="0"/>
                <w:szCs w:val="21"/>
              </w:rPr>
            </w:pPr>
          </w:p>
        </w:tc>
        <w:tc>
          <w:tcPr>
            <w:tcW w:w="1411" w:type="dxa"/>
          </w:tcPr>
          <w:p w14:paraId="616521EC" w14:textId="5BA07E4D" w:rsidR="00D31417" w:rsidRPr="00453624" w:rsidRDefault="00D31417" w:rsidP="007C7DFF">
            <w:pPr>
              <w:rPr>
                <w:rFonts w:ascii="Segoe UI Symbol" w:hAnsi="Segoe UI Symbol" w:cs="Segoe UI Symbol"/>
                <w:color w:val="000000"/>
                <w:kern w:val="0"/>
                <w:szCs w:val="21"/>
              </w:rPr>
            </w:pPr>
          </w:p>
        </w:tc>
      </w:tr>
      <w:tr w:rsidR="00D31417" w:rsidRPr="00EA2F45" w14:paraId="7185439F" w14:textId="7FD3553D" w:rsidTr="00D31417">
        <w:trPr>
          <w:trHeight w:val="510"/>
        </w:trPr>
        <w:tc>
          <w:tcPr>
            <w:tcW w:w="620" w:type="dxa"/>
            <w:vMerge/>
            <w:vAlign w:val="center"/>
          </w:tcPr>
          <w:p w14:paraId="3AED211B" w14:textId="77777777" w:rsidR="00D31417" w:rsidRPr="00EA2F45" w:rsidRDefault="00D31417" w:rsidP="007C7DFF">
            <w:pPr>
              <w:jc w:val="center"/>
              <w:rPr>
                <w:b/>
                <w:szCs w:val="21"/>
              </w:rPr>
            </w:pPr>
          </w:p>
        </w:tc>
        <w:tc>
          <w:tcPr>
            <w:tcW w:w="751" w:type="dxa"/>
            <w:vMerge/>
            <w:vAlign w:val="center"/>
          </w:tcPr>
          <w:p w14:paraId="361BD34A" w14:textId="77777777" w:rsidR="00D31417" w:rsidRPr="00EA2F45" w:rsidRDefault="00D31417" w:rsidP="007C7DFF">
            <w:pPr>
              <w:jc w:val="center"/>
              <w:rPr>
                <w:b/>
                <w:szCs w:val="21"/>
              </w:rPr>
            </w:pPr>
          </w:p>
        </w:tc>
        <w:tc>
          <w:tcPr>
            <w:tcW w:w="2411" w:type="dxa"/>
            <w:vAlign w:val="center"/>
          </w:tcPr>
          <w:p w14:paraId="6485867D"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配置要求：正常手具</w:t>
            </w:r>
            <w:r w:rsidRPr="00453624">
              <w:rPr>
                <w:color w:val="000000"/>
                <w:kern w:val="0"/>
                <w:szCs w:val="21"/>
              </w:rPr>
              <w:t>≥1</w:t>
            </w:r>
            <w:r w:rsidRPr="00453624">
              <w:rPr>
                <w:color w:val="000000"/>
                <w:kern w:val="0"/>
                <w:szCs w:val="21"/>
              </w:rPr>
              <w:t>套。</w:t>
            </w:r>
          </w:p>
        </w:tc>
        <w:tc>
          <w:tcPr>
            <w:tcW w:w="1411" w:type="dxa"/>
          </w:tcPr>
          <w:p w14:paraId="4AAADC31" w14:textId="77777777" w:rsidR="00D31417" w:rsidRPr="00453624" w:rsidRDefault="00D31417" w:rsidP="007C7DFF">
            <w:pPr>
              <w:rPr>
                <w:rFonts w:ascii="Segoe UI Symbol" w:hAnsi="Segoe UI Symbol" w:cs="Segoe UI Symbol"/>
                <w:color w:val="000000"/>
                <w:kern w:val="0"/>
                <w:szCs w:val="21"/>
              </w:rPr>
            </w:pPr>
          </w:p>
        </w:tc>
        <w:tc>
          <w:tcPr>
            <w:tcW w:w="1411" w:type="dxa"/>
          </w:tcPr>
          <w:p w14:paraId="69747DFB" w14:textId="4FC4C448" w:rsidR="00D31417" w:rsidRPr="00453624" w:rsidRDefault="00D31417" w:rsidP="007C7DFF">
            <w:pPr>
              <w:rPr>
                <w:rFonts w:ascii="Segoe UI Symbol" w:hAnsi="Segoe UI Symbol" w:cs="Segoe UI Symbol"/>
                <w:color w:val="000000"/>
                <w:kern w:val="0"/>
                <w:szCs w:val="21"/>
              </w:rPr>
            </w:pPr>
          </w:p>
        </w:tc>
        <w:tc>
          <w:tcPr>
            <w:tcW w:w="1411" w:type="dxa"/>
          </w:tcPr>
          <w:p w14:paraId="697A04B0" w14:textId="01E280D1" w:rsidR="00D31417" w:rsidRPr="00453624" w:rsidRDefault="00D31417" w:rsidP="007C7DFF">
            <w:pPr>
              <w:rPr>
                <w:rFonts w:ascii="Segoe UI Symbol" w:hAnsi="Segoe UI Symbol" w:cs="Segoe UI Symbol"/>
                <w:color w:val="000000"/>
                <w:kern w:val="0"/>
                <w:szCs w:val="21"/>
              </w:rPr>
            </w:pPr>
          </w:p>
        </w:tc>
      </w:tr>
      <w:tr w:rsidR="00D31417" w:rsidRPr="00EA2F45" w14:paraId="039994D6" w14:textId="0912B3C6" w:rsidTr="00D31417">
        <w:trPr>
          <w:trHeight w:val="510"/>
        </w:trPr>
        <w:tc>
          <w:tcPr>
            <w:tcW w:w="620" w:type="dxa"/>
            <w:vMerge/>
            <w:vAlign w:val="center"/>
          </w:tcPr>
          <w:p w14:paraId="20801F47" w14:textId="77777777" w:rsidR="00D31417" w:rsidRPr="00EA2F45" w:rsidRDefault="00D31417" w:rsidP="007C7DFF">
            <w:pPr>
              <w:jc w:val="center"/>
              <w:rPr>
                <w:b/>
                <w:szCs w:val="21"/>
              </w:rPr>
            </w:pPr>
          </w:p>
        </w:tc>
        <w:tc>
          <w:tcPr>
            <w:tcW w:w="751" w:type="dxa"/>
            <w:vMerge/>
            <w:vAlign w:val="center"/>
          </w:tcPr>
          <w:p w14:paraId="6E3CABA6" w14:textId="77777777" w:rsidR="00D31417" w:rsidRPr="00EA2F45" w:rsidRDefault="00D31417" w:rsidP="007C7DFF">
            <w:pPr>
              <w:jc w:val="center"/>
              <w:rPr>
                <w:b/>
                <w:szCs w:val="21"/>
              </w:rPr>
            </w:pPr>
          </w:p>
        </w:tc>
        <w:tc>
          <w:tcPr>
            <w:tcW w:w="2411" w:type="dxa"/>
            <w:vAlign w:val="center"/>
          </w:tcPr>
          <w:p w14:paraId="2891FCBD"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配置要求：汽化手具</w:t>
            </w:r>
            <w:r w:rsidRPr="00453624">
              <w:rPr>
                <w:color w:val="000000"/>
                <w:kern w:val="0"/>
                <w:szCs w:val="21"/>
              </w:rPr>
              <w:t>≥1</w:t>
            </w:r>
            <w:r w:rsidRPr="00453624">
              <w:rPr>
                <w:color w:val="000000"/>
                <w:kern w:val="0"/>
                <w:szCs w:val="21"/>
              </w:rPr>
              <w:t>套。</w:t>
            </w:r>
          </w:p>
        </w:tc>
        <w:tc>
          <w:tcPr>
            <w:tcW w:w="1411" w:type="dxa"/>
          </w:tcPr>
          <w:p w14:paraId="591790F7" w14:textId="77777777" w:rsidR="00D31417" w:rsidRPr="00453624" w:rsidRDefault="00D31417" w:rsidP="007C7DFF">
            <w:pPr>
              <w:rPr>
                <w:rFonts w:ascii="Segoe UI Symbol" w:hAnsi="Segoe UI Symbol" w:cs="Segoe UI Symbol"/>
                <w:color w:val="000000"/>
                <w:kern w:val="0"/>
                <w:szCs w:val="21"/>
              </w:rPr>
            </w:pPr>
          </w:p>
        </w:tc>
        <w:tc>
          <w:tcPr>
            <w:tcW w:w="1411" w:type="dxa"/>
          </w:tcPr>
          <w:p w14:paraId="0E6C7993" w14:textId="17CE1C12" w:rsidR="00D31417" w:rsidRPr="00453624" w:rsidRDefault="00D31417" w:rsidP="007C7DFF">
            <w:pPr>
              <w:rPr>
                <w:rFonts w:ascii="Segoe UI Symbol" w:hAnsi="Segoe UI Symbol" w:cs="Segoe UI Symbol"/>
                <w:color w:val="000000"/>
                <w:kern w:val="0"/>
                <w:szCs w:val="21"/>
              </w:rPr>
            </w:pPr>
          </w:p>
        </w:tc>
        <w:tc>
          <w:tcPr>
            <w:tcW w:w="1411" w:type="dxa"/>
          </w:tcPr>
          <w:p w14:paraId="2D87729F" w14:textId="3511FEE5" w:rsidR="00D31417" w:rsidRPr="00453624" w:rsidRDefault="00D31417" w:rsidP="007C7DFF">
            <w:pPr>
              <w:rPr>
                <w:rFonts w:ascii="Segoe UI Symbol" w:hAnsi="Segoe UI Symbol" w:cs="Segoe UI Symbol"/>
                <w:color w:val="000000"/>
                <w:kern w:val="0"/>
                <w:szCs w:val="21"/>
              </w:rPr>
            </w:pPr>
          </w:p>
        </w:tc>
      </w:tr>
      <w:tr w:rsidR="00D31417" w:rsidRPr="00EA2F45" w14:paraId="66FEFB8E" w14:textId="40450060" w:rsidTr="00D31417">
        <w:trPr>
          <w:trHeight w:val="510"/>
        </w:trPr>
        <w:tc>
          <w:tcPr>
            <w:tcW w:w="620" w:type="dxa"/>
            <w:vMerge/>
            <w:vAlign w:val="center"/>
          </w:tcPr>
          <w:p w14:paraId="35EF95BB" w14:textId="77777777" w:rsidR="00D31417" w:rsidRPr="00EA2F45" w:rsidRDefault="00D31417" w:rsidP="007C7DFF">
            <w:pPr>
              <w:jc w:val="center"/>
              <w:rPr>
                <w:b/>
                <w:szCs w:val="21"/>
              </w:rPr>
            </w:pPr>
          </w:p>
        </w:tc>
        <w:tc>
          <w:tcPr>
            <w:tcW w:w="751" w:type="dxa"/>
            <w:vMerge/>
            <w:vAlign w:val="center"/>
          </w:tcPr>
          <w:p w14:paraId="4350056B" w14:textId="77777777" w:rsidR="00D31417" w:rsidRPr="00EA2F45" w:rsidRDefault="00D31417" w:rsidP="007C7DFF">
            <w:pPr>
              <w:jc w:val="center"/>
              <w:rPr>
                <w:b/>
                <w:szCs w:val="21"/>
              </w:rPr>
            </w:pPr>
          </w:p>
        </w:tc>
        <w:tc>
          <w:tcPr>
            <w:tcW w:w="2411" w:type="dxa"/>
            <w:vAlign w:val="center"/>
          </w:tcPr>
          <w:p w14:paraId="6FECB595" w14:textId="77777777" w:rsidR="00D31417" w:rsidRPr="00453624" w:rsidRDefault="00D31417" w:rsidP="007C7DFF">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配置要求：治疗头</w:t>
            </w:r>
            <w:r w:rsidRPr="00453624">
              <w:rPr>
                <w:color w:val="000000"/>
                <w:kern w:val="0"/>
                <w:szCs w:val="21"/>
              </w:rPr>
              <w:t>≥8</w:t>
            </w:r>
            <w:r w:rsidRPr="00453624">
              <w:rPr>
                <w:color w:val="000000"/>
                <w:kern w:val="0"/>
                <w:szCs w:val="21"/>
              </w:rPr>
              <w:t>个。</w:t>
            </w:r>
          </w:p>
        </w:tc>
        <w:tc>
          <w:tcPr>
            <w:tcW w:w="1411" w:type="dxa"/>
          </w:tcPr>
          <w:p w14:paraId="2D455B8C" w14:textId="77777777" w:rsidR="00D31417" w:rsidRPr="00453624" w:rsidRDefault="00D31417" w:rsidP="007C7DFF">
            <w:pPr>
              <w:rPr>
                <w:rFonts w:ascii="Segoe UI Symbol" w:hAnsi="Segoe UI Symbol" w:cs="Segoe UI Symbol"/>
                <w:color w:val="000000"/>
                <w:kern w:val="0"/>
                <w:szCs w:val="21"/>
              </w:rPr>
            </w:pPr>
          </w:p>
        </w:tc>
        <w:tc>
          <w:tcPr>
            <w:tcW w:w="1411" w:type="dxa"/>
          </w:tcPr>
          <w:p w14:paraId="50BF5BB1" w14:textId="782136EF" w:rsidR="00D31417" w:rsidRPr="00453624" w:rsidRDefault="00D31417" w:rsidP="007C7DFF">
            <w:pPr>
              <w:rPr>
                <w:rFonts w:ascii="Segoe UI Symbol" w:hAnsi="Segoe UI Symbol" w:cs="Segoe UI Symbol"/>
                <w:color w:val="000000"/>
                <w:kern w:val="0"/>
                <w:szCs w:val="21"/>
              </w:rPr>
            </w:pPr>
          </w:p>
        </w:tc>
        <w:tc>
          <w:tcPr>
            <w:tcW w:w="1411" w:type="dxa"/>
          </w:tcPr>
          <w:p w14:paraId="322C28B6" w14:textId="7280C2D5" w:rsidR="00D31417" w:rsidRPr="00453624" w:rsidRDefault="00D31417" w:rsidP="007C7DFF">
            <w:pPr>
              <w:rPr>
                <w:rFonts w:ascii="Segoe UI Symbol" w:hAnsi="Segoe UI Symbol" w:cs="Segoe UI Symbol"/>
                <w:color w:val="000000"/>
                <w:kern w:val="0"/>
                <w:szCs w:val="21"/>
              </w:rPr>
            </w:pPr>
          </w:p>
        </w:tc>
      </w:tr>
      <w:tr w:rsidR="00D31417" w:rsidRPr="00EA2F45" w14:paraId="4074D570" w14:textId="63228CAE" w:rsidTr="00D31417">
        <w:trPr>
          <w:trHeight w:val="510"/>
        </w:trPr>
        <w:tc>
          <w:tcPr>
            <w:tcW w:w="620" w:type="dxa"/>
            <w:vMerge/>
            <w:vAlign w:val="center"/>
          </w:tcPr>
          <w:p w14:paraId="5F055C1D" w14:textId="77777777" w:rsidR="00D31417" w:rsidRPr="00EA2F45" w:rsidRDefault="00D31417" w:rsidP="007C7DFF">
            <w:pPr>
              <w:jc w:val="center"/>
              <w:rPr>
                <w:b/>
                <w:szCs w:val="21"/>
              </w:rPr>
            </w:pPr>
          </w:p>
        </w:tc>
        <w:tc>
          <w:tcPr>
            <w:tcW w:w="751" w:type="dxa"/>
            <w:vMerge/>
            <w:vAlign w:val="center"/>
          </w:tcPr>
          <w:p w14:paraId="6BABA318" w14:textId="77777777" w:rsidR="00D31417" w:rsidRPr="00EA2F45" w:rsidRDefault="00D31417" w:rsidP="007C7DFF">
            <w:pPr>
              <w:jc w:val="center"/>
              <w:rPr>
                <w:b/>
                <w:szCs w:val="21"/>
              </w:rPr>
            </w:pPr>
          </w:p>
        </w:tc>
        <w:tc>
          <w:tcPr>
            <w:tcW w:w="2411" w:type="dxa"/>
            <w:vAlign w:val="center"/>
          </w:tcPr>
          <w:p w14:paraId="329CB267" w14:textId="77777777" w:rsidR="00D31417" w:rsidRPr="00453624" w:rsidRDefault="00D31417" w:rsidP="007C7DFF">
            <w:pPr>
              <w:rPr>
                <w:color w:val="000000"/>
                <w:kern w:val="0"/>
                <w:szCs w:val="21"/>
              </w:rPr>
            </w:pPr>
            <w:r w:rsidRPr="00453624">
              <w:rPr>
                <w:rFonts w:ascii="Segoe UI Symbol" w:hAnsi="Segoe UI Symbol" w:cs="Segoe UI Symbol"/>
                <w:color w:val="000000"/>
                <w:kern w:val="0"/>
                <w:szCs w:val="21"/>
              </w:rPr>
              <w:t>★</w:t>
            </w:r>
            <w:r w:rsidRPr="00453624">
              <w:rPr>
                <w:color w:val="000000"/>
                <w:kern w:val="0"/>
                <w:szCs w:val="21"/>
              </w:rPr>
              <w:t>配置要求：脚踏开关</w:t>
            </w:r>
            <w:r w:rsidRPr="00453624">
              <w:rPr>
                <w:color w:val="000000"/>
                <w:kern w:val="0"/>
                <w:szCs w:val="21"/>
              </w:rPr>
              <w:t>≥1</w:t>
            </w:r>
            <w:r w:rsidRPr="00453624">
              <w:rPr>
                <w:color w:val="000000"/>
                <w:kern w:val="0"/>
                <w:szCs w:val="21"/>
              </w:rPr>
              <w:t>个。</w:t>
            </w:r>
          </w:p>
        </w:tc>
        <w:tc>
          <w:tcPr>
            <w:tcW w:w="1411" w:type="dxa"/>
          </w:tcPr>
          <w:p w14:paraId="1E0938AC" w14:textId="77777777" w:rsidR="00D31417" w:rsidRPr="00453624" w:rsidRDefault="00D31417" w:rsidP="007C7DFF">
            <w:pPr>
              <w:rPr>
                <w:rFonts w:ascii="Segoe UI Symbol" w:hAnsi="Segoe UI Symbol" w:cs="Segoe UI Symbol"/>
                <w:color w:val="000000"/>
                <w:kern w:val="0"/>
                <w:szCs w:val="21"/>
              </w:rPr>
            </w:pPr>
          </w:p>
        </w:tc>
        <w:tc>
          <w:tcPr>
            <w:tcW w:w="1411" w:type="dxa"/>
          </w:tcPr>
          <w:p w14:paraId="60F9962A" w14:textId="58D5D2EA" w:rsidR="00D31417" w:rsidRPr="00453624" w:rsidRDefault="00D31417" w:rsidP="007C7DFF">
            <w:pPr>
              <w:rPr>
                <w:rFonts w:ascii="Segoe UI Symbol" w:hAnsi="Segoe UI Symbol" w:cs="Segoe UI Symbol"/>
                <w:color w:val="000000"/>
                <w:kern w:val="0"/>
                <w:szCs w:val="21"/>
              </w:rPr>
            </w:pPr>
          </w:p>
        </w:tc>
        <w:tc>
          <w:tcPr>
            <w:tcW w:w="1411" w:type="dxa"/>
          </w:tcPr>
          <w:p w14:paraId="3F7BE2C0" w14:textId="582D67F2" w:rsidR="00D31417" w:rsidRPr="00453624" w:rsidRDefault="00D31417" w:rsidP="007C7DFF">
            <w:pPr>
              <w:rPr>
                <w:rFonts w:ascii="Segoe UI Symbol" w:hAnsi="Segoe UI Symbol" w:cs="Segoe UI Symbol"/>
                <w:color w:val="000000"/>
                <w:kern w:val="0"/>
                <w:szCs w:val="21"/>
              </w:rPr>
            </w:pPr>
          </w:p>
        </w:tc>
      </w:tr>
    </w:tbl>
    <w:p w14:paraId="6359EB79" w14:textId="77777777" w:rsidR="00D31417" w:rsidRPr="00D31417" w:rsidRDefault="00D3141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3C2B4E7" w14:textId="77777777" w:rsidR="00D31417" w:rsidRDefault="00D31417"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881"/>
        <w:gridCol w:w="1697"/>
        <w:gridCol w:w="1523"/>
        <w:gridCol w:w="1523"/>
        <w:gridCol w:w="1523"/>
      </w:tblGrid>
      <w:tr w:rsidR="00D31417" w14:paraId="27AFB677" w14:textId="3BB0F042" w:rsidTr="004764E8">
        <w:trPr>
          <w:trHeight w:val="567"/>
        </w:trPr>
        <w:tc>
          <w:tcPr>
            <w:tcW w:w="1048" w:type="dxa"/>
            <w:tcBorders>
              <w:top w:val="single" w:sz="4" w:space="0" w:color="auto"/>
              <w:left w:val="single" w:sz="4" w:space="0" w:color="auto"/>
              <w:bottom w:val="single" w:sz="4" w:space="0" w:color="auto"/>
              <w:right w:val="single" w:sz="4" w:space="0" w:color="auto"/>
            </w:tcBorders>
            <w:vAlign w:val="center"/>
          </w:tcPr>
          <w:p w14:paraId="69B2C536" w14:textId="77777777" w:rsidR="00D31417" w:rsidRDefault="00D31417" w:rsidP="00D31417">
            <w:pPr>
              <w:jc w:val="center"/>
              <w:rPr>
                <w:b/>
              </w:rPr>
            </w:pPr>
            <w:r>
              <w:rPr>
                <w:rFonts w:hint="eastAsia"/>
                <w:b/>
              </w:rPr>
              <w:t>序号</w:t>
            </w:r>
          </w:p>
        </w:tc>
        <w:tc>
          <w:tcPr>
            <w:tcW w:w="881" w:type="dxa"/>
            <w:tcBorders>
              <w:top w:val="single" w:sz="4" w:space="0" w:color="auto"/>
              <w:left w:val="single" w:sz="4" w:space="0" w:color="auto"/>
              <w:bottom w:val="single" w:sz="4" w:space="0" w:color="auto"/>
              <w:right w:val="single" w:sz="4" w:space="0" w:color="auto"/>
            </w:tcBorders>
            <w:vAlign w:val="center"/>
          </w:tcPr>
          <w:p w14:paraId="0A448E4C" w14:textId="77777777" w:rsidR="00D31417" w:rsidRDefault="00D31417" w:rsidP="00D31417">
            <w:pPr>
              <w:jc w:val="center"/>
              <w:rPr>
                <w:b/>
              </w:rPr>
            </w:pPr>
            <w:r>
              <w:rPr>
                <w:rFonts w:hint="eastAsia"/>
                <w:b/>
              </w:rPr>
              <w:t>目录</w:t>
            </w:r>
          </w:p>
        </w:tc>
        <w:tc>
          <w:tcPr>
            <w:tcW w:w="1697" w:type="dxa"/>
            <w:tcBorders>
              <w:top w:val="single" w:sz="4" w:space="0" w:color="auto"/>
              <w:left w:val="single" w:sz="4" w:space="0" w:color="auto"/>
              <w:bottom w:val="single" w:sz="4" w:space="0" w:color="auto"/>
              <w:right w:val="single" w:sz="4" w:space="0" w:color="auto"/>
            </w:tcBorders>
            <w:vAlign w:val="center"/>
          </w:tcPr>
          <w:p w14:paraId="0313BFBF" w14:textId="77777777" w:rsidR="00D31417" w:rsidRDefault="00D31417" w:rsidP="00D31417">
            <w:pPr>
              <w:jc w:val="center"/>
              <w:rPr>
                <w:b/>
              </w:rPr>
            </w:pPr>
            <w:r>
              <w:rPr>
                <w:rFonts w:hint="eastAsia"/>
                <w:b/>
              </w:rPr>
              <w:t>招标商务需求</w:t>
            </w:r>
          </w:p>
        </w:tc>
        <w:tc>
          <w:tcPr>
            <w:tcW w:w="1523" w:type="dxa"/>
            <w:tcBorders>
              <w:top w:val="single" w:sz="4" w:space="0" w:color="auto"/>
              <w:left w:val="single" w:sz="4" w:space="0" w:color="auto"/>
              <w:bottom w:val="single" w:sz="4" w:space="0" w:color="auto"/>
              <w:right w:val="single" w:sz="4" w:space="0" w:color="auto"/>
            </w:tcBorders>
            <w:vAlign w:val="center"/>
          </w:tcPr>
          <w:p w14:paraId="1BD7AA76" w14:textId="5820D3E6" w:rsidR="00D31417" w:rsidRDefault="00D31417" w:rsidP="00D31417">
            <w:pPr>
              <w:jc w:val="center"/>
              <w:rPr>
                <w:rFonts w:hint="eastAsia"/>
                <w:b/>
              </w:rPr>
            </w:pPr>
            <w:r w:rsidRPr="00A31569">
              <w:rPr>
                <w:rFonts w:hint="eastAsia"/>
                <w:b/>
                <w:szCs w:val="21"/>
              </w:rPr>
              <w:t>投标商务条款</w:t>
            </w:r>
          </w:p>
        </w:tc>
        <w:tc>
          <w:tcPr>
            <w:tcW w:w="1523" w:type="dxa"/>
            <w:tcBorders>
              <w:top w:val="single" w:sz="4" w:space="0" w:color="auto"/>
              <w:left w:val="single" w:sz="4" w:space="0" w:color="auto"/>
              <w:bottom w:val="single" w:sz="4" w:space="0" w:color="auto"/>
              <w:right w:val="single" w:sz="4" w:space="0" w:color="auto"/>
            </w:tcBorders>
            <w:vAlign w:val="center"/>
          </w:tcPr>
          <w:p w14:paraId="13ABDB6A" w14:textId="7E6E08CD" w:rsidR="00D31417" w:rsidRDefault="00D31417" w:rsidP="00D31417">
            <w:pPr>
              <w:jc w:val="center"/>
              <w:rPr>
                <w:rFonts w:hint="eastAsia"/>
                <w:b/>
              </w:rPr>
            </w:pPr>
            <w:r w:rsidRPr="00A31569">
              <w:rPr>
                <w:rFonts w:hint="eastAsia"/>
                <w:b/>
                <w:szCs w:val="21"/>
              </w:rPr>
              <w:t>偏离情况</w:t>
            </w:r>
          </w:p>
        </w:tc>
        <w:tc>
          <w:tcPr>
            <w:tcW w:w="1523" w:type="dxa"/>
            <w:tcBorders>
              <w:top w:val="single" w:sz="4" w:space="0" w:color="auto"/>
              <w:left w:val="single" w:sz="4" w:space="0" w:color="auto"/>
              <w:bottom w:val="single" w:sz="4" w:space="0" w:color="auto"/>
              <w:right w:val="single" w:sz="4" w:space="0" w:color="auto"/>
            </w:tcBorders>
            <w:vAlign w:val="center"/>
          </w:tcPr>
          <w:p w14:paraId="0DFDDE02" w14:textId="5E54900A" w:rsidR="00D31417" w:rsidRDefault="00D31417" w:rsidP="00D31417">
            <w:pPr>
              <w:jc w:val="center"/>
              <w:rPr>
                <w:rFonts w:hint="eastAsia"/>
                <w:b/>
              </w:rPr>
            </w:pPr>
            <w:r w:rsidRPr="00A31569">
              <w:rPr>
                <w:rFonts w:hint="eastAsia"/>
                <w:b/>
                <w:szCs w:val="21"/>
              </w:rPr>
              <w:t>说明</w:t>
            </w:r>
          </w:p>
        </w:tc>
      </w:tr>
      <w:tr w:rsidR="00D31417" w14:paraId="2B24E686" w14:textId="5F3AB7E2" w:rsidTr="00D31417">
        <w:trPr>
          <w:trHeight w:val="567"/>
        </w:trPr>
        <w:tc>
          <w:tcPr>
            <w:tcW w:w="3626" w:type="dxa"/>
            <w:gridSpan w:val="3"/>
            <w:vAlign w:val="center"/>
          </w:tcPr>
          <w:p w14:paraId="1AF7AFED" w14:textId="77777777" w:rsidR="00D31417" w:rsidRDefault="00D31417" w:rsidP="007C7DFF">
            <w:pPr>
              <w:rPr>
                <w:b/>
              </w:rPr>
            </w:pPr>
            <w:r>
              <w:rPr>
                <w:rFonts w:hint="eastAsia"/>
                <w:b/>
              </w:rPr>
              <w:t>（一）免费保修期内售后服务要求</w:t>
            </w:r>
          </w:p>
        </w:tc>
        <w:tc>
          <w:tcPr>
            <w:tcW w:w="1523" w:type="dxa"/>
          </w:tcPr>
          <w:p w14:paraId="6696A6D3" w14:textId="77777777" w:rsidR="00D31417" w:rsidRDefault="00D31417" w:rsidP="007C7DFF">
            <w:pPr>
              <w:rPr>
                <w:rFonts w:hint="eastAsia"/>
                <w:b/>
              </w:rPr>
            </w:pPr>
          </w:p>
        </w:tc>
        <w:tc>
          <w:tcPr>
            <w:tcW w:w="1523" w:type="dxa"/>
          </w:tcPr>
          <w:p w14:paraId="6DA662CE" w14:textId="3BB33F78" w:rsidR="00D31417" w:rsidRDefault="00D31417" w:rsidP="007C7DFF">
            <w:pPr>
              <w:rPr>
                <w:rFonts w:hint="eastAsia"/>
                <w:b/>
              </w:rPr>
            </w:pPr>
          </w:p>
        </w:tc>
        <w:tc>
          <w:tcPr>
            <w:tcW w:w="1523" w:type="dxa"/>
          </w:tcPr>
          <w:p w14:paraId="6AAD4C0A" w14:textId="430D3B3D" w:rsidR="00D31417" w:rsidRDefault="00D31417" w:rsidP="007C7DFF">
            <w:pPr>
              <w:rPr>
                <w:rFonts w:hint="eastAsia"/>
                <w:b/>
              </w:rPr>
            </w:pPr>
          </w:p>
        </w:tc>
      </w:tr>
      <w:tr w:rsidR="00D31417" w14:paraId="7E9D3A36" w14:textId="154B0DE7" w:rsidTr="00D31417">
        <w:trPr>
          <w:trHeight w:val="567"/>
        </w:trPr>
        <w:tc>
          <w:tcPr>
            <w:tcW w:w="1048" w:type="dxa"/>
            <w:vAlign w:val="center"/>
          </w:tcPr>
          <w:p w14:paraId="41AC6AD6" w14:textId="77777777" w:rsidR="00D31417" w:rsidRDefault="00D31417" w:rsidP="007C7DFF">
            <w:pPr>
              <w:jc w:val="center"/>
              <w:rPr>
                <w:b/>
              </w:rPr>
            </w:pPr>
            <w:r>
              <w:rPr>
                <w:rFonts w:hint="eastAsia"/>
                <w:b/>
              </w:rPr>
              <w:t>1</w:t>
            </w:r>
          </w:p>
        </w:tc>
        <w:tc>
          <w:tcPr>
            <w:tcW w:w="881" w:type="dxa"/>
            <w:vAlign w:val="center"/>
          </w:tcPr>
          <w:p w14:paraId="0E8B6A83" w14:textId="77777777" w:rsidR="00D31417" w:rsidRPr="003B7D88" w:rsidRDefault="00D31417" w:rsidP="007C7DFF">
            <w:pPr>
              <w:jc w:val="center"/>
            </w:pPr>
            <w:r w:rsidRPr="003B7D88">
              <w:rPr>
                <w:rFonts w:hint="eastAsia"/>
              </w:rPr>
              <w:t>免费保修期</w:t>
            </w:r>
          </w:p>
        </w:tc>
        <w:tc>
          <w:tcPr>
            <w:tcW w:w="1697" w:type="dxa"/>
            <w:vAlign w:val="center"/>
          </w:tcPr>
          <w:p w14:paraId="1581E41B" w14:textId="77777777" w:rsidR="00D31417" w:rsidRPr="009D04F3" w:rsidRDefault="00D31417" w:rsidP="007C7DFF">
            <w:pPr>
              <w:adjustRightInd w:val="0"/>
              <w:snapToGrid w:val="0"/>
              <w:spacing w:line="360" w:lineRule="auto"/>
              <w:jc w:val="left"/>
              <w:rPr>
                <w:bCs/>
                <w:szCs w:val="21"/>
              </w:rPr>
            </w:pPr>
            <w:r w:rsidRPr="009D04F3">
              <w:rPr>
                <w:bCs/>
                <w:szCs w:val="21"/>
              </w:rPr>
              <w:t xml:space="preserve">1.1 </w:t>
            </w:r>
            <w:r w:rsidRPr="009D04F3">
              <w:rPr>
                <w:bCs/>
                <w:szCs w:val="21"/>
              </w:rPr>
              <w:t>货物免费保修期</w:t>
            </w:r>
            <w:r w:rsidRPr="009D04F3">
              <w:rPr>
                <w:bCs/>
                <w:szCs w:val="21"/>
                <w:u w:val="single"/>
              </w:rPr>
              <w:t xml:space="preserve">  3  </w:t>
            </w:r>
            <w:r w:rsidRPr="009D04F3">
              <w:rPr>
                <w:bCs/>
                <w:szCs w:val="21"/>
              </w:rPr>
              <w:t>年，时间自最终验收合格并交付使用之日起计算。不在保修范围内的附件、配件、易损品，各投标人应在投标文件中单独列表说明，写出相应的保修期、更换单价，不单独列明项则代表属承诺免费保修期内免费更换的附件、配件、易损品。</w:t>
            </w:r>
          </w:p>
          <w:p w14:paraId="3318A259" w14:textId="77777777" w:rsidR="00D31417" w:rsidRPr="009D04F3" w:rsidRDefault="00D31417" w:rsidP="007C7DFF">
            <w:pPr>
              <w:adjustRightInd w:val="0"/>
              <w:snapToGrid w:val="0"/>
              <w:spacing w:line="360" w:lineRule="auto"/>
              <w:jc w:val="left"/>
              <w:rPr>
                <w:szCs w:val="21"/>
              </w:rPr>
            </w:pPr>
            <w:r w:rsidRPr="009D04F3">
              <w:t>1.2</w:t>
            </w:r>
            <w:r w:rsidRPr="009D04F3">
              <w:rPr>
                <w:szCs w:val="21"/>
              </w:rPr>
              <w:t>保修期内，免费更换零配件、免工时费。</w:t>
            </w:r>
          </w:p>
          <w:p w14:paraId="5318EF32" w14:textId="77777777" w:rsidR="00D31417" w:rsidRPr="006A646B" w:rsidRDefault="00D31417" w:rsidP="007C7DFF">
            <w:pPr>
              <w:adjustRightInd w:val="0"/>
              <w:snapToGrid w:val="0"/>
              <w:spacing w:line="360" w:lineRule="auto"/>
              <w:jc w:val="left"/>
              <w:rPr>
                <w:b/>
              </w:rPr>
            </w:pPr>
            <w:r w:rsidRPr="009D04F3">
              <w:rPr>
                <w:szCs w:val="21"/>
              </w:rPr>
              <w:t>1.3</w:t>
            </w:r>
            <w:r w:rsidRPr="009D04F3">
              <w:rPr>
                <w:szCs w:val="21"/>
              </w:rPr>
              <w:t>保修期内，年度定期预防性维护保养次数应不少于</w:t>
            </w:r>
            <w:r w:rsidRPr="009D04F3">
              <w:rPr>
                <w:b/>
                <w:bCs/>
                <w:color w:val="FF0000"/>
                <w:szCs w:val="21"/>
                <w:u w:val="single"/>
              </w:rPr>
              <w:t xml:space="preserve"> 4 </w:t>
            </w:r>
            <w:r w:rsidRPr="009D04F3">
              <w:rPr>
                <w:b/>
                <w:bCs/>
                <w:color w:val="FF0000"/>
                <w:szCs w:val="21"/>
              </w:rPr>
              <w:t>次</w:t>
            </w:r>
            <w:r w:rsidRPr="009D04F3">
              <w:rPr>
                <w:szCs w:val="21"/>
              </w:rPr>
              <w:t>，并提供</w:t>
            </w:r>
            <w:r w:rsidRPr="009D04F3">
              <w:rPr>
                <w:b/>
                <w:bCs/>
                <w:color w:val="FF0000"/>
                <w:szCs w:val="21"/>
              </w:rPr>
              <w:t>维护保养报告</w:t>
            </w:r>
            <w:r w:rsidRPr="009D04F3">
              <w:rPr>
                <w:szCs w:val="21"/>
              </w:rPr>
              <w:t>。</w:t>
            </w:r>
          </w:p>
        </w:tc>
        <w:tc>
          <w:tcPr>
            <w:tcW w:w="1523" w:type="dxa"/>
          </w:tcPr>
          <w:p w14:paraId="33831AB9" w14:textId="77777777" w:rsidR="00D31417" w:rsidRPr="009D04F3" w:rsidRDefault="00D31417" w:rsidP="007C7DFF">
            <w:pPr>
              <w:adjustRightInd w:val="0"/>
              <w:snapToGrid w:val="0"/>
              <w:spacing w:line="360" w:lineRule="auto"/>
              <w:jc w:val="left"/>
              <w:rPr>
                <w:bCs/>
                <w:szCs w:val="21"/>
              </w:rPr>
            </w:pPr>
          </w:p>
        </w:tc>
        <w:tc>
          <w:tcPr>
            <w:tcW w:w="1523" w:type="dxa"/>
          </w:tcPr>
          <w:p w14:paraId="0990E0E6" w14:textId="3C8ACA63" w:rsidR="00D31417" w:rsidRPr="009D04F3" w:rsidRDefault="00D31417" w:rsidP="007C7DFF">
            <w:pPr>
              <w:adjustRightInd w:val="0"/>
              <w:snapToGrid w:val="0"/>
              <w:spacing w:line="360" w:lineRule="auto"/>
              <w:jc w:val="left"/>
              <w:rPr>
                <w:bCs/>
                <w:szCs w:val="21"/>
              </w:rPr>
            </w:pPr>
          </w:p>
        </w:tc>
        <w:tc>
          <w:tcPr>
            <w:tcW w:w="1523" w:type="dxa"/>
          </w:tcPr>
          <w:p w14:paraId="7B610A77" w14:textId="23297C43" w:rsidR="00D31417" w:rsidRPr="009D04F3" w:rsidRDefault="00D31417" w:rsidP="007C7DFF">
            <w:pPr>
              <w:adjustRightInd w:val="0"/>
              <w:snapToGrid w:val="0"/>
              <w:spacing w:line="360" w:lineRule="auto"/>
              <w:jc w:val="left"/>
              <w:rPr>
                <w:bCs/>
                <w:szCs w:val="21"/>
              </w:rPr>
            </w:pPr>
          </w:p>
        </w:tc>
      </w:tr>
      <w:tr w:rsidR="00D31417" w14:paraId="6365E32E" w14:textId="54DB763C" w:rsidTr="00D31417">
        <w:trPr>
          <w:trHeight w:val="567"/>
        </w:trPr>
        <w:tc>
          <w:tcPr>
            <w:tcW w:w="1048" w:type="dxa"/>
            <w:vAlign w:val="center"/>
          </w:tcPr>
          <w:p w14:paraId="70CF1CC8" w14:textId="77777777" w:rsidR="00D31417" w:rsidRDefault="00D31417" w:rsidP="007C7DFF">
            <w:pPr>
              <w:jc w:val="center"/>
              <w:rPr>
                <w:b/>
              </w:rPr>
            </w:pPr>
            <w:r>
              <w:rPr>
                <w:rFonts w:hint="eastAsia"/>
                <w:b/>
              </w:rPr>
              <w:t>2</w:t>
            </w:r>
          </w:p>
        </w:tc>
        <w:tc>
          <w:tcPr>
            <w:tcW w:w="881" w:type="dxa"/>
            <w:vAlign w:val="center"/>
          </w:tcPr>
          <w:p w14:paraId="5490058A" w14:textId="77777777" w:rsidR="00D31417" w:rsidRPr="003B7D88" w:rsidRDefault="00D31417" w:rsidP="007C7DFF">
            <w:pPr>
              <w:jc w:val="center"/>
            </w:pPr>
            <w:r w:rsidRPr="003B7D88">
              <w:rPr>
                <w:rFonts w:hint="eastAsia"/>
              </w:rPr>
              <w:t>维修响应及故</w:t>
            </w:r>
            <w:r w:rsidRPr="003B7D88">
              <w:rPr>
                <w:rFonts w:hint="eastAsia"/>
              </w:rPr>
              <w:lastRenderedPageBreak/>
              <w:t>障解决时间</w:t>
            </w:r>
          </w:p>
        </w:tc>
        <w:tc>
          <w:tcPr>
            <w:tcW w:w="1697" w:type="dxa"/>
            <w:vAlign w:val="center"/>
          </w:tcPr>
          <w:p w14:paraId="343153BA" w14:textId="77777777" w:rsidR="00D31417" w:rsidRDefault="00D31417" w:rsidP="007C7DFF">
            <w:pPr>
              <w:adjustRightInd w:val="0"/>
              <w:snapToGrid w:val="0"/>
              <w:spacing w:line="360" w:lineRule="auto"/>
              <w:jc w:val="left"/>
              <w:rPr>
                <w:b/>
              </w:rPr>
            </w:pPr>
            <w:r w:rsidRPr="009D5001">
              <w:rPr>
                <w:rFonts w:hint="eastAsia"/>
                <w:bCs/>
                <w:szCs w:val="21"/>
              </w:rPr>
              <w:lastRenderedPageBreak/>
              <w:t>在保修期内，一</w:t>
            </w:r>
            <w:r w:rsidRPr="009D5001">
              <w:rPr>
                <w:rFonts w:hint="eastAsia"/>
                <w:bCs/>
                <w:szCs w:val="21"/>
              </w:rPr>
              <w:lastRenderedPageBreak/>
              <w:t>旦发生质量问题，投标人保证在接到通知</w:t>
            </w:r>
            <w:r w:rsidRPr="009D04F3">
              <w:rPr>
                <w:rFonts w:hint="eastAsia"/>
                <w:bCs/>
                <w:color w:val="FF0000"/>
                <w:szCs w:val="21"/>
              </w:rPr>
              <w:t>24</w:t>
            </w:r>
            <w:r w:rsidRPr="009D04F3">
              <w:rPr>
                <w:rFonts w:hint="eastAsia"/>
                <w:bCs/>
                <w:color w:val="FF0000"/>
                <w:szCs w:val="21"/>
              </w:rPr>
              <w:t>小时</w:t>
            </w:r>
            <w:r w:rsidRPr="009D04F3">
              <w:rPr>
                <w:rFonts w:hint="eastAsia"/>
                <w:bCs/>
                <w:szCs w:val="21"/>
              </w:rPr>
              <w:t>内</w:t>
            </w:r>
            <w:r w:rsidRPr="009D5001">
              <w:rPr>
                <w:rFonts w:hint="eastAsia"/>
                <w:bCs/>
                <w:szCs w:val="21"/>
              </w:rPr>
              <w:t>赶到现场进行修理或更换。</w:t>
            </w:r>
          </w:p>
        </w:tc>
        <w:tc>
          <w:tcPr>
            <w:tcW w:w="1523" w:type="dxa"/>
          </w:tcPr>
          <w:p w14:paraId="1D4FD69B" w14:textId="77777777" w:rsidR="00D31417" w:rsidRPr="009D5001" w:rsidRDefault="00D31417" w:rsidP="007C7DFF">
            <w:pPr>
              <w:adjustRightInd w:val="0"/>
              <w:snapToGrid w:val="0"/>
              <w:spacing w:line="360" w:lineRule="auto"/>
              <w:jc w:val="left"/>
              <w:rPr>
                <w:rFonts w:hint="eastAsia"/>
                <w:bCs/>
                <w:szCs w:val="21"/>
              </w:rPr>
            </w:pPr>
          </w:p>
        </w:tc>
        <w:tc>
          <w:tcPr>
            <w:tcW w:w="1523" w:type="dxa"/>
          </w:tcPr>
          <w:p w14:paraId="1228B54D" w14:textId="47A4EE1E" w:rsidR="00D31417" w:rsidRPr="009D5001" w:rsidRDefault="00D31417" w:rsidP="007C7DFF">
            <w:pPr>
              <w:adjustRightInd w:val="0"/>
              <w:snapToGrid w:val="0"/>
              <w:spacing w:line="360" w:lineRule="auto"/>
              <w:jc w:val="left"/>
              <w:rPr>
                <w:rFonts w:hint="eastAsia"/>
                <w:bCs/>
                <w:szCs w:val="21"/>
              </w:rPr>
            </w:pPr>
          </w:p>
        </w:tc>
        <w:tc>
          <w:tcPr>
            <w:tcW w:w="1523" w:type="dxa"/>
          </w:tcPr>
          <w:p w14:paraId="0253B125" w14:textId="161080C5" w:rsidR="00D31417" w:rsidRPr="009D5001" w:rsidRDefault="00D31417" w:rsidP="007C7DFF">
            <w:pPr>
              <w:adjustRightInd w:val="0"/>
              <w:snapToGrid w:val="0"/>
              <w:spacing w:line="360" w:lineRule="auto"/>
              <w:jc w:val="left"/>
              <w:rPr>
                <w:rFonts w:hint="eastAsia"/>
                <w:bCs/>
                <w:szCs w:val="21"/>
              </w:rPr>
            </w:pPr>
          </w:p>
        </w:tc>
      </w:tr>
      <w:tr w:rsidR="00D31417" w14:paraId="52A9E413" w14:textId="5FBF87A5" w:rsidTr="00D31417">
        <w:trPr>
          <w:trHeight w:val="567"/>
        </w:trPr>
        <w:tc>
          <w:tcPr>
            <w:tcW w:w="1048" w:type="dxa"/>
            <w:vAlign w:val="center"/>
          </w:tcPr>
          <w:p w14:paraId="56C94908" w14:textId="77777777" w:rsidR="00D31417" w:rsidRDefault="00D31417" w:rsidP="007C7DFF">
            <w:pPr>
              <w:jc w:val="center"/>
              <w:rPr>
                <w:b/>
              </w:rPr>
            </w:pPr>
            <w:r>
              <w:rPr>
                <w:rFonts w:hint="eastAsia"/>
                <w:b/>
              </w:rPr>
              <w:lastRenderedPageBreak/>
              <w:t>3</w:t>
            </w:r>
          </w:p>
        </w:tc>
        <w:tc>
          <w:tcPr>
            <w:tcW w:w="881" w:type="dxa"/>
            <w:vAlign w:val="center"/>
          </w:tcPr>
          <w:p w14:paraId="03039246" w14:textId="77777777" w:rsidR="00D31417" w:rsidRPr="003B7D88" w:rsidRDefault="00D31417" w:rsidP="007C7DFF">
            <w:pPr>
              <w:jc w:val="center"/>
            </w:pPr>
            <w:r>
              <w:rPr>
                <w:rFonts w:hint="eastAsia"/>
              </w:rPr>
              <w:t>发生</w:t>
            </w:r>
            <w:r>
              <w:t>质量问题</w:t>
            </w:r>
            <w:r>
              <w:rPr>
                <w:rFonts w:hint="eastAsia"/>
              </w:rPr>
              <w:t>的</w:t>
            </w:r>
            <w:r>
              <w:t>处理方式</w:t>
            </w:r>
          </w:p>
        </w:tc>
        <w:tc>
          <w:tcPr>
            <w:tcW w:w="1697" w:type="dxa"/>
            <w:vAlign w:val="center"/>
          </w:tcPr>
          <w:p w14:paraId="3B0F3D27" w14:textId="77777777" w:rsidR="00D31417" w:rsidRPr="009D5001" w:rsidRDefault="00D31417" w:rsidP="007C7DFF">
            <w:pPr>
              <w:adjustRightInd w:val="0"/>
              <w:snapToGrid w:val="0"/>
              <w:spacing w:line="360" w:lineRule="auto"/>
              <w:jc w:val="left"/>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523" w:type="dxa"/>
          </w:tcPr>
          <w:p w14:paraId="7003D6C9" w14:textId="77777777" w:rsidR="00D31417" w:rsidRDefault="00D31417" w:rsidP="007C7DFF">
            <w:pPr>
              <w:adjustRightInd w:val="0"/>
              <w:snapToGrid w:val="0"/>
              <w:spacing w:line="360" w:lineRule="auto"/>
              <w:jc w:val="left"/>
              <w:rPr>
                <w:rFonts w:hint="eastAsia"/>
                <w:bCs/>
                <w:szCs w:val="21"/>
              </w:rPr>
            </w:pPr>
          </w:p>
        </w:tc>
        <w:tc>
          <w:tcPr>
            <w:tcW w:w="1523" w:type="dxa"/>
          </w:tcPr>
          <w:p w14:paraId="64DF46FA" w14:textId="1AE8CCC1" w:rsidR="00D31417" w:rsidRDefault="00D31417" w:rsidP="007C7DFF">
            <w:pPr>
              <w:adjustRightInd w:val="0"/>
              <w:snapToGrid w:val="0"/>
              <w:spacing w:line="360" w:lineRule="auto"/>
              <w:jc w:val="left"/>
              <w:rPr>
                <w:rFonts w:hint="eastAsia"/>
                <w:bCs/>
                <w:szCs w:val="21"/>
              </w:rPr>
            </w:pPr>
          </w:p>
        </w:tc>
        <w:tc>
          <w:tcPr>
            <w:tcW w:w="1523" w:type="dxa"/>
          </w:tcPr>
          <w:p w14:paraId="51C3AF6B" w14:textId="3EBFF322" w:rsidR="00D31417" w:rsidRDefault="00D31417" w:rsidP="007C7DFF">
            <w:pPr>
              <w:adjustRightInd w:val="0"/>
              <w:snapToGrid w:val="0"/>
              <w:spacing w:line="360" w:lineRule="auto"/>
              <w:jc w:val="left"/>
              <w:rPr>
                <w:rFonts w:hint="eastAsia"/>
                <w:bCs/>
                <w:szCs w:val="21"/>
              </w:rPr>
            </w:pPr>
          </w:p>
        </w:tc>
      </w:tr>
      <w:tr w:rsidR="00D31417" w14:paraId="1BE7E33B" w14:textId="5B2D6A9F" w:rsidTr="00D31417">
        <w:trPr>
          <w:trHeight w:val="567"/>
        </w:trPr>
        <w:tc>
          <w:tcPr>
            <w:tcW w:w="1048" w:type="dxa"/>
            <w:vMerge w:val="restart"/>
            <w:vAlign w:val="center"/>
          </w:tcPr>
          <w:p w14:paraId="5A9F94C0" w14:textId="77777777" w:rsidR="00D31417" w:rsidRDefault="00D31417" w:rsidP="007C7DFF">
            <w:pPr>
              <w:jc w:val="center"/>
              <w:rPr>
                <w:b/>
              </w:rPr>
            </w:pPr>
            <w:r>
              <w:rPr>
                <w:rFonts w:hint="eastAsia"/>
                <w:b/>
              </w:rPr>
              <w:t>4</w:t>
            </w:r>
          </w:p>
        </w:tc>
        <w:tc>
          <w:tcPr>
            <w:tcW w:w="881" w:type="dxa"/>
            <w:vMerge w:val="restart"/>
            <w:vAlign w:val="center"/>
          </w:tcPr>
          <w:p w14:paraId="371A8083" w14:textId="77777777" w:rsidR="00D31417" w:rsidRDefault="00D31417" w:rsidP="007C7DFF">
            <w:pPr>
              <w:jc w:val="center"/>
            </w:pPr>
            <w:r>
              <w:rPr>
                <w:rFonts w:hint="eastAsia"/>
              </w:rPr>
              <w:t>质量</w:t>
            </w:r>
            <w:r>
              <w:t>保证</w:t>
            </w:r>
          </w:p>
        </w:tc>
        <w:tc>
          <w:tcPr>
            <w:tcW w:w="1697" w:type="dxa"/>
            <w:vAlign w:val="center"/>
          </w:tcPr>
          <w:p w14:paraId="0EC0F79C" w14:textId="77777777" w:rsidR="00D31417" w:rsidRPr="00144204" w:rsidRDefault="00D31417" w:rsidP="007C7DFF">
            <w:pPr>
              <w:adjustRightInd w:val="0"/>
              <w:snapToGrid w:val="0"/>
              <w:spacing w:line="360" w:lineRule="auto"/>
              <w:jc w:val="left"/>
              <w:rPr>
                <w:szCs w:val="21"/>
              </w:rPr>
            </w:pPr>
            <w:r w:rsidRPr="00144204">
              <w:rPr>
                <w:szCs w:val="21"/>
              </w:rPr>
              <w:t>4.1</w:t>
            </w:r>
            <w:r>
              <w:rPr>
                <w:szCs w:val="21"/>
              </w:rPr>
              <w:t xml:space="preserve"> </w:t>
            </w:r>
            <w:r w:rsidRPr="00144204">
              <w:rPr>
                <w:szCs w:val="21"/>
              </w:rPr>
              <w:t>保证所提供的产品</w:t>
            </w:r>
            <w:r>
              <w:rPr>
                <w:rFonts w:hint="eastAsia"/>
                <w:szCs w:val="21"/>
              </w:rPr>
              <w:t>为</w:t>
            </w:r>
            <w:r w:rsidRPr="00144204">
              <w:rPr>
                <w:szCs w:val="21"/>
              </w:rPr>
              <w:t>未曾使用过的全新产品；所供产品均为原厂正品，决不使用任何劣货、假货产品。</w:t>
            </w:r>
          </w:p>
        </w:tc>
        <w:tc>
          <w:tcPr>
            <w:tcW w:w="1523" w:type="dxa"/>
          </w:tcPr>
          <w:p w14:paraId="50C277D1" w14:textId="77777777" w:rsidR="00D31417" w:rsidRPr="00144204" w:rsidRDefault="00D31417" w:rsidP="007C7DFF">
            <w:pPr>
              <w:adjustRightInd w:val="0"/>
              <w:snapToGrid w:val="0"/>
              <w:spacing w:line="360" w:lineRule="auto"/>
              <w:jc w:val="left"/>
              <w:rPr>
                <w:szCs w:val="21"/>
              </w:rPr>
            </w:pPr>
          </w:p>
        </w:tc>
        <w:tc>
          <w:tcPr>
            <w:tcW w:w="1523" w:type="dxa"/>
          </w:tcPr>
          <w:p w14:paraId="397CBD3B" w14:textId="5E53D295" w:rsidR="00D31417" w:rsidRPr="00144204" w:rsidRDefault="00D31417" w:rsidP="007C7DFF">
            <w:pPr>
              <w:adjustRightInd w:val="0"/>
              <w:snapToGrid w:val="0"/>
              <w:spacing w:line="360" w:lineRule="auto"/>
              <w:jc w:val="left"/>
              <w:rPr>
                <w:szCs w:val="21"/>
              </w:rPr>
            </w:pPr>
          </w:p>
        </w:tc>
        <w:tc>
          <w:tcPr>
            <w:tcW w:w="1523" w:type="dxa"/>
          </w:tcPr>
          <w:p w14:paraId="78602BED" w14:textId="64B2C6AD" w:rsidR="00D31417" w:rsidRPr="00144204" w:rsidRDefault="00D31417" w:rsidP="007C7DFF">
            <w:pPr>
              <w:adjustRightInd w:val="0"/>
              <w:snapToGrid w:val="0"/>
              <w:spacing w:line="360" w:lineRule="auto"/>
              <w:jc w:val="left"/>
              <w:rPr>
                <w:szCs w:val="21"/>
              </w:rPr>
            </w:pPr>
          </w:p>
        </w:tc>
      </w:tr>
      <w:tr w:rsidR="00D31417" w14:paraId="345EFD6B" w14:textId="1C821EF5" w:rsidTr="00D31417">
        <w:trPr>
          <w:trHeight w:val="567"/>
        </w:trPr>
        <w:tc>
          <w:tcPr>
            <w:tcW w:w="1048" w:type="dxa"/>
            <w:vMerge/>
            <w:vAlign w:val="center"/>
          </w:tcPr>
          <w:p w14:paraId="2A0513D2" w14:textId="77777777" w:rsidR="00D31417" w:rsidRDefault="00D31417" w:rsidP="007C7DFF">
            <w:pPr>
              <w:jc w:val="center"/>
              <w:rPr>
                <w:b/>
              </w:rPr>
            </w:pPr>
          </w:p>
        </w:tc>
        <w:tc>
          <w:tcPr>
            <w:tcW w:w="881" w:type="dxa"/>
            <w:vMerge/>
            <w:vAlign w:val="center"/>
          </w:tcPr>
          <w:p w14:paraId="1FD61A69" w14:textId="77777777" w:rsidR="00D31417" w:rsidRDefault="00D31417" w:rsidP="007C7DFF">
            <w:pPr>
              <w:jc w:val="center"/>
            </w:pPr>
          </w:p>
        </w:tc>
        <w:tc>
          <w:tcPr>
            <w:tcW w:w="1697" w:type="dxa"/>
            <w:vAlign w:val="center"/>
          </w:tcPr>
          <w:p w14:paraId="73BFEDAE" w14:textId="77777777" w:rsidR="00D31417" w:rsidRPr="00144204" w:rsidRDefault="00D31417" w:rsidP="007C7DFF">
            <w:pPr>
              <w:adjustRightInd w:val="0"/>
              <w:snapToGrid w:val="0"/>
              <w:spacing w:line="360" w:lineRule="auto"/>
              <w:jc w:val="left"/>
              <w:rPr>
                <w:szCs w:val="21"/>
              </w:rPr>
            </w:pPr>
            <w:r>
              <w:rPr>
                <w:rFonts w:hint="eastAsia"/>
                <w:szCs w:val="21"/>
              </w:rPr>
              <w:t xml:space="preserve">4.2 </w:t>
            </w:r>
            <w:r w:rsidRPr="00144204">
              <w:rPr>
                <w:szCs w:val="21"/>
              </w:rPr>
              <w:t>在保修期内</w:t>
            </w:r>
            <w:r w:rsidRPr="00144204">
              <w:rPr>
                <w:szCs w:val="21"/>
              </w:rPr>
              <w:t xml:space="preserve">, </w:t>
            </w:r>
            <w:r w:rsidRPr="00144204">
              <w:rPr>
                <w:szCs w:val="21"/>
              </w:rPr>
              <w:t>投标人应确保年开机率在</w:t>
            </w:r>
            <w:r w:rsidRPr="00144204">
              <w:rPr>
                <w:szCs w:val="21"/>
              </w:rPr>
              <w:t>98%</w:t>
            </w:r>
            <w:r w:rsidRPr="00144204">
              <w:rPr>
                <w:szCs w:val="21"/>
              </w:rPr>
              <w:t>以上</w:t>
            </w:r>
            <w:r w:rsidRPr="00144204">
              <w:rPr>
                <w:szCs w:val="21"/>
              </w:rPr>
              <w:t xml:space="preserve">, </w:t>
            </w:r>
            <w:r w:rsidRPr="00144204">
              <w:rPr>
                <w:szCs w:val="21"/>
              </w:rPr>
              <w:t>若不能达到此开机率，将作以下处理：</w:t>
            </w:r>
          </w:p>
          <w:p w14:paraId="250E2D9D" w14:textId="77777777" w:rsidR="00D31417" w:rsidRPr="00144204" w:rsidRDefault="00D31417" w:rsidP="007C7DFF">
            <w:pPr>
              <w:adjustRightInd w:val="0"/>
              <w:snapToGrid w:val="0"/>
              <w:spacing w:line="360" w:lineRule="auto"/>
              <w:jc w:val="left"/>
              <w:rPr>
                <w:szCs w:val="21"/>
              </w:rPr>
            </w:pPr>
            <w:r w:rsidRPr="00144204">
              <w:rPr>
                <w:szCs w:val="21"/>
              </w:rPr>
              <w:t xml:space="preserve">a. </w:t>
            </w:r>
            <w:r w:rsidRPr="00144204">
              <w:rPr>
                <w:szCs w:val="21"/>
              </w:rPr>
              <w:t>年开机率在</w:t>
            </w:r>
            <w:r w:rsidRPr="00144204">
              <w:rPr>
                <w:szCs w:val="21"/>
              </w:rPr>
              <w:t>90-95%</w:t>
            </w:r>
            <w:r w:rsidRPr="00144204">
              <w:rPr>
                <w:szCs w:val="21"/>
              </w:rPr>
              <w:t>之间，</w:t>
            </w:r>
            <w:r w:rsidRPr="00144204">
              <w:rPr>
                <w:b/>
                <w:bCs/>
                <w:color w:val="FF0000"/>
                <w:szCs w:val="21"/>
              </w:rPr>
              <w:lastRenderedPageBreak/>
              <w:t>赔</w:t>
            </w:r>
            <w:r w:rsidRPr="00144204">
              <w:rPr>
                <w:b/>
                <w:bCs/>
                <w:color w:val="FF0000"/>
                <w:szCs w:val="21"/>
              </w:rPr>
              <w:t xml:space="preserve"> </w:t>
            </w:r>
            <w:r w:rsidRPr="00144204">
              <w:rPr>
                <w:b/>
                <w:bCs/>
                <w:color w:val="FF0000"/>
                <w:szCs w:val="21"/>
                <w:u w:val="single"/>
              </w:rPr>
              <w:t xml:space="preserve"> 1 </w:t>
            </w:r>
            <w:r w:rsidRPr="00144204">
              <w:rPr>
                <w:b/>
                <w:bCs/>
                <w:color w:val="FF0000"/>
                <w:szCs w:val="21"/>
              </w:rPr>
              <w:t xml:space="preserve"> </w:t>
            </w:r>
            <w:r w:rsidRPr="00144204">
              <w:rPr>
                <w:b/>
                <w:bCs/>
                <w:color w:val="FF0000"/>
                <w:szCs w:val="21"/>
              </w:rPr>
              <w:t>年</w:t>
            </w:r>
            <w:r w:rsidRPr="00144204">
              <w:rPr>
                <w:color w:val="FF0000"/>
                <w:szCs w:val="21"/>
              </w:rPr>
              <w:t xml:space="preserve"> </w:t>
            </w:r>
            <w:r w:rsidRPr="00144204">
              <w:rPr>
                <w:szCs w:val="21"/>
              </w:rPr>
              <w:t>延长保修期；</w:t>
            </w:r>
          </w:p>
          <w:p w14:paraId="2BF8AE30" w14:textId="77777777" w:rsidR="00D31417" w:rsidRPr="00144204" w:rsidRDefault="00D31417" w:rsidP="007C7DFF">
            <w:pPr>
              <w:adjustRightInd w:val="0"/>
              <w:snapToGrid w:val="0"/>
              <w:spacing w:line="360" w:lineRule="auto"/>
              <w:jc w:val="left"/>
              <w:rPr>
                <w:szCs w:val="21"/>
              </w:rPr>
            </w:pPr>
            <w:r w:rsidRPr="00144204">
              <w:rPr>
                <w:szCs w:val="21"/>
              </w:rPr>
              <w:t xml:space="preserve">b. </w:t>
            </w:r>
            <w:r w:rsidRPr="00144204">
              <w:rPr>
                <w:szCs w:val="21"/>
              </w:rPr>
              <w:t>年开机率在</w:t>
            </w:r>
            <w:r w:rsidRPr="00144204">
              <w:rPr>
                <w:szCs w:val="21"/>
              </w:rPr>
              <w:t>85-90%</w:t>
            </w:r>
            <w:r w:rsidRPr="00144204">
              <w:rPr>
                <w:szCs w:val="21"/>
              </w:rPr>
              <w:t>之间，</w:t>
            </w:r>
            <w:r w:rsidRPr="00144204">
              <w:rPr>
                <w:b/>
                <w:bCs/>
                <w:color w:val="FF0000"/>
                <w:szCs w:val="21"/>
              </w:rPr>
              <w:t>赔</w:t>
            </w:r>
            <w:r w:rsidRPr="00144204">
              <w:rPr>
                <w:b/>
                <w:bCs/>
                <w:color w:val="FF0000"/>
                <w:szCs w:val="21"/>
              </w:rPr>
              <w:t xml:space="preserve"> </w:t>
            </w:r>
            <w:r w:rsidRPr="00144204">
              <w:rPr>
                <w:b/>
                <w:bCs/>
                <w:color w:val="FF0000"/>
                <w:szCs w:val="21"/>
                <w:u w:val="single"/>
              </w:rPr>
              <w:t xml:space="preserve"> 2 </w:t>
            </w:r>
            <w:r w:rsidRPr="00144204">
              <w:rPr>
                <w:b/>
                <w:bCs/>
                <w:color w:val="FF0000"/>
                <w:szCs w:val="21"/>
              </w:rPr>
              <w:t xml:space="preserve"> </w:t>
            </w:r>
            <w:r w:rsidRPr="00144204">
              <w:rPr>
                <w:b/>
                <w:bCs/>
                <w:color w:val="FF0000"/>
                <w:szCs w:val="21"/>
              </w:rPr>
              <w:t>年</w:t>
            </w:r>
            <w:r w:rsidRPr="00144204">
              <w:rPr>
                <w:b/>
                <w:bCs/>
                <w:color w:val="FF0000"/>
                <w:szCs w:val="21"/>
              </w:rPr>
              <w:t xml:space="preserve"> </w:t>
            </w:r>
            <w:r w:rsidRPr="00144204">
              <w:rPr>
                <w:szCs w:val="21"/>
              </w:rPr>
              <w:t>延长保修期；</w:t>
            </w:r>
          </w:p>
          <w:p w14:paraId="7E3F2C38" w14:textId="77777777" w:rsidR="00D31417" w:rsidRPr="00144204" w:rsidRDefault="00D31417" w:rsidP="007C7DFF">
            <w:pPr>
              <w:adjustRightInd w:val="0"/>
              <w:snapToGrid w:val="0"/>
              <w:spacing w:line="360" w:lineRule="auto"/>
              <w:jc w:val="left"/>
              <w:rPr>
                <w:szCs w:val="21"/>
              </w:rPr>
            </w:pPr>
            <w:r w:rsidRPr="00144204">
              <w:rPr>
                <w:szCs w:val="21"/>
              </w:rPr>
              <w:t xml:space="preserve">c. </w:t>
            </w:r>
            <w:r w:rsidRPr="00144204">
              <w:rPr>
                <w:szCs w:val="21"/>
              </w:rPr>
              <w:t>年开机率低于</w:t>
            </w:r>
            <w:r w:rsidRPr="00144204">
              <w:rPr>
                <w:szCs w:val="21"/>
              </w:rPr>
              <w:t>85%</w:t>
            </w:r>
            <w:r w:rsidRPr="00144204">
              <w:rPr>
                <w:szCs w:val="21"/>
              </w:rPr>
              <w:t>，投标人必须无条件更换新机，并重新计算保修期，以及赔偿用户的直接经济损失和间接经济损失。</w:t>
            </w:r>
            <w:r w:rsidRPr="00144204">
              <w:rPr>
                <w:szCs w:val="21"/>
              </w:rPr>
              <w:t xml:space="preserve"> </w:t>
            </w:r>
          </w:p>
          <w:p w14:paraId="589056CE" w14:textId="77777777" w:rsidR="00D31417" w:rsidRPr="00144204" w:rsidRDefault="00D31417" w:rsidP="007C7DFF">
            <w:pPr>
              <w:adjustRightInd w:val="0"/>
              <w:snapToGrid w:val="0"/>
              <w:spacing w:line="360" w:lineRule="auto"/>
              <w:jc w:val="left"/>
              <w:rPr>
                <w:bCs/>
                <w:szCs w:val="21"/>
              </w:rPr>
            </w:pPr>
            <w:r w:rsidRPr="00144204">
              <w:rPr>
                <w:szCs w:val="21"/>
              </w:rPr>
              <w:t xml:space="preserve">   </w:t>
            </w:r>
            <w:r w:rsidRPr="00144204">
              <w:rPr>
                <w:szCs w:val="21"/>
              </w:rPr>
              <w:t>注：年开机率</w:t>
            </w:r>
            <w:r w:rsidRPr="00144204">
              <w:rPr>
                <w:szCs w:val="21"/>
              </w:rPr>
              <w:t>=</w:t>
            </w:r>
            <w:r w:rsidRPr="00144204">
              <w:rPr>
                <w:szCs w:val="21"/>
              </w:rPr>
              <w:t>（</w:t>
            </w:r>
            <w:r w:rsidRPr="00144204">
              <w:rPr>
                <w:szCs w:val="21"/>
              </w:rPr>
              <w:t>365-</w:t>
            </w:r>
            <w:r w:rsidRPr="00144204">
              <w:rPr>
                <w:szCs w:val="21"/>
              </w:rPr>
              <w:t>停机天数）</w:t>
            </w:r>
            <w:r w:rsidRPr="00144204">
              <w:rPr>
                <w:szCs w:val="21"/>
              </w:rPr>
              <w:t>/365</w:t>
            </w:r>
            <w:r w:rsidRPr="00144204">
              <w:rPr>
                <w:szCs w:val="21"/>
              </w:rPr>
              <w:t>）。</w:t>
            </w:r>
          </w:p>
        </w:tc>
        <w:tc>
          <w:tcPr>
            <w:tcW w:w="1523" w:type="dxa"/>
          </w:tcPr>
          <w:p w14:paraId="4E9202D0" w14:textId="77777777" w:rsidR="00D31417" w:rsidRDefault="00D31417" w:rsidP="007C7DFF">
            <w:pPr>
              <w:adjustRightInd w:val="0"/>
              <w:snapToGrid w:val="0"/>
              <w:spacing w:line="360" w:lineRule="auto"/>
              <w:jc w:val="left"/>
              <w:rPr>
                <w:rFonts w:hint="eastAsia"/>
                <w:szCs w:val="21"/>
              </w:rPr>
            </w:pPr>
          </w:p>
        </w:tc>
        <w:tc>
          <w:tcPr>
            <w:tcW w:w="1523" w:type="dxa"/>
          </w:tcPr>
          <w:p w14:paraId="64CF8298" w14:textId="4F7B7706" w:rsidR="00D31417" w:rsidRDefault="00D31417" w:rsidP="007C7DFF">
            <w:pPr>
              <w:adjustRightInd w:val="0"/>
              <w:snapToGrid w:val="0"/>
              <w:spacing w:line="360" w:lineRule="auto"/>
              <w:jc w:val="left"/>
              <w:rPr>
                <w:rFonts w:hint="eastAsia"/>
                <w:szCs w:val="21"/>
              </w:rPr>
            </w:pPr>
          </w:p>
        </w:tc>
        <w:tc>
          <w:tcPr>
            <w:tcW w:w="1523" w:type="dxa"/>
          </w:tcPr>
          <w:p w14:paraId="46EA5A38" w14:textId="017446DF" w:rsidR="00D31417" w:rsidRDefault="00D31417" w:rsidP="007C7DFF">
            <w:pPr>
              <w:adjustRightInd w:val="0"/>
              <w:snapToGrid w:val="0"/>
              <w:spacing w:line="360" w:lineRule="auto"/>
              <w:jc w:val="left"/>
              <w:rPr>
                <w:rFonts w:hint="eastAsia"/>
                <w:szCs w:val="21"/>
              </w:rPr>
            </w:pPr>
          </w:p>
        </w:tc>
      </w:tr>
      <w:tr w:rsidR="00D31417" w14:paraId="4FC70425" w14:textId="2793FF8B" w:rsidTr="00D31417">
        <w:trPr>
          <w:trHeight w:val="567"/>
        </w:trPr>
        <w:tc>
          <w:tcPr>
            <w:tcW w:w="1048" w:type="dxa"/>
            <w:vMerge w:val="restart"/>
            <w:vAlign w:val="center"/>
          </w:tcPr>
          <w:p w14:paraId="3B2CD0E1" w14:textId="77777777" w:rsidR="00D31417" w:rsidRDefault="00D31417" w:rsidP="007C7DFF">
            <w:pPr>
              <w:jc w:val="center"/>
              <w:rPr>
                <w:b/>
              </w:rPr>
            </w:pPr>
            <w:r>
              <w:rPr>
                <w:b/>
              </w:rPr>
              <w:lastRenderedPageBreak/>
              <w:t>5</w:t>
            </w:r>
          </w:p>
        </w:tc>
        <w:tc>
          <w:tcPr>
            <w:tcW w:w="881" w:type="dxa"/>
            <w:vMerge w:val="restart"/>
            <w:vAlign w:val="center"/>
          </w:tcPr>
          <w:p w14:paraId="41562DDE" w14:textId="77777777" w:rsidR="00D31417" w:rsidRPr="003012A7" w:rsidRDefault="00D31417" w:rsidP="007C7DFF">
            <w:pPr>
              <w:jc w:val="center"/>
            </w:pPr>
            <w:r w:rsidRPr="003012A7">
              <w:rPr>
                <w:rFonts w:hint="eastAsia"/>
                <w:bCs/>
              </w:rPr>
              <w:t>软件服务</w:t>
            </w:r>
          </w:p>
        </w:tc>
        <w:tc>
          <w:tcPr>
            <w:tcW w:w="1697" w:type="dxa"/>
            <w:vAlign w:val="center"/>
          </w:tcPr>
          <w:p w14:paraId="222A673B" w14:textId="77777777" w:rsidR="00D31417" w:rsidRPr="005452B0" w:rsidRDefault="00D31417" w:rsidP="007C7DFF">
            <w:pPr>
              <w:adjustRightInd w:val="0"/>
              <w:snapToGrid w:val="0"/>
              <w:spacing w:line="360" w:lineRule="auto"/>
              <w:jc w:val="left"/>
              <w:rPr>
                <w:szCs w:val="21"/>
              </w:rPr>
            </w:pPr>
            <w:r w:rsidRPr="003012A7">
              <w:rPr>
                <w:b/>
                <w:bCs/>
                <w:color w:val="FF0000"/>
                <w:szCs w:val="21"/>
              </w:rPr>
              <w:t>5.1</w:t>
            </w:r>
            <w:r w:rsidRPr="003012A7">
              <w:rPr>
                <w:b/>
                <w:bCs/>
                <w:color w:val="FF0000"/>
                <w:szCs w:val="21"/>
              </w:rPr>
              <w:t>免费提供技术咨询及软件升级</w:t>
            </w:r>
            <w:r w:rsidRPr="003012A7">
              <w:rPr>
                <w:b/>
                <w:bCs/>
                <w:szCs w:val="21"/>
              </w:rPr>
              <w:t>，</w:t>
            </w:r>
            <w:r w:rsidRPr="003012A7">
              <w:rPr>
                <w:szCs w:val="21"/>
              </w:rPr>
              <w:t>提供产品终身技术服务，所有软件支持持续升级，不能设置使用期限。</w:t>
            </w:r>
          </w:p>
        </w:tc>
        <w:tc>
          <w:tcPr>
            <w:tcW w:w="1523" w:type="dxa"/>
          </w:tcPr>
          <w:p w14:paraId="7B1B596D" w14:textId="77777777" w:rsidR="00D31417" w:rsidRPr="003012A7" w:rsidRDefault="00D31417" w:rsidP="007C7DFF">
            <w:pPr>
              <w:adjustRightInd w:val="0"/>
              <w:snapToGrid w:val="0"/>
              <w:spacing w:line="360" w:lineRule="auto"/>
              <w:jc w:val="left"/>
              <w:rPr>
                <w:b/>
                <w:bCs/>
                <w:color w:val="FF0000"/>
                <w:szCs w:val="21"/>
              </w:rPr>
            </w:pPr>
          </w:p>
        </w:tc>
        <w:tc>
          <w:tcPr>
            <w:tcW w:w="1523" w:type="dxa"/>
          </w:tcPr>
          <w:p w14:paraId="1D7695EB" w14:textId="5282B30A" w:rsidR="00D31417" w:rsidRPr="003012A7" w:rsidRDefault="00D31417" w:rsidP="007C7DFF">
            <w:pPr>
              <w:adjustRightInd w:val="0"/>
              <w:snapToGrid w:val="0"/>
              <w:spacing w:line="360" w:lineRule="auto"/>
              <w:jc w:val="left"/>
              <w:rPr>
                <w:b/>
                <w:bCs/>
                <w:color w:val="FF0000"/>
                <w:szCs w:val="21"/>
              </w:rPr>
            </w:pPr>
          </w:p>
        </w:tc>
        <w:tc>
          <w:tcPr>
            <w:tcW w:w="1523" w:type="dxa"/>
          </w:tcPr>
          <w:p w14:paraId="73BF523B" w14:textId="07D1FA28" w:rsidR="00D31417" w:rsidRPr="003012A7" w:rsidRDefault="00D31417" w:rsidP="007C7DFF">
            <w:pPr>
              <w:adjustRightInd w:val="0"/>
              <w:snapToGrid w:val="0"/>
              <w:spacing w:line="360" w:lineRule="auto"/>
              <w:jc w:val="left"/>
              <w:rPr>
                <w:b/>
                <w:bCs/>
                <w:color w:val="FF0000"/>
                <w:szCs w:val="21"/>
              </w:rPr>
            </w:pPr>
          </w:p>
        </w:tc>
      </w:tr>
      <w:tr w:rsidR="00D31417" w14:paraId="43B3A908" w14:textId="0DC2A05E" w:rsidTr="00D31417">
        <w:trPr>
          <w:trHeight w:val="567"/>
        </w:trPr>
        <w:tc>
          <w:tcPr>
            <w:tcW w:w="1048" w:type="dxa"/>
            <w:vMerge/>
            <w:vAlign w:val="center"/>
          </w:tcPr>
          <w:p w14:paraId="20F6E4BF" w14:textId="77777777" w:rsidR="00D31417" w:rsidRDefault="00D31417" w:rsidP="007C7DFF">
            <w:pPr>
              <w:jc w:val="center"/>
              <w:rPr>
                <w:b/>
              </w:rPr>
            </w:pPr>
          </w:p>
        </w:tc>
        <w:tc>
          <w:tcPr>
            <w:tcW w:w="881" w:type="dxa"/>
            <w:vMerge/>
            <w:vAlign w:val="center"/>
          </w:tcPr>
          <w:p w14:paraId="3AB23D0B" w14:textId="77777777" w:rsidR="00D31417" w:rsidRPr="003012A7" w:rsidRDefault="00D31417" w:rsidP="007C7DFF">
            <w:pPr>
              <w:jc w:val="center"/>
              <w:rPr>
                <w:bCs/>
              </w:rPr>
            </w:pPr>
          </w:p>
        </w:tc>
        <w:tc>
          <w:tcPr>
            <w:tcW w:w="1697" w:type="dxa"/>
            <w:vAlign w:val="center"/>
          </w:tcPr>
          <w:p w14:paraId="62DC97AD" w14:textId="77777777" w:rsidR="00D31417" w:rsidRPr="003012A7" w:rsidRDefault="00D31417" w:rsidP="007C7DFF">
            <w:pPr>
              <w:adjustRightInd w:val="0"/>
              <w:snapToGrid w:val="0"/>
              <w:spacing w:line="360" w:lineRule="auto"/>
              <w:jc w:val="left"/>
              <w:rPr>
                <w:b/>
                <w:bCs/>
                <w:color w:val="FF0000"/>
                <w:szCs w:val="21"/>
              </w:rPr>
            </w:pPr>
            <w:r w:rsidRPr="003012A7">
              <w:rPr>
                <w:bCs/>
                <w:szCs w:val="21"/>
              </w:rPr>
              <w:t>5.2</w:t>
            </w:r>
            <w:r w:rsidRPr="003012A7">
              <w:rPr>
                <w:bCs/>
                <w:szCs w:val="21"/>
              </w:rPr>
              <w:t>接口要求：为满足临床科研要求，设备数据需与我院大数据平台互联互通，设备需免费开放端口权限，推送相关数据到平台，所需接口开发费用，由设备</w:t>
            </w:r>
            <w:r w:rsidRPr="003012A7">
              <w:rPr>
                <w:bCs/>
                <w:szCs w:val="21"/>
              </w:rPr>
              <w:lastRenderedPageBreak/>
              <w:t>厂商负责。</w:t>
            </w:r>
          </w:p>
        </w:tc>
        <w:tc>
          <w:tcPr>
            <w:tcW w:w="1523" w:type="dxa"/>
          </w:tcPr>
          <w:p w14:paraId="0DF8BF29" w14:textId="77777777" w:rsidR="00D31417" w:rsidRPr="003012A7" w:rsidRDefault="00D31417" w:rsidP="007C7DFF">
            <w:pPr>
              <w:adjustRightInd w:val="0"/>
              <w:snapToGrid w:val="0"/>
              <w:spacing w:line="360" w:lineRule="auto"/>
              <w:jc w:val="left"/>
              <w:rPr>
                <w:bCs/>
                <w:szCs w:val="21"/>
              </w:rPr>
            </w:pPr>
          </w:p>
        </w:tc>
        <w:tc>
          <w:tcPr>
            <w:tcW w:w="1523" w:type="dxa"/>
          </w:tcPr>
          <w:p w14:paraId="7292884F" w14:textId="63429FC9" w:rsidR="00D31417" w:rsidRPr="003012A7" w:rsidRDefault="00D31417" w:rsidP="007C7DFF">
            <w:pPr>
              <w:adjustRightInd w:val="0"/>
              <w:snapToGrid w:val="0"/>
              <w:spacing w:line="360" w:lineRule="auto"/>
              <w:jc w:val="left"/>
              <w:rPr>
                <w:bCs/>
                <w:szCs w:val="21"/>
              </w:rPr>
            </w:pPr>
          </w:p>
        </w:tc>
        <w:tc>
          <w:tcPr>
            <w:tcW w:w="1523" w:type="dxa"/>
          </w:tcPr>
          <w:p w14:paraId="7E8EDE3B" w14:textId="6962137D" w:rsidR="00D31417" w:rsidRPr="003012A7" w:rsidRDefault="00D31417" w:rsidP="007C7DFF">
            <w:pPr>
              <w:adjustRightInd w:val="0"/>
              <w:snapToGrid w:val="0"/>
              <w:spacing w:line="360" w:lineRule="auto"/>
              <w:jc w:val="left"/>
              <w:rPr>
                <w:bCs/>
                <w:szCs w:val="21"/>
              </w:rPr>
            </w:pPr>
          </w:p>
        </w:tc>
      </w:tr>
      <w:tr w:rsidR="00D31417" w14:paraId="439B918C" w14:textId="49F08474" w:rsidTr="00D31417">
        <w:trPr>
          <w:trHeight w:val="567"/>
        </w:trPr>
        <w:tc>
          <w:tcPr>
            <w:tcW w:w="1048" w:type="dxa"/>
            <w:vAlign w:val="center"/>
          </w:tcPr>
          <w:p w14:paraId="5E6861EF" w14:textId="77777777" w:rsidR="00D31417" w:rsidRDefault="00D31417" w:rsidP="007C7DFF">
            <w:pPr>
              <w:jc w:val="center"/>
              <w:rPr>
                <w:b/>
              </w:rPr>
            </w:pPr>
            <w:r>
              <w:rPr>
                <w:b/>
              </w:rPr>
              <w:lastRenderedPageBreak/>
              <w:t>6</w:t>
            </w:r>
          </w:p>
        </w:tc>
        <w:tc>
          <w:tcPr>
            <w:tcW w:w="881" w:type="dxa"/>
            <w:vAlign w:val="center"/>
          </w:tcPr>
          <w:p w14:paraId="6581F958" w14:textId="77777777" w:rsidR="00D31417" w:rsidRPr="003012A7" w:rsidRDefault="00D31417" w:rsidP="007C7DFF">
            <w:pPr>
              <w:jc w:val="center"/>
            </w:pPr>
            <w:r w:rsidRPr="003012A7">
              <w:rPr>
                <w:rFonts w:ascii="宋体" w:hAnsi="宋体" w:hint="eastAsia"/>
                <w:kern w:val="0"/>
                <w:szCs w:val="21"/>
              </w:rPr>
              <w:t>培训</w:t>
            </w:r>
          </w:p>
        </w:tc>
        <w:tc>
          <w:tcPr>
            <w:tcW w:w="1697" w:type="dxa"/>
            <w:vAlign w:val="center"/>
          </w:tcPr>
          <w:p w14:paraId="464797E9" w14:textId="77777777" w:rsidR="00D31417" w:rsidRPr="003012A7" w:rsidRDefault="00D31417" w:rsidP="007C7DFF">
            <w:pPr>
              <w:adjustRightInd w:val="0"/>
              <w:snapToGrid w:val="0"/>
              <w:spacing w:line="360" w:lineRule="auto"/>
              <w:jc w:val="left"/>
              <w:rPr>
                <w:bCs/>
                <w:szCs w:val="21"/>
              </w:rPr>
            </w:pPr>
            <w:r w:rsidRPr="003012A7">
              <w:rPr>
                <w:szCs w:val="21"/>
              </w:rPr>
              <w:t>投标人应派专业技术人员免费对采购单位指定人员进行定期培训及指导，直至其完全掌握货物的功能应用及基本故障处理技术。</w:t>
            </w:r>
          </w:p>
        </w:tc>
        <w:tc>
          <w:tcPr>
            <w:tcW w:w="1523" w:type="dxa"/>
          </w:tcPr>
          <w:p w14:paraId="5A0FABCC" w14:textId="77777777" w:rsidR="00D31417" w:rsidRPr="003012A7" w:rsidRDefault="00D31417" w:rsidP="007C7DFF">
            <w:pPr>
              <w:adjustRightInd w:val="0"/>
              <w:snapToGrid w:val="0"/>
              <w:spacing w:line="360" w:lineRule="auto"/>
              <w:jc w:val="left"/>
              <w:rPr>
                <w:szCs w:val="21"/>
              </w:rPr>
            </w:pPr>
          </w:p>
        </w:tc>
        <w:tc>
          <w:tcPr>
            <w:tcW w:w="1523" w:type="dxa"/>
          </w:tcPr>
          <w:p w14:paraId="3E9BF399" w14:textId="1ACA32E8" w:rsidR="00D31417" w:rsidRPr="003012A7" w:rsidRDefault="00D31417" w:rsidP="007C7DFF">
            <w:pPr>
              <w:adjustRightInd w:val="0"/>
              <w:snapToGrid w:val="0"/>
              <w:spacing w:line="360" w:lineRule="auto"/>
              <w:jc w:val="left"/>
              <w:rPr>
                <w:szCs w:val="21"/>
              </w:rPr>
            </w:pPr>
          </w:p>
        </w:tc>
        <w:tc>
          <w:tcPr>
            <w:tcW w:w="1523" w:type="dxa"/>
          </w:tcPr>
          <w:p w14:paraId="2B163C45" w14:textId="7A844019" w:rsidR="00D31417" w:rsidRPr="003012A7" w:rsidRDefault="00D31417" w:rsidP="007C7DFF">
            <w:pPr>
              <w:adjustRightInd w:val="0"/>
              <w:snapToGrid w:val="0"/>
              <w:spacing w:line="360" w:lineRule="auto"/>
              <w:jc w:val="left"/>
              <w:rPr>
                <w:szCs w:val="21"/>
              </w:rPr>
            </w:pPr>
          </w:p>
        </w:tc>
      </w:tr>
      <w:tr w:rsidR="00D31417" w14:paraId="6C2FEC4C" w14:textId="0F12ECA6" w:rsidTr="00D31417">
        <w:trPr>
          <w:trHeight w:val="567"/>
        </w:trPr>
        <w:tc>
          <w:tcPr>
            <w:tcW w:w="1048" w:type="dxa"/>
            <w:vAlign w:val="center"/>
          </w:tcPr>
          <w:p w14:paraId="422B81C6" w14:textId="77777777" w:rsidR="00D31417" w:rsidRDefault="00D31417" w:rsidP="007C7DFF">
            <w:pPr>
              <w:jc w:val="center"/>
              <w:rPr>
                <w:b/>
              </w:rPr>
            </w:pPr>
            <w:r>
              <w:rPr>
                <w:b/>
              </w:rPr>
              <w:t>7</w:t>
            </w:r>
          </w:p>
        </w:tc>
        <w:tc>
          <w:tcPr>
            <w:tcW w:w="881" w:type="dxa"/>
            <w:vAlign w:val="center"/>
          </w:tcPr>
          <w:p w14:paraId="1A1E6193" w14:textId="77777777" w:rsidR="00D31417" w:rsidRDefault="00D31417" w:rsidP="007C7DFF">
            <w:pPr>
              <w:jc w:val="center"/>
              <w:rPr>
                <w:b/>
              </w:rPr>
            </w:pPr>
            <w:r w:rsidRPr="005F45EF">
              <w:rPr>
                <w:rFonts w:hint="eastAsia"/>
              </w:rPr>
              <w:t>其他</w:t>
            </w:r>
          </w:p>
        </w:tc>
        <w:tc>
          <w:tcPr>
            <w:tcW w:w="1697" w:type="dxa"/>
            <w:vAlign w:val="center"/>
          </w:tcPr>
          <w:p w14:paraId="1A91F34F" w14:textId="77777777" w:rsidR="00D31417" w:rsidRDefault="00D31417" w:rsidP="007C7DFF">
            <w:pPr>
              <w:rPr>
                <w:b/>
              </w:rPr>
            </w:pPr>
            <w:r w:rsidRPr="009D5001">
              <w:rPr>
                <w:rFonts w:hint="eastAsia"/>
                <w:bCs/>
                <w:szCs w:val="21"/>
              </w:rPr>
              <w:t>投标人应按其投标文件中的承诺，进行其他售后服务工作。</w:t>
            </w:r>
          </w:p>
        </w:tc>
        <w:tc>
          <w:tcPr>
            <w:tcW w:w="1523" w:type="dxa"/>
          </w:tcPr>
          <w:p w14:paraId="4920358B" w14:textId="77777777" w:rsidR="00D31417" w:rsidRPr="009D5001" w:rsidRDefault="00D31417" w:rsidP="007C7DFF">
            <w:pPr>
              <w:rPr>
                <w:rFonts w:hint="eastAsia"/>
                <w:bCs/>
                <w:szCs w:val="21"/>
              </w:rPr>
            </w:pPr>
          </w:p>
        </w:tc>
        <w:tc>
          <w:tcPr>
            <w:tcW w:w="1523" w:type="dxa"/>
          </w:tcPr>
          <w:p w14:paraId="5B5A3B1E" w14:textId="263E8FD2" w:rsidR="00D31417" w:rsidRPr="009D5001" w:rsidRDefault="00D31417" w:rsidP="007C7DFF">
            <w:pPr>
              <w:rPr>
                <w:rFonts w:hint="eastAsia"/>
                <w:bCs/>
                <w:szCs w:val="21"/>
              </w:rPr>
            </w:pPr>
          </w:p>
        </w:tc>
        <w:tc>
          <w:tcPr>
            <w:tcW w:w="1523" w:type="dxa"/>
          </w:tcPr>
          <w:p w14:paraId="640D5E04" w14:textId="7FDCF970" w:rsidR="00D31417" w:rsidRPr="009D5001" w:rsidRDefault="00D31417" w:rsidP="007C7DFF">
            <w:pPr>
              <w:rPr>
                <w:rFonts w:hint="eastAsia"/>
                <w:bCs/>
                <w:szCs w:val="21"/>
              </w:rPr>
            </w:pPr>
          </w:p>
        </w:tc>
      </w:tr>
      <w:tr w:rsidR="00D31417" w14:paraId="75F2BE9F" w14:textId="6FDCA4C1" w:rsidTr="00D31417">
        <w:trPr>
          <w:trHeight w:val="567"/>
        </w:trPr>
        <w:tc>
          <w:tcPr>
            <w:tcW w:w="3626" w:type="dxa"/>
            <w:gridSpan w:val="3"/>
            <w:vAlign w:val="center"/>
          </w:tcPr>
          <w:p w14:paraId="05890E35" w14:textId="77777777" w:rsidR="00D31417" w:rsidRDefault="00D31417" w:rsidP="007C7DFF">
            <w:pPr>
              <w:rPr>
                <w:b/>
              </w:rPr>
            </w:pPr>
            <w:r>
              <w:rPr>
                <w:rFonts w:hint="eastAsia"/>
                <w:b/>
              </w:rPr>
              <w:t>（二）免费保修期外售后服务要求</w:t>
            </w:r>
          </w:p>
        </w:tc>
        <w:tc>
          <w:tcPr>
            <w:tcW w:w="1523" w:type="dxa"/>
          </w:tcPr>
          <w:p w14:paraId="329D2787" w14:textId="77777777" w:rsidR="00D31417" w:rsidRDefault="00D31417" w:rsidP="007C7DFF">
            <w:pPr>
              <w:rPr>
                <w:rFonts w:hint="eastAsia"/>
                <w:b/>
              </w:rPr>
            </w:pPr>
          </w:p>
        </w:tc>
        <w:tc>
          <w:tcPr>
            <w:tcW w:w="1523" w:type="dxa"/>
          </w:tcPr>
          <w:p w14:paraId="6054EAAD" w14:textId="73B2EF8F" w:rsidR="00D31417" w:rsidRDefault="00D31417" w:rsidP="007C7DFF">
            <w:pPr>
              <w:rPr>
                <w:rFonts w:hint="eastAsia"/>
                <w:b/>
              </w:rPr>
            </w:pPr>
          </w:p>
        </w:tc>
        <w:tc>
          <w:tcPr>
            <w:tcW w:w="1523" w:type="dxa"/>
          </w:tcPr>
          <w:p w14:paraId="7EA97021" w14:textId="2F9ACA70" w:rsidR="00D31417" w:rsidRDefault="00D31417" w:rsidP="007C7DFF">
            <w:pPr>
              <w:rPr>
                <w:rFonts w:hint="eastAsia"/>
                <w:b/>
              </w:rPr>
            </w:pPr>
          </w:p>
        </w:tc>
      </w:tr>
      <w:tr w:rsidR="00D31417" w14:paraId="06BB7136" w14:textId="453F911B" w:rsidTr="00D31417">
        <w:trPr>
          <w:trHeight w:val="567"/>
        </w:trPr>
        <w:tc>
          <w:tcPr>
            <w:tcW w:w="1048" w:type="dxa"/>
            <w:vMerge w:val="restart"/>
            <w:vAlign w:val="center"/>
          </w:tcPr>
          <w:p w14:paraId="7C87E2E1" w14:textId="77777777" w:rsidR="00D31417" w:rsidRDefault="00D31417" w:rsidP="007C7DFF">
            <w:pPr>
              <w:rPr>
                <w:b/>
              </w:rPr>
            </w:pPr>
            <w:r>
              <w:rPr>
                <w:rFonts w:ascii="宋体" w:hAnsi="宋体" w:hint="eastAsia"/>
                <w:b/>
                <w:szCs w:val="21"/>
              </w:rPr>
              <w:t>1</w:t>
            </w:r>
          </w:p>
        </w:tc>
        <w:tc>
          <w:tcPr>
            <w:tcW w:w="881" w:type="dxa"/>
            <w:vMerge w:val="restart"/>
            <w:vAlign w:val="center"/>
          </w:tcPr>
          <w:p w14:paraId="0417BB2B" w14:textId="77777777" w:rsidR="00D31417" w:rsidRDefault="00D31417" w:rsidP="007C7DFF">
            <w:pPr>
              <w:rPr>
                <w:b/>
              </w:rPr>
            </w:pPr>
            <w:r>
              <w:rPr>
                <w:rFonts w:ascii="宋体" w:hAnsi="宋体" w:hint="eastAsia"/>
                <w:b/>
                <w:szCs w:val="21"/>
              </w:rPr>
              <w:t>保修期外售后服务要求</w:t>
            </w:r>
          </w:p>
        </w:tc>
        <w:tc>
          <w:tcPr>
            <w:tcW w:w="1697" w:type="dxa"/>
            <w:vAlign w:val="center"/>
          </w:tcPr>
          <w:p w14:paraId="1D74039D" w14:textId="77777777" w:rsidR="00D31417" w:rsidRPr="003012A7" w:rsidRDefault="00D31417" w:rsidP="007C7DFF">
            <w:pPr>
              <w:adjustRightInd w:val="0"/>
              <w:snapToGrid w:val="0"/>
              <w:spacing w:line="360" w:lineRule="auto"/>
              <w:jc w:val="left"/>
            </w:pPr>
            <w:r w:rsidRPr="003012A7">
              <w:rPr>
                <w:kern w:val="0"/>
                <w:szCs w:val="21"/>
              </w:rPr>
              <w:t>1.1</w:t>
            </w:r>
            <w:r w:rsidRPr="003012A7">
              <w:rPr>
                <w:szCs w:val="21"/>
              </w:rPr>
              <w:t>保修期满后，</w:t>
            </w:r>
            <w:r w:rsidRPr="003012A7">
              <w:rPr>
                <w:bCs/>
                <w:szCs w:val="21"/>
              </w:rPr>
              <w:t>一旦发生质量问题，投标人保证在接到通知</w:t>
            </w:r>
            <w:r w:rsidRPr="003012A7">
              <w:rPr>
                <w:b/>
                <w:color w:val="FF0000"/>
                <w:szCs w:val="21"/>
              </w:rPr>
              <w:t>24</w:t>
            </w:r>
            <w:r w:rsidRPr="003012A7">
              <w:rPr>
                <w:b/>
                <w:color w:val="FF0000"/>
                <w:szCs w:val="21"/>
              </w:rPr>
              <w:t>小时内</w:t>
            </w:r>
            <w:r w:rsidRPr="003012A7">
              <w:rPr>
                <w:b/>
                <w:color w:val="FF0000"/>
                <w:szCs w:val="21"/>
              </w:rPr>
              <w:t xml:space="preserve"> </w:t>
            </w:r>
            <w:r w:rsidRPr="003012A7">
              <w:rPr>
                <w:bCs/>
                <w:szCs w:val="21"/>
              </w:rPr>
              <w:t>赶到现场进行修理或更换。</w:t>
            </w:r>
          </w:p>
        </w:tc>
        <w:tc>
          <w:tcPr>
            <w:tcW w:w="1523" w:type="dxa"/>
          </w:tcPr>
          <w:p w14:paraId="3970E8C2" w14:textId="77777777" w:rsidR="00D31417" w:rsidRPr="003012A7" w:rsidRDefault="00D31417" w:rsidP="007C7DFF">
            <w:pPr>
              <w:adjustRightInd w:val="0"/>
              <w:snapToGrid w:val="0"/>
              <w:spacing w:line="360" w:lineRule="auto"/>
              <w:jc w:val="left"/>
              <w:rPr>
                <w:kern w:val="0"/>
                <w:szCs w:val="21"/>
              </w:rPr>
            </w:pPr>
          </w:p>
        </w:tc>
        <w:tc>
          <w:tcPr>
            <w:tcW w:w="1523" w:type="dxa"/>
          </w:tcPr>
          <w:p w14:paraId="23C11198" w14:textId="52023325" w:rsidR="00D31417" w:rsidRPr="003012A7" w:rsidRDefault="00D31417" w:rsidP="007C7DFF">
            <w:pPr>
              <w:adjustRightInd w:val="0"/>
              <w:snapToGrid w:val="0"/>
              <w:spacing w:line="360" w:lineRule="auto"/>
              <w:jc w:val="left"/>
              <w:rPr>
                <w:kern w:val="0"/>
                <w:szCs w:val="21"/>
              </w:rPr>
            </w:pPr>
          </w:p>
        </w:tc>
        <w:tc>
          <w:tcPr>
            <w:tcW w:w="1523" w:type="dxa"/>
          </w:tcPr>
          <w:p w14:paraId="32AEA109" w14:textId="34BBCD55" w:rsidR="00D31417" w:rsidRPr="003012A7" w:rsidRDefault="00D31417" w:rsidP="007C7DFF">
            <w:pPr>
              <w:adjustRightInd w:val="0"/>
              <w:snapToGrid w:val="0"/>
              <w:spacing w:line="360" w:lineRule="auto"/>
              <w:jc w:val="left"/>
              <w:rPr>
                <w:kern w:val="0"/>
                <w:szCs w:val="21"/>
              </w:rPr>
            </w:pPr>
          </w:p>
        </w:tc>
      </w:tr>
      <w:tr w:rsidR="00D31417" w14:paraId="2AB16CBC" w14:textId="7064A325" w:rsidTr="00D31417">
        <w:trPr>
          <w:trHeight w:val="567"/>
        </w:trPr>
        <w:tc>
          <w:tcPr>
            <w:tcW w:w="1048" w:type="dxa"/>
            <w:vMerge/>
            <w:vAlign w:val="center"/>
          </w:tcPr>
          <w:p w14:paraId="5FF2C98E" w14:textId="77777777" w:rsidR="00D31417" w:rsidRDefault="00D31417" w:rsidP="007C7DFF">
            <w:pPr>
              <w:rPr>
                <w:b/>
              </w:rPr>
            </w:pPr>
          </w:p>
        </w:tc>
        <w:tc>
          <w:tcPr>
            <w:tcW w:w="881" w:type="dxa"/>
            <w:vMerge/>
            <w:vAlign w:val="center"/>
          </w:tcPr>
          <w:p w14:paraId="002B3B7C" w14:textId="77777777" w:rsidR="00D31417" w:rsidRDefault="00D31417" w:rsidP="007C7DFF">
            <w:pPr>
              <w:rPr>
                <w:b/>
              </w:rPr>
            </w:pPr>
          </w:p>
        </w:tc>
        <w:tc>
          <w:tcPr>
            <w:tcW w:w="1697" w:type="dxa"/>
            <w:vAlign w:val="center"/>
          </w:tcPr>
          <w:p w14:paraId="1595B0EF" w14:textId="77777777" w:rsidR="00D31417" w:rsidRPr="003012A7" w:rsidRDefault="00D31417" w:rsidP="007C7DFF">
            <w:pPr>
              <w:adjustRightInd w:val="0"/>
              <w:snapToGrid w:val="0"/>
              <w:spacing w:line="360" w:lineRule="auto"/>
              <w:jc w:val="left"/>
            </w:pPr>
            <w:r w:rsidRPr="003012A7">
              <w:rPr>
                <w:szCs w:val="21"/>
              </w:rPr>
              <w:t>1.2</w:t>
            </w:r>
            <w:r w:rsidRPr="003012A7">
              <w:rPr>
                <w:szCs w:val="21"/>
              </w:rPr>
              <w:t>保修期满后，投标人应继续支持维修，并以优惠价供应维修零配件、消耗品和延续保修合同。</w:t>
            </w:r>
          </w:p>
        </w:tc>
        <w:tc>
          <w:tcPr>
            <w:tcW w:w="1523" w:type="dxa"/>
          </w:tcPr>
          <w:p w14:paraId="40B9C88B" w14:textId="77777777" w:rsidR="00D31417" w:rsidRPr="003012A7" w:rsidRDefault="00D31417" w:rsidP="007C7DFF">
            <w:pPr>
              <w:adjustRightInd w:val="0"/>
              <w:snapToGrid w:val="0"/>
              <w:spacing w:line="360" w:lineRule="auto"/>
              <w:jc w:val="left"/>
              <w:rPr>
                <w:szCs w:val="21"/>
              </w:rPr>
            </w:pPr>
          </w:p>
        </w:tc>
        <w:tc>
          <w:tcPr>
            <w:tcW w:w="1523" w:type="dxa"/>
          </w:tcPr>
          <w:p w14:paraId="082D139D" w14:textId="3B9E3DE8" w:rsidR="00D31417" w:rsidRPr="003012A7" w:rsidRDefault="00D31417" w:rsidP="007C7DFF">
            <w:pPr>
              <w:adjustRightInd w:val="0"/>
              <w:snapToGrid w:val="0"/>
              <w:spacing w:line="360" w:lineRule="auto"/>
              <w:jc w:val="left"/>
              <w:rPr>
                <w:szCs w:val="21"/>
              </w:rPr>
            </w:pPr>
          </w:p>
        </w:tc>
        <w:tc>
          <w:tcPr>
            <w:tcW w:w="1523" w:type="dxa"/>
          </w:tcPr>
          <w:p w14:paraId="5FD3AA37" w14:textId="40CCB448" w:rsidR="00D31417" w:rsidRPr="003012A7" w:rsidRDefault="00D31417" w:rsidP="007C7DFF">
            <w:pPr>
              <w:adjustRightInd w:val="0"/>
              <w:snapToGrid w:val="0"/>
              <w:spacing w:line="360" w:lineRule="auto"/>
              <w:jc w:val="left"/>
              <w:rPr>
                <w:szCs w:val="21"/>
              </w:rPr>
            </w:pPr>
          </w:p>
        </w:tc>
      </w:tr>
      <w:tr w:rsidR="00D31417" w14:paraId="1FA7D185" w14:textId="5635EFD9" w:rsidTr="00D31417">
        <w:trPr>
          <w:trHeight w:val="567"/>
        </w:trPr>
        <w:tc>
          <w:tcPr>
            <w:tcW w:w="1048" w:type="dxa"/>
            <w:vMerge/>
            <w:vAlign w:val="center"/>
          </w:tcPr>
          <w:p w14:paraId="73A53B12" w14:textId="77777777" w:rsidR="00D31417" w:rsidRDefault="00D31417" w:rsidP="007C7DFF">
            <w:pPr>
              <w:rPr>
                <w:b/>
              </w:rPr>
            </w:pPr>
          </w:p>
        </w:tc>
        <w:tc>
          <w:tcPr>
            <w:tcW w:w="881" w:type="dxa"/>
            <w:vMerge/>
            <w:vAlign w:val="center"/>
          </w:tcPr>
          <w:p w14:paraId="24D81E99" w14:textId="77777777" w:rsidR="00D31417" w:rsidRDefault="00D31417" w:rsidP="007C7DFF">
            <w:pPr>
              <w:rPr>
                <w:b/>
              </w:rPr>
            </w:pPr>
          </w:p>
        </w:tc>
        <w:tc>
          <w:tcPr>
            <w:tcW w:w="1697" w:type="dxa"/>
            <w:vAlign w:val="center"/>
          </w:tcPr>
          <w:p w14:paraId="121A8D34" w14:textId="77777777" w:rsidR="00D31417" w:rsidRPr="003012A7" w:rsidRDefault="00D31417" w:rsidP="007C7DFF">
            <w:pPr>
              <w:adjustRightInd w:val="0"/>
              <w:snapToGrid w:val="0"/>
              <w:spacing w:line="360" w:lineRule="auto"/>
              <w:jc w:val="left"/>
            </w:pPr>
            <w:r w:rsidRPr="003012A7">
              <w:rPr>
                <w:szCs w:val="21"/>
              </w:rPr>
              <w:t>1.3</w:t>
            </w:r>
            <w:r w:rsidRPr="003012A7">
              <w:rPr>
                <w:szCs w:val="21"/>
              </w:rPr>
              <w:t>投标人及货物制</w:t>
            </w:r>
            <w:r w:rsidRPr="003012A7">
              <w:rPr>
                <w:bCs/>
                <w:szCs w:val="21"/>
              </w:rPr>
              <w:t>造商不得以任何理由不按时进行维修，不得要求采购人购买所谓</w:t>
            </w:r>
            <w:r w:rsidRPr="003012A7">
              <w:rPr>
                <w:bCs/>
                <w:szCs w:val="21"/>
              </w:rPr>
              <w:t>“</w:t>
            </w:r>
            <w:r w:rsidRPr="003012A7">
              <w:rPr>
                <w:bCs/>
                <w:szCs w:val="21"/>
              </w:rPr>
              <w:t>保修服务</w:t>
            </w:r>
            <w:r w:rsidRPr="003012A7">
              <w:rPr>
                <w:bCs/>
                <w:szCs w:val="21"/>
              </w:rPr>
              <w:t>”</w:t>
            </w:r>
            <w:r w:rsidRPr="003012A7">
              <w:rPr>
                <w:bCs/>
                <w:szCs w:val="21"/>
              </w:rPr>
              <w:lastRenderedPageBreak/>
              <w:t>（即：不论</w:t>
            </w:r>
            <w:r w:rsidRPr="003012A7">
              <w:rPr>
                <w:szCs w:val="21"/>
              </w:rPr>
              <w:t>货物有无故障先买保修服务），不得在货物中嵌设任何不利于采购人使用与维修货物的障碍。</w:t>
            </w:r>
          </w:p>
        </w:tc>
        <w:tc>
          <w:tcPr>
            <w:tcW w:w="1523" w:type="dxa"/>
          </w:tcPr>
          <w:p w14:paraId="2A0EA323" w14:textId="77777777" w:rsidR="00D31417" w:rsidRPr="003012A7" w:rsidRDefault="00D31417" w:rsidP="007C7DFF">
            <w:pPr>
              <w:adjustRightInd w:val="0"/>
              <w:snapToGrid w:val="0"/>
              <w:spacing w:line="360" w:lineRule="auto"/>
              <w:jc w:val="left"/>
              <w:rPr>
                <w:szCs w:val="21"/>
              </w:rPr>
            </w:pPr>
          </w:p>
        </w:tc>
        <w:tc>
          <w:tcPr>
            <w:tcW w:w="1523" w:type="dxa"/>
          </w:tcPr>
          <w:p w14:paraId="36FA3424" w14:textId="324F5F7A" w:rsidR="00D31417" w:rsidRPr="003012A7" w:rsidRDefault="00D31417" w:rsidP="007C7DFF">
            <w:pPr>
              <w:adjustRightInd w:val="0"/>
              <w:snapToGrid w:val="0"/>
              <w:spacing w:line="360" w:lineRule="auto"/>
              <w:jc w:val="left"/>
              <w:rPr>
                <w:szCs w:val="21"/>
              </w:rPr>
            </w:pPr>
          </w:p>
        </w:tc>
        <w:tc>
          <w:tcPr>
            <w:tcW w:w="1523" w:type="dxa"/>
          </w:tcPr>
          <w:p w14:paraId="6E3F38F0" w14:textId="44561F43" w:rsidR="00D31417" w:rsidRPr="003012A7" w:rsidRDefault="00D31417" w:rsidP="007C7DFF">
            <w:pPr>
              <w:adjustRightInd w:val="0"/>
              <w:snapToGrid w:val="0"/>
              <w:spacing w:line="360" w:lineRule="auto"/>
              <w:jc w:val="left"/>
              <w:rPr>
                <w:szCs w:val="21"/>
              </w:rPr>
            </w:pPr>
          </w:p>
        </w:tc>
      </w:tr>
      <w:tr w:rsidR="00D31417" w14:paraId="7E044784" w14:textId="0A78389D" w:rsidTr="00D31417">
        <w:trPr>
          <w:trHeight w:val="567"/>
        </w:trPr>
        <w:tc>
          <w:tcPr>
            <w:tcW w:w="3626" w:type="dxa"/>
            <w:gridSpan w:val="3"/>
            <w:vAlign w:val="center"/>
          </w:tcPr>
          <w:p w14:paraId="041D95B1" w14:textId="77777777" w:rsidR="00D31417" w:rsidRDefault="00D31417" w:rsidP="007C7DFF">
            <w:pPr>
              <w:rPr>
                <w:b/>
              </w:rPr>
            </w:pPr>
            <w:r>
              <w:rPr>
                <w:rFonts w:hint="eastAsia"/>
                <w:b/>
              </w:rPr>
              <w:lastRenderedPageBreak/>
              <w:t>（三）其他商务要求</w:t>
            </w:r>
          </w:p>
        </w:tc>
        <w:tc>
          <w:tcPr>
            <w:tcW w:w="1523" w:type="dxa"/>
          </w:tcPr>
          <w:p w14:paraId="106D5405" w14:textId="77777777" w:rsidR="00D31417" w:rsidRDefault="00D31417" w:rsidP="007C7DFF">
            <w:pPr>
              <w:rPr>
                <w:rFonts w:hint="eastAsia"/>
                <w:b/>
              </w:rPr>
            </w:pPr>
          </w:p>
        </w:tc>
        <w:tc>
          <w:tcPr>
            <w:tcW w:w="1523" w:type="dxa"/>
          </w:tcPr>
          <w:p w14:paraId="5611D513" w14:textId="0E954B10" w:rsidR="00D31417" w:rsidRDefault="00D31417" w:rsidP="007C7DFF">
            <w:pPr>
              <w:rPr>
                <w:rFonts w:hint="eastAsia"/>
                <w:b/>
              </w:rPr>
            </w:pPr>
          </w:p>
        </w:tc>
        <w:tc>
          <w:tcPr>
            <w:tcW w:w="1523" w:type="dxa"/>
          </w:tcPr>
          <w:p w14:paraId="4120A864" w14:textId="37AF2B03" w:rsidR="00D31417" w:rsidRDefault="00D31417" w:rsidP="007C7DFF">
            <w:pPr>
              <w:rPr>
                <w:rFonts w:hint="eastAsia"/>
                <w:b/>
              </w:rPr>
            </w:pPr>
          </w:p>
        </w:tc>
      </w:tr>
      <w:tr w:rsidR="00D31417" w14:paraId="6D96B038" w14:textId="1CE8D780" w:rsidTr="00D31417">
        <w:trPr>
          <w:trHeight w:val="567"/>
        </w:trPr>
        <w:tc>
          <w:tcPr>
            <w:tcW w:w="1048" w:type="dxa"/>
            <w:vMerge w:val="restart"/>
            <w:vAlign w:val="center"/>
          </w:tcPr>
          <w:p w14:paraId="05389735" w14:textId="77777777" w:rsidR="00D31417" w:rsidRDefault="00D31417" w:rsidP="007C7DFF">
            <w:pPr>
              <w:jc w:val="center"/>
              <w:rPr>
                <w:b/>
              </w:rPr>
            </w:pPr>
            <w:r>
              <w:rPr>
                <w:rFonts w:hint="eastAsia"/>
                <w:b/>
              </w:rPr>
              <w:t>1</w:t>
            </w:r>
          </w:p>
        </w:tc>
        <w:tc>
          <w:tcPr>
            <w:tcW w:w="881" w:type="dxa"/>
            <w:vMerge w:val="restart"/>
            <w:vAlign w:val="center"/>
          </w:tcPr>
          <w:p w14:paraId="670D704B" w14:textId="77777777" w:rsidR="00D31417" w:rsidRPr="003B7D88" w:rsidRDefault="00D31417" w:rsidP="007C7DFF">
            <w:pPr>
              <w:jc w:val="center"/>
            </w:pPr>
            <w:r w:rsidRPr="003B7D88">
              <w:rPr>
                <w:rFonts w:hint="eastAsia"/>
              </w:rPr>
              <w:t>关于交货</w:t>
            </w:r>
          </w:p>
        </w:tc>
        <w:tc>
          <w:tcPr>
            <w:tcW w:w="1697" w:type="dxa"/>
            <w:vAlign w:val="center"/>
          </w:tcPr>
          <w:p w14:paraId="0999D540" w14:textId="77777777" w:rsidR="00D31417" w:rsidRPr="00AC736E" w:rsidRDefault="00D31417" w:rsidP="007C7DFF">
            <w:pPr>
              <w:adjustRightInd w:val="0"/>
              <w:snapToGrid w:val="0"/>
              <w:spacing w:line="360" w:lineRule="auto"/>
              <w:jc w:val="left"/>
              <w:rPr>
                <w:bCs/>
                <w:szCs w:val="21"/>
              </w:rPr>
            </w:pPr>
            <w:r w:rsidRPr="00AC736E">
              <w:rPr>
                <w:bCs/>
                <w:szCs w:val="21"/>
              </w:rPr>
              <w:t>1.1</w:t>
            </w:r>
            <w:r w:rsidRPr="00AC736E">
              <w:rPr>
                <w:szCs w:val="21"/>
                <w:lang w:bidi="ar"/>
              </w:rPr>
              <w:t>签订合同后</w:t>
            </w:r>
            <w:r w:rsidRPr="00AC736E">
              <w:rPr>
                <w:b/>
                <w:color w:val="FF0000"/>
                <w:szCs w:val="21"/>
                <w:u w:val="single"/>
                <w:lang w:bidi="ar"/>
              </w:rPr>
              <w:t xml:space="preserve">  60  </w:t>
            </w:r>
            <w:r w:rsidRPr="00AC736E">
              <w:rPr>
                <w:b/>
                <w:color w:val="FF0000"/>
                <w:szCs w:val="21"/>
                <w:lang w:bidi="ar"/>
              </w:rPr>
              <w:t>天（日历日）</w:t>
            </w:r>
            <w:r w:rsidRPr="00AC736E">
              <w:rPr>
                <w:szCs w:val="21"/>
                <w:lang w:bidi="ar"/>
              </w:rPr>
              <w:t>内交货。</w:t>
            </w:r>
          </w:p>
        </w:tc>
        <w:tc>
          <w:tcPr>
            <w:tcW w:w="1523" w:type="dxa"/>
          </w:tcPr>
          <w:p w14:paraId="3965ED35" w14:textId="77777777" w:rsidR="00D31417" w:rsidRPr="00AC736E" w:rsidRDefault="00D31417" w:rsidP="007C7DFF">
            <w:pPr>
              <w:adjustRightInd w:val="0"/>
              <w:snapToGrid w:val="0"/>
              <w:spacing w:line="360" w:lineRule="auto"/>
              <w:jc w:val="left"/>
              <w:rPr>
                <w:bCs/>
                <w:szCs w:val="21"/>
              </w:rPr>
            </w:pPr>
          </w:p>
        </w:tc>
        <w:tc>
          <w:tcPr>
            <w:tcW w:w="1523" w:type="dxa"/>
          </w:tcPr>
          <w:p w14:paraId="6FC35816" w14:textId="4D3D07ED" w:rsidR="00D31417" w:rsidRPr="00AC736E" w:rsidRDefault="00D31417" w:rsidP="007C7DFF">
            <w:pPr>
              <w:adjustRightInd w:val="0"/>
              <w:snapToGrid w:val="0"/>
              <w:spacing w:line="360" w:lineRule="auto"/>
              <w:jc w:val="left"/>
              <w:rPr>
                <w:bCs/>
                <w:szCs w:val="21"/>
              </w:rPr>
            </w:pPr>
          </w:p>
        </w:tc>
        <w:tc>
          <w:tcPr>
            <w:tcW w:w="1523" w:type="dxa"/>
          </w:tcPr>
          <w:p w14:paraId="2BA014CE" w14:textId="05282295" w:rsidR="00D31417" w:rsidRPr="00AC736E" w:rsidRDefault="00D31417" w:rsidP="007C7DFF">
            <w:pPr>
              <w:adjustRightInd w:val="0"/>
              <w:snapToGrid w:val="0"/>
              <w:spacing w:line="360" w:lineRule="auto"/>
              <w:jc w:val="left"/>
              <w:rPr>
                <w:bCs/>
                <w:szCs w:val="21"/>
              </w:rPr>
            </w:pPr>
          </w:p>
        </w:tc>
      </w:tr>
      <w:tr w:rsidR="00D31417" w14:paraId="65EDA578" w14:textId="374AEB5E" w:rsidTr="00D31417">
        <w:trPr>
          <w:trHeight w:val="567"/>
        </w:trPr>
        <w:tc>
          <w:tcPr>
            <w:tcW w:w="1048" w:type="dxa"/>
            <w:vMerge/>
            <w:vAlign w:val="center"/>
          </w:tcPr>
          <w:p w14:paraId="48F3487B" w14:textId="77777777" w:rsidR="00D31417" w:rsidRDefault="00D31417" w:rsidP="007C7DFF">
            <w:pPr>
              <w:jc w:val="center"/>
              <w:rPr>
                <w:b/>
              </w:rPr>
            </w:pPr>
          </w:p>
        </w:tc>
        <w:tc>
          <w:tcPr>
            <w:tcW w:w="881" w:type="dxa"/>
            <w:vMerge/>
            <w:vAlign w:val="center"/>
          </w:tcPr>
          <w:p w14:paraId="38308581" w14:textId="77777777" w:rsidR="00D31417" w:rsidRPr="003B7D88" w:rsidRDefault="00D31417" w:rsidP="007C7DFF">
            <w:pPr>
              <w:jc w:val="center"/>
            </w:pPr>
          </w:p>
        </w:tc>
        <w:tc>
          <w:tcPr>
            <w:tcW w:w="1697" w:type="dxa"/>
            <w:vAlign w:val="center"/>
          </w:tcPr>
          <w:p w14:paraId="387E7224" w14:textId="77777777" w:rsidR="00D31417" w:rsidRPr="009D5001" w:rsidRDefault="00D31417" w:rsidP="007C7DFF">
            <w:pPr>
              <w:adjustRightInd w:val="0"/>
              <w:snapToGrid w:val="0"/>
              <w:spacing w:line="360" w:lineRule="auto"/>
              <w:jc w:val="left"/>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523" w:type="dxa"/>
          </w:tcPr>
          <w:p w14:paraId="2C8F3515" w14:textId="77777777" w:rsidR="00D31417" w:rsidRDefault="00D31417" w:rsidP="007C7DFF">
            <w:pPr>
              <w:adjustRightInd w:val="0"/>
              <w:snapToGrid w:val="0"/>
              <w:spacing w:line="360" w:lineRule="auto"/>
              <w:jc w:val="left"/>
              <w:rPr>
                <w:rFonts w:hint="eastAsia"/>
                <w:bCs/>
                <w:szCs w:val="21"/>
              </w:rPr>
            </w:pPr>
          </w:p>
        </w:tc>
        <w:tc>
          <w:tcPr>
            <w:tcW w:w="1523" w:type="dxa"/>
          </w:tcPr>
          <w:p w14:paraId="7A021688" w14:textId="1649E97E" w:rsidR="00D31417" w:rsidRDefault="00D31417" w:rsidP="007C7DFF">
            <w:pPr>
              <w:adjustRightInd w:val="0"/>
              <w:snapToGrid w:val="0"/>
              <w:spacing w:line="360" w:lineRule="auto"/>
              <w:jc w:val="left"/>
              <w:rPr>
                <w:rFonts w:hint="eastAsia"/>
                <w:bCs/>
                <w:szCs w:val="21"/>
              </w:rPr>
            </w:pPr>
          </w:p>
        </w:tc>
        <w:tc>
          <w:tcPr>
            <w:tcW w:w="1523" w:type="dxa"/>
          </w:tcPr>
          <w:p w14:paraId="50344865" w14:textId="34173968" w:rsidR="00D31417" w:rsidRDefault="00D31417" w:rsidP="007C7DFF">
            <w:pPr>
              <w:adjustRightInd w:val="0"/>
              <w:snapToGrid w:val="0"/>
              <w:spacing w:line="360" w:lineRule="auto"/>
              <w:jc w:val="left"/>
              <w:rPr>
                <w:rFonts w:hint="eastAsia"/>
                <w:bCs/>
                <w:szCs w:val="21"/>
              </w:rPr>
            </w:pPr>
          </w:p>
        </w:tc>
      </w:tr>
      <w:tr w:rsidR="00D31417" w14:paraId="604B1094" w14:textId="00CA1CF8" w:rsidTr="00D31417">
        <w:trPr>
          <w:trHeight w:val="567"/>
        </w:trPr>
        <w:tc>
          <w:tcPr>
            <w:tcW w:w="1048" w:type="dxa"/>
            <w:vMerge/>
            <w:vAlign w:val="center"/>
          </w:tcPr>
          <w:p w14:paraId="68F1D6FD" w14:textId="77777777" w:rsidR="00D31417" w:rsidRDefault="00D31417" w:rsidP="007C7DFF">
            <w:pPr>
              <w:jc w:val="center"/>
              <w:rPr>
                <w:b/>
              </w:rPr>
            </w:pPr>
          </w:p>
        </w:tc>
        <w:tc>
          <w:tcPr>
            <w:tcW w:w="881" w:type="dxa"/>
            <w:vMerge/>
            <w:vAlign w:val="center"/>
          </w:tcPr>
          <w:p w14:paraId="20D1A56B" w14:textId="77777777" w:rsidR="00D31417" w:rsidRPr="003B7D88" w:rsidRDefault="00D31417" w:rsidP="007C7DFF">
            <w:pPr>
              <w:jc w:val="center"/>
            </w:pPr>
          </w:p>
        </w:tc>
        <w:tc>
          <w:tcPr>
            <w:tcW w:w="1697" w:type="dxa"/>
            <w:vAlign w:val="center"/>
          </w:tcPr>
          <w:p w14:paraId="25C3B6DD" w14:textId="77777777" w:rsidR="00D31417" w:rsidRDefault="00D31417" w:rsidP="007C7DFF">
            <w:pPr>
              <w:adjustRightInd w:val="0"/>
              <w:snapToGrid w:val="0"/>
              <w:spacing w:line="360" w:lineRule="auto"/>
              <w:jc w:val="left"/>
              <w:rPr>
                <w:bCs/>
                <w:szCs w:val="21"/>
              </w:rPr>
            </w:pPr>
            <w:r>
              <w:rPr>
                <w:rFonts w:hint="eastAsia"/>
                <w:bCs/>
                <w:szCs w:val="21"/>
              </w:rPr>
              <w:t xml:space="preserve">1.3 </w:t>
            </w:r>
            <w:r w:rsidRPr="00087ABB">
              <w:rPr>
                <w:rFonts w:hint="eastAsia"/>
                <w:bCs/>
                <w:szCs w:val="21"/>
              </w:rPr>
              <w:t>交货（具体）地点：</w:t>
            </w:r>
            <w:r w:rsidRPr="00EA2F45">
              <w:rPr>
                <w:rFonts w:hint="eastAsia"/>
                <w:bCs/>
                <w:szCs w:val="21"/>
              </w:rPr>
              <w:t>深圳市</w:t>
            </w:r>
            <w:r w:rsidRPr="00A84293">
              <w:rPr>
                <w:rFonts w:hint="eastAsia"/>
                <w:bCs/>
                <w:szCs w:val="21"/>
              </w:rPr>
              <w:t>西丽大学城学苑大道</w:t>
            </w:r>
            <w:r w:rsidRPr="00A84293">
              <w:rPr>
                <w:rFonts w:hint="eastAsia"/>
                <w:bCs/>
                <w:szCs w:val="21"/>
              </w:rPr>
              <w:t>1098</w:t>
            </w:r>
            <w:r w:rsidRPr="00A84293">
              <w:rPr>
                <w:rFonts w:hint="eastAsia"/>
                <w:bCs/>
                <w:szCs w:val="21"/>
              </w:rPr>
              <w:t>号</w:t>
            </w:r>
            <w:r w:rsidRPr="00A84293">
              <w:rPr>
                <w:rFonts w:hint="eastAsia"/>
                <w:bCs/>
                <w:szCs w:val="21"/>
              </w:rPr>
              <w:t xml:space="preserve"> </w:t>
            </w:r>
            <w:r w:rsidRPr="00A84293">
              <w:rPr>
                <w:rFonts w:hint="eastAsia"/>
                <w:bCs/>
                <w:szCs w:val="21"/>
              </w:rPr>
              <w:t>深圳大学总医院指定地点</w:t>
            </w:r>
            <w:r>
              <w:rPr>
                <w:rFonts w:hint="eastAsia"/>
                <w:bCs/>
                <w:szCs w:val="21"/>
              </w:rPr>
              <w:t>。</w:t>
            </w:r>
          </w:p>
        </w:tc>
        <w:tc>
          <w:tcPr>
            <w:tcW w:w="1523" w:type="dxa"/>
          </w:tcPr>
          <w:p w14:paraId="0D0FFEAC" w14:textId="77777777" w:rsidR="00D31417" w:rsidRDefault="00D31417" w:rsidP="007C7DFF">
            <w:pPr>
              <w:adjustRightInd w:val="0"/>
              <w:snapToGrid w:val="0"/>
              <w:spacing w:line="360" w:lineRule="auto"/>
              <w:jc w:val="left"/>
              <w:rPr>
                <w:rFonts w:hint="eastAsia"/>
                <w:bCs/>
                <w:szCs w:val="21"/>
              </w:rPr>
            </w:pPr>
          </w:p>
        </w:tc>
        <w:tc>
          <w:tcPr>
            <w:tcW w:w="1523" w:type="dxa"/>
          </w:tcPr>
          <w:p w14:paraId="2877ED6C" w14:textId="0CF423D9" w:rsidR="00D31417" w:rsidRDefault="00D31417" w:rsidP="007C7DFF">
            <w:pPr>
              <w:adjustRightInd w:val="0"/>
              <w:snapToGrid w:val="0"/>
              <w:spacing w:line="360" w:lineRule="auto"/>
              <w:jc w:val="left"/>
              <w:rPr>
                <w:rFonts w:hint="eastAsia"/>
                <w:bCs/>
                <w:szCs w:val="21"/>
              </w:rPr>
            </w:pPr>
          </w:p>
        </w:tc>
        <w:tc>
          <w:tcPr>
            <w:tcW w:w="1523" w:type="dxa"/>
          </w:tcPr>
          <w:p w14:paraId="64C5F423" w14:textId="3D2751BF" w:rsidR="00D31417" w:rsidRDefault="00D31417" w:rsidP="007C7DFF">
            <w:pPr>
              <w:adjustRightInd w:val="0"/>
              <w:snapToGrid w:val="0"/>
              <w:spacing w:line="360" w:lineRule="auto"/>
              <w:jc w:val="left"/>
              <w:rPr>
                <w:rFonts w:hint="eastAsia"/>
                <w:bCs/>
                <w:szCs w:val="21"/>
              </w:rPr>
            </w:pPr>
          </w:p>
        </w:tc>
      </w:tr>
      <w:tr w:rsidR="00D31417" w14:paraId="5D09FD84" w14:textId="1933DCB4" w:rsidTr="00D31417">
        <w:trPr>
          <w:trHeight w:val="567"/>
        </w:trPr>
        <w:tc>
          <w:tcPr>
            <w:tcW w:w="1048" w:type="dxa"/>
            <w:vMerge w:val="restart"/>
            <w:vAlign w:val="center"/>
          </w:tcPr>
          <w:p w14:paraId="3AC7E4DE" w14:textId="77777777" w:rsidR="00D31417" w:rsidRDefault="00D31417" w:rsidP="007C7DFF">
            <w:pPr>
              <w:jc w:val="center"/>
              <w:rPr>
                <w:b/>
              </w:rPr>
            </w:pPr>
            <w:r>
              <w:rPr>
                <w:rFonts w:hint="eastAsia"/>
                <w:b/>
              </w:rPr>
              <w:lastRenderedPageBreak/>
              <w:t>2</w:t>
            </w:r>
          </w:p>
        </w:tc>
        <w:tc>
          <w:tcPr>
            <w:tcW w:w="881" w:type="dxa"/>
            <w:vMerge w:val="restart"/>
            <w:vAlign w:val="center"/>
          </w:tcPr>
          <w:p w14:paraId="21A3F018" w14:textId="77777777" w:rsidR="00D31417" w:rsidRPr="003B7D88" w:rsidRDefault="00D31417" w:rsidP="007C7DFF">
            <w:pPr>
              <w:jc w:val="center"/>
            </w:pPr>
            <w:r w:rsidRPr="003B7D88">
              <w:rPr>
                <w:rFonts w:hint="eastAsia"/>
              </w:rPr>
              <w:t>关于验收</w:t>
            </w:r>
          </w:p>
        </w:tc>
        <w:tc>
          <w:tcPr>
            <w:tcW w:w="1697" w:type="dxa"/>
            <w:vAlign w:val="center"/>
          </w:tcPr>
          <w:p w14:paraId="293E7B39" w14:textId="77777777" w:rsidR="00D31417" w:rsidRPr="00B244A7" w:rsidRDefault="00D31417" w:rsidP="007C7DFF">
            <w:pPr>
              <w:adjustRightInd w:val="0"/>
              <w:snapToGrid w:val="0"/>
              <w:spacing w:line="360" w:lineRule="auto"/>
              <w:jc w:val="lef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523" w:type="dxa"/>
          </w:tcPr>
          <w:p w14:paraId="4058907D" w14:textId="77777777" w:rsidR="00D31417" w:rsidRDefault="00D31417" w:rsidP="007C7DFF">
            <w:pPr>
              <w:adjustRightInd w:val="0"/>
              <w:snapToGrid w:val="0"/>
              <w:spacing w:line="360" w:lineRule="auto"/>
              <w:jc w:val="left"/>
              <w:rPr>
                <w:bCs/>
                <w:szCs w:val="21"/>
              </w:rPr>
            </w:pPr>
          </w:p>
        </w:tc>
        <w:tc>
          <w:tcPr>
            <w:tcW w:w="1523" w:type="dxa"/>
          </w:tcPr>
          <w:p w14:paraId="629ED7EA" w14:textId="39A9C0DC" w:rsidR="00D31417" w:rsidRDefault="00D31417" w:rsidP="007C7DFF">
            <w:pPr>
              <w:adjustRightInd w:val="0"/>
              <w:snapToGrid w:val="0"/>
              <w:spacing w:line="360" w:lineRule="auto"/>
              <w:jc w:val="left"/>
              <w:rPr>
                <w:bCs/>
                <w:szCs w:val="21"/>
              </w:rPr>
            </w:pPr>
          </w:p>
        </w:tc>
        <w:tc>
          <w:tcPr>
            <w:tcW w:w="1523" w:type="dxa"/>
          </w:tcPr>
          <w:p w14:paraId="75A6993D" w14:textId="1BDC0454" w:rsidR="00D31417" w:rsidRDefault="00D31417" w:rsidP="007C7DFF">
            <w:pPr>
              <w:adjustRightInd w:val="0"/>
              <w:snapToGrid w:val="0"/>
              <w:spacing w:line="360" w:lineRule="auto"/>
              <w:jc w:val="left"/>
              <w:rPr>
                <w:bCs/>
                <w:szCs w:val="21"/>
              </w:rPr>
            </w:pPr>
          </w:p>
        </w:tc>
      </w:tr>
      <w:tr w:rsidR="00D31417" w14:paraId="52FAE2CA" w14:textId="1351ADAD" w:rsidTr="00D31417">
        <w:trPr>
          <w:trHeight w:val="567"/>
        </w:trPr>
        <w:tc>
          <w:tcPr>
            <w:tcW w:w="1048" w:type="dxa"/>
            <w:vMerge/>
            <w:vAlign w:val="center"/>
          </w:tcPr>
          <w:p w14:paraId="634F998D" w14:textId="77777777" w:rsidR="00D31417" w:rsidRDefault="00D31417" w:rsidP="007C7DFF">
            <w:pPr>
              <w:jc w:val="center"/>
              <w:rPr>
                <w:b/>
              </w:rPr>
            </w:pPr>
          </w:p>
        </w:tc>
        <w:tc>
          <w:tcPr>
            <w:tcW w:w="881" w:type="dxa"/>
            <w:vMerge/>
            <w:vAlign w:val="center"/>
          </w:tcPr>
          <w:p w14:paraId="7FC2A5F0" w14:textId="77777777" w:rsidR="00D31417" w:rsidRDefault="00D31417" w:rsidP="007C7DFF">
            <w:pPr>
              <w:jc w:val="center"/>
              <w:rPr>
                <w:b/>
              </w:rPr>
            </w:pPr>
          </w:p>
        </w:tc>
        <w:tc>
          <w:tcPr>
            <w:tcW w:w="1697" w:type="dxa"/>
            <w:vAlign w:val="center"/>
          </w:tcPr>
          <w:p w14:paraId="6964E1B8"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2.2</w:t>
            </w:r>
            <w:r w:rsidRPr="00AC736E">
              <w:rPr>
                <w:rFonts w:hint="eastAsia"/>
                <w:bCs/>
                <w:szCs w:val="21"/>
              </w:rPr>
              <w:t>当满足以下条件时，采购人才向中标人签发货物验收报告：</w:t>
            </w:r>
          </w:p>
          <w:p w14:paraId="5E3441A9"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a</w:t>
            </w:r>
            <w:r w:rsidRPr="00AC736E">
              <w:rPr>
                <w:rFonts w:hint="eastAsia"/>
                <w:bCs/>
                <w:szCs w:val="21"/>
              </w:rPr>
              <w:t>、中标人已按照合同规定提供了全部产品及完整的技术资料，其中技术资料包括但不限于货物配置清单、产品说明书、图纸、操作手册、维护手册（含维修密码及接口数据）、质量保证文件、服务指南，所有外文资料须提供中文译本。</w:t>
            </w:r>
          </w:p>
          <w:p w14:paraId="15C7C6DD"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b</w:t>
            </w:r>
            <w:r w:rsidRPr="00AC736E">
              <w:rPr>
                <w:rFonts w:hint="eastAsia"/>
                <w:bCs/>
                <w:szCs w:val="21"/>
              </w:rPr>
              <w:t>、货物符合招标文件技术规格书的要求，性能满足要求。</w:t>
            </w:r>
          </w:p>
          <w:p w14:paraId="2C24D74A"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c</w:t>
            </w:r>
            <w:r w:rsidRPr="00AC736E">
              <w:rPr>
                <w:rFonts w:hint="eastAsia"/>
                <w:bCs/>
                <w:szCs w:val="21"/>
              </w:rPr>
              <w:t>、货物具备产品合格证。</w:t>
            </w:r>
          </w:p>
          <w:p w14:paraId="1C6404E8"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lastRenderedPageBreak/>
              <w:t>d</w:t>
            </w:r>
            <w:r w:rsidRPr="00AC736E">
              <w:rPr>
                <w:rFonts w:hint="eastAsia"/>
                <w:bCs/>
                <w:szCs w:val="21"/>
              </w:rPr>
              <w:t>、货物如需计量检定的应提供相关计量检定部门出具的合法检定报告。</w:t>
            </w:r>
          </w:p>
          <w:p w14:paraId="441CF5A6"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e</w:t>
            </w:r>
            <w:r w:rsidRPr="00AC736E">
              <w:rPr>
                <w:rFonts w:hint="eastAsia"/>
                <w:bCs/>
                <w:szCs w:val="21"/>
              </w:rPr>
              <w:t>、进口货物必须具有报关证明文件、原产地证明和商检合格证明文件。</w:t>
            </w:r>
          </w:p>
          <w:p w14:paraId="2608B214"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f</w:t>
            </w:r>
            <w:r w:rsidRPr="00AC736E">
              <w:rPr>
                <w:rFonts w:hint="eastAsia"/>
                <w:bCs/>
                <w:szCs w:val="21"/>
              </w:rPr>
              <w:t>、投标人负责将货物安全无损运抵采购人指定地点</w:t>
            </w:r>
            <w:r w:rsidRPr="00AC736E">
              <w:rPr>
                <w:rFonts w:hint="eastAsia"/>
                <w:bCs/>
                <w:szCs w:val="21"/>
              </w:rPr>
              <w:t>,</w:t>
            </w:r>
            <w:r w:rsidRPr="00AC736E">
              <w:rPr>
                <w:rFonts w:hint="eastAsia"/>
                <w:bCs/>
                <w:szCs w:val="21"/>
              </w:rPr>
              <w:t>并承担包括但不限于货物的包装、运输、保险、装卸、安装调试、培训、商检及计量检测、关税、增值税和进口代理等费用。</w:t>
            </w:r>
          </w:p>
          <w:p w14:paraId="36A47BC3" w14:textId="77777777" w:rsidR="00D31417" w:rsidRPr="00AC736E" w:rsidRDefault="00D31417" w:rsidP="007C7DFF">
            <w:pPr>
              <w:adjustRightInd w:val="0"/>
              <w:snapToGrid w:val="0"/>
              <w:spacing w:line="360" w:lineRule="auto"/>
              <w:jc w:val="left"/>
              <w:rPr>
                <w:bCs/>
                <w:szCs w:val="21"/>
              </w:rPr>
            </w:pPr>
            <w:r w:rsidRPr="00AC736E">
              <w:rPr>
                <w:rFonts w:hint="eastAsia"/>
                <w:bCs/>
                <w:szCs w:val="21"/>
              </w:rPr>
              <w:t>g</w:t>
            </w:r>
            <w:r w:rsidRPr="00AC736E">
              <w:rPr>
                <w:rFonts w:hint="eastAsia"/>
                <w:bCs/>
                <w:szCs w:val="21"/>
              </w:rPr>
              <w:t>、货物安装调试完毕，能正常运行。</w:t>
            </w:r>
          </w:p>
          <w:p w14:paraId="5F2CC127" w14:textId="77777777" w:rsidR="00D31417" w:rsidRPr="00B244A7" w:rsidRDefault="00D31417" w:rsidP="007C7DFF">
            <w:pPr>
              <w:tabs>
                <w:tab w:val="num" w:pos="1260"/>
              </w:tabs>
              <w:adjustRightInd w:val="0"/>
              <w:snapToGrid w:val="0"/>
              <w:spacing w:line="360" w:lineRule="auto"/>
              <w:jc w:val="left"/>
              <w:rPr>
                <w:bCs/>
                <w:szCs w:val="21"/>
              </w:rPr>
            </w:pPr>
            <w:r w:rsidRPr="00AC736E">
              <w:rPr>
                <w:rFonts w:hint="eastAsia"/>
                <w:bCs/>
                <w:szCs w:val="21"/>
              </w:rPr>
              <w:t>h</w:t>
            </w:r>
            <w:r w:rsidRPr="00AC736E">
              <w:rPr>
                <w:rFonts w:hint="eastAsia"/>
                <w:bCs/>
                <w:szCs w:val="21"/>
              </w:rPr>
              <w:t>、采购人可委托第三方进行检测验收，相关费用中标人承担。</w:t>
            </w:r>
          </w:p>
        </w:tc>
        <w:tc>
          <w:tcPr>
            <w:tcW w:w="1523" w:type="dxa"/>
          </w:tcPr>
          <w:p w14:paraId="7BCBEDD6" w14:textId="77777777" w:rsidR="00D31417" w:rsidRPr="00AC736E" w:rsidRDefault="00D31417" w:rsidP="007C7DFF">
            <w:pPr>
              <w:adjustRightInd w:val="0"/>
              <w:snapToGrid w:val="0"/>
              <w:spacing w:line="360" w:lineRule="auto"/>
              <w:jc w:val="left"/>
              <w:rPr>
                <w:rFonts w:hint="eastAsia"/>
                <w:bCs/>
                <w:szCs w:val="21"/>
              </w:rPr>
            </w:pPr>
          </w:p>
        </w:tc>
        <w:tc>
          <w:tcPr>
            <w:tcW w:w="1523" w:type="dxa"/>
          </w:tcPr>
          <w:p w14:paraId="38695D79" w14:textId="20ABD9B6" w:rsidR="00D31417" w:rsidRPr="00AC736E" w:rsidRDefault="00D31417" w:rsidP="007C7DFF">
            <w:pPr>
              <w:adjustRightInd w:val="0"/>
              <w:snapToGrid w:val="0"/>
              <w:spacing w:line="360" w:lineRule="auto"/>
              <w:jc w:val="left"/>
              <w:rPr>
                <w:rFonts w:hint="eastAsia"/>
                <w:bCs/>
                <w:szCs w:val="21"/>
              </w:rPr>
            </w:pPr>
          </w:p>
        </w:tc>
        <w:tc>
          <w:tcPr>
            <w:tcW w:w="1523" w:type="dxa"/>
          </w:tcPr>
          <w:p w14:paraId="3F808AB5" w14:textId="02CE1E34" w:rsidR="00D31417" w:rsidRPr="00AC736E" w:rsidRDefault="00D31417" w:rsidP="007C7DFF">
            <w:pPr>
              <w:adjustRightInd w:val="0"/>
              <w:snapToGrid w:val="0"/>
              <w:spacing w:line="360" w:lineRule="auto"/>
              <w:jc w:val="left"/>
              <w:rPr>
                <w:rFonts w:hint="eastAsia"/>
                <w:bCs/>
                <w:szCs w:val="21"/>
              </w:rPr>
            </w:pPr>
          </w:p>
        </w:tc>
      </w:tr>
      <w:tr w:rsidR="00D31417" w14:paraId="2F82169E" w14:textId="415618D2" w:rsidTr="00D31417">
        <w:trPr>
          <w:trHeight w:val="567"/>
        </w:trPr>
        <w:tc>
          <w:tcPr>
            <w:tcW w:w="1048" w:type="dxa"/>
            <w:vMerge w:val="restart"/>
            <w:vAlign w:val="center"/>
          </w:tcPr>
          <w:p w14:paraId="7DDB2F41" w14:textId="77777777" w:rsidR="00D31417" w:rsidRDefault="00D31417" w:rsidP="007C7DFF">
            <w:pPr>
              <w:jc w:val="center"/>
              <w:rPr>
                <w:b/>
              </w:rPr>
            </w:pPr>
            <w:r>
              <w:rPr>
                <w:b/>
              </w:rPr>
              <w:lastRenderedPageBreak/>
              <w:t>3</w:t>
            </w:r>
          </w:p>
        </w:tc>
        <w:tc>
          <w:tcPr>
            <w:tcW w:w="881" w:type="dxa"/>
            <w:vMerge w:val="restart"/>
            <w:vAlign w:val="center"/>
          </w:tcPr>
          <w:p w14:paraId="5CB0C294" w14:textId="77777777" w:rsidR="00D31417" w:rsidRPr="00A84293" w:rsidRDefault="00D31417" w:rsidP="007C7DFF">
            <w:pPr>
              <w:jc w:val="center"/>
            </w:pPr>
            <w:r w:rsidRPr="00A84293">
              <w:rPr>
                <w:rFonts w:hint="eastAsia"/>
              </w:rPr>
              <w:t>关于违约</w:t>
            </w:r>
          </w:p>
        </w:tc>
        <w:tc>
          <w:tcPr>
            <w:tcW w:w="1697" w:type="dxa"/>
            <w:vAlign w:val="center"/>
          </w:tcPr>
          <w:p w14:paraId="04258C40" w14:textId="77777777" w:rsidR="00D31417" w:rsidRPr="00A84293" w:rsidRDefault="00D31417" w:rsidP="007C7DFF">
            <w:pPr>
              <w:adjustRightInd w:val="0"/>
              <w:snapToGrid w:val="0"/>
              <w:spacing w:line="360" w:lineRule="auto"/>
              <w:jc w:val="left"/>
              <w:rPr>
                <w:bCs/>
                <w:szCs w:val="21"/>
              </w:rPr>
            </w:pPr>
            <w:r w:rsidRPr="00A84293">
              <w:rPr>
                <w:spacing w:val="-3"/>
                <w:szCs w:val="21"/>
              </w:rPr>
              <w:t>3.1</w:t>
            </w:r>
            <w:r w:rsidRPr="00A84293">
              <w:rPr>
                <w:spacing w:val="-3"/>
                <w:szCs w:val="21"/>
              </w:rPr>
              <w:t>中标人不能交货的，需偿付不能交货部分货款的</w:t>
            </w:r>
            <w:r w:rsidRPr="00A84293">
              <w:rPr>
                <w:spacing w:val="-3"/>
                <w:szCs w:val="21"/>
              </w:rPr>
              <w:t xml:space="preserve"> </w:t>
            </w:r>
            <w:r w:rsidRPr="00A84293">
              <w:rPr>
                <w:b/>
                <w:bCs/>
                <w:color w:val="FF0000"/>
                <w:spacing w:val="-3"/>
                <w:szCs w:val="21"/>
                <w:u w:val="single"/>
              </w:rPr>
              <w:t>1.9 %</w:t>
            </w:r>
            <w:r w:rsidRPr="00A84293">
              <w:rPr>
                <w:spacing w:val="-3"/>
                <w:szCs w:val="21"/>
              </w:rPr>
              <w:t>的违约金并按主管部</w:t>
            </w:r>
            <w:r w:rsidRPr="00A84293">
              <w:rPr>
                <w:spacing w:val="-3"/>
                <w:szCs w:val="21"/>
              </w:rPr>
              <w:lastRenderedPageBreak/>
              <w:t>门相关规定处理。</w:t>
            </w:r>
          </w:p>
        </w:tc>
        <w:tc>
          <w:tcPr>
            <w:tcW w:w="1523" w:type="dxa"/>
          </w:tcPr>
          <w:p w14:paraId="3C7A76B3" w14:textId="77777777" w:rsidR="00D31417" w:rsidRPr="00A84293" w:rsidRDefault="00D31417" w:rsidP="007C7DFF">
            <w:pPr>
              <w:adjustRightInd w:val="0"/>
              <w:snapToGrid w:val="0"/>
              <w:spacing w:line="360" w:lineRule="auto"/>
              <w:jc w:val="left"/>
              <w:rPr>
                <w:spacing w:val="-3"/>
                <w:szCs w:val="21"/>
              </w:rPr>
            </w:pPr>
          </w:p>
        </w:tc>
        <w:tc>
          <w:tcPr>
            <w:tcW w:w="1523" w:type="dxa"/>
          </w:tcPr>
          <w:p w14:paraId="0681C9BF" w14:textId="597018F6" w:rsidR="00D31417" w:rsidRPr="00A84293" w:rsidRDefault="00D31417" w:rsidP="007C7DFF">
            <w:pPr>
              <w:adjustRightInd w:val="0"/>
              <w:snapToGrid w:val="0"/>
              <w:spacing w:line="360" w:lineRule="auto"/>
              <w:jc w:val="left"/>
              <w:rPr>
                <w:spacing w:val="-3"/>
                <w:szCs w:val="21"/>
              </w:rPr>
            </w:pPr>
          </w:p>
        </w:tc>
        <w:tc>
          <w:tcPr>
            <w:tcW w:w="1523" w:type="dxa"/>
          </w:tcPr>
          <w:p w14:paraId="1F030CAE" w14:textId="3D33C7B9" w:rsidR="00D31417" w:rsidRPr="00A84293" w:rsidRDefault="00D31417" w:rsidP="007C7DFF">
            <w:pPr>
              <w:adjustRightInd w:val="0"/>
              <w:snapToGrid w:val="0"/>
              <w:spacing w:line="360" w:lineRule="auto"/>
              <w:jc w:val="left"/>
              <w:rPr>
                <w:spacing w:val="-3"/>
                <w:szCs w:val="21"/>
              </w:rPr>
            </w:pPr>
          </w:p>
        </w:tc>
      </w:tr>
      <w:tr w:rsidR="00D31417" w14:paraId="5A55E237" w14:textId="530A2143" w:rsidTr="00D31417">
        <w:trPr>
          <w:trHeight w:val="567"/>
        </w:trPr>
        <w:tc>
          <w:tcPr>
            <w:tcW w:w="1048" w:type="dxa"/>
            <w:vMerge/>
            <w:vAlign w:val="center"/>
          </w:tcPr>
          <w:p w14:paraId="2CAA7B0C" w14:textId="77777777" w:rsidR="00D31417" w:rsidRDefault="00D31417" w:rsidP="007C7DFF">
            <w:pPr>
              <w:jc w:val="center"/>
              <w:rPr>
                <w:b/>
              </w:rPr>
            </w:pPr>
          </w:p>
        </w:tc>
        <w:tc>
          <w:tcPr>
            <w:tcW w:w="881" w:type="dxa"/>
            <w:vMerge/>
            <w:vAlign w:val="center"/>
          </w:tcPr>
          <w:p w14:paraId="233F586C" w14:textId="77777777" w:rsidR="00D31417" w:rsidRDefault="00D31417" w:rsidP="007C7DFF">
            <w:pPr>
              <w:jc w:val="center"/>
              <w:rPr>
                <w:b/>
              </w:rPr>
            </w:pPr>
          </w:p>
        </w:tc>
        <w:tc>
          <w:tcPr>
            <w:tcW w:w="1697" w:type="dxa"/>
            <w:vAlign w:val="center"/>
          </w:tcPr>
          <w:p w14:paraId="502FF1A3" w14:textId="77777777" w:rsidR="00D31417" w:rsidRPr="00A84293" w:rsidRDefault="00D31417" w:rsidP="007C7DFF">
            <w:pPr>
              <w:adjustRightInd w:val="0"/>
              <w:snapToGrid w:val="0"/>
              <w:spacing w:line="360" w:lineRule="auto"/>
              <w:jc w:val="left"/>
              <w:rPr>
                <w:bCs/>
                <w:szCs w:val="21"/>
              </w:rPr>
            </w:pPr>
            <w:r w:rsidRPr="00A84293">
              <w:rPr>
                <w:spacing w:val="-3"/>
                <w:szCs w:val="21"/>
              </w:rPr>
              <w:t>3.2</w:t>
            </w:r>
            <w:r w:rsidRPr="00A84293">
              <w:rPr>
                <w:spacing w:val="-3"/>
                <w:szCs w:val="21"/>
              </w:rPr>
              <w:t>中标人逾期交货的，将被没收履约保证金并按主管部门相关规定处理。</w:t>
            </w:r>
          </w:p>
        </w:tc>
        <w:tc>
          <w:tcPr>
            <w:tcW w:w="1523" w:type="dxa"/>
          </w:tcPr>
          <w:p w14:paraId="4B1C5B8E" w14:textId="77777777" w:rsidR="00D31417" w:rsidRPr="00A84293" w:rsidRDefault="00D31417" w:rsidP="007C7DFF">
            <w:pPr>
              <w:adjustRightInd w:val="0"/>
              <w:snapToGrid w:val="0"/>
              <w:spacing w:line="360" w:lineRule="auto"/>
              <w:jc w:val="left"/>
              <w:rPr>
                <w:spacing w:val="-3"/>
                <w:szCs w:val="21"/>
              </w:rPr>
            </w:pPr>
          </w:p>
        </w:tc>
        <w:tc>
          <w:tcPr>
            <w:tcW w:w="1523" w:type="dxa"/>
          </w:tcPr>
          <w:p w14:paraId="7D24A7EC" w14:textId="412888FE" w:rsidR="00D31417" w:rsidRPr="00A84293" w:rsidRDefault="00D31417" w:rsidP="007C7DFF">
            <w:pPr>
              <w:adjustRightInd w:val="0"/>
              <w:snapToGrid w:val="0"/>
              <w:spacing w:line="360" w:lineRule="auto"/>
              <w:jc w:val="left"/>
              <w:rPr>
                <w:spacing w:val="-3"/>
                <w:szCs w:val="21"/>
              </w:rPr>
            </w:pPr>
          </w:p>
        </w:tc>
        <w:tc>
          <w:tcPr>
            <w:tcW w:w="1523" w:type="dxa"/>
          </w:tcPr>
          <w:p w14:paraId="46AAEE11" w14:textId="3C254714" w:rsidR="00D31417" w:rsidRPr="00A84293" w:rsidRDefault="00D31417" w:rsidP="007C7DFF">
            <w:pPr>
              <w:adjustRightInd w:val="0"/>
              <w:snapToGrid w:val="0"/>
              <w:spacing w:line="360" w:lineRule="auto"/>
              <w:jc w:val="left"/>
              <w:rPr>
                <w:spacing w:val="-3"/>
                <w:szCs w:val="21"/>
              </w:rPr>
            </w:pPr>
          </w:p>
        </w:tc>
      </w:tr>
      <w:tr w:rsidR="00D31417" w14:paraId="263710DF" w14:textId="267BDD24" w:rsidTr="00D31417">
        <w:trPr>
          <w:trHeight w:val="567"/>
        </w:trPr>
        <w:tc>
          <w:tcPr>
            <w:tcW w:w="1048" w:type="dxa"/>
            <w:vMerge/>
            <w:vAlign w:val="center"/>
          </w:tcPr>
          <w:p w14:paraId="2BD43651" w14:textId="77777777" w:rsidR="00D31417" w:rsidRDefault="00D31417" w:rsidP="007C7DFF">
            <w:pPr>
              <w:jc w:val="center"/>
              <w:rPr>
                <w:b/>
              </w:rPr>
            </w:pPr>
          </w:p>
        </w:tc>
        <w:tc>
          <w:tcPr>
            <w:tcW w:w="881" w:type="dxa"/>
            <w:vMerge/>
            <w:vAlign w:val="center"/>
          </w:tcPr>
          <w:p w14:paraId="07348F35" w14:textId="77777777" w:rsidR="00D31417" w:rsidRDefault="00D31417" w:rsidP="007C7DFF">
            <w:pPr>
              <w:jc w:val="center"/>
              <w:rPr>
                <w:b/>
              </w:rPr>
            </w:pPr>
          </w:p>
        </w:tc>
        <w:tc>
          <w:tcPr>
            <w:tcW w:w="1697" w:type="dxa"/>
            <w:vAlign w:val="center"/>
          </w:tcPr>
          <w:p w14:paraId="06668633" w14:textId="77777777" w:rsidR="00D31417" w:rsidRPr="00A84293" w:rsidRDefault="00D31417" w:rsidP="007C7DFF">
            <w:pPr>
              <w:adjustRightInd w:val="0"/>
              <w:snapToGrid w:val="0"/>
              <w:spacing w:line="360" w:lineRule="auto"/>
              <w:jc w:val="left"/>
              <w:rPr>
                <w:bCs/>
                <w:szCs w:val="21"/>
              </w:rPr>
            </w:pPr>
            <w:r w:rsidRPr="00A84293">
              <w:rPr>
                <w:spacing w:val="-3"/>
                <w:szCs w:val="21"/>
              </w:rPr>
              <w:t>3.3</w:t>
            </w:r>
            <w:r w:rsidRPr="00A84293">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A84293">
              <w:rPr>
                <w:spacing w:val="-3"/>
                <w:szCs w:val="21"/>
              </w:rPr>
              <w:t>“</w:t>
            </w:r>
            <w:r w:rsidRPr="00A84293">
              <w:rPr>
                <w:spacing w:val="-3"/>
                <w:szCs w:val="21"/>
              </w:rPr>
              <w:t>差</w:t>
            </w:r>
            <w:r w:rsidRPr="00A84293">
              <w:rPr>
                <w:spacing w:val="-3"/>
                <w:szCs w:val="21"/>
              </w:rPr>
              <w:t>”</w:t>
            </w:r>
            <w:r w:rsidRPr="00A84293">
              <w:rPr>
                <w:spacing w:val="-3"/>
                <w:szCs w:val="21"/>
              </w:rPr>
              <w:t>并按主管部门相关规定处理。</w:t>
            </w:r>
          </w:p>
        </w:tc>
        <w:tc>
          <w:tcPr>
            <w:tcW w:w="1523" w:type="dxa"/>
          </w:tcPr>
          <w:p w14:paraId="52FB8CDE" w14:textId="77777777" w:rsidR="00D31417" w:rsidRPr="00A84293" w:rsidRDefault="00D31417" w:rsidP="007C7DFF">
            <w:pPr>
              <w:adjustRightInd w:val="0"/>
              <w:snapToGrid w:val="0"/>
              <w:spacing w:line="360" w:lineRule="auto"/>
              <w:jc w:val="left"/>
              <w:rPr>
                <w:spacing w:val="-3"/>
                <w:szCs w:val="21"/>
              </w:rPr>
            </w:pPr>
          </w:p>
        </w:tc>
        <w:tc>
          <w:tcPr>
            <w:tcW w:w="1523" w:type="dxa"/>
          </w:tcPr>
          <w:p w14:paraId="13ED6D93" w14:textId="19F123EA" w:rsidR="00D31417" w:rsidRPr="00A84293" w:rsidRDefault="00D31417" w:rsidP="007C7DFF">
            <w:pPr>
              <w:adjustRightInd w:val="0"/>
              <w:snapToGrid w:val="0"/>
              <w:spacing w:line="360" w:lineRule="auto"/>
              <w:jc w:val="left"/>
              <w:rPr>
                <w:spacing w:val="-3"/>
                <w:szCs w:val="21"/>
              </w:rPr>
            </w:pPr>
          </w:p>
        </w:tc>
        <w:tc>
          <w:tcPr>
            <w:tcW w:w="1523" w:type="dxa"/>
          </w:tcPr>
          <w:p w14:paraId="78DF752F" w14:textId="024B0AE4" w:rsidR="00D31417" w:rsidRPr="00A84293" w:rsidRDefault="00D31417" w:rsidP="007C7DFF">
            <w:pPr>
              <w:adjustRightInd w:val="0"/>
              <w:snapToGrid w:val="0"/>
              <w:spacing w:line="360" w:lineRule="auto"/>
              <w:jc w:val="left"/>
              <w:rPr>
                <w:spacing w:val="-3"/>
                <w:szCs w:val="21"/>
              </w:rPr>
            </w:pPr>
          </w:p>
        </w:tc>
      </w:tr>
      <w:tr w:rsidR="00D31417" w14:paraId="10649919" w14:textId="2F9F7460" w:rsidTr="00D31417">
        <w:trPr>
          <w:trHeight w:val="567"/>
        </w:trPr>
        <w:tc>
          <w:tcPr>
            <w:tcW w:w="1048" w:type="dxa"/>
            <w:vMerge/>
            <w:vAlign w:val="center"/>
          </w:tcPr>
          <w:p w14:paraId="298EF349" w14:textId="77777777" w:rsidR="00D31417" w:rsidRDefault="00D31417" w:rsidP="007C7DFF">
            <w:pPr>
              <w:jc w:val="center"/>
              <w:rPr>
                <w:b/>
              </w:rPr>
            </w:pPr>
          </w:p>
        </w:tc>
        <w:tc>
          <w:tcPr>
            <w:tcW w:w="881" w:type="dxa"/>
            <w:vMerge/>
            <w:vAlign w:val="center"/>
          </w:tcPr>
          <w:p w14:paraId="6C17FACE" w14:textId="77777777" w:rsidR="00D31417" w:rsidRDefault="00D31417" w:rsidP="007C7DFF">
            <w:pPr>
              <w:jc w:val="center"/>
              <w:rPr>
                <w:b/>
              </w:rPr>
            </w:pPr>
          </w:p>
        </w:tc>
        <w:tc>
          <w:tcPr>
            <w:tcW w:w="1697" w:type="dxa"/>
            <w:vAlign w:val="center"/>
          </w:tcPr>
          <w:p w14:paraId="6EFD8F05" w14:textId="77777777" w:rsidR="00D31417" w:rsidRPr="00A84293" w:rsidRDefault="00D31417" w:rsidP="007C7DFF">
            <w:pPr>
              <w:adjustRightInd w:val="0"/>
              <w:snapToGrid w:val="0"/>
              <w:spacing w:line="360" w:lineRule="auto"/>
              <w:jc w:val="left"/>
              <w:rPr>
                <w:bCs/>
                <w:szCs w:val="21"/>
              </w:rPr>
            </w:pPr>
            <w:r w:rsidRPr="00A84293">
              <w:rPr>
                <w:spacing w:val="-3"/>
                <w:szCs w:val="21"/>
              </w:rPr>
              <w:t>3.4</w:t>
            </w:r>
            <w:r w:rsidRPr="00A84293">
              <w:rPr>
                <w:kern w:val="0"/>
                <w:szCs w:val="21"/>
              </w:rPr>
              <w:t>投标人逾期未交货物的，投标人向采购人每日偿付货物款</w:t>
            </w:r>
            <w:r w:rsidRPr="00A84293">
              <w:rPr>
                <w:kern w:val="0"/>
                <w:szCs w:val="21"/>
              </w:rPr>
              <w:t xml:space="preserve"> </w:t>
            </w:r>
            <w:r w:rsidRPr="00A84293">
              <w:rPr>
                <w:b/>
                <w:bCs/>
                <w:color w:val="FF0000"/>
                <w:kern w:val="0"/>
                <w:szCs w:val="21"/>
                <w:u w:val="single"/>
              </w:rPr>
              <w:t>千分之十</w:t>
            </w:r>
            <w:r w:rsidRPr="00A84293">
              <w:rPr>
                <w:b/>
                <w:bCs/>
                <w:color w:val="FF0000"/>
                <w:kern w:val="0"/>
                <w:szCs w:val="21"/>
                <w:u w:val="single"/>
              </w:rPr>
              <w:t xml:space="preserve"> </w:t>
            </w:r>
            <w:r w:rsidRPr="00A84293">
              <w:rPr>
                <w:kern w:val="0"/>
                <w:szCs w:val="21"/>
              </w:rPr>
              <w:t>的违约金。投标人超过交货期限</w:t>
            </w:r>
            <w:r w:rsidRPr="00A84293">
              <w:rPr>
                <w:b/>
                <w:bCs/>
                <w:color w:val="FF0000"/>
                <w:kern w:val="0"/>
                <w:szCs w:val="21"/>
                <w:u w:val="single"/>
              </w:rPr>
              <w:t xml:space="preserve"> 30 </w:t>
            </w:r>
            <w:r w:rsidRPr="00A84293">
              <w:rPr>
                <w:b/>
                <w:bCs/>
                <w:color w:val="FF0000"/>
                <w:kern w:val="0"/>
                <w:szCs w:val="21"/>
                <w:u w:val="single"/>
              </w:rPr>
              <w:t>日</w:t>
            </w:r>
            <w:r w:rsidRPr="00A84293">
              <w:rPr>
                <w:kern w:val="0"/>
                <w:szCs w:val="21"/>
              </w:rPr>
              <w:t>仍未交货，采购人有权解除合同。</w:t>
            </w:r>
          </w:p>
        </w:tc>
        <w:tc>
          <w:tcPr>
            <w:tcW w:w="1523" w:type="dxa"/>
          </w:tcPr>
          <w:p w14:paraId="24C703DE" w14:textId="77777777" w:rsidR="00D31417" w:rsidRPr="00A84293" w:rsidRDefault="00D31417" w:rsidP="007C7DFF">
            <w:pPr>
              <w:adjustRightInd w:val="0"/>
              <w:snapToGrid w:val="0"/>
              <w:spacing w:line="360" w:lineRule="auto"/>
              <w:jc w:val="left"/>
              <w:rPr>
                <w:spacing w:val="-3"/>
                <w:szCs w:val="21"/>
              </w:rPr>
            </w:pPr>
          </w:p>
        </w:tc>
        <w:tc>
          <w:tcPr>
            <w:tcW w:w="1523" w:type="dxa"/>
          </w:tcPr>
          <w:p w14:paraId="62768E74" w14:textId="1757F7B8" w:rsidR="00D31417" w:rsidRPr="00A84293" w:rsidRDefault="00D31417" w:rsidP="007C7DFF">
            <w:pPr>
              <w:adjustRightInd w:val="0"/>
              <w:snapToGrid w:val="0"/>
              <w:spacing w:line="360" w:lineRule="auto"/>
              <w:jc w:val="left"/>
              <w:rPr>
                <w:spacing w:val="-3"/>
                <w:szCs w:val="21"/>
              </w:rPr>
            </w:pPr>
          </w:p>
        </w:tc>
        <w:tc>
          <w:tcPr>
            <w:tcW w:w="1523" w:type="dxa"/>
          </w:tcPr>
          <w:p w14:paraId="13405AB9" w14:textId="16916258" w:rsidR="00D31417" w:rsidRPr="00A84293" w:rsidRDefault="00D31417" w:rsidP="007C7DFF">
            <w:pPr>
              <w:adjustRightInd w:val="0"/>
              <w:snapToGrid w:val="0"/>
              <w:spacing w:line="360" w:lineRule="auto"/>
              <w:jc w:val="left"/>
              <w:rPr>
                <w:spacing w:val="-3"/>
                <w:szCs w:val="21"/>
              </w:rPr>
            </w:pPr>
          </w:p>
        </w:tc>
      </w:tr>
      <w:tr w:rsidR="00D31417" w14:paraId="6F9AB34F" w14:textId="26E52880" w:rsidTr="00D31417">
        <w:trPr>
          <w:trHeight w:val="567"/>
        </w:trPr>
        <w:tc>
          <w:tcPr>
            <w:tcW w:w="1048" w:type="dxa"/>
            <w:vAlign w:val="center"/>
          </w:tcPr>
          <w:p w14:paraId="7E52054E" w14:textId="77777777" w:rsidR="00D31417" w:rsidRDefault="00D31417" w:rsidP="007C7DFF">
            <w:pPr>
              <w:jc w:val="center"/>
              <w:rPr>
                <w:b/>
              </w:rPr>
            </w:pPr>
            <w:r>
              <w:rPr>
                <w:b/>
              </w:rPr>
              <w:lastRenderedPageBreak/>
              <w:t>4</w:t>
            </w:r>
          </w:p>
        </w:tc>
        <w:tc>
          <w:tcPr>
            <w:tcW w:w="881" w:type="dxa"/>
            <w:vAlign w:val="center"/>
          </w:tcPr>
          <w:p w14:paraId="2BA28E81" w14:textId="77777777" w:rsidR="00D31417" w:rsidRPr="00B6767B" w:rsidRDefault="00D31417" w:rsidP="007C7DFF">
            <w:pPr>
              <w:jc w:val="center"/>
            </w:pPr>
            <w:r w:rsidRPr="00B6767B">
              <w:rPr>
                <w:rFonts w:hint="eastAsia"/>
              </w:rPr>
              <w:t>付款方式</w:t>
            </w:r>
          </w:p>
        </w:tc>
        <w:tc>
          <w:tcPr>
            <w:tcW w:w="1697" w:type="dxa"/>
            <w:vAlign w:val="center"/>
          </w:tcPr>
          <w:p w14:paraId="1641A66F" w14:textId="77777777" w:rsidR="00D31417" w:rsidRPr="005452B0" w:rsidRDefault="00D31417" w:rsidP="007C7DFF">
            <w:pPr>
              <w:adjustRightInd w:val="0"/>
              <w:snapToGrid w:val="0"/>
              <w:spacing w:line="360" w:lineRule="auto"/>
              <w:jc w:val="left"/>
              <w:rPr>
                <w:b/>
                <w:bCs/>
                <w:szCs w:val="21"/>
              </w:rPr>
            </w:pPr>
            <w:r w:rsidRPr="005452B0">
              <w:rPr>
                <w:rFonts w:ascii="Segoe UI Symbol" w:hAnsi="Segoe UI Symbol" w:cs="Segoe UI Symbol"/>
                <w:color w:val="000000" w:themeColor="text1"/>
              </w:rPr>
              <w:t>★</w:t>
            </w:r>
            <w:r w:rsidRPr="005452B0">
              <w:rPr>
                <w:szCs w:val="21"/>
              </w:rPr>
              <w:t>合同签订后，供方缴纳合同款的</w:t>
            </w:r>
            <w:r w:rsidRPr="005452B0">
              <w:rPr>
                <w:b/>
                <w:bCs/>
                <w:szCs w:val="21"/>
              </w:rPr>
              <w:t xml:space="preserve">  5% </w:t>
            </w:r>
            <w:r w:rsidRPr="005452B0">
              <w:rPr>
                <w:szCs w:val="21"/>
              </w:rPr>
              <w:t>作为履约保证金给需方，需方收到履约保证金后，待货物验收合格后整理报账资料，</w:t>
            </w:r>
            <w:r w:rsidRPr="005452B0">
              <w:rPr>
                <w:b/>
                <w:bCs/>
                <w:szCs w:val="21"/>
              </w:rPr>
              <w:t>2</w:t>
            </w:r>
            <w:r w:rsidRPr="005452B0">
              <w:rPr>
                <w:b/>
                <w:bCs/>
                <w:szCs w:val="21"/>
              </w:rPr>
              <w:t>个月内</w:t>
            </w:r>
            <w:r w:rsidRPr="005452B0">
              <w:rPr>
                <w:szCs w:val="21"/>
              </w:rPr>
              <w:t>向财政局申请付款。验收合格后合同款的</w:t>
            </w:r>
            <w:r w:rsidRPr="005452B0">
              <w:rPr>
                <w:szCs w:val="21"/>
              </w:rPr>
              <w:t>5%</w:t>
            </w:r>
            <w:r w:rsidRPr="005452B0">
              <w:rPr>
                <w:szCs w:val="21"/>
              </w:rPr>
              <w:t>履约保证金转为质量保证金。从验收合格之日起至货物免费维修保养期满后若无重大质量问题，需方将质量保证金无息全额退付给供方。</w:t>
            </w:r>
          </w:p>
        </w:tc>
        <w:tc>
          <w:tcPr>
            <w:tcW w:w="1523" w:type="dxa"/>
          </w:tcPr>
          <w:p w14:paraId="5D96308A" w14:textId="77777777" w:rsidR="00D31417" w:rsidRPr="005452B0" w:rsidRDefault="00D31417" w:rsidP="007C7DFF">
            <w:pPr>
              <w:adjustRightInd w:val="0"/>
              <w:snapToGrid w:val="0"/>
              <w:spacing w:line="360" w:lineRule="auto"/>
              <w:jc w:val="left"/>
              <w:rPr>
                <w:rFonts w:ascii="Segoe UI Symbol" w:hAnsi="Segoe UI Symbol" w:cs="Segoe UI Symbol"/>
                <w:color w:val="000000" w:themeColor="text1"/>
              </w:rPr>
            </w:pPr>
          </w:p>
        </w:tc>
        <w:tc>
          <w:tcPr>
            <w:tcW w:w="1523" w:type="dxa"/>
          </w:tcPr>
          <w:p w14:paraId="39F81A90" w14:textId="01EC3411" w:rsidR="00D31417" w:rsidRPr="005452B0" w:rsidRDefault="00D31417" w:rsidP="007C7DFF">
            <w:pPr>
              <w:adjustRightInd w:val="0"/>
              <w:snapToGrid w:val="0"/>
              <w:spacing w:line="360" w:lineRule="auto"/>
              <w:jc w:val="left"/>
              <w:rPr>
                <w:rFonts w:ascii="Segoe UI Symbol" w:hAnsi="Segoe UI Symbol" w:cs="Segoe UI Symbol"/>
                <w:color w:val="000000" w:themeColor="text1"/>
              </w:rPr>
            </w:pPr>
          </w:p>
        </w:tc>
        <w:tc>
          <w:tcPr>
            <w:tcW w:w="1523" w:type="dxa"/>
          </w:tcPr>
          <w:p w14:paraId="404F804E" w14:textId="7943D2BA" w:rsidR="00D31417" w:rsidRPr="005452B0" w:rsidRDefault="00D31417" w:rsidP="007C7DFF">
            <w:pPr>
              <w:adjustRightInd w:val="0"/>
              <w:snapToGrid w:val="0"/>
              <w:spacing w:line="360" w:lineRule="auto"/>
              <w:jc w:val="left"/>
              <w:rPr>
                <w:rFonts w:ascii="Segoe UI Symbol" w:hAnsi="Segoe UI Symbol" w:cs="Segoe UI Symbol"/>
                <w:color w:val="000000" w:themeColor="text1"/>
              </w:rPr>
            </w:pPr>
          </w:p>
        </w:tc>
      </w:tr>
      <w:tr w:rsidR="00D31417" w14:paraId="3C5F46E7" w14:textId="44FA06F4" w:rsidTr="00D31417">
        <w:trPr>
          <w:trHeight w:val="567"/>
        </w:trPr>
        <w:tc>
          <w:tcPr>
            <w:tcW w:w="1048" w:type="dxa"/>
            <w:vAlign w:val="center"/>
          </w:tcPr>
          <w:p w14:paraId="1CDDC660" w14:textId="77777777" w:rsidR="00D31417" w:rsidRDefault="00D31417" w:rsidP="007C7DFF">
            <w:pPr>
              <w:jc w:val="center"/>
            </w:pPr>
            <w:r>
              <w:rPr>
                <w:b/>
              </w:rPr>
              <w:t>5</w:t>
            </w:r>
          </w:p>
        </w:tc>
        <w:tc>
          <w:tcPr>
            <w:tcW w:w="881" w:type="dxa"/>
            <w:vAlign w:val="center"/>
          </w:tcPr>
          <w:p w14:paraId="03102147" w14:textId="77777777" w:rsidR="00D31417" w:rsidRPr="00BC0CB5" w:rsidRDefault="00D31417" w:rsidP="007C7DFF">
            <w:pPr>
              <w:jc w:val="center"/>
            </w:pPr>
            <w:r w:rsidRPr="00BC0CB5">
              <w:rPr>
                <w:rFonts w:hint="eastAsia"/>
              </w:rPr>
              <w:t>关于</w:t>
            </w:r>
            <w:r w:rsidRPr="00BC0CB5">
              <w:t>知识产权</w:t>
            </w:r>
          </w:p>
        </w:tc>
        <w:tc>
          <w:tcPr>
            <w:tcW w:w="1697" w:type="dxa"/>
            <w:vAlign w:val="center"/>
          </w:tcPr>
          <w:p w14:paraId="1CD95073" w14:textId="77777777" w:rsidR="00D31417" w:rsidRPr="00BC0CB5" w:rsidRDefault="00D31417" w:rsidP="007C7DFF">
            <w:pPr>
              <w:adjustRightInd w:val="0"/>
              <w:snapToGrid w:val="0"/>
              <w:spacing w:line="360" w:lineRule="auto"/>
              <w:jc w:val="left"/>
            </w:pPr>
            <w:r w:rsidRPr="00BC0CB5">
              <w:rPr>
                <w:rFonts w:hint="eastAsia"/>
              </w:rPr>
              <w:t>1</w:t>
            </w:r>
            <w:r w:rsidRPr="00BC0CB5">
              <w:rPr>
                <w:rFonts w:hint="eastAsia"/>
              </w:rPr>
              <w:t>、提供的货物必须是合法厂家生产和经销的原包装产品（包括零配件），必须具备生产日期、厂名、厂址、产品合格证等。</w:t>
            </w:r>
          </w:p>
          <w:p w14:paraId="57F01356" w14:textId="77777777" w:rsidR="00D31417" w:rsidRDefault="00D31417" w:rsidP="007C7DFF">
            <w:pPr>
              <w:adjustRightInd w:val="0"/>
              <w:snapToGrid w:val="0"/>
              <w:spacing w:line="360" w:lineRule="auto"/>
              <w:jc w:val="left"/>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w:t>
            </w:r>
            <w:r w:rsidRPr="00BC0CB5">
              <w:rPr>
                <w:rFonts w:hint="eastAsia"/>
              </w:rPr>
              <w:lastRenderedPageBreak/>
              <w:t>专利权、商标权或工业设计权等知识产权的起诉或司法干预。如果发生上述起诉或干预，则其法律责任均由中标人负责。</w:t>
            </w:r>
          </w:p>
          <w:p w14:paraId="3022A6A1" w14:textId="77777777" w:rsidR="00D31417" w:rsidRDefault="00D31417" w:rsidP="007C7DFF">
            <w:pPr>
              <w:adjustRightInd w:val="0"/>
              <w:snapToGrid w:val="0"/>
              <w:spacing w:line="360" w:lineRule="auto"/>
              <w:jc w:val="left"/>
              <w:rPr>
                <w:b/>
              </w:rPr>
            </w:pPr>
            <w:r w:rsidRPr="00C77F92">
              <w:rPr>
                <w:szCs w:val="21"/>
              </w:rPr>
              <w:t>3</w:t>
            </w:r>
            <w:r w:rsidRPr="00C77F92">
              <w:rPr>
                <w:szCs w:val="21"/>
              </w:rPr>
              <w:t>、</w:t>
            </w:r>
            <w:r>
              <w:rPr>
                <w:rFonts w:ascii="宋体" w:hAnsi="宋体" w:hint="eastAsia"/>
                <w:szCs w:val="21"/>
              </w:rPr>
              <w:t>采购人购买货物后，有权对该货物与其他货物进行配套、整合或适当改进，而免受侵犯专利权的起诉。</w:t>
            </w:r>
          </w:p>
        </w:tc>
        <w:tc>
          <w:tcPr>
            <w:tcW w:w="1523" w:type="dxa"/>
          </w:tcPr>
          <w:p w14:paraId="1CF11232" w14:textId="77777777" w:rsidR="00D31417" w:rsidRPr="00BC0CB5" w:rsidRDefault="00D31417" w:rsidP="007C7DFF">
            <w:pPr>
              <w:adjustRightInd w:val="0"/>
              <w:snapToGrid w:val="0"/>
              <w:spacing w:line="360" w:lineRule="auto"/>
              <w:jc w:val="left"/>
              <w:rPr>
                <w:rFonts w:hint="eastAsia"/>
              </w:rPr>
            </w:pPr>
          </w:p>
        </w:tc>
        <w:tc>
          <w:tcPr>
            <w:tcW w:w="1523" w:type="dxa"/>
          </w:tcPr>
          <w:p w14:paraId="27688F88" w14:textId="65D0F919" w:rsidR="00D31417" w:rsidRPr="00BC0CB5" w:rsidRDefault="00D31417" w:rsidP="007C7DFF">
            <w:pPr>
              <w:adjustRightInd w:val="0"/>
              <w:snapToGrid w:val="0"/>
              <w:spacing w:line="360" w:lineRule="auto"/>
              <w:jc w:val="left"/>
              <w:rPr>
                <w:rFonts w:hint="eastAsia"/>
              </w:rPr>
            </w:pPr>
          </w:p>
        </w:tc>
        <w:tc>
          <w:tcPr>
            <w:tcW w:w="1523" w:type="dxa"/>
          </w:tcPr>
          <w:p w14:paraId="46E99795" w14:textId="7E1FDCDA" w:rsidR="00D31417" w:rsidRPr="00BC0CB5" w:rsidRDefault="00D31417" w:rsidP="007C7DFF">
            <w:pPr>
              <w:adjustRightInd w:val="0"/>
              <w:snapToGrid w:val="0"/>
              <w:spacing w:line="360" w:lineRule="auto"/>
              <w:jc w:val="left"/>
              <w:rPr>
                <w:rFonts w:hint="eastAsia"/>
              </w:rPr>
            </w:pPr>
          </w:p>
        </w:tc>
      </w:tr>
      <w:tr w:rsidR="00D31417" w14:paraId="56C82B44" w14:textId="0A68F9E9" w:rsidTr="00D31417">
        <w:trPr>
          <w:trHeight w:val="567"/>
        </w:trPr>
        <w:tc>
          <w:tcPr>
            <w:tcW w:w="1048" w:type="dxa"/>
            <w:vAlign w:val="center"/>
          </w:tcPr>
          <w:p w14:paraId="2E2FF2A5" w14:textId="77777777" w:rsidR="00D31417" w:rsidRDefault="00D31417" w:rsidP="007C7DFF">
            <w:pPr>
              <w:jc w:val="center"/>
              <w:rPr>
                <w:b/>
              </w:rPr>
            </w:pPr>
            <w:r>
              <w:rPr>
                <w:b/>
              </w:rPr>
              <w:lastRenderedPageBreak/>
              <w:t>6</w:t>
            </w:r>
          </w:p>
        </w:tc>
        <w:tc>
          <w:tcPr>
            <w:tcW w:w="881" w:type="dxa"/>
            <w:vAlign w:val="center"/>
          </w:tcPr>
          <w:p w14:paraId="007C7EE9" w14:textId="77777777" w:rsidR="00D31417" w:rsidRPr="00791A38" w:rsidRDefault="00D31417" w:rsidP="007C7DFF">
            <w:pPr>
              <w:jc w:val="center"/>
            </w:pPr>
            <w:r>
              <w:rPr>
                <w:rFonts w:hint="eastAsia"/>
              </w:rPr>
              <w:t>关于</w:t>
            </w:r>
            <w:r>
              <w:t>商检</w:t>
            </w:r>
          </w:p>
        </w:tc>
        <w:tc>
          <w:tcPr>
            <w:tcW w:w="1697" w:type="dxa"/>
            <w:vAlign w:val="center"/>
          </w:tcPr>
          <w:p w14:paraId="431D5163" w14:textId="77777777" w:rsidR="00D31417" w:rsidRDefault="00D31417" w:rsidP="007C7DFF">
            <w:pPr>
              <w:adjustRightInd w:val="0"/>
              <w:snapToGrid w:val="0"/>
              <w:spacing w:line="360" w:lineRule="auto"/>
              <w:jc w:val="left"/>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523" w:type="dxa"/>
          </w:tcPr>
          <w:p w14:paraId="13214AF1" w14:textId="77777777" w:rsidR="00D31417" w:rsidRPr="00791A38" w:rsidRDefault="00D31417" w:rsidP="007C7DFF">
            <w:pPr>
              <w:adjustRightInd w:val="0"/>
              <w:snapToGrid w:val="0"/>
              <w:spacing w:line="360" w:lineRule="auto"/>
              <w:jc w:val="left"/>
              <w:rPr>
                <w:rFonts w:hint="eastAsia"/>
              </w:rPr>
            </w:pPr>
          </w:p>
        </w:tc>
        <w:tc>
          <w:tcPr>
            <w:tcW w:w="1523" w:type="dxa"/>
          </w:tcPr>
          <w:p w14:paraId="36F80B2F" w14:textId="6753C108" w:rsidR="00D31417" w:rsidRPr="00791A38" w:rsidRDefault="00D31417" w:rsidP="007C7DFF">
            <w:pPr>
              <w:adjustRightInd w:val="0"/>
              <w:snapToGrid w:val="0"/>
              <w:spacing w:line="360" w:lineRule="auto"/>
              <w:jc w:val="left"/>
              <w:rPr>
                <w:rFonts w:hint="eastAsia"/>
              </w:rPr>
            </w:pPr>
          </w:p>
        </w:tc>
        <w:tc>
          <w:tcPr>
            <w:tcW w:w="1523" w:type="dxa"/>
          </w:tcPr>
          <w:p w14:paraId="78481DC2" w14:textId="71572374" w:rsidR="00D31417" w:rsidRPr="00791A38" w:rsidRDefault="00D31417" w:rsidP="007C7DFF">
            <w:pPr>
              <w:adjustRightInd w:val="0"/>
              <w:snapToGrid w:val="0"/>
              <w:spacing w:line="360" w:lineRule="auto"/>
              <w:jc w:val="left"/>
              <w:rPr>
                <w:rFonts w:hint="eastAsia"/>
              </w:rPr>
            </w:pPr>
          </w:p>
        </w:tc>
      </w:tr>
    </w:tbl>
    <w:p w14:paraId="2FA2B578" w14:textId="77777777" w:rsidR="00D31417" w:rsidRPr="00D31417" w:rsidRDefault="00D3141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3D758" w14:textId="77777777" w:rsidR="003C0A5E" w:rsidRDefault="003C0A5E">
      <w:r>
        <w:separator/>
      </w:r>
    </w:p>
  </w:endnote>
  <w:endnote w:type="continuationSeparator" w:id="0">
    <w:p w14:paraId="36954D76" w14:textId="77777777" w:rsidR="003C0A5E" w:rsidRDefault="003C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486B" w:rsidRDefault="008B486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486B" w:rsidRDefault="008B48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486B" w:rsidRDefault="008B486B">
    <w:pPr>
      <w:pStyle w:val="ae"/>
      <w:framePr w:wrap="around" w:vAnchor="text" w:hAnchor="margin" w:xAlign="center" w:y="1"/>
      <w:rPr>
        <w:rStyle w:val="ad"/>
      </w:rPr>
    </w:pPr>
    <w:r>
      <w:t xml:space="preserve">- </w:t>
    </w:r>
    <w:r>
      <w:fldChar w:fldCharType="begin"/>
    </w:r>
    <w:r>
      <w:instrText xml:space="preserve"> PAGE </w:instrText>
    </w:r>
    <w:r>
      <w:fldChar w:fldCharType="separate"/>
    </w:r>
    <w:r w:rsidR="00D31417">
      <w:rPr>
        <w:noProof/>
      </w:rPr>
      <w:t>38</w:t>
    </w:r>
    <w:r>
      <w:fldChar w:fldCharType="end"/>
    </w:r>
    <w:r>
      <w:t xml:space="preserve"> -</w:t>
    </w:r>
  </w:p>
  <w:p w14:paraId="0FE8C0C2" w14:textId="77777777" w:rsidR="008B486B" w:rsidRDefault="008B48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48641" w14:textId="77777777" w:rsidR="003C0A5E" w:rsidRDefault="003C0A5E">
      <w:r>
        <w:separator/>
      </w:r>
    </w:p>
  </w:footnote>
  <w:footnote w:type="continuationSeparator" w:id="0">
    <w:p w14:paraId="5DAA5BAF" w14:textId="77777777" w:rsidR="003C0A5E" w:rsidRDefault="003C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8B486B" w:rsidRPr="00DB1188" w:rsidRDefault="008B486B" w:rsidP="00DB1188">
    <w:pPr>
      <w:pStyle w:val="ab"/>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50EC28" w:rsidR="008B486B" w:rsidRPr="00BB0A78" w:rsidRDefault="008B486B">
    <w:pPr>
      <w:pStyle w:val="ab"/>
      <w:jc w:val="both"/>
    </w:pPr>
    <w:r>
      <w:rPr>
        <w:rFonts w:hint="eastAsia"/>
      </w:rPr>
      <w:t>深圳大学招投标管理中心招标文件　　　　　　　　　　　　　　　　　　招标编号：</w:t>
    </w:r>
    <w:r w:rsidRPr="00EE36EF">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7DE"/>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0A5E"/>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2F3"/>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2C1"/>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17"/>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141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B38A-B356-4843-9BC5-214792EF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11677</TotalTime>
  <Pages>57</Pages>
  <Words>16059</Words>
  <Characters>21521</Characters>
  <Application>Microsoft Office Word</Application>
  <DocSecurity>0</DocSecurity>
  <Lines>3586</Lines>
  <Paragraphs>4175</Paragraphs>
  <ScaleCrop>false</ScaleCrop>
  <Company>深圳市清华斯维尔软件科技有限公司</Company>
  <LinksUpToDate>false</LinksUpToDate>
  <CharactersWithSpaces>33405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266</cp:revision>
  <cp:lastPrinted>2015-02-16T02:37:00Z</cp:lastPrinted>
  <dcterms:created xsi:type="dcterms:W3CDTF">2018-03-08T08:55:00Z</dcterms:created>
  <dcterms:modified xsi:type="dcterms:W3CDTF">2020-05-22T08:27:00Z</dcterms:modified>
</cp:coreProperties>
</file>