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6EDA" w14:textId="77777777" w:rsidR="002B6875" w:rsidRPr="00FD0894" w:rsidRDefault="002B6875" w:rsidP="002B6875">
      <w:pPr>
        <w:widowControl/>
        <w:adjustRightInd w:val="0"/>
        <w:snapToGrid w:val="0"/>
        <w:spacing w:line="360" w:lineRule="auto"/>
        <w:jc w:val="center"/>
        <w:rPr>
          <w:rFonts w:ascii="Times New Roman" w:eastAsia="宋体" w:hAnsi="Times New Roman" w:cs="Times New Roman"/>
          <w:color w:val="FF0000"/>
          <w:sz w:val="24"/>
        </w:rPr>
      </w:pPr>
      <w:r w:rsidRPr="00FD0894">
        <w:rPr>
          <w:rFonts w:ascii="Times New Roman" w:eastAsia="宋体" w:hAnsi="Times New Roman" w:cs="Times New Roman"/>
          <w:b/>
          <w:color w:val="000000"/>
          <w:sz w:val="48"/>
        </w:rPr>
        <w:t>单一来源谈判邀请函</w:t>
      </w:r>
    </w:p>
    <w:p w14:paraId="7CFE6D65" w14:textId="77777777" w:rsidR="002B6875" w:rsidRPr="00FD0894" w:rsidRDefault="002B6875" w:rsidP="002B6875">
      <w:pPr>
        <w:adjustRightInd w:val="0"/>
        <w:snapToGrid w:val="0"/>
        <w:spacing w:line="360" w:lineRule="auto"/>
        <w:jc w:val="center"/>
        <w:rPr>
          <w:rFonts w:ascii="Times New Roman" w:eastAsia="宋体" w:hAnsi="Times New Roman" w:cs="Times New Roman"/>
          <w:b/>
          <w:color w:val="000000"/>
          <w:sz w:val="48"/>
        </w:rPr>
      </w:pPr>
    </w:p>
    <w:p w14:paraId="47B7B17B" w14:textId="7DC7124D"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采购项目</w:t>
      </w:r>
      <w:r w:rsidRPr="002B6875">
        <w:rPr>
          <w:rFonts w:ascii="Times New Roman" w:eastAsia="宋体" w:hAnsi="Times New Roman" w:cs="Times New Roman"/>
          <w:sz w:val="24"/>
          <w:szCs w:val="24"/>
        </w:rPr>
        <w:t>ASCVD</w:t>
      </w:r>
      <w:r w:rsidRPr="002B6875">
        <w:rPr>
          <w:rFonts w:ascii="Times New Roman" w:eastAsia="宋体" w:hAnsi="Times New Roman" w:cs="Times New Roman"/>
          <w:sz w:val="24"/>
          <w:szCs w:val="24"/>
        </w:rPr>
        <w:t>高危人群不同干预方案的实施及动态心血管代谢指标的测试化验与监测</w:t>
      </w:r>
      <w:r w:rsidRPr="00FD0894">
        <w:rPr>
          <w:rFonts w:ascii="Times New Roman" w:eastAsia="宋体" w:hAnsi="Times New Roman" w:cs="Times New Roman"/>
          <w:sz w:val="24"/>
          <w:szCs w:val="24"/>
        </w:rPr>
        <w:t>（项目编号：</w:t>
      </w:r>
      <w:r w:rsidRPr="002B6875">
        <w:rPr>
          <w:rFonts w:ascii="Times New Roman" w:eastAsia="宋体" w:hAnsi="Times New Roman" w:cs="Times New Roman"/>
          <w:sz w:val="24"/>
          <w:szCs w:val="24"/>
        </w:rPr>
        <w:t>SZUCG20200538FW</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sidRPr="00FD0894">
        <w:rPr>
          <w:rFonts w:ascii="Times New Roman" w:eastAsia="宋体" w:hAnsi="Times New Roman" w:cs="Times New Roman"/>
          <w:sz w:val="24"/>
          <w:szCs w:val="24"/>
        </w:rPr>
        <w:t>0</w:t>
      </w:r>
      <w:r>
        <w:rPr>
          <w:rFonts w:ascii="Times New Roman" w:eastAsia="宋体" w:hAnsi="Times New Roman" w:cs="Times New Roman"/>
          <w:sz w:val="24"/>
          <w:szCs w:val="24"/>
        </w:rPr>
        <w:t>9</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29</w:t>
      </w:r>
      <w:r w:rsidRPr="00FD0894">
        <w:rPr>
          <w:rFonts w:ascii="Times New Roman" w:eastAsia="宋体" w:hAnsi="Times New Roman" w:cs="Times New Roman"/>
          <w:sz w:val="24"/>
          <w:szCs w:val="24"/>
        </w:rPr>
        <w:t>日采用</w:t>
      </w:r>
      <w:r>
        <w:rPr>
          <w:rFonts w:ascii="Times New Roman" w:eastAsia="宋体" w:hAnsi="Times New Roman" w:cs="Times New Roman" w:hint="eastAsia"/>
          <w:sz w:val="24"/>
          <w:szCs w:val="24"/>
        </w:rPr>
        <w:t>公开招标</w:t>
      </w:r>
      <w:r w:rsidRPr="00FD0894">
        <w:rPr>
          <w:rFonts w:ascii="Times New Roman" w:eastAsia="宋体" w:hAnsi="Times New Roman" w:cs="Times New Roman"/>
          <w:sz w:val="24"/>
          <w:szCs w:val="24"/>
        </w:rPr>
        <w:t>方式采购失败。经批准，本项目转为单一来源谈判方式采购。</w:t>
      </w:r>
      <w:proofErr w:type="gramStart"/>
      <w:r w:rsidRPr="00FD0894">
        <w:rPr>
          <w:rFonts w:ascii="Times New Roman" w:eastAsia="宋体" w:hAnsi="Times New Roman" w:cs="Times New Roman"/>
          <w:sz w:val="24"/>
          <w:szCs w:val="24"/>
        </w:rPr>
        <w:t>现邀请</w:t>
      </w:r>
      <w:proofErr w:type="gramEnd"/>
      <w:r w:rsidRPr="00FD0894">
        <w:rPr>
          <w:rFonts w:ascii="Times New Roman" w:eastAsia="宋体" w:hAnsi="Times New Roman" w:cs="Times New Roman"/>
          <w:sz w:val="24"/>
          <w:szCs w:val="24"/>
        </w:rPr>
        <w:t xml:space="preserve"> </w:t>
      </w:r>
      <w:r w:rsidRPr="002B6875">
        <w:rPr>
          <w:rFonts w:ascii="Times New Roman" w:eastAsia="宋体" w:hAnsi="Times New Roman" w:cs="Times New Roman" w:hint="eastAsia"/>
          <w:sz w:val="24"/>
          <w:szCs w:val="24"/>
        </w:rPr>
        <w:t>许昌市五一路社区卫生服务中心</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参加谈判。</w:t>
      </w:r>
    </w:p>
    <w:p w14:paraId="6D2083D6"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、谈判小组将就以下谈判内容跟投标人进行谈判：</w:t>
      </w:r>
    </w:p>
    <w:p w14:paraId="136EA5E0"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）项目方案；</w:t>
      </w:r>
    </w:p>
    <w:p w14:paraId="16DE430A"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）报价；</w:t>
      </w:r>
    </w:p>
    <w:p w14:paraId="67BEA71B"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）其它相关事项。</w:t>
      </w:r>
    </w:p>
    <w:p w14:paraId="181D93CC"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、本项目的竞争性谈判</w:t>
      </w:r>
      <w:proofErr w:type="gramStart"/>
      <w:r w:rsidRPr="00FD0894">
        <w:rPr>
          <w:rFonts w:ascii="Times New Roman" w:eastAsia="宋体" w:hAnsi="Times New Roman" w:cs="Times New Roman"/>
          <w:sz w:val="24"/>
          <w:szCs w:val="24"/>
        </w:rPr>
        <w:t>不</w:t>
      </w:r>
      <w:proofErr w:type="gramEnd"/>
      <w:r w:rsidRPr="00FD0894">
        <w:rPr>
          <w:rFonts w:ascii="Times New Roman" w:eastAsia="宋体" w:hAnsi="Times New Roman" w:cs="Times New Roman"/>
          <w:sz w:val="24"/>
          <w:szCs w:val="24"/>
        </w:rPr>
        <w:t>另行制作谈判文件，原招标文件转变为谈判文件。如本单一来源谈判邀请函中有与原招标文件不一致的，以本邀请函为准。</w:t>
      </w:r>
    </w:p>
    <w:p w14:paraId="41BBBC8C"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、谈判时间和地点：</w:t>
      </w:r>
    </w:p>
    <w:p w14:paraId="5A3D0C9E" w14:textId="0E0272F1"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定于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Pr>
          <w:rFonts w:ascii="Times New Roman" w:eastAsia="宋体" w:hAnsi="Times New Roman" w:cs="Times New Roman"/>
          <w:sz w:val="24"/>
          <w:szCs w:val="24"/>
        </w:rPr>
        <w:t>10</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26</w:t>
      </w:r>
      <w:r w:rsidRPr="00FD0894">
        <w:rPr>
          <w:rFonts w:ascii="Times New Roman" w:eastAsia="宋体" w:hAnsi="Times New Roman" w:cs="Times New Roman"/>
          <w:sz w:val="24"/>
          <w:szCs w:val="24"/>
        </w:rPr>
        <w:t>日</w:t>
      </w:r>
      <w:r w:rsidR="00BE46EA">
        <w:rPr>
          <w:rFonts w:ascii="Times New Roman" w:eastAsia="宋体" w:hAnsi="Times New Roman" w:cs="Times New Roman" w:hint="eastAsia"/>
          <w:sz w:val="24"/>
          <w:szCs w:val="24"/>
        </w:rPr>
        <w:t>下午</w:t>
      </w:r>
      <w:bookmarkStart w:id="0" w:name="_GoBack"/>
      <w:bookmarkEnd w:id="0"/>
      <w:r>
        <w:rPr>
          <w:rFonts w:ascii="Times New Roman" w:eastAsia="宋体" w:hAnsi="Times New Roman" w:cs="Times New Roman"/>
          <w:sz w:val="24"/>
          <w:szCs w:val="24"/>
        </w:rPr>
        <w:t>14</w:t>
      </w:r>
      <w:r w:rsidRPr="00FD0894">
        <w:rPr>
          <w:rFonts w:ascii="Times New Roman" w:eastAsia="宋体" w:hAnsi="Times New Roman" w:cs="Times New Roman"/>
          <w:sz w:val="24"/>
          <w:szCs w:val="24"/>
        </w:rPr>
        <w:t>:30 (</w:t>
      </w:r>
      <w:r w:rsidRPr="00FD0894">
        <w:rPr>
          <w:rFonts w:ascii="Times New Roman" w:eastAsia="宋体" w:hAnsi="Times New Roman" w:cs="Times New Roman"/>
          <w:sz w:val="24"/>
          <w:szCs w:val="24"/>
        </w:rPr>
        <w:t>北京时间</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，在深圳大学招投标管理中心进行谈判。开标室：深圳大学办公楼</w:t>
      </w:r>
      <w:r w:rsidRPr="00FD0894">
        <w:rPr>
          <w:rFonts w:ascii="Times New Roman" w:eastAsia="宋体" w:hAnsi="Times New Roman" w:cs="Times New Roman"/>
          <w:sz w:val="24"/>
          <w:szCs w:val="24"/>
        </w:rPr>
        <w:t>241</w:t>
      </w:r>
      <w:r w:rsidRPr="00FD0894">
        <w:rPr>
          <w:rFonts w:ascii="Times New Roman" w:eastAsia="宋体" w:hAnsi="Times New Roman" w:cs="Times New Roman"/>
          <w:sz w:val="24"/>
          <w:szCs w:val="24"/>
        </w:rPr>
        <w:t>室。出于疫情防控需要，此项目不邀请投标代表出席开标，届时将通过电话谈判。</w:t>
      </w:r>
    </w:p>
    <w:p w14:paraId="7319E75B" w14:textId="77777777" w:rsidR="002B6875" w:rsidRPr="00FD0894" w:rsidRDefault="002B6875" w:rsidP="002B6875">
      <w:pPr>
        <w:adjustRightInd w:val="0"/>
        <w:snapToGrid w:val="0"/>
        <w:spacing w:line="360" w:lineRule="auto"/>
        <w:ind w:firstLineChars="196" w:firstLine="470"/>
        <w:jc w:val="left"/>
        <w:rPr>
          <w:rFonts w:ascii="Times New Roman" w:eastAsia="宋体" w:hAnsi="Times New Roman" w:cs="Times New Roman"/>
          <w:sz w:val="24"/>
          <w:szCs w:val="24"/>
        </w:rPr>
      </w:pPr>
    </w:p>
    <w:p w14:paraId="43CD85B8" w14:textId="77777777" w:rsidR="002B6875" w:rsidRPr="00FD0894" w:rsidRDefault="002B6875" w:rsidP="002B6875">
      <w:pPr>
        <w:tabs>
          <w:tab w:val="left" w:pos="360"/>
        </w:tabs>
        <w:adjustRightInd w:val="0"/>
        <w:snapToGrid w:val="0"/>
        <w:spacing w:line="360" w:lineRule="auto"/>
        <w:ind w:firstLine="480"/>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招标机构名称：深圳大学招投标管理中心</w:t>
      </w:r>
    </w:p>
    <w:p w14:paraId="3E8FC0D5" w14:textId="77777777" w:rsidR="002B6875" w:rsidRPr="00FD0894" w:rsidRDefault="002B6875" w:rsidP="002B687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联</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系</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人：吕老师</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电话：（</w:t>
      </w:r>
      <w:r w:rsidRPr="00FD0894">
        <w:rPr>
          <w:rFonts w:ascii="Times New Roman" w:eastAsia="宋体" w:hAnsi="Times New Roman" w:cs="Times New Roman"/>
          <w:color w:val="000000"/>
          <w:sz w:val="24"/>
        </w:rPr>
        <w:t>0755</w:t>
      </w:r>
      <w:r w:rsidRPr="00FD0894">
        <w:rPr>
          <w:rFonts w:ascii="Times New Roman" w:eastAsia="宋体" w:hAnsi="Times New Roman" w:cs="Times New Roman"/>
          <w:color w:val="000000"/>
          <w:sz w:val="24"/>
        </w:rPr>
        <w:t>）</w:t>
      </w:r>
      <w:r w:rsidRPr="00FD0894">
        <w:rPr>
          <w:rFonts w:ascii="Times New Roman" w:eastAsia="宋体" w:hAnsi="Times New Roman" w:cs="Times New Roman"/>
          <w:color w:val="000000"/>
          <w:sz w:val="24"/>
        </w:rPr>
        <w:t>2699 9664</w:t>
      </w:r>
    </w:p>
    <w:p w14:paraId="2BE56ED1" w14:textId="77777777" w:rsidR="002B6875" w:rsidRPr="00FD0894" w:rsidRDefault="002B6875" w:rsidP="002B687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招投标投诉电话：</w:t>
      </w:r>
      <w:r w:rsidRPr="00FD0894">
        <w:rPr>
          <w:rFonts w:ascii="Times New Roman" w:eastAsia="宋体" w:hAnsi="Times New Roman" w:cs="Times New Roman"/>
          <w:color w:val="000000"/>
          <w:sz w:val="24"/>
        </w:rPr>
        <w:t xml:space="preserve">0755-26535738   </w:t>
      </w:r>
      <w:r w:rsidRPr="00FD0894">
        <w:rPr>
          <w:rFonts w:ascii="Times New Roman" w:eastAsia="宋体" w:hAnsi="Times New Roman" w:cs="Times New Roman"/>
          <w:color w:val="000000"/>
          <w:sz w:val="24"/>
        </w:rPr>
        <w:t>投诉邮箱：</w:t>
      </w:r>
      <w:hyperlink r:id="rId8" w:history="1">
        <w:r w:rsidRPr="00FD0894">
          <w:rPr>
            <w:rFonts w:ascii="Times New Roman" w:eastAsia="宋体" w:hAnsi="Times New Roman" w:cs="Times New Roman"/>
            <w:color w:val="0000FF"/>
            <w:sz w:val="24"/>
            <w:u w:val="single"/>
          </w:rPr>
          <w:t>CHENJC@SZU.EDU.CN</w:t>
        </w:r>
      </w:hyperlink>
    </w:p>
    <w:p w14:paraId="1BD90DB0" w14:textId="77777777" w:rsidR="002B6875" w:rsidRPr="00FD0894" w:rsidRDefault="002B6875" w:rsidP="002B687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受理单位</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深圳大学招投标管理中心</w:t>
      </w:r>
    </w:p>
    <w:p w14:paraId="70EED088" w14:textId="77777777" w:rsidR="002B6875" w:rsidRPr="00FD0894" w:rsidRDefault="002B6875" w:rsidP="002B687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纪委监督电话：</w:t>
      </w:r>
      <w:r w:rsidRPr="00FD0894">
        <w:rPr>
          <w:rFonts w:ascii="Times New Roman" w:eastAsia="宋体" w:hAnsi="Times New Roman" w:cs="Times New Roman"/>
          <w:color w:val="000000"/>
          <w:sz w:val="24"/>
        </w:rPr>
        <w:t>(0755)2653 4925</w:t>
      </w:r>
    </w:p>
    <w:p w14:paraId="14C2E912" w14:textId="77777777" w:rsidR="002B6875" w:rsidRPr="00FD0894" w:rsidRDefault="002B6875" w:rsidP="002B6875">
      <w:pPr>
        <w:widowControl/>
        <w:adjustRightInd w:val="0"/>
        <w:snapToGrid w:val="0"/>
        <w:spacing w:line="360" w:lineRule="auto"/>
        <w:jc w:val="left"/>
        <w:rPr>
          <w:rFonts w:ascii="Times New Roman" w:eastAsia="宋体" w:hAnsi="Times New Roman" w:cs="Times New Roman"/>
          <w:color w:val="000000"/>
          <w:sz w:val="24"/>
        </w:rPr>
      </w:pPr>
    </w:p>
    <w:p w14:paraId="14740E2A" w14:textId="77777777" w:rsidR="002B6875" w:rsidRPr="00FD0894" w:rsidRDefault="002B6875" w:rsidP="002B6875">
      <w:pPr>
        <w:tabs>
          <w:tab w:val="left" w:pos="7472"/>
        </w:tabs>
        <w:adjustRightInd w:val="0"/>
        <w:snapToGrid w:val="0"/>
        <w:spacing w:line="360" w:lineRule="auto"/>
        <w:ind w:firstLineChars="1850" w:firstLine="4440"/>
        <w:rPr>
          <w:rFonts w:ascii="Times New Roman" w:eastAsia="宋体" w:hAnsi="Times New Roman" w:cs="Times New Roman"/>
          <w:color w:val="FF0000"/>
          <w:sz w:val="24"/>
        </w:rPr>
      </w:pPr>
      <w:r>
        <w:rPr>
          <w:rFonts w:ascii="Times New Roman" w:eastAsia="宋体" w:hAnsi="Times New Roman" w:cs="Times New Roman"/>
          <w:color w:val="FF0000"/>
          <w:sz w:val="24"/>
        </w:rPr>
        <w:tab/>
      </w:r>
    </w:p>
    <w:p w14:paraId="435024B2" w14:textId="1C56644B" w:rsidR="002B6875" w:rsidRPr="00FD0894" w:rsidRDefault="002B6875" w:rsidP="002B6875">
      <w:pPr>
        <w:adjustRightInd w:val="0"/>
        <w:snapToGrid w:val="0"/>
        <w:spacing w:line="360" w:lineRule="auto"/>
        <w:ind w:firstLineChars="196" w:firstLine="470"/>
        <w:jc w:val="right"/>
        <w:rPr>
          <w:rFonts w:ascii="Times New Roman" w:eastAsia="宋体" w:hAnsi="Times New Roman" w:cs="Times New Roman"/>
          <w:sz w:val="24"/>
          <w:szCs w:val="24"/>
        </w:rPr>
      </w:pPr>
      <w:r w:rsidRPr="00FD0894">
        <w:rPr>
          <w:rFonts w:ascii="Times New Roman" w:eastAsia="宋体" w:hAnsi="Times New Roman" w:cs="Times New Roman"/>
          <w:color w:val="FF0000"/>
          <w:sz w:val="24"/>
        </w:rPr>
        <w:t>2020</w:t>
      </w:r>
      <w:r w:rsidRPr="00FD0894">
        <w:rPr>
          <w:rFonts w:ascii="Times New Roman" w:eastAsia="宋体" w:hAnsi="Times New Roman" w:cs="Times New Roman"/>
          <w:color w:val="FF0000"/>
          <w:sz w:val="24"/>
        </w:rPr>
        <w:t>年</w:t>
      </w:r>
      <w:r>
        <w:rPr>
          <w:rFonts w:ascii="Times New Roman" w:eastAsia="宋体" w:hAnsi="Times New Roman" w:cs="Times New Roman"/>
          <w:color w:val="FF0000"/>
          <w:sz w:val="24"/>
        </w:rPr>
        <w:t>10</w:t>
      </w:r>
      <w:r w:rsidRPr="00FD0894">
        <w:rPr>
          <w:rFonts w:ascii="Times New Roman" w:eastAsia="宋体" w:hAnsi="Times New Roman" w:cs="Times New Roman"/>
          <w:color w:val="FF0000"/>
          <w:sz w:val="24"/>
        </w:rPr>
        <w:t>月</w:t>
      </w:r>
      <w:r>
        <w:rPr>
          <w:rFonts w:ascii="Times New Roman" w:eastAsia="宋体" w:hAnsi="Times New Roman" w:cs="Times New Roman"/>
          <w:color w:val="FF0000"/>
          <w:sz w:val="24"/>
        </w:rPr>
        <w:t>13</w:t>
      </w:r>
      <w:r w:rsidRPr="00FD0894">
        <w:rPr>
          <w:rFonts w:ascii="Times New Roman" w:eastAsia="宋体" w:hAnsi="Times New Roman" w:cs="Times New Roman"/>
          <w:color w:val="FF0000"/>
          <w:sz w:val="24"/>
        </w:rPr>
        <w:t>日</w:t>
      </w:r>
    </w:p>
    <w:p w14:paraId="0076D725" w14:textId="77777777" w:rsidR="004959BE" w:rsidRPr="002B6875" w:rsidRDefault="004959BE" w:rsidP="00F421D5">
      <w:pPr>
        <w:jc w:val="left"/>
        <w:rPr>
          <w:rFonts w:ascii="宋体" w:eastAsia="宋体" w:hAnsi="宋体" w:cs="Times New Roman"/>
          <w:color w:val="0000FF"/>
          <w:sz w:val="24"/>
        </w:rPr>
      </w:pPr>
    </w:p>
    <w:p w14:paraId="6A2844DC" w14:textId="77777777" w:rsidR="004959BE" w:rsidRPr="004959BE" w:rsidRDefault="004959BE" w:rsidP="002B6875">
      <w:pPr>
        <w:pageBreakBefore/>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18D40D5"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47836">
        <w:rPr>
          <w:rFonts w:ascii="宋体" w:eastAsia="宋体" w:hAnsi="宋体" w:cs="Times New Roman" w:hint="eastAsia"/>
          <w:color w:val="FF0000"/>
          <w:sz w:val="30"/>
          <w:szCs w:val="24"/>
        </w:rPr>
        <w:t>SZUCG20200538FW</w:t>
      </w:r>
    </w:p>
    <w:p w14:paraId="6E953DB8" w14:textId="0190AAD3"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47836">
        <w:rPr>
          <w:rFonts w:ascii="宋体" w:eastAsia="宋体" w:hAnsi="宋体" w:cs="Times New Roman"/>
          <w:color w:val="FF0000"/>
          <w:sz w:val="30"/>
          <w:szCs w:val="24"/>
        </w:rPr>
        <w:t>ASCVD高危人群不同干预方案的实施及动态心血管代谢指标的测试化验与监测</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0CDCD9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E4783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4CE6C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47836">
        <w:rPr>
          <w:rFonts w:ascii="宋体" w:eastAsia="宋体" w:hAnsi="宋体" w:cs="Times New Roman"/>
          <w:sz w:val="32"/>
          <w:szCs w:val="24"/>
        </w:rPr>
        <w:t>SZUCG20200538FW</w:t>
      </w:r>
    </w:p>
    <w:p w14:paraId="425FEA47" w14:textId="69CE65E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47836">
        <w:rPr>
          <w:rFonts w:ascii="宋体" w:eastAsia="宋体" w:hAnsi="宋体" w:cs="Times New Roman"/>
          <w:sz w:val="32"/>
          <w:szCs w:val="24"/>
        </w:rPr>
        <w:t>ASCVD高危人群不同干预方案的实施及动态心血管代谢指标的测试化验与监测</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69"/>
        <w:gridCol w:w="1730"/>
        <w:gridCol w:w="1371"/>
        <w:gridCol w:w="1191"/>
        <w:gridCol w:w="3438"/>
      </w:tblGrid>
      <w:tr w:rsidR="000D4EB7" w:rsidRPr="001235CB" w14:paraId="13C6126B"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961"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438"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961"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438" w:type="dxa"/>
            <w:tcBorders>
              <w:top w:val="single" w:sz="4" w:space="0" w:color="auto"/>
              <w:left w:val="single" w:sz="4" w:space="0" w:color="auto"/>
              <w:bottom w:val="single" w:sz="4" w:space="0" w:color="auto"/>
              <w:right w:val="single" w:sz="4" w:space="0" w:color="auto"/>
            </w:tcBorders>
          </w:tcPr>
          <w:p w14:paraId="5D819F7D" w14:textId="30FADDC8"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22</w:t>
            </w:r>
          </w:p>
        </w:tc>
      </w:tr>
      <w:tr w:rsidR="000D4EB7" w:rsidRPr="001235CB" w14:paraId="1F0FC1B6"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961"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6FDD7CF5" w14:textId="6E524142"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854971">
        <w:trPr>
          <w:trHeight w:val="454"/>
        </w:trPr>
        <w:tc>
          <w:tcPr>
            <w:tcW w:w="639"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73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438"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854971">
        <w:trPr>
          <w:trHeight w:val="454"/>
        </w:trPr>
        <w:tc>
          <w:tcPr>
            <w:tcW w:w="639"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1371" w:type="dxa"/>
            <w:tcBorders>
              <w:top w:val="single" w:sz="4" w:space="0" w:color="auto"/>
              <w:left w:val="single" w:sz="4" w:space="0" w:color="auto"/>
              <w:bottom w:val="single" w:sz="4" w:space="0" w:color="auto"/>
              <w:right w:val="single" w:sz="4" w:space="0" w:color="auto"/>
            </w:tcBorders>
          </w:tcPr>
          <w:p w14:paraId="24229E5C" w14:textId="63E9ACC0"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15</w:t>
            </w:r>
          </w:p>
        </w:tc>
        <w:tc>
          <w:tcPr>
            <w:tcW w:w="1191"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41361B6" w14:textId="41AF41EE" w:rsidR="00E47836" w:rsidRPr="00862892"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评审</w:t>
            </w:r>
            <w:r w:rsidR="00E47836" w:rsidRPr="00862892">
              <w:rPr>
                <w:rFonts w:ascii="Times New Roman" w:eastAsia="宋体" w:hAnsi="Times New Roman" w:cs="Times New Roman"/>
                <w:bCs/>
              </w:rPr>
              <w:t>内容：</w:t>
            </w:r>
          </w:p>
          <w:p w14:paraId="2698728A" w14:textId="229746F5" w:rsidR="00E47836" w:rsidRPr="00862892" w:rsidRDefault="00E47836"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rPr>
              <w:t>考察投标人提交的投标文件中是否具有完整详细的项目实施计划。要</w:t>
            </w:r>
            <w:r w:rsidRPr="00862892">
              <w:rPr>
                <w:rFonts w:ascii="Times New Roman" w:eastAsia="宋体" w:hAnsi="Times New Roman" w:cs="Times New Roman"/>
              </w:rPr>
              <w:lastRenderedPageBreak/>
              <w:t>求：工作计划合理，具有可操作性，目标清晰明确，工作内容和工作流程具有科学性、针对性，符合项目要求。</w:t>
            </w:r>
          </w:p>
          <w:p w14:paraId="416ECF81" w14:textId="77777777" w:rsidR="00E47836" w:rsidRPr="00862892" w:rsidRDefault="00E47836"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评分标准：</w:t>
            </w:r>
            <w:bookmarkStart w:id="1" w:name="OLE_LINK54"/>
            <w:bookmarkEnd w:id="1"/>
          </w:p>
          <w:p w14:paraId="5B8DF2FA"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优良中差评分标准：</w:t>
            </w:r>
          </w:p>
          <w:p w14:paraId="6FAF3DF4"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1</w:t>
            </w:r>
            <w:r w:rsidRPr="007D513F">
              <w:rPr>
                <w:rFonts w:ascii="Times New Roman"/>
                <w:kern w:val="2"/>
                <w:sz w:val="21"/>
                <w:szCs w:val="22"/>
              </w:rPr>
              <w:t>）项目实施方案内容全面；</w:t>
            </w:r>
          </w:p>
          <w:p w14:paraId="30E8B161"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2</w:t>
            </w:r>
            <w:r w:rsidRPr="007D513F">
              <w:rPr>
                <w:rFonts w:ascii="Times New Roman"/>
                <w:kern w:val="2"/>
                <w:sz w:val="21"/>
                <w:szCs w:val="22"/>
              </w:rPr>
              <w:t>）项目实施方案内容具体；</w:t>
            </w:r>
          </w:p>
          <w:p w14:paraId="69E993E7"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3</w:t>
            </w:r>
            <w:r w:rsidRPr="007D513F">
              <w:rPr>
                <w:rFonts w:ascii="Times New Roman"/>
                <w:kern w:val="2"/>
                <w:sz w:val="21"/>
                <w:szCs w:val="22"/>
              </w:rPr>
              <w:t>）项目实施方案内容针对性强；</w:t>
            </w:r>
          </w:p>
          <w:p w14:paraId="40DBF190"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4</w:t>
            </w:r>
            <w:r w:rsidRPr="007D513F">
              <w:rPr>
                <w:rFonts w:ascii="Times New Roman"/>
                <w:kern w:val="2"/>
                <w:sz w:val="21"/>
                <w:szCs w:val="22"/>
              </w:rPr>
              <w:t>）项目实施方案内容科学合理；</w:t>
            </w:r>
          </w:p>
          <w:p w14:paraId="50CF09B0" w14:textId="77777777" w:rsidR="007D513F" w:rsidRPr="007D513F" w:rsidRDefault="007D513F" w:rsidP="007D513F">
            <w:pPr>
              <w:pStyle w:val="af5"/>
              <w:snapToGrid w:val="0"/>
              <w:spacing w:line="360" w:lineRule="auto"/>
              <w:rPr>
                <w:rFonts w:ascii="Times New Roman"/>
                <w:kern w:val="2"/>
                <w:sz w:val="21"/>
                <w:szCs w:val="22"/>
              </w:rPr>
            </w:pPr>
            <w:r w:rsidRPr="007D513F">
              <w:rPr>
                <w:rFonts w:ascii="Times New Roman"/>
                <w:kern w:val="2"/>
                <w:sz w:val="21"/>
                <w:szCs w:val="22"/>
              </w:rPr>
              <w:t>（</w:t>
            </w:r>
            <w:r w:rsidRPr="007D513F">
              <w:rPr>
                <w:rFonts w:ascii="Times New Roman"/>
                <w:kern w:val="2"/>
                <w:sz w:val="21"/>
                <w:szCs w:val="22"/>
              </w:rPr>
              <w:t>5</w:t>
            </w:r>
            <w:r w:rsidRPr="007D513F">
              <w:rPr>
                <w:rFonts w:ascii="Times New Roman"/>
                <w:kern w:val="2"/>
                <w:sz w:val="21"/>
                <w:szCs w:val="22"/>
              </w:rPr>
              <w:t>）项目实施方案内容可操作性强。</w:t>
            </w:r>
          </w:p>
          <w:p w14:paraId="1074F127" w14:textId="1738760B" w:rsidR="000D4EB7" w:rsidRPr="00862892" w:rsidRDefault="007D513F" w:rsidP="007D513F">
            <w:pPr>
              <w:adjustRightInd w:val="0"/>
              <w:snapToGrid w:val="0"/>
              <w:spacing w:line="360" w:lineRule="auto"/>
              <w:jc w:val="left"/>
              <w:rPr>
                <w:rFonts w:ascii="Times New Roman" w:eastAsia="宋体" w:hAnsi="Times New Roman" w:cs="Times New Roman"/>
                <w:szCs w:val="21"/>
              </w:rPr>
            </w:pPr>
            <w:r w:rsidRPr="007D513F">
              <w:rPr>
                <w:rFonts w:ascii="Times New Roman" w:eastAsia="宋体" w:hAnsi="Times New Roman" w:cs="Times New Roman"/>
              </w:rPr>
              <w:t>满足以上五项要求</w:t>
            </w:r>
            <w:r>
              <w:rPr>
                <w:rFonts w:ascii="Times New Roman" w:eastAsia="宋体" w:hAnsi="Times New Roman" w:cs="Times New Roman" w:hint="eastAsia"/>
              </w:rPr>
              <w:t>为</w:t>
            </w:r>
            <w:r>
              <w:rPr>
                <w:rFonts w:ascii="Times New Roman" w:eastAsia="宋体" w:hAnsi="Times New Roman" w:cs="Times New Roman"/>
              </w:rPr>
              <w:t>优</w:t>
            </w:r>
            <w:r>
              <w:rPr>
                <w:rFonts w:ascii="Times New Roman" w:eastAsia="宋体" w:hAnsi="Times New Roman" w:cs="Times New Roman" w:hint="eastAsia"/>
              </w:rPr>
              <w:t>，</w:t>
            </w:r>
            <w:r w:rsidRPr="007D513F">
              <w:rPr>
                <w:rFonts w:ascii="Times New Roman" w:eastAsia="宋体" w:hAnsi="Times New Roman" w:cs="Times New Roman"/>
              </w:rPr>
              <w:t>得</w:t>
            </w:r>
            <w:r w:rsidRPr="007D513F">
              <w:rPr>
                <w:rFonts w:ascii="Times New Roman" w:eastAsia="宋体" w:hAnsi="Times New Roman" w:cs="Times New Roman"/>
              </w:rPr>
              <w:t>100</w:t>
            </w:r>
            <w:r w:rsidRPr="007D513F">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满足以上四项要求</w:t>
            </w:r>
            <w:r>
              <w:rPr>
                <w:rFonts w:ascii="Times New Roman" w:eastAsia="宋体" w:hAnsi="Times New Roman" w:cs="Times New Roman" w:hint="eastAsia"/>
              </w:rPr>
              <w:t>为良，</w:t>
            </w:r>
            <w:r w:rsidRPr="007D513F">
              <w:rPr>
                <w:rFonts w:ascii="Times New Roman" w:eastAsia="宋体" w:hAnsi="Times New Roman" w:cs="Times New Roman"/>
              </w:rPr>
              <w:t>得</w:t>
            </w:r>
            <w:r w:rsidRPr="007D513F">
              <w:rPr>
                <w:rFonts w:ascii="Times New Roman" w:eastAsia="宋体" w:hAnsi="Times New Roman" w:cs="Times New Roman"/>
              </w:rPr>
              <w:t>80</w:t>
            </w:r>
            <w:r w:rsidR="000A44AD">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满足以上三项要求</w:t>
            </w:r>
            <w:r>
              <w:rPr>
                <w:rFonts w:ascii="Times New Roman" w:eastAsia="宋体" w:hAnsi="Times New Roman" w:cs="Times New Roman" w:hint="eastAsia"/>
              </w:rPr>
              <w:t>为中，</w:t>
            </w:r>
            <w:r w:rsidRPr="007D513F">
              <w:rPr>
                <w:rFonts w:ascii="Times New Roman" w:eastAsia="宋体" w:hAnsi="Times New Roman" w:cs="Times New Roman"/>
              </w:rPr>
              <w:t>得</w:t>
            </w:r>
            <w:r w:rsidRPr="007D513F">
              <w:rPr>
                <w:rFonts w:ascii="Times New Roman" w:eastAsia="宋体" w:hAnsi="Times New Roman" w:cs="Times New Roman"/>
              </w:rPr>
              <w:t>60</w:t>
            </w:r>
            <w:r w:rsidRPr="007D513F">
              <w:rPr>
                <w:rFonts w:ascii="Times New Roman" w:eastAsia="宋体" w:hAnsi="Times New Roman" w:cs="Times New Roman"/>
              </w:rPr>
              <w:t>分</w:t>
            </w:r>
            <w:r>
              <w:rPr>
                <w:rFonts w:ascii="Times New Roman" w:eastAsia="宋体" w:hAnsi="Times New Roman" w:cs="Times New Roman" w:hint="eastAsia"/>
              </w:rPr>
              <w:t>；</w:t>
            </w:r>
            <w:r w:rsidRPr="007D513F">
              <w:rPr>
                <w:rFonts w:ascii="Times New Roman" w:eastAsia="宋体" w:hAnsi="Times New Roman" w:cs="Times New Roman"/>
              </w:rPr>
              <w:t>其它情况不得分。</w:t>
            </w:r>
          </w:p>
        </w:tc>
      </w:tr>
      <w:tr w:rsidR="000D4EB7" w:rsidRPr="001235CB" w14:paraId="2712E399" w14:textId="77777777" w:rsidTr="00854971">
        <w:trPr>
          <w:trHeight w:val="454"/>
        </w:trPr>
        <w:tc>
          <w:tcPr>
            <w:tcW w:w="639"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1371" w:type="dxa"/>
            <w:tcBorders>
              <w:top w:val="single" w:sz="4" w:space="0" w:color="auto"/>
              <w:left w:val="single" w:sz="4" w:space="0" w:color="auto"/>
              <w:bottom w:val="single" w:sz="4" w:space="0" w:color="auto"/>
              <w:right w:val="single" w:sz="4" w:space="0" w:color="auto"/>
            </w:tcBorders>
          </w:tcPr>
          <w:p w14:paraId="1CAA8479" w14:textId="21267C84"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91"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2D4E3B1" w14:textId="1E154985"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p>
          <w:p w14:paraId="6C2FF3AF"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考察投标人针对本项目的难点重点给出的合理化分析、具体方案、应对措施及合理化建议。</w:t>
            </w:r>
          </w:p>
          <w:p w14:paraId="06A4807B"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、项目重点</w:t>
            </w:r>
          </w:p>
          <w:p w14:paraId="6FE1A48E"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ASCVD</w:t>
            </w:r>
            <w:r w:rsidRPr="000C5060">
              <w:rPr>
                <w:rFonts w:ascii="Times New Roman" w:eastAsia="宋体" w:hAnsi="Times New Roman" w:cs="Times New Roman"/>
              </w:rPr>
              <w:t>高危人群的筛检。</w:t>
            </w:r>
          </w:p>
          <w:p w14:paraId="3E72CC6E"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智能移动健康技术干预的实施及监测。</w:t>
            </w:r>
          </w:p>
          <w:p w14:paraId="551960B7"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心血管代谢指标的测试化验。</w:t>
            </w:r>
          </w:p>
          <w:p w14:paraId="49A034A1"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0C5060">
              <w:rPr>
                <w:rFonts w:ascii="Times New Roman" w:eastAsia="宋体" w:hAnsi="Times New Roman" w:cs="Times New Roman"/>
              </w:rPr>
              <w:t>、项目难点</w:t>
            </w:r>
          </w:p>
          <w:p w14:paraId="220FF0C3"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本项目实施时间长，研究对象依从性要求高，移动健康设备使用依从性的问题，检测工作量大，技术难度高，检测质量要求严。</w:t>
            </w:r>
          </w:p>
          <w:p w14:paraId="58942E5F"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要求对项目服务重点难点考虑细致，并能提供具有可操作性的解决</w:t>
            </w:r>
            <w:r w:rsidRPr="000C5060">
              <w:rPr>
                <w:rFonts w:ascii="Times New Roman" w:eastAsia="宋体" w:hAnsi="Times New Roman" w:cs="Times New Roman"/>
              </w:rPr>
              <w:lastRenderedPageBreak/>
              <w:t>方案、应对措施及相关的合理化建议。</w:t>
            </w:r>
          </w:p>
          <w:p w14:paraId="47C3E1EE" w14:textId="1E66BECE"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0C5060">
              <w:rPr>
                <w:rFonts w:ascii="Times New Roman" w:eastAsia="宋体" w:hAnsi="Times New Roman" w:cs="Times New Roman"/>
                <w:bCs/>
              </w:rPr>
              <w:t>评分</w:t>
            </w:r>
            <w:r w:rsidRPr="00862892">
              <w:rPr>
                <w:rFonts w:ascii="Times New Roman" w:eastAsia="宋体" w:hAnsi="Times New Roman" w:cs="Times New Roman"/>
                <w:bCs/>
              </w:rPr>
              <w:t>标准</w:t>
            </w:r>
            <w:r w:rsidRPr="000C5060">
              <w:rPr>
                <w:rFonts w:ascii="Times New Roman" w:eastAsia="宋体" w:hAnsi="Times New Roman" w:cs="Times New Roman"/>
                <w:bCs/>
              </w:rPr>
              <w:t>：</w:t>
            </w:r>
          </w:p>
          <w:p w14:paraId="40BF451F"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评价为优：对项目实施可能出现的重点难点分析细致全面到位，解决方案、应对措施及合理化建议具有很强的针对性和可操作性，得</w:t>
            </w:r>
            <w:r w:rsidRPr="00862892">
              <w:rPr>
                <w:rFonts w:ascii="Times New Roman" w:eastAsia="宋体" w:hAnsi="Times New Roman" w:cs="Times New Roman"/>
                <w:kern w:val="0"/>
              </w:rPr>
              <w:t>100</w:t>
            </w:r>
            <w:r w:rsidRPr="00862892">
              <w:rPr>
                <w:rFonts w:ascii="Times New Roman" w:eastAsia="宋体" w:hAnsi="Times New Roman" w:cs="Times New Roman"/>
                <w:kern w:val="0"/>
              </w:rPr>
              <w:t>分</w:t>
            </w:r>
          </w:p>
          <w:p w14:paraId="04CB920E"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对项目服务中可能出现的重点难点分析基本到位，解决方案、应对措施、合理化建议基本合理，得</w:t>
            </w:r>
            <w:r w:rsidRPr="00862892">
              <w:rPr>
                <w:rFonts w:ascii="Times New Roman" w:eastAsia="宋体" w:hAnsi="Times New Roman" w:cs="Times New Roman"/>
                <w:kern w:val="0"/>
              </w:rPr>
              <w:t>80</w:t>
            </w:r>
            <w:r w:rsidRPr="00862892">
              <w:rPr>
                <w:rFonts w:ascii="Times New Roman" w:eastAsia="宋体" w:hAnsi="Times New Roman" w:cs="Times New Roman"/>
                <w:kern w:val="0"/>
              </w:rPr>
              <w:t>分；</w:t>
            </w:r>
          </w:p>
          <w:p w14:paraId="10AEC3C2"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评价为中：对项目服务中可能出现的重点难点分析，解决方案应对措施及相关的合理化建议较为笼统，得</w:t>
            </w:r>
            <w:r w:rsidRPr="00862892">
              <w:rPr>
                <w:rFonts w:ascii="Times New Roman" w:eastAsia="宋体" w:hAnsi="Times New Roman" w:cs="Times New Roman"/>
                <w:kern w:val="0"/>
              </w:rPr>
              <w:t>60</w:t>
            </w:r>
            <w:r w:rsidRPr="00862892">
              <w:rPr>
                <w:rFonts w:ascii="Times New Roman" w:eastAsia="宋体" w:hAnsi="Times New Roman" w:cs="Times New Roman"/>
                <w:kern w:val="0"/>
              </w:rPr>
              <w:t>分；</w:t>
            </w:r>
          </w:p>
          <w:p w14:paraId="20B6FCF4" w14:textId="1B98A473" w:rsidR="000D4EB7" w:rsidRPr="00862892" w:rsidRDefault="00C54C5B"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rPr>
              <w:t>评价为差：未提供项目重点难点分析、应对措施及相关的合理化建议，或措施建议不具有可操作性，不得分。</w:t>
            </w:r>
          </w:p>
        </w:tc>
      </w:tr>
      <w:tr w:rsidR="000D4EB7" w:rsidRPr="001235CB" w14:paraId="7D2BD8D1" w14:textId="77777777" w:rsidTr="00854971">
        <w:trPr>
          <w:trHeight w:val="454"/>
        </w:trPr>
        <w:tc>
          <w:tcPr>
            <w:tcW w:w="639"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1371" w:type="dxa"/>
            <w:tcBorders>
              <w:top w:val="single" w:sz="4" w:space="0" w:color="auto"/>
              <w:left w:val="single" w:sz="4" w:space="0" w:color="auto"/>
              <w:bottom w:val="single" w:sz="4" w:space="0" w:color="auto"/>
              <w:right w:val="single" w:sz="4" w:space="0" w:color="auto"/>
            </w:tcBorders>
          </w:tcPr>
          <w:p w14:paraId="36870521" w14:textId="6C1FAB84"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4E203E78" w14:textId="00E3B80C" w:rsidR="00C54C5B" w:rsidRPr="000C5060" w:rsidRDefault="00C54C5B"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r w:rsidRPr="000C5060">
              <w:rPr>
                <w:rFonts w:ascii="Times New Roman" w:eastAsia="宋体" w:hAnsi="Times New Roman" w:cs="Times New Roman"/>
              </w:rPr>
              <w:t>：</w:t>
            </w:r>
          </w:p>
          <w:p w14:paraId="460973B6" w14:textId="77777777"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862892">
              <w:rPr>
                <w:rFonts w:ascii="Times New Roman" w:eastAsia="宋体" w:hAnsi="Times New Roman" w:cs="Times New Roman"/>
                <w:kern w:val="0"/>
              </w:rPr>
              <w:t>针对本项目制定的质量保障方案的科学性及可行性进行评分。按照进度要求控制好各环节工作，确保服务质量和响应速度。项目进度和质量的保障措施具体、合理。</w:t>
            </w:r>
          </w:p>
          <w:p w14:paraId="73A8D917" w14:textId="7B090531" w:rsidR="00C54C5B" w:rsidRPr="00862892" w:rsidRDefault="00C54C5B" w:rsidP="00862892">
            <w:pPr>
              <w:adjustRightInd w:val="0"/>
              <w:snapToGrid w:val="0"/>
              <w:spacing w:line="360" w:lineRule="auto"/>
              <w:jc w:val="left"/>
              <w:rPr>
                <w:rFonts w:ascii="Times New Roman" w:eastAsia="宋体" w:hAnsi="Times New Roman" w:cs="Times New Roman"/>
                <w:kern w:val="0"/>
              </w:rPr>
            </w:pPr>
            <w:r w:rsidRPr="000C5060">
              <w:rPr>
                <w:rFonts w:ascii="Times New Roman" w:eastAsia="宋体" w:hAnsi="Times New Roman" w:cs="Times New Roman"/>
                <w:bCs/>
              </w:rPr>
              <w:t>评分</w:t>
            </w:r>
            <w:r w:rsidRPr="00862892">
              <w:rPr>
                <w:rFonts w:ascii="Times New Roman" w:eastAsia="宋体" w:hAnsi="Times New Roman" w:cs="Times New Roman"/>
                <w:bCs/>
              </w:rPr>
              <w:t>标准</w:t>
            </w:r>
            <w:r w:rsidRPr="000C5060">
              <w:rPr>
                <w:rFonts w:ascii="Times New Roman" w:eastAsia="宋体" w:hAnsi="Times New Roman" w:cs="Times New Roman"/>
                <w:bCs/>
              </w:rPr>
              <w:t>：</w:t>
            </w:r>
          </w:p>
          <w:p w14:paraId="2F9D4E9A"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评价为优：</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非常细致、全面，可操作性非常强，得</w:t>
            </w:r>
            <w:r w:rsidRPr="000C5060">
              <w:rPr>
                <w:rFonts w:ascii="Times New Roman" w:eastAsia="宋体" w:hAnsi="Times New Roman" w:cs="Times New Roman"/>
              </w:rPr>
              <w:t>100</w:t>
            </w:r>
            <w:r w:rsidRPr="000C5060">
              <w:rPr>
                <w:rFonts w:ascii="Times New Roman" w:eastAsia="宋体" w:hAnsi="Times New Roman" w:cs="Times New Roman"/>
              </w:rPr>
              <w:t>分；</w:t>
            </w:r>
          </w:p>
          <w:p w14:paraId="40DD3E8A"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评价为良：</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较为细致、全面，具有一定可操作性，得</w:t>
            </w:r>
            <w:r w:rsidRPr="000C5060">
              <w:rPr>
                <w:rFonts w:ascii="Times New Roman" w:eastAsia="宋体" w:hAnsi="Times New Roman" w:cs="Times New Roman"/>
              </w:rPr>
              <w:t>80</w:t>
            </w:r>
            <w:r w:rsidRPr="000C5060">
              <w:rPr>
                <w:rFonts w:ascii="Times New Roman" w:eastAsia="宋体" w:hAnsi="Times New Roman" w:cs="Times New Roman"/>
              </w:rPr>
              <w:t>分；</w:t>
            </w:r>
          </w:p>
          <w:p w14:paraId="02B510C0"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评价为中：</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较为笼</w:t>
            </w:r>
            <w:r w:rsidRPr="000C5060">
              <w:rPr>
                <w:rFonts w:ascii="Times New Roman" w:eastAsia="宋体" w:hAnsi="Times New Roman" w:cs="Times New Roman"/>
              </w:rPr>
              <w:lastRenderedPageBreak/>
              <w:t>统，可操作性一般，得</w:t>
            </w:r>
            <w:r w:rsidRPr="000C5060">
              <w:rPr>
                <w:rFonts w:ascii="Times New Roman" w:eastAsia="宋体" w:hAnsi="Times New Roman" w:cs="Times New Roman"/>
              </w:rPr>
              <w:t>60</w:t>
            </w:r>
            <w:r w:rsidRPr="000C5060">
              <w:rPr>
                <w:rFonts w:ascii="Times New Roman" w:eastAsia="宋体" w:hAnsi="Times New Roman" w:cs="Times New Roman"/>
              </w:rPr>
              <w:t>分；</w:t>
            </w:r>
          </w:p>
          <w:p w14:paraId="1B433A9A" w14:textId="3B185ECE" w:rsidR="000D4EB7" w:rsidRPr="00862892" w:rsidRDefault="00C54C5B"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评价为差：未提供</w:t>
            </w:r>
            <w:r w:rsidRPr="00862892">
              <w:rPr>
                <w:rFonts w:ascii="Times New Roman" w:eastAsia="宋体" w:hAnsi="Times New Roman" w:cs="Times New Roman"/>
                <w:kern w:val="0"/>
              </w:rPr>
              <w:t>质量保障方案</w:t>
            </w:r>
            <w:r w:rsidRPr="000C5060">
              <w:rPr>
                <w:rFonts w:ascii="Times New Roman" w:eastAsia="宋体" w:hAnsi="Times New Roman" w:cs="Times New Roman"/>
              </w:rPr>
              <w:t>，或不具有可操作性，不得分。</w:t>
            </w:r>
          </w:p>
        </w:tc>
      </w:tr>
      <w:tr w:rsidR="000D4EB7" w:rsidRPr="001235CB" w14:paraId="41849474" w14:textId="77777777" w:rsidTr="00854971">
        <w:trPr>
          <w:trHeight w:val="454"/>
        </w:trPr>
        <w:tc>
          <w:tcPr>
            <w:tcW w:w="639"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1371" w:type="dxa"/>
            <w:tcBorders>
              <w:top w:val="single" w:sz="4" w:space="0" w:color="auto"/>
              <w:left w:val="single" w:sz="4" w:space="0" w:color="auto"/>
              <w:bottom w:val="single" w:sz="4" w:space="0" w:color="auto"/>
              <w:right w:val="single" w:sz="4" w:space="0" w:color="auto"/>
            </w:tcBorders>
          </w:tcPr>
          <w:p w14:paraId="20A15CB4" w14:textId="70CEA525" w:rsidR="000D4EB7" w:rsidRPr="001235CB" w:rsidRDefault="00C54C5B"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91"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03DFF347" w14:textId="2641E38B" w:rsidR="000D4EB7" w:rsidRPr="00862892" w:rsidRDefault="007D513F" w:rsidP="00862892">
            <w:pPr>
              <w:adjustRightInd w:val="0"/>
              <w:snapToGrid w:val="0"/>
              <w:spacing w:line="360" w:lineRule="auto"/>
              <w:jc w:val="left"/>
              <w:rPr>
                <w:rFonts w:ascii="Times New Roman" w:eastAsia="宋体" w:hAnsi="Times New Roman" w:cs="Times New Roman"/>
                <w:szCs w:val="21"/>
              </w:rPr>
            </w:pPr>
            <w:r w:rsidRPr="00503835">
              <w:rPr>
                <w:rFonts w:ascii="Times New Roman" w:eastAsia="宋体" w:hAnsi="Times New Roman" w:cs="Times New Roman" w:hint="eastAsia"/>
                <w:bCs/>
              </w:rPr>
              <w:t>投标人承诺服务期满后主动办理交接手续的，得</w:t>
            </w:r>
            <w:r w:rsidRPr="00503835">
              <w:rPr>
                <w:rFonts w:ascii="Times New Roman" w:eastAsia="宋体" w:hAnsi="Times New Roman" w:cs="Times New Roman"/>
                <w:bCs/>
              </w:rPr>
              <w:t>100</w:t>
            </w:r>
            <w:r w:rsidRPr="00503835">
              <w:rPr>
                <w:rFonts w:ascii="Times New Roman" w:eastAsia="宋体" w:hAnsi="Times New Roman" w:cs="Times New Roman"/>
                <w:bCs/>
              </w:rPr>
              <w:t>分。要求提供承诺（格式自定）作为得分依据，未提供承诺或承诺内容不满足要求不得分。</w:t>
            </w:r>
          </w:p>
        </w:tc>
      </w:tr>
      <w:tr w:rsidR="000D4EB7" w:rsidRPr="001235CB" w14:paraId="5FB93810" w14:textId="77777777" w:rsidTr="00854971">
        <w:trPr>
          <w:trHeight w:val="454"/>
        </w:trPr>
        <w:tc>
          <w:tcPr>
            <w:tcW w:w="639"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1371" w:type="dxa"/>
            <w:tcBorders>
              <w:top w:val="single" w:sz="4" w:space="0" w:color="auto"/>
              <w:left w:val="single" w:sz="4" w:space="0" w:color="auto"/>
              <w:bottom w:val="single" w:sz="4" w:space="0" w:color="auto"/>
              <w:right w:val="single" w:sz="4" w:space="0" w:color="auto"/>
            </w:tcBorders>
          </w:tcPr>
          <w:p w14:paraId="781912B0" w14:textId="0263032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C4A30FC" w14:textId="29454FAC" w:rsidR="00C54C5B" w:rsidRPr="000C5060" w:rsidRDefault="00C54C5B" w:rsidP="00862892">
            <w:pPr>
              <w:adjustRightInd w:val="0"/>
              <w:snapToGrid w:val="0"/>
              <w:spacing w:line="360" w:lineRule="auto"/>
              <w:jc w:val="left"/>
              <w:rPr>
                <w:rFonts w:ascii="Times New Roman" w:eastAsia="宋体" w:hAnsi="Times New Roman" w:cs="Times New Roman"/>
              </w:rPr>
            </w:pPr>
            <w:r w:rsidRPr="00862892">
              <w:rPr>
                <w:rFonts w:ascii="Times New Roman" w:eastAsia="宋体" w:hAnsi="Times New Roman" w:cs="Times New Roman"/>
                <w:bCs/>
              </w:rPr>
              <w:t>评审</w:t>
            </w:r>
            <w:r w:rsidRPr="000C5060">
              <w:rPr>
                <w:rFonts w:ascii="Times New Roman" w:eastAsia="宋体" w:hAnsi="Times New Roman" w:cs="Times New Roman"/>
                <w:bCs/>
              </w:rPr>
              <w:t>内容：</w:t>
            </w:r>
            <w:r w:rsidRPr="000C5060">
              <w:rPr>
                <w:rFonts w:ascii="Times New Roman" w:eastAsia="宋体" w:hAnsi="Times New Roman" w:cs="Times New Roman"/>
              </w:rPr>
              <w:t>针对本项目的违约承诺，从全面性、合理性与可行性方面进行评分。</w:t>
            </w:r>
          </w:p>
          <w:p w14:paraId="6545E320" w14:textId="3571C1EA" w:rsidR="00C54C5B" w:rsidRPr="000C5060" w:rsidRDefault="00C54C5B" w:rsidP="00862892">
            <w:pPr>
              <w:adjustRightInd w:val="0"/>
              <w:snapToGrid w:val="0"/>
              <w:spacing w:line="360" w:lineRule="auto"/>
              <w:jc w:val="left"/>
              <w:rPr>
                <w:rFonts w:ascii="Times New Roman" w:eastAsia="宋体" w:hAnsi="Times New Roman" w:cs="Times New Roman"/>
                <w:bCs/>
              </w:rPr>
            </w:pPr>
            <w:r w:rsidRPr="00862892">
              <w:rPr>
                <w:rFonts w:ascii="Times New Roman" w:eastAsia="宋体" w:hAnsi="Times New Roman" w:cs="Times New Roman"/>
                <w:bCs/>
              </w:rPr>
              <w:t>评分</w:t>
            </w:r>
            <w:r w:rsidRPr="000C5060">
              <w:rPr>
                <w:rFonts w:ascii="Times New Roman" w:eastAsia="宋体" w:hAnsi="Times New Roman" w:cs="Times New Roman"/>
                <w:bCs/>
              </w:rPr>
              <w:t>标准：</w:t>
            </w:r>
          </w:p>
          <w:p w14:paraId="45272994"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评价为优：项目违约承诺合理完善，得</w:t>
            </w:r>
            <w:r w:rsidRPr="000C5060">
              <w:rPr>
                <w:rFonts w:ascii="Times New Roman" w:eastAsia="宋体" w:hAnsi="Times New Roman" w:cs="Times New Roman"/>
              </w:rPr>
              <w:t>100</w:t>
            </w:r>
            <w:r w:rsidRPr="000C5060">
              <w:rPr>
                <w:rFonts w:ascii="Times New Roman" w:eastAsia="宋体" w:hAnsi="Times New Roman" w:cs="Times New Roman"/>
              </w:rPr>
              <w:t>分；</w:t>
            </w:r>
            <w:r w:rsidRPr="000C5060">
              <w:rPr>
                <w:rFonts w:ascii="Times New Roman" w:eastAsia="宋体" w:hAnsi="Times New Roman" w:cs="Times New Roman"/>
              </w:rPr>
              <w:t> </w:t>
            </w:r>
          </w:p>
          <w:p w14:paraId="0A72DC46"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评价为良：项目违约承诺基本合理，得</w:t>
            </w:r>
            <w:r w:rsidRPr="000C5060">
              <w:rPr>
                <w:rFonts w:ascii="Times New Roman" w:eastAsia="宋体" w:hAnsi="Times New Roman" w:cs="Times New Roman"/>
              </w:rPr>
              <w:t>75</w:t>
            </w:r>
            <w:r w:rsidRPr="000C5060">
              <w:rPr>
                <w:rFonts w:ascii="Times New Roman" w:eastAsia="宋体" w:hAnsi="Times New Roman" w:cs="Times New Roman"/>
              </w:rPr>
              <w:t>分；</w:t>
            </w:r>
            <w:r w:rsidRPr="000C5060">
              <w:rPr>
                <w:rFonts w:ascii="Times New Roman" w:eastAsia="宋体" w:hAnsi="Times New Roman" w:cs="Times New Roman"/>
              </w:rPr>
              <w:t> </w:t>
            </w:r>
          </w:p>
          <w:p w14:paraId="7379242C" w14:textId="77777777" w:rsidR="00C54C5B" w:rsidRPr="000C5060" w:rsidRDefault="00C54C5B"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评价为中：项目违约承诺一般，得</w:t>
            </w:r>
            <w:r w:rsidRPr="000C5060">
              <w:rPr>
                <w:rFonts w:ascii="Times New Roman" w:eastAsia="宋体" w:hAnsi="Times New Roman" w:cs="Times New Roman"/>
              </w:rPr>
              <w:t>50</w:t>
            </w:r>
            <w:r w:rsidRPr="000C5060">
              <w:rPr>
                <w:rFonts w:ascii="Times New Roman" w:eastAsia="宋体" w:hAnsi="Times New Roman" w:cs="Times New Roman"/>
              </w:rPr>
              <w:t>分；</w:t>
            </w:r>
            <w:r w:rsidRPr="000C5060">
              <w:rPr>
                <w:rFonts w:ascii="Times New Roman" w:eastAsia="宋体" w:hAnsi="Times New Roman" w:cs="Times New Roman"/>
              </w:rPr>
              <w:t> </w:t>
            </w:r>
          </w:p>
          <w:p w14:paraId="6D25D715" w14:textId="096D956A" w:rsidR="000D4EB7" w:rsidRPr="00862892" w:rsidRDefault="00C54C5B" w:rsidP="00862892">
            <w:pPr>
              <w:adjustRightInd w:val="0"/>
              <w:snapToGrid w:val="0"/>
              <w:spacing w:line="360" w:lineRule="auto"/>
              <w:jc w:val="left"/>
              <w:rPr>
                <w:rFonts w:ascii="Times New Roman" w:eastAsia="宋体" w:hAnsi="Times New Roman" w:cs="Times New Roman"/>
                <w:i/>
                <w:szCs w:val="21"/>
                <w:u w:val="single"/>
              </w:rPr>
            </w:pPr>
            <w:r w:rsidRPr="000C5060">
              <w:rPr>
                <w:rFonts w:ascii="Times New Roman" w:eastAsia="宋体" w:hAnsi="Times New Roman" w:cs="Times New Roman"/>
              </w:rPr>
              <w:t>评价为差：缺少项目服务承诺方案或方案不合理，不得分。</w:t>
            </w:r>
          </w:p>
        </w:tc>
      </w:tr>
      <w:tr w:rsidR="000D4EB7" w:rsidRPr="001235CB" w14:paraId="4BDE21D3"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961"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438" w:type="dxa"/>
            <w:tcBorders>
              <w:top w:val="single" w:sz="4" w:space="0" w:color="auto"/>
              <w:left w:val="single" w:sz="4" w:space="0" w:color="auto"/>
              <w:bottom w:val="single" w:sz="4" w:space="0" w:color="auto"/>
              <w:right w:val="single" w:sz="4" w:space="0" w:color="auto"/>
            </w:tcBorders>
          </w:tcPr>
          <w:p w14:paraId="35AD13D2" w14:textId="66386C27" w:rsidR="000D4EB7" w:rsidRPr="001235CB" w:rsidRDefault="00862892" w:rsidP="00985569">
            <w:pPr>
              <w:jc w:val="center"/>
              <w:rPr>
                <w:rFonts w:ascii="Times New Roman" w:eastAsia="宋体" w:hAnsi="Times New Roman" w:cs="Times New Roman"/>
                <w:szCs w:val="21"/>
              </w:rPr>
            </w:pPr>
            <w:r>
              <w:rPr>
                <w:rFonts w:ascii="Times New Roman" w:eastAsia="宋体" w:hAnsi="Times New Roman" w:cs="Times New Roman"/>
                <w:szCs w:val="21"/>
              </w:rPr>
              <w:t>3</w:t>
            </w:r>
            <w:r w:rsidR="00985569">
              <w:rPr>
                <w:rFonts w:ascii="Times New Roman" w:eastAsia="宋体" w:hAnsi="Times New Roman" w:cs="Times New Roman"/>
                <w:szCs w:val="21"/>
              </w:rPr>
              <w:t>1</w:t>
            </w:r>
          </w:p>
        </w:tc>
      </w:tr>
      <w:tr w:rsidR="000D4EB7" w:rsidRPr="001235CB" w14:paraId="5040F907" w14:textId="77777777" w:rsidTr="00854971">
        <w:trPr>
          <w:trHeight w:val="454"/>
        </w:trPr>
        <w:tc>
          <w:tcPr>
            <w:tcW w:w="639"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73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37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A44AD" w:rsidRPr="001235CB" w14:paraId="2B80F783" w14:textId="77777777" w:rsidTr="00854971">
        <w:trPr>
          <w:trHeight w:val="454"/>
        </w:trPr>
        <w:tc>
          <w:tcPr>
            <w:tcW w:w="639" w:type="dxa"/>
            <w:vMerge/>
            <w:tcBorders>
              <w:left w:val="single" w:sz="4" w:space="0" w:color="auto"/>
              <w:right w:val="single" w:sz="4" w:space="0" w:color="auto"/>
            </w:tcBorders>
            <w:vAlign w:val="center"/>
          </w:tcPr>
          <w:p w14:paraId="2F1232D3" w14:textId="77777777" w:rsidR="000A44AD" w:rsidRPr="001235CB" w:rsidRDefault="000A44AD" w:rsidP="000A44AD">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68349C32" w14:textId="78B2A9CA" w:rsidR="000A44AD" w:rsidRDefault="000A44AD" w:rsidP="000A44AD">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4559184F" w14:textId="7928A723" w:rsidR="000A44AD" w:rsidRPr="001235CB" w:rsidRDefault="000A44AD" w:rsidP="000A44AD">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1371" w:type="dxa"/>
            <w:tcBorders>
              <w:top w:val="single" w:sz="4" w:space="0" w:color="auto"/>
              <w:left w:val="single" w:sz="4" w:space="0" w:color="auto"/>
              <w:bottom w:val="single" w:sz="4" w:space="0" w:color="auto"/>
              <w:right w:val="single" w:sz="4" w:space="0" w:color="auto"/>
            </w:tcBorders>
          </w:tcPr>
          <w:p w14:paraId="060668FE" w14:textId="27A0D431" w:rsidR="000A44AD" w:rsidRPr="001235CB" w:rsidRDefault="000A44AD" w:rsidP="000A44AD">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3EF68707" w14:textId="5FF9139F" w:rsidR="000A44AD" w:rsidRPr="00B0546E" w:rsidRDefault="000A44AD" w:rsidP="000A44AD">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172A0F6" w14:textId="77777777" w:rsidR="000A44AD" w:rsidRDefault="000A44AD" w:rsidP="000A44AD">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（一）评分内容：</w:t>
            </w:r>
          </w:p>
          <w:p w14:paraId="64A303EF" w14:textId="3EBBA0EC" w:rsidR="000A44AD" w:rsidRPr="00BB210C" w:rsidRDefault="00BB210C" w:rsidP="000A44AD">
            <w:pPr>
              <w:adjustRightInd w:val="0"/>
              <w:snapToGrid w:val="0"/>
              <w:spacing w:line="360" w:lineRule="auto"/>
              <w:jc w:val="left"/>
              <w:rPr>
                <w:rFonts w:ascii="Times New Roman" w:eastAsia="宋体" w:hAnsi="Times New Roman" w:cs="Times New Roman"/>
                <w:szCs w:val="21"/>
              </w:rPr>
            </w:pPr>
            <w:r w:rsidRPr="00BB210C">
              <w:rPr>
                <w:rFonts w:ascii="Times New Roman" w:eastAsia="宋体" w:hAnsi="Times New Roman" w:cs="Times New Roman"/>
                <w:szCs w:val="21"/>
              </w:rPr>
              <w:t>投标人为示范卫生医疗机构，得</w:t>
            </w:r>
            <w:r w:rsidRPr="00BB210C">
              <w:rPr>
                <w:rFonts w:ascii="Times New Roman" w:eastAsia="宋体" w:hAnsi="Times New Roman" w:cs="Times New Roman"/>
                <w:szCs w:val="21"/>
              </w:rPr>
              <w:t>100</w:t>
            </w:r>
            <w:r w:rsidRPr="00BB210C">
              <w:rPr>
                <w:rFonts w:ascii="Times New Roman" w:eastAsia="宋体" w:hAnsi="Times New Roman" w:cs="Times New Roman"/>
                <w:szCs w:val="21"/>
              </w:rPr>
              <w:t>分。</w:t>
            </w:r>
          </w:p>
          <w:p w14:paraId="5CDAD059" w14:textId="4AC4A4E5" w:rsidR="000A44AD" w:rsidRPr="00C07E01" w:rsidRDefault="000A44AD" w:rsidP="000A44AD">
            <w:pPr>
              <w:adjustRightInd w:val="0"/>
              <w:snapToGrid w:val="0"/>
              <w:spacing w:line="360" w:lineRule="auto"/>
              <w:jc w:val="left"/>
              <w:rPr>
                <w:rFonts w:ascii="Times New Roman" w:eastAsia="宋体" w:hAnsi="Times New Roman" w:cs="Times New Roman"/>
                <w:szCs w:val="21"/>
              </w:rPr>
            </w:pPr>
            <w:r w:rsidRPr="00C07E01">
              <w:rPr>
                <w:rFonts w:ascii="Times New Roman" w:eastAsia="宋体" w:hAnsi="Times New Roman" w:cs="Times New Roman" w:hint="eastAsia"/>
                <w:szCs w:val="21"/>
              </w:rPr>
              <w:t>证明材料：</w:t>
            </w:r>
            <w:r w:rsidR="00BB210C" w:rsidRPr="00C07E01">
              <w:rPr>
                <w:rFonts w:ascii="Times New Roman" w:eastAsia="宋体" w:hAnsi="Times New Roman" w:cs="Times New Roman" w:hint="eastAsia"/>
                <w:szCs w:val="21"/>
              </w:rPr>
              <w:t>提供有效期内的</w:t>
            </w:r>
            <w:r w:rsidR="00BB210C" w:rsidRPr="001A47DC">
              <w:rPr>
                <w:rFonts w:ascii="Times New Roman" w:eastAsia="宋体" w:hAnsi="Times New Roman" w:cs="Times New Roman" w:hint="eastAsia"/>
                <w:szCs w:val="21"/>
              </w:rPr>
              <w:t>示范卫生医疗机构</w:t>
            </w:r>
            <w:r w:rsidR="00BB210C" w:rsidRPr="005B018C">
              <w:rPr>
                <w:rFonts w:ascii="Times New Roman" w:eastAsia="宋体" w:hAnsi="Times New Roman" w:cs="Times New Roman" w:hint="eastAsia"/>
                <w:szCs w:val="21"/>
              </w:rPr>
              <w:t>资质证书</w:t>
            </w:r>
            <w:r w:rsidR="00BB210C">
              <w:rPr>
                <w:rFonts w:ascii="Times New Roman" w:eastAsia="宋体" w:hAnsi="Times New Roman" w:cs="Times New Roman" w:hint="eastAsia"/>
                <w:szCs w:val="21"/>
              </w:rPr>
              <w:t>的</w:t>
            </w:r>
            <w:r w:rsidR="00BB210C" w:rsidRPr="00C07E01">
              <w:rPr>
                <w:rFonts w:ascii="Times New Roman" w:eastAsia="宋体" w:hAnsi="Times New Roman" w:cs="Times New Roman" w:hint="eastAsia"/>
                <w:szCs w:val="21"/>
              </w:rPr>
              <w:t>扫描件</w:t>
            </w:r>
            <w:r w:rsidR="00146BD6">
              <w:rPr>
                <w:rFonts w:ascii="Times New Roman" w:eastAsia="宋体" w:hAnsi="Times New Roman" w:cs="Times New Roman" w:hint="eastAsia"/>
                <w:szCs w:val="21"/>
              </w:rPr>
              <w:t>，</w:t>
            </w:r>
            <w:r w:rsidR="00146BD6" w:rsidRPr="00C07E01">
              <w:rPr>
                <w:rFonts w:ascii="Times New Roman" w:eastAsia="宋体" w:hAnsi="Times New Roman" w:cs="Times New Roman" w:hint="eastAsia"/>
                <w:szCs w:val="21"/>
              </w:rPr>
              <w:t>并加盖投标人公章，原件备查，</w:t>
            </w:r>
            <w:r w:rsidRPr="00C07E01">
              <w:rPr>
                <w:rFonts w:ascii="Times New Roman" w:eastAsia="宋体" w:hAnsi="Times New Roman" w:cs="Times New Roman" w:hint="eastAsia"/>
                <w:szCs w:val="21"/>
              </w:rPr>
              <w:t>未按要求提供或不清晰无法判断的不得分。</w:t>
            </w:r>
          </w:p>
          <w:p w14:paraId="12A6FE93" w14:textId="5177CF15" w:rsidR="000A44AD" w:rsidRPr="00862892" w:rsidRDefault="000A44AD" w:rsidP="000A44AD">
            <w:pPr>
              <w:adjustRightInd w:val="0"/>
              <w:snapToGrid w:val="0"/>
              <w:spacing w:line="360" w:lineRule="auto"/>
              <w:jc w:val="left"/>
              <w:rPr>
                <w:rFonts w:ascii="Times New Roman" w:eastAsia="宋体" w:hAnsi="Times New Roman" w:cs="Times New Roman"/>
                <w:szCs w:val="21"/>
              </w:rPr>
            </w:pPr>
            <w:r w:rsidRPr="00C07E01">
              <w:rPr>
                <w:rFonts w:ascii="Times New Roman" w:eastAsia="宋体" w:hAnsi="Times New Roman" w:cs="Times New Roman" w:hint="eastAsia"/>
                <w:szCs w:val="21"/>
              </w:rPr>
              <w:t>评分中出现无证明资料或专家无法凭所提供资料判断是否得分的情况，一律作不得分处理。</w:t>
            </w:r>
          </w:p>
        </w:tc>
      </w:tr>
      <w:tr w:rsidR="000D4EB7" w:rsidRPr="001235CB" w14:paraId="39105022" w14:textId="77777777" w:rsidTr="00854971">
        <w:trPr>
          <w:trHeight w:val="454"/>
        </w:trPr>
        <w:tc>
          <w:tcPr>
            <w:tcW w:w="639"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3057BEE" w14:textId="1DB5CBF8"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1371" w:type="dxa"/>
            <w:tcBorders>
              <w:top w:val="single" w:sz="4" w:space="0" w:color="auto"/>
              <w:left w:val="single" w:sz="4" w:space="0" w:color="auto"/>
              <w:bottom w:val="single" w:sz="4" w:space="0" w:color="auto"/>
              <w:right w:val="single" w:sz="4" w:space="0" w:color="auto"/>
            </w:tcBorders>
          </w:tcPr>
          <w:p w14:paraId="7AA7399B" w14:textId="53FBEF4A"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191"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1F383DEE" w14:textId="0C78119B"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评分内容：</w:t>
            </w:r>
          </w:p>
          <w:p w14:paraId="004B0304" w14:textId="1472804B" w:rsidR="000D4EB7" w:rsidRPr="00862892" w:rsidRDefault="00A80100"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考察投标人近</w:t>
            </w:r>
            <w:r w:rsidRPr="00862892">
              <w:rPr>
                <w:rFonts w:ascii="Times New Roman" w:eastAsia="宋体" w:hAnsi="Times New Roman" w:cs="Times New Roman"/>
              </w:rPr>
              <w:t>三</w:t>
            </w:r>
            <w:r w:rsidRPr="000C5060">
              <w:rPr>
                <w:rFonts w:ascii="Times New Roman" w:eastAsia="宋体" w:hAnsi="Times New Roman" w:cs="Times New Roman"/>
              </w:rPr>
              <w:t>年（</w:t>
            </w:r>
            <w:r w:rsidRPr="000C5060">
              <w:rPr>
                <w:rFonts w:ascii="Times New Roman" w:eastAsia="宋体" w:hAnsi="Times New Roman" w:cs="Times New Roman"/>
              </w:rPr>
              <w:t>201</w:t>
            </w:r>
            <w:r w:rsidRPr="00862892">
              <w:rPr>
                <w:rFonts w:ascii="Times New Roman" w:eastAsia="宋体" w:hAnsi="Times New Roman" w:cs="Times New Roman"/>
              </w:rPr>
              <w:t>7</w:t>
            </w:r>
            <w:r w:rsidRPr="000C5060">
              <w:rPr>
                <w:rFonts w:ascii="Times New Roman" w:eastAsia="宋体" w:hAnsi="Times New Roman" w:cs="Times New Roman"/>
              </w:rPr>
              <w:t>年</w:t>
            </w:r>
            <w:r w:rsidRPr="00862892">
              <w:rPr>
                <w:rFonts w:ascii="Times New Roman" w:eastAsia="宋体" w:hAnsi="Times New Roman" w:cs="Times New Roman"/>
              </w:rPr>
              <w:t>9</w:t>
            </w:r>
            <w:r w:rsidRPr="000C5060">
              <w:rPr>
                <w:rFonts w:ascii="Times New Roman" w:eastAsia="宋体" w:hAnsi="Times New Roman" w:cs="Times New Roman"/>
              </w:rPr>
              <w:t>月</w:t>
            </w:r>
            <w:r w:rsidRPr="000C5060">
              <w:rPr>
                <w:rFonts w:ascii="Times New Roman" w:eastAsia="宋体" w:hAnsi="Times New Roman" w:cs="Times New Roman"/>
              </w:rPr>
              <w:t>1</w:t>
            </w:r>
            <w:r w:rsidRPr="000C5060">
              <w:rPr>
                <w:rFonts w:ascii="Times New Roman" w:eastAsia="宋体" w:hAnsi="Times New Roman" w:cs="Times New Roman"/>
              </w:rPr>
              <w:t>日至本项目开标之日，以项目验收或履约评价时间为准）每有一个同类项目（同类项目是指慢病防治工作）得</w:t>
            </w:r>
            <w:r w:rsidRPr="000C5060">
              <w:rPr>
                <w:rFonts w:ascii="Times New Roman" w:eastAsia="宋体" w:hAnsi="Times New Roman" w:cs="Times New Roman"/>
              </w:rPr>
              <w:t>34</w:t>
            </w:r>
            <w:r w:rsidRPr="000C5060">
              <w:rPr>
                <w:rFonts w:ascii="Times New Roman" w:eastAsia="宋体" w:hAnsi="Times New Roman" w:cs="Times New Roman"/>
              </w:rPr>
              <w:t>的分数，最高得</w:t>
            </w:r>
            <w:r w:rsidRPr="000C5060">
              <w:rPr>
                <w:rFonts w:ascii="Times New Roman" w:eastAsia="宋体" w:hAnsi="Times New Roman" w:cs="Times New Roman"/>
              </w:rPr>
              <w:t>100</w:t>
            </w:r>
            <w:r w:rsidRPr="000C5060">
              <w:rPr>
                <w:rFonts w:ascii="Times New Roman" w:eastAsia="宋体" w:hAnsi="Times New Roman" w:cs="Times New Roman"/>
              </w:rPr>
              <w:t>分。</w:t>
            </w:r>
          </w:p>
          <w:p w14:paraId="58BF619B"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证明材料：</w:t>
            </w:r>
          </w:p>
          <w:p w14:paraId="41105725"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r w:rsidRPr="00862892">
              <w:rPr>
                <w:rFonts w:ascii="Times New Roman" w:eastAsia="宋体" w:hAnsi="Times New Roman" w:cs="Times New Roman"/>
                <w:szCs w:val="21"/>
              </w:rPr>
              <w:t>。</w:t>
            </w:r>
          </w:p>
        </w:tc>
      </w:tr>
      <w:tr w:rsidR="000D4EB7" w:rsidRPr="001235CB" w14:paraId="73C096A5" w14:textId="77777777" w:rsidTr="00854971">
        <w:trPr>
          <w:trHeight w:val="454"/>
        </w:trPr>
        <w:tc>
          <w:tcPr>
            <w:tcW w:w="639"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28C4D2D" w14:textId="63083A71"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73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1371" w:type="dxa"/>
            <w:tcBorders>
              <w:top w:val="single" w:sz="4" w:space="0" w:color="auto"/>
              <w:left w:val="single" w:sz="4" w:space="0" w:color="auto"/>
              <w:bottom w:val="single" w:sz="4" w:space="0" w:color="auto"/>
              <w:right w:val="single" w:sz="4" w:space="0" w:color="auto"/>
            </w:tcBorders>
          </w:tcPr>
          <w:p w14:paraId="7C460F59" w14:textId="66154C0F"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191"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5369B17E"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项目负责人须是投标人的正式聘任员工。在此基础上，考察内容：</w:t>
            </w:r>
          </w:p>
          <w:p w14:paraId="18CB1787"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1. </w:t>
            </w:r>
            <w:r w:rsidRPr="000C5060">
              <w:rPr>
                <w:rFonts w:ascii="Times New Roman" w:eastAsia="宋体" w:hAnsi="Times New Roman" w:cs="Times New Roman"/>
              </w:rPr>
              <w:t>具有硕士学位，得</w:t>
            </w:r>
            <w:r w:rsidRPr="000C5060">
              <w:rPr>
                <w:rFonts w:ascii="Times New Roman" w:eastAsia="宋体" w:hAnsi="Times New Roman" w:cs="Times New Roman"/>
              </w:rPr>
              <w:t>20</w:t>
            </w:r>
            <w:r w:rsidRPr="000C5060">
              <w:rPr>
                <w:rFonts w:ascii="Times New Roman" w:eastAsia="宋体" w:hAnsi="Times New Roman" w:cs="Times New Roman"/>
              </w:rPr>
              <w:t>分</w:t>
            </w:r>
          </w:p>
          <w:p w14:paraId="425246F9" w14:textId="77777777" w:rsidR="00A80100" w:rsidRPr="000C5060" w:rsidRDefault="00A80100"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2. </w:t>
            </w:r>
            <w:r w:rsidRPr="000C5060">
              <w:rPr>
                <w:rFonts w:ascii="Times New Roman" w:eastAsia="宋体" w:hAnsi="Times New Roman" w:cs="Times New Roman"/>
              </w:rPr>
              <w:t>具有中级及以上职称的，得</w:t>
            </w:r>
            <w:r w:rsidRPr="000C5060">
              <w:rPr>
                <w:rFonts w:ascii="Times New Roman" w:eastAsia="宋体" w:hAnsi="Times New Roman" w:cs="Times New Roman"/>
              </w:rPr>
              <w:t>40</w:t>
            </w:r>
            <w:r w:rsidRPr="000C5060">
              <w:rPr>
                <w:rFonts w:ascii="Times New Roman" w:eastAsia="宋体" w:hAnsi="Times New Roman" w:cs="Times New Roman"/>
              </w:rPr>
              <w:t>分。</w:t>
            </w:r>
          </w:p>
          <w:p w14:paraId="34CCB15F" w14:textId="515E8E0E" w:rsidR="000D4EB7" w:rsidRPr="00862892" w:rsidRDefault="00A80100"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3.</w:t>
            </w:r>
            <w:r w:rsidRPr="000C5060">
              <w:rPr>
                <w:rFonts w:ascii="Times New Roman" w:eastAsia="宋体" w:hAnsi="Times New Roman" w:cs="Times New Roman"/>
              </w:rPr>
              <w:t>具有五年及以上的预防医学专业工作经验，得</w:t>
            </w:r>
            <w:r w:rsidRPr="000C5060">
              <w:rPr>
                <w:rFonts w:ascii="Times New Roman" w:eastAsia="宋体" w:hAnsi="Times New Roman" w:cs="Times New Roman"/>
              </w:rPr>
              <w:t>40</w:t>
            </w:r>
            <w:r w:rsidRPr="000C5060">
              <w:rPr>
                <w:rFonts w:ascii="Times New Roman" w:eastAsia="宋体" w:hAnsi="Times New Roman" w:cs="Times New Roman"/>
              </w:rPr>
              <w:t>分。</w:t>
            </w:r>
          </w:p>
          <w:p w14:paraId="2BBD6347" w14:textId="6CD5B035"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要求提供项目负责人的聘用合同关键页复印件、</w:t>
            </w:r>
            <w:r w:rsidR="00A80100" w:rsidRPr="000C5060">
              <w:rPr>
                <w:rFonts w:ascii="Times New Roman" w:eastAsia="宋体" w:hAnsi="Times New Roman" w:cs="Times New Roman"/>
              </w:rPr>
              <w:t>职称证书及其授权签字领域证书</w:t>
            </w:r>
            <w:r w:rsidRPr="00862892">
              <w:rPr>
                <w:rFonts w:ascii="Times New Roman" w:eastAsia="宋体" w:hAnsi="Times New Roman" w:cs="Times New Roman"/>
                <w:szCs w:val="21"/>
              </w:rPr>
              <w:t>复印件</w:t>
            </w:r>
            <w:r w:rsidR="00D36F66" w:rsidRPr="00862892">
              <w:rPr>
                <w:rFonts w:ascii="Times New Roman" w:eastAsia="宋体" w:hAnsi="Times New Roman" w:cs="Times New Roman"/>
                <w:szCs w:val="21"/>
              </w:rPr>
              <w:t>，以及</w:t>
            </w:r>
            <w:r w:rsidRPr="00862892">
              <w:rPr>
                <w:rFonts w:ascii="Times New Roman" w:eastAsia="宋体" w:hAnsi="Times New Roman" w:cs="Times New Roman"/>
                <w:szCs w:val="21"/>
              </w:rPr>
              <w:t>项目经验证明文件</w:t>
            </w:r>
            <w:r w:rsidR="00DF26B0" w:rsidRPr="00862892">
              <w:rPr>
                <w:rFonts w:ascii="Times New Roman" w:eastAsia="宋体" w:hAnsi="Times New Roman" w:cs="Times New Roman"/>
                <w:szCs w:val="21"/>
              </w:rPr>
              <w:t>，</w:t>
            </w:r>
            <w:r w:rsidR="00854971" w:rsidRPr="00862892">
              <w:rPr>
                <w:rFonts w:ascii="Times New Roman" w:eastAsia="宋体" w:hAnsi="Times New Roman" w:cs="Times New Roman"/>
                <w:szCs w:val="21"/>
              </w:rPr>
              <w:t>其中</w:t>
            </w:r>
            <w:r w:rsidR="00A80100" w:rsidRPr="000C5060">
              <w:rPr>
                <w:rFonts w:ascii="Times New Roman" w:eastAsia="宋体" w:hAnsi="Times New Roman" w:cs="Times New Roman"/>
              </w:rPr>
              <w:t>退休人员</w:t>
            </w:r>
            <w:r w:rsidR="00A80100" w:rsidRPr="00862892">
              <w:rPr>
                <w:rFonts w:ascii="Times New Roman" w:eastAsia="宋体" w:hAnsi="Times New Roman" w:cs="Times New Roman"/>
              </w:rPr>
              <w:t>还</w:t>
            </w:r>
            <w:r w:rsidR="00A80100" w:rsidRPr="000C5060">
              <w:rPr>
                <w:rFonts w:ascii="Times New Roman" w:eastAsia="宋体" w:hAnsi="Times New Roman" w:cs="Times New Roman"/>
              </w:rPr>
              <w:t>需提供单位购买的意外保险证明和退休证书、返聘任命书复印件。</w:t>
            </w:r>
            <w:r w:rsidRPr="00862892">
              <w:rPr>
                <w:rFonts w:ascii="Times New Roman" w:eastAsia="宋体" w:hAnsi="Times New Roman" w:cs="Times New Roman"/>
                <w:szCs w:val="21"/>
              </w:rPr>
              <w:t>所有证明文件需加盖投标人公章，原件备查。</w:t>
            </w:r>
          </w:p>
          <w:p w14:paraId="2343F510" w14:textId="6F23F1D6" w:rsidR="00D36F66" w:rsidRPr="00862892" w:rsidRDefault="00D36F66"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w:t>
            </w:r>
            <w:r w:rsidRPr="00862892">
              <w:rPr>
                <w:rFonts w:ascii="Times New Roman" w:eastAsia="宋体" w:hAnsi="Times New Roman" w:cs="Times New Roman"/>
                <w:szCs w:val="21"/>
              </w:rPr>
              <w:lastRenderedPageBreak/>
              <w:t>法报主管部门处理处罚。以上标准执行至</w:t>
            </w:r>
            <w:r w:rsidRPr="00862892">
              <w:rPr>
                <w:rFonts w:ascii="Times New Roman" w:eastAsia="宋体" w:hAnsi="Times New Roman" w:cs="Times New Roman"/>
                <w:szCs w:val="21"/>
              </w:rPr>
              <w:t>2020</w:t>
            </w:r>
            <w:r w:rsidRPr="00862892">
              <w:rPr>
                <w:rFonts w:ascii="Times New Roman" w:eastAsia="宋体" w:hAnsi="Times New Roman" w:cs="Times New Roman"/>
                <w:szCs w:val="21"/>
              </w:rPr>
              <w:t>年</w:t>
            </w:r>
            <w:r w:rsidRPr="00862892">
              <w:rPr>
                <w:rFonts w:ascii="Times New Roman" w:eastAsia="宋体" w:hAnsi="Times New Roman" w:cs="Times New Roman"/>
                <w:szCs w:val="21"/>
              </w:rPr>
              <w:t>12</w:t>
            </w:r>
            <w:r w:rsidRPr="00862892">
              <w:rPr>
                <w:rFonts w:ascii="Times New Roman" w:eastAsia="宋体" w:hAnsi="Times New Roman" w:cs="Times New Roman"/>
                <w:szCs w:val="21"/>
              </w:rPr>
              <w:t>月</w:t>
            </w:r>
            <w:r w:rsidRPr="00862892">
              <w:rPr>
                <w:rFonts w:ascii="Times New Roman" w:eastAsia="宋体" w:hAnsi="Times New Roman" w:cs="Times New Roman"/>
                <w:szCs w:val="21"/>
              </w:rPr>
              <w:t>31</w:t>
            </w:r>
            <w:r w:rsidRPr="00862892">
              <w:rPr>
                <w:rFonts w:ascii="Times New Roman" w:eastAsia="宋体" w:hAnsi="Times New Roman" w:cs="Times New Roman"/>
                <w:szCs w:val="21"/>
              </w:rPr>
              <w:t>日。</w:t>
            </w:r>
          </w:p>
          <w:p w14:paraId="1B966580"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854971">
        <w:trPr>
          <w:trHeight w:val="454"/>
        </w:trPr>
        <w:tc>
          <w:tcPr>
            <w:tcW w:w="639"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0A8AC9E2" w14:textId="7D84B124"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3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1371" w:type="dxa"/>
            <w:tcBorders>
              <w:top w:val="single" w:sz="4" w:space="0" w:color="auto"/>
              <w:left w:val="single" w:sz="4" w:space="0" w:color="auto"/>
              <w:bottom w:val="single" w:sz="4" w:space="0" w:color="auto"/>
              <w:right w:val="single" w:sz="4" w:space="0" w:color="auto"/>
            </w:tcBorders>
          </w:tcPr>
          <w:p w14:paraId="1AFE85C6" w14:textId="4E900B79" w:rsidR="000D4EB7" w:rsidRPr="001235CB" w:rsidRDefault="007D513F"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91"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381233E1" w14:textId="3C58C015"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除项目负责人外，本项目组成人员要求至少</w:t>
            </w:r>
            <w:r w:rsidR="000A44AD">
              <w:rPr>
                <w:rFonts w:ascii="Times New Roman" w:eastAsia="宋体" w:hAnsi="Times New Roman" w:cs="Times New Roman"/>
              </w:rPr>
              <w:t>4</w:t>
            </w:r>
            <w:r w:rsidRPr="000C5060">
              <w:rPr>
                <w:rFonts w:ascii="Times New Roman" w:eastAsia="宋体" w:hAnsi="Times New Roman" w:cs="Times New Roman"/>
              </w:rPr>
              <w:t>0</w:t>
            </w:r>
            <w:r w:rsidRPr="000C5060">
              <w:rPr>
                <w:rFonts w:ascii="Times New Roman" w:eastAsia="宋体" w:hAnsi="Times New Roman" w:cs="Times New Roman"/>
              </w:rPr>
              <w:t>人，而且具备医学背景，未达到人数要求的，本项不得分。项目团队成员须是投标人的正式聘任员工。在此基础上，考察内容：</w:t>
            </w:r>
          </w:p>
          <w:p w14:paraId="2D5D065F" w14:textId="2C62D3A8"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、项目成员中至少具有</w:t>
            </w:r>
            <w:r w:rsidR="000A44AD">
              <w:rPr>
                <w:rFonts w:ascii="Times New Roman" w:eastAsia="宋体" w:hAnsi="Times New Roman" w:cs="Times New Roman"/>
              </w:rPr>
              <w:t>3</w:t>
            </w:r>
            <w:r w:rsidRPr="000C5060">
              <w:rPr>
                <w:rFonts w:ascii="Times New Roman" w:eastAsia="宋体" w:hAnsi="Times New Roman" w:cs="Times New Roman"/>
              </w:rPr>
              <w:t>0</w:t>
            </w:r>
            <w:r w:rsidRPr="000C5060">
              <w:rPr>
                <w:rFonts w:ascii="Times New Roman" w:eastAsia="宋体" w:hAnsi="Times New Roman" w:cs="Times New Roman"/>
              </w:rPr>
              <w:t>名执业医师（临床或公共卫生专业），得</w:t>
            </w:r>
            <w:r w:rsidR="000A44AD">
              <w:rPr>
                <w:rFonts w:ascii="Times New Roman" w:eastAsia="宋体" w:hAnsi="Times New Roman" w:cs="Times New Roman"/>
              </w:rPr>
              <w:t>6</w:t>
            </w:r>
            <w:r w:rsidRPr="000C5060">
              <w:rPr>
                <w:rFonts w:ascii="Times New Roman" w:eastAsia="宋体" w:hAnsi="Times New Roman" w:cs="Times New Roman"/>
              </w:rPr>
              <w:t>0</w:t>
            </w:r>
            <w:r w:rsidRPr="000C5060">
              <w:rPr>
                <w:rFonts w:ascii="Times New Roman" w:eastAsia="宋体" w:hAnsi="Times New Roman" w:cs="Times New Roman"/>
              </w:rPr>
              <w:t>分，否则不得分。</w:t>
            </w:r>
          </w:p>
          <w:p w14:paraId="64CA36DD" w14:textId="369B2E1F"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 xml:space="preserve">2. </w:t>
            </w:r>
            <w:r w:rsidRPr="000C5060">
              <w:rPr>
                <w:rFonts w:ascii="Times New Roman" w:eastAsia="宋体" w:hAnsi="Times New Roman" w:cs="Times New Roman"/>
              </w:rPr>
              <w:t>项目组成员中至少有</w:t>
            </w:r>
            <w:r w:rsidR="000A44AD">
              <w:rPr>
                <w:rFonts w:ascii="Times New Roman" w:eastAsia="宋体" w:hAnsi="Times New Roman" w:cs="Times New Roman"/>
              </w:rPr>
              <w:t>10</w:t>
            </w:r>
            <w:r w:rsidRPr="000C5060">
              <w:rPr>
                <w:rFonts w:ascii="Times New Roman" w:eastAsia="宋体" w:hAnsi="Times New Roman" w:cs="Times New Roman"/>
              </w:rPr>
              <w:t>人具备实验室检测工作经验得</w:t>
            </w:r>
            <w:r w:rsidR="000A44AD">
              <w:rPr>
                <w:rFonts w:ascii="Times New Roman" w:eastAsia="宋体" w:hAnsi="Times New Roman" w:cs="Times New Roman"/>
              </w:rPr>
              <w:t>4</w:t>
            </w:r>
            <w:r w:rsidRPr="000C5060">
              <w:rPr>
                <w:rFonts w:ascii="Times New Roman" w:eastAsia="宋体" w:hAnsi="Times New Roman" w:cs="Times New Roman"/>
              </w:rPr>
              <w:t>0</w:t>
            </w:r>
            <w:r w:rsidRPr="000C5060">
              <w:rPr>
                <w:rFonts w:ascii="Times New Roman" w:eastAsia="宋体" w:hAnsi="Times New Roman" w:cs="Times New Roman"/>
              </w:rPr>
              <w:t>分，否则不得分。</w:t>
            </w:r>
          </w:p>
          <w:p w14:paraId="1A88219A" w14:textId="3CA799A5" w:rsidR="000D4EB7" w:rsidRPr="00862892" w:rsidRDefault="00854971"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同一个人员同时满足多项条件，不得重复得分。以上项累计最高得</w:t>
            </w:r>
            <w:r w:rsidRPr="000C5060">
              <w:rPr>
                <w:rFonts w:ascii="Times New Roman" w:eastAsia="宋体" w:hAnsi="Times New Roman" w:cs="Times New Roman"/>
              </w:rPr>
              <w:t>100</w:t>
            </w:r>
            <w:r w:rsidRPr="000C5060">
              <w:rPr>
                <w:rFonts w:ascii="Times New Roman" w:eastAsia="宋体" w:hAnsi="Times New Roman" w:cs="Times New Roman"/>
              </w:rPr>
              <w:t>分。</w:t>
            </w:r>
            <w:r w:rsidRPr="000C5060">
              <w:rPr>
                <w:rFonts w:ascii="Times New Roman" w:eastAsia="宋体" w:hAnsi="Times New Roman" w:cs="Times New Roman"/>
              </w:rPr>
              <w:t> </w:t>
            </w:r>
          </w:p>
          <w:p w14:paraId="0BCA3626" w14:textId="77777777" w:rsidR="000D4EB7" w:rsidRPr="00862892" w:rsidRDefault="000D4EB7" w:rsidP="00862892">
            <w:pPr>
              <w:adjustRightInd w:val="0"/>
              <w:snapToGrid w:val="0"/>
              <w:spacing w:line="360" w:lineRule="auto"/>
              <w:jc w:val="left"/>
              <w:rPr>
                <w:rFonts w:ascii="Times New Roman" w:eastAsia="宋体" w:hAnsi="Times New Roman" w:cs="Times New Roman"/>
                <w:kern w:val="0"/>
                <w:szCs w:val="21"/>
              </w:rPr>
            </w:pPr>
          </w:p>
          <w:p w14:paraId="678C0108" w14:textId="5CD5D61A"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证明材料：</w:t>
            </w:r>
            <w:r w:rsidRPr="00862892">
              <w:rPr>
                <w:rFonts w:ascii="Times New Roman" w:eastAsia="宋体" w:hAnsi="Times New Roman" w:cs="Times New Roman"/>
                <w:szCs w:val="21"/>
              </w:rPr>
              <w:t>要求提供项目团队成员的聘用合同关键页复印件、</w:t>
            </w:r>
            <w:r w:rsidR="00854971" w:rsidRPr="000C5060">
              <w:rPr>
                <w:rFonts w:ascii="Times New Roman" w:eastAsia="宋体" w:hAnsi="Times New Roman" w:cs="Times New Roman"/>
              </w:rPr>
              <w:t>职称证书</w:t>
            </w:r>
            <w:r w:rsidR="00854971" w:rsidRPr="00862892">
              <w:rPr>
                <w:rFonts w:ascii="Times New Roman" w:eastAsia="宋体" w:hAnsi="Times New Roman" w:cs="Times New Roman"/>
              </w:rPr>
              <w:t>复印件，</w:t>
            </w:r>
            <w:r w:rsidRPr="00862892">
              <w:rPr>
                <w:rFonts w:ascii="Times New Roman" w:eastAsia="宋体" w:hAnsi="Times New Roman" w:cs="Times New Roman"/>
                <w:szCs w:val="21"/>
              </w:rPr>
              <w:t>资格证书复印件</w:t>
            </w:r>
            <w:r w:rsidR="00D36F66" w:rsidRPr="00862892">
              <w:rPr>
                <w:rFonts w:ascii="Times New Roman" w:eastAsia="宋体" w:hAnsi="Times New Roman" w:cs="Times New Roman"/>
                <w:szCs w:val="21"/>
              </w:rPr>
              <w:t>，以及</w:t>
            </w:r>
            <w:r w:rsidRPr="00862892">
              <w:rPr>
                <w:rFonts w:ascii="Times New Roman" w:eastAsia="宋体" w:hAnsi="Times New Roman" w:cs="Times New Roman"/>
                <w:szCs w:val="21"/>
              </w:rPr>
              <w:t>项目经验证明文件，</w:t>
            </w:r>
            <w:r w:rsidR="00854971" w:rsidRPr="000C5060">
              <w:rPr>
                <w:rFonts w:ascii="Times New Roman" w:eastAsia="宋体" w:hAnsi="Times New Roman" w:cs="Times New Roman"/>
              </w:rPr>
              <w:t>其中退休返聘人员还需提供退休证书、返聘任命书复印件，</w:t>
            </w:r>
            <w:r w:rsidRPr="00862892">
              <w:rPr>
                <w:rFonts w:ascii="Times New Roman" w:eastAsia="宋体" w:hAnsi="Times New Roman" w:cs="Times New Roman"/>
                <w:szCs w:val="21"/>
              </w:rPr>
              <w:t>所有证明文件需加盖投标人公章，原件备查。</w:t>
            </w:r>
          </w:p>
          <w:p w14:paraId="54A256D6" w14:textId="74D0A8D3" w:rsidR="00D36F66" w:rsidRPr="00862892" w:rsidRDefault="00D36F66" w:rsidP="00862892">
            <w:pPr>
              <w:adjustRightInd w:val="0"/>
              <w:snapToGrid w:val="0"/>
              <w:spacing w:line="360" w:lineRule="auto"/>
              <w:jc w:val="left"/>
              <w:rPr>
                <w:rFonts w:ascii="Times New Roman" w:eastAsia="宋体" w:hAnsi="Times New Roman" w:cs="Times New Roman"/>
                <w:kern w:val="0"/>
                <w:szCs w:val="21"/>
              </w:rPr>
            </w:pPr>
            <w:r w:rsidRPr="00862892">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w:t>
            </w:r>
            <w:r w:rsidRPr="00862892">
              <w:rPr>
                <w:rFonts w:ascii="Times New Roman" w:eastAsia="宋体" w:hAnsi="Times New Roman" w:cs="Times New Roman"/>
                <w:kern w:val="0"/>
                <w:szCs w:val="21"/>
              </w:rPr>
              <w:lastRenderedPageBreak/>
              <w:t>准执行至</w:t>
            </w:r>
            <w:r w:rsidRPr="00862892">
              <w:rPr>
                <w:rFonts w:ascii="Times New Roman" w:eastAsia="宋体" w:hAnsi="Times New Roman" w:cs="Times New Roman"/>
                <w:kern w:val="0"/>
                <w:szCs w:val="21"/>
              </w:rPr>
              <w:t>2020</w:t>
            </w:r>
            <w:r w:rsidRPr="00862892">
              <w:rPr>
                <w:rFonts w:ascii="Times New Roman" w:eastAsia="宋体" w:hAnsi="Times New Roman" w:cs="Times New Roman"/>
                <w:kern w:val="0"/>
                <w:szCs w:val="21"/>
              </w:rPr>
              <w:t>年</w:t>
            </w:r>
            <w:r w:rsidRPr="00862892">
              <w:rPr>
                <w:rFonts w:ascii="Times New Roman" w:eastAsia="宋体" w:hAnsi="Times New Roman" w:cs="Times New Roman"/>
                <w:kern w:val="0"/>
                <w:szCs w:val="21"/>
              </w:rPr>
              <w:t>12</w:t>
            </w:r>
            <w:r w:rsidRPr="00862892">
              <w:rPr>
                <w:rFonts w:ascii="Times New Roman" w:eastAsia="宋体" w:hAnsi="Times New Roman" w:cs="Times New Roman"/>
                <w:kern w:val="0"/>
                <w:szCs w:val="21"/>
              </w:rPr>
              <w:t>月</w:t>
            </w:r>
            <w:r w:rsidRPr="00862892">
              <w:rPr>
                <w:rFonts w:ascii="Times New Roman" w:eastAsia="宋体" w:hAnsi="Times New Roman" w:cs="Times New Roman"/>
                <w:kern w:val="0"/>
                <w:szCs w:val="21"/>
              </w:rPr>
              <w:t>31</w:t>
            </w:r>
            <w:r w:rsidRPr="00862892">
              <w:rPr>
                <w:rFonts w:ascii="Times New Roman" w:eastAsia="宋体" w:hAnsi="Times New Roman" w:cs="Times New Roman"/>
                <w:kern w:val="0"/>
                <w:szCs w:val="21"/>
              </w:rPr>
              <w:t>日。</w:t>
            </w:r>
          </w:p>
          <w:p w14:paraId="011076B6"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3994F1A5" w14:textId="77777777" w:rsidTr="00854971">
        <w:trPr>
          <w:trHeight w:val="454"/>
        </w:trPr>
        <w:tc>
          <w:tcPr>
            <w:tcW w:w="639" w:type="dxa"/>
            <w:vMerge/>
            <w:tcBorders>
              <w:left w:val="single" w:sz="4" w:space="0" w:color="auto"/>
              <w:right w:val="single" w:sz="4" w:space="0" w:color="auto"/>
            </w:tcBorders>
            <w:vAlign w:val="center"/>
          </w:tcPr>
          <w:p w14:paraId="60555F1E" w14:textId="77777777" w:rsidR="000D4EB7" w:rsidRPr="001235CB" w:rsidRDefault="000D4EB7" w:rsidP="00DF26B0">
            <w:pPr>
              <w:widowControl/>
              <w:jc w:val="left"/>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462EFD4E" w14:textId="4BF63969"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30" w:type="dxa"/>
            <w:tcBorders>
              <w:top w:val="single" w:sz="4" w:space="0" w:color="auto"/>
              <w:left w:val="single" w:sz="4" w:space="0" w:color="auto"/>
              <w:bottom w:val="single" w:sz="4" w:space="0" w:color="auto"/>
              <w:right w:val="single" w:sz="4" w:space="0" w:color="auto"/>
            </w:tcBorders>
          </w:tcPr>
          <w:p w14:paraId="13B87966"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项目拟使用的车辆、场地、工具、机器等情况</w:t>
            </w:r>
          </w:p>
        </w:tc>
        <w:tc>
          <w:tcPr>
            <w:tcW w:w="1371" w:type="dxa"/>
            <w:tcBorders>
              <w:top w:val="single" w:sz="4" w:space="0" w:color="auto"/>
              <w:left w:val="single" w:sz="4" w:space="0" w:color="auto"/>
              <w:bottom w:val="single" w:sz="4" w:space="0" w:color="auto"/>
              <w:right w:val="single" w:sz="4" w:space="0" w:color="auto"/>
            </w:tcBorders>
          </w:tcPr>
          <w:p w14:paraId="2715EC4A" w14:textId="3FA28C73" w:rsidR="000D4EB7" w:rsidRPr="001235CB" w:rsidRDefault="000A44A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0F16892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6E97A44E"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（一）评分内容：</w:t>
            </w:r>
          </w:p>
          <w:p w14:paraId="35ED62B0" w14:textId="77777777"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0C5060">
              <w:rPr>
                <w:rFonts w:ascii="Times New Roman" w:eastAsia="宋体" w:hAnsi="Times New Roman" w:cs="Times New Roman"/>
              </w:rPr>
              <w:t>、投标人能够提供至少</w:t>
            </w:r>
            <w:r w:rsidRPr="000C5060">
              <w:rPr>
                <w:rFonts w:ascii="Times New Roman" w:eastAsia="宋体" w:hAnsi="Times New Roman" w:cs="Times New Roman"/>
              </w:rPr>
              <w:t>1</w:t>
            </w:r>
            <w:r w:rsidRPr="000C5060">
              <w:rPr>
                <w:rFonts w:ascii="Times New Roman" w:eastAsia="宋体" w:hAnsi="Times New Roman" w:cs="Times New Roman"/>
              </w:rPr>
              <w:t>台车辆用于运送检测样本，得</w:t>
            </w:r>
            <w:r w:rsidRPr="000C5060">
              <w:rPr>
                <w:rFonts w:ascii="Times New Roman" w:eastAsia="宋体" w:hAnsi="Times New Roman" w:cs="Times New Roman"/>
              </w:rPr>
              <w:t>25</w:t>
            </w:r>
            <w:r w:rsidRPr="000C5060">
              <w:rPr>
                <w:rFonts w:ascii="Times New Roman" w:eastAsia="宋体" w:hAnsi="Times New Roman" w:cs="Times New Roman"/>
              </w:rPr>
              <w:t>分，否则不得分。</w:t>
            </w:r>
          </w:p>
          <w:p w14:paraId="6EEFD905" w14:textId="77777777"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0C5060">
              <w:rPr>
                <w:rFonts w:ascii="Times New Roman" w:eastAsia="宋体" w:hAnsi="Times New Roman" w:cs="Times New Roman"/>
              </w:rPr>
              <w:t>、设备配置要求：</w:t>
            </w:r>
          </w:p>
          <w:p w14:paraId="6FFDB530" w14:textId="77777777" w:rsidR="00CA606E" w:rsidRDefault="00CA606E" w:rsidP="00862892">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2.1</w:t>
            </w:r>
            <w:r w:rsidR="00854971" w:rsidRPr="000C5060">
              <w:rPr>
                <w:rFonts w:ascii="Times New Roman" w:eastAsia="宋体" w:hAnsi="Times New Roman" w:cs="Times New Roman"/>
              </w:rPr>
              <w:t>体重秤不少于</w:t>
            </w:r>
            <w:r w:rsidR="00854971" w:rsidRPr="000C5060">
              <w:rPr>
                <w:rFonts w:ascii="Times New Roman" w:eastAsia="宋体" w:hAnsi="Times New Roman" w:cs="Times New Roman"/>
              </w:rPr>
              <w:t>6</w:t>
            </w:r>
            <w:r w:rsidR="00854971" w:rsidRPr="000C5060">
              <w:rPr>
                <w:rFonts w:ascii="Times New Roman" w:eastAsia="宋体" w:hAnsi="Times New Roman" w:cs="Times New Roman"/>
              </w:rPr>
              <w:t>台；</w:t>
            </w:r>
          </w:p>
          <w:p w14:paraId="026581EB" w14:textId="5FFD5DA4" w:rsidR="00854971" w:rsidRPr="000C5060" w:rsidRDefault="00CA606E" w:rsidP="00862892">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sidR="00854971" w:rsidRPr="000C5060">
              <w:rPr>
                <w:rFonts w:ascii="Times New Roman" w:eastAsia="宋体" w:hAnsi="Times New Roman" w:cs="Times New Roman"/>
              </w:rPr>
              <w:t>2</w:t>
            </w:r>
            <w:r w:rsidRPr="000C5060">
              <w:rPr>
                <w:rFonts w:ascii="Times New Roman" w:eastAsia="宋体" w:hAnsi="Times New Roman" w:cs="Times New Roman"/>
              </w:rPr>
              <w:t>电子血压计不少于</w:t>
            </w:r>
            <w:r w:rsidRPr="000C5060">
              <w:rPr>
                <w:rFonts w:ascii="Times New Roman" w:eastAsia="宋体" w:hAnsi="Times New Roman" w:cs="Times New Roman"/>
              </w:rPr>
              <w:t>18</w:t>
            </w:r>
            <w:r>
              <w:rPr>
                <w:rFonts w:ascii="Times New Roman" w:eastAsia="宋体" w:hAnsi="Times New Roman" w:cs="Times New Roman"/>
              </w:rPr>
              <w:t>台</w:t>
            </w:r>
            <w:r w:rsidRPr="000C5060">
              <w:rPr>
                <w:rFonts w:ascii="Times New Roman" w:eastAsia="宋体" w:hAnsi="Times New Roman" w:cs="Times New Roman"/>
              </w:rPr>
              <w:t>。</w:t>
            </w:r>
          </w:p>
          <w:p w14:paraId="0B35B378" w14:textId="266AE4B4" w:rsidR="00854971" w:rsidRPr="000C5060" w:rsidRDefault="00CA606E" w:rsidP="00CA606E">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2.1</w:t>
            </w:r>
            <w:r>
              <w:rPr>
                <w:rFonts w:ascii="Times New Roman" w:eastAsia="宋体" w:hAnsi="Times New Roman" w:cs="Times New Roman" w:hint="eastAsia"/>
              </w:rPr>
              <w:t>和</w:t>
            </w:r>
            <w:r>
              <w:rPr>
                <w:rFonts w:ascii="Times New Roman" w:eastAsia="宋体" w:hAnsi="Times New Roman" w:cs="Times New Roman" w:hint="eastAsia"/>
              </w:rPr>
              <w:t>2.2</w:t>
            </w:r>
            <w:r>
              <w:rPr>
                <w:rFonts w:ascii="Times New Roman" w:eastAsia="宋体" w:hAnsi="Times New Roman" w:cs="Times New Roman" w:hint="eastAsia"/>
              </w:rPr>
              <w:t>点中</w:t>
            </w:r>
            <w:r>
              <w:rPr>
                <w:rFonts w:ascii="Times New Roman" w:eastAsia="宋体" w:hAnsi="Times New Roman" w:cs="Times New Roman"/>
              </w:rPr>
              <w:t>每</w:t>
            </w:r>
            <w:r w:rsidR="00854971" w:rsidRPr="000C5060">
              <w:rPr>
                <w:rFonts w:ascii="Times New Roman" w:eastAsia="宋体" w:hAnsi="Times New Roman" w:cs="Times New Roman"/>
              </w:rPr>
              <w:t>提供一项得</w:t>
            </w:r>
            <w:r w:rsidR="00854971" w:rsidRPr="000C5060">
              <w:rPr>
                <w:rFonts w:ascii="Times New Roman" w:eastAsia="宋体" w:hAnsi="Times New Roman" w:cs="Times New Roman"/>
              </w:rPr>
              <w:t>15</w:t>
            </w:r>
            <w:r w:rsidR="00854971" w:rsidRPr="000C5060">
              <w:rPr>
                <w:rFonts w:ascii="Times New Roman" w:eastAsia="宋体" w:hAnsi="Times New Roman" w:cs="Times New Roman"/>
              </w:rPr>
              <w:t>分，共</w:t>
            </w:r>
            <w:r w:rsidR="00854971" w:rsidRPr="000C5060">
              <w:rPr>
                <w:rFonts w:ascii="Times New Roman" w:eastAsia="宋体" w:hAnsi="Times New Roman" w:cs="Times New Roman"/>
              </w:rPr>
              <w:t>30</w:t>
            </w:r>
            <w:r w:rsidR="00854971" w:rsidRPr="000C5060">
              <w:rPr>
                <w:rFonts w:ascii="Times New Roman" w:eastAsia="宋体" w:hAnsi="Times New Roman" w:cs="Times New Roman"/>
              </w:rPr>
              <w:t>分。</w:t>
            </w:r>
          </w:p>
          <w:p w14:paraId="58DD3566" w14:textId="4C7113FE" w:rsidR="007D513F" w:rsidRDefault="00854971" w:rsidP="007D513F">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3</w:t>
            </w:r>
            <w:r w:rsidRPr="000C5060">
              <w:rPr>
                <w:rFonts w:ascii="Times New Roman" w:eastAsia="宋体" w:hAnsi="Times New Roman" w:cs="Times New Roman"/>
              </w:rPr>
              <w:t>、移动</w:t>
            </w:r>
            <w:r w:rsidR="007D513F">
              <w:rPr>
                <w:rFonts w:ascii="Times New Roman" w:eastAsia="宋体" w:hAnsi="Times New Roman" w:cs="Times New Roman" w:hint="eastAsia"/>
              </w:rPr>
              <w:t>健康</w:t>
            </w:r>
            <w:r w:rsidRPr="000C5060">
              <w:rPr>
                <w:rFonts w:ascii="Times New Roman" w:eastAsia="宋体" w:hAnsi="Times New Roman" w:cs="Times New Roman"/>
              </w:rPr>
              <w:t>设备要求：</w:t>
            </w:r>
            <w:r w:rsidR="007D513F" w:rsidRPr="000C5060">
              <w:rPr>
                <w:rFonts w:ascii="Times New Roman" w:eastAsia="宋体" w:hAnsi="Times New Roman" w:cs="Times New Roman"/>
              </w:rPr>
              <w:t>智能血压计</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7D513F">
              <w:rPr>
                <w:rFonts w:ascii="Times New Roman" w:eastAsia="宋体" w:hAnsi="Times New Roman" w:cs="Times New Roman" w:hint="eastAsia"/>
              </w:rPr>
              <w:t>；</w:t>
            </w:r>
            <w:r w:rsidR="007D513F" w:rsidRPr="000C5060">
              <w:rPr>
                <w:rFonts w:ascii="Times New Roman" w:eastAsia="宋体" w:hAnsi="Times New Roman" w:cs="Times New Roman"/>
              </w:rPr>
              <w:t>智能手环</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7D513F">
              <w:rPr>
                <w:rFonts w:ascii="Times New Roman" w:eastAsia="宋体" w:hAnsi="Times New Roman" w:cs="Times New Roman" w:hint="eastAsia"/>
              </w:rPr>
              <w:t>；</w:t>
            </w:r>
            <w:r w:rsidR="007D513F" w:rsidRPr="000C5060">
              <w:rPr>
                <w:rFonts w:ascii="Times New Roman" w:eastAsia="宋体" w:hAnsi="Times New Roman" w:cs="Times New Roman"/>
              </w:rPr>
              <w:t>智能体脂秤</w:t>
            </w:r>
            <w:r w:rsidR="007D513F">
              <w:rPr>
                <w:rFonts w:ascii="Times New Roman" w:eastAsia="宋体" w:hAnsi="Times New Roman" w:cs="Times New Roman" w:hint="eastAsia"/>
              </w:rPr>
              <w:t>不少于</w:t>
            </w:r>
            <w:r w:rsidR="007D513F" w:rsidRPr="000C5060">
              <w:rPr>
                <w:rFonts w:ascii="Times New Roman" w:eastAsia="宋体" w:hAnsi="Times New Roman" w:cs="Times New Roman"/>
              </w:rPr>
              <w:t>290</w:t>
            </w:r>
            <w:r w:rsidR="007D513F">
              <w:rPr>
                <w:rFonts w:ascii="Times New Roman" w:eastAsia="宋体" w:hAnsi="Times New Roman" w:cs="Times New Roman"/>
              </w:rPr>
              <w:t>台</w:t>
            </w:r>
            <w:r w:rsidR="00CA606E">
              <w:rPr>
                <w:rFonts w:ascii="Times New Roman" w:eastAsia="宋体" w:hAnsi="Times New Roman" w:cs="Times New Roman" w:hint="eastAsia"/>
              </w:rPr>
              <w:t>；</w:t>
            </w:r>
            <w:r w:rsidR="00CA606E">
              <w:rPr>
                <w:rFonts w:ascii="Times New Roman" w:eastAsia="宋体" w:hAnsi="Times New Roman" w:cs="Times New Roman"/>
              </w:rPr>
              <w:t>满足以上数量要求</w:t>
            </w:r>
            <w:r w:rsidR="007D513F" w:rsidRPr="000C5060">
              <w:rPr>
                <w:rFonts w:ascii="Times New Roman" w:eastAsia="宋体" w:hAnsi="Times New Roman" w:cs="Times New Roman"/>
              </w:rPr>
              <w:t>得</w:t>
            </w:r>
            <w:r w:rsidR="007D513F" w:rsidRPr="000C5060">
              <w:rPr>
                <w:rFonts w:ascii="Times New Roman" w:eastAsia="宋体" w:hAnsi="Times New Roman" w:cs="Times New Roman"/>
              </w:rPr>
              <w:t>45</w:t>
            </w:r>
            <w:r w:rsidR="007D513F" w:rsidRPr="000C5060">
              <w:rPr>
                <w:rFonts w:ascii="Times New Roman" w:eastAsia="宋体" w:hAnsi="Times New Roman" w:cs="Times New Roman"/>
              </w:rPr>
              <w:t>分，否则不得分。</w:t>
            </w:r>
          </w:p>
          <w:p w14:paraId="70420E8F" w14:textId="41F52B09" w:rsidR="00CA606E" w:rsidRPr="00862892" w:rsidRDefault="00CA606E" w:rsidP="007D513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rPr>
              <w:t>以上</w:t>
            </w:r>
            <w:r>
              <w:rPr>
                <w:rFonts w:ascii="Times New Roman" w:eastAsia="宋体" w:hAnsi="Times New Roman" w:cs="Times New Roman"/>
              </w:rPr>
              <w:t>三项累计得分</w:t>
            </w:r>
            <w:r>
              <w:rPr>
                <w:rFonts w:ascii="Times New Roman" w:eastAsia="宋体" w:hAnsi="Times New Roman" w:cs="Times New Roman" w:hint="eastAsia"/>
              </w:rPr>
              <w:t>，</w:t>
            </w:r>
            <w:r>
              <w:rPr>
                <w:rFonts w:ascii="Times New Roman" w:eastAsia="宋体" w:hAnsi="Times New Roman" w:cs="Times New Roman"/>
              </w:rPr>
              <w:t>最高不超过</w:t>
            </w:r>
            <w:r>
              <w:rPr>
                <w:rFonts w:ascii="Times New Roman" w:eastAsia="宋体" w:hAnsi="Times New Roman" w:cs="Times New Roman" w:hint="eastAsia"/>
              </w:rPr>
              <w:t>100</w:t>
            </w:r>
            <w:r>
              <w:rPr>
                <w:rFonts w:ascii="Times New Roman" w:eastAsia="宋体" w:hAnsi="Times New Roman" w:cs="Times New Roman" w:hint="eastAsia"/>
              </w:rPr>
              <w:t>分</w:t>
            </w:r>
            <w:r>
              <w:rPr>
                <w:rFonts w:ascii="Times New Roman" w:eastAsia="宋体" w:hAnsi="Times New Roman" w:cs="Times New Roman"/>
              </w:rPr>
              <w:t>。</w:t>
            </w:r>
          </w:p>
          <w:p w14:paraId="60954D59" w14:textId="77777777"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证明材料：</w:t>
            </w:r>
          </w:p>
          <w:p w14:paraId="7294DDC4" w14:textId="687EEE65"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1.</w:t>
            </w:r>
            <w:r w:rsidRPr="00862892">
              <w:rPr>
                <w:rFonts w:ascii="Times New Roman" w:eastAsia="宋体" w:hAnsi="Times New Roman" w:cs="Times New Roman"/>
              </w:rPr>
              <w:t>投标人提供的车辆属于</w:t>
            </w:r>
            <w:r w:rsidRPr="000C5060">
              <w:rPr>
                <w:rFonts w:ascii="Times New Roman" w:eastAsia="宋体" w:hAnsi="Times New Roman" w:cs="Times New Roman"/>
              </w:rPr>
              <w:t>自有产权的，</w:t>
            </w:r>
            <w:r w:rsidRPr="00862892">
              <w:rPr>
                <w:rFonts w:ascii="Times New Roman" w:eastAsia="宋体" w:hAnsi="Times New Roman" w:cs="Times New Roman"/>
              </w:rPr>
              <w:t>需</w:t>
            </w:r>
            <w:r w:rsidRPr="000C5060">
              <w:rPr>
                <w:rFonts w:ascii="Times New Roman" w:eastAsia="宋体" w:hAnsi="Times New Roman" w:cs="Times New Roman"/>
              </w:rPr>
              <w:t>提供购置发票（行驶证）等复印件作为证明资料；</w:t>
            </w:r>
          </w:p>
          <w:p w14:paraId="540CAB54" w14:textId="4C93FC73" w:rsidR="00854971" w:rsidRPr="000C5060" w:rsidRDefault="00854971" w:rsidP="00862892">
            <w:pPr>
              <w:adjustRightInd w:val="0"/>
              <w:snapToGrid w:val="0"/>
              <w:spacing w:line="360" w:lineRule="auto"/>
              <w:jc w:val="left"/>
              <w:rPr>
                <w:rFonts w:ascii="Times New Roman" w:eastAsia="宋体" w:hAnsi="Times New Roman" w:cs="Times New Roman"/>
              </w:rPr>
            </w:pPr>
            <w:r w:rsidRPr="000C5060">
              <w:rPr>
                <w:rFonts w:ascii="Times New Roman" w:eastAsia="宋体" w:hAnsi="Times New Roman" w:cs="Times New Roman"/>
              </w:rPr>
              <w:t>2.</w:t>
            </w:r>
            <w:r w:rsidRPr="00862892">
              <w:rPr>
                <w:rFonts w:ascii="Times New Roman" w:eastAsia="宋体" w:hAnsi="Times New Roman" w:cs="Times New Roman"/>
              </w:rPr>
              <w:t xml:space="preserve"> </w:t>
            </w:r>
            <w:r w:rsidRPr="00862892">
              <w:rPr>
                <w:rFonts w:ascii="Times New Roman" w:eastAsia="宋体" w:hAnsi="Times New Roman" w:cs="Times New Roman"/>
              </w:rPr>
              <w:t>投标人提供的车辆属于</w:t>
            </w:r>
            <w:r w:rsidRPr="000C5060">
              <w:rPr>
                <w:rFonts w:ascii="Times New Roman" w:eastAsia="宋体" w:hAnsi="Times New Roman" w:cs="Times New Roman"/>
              </w:rPr>
              <w:t>租赁的，</w:t>
            </w:r>
            <w:r w:rsidRPr="00862892">
              <w:rPr>
                <w:rFonts w:ascii="Times New Roman" w:eastAsia="宋体" w:hAnsi="Times New Roman" w:cs="Times New Roman"/>
              </w:rPr>
              <w:t>需</w:t>
            </w:r>
            <w:r w:rsidRPr="000C5060">
              <w:rPr>
                <w:rFonts w:ascii="Times New Roman" w:eastAsia="宋体" w:hAnsi="Times New Roman" w:cs="Times New Roman"/>
              </w:rPr>
              <w:t>提供发票（行驶证）等证明资料复印件，同时提供租赁合同复印件；</w:t>
            </w:r>
          </w:p>
          <w:p w14:paraId="5CC8A09D" w14:textId="3712C353" w:rsidR="000D4EB7" w:rsidRPr="00862892" w:rsidRDefault="00854971" w:rsidP="00862892">
            <w:pPr>
              <w:adjustRightInd w:val="0"/>
              <w:snapToGrid w:val="0"/>
              <w:spacing w:line="360" w:lineRule="auto"/>
              <w:jc w:val="left"/>
              <w:rPr>
                <w:rFonts w:ascii="Times New Roman" w:eastAsia="宋体" w:hAnsi="Times New Roman" w:cs="Times New Roman"/>
                <w:szCs w:val="21"/>
              </w:rPr>
            </w:pPr>
            <w:r w:rsidRPr="000C5060">
              <w:rPr>
                <w:rFonts w:ascii="Times New Roman" w:eastAsia="宋体" w:hAnsi="Times New Roman" w:cs="Times New Roman"/>
              </w:rPr>
              <w:t xml:space="preserve">3. </w:t>
            </w:r>
            <w:r w:rsidR="007D513F" w:rsidRPr="00862892">
              <w:rPr>
                <w:rFonts w:ascii="Times New Roman" w:eastAsia="宋体" w:hAnsi="Times New Roman" w:cs="Times New Roman"/>
              </w:rPr>
              <w:t>投标人</w:t>
            </w:r>
            <w:r w:rsidR="007D513F">
              <w:rPr>
                <w:rFonts w:ascii="Times New Roman" w:eastAsia="宋体" w:hAnsi="Times New Roman" w:cs="Times New Roman"/>
              </w:rPr>
              <w:t>提供的</w:t>
            </w:r>
            <w:r w:rsidR="007D513F">
              <w:rPr>
                <w:rFonts w:ascii="Times New Roman" w:eastAsia="宋体" w:hAnsi="Times New Roman" w:cs="Times New Roman" w:hint="eastAsia"/>
              </w:rPr>
              <w:t>各项</w:t>
            </w:r>
            <w:r w:rsidR="007D513F" w:rsidRPr="000C5060">
              <w:rPr>
                <w:rFonts w:ascii="Times New Roman" w:eastAsia="宋体" w:hAnsi="Times New Roman" w:cs="Times New Roman"/>
              </w:rPr>
              <w:t>设备</w:t>
            </w:r>
            <w:r w:rsidR="007D513F">
              <w:rPr>
                <w:rFonts w:ascii="Times New Roman" w:eastAsia="宋体" w:hAnsi="Times New Roman" w:cs="Times New Roman" w:hint="eastAsia"/>
              </w:rPr>
              <w:t>，</w:t>
            </w:r>
            <w:r w:rsidR="007D513F" w:rsidRPr="00862892">
              <w:rPr>
                <w:rFonts w:ascii="Times New Roman" w:eastAsia="宋体" w:hAnsi="Times New Roman" w:cs="Times New Roman"/>
              </w:rPr>
              <w:t>需</w:t>
            </w:r>
            <w:r w:rsidR="007D513F" w:rsidRPr="000C5060">
              <w:rPr>
                <w:rFonts w:ascii="Times New Roman" w:eastAsia="宋体" w:hAnsi="Times New Roman" w:cs="Times New Roman"/>
              </w:rPr>
              <w:t>提供购置发票等复印件作为证明资料；</w:t>
            </w:r>
          </w:p>
          <w:p w14:paraId="17C69D80" w14:textId="2B3B9453" w:rsidR="000D4EB7" w:rsidRPr="00862892" w:rsidRDefault="000D4EB7" w:rsidP="00862892">
            <w:pPr>
              <w:adjustRightInd w:val="0"/>
              <w:snapToGrid w:val="0"/>
              <w:spacing w:line="360" w:lineRule="auto"/>
              <w:jc w:val="left"/>
              <w:rPr>
                <w:rFonts w:ascii="Times New Roman" w:eastAsia="宋体" w:hAnsi="Times New Roman" w:cs="Times New Roman"/>
                <w:szCs w:val="21"/>
              </w:rPr>
            </w:pPr>
            <w:r w:rsidRPr="00862892">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0638DFB4" w14:textId="77777777" w:rsidTr="00854971">
        <w:trPr>
          <w:trHeight w:val="454"/>
        </w:trPr>
        <w:tc>
          <w:tcPr>
            <w:tcW w:w="639" w:type="dxa"/>
            <w:tcBorders>
              <w:top w:val="single" w:sz="4" w:space="0" w:color="auto"/>
              <w:left w:val="single" w:sz="4" w:space="0" w:color="auto"/>
              <w:bottom w:val="single" w:sz="4" w:space="0" w:color="auto"/>
              <w:right w:val="single" w:sz="4" w:space="0" w:color="auto"/>
            </w:tcBorders>
          </w:tcPr>
          <w:p w14:paraId="266267BE" w14:textId="0AD40286" w:rsidR="000D4EB7" w:rsidRPr="001235CB" w:rsidRDefault="00854971" w:rsidP="00DF26B0">
            <w:pPr>
              <w:jc w:val="center"/>
              <w:rPr>
                <w:rFonts w:ascii="Times New Roman" w:eastAsia="宋体" w:hAnsi="Times New Roman" w:cs="Times New Roman"/>
                <w:szCs w:val="21"/>
              </w:rPr>
            </w:pPr>
            <w:bookmarkStart w:id="2" w:name="InsertEnd"/>
            <w:bookmarkEnd w:id="2"/>
            <w:r>
              <w:rPr>
                <w:rFonts w:ascii="Times New Roman" w:eastAsia="宋体" w:hAnsi="Times New Roman" w:cs="Times New Roman"/>
                <w:szCs w:val="21"/>
              </w:rPr>
              <w:lastRenderedPageBreak/>
              <w:t>4</w:t>
            </w:r>
          </w:p>
        </w:tc>
        <w:tc>
          <w:tcPr>
            <w:tcW w:w="4961"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438"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854971">
        <w:trPr>
          <w:trHeight w:val="454"/>
        </w:trPr>
        <w:tc>
          <w:tcPr>
            <w:tcW w:w="639"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137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91"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438"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854971">
        <w:trPr>
          <w:trHeight w:val="454"/>
        </w:trPr>
        <w:tc>
          <w:tcPr>
            <w:tcW w:w="639"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137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91"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854971">
        <w:trPr>
          <w:trHeight w:val="454"/>
        </w:trPr>
        <w:tc>
          <w:tcPr>
            <w:tcW w:w="639"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66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137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91"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438"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D291672" w:rsidR="00AB03A9" w:rsidRPr="003B18A1" w:rsidRDefault="00AB03A9" w:rsidP="00465ECC">
      <w:pPr>
        <w:ind w:firstLineChars="200" w:firstLine="420"/>
        <w:jc w:val="left"/>
        <w:rPr>
          <w:rFonts w:ascii="Times New Roman" w:eastAsia="宋体" w:hAnsi="Times New Roman" w:cs="Times New Roman"/>
          <w:kern w:val="0"/>
          <w:szCs w:val="21"/>
        </w:rPr>
      </w:pPr>
      <w:bookmarkStart w:id="20" w:name="OLE_LINK6"/>
      <w:bookmarkStart w:id="21"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47836">
        <w:rPr>
          <w:rFonts w:ascii="Times New Roman" w:eastAsia="宋体" w:hAnsi="Times New Roman" w:cs="Times New Roman"/>
          <w:kern w:val="0"/>
          <w:szCs w:val="21"/>
          <w:u w:val="single"/>
        </w:rPr>
        <w:t>ASCVD</w:t>
      </w:r>
      <w:r w:rsidR="00E47836">
        <w:rPr>
          <w:rFonts w:ascii="Times New Roman" w:eastAsia="宋体" w:hAnsi="Times New Roman" w:cs="Times New Roman"/>
          <w:kern w:val="0"/>
          <w:szCs w:val="21"/>
          <w:u w:val="single"/>
        </w:rPr>
        <w:t>高危人群不同干预方案的实施及动态心血管代谢指标的测试化验与监测</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DCB7825"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47836">
        <w:rPr>
          <w:rFonts w:ascii="Times New Roman" w:eastAsia="宋体" w:hAnsi="Times New Roman" w:cs="Times New Roman"/>
          <w:color w:val="FF0000"/>
          <w:szCs w:val="24"/>
        </w:rPr>
        <w:t>SZUCG20200538FW</w:t>
      </w:r>
    </w:p>
    <w:p w14:paraId="425F0714" w14:textId="4C7D567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47836">
        <w:rPr>
          <w:rFonts w:ascii="Times New Roman" w:eastAsia="宋体" w:hAnsi="Times New Roman" w:cs="Times New Roman"/>
          <w:color w:val="FF0000"/>
          <w:kern w:val="0"/>
          <w:szCs w:val="21"/>
          <w:u w:val="single"/>
        </w:rPr>
        <w:t>ASCVD</w:t>
      </w:r>
      <w:r w:rsidR="00E47836">
        <w:rPr>
          <w:rFonts w:ascii="Times New Roman" w:eastAsia="宋体" w:hAnsi="Times New Roman" w:cs="Times New Roman"/>
          <w:color w:val="FF0000"/>
          <w:kern w:val="0"/>
          <w:szCs w:val="21"/>
          <w:u w:val="single"/>
        </w:rPr>
        <w:t>高危人群不同干预方案的实施及动态心血管代谢指标的测试化验与监测</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7E91AB6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656936">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20"/>
    <w:bookmarkEnd w:id="21"/>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05F5804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C74EE1">
        <w:rPr>
          <w:rFonts w:ascii="Times New Roman" w:hAnsi="Times New Roman"/>
          <w:kern w:val="0"/>
          <w:szCs w:val="21"/>
        </w:rPr>
        <w:t>月</w:t>
      </w:r>
      <w:r w:rsidR="00411E57">
        <w:rPr>
          <w:rFonts w:ascii="Times New Roman" w:hAnsi="Times New Roman"/>
          <w:kern w:val="0"/>
          <w:szCs w:val="21"/>
        </w:rPr>
        <w:t>17</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C74EE1">
        <w:rPr>
          <w:rFonts w:ascii="Times New Roman" w:hAnsi="Times New Roman"/>
          <w:kern w:val="0"/>
          <w:szCs w:val="21"/>
        </w:rPr>
        <w:t>月</w:t>
      </w:r>
      <w:r w:rsidR="00411E57">
        <w:rPr>
          <w:rFonts w:ascii="Times New Roman" w:hAnsi="Times New Roman"/>
          <w:kern w:val="0"/>
          <w:szCs w:val="21"/>
        </w:rPr>
        <w:t>28</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DFBFE1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411E57">
        <w:rPr>
          <w:rFonts w:ascii="Times New Roman" w:hAnsi="Times New Roman"/>
          <w:kern w:val="0"/>
          <w:szCs w:val="21"/>
        </w:rPr>
        <w:t>9</w:t>
      </w:r>
      <w:r w:rsidRPr="003D6904">
        <w:rPr>
          <w:rFonts w:ascii="Times New Roman" w:hAnsi="Times New Roman"/>
          <w:kern w:val="0"/>
          <w:szCs w:val="21"/>
        </w:rPr>
        <w:t>月</w:t>
      </w:r>
      <w:r w:rsidRPr="003D6904">
        <w:rPr>
          <w:rFonts w:ascii="Times New Roman" w:hAnsi="Times New Roman"/>
          <w:kern w:val="0"/>
          <w:szCs w:val="21"/>
        </w:rPr>
        <w:t>2</w:t>
      </w:r>
      <w:r w:rsidR="00411E57">
        <w:rPr>
          <w:rFonts w:ascii="Times New Roman" w:hAnsi="Times New Roman"/>
          <w:kern w:val="0"/>
          <w:szCs w:val="21"/>
        </w:rPr>
        <w:t>4</w:t>
      </w:r>
      <w:r w:rsidRPr="003D6904">
        <w:rPr>
          <w:rFonts w:ascii="Times New Roman" w:hAnsi="Times New Roman"/>
          <w:kern w:val="0"/>
          <w:szCs w:val="21"/>
        </w:rPr>
        <w:t>日</w:t>
      </w:r>
      <w:r w:rsidRPr="003D6904">
        <w:rPr>
          <w:rFonts w:ascii="Times New Roman" w:hAnsi="Times New Roman"/>
          <w:kern w:val="0"/>
          <w:szCs w:val="21"/>
        </w:rPr>
        <w:t>16:0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411E57">
        <w:rPr>
          <w:rFonts w:ascii="Times New Roman" w:hAnsi="Times New Roman"/>
          <w:kern w:val="0"/>
          <w:szCs w:val="21"/>
        </w:rPr>
        <w:t>09</w:t>
      </w:r>
      <w:r w:rsidRPr="003D6904">
        <w:rPr>
          <w:rFonts w:ascii="Times New Roman" w:hAnsi="Times New Roman"/>
          <w:kern w:val="0"/>
          <w:szCs w:val="21"/>
        </w:rPr>
        <w:t>月</w:t>
      </w:r>
      <w:r w:rsidR="00411E57">
        <w:rPr>
          <w:rFonts w:ascii="Times New Roman" w:hAnsi="Times New Roman"/>
          <w:kern w:val="0"/>
          <w:szCs w:val="21"/>
        </w:rPr>
        <w:t>25</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15058EC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411E57">
        <w:rPr>
          <w:rFonts w:ascii="Times New Roman" w:hAnsi="Times New Roman"/>
          <w:b/>
          <w:color w:val="FF0000"/>
          <w:kern w:val="0"/>
          <w:szCs w:val="21"/>
        </w:rPr>
        <w:t>9</w:t>
      </w:r>
      <w:r w:rsidRPr="00C74EE1">
        <w:rPr>
          <w:rFonts w:ascii="Times New Roman" w:hAnsi="Times New Roman"/>
          <w:b/>
          <w:color w:val="FF0000"/>
          <w:kern w:val="0"/>
          <w:szCs w:val="21"/>
        </w:rPr>
        <w:t>月</w:t>
      </w:r>
      <w:r w:rsidR="00411E57">
        <w:rPr>
          <w:rFonts w:ascii="Times New Roman" w:hAnsi="Times New Roman"/>
          <w:b/>
          <w:color w:val="FF0000"/>
          <w:kern w:val="0"/>
          <w:szCs w:val="21"/>
        </w:rPr>
        <w:t>29</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411E57">
        <w:rPr>
          <w:rFonts w:ascii="Times New Roman" w:hAnsi="Times New Roman"/>
          <w:b/>
          <w:color w:val="FF0000"/>
          <w:kern w:val="0"/>
          <w:szCs w:val="21"/>
        </w:rPr>
        <w:t>5</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E19A24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411E57">
        <w:rPr>
          <w:rFonts w:ascii="Times New Roman" w:hAnsi="Times New Roman"/>
          <w:color w:val="FF0000"/>
          <w:kern w:val="0"/>
          <w:szCs w:val="21"/>
        </w:rPr>
        <w:t>9</w:t>
      </w:r>
      <w:r w:rsidRPr="00C74EE1">
        <w:rPr>
          <w:rFonts w:ascii="Times New Roman" w:hAnsi="Times New Roman"/>
          <w:color w:val="FF0000"/>
          <w:kern w:val="0"/>
          <w:szCs w:val="21"/>
        </w:rPr>
        <w:t>月</w:t>
      </w:r>
      <w:r w:rsidR="00411E57">
        <w:rPr>
          <w:rFonts w:ascii="Times New Roman" w:hAnsi="Times New Roman"/>
          <w:color w:val="FF0000"/>
          <w:kern w:val="0"/>
          <w:szCs w:val="21"/>
        </w:rPr>
        <w:t>29</w:t>
      </w:r>
      <w:r w:rsidRPr="00C74EE1">
        <w:rPr>
          <w:rFonts w:ascii="Times New Roman" w:hAnsi="Times New Roman"/>
          <w:color w:val="FF0000"/>
          <w:kern w:val="0"/>
          <w:szCs w:val="21"/>
        </w:rPr>
        <w:t>日</w:t>
      </w:r>
      <w:r w:rsidR="00411E57">
        <w:rPr>
          <w:rFonts w:ascii="Times New Roman" w:hAnsi="Times New Roman"/>
          <w:color w:val="FF0000"/>
          <w:kern w:val="0"/>
          <w:szCs w:val="21"/>
        </w:rPr>
        <w:t>15</w:t>
      </w:r>
      <w:r w:rsidRPr="00C74EE1">
        <w:rPr>
          <w:rFonts w:ascii="Times New Roman" w:hAnsi="Times New Roman"/>
          <w:color w:val="FF0000"/>
          <w:kern w:val="0"/>
          <w:szCs w:val="21"/>
        </w:rPr>
        <w:t>:</w:t>
      </w:r>
      <w:r w:rsidR="00411E57">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10"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680EF70C"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411E57">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411E57">
        <w:rPr>
          <w:rFonts w:ascii="Times New Roman" w:eastAsia="宋体" w:hAnsi="Times New Roman" w:cs="Times New Roman"/>
          <w:kern w:val="0"/>
          <w:szCs w:val="21"/>
        </w:rPr>
        <w:t>17</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C911969" w:rsidR="00AB03A9" w:rsidRPr="002C6C9F" w:rsidRDefault="00656936" w:rsidP="0025458F">
            <w:pPr>
              <w:rPr>
                <w:rFonts w:ascii="Times New Roman" w:eastAsia="宋体" w:hAnsi="Times New Roman" w:cs="Times New Roman"/>
                <w:szCs w:val="24"/>
              </w:rPr>
            </w:pPr>
            <w:r w:rsidRPr="00656936">
              <w:rPr>
                <w:rFonts w:ascii="Times New Roman" w:eastAsia="宋体" w:hAnsi="Times New Roman" w:cs="Times New Roman"/>
                <w:color w:val="FF0000"/>
                <w:szCs w:val="24"/>
              </w:rPr>
              <w:t>530,000.00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588A2AB" w:rsidR="00AB03A9" w:rsidRPr="002C6C9F" w:rsidRDefault="0025458F" w:rsidP="00656936">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5F75E879" w:rsidR="00913CF0" w:rsidRPr="007D513F" w:rsidRDefault="00656936" w:rsidP="00913CF0">
      <w:pPr>
        <w:ind w:firstLineChars="200" w:firstLine="420"/>
        <w:rPr>
          <w:rFonts w:ascii="Times New Roman" w:eastAsia="宋体" w:hAnsi="Times New Roman" w:cs="Times New Roman"/>
          <w:szCs w:val="21"/>
        </w:rPr>
      </w:pPr>
      <w:r w:rsidRPr="007D513F">
        <w:rPr>
          <w:rFonts w:ascii="Times New Roman" w:eastAsia="宋体" w:hAnsi="Times New Roman" w:cs="Times New Roman" w:hint="eastAsia"/>
          <w:szCs w:val="21"/>
        </w:rPr>
        <w:t>心血管疾病尤其是动脉粥样硬化样心血管疾病（</w:t>
      </w:r>
      <w:r w:rsidRPr="007D513F">
        <w:rPr>
          <w:rFonts w:ascii="Times New Roman" w:eastAsia="宋体" w:hAnsi="Times New Roman" w:cs="Times New Roman"/>
          <w:szCs w:val="21"/>
        </w:rPr>
        <w:t>ASCVD</w:t>
      </w:r>
      <w:r w:rsidRPr="007D513F">
        <w:rPr>
          <w:rFonts w:ascii="Times New Roman" w:eastAsia="宋体" w:hAnsi="Times New Roman" w:cs="Times New Roman" w:hint="eastAsia"/>
          <w:szCs w:val="21"/>
        </w:rPr>
        <w:t>）</w:t>
      </w:r>
      <w:r w:rsidRPr="007D513F">
        <w:rPr>
          <w:rFonts w:ascii="Times New Roman" w:eastAsia="宋体" w:hAnsi="Times New Roman" w:cs="Times New Roman"/>
          <w:szCs w:val="21"/>
        </w:rPr>
        <w:t>已经成为全球及我国重要的疾病负担和公共卫生问题，加强</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的有效干预工作刻不容缓。</w:t>
      </w:r>
      <w:r w:rsidRPr="007D513F">
        <w:rPr>
          <w:rFonts w:ascii="Times New Roman" w:eastAsia="宋体" w:hAnsi="Times New Roman" w:cs="Times New Roman" w:hint="eastAsia"/>
          <w:szCs w:val="21"/>
        </w:rPr>
        <w:t>随着互联网技术服务的普及和医疗与信息通信技术的融合，智能移动健康技术与设备逐步成熟，可通过云平台将监测的健康相关信息上传到用户的个人手机移动终端以及医疗保健提供者</w:t>
      </w:r>
      <w:r w:rsidRPr="007D513F">
        <w:rPr>
          <w:rFonts w:ascii="Times New Roman" w:eastAsia="宋体" w:hAnsi="Times New Roman" w:cs="Times New Roman"/>
          <w:szCs w:val="21"/>
        </w:rPr>
        <w:t>的手机及计算机客户端，允许用户进行自我管理，且提供给医疗保健提供者</w:t>
      </w:r>
      <w:r w:rsidRPr="007D513F">
        <w:rPr>
          <w:rFonts w:ascii="Times New Roman" w:eastAsia="宋体" w:hAnsi="Times New Roman" w:cs="Times New Roman"/>
          <w:szCs w:val="21"/>
        </w:rPr>
        <w:t>/</w:t>
      </w:r>
      <w:r w:rsidRPr="007D513F">
        <w:rPr>
          <w:rFonts w:ascii="Times New Roman" w:eastAsia="宋体" w:hAnsi="Times New Roman" w:cs="Times New Roman"/>
          <w:szCs w:val="21"/>
        </w:rPr>
        <w:t>管理人员对用户的远程实时监测、反馈和指导的功能</w:t>
      </w:r>
      <w:r w:rsidRPr="007D513F">
        <w:rPr>
          <w:rFonts w:ascii="Times New Roman" w:eastAsia="宋体" w:hAnsi="Times New Roman" w:cs="Times New Roman" w:hint="eastAsia"/>
          <w:szCs w:val="21"/>
        </w:rPr>
        <w:t>。为了探究智能移动健康技术对预防心血管疾病的效果，深圳大学拟开展</w:t>
      </w:r>
      <w:r w:rsidRPr="007D513F">
        <w:rPr>
          <w:rFonts w:ascii="Times New Roman" w:eastAsia="宋体" w:hAnsi="Times New Roman" w:cs="Times New Roman" w:hint="eastAsia"/>
          <w:szCs w:val="21"/>
        </w:rPr>
        <w:lastRenderedPageBreak/>
        <w:t>干预项目评估创新的智能移动健康技术（智能血压计、智能血糖仪、智能体脂分布测量仪、监测体力活动、睡眠、心率等生命信息的移动穿戴设备）为基础的综合干预模式对</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发病风险及相关心血管代谢指标的</w:t>
      </w:r>
      <w:r w:rsidRPr="007D513F">
        <w:rPr>
          <w:rFonts w:ascii="Times New Roman" w:eastAsia="宋体" w:hAnsi="Times New Roman" w:cs="Times New Roman" w:hint="eastAsia"/>
          <w:szCs w:val="21"/>
        </w:rPr>
        <w:t>影响</w:t>
      </w:r>
      <w:r w:rsidRPr="007D513F">
        <w:rPr>
          <w:rFonts w:ascii="Times New Roman" w:eastAsia="宋体" w:hAnsi="Times New Roman" w:cs="Times New Roman"/>
          <w:szCs w:val="21"/>
        </w:rPr>
        <w:t>，从而提出适用于我国人群推广应用的基于智能移动健康技术干预</w:t>
      </w:r>
      <w:r w:rsidRPr="007D513F">
        <w:rPr>
          <w:rFonts w:ascii="Times New Roman" w:eastAsia="宋体" w:hAnsi="Times New Roman" w:cs="Times New Roman"/>
          <w:szCs w:val="21"/>
        </w:rPr>
        <w:t>ASCVD</w:t>
      </w:r>
      <w:r w:rsidRPr="007D513F">
        <w:rPr>
          <w:rFonts w:ascii="Times New Roman" w:eastAsia="宋体" w:hAnsi="Times New Roman" w:cs="Times New Roman"/>
          <w:szCs w:val="21"/>
        </w:rPr>
        <w:t>发病风险的管理模式。按照政府采购相关规定，对该项目进行公开招标，遴选一家</w:t>
      </w:r>
      <w:r w:rsidRPr="007D513F">
        <w:rPr>
          <w:rFonts w:ascii="Times New Roman" w:eastAsia="宋体" w:hAnsi="Times New Roman" w:cs="Times New Roman" w:hint="eastAsia"/>
          <w:szCs w:val="21"/>
        </w:rPr>
        <w:t>承担本项目的单位，选择符合要求的现场，负责实施</w:t>
      </w:r>
      <w:r w:rsidRPr="007D513F">
        <w:rPr>
          <w:rFonts w:ascii="Times New Roman" w:eastAsia="宋体" w:hAnsi="Times New Roman" w:cs="Times New Roman" w:hint="eastAsia"/>
          <w:szCs w:val="21"/>
        </w:rPr>
        <w:t>ASCVD</w:t>
      </w:r>
      <w:r w:rsidRPr="007D513F">
        <w:rPr>
          <w:rFonts w:ascii="Times New Roman" w:eastAsia="宋体" w:hAnsi="Times New Roman" w:cs="Times New Roman" w:hint="eastAsia"/>
          <w:szCs w:val="21"/>
        </w:rPr>
        <w:t>高危人群的干预（包括对照组、常规干预和移动健康技术干预），并进行基线（干预前）、干预一年、干预两年及三年后的心血管代谢指标的测试化验与监测</w:t>
      </w:r>
      <w:r w:rsidRPr="007D513F">
        <w:rPr>
          <w:rFonts w:ascii="Times New Roman" w:eastAsia="宋体" w:hAnsi="Times New Roman" w:cs="Times New Roman"/>
          <w:szCs w:val="21"/>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A528ABF"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（一）研究对象的筛检</w:t>
      </w:r>
    </w:p>
    <w:p w14:paraId="2BA1A4A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在社区卫生服务中心的配合下，对纳入的不同干预组的居民应用中国动脉粥样硬化性心血管疾病风险预测模型（</w:t>
      </w:r>
      <w:r w:rsidRPr="00656936">
        <w:rPr>
          <w:rFonts w:ascii="Times New Roman" w:eastAsia="宋体" w:hAnsi="Times New Roman" w:cs="Times New Roman"/>
          <w:szCs w:val="21"/>
        </w:rPr>
        <w:t>Prediction for ASCVD Risk in China</w:t>
      </w:r>
      <w:r w:rsidRPr="00656936">
        <w:rPr>
          <w:rFonts w:ascii="Times New Roman" w:eastAsia="宋体" w:hAnsi="Times New Roman" w:cs="Times New Roman"/>
          <w:szCs w:val="21"/>
        </w:rPr>
        <w:t>，</w:t>
      </w:r>
      <w:r w:rsidRPr="00656936">
        <w:rPr>
          <w:rFonts w:ascii="Times New Roman" w:eastAsia="宋体" w:hAnsi="Times New Roman" w:cs="Times New Roman"/>
          <w:szCs w:val="21"/>
        </w:rPr>
        <w:t>China-PAR</w:t>
      </w:r>
      <w:r w:rsidRPr="00656936">
        <w:rPr>
          <w:rFonts w:ascii="Times New Roman" w:eastAsia="宋体" w:hAnsi="Times New Roman" w:cs="Times New Roman"/>
          <w:szCs w:val="21"/>
        </w:rPr>
        <w:t>）筛查</w:t>
      </w:r>
      <w:r w:rsidRPr="00656936">
        <w:rPr>
          <w:rFonts w:ascii="Times New Roman" w:eastAsia="宋体" w:hAnsi="Times New Roman" w:cs="Times New Roman"/>
          <w:szCs w:val="21"/>
        </w:rPr>
        <w:t>ASCVD</w:t>
      </w:r>
      <w:r w:rsidRPr="00656936">
        <w:rPr>
          <w:rFonts w:ascii="Times New Roman" w:eastAsia="宋体" w:hAnsi="Times New Roman" w:cs="Times New Roman"/>
          <w:szCs w:val="21"/>
        </w:rPr>
        <w:t>高危人群，符合纳入与排除标准并签署知情同意书者，为本课题合格的研究对象。</w:t>
      </w:r>
    </w:p>
    <w:p w14:paraId="7337017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、纳入标准</w:t>
      </w:r>
    </w:p>
    <w:p w14:paraId="203F5DA4"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本地户籍人口或居住当地时间</w:t>
      </w:r>
      <w:r w:rsidRPr="00656936">
        <w:rPr>
          <w:rFonts w:ascii="Times New Roman" w:eastAsia="宋体" w:hAnsi="Times New Roman" w:cs="Times New Roman"/>
          <w:szCs w:val="21"/>
        </w:rPr>
        <w:t>≥6</w:t>
      </w:r>
      <w:r w:rsidRPr="00656936">
        <w:rPr>
          <w:rFonts w:ascii="Times New Roman" w:eastAsia="宋体" w:hAnsi="Times New Roman" w:cs="Times New Roman"/>
          <w:szCs w:val="21"/>
        </w:rPr>
        <w:t>月，预期未来</w:t>
      </w:r>
      <w:r w:rsidRPr="00656936">
        <w:rPr>
          <w:rFonts w:ascii="Times New Roman" w:eastAsia="宋体" w:hAnsi="Times New Roman" w:cs="Times New Roman"/>
          <w:szCs w:val="21"/>
        </w:rPr>
        <w:t>3</w:t>
      </w:r>
      <w:r w:rsidRPr="00656936">
        <w:rPr>
          <w:rFonts w:ascii="Times New Roman" w:eastAsia="宋体" w:hAnsi="Times New Roman" w:cs="Times New Roman"/>
          <w:szCs w:val="21"/>
        </w:rPr>
        <w:t>年不会离开现居住地。</w:t>
      </w:r>
    </w:p>
    <w:p w14:paraId="39F80D5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年龄</w:t>
      </w:r>
      <w:r w:rsidRPr="00656936">
        <w:rPr>
          <w:rFonts w:ascii="Times New Roman" w:eastAsia="宋体" w:hAnsi="Times New Roman" w:cs="Times New Roman"/>
          <w:szCs w:val="21"/>
        </w:rPr>
        <w:t>50~70</w:t>
      </w:r>
      <w:r w:rsidRPr="00656936">
        <w:rPr>
          <w:rFonts w:ascii="Times New Roman" w:eastAsia="宋体" w:hAnsi="Times New Roman" w:cs="Times New Roman"/>
          <w:szCs w:val="21"/>
        </w:rPr>
        <w:t>周岁。</w:t>
      </w:r>
    </w:p>
    <w:p w14:paraId="7C253F6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初中及以上学历。</w:t>
      </w:r>
    </w:p>
    <w:p w14:paraId="3BFE99C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与所在社区卫生服务中心签订家庭医生团队服务合约。</w:t>
      </w:r>
    </w:p>
    <w:p w14:paraId="315F34A6"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拥有且会使用智能手机。</w:t>
      </w:r>
    </w:p>
    <w:p w14:paraId="2C73A2B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f.</w:t>
      </w:r>
      <w:r w:rsidRPr="00656936">
        <w:rPr>
          <w:rFonts w:ascii="Times New Roman" w:eastAsia="宋体" w:hAnsi="Times New Roman" w:cs="Times New Roman"/>
          <w:szCs w:val="21"/>
        </w:rPr>
        <w:t>自愿参加本研究并签署知情同意书。</w:t>
      </w:r>
    </w:p>
    <w:p w14:paraId="6B361B3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g. China-PAR</w:t>
      </w:r>
      <w:r w:rsidRPr="00656936">
        <w:rPr>
          <w:rFonts w:ascii="Times New Roman" w:eastAsia="宋体" w:hAnsi="Times New Roman" w:cs="Times New Roman"/>
          <w:szCs w:val="21"/>
        </w:rPr>
        <w:t>评估为</w:t>
      </w:r>
      <w:r w:rsidRPr="00656936">
        <w:rPr>
          <w:rFonts w:ascii="Times New Roman" w:eastAsia="宋体" w:hAnsi="Times New Roman" w:cs="Times New Roman"/>
          <w:szCs w:val="21"/>
        </w:rPr>
        <w:t>ASCVD</w:t>
      </w:r>
      <w:r w:rsidRPr="00656936">
        <w:rPr>
          <w:rFonts w:ascii="Times New Roman" w:eastAsia="宋体" w:hAnsi="Times New Roman" w:cs="Times New Roman"/>
          <w:szCs w:val="21"/>
        </w:rPr>
        <w:t>高危人群。</w:t>
      </w:r>
    </w:p>
    <w:p w14:paraId="15BF444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、排除标准</w:t>
      </w:r>
    </w:p>
    <w:p w14:paraId="65AA56D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明确诊断的心血管疾病，包括脑卒中、冠心病或心肌梗死、严重心功能不全（</w:t>
      </w:r>
      <w:r w:rsidRPr="00656936">
        <w:rPr>
          <w:rFonts w:ascii="Times New Roman" w:eastAsia="宋体" w:hAnsi="Times New Roman" w:cs="Times New Roman"/>
          <w:szCs w:val="21"/>
        </w:rPr>
        <w:t>NYHA III</w:t>
      </w:r>
      <w:r w:rsidRPr="00656936">
        <w:rPr>
          <w:rFonts w:ascii="Times New Roman" w:eastAsia="宋体" w:hAnsi="Times New Roman" w:cs="Times New Roman"/>
          <w:szCs w:val="21"/>
        </w:rPr>
        <w:t>或者</w:t>
      </w:r>
      <w:r w:rsidRPr="00656936">
        <w:rPr>
          <w:rFonts w:ascii="Times New Roman" w:eastAsia="宋体" w:hAnsi="Times New Roman" w:cs="Times New Roman"/>
          <w:szCs w:val="21"/>
        </w:rPr>
        <w:t>IV</w:t>
      </w:r>
      <w:r w:rsidRPr="00656936">
        <w:rPr>
          <w:rFonts w:ascii="Times New Roman" w:eastAsia="宋体" w:hAnsi="Times New Roman" w:cs="Times New Roman"/>
          <w:szCs w:val="21"/>
        </w:rPr>
        <w:t>级）。</w:t>
      </w:r>
    </w:p>
    <w:p w14:paraId="52D25F2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明确诊断的动脉瘤或夹层动脉瘤。</w:t>
      </w:r>
    </w:p>
    <w:p w14:paraId="6B994E55"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明确诊断的闭塞性动脉硬化症。</w:t>
      </w:r>
    </w:p>
    <w:p w14:paraId="735EF3A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明确诊断的慢阻肺、肺心病。</w:t>
      </w:r>
    </w:p>
    <w:p w14:paraId="1CB7747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继发性高血压、甲状腺、下丘脑垂体、肾上腺等内分泌疾病。</w:t>
      </w:r>
    </w:p>
    <w:p w14:paraId="44FCB94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f.</w:t>
      </w:r>
      <w:r w:rsidRPr="00656936">
        <w:rPr>
          <w:rFonts w:ascii="Times New Roman" w:eastAsia="宋体" w:hAnsi="Times New Roman" w:cs="Times New Roman"/>
          <w:szCs w:val="21"/>
        </w:rPr>
        <w:t>需要紧急处理的疾病：如急性感染、高血压危象、糖尿病合并酮症酸中毒等。</w:t>
      </w:r>
    </w:p>
    <w:p w14:paraId="2E5B9DEC"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g.</w:t>
      </w:r>
      <w:r w:rsidRPr="00656936">
        <w:rPr>
          <w:rFonts w:ascii="Times New Roman" w:eastAsia="宋体" w:hAnsi="Times New Roman" w:cs="Times New Roman"/>
          <w:szCs w:val="21"/>
        </w:rPr>
        <w:t>严重的肝肾功能异常、自身免疫病、或任何严重致命疾病。</w:t>
      </w:r>
    </w:p>
    <w:p w14:paraId="0BC6402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h.</w:t>
      </w:r>
      <w:r w:rsidRPr="00656936">
        <w:rPr>
          <w:rFonts w:ascii="Times New Roman" w:eastAsia="宋体" w:hAnsi="Times New Roman" w:cs="Times New Roman"/>
          <w:szCs w:val="21"/>
        </w:rPr>
        <w:t>各种恶性肿瘤。</w:t>
      </w:r>
    </w:p>
    <w:p w14:paraId="4F96D9D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i.</w:t>
      </w:r>
      <w:r w:rsidRPr="00656936">
        <w:rPr>
          <w:rFonts w:ascii="Times New Roman" w:eastAsia="宋体" w:hAnsi="Times New Roman" w:cs="Times New Roman"/>
          <w:szCs w:val="21"/>
        </w:rPr>
        <w:t>患有精神系统疾患或酗酒，无自制力，不能确切表达等；不能配合（认知障碍者、肢体等明显障碍</w:t>
      </w:r>
      <w:r w:rsidRPr="00656936">
        <w:rPr>
          <w:rFonts w:ascii="Times New Roman" w:eastAsia="宋体" w:hAnsi="Times New Roman" w:cs="Times New Roman"/>
          <w:szCs w:val="21"/>
        </w:rPr>
        <w:t>)</w:t>
      </w:r>
      <w:r w:rsidRPr="00656936">
        <w:rPr>
          <w:rFonts w:ascii="Times New Roman" w:eastAsia="宋体" w:hAnsi="Times New Roman" w:cs="Times New Roman"/>
          <w:szCs w:val="21"/>
        </w:rPr>
        <w:t>。</w:t>
      </w:r>
    </w:p>
    <w:p w14:paraId="69304BF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lastRenderedPageBreak/>
        <w:t>j.</w:t>
      </w:r>
      <w:r w:rsidRPr="00656936">
        <w:rPr>
          <w:rFonts w:ascii="Times New Roman" w:eastAsia="宋体" w:hAnsi="Times New Roman" w:cs="Times New Roman"/>
          <w:szCs w:val="21"/>
        </w:rPr>
        <w:t>各种原因导致的体力活动受限。</w:t>
      </w:r>
    </w:p>
    <w:p w14:paraId="7CDE754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k.</w:t>
      </w:r>
      <w:r w:rsidRPr="00656936">
        <w:rPr>
          <w:rFonts w:ascii="Times New Roman" w:eastAsia="宋体" w:hAnsi="Times New Roman" w:cs="Times New Roman"/>
          <w:szCs w:val="21"/>
        </w:rPr>
        <w:t>不能配合或拒绝参加本研究。</w:t>
      </w:r>
    </w:p>
    <w:p w14:paraId="7D451F7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 xml:space="preserve">3. </w:t>
      </w:r>
      <w:r w:rsidRPr="00656936">
        <w:rPr>
          <w:rFonts w:ascii="Times New Roman" w:eastAsia="宋体" w:hAnsi="Times New Roman" w:cs="Times New Roman"/>
          <w:szCs w:val="21"/>
        </w:rPr>
        <w:t>样本量</w:t>
      </w:r>
    </w:p>
    <w:p w14:paraId="5FD61FBB"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对照组、常规干预组和移动健康技术干预组的样本量均为</w:t>
      </w:r>
      <w:r w:rsidRPr="00656936">
        <w:rPr>
          <w:rFonts w:ascii="Times New Roman" w:eastAsia="宋体" w:hAnsi="Times New Roman" w:cs="Times New Roman"/>
          <w:szCs w:val="21"/>
        </w:rPr>
        <w:t>282</w:t>
      </w:r>
      <w:r w:rsidRPr="00656936">
        <w:rPr>
          <w:rFonts w:ascii="Times New Roman" w:eastAsia="宋体" w:hAnsi="Times New Roman" w:cs="Times New Roman"/>
          <w:szCs w:val="21"/>
        </w:rPr>
        <w:t>人，共需纳入研究对象</w:t>
      </w:r>
      <w:r w:rsidRPr="00656936">
        <w:rPr>
          <w:rFonts w:ascii="Times New Roman" w:eastAsia="宋体" w:hAnsi="Times New Roman" w:cs="Times New Roman"/>
          <w:szCs w:val="21"/>
        </w:rPr>
        <w:t>846</w:t>
      </w:r>
      <w:r w:rsidRPr="00656936">
        <w:rPr>
          <w:rFonts w:ascii="Times New Roman" w:eastAsia="宋体" w:hAnsi="Times New Roman" w:cs="Times New Roman"/>
          <w:szCs w:val="21"/>
        </w:rPr>
        <w:t>人。</w:t>
      </w:r>
    </w:p>
    <w:p w14:paraId="348C259F"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（二）研究对象的干预</w:t>
      </w:r>
    </w:p>
    <w:p w14:paraId="7F8C12A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将符合纳入和排除的研究对象随机分为对照组、常规干预组和移动健康技术干预组，进行为期三年的干预。</w:t>
      </w:r>
    </w:p>
    <w:p w14:paraId="3BB5C02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、对照组（常规诊疗方案）。</w:t>
      </w:r>
    </w:p>
    <w:p w14:paraId="469A813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对照组不采取特别的干预措施，根据对照组研究对象的具体情况，全科医师按照常规的临床及公共卫生服务规范，提供相应的专业处理，例如疾病的治疗、危险因素的干预建议。</w:t>
      </w:r>
    </w:p>
    <w:p w14:paraId="305D343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、常规干预组（常规诊疗与健康教育干预）。</w:t>
      </w:r>
    </w:p>
    <w:p w14:paraId="02A9E6A6"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在与对照社区常规干预措施完全相同的基础上，对该组采用健康教育干预措施，主要包括健康咨询、健康教育课程和同伴教育。详细的干预方案如下：</w:t>
      </w:r>
    </w:p>
    <w:p w14:paraId="4B0223A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健康咨询（每月</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p>
    <w:p w14:paraId="2C1EA41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向干预对象解释心血管疾病高危人群的定义；向干预对象说明心血管疾病风险的高危个体如何通过保持健康的行为方式，来有效降低自身患心血管疾病的风险；经过培训的医生根据干预对象的危险因素水平及风险评分，与干预对象讨论并建议是否开始相关二级预防措施（如服用降压药、降糖药、降脂药等）。</w:t>
      </w:r>
    </w:p>
    <w:p w14:paraId="2E8A292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健康教育课程</w:t>
      </w:r>
    </w:p>
    <w:p w14:paraId="055A71E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）发放健康宣传材料</w:t>
      </w:r>
    </w:p>
    <w:p w14:paraId="79CF5FA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在入组之后发放健康宣传材料。心血管疾病预防手册内容参考《中国心血管病预防指南（</w:t>
      </w:r>
      <w:r w:rsidRPr="00656936">
        <w:rPr>
          <w:rFonts w:ascii="Times New Roman" w:eastAsia="宋体" w:hAnsi="Times New Roman" w:cs="Times New Roman"/>
          <w:szCs w:val="21"/>
        </w:rPr>
        <w:t>2017</w:t>
      </w:r>
      <w:r w:rsidRPr="00656936">
        <w:rPr>
          <w:rFonts w:ascii="Times New Roman" w:eastAsia="宋体" w:hAnsi="Times New Roman" w:cs="Times New Roman"/>
          <w:szCs w:val="21"/>
        </w:rPr>
        <w:t>）》，以简单易懂的漫画形式进行展示，主要包括心血管疾病的危险因素及降低心血管疾病发病的措施，方便其在家查阅。发放日历</w:t>
      </w:r>
      <w:r w:rsidRPr="00656936">
        <w:rPr>
          <w:rFonts w:ascii="Times New Roman" w:eastAsia="宋体" w:hAnsi="Times New Roman" w:cs="Times New Roman"/>
          <w:szCs w:val="21"/>
        </w:rPr>
        <w:t>/</w:t>
      </w:r>
      <w:r w:rsidRPr="00656936">
        <w:rPr>
          <w:rFonts w:ascii="Times New Roman" w:eastAsia="宋体" w:hAnsi="Times New Roman" w:cs="Times New Roman"/>
          <w:szCs w:val="21"/>
        </w:rPr>
        <w:t>海报参照美国心脏协会（</w:t>
      </w:r>
      <w:r w:rsidRPr="00656936">
        <w:rPr>
          <w:rFonts w:ascii="Times New Roman" w:eastAsia="宋体" w:hAnsi="Times New Roman" w:cs="Times New Roman"/>
          <w:szCs w:val="21"/>
        </w:rPr>
        <w:t>American Heart Association</w:t>
      </w:r>
      <w:r w:rsidRPr="00656936">
        <w:rPr>
          <w:rFonts w:ascii="Times New Roman" w:eastAsia="宋体" w:hAnsi="Times New Roman" w:cs="Times New Roman"/>
          <w:szCs w:val="21"/>
        </w:rPr>
        <w:t>，</w:t>
      </w:r>
      <w:r w:rsidRPr="00656936">
        <w:rPr>
          <w:rFonts w:ascii="Times New Roman" w:eastAsia="宋体" w:hAnsi="Times New Roman" w:cs="Times New Roman"/>
          <w:szCs w:val="21"/>
        </w:rPr>
        <w:t>AHA</w:t>
      </w:r>
      <w:r w:rsidRPr="00656936">
        <w:rPr>
          <w:rFonts w:ascii="Times New Roman" w:eastAsia="宋体" w:hAnsi="Times New Roman" w:cs="Times New Roman"/>
          <w:szCs w:val="21"/>
        </w:rPr>
        <w:t>）</w:t>
      </w:r>
      <w:r w:rsidRPr="00656936">
        <w:rPr>
          <w:rFonts w:ascii="Times New Roman" w:eastAsia="宋体" w:hAnsi="Times New Roman" w:cs="Times New Roman"/>
          <w:szCs w:val="21"/>
        </w:rPr>
        <w:t>/</w:t>
      </w:r>
      <w:r w:rsidRPr="00656936">
        <w:rPr>
          <w:rFonts w:ascii="Times New Roman" w:eastAsia="宋体" w:hAnsi="Times New Roman" w:cs="Times New Roman"/>
          <w:szCs w:val="21"/>
        </w:rPr>
        <w:t>美国心脏病学会（</w:t>
      </w:r>
      <w:r w:rsidRPr="00656936">
        <w:rPr>
          <w:rFonts w:ascii="Times New Roman" w:eastAsia="宋体" w:hAnsi="Times New Roman" w:cs="Times New Roman"/>
          <w:szCs w:val="21"/>
        </w:rPr>
        <w:t>American College of Cardiology</w:t>
      </w:r>
      <w:r w:rsidRPr="00656936">
        <w:rPr>
          <w:rFonts w:ascii="Times New Roman" w:eastAsia="宋体" w:hAnsi="Times New Roman" w:cs="Times New Roman"/>
          <w:szCs w:val="21"/>
        </w:rPr>
        <w:t>，</w:t>
      </w:r>
      <w:r w:rsidRPr="00656936">
        <w:rPr>
          <w:rFonts w:ascii="Times New Roman" w:eastAsia="宋体" w:hAnsi="Times New Roman" w:cs="Times New Roman"/>
          <w:szCs w:val="21"/>
        </w:rPr>
        <w:t>ACC</w:t>
      </w:r>
      <w:r w:rsidRPr="00656936">
        <w:rPr>
          <w:rFonts w:ascii="Times New Roman" w:eastAsia="宋体" w:hAnsi="Times New Roman" w:cs="Times New Roman"/>
          <w:szCs w:val="21"/>
        </w:rPr>
        <w:t>）所倡导的心血管疾病健康生活方式（表</w:t>
      </w:r>
      <w:r w:rsidRPr="00656936">
        <w:rPr>
          <w:rFonts w:ascii="Times New Roman" w:eastAsia="宋体" w:hAnsi="Times New Roman" w:cs="Times New Roman"/>
          <w:szCs w:val="21"/>
        </w:rPr>
        <w:t>1</w:t>
      </w:r>
      <w:r w:rsidRPr="00656936">
        <w:rPr>
          <w:rFonts w:ascii="Times New Roman" w:eastAsia="宋体" w:hAnsi="Times New Roman" w:cs="Times New Roman"/>
          <w:szCs w:val="21"/>
        </w:rPr>
        <w:t>），促进研究对象实施健康生活方式的自我管理。发放简单易懂的《膳食营养成分表》，方便研究对象自我评估其摄入的膳食量。发放限盐匙和限油壶（《中国居民膳食指南</w:t>
      </w:r>
      <w:r w:rsidRPr="00656936">
        <w:rPr>
          <w:rFonts w:ascii="Times New Roman" w:eastAsia="宋体" w:hAnsi="Times New Roman" w:cs="Times New Roman"/>
          <w:szCs w:val="21"/>
        </w:rPr>
        <w:t>(2016)</w:t>
      </w:r>
      <w:r w:rsidRPr="00656936">
        <w:rPr>
          <w:rFonts w:ascii="Times New Roman" w:eastAsia="宋体" w:hAnsi="Times New Roman" w:cs="Times New Roman"/>
          <w:szCs w:val="21"/>
        </w:rPr>
        <w:t>》推荐摄入量：盐</w:t>
      </w:r>
      <w:r w:rsidRPr="00656936">
        <w:rPr>
          <w:rFonts w:ascii="Times New Roman" w:eastAsia="宋体" w:hAnsi="Times New Roman" w:cs="Times New Roman"/>
          <w:szCs w:val="21"/>
        </w:rPr>
        <w:t xml:space="preserve">&lt; 6 </w:t>
      </w:r>
      <w:r w:rsidRPr="00656936">
        <w:rPr>
          <w:rFonts w:ascii="Times New Roman" w:eastAsia="宋体" w:hAnsi="Times New Roman" w:cs="Times New Roman"/>
          <w:szCs w:val="21"/>
        </w:rPr>
        <w:t>克</w:t>
      </w:r>
      <w:r w:rsidRPr="00656936">
        <w:rPr>
          <w:rFonts w:ascii="Times New Roman" w:eastAsia="宋体" w:hAnsi="Times New Roman" w:cs="Times New Roman"/>
          <w:szCs w:val="21"/>
        </w:rPr>
        <w:t>/</w:t>
      </w:r>
      <w:r w:rsidRPr="00656936">
        <w:rPr>
          <w:rFonts w:ascii="Times New Roman" w:eastAsia="宋体" w:hAnsi="Times New Roman" w:cs="Times New Roman"/>
          <w:szCs w:val="21"/>
        </w:rPr>
        <w:t>天；食用油</w:t>
      </w:r>
      <w:r w:rsidRPr="00656936">
        <w:rPr>
          <w:rFonts w:ascii="Times New Roman" w:eastAsia="宋体" w:hAnsi="Times New Roman" w:cs="Times New Roman"/>
          <w:szCs w:val="21"/>
        </w:rPr>
        <w:t xml:space="preserve">25-30 </w:t>
      </w:r>
      <w:r w:rsidRPr="00656936">
        <w:rPr>
          <w:rFonts w:ascii="Times New Roman" w:eastAsia="宋体" w:hAnsi="Times New Roman" w:cs="Times New Roman"/>
          <w:szCs w:val="21"/>
        </w:rPr>
        <w:t>克</w:t>
      </w:r>
      <w:r w:rsidRPr="00656936">
        <w:rPr>
          <w:rFonts w:ascii="Times New Roman" w:eastAsia="宋体" w:hAnsi="Times New Roman" w:cs="Times New Roman"/>
          <w:szCs w:val="21"/>
        </w:rPr>
        <w:t>/</w:t>
      </w:r>
      <w:r w:rsidRPr="00656936">
        <w:rPr>
          <w:rFonts w:ascii="Times New Roman" w:eastAsia="宋体" w:hAnsi="Times New Roman" w:cs="Times New Roman"/>
          <w:szCs w:val="21"/>
        </w:rPr>
        <w:t>天），帮助研究对象控制盐和食用油的摄入量。</w:t>
      </w:r>
    </w:p>
    <w:p w14:paraId="2394D21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）开展健康讲座（前</w:t>
      </w:r>
      <w:r w:rsidRPr="00656936">
        <w:rPr>
          <w:rFonts w:ascii="Times New Roman" w:eastAsia="宋体" w:hAnsi="Times New Roman" w:cs="Times New Roman"/>
          <w:szCs w:val="21"/>
        </w:rPr>
        <w:t>3</w:t>
      </w:r>
      <w:r w:rsidRPr="00656936">
        <w:rPr>
          <w:rFonts w:ascii="Times New Roman" w:eastAsia="宋体" w:hAnsi="Times New Roman" w:cs="Times New Roman"/>
          <w:szCs w:val="21"/>
        </w:rPr>
        <w:t>个月</w:t>
      </w:r>
      <w:r w:rsidRPr="00656936">
        <w:rPr>
          <w:rFonts w:ascii="Times New Roman" w:eastAsia="宋体" w:hAnsi="Times New Roman" w:cs="Times New Roman"/>
          <w:szCs w:val="21"/>
        </w:rPr>
        <w:t>2</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月，随后</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w:t>
      </w:r>
    </w:p>
    <w:p w14:paraId="1F4BDF1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将邀请心血管疾病专家开展不同专题的健康教育课程，每个专题约</w:t>
      </w:r>
      <w:r w:rsidRPr="00656936">
        <w:rPr>
          <w:rFonts w:ascii="Times New Roman" w:eastAsia="宋体" w:hAnsi="Times New Roman" w:cs="Times New Roman"/>
          <w:szCs w:val="21"/>
        </w:rPr>
        <w:t>45-60 min</w:t>
      </w:r>
      <w:r w:rsidRPr="00656936">
        <w:rPr>
          <w:rFonts w:ascii="Times New Roman" w:eastAsia="宋体" w:hAnsi="Times New Roman" w:cs="Times New Roman"/>
          <w:szCs w:val="21"/>
        </w:rPr>
        <w:t>。鼓励家属陪同参加，课前发放与课程相对应的教材。专题拟分为以下主要内容：心血管疾病的危险因素；规律服用药物降低心血管疾病发病风险；自我监控对预防心血管疾病发病的重要</w:t>
      </w:r>
      <w:r w:rsidRPr="00656936">
        <w:rPr>
          <w:rFonts w:ascii="Times New Roman" w:eastAsia="宋体" w:hAnsi="Times New Roman" w:cs="Times New Roman"/>
          <w:szCs w:val="21"/>
        </w:rPr>
        <w:lastRenderedPageBreak/>
        <w:t>性；了解脂肪和卡路里如何影响心血管疾病；了解均衡膳食的重要性；了解久坐对心血管的危害；了解保持正常体重对心血管疾病的重要性；了解我们周围的环境和自己的意识，减少危害心血管疾病的诱惑；外出就餐的策略；了解饮食和运动管理不善的常见外部诱因，并加以处理；提高运动的强度和灵活性；保持适量睡眠时长对预防心血管疾病的必要性；理解饮食质量的重要性和概念；戒烟限酒家庭获益；保持长期心脏健康。</w:t>
      </w:r>
    </w:p>
    <w:p w14:paraId="3CB989E9"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3</w:t>
      </w:r>
      <w:r w:rsidRPr="00656936">
        <w:rPr>
          <w:rFonts w:ascii="Times New Roman" w:eastAsia="宋体" w:hAnsi="Times New Roman" w:cs="Times New Roman"/>
          <w:szCs w:val="21"/>
        </w:rPr>
        <w:t>、移动健康技术干预组（常规诊疗与移动健康技术干预）。</w:t>
      </w:r>
    </w:p>
    <w:p w14:paraId="34EC775A"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在与对照社区措施完全相同的基础上，对该组采用移动干预措施。</w:t>
      </w:r>
    </w:p>
    <w:p w14:paraId="6EAB8B0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基于智能血压计、智能体脂分布测量仪和智能手环的干预</w:t>
      </w:r>
    </w:p>
    <w:p w14:paraId="4600F1B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移动健康技术干预社区的研究对象由医生或研究人员发放同一型号的相关设备、建立微信群，在医生或研究人员的指导下安装与移动穿戴设备连接的手机</w:t>
      </w:r>
      <w:r w:rsidRPr="00656936">
        <w:rPr>
          <w:rFonts w:ascii="Times New Roman" w:eastAsia="宋体" w:hAnsi="Times New Roman" w:cs="Times New Roman"/>
          <w:szCs w:val="21"/>
        </w:rPr>
        <w:t>App</w:t>
      </w:r>
      <w:r w:rsidRPr="00656936">
        <w:rPr>
          <w:rFonts w:ascii="Times New Roman" w:eastAsia="宋体" w:hAnsi="Times New Roman" w:cs="Times New Roman"/>
          <w:szCs w:val="21"/>
        </w:rPr>
        <w:t>（记录运动、睡眠、体重、体脂、血压和血糖）。发放时由经过合格培训的医生给研究对象培训仪器的具体使用方法和注意事项，并要求研究对象的生活方式进行如下改善：</w:t>
      </w:r>
    </w:p>
    <w:p w14:paraId="2D44FA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体重和体脂含量（体脂分布测量仪）：要求研究对象每周测量体重和体脂分布，体重维持在正常体重或设定减重目标。</w:t>
      </w:r>
    </w:p>
    <w:p w14:paraId="4A38B981"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体力活动（智能手环）：要求研究对象监测其每日运动量，设定适合的运动目标：每天进行适度的体力活动</w:t>
      </w:r>
      <w:r w:rsidRPr="00656936">
        <w:rPr>
          <w:rFonts w:ascii="Times New Roman" w:eastAsia="宋体" w:hAnsi="Times New Roman" w:cs="Times New Roman"/>
          <w:szCs w:val="21"/>
        </w:rPr>
        <w:t>]</w:t>
      </w:r>
      <w:r w:rsidRPr="00656936">
        <w:rPr>
          <w:rFonts w:ascii="Times New Roman" w:eastAsia="宋体" w:hAnsi="Times New Roman" w:cs="Times New Roman"/>
          <w:szCs w:val="21"/>
        </w:rPr>
        <w:t>；并鼓励研究对象智能手环或手机</w:t>
      </w:r>
      <w:r w:rsidRPr="00656936">
        <w:rPr>
          <w:rFonts w:ascii="Times New Roman" w:eastAsia="宋体" w:hAnsi="Times New Roman" w:cs="Times New Roman"/>
          <w:szCs w:val="21"/>
        </w:rPr>
        <w:t>App</w:t>
      </w:r>
      <w:r w:rsidRPr="00656936">
        <w:rPr>
          <w:rFonts w:ascii="Times New Roman" w:eastAsia="宋体" w:hAnsi="Times New Roman" w:cs="Times New Roman"/>
          <w:szCs w:val="21"/>
        </w:rPr>
        <w:t>中监测的步数达到每日</w:t>
      </w:r>
      <w:r w:rsidRPr="00656936">
        <w:rPr>
          <w:rFonts w:ascii="Times New Roman" w:eastAsia="宋体" w:hAnsi="Times New Roman" w:cs="Times New Roman"/>
          <w:szCs w:val="21"/>
        </w:rPr>
        <w:t>8000</w:t>
      </w:r>
      <w:r w:rsidRPr="00656936">
        <w:rPr>
          <w:rFonts w:ascii="Times New Roman" w:eastAsia="宋体" w:hAnsi="Times New Roman" w:cs="Times New Roman"/>
          <w:szCs w:val="21"/>
        </w:rPr>
        <w:t>步。</w:t>
      </w:r>
    </w:p>
    <w:p w14:paraId="7D317755"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c)</w:t>
      </w:r>
      <w:r w:rsidRPr="00656936">
        <w:rPr>
          <w:rFonts w:ascii="Times New Roman" w:eastAsia="宋体" w:hAnsi="Times New Roman" w:cs="Times New Roman"/>
          <w:szCs w:val="21"/>
        </w:rPr>
        <w:t>睡眠（智能手环）：定期监测睡眠状况，鼓励其保持良好的睡眠时长或状态（健康睡眠时长：</w:t>
      </w:r>
      <w:r w:rsidRPr="00656936">
        <w:rPr>
          <w:rFonts w:ascii="Times New Roman" w:eastAsia="宋体" w:hAnsi="Times New Roman" w:cs="Times New Roman"/>
          <w:szCs w:val="21"/>
        </w:rPr>
        <w:t>7</w:t>
      </w:r>
      <w:r w:rsidRPr="00656936">
        <w:rPr>
          <w:rFonts w:ascii="Times New Roman" w:eastAsia="宋体" w:hAnsi="Times New Roman" w:cs="Times New Roman"/>
          <w:szCs w:val="21"/>
        </w:rPr>
        <w:t>小时</w:t>
      </w:r>
      <w:r w:rsidRPr="00656936">
        <w:rPr>
          <w:rFonts w:ascii="Times New Roman" w:eastAsia="宋体" w:hAnsi="Times New Roman" w:cs="Times New Roman"/>
          <w:szCs w:val="21"/>
        </w:rPr>
        <w:t>/</w:t>
      </w:r>
      <w:r w:rsidRPr="00656936">
        <w:rPr>
          <w:rFonts w:ascii="Times New Roman" w:eastAsia="宋体" w:hAnsi="Times New Roman" w:cs="Times New Roman"/>
          <w:szCs w:val="21"/>
        </w:rPr>
        <w:t>天；移动穿戴设备监测）。</w:t>
      </w:r>
    </w:p>
    <w:p w14:paraId="6DBBE02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d)</w:t>
      </w:r>
      <w:r w:rsidRPr="00656936">
        <w:rPr>
          <w:rFonts w:ascii="Times New Roman" w:eastAsia="宋体" w:hAnsi="Times New Roman" w:cs="Times New Roman"/>
          <w:szCs w:val="21"/>
        </w:rPr>
        <w:t>心率（智能手环）：监测心率。</w:t>
      </w:r>
    </w:p>
    <w:p w14:paraId="5B94188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e)</w:t>
      </w:r>
      <w:r w:rsidRPr="00656936">
        <w:rPr>
          <w:rFonts w:ascii="Times New Roman" w:eastAsia="宋体" w:hAnsi="Times New Roman" w:cs="Times New Roman"/>
          <w:szCs w:val="21"/>
        </w:rPr>
        <w:t>血压（智能血压计）：发放智能血压计，要求研究对象定期测量血压，告知其血压维持在收缩压</w:t>
      </w:r>
      <w:r w:rsidRPr="00656936">
        <w:rPr>
          <w:rFonts w:ascii="Times New Roman" w:eastAsia="宋体" w:hAnsi="Times New Roman" w:cs="Times New Roman"/>
          <w:szCs w:val="21"/>
        </w:rPr>
        <w:t>&lt;120 mmHg/</w:t>
      </w:r>
      <w:r w:rsidRPr="00656936">
        <w:rPr>
          <w:rFonts w:ascii="Times New Roman" w:eastAsia="宋体" w:hAnsi="Times New Roman" w:cs="Times New Roman"/>
          <w:szCs w:val="21"/>
        </w:rPr>
        <w:t>舒张压</w:t>
      </w:r>
      <w:r w:rsidRPr="00656936">
        <w:rPr>
          <w:rFonts w:ascii="Times New Roman" w:eastAsia="宋体" w:hAnsi="Times New Roman" w:cs="Times New Roman"/>
          <w:szCs w:val="21"/>
        </w:rPr>
        <w:t>&lt;80 mmHg</w:t>
      </w:r>
      <w:r w:rsidRPr="00656936">
        <w:rPr>
          <w:rFonts w:ascii="Times New Roman" w:eastAsia="宋体" w:hAnsi="Times New Roman" w:cs="Times New Roman"/>
          <w:szCs w:val="21"/>
        </w:rPr>
        <w:t>为正常血压水平。</w:t>
      </w:r>
    </w:p>
    <w:p w14:paraId="5B7EE35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对上述</w:t>
      </w:r>
      <w:r w:rsidRPr="00656936">
        <w:rPr>
          <w:rFonts w:ascii="Times New Roman" w:eastAsia="宋体" w:hAnsi="Times New Roman" w:cs="Times New Roman"/>
          <w:szCs w:val="21"/>
        </w:rPr>
        <w:t>5</w:t>
      </w:r>
      <w:r w:rsidRPr="00656936">
        <w:rPr>
          <w:rFonts w:ascii="Times New Roman" w:eastAsia="宋体" w:hAnsi="Times New Roman" w:cs="Times New Roman"/>
          <w:szCs w:val="21"/>
        </w:rPr>
        <w:t>项进行实时监测，发现体重、体力活动和睡眠不达标或血压异常时，由协作单位经过培训的医生在监测平台发送个体化信息，提醒研究对象关注其某项指标的发展情况或建议其入院就诊，使医生和患者之间有良好的信息互通，帮助及时调整临床治疗方案。此外，负责监测的医生应根据监测平台的数据记录情况，评估研究对象对干预措施的依从性，及时提醒依从性差的研究对象。</w:t>
      </w:r>
    </w:p>
    <w:p w14:paraId="2DE36B3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基于微信的远程教育（前</w:t>
      </w:r>
      <w:r w:rsidRPr="00656936">
        <w:rPr>
          <w:rFonts w:ascii="Times New Roman" w:eastAsia="宋体" w:hAnsi="Times New Roman" w:cs="Times New Roman"/>
          <w:szCs w:val="21"/>
        </w:rPr>
        <w:t>6</w:t>
      </w:r>
      <w:r w:rsidRPr="00656936">
        <w:rPr>
          <w:rFonts w:ascii="Times New Roman" w:eastAsia="宋体" w:hAnsi="Times New Roman" w:cs="Times New Roman"/>
          <w:szCs w:val="21"/>
        </w:rPr>
        <w:t>个月</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周；随后</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w:t>
      </w:r>
      <w:r w:rsidRPr="00656936">
        <w:rPr>
          <w:rFonts w:ascii="Times New Roman" w:eastAsia="宋体" w:hAnsi="Times New Roman" w:cs="Times New Roman"/>
          <w:szCs w:val="21"/>
        </w:rPr>
        <w:t>/</w:t>
      </w:r>
      <w:r w:rsidRPr="00656936">
        <w:rPr>
          <w:rFonts w:ascii="Times New Roman" w:eastAsia="宋体" w:hAnsi="Times New Roman" w:cs="Times New Roman"/>
          <w:szCs w:val="21"/>
        </w:rPr>
        <w:t>月）。</w:t>
      </w:r>
    </w:p>
    <w:p w14:paraId="089456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a)</w:t>
      </w:r>
      <w:r w:rsidRPr="00656936">
        <w:rPr>
          <w:rFonts w:ascii="Times New Roman" w:eastAsia="宋体" w:hAnsi="Times New Roman" w:cs="Times New Roman"/>
          <w:szCs w:val="21"/>
        </w:rPr>
        <w:t>基于微信群及个人微信的健康教育</w:t>
      </w:r>
    </w:p>
    <w:p w14:paraId="3DB4FD7F"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教育频率：每周</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次，每次推送内容含</w:t>
      </w:r>
      <w:r w:rsidRPr="00656936">
        <w:rPr>
          <w:rFonts w:ascii="Times New Roman" w:eastAsia="宋体" w:hAnsi="Times New Roman" w:cs="Times New Roman"/>
          <w:szCs w:val="21"/>
        </w:rPr>
        <w:t>2</w:t>
      </w:r>
      <w:r w:rsidRPr="00656936">
        <w:rPr>
          <w:rFonts w:ascii="Times New Roman" w:eastAsia="宋体" w:hAnsi="Times New Roman" w:cs="Times New Roman"/>
          <w:szCs w:val="21"/>
        </w:rPr>
        <w:t>条简洁的健康知识或</w:t>
      </w:r>
      <w:r w:rsidRPr="00656936">
        <w:rPr>
          <w:rFonts w:ascii="Times New Roman" w:eastAsia="宋体" w:hAnsi="Times New Roman" w:cs="Times New Roman"/>
          <w:szCs w:val="21"/>
        </w:rPr>
        <w:t>2</w:t>
      </w:r>
      <w:r w:rsidRPr="00656936">
        <w:rPr>
          <w:rFonts w:ascii="Times New Roman" w:eastAsia="宋体" w:hAnsi="Times New Roman" w:cs="Times New Roman"/>
          <w:szCs w:val="21"/>
        </w:rPr>
        <w:t>个常见健康问题，教育内容及时间安排见第八章。</w:t>
      </w:r>
    </w:p>
    <w:p w14:paraId="636DB864"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b)</w:t>
      </w:r>
      <w:r w:rsidRPr="00656936">
        <w:rPr>
          <w:rFonts w:ascii="Times New Roman" w:eastAsia="宋体" w:hAnsi="Times New Roman" w:cs="Times New Roman"/>
          <w:szCs w:val="21"/>
        </w:rPr>
        <w:t>基于项目微信公众号的健康教育</w:t>
      </w:r>
    </w:p>
    <w:p w14:paraId="0347CA9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教育频率：每</w:t>
      </w:r>
      <w:r w:rsidRPr="00656936">
        <w:rPr>
          <w:rFonts w:ascii="Times New Roman" w:eastAsia="宋体" w:hAnsi="Times New Roman" w:cs="Times New Roman"/>
          <w:szCs w:val="21"/>
        </w:rPr>
        <w:t>2</w:t>
      </w:r>
      <w:r w:rsidRPr="00656936">
        <w:rPr>
          <w:rFonts w:ascii="Times New Roman" w:eastAsia="宋体" w:hAnsi="Times New Roman" w:cs="Times New Roman"/>
          <w:szCs w:val="21"/>
        </w:rPr>
        <w:t>周推送</w:t>
      </w:r>
      <w:r w:rsidRPr="00656936">
        <w:rPr>
          <w:rFonts w:ascii="Times New Roman" w:eastAsia="宋体" w:hAnsi="Times New Roman" w:cs="Times New Roman"/>
          <w:szCs w:val="21"/>
        </w:rPr>
        <w:t>1</w:t>
      </w:r>
      <w:r w:rsidRPr="00656936">
        <w:rPr>
          <w:rFonts w:ascii="Times New Roman" w:eastAsia="宋体" w:hAnsi="Times New Roman" w:cs="Times New Roman"/>
          <w:szCs w:val="21"/>
        </w:rPr>
        <w:t>次健康教育信息，每次推送内容为形式生动的图文材料，教育内容及时间安排见第八章。</w:t>
      </w:r>
    </w:p>
    <w:p w14:paraId="7432E847"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lastRenderedPageBreak/>
        <w:t>（三）研究对象心血管代谢指标的测试化验与监测</w:t>
      </w:r>
    </w:p>
    <w:p w14:paraId="6005D033"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分别对对照组、常规干预组、移动健康干预组的所有合格的研究对象进行基线（干预前）、干预一年、干预两年及三年后的心血管代谢指标的测试化验与监测，具体内容包括：问卷调查、人体测量、动脉粥样硬化检测、血标本的采集及心血管代谢指标的测试化验。</w:t>
      </w:r>
    </w:p>
    <w:p w14:paraId="5A110E5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、问卷调查</w:t>
      </w:r>
    </w:p>
    <w:p w14:paraId="5B60FDD2"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问卷调查的内容包括：</w:t>
      </w:r>
      <w:r w:rsidRPr="00656936">
        <w:rPr>
          <w:rFonts w:ascii="Times New Roman" w:eastAsia="宋体" w:hAnsi="Times New Roman" w:cs="Times New Roman"/>
          <w:szCs w:val="21"/>
        </w:rPr>
        <w:t>a.</w:t>
      </w:r>
      <w:r w:rsidRPr="00656936">
        <w:rPr>
          <w:rFonts w:ascii="Times New Roman" w:eastAsia="宋体" w:hAnsi="Times New Roman" w:cs="Times New Roman"/>
          <w:szCs w:val="21"/>
        </w:rPr>
        <w:t>研究对象的人口统计学特征：姓名、性别、年龄、民族、婚姻状况、职业、文化程度、收入水平。</w:t>
      </w:r>
      <w:r w:rsidRPr="00656936">
        <w:rPr>
          <w:rFonts w:ascii="Times New Roman" w:eastAsia="宋体" w:hAnsi="Times New Roman" w:cs="Times New Roman"/>
          <w:szCs w:val="21"/>
        </w:rPr>
        <w:t>b.</w:t>
      </w:r>
      <w:r w:rsidRPr="00656936">
        <w:rPr>
          <w:rFonts w:ascii="Times New Roman" w:eastAsia="宋体" w:hAnsi="Times New Roman" w:cs="Times New Roman"/>
          <w:szCs w:val="21"/>
        </w:rPr>
        <w:t>行为危险因素：吸烟史、饮酒史、膳食摄入、体力活动和睡眠情况。</w:t>
      </w:r>
      <w:r w:rsidRPr="00656936">
        <w:rPr>
          <w:rFonts w:ascii="Times New Roman" w:eastAsia="宋体" w:hAnsi="Times New Roman" w:cs="Times New Roman"/>
          <w:szCs w:val="21"/>
        </w:rPr>
        <w:t>c.</w:t>
      </w:r>
      <w:r w:rsidRPr="00656936">
        <w:rPr>
          <w:rFonts w:ascii="Times New Roman" w:eastAsia="宋体" w:hAnsi="Times New Roman" w:cs="Times New Roman"/>
          <w:szCs w:val="21"/>
        </w:rPr>
        <w:t>家族遗传因素：高血压、高血脂、糖尿病、心脑血管疾病家族史。</w:t>
      </w:r>
      <w:r w:rsidRPr="00656936">
        <w:rPr>
          <w:rFonts w:ascii="Times New Roman" w:eastAsia="宋体" w:hAnsi="Times New Roman" w:cs="Times New Roman"/>
          <w:szCs w:val="21"/>
        </w:rPr>
        <w:t>d.</w:t>
      </w:r>
      <w:r w:rsidRPr="00656936">
        <w:rPr>
          <w:rFonts w:ascii="Times New Roman" w:eastAsia="宋体" w:hAnsi="Times New Roman" w:cs="Times New Roman"/>
          <w:szCs w:val="21"/>
        </w:rPr>
        <w:t>健康素养。</w:t>
      </w:r>
      <w:r w:rsidRPr="00656936">
        <w:rPr>
          <w:rFonts w:ascii="Times New Roman" w:eastAsia="宋体" w:hAnsi="Times New Roman" w:cs="Times New Roman"/>
          <w:szCs w:val="21"/>
        </w:rPr>
        <w:t>e.</w:t>
      </w:r>
      <w:r w:rsidRPr="00656936">
        <w:rPr>
          <w:rFonts w:ascii="Times New Roman" w:eastAsia="宋体" w:hAnsi="Times New Roman" w:cs="Times New Roman"/>
          <w:szCs w:val="21"/>
        </w:rPr>
        <w:t>精神健康状况（抑郁和焦虑）。</w:t>
      </w:r>
      <w:r w:rsidRPr="00656936">
        <w:rPr>
          <w:rFonts w:ascii="Times New Roman" w:eastAsia="宋体" w:hAnsi="Times New Roman" w:cs="Times New Roman"/>
          <w:szCs w:val="21"/>
        </w:rPr>
        <w:t>f.</w:t>
      </w:r>
      <w:r w:rsidRPr="00656936">
        <w:rPr>
          <w:rFonts w:ascii="Times New Roman" w:eastAsia="宋体" w:hAnsi="Times New Roman" w:cs="Times New Roman"/>
          <w:szCs w:val="21"/>
        </w:rPr>
        <w:t>认知量表</w:t>
      </w:r>
    </w:p>
    <w:p w14:paraId="32F63AAE"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、人体测量</w:t>
      </w:r>
    </w:p>
    <w:p w14:paraId="2B35F37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测量的内容包括身高、体重、腰围、臀围、血压和脉搏。</w:t>
      </w:r>
    </w:p>
    <w:p w14:paraId="4FC8DB70"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 xml:space="preserve">3. </w:t>
      </w:r>
      <w:r w:rsidRPr="00656936">
        <w:rPr>
          <w:rFonts w:ascii="Times New Roman" w:eastAsia="宋体" w:hAnsi="Times New Roman" w:cs="Times New Roman"/>
          <w:szCs w:val="21"/>
        </w:rPr>
        <w:t>动脉粥样硬化检测</w:t>
      </w:r>
    </w:p>
    <w:p w14:paraId="67974A07"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4</w:t>
      </w:r>
      <w:r w:rsidRPr="00656936">
        <w:rPr>
          <w:rFonts w:ascii="Times New Roman" w:eastAsia="宋体" w:hAnsi="Times New Roman" w:cs="Times New Roman"/>
          <w:szCs w:val="21"/>
        </w:rPr>
        <w:t>、血标本的采集与测试化验</w:t>
      </w:r>
    </w:p>
    <w:p w14:paraId="31FFCF6D" w14:textId="77777777" w:rsidR="00656936" w:rsidRPr="00656936" w:rsidRDefault="00656936" w:rsidP="00656936">
      <w:pPr>
        <w:adjustRightInd w:val="0"/>
        <w:snapToGrid w:val="0"/>
        <w:spacing w:line="360" w:lineRule="auto"/>
        <w:ind w:firstLineChars="202" w:firstLine="424"/>
        <w:jc w:val="left"/>
        <w:rPr>
          <w:rFonts w:ascii="Times New Roman" w:eastAsia="宋体" w:hAnsi="Times New Roman" w:cs="Times New Roman"/>
          <w:szCs w:val="21"/>
        </w:rPr>
      </w:pPr>
      <w:r w:rsidRPr="00656936">
        <w:rPr>
          <w:rFonts w:ascii="Times New Roman" w:eastAsia="宋体" w:hAnsi="Times New Roman" w:cs="Times New Roman"/>
          <w:szCs w:val="21"/>
        </w:rPr>
        <w:t>采集抗凝、非抗凝静脉血标本各</w:t>
      </w:r>
      <w:r w:rsidRPr="00656936">
        <w:rPr>
          <w:rFonts w:ascii="Times New Roman" w:eastAsia="宋体" w:hAnsi="Times New Roman" w:cs="Times New Roman"/>
          <w:szCs w:val="21"/>
        </w:rPr>
        <w:t>6ml</w:t>
      </w:r>
      <w:r w:rsidRPr="00656936">
        <w:rPr>
          <w:rFonts w:ascii="Times New Roman" w:eastAsia="宋体" w:hAnsi="Times New Roman" w:cs="Times New Roman"/>
          <w:szCs w:val="21"/>
        </w:rPr>
        <w:t>，并对血标本进行离心、分装、冻存。具体检测指标包括：血糖、糖化血红蛋白、胰岛素、甘油三酯、总胆固醇、高密度脂蛋白胆固醇和低密度脂蛋白胆固醇。</w:t>
      </w:r>
    </w:p>
    <w:p w14:paraId="3DC55D1E"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szCs w:val="21"/>
        </w:rPr>
      </w:pPr>
      <w:r w:rsidRPr="00656936">
        <w:rPr>
          <w:rFonts w:ascii="Times New Roman" w:eastAsia="宋体" w:hAnsi="Times New Roman" w:cs="Times New Roman"/>
          <w:b/>
          <w:bCs/>
          <w:szCs w:val="21"/>
        </w:rPr>
        <w:t>（四）完成位于新安县的</w:t>
      </w:r>
      <w:r w:rsidRPr="00656936">
        <w:rPr>
          <w:rFonts w:ascii="Times New Roman" w:eastAsia="宋体" w:hAnsi="Times New Roman" w:cs="Times New Roman"/>
          <w:b/>
          <w:bCs/>
          <w:szCs w:val="21"/>
        </w:rPr>
        <w:t>1500</w:t>
      </w:r>
      <w:r w:rsidRPr="00656936">
        <w:rPr>
          <w:rFonts w:ascii="Times New Roman" w:eastAsia="宋体" w:hAnsi="Times New Roman" w:cs="Times New Roman"/>
          <w:b/>
          <w:bCs/>
          <w:szCs w:val="21"/>
        </w:rPr>
        <w:t>例队列人群的心血管危险因素问卷、人体测量、血压、血糖、糖化血红蛋白、胰岛素、甘油三酯、总胆固醇、高密度脂蛋白胆固醇、低密度脂蛋白胆固醇的检测化验。</w:t>
      </w:r>
    </w:p>
    <w:p w14:paraId="57921D8A"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（五）人员要求</w:t>
      </w:r>
    </w:p>
    <w:p w14:paraId="1B842894" w14:textId="10FF367E" w:rsidR="00656936" w:rsidRPr="00656936" w:rsidRDefault="007D513F" w:rsidP="00656936">
      <w:pPr>
        <w:adjustRightInd w:val="0"/>
        <w:snapToGrid w:val="0"/>
        <w:spacing w:line="360" w:lineRule="auto"/>
        <w:ind w:firstLineChars="200" w:firstLine="420"/>
        <w:jc w:val="left"/>
        <w:rPr>
          <w:rFonts w:ascii="Times New Roman" w:eastAsia="宋体" w:hAnsi="Times New Roman" w:cs="Times New Roman"/>
          <w:szCs w:val="21"/>
        </w:rPr>
      </w:pPr>
      <w:r w:rsidRPr="000110B8">
        <w:rPr>
          <w:rFonts w:ascii="Times New Roman" w:eastAsia="宋体" w:hAnsi="Times New Roman" w:cs="Times New Roman" w:hint="eastAsia"/>
          <w:szCs w:val="21"/>
        </w:rPr>
        <w:t>项目成员中至少具有</w:t>
      </w:r>
      <w:r w:rsidRPr="000110B8">
        <w:rPr>
          <w:rFonts w:ascii="Times New Roman" w:eastAsia="宋体" w:hAnsi="Times New Roman" w:cs="Times New Roman"/>
          <w:szCs w:val="21"/>
        </w:rPr>
        <w:t>20</w:t>
      </w:r>
      <w:r w:rsidRPr="000110B8">
        <w:rPr>
          <w:rFonts w:ascii="Times New Roman" w:eastAsia="宋体" w:hAnsi="Times New Roman" w:cs="Times New Roman"/>
          <w:szCs w:val="21"/>
        </w:rPr>
        <w:t>名执业医师（临床或公共卫生专业），</w:t>
      </w:r>
      <w:r w:rsidRPr="000110B8">
        <w:rPr>
          <w:rFonts w:ascii="Times New Roman" w:eastAsia="宋体" w:hAnsi="Times New Roman" w:cs="Times New Roman" w:hint="eastAsia"/>
          <w:szCs w:val="21"/>
        </w:rPr>
        <w:t>至少有</w:t>
      </w:r>
      <w:r w:rsidRPr="000110B8">
        <w:rPr>
          <w:rFonts w:ascii="Times New Roman" w:eastAsia="宋体" w:hAnsi="Times New Roman" w:cs="Times New Roman"/>
          <w:szCs w:val="21"/>
        </w:rPr>
        <w:t>6</w:t>
      </w:r>
      <w:r w:rsidRPr="000110B8">
        <w:rPr>
          <w:rFonts w:ascii="Times New Roman" w:eastAsia="宋体" w:hAnsi="Times New Roman" w:cs="Times New Roman"/>
          <w:szCs w:val="21"/>
        </w:rPr>
        <w:t>人具备实验室检测工作经验</w:t>
      </w:r>
      <w:r>
        <w:rPr>
          <w:rFonts w:ascii="Times New Roman" w:eastAsia="宋体" w:hAnsi="Times New Roman" w:cs="Times New Roman" w:hint="eastAsia"/>
          <w:szCs w:val="21"/>
        </w:rPr>
        <w:t>，负责</w:t>
      </w:r>
      <w:r w:rsidRPr="000110B8">
        <w:rPr>
          <w:rFonts w:ascii="Times New Roman" w:eastAsia="宋体" w:hAnsi="Times New Roman" w:cs="Times New Roman"/>
          <w:szCs w:val="21"/>
        </w:rPr>
        <w:t>研究对象的筛检</w:t>
      </w:r>
      <w:r w:rsidRPr="000110B8">
        <w:rPr>
          <w:rFonts w:ascii="Times New Roman" w:eastAsia="宋体" w:hAnsi="Times New Roman" w:cs="Times New Roman" w:hint="eastAsia"/>
          <w:szCs w:val="21"/>
        </w:rPr>
        <w:t>、</w:t>
      </w:r>
      <w:r w:rsidRPr="000110B8">
        <w:rPr>
          <w:rFonts w:ascii="Times New Roman" w:eastAsia="宋体" w:hAnsi="Times New Roman" w:cs="Times New Roman"/>
          <w:szCs w:val="21"/>
        </w:rPr>
        <w:t>干预</w:t>
      </w:r>
      <w:r>
        <w:rPr>
          <w:rFonts w:ascii="Times New Roman" w:eastAsia="宋体" w:hAnsi="Times New Roman" w:cs="Times New Roman"/>
          <w:szCs w:val="21"/>
        </w:rPr>
        <w:t>的实施</w:t>
      </w:r>
      <w:r w:rsidRPr="000110B8">
        <w:rPr>
          <w:rFonts w:ascii="Times New Roman" w:eastAsia="宋体" w:hAnsi="Times New Roman" w:cs="Times New Roman" w:hint="eastAsia"/>
          <w:szCs w:val="21"/>
        </w:rPr>
        <w:t>、</w:t>
      </w:r>
      <w:r w:rsidRPr="000110B8">
        <w:rPr>
          <w:rFonts w:ascii="Times New Roman" w:eastAsia="宋体" w:hAnsi="Times New Roman" w:cs="Times New Roman"/>
          <w:szCs w:val="21"/>
        </w:rPr>
        <w:t>问卷调查</w:t>
      </w:r>
      <w:r w:rsidRPr="000110B8">
        <w:rPr>
          <w:rFonts w:ascii="Times New Roman" w:eastAsia="宋体" w:hAnsi="Times New Roman" w:cs="Times New Roman" w:hint="eastAsia"/>
          <w:szCs w:val="21"/>
        </w:rPr>
        <w:t>、</w:t>
      </w:r>
      <w:r>
        <w:rPr>
          <w:rFonts w:ascii="Times New Roman" w:eastAsia="宋体" w:hAnsi="Times New Roman" w:cs="Times New Roman" w:hint="eastAsia"/>
          <w:szCs w:val="21"/>
        </w:rPr>
        <w:t>人体测量和</w:t>
      </w:r>
      <w:r>
        <w:rPr>
          <w:rFonts w:ascii="Times New Roman" w:eastAsia="宋体" w:hAnsi="Times New Roman" w:cs="Times New Roman"/>
          <w:szCs w:val="21"/>
        </w:rPr>
        <w:t>实验室检测</w:t>
      </w:r>
      <w:r w:rsidRPr="000110B8">
        <w:rPr>
          <w:rFonts w:ascii="Times New Roman" w:eastAsia="宋体" w:hAnsi="Times New Roman" w:cs="Times New Roman" w:hint="eastAsia"/>
          <w:szCs w:val="21"/>
        </w:rPr>
        <w:t>，</w:t>
      </w:r>
      <w:r w:rsidRPr="00656936">
        <w:rPr>
          <w:rFonts w:ascii="Times New Roman" w:eastAsia="宋体" w:hAnsi="Times New Roman" w:cs="Times New Roman"/>
          <w:szCs w:val="21"/>
        </w:rPr>
        <w:t>满足该项目的顺利实施</w:t>
      </w:r>
      <w:r>
        <w:rPr>
          <w:rFonts w:ascii="Times New Roman" w:eastAsia="宋体" w:hAnsi="Times New Roman" w:cs="Times New Roman" w:hint="eastAsia"/>
          <w:szCs w:val="21"/>
        </w:rPr>
        <w:t>。</w:t>
      </w:r>
    </w:p>
    <w:p w14:paraId="38156964" w14:textId="77777777" w:rsidR="00656936" w:rsidRPr="00656936" w:rsidRDefault="00656936" w:rsidP="00656936">
      <w:pPr>
        <w:adjustRightInd w:val="0"/>
        <w:snapToGrid w:val="0"/>
        <w:spacing w:line="360" w:lineRule="auto"/>
        <w:ind w:firstLineChars="202" w:firstLine="426"/>
        <w:jc w:val="left"/>
        <w:rPr>
          <w:rFonts w:ascii="Times New Roman" w:eastAsia="宋体" w:hAnsi="Times New Roman" w:cs="Times New Roman"/>
          <w:b/>
          <w:bCs/>
          <w:szCs w:val="21"/>
        </w:rPr>
      </w:pPr>
      <w:r w:rsidRPr="00656936">
        <w:rPr>
          <w:rFonts w:ascii="Times New Roman" w:eastAsia="宋体" w:hAnsi="Times New Roman" w:cs="Times New Roman"/>
          <w:b/>
          <w:bCs/>
          <w:szCs w:val="21"/>
        </w:rPr>
        <w:t>（六）服务工具要求</w:t>
      </w:r>
    </w:p>
    <w:p w14:paraId="287900F0" w14:textId="77777777" w:rsidR="00656936" w:rsidRPr="00656936" w:rsidRDefault="00656936" w:rsidP="00656936">
      <w:pPr>
        <w:adjustRightInd w:val="0"/>
        <w:snapToGrid w:val="0"/>
        <w:spacing w:line="360" w:lineRule="auto"/>
        <w:ind w:firstLineChars="200" w:firstLine="420"/>
        <w:jc w:val="left"/>
        <w:rPr>
          <w:rFonts w:ascii="Times New Roman" w:eastAsia="宋体" w:hAnsi="Times New Roman" w:cs="Times New Roman"/>
          <w:szCs w:val="21"/>
        </w:rPr>
      </w:pPr>
      <w:r w:rsidRPr="00656936">
        <w:rPr>
          <w:rFonts w:ascii="Times New Roman" w:eastAsia="宋体" w:hAnsi="Times New Roman" w:cs="Times New Roman"/>
          <w:szCs w:val="21"/>
        </w:rPr>
        <w:t>1</w:t>
      </w:r>
      <w:r w:rsidRPr="00656936">
        <w:rPr>
          <w:rFonts w:ascii="Times New Roman" w:eastAsia="宋体" w:hAnsi="Times New Roman" w:cs="Times New Roman"/>
          <w:szCs w:val="21"/>
        </w:rPr>
        <w:t>、中标人应配备中标项目所需的足够数量的仪器及测量工具等设备。用户不需向中标人提供施工工具和仪器、仪表。</w:t>
      </w:r>
    </w:p>
    <w:p w14:paraId="4525C856" w14:textId="77777777" w:rsidR="00656936" w:rsidRPr="00656936" w:rsidRDefault="00656936" w:rsidP="00656936">
      <w:pPr>
        <w:adjustRightInd w:val="0"/>
        <w:snapToGrid w:val="0"/>
        <w:spacing w:line="360" w:lineRule="auto"/>
        <w:ind w:firstLineChars="200" w:firstLine="420"/>
        <w:jc w:val="left"/>
        <w:rPr>
          <w:rFonts w:ascii="Times New Roman" w:eastAsia="宋体" w:hAnsi="Times New Roman" w:cs="Times New Roman"/>
          <w:szCs w:val="21"/>
        </w:rPr>
      </w:pPr>
      <w:r w:rsidRPr="00656936">
        <w:rPr>
          <w:rFonts w:ascii="Times New Roman" w:eastAsia="宋体" w:hAnsi="Times New Roman" w:cs="Times New Roman"/>
          <w:szCs w:val="21"/>
        </w:rPr>
        <w:t>2</w:t>
      </w:r>
      <w:r w:rsidRPr="00656936">
        <w:rPr>
          <w:rFonts w:ascii="Times New Roman" w:eastAsia="宋体" w:hAnsi="Times New Roman" w:cs="Times New Roman"/>
          <w:szCs w:val="21"/>
        </w:rPr>
        <w:t>、中标人自行解决服务期间器材存放、资料整理保管等所需的场所。采购人不提供场所。</w:t>
      </w:r>
    </w:p>
    <w:p w14:paraId="726F53D3" w14:textId="2C82D930" w:rsidR="00913CF0"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070C4E" w:rsidRDefault="007E4267"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（一）</w:t>
      </w:r>
      <w:r w:rsidR="00913CF0" w:rsidRPr="00070C4E">
        <w:rPr>
          <w:rFonts w:ascii="Times New Roman" w:eastAsia="宋体" w:hAnsi="Times New Roman" w:cs="Times New Roman"/>
          <w:b/>
          <w:szCs w:val="21"/>
        </w:rPr>
        <w:t>服务期限</w:t>
      </w:r>
    </w:p>
    <w:p w14:paraId="0F53B642" w14:textId="538250A8" w:rsidR="00D17775" w:rsidRPr="00070C4E" w:rsidRDefault="00656936" w:rsidP="00070C4E">
      <w:pPr>
        <w:adjustRightInd w:val="0"/>
        <w:snapToGrid w:val="0"/>
        <w:spacing w:line="360" w:lineRule="auto"/>
        <w:ind w:firstLineChars="200" w:firstLine="420"/>
        <w:jc w:val="left"/>
        <w:rPr>
          <w:rFonts w:ascii="Times New Roman" w:eastAsia="宋体" w:hAnsi="Times New Roman" w:cs="Times New Roman"/>
          <w:szCs w:val="21"/>
        </w:rPr>
      </w:pPr>
      <w:r w:rsidRPr="000C5060">
        <w:rPr>
          <w:rFonts w:ascii="Times New Roman" w:eastAsia="宋体" w:hAnsi="Times New Roman" w:cs="Times New Roman"/>
          <w:szCs w:val="21"/>
        </w:rPr>
        <w:lastRenderedPageBreak/>
        <w:t>自合同签订之日期起三年。</w:t>
      </w:r>
    </w:p>
    <w:p w14:paraId="20DCA0CC" w14:textId="3F1EFF99" w:rsidR="00D17775" w:rsidRPr="00070C4E" w:rsidRDefault="00D17775"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（二）验收要求</w:t>
      </w:r>
    </w:p>
    <w:p w14:paraId="07A70165" w14:textId="0046FEE6" w:rsidR="00D17775" w:rsidRPr="00070C4E" w:rsidRDefault="00070C4E" w:rsidP="00070C4E">
      <w:pPr>
        <w:adjustRightInd w:val="0"/>
        <w:snapToGrid w:val="0"/>
        <w:spacing w:line="360" w:lineRule="auto"/>
        <w:ind w:firstLineChars="200" w:firstLine="420"/>
        <w:jc w:val="left"/>
        <w:rPr>
          <w:rFonts w:ascii="Times New Roman" w:eastAsia="宋体" w:hAnsi="Times New Roman" w:cs="Times New Roman"/>
          <w:szCs w:val="21"/>
        </w:rPr>
      </w:pPr>
      <w:r w:rsidRPr="00070C4E">
        <w:rPr>
          <w:rFonts w:ascii="Times New Roman" w:eastAsia="宋体" w:hAnsi="Times New Roman" w:cs="Times New Roman"/>
          <w:szCs w:val="21"/>
        </w:rPr>
        <w:t>中标方在基线调查、第一年随访、第二年随访和第三年随访后的</w:t>
      </w:r>
      <w:r w:rsidRPr="00070C4E">
        <w:rPr>
          <w:rFonts w:ascii="Times New Roman" w:eastAsia="宋体" w:hAnsi="Times New Roman" w:cs="Times New Roman"/>
          <w:szCs w:val="21"/>
        </w:rPr>
        <w:t>30</w:t>
      </w:r>
      <w:r w:rsidRPr="00070C4E">
        <w:rPr>
          <w:rFonts w:ascii="Times New Roman" w:eastAsia="宋体" w:hAnsi="Times New Roman" w:cs="Times New Roman"/>
          <w:szCs w:val="21"/>
        </w:rPr>
        <w:t>个工作日内完成所有的测试化验与监测，并提供国家管理部门认可的检验方法和检测报告。采购方在第三年检测及监测服务完成后进行技术验收，中标方须保证检测和监测质量符合要求，保证测量的准确，出现质量不达标等现象，采购人有权要求中标方重新开展工作、直至达到验收要求，由此产生费用及损失由中标方承担。</w:t>
      </w:r>
    </w:p>
    <w:p w14:paraId="693A37B5" w14:textId="77777777" w:rsidR="00070C4E" w:rsidRPr="000C5060" w:rsidRDefault="00070C4E" w:rsidP="00070C4E">
      <w:pPr>
        <w:adjustRightInd w:val="0"/>
        <w:snapToGrid w:val="0"/>
        <w:spacing w:line="360" w:lineRule="auto"/>
        <w:ind w:firstLineChars="202" w:firstLine="426"/>
        <w:rPr>
          <w:rFonts w:ascii="Times New Roman" w:eastAsia="宋体" w:hAnsi="Times New Roman" w:cs="Times New Roman"/>
          <w:b/>
          <w:szCs w:val="21"/>
        </w:rPr>
      </w:pPr>
      <w:r w:rsidRPr="000C5060">
        <w:rPr>
          <w:rFonts w:ascii="Times New Roman" w:eastAsia="宋体" w:hAnsi="Times New Roman" w:cs="Times New Roman"/>
          <w:b/>
          <w:szCs w:val="21"/>
        </w:rPr>
        <w:t>（三）售后服务要求</w:t>
      </w:r>
    </w:p>
    <w:p w14:paraId="7978134F" w14:textId="77777777" w:rsidR="00070C4E" w:rsidRPr="000C5060" w:rsidRDefault="00070C4E" w:rsidP="00070C4E">
      <w:pPr>
        <w:adjustRightInd w:val="0"/>
        <w:snapToGrid w:val="0"/>
        <w:spacing w:line="360" w:lineRule="auto"/>
        <w:ind w:firstLine="420"/>
        <w:rPr>
          <w:rFonts w:ascii="Times New Roman" w:eastAsia="宋体" w:hAnsi="Times New Roman" w:cs="Times New Roman"/>
          <w:szCs w:val="21"/>
        </w:rPr>
      </w:pPr>
      <w:r w:rsidRPr="000C5060">
        <w:rPr>
          <w:rFonts w:ascii="Times New Roman" w:eastAsia="宋体" w:hAnsi="Times New Roman" w:cs="Times New Roman"/>
          <w:szCs w:val="21"/>
        </w:rPr>
        <w:t>免费售后服务期：自项目验收通过之日起</w:t>
      </w:r>
      <w:r w:rsidRPr="000C5060">
        <w:rPr>
          <w:rFonts w:ascii="Times New Roman" w:eastAsia="宋体" w:hAnsi="Times New Roman" w:cs="Times New Roman"/>
          <w:szCs w:val="21"/>
        </w:rPr>
        <w:t>1</w:t>
      </w:r>
      <w:r w:rsidRPr="000C5060">
        <w:rPr>
          <w:rFonts w:ascii="Times New Roman" w:eastAsia="宋体" w:hAnsi="Times New Roman" w:cs="Times New Roman"/>
          <w:szCs w:val="21"/>
        </w:rPr>
        <w:t>年。</w:t>
      </w:r>
    </w:p>
    <w:p w14:paraId="2CED2622" w14:textId="517C0A49" w:rsidR="00D17775" w:rsidRPr="00070C4E" w:rsidRDefault="00070C4E" w:rsidP="00070C4E">
      <w:pPr>
        <w:adjustRightInd w:val="0"/>
        <w:snapToGrid w:val="0"/>
        <w:spacing w:line="360" w:lineRule="auto"/>
        <w:ind w:firstLineChars="200" w:firstLine="420"/>
        <w:jc w:val="left"/>
        <w:rPr>
          <w:rFonts w:ascii="Times New Roman" w:eastAsia="宋体" w:hAnsi="Times New Roman" w:cs="Times New Roman"/>
          <w:szCs w:val="21"/>
        </w:rPr>
      </w:pPr>
      <w:r w:rsidRPr="000C5060">
        <w:rPr>
          <w:rFonts w:ascii="Times New Roman" w:eastAsia="宋体" w:hAnsi="Times New Roman" w:cs="Times New Roman"/>
          <w:szCs w:val="21"/>
        </w:rPr>
        <w:t>售后服务内容及要求：若项目需要，协助采购人对所纳入研究对象开展追踪、随访。</w:t>
      </w:r>
    </w:p>
    <w:p w14:paraId="4C553498" w14:textId="01C83156" w:rsidR="00027244" w:rsidRPr="00070C4E" w:rsidRDefault="0002724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w:t>
      </w:r>
      <w:r w:rsidR="00070C4E" w:rsidRPr="00070C4E">
        <w:rPr>
          <w:rFonts w:ascii="Times New Roman" w:eastAsia="宋体" w:hAnsi="Times New Roman" w:cs="Times New Roman"/>
          <w:b/>
          <w:szCs w:val="21"/>
        </w:rPr>
        <w:t>四</w:t>
      </w:r>
      <w:r w:rsidRPr="00070C4E">
        <w:rPr>
          <w:rFonts w:ascii="Times New Roman" w:eastAsia="宋体" w:hAnsi="Times New Roman" w:cs="Times New Roman"/>
          <w:b/>
          <w:szCs w:val="21"/>
        </w:rPr>
        <w:t>）付款方式</w:t>
      </w:r>
    </w:p>
    <w:p w14:paraId="7BCF7937" w14:textId="39C09AD8" w:rsidR="00027244" w:rsidRPr="00070C4E" w:rsidRDefault="00070C4E" w:rsidP="00070C4E">
      <w:pPr>
        <w:adjustRightInd w:val="0"/>
        <w:snapToGrid w:val="0"/>
        <w:spacing w:line="360" w:lineRule="auto"/>
        <w:ind w:firstLineChars="200" w:firstLine="420"/>
        <w:rPr>
          <w:rFonts w:ascii="Times New Roman" w:eastAsia="宋体" w:hAnsi="Times New Roman" w:cs="Times New Roman"/>
          <w:szCs w:val="21"/>
        </w:rPr>
      </w:pPr>
      <w:r w:rsidRPr="000C5060">
        <w:rPr>
          <w:rFonts w:ascii="Times New Roman" w:eastAsia="宋体" w:hAnsi="Times New Roman" w:cs="Times New Roman"/>
          <w:szCs w:val="21"/>
        </w:rPr>
        <w:t>合同签订后，收到中标方等额有效发票后采购人支付</w:t>
      </w:r>
      <w:r w:rsidRPr="00070C4E">
        <w:rPr>
          <w:rFonts w:ascii="Times New Roman" w:eastAsia="宋体" w:hAnsi="Times New Roman" w:cs="Times New Roman"/>
          <w:szCs w:val="21"/>
        </w:rPr>
        <w:t>中标人</w:t>
      </w:r>
      <w:r w:rsidRPr="000C5060">
        <w:rPr>
          <w:rFonts w:ascii="Times New Roman" w:eastAsia="宋体" w:hAnsi="Times New Roman" w:cs="Times New Roman"/>
          <w:szCs w:val="21"/>
        </w:rPr>
        <w:t>合同总金额的</w:t>
      </w:r>
      <w:r w:rsidRPr="000C5060">
        <w:rPr>
          <w:rFonts w:ascii="Times New Roman" w:eastAsia="宋体" w:hAnsi="Times New Roman" w:cs="Times New Roman"/>
          <w:szCs w:val="21"/>
        </w:rPr>
        <w:t>50%</w:t>
      </w:r>
      <w:r w:rsidRPr="000C5060">
        <w:rPr>
          <w:rFonts w:ascii="Times New Roman" w:eastAsia="宋体" w:hAnsi="Times New Roman" w:cs="Times New Roman"/>
          <w:szCs w:val="21"/>
        </w:rPr>
        <w:t>；中标人完成所有检测工作并提供检测报告给采购人后，经采购单位验收合格并审核通过后收到中标方等额有效发票，支付全部剩余尾款</w:t>
      </w:r>
      <w:r w:rsidR="00913CF0" w:rsidRPr="00070C4E">
        <w:rPr>
          <w:rFonts w:ascii="Times New Roman" w:eastAsia="宋体" w:hAnsi="Times New Roman" w:cs="Times New Roman"/>
          <w:szCs w:val="21"/>
        </w:rPr>
        <w:t>。</w:t>
      </w:r>
    </w:p>
    <w:p w14:paraId="616A368E" w14:textId="21EA57E3" w:rsidR="00027244" w:rsidRPr="00070C4E" w:rsidRDefault="0002724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w:t>
      </w:r>
      <w:r w:rsidR="002C6C9F" w:rsidRPr="00070C4E">
        <w:rPr>
          <w:rFonts w:ascii="Times New Roman" w:eastAsia="宋体" w:hAnsi="Times New Roman" w:cs="Times New Roman"/>
          <w:b/>
          <w:szCs w:val="21"/>
        </w:rPr>
        <w:t>四</w:t>
      </w:r>
      <w:r w:rsidRPr="00070C4E">
        <w:rPr>
          <w:rFonts w:ascii="Times New Roman" w:eastAsia="宋体" w:hAnsi="Times New Roman" w:cs="Times New Roman"/>
          <w:b/>
          <w:szCs w:val="21"/>
        </w:rPr>
        <w:t>）投标报价</w:t>
      </w:r>
    </w:p>
    <w:p w14:paraId="42BBBDED"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1</w:t>
      </w:r>
      <w:r w:rsidRPr="00070C4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2</w:t>
      </w:r>
      <w:r w:rsidRPr="00070C4E">
        <w:rPr>
          <w:rFonts w:ascii="Times New Roman" w:eastAsia="宋体" w:hAnsi="Times New Roman" w:cs="Times New Roman"/>
          <w:szCs w:val="21"/>
        </w:rPr>
        <w:t>、</w:t>
      </w:r>
      <w:r w:rsidR="000B37ED" w:rsidRPr="00070C4E">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3</w:t>
      </w:r>
      <w:r w:rsidRPr="00070C4E">
        <w:rPr>
          <w:rFonts w:ascii="Times New Roman" w:eastAsia="宋体" w:hAnsi="Times New Roman" w:cs="Times New Roman"/>
          <w:szCs w:val="21"/>
        </w:rPr>
        <w:t>、投标人的投标报价不得超过财政预算限额；</w:t>
      </w:r>
    </w:p>
    <w:p w14:paraId="7D2F9E4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4</w:t>
      </w:r>
      <w:r w:rsidRPr="00070C4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5</w:t>
      </w:r>
      <w:r w:rsidRPr="00070C4E">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6</w:t>
      </w:r>
      <w:r w:rsidRPr="00070C4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7777777" w:rsidR="00C70E08" w:rsidRPr="00070C4E" w:rsidRDefault="009B35A4" w:rsidP="00070C4E">
      <w:pPr>
        <w:adjustRightInd w:val="0"/>
        <w:snapToGrid w:val="0"/>
        <w:spacing w:line="360" w:lineRule="auto"/>
        <w:ind w:firstLineChars="202" w:firstLine="426"/>
        <w:rPr>
          <w:rFonts w:ascii="Times New Roman" w:eastAsia="宋体" w:hAnsi="Times New Roman" w:cs="Times New Roman"/>
          <w:b/>
          <w:szCs w:val="21"/>
        </w:rPr>
      </w:pPr>
      <w:r w:rsidRPr="00070C4E">
        <w:rPr>
          <w:rFonts w:ascii="Times New Roman" w:eastAsia="宋体" w:hAnsi="Times New Roman" w:cs="Times New Roman"/>
          <w:b/>
          <w:szCs w:val="21"/>
        </w:rPr>
        <w:t>（五）</w:t>
      </w:r>
      <w:r w:rsidR="00C70E08" w:rsidRPr="00070C4E">
        <w:rPr>
          <w:rFonts w:ascii="Times New Roman" w:eastAsia="宋体" w:hAnsi="Times New Roman" w:cs="Times New Roman"/>
          <w:b/>
          <w:szCs w:val="21"/>
        </w:rPr>
        <w:t>解除合同事由</w:t>
      </w:r>
    </w:p>
    <w:p w14:paraId="5B1F887F" w14:textId="77777777" w:rsidR="00C70E08" w:rsidRPr="00070C4E" w:rsidRDefault="00C70E08" w:rsidP="00070C4E">
      <w:pPr>
        <w:widowControl/>
        <w:adjustRightInd w:val="0"/>
        <w:snapToGrid w:val="0"/>
        <w:spacing w:line="360" w:lineRule="auto"/>
        <w:ind w:firstLineChars="200" w:firstLine="420"/>
        <w:jc w:val="left"/>
        <w:rPr>
          <w:rFonts w:ascii="Times New Roman" w:eastAsia="宋体" w:hAnsi="Times New Roman" w:cs="Times New Roman"/>
          <w:szCs w:val="21"/>
        </w:rPr>
      </w:pPr>
      <w:r w:rsidRPr="00070C4E">
        <w:rPr>
          <w:rFonts w:ascii="Times New Roman" w:eastAsia="宋体" w:hAnsi="Times New Roman" w:cs="Times New Roman"/>
          <w:szCs w:val="21"/>
        </w:rPr>
        <w:t>中标人有下述情况之一的，采购单位有权解除合同：</w:t>
      </w:r>
    </w:p>
    <w:p w14:paraId="63C45A88"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lastRenderedPageBreak/>
        <w:t>合同期内未经采购人书面同意，中标人擅自减少投标文件中承诺投入的人员的；</w:t>
      </w:r>
    </w:p>
    <w:p w14:paraId="7ED210E8"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一年内受到两次责令限期整改的；</w:t>
      </w:r>
    </w:p>
    <w:p w14:paraId="5BDF9E00"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因中标人的原因，发生重大或以上质量事故或社会公共事件，造成严重社会影响的；</w:t>
      </w:r>
    </w:p>
    <w:p w14:paraId="2CBD3A72"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由于中标人的主要责任，被媒体曝光造成严重不良社会影响，经查证属实的；</w:t>
      </w:r>
    </w:p>
    <w:p w14:paraId="7277F616" w14:textId="77777777" w:rsidR="00C70E08" w:rsidRPr="00070C4E" w:rsidRDefault="00C70E08" w:rsidP="00070C4E">
      <w:pPr>
        <w:numPr>
          <w:ilvl w:val="0"/>
          <w:numId w:val="31"/>
        </w:numPr>
        <w:adjustRightInd w:val="0"/>
        <w:snapToGrid w:val="0"/>
        <w:spacing w:line="360" w:lineRule="auto"/>
        <w:ind w:firstLineChars="200" w:firstLine="420"/>
        <w:rPr>
          <w:rFonts w:ascii="Times New Roman" w:eastAsia="宋体" w:hAnsi="Times New Roman" w:cs="Times New Roman"/>
          <w:szCs w:val="21"/>
        </w:rPr>
      </w:pPr>
      <w:r w:rsidRPr="00070C4E">
        <w:rPr>
          <w:rFonts w:ascii="Times New Roman" w:eastAsia="宋体" w:hAnsi="Times New Roman" w:cs="Times New Roman"/>
          <w:szCs w:val="21"/>
        </w:rPr>
        <w:t>法律法规或采购文件规定的其他解除合同的情形。</w:t>
      </w:r>
    </w:p>
    <w:p w14:paraId="4D6778AD" w14:textId="769B56E0" w:rsidR="00913CF0" w:rsidRPr="00070C4E" w:rsidRDefault="00913CF0" w:rsidP="00070C4E">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070C4E" w:rsidRDefault="00156591" w:rsidP="00070C4E">
      <w:pPr>
        <w:keepNext/>
        <w:keepLines/>
        <w:adjustRightInd w:val="0"/>
        <w:snapToGrid w:val="0"/>
        <w:spacing w:line="360" w:lineRule="auto"/>
        <w:jc w:val="center"/>
        <w:textAlignment w:val="baseline"/>
        <w:outlineLvl w:val="1"/>
        <w:rPr>
          <w:rFonts w:ascii="Times New Roman" w:eastAsia="宋体" w:hAnsi="Times New Roman" w:cs="Times New Roman"/>
          <w:b/>
          <w:bCs/>
          <w:kern w:val="0"/>
          <w:szCs w:val="21"/>
        </w:rPr>
      </w:pPr>
      <w:r w:rsidRPr="00070C4E">
        <w:rPr>
          <w:rFonts w:ascii="Times New Roman" w:eastAsia="宋体" w:hAnsi="Times New Roman" w:cs="Times New Roman"/>
          <w:b/>
          <w:bCs/>
          <w:kern w:val="0"/>
          <w:szCs w:val="21"/>
        </w:rPr>
        <w:t>五</w:t>
      </w:r>
      <w:r w:rsidR="00027244" w:rsidRPr="00070C4E">
        <w:rPr>
          <w:rFonts w:ascii="Times New Roman" w:eastAsia="宋体" w:hAnsi="Times New Roman" w:cs="Times New Roman"/>
          <w:b/>
          <w:bCs/>
          <w:kern w:val="0"/>
          <w:szCs w:val="21"/>
        </w:rPr>
        <w:t>、注意事项</w:t>
      </w:r>
    </w:p>
    <w:p w14:paraId="56B0781E"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1</w:t>
      </w:r>
      <w:r w:rsidRPr="00070C4E">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2</w:t>
      </w:r>
      <w:r w:rsidRPr="00070C4E">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070C4E" w:rsidRDefault="00027244" w:rsidP="00070C4E">
      <w:pPr>
        <w:adjustRightInd w:val="0"/>
        <w:snapToGrid w:val="0"/>
        <w:spacing w:line="360" w:lineRule="auto"/>
        <w:ind w:firstLineChars="187" w:firstLine="393"/>
        <w:rPr>
          <w:rFonts w:ascii="Times New Roman" w:eastAsia="宋体" w:hAnsi="Times New Roman" w:cs="Times New Roman"/>
          <w:szCs w:val="21"/>
        </w:rPr>
      </w:pPr>
      <w:r w:rsidRPr="00070C4E">
        <w:rPr>
          <w:rFonts w:ascii="Times New Roman" w:eastAsia="宋体" w:hAnsi="Times New Roman" w:cs="Times New Roman"/>
          <w:szCs w:val="21"/>
        </w:rPr>
        <w:t>3</w:t>
      </w:r>
      <w:r w:rsidRPr="00070C4E">
        <w:rPr>
          <w:rFonts w:ascii="Times New Roman" w:eastAsia="宋体" w:hAnsi="Times New Roman" w:cs="Times New Roman"/>
          <w:szCs w:val="21"/>
        </w:rPr>
        <w:t>、投标人使用的标准必须是国际公认或国家、或地方政府颁布的同等或更高的标准，如投标人使用的标准低于上述标准</w:t>
      </w:r>
      <w:r w:rsidRPr="00070C4E">
        <w:rPr>
          <w:rFonts w:ascii="Times New Roman" w:eastAsia="宋体" w:hAnsi="Times New Roman" w:cs="Times New Roman"/>
          <w:szCs w:val="21"/>
        </w:rPr>
        <w:t>,</w:t>
      </w:r>
      <w:r w:rsidRPr="00070C4E">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56499041"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794D6C">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4D6FEC0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794D6C">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7F434E89" w14:textId="18A76C3B" w:rsidR="00AB03A9" w:rsidRPr="00AB03A9" w:rsidRDefault="00794D6C"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9EFCB67"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75C97" w14:textId="77777777" w:rsidR="00F2624D" w:rsidRDefault="00F2624D">
      <w:r>
        <w:separator/>
      </w:r>
    </w:p>
  </w:endnote>
  <w:endnote w:type="continuationSeparator" w:id="0">
    <w:p w14:paraId="7D6BED4B" w14:textId="77777777" w:rsidR="00F2624D" w:rsidRDefault="00F2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C1569D" w:rsidRDefault="00C1569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C1569D" w:rsidRDefault="00C1569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C1569D" w:rsidRDefault="00C1569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E46EA">
      <w:rPr>
        <w:noProof/>
      </w:rPr>
      <w:t>21</w:t>
    </w:r>
    <w:r>
      <w:rPr>
        <w:noProof/>
      </w:rPr>
      <w:fldChar w:fldCharType="end"/>
    </w:r>
    <w:r>
      <w:t xml:space="preserve"> -</w:t>
    </w:r>
  </w:p>
  <w:p w14:paraId="2CCEA156" w14:textId="77777777" w:rsidR="00C1569D" w:rsidRDefault="00C1569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E0D89" w14:textId="77777777" w:rsidR="00F2624D" w:rsidRDefault="00F2624D">
      <w:r>
        <w:separator/>
      </w:r>
    </w:p>
  </w:footnote>
  <w:footnote w:type="continuationSeparator" w:id="0">
    <w:p w14:paraId="159226EF" w14:textId="77777777" w:rsidR="00F2624D" w:rsidRDefault="00F2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017C517" w:rsidR="00C1569D" w:rsidRDefault="00C1569D">
    <w:pPr>
      <w:pStyle w:val="af3"/>
    </w:pPr>
    <w:r w:rsidRPr="001B7492">
      <w:rPr>
        <w:rFonts w:hint="eastAsia"/>
      </w:rPr>
      <w:t>深圳大学招投标管理中心</w:t>
    </w:r>
    <w:r>
      <w:rPr>
        <w:rFonts w:hint="eastAsia"/>
      </w:rPr>
      <w:t xml:space="preserve">                                                    </w:t>
    </w:r>
    <w:r>
      <w:t>SZUCG20200538FW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0C4E"/>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44AD"/>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3C9F"/>
    <w:rsid w:val="00114949"/>
    <w:rsid w:val="00114AB7"/>
    <w:rsid w:val="00114B80"/>
    <w:rsid w:val="00121E5C"/>
    <w:rsid w:val="00130599"/>
    <w:rsid w:val="001307C5"/>
    <w:rsid w:val="00131726"/>
    <w:rsid w:val="00131A90"/>
    <w:rsid w:val="00132D2B"/>
    <w:rsid w:val="00144CC3"/>
    <w:rsid w:val="001460BD"/>
    <w:rsid w:val="00146BD6"/>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5FF1"/>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875"/>
    <w:rsid w:val="002B6DF4"/>
    <w:rsid w:val="002C0CD4"/>
    <w:rsid w:val="002C0FEE"/>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16499"/>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219F"/>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1E57"/>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85254"/>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6936"/>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4D6C"/>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13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54971"/>
    <w:rsid w:val="00862892"/>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32B"/>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85569"/>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1C9C"/>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7CCA"/>
    <w:rsid w:val="00A7208B"/>
    <w:rsid w:val="00A72D61"/>
    <w:rsid w:val="00A74676"/>
    <w:rsid w:val="00A770EB"/>
    <w:rsid w:val="00A80100"/>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210C"/>
    <w:rsid w:val="00BB57EB"/>
    <w:rsid w:val="00BC071C"/>
    <w:rsid w:val="00BC1AD5"/>
    <w:rsid w:val="00BC2E6D"/>
    <w:rsid w:val="00BC74EE"/>
    <w:rsid w:val="00BD0938"/>
    <w:rsid w:val="00BD2354"/>
    <w:rsid w:val="00BD3788"/>
    <w:rsid w:val="00BD66B8"/>
    <w:rsid w:val="00BD7688"/>
    <w:rsid w:val="00BE35E9"/>
    <w:rsid w:val="00BE46EA"/>
    <w:rsid w:val="00BE6708"/>
    <w:rsid w:val="00BE6729"/>
    <w:rsid w:val="00BE7116"/>
    <w:rsid w:val="00BE7AD8"/>
    <w:rsid w:val="00BF2EB2"/>
    <w:rsid w:val="00BF4D78"/>
    <w:rsid w:val="00C0039F"/>
    <w:rsid w:val="00C0276D"/>
    <w:rsid w:val="00C05D3B"/>
    <w:rsid w:val="00C1216F"/>
    <w:rsid w:val="00C127DA"/>
    <w:rsid w:val="00C1569D"/>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4C5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06E"/>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615"/>
    <w:rsid w:val="00D10A23"/>
    <w:rsid w:val="00D114F7"/>
    <w:rsid w:val="00D115BB"/>
    <w:rsid w:val="00D11BEC"/>
    <w:rsid w:val="00D12C02"/>
    <w:rsid w:val="00D16458"/>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836"/>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2624D"/>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35D6-AA66-40AE-B657-FDE4D541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56</Pages>
  <Words>4896</Words>
  <Characters>27910</Characters>
  <Application>Microsoft Office Word</Application>
  <DocSecurity>0</DocSecurity>
  <Lines>232</Lines>
  <Paragraphs>65</Paragraphs>
  <ScaleCrop>false</ScaleCrop>
  <Company>Lenovo</Company>
  <LinksUpToDate>false</LinksUpToDate>
  <CharactersWithSpaces>32741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427</cp:revision>
  <cp:lastPrinted>2017-05-08T06:28:00Z</cp:lastPrinted>
  <dcterms:created xsi:type="dcterms:W3CDTF">2018-08-06T07:55:00Z</dcterms:created>
  <dcterms:modified xsi:type="dcterms:W3CDTF">2020-10-13T07:52:00Z</dcterms:modified>
</cp:coreProperties>
</file>