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286E7F" w:rsidP="00D668D7">
      <w:pPr>
        <w:jc w:val="center"/>
        <w:rPr>
          <w:color w:val="0000FF"/>
          <w:sz w:val="56"/>
        </w:rPr>
      </w:pPr>
      <w:r>
        <w:rPr>
          <w:rFonts w:hint="eastAsia"/>
          <w:color w:val="0000FF"/>
          <w:sz w:val="56"/>
        </w:rPr>
        <w:t>计算机与软件学院国家工程实验室装修设计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932848">
        <w:rPr>
          <w:rFonts w:hint="eastAsia"/>
          <w:color w:val="FF0000"/>
          <w:sz w:val="30"/>
        </w:rPr>
        <w:t>SZU2017165FW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BD5EBF" w:rsidRPr="00BD5EBF" w:rsidRDefault="00BD5EBF"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D2033">
        <w:rPr>
          <w:rFonts w:hint="eastAsia"/>
          <w:color w:val="FF0000"/>
          <w:sz w:val="30"/>
        </w:rPr>
        <w:t>五</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FE499E">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286E7F">
        <w:rPr>
          <w:rFonts w:hint="eastAsia"/>
          <w:color w:val="FF0000"/>
          <w:szCs w:val="21"/>
        </w:rPr>
        <w:t>计算机与软件学院国家工程实验室装修设计</w:t>
      </w:r>
      <w:r w:rsidRPr="00F82990">
        <w:rPr>
          <w:rFonts w:hint="eastAsia"/>
          <w:color w:val="000000"/>
          <w:szCs w:val="21"/>
        </w:rPr>
        <w:t>项目进行</w:t>
      </w:r>
      <w:r w:rsidR="00BD1C61" w:rsidRPr="0059542E">
        <w:rPr>
          <w:rFonts w:ascii="宋体" w:hAnsi="宋体" w:cs="宋体" w:hint="eastAsia"/>
          <w:color w:val="000000"/>
          <w:kern w:val="0"/>
          <w:szCs w:val="21"/>
        </w:rPr>
        <w:t>进行</w:t>
      </w:r>
      <w:r w:rsidR="00430AF4">
        <w:rPr>
          <w:rFonts w:ascii="宋体" w:hAnsi="宋体" w:cs="宋体" w:hint="eastAsia"/>
          <w:color w:val="000000"/>
          <w:kern w:val="0"/>
          <w:szCs w:val="21"/>
        </w:rPr>
        <w:t>公开</w:t>
      </w:r>
      <w:r w:rsidR="00BD1C61">
        <w:rPr>
          <w:rFonts w:ascii="宋体" w:hAnsi="宋体" w:cs="宋体" w:hint="eastAsia"/>
          <w:color w:val="000000"/>
          <w:kern w:val="0"/>
          <w:szCs w:val="21"/>
        </w:rPr>
        <w:t>招标</w:t>
      </w:r>
      <w:r w:rsidRPr="00F82990">
        <w:rPr>
          <w:rFonts w:hint="eastAsia"/>
          <w:color w:val="000000"/>
          <w:szCs w:val="21"/>
        </w:rPr>
        <w:t>，欢迎符合条件的企业参加投标，具体事项如下：</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932848">
        <w:rPr>
          <w:rFonts w:hint="eastAsia"/>
          <w:color w:val="FF0000"/>
          <w:szCs w:val="21"/>
        </w:rPr>
        <w:t>SZU2017165FW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286E7F">
        <w:rPr>
          <w:rFonts w:hint="eastAsia"/>
          <w:color w:val="FF0000"/>
          <w:szCs w:val="21"/>
        </w:rPr>
        <w:t>计算机与软件学院国家工程实验室装修设计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286E7F" w:rsidRPr="00F82990" w:rsidRDefault="00BD1C61" w:rsidP="00286E7F">
      <w:pPr>
        <w:spacing w:beforeLines="50" w:before="156"/>
        <w:jc w:val="left"/>
        <w:rPr>
          <w:color w:val="000000"/>
          <w:szCs w:val="21"/>
        </w:rPr>
      </w:pPr>
      <w:r>
        <w:rPr>
          <w:rFonts w:hint="eastAsia"/>
          <w:color w:val="000000"/>
          <w:szCs w:val="21"/>
        </w:rPr>
        <w:t>5.</w:t>
      </w:r>
      <w:r w:rsidR="00286E7F" w:rsidRPr="00F82990">
        <w:rPr>
          <w:rFonts w:hint="eastAsia"/>
          <w:color w:val="000000"/>
          <w:szCs w:val="21"/>
        </w:rPr>
        <w:t>投标人资格要求：</w:t>
      </w:r>
      <w:r w:rsidR="00286E7F">
        <w:rPr>
          <w:rFonts w:hint="eastAsia"/>
          <w:color w:val="FF0000"/>
          <w:szCs w:val="21"/>
        </w:rPr>
        <w:t xml:space="preserve"> </w:t>
      </w:r>
      <w:r w:rsidR="00286E7F">
        <w:rPr>
          <w:rFonts w:hint="eastAsia"/>
          <w:color w:val="FF0000"/>
          <w:szCs w:val="21"/>
        </w:rPr>
        <w:t>具有深圳大学</w:t>
      </w:r>
      <w:r w:rsidR="00286E7F">
        <w:rPr>
          <w:rFonts w:hint="eastAsia"/>
          <w:color w:val="FF0000"/>
          <w:szCs w:val="21"/>
        </w:rPr>
        <w:t>2017</w:t>
      </w:r>
      <w:r w:rsidR="00286E7F">
        <w:rPr>
          <w:rFonts w:hint="eastAsia"/>
          <w:color w:val="FF0000"/>
          <w:szCs w:val="21"/>
        </w:rPr>
        <w:t>年维修工程设计服务类预选供应商资格，并具有</w:t>
      </w:r>
      <w:r w:rsidR="00286E7F">
        <w:rPr>
          <w:rFonts w:hint="eastAsia"/>
          <w:color w:val="FF0000"/>
          <w:szCs w:val="21"/>
        </w:rPr>
        <w:t xml:space="preserve"> </w:t>
      </w:r>
      <w:r w:rsidR="00286E7F">
        <w:rPr>
          <w:rFonts w:hint="eastAsia"/>
          <w:color w:val="FF0000"/>
          <w:szCs w:val="21"/>
        </w:rPr>
        <w:t>建筑装饰设计甲级资质</w:t>
      </w:r>
      <w:r w:rsidR="00286E7F">
        <w:rPr>
          <w:rFonts w:hint="eastAsia"/>
          <w:color w:val="FF0000"/>
          <w:szCs w:val="21"/>
        </w:rPr>
        <w:t xml:space="preserve"> </w:t>
      </w:r>
      <w:r w:rsidR="00286E7F">
        <w:rPr>
          <w:rFonts w:hint="eastAsia"/>
          <w:color w:val="FF0000"/>
          <w:szCs w:val="21"/>
        </w:rPr>
        <w:t>的企业。设计公司需出消防报建图纸及配合学校消防报建。</w:t>
      </w:r>
      <w:r w:rsidR="00286E7F">
        <w:rPr>
          <w:rFonts w:hint="eastAsia"/>
          <w:color w:val="FF0000"/>
          <w:szCs w:val="21"/>
        </w:rPr>
        <w:t xml:space="preserve">  </w:t>
      </w:r>
    </w:p>
    <w:p w:rsidR="00286E7F" w:rsidRDefault="00286E7F" w:rsidP="00286E7F">
      <w:pPr>
        <w:pStyle w:val="a6"/>
        <w:spacing w:beforeLines="25" w:before="78" w:afterLines="25" w:after="78"/>
        <w:ind w:firstLine="0"/>
        <w:rPr>
          <w:color w:val="000000"/>
          <w:szCs w:val="21"/>
        </w:rPr>
      </w:pPr>
      <w:r>
        <w:rPr>
          <w:rFonts w:hint="eastAsia"/>
          <w:color w:val="000000"/>
          <w:szCs w:val="21"/>
        </w:rPr>
        <w:t>。</w:t>
      </w: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930E0">
        <w:rPr>
          <w:rFonts w:hint="eastAsia"/>
          <w:color w:val="FF0000"/>
          <w:szCs w:val="21"/>
        </w:rPr>
        <w:t>5</w:t>
      </w:r>
      <w:r>
        <w:rPr>
          <w:rFonts w:hint="eastAsia"/>
          <w:color w:val="FF0000"/>
          <w:szCs w:val="21"/>
        </w:rPr>
        <w:t>月</w:t>
      </w:r>
      <w:r w:rsidR="001741DF">
        <w:rPr>
          <w:rFonts w:hint="eastAsia"/>
          <w:color w:val="FF0000"/>
          <w:szCs w:val="21"/>
        </w:rPr>
        <w:t>1</w:t>
      </w:r>
      <w:r w:rsidR="001741DF">
        <w:rPr>
          <w:color w:val="FF0000"/>
          <w:szCs w:val="21"/>
        </w:rPr>
        <w:t>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05</w:t>
      </w:r>
      <w:r w:rsidR="00B930E0">
        <w:rPr>
          <w:rFonts w:hint="eastAsia"/>
          <w:color w:val="FF0000"/>
          <w:szCs w:val="21"/>
        </w:rPr>
        <w:t>月</w:t>
      </w:r>
      <w:r w:rsidR="00B930E0">
        <w:rPr>
          <w:rFonts w:hint="eastAsia"/>
          <w:color w:val="FF0000"/>
          <w:szCs w:val="21"/>
        </w:rPr>
        <w:t>xx</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w:t>
      </w:r>
      <w:r w:rsidR="00BD5EBF">
        <w:rPr>
          <w:color w:val="000000"/>
          <w:szCs w:val="21"/>
        </w:rPr>
        <w:t>3</w:t>
      </w:r>
      <w:r w:rsidRPr="00F82990">
        <w:rPr>
          <w:rFonts w:hint="eastAsia"/>
          <w:color w:val="000000"/>
          <w:szCs w:val="21"/>
        </w:rPr>
        <w:t>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1741DF">
        <w:rPr>
          <w:rFonts w:hint="eastAsia"/>
          <w:color w:val="FF0000"/>
          <w:szCs w:val="21"/>
        </w:rPr>
        <w:t>3</w:t>
      </w:r>
      <w:r w:rsidR="001741DF">
        <w:rPr>
          <w:color w:val="FF0000"/>
          <w:szCs w:val="21"/>
        </w:rPr>
        <w:t>1</w:t>
      </w:r>
      <w:r w:rsidR="007474F8">
        <w:rPr>
          <w:rFonts w:hint="eastAsia"/>
          <w:color w:val="FF0000"/>
          <w:szCs w:val="21"/>
        </w:rPr>
        <w:t>日</w:t>
      </w:r>
      <w:r w:rsidR="008576DC">
        <w:rPr>
          <w:rFonts w:hint="eastAsia"/>
          <w:color w:val="FF0000"/>
          <w:szCs w:val="21"/>
        </w:rPr>
        <w:t>（星期</w:t>
      </w:r>
      <w:r w:rsidR="006F741C">
        <w:rPr>
          <w:rFonts w:hint="eastAsia"/>
          <w:color w:val="FF0000"/>
          <w:szCs w:val="21"/>
        </w:rPr>
        <w:t>三</w:t>
      </w:r>
      <w:r w:rsidR="008576DC">
        <w:rPr>
          <w:rFonts w:hint="eastAsia"/>
          <w:color w:val="FF0000"/>
          <w:szCs w:val="21"/>
        </w:rPr>
        <w:t>）</w:t>
      </w:r>
      <w:r w:rsidR="009C5E22">
        <w:rPr>
          <w:rFonts w:hint="eastAsia"/>
          <w:color w:val="FF0000"/>
          <w:szCs w:val="21"/>
        </w:rPr>
        <w:t>1</w:t>
      </w:r>
      <w:r w:rsidR="001741DF">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1741DF">
        <w:rPr>
          <w:color w:val="FF0000"/>
          <w:szCs w:val="21"/>
        </w:rPr>
        <w:t>31</w:t>
      </w:r>
      <w:r w:rsidR="007474F8">
        <w:rPr>
          <w:rFonts w:hint="eastAsia"/>
          <w:color w:val="FF0000"/>
          <w:szCs w:val="21"/>
        </w:rPr>
        <w:t>日</w:t>
      </w:r>
      <w:r w:rsidR="00DC4F64">
        <w:rPr>
          <w:rFonts w:hint="eastAsia"/>
          <w:color w:val="FF0000"/>
          <w:szCs w:val="21"/>
        </w:rPr>
        <w:t>（星期</w:t>
      </w:r>
      <w:r w:rsidR="006F741C">
        <w:rPr>
          <w:rFonts w:hint="eastAsia"/>
          <w:color w:val="FF0000"/>
          <w:szCs w:val="21"/>
        </w:rPr>
        <w:t>三</w:t>
      </w:r>
      <w:bookmarkStart w:id="1" w:name="_GoBack"/>
      <w:bookmarkEnd w:id="1"/>
      <w:r w:rsidR="008576DC">
        <w:rPr>
          <w:rFonts w:hint="eastAsia"/>
          <w:color w:val="FF0000"/>
          <w:szCs w:val="21"/>
        </w:rPr>
        <w:t>）</w:t>
      </w:r>
      <w:r w:rsidR="001741DF">
        <w:rPr>
          <w:rFonts w:hint="eastAsia"/>
          <w:color w:val="FF0000"/>
          <w:szCs w:val="21"/>
        </w:rPr>
        <w:t>1</w:t>
      </w:r>
      <w:r w:rsidR="001741DF">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286E7F" w:rsidRDefault="00286E7F" w:rsidP="00666996">
      <w:pPr>
        <w:spacing w:line="360" w:lineRule="exact"/>
        <w:jc w:val="left"/>
        <w:rPr>
          <w:rFonts w:ascii="仿宋" w:eastAsia="仿宋" w:hAnsi="仿宋"/>
          <w:sz w:val="24"/>
        </w:rPr>
      </w:pPr>
      <w:r w:rsidRPr="00286E7F">
        <w:rPr>
          <w:rFonts w:ascii="仿宋" w:eastAsia="仿宋" w:hAnsi="仿宋" w:hint="eastAsia"/>
          <w:sz w:val="24"/>
        </w:rPr>
        <w:t>具有深圳大学2017年维修工程设计服务类预选供应商资格，并具有 建筑装饰设计甲级资质 的企业。设计公司需出消防报建图纸及配合学校消防报建。</w:t>
      </w:r>
    </w:p>
    <w:p w:rsidR="00286E7F" w:rsidRPr="00666996" w:rsidRDefault="00286E7F" w:rsidP="00666996">
      <w:pPr>
        <w:spacing w:line="360" w:lineRule="exact"/>
        <w:jc w:val="left"/>
        <w:rPr>
          <w:rFonts w:ascii="仿宋" w:eastAsia="仿宋" w:hAnsi="仿宋"/>
          <w:sz w:val="24"/>
        </w:rPr>
      </w:pP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BD5EBF" w:rsidRDefault="00BD5EBF" w:rsidP="008D1310">
      <w:pPr>
        <w:spacing w:line="360" w:lineRule="auto"/>
        <w:ind w:firstLine="480"/>
        <w:rPr>
          <w:rFonts w:ascii="仿宋" w:eastAsia="仿宋" w:hAnsi="仿宋"/>
          <w:sz w:val="24"/>
        </w:rPr>
      </w:pPr>
      <w:r w:rsidRPr="00BD5EBF">
        <w:rPr>
          <w:rFonts w:ascii="仿宋" w:eastAsia="仿宋" w:hAnsi="仿宋" w:hint="eastAsia"/>
          <w:sz w:val="24"/>
        </w:rPr>
        <w:t>本项目以投标费率（设计服务取费费率）代替报价作为评审依据。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BD5EBF">
        <w:rPr>
          <w:rFonts w:ascii="仿宋" w:eastAsia="仿宋" w:hAnsi="仿宋"/>
          <w:color w:val="FF0000"/>
          <w:sz w:val="24"/>
        </w:rPr>
        <w:t>40</w:t>
      </w:r>
      <w:r w:rsidR="00D61F27">
        <w:rPr>
          <w:rFonts w:ascii="仿宋" w:eastAsia="仿宋" w:hAnsi="仿宋" w:hint="eastAsia"/>
          <w:color w:val="FF0000"/>
          <w:sz w:val="24"/>
        </w:rPr>
        <w:t>0万元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w:t>
      </w:r>
      <w:r w:rsidRPr="002043C3">
        <w:rPr>
          <w:rFonts w:ascii="仿宋" w:eastAsia="仿宋" w:hAnsi="仿宋" w:hint="eastAsia"/>
          <w:sz w:val="24"/>
        </w:rPr>
        <w:lastRenderedPageBreak/>
        <w:t>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071330">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071330">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w:t>
      </w:r>
      <w:r w:rsidR="00071330">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八、</w:t>
      </w:r>
      <w:r w:rsidR="008D1310" w:rsidRPr="002043C3">
        <w:rPr>
          <w:rFonts w:ascii="仿宋" w:eastAsia="仿宋" w:hAnsi="仿宋" w:hint="eastAsia"/>
          <w:b/>
          <w:sz w:val="24"/>
        </w:rPr>
        <w:t>评标方法</w:t>
      </w:r>
    </w:p>
    <w:p w:rsidR="008D1310" w:rsidRPr="002043C3" w:rsidRDefault="008D1310" w:rsidP="00BD5EBF">
      <w:pPr>
        <w:spacing w:line="360" w:lineRule="auto"/>
        <w:rPr>
          <w:rFonts w:ascii="仿宋" w:eastAsia="仿宋" w:hAnsi="仿宋"/>
          <w:sz w:val="24"/>
        </w:rPr>
      </w:pPr>
      <w:r w:rsidRPr="002043C3">
        <w:rPr>
          <w:rFonts w:ascii="仿宋" w:eastAsia="仿宋" w:hAnsi="仿宋" w:hint="eastAsia"/>
          <w:sz w:val="24"/>
        </w:rPr>
        <w:t xml:space="preserve">　　</w:t>
      </w:r>
      <w:r w:rsidR="00BD5EBF" w:rsidRPr="00BD5EBF">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lastRenderedPageBreak/>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BD5EBF" w:rsidRPr="00921462" w:rsidRDefault="00BD5EBF" w:rsidP="00BD5EBF">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Pr="00921462">
        <w:rPr>
          <w:rFonts w:ascii="仿宋" w:eastAsia="仿宋" w:hAnsi="仿宋" w:hint="eastAsia"/>
          <w:b/>
          <w:color w:val="000000"/>
          <w:sz w:val="24"/>
        </w:rPr>
        <w:t>工期：</w:t>
      </w:r>
    </w:p>
    <w:p w:rsidR="00BD5EBF" w:rsidRDefault="00BD5EBF" w:rsidP="00BD5EBF">
      <w:pPr>
        <w:spacing w:line="360" w:lineRule="auto"/>
        <w:ind w:firstLineChars="200" w:firstLine="480"/>
        <w:jc w:val="left"/>
        <w:rPr>
          <w:rFonts w:ascii="仿宋" w:eastAsia="仿宋" w:hAnsi="仿宋"/>
          <w:kern w:val="0"/>
          <w:sz w:val="24"/>
          <w:szCs w:val="24"/>
        </w:rPr>
      </w:pPr>
      <w:r>
        <w:rPr>
          <w:rFonts w:ascii="仿宋" w:eastAsia="仿宋" w:hAnsi="仿宋" w:hint="eastAsia"/>
          <w:kern w:val="0"/>
          <w:sz w:val="24"/>
          <w:szCs w:val="24"/>
        </w:rPr>
        <w:t>详见项目</w:t>
      </w:r>
      <w:r>
        <w:rPr>
          <w:rFonts w:ascii="仿宋" w:eastAsia="仿宋" w:hAnsi="仿宋"/>
          <w:kern w:val="0"/>
          <w:sz w:val="24"/>
          <w:szCs w:val="24"/>
        </w:rPr>
        <w:t>需求</w:t>
      </w:r>
      <w:r w:rsidRPr="00921462">
        <w:rPr>
          <w:rFonts w:ascii="仿宋" w:eastAsia="仿宋" w:hAnsi="仿宋" w:hint="eastAsia"/>
          <w:kern w:val="0"/>
          <w:sz w:val="24"/>
          <w:szCs w:val="24"/>
        </w:rPr>
        <w:t>。</w:t>
      </w:r>
    </w:p>
    <w:p w:rsidR="00BD5EBF" w:rsidRPr="00921462" w:rsidRDefault="00BD5EBF" w:rsidP="00BD5EBF">
      <w:pPr>
        <w:spacing w:line="360" w:lineRule="auto"/>
        <w:ind w:firstLineChars="200" w:firstLine="480"/>
        <w:jc w:val="left"/>
        <w:rPr>
          <w:rFonts w:ascii="仿宋" w:eastAsia="仿宋" w:hAnsi="仿宋"/>
          <w:kern w:val="0"/>
          <w:sz w:val="24"/>
          <w:szCs w:val="24"/>
        </w:rPr>
      </w:pPr>
    </w:p>
    <w:p w:rsidR="00BD5EBF" w:rsidRPr="00431848" w:rsidRDefault="00BD5EBF" w:rsidP="00BD5EBF">
      <w:pPr>
        <w:rPr>
          <w:rFonts w:ascii="仿宋" w:eastAsia="仿宋" w:hAnsi="仿宋"/>
          <w:b/>
          <w:color w:val="000000"/>
          <w:sz w:val="24"/>
        </w:rPr>
      </w:pPr>
      <w:r>
        <w:rPr>
          <w:rFonts w:ascii="仿宋" w:eastAsia="仿宋" w:hAnsi="仿宋" w:hint="eastAsia"/>
          <w:b/>
          <w:color w:val="000000"/>
          <w:sz w:val="24"/>
        </w:rPr>
        <w:t>十六、</w:t>
      </w:r>
      <w:r w:rsidRPr="00431848">
        <w:rPr>
          <w:rFonts w:ascii="仿宋" w:eastAsia="仿宋" w:hAnsi="仿宋" w:hint="eastAsia"/>
          <w:b/>
          <w:color w:val="000000"/>
          <w:sz w:val="24"/>
        </w:rPr>
        <w:t>售后服务的要求：</w:t>
      </w:r>
    </w:p>
    <w:p w:rsidR="00BD5EBF" w:rsidRDefault="00BD5EBF" w:rsidP="00BD5EBF">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BD5EBF" w:rsidRPr="00431848" w:rsidRDefault="00BD5EBF" w:rsidP="00BD5EBF">
      <w:pPr>
        <w:rPr>
          <w:rFonts w:ascii="仿宋" w:eastAsia="仿宋" w:hAnsi="仿宋"/>
          <w:kern w:val="0"/>
          <w:sz w:val="24"/>
          <w:szCs w:val="24"/>
        </w:rPr>
      </w:pPr>
    </w:p>
    <w:p w:rsidR="00BD5EBF" w:rsidRPr="008D1310" w:rsidRDefault="00BD5EBF" w:rsidP="00BD5EBF">
      <w:pPr>
        <w:widowControl/>
        <w:jc w:val="left"/>
        <w:rPr>
          <w:rFonts w:ascii="仿宋" w:eastAsia="仿宋"/>
          <w:color w:val="000000"/>
          <w:sz w:val="24"/>
        </w:rPr>
      </w:pPr>
    </w:p>
    <w:p w:rsidR="00BD5EBF" w:rsidRDefault="00BD5EBF" w:rsidP="00BD5EBF">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十七、补充条款</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D61F27" w:rsidTr="009436D9">
        <w:trPr>
          <w:tblCellSpacing w:w="0" w:type="dxa"/>
          <w:jc w:val="center"/>
        </w:trPr>
        <w:tc>
          <w:tcPr>
            <w:tcW w:w="40" w:type="dxa"/>
          </w:tcPr>
          <w:p w:rsidR="00D61F27" w:rsidRDefault="00D61F27" w:rsidP="009436D9">
            <w:pPr>
              <w:widowControl/>
              <w:wordWrap w:val="0"/>
              <w:spacing w:line="432" w:lineRule="auto"/>
              <w:jc w:val="left"/>
              <w:rPr>
                <w:rFonts w:ascii="ˎ̥" w:hAnsi="ˎ̥" w:cs="宋体"/>
                <w:color w:val="000000"/>
                <w:kern w:val="0"/>
                <w:sz w:val="18"/>
                <w:szCs w:val="18"/>
              </w:rPr>
            </w:pPr>
          </w:p>
        </w:tc>
        <w:tc>
          <w:tcPr>
            <w:tcW w:w="8814" w:type="dxa"/>
          </w:tcPr>
          <w:p w:rsidR="00D61F27" w:rsidRDefault="00D61F27" w:rsidP="009436D9">
            <w:pPr>
              <w:widowControl/>
              <w:spacing w:line="432" w:lineRule="auto"/>
              <w:jc w:val="left"/>
              <w:rPr>
                <w:rFonts w:ascii="ˎ̥" w:hAnsi="ˎ̥" w:cs="宋体"/>
                <w:color w:val="333333"/>
                <w:kern w:val="0"/>
              </w:rPr>
            </w:pPr>
            <w:r>
              <w:rPr>
                <w:rFonts w:ascii="ˎ̥" w:hAnsi="ˎ̥" w:cs="宋体" w:hint="eastAsia"/>
                <w:b/>
                <w:color w:val="333333"/>
                <w:kern w:val="0"/>
                <w:sz w:val="24"/>
                <w:szCs w:val="24"/>
              </w:rPr>
              <w:t>一、项目</w:t>
            </w:r>
            <w:r w:rsidR="00BD5EBF">
              <w:rPr>
                <w:rFonts w:ascii="ˎ̥" w:hAnsi="ˎ̥" w:cs="宋体" w:hint="eastAsia"/>
                <w:b/>
                <w:color w:val="333333"/>
                <w:kern w:val="0"/>
                <w:sz w:val="24"/>
                <w:szCs w:val="24"/>
              </w:rPr>
              <w:t>简介</w:t>
            </w:r>
          </w:p>
          <w:p w:rsidR="00D61F27" w:rsidRDefault="00D61F27" w:rsidP="009436D9">
            <w:pPr>
              <w:widowControl/>
              <w:wordWrap w:val="0"/>
              <w:spacing w:line="432" w:lineRule="auto"/>
              <w:jc w:val="left"/>
              <w:rPr>
                <w:rFonts w:ascii="ˎ̥" w:hAnsi="ˎ̥" w:cs="宋体"/>
                <w:color w:val="333333"/>
                <w:kern w:val="0"/>
              </w:rPr>
            </w:pPr>
            <w:r>
              <w:rPr>
                <w:rFonts w:ascii="ˎ̥" w:hAnsi="ˎ̥" w:cs="宋体" w:hint="eastAsia"/>
                <w:color w:val="333333"/>
                <w:kern w:val="0"/>
              </w:rPr>
              <w:t>深圳大学南校区组合项目实验中心楼</w:t>
            </w:r>
            <w:r>
              <w:rPr>
                <w:rFonts w:ascii="ˎ̥" w:hAnsi="ˎ̥" w:cs="宋体" w:hint="eastAsia"/>
                <w:color w:val="333333"/>
                <w:kern w:val="0"/>
              </w:rPr>
              <w:t>5-</w:t>
            </w:r>
            <w:r>
              <w:rPr>
                <w:rFonts w:ascii="ˎ̥" w:hAnsi="ˎ̥" w:cs="宋体"/>
                <w:color w:val="333333"/>
                <w:kern w:val="0"/>
              </w:rPr>
              <w:t>8</w:t>
            </w:r>
            <w:r>
              <w:rPr>
                <w:rFonts w:ascii="ˎ̥" w:hAnsi="ˎ̥" w:cs="宋体" w:hint="eastAsia"/>
                <w:color w:val="333333"/>
                <w:kern w:val="0"/>
              </w:rPr>
              <w:t>楼，大数据国家工程实验室，室内改造及展示区设计工程。</w:t>
            </w:r>
          </w:p>
          <w:p w:rsidR="00D61F27" w:rsidRPr="008C1D99" w:rsidRDefault="00D61F27"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二、设计依据：</w:t>
            </w:r>
          </w:p>
          <w:p w:rsidR="00D61F27" w:rsidRDefault="00D61F27" w:rsidP="00D61F27">
            <w:pPr>
              <w:numPr>
                <w:ilvl w:val="1"/>
                <w:numId w:val="12"/>
              </w:numPr>
              <w:spacing w:line="420" w:lineRule="exact"/>
              <w:rPr>
                <w:rFonts w:ascii="宋体" w:hAnsi="宋体"/>
                <w:szCs w:val="21"/>
              </w:rPr>
            </w:pPr>
            <w:r>
              <w:rPr>
                <w:rFonts w:ascii="宋体" w:hAnsi="宋体" w:hint="eastAsia"/>
                <w:szCs w:val="21"/>
              </w:rPr>
              <w:t>国家及地方的相关法律法规和设计规范</w:t>
            </w:r>
          </w:p>
          <w:p w:rsidR="00D61F27" w:rsidRDefault="00D61F27" w:rsidP="00D61F27">
            <w:pPr>
              <w:numPr>
                <w:ilvl w:val="1"/>
                <w:numId w:val="12"/>
              </w:numPr>
              <w:spacing w:line="420" w:lineRule="exact"/>
              <w:rPr>
                <w:rFonts w:ascii="宋体" w:hAnsi="宋体"/>
                <w:szCs w:val="21"/>
              </w:rPr>
            </w:pPr>
            <w:r>
              <w:rPr>
                <w:rFonts w:ascii="宋体" w:hAnsi="宋体" w:hint="eastAsia"/>
                <w:szCs w:val="21"/>
              </w:rPr>
              <w:t>甲方提供的设计任务书，功能空间建议图纸以及设备配置需求</w:t>
            </w:r>
          </w:p>
          <w:p w:rsidR="00D61F27" w:rsidRDefault="00D61F27" w:rsidP="00D61F27">
            <w:pPr>
              <w:numPr>
                <w:ilvl w:val="1"/>
                <w:numId w:val="12"/>
              </w:numPr>
              <w:spacing w:line="420" w:lineRule="exact"/>
              <w:rPr>
                <w:rFonts w:ascii="宋体" w:hAnsi="宋体"/>
                <w:szCs w:val="21"/>
              </w:rPr>
            </w:pPr>
            <w:r>
              <w:rPr>
                <w:rFonts w:ascii="宋体" w:hAnsi="宋体" w:hint="eastAsia"/>
                <w:szCs w:val="21"/>
              </w:rPr>
              <w:t>原始土建设计图纸等相关资料</w:t>
            </w:r>
          </w:p>
          <w:p w:rsidR="00D61F27" w:rsidRPr="008C1D99" w:rsidRDefault="00D61F27"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三、设计范围：（总面积约</w:t>
            </w:r>
            <w:r>
              <w:rPr>
                <w:rFonts w:ascii="ˎ̥" w:hAnsi="ˎ̥" w:cs="宋体"/>
                <w:b/>
                <w:color w:val="333333"/>
                <w:kern w:val="0"/>
                <w:sz w:val="24"/>
                <w:szCs w:val="24"/>
              </w:rPr>
              <w:t>61</w:t>
            </w:r>
            <w:r w:rsidRPr="008C1D99">
              <w:rPr>
                <w:rFonts w:ascii="ˎ̥" w:hAnsi="ˎ̥" w:cs="宋体" w:hint="eastAsia"/>
                <w:b/>
                <w:color w:val="333333"/>
                <w:kern w:val="0"/>
                <w:sz w:val="24"/>
                <w:szCs w:val="24"/>
              </w:rPr>
              <w:t>00</w:t>
            </w:r>
            <w:r w:rsidRPr="008C1D99">
              <w:rPr>
                <w:rFonts w:ascii="ˎ̥" w:hAnsi="ˎ̥" w:cs="宋体" w:hint="eastAsia"/>
                <w:b/>
                <w:color w:val="333333"/>
                <w:kern w:val="0"/>
                <w:sz w:val="24"/>
                <w:szCs w:val="24"/>
              </w:rPr>
              <w:t>平）</w:t>
            </w:r>
          </w:p>
          <w:p w:rsidR="00D61F27" w:rsidRDefault="00D61F27" w:rsidP="00D61F27">
            <w:pPr>
              <w:numPr>
                <w:ilvl w:val="0"/>
                <w:numId w:val="16"/>
              </w:numPr>
              <w:spacing w:line="420" w:lineRule="exact"/>
              <w:rPr>
                <w:rFonts w:ascii="宋体" w:hAnsi="宋体"/>
                <w:szCs w:val="21"/>
              </w:rPr>
            </w:pPr>
            <w:r>
              <w:rPr>
                <w:rFonts w:ascii="宋体" w:hAnsi="宋体" w:hint="eastAsia"/>
                <w:szCs w:val="21"/>
              </w:rPr>
              <w:t>多媒体综合展示区域：主要包含开放式展厅、交互大屏展示、移动机器人实验室以及沉浸式全息投影室。</w:t>
            </w:r>
          </w:p>
          <w:p w:rsidR="00D61F27" w:rsidRDefault="00D61F27" w:rsidP="00D61F27">
            <w:pPr>
              <w:numPr>
                <w:ilvl w:val="0"/>
                <w:numId w:val="16"/>
              </w:numPr>
              <w:spacing w:line="420" w:lineRule="exact"/>
              <w:rPr>
                <w:rFonts w:ascii="宋体" w:hAnsi="宋体"/>
                <w:szCs w:val="21"/>
              </w:rPr>
            </w:pPr>
            <w:r>
              <w:rPr>
                <w:rFonts w:ascii="宋体" w:hAnsi="宋体" w:hint="eastAsia"/>
                <w:szCs w:val="21"/>
              </w:rPr>
              <w:t>办公区域：主要包含机房、会议室、培训教室以及各研究室。</w:t>
            </w:r>
          </w:p>
          <w:p w:rsidR="00D61F27" w:rsidRPr="00D73729" w:rsidRDefault="00D61F27" w:rsidP="00D61F27">
            <w:pPr>
              <w:numPr>
                <w:ilvl w:val="0"/>
                <w:numId w:val="16"/>
              </w:numPr>
              <w:spacing w:line="420" w:lineRule="exact"/>
              <w:rPr>
                <w:rFonts w:ascii="宋体" w:hAnsi="宋体"/>
                <w:szCs w:val="21"/>
              </w:rPr>
            </w:pPr>
            <w:r>
              <w:rPr>
                <w:rFonts w:ascii="宋体" w:hAnsi="宋体" w:hint="eastAsia"/>
                <w:szCs w:val="21"/>
              </w:rPr>
              <w:t>公共区域：</w:t>
            </w:r>
            <w:r w:rsidRPr="00D73729">
              <w:rPr>
                <w:rFonts w:ascii="宋体" w:hAnsi="宋体" w:hint="eastAsia"/>
                <w:szCs w:val="21"/>
              </w:rPr>
              <w:t>公共休闲洽谈区域、走廊</w:t>
            </w:r>
            <w:r>
              <w:rPr>
                <w:rFonts w:ascii="宋体" w:hAnsi="宋体" w:hint="eastAsia"/>
                <w:szCs w:val="21"/>
              </w:rPr>
              <w:t>、</w:t>
            </w:r>
            <w:r w:rsidRPr="00D73729">
              <w:rPr>
                <w:rFonts w:ascii="宋体" w:hAnsi="宋体" w:hint="eastAsia"/>
                <w:szCs w:val="21"/>
              </w:rPr>
              <w:t>文化展示区</w:t>
            </w:r>
            <w:r>
              <w:rPr>
                <w:rFonts w:ascii="宋体" w:hAnsi="宋体" w:hint="eastAsia"/>
                <w:szCs w:val="21"/>
              </w:rPr>
              <w:t>、茶水间、卫生间等。</w:t>
            </w:r>
          </w:p>
          <w:p w:rsidR="00D61F27" w:rsidRDefault="00D61F27" w:rsidP="00D61F27">
            <w:pPr>
              <w:widowControl/>
              <w:numPr>
                <w:ilvl w:val="1"/>
                <w:numId w:val="16"/>
              </w:numPr>
              <w:wordWrap w:val="0"/>
              <w:spacing w:line="432" w:lineRule="auto"/>
              <w:jc w:val="left"/>
              <w:rPr>
                <w:rFonts w:ascii="ˎ̥" w:hAnsi="ˎ̥" w:cs="宋体"/>
                <w:b/>
                <w:color w:val="333333"/>
                <w:kern w:val="0"/>
                <w:sz w:val="24"/>
                <w:szCs w:val="24"/>
              </w:rPr>
            </w:pPr>
            <w:r>
              <w:rPr>
                <w:rFonts w:ascii="ˎ̥" w:hAnsi="ˎ̥" w:cs="宋体"/>
                <w:b/>
                <w:color w:val="333333"/>
                <w:kern w:val="0"/>
                <w:sz w:val="24"/>
                <w:szCs w:val="24"/>
              </w:rPr>
              <w:t> </w:t>
            </w:r>
            <w:r>
              <w:rPr>
                <w:rFonts w:ascii="ˎ̥" w:hAnsi="ˎ̥" w:cs="宋体"/>
                <w:b/>
                <w:color w:val="333333"/>
                <w:kern w:val="0"/>
                <w:sz w:val="24"/>
                <w:szCs w:val="24"/>
              </w:rPr>
              <w:t>设计风格</w:t>
            </w:r>
            <w:r>
              <w:rPr>
                <w:rFonts w:ascii="ˎ̥" w:hAnsi="ˎ̥" w:cs="宋体" w:hint="eastAsia"/>
                <w:b/>
                <w:color w:val="333333"/>
                <w:kern w:val="0"/>
                <w:sz w:val="24"/>
                <w:szCs w:val="24"/>
              </w:rPr>
              <w:t>及要求</w:t>
            </w:r>
          </w:p>
          <w:p w:rsidR="00D61F27" w:rsidRPr="0083178D" w:rsidRDefault="00D61F27" w:rsidP="00D61F27">
            <w:pPr>
              <w:numPr>
                <w:ilvl w:val="0"/>
                <w:numId w:val="13"/>
              </w:numPr>
              <w:spacing w:line="420" w:lineRule="exact"/>
              <w:rPr>
                <w:rFonts w:ascii="宋体" w:hAnsi="宋体"/>
                <w:szCs w:val="21"/>
              </w:rPr>
            </w:pPr>
            <w:r w:rsidRPr="00482BBC">
              <w:rPr>
                <w:rFonts w:ascii="宋体" w:hAnsi="宋体"/>
              </w:rPr>
              <w:t>设计方案应体现以人为本的原则，</w:t>
            </w:r>
            <w:r>
              <w:rPr>
                <w:rFonts w:ascii="ˎ̥" w:hAnsi="ˎ̥" w:cs="宋体"/>
                <w:color w:val="333333"/>
                <w:kern w:val="0"/>
                <w:szCs w:val="21"/>
              </w:rPr>
              <w:t>科学地考虑平面布局与流程，</w:t>
            </w:r>
            <w:r>
              <w:rPr>
                <w:rFonts w:ascii="ˎ̥" w:hAnsi="ˎ̥" w:cs="宋体" w:hint="eastAsia"/>
                <w:color w:val="333333"/>
                <w:kern w:val="0"/>
                <w:szCs w:val="21"/>
              </w:rPr>
              <w:t>以及人体活动空间和储物空间。整体</w:t>
            </w:r>
            <w:r w:rsidRPr="00057A93">
              <w:rPr>
                <w:rFonts w:ascii="宋体" w:hAnsi="宋体"/>
              </w:rPr>
              <w:t>设计风格以现代、简洁、</w:t>
            </w:r>
            <w:r w:rsidRPr="00057A93">
              <w:rPr>
                <w:rFonts w:ascii="宋体" w:hAnsi="宋体" w:hint="eastAsia"/>
              </w:rPr>
              <w:t>明快</w:t>
            </w:r>
            <w:r>
              <w:rPr>
                <w:rFonts w:ascii="宋体" w:hAnsi="宋体" w:hint="eastAsia"/>
              </w:rPr>
              <w:t>的浅色系</w:t>
            </w:r>
            <w:r w:rsidRPr="00057A93">
              <w:rPr>
                <w:rFonts w:ascii="宋体" w:hAnsi="宋体"/>
              </w:rPr>
              <w:t>为主格调</w:t>
            </w:r>
            <w:r>
              <w:rPr>
                <w:rFonts w:ascii="宋体" w:hAnsi="宋体" w:hint="eastAsia"/>
                <w:szCs w:val="21"/>
              </w:rPr>
              <w:t>，</w:t>
            </w:r>
            <w:r>
              <w:rPr>
                <w:rFonts w:ascii="ˎ̥" w:hAnsi="ˎ̥" w:cs="宋体" w:hint="eastAsia"/>
                <w:color w:val="333333"/>
                <w:kern w:val="0"/>
                <w:szCs w:val="21"/>
              </w:rPr>
              <w:t>重视功能布局的合理性，按照以部门为区域的设计手法，</w:t>
            </w:r>
            <w:r>
              <w:rPr>
                <w:rFonts w:ascii="ˎ̥" w:hAnsi="ˎ̥" w:cs="宋体"/>
                <w:color w:val="333333"/>
                <w:kern w:val="0"/>
                <w:szCs w:val="21"/>
              </w:rPr>
              <w:t>重视对声光环境的设计，包括人造光源设计及自然光源环境设计以及相应的避光、隔声和吸音措施</w:t>
            </w:r>
            <w:r>
              <w:rPr>
                <w:rFonts w:ascii="ˎ̥" w:hAnsi="ˎ̥" w:cs="宋体" w:hint="eastAsia"/>
                <w:color w:val="333333"/>
                <w:kern w:val="0"/>
                <w:szCs w:val="21"/>
              </w:rPr>
              <w:t>。</w:t>
            </w:r>
          </w:p>
          <w:p w:rsidR="00D61F27" w:rsidRPr="0083178D" w:rsidRDefault="00D61F27" w:rsidP="00D61F27">
            <w:pPr>
              <w:numPr>
                <w:ilvl w:val="0"/>
                <w:numId w:val="13"/>
              </w:numPr>
              <w:spacing w:line="420" w:lineRule="exact"/>
              <w:rPr>
                <w:rFonts w:ascii="宋体" w:hAnsi="宋体"/>
                <w:szCs w:val="21"/>
              </w:rPr>
            </w:pPr>
            <w:r>
              <w:rPr>
                <w:rFonts w:ascii="宋体" w:hAnsi="宋体" w:hint="eastAsia"/>
                <w:szCs w:val="21"/>
              </w:rPr>
              <w:t>多媒体综合展示区域要求具有现代科技感，公共休闲区域应具有相对独立性但不设墙隔，办公区域应注重空间布局的合理性，充分</w:t>
            </w:r>
            <w:r>
              <w:rPr>
                <w:rFonts w:ascii="ˎ̥" w:hAnsi="ˎ̥" w:cs="宋体" w:hint="eastAsia"/>
                <w:color w:val="333333"/>
                <w:kern w:val="0"/>
                <w:szCs w:val="21"/>
              </w:rPr>
              <w:t>考虑空调水电消防等布局要求</w:t>
            </w:r>
            <w:r>
              <w:rPr>
                <w:rFonts w:ascii="宋体" w:hAnsi="宋体" w:hint="eastAsia"/>
                <w:szCs w:val="21"/>
              </w:rPr>
              <w:t>。</w:t>
            </w:r>
          </w:p>
          <w:p w:rsidR="00D61F27" w:rsidRPr="0083178D" w:rsidRDefault="00D61F27" w:rsidP="00D61F27">
            <w:pPr>
              <w:numPr>
                <w:ilvl w:val="0"/>
                <w:numId w:val="13"/>
              </w:numPr>
              <w:spacing w:line="420" w:lineRule="exact"/>
              <w:rPr>
                <w:rFonts w:ascii="宋体" w:hAnsi="宋体"/>
                <w:szCs w:val="21"/>
              </w:rPr>
            </w:pPr>
            <w:r w:rsidRPr="00057A93">
              <w:rPr>
                <w:rFonts w:ascii="ˎ̥" w:hAnsi="ˎ̥" w:cs="宋体" w:hint="eastAsia"/>
                <w:color w:val="333333"/>
                <w:kern w:val="0"/>
                <w:szCs w:val="21"/>
              </w:rPr>
              <w:t>注意材料的合理搭配，</w:t>
            </w:r>
            <w:r w:rsidRPr="00057A93">
              <w:rPr>
                <w:rFonts w:ascii="宋体" w:hAnsi="宋体"/>
              </w:rPr>
              <w:t>重视</w:t>
            </w:r>
            <w:r w:rsidRPr="00057A93">
              <w:rPr>
                <w:rFonts w:ascii="宋体" w:hAnsi="宋体" w:hint="eastAsia"/>
              </w:rPr>
              <w:t>软装配饰以及空间美学布置</w:t>
            </w:r>
            <w:r w:rsidRPr="00057A93">
              <w:rPr>
                <w:rFonts w:ascii="宋体" w:hAnsi="宋体"/>
              </w:rPr>
              <w:t>的设计</w:t>
            </w:r>
            <w:r w:rsidRPr="00057A93">
              <w:rPr>
                <w:rFonts w:ascii="宋体" w:hAnsi="宋体" w:hint="eastAsia"/>
              </w:rPr>
              <w:t>。</w:t>
            </w:r>
          </w:p>
          <w:p w:rsidR="00D61F27" w:rsidRPr="00A56690" w:rsidRDefault="00D61F27" w:rsidP="00D61F27">
            <w:pPr>
              <w:numPr>
                <w:ilvl w:val="0"/>
                <w:numId w:val="13"/>
              </w:numPr>
              <w:spacing w:line="420" w:lineRule="exact"/>
              <w:rPr>
                <w:rFonts w:ascii="宋体" w:hAnsi="宋体"/>
                <w:szCs w:val="21"/>
              </w:rPr>
            </w:pPr>
            <w:r>
              <w:rPr>
                <w:rFonts w:ascii="ˎ̥" w:hAnsi="ˎ̥" w:cs="宋体" w:hint="eastAsia"/>
                <w:color w:val="333333"/>
                <w:kern w:val="0"/>
                <w:szCs w:val="21"/>
              </w:rPr>
              <w:t>在水电消防等允许的范围内，可根据实际使用需求适当改变室内格局及建筑结构。</w:t>
            </w:r>
          </w:p>
          <w:p w:rsidR="00D61F27" w:rsidRDefault="00D61F27" w:rsidP="00D61F27">
            <w:pPr>
              <w:numPr>
                <w:ilvl w:val="0"/>
                <w:numId w:val="13"/>
              </w:numPr>
              <w:spacing w:line="420" w:lineRule="exact"/>
              <w:rPr>
                <w:rFonts w:ascii="宋体" w:hAnsi="宋体"/>
                <w:szCs w:val="21"/>
              </w:rPr>
            </w:pPr>
            <w:r>
              <w:rPr>
                <w:rFonts w:ascii="ˎ̥" w:hAnsi="ˎ̥" w:cs="宋体" w:hint="eastAsia"/>
                <w:color w:val="333333"/>
                <w:kern w:val="0"/>
                <w:szCs w:val="21"/>
              </w:rPr>
              <w:t>设计方应考虑到今后</w:t>
            </w:r>
            <w:r>
              <w:rPr>
                <w:rFonts w:ascii="ˎ̥" w:hAnsi="ˎ̥" w:cs="宋体" w:hint="eastAsia"/>
                <w:color w:val="333333"/>
                <w:kern w:val="0"/>
                <w:szCs w:val="21"/>
              </w:rPr>
              <w:t>5</w:t>
            </w:r>
            <w:r>
              <w:rPr>
                <w:rFonts w:ascii="ˎ̥" w:hAnsi="ˎ̥" w:cs="宋体" w:hint="eastAsia"/>
                <w:color w:val="333333"/>
                <w:kern w:val="0"/>
                <w:szCs w:val="21"/>
              </w:rPr>
              <w:t>年的增量使用，应保证每个区域的用电增量及安全性。</w:t>
            </w:r>
            <w:r>
              <w:rPr>
                <w:rFonts w:ascii="宋体" w:hAnsi="宋体" w:hint="eastAsia"/>
                <w:szCs w:val="21"/>
              </w:rPr>
              <w:t>尽量合理地布局插座、网络等端口，减少后续线排以及网线等的使用。</w:t>
            </w:r>
          </w:p>
          <w:p w:rsidR="00D61F27" w:rsidRPr="005C3BFD" w:rsidRDefault="00D61F27" w:rsidP="00D61F27">
            <w:pPr>
              <w:numPr>
                <w:ilvl w:val="0"/>
                <w:numId w:val="13"/>
              </w:numPr>
              <w:spacing w:line="420" w:lineRule="exact"/>
              <w:rPr>
                <w:rFonts w:ascii="宋体" w:hAnsi="宋体"/>
                <w:szCs w:val="21"/>
              </w:rPr>
            </w:pPr>
            <w:r>
              <w:rPr>
                <w:rFonts w:ascii="ˎ̥" w:hAnsi="ˎ̥" w:cs="宋体" w:hint="eastAsia"/>
                <w:color w:val="333333"/>
                <w:kern w:val="0"/>
                <w:szCs w:val="21"/>
              </w:rPr>
              <w:t>所有线材能藏即藏，尽量不露于外，尽量少使用明线或线管。</w:t>
            </w:r>
          </w:p>
          <w:p w:rsidR="00D61F27" w:rsidRPr="00BD4E15" w:rsidRDefault="00D61F27" w:rsidP="00D61F27">
            <w:pPr>
              <w:numPr>
                <w:ilvl w:val="0"/>
                <w:numId w:val="13"/>
              </w:numPr>
              <w:spacing w:line="420" w:lineRule="exact"/>
              <w:rPr>
                <w:rFonts w:ascii="宋体" w:hAnsi="宋体"/>
                <w:szCs w:val="21"/>
              </w:rPr>
            </w:pPr>
            <w:r>
              <w:rPr>
                <w:rFonts w:ascii="ˎ̥" w:hAnsi="ˎ̥" w:cs="宋体" w:hint="eastAsia"/>
                <w:color w:val="333333"/>
                <w:kern w:val="0"/>
                <w:szCs w:val="21"/>
              </w:rPr>
              <w:t>设计应满足环保要求。</w:t>
            </w:r>
          </w:p>
          <w:p w:rsidR="00D61F27" w:rsidRDefault="00D61F27" w:rsidP="009436D9">
            <w:pPr>
              <w:widowControl/>
              <w:wordWrap w:val="0"/>
              <w:spacing w:line="432" w:lineRule="auto"/>
              <w:jc w:val="left"/>
              <w:rPr>
                <w:rFonts w:ascii="ˎ̥" w:hAnsi="ˎ̥" w:cs="宋体"/>
                <w:b/>
                <w:color w:val="333333"/>
                <w:kern w:val="0"/>
                <w:sz w:val="24"/>
                <w:szCs w:val="24"/>
              </w:rPr>
            </w:pPr>
            <w:r w:rsidRPr="00620497">
              <w:rPr>
                <w:rFonts w:ascii="ˎ̥" w:hAnsi="ˎ̥" w:cs="宋体" w:hint="eastAsia"/>
                <w:b/>
                <w:color w:val="333333"/>
                <w:kern w:val="0"/>
                <w:sz w:val="24"/>
                <w:szCs w:val="24"/>
              </w:rPr>
              <w:t>五、设计内容</w:t>
            </w:r>
            <w:r>
              <w:rPr>
                <w:rFonts w:ascii="ˎ̥" w:hAnsi="ˎ̥" w:cs="宋体" w:hint="eastAsia"/>
                <w:b/>
                <w:color w:val="333333"/>
                <w:kern w:val="0"/>
                <w:sz w:val="24"/>
                <w:szCs w:val="24"/>
              </w:rPr>
              <w:t>及要求</w:t>
            </w:r>
          </w:p>
          <w:p w:rsidR="00D61F27" w:rsidRPr="00F5680D"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lastRenderedPageBreak/>
              <w:t>设计方应根据甲方提供的有关资料及要求，提供总体构思及创意设计；方案设计阶段保持与甲方的密切接触，随时调整、改进方案设计，直至甲方满意并确认为止；最终应向甲方提供一套完整的方案设计。</w:t>
            </w:r>
          </w:p>
          <w:p w:rsidR="00D61F27" w:rsidRPr="00D54854" w:rsidRDefault="00D61F27" w:rsidP="00D61F27">
            <w:pPr>
              <w:numPr>
                <w:ilvl w:val="0"/>
                <w:numId w:val="14"/>
              </w:numPr>
              <w:spacing w:line="420" w:lineRule="exact"/>
              <w:rPr>
                <w:rFonts w:ascii="宋体" w:hAnsi="宋体"/>
                <w:szCs w:val="21"/>
              </w:rPr>
            </w:pPr>
            <w:r w:rsidRPr="00D54854">
              <w:rPr>
                <w:rFonts w:ascii="宋体" w:hAnsi="宋体" w:hint="eastAsia"/>
              </w:rPr>
              <w:t>室内装修设计：包括吊顶、地板、隔墙、门窗</w:t>
            </w:r>
            <w:r>
              <w:rPr>
                <w:rFonts w:ascii="宋体" w:hAnsi="宋体" w:hint="eastAsia"/>
              </w:rPr>
              <w:t>等</w:t>
            </w:r>
            <w:r w:rsidRPr="00D54854">
              <w:rPr>
                <w:rFonts w:ascii="宋体" w:hAnsi="宋体" w:hint="eastAsia"/>
              </w:rPr>
              <w:t>的设计；</w:t>
            </w:r>
          </w:p>
          <w:p w:rsidR="00D61F27" w:rsidRDefault="00D61F27" w:rsidP="00D61F27">
            <w:pPr>
              <w:numPr>
                <w:ilvl w:val="0"/>
                <w:numId w:val="14"/>
              </w:numPr>
              <w:spacing w:line="420" w:lineRule="exact"/>
              <w:rPr>
                <w:rFonts w:ascii="宋体" w:hAnsi="宋体"/>
                <w:szCs w:val="21"/>
              </w:rPr>
            </w:pPr>
            <w:r w:rsidRPr="00B73094">
              <w:rPr>
                <w:rFonts w:ascii="宋体" w:hAnsi="宋体"/>
                <w:szCs w:val="21"/>
              </w:rPr>
              <w:t>装修配套设计</w:t>
            </w:r>
            <w:r w:rsidRPr="00B73094">
              <w:rPr>
                <w:rFonts w:ascii="宋体" w:hAnsi="宋体" w:hint="eastAsia"/>
                <w:szCs w:val="21"/>
              </w:rPr>
              <w:t>：</w:t>
            </w:r>
            <w:r>
              <w:rPr>
                <w:rFonts w:ascii="宋体" w:hAnsi="宋体"/>
                <w:szCs w:val="21"/>
              </w:rPr>
              <w:t>包括但不仅限于</w:t>
            </w:r>
            <w:r>
              <w:rPr>
                <w:rFonts w:ascii="宋体" w:hAnsi="宋体" w:hint="eastAsia"/>
                <w:szCs w:val="21"/>
              </w:rPr>
              <w:t>办公</w:t>
            </w:r>
            <w:r w:rsidRPr="00B73094">
              <w:rPr>
                <w:rFonts w:ascii="宋体" w:hAnsi="宋体"/>
                <w:szCs w:val="21"/>
              </w:rPr>
              <w:t>家具、盆景、门牌标志、室内</w:t>
            </w:r>
            <w:r w:rsidRPr="00B73094">
              <w:rPr>
                <w:rFonts w:ascii="宋体" w:hAnsi="宋体" w:hint="eastAsia"/>
                <w:szCs w:val="21"/>
              </w:rPr>
              <w:t>整体布局及</w:t>
            </w:r>
            <w:r w:rsidRPr="00B73094">
              <w:rPr>
                <w:rFonts w:ascii="宋体" w:hAnsi="宋体"/>
                <w:szCs w:val="21"/>
              </w:rPr>
              <w:t>陈设</w:t>
            </w:r>
            <w:r>
              <w:rPr>
                <w:rFonts w:ascii="宋体" w:hAnsi="宋体" w:hint="eastAsia"/>
                <w:szCs w:val="21"/>
              </w:rPr>
              <w:t>方案。</w:t>
            </w:r>
          </w:p>
          <w:p w:rsidR="00D61F27" w:rsidRDefault="00D61F27" w:rsidP="00D61F27">
            <w:pPr>
              <w:numPr>
                <w:ilvl w:val="0"/>
                <w:numId w:val="14"/>
              </w:numPr>
              <w:spacing w:line="420" w:lineRule="exact"/>
              <w:rPr>
                <w:rFonts w:ascii="宋体" w:hAnsi="宋体"/>
                <w:szCs w:val="21"/>
              </w:rPr>
            </w:pPr>
            <w:r w:rsidRPr="00B73094">
              <w:rPr>
                <w:rFonts w:ascii="宋体" w:hAnsi="宋体"/>
                <w:szCs w:val="21"/>
              </w:rPr>
              <w:t>根据</w:t>
            </w:r>
            <w:r w:rsidRPr="00B73094">
              <w:rPr>
                <w:rFonts w:ascii="宋体" w:hAnsi="宋体" w:hint="eastAsia"/>
                <w:szCs w:val="21"/>
              </w:rPr>
              <w:t>国家</w:t>
            </w:r>
            <w:r w:rsidRPr="00B73094">
              <w:rPr>
                <w:rFonts w:ascii="宋体" w:hAnsi="宋体"/>
                <w:szCs w:val="21"/>
              </w:rPr>
              <w:t>装修标准及</w:t>
            </w:r>
            <w:r w:rsidRPr="00B73094">
              <w:rPr>
                <w:rFonts w:ascii="宋体" w:hAnsi="宋体" w:hint="eastAsia"/>
                <w:szCs w:val="21"/>
              </w:rPr>
              <w:t>实际使用需求给</w:t>
            </w:r>
            <w:r w:rsidRPr="00B73094">
              <w:rPr>
                <w:rFonts w:ascii="宋体" w:hAnsi="宋体"/>
                <w:szCs w:val="21"/>
              </w:rPr>
              <w:t>出强弱电、通风空调、给排水、消防的设计</w:t>
            </w:r>
            <w:r w:rsidRPr="00B73094">
              <w:rPr>
                <w:rFonts w:ascii="宋体" w:hAnsi="宋体" w:hint="eastAsia"/>
                <w:szCs w:val="21"/>
              </w:rPr>
              <w:t>线路图及</w:t>
            </w:r>
            <w:r w:rsidRPr="00B73094">
              <w:rPr>
                <w:rFonts w:ascii="宋体" w:hAnsi="宋体"/>
                <w:szCs w:val="21"/>
              </w:rPr>
              <w:t>接口。包括但不仅限于：</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综合布置天花图（包括灯具、风口、烟感、喇叭、喷淋等机电的定位）；</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强电开关插座面板的定位；</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弱电出线口的定位；</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消防设计相关要求（</w:t>
            </w:r>
            <w:r>
              <w:rPr>
                <w:rFonts w:ascii="ˎ̥" w:hAnsi="ˎ̥" w:cs="宋体" w:hint="eastAsia"/>
                <w:color w:val="333333"/>
                <w:kern w:val="0"/>
                <w:szCs w:val="21"/>
              </w:rPr>
              <w:t>满足消防要求</w:t>
            </w:r>
            <w:r>
              <w:rPr>
                <w:rFonts w:ascii="ˎ̥" w:hAnsi="ˎ̥" w:cs="宋体"/>
                <w:color w:val="333333"/>
                <w:kern w:val="0"/>
                <w:szCs w:val="21"/>
              </w:rPr>
              <w:t>）；</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空调风口的送风型式、空调开关定位；</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员工办公区域</w:t>
            </w:r>
            <w:r>
              <w:rPr>
                <w:rFonts w:ascii="ˎ̥" w:hAnsi="ˎ̥" w:cs="宋体"/>
                <w:color w:val="333333"/>
                <w:kern w:val="0"/>
                <w:szCs w:val="21"/>
              </w:rPr>
              <w:t>平面规划方案；</w:t>
            </w:r>
          </w:p>
          <w:p w:rsidR="00D61F27" w:rsidRDefault="00D61F27" w:rsidP="00D61F27">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办公室电脑电源</w:t>
            </w:r>
            <w:r>
              <w:rPr>
                <w:rFonts w:ascii="ˎ̥" w:hAnsi="ˎ̥" w:cs="宋体"/>
                <w:color w:val="333333"/>
                <w:kern w:val="0"/>
                <w:szCs w:val="21"/>
              </w:rPr>
              <w:t>的设计接口。</w:t>
            </w:r>
          </w:p>
          <w:p w:rsidR="00D61F27" w:rsidRPr="005C3CB6" w:rsidRDefault="00D61F27" w:rsidP="00D61F27">
            <w:pPr>
              <w:numPr>
                <w:ilvl w:val="0"/>
                <w:numId w:val="14"/>
              </w:numPr>
              <w:spacing w:line="420" w:lineRule="exact"/>
              <w:rPr>
                <w:rFonts w:ascii="宋体" w:hAnsi="宋体"/>
                <w:szCs w:val="21"/>
              </w:rPr>
            </w:pPr>
            <w:r>
              <w:rPr>
                <w:rFonts w:ascii="宋体" w:hAnsi="宋体" w:hint="eastAsia"/>
                <w:szCs w:val="21"/>
              </w:rPr>
              <w:t>设计公司资质要求：建筑装饰工程设计甲级</w:t>
            </w:r>
          </w:p>
          <w:p w:rsidR="00D61F27" w:rsidRDefault="00D61F27"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六</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具体设计要求</w:t>
            </w:r>
          </w:p>
          <w:p w:rsidR="00D61F27"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sidRPr="0040048C">
              <w:rPr>
                <w:rFonts w:ascii="ˎ̥" w:hAnsi="ˎ̥" w:cs="宋体" w:hint="eastAsia"/>
                <w:color w:val="333333"/>
                <w:kern w:val="0"/>
                <w:szCs w:val="21"/>
              </w:rPr>
              <w:t>此次对大数据国家工程实验室</w:t>
            </w:r>
            <w:r>
              <w:rPr>
                <w:rFonts w:ascii="ˎ̥" w:hAnsi="ˎ̥" w:cs="宋体" w:hint="eastAsia"/>
                <w:color w:val="333333"/>
                <w:kern w:val="0"/>
                <w:szCs w:val="21"/>
              </w:rPr>
              <w:t>的</w:t>
            </w:r>
            <w:r w:rsidRPr="0040048C">
              <w:rPr>
                <w:rFonts w:ascii="ˎ̥" w:hAnsi="ˎ̥" w:cs="宋体" w:hint="eastAsia"/>
                <w:color w:val="333333"/>
                <w:kern w:val="0"/>
                <w:szCs w:val="21"/>
              </w:rPr>
              <w:t>设计</w:t>
            </w:r>
            <w:r>
              <w:rPr>
                <w:rFonts w:ascii="ˎ̥" w:hAnsi="ˎ̥" w:cs="宋体" w:hint="eastAsia"/>
                <w:color w:val="333333"/>
                <w:kern w:val="0"/>
                <w:szCs w:val="21"/>
              </w:rPr>
              <w:t>主要分为</w:t>
            </w:r>
            <w:r w:rsidRPr="0040048C">
              <w:rPr>
                <w:rFonts w:ascii="ˎ̥" w:hAnsi="ˎ̥" w:cs="宋体" w:hint="eastAsia"/>
                <w:color w:val="333333"/>
                <w:kern w:val="0"/>
                <w:szCs w:val="21"/>
              </w:rPr>
              <w:t>概念方案设计</w:t>
            </w:r>
            <w:r>
              <w:rPr>
                <w:rFonts w:ascii="ˎ̥" w:hAnsi="ˎ̥" w:cs="宋体" w:hint="eastAsia"/>
                <w:color w:val="333333"/>
                <w:kern w:val="0"/>
                <w:szCs w:val="21"/>
              </w:rPr>
              <w:t>与</w:t>
            </w:r>
            <w:r w:rsidRPr="0040048C">
              <w:rPr>
                <w:rFonts w:ascii="ˎ̥" w:hAnsi="ˎ̥" w:cs="宋体" w:hint="eastAsia"/>
                <w:color w:val="333333"/>
                <w:kern w:val="0"/>
                <w:szCs w:val="21"/>
              </w:rPr>
              <w:t>施工图设计</w:t>
            </w:r>
            <w:r>
              <w:rPr>
                <w:rFonts w:ascii="ˎ̥" w:hAnsi="ˎ̥" w:cs="宋体" w:hint="eastAsia"/>
                <w:color w:val="333333"/>
                <w:kern w:val="0"/>
                <w:szCs w:val="21"/>
              </w:rPr>
              <w:t>两</w:t>
            </w:r>
            <w:r w:rsidRPr="0040048C">
              <w:rPr>
                <w:rFonts w:ascii="ˎ̥" w:hAnsi="ˎ̥" w:cs="宋体" w:hint="eastAsia"/>
                <w:color w:val="333333"/>
                <w:kern w:val="0"/>
                <w:szCs w:val="21"/>
              </w:rPr>
              <w:t>个阶段，各有设计深度和成果要求。</w:t>
            </w:r>
            <w:r>
              <w:rPr>
                <w:rFonts w:ascii="ˎ̥" w:hAnsi="ˎ̥" w:cs="宋体" w:hint="eastAsia"/>
                <w:color w:val="333333"/>
                <w:kern w:val="0"/>
                <w:szCs w:val="21"/>
              </w:rPr>
              <w:t>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rsidR="00D61F27" w:rsidRDefault="00D61F27" w:rsidP="009436D9">
            <w:pPr>
              <w:widowControl/>
              <w:wordWrap w:val="0"/>
              <w:spacing w:before="100" w:beforeAutospacing="1" w:after="100" w:afterAutospacing="1" w:line="420" w:lineRule="exact"/>
              <w:ind w:firstLineChars="200" w:firstLine="420"/>
              <w:jc w:val="left"/>
              <w:rPr>
                <w:rFonts w:ascii="宋体" w:hAnsi="宋体"/>
                <w:szCs w:val="21"/>
              </w:rPr>
            </w:pPr>
            <w:r>
              <w:rPr>
                <w:rFonts w:ascii="宋体" w:hAnsi="宋体" w:hint="eastAsia"/>
                <w:szCs w:val="21"/>
              </w:rPr>
              <w:t>在设计过程中，多媒体综合展示区域，即7楼开放式展厅、交互大屏展示、移动机器人实验室以及沉浸式全息投影室，应根据甲方提供的材料给出单独设计方案。</w:t>
            </w:r>
          </w:p>
          <w:p w:rsidR="00D61F27" w:rsidRDefault="00D61F27" w:rsidP="009436D9">
            <w:pPr>
              <w:widowControl/>
              <w:wordWrap w:val="0"/>
              <w:spacing w:before="100" w:beforeAutospacing="1" w:after="100" w:afterAutospacing="1" w:line="420" w:lineRule="exact"/>
              <w:ind w:firstLineChars="200" w:firstLine="422"/>
              <w:jc w:val="left"/>
              <w:rPr>
                <w:rFonts w:ascii="ˎ̥" w:hAnsi="ˎ̥" w:cs="宋体"/>
                <w:color w:val="333333"/>
                <w:kern w:val="0"/>
                <w:szCs w:val="21"/>
              </w:rPr>
            </w:pPr>
            <w:r w:rsidRPr="0043002F">
              <w:rPr>
                <w:rFonts w:ascii="ˎ̥" w:hAnsi="ˎ̥" w:cs="宋体" w:hint="eastAsia"/>
                <w:b/>
                <w:color w:val="333333"/>
                <w:kern w:val="0"/>
                <w:szCs w:val="21"/>
              </w:rPr>
              <w:t>概念方案设计阶段</w:t>
            </w:r>
            <w:r>
              <w:rPr>
                <w:rFonts w:ascii="ˎ̥" w:hAnsi="ˎ̥" w:cs="宋体" w:hint="eastAsia"/>
                <w:color w:val="333333"/>
                <w:kern w:val="0"/>
                <w:szCs w:val="21"/>
              </w:rPr>
              <w:t>：</w:t>
            </w:r>
          </w:p>
          <w:p w:rsidR="00D61F27"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w:t>
            </w:r>
            <w:r>
              <w:rPr>
                <w:rFonts w:ascii="ˎ̥" w:hAnsi="ˎ̥" w:cs="宋体" w:hint="eastAsia"/>
                <w:color w:val="333333"/>
                <w:kern w:val="0"/>
                <w:szCs w:val="21"/>
              </w:rPr>
              <w:lastRenderedPageBreak/>
              <w:t>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D61F27"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成果完稿表现形式为</w:t>
            </w:r>
            <w:r>
              <w:rPr>
                <w:rFonts w:ascii="ˎ̥" w:hAnsi="ˎ̥" w:cs="宋体" w:hint="eastAsia"/>
                <w:color w:val="333333"/>
                <w:kern w:val="0"/>
                <w:szCs w:val="21"/>
              </w:rPr>
              <w:t>A</w:t>
            </w:r>
            <w:r>
              <w:rPr>
                <w:rFonts w:ascii="ˎ̥" w:hAnsi="ˎ̥" w:cs="宋体"/>
                <w:color w:val="333333"/>
                <w:kern w:val="0"/>
                <w:szCs w:val="21"/>
              </w:rPr>
              <w:t>4</w:t>
            </w:r>
            <w:r>
              <w:rPr>
                <w:rFonts w:ascii="ˎ̥" w:hAnsi="ˎ̥" w:cs="宋体" w:hint="eastAsia"/>
                <w:color w:val="333333"/>
                <w:kern w:val="0"/>
                <w:szCs w:val="21"/>
              </w:rPr>
              <w:t>文本装订成册</w:t>
            </w:r>
            <w:r>
              <w:rPr>
                <w:rFonts w:ascii="ˎ̥" w:hAnsi="ˎ̥" w:cs="宋体"/>
                <w:color w:val="333333"/>
                <w:kern w:val="0"/>
                <w:szCs w:val="21"/>
              </w:rPr>
              <w:t>3</w:t>
            </w:r>
            <w:r>
              <w:rPr>
                <w:rFonts w:ascii="ˎ̥" w:hAnsi="ˎ̥" w:cs="宋体" w:hint="eastAsia"/>
                <w:color w:val="333333"/>
                <w:kern w:val="0"/>
                <w:szCs w:val="21"/>
              </w:rPr>
              <w:t>套，电子文件一套；软装及标识设计提交文本</w:t>
            </w:r>
            <w:r>
              <w:rPr>
                <w:rFonts w:ascii="ˎ̥" w:hAnsi="ˎ̥" w:cs="宋体" w:hint="eastAsia"/>
                <w:color w:val="333333"/>
                <w:kern w:val="0"/>
                <w:szCs w:val="21"/>
              </w:rPr>
              <w:t>2</w:t>
            </w:r>
            <w:r>
              <w:rPr>
                <w:rFonts w:ascii="ˎ̥" w:hAnsi="ˎ̥" w:cs="宋体" w:hint="eastAsia"/>
                <w:color w:val="333333"/>
                <w:kern w:val="0"/>
                <w:szCs w:val="21"/>
              </w:rPr>
              <w:t>套，电子文件一套。</w:t>
            </w:r>
          </w:p>
          <w:p w:rsidR="00D61F27" w:rsidRDefault="00D61F27" w:rsidP="009436D9">
            <w:pPr>
              <w:widowControl/>
              <w:wordWrap w:val="0"/>
              <w:spacing w:before="100" w:beforeAutospacing="1" w:after="100" w:afterAutospacing="1" w:line="420" w:lineRule="exact"/>
              <w:ind w:firstLineChars="200" w:firstLine="422"/>
              <w:jc w:val="left"/>
              <w:rPr>
                <w:rFonts w:ascii="ˎ̥" w:hAnsi="ˎ̥" w:cs="宋体"/>
                <w:b/>
                <w:color w:val="333333"/>
                <w:kern w:val="0"/>
                <w:szCs w:val="21"/>
              </w:rPr>
            </w:pPr>
            <w:r>
              <w:rPr>
                <w:rFonts w:ascii="ˎ̥" w:hAnsi="ˎ̥" w:cs="宋体" w:hint="eastAsia"/>
                <w:b/>
                <w:color w:val="333333"/>
                <w:kern w:val="0"/>
                <w:szCs w:val="21"/>
              </w:rPr>
              <w:t>施工图</w:t>
            </w:r>
            <w:r w:rsidRPr="0043002F">
              <w:rPr>
                <w:rFonts w:ascii="ˎ̥" w:hAnsi="ˎ̥" w:cs="宋体" w:hint="eastAsia"/>
                <w:b/>
                <w:color w:val="333333"/>
                <w:kern w:val="0"/>
                <w:szCs w:val="21"/>
              </w:rPr>
              <w:t>设计阶段：</w:t>
            </w:r>
          </w:p>
          <w:p w:rsidR="00D61F27" w:rsidRPr="00E20464" w:rsidRDefault="00D61F27" w:rsidP="009436D9">
            <w:pPr>
              <w:widowControl/>
              <w:wordWrap w:val="0"/>
              <w:spacing w:before="100" w:beforeAutospacing="1" w:after="100" w:afterAutospacing="1" w:line="420" w:lineRule="exact"/>
              <w:ind w:firstLineChars="200" w:firstLine="420"/>
              <w:jc w:val="left"/>
              <w:rPr>
                <w:rFonts w:ascii="ˎ̥" w:hAnsi="ˎ̥" w:cs="宋体"/>
                <w:b/>
                <w:color w:val="333333"/>
                <w:kern w:val="0"/>
                <w:szCs w:val="21"/>
              </w:rPr>
            </w:pPr>
            <w:r w:rsidRPr="004551B9">
              <w:rPr>
                <w:rFonts w:ascii="ˎ̥" w:hAnsi="ˎ̥" w:cs="宋体" w:hint="eastAsia"/>
                <w:color w:val="333333"/>
                <w:kern w:val="0"/>
                <w:szCs w:val="21"/>
              </w:rPr>
              <w:t>根据</w:t>
            </w:r>
            <w:r>
              <w:rPr>
                <w:rFonts w:ascii="ˎ̥" w:hAnsi="ˎ̥" w:cs="宋体" w:hint="eastAsia"/>
                <w:color w:val="333333"/>
                <w:kern w:val="0"/>
                <w:szCs w:val="21"/>
              </w:rPr>
              <w:t>概念方案设计阶段确认的成果，将装修设计方案进行具体定位、定型、标注尺寸，对设计中的材质颜色进行全面标注，完成全面具体的设计；</w:t>
            </w:r>
            <w:r w:rsidRPr="005546BC">
              <w:rPr>
                <w:rFonts w:ascii="ˎ̥" w:hAnsi="ˎ̥" w:cs="宋体" w:hint="eastAsia"/>
                <w:color w:val="333333"/>
                <w:kern w:val="0"/>
                <w:szCs w:val="21"/>
              </w:rPr>
              <w:t>详尽表现出各个空间的设计内容，</w:t>
            </w:r>
            <w:r>
              <w:rPr>
                <w:rFonts w:ascii="ˎ̥" w:hAnsi="ˎ̥" w:cs="宋体" w:hint="eastAsia"/>
                <w:color w:val="333333"/>
                <w:kern w:val="0"/>
                <w:szCs w:val="21"/>
              </w:rPr>
              <w:t>以及完整的强弱电、空调、消防线路图，</w:t>
            </w:r>
            <w:r w:rsidRPr="005546BC">
              <w:rPr>
                <w:rFonts w:ascii="ˎ̥" w:hAnsi="ˎ̥" w:cs="宋体" w:hint="eastAsia"/>
                <w:color w:val="333333"/>
                <w:kern w:val="0"/>
                <w:szCs w:val="21"/>
              </w:rPr>
              <w:t>满足施工技术与进度，包括但不限于以下图纸：</w:t>
            </w:r>
            <w:r>
              <w:rPr>
                <w:rFonts w:ascii="ˎ̥" w:hAnsi="ˎ̥" w:cs="宋体" w:hint="eastAsia"/>
                <w:color w:val="333333"/>
                <w:kern w:val="0"/>
                <w:szCs w:val="21"/>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rsidR="00D61F27"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该阶段完稿提供图纸为：</w:t>
            </w:r>
            <w:r>
              <w:rPr>
                <w:rFonts w:ascii="ˎ̥" w:hAnsi="ˎ̥" w:cs="宋体" w:hint="eastAsia"/>
                <w:color w:val="333333"/>
                <w:kern w:val="0"/>
                <w:szCs w:val="21"/>
              </w:rPr>
              <w:t>A2</w:t>
            </w:r>
            <w:r>
              <w:rPr>
                <w:rFonts w:ascii="ˎ̥" w:hAnsi="ˎ̥" w:cs="宋体" w:hint="eastAsia"/>
                <w:color w:val="333333"/>
                <w:kern w:val="0"/>
                <w:szCs w:val="21"/>
              </w:rPr>
              <w:t>文本装订成册（蓝图）</w:t>
            </w:r>
            <w:r>
              <w:rPr>
                <w:rFonts w:ascii="ˎ̥" w:hAnsi="ˎ̥" w:cs="宋体"/>
                <w:color w:val="333333"/>
                <w:kern w:val="0"/>
                <w:szCs w:val="21"/>
              </w:rPr>
              <w:t>6</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套（光盘）；软装设计成果提供标准格式文本彩色照片纸打印</w:t>
            </w:r>
            <w:r>
              <w:rPr>
                <w:rFonts w:ascii="ˎ̥" w:hAnsi="ˎ̥" w:cs="宋体" w:hint="eastAsia"/>
                <w:color w:val="333333"/>
                <w:kern w:val="0"/>
                <w:szCs w:val="21"/>
              </w:rPr>
              <w:t>2</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
          <w:p w:rsidR="00D61F27" w:rsidRPr="00EB36AF" w:rsidRDefault="00D61F27"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施工图完成后，将安排图纸会审，由乙方设计单位向甲方进行全面的技术交底。</w:t>
            </w:r>
          </w:p>
          <w:p w:rsidR="00D61F27" w:rsidRDefault="00D61F27"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七</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进度要求（合同要求）</w:t>
            </w:r>
            <w:r>
              <w:rPr>
                <w:rFonts w:ascii="ˎ̥" w:hAnsi="ˎ̥" w:cs="宋体"/>
                <w:b/>
                <w:color w:val="333333"/>
                <w:kern w:val="0"/>
                <w:sz w:val="24"/>
                <w:szCs w:val="24"/>
              </w:rPr>
              <w:t> </w:t>
            </w:r>
          </w:p>
          <w:p w:rsidR="00D61F27" w:rsidRDefault="00D61F27" w:rsidP="00D61F27">
            <w:pPr>
              <w:numPr>
                <w:ilvl w:val="0"/>
                <w:numId w:val="15"/>
              </w:numPr>
              <w:spacing w:line="420" w:lineRule="exact"/>
              <w:rPr>
                <w:rFonts w:ascii="宋体" w:hAnsi="宋体"/>
              </w:rPr>
            </w:pPr>
            <w:r w:rsidRPr="00EB36AF">
              <w:rPr>
                <w:rFonts w:ascii="宋体" w:hAnsi="宋体" w:hint="eastAsia"/>
              </w:rPr>
              <w:t>在甲方提供设计任务书、功能空间建议图纸、</w:t>
            </w:r>
            <w:r>
              <w:rPr>
                <w:rFonts w:ascii="宋体" w:hAnsi="宋体" w:hint="eastAsia"/>
              </w:rPr>
              <w:t>各空间设备配置需求、</w:t>
            </w:r>
            <w:r w:rsidRPr="00EB36AF">
              <w:rPr>
                <w:rFonts w:ascii="宋体" w:hAnsi="宋体" w:hint="eastAsia"/>
              </w:rPr>
              <w:t>原始土建设计图纸等相关资料后</w:t>
            </w:r>
            <w:r w:rsidRPr="00EB36AF">
              <w:rPr>
                <w:rFonts w:ascii="宋体" w:hAnsi="宋体"/>
              </w:rPr>
              <w:t>5</w:t>
            </w:r>
            <w:r w:rsidRPr="00EB36AF">
              <w:rPr>
                <w:rFonts w:ascii="宋体" w:hAnsi="宋体" w:hint="eastAsia"/>
              </w:rPr>
              <w:t>个工作日完成概念方案设计；</w:t>
            </w:r>
          </w:p>
          <w:p w:rsidR="00D61F27" w:rsidRDefault="00D61F27" w:rsidP="00D61F27">
            <w:pPr>
              <w:numPr>
                <w:ilvl w:val="0"/>
                <w:numId w:val="15"/>
              </w:numPr>
              <w:spacing w:line="420" w:lineRule="exact"/>
              <w:rPr>
                <w:rFonts w:ascii="宋体" w:hAnsi="宋体"/>
              </w:rPr>
            </w:pPr>
            <w:r w:rsidRPr="00EB36AF">
              <w:rPr>
                <w:rFonts w:ascii="宋体" w:hAnsi="宋体" w:hint="eastAsia"/>
              </w:rPr>
              <w:t>在概念方案获得甲方确认后</w:t>
            </w:r>
            <w:r w:rsidRPr="00EB36AF">
              <w:rPr>
                <w:rFonts w:ascii="宋体" w:hAnsi="宋体"/>
              </w:rPr>
              <w:t>10</w:t>
            </w:r>
            <w:r w:rsidRPr="00EB36AF">
              <w:rPr>
                <w:rFonts w:ascii="宋体" w:hAnsi="宋体" w:hint="eastAsia"/>
              </w:rPr>
              <w:t>个工作日完成施工图设计</w:t>
            </w:r>
          </w:p>
          <w:p w:rsidR="00D61F27" w:rsidRDefault="00D61F27" w:rsidP="009436D9">
            <w:pPr>
              <w:widowControl/>
              <w:wordWrap w:val="0"/>
              <w:spacing w:before="100" w:beforeAutospacing="1" w:after="100" w:afterAutospacing="1" w:line="432" w:lineRule="auto"/>
              <w:jc w:val="left"/>
              <w:rPr>
                <w:rFonts w:ascii="ˎ̥" w:hAnsi="ˎ̥" w:cs="宋体"/>
                <w:color w:val="333333"/>
                <w:kern w:val="0"/>
                <w:szCs w:val="21"/>
              </w:rPr>
            </w:pPr>
            <w:r>
              <w:rPr>
                <w:rFonts w:ascii="ˎ̥" w:hAnsi="ˎ̥" w:cs="宋体" w:hint="eastAsia"/>
                <w:b/>
                <w:color w:val="333333"/>
                <w:kern w:val="0"/>
                <w:sz w:val="24"/>
                <w:szCs w:val="24"/>
              </w:rPr>
              <w:t>八</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需设计单位完成的其他工作</w:t>
            </w:r>
            <w:r>
              <w:rPr>
                <w:rFonts w:ascii="ˎ̥" w:hAnsi="ˎ̥" w:cs="宋体"/>
                <w:color w:val="333333"/>
                <w:kern w:val="0"/>
                <w:szCs w:val="21"/>
              </w:rPr>
              <w:br/>
              <w:t>1</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配合建设单位做好装修工作的招标工作；</w:t>
            </w:r>
            <w:r>
              <w:rPr>
                <w:rFonts w:ascii="ˎ̥" w:hAnsi="ˎ̥" w:cs="宋体"/>
                <w:color w:val="333333"/>
                <w:kern w:val="0"/>
                <w:szCs w:val="21"/>
              </w:rPr>
              <w:br/>
              <w:t>2</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配合建设单位做好现场验收工作；</w:t>
            </w:r>
            <w:r>
              <w:rPr>
                <w:rFonts w:ascii="ˎ̥" w:hAnsi="ˎ̥" w:cs="宋体"/>
                <w:color w:val="333333"/>
                <w:kern w:val="0"/>
                <w:szCs w:val="21"/>
              </w:rPr>
              <w:br/>
            </w:r>
            <w:r>
              <w:rPr>
                <w:rFonts w:ascii="ˎ̥" w:hAnsi="ˎ̥" w:cs="宋体"/>
                <w:color w:val="333333"/>
                <w:kern w:val="0"/>
                <w:szCs w:val="21"/>
              </w:rPr>
              <w:lastRenderedPageBreak/>
              <w:t>3</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配合建设单位做好装修材料样板的确认工作；</w:t>
            </w:r>
            <w:r>
              <w:rPr>
                <w:rFonts w:ascii="ˎ̥" w:hAnsi="ˎ̥" w:cs="宋体"/>
                <w:color w:val="333333"/>
                <w:kern w:val="0"/>
                <w:szCs w:val="21"/>
              </w:rPr>
              <w:br/>
              <w:t>4</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配合建设单位做好整个装修工程的设计变更工作；</w:t>
            </w:r>
            <w:r>
              <w:rPr>
                <w:rFonts w:ascii="ˎ̥" w:hAnsi="ˎ̥" w:cs="宋体"/>
                <w:color w:val="333333"/>
                <w:kern w:val="0"/>
                <w:szCs w:val="21"/>
              </w:rPr>
              <w:br/>
              <w:t>5</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参加装修工程的竣工验收工作；</w:t>
            </w:r>
            <w:r>
              <w:rPr>
                <w:rFonts w:ascii="ˎ̥" w:hAnsi="ˎ̥" w:cs="宋体"/>
                <w:color w:val="333333"/>
                <w:kern w:val="0"/>
                <w:szCs w:val="21"/>
              </w:rPr>
              <w:br/>
              <w:t>6</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参加由建设单位主持的需由设计人参加的相关工程会议</w:t>
            </w:r>
            <w:r>
              <w:rPr>
                <w:rFonts w:ascii="ˎ̥" w:hAnsi="ˎ̥" w:cs="宋体"/>
                <w:color w:val="333333"/>
                <w:kern w:val="0"/>
                <w:szCs w:val="21"/>
              </w:rPr>
              <w:br/>
            </w:r>
            <w:r>
              <w:rPr>
                <w:rFonts w:ascii="ˎ̥" w:hAnsi="ˎ̥" w:cs="宋体" w:hint="eastAsia"/>
                <w:b/>
                <w:color w:val="333333"/>
                <w:kern w:val="0"/>
                <w:sz w:val="24"/>
                <w:szCs w:val="24"/>
              </w:rPr>
              <w:t>十</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建设单位提供的设计文件</w:t>
            </w:r>
            <w:r>
              <w:rPr>
                <w:rFonts w:ascii="ˎ̥" w:hAnsi="ˎ̥" w:cs="宋体"/>
                <w:color w:val="333333"/>
                <w:kern w:val="0"/>
                <w:szCs w:val="21"/>
              </w:rPr>
              <w:t>：建筑设计图、结构设计图、机电设计图、建设单位提供建筑平面图电子版。</w:t>
            </w:r>
          </w:p>
        </w:tc>
      </w:tr>
    </w:tbl>
    <w:p w:rsidR="00D61F27" w:rsidRDefault="00D61F27" w:rsidP="00D61F27"/>
    <w:p w:rsidR="008576DC" w:rsidRDefault="008576DC" w:rsidP="00D668D7">
      <w:pPr>
        <w:spacing w:line="360" w:lineRule="auto"/>
        <w:ind w:right="87"/>
        <w:rPr>
          <w:rFonts w:ascii="宋体" w:hAnsi="宋体"/>
          <w:color w:val="FF0000"/>
          <w:sz w:val="28"/>
          <w:szCs w:val="28"/>
        </w:rPr>
      </w:pPr>
      <w:r>
        <w:rPr>
          <w:rFonts w:ascii="宋体" w:hAnsi="宋体"/>
          <w:color w:val="FF0000"/>
          <w:sz w:val="28"/>
          <w:szCs w:val="28"/>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9360F7"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9360F7"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F7" w:rsidRDefault="009360F7" w:rsidP="008576DC">
      <w:r>
        <w:separator/>
      </w:r>
    </w:p>
  </w:endnote>
  <w:endnote w:type="continuationSeparator" w:id="0">
    <w:p w:rsidR="009360F7" w:rsidRDefault="009360F7"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6F741C">
      <w:rPr>
        <w:rStyle w:val="a8"/>
        <w:noProof/>
      </w:rPr>
      <w:t>1</w:t>
    </w:r>
    <w:r w:rsidR="00DC387A">
      <w:rPr>
        <w:rStyle w:val="a8"/>
      </w:rPr>
      <w:fldChar w:fldCharType="end"/>
    </w:r>
    <w:r>
      <w:rPr>
        <w:rStyle w:val="a8"/>
      </w:rPr>
      <w:t xml:space="preserve"> / </w:t>
    </w:r>
    <w:fldSimple w:instr=" NUMPAGES  \* Arabic  \* MERGEFORMAT ">
      <w:r w:rsidR="006F741C" w:rsidRPr="006F741C">
        <w:rPr>
          <w:rStyle w:val="a8"/>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6F741C">
      <w:rPr>
        <w:noProof/>
      </w:rPr>
      <w:t>19</w:t>
    </w:r>
    <w:r w:rsidR="00DC387A">
      <w:fldChar w:fldCharType="end"/>
    </w:r>
    <w:r>
      <w:t xml:space="preserve"> / </w:t>
    </w:r>
    <w:fldSimple w:instr=" NUMPAGES  \* Arabic  \* MERGEFORMAT ">
      <w:r w:rsidR="006F741C">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F7" w:rsidRDefault="009360F7" w:rsidP="008576DC">
      <w:r>
        <w:separator/>
      </w:r>
    </w:p>
  </w:footnote>
  <w:footnote w:type="continuationSeparator" w:id="0">
    <w:p w:rsidR="009360F7" w:rsidRDefault="009360F7"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w:t>
    </w:r>
    <w:r w:rsidR="00BD2033">
      <w:rPr>
        <w:rFonts w:hint="eastAsia"/>
      </w:rPr>
      <w:t>20171</w:t>
    </w:r>
    <w:r w:rsidR="00286E7F">
      <w:rPr>
        <w:rFonts w:hint="eastAsia"/>
      </w:rPr>
      <w:t>65FW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F9EA3C"/>
    <w:multiLevelType w:val="singleLevel"/>
    <w:tmpl w:val="58F9EA3C"/>
    <w:lvl w:ilvl="0">
      <w:start w:val="1"/>
      <w:numFmt w:val="chineseCounting"/>
      <w:suff w:val="nothing"/>
      <w:lvlText w:val="%1、"/>
      <w:lvlJc w:val="left"/>
    </w:lvl>
  </w:abstractNum>
  <w:abstractNum w:abstractNumId="13">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4"/>
  </w:num>
  <w:num w:numId="2">
    <w:abstractNumId w:val="0"/>
  </w:num>
  <w:num w:numId="3">
    <w:abstractNumId w:val="4"/>
  </w:num>
  <w:num w:numId="4">
    <w:abstractNumId w:val="13"/>
  </w:num>
  <w:num w:numId="5">
    <w:abstractNumId w:val="10"/>
  </w:num>
  <w:num w:numId="6">
    <w:abstractNumId w:val="1"/>
  </w:num>
  <w:num w:numId="7">
    <w:abstractNumId w:val="15"/>
  </w:num>
  <w:num w:numId="8">
    <w:abstractNumId w:val="3"/>
  </w:num>
  <w:num w:numId="9">
    <w:abstractNumId w:val="5"/>
  </w:num>
  <w:num w:numId="10">
    <w:abstractNumId w:val="12"/>
  </w:num>
  <w:num w:numId="11">
    <w:abstractNumId w:val="11"/>
  </w:num>
  <w:num w:numId="12">
    <w:abstractNumId w:val="2"/>
  </w:num>
  <w:num w:numId="13">
    <w:abstractNumId w:val="8"/>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71330"/>
    <w:rsid w:val="000C5D78"/>
    <w:rsid w:val="000D760E"/>
    <w:rsid w:val="000F494A"/>
    <w:rsid w:val="00100576"/>
    <w:rsid w:val="00101E1A"/>
    <w:rsid w:val="00164A1A"/>
    <w:rsid w:val="001741DF"/>
    <w:rsid w:val="00184546"/>
    <w:rsid w:val="001F3540"/>
    <w:rsid w:val="00263850"/>
    <w:rsid w:val="00286E7F"/>
    <w:rsid w:val="002B0D45"/>
    <w:rsid w:val="002C26F1"/>
    <w:rsid w:val="003068B5"/>
    <w:rsid w:val="0032369B"/>
    <w:rsid w:val="003239BB"/>
    <w:rsid w:val="00333958"/>
    <w:rsid w:val="003C69E7"/>
    <w:rsid w:val="00412DD7"/>
    <w:rsid w:val="00430AF4"/>
    <w:rsid w:val="00471F18"/>
    <w:rsid w:val="004C60B7"/>
    <w:rsid w:val="004E78F7"/>
    <w:rsid w:val="00507530"/>
    <w:rsid w:val="00595A04"/>
    <w:rsid w:val="005A1905"/>
    <w:rsid w:val="0063640D"/>
    <w:rsid w:val="006369C6"/>
    <w:rsid w:val="0066542B"/>
    <w:rsid w:val="00666996"/>
    <w:rsid w:val="006F741C"/>
    <w:rsid w:val="00703218"/>
    <w:rsid w:val="007474F8"/>
    <w:rsid w:val="00761637"/>
    <w:rsid w:val="00792294"/>
    <w:rsid w:val="007C6364"/>
    <w:rsid w:val="007F23DD"/>
    <w:rsid w:val="007F5140"/>
    <w:rsid w:val="00823DAB"/>
    <w:rsid w:val="00833F08"/>
    <w:rsid w:val="0085697E"/>
    <w:rsid w:val="008576DC"/>
    <w:rsid w:val="008D1310"/>
    <w:rsid w:val="008D50FB"/>
    <w:rsid w:val="00932848"/>
    <w:rsid w:val="009360F7"/>
    <w:rsid w:val="009C3022"/>
    <w:rsid w:val="009C5E22"/>
    <w:rsid w:val="00A04B4E"/>
    <w:rsid w:val="00A0570A"/>
    <w:rsid w:val="00A05C0E"/>
    <w:rsid w:val="00A20A5A"/>
    <w:rsid w:val="00A3400D"/>
    <w:rsid w:val="00A35341"/>
    <w:rsid w:val="00A370EC"/>
    <w:rsid w:val="00AE6E40"/>
    <w:rsid w:val="00AF09DA"/>
    <w:rsid w:val="00B2167B"/>
    <w:rsid w:val="00B347C1"/>
    <w:rsid w:val="00B446FE"/>
    <w:rsid w:val="00B4770A"/>
    <w:rsid w:val="00B930E0"/>
    <w:rsid w:val="00BA35FA"/>
    <w:rsid w:val="00BA527B"/>
    <w:rsid w:val="00BB4D06"/>
    <w:rsid w:val="00BD1C61"/>
    <w:rsid w:val="00BD2033"/>
    <w:rsid w:val="00BD5EBF"/>
    <w:rsid w:val="00C327C8"/>
    <w:rsid w:val="00CA5A7B"/>
    <w:rsid w:val="00D61F27"/>
    <w:rsid w:val="00D668D7"/>
    <w:rsid w:val="00D8451A"/>
    <w:rsid w:val="00DC387A"/>
    <w:rsid w:val="00DC4A7D"/>
    <w:rsid w:val="00DC4F64"/>
    <w:rsid w:val="00E17FB0"/>
    <w:rsid w:val="00E21D2A"/>
    <w:rsid w:val="00E54289"/>
    <w:rsid w:val="00E55EB3"/>
    <w:rsid w:val="00E648B7"/>
    <w:rsid w:val="00EA374B"/>
    <w:rsid w:val="00ED48C5"/>
    <w:rsid w:val="00EE0A50"/>
    <w:rsid w:val="00F11AF3"/>
    <w:rsid w:val="00F41AAB"/>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B4ECD-18AD-4D53-A1BF-5B91810F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uiPriority w:val="34"/>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39</cp:revision>
  <dcterms:created xsi:type="dcterms:W3CDTF">2016-07-22T07:48:00Z</dcterms:created>
  <dcterms:modified xsi:type="dcterms:W3CDTF">2017-05-24T07:03:00Z</dcterms:modified>
</cp:coreProperties>
</file>