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工程质量保证书</w:t>
      </w:r>
    </w:p>
    <w:p>
      <w:pPr>
        <w:spacing w:line="360" w:lineRule="auto"/>
        <w:ind w:firstLine="420" w:firstLineChars="200"/>
        <w:rPr>
          <w:rFonts w:hint="eastAsia" w:ascii="宋体" w:hAnsi="宋体" w:eastAsia="宋体" w:cs="宋体"/>
          <w:b w:val="0"/>
          <w:bCs w:val="0"/>
          <w:kern w:val="2"/>
          <w:sz w:val="21"/>
          <w:szCs w:val="21"/>
          <w:lang w:val="en-US" w:eastAsia="zh-CN" w:bidi="ar-SA"/>
        </w:rPr>
      </w:pP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（供应商名称）</w:t>
      </w:r>
      <w:r>
        <w:rPr>
          <w:rFonts w:hint="eastAsia" w:ascii="宋体" w:hAnsi="宋体" w:eastAsia="宋体" w:cs="宋体"/>
          <w:b w:val="0"/>
          <w:bCs w:val="0"/>
          <w:kern w:val="2"/>
          <w:sz w:val="21"/>
          <w:szCs w:val="21"/>
          <w:u w:val="single"/>
          <w:lang w:val="en-US" w:eastAsia="zh-CN" w:bidi="ar-SA"/>
        </w:rPr>
        <w:t xml:space="preserve">           </w:t>
      </w:r>
      <w:r>
        <w:rPr>
          <w:rFonts w:hint="eastAsia" w:ascii="宋体" w:hAnsi="宋体" w:eastAsia="宋体" w:cs="宋体"/>
          <w:b w:val="0"/>
          <w:bCs w:val="0"/>
          <w:kern w:val="2"/>
          <w:sz w:val="21"/>
          <w:szCs w:val="21"/>
          <w:lang w:val="en-US" w:eastAsia="zh-CN" w:bidi="ar-SA"/>
        </w:rPr>
        <w:t>承诺在工程建设过程中和建筑物设计使用年限内，承担因施工导致的工程质量事故或质量问题责在工程建设过程中认真履行下列职责：</w:t>
      </w:r>
    </w:p>
    <w:p>
      <w:pPr>
        <w:numPr>
          <w:ilvl w:val="0"/>
          <w:numId w:val="1"/>
        </w:num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严格遵守相关法律法规和规范标准，认真履行建设工程合同所规定的责任和义务。</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2、对工程项目施工质量负全责，负责建立质量管理体系，按要求配备施工现场管理人员，负责落实质量责任制、质量管理规章制度和操作规程。</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3、负责组织编制施工组织设计，负责组织编制、</w:t>
      </w:r>
      <w:bookmarkStart w:id="1" w:name="_GoBack"/>
      <w:bookmarkEnd w:id="1"/>
      <w:r>
        <w:rPr>
          <w:rFonts w:hint="eastAsia" w:ascii="宋体" w:hAnsi="宋体" w:eastAsia="宋体" w:cs="宋体"/>
          <w:b w:val="0"/>
          <w:bCs w:val="0"/>
          <w:kern w:val="2"/>
          <w:sz w:val="21"/>
          <w:szCs w:val="21"/>
          <w:lang w:val="en-US" w:eastAsia="zh-CN" w:bidi="ar-SA"/>
        </w:rPr>
        <w:t>论证和实施危险性较大分部分项工程专项施工方案，负责组织质量技术交底。</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5、负责组织对进入施工现场的建筑材料、构配件、设备、预拌混凝土等进行检验，未经检验或检验不合格的不投入使用；对涉及结构安全的试块、试件以及有关材料进行见证取样检测，保证送检试样的真实性和代表性，不篡改或伪造检测报告，不明示或暗示检测机构出具虚假检测报告。</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6、严格按照审查通过的施工图设计文件和技术标准组织施工，负责组织做好隐蔽工程的验收工作，参加单位程和工程竣工验收；在验收文件上签字，不签署虛假文件。</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7、不偷工减料，不使用国家明令淘汰、禁止使用的危及施工质量的工艺、设备、材料。</w:t>
      </w:r>
    </w:p>
    <w:p>
      <w:pPr>
        <w:spacing w:line="360" w:lineRule="auto"/>
        <w:ind w:firstLine="420" w:firstLineChars="20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8、定期组织质量隐患排查，及时消除质量隐患；落实住房城乡建设主管部门和工程建设相关单位提出的质重隐患整改要求。</w:t>
      </w:r>
    </w:p>
    <w:p>
      <w:pPr>
        <w:spacing w:line="360" w:lineRule="auto"/>
        <w:ind w:firstLine="420" w:firstLineChars="200"/>
        <w:outlineLvl w:val="9"/>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9、组织对施工现场作业人员进行岗前质量教育，不允许未经质量安全教育和无证人员上岗。</w:t>
      </w:r>
    </w:p>
    <w:p>
      <w:pPr>
        <w:pStyle w:val="5"/>
        <w:ind w:firstLine="420" w:firstLineChars="200"/>
        <w:outlineLvl w:val="9"/>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10、按规定报告质量安全事故，及时启动应急预案，保护事故现场，开展应急救援。</w:t>
      </w:r>
    </w:p>
    <w:p>
      <w:pPr>
        <w:pStyle w:val="5"/>
        <w:ind w:firstLine="420" w:firstLineChars="200"/>
        <w:outlineLvl w:val="9"/>
        <w:rPr>
          <w:rFonts w:hint="eastAsia" w:ascii="宋体" w:hAnsi="宋体" w:eastAsia="宋体" w:cs="宋体"/>
          <w:b w:val="0"/>
          <w:bCs w:val="0"/>
          <w:kern w:val="2"/>
          <w:sz w:val="21"/>
          <w:szCs w:val="21"/>
          <w:lang w:val="en-US" w:eastAsia="zh-CN" w:bidi="ar-SA"/>
        </w:rPr>
      </w:pPr>
      <w:bookmarkStart w:id="0" w:name="_Toc31950"/>
      <w:r>
        <w:rPr>
          <w:rFonts w:hint="eastAsia" w:ascii="宋体" w:hAnsi="宋体" w:eastAsia="宋体" w:cs="宋体"/>
          <w:b w:val="0"/>
          <w:bCs w:val="0"/>
          <w:kern w:val="2"/>
          <w:sz w:val="21"/>
          <w:szCs w:val="21"/>
          <w:lang w:val="en-US" w:eastAsia="zh-CN" w:bidi="ar-SA"/>
        </w:rPr>
        <w:t>11、法律法规及标准规范规定的其他质量责任。</w:t>
      </w:r>
      <w:bookmarkEnd w:id="0"/>
    </w:p>
    <w:p>
      <w:pPr>
        <w:pStyle w:val="2"/>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特此承诺！</w:t>
      </w:r>
    </w:p>
    <w:p>
      <w:pPr>
        <w:rPr>
          <w:rFonts w:hint="eastAsia" w:ascii="宋体" w:hAnsi="宋体" w:eastAsia="宋体" w:cs="宋体"/>
          <w:b w:val="0"/>
          <w:bCs w:val="0"/>
          <w:kern w:val="2"/>
          <w:sz w:val="21"/>
          <w:szCs w:val="21"/>
          <w:lang w:val="en-US" w:eastAsia="zh-CN" w:bidi="ar-SA"/>
        </w:rPr>
      </w:pPr>
    </w:p>
    <w:p>
      <w:pPr>
        <w:pStyle w:val="2"/>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                                                            </w:t>
      </w:r>
    </w:p>
    <w:p>
      <w:pPr>
        <w:jc w:val="left"/>
        <w:rPr>
          <w:rFonts w:hint="default"/>
          <w:lang w:val="en-US" w:eastAsia="zh-CN"/>
        </w:rPr>
      </w:pPr>
      <w:r>
        <w:rPr>
          <w:rFonts w:hint="eastAsia" w:ascii="宋体" w:hAnsi="宋体" w:eastAsia="宋体" w:cs="宋体"/>
          <w:b w:val="0"/>
          <w:bCs w:val="0"/>
          <w:kern w:val="2"/>
          <w:sz w:val="21"/>
          <w:szCs w:val="21"/>
          <w:lang w:val="en-US" w:eastAsia="zh-CN" w:bidi="ar-SA"/>
        </w:rPr>
        <w:t xml:space="preserve">                                                           </w:t>
      </w:r>
    </w:p>
    <w:p/>
    <w:sectPr>
      <w:footerReference r:id="rId3" w:type="default"/>
      <w:pgSz w:w="11850" w:h="16783"/>
      <w:pgMar w:top="1440" w:right="1080" w:bottom="1440" w:left="1080" w:header="851" w:footer="992" w:gutter="0"/>
      <w:pgNumType w:fmt="decimal"/>
      <w:cols w:space="0" w:num="1"/>
      <w:rtlGutter w:val="0"/>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5" name="文本框 4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OQkIWAgAAFwQAAA4AAABkcnMvZTJvRG9jLnhtbK1Ty47TMBTdI/EP&#10;lvc0aWF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vzkJCFgIAABcEAAAOAAAAAAAA&#10;AAEAIAAAAB8BAABkcnMvZTJvRG9jLnhtbFBLBQYAAAAABgAGAFkBAACn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74</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column">
                <wp:posOffset>-11430</wp:posOffset>
              </wp:positionH>
              <wp:positionV relativeFrom="paragraph">
                <wp:posOffset>227330</wp:posOffset>
              </wp:positionV>
              <wp:extent cx="3689985" cy="0"/>
              <wp:effectExtent l="0" t="0" r="0" b="0"/>
              <wp:wrapNone/>
              <wp:docPr id="14" name="任意多边形 14"/>
              <wp:cNvGraphicFramePr/>
              <a:graphic xmlns:a="http://schemas.openxmlformats.org/drawingml/2006/main">
                <a:graphicData uri="http://schemas.microsoft.com/office/word/2010/wordprocessingShape">
                  <wps:wsp>
                    <wps:cNvSpPr/>
                    <wps:spPr>
                      <a:xfrm>
                        <a:off x="0" y="0"/>
                        <a:ext cx="3689985" cy="0"/>
                      </a:xfrm>
                      <a:custGeom>
                        <a:avLst/>
                        <a:gdLst>
                          <a:gd name="connisteX0" fmla="*/ 0 w 3495675"/>
                          <a:gd name="connsiteY0" fmla="*/ 0 h 0"/>
                          <a:gd name="connisteX1" fmla="*/ 3495675 w 3495675"/>
                          <a:gd name="connsiteY1" fmla="*/ 0 h 0"/>
                        </a:gdLst>
                        <a:ahLst/>
                        <a:cxnLst>
                          <a:cxn ang="0">
                            <a:pos x="connisteX0" y="connsiteY0"/>
                          </a:cxn>
                          <a:cxn ang="0">
                            <a:pos x="connisteX1" y="connsiteY1"/>
                          </a:cxn>
                        </a:cxnLst>
                        <a:rect l="l" t="t" r="r" b="b"/>
                        <a:pathLst>
                          <a:path w="3495675">
                            <a:moveTo>
                              <a:pt x="0" y="0"/>
                            </a:moveTo>
                            <a:lnTo>
                              <a:pt x="3495675" y="0"/>
                            </a:lnTo>
                          </a:path>
                        </a:pathLst>
                      </a:cu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_x0000_s1026" o:spid="_x0000_s1026" o:spt="100" style="position:absolute;left:0pt;margin-left:-0.9pt;margin-top:17.9pt;height:0pt;width:290.55pt;z-index:251660288;mso-width-relative:page;mso-height-relative:page;" filled="f" stroked="t" coordsize="3495675,1" o:gfxdata="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nyrH82QAAAAgBAAAPAAAAAAAAAAEAIAAAACIAAABkcnMvZG93bnJldi54bWxQSwECFAAUAAAA&#10;CACHTuJAMDzPMJgCAACcBQAADgAAAAAAAAABACAAAAAoAQAAZHJzL2Uyb0RvYy54bWxQSwUGAAAA&#10;AAYABgBZAQAAMgYAAAAA&#10;" path="m0,0l3495675,0e">
              <v:path o:connectlocs="0,@0;3689985,@0" o:connectangles="0,0"/>
              <v:fill on="f" focussize="0,0"/>
              <v:stroke weight="1pt" color="#A9D18E [1945]" miterlimit="8" joinstyle="miter"/>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-8890</wp:posOffset>
              </wp:positionH>
              <wp:positionV relativeFrom="paragraph">
                <wp:posOffset>114300</wp:posOffset>
              </wp:positionV>
              <wp:extent cx="6159500" cy="165735"/>
              <wp:effectExtent l="0" t="6350" r="12700" b="18415"/>
              <wp:wrapNone/>
              <wp:docPr id="13" name="任意多边形 13"/>
              <wp:cNvGraphicFramePr/>
              <a:graphic xmlns:a="http://schemas.openxmlformats.org/drawingml/2006/main">
                <a:graphicData uri="http://schemas.microsoft.com/office/word/2010/wordprocessingShape">
                  <wps:wsp>
                    <wps:cNvSpPr/>
                    <wps:spPr>
                      <a:xfrm flipH="1">
                        <a:off x="0" y="0"/>
                        <a:ext cx="6159500" cy="165735"/>
                      </a:xfrm>
                      <a:custGeom>
                        <a:avLst/>
                        <a:gdLst>
                          <a:gd name="connisteX0" fmla="*/ 0 w 5895975"/>
                          <a:gd name="connsiteY0" fmla="*/ 0 h 209550"/>
                          <a:gd name="connisteX1" fmla="*/ 2176145 w 5895975"/>
                          <a:gd name="connsiteY1" fmla="*/ 0 h 209550"/>
                          <a:gd name="connisteX2" fmla="*/ 2442845 w 5895975"/>
                          <a:gd name="connsiteY2" fmla="*/ 209550 h 209550"/>
                          <a:gd name="connisteX3" fmla="*/ 5895975 w 5895975"/>
                          <a:gd name="connsiteY3" fmla="*/ 209550 h 209550"/>
                        </a:gdLst>
                        <a:ahLst/>
                        <a:cxnLst>
                          <a:cxn ang="0">
                            <a:pos x="connisteX0" y="connsiteY0"/>
                          </a:cxn>
                          <a:cxn ang="0">
                            <a:pos x="connisteX1" y="connsiteY1"/>
                          </a:cxn>
                          <a:cxn ang="0">
                            <a:pos x="connisteX2" y="connsiteY2"/>
                          </a:cxn>
                          <a:cxn ang="0">
                            <a:pos x="connisteX3" y="connsiteY3"/>
                          </a:cxn>
                        </a:cxnLst>
                        <a:rect l="l" t="t" r="r" b="b"/>
                        <a:pathLst>
                          <a:path w="5895975" h="209550">
                            <a:moveTo>
                              <a:pt x="0" y="0"/>
                            </a:moveTo>
                            <a:lnTo>
                              <a:pt x="2176145" y="0"/>
                            </a:lnTo>
                            <a:lnTo>
                              <a:pt x="2442845" y="209550"/>
                            </a:lnTo>
                            <a:lnTo>
                              <a:pt x="5895975" y="209550"/>
                            </a:lnTo>
                          </a:path>
                        </a:pathLst>
                      </a:cu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_x0000_s1026" o:spid="_x0000_s1026" o:spt="100" style="position:absolute;left:0pt;flip:x;margin-left:-0.7pt;margin-top:9pt;height:13.05pt;width:485pt;z-index:251659264;mso-width-relative:page;mso-height-relative:page;" filled="f" stroked="t" coordsize="5895975,209550" o:gfxdata="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Kz3DknYAAAACAEAAA8A&#10;AAAAAAAAAQAgAAAAIgAAAGRycy9kb3ducmV2LnhtbFBLAQIUABQAAAAIAIdO4kDnsd/C+wIAAGgH&#10;AAAOAAAAAAAAAAEAIAAAACcBAABkcnMvZTJvRG9jLnhtbFBLBQYAAAAABgAGAFkBAACUBgAAAAA=&#10;" path="m0,0l2176145,0,2442845,209550,5895975,209550e">
              <v:path o:connectlocs="0,0;2273409,0;2552029,165735;6159500,165735" o:connectangles="0,0,0,0"/>
              <v:fill on="f" focussize="0,0"/>
              <v:stroke weight="1pt" color="#A9D18E [1945]" miterlimit="8" joinstyle="miter"/>
              <v:imagedata o:title=""/>
              <o:lock v:ext="edit" aspectratio="f"/>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8300C"/>
    <w:multiLevelType w:val="singleLevel"/>
    <w:tmpl w:val="4438300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2MWFhOWU2MjM5MWQ5YTllYTY5ZWQ0N2VhMzg5NzcifQ=="/>
  </w:docVars>
  <w:rsids>
    <w:rsidRoot w:val="409F2B69"/>
    <w:rsid w:val="28A677DF"/>
    <w:rsid w:val="3B820301"/>
    <w:rsid w:val="409F2B69"/>
    <w:rsid w:val="4C877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ind w:firstLine="425"/>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unhideWhenUsed/>
    <w:qFormat/>
    <w:uiPriority w:val="99"/>
    <w:pPr>
      <w:tabs>
        <w:tab w:val="left" w:pos="567"/>
      </w:tabs>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657</Words>
  <Characters>666</Characters>
  <Lines>0</Lines>
  <Paragraphs>0</Paragraphs>
  <TotalTime>6</TotalTime>
  <ScaleCrop>false</ScaleCrop>
  <LinksUpToDate>false</LinksUpToDate>
  <CharactersWithSpaces>792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2023-07-03T03:28:00Z</dcterms:created>
  <dc:creator>匠心</dc:creator>
  <cp:lastModifiedBy>张鲁杰</cp:lastModifiedBy>
  <dcterms:modified xsi:type="dcterms:W3CDTF">2023-07-03T06:23:57Z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F80A9CF193CD4F518A1A6C51017FC5C2_13</vt:lpwstr>
  </property>
</Properties>
</file>