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56EE7BF0" w:rsidR="00F130F9" w:rsidRDefault="0020437C">
      <w:pPr>
        <w:jc w:val="center"/>
        <w:rPr>
          <w:color w:val="0000FF"/>
          <w:sz w:val="56"/>
        </w:rPr>
      </w:pPr>
      <w:bookmarkStart w:id="2" w:name="OLE_LINK1"/>
      <w:bookmarkStart w:id="3" w:name="OLE_LINK2"/>
      <w:r>
        <w:rPr>
          <w:rFonts w:ascii="宋体" w:hAnsi="宋体" w:hint="eastAsia"/>
          <w:color w:val="0000FF"/>
          <w:sz w:val="56"/>
        </w:rPr>
        <w:t>电子束光刻机（EBPG）延保服务</w:t>
      </w:r>
      <w:bookmarkStart w:id="4" w:name="_GoBack"/>
      <w:bookmarkEnd w:id="4"/>
    </w:p>
    <w:p w14:paraId="47ECDED3" w14:textId="77777777" w:rsidR="00F130F9" w:rsidRPr="0020437C"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2822C9F7" w:rsidR="00F130F9" w:rsidRDefault="00E3323C">
      <w:pPr>
        <w:jc w:val="center"/>
        <w:rPr>
          <w:color w:val="000000"/>
          <w:sz w:val="30"/>
        </w:rPr>
      </w:pPr>
      <w:r>
        <w:rPr>
          <w:rFonts w:hint="eastAsia"/>
          <w:color w:val="000000"/>
          <w:sz w:val="30"/>
        </w:rPr>
        <w:t>（采购编号：</w:t>
      </w:r>
      <w:r w:rsidR="0020437C">
        <w:rPr>
          <w:rFonts w:hint="eastAsia"/>
          <w:color w:val="000000"/>
          <w:sz w:val="28"/>
        </w:rPr>
        <w:t>SZUCG20210086FW</w:t>
      </w:r>
      <w:r>
        <w:rPr>
          <w:rFonts w:hint="eastAsia"/>
          <w:color w:val="000000"/>
          <w:sz w:val="30"/>
        </w:rPr>
        <w:t>）</w:t>
      </w:r>
    </w:p>
    <w:bookmarkEnd w:id="2"/>
    <w:bookmarkEnd w:id="3"/>
    <w:p w14:paraId="39CEB37B" w14:textId="77777777" w:rsidR="00F130F9" w:rsidRPr="0020437C"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2E366C74"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w:t>
      </w:r>
      <w:r w:rsidR="009B06C0">
        <w:rPr>
          <w:rFonts w:hint="eastAsia"/>
          <w:color w:val="000000"/>
          <w:sz w:val="30"/>
        </w:rPr>
        <w:t>一</w:t>
      </w:r>
      <w:r>
        <w:rPr>
          <w:rFonts w:hint="eastAsia"/>
          <w:color w:val="000000"/>
          <w:sz w:val="30"/>
        </w:rPr>
        <w:t>年</w:t>
      </w:r>
      <w:r w:rsidR="009B06C0">
        <w:rPr>
          <w:rFonts w:hint="eastAsia"/>
          <w:color w:val="000000"/>
          <w:sz w:val="30"/>
        </w:rPr>
        <w:t>三</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7E8028BF" w:rsidR="00F130F9" w:rsidRPr="0020437C" w:rsidRDefault="0020437C">
      <w:pPr>
        <w:spacing w:beforeLines="50" w:before="156" w:line="360" w:lineRule="auto"/>
        <w:rPr>
          <w:rFonts w:ascii="宋体" w:hAnsi="宋体"/>
          <w:color w:val="FF0000"/>
          <w:sz w:val="28"/>
          <w:szCs w:val="28"/>
        </w:rPr>
      </w:pPr>
      <w:r>
        <w:rPr>
          <w:rFonts w:ascii="宋体" w:hAnsi="宋体" w:hint="eastAsia"/>
          <w:color w:val="FF0000"/>
          <w:sz w:val="28"/>
          <w:szCs w:val="28"/>
        </w:rPr>
        <w:t>深圳市弗劳恩科技服务有限公司</w:t>
      </w:r>
    </w:p>
    <w:p w14:paraId="74A78A59" w14:textId="64B46253"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20437C">
        <w:rPr>
          <w:rFonts w:ascii="宋体" w:hAnsi="宋体" w:hint="eastAsia"/>
          <w:color w:val="FF0000"/>
          <w:sz w:val="24"/>
          <w:szCs w:val="24"/>
        </w:rPr>
        <w:t>电子束光刻机（EBPG）延保服务</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4FB047CC"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20437C">
        <w:rPr>
          <w:rFonts w:ascii="宋体" w:hAnsi="宋体"/>
          <w:color w:val="FF0000"/>
          <w:sz w:val="24"/>
          <w:szCs w:val="24"/>
        </w:rPr>
        <w:t>SZUCG20210086FW</w:t>
      </w:r>
    </w:p>
    <w:p w14:paraId="16AB2225" w14:textId="11F3C4C6"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20437C">
        <w:rPr>
          <w:rFonts w:ascii="宋体" w:hAnsi="宋体" w:hint="eastAsia"/>
          <w:color w:val="FF0000"/>
          <w:sz w:val="24"/>
          <w:szCs w:val="24"/>
        </w:rPr>
        <w:t>电子束光刻机（EBPG）延保服务</w:t>
      </w:r>
    </w:p>
    <w:p w14:paraId="3E49AE6C" w14:textId="4AA330EE"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203FA5" w:rsidRPr="00203FA5">
        <w:t xml:space="preserve"> </w:t>
      </w:r>
      <w:r w:rsidR="00F13634" w:rsidRPr="00F13634">
        <w:rPr>
          <w:rFonts w:ascii="宋体" w:hAnsi="宋体"/>
          <w:color w:val="FF0000"/>
          <w:sz w:val="24"/>
          <w:szCs w:val="24"/>
        </w:rPr>
        <w:t>554,955.00</w:t>
      </w:r>
      <w:r w:rsidRPr="00534338">
        <w:rPr>
          <w:rFonts w:ascii="宋体" w:hAnsi="宋体" w:hint="eastAsia"/>
          <w:color w:val="FF0000"/>
          <w:sz w:val="24"/>
          <w:szCs w:val="24"/>
        </w:rPr>
        <w:t>元(人民币)</w:t>
      </w:r>
    </w:p>
    <w:p w14:paraId="2BB53BEE" w14:textId="093F3477"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5" w:name="OLE_LINK8"/>
      <w:bookmarkStart w:id="6" w:name="OLE_LINK10"/>
      <w:bookmarkStart w:id="7" w:name="OLE_LINK9"/>
      <w:r w:rsidR="0020437C">
        <w:rPr>
          <w:rFonts w:ascii="宋体" w:hAnsi="宋体" w:hint="eastAsia"/>
          <w:color w:val="FF0000"/>
          <w:sz w:val="24"/>
          <w:szCs w:val="24"/>
        </w:rPr>
        <w:t>深圳市弗劳恩科技服务有限公司</w:t>
      </w:r>
    </w:p>
    <w:bookmarkEnd w:id="5"/>
    <w:bookmarkEnd w:id="6"/>
    <w:bookmarkEnd w:id="7"/>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11DEA932"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w:t>
      </w:r>
      <w:r w:rsidR="00417C1B">
        <w:rPr>
          <w:rFonts w:ascii="宋体" w:hAnsi="宋体" w:hint="eastAsia"/>
          <w:color w:val="FF0000"/>
          <w:sz w:val="24"/>
          <w:szCs w:val="24"/>
        </w:rPr>
        <w:t>1</w:t>
      </w:r>
      <w:r w:rsidR="002B144E" w:rsidRPr="00354CB8">
        <w:rPr>
          <w:rFonts w:ascii="宋体" w:hAnsi="宋体"/>
          <w:color w:val="FF0000"/>
          <w:sz w:val="24"/>
          <w:szCs w:val="24"/>
        </w:rPr>
        <w:t>年</w:t>
      </w:r>
      <w:r w:rsidR="006D23D7">
        <w:rPr>
          <w:rFonts w:ascii="宋体" w:hAnsi="宋体"/>
          <w:color w:val="FF0000"/>
          <w:sz w:val="24"/>
          <w:szCs w:val="24"/>
        </w:rPr>
        <w:t xml:space="preserve"> </w:t>
      </w:r>
      <w:r w:rsidR="002B144E" w:rsidRPr="00354CB8">
        <w:rPr>
          <w:rFonts w:ascii="宋体" w:hAnsi="宋体"/>
          <w:color w:val="FF0000"/>
          <w:sz w:val="24"/>
          <w:szCs w:val="24"/>
        </w:rPr>
        <w:t>月</w:t>
      </w:r>
      <w:r w:rsidR="006D23D7">
        <w:rPr>
          <w:rFonts w:ascii="宋体" w:hAnsi="宋体"/>
          <w:color w:val="FF0000"/>
          <w:sz w:val="24"/>
          <w:szCs w:val="24"/>
        </w:rPr>
        <w:t xml:space="preserve"> </w:t>
      </w:r>
      <w:r w:rsidR="002B144E" w:rsidRPr="00354CB8">
        <w:rPr>
          <w:rFonts w:ascii="宋体" w:hAnsi="宋体"/>
          <w:color w:val="FF0000"/>
          <w:sz w:val="24"/>
          <w:szCs w:val="24"/>
        </w:rPr>
        <w:t>日（星期</w:t>
      </w:r>
      <w:r w:rsidR="006D23D7">
        <w:rPr>
          <w:rFonts w:ascii="宋体" w:hAnsi="宋体" w:hint="eastAsia"/>
          <w:color w:val="FF0000"/>
          <w:sz w:val="24"/>
          <w:szCs w:val="24"/>
        </w:rPr>
        <w:t xml:space="preserve"> </w:t>
      </w:r>
      <w:r w:rsidR="002B144E" w:rsidRPr="00354CB8">
        <w:rPr>
          <w:rFonts w:ascii="宋体" w:hAnsi="宋体"/>
          <w:color w:val="FF0000"/>
          <w:sz w:val="24"/>
          <w:szCs w:val="24"/>
        </w:rPr>
        <w:t>）</w:t>
      </w:r>
      <w:r w:rsidR="0079112D">
        <w:rPr>
          <w:rFonts w:ascii="宋体" w:hAnsi="宋体"/>
          <w:color w:val="FF0000"/>
          <w:sz w:val="24"/>
          <w:szCs w:val="24"/>
        </w:rPr>
        <w:t>14</w:t>
      </w:r>
      <w:r w:rsidR="0079112D">
        <w:rPr>
          <w:rFonts w:ascii="宋体" w:hAnsi="宋体" w:hint="eastAsia"/>
          <w:color w:val="FF0000"/>
          <w:sz w:val="24"/>
          <w:szCs w:val="24"/>
        </w:rPr>
        <w:t>:</w:t>
      </w:r>
      <w:r w:rsidR="009D4D17">
        <w:rPr>
          <w:rFonts w:ascii="宋体" w:hAnsi="宋体"/>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2BCEFF76"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72B4DF1C"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79112D" w:rsidRPr="00354CB8">
        <w:rPr>
          <w:rFonts w:ascii="宋体" w:hAnsi="宋体"/>
          <w:color w:val="FF0000"/>
          <w:sz w:val="24"/>
          <w:szCs w:val="24"/>
        </w:rPr>
        <w:t>202</w:t>
      </w:r>
      <w:r w:rsidR="00417C1B">
        <w:rPr>
          <w:rFonts w:ascii="宋体" w:hAnsi="宋体" w:hint="eastAsia"/>
          <w:color w:val="FF0000"/>
          <w:sz w:val="24"/>
          <w:szCs w:val="24"/>
        </w:rPr>
        <w:t>1</w:t>
      </w:r>
      <w:r w:rsidR="0079112D" w:rsidRPr="00354CB8">
        <w:rPr>
          <w:rFonts w:ascii="宋体" w:hAnsi="宋体"/>
          <w:color w:val="FF0000"/>
          <w:sz w:val="24"/>
          <w:szCs w:val="24"/>
        </w:rPr>
        <w:t>年</w:t>
      </w:r>
      <w:r w:rsidR="006D23D7">
        <w:rPr>
          <w:rFonts w:ascii="宋体" w:hAnsi="宋体"/>
          <w:color w:val="FF0000"/>
          <w:sz w:val="24"/>
          <w:szCs w:val="24"/>
        </w:rPr>
        <w:t xml:space="preserve"> </w:t>
      </w:r>
      <w:r w:rsidR="0079112D" w:rsidRPr="00354CB8">
        <w:rPr>
          <w:rFonts w:ascii="宋体" w:hAnsi="宋体"/>
          <w:color w:val="FF0000"/>
          <w:sz w:val="24"/>
          <w:szCs w:val="24"/>
        </w:rPr>
        <w:t>月</w:t>
      </w:r>
      <w:r w:rsidR="006D23D7">
        <w:rPr>
          <w:rFonts w:ascii="宋体" w:hAnsi="宋体"/>
          <w:color w:val="FF0000"/>
          <w:sz w:val="24"/>
          <w:szCs w:val="24"/>
        </w:rPr>
        <w:t xml:space="preserve"> </w:t>
      </w:r>
      <w:r w:rsidR="0079112D" w:rsidRPr="00354CB8">
        <w:rPr>
          <w:rFonts w:ascii="宋体" w:hAnsi="宋体"/>
          <w:color w:val="FF0000"/>
          <w:sz w:val="24"/>
          <w:szCs w:val="24"/>
        </w:rPr>
        <w:t>日（星期</w:t>
      </w:r>
      <w:r w:rsidR="006D23D7">
        <w:rPr>
          <w:rFonts w:ascii="宋体" w:hAnsi="宋体" w:hint="eastAsia"/>
          <w:color w:val="FF0000"/>
          <w:sz w:val="24"/>
          <w:szCs w:val="24"/>
        </w:rPr>
        <w:t xml:space="preserve"> </w:t>
      </w:r>
      <w:r w:rsidR="0079112D" w:rsidRPr="00354CB8">
        <w:rPr>
          <w:rFonts w:ascii="宋体" w:hAnsi="宋体"/>
          <w:color w:val="FF0000"/>
          <w:sz w:val="24"/>
          <w:szCs w:val="24"/>
        </w:rPr>
        <w:t>）</w:t>
      </w:r>
      <w:r w:rsidR="0079112D">
        <w:rPr>
          <w:rFonts w:ascii="宋体" w:hAnsi="宋体"/>
          <w:color w:val="FF0000"/>
          <w:sz w:val="24"/>
          <w:szCs w:val="24"/>
        </w:rPr>
        <w:t>14</w:t>
      </w:r>
      <w:r w:rsidR="0079112D">
        <w:rPr>
          <w:rFonts w:ascii="宋体" w:hAnsi="宋体" w:hint="eastAsia"/>
          <w:color w:val="FF0000"/>
          <w:sz w:val="24"/>
          <w:szCs w:val="24"/>
        </w:rPr>
        <w:t>:</w:t>
      </w:r>
      <w:r w:rsidR="0079112D">
        <w:rPr>
          <w:rFonts w:ascii="宋体" w:hAnsi="宋体"/>
          <w:color w:val="FF0000"/>
          <w:sz w:val="24"/>
          <w:szCs w:val="24"/>
        </w:rPr>
        <w:t>3</w:t>
      </w:r>
      <w:r w:rsidR="0079112D"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74D7535D" w:rsidR="00063DA5" w:rsidRDefault="00063DA5">
      <w:pPr>
        <w:spacing w:beforeLines="50" w:before="156"/>
        <w:jc w:val="right"/>
        <w:rPr>
          <w:rFonts w:ascii="宋体" w:hAnsi="宋体"/>
          <w:color w:val="000000"/>
          <w:sz w:val="24"/>
        </w:rPr>
      </w:pPr>
      <w:r w:rsidRPr="00354CB8">
        <w:rPr>
          <w:rFonts w:ascii="宋体" w:hAnsi="宋体"/>
          <w:color w:val="000000"/>
          <w:sz w:val="24"/>
        </w:rPr>
        <w:t>202</w:t>
      </w:r>
      <w:r w:rsidR="00417C1B">
        <w:rPr>
          <w:rFonts w:ascii="宋体" w:hAnsi="宋体" w:hint="eastAsia"/>
          <w:color w:val="000000"/>
          <w:sz w:val="24"/>
        </w:rPr>
        <w:t>1</w:t>
      </w:r>
      <w:r w:rsidRPr="00354CB8">
        <w:rPr>
          <w:rFonts w:ascii="宋体" w:hAnsi="宋体"/>
          <w:color w:val="000000"/>
          <w:sz w:val="24"/>
        </w:rPr>
        <w:t>年</w:t>
      </w:r>
      <w:r w:rsidR="006D23D7">
        <w:rPr>
          <w:rFonts w:ascii="宋体" w:hAnsi="宋体"/>
          <w:color w:val="000000"/>
          <w:sz w:val="24"/>
        </w:rPr>
        <w:t xml:space="preserve"> </w:t>
      </w:r>
      <w:r w:rsidRPr="00354CB8">
        <w:rPr>
          <w:rFonts w:ascii="宋体" w:hAnsi="宋体"/>
          <w:color w:val="000000"/>
          <w:sz w:val="24"/>
        </w:rPr>
        <w:t>月</w:t>
      </w:r>
      <w:r w:rsidR="006D23D7">
        <w:rPr>
          <w:rFonts w:ascii="宋体" w:hAnsi="宋体"/>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406FFE6D"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20437C">
        <w:rPr>
          <w:rFonts w:ascii="仿宋" w:eastAsia="仿宋" w:hAnsi="仿宋" w:hint="eastAsia"/>
          <w:b/>
          <w:sz w:val="24"/>
        </w:rPr>
        <w:t>深圳市弗劳恩科技服务有限公司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079B1FD0" w14:textId="77777777" w:rsidR="00252526" w:rsidRDefault="00252526" w:rsidP="00252526">
      <w:pPr>
        <w:spacing w:line="360" w:lineRule="auto"/>
        <w:ind w:firstLine="480"/>
        <w:rPr>
          <w:rFonts w:ascii="仿宋" w:eastAsia="仿宋" w:hAnsi="仿宋"/>
          <w:sz w:val="24"/>
        </w:rPr>
      </w:pPr>
      <w:r w:rsidRPr="00252526">
        <w:rPr>
          <w:rFonts w:ascii="仿宋" w:eastAsia="仿宋" w:hAnsi="仿宋" w:hint="eastAsia"/>
          <w:sz w:val="24"/>
        </w:rPr>
        <w:t>谈判报价应包括但不限于：产品费、运输费、更换零配件及易损耗配件费用、维修人工费、差旅费、税费以及售后服务费用等相关一切费用。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3BD9B82E" w:rsidR="00C91891" w:rsidRDefault="00C91891" w:rsidP="00C91891">
      <w:pPr>
        <w:spacing w:line="360" w:lineRule="auto"/>
        <w:ind w:firstLineChars="200" w:firstLine="480"/>
        <w:rPr>
          <w:rFonts w:ascii="仿宋" w:eastAsia="仿宋" w:hAnsi="仿宋"/>
          <w:sz w:val="24"/>
        </w:rPr>
      </w:pPr>
      <w:r>
        <w:rPr>
          <w:rFonts w:ascii="仿宋" w:eastAsia="仿宋" w:hAnsi="仿宋" w:hint="eastAsia"/>
          <w:sz w:val="24"/>
        </w:rPr>
        <w:t>签订合同之日起</w:t>
      </w:r>
      <w:r w:rsidR="00EE08F8">
        <w:rPr>
          <w:rFonts w:ascii="仿宋" w:eastAsia="仿宋" w:hAnsi="仿宋" w:hint="eastAsia"/>
          <w:sz w:val="24"/>
        </w:rPr>
        <w:t>30</w:t>
      </w:r>
      <w:r>
        <w:rPr>
          <w:rFonts w:ascii="仿宋" w:eastAsia="仿宋" w:hAnsi="仿宋" w:hint="eastAsia"/>
          <w:sz w:val="24"/>
        </w:rPr>
        <w:t>个工作日内整理材料经校内审核后一次性支付合同款。</w:t>
      </w:r>
    </w:p>
    <w:p w14:paraId="74FD3A0C" w14:textId="77777777" w:rsidR="00F130F9" w:rsidRPr="00C91891"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w:t>
      </w:r>
      <w:r>
        <w:rPr>
          <w:rFonts w:ascii="仿宋" w:eastAsia="仿宋" w:hAnsi="仿宋" w:hint="eastAsia"/>
          <w:sz w:val="24"/>
        </w:rPr>
        <w:lastRenderedPageBreak/>
        <w:t>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6D418E6" w14:textId="77777777" w:rsidR="003D7122" w:rsidRDefault="003D7122" w:rsidP="003D7122">
      <w:pPr>
        <w:ind w:firstLineChars="200" w:firstLine="482"/>
        <w:rPr>
          <w:rFonts w:ascii="宋体" w:hAnsi="宋体"/>
          <w:b/>
          <w:color w:val="000000"/>
          <w:sz w:val="24"/>
          <w:szCs w:val="28"/>
        </w:rPr>
      </w:pPr>
      <w:r>
        <w:rPr>
          <w:rFonts w:ascii="宋体" w:hAnsi="宋体" w:hint="eastAsia"/>
          <w:b/>
          <w:color w:val="000000"/>
          <w:sz w:val="24"/>
          <w:szCs w:val="28"/>
        </w:rPr>
        <w:t>一、采购内容</w:t>
      </w:r>
    </w:p>
    <w:p w14:paraId="29C903CB" w14:textId="13F12BE5" w:rsidR="00AF23F0" w:rsidRDefault="00576356" w:rsidP="00AF23F0">
      <w:pPr>
        <w:spacing w:line="360" w:lineRule="auto"/>
        <w:ind w:firstLineChars="200" w:firstLine="480"/>
        <w:rPr>
          <w:rFonts w:ascii="宋体" w:hAnsi="宋体"/>
          <w:b/>
          <w:color w:val="000000"/>
          <w:sz w:val="24"/>
          <w:szCs w:val="28"/>
        </w:rPr>
      </w:pPr>
      <w:r w:rsidRPr="00576356">
        <w:rPr>
          <w:rFonts w:hint="eastAsia"/>
          <w:color w:val="000000"/>
          <w:sz w:val="24"/>
          <w:lang w:val="en-GB"/>
        </w:rPr>
        <w:t>设备原厂荷兰</w:t>
      </w:r>
      <w:r w:rsidRPr="00576356">
        <w:rPr>
          <w:rFonts w:hint="eastAsia"/>
          <w:color w:val="000000"/>
          <w:sz w:val="24"/>
          <w:lang w:val="en-GB"/>
        </w:rPr>
        <w:t>Raith B.V.</w:t>
      </w:r>
      <w:r w:rsidR="0081269D">
        <w:rPr>
          <w:color w:val="000000"/>
          <w:sz w:val="24"/>
          <w:lang w:val="en-GB"/>
        </w:rPr>
        <w:t>需</w:t>
      </w:r>
      <w:r w:rsidR="003D7122">
        <w:rPr>
          <w:rFonts w:hint="eastAsia"/>
          <w:color w:val="000000"/>
          <w:sz w:val="24"/>
          <w:lang w:val="en-GB"/>
        </w:rPr>
        <w:t>为</w:t>
      </w:r>
      <w:r w:rsidR="0081269D">
        <w:rPr>
          <w:rFonts w:hint="eastAsia"/>
          <w:color w:val="000000"/>
          <w:sz w:val="24"/>
          <w:lang w:val="en-GB"/>
        </w:rPr>
        <w:t>深圳大学</w:t>
      </w:r>
      <w:r w:rsidR="00520323">
        <w:rPr>
          <w:rFonts w:ascii="宋体" w:hAnsi="宋体" w:cs="MS Mincho" w:hint="eastAsia"/>
          <w:color w:val="000000"/>
          <w:sz w:val="24"/>
          <w:szCs w:val="24"/>
        </w:rPr>
        <w:t>电子束光刻机EBPG</w:t>
      </w:r>
      <w:r w:rsidR="00985741">
        <w:rPr>
          <w:rFonts w:ascii="宋体" w:hAnsi="宋体" w:cs="MS Mincho" w:hint="eastAsia"/>
          <w:color w:val="000000"/>
          <w:sz w:val="24"/>
          <w:szCs w:val="24"/>
        </w:rPr>
        <w:t>提供</w:t>
      </w:r>
      <w:r w:rsidR="00311EDA">
        <w:rPr>
          <w:rFonts w:hint="eastAsia"/>
          <w:color w:val="000000"/>
          <w:sz w:val="24"/>
          <w:lang w:val="en-GB"/>
        </w:rPr>
        <w:t>延保</w:t>
      </w:r>
      <w:r w:rsidR="00AF23F0">
        <w:rPr>
          <w:rFonts w:ascii="宋体" w:hAnsi="宋体" w:cs="MS Mincho" w:hint="eastAsia"/>
          <w:color w:val="000000"/>
          <w:sz w:val="24"/>
          <w:szCs w:val="24"/>
        </w:rPr>
        <w:t>服务</w:t>
      </w:r>
      <w:r w:rsidR="00985741">
        <w:rPr>
          <w:rFonts w:ascii="宋体" w:hAnsi="宋体" w:cs="MS Mincho" w:hint="eastAsia"/>
          <w:color w:val="000000"/>
          <w:sz w:val="24"/>
          <w:szCs w:val="24"/>
        </w:rPr>
        <w:t>。</w:t>
      </w:r>
    </w:p>
    <w:p w14:paraId="237B23F6" w14:textId="65E9394B" w:rsidR="002A522D" w:rsidRPr="00C10DBE" w:rsidRDefault="00AF23F0" w:rsidP="00AF23F0">
      <w:pPr>
        <w:spacing w:line="360" w:lineRule="auto"/>
        <w:ind w:firstLineChars="200" w:firstLine="482"/>
        <w:rPr>
          <w:rFonts w:ascii="宋体" w:hAnsi="宋体"/>
          <w:b/>
          <w:color w:val="000000"/>
          <w:sz w:val="24"/>
          <w:szCs w:val="28"/>
        </w:rPr>
      </w:pPr>
      <w:r>
        <w:rPr>
          <w:rFonts w:ascii="宋体" w:hAnsi="宋体" w:hint="eastAsia"/>
          <w:b/>
          <w:color w:val="000000"/>
          <w:sz w:val="24"/>
          <w:szCs w:val="28"/>
        </w:rPr>
        <w:t>二、</w:t>
      </w:r>
      <w:r w:rsidR="002A522D" w:rsidRPr="00C10DBE">
        <w:rPr>
          <w:rFonts w:ascii="宋体" w:hAnsi="宋体" w:hint="eastAsia"/>
          <w:b/>
          <w:color w:val="000000"/>
          <w:sz w:val="24"/>
          <w:szCs w:val="28"/>
        </w:rPr>
        <w:t>服务要求</w:t>
      </w:r>
    </w:p>
    <w:p w14:paraId="2122AE7A" w14:textId="77777777" w:rsidR="00FB500B" w:rsidRDefault="00FB500B" w:rsidP="00FB500B">
      <w:pPr>
        <w:spacing w:line="360" w:lineRule="auto"/>
        <w:ind w:firstLineChars="200" w:firstLine="480"/>
        <w:outlineLvl w:val="0"/>
        <w:rPr>
          <w:color w:val="000000"/>
          <w:sz w:val="24"/>
          <w:lang w:val="en-GB"/>
        </w:rPr>
      </w:pPr>
      <w:r w:rsidRPr="00FB500B">
        <w:rPr>
          <w:rFonts w:hint="eastAsia"/>
          <w:color w:val="000000"/>
          <w:sz w:val="24"/>
        </w:rPr>
        <w:t>设备原厂荷兰</w:t>
      </w:r>
      <w:r w:rsidRPr="00FB500B">
        <w:rPr>
          <w:color w:val="000000"/>
          <w:sz w:val="24"/>
        </w:rPr>
        <w:t>Raith B.V.</w:t>
      </w:r>
      <w:r w:rsidRPr="00FB500B">
        <w:rPr>
          <w:rFonts w:hint="eastAsia"/>
          <w:color w:val="000000"/>
          <w:sz w:val="24"/>
          <w:lang w:val="en-GB"/>
        </w:rPr>
        <w:t>为深圳大学</w:t>
      </w:r>
      <w:r w:rsidRPr="00FB500B">
        <w:rPr>
          <w:rFonts w:ascii="宋体" w:hAnsi="宋体" w:cs="MS Mincho" w:hint="eastAsia"/>
          <w:color w:val="000000"/>
          <w:sz w:val="24"/>
          <w:szCs w:val="24"/>
        </w:rPr>
        <w:t>电子束光刻机</w:t>
      </w:r>
      <w:r w:rsidRPr="00FB500B">
        <w:rPr>
          <w:rFonts w:ascii="宋体" w:hAnsi="宋体" w:cs="MS Mincho"/>
          <w:color w:val="000000"/>
          <w:sz w:val="24"/>
          <w:szCs w:val="24"/>
        </w:rPr>
        <w:t>EBPG</w:t>
      </w:r>
      <w:r w:rsidRPr="00FB500B">
        <w:rPr>
          <w:rFonts w:hint="eastAsia"/>
          <w:color w:val="000000"/>
          <w:sz w:val="24"/>
          <w:lang w:val="en-GB"/>
        </w:rPr>
        <w:t>提供维修保养服务，确保仪器处于正常运行状态。</w:t>
      </w:r>
    </w:p>
    <w:p w14:paraId="39E64996" w14:textId="77777777" w:rsidR="00576356" w:rsidRPr="00576356" w:rsidRDefault="00576356" w:rsidP="00576356">
      <w:pPr>
        <w:spacing w:line="360" w:lineRule="exact"/>
        <w:ind w:firstLineChars="200" w:firstLine="480"/>
        <w:rPr>
          <w:color w:val="000000"/>
          <w:sz w:val="24"/>
          <w:lang w:val="en-GB"/>
        </w:rPr>
      </w:pPr>
      <w:r w:rsidRPr="00576356">
        <w:rPr>
          <w:rFonts w:hint="eastAsia"/>
          <w:color w:val="000000"/>
          <w:sz w:val="24"/>
          <w:lang w:val="en-GB"/>
        </w:rPr>
        <w:t>延保服务合同期内，设备原厂荷兰</w:t>
      </w:r>
      <w:r w:rsidRPr="00576356">
        <w:rPr>
          <w:color w:val="000000"/>
          <w:sz w:val="24"/>
          <w:lang w:val="en-GB"/>
        </w:rPr>
        <w:t>Raith B.V.</w:t>
      </w:r>
      <w:r w:rsidRPr="00576356">
        <w:rPr>
          <w:rFonts w:hint="eastAsia"/>
          <w:color w:val="000000"/>
          <w:sz w:val="24"/>
          <w:lang w:val="en-GB"/>
        </w:rPr>
        <w:t>将提供以下服务：</w:t>
      </w:r>
    </w:p>
    <w:p w14:paraId="6AC808D5" w14:textId="77777777" w:rsidR="00520323" w:rsidRPr="00520323" w:rsidRDefault="00520323" w:rsidP="00520323">
      <w:pPr>
        <w:spacing w:line="360" w:lineRule="auto"/>
        <w:ind w:firstLineChars="200" w:firstLine="480"/>
        <w:outlineLvl w:val="0"/>
        <w:rPr>
          <w:rFonts w:ascii="宋体" w:hAnsi="宋体"/>
          <w:bCs/>
          <w:sz w:val="24"/>
        </w:rPr>
      </w:pPr>
      <w:r w:rsidRPr="00576356">
        <w:rPr>
          <w:rFonts w:hint="eastAsia"/>
          <w:color w:val="000000"/>
          <w:sz w:val="24"/>
          <w:lang w:val="en-GB"/>
        </w:rPr>
        <w:t>1</w:t>
      </w:r>
      <w:r w:rsidRPr="00576356">
        <w:rPr>
          <w:rFonts w:hint="eastAsia"/>
          <w:color w:val="000000"/>
          <w:sz w:val="24"/>
          <w:lang w:val="en-GB"/>
        </w:rPr>
        <w:t>、每年一次预防性维护，预防性维护内容包括初步</w:t>
      </w:r>
      <w:r w:rsidRPr="00520323">
        <w:rPr>
          <w:rFonts w:ascii="宋体" w:hAnsi="宋体" w:hint="eastAsia"/>
          <w:bCs/>
          <w:sz w:val="24"/>
        </w:rPr>
        <w:t>检查和任何后续行动、真空系统和泵检查、电子检查、性能检查。</w:t>
      </w:r>
    </w:p>
    <w:p w14:paraId="1707C13A" w14:textId="77777777" w:rsidR="00520323" w:rsidRPr="00520323" w:rsidRDefault="00520323" w:rsidP="00520323">
      <w:pPr>
        <w:spacing w:line="360" w:lineRule="auto"/>
        <w:ind w:firstLineChars="200" w:firstLine="480"/>
        <w:outlineLvl w:val="0"/>
        <w:rPr>
          <w:rFonts w:ascii="宋体" w:hAnsi="宋体"/>
          <w:bCs/>
          <w:sz w:val="24"/>
        </w:rPr>
      </w:pPr>
      <w:r w:rsidRPr="00520323">
        <w:rPr>
          <w:rFonts w:ascii="宋体" w:hAnsi="宋体" w:hint="eastAsia"/>
          <w:bCs/>
          <w:sz w:val="24"/>
        </w:rPr>
        <w:t xml:space="preserve">2、三次维修访问（现场服务不超过 120 个工时），包含差旅费。 </w:t>
      </w:r>
    </w:p>
    <w:p w14:paraId="1F8C8CA3" w14:textId="77777777" w:rsidR="00520323" w:rsidRPr="00520323" w:rsidRDefault="00520323" w:rsidP="00520323">
      <w:pPr>
        <w:spacing w:line="360" w:lineRule="auto"/>
        <w:ind w:firstLineChars="200" w:firstLine="480"/>
        <w:outlineLvl w:val="0"/>
        <w:rPr>
          <w:rFonts w:ascii="宋体" w:hAnsi="宋体"/>
          <w:bCs/>
          <w:sz w:val="24"/>
        </w:rPr>
      </w:pPr>
      <w:r w:rsidRPr="00520323">
        <w:rPr>
          <w:rFonts w:ascii="宋体" w:hAnsi="宋体" w:hint="eastAsia"/>
          <w:bCs/>
          <w:sz w:val="24"/>
        </w:rPr>
        <w:t>维修内容：修复由于正常磨损造成的缺陷和诊断和修复客户报告的阻止用户继续正常运行系统的故障。</w:t>
      </w:r>
    </w:p>
    <w:p w14:paraId="6DFC1663" w14:textId="77777777" w:rsidR="00520323" w:rsidRPr="00520323" w:rsidRDefault="00520323" w:rsidP="00520323">
      <w:pPr>
        <w:spacing w:line="360" w:lineRule="auto"/>
        <w:ind w:firstLineChars="200" w:firstLine="480"/>
        <w:outlineLvl w:val="0"/>
        <w:rPr>
          <w:rFonts w:ascii="宋体" w:hAnsi="宋体"/>
          <w:bCs/>
          <w:sz w:val="24"/>
        </w:rPr>
      </w:pPr>
      <w:r w:rsidRPr="00520323">
        <w:rPr>
          <w:rFonts w:ascii="宋体" w:hAnsi="宋体" w:hint="eastAsia"/>
          <w:bCs/>
          <w:sz w:val="24"/>
        </w:rPr>
        <w:t>3、系统控制软件：Raith 将在合同期间提供系统控制软件 BEAMS 的所有更新版本。</w:t>
      </w:r>
    </w:p>
    <w:p w14:paraId="7AF3D79C" w14:textId="77777777" w:rsidR="00520323" w:rsidRPr="00520323" w:rsidRDefault="00520323" w:rsidP="00520323">
      <w:pPr>
        <w:spacing w:line="360" w:lineRule="auto"/>
        <w:ind w:firstLineChars="200" w:firstLine="480"/>
        <w:outlineLvl w:val="0"/>
        <w:rPr>
          <w:rFonts w:ascii="宋体" w:hAnsi="宋体"/>
          <w:bCs/>
          <w:sz w:val="24"/>
        </w:rPr>
      </w:pPr>
      <w:r w:rsidRPr="00520323">
        <w:rPr>
          <w:rFonts w:ascii="宋体" w:hAnsi="宋体" w:hint="eastAsia"/>
          <w:bCs/>
          <w:sz w:val="24"/>
        </w:rPr>
        <w:t>4、优先响应服务：接到故障保修信息后，线上（电话、微信、邮件等）回应须在24小时内，须到场处理的情况须在72小时内到场处理。</w:t>
      </w:r>
    </w:p>
    <w:p w14:paraId="1E1308B5" w14:textId="77777777" w:rsidR="0096269F" w:rsidRPr="00DC155B" w:rsidRDefault="0096269F" w:rsidP="0096269F">
      <w:pPr>
        <w:spacing w:line="360" w:lineRule="auto"/>
        <w:ind w:firstLineChars="200" w:firstLine="480"/>
        <w:outlineLvl w:val="0"/>
        <w:rPr>
          <w:rFonts w:ascii="宋体" w:hAnsi="宋体"/>
          <w:bCs/>
          <w:sz w:val="24"/>
        </w:rPr>
      </w:pPr>
      <w:r w:rsidRPr="0096269F">
        <w:rPr>
          <w:rFonts w:ascii="宋体" w:hAnsi="宋体" w:hint="eastAsia"/>
          <w:bCs/>
          <w:sz w:val="24"/>
        </w:rPr>
        <w:t>5、此次延保期合同包含102500元零配件费用，超额部分须额外付款，结余将结转至</w:t>
      </w:r>
      <w:r w:rsidRPr="00DC155B">
        <w:rPr>
          <w:rFonts w:ascii="宋体" w:hAnsi="宋体" w:hint="eastAsia"/>
          <w:bCs/>
          <w:sz w:val="24"/>
        </w:rPr>
        <w:t>下一年度。</w:t>
      </w:r>
    </w:p>
    <w:p w14:paraId="643A4FB9" w14:textId="5B41C5CB" w:rsidR="00AB3591" w:rsidRPr="00DC155B" w:rsidRDefault="00AB3591" w:rsidP="00AB3591">
      <w:pPr>
        <w:ind w:firstLineChars="200" w:firstLine="482"/>
        <w:rPr>
          <w:rFonts w:ascii="宋体" w:hAnsi="宋体"/>
          <w:b/>
          <w:color w:val="000000"/>
          <w:sz w:val="24"/>
          <w:szCs w:val="28"/>
        </w:rPr>
      </w:pPr>
      <w:r w:rsidRPr="00DC155B">
        <w:rPr>
          <w:rFonts w:ascii="宋体" w:hAnsi="宋体" w:hint="eastAsia"/>
          <w:b/>
          <w:color w:val="000000"/>
          <w:sz w:val="24"/>
          <w:szCs w:val="28"/>
        </w:rPr>
        <w:t>三、服务规范</w:t>
      </w:r>
    </w:p>
    <w:p w14:paraId="3F0902FF" w14:textId="77777777" w:rsidR="00DC155B" w:rsidRPr="00DC155B" w:rsidRDefault="00DC155B" w:rsidP="00DC155B">
      <w:pPr>
        <w:spacing w:line="360" w:lineRule="auto"/>
        <w:ind w:firstLineChars="200" w:firstLine="480"/>
        <w:rPr>
          <w:color w:val="000000"/>
          <w:sz w:val="24"/>
          <w:lang w:val="en-GB"/>
        </w:rPr>
      </w:pPr>
      <w:r w:rsidRPr="00DC155B">
        <w:rPr>
          <w:color w:val="000000"/>
          <w:sz w:val="24"/>
          <w:lang w:val="en-GB"/>
        </w:rPr>
        <w:t>1</w:t>
      </w:r>
      <w:r w:rsidRPr="00DC155B">
        <w:rPr>
          <w:rFonts w:hint="eastAsia"/>
          <w:color w:val="000000"/>
          <w:sz w:val="24"/>
          <w:lang w:val="en-GB"/>
        </w:rPr>
        <w:t>、</w:t>
      </w:r>
      <w:r w:rsidRPr="00DC155B">
        <w:rPr>
          <w:rFonts w:hint="eastAsia"/>
          <w:color w:val="000000"/>
          <w:sz w:val="24"/>
        </w:rPr>
        <w:t>此次购买的年度延保服务均由设备原厂</w:t>
      </w:r>
      <w:r w:rsidRPr="00DC155B">
        <w:rPr>
          <w:color w:val="000000"/>
          <w:sz w:val="24"/>
        </w:rPr>
        <w:t>Raith</w:t>
      </w:r>
      <w:r w:rsidRPr="00DC155B">
        <w:rPr>
          <w:rFonts w:hint="eastAsia"/>
          <w:color w:val="000000"/>
          <w:sz w:val="24"/>
        </w:rPr>
        <w:t>提供。</w:t>
      </w:r>
    </w:p>
    <w:p w14:paraId="57C4CFA5" w14:textId="77777777" w:rsidR="00DC155B" w:rsidRDefault="00DC155B" w:rsidP="00DC155B">
      <w:pPr>
        <w:spacing w:line="360" w:lineRule="auto"/>
        <w:ind w:firstLineChars="200" w:firstLine="480"/>
        <w:rPr>
          <w:color w:val="000000"/>
          <w:sz w:val="24"/>
          <w:lang w:val="en-GB"/>
        </w:rPr>
      </w:pPr>
      <w:r w:rsidRPr="00DC155B">
        <w:rPr>
          <w:color w:val="000000"/>
          <w:sz w:val="24"/>
          <w:lang w:val="en-GB"/>
        </w:rPr>
        <w:t>2</w:t>
      </w:r>
      <w:r w:rsidRPr="00DC155B">
        <w:rPr>
          <w:rFonts w:hint="eastAsia"/>
          <w:color w:val="000000"/>
          <w:sz w:val="24"/>
          <w:lang w:val="en-GB"/>
        </w:rPr>
        <w:t>、</w:t>
      </w:r>
      <w:r w:rsidRPr="00DC155B">
        <w:rPr>
          <w:rFonts w:hint="eastAsia"/>
          <w:color w:val="000000"/>
          <w:sz w:val="24"/>
        </w:rPr>
        <w:t>维修</w:t>
      </w:r>
      <w:r w:rsidRPr="00DC155B">
        <w:rPr>
          <w:color w:val="000000"/>
          <w:sz w:val="24"/>
        </w:rPr>
        <w:t>服务中</w:t>
      </w:r>
      <w:r w:rsidRPr="00DC155B">
        <w:rPr>
          <w:rFonts w:hint="eastAsia"/>
          <w:color w:val="000000"/>
          <w:sz w:val="24"/>
          <w:lang w:val="en-GB"/>
        </w:rPr>
        <w:t>提供的备件、</w:t>
      </w:r>
      <w:r w:rsidRPr="00DC155B">
        <w:rPr>
          <w:color w:val="000000"/>
          <w:sz w:val="24"/>
          <w:lang w:val="en-GB"/>
        </w:rPr>
        <w:t>更换的配件</w:t>
      </w:r>
      <w:r w:rsidRPr="00DC155B">
        <w:rPr>
          <w:rFonts w:hint="eastAsia"/>
          <w:color w:val="000000"/>
          <w:sz w:val="24"/>
          <w:lang w:val="en-GB"/>
        </w:rPr>
        <w:t>为原厂备件、</w:t>
      </w:r>
      <w:r w:rsidRPr="00DC155B">
        <w:rPr>
          <w:color w:val="000000"/>
          <w:sz w:val="24"/>
          <w:lang w:val="en-GB"/>
        </w:rPr>
        <w:t>配件</w:t>
      </w:r>
      <w:r w:rsidRPr="00DC155B">
        <w:rPr>
          <w:rFonts w:hint="eastAsia"/>
          <w:color w:val="000000"/>
          <w:sz w:val="24"/>
          <w:lang w:val="en-GB"/>
        </w:rPr>
        <w:t>。</w:t>
      </w:r>
    </w:p>
    <w:p w14:paraId="0F6F7B28" w14:textId="7E06E74B" w:rsidR="003D7122" w:rsidRDefault="006A5AA6" w:rsidP="003D7122">
      <w:pPr>
        <w:ind w:firstLineChars="200" w:firstLine="482"/>
        <w:rPr>
          <w:rFonts w:ascii="宋体" w:hAnsi="宋体"/>
          <w:b/>
          <w:color w:val="000000"/>
          <w:sz w:val="24"/>
          <w:szCs w:val="28"/>
        </w:rPr>
      </w:pPr>
      <w:r>
        <w:rPr>
          <w:rFonts w:ascii="宋体" w:hAnsi="宋体" w:hint="eastAsia"/>
          <w:b/>
          <w:color w:val="000000"/>
          <w:sz w:val="24"/>
          <w:szCs w:val="28"/>
        </w:rPr>
        <w:t>四</w:t>
      </w:r>
      <w:r w:rsidR="003D7122">
        <w:rPr>
          <w:rFonts w:ascii="宋体" w:hAnsi="宋体" w:hint="eastAsia"/>
          <w:b/>
          <w:color w:val="000000"/>
          <w:sz w:val="24"/>
          <w:szCs w:val="28"/>
        </w:rPr>
        <w:t>、服务期限</w:t>
      </w:r>
    </w:p>
    <w:p w14:paraId="39066494" w14:textId="77777777" w:rsidR="003401C9" w:rsidRDefault="003401C9" w:rsidP="003401C9">
      <w:pPr>
        <w:spacing w:line="360" w:lineRule="auto"/>
        <w:ind w:firstLineChars="200" w:firstLine="480"/>
        <w:rPr>
          <w:color w:val="000000"/>
          <w:sz w:val="24"/>
          <w:highlight w:val="yellow"/>
          <w:lang w:val="en-GB"/>
        </w:rPr>
      </w:pPr>
      <w:r w:rsidRPr="003401C9">
        <w:rPr>
          <w:rFonts w:hint="eastAsia"/>
          <w:color w:val="000000"/>
          <w:sz w:val="24"/>
          <w:lang w:val="en-GB"/>
        </w:rPr>
        <w:t>本项目延保服务期限自合同签订之日至</w:t>
      </w:r>
      <w:r w:rsidRPr="003401C9">
        <w:rPr>
          <w:rFonts w:hint="eastAsia"/>
          <w:color w:val="000000"/>
          <w:sz w:val="24"/>
          <w:lang w:val="en-GB"/>
        </w:rPr>
        <w:t>2021</w:t>
      </w:r>
      <w:r w:rsidRPr="003401C9">
        <w:rPr>
          <w:rFonts w:hint="eastAsia"/>
          <w:color w:val="000000"/>
          <w:sz w:val="24"/>
          <w:lang w:val="en-GB"/>
        </w:rPr>
        <w:t>年</w:t>
      </w:r>
      <w:r w:rsidRPr="003401C9">
        <w:rPr>
          <w:rFonts w:hint="eastAsia"/>
          <w:color w:val="000000"/>
          <w:sz w:val="24"/>
          <w:lang w:val="en-GB"/>
        </w:rPr>
        <w:t>11</w:t>
      </w:r>
      <w:r w:rsidRPr="003401C9">
        <w:rPr>
          <w:rFonts w:hint="eastAsia"/>
          <w:color w:val="000000"/>
          <w:sz w:val="24"/>
          <w:lang w:val="en-GB"/>
        </w:rPr>
        <w:t>月</w:t>
      </w:r>
      <w:r w:rsidRPr="003401C9">
        <w:rPr>
          <w:rFonts w:hint="eastAsia"/>
          <w:color w:val="000000"/>
          <w:sz w:val="24"/>
          <w:lang w:val="en-GB"/>
        </w:rPr>
        <w:t>28</w:t>
      </w:r>
      <w:r w:rsidRPr="003401C9">
        <w:rPr>
          <w:rFonts w:hint="eastAsia"/>
          <w:color w:val="000000"/>
          <w:sz w:val="24"/>
          <w:lang w:val="en-GB"/>
        </w:rPr>
        <w:t>日。</w:t>
      </w:r>
    </w:p>
    <w:p w14:paraId="6AAE2379" w14:textId="68BDC6EA" w:rsidR="003D7122" w:rsidRDefault="004B27F2" w:rsidP="003D7122">
      <w:pPr>
        <w:spacing w:line="360" w:lineRule="auto"/>
        <w:ind w:firstLineChars="200" w:firstLine="480"/>
        <w:rPr>
          <w:color w:val="000000"/>
          <w:sz w:val="24"/>
          <w:lang w:val="en-GB"/>
        </w:rPr>
      </w:pPr>
      <w:r w:rsidRPr="004B27F2">
        <w:rPr>
          <w:rFonts w:hint="eastAsia"/>
          <w:color w:val="000000"/>
          <w:sz w:val="24"/>
          <w:lang w:val="en-GB"/>
        </w:rPr>
        <w:t>本项目为长期服务类项目</w:t>
      </w:r>
      <w:r w:rsidR="00BB24ED">
        <w:rPr>
          <w:rFonts w:hint="eastAsia"/>
          <w:color w:val="000000"/>
          <w:sz w:val="24"/>
          <w:lang w:val="en-GB"/>
        </w:rPr>
        <w:t>，</w:t>
      </w:r>
      <w:r w:rsidRPr="004B27F2">
        <w:rPr>
          <w:rFonts w:hint="eastAsia"/>
          <w:color w:val="000000"/>
          <w:sz w:val="24"/>
          <w:lang w:val="en-GB"/>
        </w:rPr>
        <w:t>本次</w:t>
      </w:r>
      <w:r w:rsidR="00EC0307">
        <w:rPr>
          <w:rFonts w:hint="eastAsia"/>
          <w:color w:val="000000"/>
          <w:sz w:val="24"/>
          <w:lang w:val="en-GB"/>
        </w:rPr>
        <w:t>采购</w:t>
      </w:r>
      <w:r w:rsidRPr="004B27F2">
        <w:rPr>
          <w:rFonts w:hint="eastAsia"/>
          <w:color w:val="000000"/>
          <w:sz w:val="24"/>
          <w:lang w:val="en-GB"/>
        </w:rPr>
        <w:t>的</w:t>
      </w:r>
      <w:r w:rsidR="00EC0307">
        <w:rPr>
          <w:rFonts w:hint="eastAsia"/>
          <w:color w:val="000000"/>
          <w:sz w:val="24"/>
          <w:lang w:val="en-GB"/>
        </w:rPr>
        <w:t>成交</w:t>
      </w:r>
      <w:r w:rsidRPr="004B27F2">
        <w:rPr>
          <w:rFonts w:hint="eastAsia"/>
          <w:color w:val="000000"/>
          <w:sz w:val="24"/>
          <w:lang w:val="en-GB"/>
        </w:rPr>
        <w:t>服务期限为</w:t>
      </w:r>
      <w:r w:rsidR="003401C9" w:rsidRPr="003401C9">
        <w:rPr>
          <w:rFonts w:hint="eastAsia"/>
          <w:color w:val="000000"/>
          <w:sz w:val="24"/>
          <w:lang w:val="en-GB"/>
        </w:rPr>
        <w:t>自合同签订之日至</w:t>
      </w:r>
      <w:r w:rsidR="003401C9" w:rsidRPr="003401C9">
        <w:rPr>
          <w:rFonts w:hint="eastAsia"/>
          <w:color w:val="000000"/>
          <w:sz w:val="24"/>
          <w:lang w:val="en-GB"/>
        </w:rPr>
        <w:t>2021</w:t>
      </w:r>
      <w:r w:rsidR="003401C9" w:rsidRPr="003401C9">
        <w:rPr>
          <w:rFonts w:hint="eastAsia"/>
          <w:color w:val="000000"/>
          <w:sz w:val="24"/>
          <w:lang w:val="en-GB"/>
        </w:rPr>
        <w:t>年</w:t>
      </w:r>
      <w:r w:rsidR="003401C9" w:rsidRPr="003401C9">
        <w:rPr>
          <w:rFonts w:hint="eastAsia"/>
          <w:color w:val="000000"/>
          <w:sz w:val="24"/>
          <w:lang w:val="en-GB"/>
        </w:rPr>
        <w:t>11</w:t>
      </w:r>
      <w:r w:rsidR="003401C9" w:rsidRPr="003401C9">
        <w:rPr>
          <w:rFonts w:hint="eastAsia"/>
          <w:color w:val="000000"/>
          <w:sz w:val="24"/>
          <w:lang w:val="en-GB"/>
        </w:rPr>
        <w:t>月</w:t>
      </w:r>
      <w:r w:rsidR="003401C9" w:rsidRPr="003401C9">
        <w:rPr>
          <w:rFonts w:hint="eastAsia"/>
          <w:color w:val="000000"/>
          <w:sz w:val="24"/>
          <w:lang w:val="en-GB"/>
        </w:rPr>
        <w:t>28</w:t>
      </w:r>
      <w:r w:rsidR="003401C9" w:rsidRPr="003401C9">
        <w:rPr>
          <w:rFonts w:hint="eastAsia"/>
          <w:color w:val="000000"/>
          <w:sz w:val="24"/>
          <w:lang w:val="en-GB"/>
        </w:rPr>
        <w:t>日。</w:t>
      </w:r>
      <w:r w:rsidRPr="004B27F2">
        <w:rPr>
          <w:rFonts w:hint="eastAsia"/>
          <w:color w:val="000000"/>
          <w:sz w:val="24"/>
          <w:lang w:val="en-GB"/>
        </w:rPr>
        <w:t>采购单位可根据项目需要和</w:t>
      </w:r>
      <w:r w:rsidR="00EC0307">
        <w:rPr>
          <w:rFonts w:hint="eastAsia"/>
          <w:color w:val="000000"/>
          <w:sz w:val="24"/>
          <w:lang w:val="en-GB"/>
        </w:rPr>
        <w:t>成交供应商</w:t>
      </w:r>
      <w:r w:rsidRPr="004B27F2">
        <w:rPr>
          <w:rFonts w:hint="eastAsia"/>
          <w:color w:val="000000"/>
          <w:sz w:val="24"/>
          <w:lang w:val="en-GB"/>
        </w:rPr>
        <w:t>的履约情况确定是否续签服务合同。续签合同实质性内容与首次签约的实质性内容一致</w:t>
      </w:r>
      <w:r w:rsidR="00BB24ED">
        <w:rPr>
          <w:rFonts w:hint="eastAsia"/>
          <w:color w:val="000000"/>
          <w:sz w:val="24"/>
          <w:lang w:val="en-GB"/>
        </w:rPr>
        <w:t>，</w:t>
      </w:r>
      <w:r w:rsidRPr="004B27F2">
        <w:rPr>
          <w:rFonts w:hint="eastAsia"/>
          <w:color w:val="000000"/>
          <w:sz w:val="24"/>
          <w:lang w:val="en-GB"/>
        </w:rPr>
        <w:t>最多续签</w:t>
      </w:r>
      <w:r w:rsidRPr="004B27F2">
        <w:rPr>
          <w:rFonts w:hint="eastAsia"/>
          <w:color w:val="000000"/>
          <w:sz w:val="24"/>
          <w:lang w:val="en-GB"/>
        </w:rPr>
        <w:t>2</w:t>
      </w:r>
      <w:r w:rsidRPr="004B27F2">
        <w:rPr>
          <w:rFonts w:hint="eastAsia"/>
          <w:color w:val="000000"/>
          <w:sz w:val="24"/>
          <w:lang w:val="en-GB"/>
        </w:rPr>
        <w:t>次合同</w:t>
      </w:r>
      <w:r w:rsidR="00BB24ED">
        <w:rPr>
          <w:rFonts w:hint="eastAsia"/>
          <w:color w:val="000000"/>
          <w:sz w:val="24"/>
          <w:lang w:val="en-GB"/>
        </w:rPr>
        <w:t>，</w:t>
      </w:r>
      <w:r w:rsidRPr="004B27F2">
        <w:rPr>
          <w:rFonts w:hint="eastAsia"/>
          <w:color w:val="000000"/>
          <w:sz w:val="24"/>
          <w:lang w:val="en-GB"/>
        </w:rPr>
        <w:t>每次最长</w:t>
      </w:r>
      <w:r w:rsidRPr="004B27F2">
        <w:rPr>
          <w:rFonts w:hint="eastAsia"/>
          <w:color w:val="000000"/>
          <w:sz w:val="24"/>
          <w:lang w:val="en-GB"/>
        </w:rPr>
        <w:t>1</w:t>
      </w:r>
      <w:r w:rsidRPr="004B27F2">
        <w:rPr>
          <w:rFonts w:hint="eastAsia"/>
          <w:color w:val="000000"/>
          <w:sz w:val="24"/>
          <w:lang w:val="en-GB"/>
        </w:rPr>
        <w:t>年。前后三次签约总服务期最长不超过三年。</w:t>
      </w: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BD451C">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BD451C">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10A4ECB1" w:rsidR="00F130F9" w:rsidRDefault="00E3323C">
      <w:pPr>
        <w:spacing w:line="360" w:lineRule="auto"/>
        <w:rPr>
          <w:sz w:val="28"/>
          <w:u w:val="single"/>
        </w:rPr>
      </w:pPr>
      <w:r>
        <w:rPr>
          <w:rFonts w:hint="eastAsia"/>
          <w:sz w:val="28"/>
        </w:rPr>
        <w:t>谈判人名称：</w:t>
      </w:r>
      <w:r w:rsidR="0020437C">
        <w:rPr>
          <w:rFonts w:hint="eastAsia"/>
          <w:sz w:val="28"/>
        </w:rPr>
        <w:t>深圳市弗劳恩科技服务有限公司</w:t>
      </w:r>
    </w:p>
    <w:p w14:paraId="694E754F" w14:textId="1D3B3C77" w:rsidR="00F130F9" w:rsidRDefault="00E3323C">
      <w:pPr>
        <w:spacing w:line="360" w:lineRule="auto"/>
        <w:rPr>
          <w:sz w:val="28"/>
        </w:rPr>
      </w:pPr>
      <w:r>
        <w:rPr>
          <w:rFonts w:hint="eastAsia"/>
          <w:sz w:val="28"/>
        </w:rPr>
        <w:t>采购编号：</w:t>
      </w:r>
      <w:r w:rsidR="0020437C">
        <w:rPr>
          <w:sz w:val="28"/>
        </w:rPr>
        <w:t>SZUCG20210086FW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3105B469" w:rsidR="009A4A82" w:rsidRDefault="0020437C">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电子束光刻机（</w:t>
            </w:r>
            <w:r>
              <w:rPr>
                <w:rFonts w:hint="eastAsia"/>
                <w:sz w:val="24"/>
              </w:rPr>
              <w:t>EBPG</w:t>
            </w:r>
            <w:r>
              <w:rPr>
                <w:rFonts w:hint="eastAsia"/>
                <w:sz w:val="24"/>
              </w:rPr>
              <w:t>）延保服务</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34CD0B9E"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20437C">
        <w:rPr>
          <w:rFonts w:hint="eastAsia"/>
          <w:b/>
          <w:bCs/>
          <w:sz w:val="28"/>
        </w:rPr>
        <w:t>深圳市弗劳恩科技服务有限公司</w:t>
      </w:r>
    </w:p>
    <w:p w14:paraId="66F6F8CE" w14:textId="73179493"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20437C">
        <w:rPr>
          <w:b/>
          <w:bCs/>
          <w:sz w:val="28"/>
        </w:rPr>
        <w:t>SZUCG20210086FW</w:t>
      </w:r>
    </w:p>
    <w:p w14:paraId="2BB3DDCA" w14:textId="315072E3"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20437C">
        <w:rPr>
          <w:rFonts w:hint="eastAsia"/>
          <w:b/>
          <w:bCs/>
          <w:sz w:val="28"/>
        </w:rPr>
        <w:t>电子束光刻机（</w:t>
      </w:r>
      <w:r w:rsidR="0020437C">
        <w:rPr>
          <w:rFonts w:hint="eastAsia"/>
          <w:b/>
          <w:bCs/>
          <w:sz w:val="28"/>
        </w:rPr>
        <w:t>EBPG</w:t>
      </w:r>
      <w:r w:rsidR="0020437C">
        <w:rPr>
          <w:rFonts w:hint="eastAsia"/>
          <w:b/>
          <w:bCs/>
          <w:sz w:val="28"/>
        </w:rPr>
        <w:t>）延保服务</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59F9DEB6" w:rsidR="00F130F9" w:rsidRDefault="00E3323C">
      <w:pPr>
        <w:spacing w:line="360" w:lineRule="auto"/>
        <w:ind w:firstLineChars="225" w:firstLine="540"/>
        <w:rPr>
          <w:color w:val="000000"/>
          <w:sz w:val="24"/>
        </w:rPr>
      </w:pPr>
      <w:r>
        <w:rPr>
          <w:rFonts w:hint="eastAsia"/>
          <w:color w:val="000000"/>
          <w:sz w:val="24"/>
        </w:rPr>
        <w:t>招标编号：</w:t>
      </w:r>
      <w:r w:rsidR="0020437C">
        <w:rPr>
          <w:color w:val="000000"/>
          <w:sz w:val="24"/>
        </w:rPr>
        <w:t>SZUCG20210086FW</w:t>
      </w:r>
    </w:p>
    <w:p w14:paraId="467D4159" w14:textId="4EE26BC9" w:rsidR="00F130F9" w:rsidRDefault="00E3323C">
      <w:pPr>
        <w:spacing w:line="360" w:lineRule="auto"/>
        <w:ind w:firstLineChars="200" w:firstLine="480"/>
        <w:jc w:val="left"/>
        <w:rPr>
          <w:color w:val="000000"/>
          <w:sz w:val="24"/>
        </w:rPr>
      </w:pPr>
      <w:r>
        <w:rPr>
          <w:rFonts w:hint="eastAsia"/>
          <w:color w:val="000000"/>
          <w:sz w:val="24"/>
        </w:rPr>
        <w:t>项目名称：</w:t>
      </w:r>
      <w:r w:rsidR="0020437C">
        <w:rPr>
          <w:rFonts w:hint="eastAsia"/>
          <w:color w:val="000000"/>
          <w:sz w:val="24"/>
        </w:rPr>
        <w:t>电子束光刻机（</w:t>
      </w:r>
      <w:r w:rsidR="0020437C">
        <w:rPr>
          <w:rFonts w:hint="eastAsia"/>
          <w:color w:val="000000"/>
          <w:sz w:val="24"/>
        </w:rPr>
        <w:t>EBPG</w:t>
      </w:r>
      <w:r w:rsidR="0020437C">
        <w:rPr>
          <w:rFonts w:hint="eastAsia"/>
          <w:color w:val="000000"/>
          <w:sz w:val="24"/>
        </w:rPr>
        <w:t>）延保服务</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AB7D613"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全权代表我方参加投标和谈判。</w:t>
      </w:r>
    </w:p>
    <w:p w14:paraId="3C318EB4" w14:textId="47425166" w:rsidR="00F130F9" w:rsidRDefault="00E3323C">
      <w:pPr>
        <w:spacing w:line="360" w:lineRule="auto"/>
        <w:rPr>
          <w:color w:val="000000"/>
          <w:sz w:val="24"/>
        </w:rPr>
      </w:pPr>
      <w:r>
        <w:rPr>
          <w:rFonts w:hint="eastAsia"/>
          <w:color w:val="000000"/>
          <w:sz w:val="24"/>
        </w:rPr>
        <w:t>项目名称：</w:t>
      </w:r>
      <w:r w:rsidR="0020437C">
        <w:rPr>
          <w:rFonts w:hint="eastAsia"/>
          <w:color w:val="000000"/>
          <w:sz w:val="24"/>
        </w:rPr>
        <w:t>电子束光刻机（</w:t>
      </w:r>
      <w:r w:rsidR="0020437C">
        <w:rPr>
          <w:rFonts w:hint="eastAsia"/>
          <w:color w:val="000000"/>
          <w:sz w:val="24"/>
        </w:rPr>
        <w:t>EBPG</w:t>
      </w:r>
      <w:r w:rsidR="0020437C">
        <w:rPr>
          <w:rFonts w:hint="eastAsia"/>
          <w:color w:val="000000"/>
          <w:sz w:val="24"/>
        </w:rPr>
        <w:t>）延保服务</w:t>
      </w:r>
    </w:p>
    <w:p w14:paraId="543C5107" w14:textId="305118B3" w:rsidR="00F130F9" w:rsidRDefault="00E3323C">
      <w:pPr>
        <w:spacing w:line="360" w:lineRule="auto"/>
        <w:rPr>
          <w:color w:val="000000"/>
          <w:sz w:val="24"/>
        </w:rPr>
      </w:pPr>
      <w:r>
        <w:rPr>
          <w:rFonts w:hint="eastAsia"/>
          <w:color w:val="000000"/>
          <w:sz w:val="24"/>
        </w:rPr>
        <w:t>采购编号：</w:t>
      </w:r>
      <w:r w:rsidR="0020437C">
        <w:rPr>
          <w:color w:val="000000"/>
          <w:sz w:val="24"/>
        </w:rPr>
        <w:t>SZUCG20210086FW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CBF25BD"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w:t>
      </w:r>
      <w:r w:rsidR="00BB24ED">
        <w:rPr>
          <w:rFonts w:hint="eastAsia"/>
          <w:color w:val="000000"/>
          <w:sz w:val="24"/>
        </w:rPr>
        <w:t>，</w:t>
      </w:r>
      <w:r>
        <w:rPr>
          <w:rFonts w:hint="eastAsia"/>
          <w:color w:val="000000"/>
          <w:sz w:val="24"/>
        </w:rPr>
        <w:t>同意接受文件的要求</w:t>
      </w:r>
      <w:r w:rsidR="00BB24ED">
        <w:rPr>
          <w:rFonts w:hint="eastAsia"/>
          <w:color w:val="000000"/>
          <w:sz w:val="24"/>
        </w:rPr>
        <w:t>，</w:t>
      </w:r>
      <w:r>
        <w:rPr>
          <w:rFonts w:hint="eastAsia"/>
          <w:color w:val="000000"/>
          <w:sz w:val="24"/>
        </w:rPr>
        <w:t>完全清楚理解其内容及规约</w:t>
      </w:r>
      <w:r w:rsidR="00BB24ED">
        <w:rPr>
          <w:rFonts w:hint="eastAsia"/>
          <w:color w:val="000000"/>
          <w:sz w:val="24"/>
        </w:rPr>
        <w:t>，</w:t>
      </w:r>
      <w:r>
        <w:rPr>
          <w:rFonts w:hint="eastAsia"/>
          <w:color w:val="000000"/>
          <w:sz w:val="24"/>
        </w:rPr>
        <w:t>不存在任何异议、质疑和误解之处。</w:t>
      </w:r>
    </w:p>
    <w:p w14:paraId="03E93043" w14:textId="1E92ADBD"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w:t>
      </w:r>
      <w:r w:rsidR="00BB24ED">
        <w:rPr>
          <w:rFonts w:hint="eastAsia"/>
          <w:color w:val="000000"/>
          <w:sz w:val="24"/>
        </w:rPr>
        <w:t>，</w:t>
      </w:r>
      <w:r>
        <w:rPr>
          <w:rFonts w:hint="eastAsia"/>
          <w:color w:val="000000"/>
          <w:sz w:val="24"/>
        </w:rPr>
        <w:t>一切文件内容均为全面真实、准确有效且毫无遗漏和保留</w:t>
      </w:r>
      <w:r w:rsidR="00BB24ED">
        <w:rPr>
          <w:rFonts w:hint="eastAsia"/>
          <w:color w:val="000000"/>
          <w:sz w:val="24"/>
        </w:rPr>
        <w:t>，</w:t>
      </w:r>
      <w:r>
        <w:rPr>
          <w:rFonts w:hint="eastAsia"/>
          <w:color w:val="000000"/>
          <w:sz w:val="24"/>
        </w:rPr>
        <w:t>绝无任何虚假、伪造和夸大的成份</w:t>
      </w:r>
      <w:r w:rsidR="00BB24ED">
        <w:rPr>
          <w:rFonts w:hint="eastAsia"/>
          <w:color w:val="000000"/>
          <w:sz w:val="24"/>
        </w:rPr>
        <w:t>，</w:t>
      </w:r>
      <w:r>
        <w:rPr>
          <w:rFonts w:hint="eastAsia"/>
          <w:color w:val="000000"/>
          <w:sz w:val="24"/>
        </w:rPr>
        <w:t>若出现违背诚实信用和无如实告知之处</w:t>
      </w:r>
      <w:r w:rsidR="00BB24ED">
        <w:rPr>
          <w:rFonts w:hint="eastAsia"/>
          <w:color w:val="000000"/>
          <w:sz w:val="24"/>
        </w:rPr>
        <w:t>，</w:t>
      </w:r>
      <w:r>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69A1BA9D" w:rsidR="00F130F9" w:rsidRDefault="00E3323C">
      <w:pPr>
        <w:numPr>
          <w:ilvl w:val="0"/>
          <w:numId w:val="2"/>
        </w:numPr>
        <w:spacing w:line="420" w:lineRule="exact"/>
        <w:rPr>
          <w:color w:val="000000"/>
          <w:sz w:val="24"/>
        </w:rPr>
      </w:pPr>
      <w:r>
        <w:rPr>
          <w:rFonts w:hint="eastAsia"/>
          <w:color w:val="000000"/>
          <w:sz w:val="24"/>
        </w:rPr>
        <w:t>我方在参与本次谈判活动中</w:t>
      </w:r>
      <w:r w:rsidR="00BB24ED">
        <w:rPr>
          <w:rFonts w:hint="eastAsia"/>
          <w:color w:val="000000"/>
          <w:sz w:val="24"/>
        </w:rPr>
        <w:t>，</w:t>
      </w:r>
      <w:r>
        <w:rPr>
          <w:rFonts w:hint="eastAsia"/>
          <w:color w:val="000000"/>
          <w:sz w:val="24"/>
        </w:rPr>
        <w:t>不曾以任何不正当的手段影响、串通、排斥有关当事人或谋取、施予非法利益</w:t>
      </w:r>
      <w:r w:rsidR="00BB24ED">
        <w:rPr>
          <w:rFonts w:hint="eastAsia"/>
          <w:color w:val="000000"/>
          <w:sz w:val="24"/>
        </w:rPr>
        <w:t>，</w:t>
      </w:r>
      <w:r>
        <w:rPr>
          <w:rFonts w:hint="eastAsia"/>
          <w:color w:val="000000"/>
          <w:sz w:val="24"/>
        </w:rPr>
        <w:t>如有行为不当</w:t>
      </w:r>
      <w:r w:rsidR="00BB24ED">
        <w:rPr>
          <w:rFonts w:hint="eastAsia"/>
          <w:color w:val="000000"/>
          <w:sz w:val="24"/>
        </w:rPr>
        <w:t>，</w:t>
      </w:r>
      <w:r>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E1FE83A"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20437C">
              <w:rPr>
                <w:rFonts w:hint="eastAsia"/>
                <w:color w:val="000000"/>
                <w:sz w:val="24"/>
              </w:rPr>
              <w:t>深圳市弗劳恩科技服务有限公司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10306518"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20437C">
              <w:rPr>
                <w:color w:val="000000"/>
                <w:sz w:val="24"/>
              </w:rPr>
              <w:t>SZUCG20210086FW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77274ED2"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20437C">
              <w:rPr>
                <w:rFonts w:hint="eastAsia"/>
                <w:color w:val="000000"/>
                <w:sz w:val="24"/>
              </w:rPr>
              <w:t>电子束光刻机（</w:t>
            </w:r>
            <w:r w:rsidR="0020437C">
              <w:rPr>
                <w:rFonts w:hint="eastAsia"/>
                <w:color w:val="000000"/>
                <w:sz w:val="24"/>
              </w:rPr>
              <w:t>EBPG</w:t>
            </w:r>
            <w:r w:rsidR="0020437C">
              <w:rPr>
                <w:rFonts w:hint="eastAsia"/>
                <w:color w:val="000000"/>
                <w:sz w:val="24"/>
              </w:rPr>
              <w:t>）延保服务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ECE75" w14:textId="77777777" w:rsidR="00BD451C" w:rsidRDefault="00BD451C">
      <w:r>
        <w:separator/>
      </w:r>
    </w:p>
  </w:endnote>
  <w:endnote w:type="continuationSeparator" w:id="0">
    <w:p w14:paraId="08528613" w14:textId="77777777" w:rsidR="00BD451C" w:rsidRDefault="00BD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宋体"/>
    <w:charset w:val="86"/>
    <w:family w:val="auto"/>
    <w:pitch w:val="default"/>
    <w:sig w:usb0="A00002BF"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560750">
      <w:rPr>
        <w:rStyle w:val="a9"/>
        <w:noProof/>
      </w:rPr>
      <w:t>1</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560750">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734BF" w14:textId="77777777" w:rsidR="00BD451C" w:rsidRDefault="00BD451C">
      <w:r>
        <w:separator/>
      </w:r>
    </w:p>
  </w:footnote>
  <w:footnote w:type="continuationSeparator" w:id="0">
    <w:p w14:paraId="43236E0E" w14:textId="77777777" w:rsidR="00BD451C" w:rsidRDefault="00BD4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09A944E6" w:rsidR="007646E4" w:rsidRDefault="007646E4">
    <w:pPr>
      <w:pStyle w:val="a8"/>
      <w:jc w:val="both"/>
    </w:pPr>
    <w:r>
      <w:rPr>
        <w:rFonts w:hint="eastAsia"/>
      </w:rPr>
      <w:t>深圳大学招投标管理中心</w:t>
    </w:r>
    <w:r w:rsidR="00F34C66">
      <w:rPr>
        <w:rFonts w:hint="eastAsia"/>
      </w:rPr>
      <w:t>采购文件</w:t>
    </w:r>
    <w:r>
      <w:rPr>
        <w:rFonts w:hint="eastAsia"/>
      </w:rPr>
      <w:t xml:space="preserve">　　　　　　　　　　　　　</w:t>
    </w:r>
    <w:r>
      <w:rPr>
        <w:rFonts w:hint="eastAsia"/>
      </w:rPr>
      <w:t xml:space="preserve">    </w:t>
    </w:r>
    <w:r>
      <w:rPr>
        <w:rFonts w:hint="eastAsia"/>
      </w:rPr>
      <w:t>采购编号：</w:t>
    </w:r>
    <w:r w:rsidR="0020437C">
      <w:rPr>
        <w:rFonts w:hint="eastAsia"/>
      </w:rPr>
      <w:t>SZUCG20210086FW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E908F76B"/>
    <w:multiLevelType w:val="singleLevel"/>
    <w:tmpl w:val="E908F76B"/>
    <w:lvl w:ilvl="0">
      <w:start w:val="1"/>
      <w:numFmt w:val="decimal"/>
      <w:suff w:val="nothing"/>
      <w:lvlText w:val="%1、"/>
      <w:lvlJc w:val="left"/>
    </w:lvl>
  </w:abstractNum>
  <w:abstractNum w:abstractNumId="2"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4"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2"/>
  </w:num>
  <w:num w:numId="3">
    <w:abstractNumId w:val="3"/>
  </w:num>
  <w:num w:numId="4">
    <w:abstractNumId w:val="9"/>
  </w:num>
  <w:num w:numId="5">
    <w:abstractNumId w:val="10"/>
  </w:num>
  <w:num w:numId="6">
    <w:abstractNumId w:val="4"/>
  </w:num>
  <w:num w:numId="7">
    <w:abstractNumId w:val="6"/>
  </w:num>
  <w:num w:numId="8">
    <w:abstractNumId w:val="5"/>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4DA4"/>
    <w:rsid w:val="00035BFA"/>
    <w:rsid w:val="00043C86"/>
    <w:rsid w:val="00045140"/>
    <w:rsid w:val="00046C18"/>
    <w:rsid w:val="0005023E"/>
    <w:rsid w:val="00053CD8"/>
    <w:rsid w:val="00054297"/>
    <w:rsid w:val="0005772A"/>
    <w:rsid w:val="00063DA5"/>
    <w:rsid w:val="000719BE"/>
    <w:rsid w:val="0007584D"/>
    <w:rsid w:val="00077810"/>
    <w:rsid w:val="00077DD7"/>
    <w:rsid w:val="00082DA8"/>
    <w:rsid w:val="00085AB4"/>
    <w:rsid w:val="0008713E"/>
    <w:rsid w:val="00097C0C"/>
    <w:rsid w:val="000A1CCC"/>
    <w:rsid w:val="000A2562"/>
    <w:rsid w:val="000B024B"/>
    <w:rsid w:val="000B0522"/>
    <w:rsid w:val="000B0A40"/>
    <w:rsid w:val="000B3576"/>
    <w:rsid w:val="000B5F46"/>
    <w:rsid w:val="000C157C"/>
    <w:rsid w:val="000C479F"/>
    <w:rsid w:val="000D09AD"/>
    <w:rsid w:val="000D09F3"/>
    <w:rsid w:val="000D178B"/>
    <w:rsid w:val="000D3BC9"/>
    <w:rsid w:val="000D4CE7"/>
    <w:rsid w:val="000E0696"/>
    <w:rsid w:val="000E31CC"/>
    <w:rsid w:val="000F2B17"/>
    <w:rsid w:val="000F43EE"/>
    <w:rsid w:val="000F5BE1"/>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2A7C"/>
    <w:rsid w:val="001A43C4"/>
    <w:rsid w:val="001B6C29"/>
    <w:rsid w:val="001B7486"/>
    <w:rsid w:val="001C1126"/>
    <w:rsid w:val="001C641C"/>
    <w:rsid w:val="001C7BA5"/>
    <w:rsid w:val="001D2C29"/>
    <w:rsid w:val="001D437C"/>
    <w:rsid w:val="001E06A7"/>
    <w:rsid w:val="001E294A"/>
    <w:rsid w:val="001E428B"/>
    <w:rsid w:val="001E75F5"/>
    <w:rsid w:val="001E7E12"/>
    <w:rsid w:val="001F1116"/>
    <w:rsid w:val="001F3D39"/>
    <w:rsid w:val="001F6188"/>
    <w:rsid w:val="002010B5"/>
    <w:rsid w:val="00201DD1"/>
    <w:rsid w:val="00203FA5"/>
    <w:rsid w:val="0020437C"/>
    <w:rsid w:val="002054DC"/>
    <w:rsid w:val="00205D76"/>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2526"/>
    <w:rsid w:val="00254ABF"/>
    <w:rsid w:val="00256D7F"/>
    <w:rsid w:val="00257426"/>
    <w:rsid w:val="002578F5"/>
    <w:rsid w:val="0026425D"/>
    <w:rsid w:val="00267499"/>
    <w:rsid w:val="002826EF"/>
    <w:rsid w:val="0028413A"/>
    <w:rsid w:val="00286EA8"/>
    <w:rsid w:val="0029051A"/>
    <w:rsid w:val="0029224D"/>
    <w:rsid w:val="00294786"/>
    <w:rsid w:val="002A1C36"/>
    <w:rsid w:val="002A444D"/>
    <w:rsid w:val="002A4D8B"/>
    <w:rsid w:val="002A522D"/>
    <w:rsid w:val="002A688A"/>
    <w:rsid w:val="002B144E"/>
    <w:rsid w:val="002B1C14"/>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106E1"/>
    <w:rsid w:val="00310CA8"/>
    <w:rsid w:val="00311EDA"/>
    <w:rsid w:val="00313098"/>
    <w:rsid w:val="0031310B"/>
    <w:rsid w:val="0031317E"/>
    <w:rsid w:val="00316FF2"/>
    <w:rsid w:val="003230F2"/>
    <w:rsid w:val="00323461"/>
    <w:rsid w:val="003318A0"/>
    <w:rsid w:val="00332EC6"/>
    <w:rsid w:val="0033351A"/>
    <w:rsid w:val="00333F4C"/>
    <w:rsid w:val="00334981"/>
    <w:rsid w:val="00334DFE"/>
    <w:rsid w:val="003401C9"/>
    <w:rsid w:val="003419BA"/>
    <w:rsid w:val="0034243F"/>
    <w:rsid w:val="00346803"/>
    <w:rsid w:val="003477EC"/>
    <w:rsid w:val="00350186"/>
    <w:rsid w:val="00352811"/>
    <w:rsid w:val="003540FD"/>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3796"/>
    <w:rsid w:val="00386A17"/>
    <w:rsid w:val="00387130"/>
    <w:rsid w:val="00394C53"/>
    <w:rsid w:val="0039598E"/>
    <w:rsid w:val="003A44BA"/>
    <w:rsid w:val="003B4910"/>
    <w:rsid w:val="003C202D"/>
    <w:rsid w:val="003C5EF3"/>
    <w:rsid w:val="003C6AC1"/>
    <w:rsid w:val="003D5B5D"/>
    <w:rsid w:val="003D7122"/>
    <w:rsid w:val="003D7730"/>
    <w:rsid w:val="003E1662"/>
    <w:rsid w:val="003E1670"/>
    <w:rsid w:val="003E4C86"/>
    <w:rsid w:val="003E4FB2"/>
    <w:rsid w:val="003F0C1E"/>
    <w:rsid w:val="00404D20"/>
    <w:rsid w:val="004058BB"/>
    <w:rsid w:val="004072ED"/>
    <w:rsid w:val="00417C1B"/>
    <w:rsid w:val="004308C1"/>
    <w:rsid w:val="00433468"/>
    <w:rsid w:val="00435752"/>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A5777"/>
    <w:rsid w:val="004B25EC"/>
    <w:rsid w:val="004B27F2"/>
    <w:rsid w:val="004B49C4"/>
    <w:rsid w:val="004B4FB4"/>
    <w:rsid w:val="004C175E"/>
    <w:rsid w:val="004C512B"/>
    <w:rsid w:val="004C52E2"/>
    <w:rsid w:val="004C7564"/>
    <w:rsid w:val="004D1F4B"/>
    <w:rsid w:val="004D2A0D"/>
    <w:rsid w:val="004D72ED"/>
    <w:rsid w:val="004D79AB"/>
    <w:rsid w:val="004E16B1"/>
    <w:rsid w:val="004E4181"/>
    <w:rsid w:val="004E461A"/>
    <w:rsid w:val="004E54B0"/>
    <w:rsid w:val="004E624A"/>
    <w:rsid w:val="004F3D9A"/>
    <w:rsid w:val="004F7E02"/>
    <w:rsid w:val="005025DA"/>
    <w:rsid w:val="0050333E"/>
    <w:rsid w:val="00504C80"/>
    <w:rsid w:val="00505B3C"/>
    <w:rsid w:val="005066A7"/>
    <w:rsid w:val="005071AB"/>
    <w:rsid w:val="00513558"/>
    <w:rsid w:val="005146EC"/>
    <w:rsid w:val="005149AC"/>
    <w:rsid w:val="00520323"/>
    <w:rsid w:val="00520587"/>
    <w:rsid w:val="0052157E"/>
    <w:rsid w:val="00524012"/>
    <w:rsid w:val="005328A5"/>
    <w:rsid w:val="0053305E"/>
    <w:rsid w:val="00534338"/>
    <w:rsid w:val="00535303"/>
    <w:rsid w:val="005377AE"/>
    <w:rsid w:val="0054104F"/>
    <w:rsid w:val="00545AB5"/>
    <w:rsid w:val="00553B3D"/>
    <w:rsid w:val="00553C9A"/>
    <w:rsid w:val="00560750"/>
    <w:rsid w:val="00561580"/>
    <w:rsid w:val="0056677B"/>
    <w:rsid w:val="00571255"/>
    <w:rsid w:val="005713E1"/>
    <w:rsid w:val="00572581"/>
    <w:rsid w:val="005731EC"/>
    <w:rsid w:val="00574AAF"/>
    <w:rsid w:val="0057579D"/>
    <w:rsid w:val="00576356"/>
    <w:rsid w:val="00581344"/>
    <w:rsid w:val="005846BA"/>
    <w:rsid w:val="0058470B"/>
    <w:rsid w:val="00592014"/>
    <w:rsid w:val="005975D6"/>
    <w:rsid w:val="005A1554"/>
    <w:rsid w:val="005A308A"/>
    <w:rsid w:val="005A76C5"/>
    <w:rsid w:val="005A7E8E"/>
    <w:rsid w:val="005B41F2"/>
    <w:rsid w:val="005B4321"/>
    <w:rsid w:val="005C0C5C"/>
    <w:rsid w:val="005C3484"/>
    <w:rsid w:val="005C5D5B"/>
    <w:rsid w:val="005C6FFD"/>
    <w:rsid w:val="005D4535"/>
    <w:rsid w:val="005D5917"/>
    <w:rsid w:val="005D6581"/>
    <w:rsid w:val="005E4BA8"/>
    <w:rsid w:val="005E4F8B"/>
    <w:rsid w:val="005E675E"/>
    <w:rsid w:val="005E6F04"/>
    <w:rsid w:val="005F1074"/>
    <w:rsid w:val="005F2F38"/>
    <w:rsid w:val="00600459"/>
    <w:rsid w:val="006011FB"/>
    <w:rsid w:val="006046DB"/>
    <w:rsid w:val="006058CC"/>
    <w:rsid w:val="00610BD4"/>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6723D"/>
    <w:rsid w:val="006702E0"/>
    <w:rsid w:val="00671A9C"/>
    <w:rsid w:val="00671AEC"/>
    <w:rsid w:val="00675526"/>
    <w:rsid w:val="00676080"/>
    <w:rsid w:val="006828C9"/>
    <w:rsid w:val="00682DAB"/>
    <w:rsid w:val="006832B9"/>
    <w:rsid w:val="006845A6"/>
    <w:rsid w:val="006941BD"/>
    <w:rsid w:val="006A0FB3"/>
    <w:rsid w:val="006A2E2E"/>
    <w:rsid w:val="006A5AA6"/>
    <w:rsid w:val="006B3415"/>
    <w:rsid w:val="006B384D"/>
    <w:rsid w:val="006B4B72"/>
    <w:rsid w:val="006C1FD8"/>
    <w:rsid w:val="006C2A90"/>
    <w:rsid w:val="006C2B52"/>
    <w:rsid w:val="006C2EEE"/>
    <w:rsid w:val="006D02A1"/>
    <w:rsid w:val="006D0B67"/>
    <w:rsid w:val="006D2240"/>
    <w:rsid w:val="006D23D7"/>
    <w:rsid w:val="006D40C6"/>
    <w:rsid w:val="006D7225"/>
    <w:rsid w:val="006E27D7"/>
    <w:rsid w:val="006E3138"/>
    <w:rsid w:val="006F11B3"/>
    <w:rsid w:val="006F311C"/>
    <w:rsid w:val="006F6798"/>
    <w:rsid w:val="00703762"/>
    <w:rsid w:val="00703E94"/>
    <w:rsid w:val="00704EA8"/>
    <w:rsid w:val="00712601"/>
    <w:rsid w:val="00712946"/>
    <w:rsid w:val="007138E3"/>
    <w:rsid w:val="00717AF0"/>
    <w:rsid w:val="007225A1"/>
    <w:rsid w:val="00723284"/>
    <w:rsid w:val="007251B2"/>
    <w:rsid w:val="0072662F"/>
    <w:rsid w:val="00727DBE"/>
    <w:rsid w:val="00734672"/>
    <w:rsid w:val="00734799"/>
    <w:rsid w:val="007351A0"/>
    <w:rsid w:val="00736AB7"/>
    <w:rsid w:val="00744A71"/>
    <w:rsid w:val="0075259A"/>
    <w:rsid w:val="007553A8"/>
    <w:rsid w:val="0075727A"/>
    <w:rsid w:val="00763C44"/>
    <w:rsid w:val="007646E4"/>
    <w:rsid w:val="00765F3E"/>
    <w:rsid w:val="00767CFD"/>
    <w:rsid w:val="00767F7E"/>
    <w:rsid w:val="007707A6"/>
    <w:rsid w:val="007764F3"/>
    <w:rsid w:val="00776699"/>
    <w:rsid w:val="00780E23"/>
    <w:rsid w:val="00787B18"/>
    <w:rsid w:val="0079112D"/>
    <w:rsid w:val="00793EBB"/>
    <w:rsid w:val="007A7690"/>
    <w:rsid w:val="007B4CD0"/>
    <w:rsid w:val="007B5E42"/>
    <w:rsid w:val="007B6EF0"/>
    <w:rsid w:val="007B7D95"/>
    <w:rsid w:val="007C03FC"/>
    <w:rsid w:val="007C1C9A"/>
    <w:rsid w:val="007D18D6"/>
    <w:rsid w:val="007D3B59"/>
    <w:rsid w:val="007D54CF"/>
    <w:rsid w:val="007E4E04"/>
    <w:rsid w:val="007E59B0"/>
    <w:rsid w:val="007E5F17"/>
    <w:rsid w:val="007F22E3"/>
    <w:rsid w:val="007F46AB"/>
    <w:rsid w:val="007F5989"/>
    <w:rsid w:val="00801106"/>
    <w:rsid w:val="008035C8"/>
    <w:rsid w:val="0080366D"/>
    <w:rsid w:val="00806434"/>
    <w:rsid w:val="00810FA7"/>
    <w:rsid w:val="0081269D"/>
    <w:rsid w:val="00813240"/>
    <w:rsid w:val="00815923"/>
    <w:rsid w:val="008219E8"/>
    <w:rsid w:val="0082370B"/>
    <w:rsid w:val="00826CA7"/>
    <w:rsid w:val="00831E98"/>
    <w:rsid w:val="00832C0E"/>
    <w:rsid w:val="008354D3"/>
    <w:rsid w:val="00835AEC"/>
    <w:rsid w:val="00843419"/>
    <w:rsid w:val="00843D58"/>
    <w:rsid w:val="00844D2E"/>
    <w:rsid w:val="00845620"/>
    <w:rsid w:val="00852C70"/>
    <w:rsid w:val="00872277"/>
    <w:rsid w:val="00885F16"/>
    <w:rsid w:val="008901C7"/>
    <w:rsid w:val="00890527"/>
    <w:rsid w:val="008921BC"/>
    <w:rsid w:val="00894C78"/>
    <w:rsid w:val="008A2133"/>
    <w:rsid w:val="008A29F1"/>
    <w:rsid w:val="008A30B0"/>
    <w:rsid w:val="008A4BC0"/>
    <w:rsid w:val="008B0433"/>
    <w:rsid w:val="008B06D3"/>
    <w:rsid w:val="008B3BC1"/>
    <w:rsid w:val="008B5526"/>
    <w:rsid w:val="008C407F"/>
    <w:rsid w:val="008C6B6A"/>
    <w:rsid w:val="008C74CF"/>
    <w:rsid w:val="008D7348"/>
    <w:rsid w:val="008E2B3E"/>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18ED"/>
    <w:rsid w:val="00952B67"/>
    <w:rsid w:val="009532C7"/>
    <w:rsid w:val="009573FC"/>
    <w:rsid w:val="00960C24"/>
    <w:rsid w:val="0096269F"/>
    <w:rsid w:val="0096389E"/>
    <w:rsid w:val="00963924"/>
    <w:rsid w:val="00967128"/>
    <w:rsid w:val="00967247"/>
    <w:rsid w:val="009721F6"/>
    <w:rsid w:val="00976B35"/>
    <w:rsid w:val="00981040"/>
    <w:rsid w:val="009834C8"/>
    <w:rsid w:val="00985741"/>
    <w:rsid w:val="00986D2F"/>
    <w:rsid w:val="009916D4"/>
    <w:rsid w:val="00997295"/>
    <w:rsid w:val="0099756F"/>
    <w:rsid w:val="009A447C"/>
    <w:rsid w:val="009A4A82"/>
    <w:rsid w:val="009A5616"/>
    <w:rsid w:val="009A7438"/>
    <w:rsid w:val="009B06C0"/>
    <w:rsid w:val="009B4FD8"/>
    <w:rsid w:val="009B506E"/>
    <w:rsid w:val="009B5E91"/>
    <w:rsid w:val="009B6C8B"/>
    <w:rsid w:val="009C0A60"/>
    <w:rsid w:val="009C210F"/>
    <w:rsid w:val="009D225B"/>
    <w:rsid w:val="009D3084"/>
    <w:rsid w:val="009D4D17"/>
    <w:rsid w:val="009E6D47"/>
    <w:rsid w:val="009E6DC1"/>
    <w:rsid w:val="009E79FA"/>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5677B"/>
    <w:rsid w:val="00A64EC7"/>
    <w:rsid w:val="00A67708"/>
    <w:rsid w:val="00A726F9"/>
    <w:rsid w:val="00A72DA9"/>
    <w:rsid w:val="00A747CD"/>
    <w:rsid w:val="00A76F70"/>
    <w:rsid w:val="00A8016B"/>
    <w:rsid w:val="00A83B5E"/>
    <w:rsid w:val="00A856D4"/>
    <w:rsid w:val="00A91DDC"/>
    <w:rsid w:val="00A9494E"/>
    <w:rsid w:val="00A961F4"/>
    <w:rsid w:val="00A9661A"/>
    <w:rsid w:val="00A97A23"/>
    <w:rsid w:val="00A97BB8"/>
    <w:rsid w:val="00AA4303"/>
    <w:rsid w:val="00AA7AFF"/>
    <w:rsid w:val="00AB0437"/>
    <w:rsid w:val="00AB058C"/>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5A1B"/>
    <w:rsid w:val="00AF64E1"/>
    <w:rsid w:val="00B03291"/>
    <w:rsid w:val="00B16FB5"/>
    <w:rsid w:val="00B2068B"/>
    <w:rsid w:val="00B21653"/>
    <w:rsid w:val="00B250E8"/>
    <w:rsid w:val="00B27580"/>
    <w:rsid w:val="00B3040A"/>
    <w:rsid w:val="00B32A00"/>
    <w:rsid w:val="00B343BA"/>
    <w:rsid w:val="00B45BED"/>
    <w:rsid w:val="00B518D2"/>
    <w:rsid w:val="00B52B2B"/>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A6CFF"/>
    <w:rsid w:val="00BB0187"/>
    <w:rsid w:val="00BB174D"/>
    <w:rsid w:val="00BB24ED"/>
    <w:rsid w:val="00BB281C"/>
    <w:rsid w:val="00BB5906"/>
    <w:rsid w:val="00BB5F29"/>
    <w:rsid w:val="00BC2194"/>
    <w:rsid w:val="00BC22E0"/>
    <w:rsid w:val="00BC456E"/>
    <w:rsid w:val="00BD129D"/>
    <w:rsid w:val="00BD451C"/>
    <w:rsid w:val="00BD4E6D"/>
    <w:rsid w:val="00BD7A48"/>
    <w:rsid w:val="00BE4E1E"/>
    <w:rsid w:val="00BE515E"/>
    <w:rsid w:val="00BE69B4"/>
    <w:rsid w:val="00BE6BC8"/>
    <w:rsid w:val="00BE6D3C"/>
    <w:rsid w:val="00BE758F"/>
    <w:rsid w:val="00BF1073"/>
    <w:rsid w:val="00BF724C"/>
    <w:rsid w:val="00C00E86"/>
    <w:rsid w:val="00C10BE5"/>
    <w:rsid w:val="00C10DBE"/>
    <w:rsid w:val="00C11A0E"/>
    <w:rsid w:val="00C13B00"/>
    <w:rsid w:val="00C13DBB"/>
    <w:rsid w:val="00C15124"/>
    <w:rsid w:val="00C21ED5"/>
    <w:rsid w:val="00C24DBD"/>
    <w:rsid w:val="00C32C19"/>
    <w:rsid w:val="00C34178"/>
    <w:rsid w:val="00C4217A"/>
    <w:rsid w:val="00C42B90"/>
    <w:rsid w:val="00C43329"/>
    <w:rsid w:val="00C43456"/>
    <w:rsid w:val="00C4731E"/>
    <w:rsid w:val="00C47C37"/>
    <w:rsid w:val="00C54A83"/>
    <w:rsid w:val="00C54C00"/>
    <w:rsid w:val="00C5533A"/>
    <w:rsid w:val="00C6119A"/>
    <w:rsid w:val="00C63228"/>
    <w:rsid w:val="00C668B5"/>
    <w:rsid w:val="00C67023"/>
    <w:rsid w:val="00C71249"/>
    <w:rsid w:val="00C71562"/>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4493"/>
    <w:rsid w:val="00CB6B86"/>
    <w:rsid w:val="00CC3BEA"/>
    <w:rsid w:val="00CC7641"/>
    <w:rsid w:val="00CD0150"/>
    <w:rsid w:val="00CD4F42"/>
    <w:rsid w:val="00CE1B57"/>
    <w:rsid w:val="00CE3200"/>
    <w:rsid w:val="00CE5258"/>
    <w:rsid w:val="00CE6510"/>
    <w:rsid w:val="00CF3E72"/>
    <w:rsid w:val="00D00561"/>
    <w:rsid w:val="00D038A1"/>
    <w:rsid w:val="00D04E3F"/>
    <w:rsid w:val="00D05624"/>
    <w:rsid w:val="00D071A0"/>
    <w:rsid w:val="00D11F1D"/>
    <w:rsid w:val="00D13250"/>
    <w:rsid w:val="00D15644"/>
    <w:rsid w:val="00D16118"/>
    <w:rsid w:val="00D23794"/>
    <w:rsid w:val="00D24A52"/>
    <w:rsid w:val="00D31EC4"/>
    <w:rsid w:val="00D37E82"/>
    <w:rsid w:val="00D407CA"/>
    <w:rsid w:val="00D4389D"/>
    <w:rsid w:val="00D4447E"/>
    <w:rsid w:val="00D5690F"/>
    <w:rsid w:val="00D614B7"/>
    <w:rsid w:val="00D63E4B"/>
    <w:rsid w:val="00D63FFC"/>
    <w:rsid w:val="00D648C5"/>
    <w:rsid w:val="00D6779A"/>
    <w:rsid w:val="00D7009A"/>
    <w:rsid w:val="00D71E9F"/>
    <w:rsid w:val="00D75C16"/>
    <w:rsid w:val="00D7778B"/>
    <w:rsid w:val="00D82030"/>
    <w:rsid w:val="00D83B24"/>
    <w:rsid w:val="00D908AE"/>
    <w:rsid w:val="00D91907"/>
    <w:rsid w:val="00D91A30"/>
    <w:rsid w:val="00D92A47"/>
    <w:rsid w:val="00D9656E"/>
    <w:rsid w:val="00D97B33"/>
    <w:rsid w:val="00DB28D2"/>
    <w:rsid w:val="00DB4196"/>
    <w:rsid w:val="00DB6C99"/>
    <w:rsid w:val="00DB784D"/>
    <w:rsid w:val="00DC155B"/>
    <w:rsid w:val="00DC3726"/>
    <w:rsid w:val="00DC5A4C"/>
    <w:rsid w:val="00DD1DB9"/>
    <w:rsid w:val="00DD2DDE"/>
    <w:rsid w:val="00DD373B"/>
    <w:rsid w:val="00DD465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4C95"/>
    <w:rsid w:val="00E46F73"/>
    <w:rsid w:val="00E53771"/>
    <w:rsid w:val="00E56CF4"/>
    <w:rsid w:val="00E6363D"/>
    <w:rsid w:val="00E64D1C"/>
    <w:rsid w:val="00E65051"/>
    <w:rsid w:val="00E66922"/>
    <w:rsid w:val="00E761F8"/>
    <w:rsid w:val="00E8269E"/>
    <w:rsid w:val="00E85FBA"/>
    <w:rsid w:val="00E86C04"/>
    <w:rsid w:val="00E87588"/>
    <w:rsid w:val="00E91BC5"/>
    <w:rsid w:val="00E928E4"/>
    <w:rsid w:val="00E93F03"/>
    <w:rsid w:val="00E96FC1"/>
    <w:rsid w:val="00EA09AD"/>
    <w:rsid w:val="00EA0B1E"/>
    <w:rsid w:val="00EA17DA"/>
    <w:rsid w:val="00EA1E82"/>
    <w:rsid w:val="00EA437C"/>
    <w:rsid w:val="00EC0307"/>
    <w:rsid w:val="00EC1000"/>
    <w:rsid w:val="00EC48BB"/>
    <w:rsid w:val="00EC77F6"/>
    <w:rsid w:val="00ED373A"/>
    <w:rsid w:val="00EE08F8"/>
    <w:rsid w:val="00EE2547"/>
    <w:rsid w:val="00EE77EE"/>
    <w:rsid w:val="00EF1A1F"/>
    <w:rsid w:val="00EF2A7C"/>
    <w:rsid w:val="00EF3C53"/>
    <w:rsid w:val="00EF678A"/>
    <w:rsid w:val="00EF688D"/>
    <w:rsid w:val="00EF7655"/>
    <w:rsid w:val="00EF7C68"/>
    <w:rsid w:val="00F021B1"/>
    <w:rsid w:val="00F02683"/>
    <w:rsid w:val="00F0658F"/>
    <w:rsid w:val="00F06593"/>
    <w:rsid w:val="00F118F9"/>
    <w:rsid w:val="00F130F9"/>
    <w:rsid w:val="00F13634"/>
    <w:rsid w:val="00F16E26"/>
    <w:rsid w:val="00F17DCB"/>
    <w:rsid w:val="00F17F47"/>
    <w:rsid w:val="00F21597"/>
    <w:rsid w:val="00F2320E"/>
    <w:rsid w:val="00F2431E"/>
    <w:rsid w:val="00F25768"/>
    <w:rsid w:val="00F266FB"/>
    <w:rsid w:val="00F31988"/>
    <w:rsid w:val="00F33DF4"/>
    <w:rsid w:val="00F34C66"/>
    <w:rsid w:val="00F362D7"/>
    <w:rsid w:val="00F4019A"/>
    <w:rsid w:val="00F4256A"/>
    <w:rsid w:val="00F44988"/>
    <w:rsid w:val="00F454FB"/>
    <w:rsid w:val="00F5259A"/>
    <w:rsid w:val="00F56D97"/>
    <w:rsid w:val="00F57B4A"/>
    <w:rsid w:val="00F61C3C"/>
    <w:rsid w:val="00F6280B"/>
    <w:rsid w:val="00F65792"/>
    <w:rsid w:val="00F6712F"/>
    <w:rsid w:val="00F7496D"/>
    <w:rsid w:val="00F74CFF"/>
    <w:rsid w:val="00F75A66"/>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B500B"/>
    <w:rsid w:val="00FC1B97"/>
    <w:rsid w:val="00FC1C28"/>
    <w:rsid w:val="00FC21F6"/>
    <w:rsid w:val="00FC7072"/>
    <w:rsid w:val="00FD0870"/>
    <w:rsid w:val="00FD1C88"/>
    <w:rsid w:val="00FD341A"/>
    <w:rsid w:val="00FD7FEC"/>
    <w:rsid w:val="00FE247F"/>
    <w:rsid w:val="00FE2E7B"/>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E70BD-0C96-4AC7-961C-29EA005C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14</Pages>
  <Words>804</Words>
  <Characters>4584</Characters>
  <Application>Microsoft Office Word</Application>
  <DocSecurity>0</DocSecurity>
  <Lines>38</Lines>
  <Paragraphs>10</Paragraphs>
  <ScaleCrop>false</ScaleCrop>
  <Company>Lenovo</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624</cp:revision>
  <cp:lastPrinted>2018-09-21T03:52:00Z</cp:lastPrinted>
  <dcterms:created xsi:type="dcterms:W3CDTF">2016-12-21T06:33:00Z</dcterms:created>
  <dcterms:modified xsi:type="dcterms:W3CDTF">2021-03-26T06:51:00Z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