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49001" w14:textId="77777777" w:rsidR="003B3697" w:rsidRDefault="003B3697" w:rsidP="00FD2BDA">
      <w:pPr>
        <w:jc w:val="center"/>
        <w:rPr>
          <w:rFonts w:ascii="宋体" w:eastAsia="宋体" w:hAnsi="宋体" w:cs="Times New Roman"/>
          <w:color w:val="0000FF"/>
          <w:sz w:val="52"/>
          <w:szCs w:val="52"/>
        </w:rPr>
      </w:pPr>
    </w:p>
    <w:p w14:paraId="436185CE" w14:textId="77777777" w:rsidR="0057159C" w:rsidRDefault="00FD2BDA" w:rsidP="00FD2BDA">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F56FD17" w14:textId="77777777" w:rsidR="00FD2BDA" w:rsidRPr="0057159C" w:rsidRDefault="00FD2BDA" w:rsidP="00FD2BDA">
      <w:pPr>
        <w:jc w:val="center"/>
        <w:rPr>
          <w:rFonts w:ascii="宋体" w:eastAsia="宋体" w:hAnsi="宋体" w:cs="Times New Roman"/>
          <w:b/>
          <w:color w:val="FF0000"/>
          <w:sz w:val="52"/>
          <w:szCs w:val="52"/>
        </w:rPr>
      </w:pPr>
    </w:p>
    <w:p w14:paraId="17381940" w14:textId="69DD878D" w:rsidR="00AB03A9" w:rsidRPr="00AB03A9" w:rsidRDefault="00216895" w:rsidP="00FD2BDA">
      <w:pPr>
        <w:jc w:val="center"/>
        <w:rPr>
          <w:rFonts w:ascii="宋体" w:eastAsia="宋体" w:hAnsi="宋体" w:cs="Times New Roman"/>
          <w:color w:val="FF0000"/>
          <w:sz w:val="52"/>
          <w:szCs w:val="52"/>
        </w:rPr>
      </w:pPr>
      <w:r>
        <w:rPr>
          <w:rFonts w:ascii="宋体" w:eastAsia="宋体" w:hAnsi="宋体" w:cs="Times New Roman"/>
          <w:color w:val="FF0000"/>
          <w:sz w:val="52"/>
          <w:szCs w:val="52"/>
        </w:rPr>
        <w:t>深大总医院中药饮片供应商资格</w:t>
      </w:r>
    </w:p>
    <w:p w14:paraId="5E2D6113" w14:textId="77777777" w:rsidR="00AB03A9" w:rsidRPr="00303DF9" w:rsidRDefault="00AB03A9" w:rsidP="00AB03A9">
      <w:pPr>
        <w:jc w:val="center"/>
        <w:rPr>
          <w:rFonts w:ascii="宋体" w:eastAsia="宋体" w:hAnsi="宋体" w:cs="Times New Roman"/>
          <w:color w:val="0000FF"/>
          <w:sz w:val="52"/>
          <w:szCs w:val="52"/>
        </w:rPr>
      </w:pPr>
    </w:p>
    <w:p w14:paraId="0DF1F1EB"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15DA79F3" w14:textId="5996D9C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21185">
        <w:rPr>
          <w:rFonts w:ascii="宋体" w:eastAsia="宋体" w:hAnsi="宋体" w:cs="Times New Roman" w:hint="eastAsia"/>
          <w:color w:val="FF0000"/>
          <w:sz w:val="30"/>
          <w:szCs w:val="24"/>
        </w:rPr>
        <w:t>SZU2018108FW</w:t>
      </w:r>
      <w:r w:rsidRPr="00AB03A9">
        <w:rPr>
          <w:rFonts w:ascii="宋体" w:eastAsia="宋体" w:hAnsi="宋体" w:cs="Times New Roman" w:hint="eastAsia"/>
          <w:color w:val="000000"/>
          <w:sz w:val="30"/>
          <w:szCs w:val="24"/>
        </w:rPr>
        <w:t>）</w:t>
      </w:r>
    </w:p>
    <w:p w14:paraId="79850DE1" w14:textId="77777777" w:rsidR="00AB03A9" w:rsidRPr="002E6C75" w:rsidRDefault="00AB03A9" w:rsidP="00AB03A9">
      <w:pPr>
        <w:jc w:val="center"/>
        <w:rPr>
          <w:rFonts w:ascii="宋体" w:eastAsia="宋体" w:hAnsi="宋体" w:cs="Times New Roman"/>
          <w:color w:val="000000"/>
          <w:sz w:val="90"/>
          <w:szCs w:val="24"/>
        </w:rPr>
      </w:pPr>
    </w:p>
    <w:p w14:paraId="00727032" w14:textId="77777777" w:rsidR="00AB03A9" w:rsidRPr="00AB03A9" w:rsidRDefault="00AB03A9" w:rsidP="00AB03A9">
      <w:pPr>
        <w:jc w:val="center"/>
        <w:rPr>
          <w:rFonts w:ascii="宋体" w:eastAsia="宋体" w:hAnsi="宋体" w:cs="Times New Roman"/>
          <w:color w:val="000000"/>
          <w:sz w:val="90"/>
          <w:szCs w:val="24"/>
        </w:rPr>
      </w:pPr>
    </w:p>
    <w:p w14:paraId="4146E097" w14:textId="77777777" w:rsidR="00AB03A9" w:rsidRPr="00AB03A9" w:rsidRDefault="00AB03A9" w:rsidP="00AB03A9">
      <w:pPr>
        <w:jc w:val="center"/>
        <w:rPr>
          <w:rFonts w:ascii="宋体" w:eastAsia="宋体" w:hAnsi="宋体" w:cs="Times New Roman"/>
          <w:color w:val="000000"/>
          <w:sz w:val="90"/>
          <w:szCs w:val="24"/>
        </w:rPr>
      </w:pPr>
    </w:p>
    <w:p w14:paraId="5722E410" w14:textId="77777777" w:rsidR="00AB03A9" w:rsidRPr="00AB03A9" w:rsidRDefault="00AB03A9" w:rsidP="00AB03A9">
      <w:pPr>
        <w:jc w:val="center"/>
        <w:rPr>
          <w:rFonts w:ascii="宋体" w:eastAsia="宋体" w:hAnsi="宋体" w:cs="Times New Roman"/>
          <w:color w:val="000000"/>
          <w:sz w:val="90"/>
          <w:szCs w:val="24"/>
        </w:rPr>
      </w:pPr>
    </w:p>
    <w:p w14:paraId="70940BA2"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A8F2D2D" w14:textId="57556695"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4B7E98">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4B7E98">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月</w:t>
      </w:r>
    </w:p>
    <w:p w14:paraId="61C503C4"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5E2E701C"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368FD051"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6378DB7" w14:textId="658FEE4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21185">
        <w:rPr>
          <w:rFonts w:ascii="宋体" w:eastAsia="宋体" w:hAnsi="宋体" w:cs="Times New Roman"/>
          <w:sz w:val="32"/>
          <w:szCs w:val="24"/>
        </w:rPr>
        <w:t>SZU2018108FW</w:t>
      </w:r>
    </w:p>
    <w:p w14:paraId="5C447A99" w14:textId="6BFD638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216895">
        <w:rPr>
          <w:rFonts w:ascii="宋体" w:eastAsia="宋体" w:hAnsi="宋体" w:cs="Times New Roman" w:hint="eastAsia"/>
          <w:sz w:val="32"/>
          <w:szCs w:val="24"/>
        </w:rPr>
        <w:t>深大总医院中药饮片供应商资格</w:t>
      </w:r>
    </w:p>
    <w:p w14:paraId="4A20269C" w14:textId="05A28AC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w:t>
      </w:r>
      <w:r w:rsidR="00827F93">
        <w:rPr>
          <w:rFonts w:ascii="宋体" w:eastAsia="宋体" w:hAnsi="宋体" w:cs="Times New Roman" w:hint="eastAsia"/>
          <w:sz w:val="32"/>
          <w:szCs w:val="24"/>
        </w:rPr>
        <w:t>服务</w:t>
      </w:r>
      <w:r>
        <w:rPr>
          <w:rFonts w:ascii="宋体" w:eastAsia="宋体" w:hAnsi="宋体" w:cs="Times New Roman"/>
          <w:sz w:val="32"/>
          <w:szCs w:val="24"/>
        </w:rPr>
        <w:t>类</w:t>
      </w:r>
    </w:p>
    <w:p w14:paraId="4E75FF2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1FCA0B6E"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25253E66" w14:textId="77777777" w:rsidR="00AB03A9" w:rsidRDefault="00AB03A9" w:rsidP="00AB03A9">
      <w:pPr>
        <w:rPr>
          <w:rFonts w:ascii="宋体" w:eastAsia="宋体" w:hAnsi="宋体" w:cs="Times New Roman"/>
          <w:sz w:val="32"/>
          <w:szCs w:val="24"/>
        </w:rPr>
      </w:pPr>
    </w:p>
    <w:p w14:paraId="5CDC6C39" w14:textId="77777777" w:rsidR="00B87C8F" w:rsidRDefault="00B87C8F" w:rsidP="00B87C8F">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F30B707" w14:textId="77777777" w:rsidR="00B87C8F" w:rsidRDefault="00B87C8F" w:rsidP="00B87C8F">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6F5B30" w14:paraId="3B42DAD5" w14:textId="77777777" w:rsidTr="00F77F0F">
        <w:tc>
          <w:tcPr>
            <w:tcW w:w="8296" w:type="dxa"/>
            <w:gridSpan w:val="2"/>
          </w:tcPr>
          <w:p w14:paraId="1D7F6498" w14:textId="77777777" w:rsidR="006F5B30" w:rsidRDefault="006F5B30" w:rsidP="00F77F0F">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6F5B30" w14:paraId="7AF715EC" w14:textId="77777777" w:rsidTr="00F77F0F">
        <w:tc>
          <w:tcPr>
            <w:tcW w:w="1389" w:type="dxa"/>
            <w:vAlign w:val="center"/>
          </w:tcPr>
          <w:p w14:paraId="0ED1FF63"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rPr>
              <w:t>1</w:t>
            </w:r>
          </w:p>
        </w:tc>
        <w:tc>
          <w:tcPr>
            <w:tcW w:w="6907" w:type="dxa"/>
            <w:vAlign w:val="center"/>
          </w:tcPr>
          <w:p w14:paraId="293F42EC" w14:textId="77777777" w:rsidR="006F5B30" w:rsidRPr="00E961F6" w:rsidRDefault="006F5B30" w:rsidP="00F77F0F">
            <w:pPr>
              <w:rPr>
                <w:rFonts w:ascii="宋体" w:eastAsia="宋体" w:hAnsi="宋体" w:cs="Times New Roman"/>
                <w:szCs w:val="24"/>
              </w:rPr>
            </w:pPr>
            <w:r w:rsidRPr="00E961F6">
              <w:rPr>
                <w:rFonts w:ascii="宋体" w:eastAsia="宋体" w:hAnsi="宋体" w:cs="Times New Roman"/>
                <w:b/>
                <w:color w:val="FF0000"/>
              </w:rPr>
              <w:t>投标人不具备招标文件所列的资格要求，或未提交相应的资格证明资料（详见招标公告</w:t>
            </w:r>
            <w:r w:rsidRPr="00E961F6">
              <w:rPr>
                <w:rFonts w:ascii="宋体" w:eastAsia="宋体" w:hAnsi="宋体" w:cs="Times New Roman"/>
                <w:b/>
              </w:rPr>
              <w:t>投标人资质要求</w:t>
            </w:r>
            <w:r w:rsidRPr="00E961F6">
              <w:rPr>
                <w:rFonts w:ascii="宋体" w:eastAsia="宋体" w:hAnsi="宋体" w:cs="Times New Roman"/>
                <w:b/>
                <w:color w:val="FF0000"/>
              </w:rPr>
              <w:t>，其中未列示的资格要求不得导致废标）</w:t>
            </w:r>
          </w:p>
        </w:tc>
      </w:tr>
      <w:tr w:rsidR="006F5B30" w14:paraId="5AE85098" w14:textId="77777777" w:rsidTr="00F77F0F">
        <w:tc>
          <w:tcPr>
            <w:tcW w:w="1389" w:type="dxa"/>
            <w:vAlign w:val="center"/>
          </w:tcPr>
          <w:p w14:paraId="7410F5CB"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rPr>
              <w:t>2</w:t>
            </w:r>
          </w:p>
        </w:tc>
        <w:tc>
          <w:tcPr>
            <w:tcW w:w="6907" w:type="dxa"/>
            <w:vAlign w:val="center"/>
          </w:tcPr>
          <w:p w14:paraId="49B25EB6" w14:textId="77777777" w:rsidR="006F5B30" w:rsidRPr="00E961F6" w:rsidRDefault="006F5B30" w:rsidP="00F77F0F">
            <w:pPr>
              <w:rPr>
                <w:rFonts w:ascii="宋体" w:eastAsia="宋体" w:hAnsi="宋体" w:cs="Times New Roman"/>
                <w:szCs w:val="24"/>
              </w:rPr>
            </w:pPr>
            <w:r w:rsidRPr="00E961F6">
              <w:rPr>
                <w:rFonts w:ascii="宋体" w:eastAsia="宋体" w:hAnsi="宋体" w:cs="Times New Roman"/>
              </w:rPr>
              <w:t>投标人未按照招标文件的要求提交投标保证金或金额不足</w:t>
            </w:r>
          </w:p>
        </w:tc>
      </w:tr>
      <w:tr w:rsidR="006F5B30" w14:paraId="57B317B6" w14:textId="77777777" w:rsidTr="00F77F0F">
        <w:tc>
          <w:tcPr>
            <w:tcW w:w="8296" w:type="dxa"/>
            <w:gridSpan w:val="2"/>
          </w:tcPr>
          <w:p w14:paraId="1D68C750" w14:textId="77777777" w:rsidR="006F5B30" w:rsidRDefault="006F5B30" w:rsidP="00F77F0F">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6F5B30" w14:paraId="0403C18A" w14:textId="77777777" w:rsidTr="00F77F0F">
        <w:tc>
          <w:tcPr>
            <w:tcW w:w="1389" w:type="dxa"/>
            <w:vAlign w:val="center"/>
          </w:tcPr>
          <w:p w14:paraId="0CA17E2E"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szCs w:val="21"/>
              </w:rPr>
              <w:t>3</w:t>
            </w:r>
          </w:p>
        </w:tc>
        <w:tc>
          <w:tcPr>
            <w:tcW w:w="6907" w:type="dxa"/>
          </w:tcPr>
          <w:p w14:paraId="2A72751E"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6F5B30" w14:paraId="15D9F2CD" w14:textId="77777777" w:rsidTr="00F77F0F">
        <w:tc>
          <w:tcPr>
            <w:tcW w:w="1389" w:type="dxa"/>
            <w:vAlign w:val="center"/>
          </w:tcPr>
          <w:p w14:paraId="1F24831B"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szCs w:val="21"/>
              </w:rPr>
              <w:t>4</w:t>
            </w:r>
          </w:p>
        </w:tc>
        <w:tc>
          <w:tcPr>
            <w:tcW w:w="6907" w:type="dxa"/>
          </w:tcPr>
          <w:p w14:paraId="56C67095"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6F5B30" w14:paraId="211F69D1" w14:textId="77777777" w:rsidTr="00F77F0F">
        <w:tc>
          <w:tcPr>
            <w:tcW w:w="1389" w:type="dxa"/>
            <w:vAlign w:val="center"/>
          </w:tcPr>
          <w:p w14:paraId="654460D0"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szCs w:val="21"/>
              </w:rPr>
              <w:t>5</w:t>
            </w:r>
          </w:p>
        </w:tc>
        <w:tc>
          <w:tcPr>
            <w:tcW w:w="6907" w:type="dxa"/>
          </w:tcPr>
          <w:p w14:paraId="0B42EA33" w14:textId="42690413" w:rsidR="006F5B30" w:rsidRDefault="006F5B30" w:rsidP="008A24C9">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r>
              <w:rPr>
                <w:rFonts w:ascii="Times New Roman" w:eastAsia="宋体" w:hAnsi="Times New Roman" w:hint="eastAsia"/>
                <w:szCs w:val="24"/>
              </w:rPr>
              <w:t>（财政预算限额为：</w:t>
            </w:r>
            <w:r w:rsidR="00230A67">
              <w:rPr>
                <w:rFonts w:ascii="Times New Roman" w:eastAsia="宋体" w:hAnsi="Times New Roman"/>
                <w:color w:val="FF0000"/>
                <w:szCs w:val="24"/>
              </w:rPr>
              <w:t>2,0</w:t>
            </w:r>
            <w:r w:rsidR="008A24C9">
              <w:rPr>
                <w:rFonts w:ascii="Times New Roman" w:eastAsia="宋体" w:hAnsi="Times New Roman"/>
                <w:color w:val="FF0000"/>
                <w:szCs w:val="24"/>
              </w:rPr>
              <w:t>0</w:t>
            </w:r>
            <w:r w:rsidR="00230A67">
              <w:rPr>
                <w:rFonts w:ascii="Times New Roman" w:eastAsia="宋体" w:hAnsi="Times New Roman"/>
                <w:color w:val="FF0000"/>
                <w:szCs w:val="24"/>
              </w:rPr>
              <w:t>0,000</w:t>
            </w:r>
            <w:r w:rsidR="00230A67" w:rsidRPr="000A14AE">
              <w:rPr>
                <w:rFonts w:ascii="Times New Roman" w:eastAsia="宋体" w:hAnsi="Times New Roman"/>
                <w:color w:val="FF0000"/>
                <w:szCs w:val="24"/>
              </w:rPr>
              <w:t>.00</w:t>
            </w:r>
            <w:r>
              <w:rPr>
                <w:rFonts w:ascii="宋体" w:eastAsia="宋体" w:hAnsi="宋体" w:hint="eastAsia"/>
                <w:szCs w:val="24"/>
              </w:rPr>
              <w:t>元（人民币</w:t>
            </w:r>
            <w:r>
              <w:rPr>
                <w:rFonts w:ascii="Times New Roman" w:eastAsia="宋体" w:hAnsi="Times New Roman" w:hint="eastAsia"/>
                <w:szCs w:val="24"/>
              </w:rPr>
              <w:t>）</w:t>
            </w:r>
          </w:p>
        </w:tc>
      </w:tr>
      <w:tr w:rsidR="006F5B30" w14:paraId="6CD3E067" w14:textId="77777777" w:rsidTr="00F77F0F">
        <w:tc>
          <w:tcPr>
            <w:tcW w:w="1389" w:type="dxa"/>
            <w:vAlign w:val="center"/>
          </w:tcPr>
          <w:p w14:paraId="4D2B2EBF"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szCs w:val="21"/>
              </w:rPr>
              <w:t>6</w:t>
            </w:r>
          </w:p>
        </w:tc>
        <w:tc>
          <w:tcPr>
            <w:tcW w:w="6907" w:type="dxa"/>
          </w:tcPr>
          <w:p w14:paraId="0CAD3B98"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6F5B30" w14:paraId="61A8C2AC" w14:textId="77777777" w:rsidTr="006F5B30">
        <w:trPr>
          <w:trHeight w:val="613"/>
        </w:trPr>
        <w:tc>
          <w:tcPr>
            <w:tcW w:w="1389" w:type="dxa"/>
            <w:vAlign w:val="center"/>
          </w:tcPr>
          <w:p w14:paraId="1754B360"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szCs w:val="21"/>
              </w:rPr>
              <w:t>7</w:t>
            </w:r>
          </w:p>
        </w:tc>
        <w:tc>
          <w:tcPr>
            <w:tcW w:w="6907" w:type="dxa"/>
          </w:tcPr>
          <w:p w14:paraId="27722957"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6F5B30" w14:paraId="2B141637" w14:textId="77777777" w:rsidTr="00F77F0F">
        <w:tc>
          <w:tcPr>
            <w:tcW w:w="1389" w:type="dxa"/>
            <w:vAlign w:val="center"/>
          </w:tcPr>
          <w:p w14:paraId="2241390C"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szCs w:val="21"/>
              </w:rPr>
              <w:t>8</w:t>
            </w:r>
          </w:p>
        </w:tc>
        <w:tc>
          <w:tcPr>
            <w:tcW w:w="6907" w:type="dxa"/>
          </w:tcPr>
          <w:p w14:paraId="3B363ECD"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6F5B30" w14:paraId="4E276F7C" w14:textId="77777777" w:rsidTr="00F77F0F">
        <w:tc>
          <w:tcPr>
            <w:tcW w:w="1389" w:type="dxa"/>
            <w:vAlign w:val="center"/>
          </w:tcPr>
          <w:p w14:paraId="3CA50A5B" w14:textId="77777777" w:rsidR="006F5B30" w:rsidRDefault="006F5B30" w:rsidP="00F77F0F">
            <w:pPr>
              <w:jc w:val="center"/>
              <w:rPr>
                <w:rFonts w:ascii="Times New Roman" w:eastAsia="宋体" w:hAnsi="Times New Roman" w:cs="Times New Roman"/>
                <w:szCs w:val="24"/>
              </w:rPr>
            </w:pPr>
            <w:r w:rsidRPr="00F80022">
              <w:rPr>
                <w:rFonts w:ascii="Times New Roman" w:eastAsia="等线" w:hAnsi="Times New Roman" w:cs="Times New Roman" w:hint="eastAsia"/>
                <w:szCs w:val="21"/>
              </w:rPr>
              <w:lastRenderedPageBreak/>
              <w:t>9</w:t>
            </w:r>
          </w:p>
        </w:tc>
        <w:tc>
          <w:tcPr>
            <w:tcW w:w="6907" w:type="dxa"/>
          </w:tcPr>
          <w:p w14:paraId="228B1EC0"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6F5B30" w14:paraId="1FD563BC" w14:textId="77777777" w:rsidTr="00F77F0F">
        <w:tc>
          <w:tcPr>
            <w:tcW w:w="1389" w:type="dxa"/>
          </w:tcPr>
          <w:p w14:paraId="59ECC9AD" w14:textId="77777777" w:rsidR="006F5B30" w:rsidRDefault="006F5B30" w:rsidP="00F77F0F">
            <w:pPr>
              <w:jc w:val="center"/>
              <w:rPr>
                <w:rFonts w:ascii="Times New Roman" w:eastAsia="宋体" w:hAnsi="Times New Roman" w:cs="Times New Roman"/>
                <w:szCs w:val="24"/>
              </w:rPr>
            </w:pPr>
            <w:r w:rsidRPr="00F80022">
              <w:rPr>
                <w:rFonts w:ascii="Times New Roman" w:eastAsia="宋体" w:hAnsi="Times New Roman" w:cs="Times New Roman"/>
                <w:szCs w:val="24"/>
              </w:rPr>
              <w:t>10</w:t>
            </w:r>
          </w:p>
        </w:tc>
        <w:tc>
          <w:tcPr>
            <w:tcW w:w="6907" w:type="dxa"/>
          </w:tcPr>
          <w:p w14:paraId="6C01E5AF"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6F5B30" w14:paraId="3F09C051" w14:textId="77777777" w:rsidTr="00F77F0F">
        <w:tc>
          <w:tcPr>
            <w:tcW w:w="1389" w:type="dxa"/>
          </w:tcPr>
          <w:p w14:paraId="585FF232" w14:textId="77777777" w:rsidR="006F5B30" w:rsidRDefault="006F5B30" w:rsidP="00F77F0F">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w:t>
            </w:r>
            <w:r w:rsidRPr="00F80022">
              <w:rPr>
                <w:rFonts w:ascii="Times New Roman" w:eastAsia="宋体" w:hAnsi="Times New Roman" w:cs="Times New Roman"/>
                <w:szCs w:val="24"/>
              </w:rPr>
              <w:t>1</w:t>
            </w:r>
          </w:p>
        </w:tc>
        <w:tc>
          <w:tcPr>
            <w:tcW w:w="6907" w:type="dxa"/>
          </w:tcPr>
          <w:p w14:paraId="73DB4C44"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6F5B30" w14:paraId="40DD441C" w14:textId="77777777" w:rsidTr="00F77F0F">
        <w:tc>
          <w:tcPr>
            <w:tcW w:w="1389" w:type="dxa"/>
          </w:tcPr>
          <w:p w14:paraId="7423C7C0" w14:textId="77777777" w:rsidR="006F5B30" w:rsidRDefault="006F5B30" w:rsidP="00F77F0F">
            <w:pPr>
              <w:jc w:val="center"/>
              <w:rPr>
                <w:rFonts w:ascii="Times New Roman" w:eastAsia="宋体" w:hAnsi="Times New Roman" w:cs="Times New Roman"/>
                <w:szCs w:val="24"/>
              </w:rPr>
            </w:pPr>
            <w:r w:rsidRPr="00F80022">
              <w:rPr>
                <w:rFonts w:ascii="Times New Roman" w:eastAsia="宋体" w:hAnsi="Times New Roman" w:cs="Times New Roman" w:hint="eastAsia"/>
                <w:szCs w:val="24"/>
              </w:rPr>
              <w:t>12</w:t>
            </w:r>
          </w:p>
        </w:tc>
        <w:tc>
          <w:tcPr>
            <w:tcW w:w="6907" w:type="dxa"/>
          </w:tcPr>
          <w:p w14:paraId="1BB31946" w14:textId="77777777" w:rsidR="006F5B30" w:rsidRDefault="006F5B30" w:rsidP="00F77F0F">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96AB235" w14:textId="77777777" w:rsidR="00B87C8F" w:rsidRPr="006F5B30" w:rsidRDefault="00B87C8F" w:rsidP="00B87C8F">
      <w:pPr>
        <w:rPr>
          <w:rFonts w:ascii="Times New Roman" w:eastAsia="宋体" w:hAnsi="Times New Roman" w:cs="Times New Roman"/>
          <w:szCs w:val="24"/>
        </w:rPr>
      </w:pPr>
    </w:p>
    <w:p w14:paraId="64BC795E" w14:textId="77777777" w:rsidR="00AB03A9" w:rsidRPr="00B87C8F" w:rsidRDefault="00AB03A9" w:rsidP="00AB03A9">
      <w:pPr>
        <w:rPr>
          <w:rFonts w:ascii="Times New Roman" w:eastAsia="宋体" w:hAnsi="Times New Roman" w:cs="Times New Roman"/>
          <w:szCs w:val="24"/>
        </w:rPr>
      </w:pPr>
    </w:p>
    <w:p w14:paraId="2D88F9AB" w14:textId="77777777" w:rsidR="00AB03A9" w:rsidRPr="00B87C8F" w:rsidRDefault="00AB03A9" w:rsidP="00AB03A9">
      <w:pPr>
        <w:keepNext/>
        <w:keepLines/>
        <w:adjustRightInd w:val="0"/>
        <w:spacing w:before="260" w:after="260"/>
        <w:jc w:val="center"/>
        <w:textAlignment w:val="baseline"/>
        <w:outlineLvl w:val="1"/>
        <w:rPr>
          <w:rFonts w:ascii="宋体" w:eastAsia="宋体" w:hAnsi="宋体" w:cs="Times New Roman"/>
          <w:b/>
          <w:bCs/>
          <w:color w:val="000000" w:themeColor="text1"/>
          <w:kern w:val="0"/>
          <w:sz w:val="36"/>
          <w:szCs w:val="20"/>
        </w:rPr>
      </w:pPr>
      <w:r w:rsidRPr="00B87C8F">
        <w:rPr>
          <w:rFonts w:ascii="宋体" w:eastAsia="宋体" w:hAnsi="宋体" w:cs="Times New Roman"/>
          <w:b/>
          <w:bCs/>
          <w:color w:val="000000" w:themeColor="text1"/>
          <w:kern w:val="0"/>
          <w:sz w:val="36"/>
          <w:szCs w:val="20"/>
        </w:rPr>
        <w:t>评标信息</w:t>
      </w:r>
    </w:p>
    <w:p w14:paraId="54914501" w14:textId="64046B92" w:rsidR="003B3697" w:rsidRPr="00F77F0F" w:rsidRDefault="003B3697" w:rsidP="00016B23">
      <w:pPr>
        <w:adjustRightInd w:val="0"/>
        <w:snapToGrid w:val="0"/>
        <w:spacing w:line="480" w:lineRule="auto"/>
        <w:jc w:val="left"/>
        <w:rPr>
          <w:rFonts w:ascii="Times New Roman" w:eastAsia="宋体" w:hAnsi="Times New Roman"/>
          <w:szCs w:val="24"/>
          <w:lang w:val="x-none"/>
        </w:rPr>
      </w:pPr>
      <w:r>
        <w:rPr>
          <w:rFonts w:ascii="Times New Roman" w:eastAsia="宋体" w:hAnsi="Times New Roman" w:hint="eastAsia"/>
          <w:szCs w:val="24"/>
        </w:rPr>
        <w:t>评标方法：</w:t>
      </w:r>
      <w:r>
        <w:rPr>
          <w:rFonts w:ascii="Times New Roman" w:eastAsia="宋体" w:hAnsi="Times New Roman" w:hint="eastAsia"/>
          <w:szCs w:val="24"/>
        </w:rPr>
        <w:t xml:space="preserve"> </w:t>
      </w:r>
      <w:r>
        <w:rPr>
          <w:rFonts w:ascii="Times New Roman" w:eastAsia="宋体" w:hAnsi="Times New Roman" w:hint="eastAsia"/>
          <w:szCs w:val="24"/>
        </w:rPr>
        <w:t>综合评分法</w:t>
      </w:r>
      <w:r w:rsidR="00F77F0F">
        <w:rPr>
          <w:rFonts w:ascii="Times New Roman" w:eastAsia="宋体" w:hAnsi="Times New Roman" w:hint="eastAsia"/>
          <w:szCs w:val="24"/>
        </w:rPr>
        <w:t>。</w:t>
      </w:r>
      <w:r w:rsidR="004867C6" w:rsidRPr="00673030">
        <w:rPr>
          <w:rFonts w:ascii="Times New Roman" w:eastAsia="宋体" w:hAnsi="Times New Roman" w:hint="eastAsia"/>
          <w:szCs w:val="24"/>
        </w:rPr>
        <w:t>本项目推荐候选中标供应商数量为</w:t>
      </w:r>
      <w:r w:rsidR="004867C6" w:rsidRPr="00673030">
        <w:rPr>
          <w:rFonts w:ascii="Times New Roman" w:eastAsia="宋体" w:hAnsi="Times New Roman" w:hint="eastAsia"/>
          <w:szCs w:val="24"/>
        </w:rPr>
        <w:t xml:space="preserve"> </w:t>
      </w:r>
      <w:r w:rsidR="004867C6">
        <w:rPr>
          <w:rFonts w:ascii="Times New Roman" w:eastAsia="宋体" w:hAnsi="Times New Roman"/>
          <w:szCs w:val="24"/>
        </w:rPr>
        <w:t>2</w:t>
      </w:r>
      <w:r w:rsidR="004867C6" w:rsidRPr="00673030">
        <w:rPr>
          <w:rFonts w:ascii="Times New Roman" w:eastAsia="宋体" w:hAnsi="Times New Roman" w:hint="eastAsia"/>
          <w:szCs w:val="24"/>
        </w:rPr>
        <w:t xml:space="preserve"> </w:t>
      </w:r>
      <w:r w:rsidR="004867C6" w:rsidRPr="00673030">
        <w:rPr>
          <w:rFonts w:ascii="Times New Roman" w:eastAsia="宋体" w:hAnsi="Times New Roman" w:hint="eastAsia"/>
          <w:szCs w:val="24"/>
        </w:rPr>
        <w:t>家，中标供应商数量为</w:t>
      </w:r>
      <w:r w:rsidR="004867C6">
        <w:rPr>
          <w:rFonts w:ascii="Times New Roman" w:eastAsia="宋体" w:hAnsi="Times New Roman" w:hint="eastAsia"/>
          <w:szCs w:val="24"/>
        </w:rPr>
        <w:t xml:space="preserve"> </w:t>
      </w:r>
      <w:r w:rsidR="004867C6">
        <w:rPr>
          <w:rFonts w:ascii="Times New Roman" w:eastAsia="宋体" w:hAnsi="Times New Roman"/>
          <w:szCs w:val="24"/>
        </w:rPr>
        <w:t>2</w:t>
      </w:r>
      <w:r w:rsidR="004867C6" w:rsidRPr="00673030">
        <w:rPr>
          <w:rFonts w:ascii="Times New Roman" w:eastAsia="宋体" w:hAnsi="Times New Roman" w:hint="eastAsia"/>
          <w:szCs w:val="24"/>
        </w:rPr>
        <w:t xml:space="preserve"> </w:t>
      </w:r>
      <w:r w:rsidR="004867C6" w:rsidRPr="00673030">
        <w:rPr>
          <w:rFonts w:ascii="Times New Roman" w:eastAsia="宋体" w:hAnsi="Times New Roman" w:hint="eastAsia"/>
          <w:szCs w:val="24"/>
        </w:rPr>
        <w:t>家</w:t>
      </w:r>
      <w:r w:rsidR="004867C6">
        <w:rPr>
          <w:rFonts w:ascii="Times New Roman" w:eastAsia="宋体" w:hAnsi="Times New Roman" w:hint="eastAsia"/>
          <w:szCs w:val="24"/>
        </w:rPr>
        <w:t>（其中</w:t>
      </w:r>
      <w:r w:rsidR="004867C6">
        <w:rPr>
          <w:rFonts w:ascii="Times New Roman" w:eastAsia="宋体" w:hAnsi="Times New Roman"/>
          <w:szCs w:val="24"/>
        </w:rPr>
        <w:t>，</w:t>
      </w:r>
      <w:r w:rsidR="004867C6">
        <w:rPr>
          <w:rFonts w:ascii="Times New Roman" w:eastAsia="宋体" w:hAnsi="Times New Roman" w:hint="eastAsia"/>
          <w:szCs w:val="24"/>
        </w:rPr>
        <w:t>正选</w:t>
      </w:r>
      <w:r w:rsidR="004867C6">
        <w:rPr>
          <w:rFonts w:ascii="Times New Roman" w:eastAsia="宋体" w:hAnsi="Times New Roman"/>
          <w:szCs w:val="24"/>
        </w:rPr>
        <w:t>供应商</w:t>
      </w:r>
      <w:r w:rsidR="004867C6">
        <w:rPr>
          <w:rFonts w:ascii="Times New Roman" w:eastAsia="宋体" w:hAnsi="Times New Roman"/>
          <w:szCs w:val="24"/>
        </w:rPr>
        <w:t>1</w:t>
      </w:r>
      <w:r w:rsidR="004867C6">
        <w:rPr>
          <w:rFonts w:ascii="Times New Roman" w:eastAsia="宋体" w:hAnsi="Times New Roman" w:hint="eastAsia"/>
          <w:szCs w:val="24"/>
        </w:rPr>
        <w:t>家</w:t>
      </w:r>
      <w:r w:rsidR="004867C6">
        <w:rPr>
          <w:rFonts w:ascii="Times New Roman" w:eastAsia="宋体" w:hAnsi="Times New Roman"/>
          <w:szCs w:val="24"/>
        </w:rPr>
        <w:t>，备</w:t>
      </w:r>
      <w:r w:rsidR="004867C6">
        <w:rPr>
          <w:rFonts w:ascii="Times New Roman" w:eastAsia="宋体" w:hAnsi="Times New Roman" w:hint="eastAsia"/>
          <w:szCs w:val="24"/>
        </w:rPr>
        <w:t>选</w:t>
      </w:r>
      <w:r w:rsidR="004867C6">
        <w:rPr>
          <w:rFonts w:ascii="Times New Roman" w:eastAsia="宋体" w:hAnsi="Times New Roman"/>
          <w:szCs w:val="24"/>
        </w:rPr>
        <w:t>供应商</w:t>
      </w:r>
      <w:r w:rsidR="004867C6">
        <w:rPr>
          <w:rFonts w:ascii="Times New Roman" w:eastAsia="宋体" w:hAnsi="Times New Roman" w:hint="eastAsia"/>
          <w:szCs w:val="24"/>
        </w:rPr>
        <w:t>1</w:t>
      </w:r>
      <w:r w:rsidR="004867C6">
        <w:rPr>
          <w:rFonts w:ascii="Times New Roman" w:eastAsia="宋体" w:hAnsi="Times New Roman" w:hint="eastAsia"/>
          <w:szCs w:val="24"/>
        </w:rPr>
        <w:t>家）</w:t>
      </w:r>
      <w:r w:rsidR="004867C6" w:rsidRPr="00673030">
        <w:rPr>
          <w:rFonts w:ascii="Times New Roman" w:eastAsia="宋体" w:hAnsi="Times New Roman" w:hint="eastAsia"/>
          <w:szCs w:val="24"/>
        </w:rPr>
        <w:t>。</w:t>
      </w:r>
    </w:p>
    <w:p w14:paraId="6582D6FA" w14:textId="77777777" w:rsidR="00F77F0F" w:rsidRDefault="00F77F0F" w:rsidP="00016B23">
      <w:pPr>
        <w:adjustRightInd w:val="0"/>
        <w:snapToGrid w:val="0"/>
        <w:spacing w:line="480" w:lineRule="auto"/>
        <w:jc w:val="left"/>
        <w:rPr>
          <w:rFonts w:ascii="Times New Roman" w:eastAsia="宋体" w:hAnsi="Times New Roman"/>
          <w:szCs w:val="24"/>
        </w:rPr>
      </w:pPr>
    </w:p>
    <w:p w14:paraId="641108F5" w14:textId="77777777" w:rsidR="003B3697" w:rsidRDefault="003B3697" w:rsidP="00016B23">
      <w:pPr>
        <w:adjustRightInd w:val="0"/>
        <w:snapToGrid w:val="0"/>
        <w:spacing w:line="480" w:lineRule="auto"/>
        <w:jc w:val="left"/>
        <w:rPr>
          <w:rFonts w:ascii="Times New Roman" w:eastAsia="宋体" w:hAnsi="Times New Roman"/>
          <w:szCs w:val="24"/>
        </w:rPr>
      </w:pPr>
      <w:r>
        <w:rPr>
          <w:rFonts w:ascii="Times New Roman" w:eastAsia="宋体" w:hAnsi="Times New Roman" w:hint="eastAsia"/>
          <w:szCs w:val="24"/>
        </w:rPr>
        <w:t>评标方法说明：</w:t>
      </w:r>
    </w:p>
    <w:p w14:paraId="4328D0AD" w14:textId="030A72C5" w:rsidR="004867C6" w:rsidRDefault="004867C6" w:rsidP="00016B23">
      <w:pPr>
        <w:adjustRightInd w:val="0"/>
        <w:snapToGrid w:val="0"/>
        <w:spacing w:line="480" w:lineRule="auto"/>
        <w:ind w:firstLineChars="200" w:firstLine="420"/>
        <w:jc w:val="left"/>
        <w:rPr>
          <w:rFonts w:ascii="Times New Roman" w:eastAsia="宋体" w:hAnsi="Times New Roman"/>
          <w:szCs w:val="24"/>
        </w:rPr>
      </w:pPr>
      <w:r w:rsidRPr="00C41019">
        <w:rPr>
          <w:rFonts w:ascii="Times New Roman" w:eastAsia="宋体" w:hAnsi="Times New Roman" w:hint="eastAsia"/>
          <w:szCs w:val="24"/>
        </w:rPr>
        <w:t>按评标得分由高到低排列，</w:t>
      </w:r>
      <w:r>
        <w:rPr>
          <w:rFonts w:ascii="Times New Roman" w:eastAsia="宋体" w:hAnsi="Times New Roman" w:hint="eastAsia"/>
          <w:szCs w:val="24"/>
        </w:rPr>
        <w:t>第一</w:t>
      </w:r>
      <w:r w:rsidRPr="00C41019">
        <w:rPr>
          <w:rFonts w:ascii="Times New Roman" w:eastAsia="宋体" w:hAnsi="Times New Roman" w:hint="eastAsia"/>
          <w:szCs w:val="24"/>
        </w:rPr>
        <w:t>名为</w:t>
      </w:r>
      <w:r>
        <w:rPr>
          <w:rFonts w:ascii="Times New Roman" w:eastAsia="宋体" w:hAnsi="Times New Roman" w:hint="eastAsia"/>
          <w:szCs w:val="24"/>
        </w:rPr>
        <w:t>正选</w:t>
      </w:r>
      <w:r w:rsidRPr="00C41019">
        <w:rPr>
          <w:rFonts w:ascii="Times New Roman" w:eastAsia="宋体" w:hAnsi="Times New Roman" w:hint="eastAsia"/>
          <w:szCs w:val="24"/>
        </w:rPr>
        <w:t>供应商，第</w:t>
      </w:r>
      <w:r>
        <w:rPr>
          <w:rFonts w:ascii="Times New Roman" w:eastAsia="宋体" w:hAnsi="Times New Roman" w:hint="eastAsia"/>
          <w:szCs w:val="24"/>
        </w:rPr>
        <w:t>二</w:t>
      </w:r>
      <w:r w:rsidRPr="00C41019">
        <w:rPr>
          <w:rFonts w:ascii="Times New Roman" w:eastAsia="宋体" w:hAnsi="Times New Roman" w:hint="eastAsia"/>
          <w:szCs w:val="24"/>
        </w:rPr>
        <w:t>名为备</w:t>
      </w:r>
      <w:r>
        <w:rPr>
          <w:rFonts w:ascii="Times New Roman" w:eastAsia="宋体" w:hAnsi="Times New Roman" w:hint="eastAsia"/>
          <w:szCs w:val="24"/>
        </w:rPr>
        <w:t>选</w:t>
      </w:r>
      <w:r w:rsidRPr="00C41019">
        <w:rPr>
          <w:rFonts w:ascii="Times New Roman" w:eastAsia="宋体" w:hAnsi="Times New Roman" w:hint="eastAsia"/>
          <w:szCs w:val="24"/>
        </w:rPr>
        <w:t>供应商，</w:t>
      </w:r>
      <w:r>
        <w:rPr>
          <w:rFonts w:ascii="Times New Roman" w:eastAsia="宋体" w:hAnsi="Times New Roman" w:hint="eastAsia"/>
          <w:szCs w:val="24"/>
        </w:rPr>
        <w:t>正选</w:t>
      </w:r>
      <w:r w:rsidRPr="004867C6">
        <w:rPr>
          <w:rFonts w:ascii="Times New Roman" w:eastAsia="宋体" w:hAnsi="Times New Roman" w:hint="eastAsia"/>
          <w:szCs w:val="24"/>
        </w:rPr>
        <w:t>供应商无法供应的饮片由备用供</w:t>
      </w:r>
      <w:r>
        <w:rPr>
          <w:rFonts w:ascii="Times New Roman" w:eastAsia="宋体" w:hAnsi="Times New Roman" w:hint="eastAsia"/>
          <w:szCs w:val="24"/>
        </w:rPr>
        <w:t>应商提供；如正选供应商有其他原因存在供应问题，由备用供应商提供</w:t>
      </w:r>
      <w:r w:rsidRPr="00C41019">
        <w:rPr>
          <w:rFonts w:ascii="Times New Roman" w:eastAsia="宋体" w:hAnsi="Times New Roman" w:hint="eastAsia"/>
          <w:szCs w:val="24"/>
        </w:rPr>
        <w:t>。如出现综合得分相同</w:t>
      </w:r>
      <w:r>
        <w:rPr>
          <w:rFonts w:ascii="Times New Roman" w:eastAsia="宋体" w:hAnsi="Times New Roman" w:hint="eastAsia"/>
          <w:szCs w:val="24"/>
        </w:rPr>
        <w:t>的</w:t>
      </w:r>
      <w:r>
        <w:rPr>
          <w:rFonts w:ascii="Times New Roman" w:eastAsia="宋体" w:hAnsi="Times New Roman"/>
          <w:szCs w:val="24"/>
        </w:rPr>
        <w:t>情况</w:t>
      </w:r>
      <w:r>
        <w:rPr>
          <w:rFonts w:ascii="Times New Roman" w:eastAsia="宋体" w:hAnsi="Times New Roman" w:hint="eastAsia"/>
          <w:szCs w:val="24"/>
        </w:rPr>
        <w:t>，采用</w:t>
      </w:r>
      <w:r w:rsidRPr="00C41019">
        <w:rPr>
          <w:rFonts w:ascii="Times New Roman" w:eastAsia="宋体" w:hAnsi="Times New Roman" w:hint="eastAsia"/>
          <w:szCs w:val="24"/>
        </w:rPr>
        <w:t>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的排名。</w:t>
      </w:r>
    </w:p>
    <w:p w14:paraId="1C6C7CE3" w14:textId="712B93DC" w:rsidR="006F5B30" w:rsidRPr="006F5B30" w:rsidRDefault="006F5B30" w:rsidP="00016B23">
      <w:pPr>
        <w:adjustRightInd w:val="0"/>
        <w:snapToGrid w:val="0"/>
        <w:spacing w:line="480" w:lineRule="auto"/>
        <w:ind w:firstLineChars="200"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08FFCDC3" w14:textId="77777777" w:rsidR="006F5B30" w:rsidRPr="006F5B30" w:rsidRDefault="006F5B30" w:rsidP="00016B23">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价格分</w:t>
      </w:r>
      <w:r w:rsidRPr="006F5B30">
        <w:rPr>
          <w:rFonts w:ascii="Times New Roman" w:eastAsia="宋体" w:hAnsi="Times New Roman" w:cs="Times New Roman"/>
          <w:szCs w:val="24"/>
        </w:rPr>
        <w:t xml:space="preserve"> = (</w:t>
      </w:r>
      <w:r w:rsidRPr="006F5B30">
        <w:rPr>
          <w:rFonts w:ascii="Times New Roman" w:eastAsia="宋体" w:hAnsi="Times New Roman" w:cs="Times New Roman"/>
          <w:szCs w:val="24"/>
        </w:rPr>
        <w:t>评标基准价／投标报价</w:t>
      </w:r>
      <w:r w:rsidRPr="006F5B30">
        <w:rPr>
          <w:rFonts w:ascii="Times New Roman" w:eastAsia="宋体" w:hAnsi="Times New Roman" w:cs="Times New Roman"/>
          <w:szCs w:val="24"/>
        </w:rPr>
        <w:t>)×100</w:t>
      </w:r>
    </w:p>
    <w:p w14:paraId="58855548" w14:textId="77777777" w:rsidR="006F5B30" w:rsidRPr="006F5B30" w:rsidRDefault="006F5B30" w:rsidP="00016B23">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评标总得分＝</w:t>
      </w:r>
      <w:r w:rsidRPr="006F5B30">
        <w:rPr>
          <w:rFonts w:ascii="Times New Roman" w:eastAsia="宋体" w:hAnsi="Times New Roman" w:cs="Times New Roman"/>
          <w:szCs w:val="24"/>
        </w:rPr>
        <w:t>F1×A1</w:t>
      </w:r>
      <w:r w:rsidRPr="006F5B30">
        <w:rPr>
          <w:rFonts w:ascii="Times New Roman" w:eastAsia="宋体" w:hAnsi="Times New Roman" w:cs="Times New Roman"/>
          <w:szCs w:val="24"/>
        </w:rPr>
        <w:t>＋</w:t>
      </w:r>
      <w:r w:rsidRPr="006F5B30">
        <w:rPr>
          <w:rFonts w:ascii="Times New Roman" w:eastAsia="宋体" w:hAnsi="Times New Roman" w:cs="Times New Roman"/>
          <w:szCs w:val="24"/>
        </w:rPr>
        <w:t>F2×A2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Fn×An</w:t>
      </w:r>
    </w:p>
    <w:p w14:paraId="0E2581C7" w14:textId="77777777" w:rsidR="006F5B30" w:rsidRPr="006F5B30" w:rsidRDefault="006F5B30" w:rsidP="00016B23">
      <w:pPr>
        <w:adjustRightInd w:val="0"/>
        <w:snapToGrid w:val="0"/>
        <w:spacing w:line="480" w:lineRule="auto"/>
        <w:jc w:val="left"/>
        <w:rPr>
          <w:rFonts w:ascii="Times New Roman" w:eastAsia="宋体" w:hAnsi="Times New Roman" w:cs="Times New Roman"/>
          <w:szCs w:val="24"/>
        </w:rPr>
      </w:pPr>
      <w:r w:rsidRPr="006F5B30">
        <w:rPr>
          <w:rFonts w:ascii="Times New Roman" w:eastAsia="宋体" w:hAnsi="Times New Roman" w:cs="Times New Roman"/>
          <w:szCs w:val="24"/>
        </w:rPr>
        <w:t xml:space="preserve">　　</w:t>
      </w:r>
      <w:r w:rsidRPr="006F5B30">
        <w:rPr>
          <w:rFonts w:ascii="Times New Roman" w:eastAsia="宋体" w:hAnsi="Times New Roman" w:cs="Times New Roman"/>
          <w:szCs w:val="24"/>
        </w:rPr>
        <w:t>F1</w:t>
      </w:r>
      <w:r w:rsidRPr="006F5B30">
        <w:rPr>
          <w:rFonts w:ascii="Times New Roman" w:eastAsia="宋体" w:hAnsi="Times New Roman" w:cs="Times New Roman"/>
          <w:szCs w:val="24"/>
        </w:rPr>
        <w:t>、</w:t>
      </w:r>
      <w:r w:rsidRPr="006F5B30">
        <w:rPr>
          <w:rFonts w:ascii="Times New Roman" w:eastAsia="宋体" w:hAnsi="Times New Roman" w:cs="Times New Roman"/>
          <w:szCs w:val="24"/>
        </w:rPr>
        <w:t>F2……Fn</w:t>
      </w:r>
      <w:r w:rsidRPr="006F5B30">
        <w:rPr>
          <w:rFonts w:ascii="Times New Roman" w:eastAsia="宋体" w:hAnsi="Times New Roman" w:cs="Times New Roman"/>
          <w:szCs w:val="24"/>
        </w:rPr>
        <w:t>分别为各项评审因素的得分；</w:t>
      </w:r>
    </w:p>
    <w:p w14:paraId="4FF061DE" w14:textId="77777777" w:rsidR="006F5B30" w:rsidRPr="006F5B30" w:rsidRDefault="006F5B30" w:rsidP="00016B23">
      <w:pPr>
        <w:adjustRightInd w:val="0"/>
        <w:snapToGrid w:val="0"/>
        <w:spacing w:line="480" w:lineRule="auto"/>
        <w:ind w:firstLine="420"/>
        <w:jc w:val="left"/>
        <w:rPr>
          <w:rFonts w:ascii="Times New Roman" w:eastAsia="宋体" w:hAnsi="Times New Roman" w:cs="Times New Roman"/>
          <w:szCs w:val="24"/>
        </w:rPr>
      </w:pP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 xml:space="preserve">……An </w:t>
      </w:r>
      <w:r w:rsidRPr="006F5B30">
        <w:rPr>
          <w:rFonts w:ascii="Times New Roman" w:eastAsia="宋体" w:hAnsi="Times New Roman" w:cs="Times New Roman"/>
          <w:szCs w:val="24"/>
        </w:rPr>
        <w:t>分别为各项评审因素所占的权重</w:t>
      </w:r>
      <w:r w:rsidRPr="006F5B30">
        <w:rPr>
          <w:rFonts w:ascii="Times New Roman" w:eastAsia="宋体" w:hAnsi="Times New Roman" w:cs="Times New Roman"/>
          <w:szCs w:val="24"/>
        </w:rPr>
        <w:t>(A1</w:t>
      </w:r>
      <w:r w:rsidRPr="006F5B30">
        <w:rPr>
          <w:rFonts w:ascii="Times New Roman" w:eastAsia="宋体" w:hAnsi="Times New Roman" w:cs="Times New Roman"/>
          <w:szCs w:val="24"/>
        </w:rPr>
        <w:t>＋</w:t>
      </w:r>
      <w:r w:rsidRPr="006F5B30">
        <w:rPr>
          <w:rFonts w:ascii="Times New Roman" w:eastAsia="宋体" w:hAnsi="Times New Roman" w:cs="Times New Roman"/>
          <w:szCs w:val="24"/>
        </w:rPr>
        <w:t>A2</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w:t>
      </w:r>
      <w:r w:rsidRPr="006F5B30">
        <w:rPr>
          <w:rFonts w:ascii="Times New Roman" w:eastAsia="宋体" w:hAnsi="Times New Roman" w:cs="Times New Roman"/>
          <w:szCs w:val="24"/>
        </w:rPr>
        <w:t>An</w:t>
      </w:r>
      <w:r w:rsidRPr="006F5B30">
        <w:rPr>
          <w:rFonts w:ascii="Times New Roman" w:eastAsia="宋体" w:hAnsi="Times New Roman" w:cs="Times New Roman"/>
          <w:szCs w:val="24"/>
        </w:rPr>
        <w:t>＝</w:t>
      </w:r>
      <w:r w:rsidRPr="006F5B30">
        <w:rPr>
          <w:rFonts w:ascii="Times New Roman" w:eastAsia="宋体" w:hAnsi="Times New Roman" w:cs="Times New Roman"/>
          <w:szCs w:val="24"/>
        </w:rPr>
        <w:t>1)</w:t>
      </w:r>
      <w:r w:rsidRPr="006F5B30">
        <w:rPr>
          <w:rFonts w:ascii="Times New Roman" w:eastAsia="宋体" w:hAnsi="Times New Roman" w:cs="Times New Roman"/>
          <w:szCs w:val="24"/>
        </w:rPr>
        <w:t>。</w:t>
      </w:r>
    </w:p>
    <w:p w14:paraId="3E07A66C" w14:textId="53E772CA" w:rsidR="003B3697" w:rsidRDefault="006F5B30" w:rsidP="00016B23">
      <w:pPr>
        <w:adjustRightInd w:val="0"/>
        <w:snapToGrid w:val="0"/>
        <w:spacing w:line="480" w:lineRule="auto"/>
        <w:jc w:val="left"/>
        <w:rPr>
          <w:rFonts w:ascii="Times New Roman" w:eastAsia="宋体" w:hAnsi="Times New Roman"/>
          <w:szCs w:val="24"/>
        </w:rPr>
      </w:pPr>
      <w:r w:rsidRPr="006F5B30">
        <w:rPr>
          <w:rFonts w:ascii="Times New Roman" w:eastAsia="宋体" w:hAnsi="Times New Roman" w:cs="Times New Roman"/>
          <w:szCs w:val="24"/>
        </w:rPr>
        <w:t>主观评分的评审因素的得分是所有评委打分的算数平均值（不得扣除最高分和最低分）。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10"/>
        <w:gridCol w:w="2109"/>
        <w:gridCol w:w="800"/>
        <w:gridCol w:w="1118"/>
        <w:gridCol w:w="3610"/>
      </w:tblGrid>
      <w:tr w:rsidR="00CD2025" w:rsidRPr="00CD2025" w14:paraId="6BD0C09B" w14:textId="77777777" w:rsidTr="009277CC">
        <w:tc>
          <w:tcPr>
            <w:tcW w:w="838" w:type="dxa"/>
            <w:tcBorders>
              <w:top w:val="single" w:sz="4" w:space="0" w:color="auto"/>
              <w:left w:val="single" w:sz="4" w:space="0" w:color="auto"/>
              <w:bottom w:val="single" w:sz="4" w:space="0" w:color="auto"/>
              <w:right w:val="single" w:sz="4" w:space="0" w:color="auto"/>
            </w:tcBorders>
          </w:tcPr>
          <w:p w14:paraId="5921E1D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03E217C7"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评分项</w:t>
            </w:r>
          </w:p>
        </w:tc>
        <w:tc>
          <w:tcPr>
            <w:tcW w:w="3610" w:type="dxa"/>
            <w:tcBorders>
              <w:top w:val="single" w:sz="4" w:space="0" w:color="auto"/>
              <w:left w:val="single" w:sz="4" w:space="0" w:color="auto"/>
              <w:bottom w:val="single" w:sz="4" w:space="0" w:color="auto"/>
              <w:right w:val="single" w:sz="4" w:space="0" w:color="auto"/>
            </w:tcBorders>
          </w:tcPr>
          <w:p w14:paraId="13B6EDE2"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权重</w:t>
            </w:r>
          </w:p>
        </w:tc>
      </w:tr>
      <w:tr w:rsidR="00CD2025" w:rsidRPr="00CD2025" w14:paraId="33887403" w14:textId="77777777" w:rsidTr="009277CC">
        <w:tc>
          <w:tcPr>
            <w:tcW w:w="838" w:type="dxa"/>
            <w:tcBorders>
              <w:top w:val="single" w:sz="4" w:space="0" w:color="auto"/>
              <w:left w:val="single" w:sz="4" w:space="0" w:color="auto"/>
              <w:bottom w:val="single" w:sz="4" w:space="0" w:color="auto"/>
              <w:right w:val="single" w:sz="4" w:space="0" w:color="auto"/>
            </w:tcBorders>
          </w:tcPr>
          <w:p w14:paraId="4279DB6A"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lastRenderedPageBreak/>
              <w:t>1</w:t>
            </w:r>
          </w:p>
        </w:tc>
        <w:tc>
          <w:tcPr>
            <w:tcW w:w="4732" w:type="dxa"/>
            <w:gridSpan w:val="5"/>
            <w:tcBorders>
              <w:top w:val="single" w:sz="4" w:space="0" w:color="auto"/>
              <w:left w:val="single" w:sz="4" w:space="0" w:color="auto"/>
              <w:bottom w:val="single" w:sz="4" w:space="0" w:color="auto"/>
              <w:right w:val="single" w:sz="4" w:space="0" w:color="auto"/>
            </w:tcBorders>
          </w:tcPr>
          <w:p w14:paraId="57E35AEE"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价格</w:t>
            </w:r>
          </w:p>
        </w:tc>
        <w:tc>
          <w:tcPr>
            <w:tcW w:w="3610" w:type="dxa"/>
            <w:tcBorders>
              <w:top w:val="single" w:sz="4" w:space="0" w:color="auto"/>
              <w:left w:val="single" w:sz="4" w:space="0" w:color="auto"/>
              <w:bottom w:val="single" w:sz="4" w:space="0" w:color="auto"/>
              <w:right w:val="single" w:sz="4" w:space="0" w:color="auto"/>
            </w:tcBorders>
          </w:tcPr>
          <w:p w14:paraId="48244C1B" w14:textId="681F8CA8" w:rsidR="00CD2025" w:rsidRPr="00CD2025" w:rsidRDefault="00356FE9" w:rsidP="00CD2025">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CD2025" w:rsidRPr="00CD2025" w14:paraId="0056D411" w14:textId="77777777" w:rsidTr="009277CC">
        <w:tc>
          <w:tcPr>
            <w:tcW w:w="838" w:type="dxa"/>
            <w:tcBorders>
              <w:top w:val="single" w:sz="4" w:space="0" w:color="auto"/>
              <w:left w:val="single" w:sz="4" w:space="0" w:color="auto"/>
              <w:bottom w:val="single" w:sz="4" w:space="0" w:color="auto"/>
              <w:right w:val="single" w:sz="4" w:space="0" w:color="auto"/>
            </w:tcBorders>
          </w:tcPr>
          <w:p w14:paraId="14D76684"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26849E1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技术部分</w:t>
            </w:r>
          </w:p>
        </w:tc>
        <w:tc>
          <w:tcPr>
            <w:tcW w:w="3610" w:type="dxa"/>
            <w:tcBorders>
              <w:top w:val="single" w:sz="4" w:space="0" w:color="auto"/>
              <w:left w:val="single" w:sz="4" w:space="0" w:color="auto"/>
              <w:bottom w:val="single" w:sz="4" w:space="0" w:color="auto"/>
              <w:right w:val="single" w:sz="4" w:space="0" w:color="auto"/>
            </w:tcBorders>
          </w:tcPr>
          <w:p w14:paraId="48B26EF0" w14:textId="042D1E11" w:rsidR="00CD2025" w:rsidRPr="00CD2025" w:rsidRDefault="002E4EAD" w:rsidP="00CD2025">
            <w:pPr>
              <w:jc w:val="center"/>
              <w:rPr>
                <w:rFonts w:ascii="Times New Roman" w:eastAsia="宋体" w:hAnsi="Times New Roman" w:cs="Times New Roman"/>
                <w:szCs w:val="21"/>
              </w:rPr>
            </w:pPr>
            <w:r>
              <w:rPr>
                <w:rFonts w:ascii="Times New Roman" w:eastAsia="宋体" w:hAnsi="Times New Roman" w:cs="Times New Roman"/>
                <w:szCs w:val="21"/>
              </w:rPr>
              <w:t>32</w:t>
            </w:r>
          </w:p>
        </w:tc>
      </w:tr>
      <w:tr w:rsidR="00CD2025" w:rsidRPr="00CD2025" w14:paraId="4842B972" w14:textId="77777777" w:rsidTr="009277CC">
        <w:trPr>
          <w:trHeight w:val="63"/>
        </w:trPr>
        <w:tc>
          <w:tcPr>
            <w:tcW w:w="838" w:type="dxa"/>
            <w:vMerge w:val="restart"/>
            <w:tcBorders>
              <w:top w:val="single" w:sz="4" w:space="0" w:color="auto"/>
              <w:left w:val="single" w:sz="4" w:space="0" w:color="auto"/>
              <w:right w:val="single" w:sz="4" w:space="0" w:color="auto"/>
            </w:tcBorders>
          </w:tcPr>
          <w:p w14:paraId="1E1252B7" w14:textId="77777777" w:rsidR="00CD2025" w:rsidRPr="00CD2025" w:rsidRDefault="00CD2025" w:rsidP="00CD2025">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FFBF55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序号</w:t>
            </w:r>
          </w:p>
        </w:tc>
        <w:tc>
          <w:tcPr>
            <w:tcW w:w="2119" w:type="dxa"/>
            <w:gridSpan w:val="2"/>
            <w:tcBorders>
              <w:top w:val="single" w:sz="4" w:space="0" w:color="auto"/>
              <w:left w:val="single" w:sz="4" w:space="0" w:color="auto"/>
              <w:bottom w:val="single" w:sz="4" w:space="0" w:color="auto"/>
              <w:right w:val="single" w:sz="4" w:space="0" w:color="auto"/>
            </w:tcBorders>
          </w:tcPr>
          <w:p w14:paraId="40002868"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11AE5C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5FEE3F36"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评分方式</w:t>
            </w:r>
          </w:p>
        </w:tc>
        <w:tc>
          <w:tcPr>
            <w:tcW w:w="3610" w:type="dxa"/>
            <w:tcBorders>
              <w:top w:val="single" w:sz="4" w:space="0" w:color="auto"/>
              <w:left w:val="single" w:sz="4" w:space="0" w:color="auto"/>
              <w:bottom w:val="single" w:sz="4" w:space="0" w:color="auto"/>
              <w:right w:val="single" w:sz="4" w:space="0" w:color="auto"/>
            </w:tcBorders>
          </w:tcPr>
          <w:p w14:paraId="51FBE9B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评分准则</w:t>
            </w:r>
          </w:p>
        </w:tc>
      </w:tr>
      <w:tr w:rsidR="00CD2025" w:rsidRPr="00CD2025" w14:paraId="13CB4836" w14:textId="77777777" w:rsidTr="009277CC">
        <w:trPr>
          <w:trHeight w:val="63"/>
        </w:trPr>
        <w:tc>
          <w:tcPr>
            <w:tcW w:w="0" w:type="auto"/>
            <w:vMerge/>
            <w:tcBorders>
              <w:left w:val="single" w:sz="4" w:space="0" w:color="auto"/>
              <w:right w:val="single" w:sz="4" w:space="0" w:color="auto"/>
            </w:tcBorders>
            <w:vAlign w:val="center"/>
          </w:tcPr>
          <w:p w14:paraId="42D136B0"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F2BC378"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1</w:t>
            </w:r>
          </w:p>
        </w:tc>
        <w:tc>
          <w:tcPr>
            <w:tcW w:w="2119" w:type="dxa"/>
            <w:gridSpan w:val="2"/>
            <w:tcBorders>
              <w:top w:val="single" w:sz="4" w:space="0" w:color="auto"/>
              <w:left w:val="single" w:sz="4" w:space="0" w:color="auto"/>
              <w:bottom w:val="single" w:sz="4" w:space="0" w:color="auto"/>
              <w:right w:val="single" w:sz="4" w:space="0" w:color="auto"/>
            </w:tcBorders>
          </w:tcPr>
          <w:p w14:paraId="7CF6C202"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17DCAD4" w14:textId="53095FDA" w:rsidR="00CD2025" w:rsidRPr="00CD2025" w:rsidRDefault="002E4EAD" w:rsidP="00CD2025">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71DAE37B"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7555D5EC" w14:textId="77AABCC3" w:rsidR="00CD2025" w:rsidRPr="00CD2025" w:rsidRDefault="00CD2025" w:rsidP="008A24C9">
            <w:pPr>
              <w:jc w:val="left"/>
              <w:rPr>
                <w:rFonts w:ascii="Times New Roman" w:eastAsia="宋体" w:hAnsi="Times New Roman" w:cs="Times New Roman"/>
                <w:szCs w:val="21"/>
              </w:rPr>
            </w:pPr>
            <w:r w:rsidRPr="00CD2025">
              <w:rPr>
                <w:rFonts w:ascii="Times New Roman" w:eastAsia="宋体" w:hAnsi="Times New Roman" w:cs="Times New Roman"/>
                <w:szCs w:val="21"/>
              </w:rPr>
              <w:t>考察内容：</w:t>
            </w:r>
            <w:r w:rsidR="00230A67" w:rsidRPr="00230A67">
              <w:rPr>
                <w:rFonts w:ascii="Times New Roman" w:eastAsia="宋体" w:hAnsi="Times New Roman" w:cs="Times New Roman"/>
                <w:szCs w:val="21"/>
              </w:rPr>
              <w:t>配送方案</w:t>
            </w:r>
            <w:r w:rsidR="002265AF">
              <w:rPr>
                <w:rFonts w:ascii="Times New Roman" w:eastAsia="宋体" w:hAnsi="Times New Roman" w:cs="Times New Roman" w:hint="eastAsia"/>
                <w:szCs w:val="21"/>
              </w:rPr>
              <w:t>。</w:t>
            </w:r>
          </w:p>
          <w:p w14:paraId="3D6D4DC8" w14:textId="77777777" w:rsidR="008A24C9" w:rsidRPr="00A10AB3" w:rsidRDefault="008A24C9" w:rsidP="008A24C9">
            <w:pPr>
              <w:jc w:val="left"/>
              <w:rPr>
                <w:rFonts w:ascii="Times New Roman" w:eastAsia="宋体" w:hAnsi="Times New Roman" w:cs="Times New Roman"/>
                <w:szCs w:val="21"/>
              </w:rPr>
            </w:pPr>
            <w:r w:rsidRPr="00A10AB3">
              <w:rPr>
                <w:rFonts w:ascii="Times New Roman" w:eastAsia="宋体" w:hAnsi="Times New Roman" w:cs="Times New Roman"/>
                <w:szCs w:val="21"/>
              </w:rPr>
              <w:t>评价为优：工作措施、工作方法、工作手段、工作流程等全部有具体方案，且方案合理、细致全面，可操作性强，得</w:t>
            </w:r>
            <w:r w:rsidRPr="00A10AB3">
              <w:rPr>
                <w:rFonts w:ascii="Times New Roman" w:eastAsia="宋体" w:hAnsi="Times New Roman" w:cs="Times New Roman"/>
                <w:szCs w:val="21"/>
              </w:rPr>
              <w:t>100%</w:t>
            </w:r>
            <w:r w:rsidRPr="00A10AB3">
              <w:rPr>
                <w:rFonts w:ascii="Times New Roman" w:eastAsia="宋体" w:hAnsi="Times New Roman" w:cs="Times New Roman"/>
                <w:szCs w:val="21"/>
              </w:rPr>
              <w:t>分数；</w:t>
            </w:r>
            <w:r w:rsidRPr="00A10AB3">
              <w:rPr>
                <w:rFonts w:ascii="Times New Roman" w:eastAsia="宋体" w:hAnsi="Times New Roman" w:cs="Times New Roman"/>
                <w:szCs w:val="21"/>
              </w:rPr>
              <w:t xml:space="preserve"> </w:t>
            </w:r>
          </w:p>
          <w:p w14:paraId="254DD6F6" w14:textId="77777777" w:rsidR="008A24C9" w:rsidRPr="00A10AB3" w:rsidRDefault="008A24C9" w:rsidP="008A24C9">
            <w:pPr>
              <w:jc w:val="left"/>
              <w:rPr>
                <w:rFonts w:ascii="Times New Roman" w:eastAsia="宋体" w:hAnsi="Times New Roman" w:cs="Times New Roman"/>
                <w:szCs w:val="21"/>
              </w:rPr>
            </w:pPr>
            <w:r w:rsidRPr="00A10AB3">
              <w:rPr>
                <w:rFonts w:ascii="Times New Roman" w:eastAsia="宋体" w:hAnsi="Times New Roman" w:cs="Times New Roman"/>
                <w:szCs w:val="21"/>
              </w:rPr>
              <w:t>评价为良：工作措施、工作方法、工作手段、工作流程等全部有具体方案，且方案基本合理，有可操作性，得</w:t>
            </w:r>
            <w:r>
              <w:rPr>
                <w:rFonts w:ascii="Times New Roman" w:eastAsia="宋体" w:hAnsi="Times New Roman" w:cs="Times New Roman"/>
                <w:szCs w:val="21"/>
              </w:rPr>
              <w:t>75</w:t>
            </w:r>
            <w:r w:rsidRPr="00A10AB3">
              <w:rPr>
                <w:rFonts w:ascii="Times New Roman" w:eastAsia="宋体" w:hAnsi="Times New Roman" w:cs="Times New Roman"/>
                <w:szCs w:val="21"/>
              </w:rPr>
              <w:t>%</w:t>
            </w:r>
            <w:r w:rsidRPr="00A10AB3">
              <w:rPr>
                <w:rFonts w:ascii="Times New Roman" w:eastAsia="宋体" w:hAnsi="Times New Roman" w:cs="Times New Roman"/>
                <w:szCs w:val="21"/>
              </w:rPr>
              <w:t>分数；</w:t>
            </w:r>
            <w:r w:rsidRPr="00A10AB3">
              <w:rPr>
                <w:rFonts w:ascii="Times New Roman" w:eastAsia="宋体" w:hAnsi="Times New Roman" w:cs="Times New Roman"/>
                <w:szCs w:val="21"/>
              </w:rPr>
              <w:t xml:space="preserve"> </w:t>
            </w:r>
          </w:p>
          <w:p w14:paraId="363C6506" w14:textId="77777777" w:rsidR="008A24C9" w:rsidRPr="00A10AB3" w:rsidRDefault="008A24C9" w:rsidP="008A24C9">
            <w:pPr>
              <w:jc w:val="left"/>
              <w:rPr>
                <w:rFonts w:ascii="Times New Roman" w:eastAsia="宋体" w:hAnsi="Times New Roman" w:cs="Times New Roman"/>
                <w:szCs w:val="21"/>
              </w:rPr>
            </w:pPr>
            <w:r w:rsidRPr="00A10AB3">
              <w:rPr>
                <w:rFonts w:ascii="Times New Roman" w:eastAsia="宋体" w:hAnsi="Times New Roman" w:cs="Times New Roman"/>
                <w:szCs w:val="21"/>
              </w:rPr>
              <w:t>评价为中：工作措施、工作方法、工作手段、工作流程等全部有具体方案，方案一般，但有可操作性，得</w:t>
            </w:r>
            <w:r>
              <w:rPr>
                <w:rFonts w:ascii="Times New Roman" w:eastAsia="宋体" w:hAnsi="Times New Roman" w:cs="Times New Roman"/>
                <w:szCs w:val="21"/>
              </w:rPr>
              <w:t>50</w:t>
            </w:r>
            <w:r w:rsidRPr="00A10AB3">
              <w:rPr>
                <w:rFonts w:ascii="Times New Roman" w:eastAsia="宋体" w:hAnsi="Times New Roman" w:cs="Times New Roman"/>
                <w:szCs w:val="21"/>
              </w:rPr>
              <w:t>%</w:t>
            </w:r>
            <w:r w:rsidRPr="00A10AB3">
              <w:rPr>
                <w:rFonts w:ascii="Times New Roman" w:eastAsia="宋体" w:hAnsi="Times New Roman" w:cs="Times New Roman"/>
                <w:szCs w:val="21"/>
              </w:rPr>
              <w:t>分数；</w:t>
            </w:r>
            <w:r w:rsidRPr="00A10AB3">
              <w:rPr>
                <w:rFonts w:ascii="Times New Roman" w:eastAsia="宋体" w:hAnsi="Times New Roman" w:cs="Times New Roman"/>
                <w:szCs w:val="21"/>
              </w:rPr>
              <w:t xml:space="preserve"> </w:t>
            </w:r>
          </w:p>
          <w:p w14:paraId="78FCC2D4" w14:textId="45FC5FDC" w:rsidR="00CD2025" w:rsidRPr="00CD2025" w:rsidRDefault="008A24C9" w:rsidP="008A24C9">
            <w:pPr>
              <w:jc w:val="left"/>
              <w:rPr>
                <w:rFonts w:ascii="Times New Roman" w:eastAsia="宋体" w:hAnsi="Times New Roman" w:cs="Times New Roman"/>
                <w:szCs w:val="21"/>
              </w:rPr>
            </w:pPr>
            <w:r w:rsidRPr="00A10AB3">
              <w:rPr>
                <w:rFonts w:ascii="Times New Roman" w:eastAsia="宋体" w:hAnsi="Times New Roman" w:cs="Times New Roman"/>
                <w:szCs w:val="21"/>
              </w:rPr>
              <w:t>评价为差：工作措施、工作方法、工作手段、工作流程等其中有一项没有具体方案，或可操作性不好，不得分。</w:t>
            </w:r>
          </w:p>
        </w:tc>
      </w:tr>
      <w:tr w:rsidR="00CD2025" w:rsidRPr="00CD2025" w14:paraId="565DFAE1" w14:textId="77777777" w:rsidTr="009277CC">
        <w:trPr>
          <w:trHeight w:val="63"/>
        </w:trPr>
        <w:tc>
          <w:tcPr>
            <w:tcW w:w="0" w:type="auto"/>
            <w:vMerge/>
            <w:tcBorders>
              <w:left w:val="single" w:sz="4" w:space="0" w:color="auto"/>
              <w:right w:val="single" w:sz="4" w:space="0" w:color="auto"/>
            </w:tcBorders>
            <w:vAlign w:val="center"/>
          </w:tcPr>
          <w:p w14:paraId="789E0991"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1E20A97"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2</w:t>
            </w:r>
          </w:p>
        </w:tc>
        <w:tc>
          <w:tcPr>
            <w:tcW w:w="2119" w:type="dxa"/>
            <w:gridSpan w:val="2"/>
            <w:tcBorders>
              <w:top w:val="single" w:sz="4" w:space="0" w:color="auto"/>
              <w:left w:val="single" w:sz="4" w:space="0" w:color="auto"/>
              <w:bottom w:val="single" w:sz="4" w:space="0" w:color="auto"/>
              <w:right w:val="single" w:sz="4" w:space="0" w:color="auto"/>
            </w:tcBorders>
          </w:tcPr>
          <w:p w14:paraId="37BD3A11" w14:textId="77777777" w:rsidR="00CD2025" w:rsidRPr="00CD2025" w:rsidRDefault="00CD2025" w:rsidP="00356FE9">
            <w:pPr>
              <w:rPr>
                <w:rFonts w:ascii="Times New Roman" w:eastAsia="宋体" w:hAnsi="Times New Roman" w:cs="Times New Roman"/>
                <w:szCs w:val="21"/>
              </w:rPr>
            </w:pPr>
            <w:r w:rsidRPr="00CD2025">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716977A3" w14:textId="4A1A93E4" w:rsidR="00CD2025" w:rsidRPr="00CD2025" w:rsidRDefault="00356FE9" w:rsidP="00CD2025">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118" w:type="dxa"/>
            <w:tcBorders>
              <w:top w:val="single" w:sz="4" w:space="0" w:color="auto"/>
              <w:left w:val="single" w:sz="4" w:space="0" w:color="auto"/>
              <w:bottom w:val="single" w:sz="4" w:space="0" w:color="auto"/>
              <w:right w:val="single" w:sz="4" w:space="0" w:color="auto"/>
            </w:tcBorders>
          </w:tcPr>
          <w:p w14:paraId="761FA3C5"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4790D42F" w14:textId="1C4CEAE7" w:rsidR="008A24C9" w:rsidRPr="00437120" w:rsidRDefault="008A24C9" w:rsidP="008A24C9">
            <w:pPr>
              <w:jc w:val="left"/>
              <w:rPr>
                <w:rFonts w:ascii="Times New Roman" w:eastAsia="宋体" w:hAnsi="Times New Roman" w:cs="Times New Roman"/>
                <w:color w:val="000000" w:themeColor="text1"/>
                <w:szCs w:val="21"/>
              </w:rPr>
            </w:pPr>
            <w:r w:rsidRPr="00437120">
              <w:rPr>
                <w:rFonts w:ascii="Times New Roman" w:eastAsia="宋体" w:hAnsi="Times New Roman" w:cs="Times New Roman"/>
                <w:color w:val="000000" w:themeColor="text1"/>
                <w:szCs w:val="21"/>
              </w:rPr>
              <w:t>考察内容：</w:t>
            </w:r>
            <w:r w:rsidR="00356FE9" w:rsidRPr="00A10AB3">
              <w:rPr>
                <w:rFonts w:ascii="Times New Roman" w:eastAsia="宋体" w:hAnsi="Times New Roman" w:cs="Times New Roman"/>
                <w:color w:val="000000" w:themeColor="text1"/>
                <w:szCs w:val="21"/>
              </w:rPr>
              <w:t>突发事件应急处理措施</w:t>
            </w:r>
            <w:r w:rsidR="002E4EAD">
              <w:rPr>
                <w:rFonts w:ascii="Times New Roman" w:eastAsia="宋体" w:hAnsi="Times New Roman" w:cs="Times New Roman" w:hint="eastAsia"/>
                <w:color w:val="000000" w:themeColor="text1"/>
                <w:szCs w:val="21"/>
              </w:rPr>
              <w:t>，</w:t>
            </w:r>
            <w:r w:rsidR="002E4EAD" w:rsidRPr="007A0E31">
              <w:rPr>
                <w:rFonts w:ascii="Times New Roman" w:eastAsia="宋体" w:hAnsi="Times New Roman" w:cs="Times New Roman" w:hint="eastAsia"/>
                <w:color w:val="000000" w:themeColor="text1"/>
                <w:szCs w:val="21"/>
              </w:rPr>
              <w:t>如突发公共卫生事件大规模饮片供应应急预案、药品不良反应的处理预案、市场紧缺中药饮片的货源调配方案等。</w:t>
            </w:r>
          </w:p>
          <w:p w14:paraId="1A28DEA7" w14:textId="77777777" w:rsidR="008A24C9" w:rsidRPr="00A10AB3" w:rsidRDefault="008A24C9" w:rsidP="008A24C9">
            <w:pPr>
              <w:jc w:val="left"/>
              <w:rPr>
                <w:rFonts w:ascii="Times New Roman" w:eastAsia="宋体" w:hAnsi="Times New Roman" w:cs="Times New Roman"/>
                <w:color w:val="000000" w:themeColor="text1"/>
                <w:szCs w:val="21"/>
              </w:rPr>
            </w:pPr>
            <w:r w:rsidRPr="00A10AB3">
              <w:rPr>
                <w:rFonts w:ascii="Times New Roman" w:eastAsia="宋体" w:hAnsi="Times New Roman" w:cs="Times New Roman"/>
                <w:color w:val="000000" w:themeColor="text1"/>
                <w:szCs w:val="21"/>
              </w:rPr>
              <w:t>评价为优：项目重点难点分析合理透彻、突发事件应急处理措施合理完善、应对措施及相关的合理化建议全面，得</w:t>
            </w:r>
            <w:r w:rsidRPr="00A10AB3">
              <w:rPr>
                <w:rFonts w:ascii="Times New Roman" w:eastAsia="宋体" w:hAnsi="Times New Roman" w:cs="Times New Roman"/>
                <w:color w:val="000000" w:themeColor="text1"/>
                <w:szCs w:val="21"/>
              </w:rPr>
              <w:t>100%</w:t>
            </w:r>
            <w:r w:rsidRPr="00A10AB3">
              <w:rPr>
                <w:rFonts w:ascii="Times New Roman" w:eastAsia="宋体" w:hAnsi="Times New Roman" w:cs="Times New Roman"/>
                <w:color w:val="000000" w:themeColor="text1"/>
                <w:szCs w:val="21"/>
              </w:rPr>
              <w:t>分数；</w:t>
            </w:r>
            <w:r w:rsidRPr="00A10AB3">
              <w:rPr>
                <w:rFonts w:ascii="Times New Roman" w:eastAsia="宋体" w:hAnsi="Times New Roman" w:cs="Times New Roman"/>
                <w:color w:val="000000" w:themeColor="text1"/>
                <w:szCs w:val="21"/>
              </w:rPr>
              <w:t xml:space="preserve"> </w:t>
            </w:r>
          </w:p>
          <w:p w14:paraId="2CF25C66" w14:textId="77777777" w:rsidR="008A24C9" w:rsidRPr="00A10AB3" w:rsidRDefault="008A24C9" w:rsidP="008A24C9">
            <w:pPr>
              <w:jc w:val="left"/>
              <w:rPr>
                <w:rFonts w:ascii="Times New Roman" w:eastAsia="宋体" w:hAnsi="Times New Roman" w:cs="Times New Roman"/>
                <w:color w:val="000000" w:themeColor="text1"/>
                <w:szCs w:val="21"/>
              </w:rPr>
            </w:pPr>
            <w:r w:rsidRPr="00A10AB3">
              <w:rPr>
                <w:rFonts w:ascii="Times New Roman" w:eastAsia="宋体" w:hAnsi="Times New Roman" w:cs="Times New Roman"/>
                <w:color w:val="000000" w:themeColor="text1"/>
                <w:szCs w:val="21"/>
              </w:rPr>
              <w:t>评价为良：项目重点难点分析合理、突发事件应急处理措施合理、应对措</w:t>
            </w:r>
            <w:r w:rsidRPr="00A10AB3">
              <w:rPr>
                <w:rFonts w:ascii="Times New Roman" w:eastAsia="宋体" w:hAnsi="Times New Roman" w:cs="Times New Roman"/>
                <w:color w:val="000000" w:themeColor="text1"/>
                <w:szCs w:val="21"/>
              </w:rPr>
              <w:lastRenderedPageBreak/>
              <w:t>施及相关的合理化建议合理，得</w:t>
            </w:r>
            <w:r w:rsidRPr="00A10AB3">
              <w:rPr>
                <w:rFonts w:ascii="Times New Roman" w:eastAsia="宋体" w:hAnsi="Times New Roman" w:cs="Times New Roman"/>
                <w:color w:val="000000" w:themeColor="text1"/>
                <w:szCs w:val="21"/>
              </w:rPr>
              <w:t>75%</w:t>
            </w:r>
            <w:r w:rsidRPr="00A10AB3">
              <w:rPr>
                <w:rFonts w:ascii="Times New Roman" w:eastAsia="宋体" w:hAnsi="Times New Roman" w:cs="Times New Roman"/>
                <w:color w:val="000000" w:themeColor="text1"/>
                <w:szCs w:val="21"/>
              </w:rPr>
              <w:t>分数；</w:t>
            </w:r>
            <w:r w:rsidRPr="00A10AB3">
              <w:rPr>
                <w:rFonts w:ascii="Times New Roman" w:eastAsia="宋体" w:hAnsi="Times New Roman" w:cs="Times New Roman"/>
                <w:color w:val="000000" w:themeColor="text1"/>
                <w:szCs w:val="21"/>
              </w:rPr>
              <w:t xml:space="preserve"> </w:t>
            </w:r>
          </w:p>
          <w:p w14:paraId="68CF8394" w14:textId="77777777" w:rsidR="008A24C9" w:rsidRPr="00A10AB3" w:rsidRDefault="008A24C9" w:rsidP="008A24C9">
            <w:pPr>
              <w:jc w:val="left"/>
              <w:rPr>
                <w:rFonts w:ascii="Times New Roman" w:eastAsia="宋体" w:hAnsi="Times New Roman" w:cs="Times New Roman"/>
                <w:color w:val="000000" w:themeColor="text1"/>
                <w:szCs w:val="21"/>
              </w:rPr>
            </w:pPr>
            <w:r w:rsidRPr="00A10AB3">
              <w:rPr>
                <w:rFonts w:ascii="Times New Roman" w:eastAsia="宋体" w:hAnsi="Times New Roman" w:cs="Times New Roman"/>
                <w:color w:val="000000" w:themeColor="text1"/>
                <w:szCs w:val="21"/>
              </w:rPr>
              <w:t>评价为中：项目重点难点分析、或突发事件应急处理措施、或应对措施及相关的合理化建议其中有一项一般，得</w:t>
            </w:r>
            <w:r w:rsidRPr="00A10AB3">
              <w:rPr>
                <w:rFonts w:ascii="Times New Roman" w:eastAsia="宋体" w:hAnsi="Times New Roman" w:cs="Times New Roman"/>
                <w:color w:val="000000" w:themeColor="text1"/>
                <w:szCs w:val="21"/>
              </w:rPr>
              <w:t>50%</w:t>
            </w:r>
            <w:r w:rsidRPr="00A10AB3">
              <w:rPr>
                <w:rFonts w:ascii="Times New Roman" w:eastAsia="宋体" w:hAnsi="Times New Roman" w:cs="Times New Roman"/>
                <w:color w:val="000000" w:themeColor="text1"/>
                <w:szCs w:val="21"/>
              </w:rPr>
              <w:t>分数；</w:t>
            </w:r>
            <w:r w:rsidRPr="00A10AB3">
              <w:rPr>
                <w:rFonts w:ascii="Times New Roman" w:eastAsia="宋体" w:hAnsi="Times New Roman" w:cs="Times New Roman"/>
                <w:color w:val="000000" w:themeColor="text1"/>
                <w:szCs w:val="21"/>
              </w:rPr>
              <w:t xml:space="preserve"> </w:t>
            </w:r>
          </w:p>
          <w:p w14:paraId="7DD1029B" w14:textId="7BF7AC63" w:rsidR="00CD2025" w:rsidRPr="00CD2025" w:rsidRDefault="008A24C9" w:rsidP="008A24C9">
            <w:pPr>
              <w:jc w:val="left"/>
              <w:rPr>
                <w:rFonts w:ascii="Times New Roman" w:eastAsia="宋体" w:hAnsi="Times New Roman" w:cs="Times New Roman"/>
                <w:szCs w:val="21"/>
              </w:rPr>
            </w:pPr>
            <w:r w:rsidRPr="00A10AB3">
              <w:rPr>
                <w:rFonts w:ascii="Times New Roman" w:eastAsia="宋体" w:hAnsi="Times New Roman" w:cs="Times New Roman"/>
                <w:color w:val="000000" w:themeColor="text1"/>
                <w:szCs w:val="21"/>
              </w:rPr>
              <w:t>评价为差：方案不合理、或缺少项目重点难点分析、或缺少突发事件应急处理措施、或缺少应对措施及相关的合理化建议，或不得分。</w:t>
            </w:r>
          </w:p>
        </w:tc>
      </w:tr>
      <w:tr w:rsidR="00CD2025" w:rsidRPr="00CD2025" w14:paraId="0B9FE571" w14:textId="77777777" w:rsidTr="009277CC">
        <w:trPr>
          <w:trHeight w:val="63"/>
        </w:trPr>
        <w:tc>
          <w:tcPr>
            <w:tcW w:w="0" w:type="auto"/>
            <w:vMerge/>
            <w:tcBorders>
              <w:left w:val="single" w:sz="4" w:space="0" w:color="auto"/>
              <w:right w:val="single" w:sz="4" w:space="0" w:color="auto"/>
            </w:tcBorders>
            <w:vAlign w:val="center"/>
          </w:tcPr>
          <w:p w14:paraId="6E6E6C44"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D3C6770"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3</w:t>
            </w:r>
          </w:p>
        </w:tc>
        <w:tc>
          <w:tcPr>
            <w:tcW w:w="2119" w:type="dxa"/>
            <w:gridSpan w:val="2"/>
            <w:tcBorders>
              <w:top w:val="single" w:sz="4" w:space="0" w:color="auto"/>
              <w:left w:val="single" w:sz="4" w:space="0" w:color="auto"/>
              <w:bottom w:val="single" w:sz="4" w:space="0" w:color="auto"/>
              <w:right w:val="single" w:sz="4" w:space="0" w:color="auto"/>
            </w:tcBorders>
          </w:tcPr>
          <w:p w14:paraId="3158FB8C" w14:textId="38098B9B" w:rsidR="00CD2025" w:rsidRPr="00CD2025" w:rsidRDefault="0026273C" w:rsidP="00CD2025">
            <w:pPr>
              <w:jc w:val="center"/>
              <w:rPr>
                <w:rFonts w:ascii="Times New Roman" w:eastAsia="宋体" w:hAnsi="Times New Roman" w:cs="Times New Roman"/>
                <w:szCs w:val="21"/>
              </w:rPr>
            </w:pPr>
            <w:r>
              <w:rPr>
                <w:rFonts w:ascii="Times New Roman" w:eastAsia="宋体" w:hAnsi="Times New Roman" w:cs="Times New Roman" w:hint="eastAsia"/>
                <w:szCs w:val="21"/>
              </w:rPr>
              <w:t>投标人</w:t>
            </w:r>
            <w:r w:rsidR="00356FE9">
              <w:rPr>
                <w:rFonts w:ascii="Times New Roman" w:eastAsia="宋体" w:hAnsi="Times New Roman" w:cs="Times New Roman" w:hint="eastAsia"/>
                <w:szCs w:val="21"/>
              </w:rPr>
              <w:t>所</w:t>
            </w:r>
            <w:r w:rsidR="00356FE9">
              <w:rPr>
                <w:rFonts w:ascii="Times New Roman" w:eastAsia="宋体" w:hAnsi="Times New Roman" w:cs="Times New Roman"/>
                <w:szCs w:val="21"/>
              </w:rPr>
              <w:t>提供药材的</w:t>
            </w:r>
            <w:r>
              <w:rPr>
                <w:rFonts w:ascii="Times New Roman" w:eastAsia="宋体" w:hAnsi="Times New Roman" w:cs="Times New Roman" w:hint="eastAsia"/>
                <w:szCs w:val="21"/>
              </w:rPr>
              <w:t>产地</w:t>
            </w:r>
            <w:r>
              <w:rPr>
                <w:rFonts w:ascii="Times New Roman" w:eastAsia="宋体" w:hAnsi="Times New Roman" w:cs="Times New Roman"/>
                <w:szCs w:val="21"/>
              </w:rPr>
              <w:t>和</w:t>
            </w:r>
            <w:r w:rsidR="00356FE9">
              <w:rPr>
                <w:rFonts w:ascii="Times New Roman" w:eastAsia="宋体" w:hAnsi="Times New Roman" w:cs="Times New Roman"/>
                <w:szCs w:val="21"/>
              </w:rPr>
              <w:t>品质</w:t>
            </w:r>
            <w:r>
              <w:rPr>
                <w:rFonts w:ascii="Times New Roman" w:eastAsia="宋体" w:hAnsi="Times New Roman" w:cs="Times New Roman" w:hint="eastAsia"/>
                <w:szCs w:val="21"/>
              </w:rPr>
              <w:t>偏离</w:t>
            </w:r>
            <w:r>
              <w:rPr>
                <w:rFonts w:ascii="Times New Roman" w:eastAsia="宋体" w:hAnsi="Times New Roman" w:cs="Times New Roman"/>
                <w:szCs w:val="21"/>
              </w:rPr>
              <w:t>情况</w:t>
            </w:r>
          </w:p>
        </w:tc>
        <w:tc>
          <w:tcPr>
            <w:tcW w:w="800" w:type="dxa"/>
            <w:tcBorders>
              <w:top w:val="single" w:sz="4" w:space="0" w:color="auto"/>
              <w:left w:val="single" w:sz="4" w:space="0" w:color="auto"/>
              <w:bottom w:val="single" w:sz="4" w:space="0" w:color="auto"/>
              <w:right w:val="single" w:sz="4" w:space="0" w:color="auto"/>
            </w:tcBorders>
          </w:tcPr>
          <w:p w14:paraId="3DB6E4C1" w14:textId="2BAE8754" w:rsidR="00CD2025" w:rsidRPr="00CD2025" w:rsidRDefault="00CD2025" w:rsidP="002E4EAD">
            <w:pPr>
              <w:jc w:val="center"/>
              <w:rPr>
                <w:rFonts w:ascii="Times New Roman" w:eastAsia="宋体" w:hAnsi="Times New Roman" w:cs="Times New Roman"/>
                <w:szCs w:val="21"/>
              </w:rPr>
            </w:pPr>
            <w:r w:rsidRPr="00CD2025">
              <w:rPr>
                <w:rFonts w:ascii="Times New Roman" w:eastAsia="宋体" w:hAnsi="Times New Roman" w:cs="Times New Roman"/>
                <w:szCs w:val="21"/>
              </w:rPr>
              <w:t>1</w:t>
            </w:r>
            <w:r w:rsidR="002E4EAD">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2C72911D"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4C2CDF1F" w14:textId="4EBAD499" w:rsidR="0026273C" w:rsidRDefault="00356FE9" w:rsidP="00356FE9">
            <w:pPr>
              <w:jc w:val="left"/>
              <w:rPr>
                <w:rFonts w:ascii="Times New Roman" w:eastAsia="宋体" w:hAnsi="Times New Roman" w:cs="Times New Roman"/>
                <w:color w:val="000000" w:themeColor="text1"/>
                <w:szCs w:val="21"/>
              </w:rPr>
            </w:pPr>
            <w:r w:rsidRPr="00356FE9">
              <w:rPr>
                <w:rFonts w:ascii="Times New Roman" w:eastAsia="宋体" w:hAnsi="Times New Roman" w:cs="Times New Roman" w:hint="eastAsia"/>
                <w:color w:val="000000" w:themeColor="text1"/>
                <w:szCs w:val="21"/>
              </w:rPr>
              <w:t>考察内容：</w:t>
            </w:r>
            <w:r w:rsidR="002E4EAD">
              <w:rPr>
                <w:rFonts w:ascii="Times New Roman" w:eastAsia="宋体" w:hAnsi="Times New Roman" w:cs="Times New Roman" w:hint="eastAsia"/>
                <w:szCs w:val="21"/>
              </w:rPr>
              <w:t>投标人所</w:t>
            </w:r>
            <w:r w:rsidR="002E4EAD">
              <w:rPr>
                <w:rFonts w:ascii="Times New Roman" w:eastAsia="宋体" w:hAnsi="Times New Roman" w:cs="Times New Roman"/>
                <w:szCs w:val="21"/>
              </w:rPr>
              <w:t>提供药材的</w:t>
            </w:r>
            <w:r w:rsidR="002E4EAD">
              <w:rPr>
                <w:rFonts w:ascii="Times New Roman" w:eastAsia="宋体" w:hAnsi="Times New Roman" w:cs="Times New Roman" w:hint="eastAsia"/>
                <w:szCs w:val="21"/>
              </w:rPr>
              <w:t>产地。</w:t>
            </w:r>
          </w:p>
          <w:p w14:paraId="3E305753" w14:textId="63941601" w:rsidR="002B16F5" w:rsidRPr="00356FE9" w:rsidRDefault="0026273C" w:rsidP="002B16F5">
            <w:pPr>
              <w:jc w:val="left"/>
              <w:rPr>
                <w:rFonts w:ascii="Times New Roman" w:eastAsia="宋体" w:hAnsi="Times New Roman" w:cs="Times New Roman"/>
                <w:color w:val="000000" w:themeColor="text1"/>
                <w:szCs w:val="21"/>
              </w:rPr>
            </w:pPr>
            <w:r w:rsidRPr="00E55A48">
              <w:rPr>
                <w:rFonts w:ascii="Times New Roman" w:eastAsia="宋体" w:hAnsi="Times New Roman" w:cs="Times New Roman"/>
                <w:szCs w:val="21"/>
              </w:rPr>
              <w:t>投标人应如实填写《</w:t>
            </w:r>
            <w:r w:rsidRPr="0026273C">
              <w:rPr>
                <w:rFonts w:ascii="Times New Roman" w:eastAsia="宋体" w:hAnsi="Times New Roman" w:cs="Times New Roman" w:hint="eastAsia"/>
                <w:szCs w:val="21"/>
              </w:rPr>
              <w:t>所提供药材的产地</w:t>
            </w:r>
            <w:r w:rsidRPr="00E55A48">
              <w:rPr>
                <w:rFonts w:ascii="Times New Roman" w:eastAsia="宋体" w:hAnsi="Times New Roman" w:cs="Times New Roman"/>
                <w:szCs w:val="21"/>
              </w:rPr>
              <w:t>偏离表》，评审委员会根据</w:t>
            </w:r>
            <w:r w:rsidR="002B16F5" w:rsidRPr="0026273C">
              <w:rPr>
                <w:rFonts w:ascii="Times New Roman" w:eastAsia="宋体" w:hAnsi="Times New Roman" w:cs="Times New Roman" w:hint="eastAsia"/>
                <w:szCs w:val="21"/>
              </w:rPr>
              <w:t>所提供药材的产地</w:t>
            </w:r>
            <w:r w:rsidRPr="00E55A48">
              <w:rPr>
                <w:rFonts w:ascii="Times New Roman" w:eastAsia="宋体" w:hAnsi="Times New Roman" w:cs="Times New Roman"/>
                <w:szCs w:val="21"/>
              </w:rPr>
              <w:t>响应情况进行打分</w:t>
            </w:r>
            <w:r w:rsidR="002B16F5">
              <w:rPr>
                <w:rFonts w:ascii="Times New Roman" w:eastAsia="宋体" w:hAnsi="Times New Roman" w:cs="Times New Roman" w:hint="eastAsia"/>
                <w:szCs w:val="21"/>
              </w:rPr>
              <w:t>：</w:t>
            </w:r>
          </w:p>
          <w:p w14:paraId="555E7996" w14:textId="77777777" w:rsidR="00356FE9" w:rsidRPr="00356FE9" w:rsidRDefault="00356FE9" w:rsidP="00356FE9">
            <w:pPr>
              <w:jc w:val="left"/>
              <w:rPr>
                <w:rFonts w:ascii="Times New Roman" w:eastAsia="宋体" w:hAnsi="Times New Roman" w:cs="Times New Roman"/>
                <w:color w:val="000000" w:themeColor="text1"/>
                <w:szCs w:val="21"/>
              </w:rPr>
            </w:pPr>
            <w:r w:rsidRPr="00356FE9">
              <w:rPr>
                <w:rFonts w:ascii="Times New Roman" w:eastAsia="宋体" w:hAnsi="Times New Roman" w:cs="Times New Roman" w:hint="eastAsia"/>
                <w:color w:val="000000" w:themeColor="text1"/>
                <w:szCs w:val="21"/>
              </w:rPr>
              <w:t>评价为优：药材产地响应</w:t>
            </w:r>
            <w:r w:rsidRPr="00356FE9">
              <w:rPr>
                <w:rFonts w:ascii="Times New Roman" w:eastAsia="宋体" w:hAnsi="Times New Roman" w:cs="Times New Roman"/>
                <w:color w:val="000000" w:themeColor="text1"/>
                <w:szCs w:val="21"/>
              </w:rPr>
              <w:t>45</w:t>
            </w:r>
            <w:r w:rsidRPr="00356FE9">
              <w:rPr>
                <w:rFonts w:ascii="Times New Roman" w:eastAsia="宋体" w:hAnsi="Times New Roman" w:cs="Times New Roman"/>
                <w:color w:val="000000" w:themeColor="text1"/>
                <w:szCs w:val="21"/>
              </w:rPr>
              <w:t>种及以上，得</w:t>
            </w:r>
            <w:r w:rsidRPr="00356FE9">
              <w:rPr>
                <w:rFonts w:ascii="Times New Roman" w:eastAsia="宋体" w:hAnsi="Times New Roman" w:cs="Times New Roman"/>
                <w:color w:val="000000" w:themeColor="text1"/>
                <w:szCs w:val="21"/>
              </w:rPr>
              <w:t>100%</w:t>
            </w:r>
            <w:r w:rsidRPr="00356FE9">
              <w:rPr>
                <w:rFonts w:ascii="Times New Roman" w:eastAsia="宋体" w:hAnsi="Times New Roman" w:cs="Times New Roman"/>
                <w:color w:val="000000" w:themeColor="text1"/>
                <w:szCs w:val="21"/>
              </w:rPr>
              <w:t>分数；</w:t>
            </w:r>
            <w:r w:rsidRPr="00356FE9">
              <w:rPr>
                <w:rFonts w:ascii="Times New Roman" w:eastAsia="宋体" w:hAnsi="Times New Roman" w:cs="Times New Roman"/>
                <w:color w:val="000000" w:themeColor="text1"/>
                <w:szCs w:val="21"/>
              </w:rPr>
              <w:t xml:space="preserve"> </w:t>
            </w:r>
          </w:p>
          <w:p w14:paraId="246B4211" w14:textId="77777777" w:rsidR="00356FE9" w:rsidRPr="00356FE9" w:rsidRDefault="00356FE9" w:rsidP="00356FE9">
            <w:pPr>
              <w:jc w:val="left"/>
              <w:rPr>
                <w:rFonts w:ascii="Times New Roman" w:eastAsia="宋体" w:hAnsi="Times New Roman" w:cs="Times New Roman"/>
                <w:color w:val="000000" w:themeColor="text1"/>
                <w:szCs w:val="21"/>
              </w:rPr>
            </w:pPr>
            <w:r w:rsidRPr="00356FE9">
              <w:rPr>
                <w:rFonts w:ascii="Times New Roman" w:eastAsia="宋体" w:hAnsi="Times New Roman" w:cs="Times New Roman" w:hint="eastAsia"/>
                <w:color w:val="000000" w:themeColor="text1"/>
                <w:szCs w:val="21"/>
              </w:rPr>
              <w:t>评价为良：药材产地响应</w:t>
            </w:r>
            <w:r w:rsidRPr="00356FE9">
              <w:rPr>
                <w:rFonts w:ascii="Times New Roman" w:eastAsia="宋体" w:hAnsi="Times New Roman" w:cs="Times New Roman"/>
                <w:color w:val="000000" w:themeColor="text1"/>
                <w:szCs w:val="21"/>
              </w:rPr>
              <w:t>35</w:t>
            </w:r>
            <w:r w:rsidRPr="00356FE9">
              <w:rPr>
                <w:rFonts w:ascii="Times New Roman" w:eastAsia="宋体" w:hAnsi="Times New Roman" w:cs="Times New Roman"/>
                <w:color w:val="000000" w:themeColor="text1"/>
                <w:szCs w:val="21"/>
              </w:rPr>
              <w:t>种及以上，得</w:t>
            </w:r>
            <w:r w:rsidRPr="00356FE9">
              <w:rPr>
                <w:rFonts w:ascii="Times New Roman" w:eastAsia="宋体" w:hAnsi="Times New Roman" w:cs="Times New Roman"/>
                <w:color w:val="000000" w:themeColor="text1"/>
                <w:szCs w:val="21"/>
              </w:rPr>
              <w:t>75%</w:t>
            </w:r>
            <w:r w:rsidRPr="00356FE9">
              <w:rPr>
                <w:rFonts w:ascii="Times New Roman" w:eastAsia="宋体" w:hAnsi="Times New Roman" w:cs="Times New Roman"/>
                <w:color w:val="000000" w:themeColor="text1"/>
                <w:szCs w:val="21"/>
              </w:rPr>
              <w:t>分数；</w:t>
            </w:r>
            <w:r w:rsidRPr="00356FE9">
              <w:rPr>
                <w:rFonts w:ascii="Times New Roman" w:eastAsia="宋体" w:hAnsi="Times New Roman" w:cs="Times New Roman"/>
                <w:color w:val="000000" w:themeColor="text1"/>
                <w:szCs w:val="21"/>
              </w:rPr>
              <w:t xml:space="preserve"> </w:t>
            </w:r>
          </w:p>
          <w:p w14:paraId="41D24018" w14:textId="77777777" w:rsidR="00356FE9" w:rsidRPr="00356FE9" w:rsidRDefault="00356FE9" w:rsidP="00356FE9">
            <w:pPr>
              <w:jc w:val="left"/>
              <w:rPr>
                <w:rFonts w:ascii="Times New Roman" w:eastAsia="宋体" w:hAnsi="Times New Roman" w:cs="Times New Roman"/>
                <w:color w:val="000000" w:themeColor="text1"/>
                <w:szCs w:val="21"/>
              </w:rPr>
            </w:pPr>
            <w:r w:rsidRPr="00356FE9">
              <w:rPr>
                <w:rFonts w:ascii="Times New Roman" w:eastAsia="宋体" w:hAnsi="Times New Roman" w:cs="Times New Roman" w:hint="eastAsia"/>
                <w:color w:val="000000" w:themeColor="text1"/>
                <w:szCs w:val="21"/>
              </w:rPr>
              <w:t>评价为中：药材产地响应</w:t>
            </w:r>
            <w:r w:rsidRPr="00356FE9">
              <w:rPr>
                <w:rFonts w:ascii="Times New Roman" w:eastAsia="宋体" w:hAnsi="Times New Roman" w:cs="Times New Roman"/>
                <w:color w:val="000000" w:themeColor="text1"/>
                <w:szCs w:val="21"/>
              </w:rPr>
              <w:t>25</w:t>
            </w:r>
            <w:r w:rsidRPr="00356FE9">
              <w:rPr>
                <w:rFonts w:ascii="Times New Roman" w:eastAsia="宋体" w:hAnsi="Times New Roman" w:cs="Times New Roman"/>
                <w:color w:val="000000" w:themeColor="text1"/>
                <w:szCs w:val="21"/>
              </w:rPr>
              <w:t>种及以上，得</w:t>
            </w:r>
            <w:r w:rsidRPr="00356FE9">
              <w:rPr>
                <w:rFonts w:ascii="Times New Roman" w:eastAsia="宋体" w:hAnsi="Times New Roman" w:cs="Times New Roman"/>
                <w:color w:val="000000" w:themeColor="text1"/>
                <w:szCs w:val="21"/>
              </w:rPr>
              <w:t>50%</w:t>
            </w:r>
            <w:r w:rsidRPr="00356FE9">
              <w:rPr>
                <w:rFonts w:ascii="Times New Roman" w:eastAsia="宋体" w:hAnsi="Times New Roman" w:cs="Times New Roman"/>
                <w:color w:val="000000" w:themeColor="text1"/>
                <w:szCs w:val="21"/>
              </w:rPr>
              <w:t>分数；</w:t>
            </w:r>
            <w:r w:rsidRPr="00356FE9">
              <w:rPr>
                <w:rFonts w:ascii="Times New Roman" w:eastAsia="宋体" w:hAnsi="Times New Roman" w:cs="Times New Roman"/>
                <w:color w:val="000000" w:themeColor="text1"/>
                <w:szCs w:val="21"/>
              </w:rPr>
              <w:t xml:space="preserve"> </w:t>
            </w:r>
          </w:p>
          <w:p w14:paraId="240FC25B" w14:textId="5C287650" w:rsidR="00CD2025" w:rsidRPr="00CD2025" w:rsidRDefault="00356FE9" w:rsidP="002B16F5">
            <w:pPr>
              <w:jc w:val="left"/>
              <w:rPr>
                <w:rFonts w:ascii="Times New Roman" w:eastAsia="宋体" w:hAnsi="Times New Roman" w:cs="Times New Roman"/>
                <w:szCs w:val="21"/>
              </w:rPr>
            </w:pPr>
            <w:r w:rsidRPr="00356FE9">
              <w:rPr>
                <w:rFonts w:ascii="Times New Roman" w:eastAsia="宋体" w:hAnsi="Times New Roman" w:cs="Times New Roman" w:hint="eastAsia"/>
                <w:color w:val="000000" w:themeColor="text1"/>
                <w:szCs w:val="21"/>
              </w:rPr>
              <w:t>评价为差：药材响应低于</w:t>
            </w:r>
            <w:r w:rsidRPr="00356FE9">
              <w:rPr>
                <w:rFonts w:ascii="Times New Roman" w:eastAsia="宋体" w:hAnsi="Times New Roman" w:cs="Times New Roman"/>
                <w:color w:val="000000" w:themeColor="text1"/>
                <w:szCs w:val="21"/>
              </w:rPr>
              <w:t>25</w:t>
            </w:r>
            <w:r w:rsidRPr="00356FE9">
              <w:rPr>
                <w:rFonts w:ascii="Times New Roman" w:eastAsia="宋体" w:hAnsi="Times New Roman" w:cs="Times New Roman"/>
                <w:color w:val="000000" w:themeColor="text1"/>
                <w:szCs w:val="21"/>
              </w:rPr>
              <w:t>种，不得分</w:t>
            </w:r>
            <w:r w:rsidR="002B16F5">
              <w:rPr>
                <w:rFonts w:ascii="Times New Roman" w:eastAsia="宋体" w:hAnsi="Times New Roman" w:cs="Times New Roman" w:hint="eastAsia"/>
                <w:color w:val="000000" w:themeColor="text1"/>
                <w:szCs w:val="21"/>
              </w:rPr>
              <w:t>。</w:t>
            </w:r>
          </w:p>
        </w:tc>
      </w:tr>
      <w:tr w:rsidR="00CD2025" w:rsidRPr="00CD2025" w14:paraId="395FF42E" w14:textId="77777777" w:rsidTr="009277CC">
        <w:trPr>
          <w:trHeight w:val="63"/>
        </w:trPr>
        <w:tc>
          <w:tcPr>
            <w:tcW w:w="0" w:type="auto"/>
            <w:vMerge/>
            <w:tcBorders>
              <w:left w:val="single" w:sz="4" w:space="0" w:color="auto"/>
              <w:right w:val="single" w:sz="4" w:space="0" w:color="auto"/>
            </w:tcBorders>
            <w:vAlign w:val="center"/>
          </w:tcPr>
          <w:p w14:paraId="1031E55D"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538D4EF"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4</w:t>
            </w:r>
          </w:p>
        </w:tc>
        <w:tc>
          <w:tcPr>
            <w:tcW w:w="2119" w:type="dxa"/>
            <w:gridSpan w:val="2"/>
            <w:tcBorders>
              <w:top w:val="single" w:sz="4" w:space="0" w:color="auto"/>
              <w:left w:val="single" w:sz="4" w:space="0" w:color="auto"/>
              <w:bottom w:val="single" w:sz="4" w:space="0" w:color="auto"/>
              <w:right w:val="single" w:sz="4" w:space="0" w:color="auto"/>
            </w:tcBorders>
          </w:tcPr>
          <w:p w14:paraId="504DBED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519F657F" w14:textId="56E436DC" w:rsidR="00CD2025" w:rsidRPr="00CD2025" w:rsidRDefault="00437120" w:rsidP="00CD202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6B058ABB"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4EA820B8" w14:textId="01B76CB5" w:rsidR="00CD2025" w:rsidRPr="00CD2025" w:rsidRDefault="00437120" w:rsidP="0015059F">
            <w:pPr>
              <w:jc w:val="left"/>
              <w:rPr>
                <w:rFonts w:ascii="Times New Roman" w:eastAsia="宋体" w:hAnsi="Times New Roman" w:cs="Times New Roman"/>
                <w:szCs w:val="21"/>
              </w:rPr>
            </w:pPr>
            <w:r w:rsidRPr="00437120">
              <w:rPr>
                <w:rFonts w:ascii="Times New Roman" w:eastAsia="宋体" w:hAnsi="Times New Roman" w:cs="Times New Roman" w:hint="eastAsia"/>
                <w:szCs w:val="21"/>
              </w:rPr>
              <w:t>考察内容：</w:t>
            </w:r>
            <w:r w:rsidR="0015059F">
              <w:rPr>
                <w:rFonts w:ascii="Times New Roman" w:eastAsia="宋体" w:hAnsi="Times New Roman" w:cs="Times New Roman" w:hint="eastAsia"/>
                <w:szCs w:val="21"/>
              </w:rPr>
              <w:t>药品配送售后服务承诺。</w:t>
            </w:r>
            <w:r w:rsidR="0015059F" w:rsidRPr="00A10AB3">
              <w:rPr>
                <w:rFonts w:ascii="Times New Roman" w:eastAsia="宋体" w:hAnsi="Times New Roman" w:cs="Times New Roman"/>
                <w:szCs w:val="21"/>
              </w:rPr>
              <w:t>根据投标人对项目完成（服务期满）后的服务承诺的合理性等，进行打分。</w:t>
            </w:r>
          </w:p>
          <w:p w14:paraId="24616C15" w14:textId="77777777" w:rsidR="0015059F" w:rsidRPr="00A10AB3" w:rsidRDefault="0015059F" w:rsidP="0015059F">
            <w:pPr>
              <w:jc w:val="left"/>
              <w:rPr>
                <w:rFonts w:ascii="Times New Roman" w:eastAsia="宋体" w:hAnsi="Times New Roman" w:cs="Times New Roman"/>
                <w:szCs w:val="21"/>
              </w:rPr>
            </w:pPr>
            <w:r w:rsidRPr="00A10AB3">
              <w:rPr>
                <w:rFonts w:ascii="Times New Roman" w:eastAsia="宋体" w:hAnsi="Times New Roman" w:cs="Times New Roman"/>
                <w:szCs w:val="21"/>
              </w:rPr>
              <w:t>评价为优：项目完成（服务期满）后的服务承诺合理完善，得</w:t>
            </w:r>
            <w:r w:rsidRPr="00A10AB3">
              <w:rPr>
                <w:rFonts w:ascii="Times New Roman" w:eastAsia="宋体" w:hAnsi="Times New Roman" w:cs="Times New Roman"/>
                <w:szCs w:val="21"/>
              </w:rPr>
              <w:t>100%</w:t>
            </w:r>
            <w:r w:rsidRPr="00A10AB3">
              <w:rPr>
                <w:rFonts w:ascii="Times New Roman" w:eastAsia="宋体" w:hAnsi="Times New Roman" w:cs="Times New Roman"/>
                <w:szCs w:val="21"/>
              </w:rPr>
              <w:t>分数；</w:t>
            </w:r>
            <w:r w:rsidRPr="00A10AB3">
              <w:rPr>
                <w:rFonts w:ascii="Times New Roman" w:eastAsia="宋体" w:hAnsi="Times New Roman" w:cs="Times New Roman"/>
                <w:szCs w:val="21"/>
              </w:rPr>
              <w:t xml:space="preserve"> </w:t>
            </w:r>
          </w:p>
          <w:p w14:paraId="487C3972" w14:textId="77777777" w:rsidR="0015059F" w:rsidRPr="00A10AB3" w:rsidRDefault="0015059F" w:rsidP="0015059F">
            <w:pPr>
              <w:jc w:val="left"/>
              <w:rPr>
                <w:rFonts w:ascii="Times New Roman" w:eastAsia="宋体" w:hAnsi="Times New Roman" w:cs="Times New Roman"/>
                <w:szCs w:val="21"/>
              </w:rPr>
            </w:pPr>
            <w:r w:rsidRPr="00A10AB3">
              <w:rPr>
                <w:rFonts w:ascii="Times New Roman" w:eastAsia="宋体" w:hAnsi="Times New Roman" w:cs="Times New Roman"/>
                <w:szCs w:val="21"/>
              </w:rPr>
              <w:t>评价为良：项目完成（服务期满）后的服务承诺基本合理，得</w:t>
            </w:r>
            <w:r w:rsidRPr="00A10AB3">
              <w:rPr>
                <w:rFonts w:ascii="Times New Roman" w:eastAsia="宋体" w:hAnsi="Times New Roman" w:cs="Times New Roman"/>
                <w:szCs w:val="21"/>
              </w:rPr>
              <w:t>75%</w:t>
            </w:r>
            <w:r w:rsidRPr="00A10AB3">
              <w:rPr>
                <w:rFonts w:ascii="Times New Roman" w:eastAsia="宋体" w:hAnsi="Times New Roman" w:cs="Times New Roman"/>
                <w:szCs w:val="21"/>
              </w:rPr>
              <w:t>分数；</w:t>
            </w:r>
            <w:r w:rsidRPr="00A10AB3">
              <w:rPr>
                <w:rFonts w:ascii="Times New Roman" w:eastAsia="宋体" w:hAnsi="Times New Roman" w:cs="Times New Roman"/>
                <w:szCs w:val="21"/>
              </w:rPr>
              <w:t xml:space="preserve"> </w:t>
            </w:r>
          </w:p>
          <w:p w14:paraId="60B49FC1" w14:textId="77777777" w:rsidR="0015059F" w:rsidRPr="00A10AB3" w:rsidRDefault="0015059F" w:rsidP="0015059F">
            <w:pPr>
              <w:jc w:val="left"/>
              <w:rPr>
                <w:rFonts w:ascii="Times New Roman" w:eastAsia="宋体" w:hAnsi="Times New Roman" w:cs="Times New Roman"/>
                <w:szCs w:val="21"/>
              </w:rPr>
            </w:pPr>
            <w:r w:rsidRPr="00A10AB3">
              <w:rPr>
                <w:rFonts w:ascii="Times New Roman" w:eastAsia="宋体" w:hAnsi="Times New Roman" w:cs="Times New Roman"/>
                <w:szCs w:val="21"/>
              </w:rPr>
              <w:t>评价为中：项目完成（服务期满）后</w:t>
            </w:r>
            <w:r w:rsidRPr="00A10AB3">
              <w:rPr>
                <w:rFonts w:ascii="Times New Roman" w:eastAsia="宋体" w:hAnsi="Times New Roman" w:cs="Times New Roman"/>
                <w:szCs w:val="21"/>
              </w:rPr>
              <w:lastRenderedPageBreak/>
              <w:t>的服务承诺一般，得</w:t>
            </w:r>
            <w:r w:rsidRPr="00A10AB3">
              <w:rPr>
                <w:rFonts w:ascii="Times New Roman" w:eastAsia="宋体" w:hAnsi="Times New Roman" w:cs="Times New Roman"/>
                <w:szCs w:val="21"/>
              </w:rPr>
              <w:t>50%</w:t>
            </w:r>
            <w:r w:rsidRPr="00A10AB3">
              <w:rPr>
                <w:rFonts w:ascii="Times New Roman" w:eastAsia="宋体" w:hAnsi="Times New Roman" w:cs="Times New Roman"/>
                <w:szCs w:val="21"/>
              </w:rPr>
              <w:t>分数；</w:t>
            </w:r>
            <w:r w:rsidRPr="00A10AB3">
              <w:rPr>
                <w:rFonts w:ascii="Times New Roman" w:eastAsia="宋体" w:hAnsi="Times New Roman" w:cs="Times New Roman"/>
                <w:szCs w:val="21"/>
              </w:rPr>
              <w:t xml:space="preserve"> </w:t>
            </w:r>
          </w:p>
          <w:p w14:paraId="22FC0531" w14:textId="0C61AB0C" w:rsidR="00CD2025" w:rsidRPr="00CD2025" w:rsidRDefault="0015059F" w:rsidP="0015059F">
            <w:pPr>
              <w:jc w:val="left"/>
              <w:rPr>
                <w:rFonts w:ascii="Times New Roman" w:eastAsia="宋体" w:hAnsi="Times New Roman" w:cs="Times New Roman"/>
                <w:szCs w:val="21"/>
              </w:rPr>
            </w:pPr>
            <w:r w:rsidRPr="00A10AB3">
              <w:rPr>
                <w:rFonts w:ascii="Times New Roman" w:eastAsia="宋体" w:hAnsi="Times New Roman" w:cs="Times New Roman"/>
                <w:szCs w:val="21"/>
              </w:rPr>
              <w:t>评价为差：缺少项目完成（服务期满）后的服务承诺方案或方案不合理，不得分。</w:t>
            </w:r>
          </w:p>
        </w:tc>
      </w:tr>
      <w:tr w:rsidR="00CD2025" w:rsidRPr="00CD2025" w14:paraId="6EA18E95" w14:textId="77777777" w:rsidTr="009277CC">
        <w:trPr>
          <w:trHeight w:val="63"/>
        </w:trPr>
        <w:tc>
          <w:tcPr>
            <w:tcW w:w="0" w:type="auto"/>
            <w:vMerge/>
            <w:tcBorders>
              <w:left w:val="single" w:sz="4" w:space="0" w:color="auto"/>
              <w:right w:val="single" w:sz="4" w:space="0" w:color="auto"/>
            </w:tcBorders>
            <w:vAlign w:val="center"/>
          </w:tcPr>
          <w:p w14:paraId="31275836"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4D6FDEBE"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5</w:t>
            </w:r>
          </w:p>
        </w:tc>
        <w:tc>
          <w:tcPr>
            <w:tcW w:w="2119" w:type="dxa"/>
            <w:gridSpan w:val="2"/>
            <w:tcBorders>
              <w:top w:val="single" w:sz="4" w:space="0" w:color="auto"/>
              <w:left w:val="single" w:sz="4" w:space="0" w:color="auto"/>
              <w:bottom w:val="single" w:sz="4" w:space="0" w:color="auto"/>
              <w:right w:val="single" w:sz="4" w:space="0" w:color="auto"/>
            </w:tcBorders>
          </w:tcPr>
          <w:p w14:paraId="57C0F1AB"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0041460" w14:textId="696FB5F7" w:rsidR="00CD2025" w:rsidRPr="00CD2025" w:rsidRDefault="00437120" w:rsidP="00CD2025">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578E65E3"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4D72F52E" w14:textId="77777777" w:rsidR="0015059F" w:rsidRPr="00CD2025" w:rsidRDefault="0015059F" w:rsidP="0015059F">
            <w:pPr>
              <w:jc w:val="left"/>
              <w:rPr>
                <w:rFonts w:ascii="Times New Roman" w:eastAsia="宋体" w:hAnsi="Times New Roman" w:cs="Times New Roman"/>
                <w:szCs w:val="21"/>
              </w:rPr>
            </w:pPr>
            <w:r w:rsidRPr="00CD2025">
              <w:rPr>
                <w:rFonts w:ascii="Times New Roman" w:eastAsia="宋体" w:hAnsi="Times New Roman" w:cs="Times New Roman"/>
                <w:szCs w:val="21"/>
              </w:rPr>
              <w:t>考察内容：</w:t>
            </w:r>
            <w:r w:rsidRPr="00437120">
              <w:rPr>
                <w:rFonts w:ascii="Times New Roman" w:eastAsia="宋体" w:hAnsi="Times New Roman" w:cs="Times New Roman" w:hint="eastAsia"/>
                <w:color w:val="000000" w:themeColor="text1"/>
                <w:szCs w:val="21"/>
              </w:rPr>
              <w:t>中标供应商必须</w:t>
            </w:r>
            <w:r w:rsidRPr="00437120">
              <w:rPr>
                <w:rFonts w:ascii="Times New Roman" w:eastAsia="宋体" w:hAnsi="Times New Roman" w:cs="Times New Roman"/>
                <w:color w:val="000000" w:themeColor="text1"/>
                <w:szCs w:val="21"/>
              </w:rPr>
              <w:t>及时、足量</w:t>
            </w:r>
            <w:r w:rsidRPr="00437120">
              <w:rPr>
                <w:rFonts w:ascii="Times New Roman" w:eastAsia="宋体" w:hAnsi="Times New Roman" w:cs="Times New Roman" w:hint="eastAsia"/>
                <w:color w:val="000000" w:themeColor="text1"/>
                <w:szCs w:val="21"/>
              </w:rPr>
              <w:t>供货，</w:t>
            </w:r>
            <w:r w:rsidRPr="00437120">
              <w:rPr>
                <w:rFonts w:ascii="Times New Roman" w:eastAsia="宋体" w:hAnsi="Times New Roman" w:cs="Times New Roman"/>
                <w:color w:val="000000" w:themeColor="text1"/>
                <w:szCs w:val="21"/>
              </w:rPr>
              <w:t>所供中药饮片符合</w:t>
            </w:r>
            <w:r w:rsidRPr="00437120">
              <w:rPr>
                <w:rFonts w:ascii="Times New Roman" w:eastAsia="宋体" w:hAnsi="Times New Roman" w:cs="Times New Roman" w:hint="eastAsia"/>
                <w:color w:val="000000" w:themeColor="text1"/>
                <w:szCs w:val="21"/>
              </w:rPr>
              <w:t>质量标准。</w:t>
            </w:r>
          </w:p>
          <w:p w14:paraId="4E34D641" w14:textId="38727BA2" w:rsidR="0015059F" w:rsidRPr="007C7026" w:rsidRDefault="0015059F" w:rsidP="0015059F">
            <w:pPr>
              <w:jc w:val="left"/>
              <w:rPr>
                <w:rFonts w:ascii="Times New Roman" w:eastAsia="宋体" w:hAnsi="Times New Roman" w:cs="Times New Roman"/>
                <w:szCs w:val="21"/>
              </w:rPr>
            </w:pPr>
            <w:r w:rsidRPr="007C7026">
              <w:rPr>
                <w:rFonts w:ascii="Times New Roman" w:eastAsia="宋体" w:hAnsi="Times New Roman" w:cs="Times New Roman"/>
                <w:szCs w:val="21"/>
              </w:rPr>
              <w:t>按照招标文件要求明确承诺的，根据满足情况进行打分。</w:t>
            </w:r>
          </w:p>
          <w:p w14:paraId="5C0C4EB5" w14:textId="77777777" w:rsidR="0015059F" w:rsidRPr="007C7026" w:rsidRDefault="0015059F" w:rsidP="0015059F">
            <w:pPr>
              <w:jc w:val="left"/>
              <w:rPr>
                <w:rFonts w:ascii="Times New Roman" w:eastAsia="宋体" w:hAnsi="Times New Roman" w:cs="Times New Roman"/>
                <w:szCs w:val="21"/>
              </w:rPr>
            </w:pPr>
            <w:r>
              <w:rPr>
                <w:rFonts w:ascii="Times New Roman" w:eastAsia="宋体" w:hAnsi="Times New Roman" w:cs="Times New Roman"/>
                <w:szCs w:val="21"/>
              </w:rPr>
              <w:t>优：解决方案非常细致、全面，可操作性非常强</w:t>
            </w:r>
            <w:r>
              <w:rPr>
                <w:rFonts w:ascii="Times New Roman" w:eastAsia="宋体" w:hAnsi="Times New Roman" w:cs="Times New Roman" w:hint="eastAsia"/>
                <w:szCs w:val="21"/>
              </w:rPr>
              <w:t>，</w:t>
            </w:r>
            <w:r>
              <w:rPr>
                <w:rFonts w:ascii="Times New Roman" w:eastAsia="宋体" w:hAnsi="Times New Roman" w:cs="Times New Roman"/>
                <w:szCs w:val="21"/>
              </w:rPr>
              <w:t>得</w:t>
            </w:r>
            <w:r>
              <w:rPr>
                <w:rFonts w:ascii="Times New Roman" w:eastAsia="宋体" w:hAnsi="Times New Roman" w:cs="Times New Roman" w:hint="eastAsia"/>
                <w:szCs w:val="21"/>
              </w:rPr>
              <w:t>100%</w:t>
            </w:r>
            <w:r>
              <w:rPr>
                <w:rFonts w:ascii="Times New Roman" w:eastAsia="宋体" w:hAnsi="Times New Roman" w:cs="Times New Roman" w:hint="eastAsia"/>
                <w:szCs w:val="21"/>
              </w:rPr>
              <w:t>分数；</w:t>
            </w:r>
          </w:p>
          <w:p w14:paraId="5F346073" w14:textId="77777777" w:rsidR="0015059F" w:rsidRPr="007C7026" w:rsidRDefault="0015059F" w:rsidP="0015059F">
            <w:pPr>
              <w:jc w:val="left"/>
              <w:rPr>
                <w:rFonts w:ascii="Times New Roman" w:eastAsia="宋体" w:hAnsi="Times New Roman" w:cs="Times New Roman"/>
                <w:szCs w:val="21"/>
              </w:rPr>
            </w:pPr>
            <w:r>
              <w:rPr>
                <w:rFonts w:ascii="Times New Roman" w:eastAsia="宋体" w:hAnsi="Times New Roman" w:cs="Times New Roman"/>
                <w:szCs w:val="21"/>
              </w:rPr>
              <w:t>良：解决方案较为细致、全面，具有一定可操作性</w:t>
            </w:r>
            <w:r>
              <w:rPr>
                <w:rFonts w:ascii="Times New Roman" w:eastAsia="宋体" w:hAnsi="Times New Roman" w:cs="Times New Roman" w:hint="eastAsia"/>
                <w:szCs w:val="21"/>
              </w:rPr>
              <w:t>，</w:t>
            </w:r>
            <w:r>
              <w:rPr>
                <w:rFonts w:ascii="Times New Roman" w:eastAsia="宋体" w:hAnsi="Times New Roman" w:cs="Times New Roman"/>
                <w:szCs w:val="21"/>
              </w:rPr>
              <w:t>得</w:t>
            </w:r>
            <w:r>
              <w:rPr>
                <w:rFonts w:ascii="Times New Roman" w:eastAsia="宋体" w:hAnsi="Times New Roman" w:cs="Times New Roman" w:hint="eastAsia"/>
                <w:szCs w:val="21"/>
              </w:rPr>
              <w:t>75%</w:t>
            </w:r>
            <w:r>
              <w:rPr>
                <w:rFonts w:ascii="Times New Roman" w:eastAsia="宋体" w:hAnsi="Times New Roman" w:cs="Times New Roman" w:hint="eastAsia"/>
                <w:szCs w:val="21"/>
              </w:rPr>
              <w:t>分数；</w:t>
            </w:r>
          </w:p>
          <w:p w14:paraId="77650ECA" w14:textId="77777777" w:rsidR="0015059F" w:rsidRPr="007C7026" w:rsidRDefault="0015059F" w:rsidP="0015059F">
            <w:pPr>
              <w:jc w:val="left"/>
              <w:rPr>
                <w:rFonts w:ascii="Times New Roman" w:eastAsia="宋体" w:hAnsi="Times New Roman" w:cs="Times New Roman"/>
                <w:szCs w:val="21"/>
              </w:rPr>
            </w:pPr>
            <w:r>
              <w:rPr>
                <w:rFonts w:ascii="Times New Roman" w:eastAsia="宋体" w:hAnsi="Times New Roman" w:cs="Times New Roman"/>
                <w:szCs w:val="21"/>
              </w:rPr>
              <w:t>中：解决方案较为笼统，可操作性一般</w:t>
            </w:r>
            <w:r>
              <w:rPr>
                <w:rFonts w:ascii="Times New Roman" w:eastAsia="宋体" w:hAnsi="Times New Roman" w:cs="Times New Roman" w:hint="eastAsia"/>
                <w:szCs w:val="21"/>
              </w:rPr>
              <w:t>，</w:t>
            </w:r>
            <w:r>
              <w:rPr>
                <w:rFonts w:ascii="Times New Roman" w:eastAsia="宋体" w:hAnsi="Times New Roman" w:cs="Times New Roman"/>
                <w:szCs w:val="21"/>
              </w:rPr>
              <w:t>得</w:t>
            </w:r>
            <w:r>
              <w:rPr>
                <w:rFonts w:ascii="Times New Roman" w:eastAsia="宋体" w:hAnsi="Times New Roman" w:cs="Times New Roman" w:hint="eastAsia"/>
                <w:szCs w:val="21"/>
              </w:rPr>
              <w:t>5</w:t>
            </w:r>
            <w:r>
              <w:rPr>
                <w:rFonts w:ascii="Times New Roman" w:eastAsia="宋体" w:hAnsi="Times New Roman" w:cs="Times New Roman"/>
                <w:szCs w:val="21"/>
              </w:rPr>
              <w:t>0</w:t>
            </w:r>
            <w:r>
              <w:rPr>
                <w:rFonts w:ascii="Times New Roman" w:eastAsia="宋体" w:hAnsi="Times New Roman" w:cs="Times New Roman" w:hint="eastAsia"/>
                <w:szCs w:val="21"/>
              </w:rPr>
              <w:t>%</w:t>
            </w:r>
            <w:r w:rsidRPr="007C7026">
              <w:rPr>
                <w:rFonts w:ascii="Times New Roman" w:eastAsia="宋体" w:hAnsi="Times New Roman" w:cs="Times New Roman"/>
                <w:szCs w:val="21"/>
              </w:rPr>
              <w:t xml:space="preserve"> </w:t>
            </w:r>
          </w:p>
          <w:p w14:paraId="2ECFA2B4" w14:textId="30BC0758" w:rsidR="00CD2025" w:rsidRPr="00CD2025" w:rsidRDefault="0015059F" w:rsidP="0015059F">
            <w:pPr>
              <w:jc w:val="left"/>
              <w:rPr>
                <w:rFonts w:ascii="Times New Roman" w:eastAsia="宋体" w:hAnsi="Times New Roman" w:cs="Times New Roman"/>
                <w:szCs w:val="21"/>
              </w:rPr>
            </w:pPr>
            <w:r>
              <w:rPr>
                <w:rFonts w:ascii="Times New Roman" w:eastAsia="宋体" w:hAnsi="Times New Roman" w:cs="Times New Roman"/>
                <w:szCs w:val="21"/>
              </w:rPr>
              <w:t>差：未提供解决方案，或不具有可操作性</w:t>
            </w:r>
            <w:r>
              <w:rPr>
                <w:rFonts w:ascii="Times New Roman" w:eastAsia="宋体" w:hAnsi="Times New Roman" w:cs="Times New Roman" w:hint="eastAsia"/>
                <w:szCs w:val="21"/>
              </w:rPr>
              <w:t>，</w:t>
            </w:r>
            <w:r>
              <w:rPr>
                <w:rFonts w:ascii="Times New Roman" w:eastAsia="宋体" w:hAnsi="Times New Roman" w:cs="Times New Roman"/>
                <w:szCs w:val="21"/>
              </w:rPr>
              <w:t>不得分</w:t>
            </w:r>
            <w:r>
              <w:rPr>
                <w:rFonts w:ascii="Times New Roman" w:eastAsia="宋体" w:hAnsi="Times New Roman" w:cs="Times New Roman" w:hint="eastAsia"/>
                <w:szCs w:val="21"/>
              </w:rPr>
              <w:t>。</w:t>
            </w:r>
          </w:p>
        </w:tc>
      </w:tr>
      <w:tr w:rsidR="00CD2025" w:rsidRPr="00CD2025" w14:paraId="2333CCD7" w14:textId="77777777" w:rsidTr="009277CC">
        <w:tc>
          <w:tcPr>
            <w:tcW w:w="838" w:type="dxa"/>
            <w:tcBorders>
              <w:top w:val="single" w:sz="4" w:space="0" w:color="auto"/>
              <w:left w:val="single" w:sz="4" w:space="0" w:color="auto"/>
              <w:bottom w:val="single" w:sz="4" w:space="0" w:color="auto"/>
              <w:right w:val="single" w:sz="4" w:space="0" w:color="auto"/>
            </w:tcBorders>
          </w:tcPr>
          <w:p w14:paraId="46E7D700"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472FF1FE"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综合实力部分</w:t>
            </w:r>
          </w:p>
        </w:tc>
        <w:tc>
          <w:tcPr>
            <w:tcW w:w="3610" w:type="dxa"/>
            <w:tcBorders>
              <w:top w:val="single" w:sz="4" w:space="0" w:color="auto"/>
              <w:left w:val="single" w:sz="4" w:space="0" w:color="auto"/>
              <w:bottom w:val="single" w:sz="4" w:space="0" w:color="auto"/>
              <w:right w:val="single" w:sz="4" w:space="0" w:color="auto"/>
            </w:tcBorders>
          </w:tcPr>
          <w:p w14:paraId="156372B2" w14:textId="5AB570AB" w:rsidR="00CD2025" w:rsidRPr="00CD2025" w:rsidRDefault="00906902" w:rsidP="00CD2025">
            <w:pPr>
              <w:jc w:val="center"/>
              <w:rPr>
                <w:rFonts w:ascii="Times New Roman" w:eastAsia="宋体" w:hAnsi="Times New Roman" w:cs="Times New Roman"/>
                <w:szCs w:val="21"/>
              </w:rPr>
            </w:pPr>
            <w:r>
              <w:rPr>
                <w:rFonts w:ascii="Times New Roman" w:eastAsia="宋体" w:hAnsi="Times New Roman" w:cs="Times New Roman"/>
                <w:szCs w:val="21"/>
              </w:rPr>
              <w:t>26</w:t>
            </w:r>
          </w:p>
        </w:tc>
      </w:tr>
      <w:tr w:rsidR="00CD2025" w:rsidRPr="00CD2025" w14:paraId="1CC52F98" w14:textId="77777777" w:rsidTr="009277CC">
        <w:trPr>
          <w:trHeight w:val="81"/>
        </w:trPr>
        <w:tc>
          <w:tcPr>
            <w:tcW w:w="838" w:type="dxa"/>
            <w:vMerge w:val="restart"/>
            <w:tcBorders>
              <w:top w:val="single" w:sz="4" w:space="0" w:color="auto"/>
              <w:left w:val="single" w:sz="4" w:space="0" w:color="auto"/>
              <w:right w:val="single" w:sz="4" w:space="0" w:color="auto"/>
            </w:tcBorders>
          </w:tcPr>
          <w:p w14:paraId="15461419" w14:textId="77777777" w:rsidR="00CD2025" w:rsidRPr="00CD2025" w:rsidRDefault="00CD2025" w:rsidP="00CD2025">
            <w:pPr>
              <w:jc w:val="center"/>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3C7DBB34"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序号</w:t>
            </w:r>
          </w:p>
        </w:tc>
        <w:tc>
          <w:tcPr>
            <w:tcW w:w="2119" w:type="dxa"/>
            <w:gridSpan w:val="2"/>
            <w:tcBorders>
              <w:top w:val="single" w:sz="4" w:space="0" w:color="auto"/>
              <w:left w:val="single" w:sz="4" w:space="0" w:color="auto"/>
              <w:bottom w:val="single" w:sz="4" w:space="0" w:color="auto"/>
              <w:right w:val="single" w:sz="4" w:space="0" w:color="auto"/>
            </w:tcBorders>
          </w:tcPr>
          <w:p w14:paraId="3E83959A"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90F1B5F"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399F0F7"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评分方式</w:t>
            </w:r>
          </w:p>
        </w:tc>
        <w:tc>
          <w:tcPr>
            <w:tcW w:w="3610" w:type="dxa"/>
            <w:tcBorders>
              <w:top w:val="single" w:sz="4" w:space="0" w:color="auto"/>
              <w:left w:val="single" w:sz="4" w:space="0" w:color="auto"/>
              <w:bottom w:val="single" w:sz="4" w:space="0" w:color="auto"/>
              <w:right w:val="single" w:sz="4" w:space="0" w:color="auto"/>
            </w:tcBorders>
          </w:tcPr>
          <w:p w14:paraId="33BE0B53"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评分准则</w:t>
            </w:r>
          </w:p>
        </w:tc>
      </w:tr>
      <w:tr w:rsidR="00CD2025" w:rsidRPr="00CD2025" w14:paraId="02336497" w14:textId="77777777" w:rsidTr="009277CC">
        <w:trPr>
          <w:trHeight w:val="78"/>
        </w:trPr>
        <w:tc>
          <w:tcPr>
            <w:tcW w:w="0" w:type="auto"/>
            <w:vMerge/>
            <w:tcBorders>
              <w:left w:val="single" w:sz="4" w:space="0" w:color="auto"/>
              <w:right w:val="single" w:sz="4" w:space="0" w:color="auto"/>
            </w:tcBorders>
            <w:vAlign w:val="center"/>
          </w:tcPr>
          <w:p w14:paraId="619E8612"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198A4672" w14:textId="4F9DA585" w:rsidR="00CD2025" w:rsidRPr="00CD2025" w:rsidRDefault="002E4EAD" w:rsidP="00CD2025">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9" w:type="dxa"/>
            <w:gridSpan w:val="2"/>
            <w:tcBorders>
              <w:top w:val="single" w:sz="4" w:space="0" w:color="auto"/>
              <w:left w:val="single" w:sz="4" w:space="0" w:color="auto"/>
              <w:bottom w:val="single" w:sz="4" w:space="0" w:color="auto"/>
              <w:right w:val="single" w:sz="4" w:space="0" w:color="auto"/>
            </w:tcBorders>
          </w:tcPr>
          <w:p w14:paraId="68BD3816"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3E1D986E" w14:textId="4B476C5F" w:rsidR="00CD2025" w:rsidRPr="00CD2025" w:rsidRDefault="00437120" w:rsidP="00CD2025">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106D9825"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10ECE8E8" w14:textId="77777777" w:rsidR="001E0604" w:rsidRPr="001E0604" w:rsidRDefault="00CD2025" w:rsidP="001E0604">
            <w:pPr>
              <w:jc w:val="left"/>
              <w:rPr>
                <w:rFonts w:ascii="Times New Roman" w:eastAsia="宋体" w:hAnsi="Times New Roman" w:cs="Times New Roman"/>
                <w:color w:val="000000" w:themeColor="text1"/>
                <w:szCs w:val="21"/>
              </w:rPr>
            </w:pPr>
            <w:r w:rsidRPr="001E0604">
              <w:rPr>
                <w:rFonts w:ascii="Times New Roman" w:eastAsia="宋体" w:hAnsi="Times New Roman" w:cs="Times New Roman"/>
                <w:color w:val="000000" w:themeColor="text1"/>
                <w:szCs w:val="21"/>
              </w:rPr>
              <w:t>考察内容：</w:t>
            </w:r>
            <w:r w:rsidR="001E0604" w:rsidRPr="001E0604">
              <w:rPr>
                <w:rFonts w:ascii="Times New Roman" w:eastAsia="宋体" w:hAnsi="Times New Roman" w:cs="Times New Roman"/>
                <w:color w:val="000000" w:themeColor="text1"/>
                <w:szCs w:val="21"/>
              </w:rPr>
              <w:t>项目负责人</w:t>
            </w:r>
            <w:r w:rsidR="001E0604" w:rsidRPr="001E0604">
              <w:rPr>
                <w:rFonts w:ascii="Times New Roman" w:eastAsia="宋体" w:hAnsi="Times New Roman" w:cs="Times New Roman" w:hint="eastAsia"/>
                <w:color w:val="000000" w:themeColor="text1"/>
                <w:szCs w:val="21"/>
              </w:rPr>
              <w:t>具有大学本科以上学历、执业药师资格。</w:t>
            </w:r>
          </w:p>
          <w:p w14:paraId="6BAFB723" w14:textId="59FDA532" w:rsidR="001E0604" w:rsidRPr="001E0604" w:rsidRDefault="001E0604" w:rsidP="001E0604">
            <w:pPr>
              <w:jc w:val="left"/>
              <w:rPr>
                <w:rFonts w:ascii="Times New Roman" w:eastAsia="宋体" w:hAnsi="Times New Roman" w:cs="Times New Roman"/>
                <w:color w:val="000000" w:themeColor="text1"/>
                <w:szCs w:val="21"/>
              </w:rPr>
            </w:pPr>
            <w:r w:rsidRPr="001E0604">
              <w:rPr>
                <w:rFonts w:ascii="Times New Roman" w:eastAsia="宋体" w:hAnsi="Times New Roman" w:cs="Times New Roman" w:hint="eastAsia"/>
                <w:color w:val="000000" w:themeColor="text1"/>
                <w:szCs w:val="21"/>
              </w:rPr>
              <w:t>在此基础上</w:t>
            </w:r>
            <w:r w:rsidR="007F4AED">
              <w:rPr>
                <w:rFonts w:ascii="Times New Roman" w:eastAsia="宋体" w:hAnsi="Times New Roman" w:cs="Times New Roman" w:hint="eastAsia"/>
                <w:color w:val="000000" w:themeColor="text1"/>
                <w:szCs w:val="21"/>
              </w:rPr>
              <w:t>，项目</w:t>
            </w:r>
            <w:r w:rsidR="007F4AED">
              <w:rPr>
                <w:rFonts w:ascii="Times New Roman" w:eastAsia="宋体" w:hAnsi="Times New Roman" w:cs="Times New Roman"/>
                <w:color w:val="000000" w:themeColor="text1"/>
                <w:szCs w:val="21"/>
              </w:rPr>
              <w:t>负责人</w:t>
            </w:r>
            <w:r w:rsidRPr="001E0604">
              <w:rPr>
                <w:rFonts w:ascii="Times New Roman" w:eastAsia="宋体" w:hAnsi="Times New Roman" w:cs="Times New Roman"/>
                <w:color w:val="000000" w:themeColor="text1"/>
                <w:szCs w:val="21"/>
              </w:rPr>
              <w:t>具有五年及以上药品销售经验</w:t>
            </w:r>
            <w:r w:rsidRPr="001E0604">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color w:val="000000" w:themeColor="text1"/>
                <w:szCs w:val="21"/>
              </w:rPr>
              <w:t>得</w:t>
            </w:r>
            <w:r w:rsidR="00125960">
              <w:rPr>
                <w:rFonts w:ascii="Times New Roman" w:eastAsia="宋体" w:hAnsi="Times New Roman" w:cs="Times New Roman"/>
                <w:color w:val="000000" w:themeColor="text1"/>
                <w:szCs w:val="21"/>
              </w:rPr>
              <w:t>100</w:t>
            </w:r>
            <w:r w:rsidR="00125960">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hint="eastAsia"/>
                <w:color w:val="000000" w:themeColor="text1"/>
                <w:szCs w:val="21"/>
              </w:rPr>
              <w:t>分</w:t>
            </w:r>
            <w:r w:rsidR="00125960">
              <w:rPr>
                <w:rFonts w:ascii="Times New Roman" w:eastAsia="宋体" w:hAnsi="Times New Roman" w:cs="Times New Roman" w:hint="eastAsia"/>
                <w:color w:val="000000" w:themeColor="text1"/>
                <w:szCs w:val="21"/>
              </w:rPr>
              <w:t>数</w:t>
            </w:r>
            <w:r w:rsidR="00125960" w:rsidRPr="001E0604">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color w:val="000000" w:themeColor="text1"/>
                <w:szCs w:val="21"/>
              </w:rPr>
              <w:t>具有</w:t>
            </w:r>
            <w:r w:rsidR="00125960" w:rsidRPr="001E0604">
              <w:rPr>
                <w:rFonts w:ascii="Times New Roman" w:eastAsia="宋体" w:hAnsi="Times New Roman" w:cs="Times New Roman" w:hint="eastAsia"/>
                <w:color w:val="000000" w:themeColor="text1"/>
                <w:szCs w:val="21"/>
              </w:rPr>
              <w:t>三</w:t>
            </w:r>
            <w:r w:rsidR="00125960" w:rsidRPr="001E0604">
              <w:rPr>
                <w:rFonts w:ascii="Times New Roman" w:eastAsia="宋体" w:hAnsi="Times New Roman" w:cs="Times New Roman"/>
                <w:color w:val="000000" w:themeColor="text1"/>
                <w:szCs w:val="21"/>
              </w:rPr>
              <w:t>年及以上药品销售经验</w:t>
            </w:r>
            <w:r w:rsidR="00125960" w:rsidRPr="001E0604">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color w:val="000000" w:themeColor="text1"/>
                <w:szCs w:val="21"/>
              </w:rPr>
              <w:t>得</w:t>
            </w:r>
            <w:r w:rsidR="00125960">
              <w:rPr>
                <w:rFonts w:ascii="Times New Roman" w:eastAsia="宋体" w:hAnsi="Times New Roman" w:cs="Times New Roman" w:hint="eastAsia"/>
                <w:color w:val="000000" w:themeColor="text1"/>
                <w:szCs w:val="21"/>
              </w:rPr>
              <w:t>7</w:t>
            </w:r>
            <w:r w:rsidR="00125960">
              <w:rPr>
                <w:rFonts w:ascii="Times New Roman" w:eastAsia="宋体" w:hAnsi="Times New Roman" w:cs="Times New Roman"/>
                <w:color w:val="000000" w:themeColor="text1"/>
                <w:szCs w:val="21"/>
              </w:rPr>
              <w:t>5</w:t>
            </w:r>
            <w:r w:rsidR="00125960">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hint="eastAsia"/>
                <w:color w:val="000000" w:themeColor="text1"/>
                <w:szCs w:val="21"/>
              </w:rPr>
              <w:t>分</w:t>
            </w:r>
            <w:r w:rsidR="00125960">
              <w:rPr>
                <w:rFonts w:ascii="Times New Roman" w:eastAsia="宋体" w:hAnsi="Times New Roman" w:cs="Times New Roman" w:hint="eastAsia"/>
                <w:color w:val="000000" w:themeColor="text1"/>
                <w:szCs w:val="21"/>
              </w:rPr>
              <w:t>数</w:t>
            </w:r>
            <w:r w:rsidR="00125960" w:rsidRPr="001E0604">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color w:val="000000" w:themeColor="text1"/>
                <w:szCs w:val="21"/>
              </w:rPr>
              <w:t>具有</w:t>
            </w:r>
            <w:r w:rsidR="00125960" w:rsidRPr="001E0604">
              <w:rPr>
                <w:rFonts w:ascii="Times New Roman" w:eastAsia="宋体" w:hAnsi="Times New Roman" w:cs="Times New Roman" w:hint="eastAsia"/>
                <w:color w:val="000000" w:themeColor="text1"/>
                <w:szCs w:val="21"/>
              </w:rPr>
              <w:t>一</w:t>
            </w:r>
            <w:r w:rsidR="00125960" w:rsidRPr="001E0604">
              <w:rPr>
                <w:rFonts w:ascii="Times New Roman" w:eastAsia="宋体" w:hAnsi="Times New Roman" w:cs="Times New Roman"/>
                <w:color w:val="000000" w:themeColor="text1"/>
                <w:szCs w:val="21"/>
              </w:rPr>
              <w:t>年及以上药品销售经验</w:t>
            </w:r>
            <w:r w:rsidR="00125960" w:rsidRPr="001E0604">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color w:val="000000" w:themeColor="text1"/>
                <w:szCs w:val="21"/>
              </w:rPr>
              <w:t>得</w:t>
            </w:r>
            <w:r w:rsidR="00125960">
              <w:rPr>
                <w:rFonts w:ascii="Times New Roman" w:eastAsia="宋体" w:hAnsi="Times New Roman" w:cs="Times New Roman"/>
                <w:color w:val="000000" w:themeColor="text1"/>
                <w:szCs w:val="21"/>
              </w:rPr>
              <w:t>50</w:t>
            </w:r>
            <w:r w:rsidR="00125960">
              <w:rPr>
                <w:rFonts w:ascii="Times New Roman" w:eastAsia="宋体" w:hAnsi="Times New Roman" w:cs="Times New Roman" w:hint="eastAsia"/>
                <w:color w:val="000000" w:themeColor="text1"/>
                <w:szCs w:val="21"/>
              </w:rPr>
              <w:t>%</w:t>
            </w:r>
            <w:r w:rsidR="00125960" w:rsidRPr="001E0604">
              <w:rPr>
                <w:rFonts w:ascii="Times New Roman" w:eastAsia="宋体" w:hAnsi="Times New Roman" w:cs="Times New Roman" w:hint="eastAsia"/>
                <w:color w:val="000000" w:themeColor="text1"/>
                <w:szCs w:val="21"/>
              </w:rPr>
              <w:t>分</w:t>
            </w:r>
            <w:r w:rsidR="00125960">
              <w:rPr>
                <w:rFonts w:ascii="Times New Roman" w:eastAsia="宋体" w:hAnsi="Times New Roman" w:cs="Times New Roman" w:hint="eastAsia"/>
                <w:color w:val="000000" w:themeColor="text1"/>
                <w:szCs w:val="21"/>
              </w:rPr>
              <w:t>数</w:t>
            </w:r>
            <w:r w:rsidR="00125960" w:rsidRPr="001E0604">
              <w:rPr>
                <w:rFonts w:ascii="Times New Roman" w:eastAsia="宋体" w:hAnsi="Times New Roman" w:cs="Times New Roman" w:hint="eastAsia"/>
                <w:color w:val="000000" w:themeColor="text1"/>
                <w:szCs w:val="21"/>
              </w:rPr>
              <w:t>；一年以下经验的不得分</w:t>
            </w:r>
            <w:r w:rsidRPr="001E0604">
              <w:rPr>
                <w:rFonts w:ascii="Times New Roman" w:eastAsia="宋体" w:hAnsi="Times New Roman" w:cs="Times New Roman" w:hint="eastAsia"/>
                <w:color w:val="000000" w:themeColor="text1"/>
                <w:szCs w:val="21"/>
              </w:rPr>
              <w:t>。</w:t>
            </w:r>
          </w:p>
          <w:p w14:paraId="5C7150BE" w14:textId="50A35B7B" w:rsidR="00CD2025" w:rsidRPr="00CD2025" w:rsidRDefault="001E0604" w:rsidP="00EC44B8">
            <w:pPr>
              <w:jc w:val="left"/>
              <w:rPr>
                <w:rFonts w:ascii="Times New Roman" w:eastAsia="宋体" w:hAnsi="Times New Roman" w:cs="Times New Roman"/>
                <w:szCs w:val="21"/>
              </w:rPr>
            </w:pPr>
            <w:r w:rsidRPr="001E0604">
              <w:rPr>
                <w:rFonts w:ascii="Times New Roman" w:eastAsia="宋体" w:hAnsi="Times New Roman" w:cs="Times New Roman"/>
                <w:color w:val="000000" w:themeColor="text1"/>
                <w:szCs w:val="21"/>
              </w:rPr>
              <w:t>提供</w:t>
            </w:r>
            <w:r w:rsidR="00356FE9">
              <w:rPr>
                <w:rFonts w:ascii="Times New Roman" w:eastAsia="宋体" w:hAnsi="Times New Roman" w:cs="Times New Roman"/>
                <w:color w:val="000000" w:themeColor="text1"/>
                <w:szCs w:val="21"/>
              </w:rPr>
              <w:t>学历学位</w:t>
            </w:r>
            <w:r w:rsidR="001F605D">
              <w:rPr>
                <w:rFonts w:ascii="Times New Roman" w:eastAsia="宋体" w:hAnsi="Times New Roman" w:cs="Times New Roman" w:hint="eastAsia"/>
                <w:color w:val="000000" w:themeColor="text1"/>
                <w:szCs w:val="21"/>
              </w:rPr>
              <w:t>证书</w:t>
            </w:r>
            <w:r w:rsidR="00356FE9">
              <w:rPr>
                <w:rFonts w:ascii="Times New Roman" w:eastAsia="宋体" w:hAnsi="Times New Roman" w:cs="Times New Roman"/>
                <w:color w:val="000000" w:themeColor="text1"/>
                <w:szCs w:val="21"/>
              </w:rPr>
              <w:t>、</w:t>
            </w:r>
            <w:r w:rsidR="00356FE9" w:rsidRPr="001E0604">
              <w:rPr>
                <w:rFonts w:ascii="Times New Roman" w:eastAsia="宋体" w:hAnsi="Times New Roman" w:cs="Times New Roman"/>
                <w:color w:val="000000" w:themeColor="text1"/>
                <w:szCs w:val="21"/>
              </w:rPr>
              <w:t>聘用合同和其他证明材料</w:t>
            </w:r>
            <w:r w:rsidR="00514423">
              <w:rPr>
                <w:rFonts w:ascii="Times New Roman" w:eastAsia="宋体" w:hAnsi="Times New Roman" w:cs="Times New Roman" w:hint="eastAsia"/>
                <w:color w:val="000000" w:themeColor="text1"/>
                <w:szCs w:val="21"/>
              </w:rPr>
              <w:t>复印件并加盖</w:t>
            </w:r>
            <w:r w:rsidR="00514423">
              <w:rPr>
                <w:rFonts w:ascii="Times New Roman" w:eastAsia="宋体" w:hAnsi="Times New Roman" w:cs="Times New Roman"/>
                <w:color w:val="000000" w:themeColor="text1"/>
                <w:szCs w:val="21"/>
              </w:rPr>
              <w:t>投标人公章</w:t>
            </w:r>
            <w:r w:rsidR="00356FE9" w:rsidRPr="001E0604">
              <w:rPr>
                <w:rFonts w:ascii="Times New Roman" w:eastAsia="宋体" w:hAnsi="Times New Roman" w:cs="Times New Roman"/>
                <w:color w:val="000000" w:themeColor="text1"/>
                <w:szCs w:val="21"/>
              </w:rPr>
              <w:t>，</w:t>
            </w:r>
            <w:r w:rsidRPr="001E0604">
              <w:rPr>
                <w:rFonts w:ascii="Times New Roman" w:eastAsia="宋体" w:hAnsi="Times New Roman" w:cs="Times New Roman"/>
                <w:color w:val="000000" w:themeColor="text1"/>
                <w:szCs w:val="21"/>
              </w:rPr>
              <w:t>原件备查。未提供聘用合同</w:t>
            </w:r>
            <w:r w:rsidR="00EC44B8">
              <w:rPr>
                <w:rFonts w:ascii="Times New Roman" w:eastAsia="宋体" w:hAnsi="Times New Roman" w:cs="Times New Roman" w:hint="eastAsia"/>
                <w:color w:val="000000" w:themeColor="text1"/>
                <w:szCs w:val="21"/>
              </w:rPr>
              <w:t>复印件</w:t>
            </w:r>
            <w:r w:rsidRPr="001E0604">
              <w:rPr>
                <w:rFonts w:ascii="Times New Roman" w:eastAsia="宋体" w:hAnsi="Times New Roman" w:cs="Times New Roman"/>
                <w:color w:val="000000" w:themeColor="text1"/>
                <w:szCs w:val="21"/>
              </w:rPr>
              <w:t>的，不得分。</w:t>
            </w:r>
          </w:p>
        </w:tc>
      </w:tr>
      <w:tr w:rsidR="00CD2025" w:rsidRPr="00CD2025" w14:paraId="544237F2" w14:textId="77777777" w:rsidTr="009277CC">
        <w:trPr>
          <w:trHeight w:val="78"/>
        </w:trPr>
        <w:tc>
          <w:tcPr>
            <w:tcW w:w="0" w:type="auto"/>
            <w:vMerge/>
            <w:tcBorders>
              <w:left w:val="single" w:sz="4" w:space="0" w:color="auto"/>
              <w:right w:val="single" w:sz="4" w:space="0" w:color="auto"/>
            </w:tcBorders>
            <w:vAlign w:val="center"/>
          </w:tcPr>
          <w:p w14:paraId="08A6A6FC"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7C60D8E1" w14:textId="55E6B252" w:rsidR="00CD2025" w:rsidRPr="00CD2025" w:rsidRDefault="002E4EAD" w:rsidP="00CD2025">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9" w:type="dxa"/>
            <w:gridSpan w:val="2"/>
            <w:tcBorders>
              <w:top w:val="single" w:sz="4" w:space="0" w:color="auto"/>
              <w:left w:val="single" w:sz="4" w:space="0" w:color="auto"/>
              <w:bottom w:val="single" w:sz="4" w:space="0" w:color="auto"/>
              <w:right w:val="single" w:sz="4" w:space="0" w:color="auto"/>
            </w:tcBorders>
          </w:tcPr>
          <w:p w14:paraId="2A6D1D93"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拟安排的项目团队成</w:t>
            </w:r>
            <w:r w:rsidRPr="00CD2025">
              <w:rPr>
                <w:rFonts w:ascii="Times New Roman" w:eastAsia="宋体" w:hAnsi="Times New Roman" w:cs="Times New Roman"/>
                <w:szCs w:val="21"/>
              </w:rPr>
              <w:lastRenderedPageBreak/>
              <w:t>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714660C" w14:textId="5C804FBC" w:rsidR="00CD2025" w:rsidRPr="00CD2025" w:rsidRDefault="001E0604" w:rsidP="00CD2025">
            <w:pPr>
              <w:jc w:val="center"/>
              <w:rPr>
                <w:rFonts w:ascii="Times New Roman" w:eastAsia="宋体" w:hAnsi="Times New Roman" w:cs="Times New Roman"/>
                <w:szCs w:val="21"/>
              </w:rPr>
            </w:pPr>
            <w:r>
              <w:rPr>
                <w:rFonts w:ascii="Times New Roman" w:eastAsia="宋体" w:hAnsi="Times New Roman" w:cs="Times New Roman"/>
                <w:szCs w:val="21"/>
              </w:rPr>
              <w:lastRenderedPageBreak/>
              <w:t>6</w:t>
            </w:r>
          </w:p>
        </w:tc>
        <w:tc>
          <w:tcPr>
            <w:tcW w:w="1118" w:type="dxa"/>
            <w:tcBorders>
              <w:top w:val="single" w:sz="4" w:space="0" w:color="auto"/>
              <w:left w:val="single" w:sz="4" w:space="0" w:color="auto"/>
              <w:bottom w:val="single" w:sz="4" w:space="0" w:color="auto"/>
              <w:right w:val="single" w:sz="4" w:space="0" w:color="auto"/>
            </w:tcBorders>
          </w:tcPr>
          <w:p w14:paraId="249BA571"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5D0238F8" w14:textId="75F2C2A2" w:rsidR="001E0604" w:rsidRDefault="001E0604" w:rsidP="001E0604">
            <w:pPr>
              <w:jc w:val="left"/>
              <w:rPr>
                <w:rFonts w:ascii="Times New Roman" w:eastAsia="宋体" w:hAnsi="Times New Roman" w:cs="Times New Roman"/>
                <w:color w:val="000000" w:themeColor="text1"/>
                <w:szCs w:val="21"/>
              </w:rPr>
            </w:pPr>
            <w:r w:rsidRPr="00EA5500">
              <w:rPr>
                <w:rFonts w:ascii="Times New Roman" w:eastAsia="宋体" w:hAnsi="Times New Roman" w:cs="Times New Roman" w:hint="eastAsia"/>
                <w:color w:val="000000" w:themeColor="text1"/>
                <w:szCs w:val="21"/>
              </w:rPr>
              <w:t>考察内容：</w:t>
            </w:r>
            <w:r w:rsidRPr="00B3099B">
              <w:rPr>
                <w:rFonts w:ascii="Times New Roman" w:eastAsia="宋体" w:hAnsi="Times New Roman" w:cs="Times New Roman"/>
                <w:color w:val="000000" w:themeColor="text1"/>
                <w:szCs w:val="21"/>
              </w:rPr>
              <w:t>项目团队成员</w:t>
            </w:r>
            <w:r>
              <w:rPr>
                <w:rFonts w:ascii="Times New Roman" w:eastAsia="宋体" w:hAnsi="Times New Roman" w:cs="Times New Roman" w:hint="eastAsia"/>
                <w:color w:val="000000" w:themeColor="text1"/>
                <w:szCs w:val="21"/>
              </w:rPr>
              <w:t>总人数</w:t>
            </w:r>
            <w:r>
              <w:rPr>
                <w:rFonts w:ascii="Times New Roman" w:eastAsia="宋体" w:hAnsi="Times New Roman" w:cs="Times New Roman"/>
                <w:color w:val="000000" w:themeColor="text1"/>
                <w:szCs w:val="21"/>
              </w:rPr>
              <w:t>要求</w:t>
            </w:r>
            <w:r>
              <w:rPr>
                <w:rFonts w:ascii="Times New Roman" w:eastAsia="宋体" w:hAnsi="Times New Roman" w:cs="Times New Roman"/>
                <w:color w:val="000000" w:themeColor="text1"/>
                <w:szCs w:val="21"/>
              </w:rPr>
              <w:lastRenderedPageBreak/>
              <w:t>至少</w:t>
            </w:r>
            <w:r>
              <w:rPr>
                <w:rFonts w:ascii="Times New Roman" w:eastAsia="宋体" w:hAnsi="Times New Roman" w:cs="Times New Roman" w:hint="eastAsia"/>
                <w:color w:val="000000" w:themeColor="text1"/>
                <w:szCs w:val="21"/>
              </w:rPr>
              <w:t>5</w:t>
            </w:r>
            <w:r>
              <w:rPr>
                <w:rFonts w:ascii="Times New Roman" w:eastAsia="宋体" w:hAnsi="Times New Roman" w:cs="Times New Roman" w:hint="eastAsia"/>
                <w:color w:val="000000" w:themeColor="text1"/>
                <w:szCs w:val="21"/>
              </w:rPr>
              <w:t>人</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未达到</w:t>
            </w:r>
            <w:r>
              <w:rPr>
                <w:rFonts w:ascii="Times New Roman" w:eastAsia="宋体" w:hAnsi="Times New Roman" w:cs="Times New Roman"/>
                <w:color w:val="000000" w:themeColor="text1"/>
                <w:szCs w:val="21"/>
              </w:rPr>
              <w:t>人数要求的不得分。</w:t>
            </w:r>
            <w:r>
              <w:rPr>
                <w:rFonts w:ascii="Times New Roman" w:eastAsia="宋体" w:hAnsi="Times New Roman" w:cs="Times New Roman" w:hint="eastAsia"/>
                <w:color w:val="000000" w:themeColor="text1"/>
                <w:szCs w:val="21"/>
              </w:rPr>
              <w:t>团队成员必须</w:t>
            </w:r>
            <w:r>
              <w:rPr>
                <w:rFonts w:ascii="Times New Roman" w:eastAsia="宋体" w:hAnsi="Times New Roman" w:cs="Times New Roman"/>
                <w:color w:val="000000" w:themeColor="text1"/>
                <w:szCs w:val="21"/>
              </w:rPr>
              <w:t>但不限于配备以下岗位人员：</w:t>
            </w:r>
            <w:r>
              <w:rPr>
                <w:rFonts w:ascii="Times New Roman" w:eastAsia="宋体" w:hAnsi="Times New Roman" w:cs="Times New Roman" w:hint="eastAsia"/>
                <w:color w:val="000000" w:themeColor="text1"/>
                <w:szCs w:val="21"/>
              </w:rPr>
              <w:t>质量负责人</w:t>
            </w:r>
            <w:r>
              <w:rPr>
                <w:rFonts w:ascii="Times New Roman" w:eastAsia="宋体" w:hAnsi="Times New Roman" w:cs="Times New Roman"/>
                <w:color w:val="000000" w:themeColor="text1"/>
                <w:szCs w:val="21"/>
              </w:rPr>
              <w:t>、质管员、销售经理、司机</w:t>
            </w:r>
            <w:r>
              <w:rPr>
                <w:rFonts w:ascii="Times New Roman" w:eastAsia="宋体" w:hAnsi="Times New Roman" w:cs="Times New Roman" w:hint="eastAsia"/>
                <w:color w:val="000000" w:themeColor="text1"/>
                <w:szCs w:val="21"/>
              </w:rPr>
              <w:t>等，</w:t>
            </w:r>
            <w:r>
              <w:rPr>
                <w:rFonts w:ascii="Times New Roman" w:eastAsia="宋体" w:hAnsi="Times New Roman" w:cs="Times New Roman"/>
                <w:color w:val="000000" w:themeColor="text1"/>
                <w:szCs w:val="21"/>
              </w:rPr>
              <w:t>项目团队成员</w:t>
            </w:r>
            <w:r w:rsidRPr="00B3099B">
              <w:rPr>
                <w:rFonts w:ascii="Times New Roman" w:eastAsia="宋体" w:hAnsi="Times New Roman" w:cs="Times New Roman"/>
                <w:color w:val="000000" w:themeColor="text1"/>
                <w:szCs w:val="21"/>
              </w:rPr>
              <w:t>须是投标人的正式聘任员工。在此基础上，</w:t>
            </w:r>
            <w:r>
              <w:rPr>
                <w:rFonts w:ascii="Times New Roman" w:eastAsia="宋体" w:hAnsi="Times New Roman" w:cs="Times New Roman"/>
                <w:color w:val="000000" w:themeColor="text1"/>
                <w:szCs w:val="21"/>
              </w:rPr>
              <w:t xml:space="preserve"> </w:t>
            </w:r>
          </w:p>
          <w:p w14:paraId="3FA40769" w14:textId="120E9B8F" w:rsidR="00125960" w:rsidRPr="00A2305D" w:rsidRDefault="001E0604" w:rsidP="00125960">
            <w:pPr>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1</w:t>
            </w:r>
            <w:r>
              <w:rPr>
                <w:rFonts w:ascii="Times New Roman" w:eastAsia="宋体" w:hAnsi="Times New Roman" w:cs="Times New Roman" w:hint="eastAsia"/>
                <w:color w:val="000000" w:themeColor="text1"/>
                <w:szCs w:val="21"/>
              </w:rPr>
              <w:t>）</w:t>
            </w:r>
            <w:r w:rsidRPr="00A0368A">
              <w:rPr>
                <w:rFonts w:ascii="Times New Roman" w:eastAsia="宋体" w:hAnsi="Times New Roman" w:cs="Times New Roman" w:hint="eastAsia"/>
                <w:color w:val="000000" w:themeColor="text1"/>
                <w:szCs w:val="21"/>
              </w:rPr>
              <w:t>项目团队</w:t>
            </w:r>
            <w:r>
              <w:rPr>
                <w:rFonts w:ascii="Times New Roman" w:eastAsia="宋体" w:hAnsi="Times New Roman" w:cs="Times New Roman" w:hint="eastAsia"/>
                <w:color w:val="000000" w:themeColor="text1"/>
                <w:szCs w:val="21"/>
              </w:rPr>
              <w:t>成员</w:t>
            </w:r>
            <w:r w:rsidRPr="00A0368A">
              <w:rPr>
                <w:rFonts w:ascii="Times New Roman" w:eastAsia="宋体" w:hAnsi="Times New Roman" w:cs="Times New Roman" w:hint="eastAsia"/>
                <w:color w:val="000000" w:themeColor="text1"/>
                <w:szCs w:val="21"/>
              </w:rPr>
              <w:t>具有</w:t>
            </w:r>
            <w:r w:rsidRPr="00A0368A">
              <w:rPr>
                <w:rFonts w:ascii="Times New Roman" w:eastAsia="宋体" w:hAnsi="Times New Roman" w:cs="Times New Roman"/>
                <w:color w:val="000000" w:themeColor="text1"/>
                <w:szCs w:val="21"/>
              </w:rPr>
              <w:t>本科以上学历</w:t>
            </w:r>
            <w:r w:rsidR="00DB70CC">
              <w:rPr>
                <w:rFonts w:ascii="Times New Roman" w:eastAsia="宋体" w:hAnsi="Times New Roman" w:cs="Times New Roman" w:hint="eastAsia"/>
                <w:color w:val="000000" w:themeColor="text1"/>
                <w:szCs w:val="21"/>
              </w:rPr>
              <w:t>的每</w:t>
            </w:r>
            <w:r w:rsidR="00DB70CC">
              <w:rPr>
                <w:rFonts w:ascii="Times New Roman" w:eastAsia="宋体" w:hAnsi="Times New Roman" w:cs="Times New Roman"/>
                <w:color w:val="000000" w:themeColor="text1"/>
                <w:szCs w:val="21"/>
              </w:rPr>
              <w:t>有</w:t>
            </w:r>
            <w:r w:rsidR="00F87C6C">
              <w:rPr>
                <w:rFonts w:ascii="Times New Roman" w:eastAsia="宋体" w:hAnsi="Times New Roman" w:cs="Times New Roman" w:hint="eastAsia"/>
                <w:color w:val="000000" w:themeColor="text1"/>
                <w:szCs w:val="21"/>
              </w:rPr>
              <w:t>1</w:t>
            </w:r>
            <w:r w:rsidR="00F87C6C">
              <w:rPr>
                <w:rFonts w:ascii="Times New Roman" w:eastAsia="宋体" w:hAnsi="Times New Roman" w:cs="Times New Roman" w:hint="eastAsia"/>
                <w:color w:val="000000" w:themeColor="text1"/>
                <w:szCs w:val="21"/>
              </w:rPr>
              <w:t>人</w:t>
            </w:r>
            <w:r w:rsidR="00F87C6C">
              <w:rPr>
                <w:rFonts w:ascii="Times New Roman" w:eastAsia="宋体" w:hAnsi="Times New Roman" w:cs="Times New Roman"/>
                <w:color w:val="000000" w:themeColor="text1"/>
                <w:szCs w:val="21"/>
              </w:rPr>
              <w:t>得</w:t>
            </w:r>
            <w:r w:rsidR="00125960">
              <w:rPr>
                <w:rFonts w:ascii="Times New Roman" w:eastAsia="宋体" w:hAnsi="Times New Roman" w:cs="Times New Roman"/>
                <w:color w:val="000000" w:themeColor="text1"/>
                <w:szCs w:val="21"/>
              </w:rPr>
              <w:t>20</w:t>
            </w:r>
            <w:r w:rsidR="00125960">
              <w:rPr>
                <w:rFonts w:ascii="Times New Roman" w:eastAsia="宋体" w:hAnsi="Times New Roman" w:cs="Times New Roman" w:hint="eastAsia"/>
                <w:color w:val="000000" w:themeColor="text1"/>
                <w:szCs w:val="21"/>
              </w:rPr>
              <w:t>%</w:t>
            </w:r>
            <w:r w:rsidR="00125960">
              <w:rPr>
                <w:rFonts w:ascii="Times New Roman" w:eastAsia="宋体" w:hAnsi="Times New Roman" w:cs="Times New Roman" w:hint="eastAsia"/>
                <w:color w:val="000000" w:themeColor="text1"/>
                <w:szCs w:val="21"/>
              </w:rPr>
              <w:t>分数，最高</w:t>
            </w:r>
            <w:r w:rsidR="00125960">
              <w:rPr>
                <w:rFonts w:ascii="Times New Roman" w:eastAsia="宋体" w:hAnsi="Times New Roman" w:cs="Times New Roman"/>
                <w:color w:val="000000" w:themeColor="text1"/>
                <w:szCs w:val="21"/>
              </w:rPr>
              <w:t>50</w:t>
            </w:r>
            <w:r w:rsidR="00125960">
              <w:rPr>
                <w:rFonts w:ascii="Times New Roman" w:eastAsia="宋体" w:hAnsi="Times New Roman" w:cs="Times New Roman" w:hint="eastAsia"/>
                <w:color w:val="000000" w:themeColor="text1"/>
                <w:szCs w:val="21"/>
              </w:rPr>
              <w:t>%</w:t>
            </w:r>
            <w:r w:rsidR="00125960">
              <w:rPr>
                <w:rFonts w:ascii="Times New Roman" w:eastAsia="宋体" w:hAnsi="Times New Roman" w:cs="Times New Roman" w:hint="eastAsia"/>
                <w:color w:val="000000" w:themeColor="text1"/>
                <w:szCs w:val="21"/>
              </w:rPr>
              <w:t>分数</w:t>
            </w:r>
            <w:r w:rsidR="00125960">
              <w:rPr>
                <w:rFonts w:ascii="Times New Roman" w:eastAsia="宋体" w:hAnsi="Times New Roman" w:cs="Times New Roman"/>
                <w:color w:val="000000" w:themeColor="text1"/>
                <w:szCs w:val="21"/>
              </w:rPr>
              <w:t>。</w:t>
            </w:r>
          </w:p>
          <w:p w14:paraId="5EC644BF" w14:textId="79D2D5CE" w:rsidR="001E0604" w:rsidRPr="00A2305D" w:rsidRDefault="00125960" w:rsidP="00125960">
            <w:pPr>
              <w:jc w:val="left"/>
              <w:rPr>
                <w:rFonts w:ascii="Times New Roman" w:eastAsia="宋体" w:hAnsi="Times New Roman" w:cs="Times New Roman"/>
                <w:color w:val="000000" w:themeColor="text1"/>
                <w:szCs w:val="21"/>
              </w:rPr>
            </w:pPr>
            <w:r w:rsidRPr="00A2305D">
              <w:rPr>
                <w:rFonts w:ascii="Times New Roman" w:eastAsia="宋体" w:hAnsi="Times New Roman" w:cs="Times New Roman" w:hint="eastAsia"/>
                <w:color w:val="000000" w:themeColor="text1"/>
                <w:szCs w:val="21"/>
              </w:rPr>
              <w:t>（</w:t>
            </w:r>
            <w:r w:rsidRPr="00A2305D">
              <w:rPr>
                <w:rFonts w:ascii="Times New Roman" w:eastAsia="宋体" w:hAnsi="Times New Roman" w:cs="Times New Roman" w:hint="eastAsia"/>
                <w:color w:val="000000" w:themeColor="text1"/>
                <w:szCs w:val="21"/>
              </w:rPr>
              <w:t>2</w:t>
            </w:r>
            <w:r w:rsidRPr="00A2305D">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项目团队中</w:t>
            </w:r>
            <w:r>
              <w:rPr>
                <w:rFonts w:ascii="Times New Roman" w:eastAsia="宋体" w:hAnsi="Times New Roman" w:cs="Times New Roman"/>
                <w:color w:val="000000" w:themeColor="text1"/>
                <w:szCs w:val="21"/>
              </w:rPr>
              <w:t>质量负责人</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质管员</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具有</w:t>
            </w:r>
            <w:r>
              <w:rPr>
                <w:rFonts w:ascii="Times New Roman" w:eastAsia="宋体" w:hAnsi="Times New Roman" w:cs="Times New Roman" w:hint="eastAsia"/>
                <w:color w:val="000000" w:themeColor="text1"/>
                <w:szCs w:val="21"/>
              </w:rPr>
              <w:t>药学</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中药学</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中级以上</w:t>
            </w:r>
            <w:r>
              <w:rPr>
                <w:rFonts w:ascii="Times New Roman" w:eastAsia="宋体" w:hAnsi="Times New Roman" w:cs="Times New Roman"/>
                <w:color w:val="000000" w:themeColor="text1"/>
                <w:szCs w:val="21"/>
              </w:rPr>
              <w:t>职称</w:t>
            </w:r>
            <w:r>
              <w:rPr>
                <w:rFonts w:ascii="Times New Roman" w:eastAsia="宋体" w:hAnsi="Times New Roman" w:cs="Times New Roman" w:hint="eastAsia"/>
                <w:color w:val="000000" w:themeColor="text1"/>
                <w:szCs w:val="21"/>
              </w:rPr>
              <w:t>的</w:t>
            </w:r>
            <w:r>
              <w:rPr>
                <w:rFonts w:ascii="Times New Roman" w:eastAsia="宋体" w:hAnsi="Times New Roman" w:cs="Times New Roman"/>
                <w:color w:val="000000" w:themeColor="text1"/>
                <w:szCs w:val="21"/>
              </w:rPr>
              <w:t>每有</w:t>
            </w: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人得</w:t>
            </w:r>
            <w:r>
              <w:rPr>
                <w:rFonts w:ascii="Times New Roman" w:eastAsia="宋体" w:hAnsi="Times New Roman" w:cs="Times New Roman" w:hint="eastAsia"/>
                <w:color w:val="000000" w:themeColor="text1"/>
                <w:szCs w:val="21"/>
              </w:rPr>
              <w:t>20%</w:t>
            </w:r>
            <w:r>
              <w:rPr>
                <w:rFonts w:ascii="Times New Roman" w:eastAsia="宋体" w:hAnsi="Times New Roman" w:cs="Times New Roman" w:hint="eastAsia"/>
                <w:color w:val="000000" w:themeColor="text1"/>
                <w:szCs w:val="21"/>
              </w:rPr>
              <w:t>分数，最高</w:t>
            </w:r>
            <w:r>
              <w:rPr>
                <w:rFonts w:ascii="Times New Roman" w:eastAsia="宋体" w:hAnsi="Times New Roman" w:cs="Times New Roman"/>
                <w:color w:val="000000" w:themeColor="text1"/>
                <w:szCs w:val="21"/>
              </w:rPr>
              <w:t>得</w:t>
            </w:r>
            <w:r>
              <w:rPr>
                <w:rFonts w:ascii="Times New Roman" w:eastAsia="宋体" w:hAnsi="Times New Roman" w:cs="Times New Roman" w:hint="eastAsia"/>
                <w:color w:val="000000" w:themeColor="text1"/>
                <w:szCs w:val="21"/>
              </w:rPr>
              <w:t>50</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分数</w:t>
            </w:r>
            <w:r w:rsidR="001E0604">
              <w:rPr>
                <w:rFonts w:ascii="Times New Roman" w:eastAsia="宋体" w:hAnsi="Times New Roman" w:cs="Times New Roman" w:hint="eastAsia"/>
                <w:color w:val="000000" w:themeColor="text1"/>
                <w:szCs w:val="21"/>
              </w:rPr>
              <w:t>。</w:t>
            </w:r>
          </w:p>
          <w:p w14:paraId="770D4CA4" w14:textId="5796E43E" w:rsidR="00CD2025" w:rsidRPr="00CD2025" w:rsidRDefault="007F4AED" w:rsidP="001E0604">
            <w:pPr>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两项累计得分，最高不超过</w:t>
            </w:r>
            <w:r>
              <w:rPr>
                <w:rFonts w:ascii="Times New Roman" w:eastAsia="宋体" w:hAnsi="Times New Roman" w:cs="Times New Roman" w:hint="eastAsia"/>
                <w:szCs w:val="21"/>
              </w:rPr>
              <w:t>6</w:t>
            </w:r>
            <w:r>
              <w:rPr>
                <w:rFonts w:ascii="Times New Roman" w:eastAsia="宋体" w:hAnsi="Times New Roman" w:cs="Times New Roman" w:hint="eastAsia"/>
                <w:szCs w:val="21"/>
              </w:rPr>
              <w:t>分</w:t>
            </w:r>
            <w:r>
              <w:rPr>
                <w:rFonts w:ascii="Times New Roman" w:eastAsia="宋体" w:hAnsi="Times New Roman" w:cs="Times New Roman"/>
                <w:szCs w:val="21"/>
              </w:rPr>
              <w:t>。</w:t>
            </w:r>
            <w:r w:rsidR="001E0604" w:rsidRPr="00CD2025">
              <w:rPr>
                <w:rFonts w:ascii="Times New Roman" w:eastAsia="宋体" w:hAnsi="Times New Roman" w:cs="Times New Roman"/>
                <w:szCs w:val="21"/>
              </w:rPr>
              <w:t>提供聘用合同</w:t>
            </w:r>
            <w:r w:rsidR="001E0604">
              <w:rPr>
                <w:rFonts w:ascii="Times New Roman" w:eastAsia="宋体" w:hAnsi="Times New Roman" w:cs="Times New Roman" w:hint="eastAsia"/>
                <w:szCs w:val="21"/>
              </w:rPr>
              <w:t>、</w:t>
            </w:r>
            <w:r w:rsidR="001E0604">
              <w:rPr>
                <w:rFonts w:ascii="Times New Roman" w:eastAsia="宋体" w:hAnsi="Times New Roman" w:cs="Times New Roman"/>
                <w:szCs w:val="21"/>
              </w:rPr>
              <w:t>学历学位证书</w:t>
            </w:r>
            <w:r w:rsidR="001E0604" w:rsidRPr="00CD2025">
              <w:rPr>
                <w:rFonts w:ascii="Times New Roman" w:eastAsia="宋体" w:hAnsi="Times New Roman" w:cs="Times New Roman"/>
                <w:szCs w:val="21"/>
              </w:rPr>
              <w:t>和其他证明材料</w:t>
            </w:r>
            <w:r w:rsidR="00EC44B8">
              <w:rPr>
                <w:rFonts w:ascii="Times New Roman" w:eastAsia="宋体" w:hAnsi="Times New Roman" w:cs="Times New Roman" w:hint="eastAsia"/>
                <w:color w:val="000000" w:themeColor="text1"/>
                <w:szCs w:val="21"/>
              </w:rPr>
              <w:t>复印件并加盖</w:t>
            </w:r>
            <w:r w:rsidR="00EC44B8">
              <w:rPr>
                <w:rFonts w:ascii="Times New Roman" w:eastAsia="宋体" w:hAnsi="Times New Roman" w:cs="Times New Roman"/>
                <w:color w:val="000000" w:themeColor="text1"/>
                <w:szCs w:val="21"/>
              </w:rPr>
              <w:t>投标人公章</w:t>
            </w:r>
            <w:r w:rsidR="001E0604" w:rsidRPr="00CD2025">
              <w:rPr>
                <w:rFonts w:ascii="Times New Roman" w:eastAsia="宋体" w:hAnsi="Times New Roman" w:cs="Times New Roman"/>
                <w:szCs w:val="21"/>
              </w:rPr>
              <w:t>，原件备查。未提供</w:t>
            </w:r>
            <w:r w:rsidR="001E0604">
              <w:rPr>
                <w:rFonts w:ascii="Times New Roman" w:eastAsia="宋体" w:hAnsi="Times New Roman" w:cs="Times New Roman" w:hint="eastAsia"/>
                <w:szCs w:val="21"/>
              </w:rPr>
              <w:t>证明材料</w:t>
            </w:r>
            <w:r w:rsidR="001E0604" w:rsidRPr="00CD2025">
              <w:rPr>
                <w:rFonts w:ascii="Times New Roman" w:eastAsia="宋体" w:hAnsi="Times New Roman" w:cs="Times New Roman"/>
                <w:szCs w:val="21"/>
              </w:rPr>
              <w:t>的，不得分。</w:t>
            </w:r>
            <w:r w:rsidR="001E0604" w:rsidRPr="00F568BF">
              <w:rPr>
                <w:rFonts w:ascii="Times New Roman" w:eastAsia="宋体" w:hAnsi="Times New Roman" w:cs="Times New Roman"/>
                <w:szCs w:val="21"/>
              </w:rPr>
              <w:t>评分中出现无证明资料或专家无法凭所提供资料判断是否得分的情况，一律作不得分处理</w:t>
            </w:r>
            <w:r w:rsidR="001E0604">
              <w:rPr>
                <w:rFonts w:ascii="Times New Roman" w:eastAsia="宋体" w:hAnsi="Times New Roman" w:cs="Times New Roman" w:hint="eastAsia"/>
                <w:szCs w:val="21"/>
              </w:rPr>
              <w:t>。</w:t>
            </w:r>
          </w:p>
        </w:tc>
      </w:tr>
      <w:tr w:rsidR="00CD2025" w:rsidRPr="00CD2025" w14:paraId="5C6AC229" w14:textId="77777777" w:rsidTr="009277CC">
        <w:trPr>
          <w:trHeight w:val="78"/>
        </w:trPr>
        <w:tc>
          <w:tcPr>
            <w:tcW w:w="0" w:type="auto"/>
            <w:vMerge/>
            <w:tcBorders>
              <w:left w:val="single" w:sz="4" w:space="0" w:color="auto"/>
              <w:right w:val="single" w:sz="4" w:space="0" w:color="auto"/>
            </w:tcBorders>
            <w:vAlign w:val="center"/>
          </w:tcPr>
          <w:p w14:paraId="6657D30F"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5248C95B" w14:textId="6575822B" w:rsidR="00CD2025" w:rsidRPr="00CD2025" w:rsidRDefault="00906902" w:rsidP="00CD2025">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9" w:type="dxa"/>
            <w:gridSpan w:val="2"/>
            <w:tcBorders>
              <w:top w:val="single" w:sz="4" w:space="0" w:color="auto"/>
              <w:left w:val="single" w:sz="4" w:space="0" w:color="auto"/>
              <w:bottom w:val="single" w:sz="4" w:space="0" w:color="auto"/>
              <w:right w:val="single" w:sz="4" w:space="0" w:color="auto"/>
            </w:tcBorders>
          </w:tcPr>
          <w:p w14:paraId="4D6178E8"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项目拟使用的车辆（场地、工具、机器）情况</w:t>
            </w:r>
          </w:p>
        </w:tc>
        <w:tc>
          <w:tcPr>
            <w:tcW w:w="800" w:type="dxa"/>
            <w:tcBorders>
              <w:top w:val="single" w:sz="4" w:space="0" w:color="auto"/>
              <w:left w:val="single" w:sz="4" w:space="0" w:color="auto"/>
              <w:bottom w:val="single" w:sz="4" w:space="0" w:color="auto"/>
              <w:right w:val="single" w:sz="4" w:space="0" w:color="auto"/>
            </w:tcBorders>
          </w:tcPr>
          <w:p w14:paraId="2F6835BF" w14:textId="26299355" w:rsidR="00CD2025" w:rsidRPr="00CD2025" w:rsidRDefault="00356FE9" w:rsidP="00CD2025">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4BE2B594"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6E42F368" w14:textId="77777777" w:rsidR="001E0604" w:rsidRDefault="001E0604" w:rsidP="001E0604">
            <w:pPr>
              <w:jc w:val="left"/>
              <w:rPr>
                <w:rFonts w:ascii="Times New Roman" w:eastAsia="宋体" w:hAnsi="Times New Roman" w:cs="Times New Roman"/>
                <w:color w:val="000000" w:themeColor="text1"/>
                <w:szCs w:val="21"/>
              </w:rPr>
            </w:pPr>
            <w:r w:rsidRPr="00522D94">
              <w:rPr>
                <w:rFonts w:ascii="Times New Roman" w:eastAsia="宋体" w:hAnsi="Times New Roman" w:cs="Times New Roman"/>
                <w:color w:val="000000" w:themeColor="text1"/>
                <w:szCs w:val="21"/>
              </w:rPr>
              <w:t>考察内容</w:t>
            </w:r>
            <w:r w:rsidRPr="00522D94">
              <w:rPr>
                <w:rFonts w:ascii="Times New Roman" w:eastAsia="宋体" w:hAnsi="Times New Roman" w:cs="Times New Roman" w:hint="eastAsia"/>
                <w:color w:val="000000" w:themeColor="text1"/>
                <w:szCs w:val="21"/>
              </w:rPr>
              <w:t>：</w:t>
            </w:r>
          </w:p>
          <w:p w14:paraId="48952B9B" w14:textId="77777777" w:rsidR="00793AF3" w:rsidRPr="003A043D" w:rsidRDefault="00356FE9" w:rsidP="00793AF3">
            <w:pPr>
              <w:jc w:val="left"/>
              <w:rPr>
                <w:rFonts w:ascii="Times New Roman" w:eastAsia="宋体" w:hAnsi="Times New Roman" w:cs="Times New Roman"/>
                <w:color w:val="000000" w:themeColor="text1"/>
                <w:szCs w:val="21"/>
                <w:lang w:val="x-none"/>
              </w:rPr>
            </w:pPr>
            <w:r>
              <w:rPr>
                <w:rFonts w:ascii="Times New Roman" w:eastAsia="宋体" w:hAnsi="Times New Roman" w:cs="Times New Roman"/>
                <w:color w:val="000000" w:themeColor="text1"/>
                <w:szCs w:val="21"/>
              </w:rPr>
              <w:t>1</w:t>
            </w:r>
            <w:r w:rsidRPr="003A043D">
              <w:rPr>
                <w:rFonts w:ascii="Times New Roman" w:eastAsia="宋体" w:hAnsi="Times New Roman" w:cs="Times New Roman"/>
                <w:color w:val="000000" w:themeColor="text1"/>
                <w:szCs w:val="21"/>
              </w:rPr>
              <w:t>、</w:t>
            </w:r>
            <w:r w:rsidR="00793AF3">
              <w:rPr>
                <w:rFonts w:ascii="Times New Roman" w:eastAsia="宋体" w:hAnsi="Times New Roman" w:cs="Times New Roman" w:hint="eastAsia"/>
                <w:color w:val="000000" w:themeColor="text1"/>
                <w:szCs w:val="21"/>
              </w:rPr>
              <w:t>投标人配送场所（投标人自有或租赁均可）</w:t>
            </w:r>
            <w:r w:rsidR="00793AF3" w:rsidRPr="003A043D">
              <w:rPr>
                <w:rFonts w:ascii="Times New Roman" w:eastAsia="宋体" w:hAnsi="Times New Roman" w:cs="Times New Roman"/>
                <w:color w:val="000000" w:themeColor="text1"/>
                <w:szCs w:val="21"/>
              </w:rPr>
              <w:t>面积为</w:t>
            </w:r>
            <w:r w:rsidR="00793AF3">
              <w:rPr>
                <w:rFonts w:ascii="Times New Roman" w:eastAsia="宋体" w:hAnsi="Times New Roman" w:cs="Times New Roman"/>
                <w:color w:val="000000" w:themeColor="text1"/>
                <w:szCs w:val="21"/>
              </w:rPr>
              <w:t>5</w:t>
            </w:r>
            <w:r w:rsidR="00793AF3" w:rsidRPr="003A043D">
              <w:rPr>
                <w:rFonts w:ascii="Times New Roman" w:eastAsia="宋体" w:hAnsi="Times New Roman" w:cs="Times New Roman"/>
                <w:color w:val="000000" w:themeColor="text1"/>
                <w:szCs w:val="21"/>
              </w:rPr>
              <w:t>000</w:t>
            </w:r>
            <w:r w:rsidR="00793AF3" w:rsidRPr="003A043D">
              <w:rPr>
                <w:rFonts w:ascii="Times New Roman" w:eastAsia="宋体" w:hAnsi="Times New Roman" w:cs="Times New Roman"/>
                <w:color w:val="000000" w:themeColor="text1"/>
                <w:szCs w:val="21"/>
              </w:rPr>
              <w:t>平方米</w:t>
            </w:r>
            <w:r w:rsidR="00793AF3" w:rsidRPr="003A043D">
              <w:rPr>
                <w:rFonts w:ascii="Times New Roman" w:eastAsia="宋体" w:hAnsi="Times New Roman" w:cs="Times New Roman" w:hint="eastAsia"/>
                <w:color w:val="000000" w:themeColor="text1"/>
                <w:szCs w:val="21"/>
              </w:rPr>
              <w:t>（含）</w:t>
            </w:r>
            <w:r w:rsidR="00793AF3" w:rsidRPr="003A043D">
              <w:rPr>
                <w:rFonts w:ascii="Times New Roman" w:eastAsia="宋体" w:hAnsi="Times New Roman" w:cs="Times New Roman"/>
                <w:color w:val="000000" w:themeColor="text1"/>
                <w:szCs w:val="21"/>
              </w:rPr>
              <w:t>以上得</w:t>
            </w:r>
            <w:r w:rsidR="00793AF3">
              <w:rPr>
                <w:rFonts w:ascii="Times New Roman" w:eastAsia="宋体" w:hAnsi="Times New Roman" w:cs="Times New Roman"/>
                <w:color w:val="000000" w:themeColor="text1"/>
                <w:szCs w:val="21"/>
              </w:rPr>
              <w:t>70</w:t>
            </w:r>
            <w:r w:rsidR="00793AF3">
              <w:rPr>
                <w:rFonts w:ascii="Times New Roman" w:eastAsia="宋体" w:hAnsi="Times New Roman" w:cs="Times New Roman" w:hint="eastAsia"/>
                <w:color w:val="000000" w:themeColor="text1"/>
                <w:szCs w:val="21"/>
              </w:rPr>
              <w:t>%</w:t>
            </w:r>
            <w:r w:rsidR="00793AF3" w:rsidRPr="003A043D">
              <w:rPr>
                <w:rFonts w:ascii="Times New Roman" w:eastAsia="宋体" w:hAnsi="Times New Roman" w:cs="Times New Roman"/>
                <w:color w:val="000000" w:themeColor="text1"/>
                <w:szCs w:val="21"/>
              </w:rPr>
              <w:t>分</w:t>
            </w:r>
            <w:r w:rsidR="00793AF3">
              <w:rPr>
                <w:rFonts w:ascii="Times New Roman" w:eastAsia="宋体" w:hAnsi="Times New Roman" w:cs="Times New Roman"/>
                <w:color w:val="000000" w:themeColor="text1"/>
                <w:szCs w:val="21"/>
              </w:rPr>
              <w:t>数</w:t>
            </w:r>
            <w:r w:rsidR="00793AF3" w:rsidRPr="003A043D">
              <w:rPr>
                <w:rFonts w:ascii="Times New Roman" w:eastAsia="宋体" w:hAnsi="Times New Roman" w:cs="Times New Roman"/>
                <w:color w:val="000000" w:themeColor="text1"/>
                <w:szCs w:val="21"/>
              </w:rPr>
              <w:t>；场所面积为</w:t>
            </w:r>
            <w:r w:rsidR="00793AF3">
              <w:rPr>
                <w:rFonts w:ascii="Times New Roman" w:eastAsia="宋体" w:hAnsi="Times New Roman" w:cs="Times New Roman"/>
                <w:color w:val="000000" w:themeColor="text1"/>
                <w:szCs w:val="21"/>
              </w:rPr>
              <w:t>5</w:t>
            </w:r>
            <w:r w:rsidR="00793AF3" w:rsidRPr="003A043D">
              <w:rPr>
                <w:rFonts w:ascii="Times New Roman" w:eastAsia="宋体" w:hAnsi="Times New Roman" w:cs="Times New Roman"/>
                <w:color w:val="000000" w:themeColor="text1"/>
                <w:szCs w:val="21"/>
              </w:rPr>
              <w:t>000</w:t>
            </w:r>
            <w:r w:rsidR="00793AF3" w:rsidRPr="003A043D">
              <w:rPr>
                <w:rFonts w:ascii="Times New Roman" w:eastAsia="宋体" w:hAnsi="Times New Roman" w:cs="Times New Roman"/>
                <w:color w:val="000000" w:themeColor="text1"/>
                <w:szCs w:val="21"/>
              </w:rPr>
              <w:t>平方米</w:t>
            </w:r>
            <w:r w:rsidR="00793AF3" w:rsidRPr="003A043D">
              <w:rPr>
                <w:rFonts w:ascii="Times New Roman" w:eastAsia="宋体" w:hAnsi="Times New Roman" w:cs="Times New Roman" w:hint="eastAsia"/>
                <w:color w:val="000000" w:themeColor="text1"/>
                <w:szCs w:val="21"/>
              </w:rPr>
              <w:t>（不含）</w:t>
            </w:r>
            <w:r w:rsidR="00793AF3" w:rsidRPr="003A043D">
              <w:rPr>
                <w:rFonts w:ascii="Times New Roman" w:eastAsia="宋体" w:hAnsi="Times New Roman" w:cs="Times New Roman"/>
                <w:color w:val="000000" w:themeColor="text1"/>
                <w:szCs w:val="21"/>
              </w:rPr>
              <w:t>—</w:t>
            </w:r>
            <w:r w:rsidR="00793AF3">
              <w:rPr>
                <w:rFonts w:ascii="Times New Roman" w:eastAsia="宋体" w:hAnsi="Times New Roman" w:cs="Times New Roman"/>
                <w:color w:val="000000" w:themeColor="text1"/>
                <w:szCs w:val="21"/>
              </w:rPr>
              <w:t>3</w:t>
            </w:r>
            <w:r w:rsidR="00793AF3" w:rsidRPr="003A043D">
              <w:rPr>
                <w:rFonts w:ascii="Times New Roman" w:eastAsia="宋体" w:hAnsi="Times New Roman" w:cs="Times New Roman"/>
                <w:color w:val="000000" w:themeColor="text1"/>
                <w:szCs w:val="21"/>
              </w:rPr>
              <w:t>00</w:t>
            </w:r>
            <w:r w:rsidR="00793AF3">
              <w:rPr>
                <w:rFonts w:ascii="Times New Roman" w:eastAsia="宋体" w:hAnsi="Times New Roman" w:cs="Times New Roman"/>
                <w:color w:val="000000" w:themeColor="text1"/>
                <w:szCs w:val="21"/>
              </w:rPr>
              <w:t>0</w:t>
            </w:r>
            <w:r w:rsidR="00793AF3" w:rsidRPr="003A043D">
              <w:rPr>
                <w:rFonts w:ascii="Times New Roman" w:eastAsia="宋体" w:hAnsi="Times New Roman" w:cs="Times New Roman" w:hint="eastAsia"/>
                <w:color w:val="000000" w:themeColor="text1"/>
                <w:szCs w:val="21"/>
              </w:rPr>
              <w:t>（含）</w:t>
            </w:r>
            <w:r w:rsidR="00793AF3" w:rsidRPr="003A043D">
              <w:rPr>
                <w:rFonts w:ascii="Times New Roman" w:eastAsia="宋体" w:hAnsi="Times New Roman" w:cs="Times New Roman"/>
                <w:color w:val="000000" w:themeColor="text1"/>
                <w:szCs w:val="21"/>
              </w:rPr>
              <w:t>平方米得</w:t>
            </w:r>
            <w:r w:rsidR="00793AF3">
              <w:rPr>
                <w:rFonts w:ascii="Times New Roman" w:eastAsia="宋体" w:hAnsi="Times New Roman" w:cs="Times New Roman"/>
                <w:color w:val="000000" w:themeColor="text1"/>
                <w:szCs w:val="21"/>
              </w:rPr>
              <w:t>40</w:t>
            </w:r>
            <w:r w:rsidR="00793AF3">
              <w:rPr>
                <w:rFonts w:ascii="Times New Roman" w:eastAsia="宋体" w:hAnsi="Times New Roman" w:cs="Times New Roman" w:hint="eastAsia"/>
                <w:color w:val="000000" w:themeColor="text1"/>
                <w:szCs w:val="21"/>
              </w:rPr>
              <w:t>%</w:t>
            </w:r>
            <w:r w:rsidR="00793AF3" w:rsidRPr="003A043D">
              <w:rPr>
                <w:rFonts w:ascii="Times New Roman" w:eastAsia="宋体" w:hAnsi="Times New Roman" w:cs="Times New Roman"/>
                <w:color w:val="000000" w:themeColor="text1"/>
                <w:szCs w:val="21"/>
              </w:rPr>
              <w:t>分</w:t>
            </w:r>
            <w:r w:rsidR="00793AF3">
              <w:rPr>
                <w:rFonts w:ascii="Times New Roman" w:eastAsia="宋体" w:hAnsi="Times New Roman" w:cs="Times New Roman"/>
                <w:color w:val="000000" w:themeColor="text1"/>
                <w:szCs w:val="21"/>
              </w:rPr>
              <w:t>数</w:t>
            </w:r>
            <w:r w:rsidR="00793AF3" w:rsidRPr="003A043D">
              <w:rPr>
                <w:rFonts w:ascii="Times New Roman" w:eastAsia="宋体" w:hAnsi="Times New Roman" w:cs="Times New Roman"/>
                <w:color w:val="000000" w:themeColor="text1"/>
                <w:szCs w:val="21"/>
              </w:rPr>
              <w:t>；场所面积为</w:t>
            </w:r>
            <w:r w:rsidR="00793AF3">
              <w:rPr>
                <w:rFonts w:ascii="Times New Roman" w:eastAsia="宋体" w:hAnsi="Times New Roman" w:cs="Times New Roman"/>
                <w:color w:val="000000" w:themeColor="text1"/>
                <w:szCs w:val="21"/>
              </w:rPr>
              <w:t>3</w:t>
            </w:r>
            <w:r w:rsidR="00793AF3" w:rsidRPr="003A043D">
              <w:rPr>
                <w:rFonts w:ascii="Times New Roman" w:eastAsia="宋体" w:hAnsi="Times New Roman" w:cs="Times New Roman"/>
                <w:color w:val="000000" w:themeColor="text1"/>
                <w:szCs w:val="21"/>
              </w:rPr>
              <w:t>00</w:t>
            </w:r>
            <w:r w:rsidR="00793AF3">
              <w:rPr>
                <w:rFonts w:ascii="Times New Roman" w:eastAsia="宋体" w:hAnsi="Times New Roman" w:cs="Times New Roman"/>
                <w:color w:val="000000" w:themeColor="text1"/>
                <w:szCs w:val="21"/>
              </w:rPr>
              <w:t>0</w:t>
            </w:r>
            <w:r w:rsidR="00793AF3" w:rsidRPr="003A043D">
              <w:rPr>
                <w:rFonts w:ascii="Times New Roman" w:eastAsia="宋体" w:hAnsi="Times New Roman" w:cs="Times New Roman"/>
                <w:color w:val="000000" w:themeColor="text1"/>
                <w:szCs w:val="21"/>
              </w:rPr>
              <w:t>平方米</w:t>
            </w:r>
            <w:r w:rsidR="00793AF3" w:rsidRPr="003A043D">
              <w:rPr>
                <w:rFonts w:ascii="Times New Roman" w:eastAsia="宋体" w:hAnsi="Times New Roman" w:cs="Times New Roman" w:hint="eastAsia"/>
                <w:color w:val="000000" w:themeColor="text1"/>
                <w:szCs w:val="21"/>
              </w:rPr>
              <w:t>（不含）</w:t>
            </w:r>
            <w:r w:rsidR="00793AF3" w:rsidRPr="003A043D">
              <w:rPr>
                <w:rFonts w:ascii="Times New Roman" w:eastAsia="宋体" w:hAnsi="Times New Roman" w:cs="Times New Roman"/>
                <w:color w:val="000000" w:themeColor="text1"/>
                <w:szCs w:val="21"/>
              </w:rPr>
              <w:t>—</w:t>
            </w:r>
            <w:r w:rsidR="00793AF3">
              <w:rPr>
                <w:rFonts w:ascii="Times New Roman" w:eastAsia="宋体" w:hAnsi="Times New Roman" w:cs="Times New Roman"/>
                <w:color w:val="000000" w:themeColor="text1"/>
                <w:szCs w:val="21"/>
              </w:rPr>
              <w:t>1</w:t>
            </w:r>
            <w:r w:rsidR="00793AF3" w:rsidRPr="003A043D">
              <w:rPr>
                <w:rFonts w:ascii="Times New Roman" w:eastAsia="宋体" w:hAnsi="Times New Roman" w:cs="Times New Roman"/>
                <w:color w:val="000000" w:themeColor="text1"/>
                <w:szCs w:val="21"/>
              </w:rPr>
              <w:t>00</w:t>
            </w:r>
            <w:r w:rsidR="00793AF3">
              <w:rPr>
                <w:rFonts w:ascii="Times New Roman" w:eastAsia="宋体" w:hAnsi="Times New Roman" w:cs="Times New Roman"/>
                <w:color w:val="000000" w:themeColor="text1"/>
                <w:szCs w:val="21"/>
              </w:rPr>
              <w:t>0</w:t>
            </w:r>
            <w:r w:rsidR="00793AF3" w:rsidRPr="003A043D">
              <w:rPr>
                <w:rFonts w:ascii="Times New Roman" w:eastAsia="宋体" w:hAnsi="Times New Roman" w:cs="Times New Roman"/>
                <w:color w:val="000000" w:themeColor="text1"/>
                <w:szCs w:val="21"/>
              </w:rPr>
              <w:t>平方米</w:t>
            </w:r>
            <w:r w:rsidR="00793AF3" w:rsidRPr="003A043D">
              <w:rPr>
                <w:rFonts w:ascii="Times New Roman" w:eastAsia="宋体" w:hAnsi="Times New Roman" w:cs="Times New Roman" w:hint="eastAsia"/>
                <w:color w:val="000000" w:themeColor="text1"/>
                <w:szCs w:val="21"/>
              </w:rPr>
              <w:t>（含）</w:t>
            </w:r>
            <w:r w:rsidR="00793AF3" w:rsidRPr="003A043D">
              <w:rPr>
                <w:rFonts w:ascii="Times New Roman" w:eastAsia="宋体" w:hAnsi="Times New Roman" w:cs="Times New Roman"/>
                <w:color w:val="000000" w:themeColor="text1"/>
                <w:szCs w:val="21"/>
              </w:rPr>
              <w:t>得</w:t>
            </w:r>
            <w:r w:rsidR="00793AF3">
              <w:rPr>
                <w:rFonts w:ascii="Times New Roman" w:eastAsia="宋体" w:hAnsi="Times New Roman" w:cs="Times New Roman"/>
                <w:color w:val="000000" w:themeColor="text1"/>
                <w:szCs w:val="21"/>
              </w:rPr>
              <w:t>10</w:t>
            </w:r>
            <w:r w:rsidR="00793AF3">
              <w:rPr>
                <w:rFonts w:ascii="Times New Roman" w:eastAsia="宋体" w:hAnsi="Times New Roman" w:cs="Times New Roman" w:hint="eastAsia"/>
                <w:color w:val="000000" w:themeColor="text1"/>
                <w:szCs w:val="21"/>
              </w:rPr>
              <w:t>%</w:t>
            </w:r>
            <w:r w:rsidR="00793AF3" w:rsidRPr="003A043D">
              <w:rPr>
                <w:rFonts w:ascii="Times New Roman" w:eastAsia="宋体" w:hAnsi="Times New Roman" w:cs="Times New Roman"/>
                <w:color w:val="000000" w:themeColor="text1"/>
                <w:szCs w:val="21"/>
              </w:rPr>
              <w:t>分</w:t>
            </w:r>
            <w:r w:rsidR="00793AF3">
              <w:rPr>
                <w:rFonts w:ascii="Times New Roman" w:eastAsia="宋体" w:hAnsi="Times New Roman" w:cs="Times New Roman"/>
                <w:color w:val="000000" w:themeColor="text1"/>
                <w:szCs w:val="21"/>
              </w:rPr>
              <w:t>数</w:t>
            </w:r>
            <w:r w:rsidR="00793AF3" w:rsidRPr="003A043D">
              <w:rPr>
                <w:rFonts w:ascii="Times New Roman" w:eastAsia="宋体" w:hAnsi="Times New Roman" w:cs="Times New Roman"/>
                <w:color w:val="000000" w:themeColor="text1"/>
                <w:szCs w:val="21"/>
              </w:rPr>
              <w:t>；少于</w:t>
            </w:r>
            <w:r w:rsidR="00793AF3">
              <w:rPr>
                <w:rFonts w:ascii="Times New Roman" w:eastAsia="宋体" w:hAnsi="Times New Roman" w:cs="Times New Roman"/>
                <w:color w:val="000000" w:themeColor="text1"/>
                <w:szCs w:val="21"/>
              </w:rPr>
              <w:t>1</w:t>
            </w:r>
            <w:r w:rsidR="00793AF3" w:rsidRPr="003A043D">
              <w:rPr>
                <w:rFonts w:ascii="Times New Roman" w:eastAsia="宋体" w:hAnsi="Times New Roman" w:cs="Times New Roman"/>
                <w:color w:val="000000" w:themeColor="text1"/>
                <w:szCs w:val="21"/>
              </w:rPr>
              <w:t>0</w:t>
            </w:r>
            <w:r w:rsidR="00793AF3">
              <w:rPr>
                <w:rFonts w:ascii="Times New Roman" w:eastAsia="宋体" w:hAnsi="Times New Roman" w:cs="Times New Roman"/>
                <w:color w:val="000000" w:themeColor="text1"/>
                <w:szCs w:val="21"/>
              </w:rPr>
              <w:t>0</w:t>
            </w:r>
            <w:r w:rsidR="00793AF3" w:rsidRPr="003A043D">
              <w:rPr>
                <w:rFonts w:ascii="Times New Roman" w:eastAsia="宋体" w:hAnsi="Times New Roman" w:cs="Times New Roman"/>
                <w:color w:val="000000" w:themeColor="text1"/>
                <w:szCs w:val="21"/>
              </w:rPr>
              <w:t>0</w:t>
            </w:r>
            <w:r w:rsidR="00793AF3" w:rsidRPr="003A043D">
              <w:rPr>
                <w:rFonts w:ascii="Times New Roman" w:eastAsia="宋体" w:hAnsi="Times New Roman" w:cs="Times New Roman"/>
                <w:color w:val="000000" w:themeColor="text1"/>
                <w:szCs w:val="21"/>
              </w:rPr>
              <w:t>平方米不得分；提供配送场所的房产证</w:t>
            </w:r>
            <w:r w:rsidR="00793AF3" w:rsidRPr="00937EED">
              <w:rPr>
                <w:rFonts w:ascii="Times New Roman" w:eastAsia="宋体" w:hAnsi="Times New Roman" w:cs="Times New Roman" w:hint="eastAsia"/>
                <w:color w:val="000000" w:themeColor="text1"/>
                <w:szCs w:val="21"/>
              </w:rPr>
              <w:t>（房产为投标人自有时）</w:t>
            </w:r>
            <w:r w:rsidR="00793AF3" w:rsidRPr="003A043D">
              <w:rPr>
                <w:rFonts w:ascii="Times New Roman" w:eastAsia="宋体" w:hAnsi="Times New Roman" w:cs="Times New Roman"/>
                <w:color w:val="000000" w:themeColor="text1"/>
                <w:szCs w:val="21"/>
              </w:rPr>
              <w:t>或租赁合同</w:t>
            </w:r>
            <w:r w:rsidR="00793AF3">
              <w:rPr>
                <w:rFonts w:ascii="Times New Roman" w:eastAsia="宋体" w:hAnsi="Times New Roman" w:cs="Times New Roman" w:hint="eastAsia"/>
                <w:color w:val="000000" w:themeColor="text1"/>
                <w:szCs w:val="21"/>
              </w:rPr>
              <w:t>的</w:t>
            </w:r>
            <w:r w:rsidR="00793AF3" w:rsidRPr="003A043D">
              <w:rPr>
                <w:rFonts w:ascii="Times New Roman" w:eastAsia="宋体" w:hAnsi="Times New Roman" w:cs="Times New Roman"/>
                <w:color w:val="000000" w:themeColor="text1"/>
                <w:szCs w:val="21"/>
              </w:rPr>
              <w:t>复印件加盖</w:t>
            </w:r>
            <w:r w:rsidR="00793AF3">
              <w:rPr>
                <w:rFonts w:ascii="Times New Roman" w:eastAsia="宋体" w:hAnsi="Times New Roman" w:cs="Times New Roman" w:hint="eastAsia"/>
                <w:color w:val="000000" w:themeColor="text1"/>
                <w:szCs w:val="21"/>
              </w:rPr>
              <w:t>投标人</w:t>
            </w:r>
            <w:r w:rsidR="00793AF3" w:rsidRPr="003A043D">
              <w:rPr>
                <w:rFonts w:ascii="Times New Roman" w:eastAsia="宋体" w:hAnsi="Times New Roman" w:cs="Times New Roman"/>
                <w:color w:val="000000" w:themeColor="text1"/>
                <w:szCs w:val="21"/>
              </w:rPr>
              <w:t>公章，原件备查。</w:t>
            </w:r>
          </w:p>
          <w:p w14:paraId="4A0C439D" w14:textId="1DB6B6E6" w:rsidR="000A60F4" w:rsidRDefault="00793AF3" w:rsidP="00793AF3">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2</w:t>
            </w:r>
            <w:r w:rsidRPr="003A043D">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每提供</w:t>
            </w:r>
            <w:r>
              <w:rPr>
                <w:rFonts w:ascii="Times New Roman" w:eastAsia="宋体" w:hAnsi="Times New Roman" w:cs="Times New Roman"/>
                <w:color w:val="000000" w:themeColor="text1"/>
                <w:szCs w:val="21"/>
              </w:rPr>
              <w:t>一台封闭式且具有冷藏功能的货物运送车辆</w:t>
            </w:r>
            <w:r>
              <w:rPr>
                <w:rFonts w:ascii="Times New Roman" w:eastAsia="宋体" w:hAnsi="Times New Roman" w:cs="Times New Roman" w:hint="eastAsia"/>
                <w:color w:val="000000" w:themeColor="text1"/>
                <w:szCs w:val="21"/>
              </w:rPr>
              <w:t>进行</w:t>
            </w:r>
            <w:r>
              <w:rPr>
                <w:rFonts w:ascii="Times New Roman" w:eastAsia="宋体" w:hAnsi="Times New Roman" w:cs="Times New Roman"/>
                <w:color w:val="000000" w:themeColor="text1"/>
                <w:szCs w:val="21"/>
              </w:rPr>
              <w:t>药品配送的得</w:t>
            </w:r>
            <w:r>
              <w:rPr>
                <w:rFonts w:ascii="Times New Roman" w:eastAsia="宋体" w:hAnsi="Times New Roman" w:cs="Times New Roman" w:hint="eastAsia"/>
                <w:color w:val="000000" w:themeColor="text1"/>
                <w:szCs w:val="21"/>
              </w:rPr>
              <w:t>1</w:t>
            </w:r>
            <w:r>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w:t>
            </w:r>
            <w:r>
              <w:rPr>
                <w:rFonts w:ascii="Times New Roman" w:eastAsia="宋体" w:hAnsi="Times New Roman" w:cs="Times New Roman" w:hint="eastAsia"/>
                <w:color w:val="000000" w:themeColor="text1"/>
                <w:szCs w:val="21"/>
              </w:rPr>
              <w:t>分数</w:t>
            </w:r>
            <w:r w:rsidRPr="003A043D">
              <w:rPr>
                <w:rFonts w:ascii="Times New Roman" w:eastAsia="宋体" w:hAnsi="Times New Roman" w:cs="Times New Roman"/>
                <w:color w:val="000000" w:themeColor="text1"/>
                <w:szCs w:val="21"/>
              </w:rPr>
              <w:t>，最多</w:t>
            </w:r>
            <w:r>
              <w:rPr>
                <w:rFonts w:ascii="Times New Roman" w:eastAsia="宋体" w:hAnsi="Times New Roman" w:cs="Times New Roman" w:hint="eastAsia"/>
                <w:color w:val="000000" w:themeColor="text1"/>
                <w:szCs w:val="21"/>
              </w:rPr>
              <w:t>得</w:t>
            </w:r>
            <w:r>
              <w:rPr>
                <w:rFonts w:ascii="Times New Roman" w:eastAsia="宋体" w:hAnsi="Times New Roman" w:cs="Times New Roman"/>
                <w:color w:val="000000" w:themeColor="text1"/>
                <w:szCs w:val="21"/>
              </w:rPr>
              <w:t>30</w:t>
            </w:r>
            <w:r>
              <w:rPr>
                <w:rFonts w:ascii="Times New Roman" w:eastAsia="宋体" w:hAnsi="Times New Roman" w:cs="Times New Roman" w:hint="eastAsia"/>
                <w:color w:val="000000" w:themeColor="text1"/>
                <w:szCs w:val="21"/>
              </w:rPr>
              <w:t>%</w:t>
            </w:r>
            <w:r w:rsidRPr="003A043D">
              <w:rPr>
                <w:rFonts w:ascii="Times New Roman" w:eastAsia="宋体" w:hAnsi="Times New Roman" w:cs="Times New Roman"/>
                <w:color w:val="000000" w:themeColor="text1"/>
                <w:szCs w:val="21"/>
              </w:rPr>
              <w:t>分</w:t>
            </w:r>
            <w:r>
              <w:rPr>
                <w:rFonts w:ascii="Times New Roman" w:eastAsia="宋体" w:hAnsi="Times New Roman" w:cs="Times New Roman"/>
                <w:color w:val="000000" w:themeColor="text1"/>
                <w:szCs w:val="21"/>
              </w:rPr>
              <w:t>数</w:t>
            </w:r>
            <w:r w:rsidRPr="003A043D">
              <w:rPr>
                <w:rFonts w:ascii="Times New Roman" w:eastAsia="宋体" w:hAnsi="Times New Roman" w:cs="Times New Roman"/>
                <w:color w:val="000000" w:themeColor="text1"/>
                <w:szCs w:val="21"/>
              </w:rPr>
              <w:t>；提供车辆行驶证正副本复印件加盖投标人公章（租赁车辆还需提供租赁合同关键页复印件加盖投标人公章），原件备查</w:t>
            </w:r>
            <w:r w:rsidR="00356FE9" w:rsidRPr="003A043D">
              <w:rPr>
                <w:rFonts w:ascii="Times New Roman" w:eastAsia="宋体" w:hAnsi="Times New Roman" w:cs="Times New Roman"/>
                <w:color w:val="000000" w:themeColor="text1"/>
                <w:szCs w:val="21"/>
              </w:rPr>
              <w:t>。</w:t>
            </w:r>
          </w:p>
          <w:p w14:paraId="5E61021B" w14:textId="658A9E64" w:rsidR="002E4EAD" w:rsidRDefault="002E4EAD" w:rsidP="00356FE9">
            <w:pPr>
              <w:jc w:val="left"/>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两项累计得分，最高不超过</w:t>
            </w:r>
            <w:r>
              <w:rPr>
                <w:rFonts w:ascii="Times New Roman" w:eastAsia="宋体" w:hAnsi="Times New Roman" w:cs="Times New Roman"/>
                <w:szCs w:val="21"/>
              </w:rPr>
              <w:t>10</w:t>
            </w:r>
            <w:r>
              <w:rPr>
                <w:rFonts w:ascii="Times New Roman" w:eastAsia="宋体" w:hAnsi="Times New Roman" w:cs="Times New Roman" w:hint="eastAsia"/>
                <w:szCs w:val="21"/>
              </w:rPr>
              <w:t>分</w:t>
            </w:r>
            <w:r>
              <w:rPr>
                <w:rFonts w:ascii="Times New Roman" w:eastAsia="宋体" w:hAnsi="Times New Roman" w:cs="Times New Roman"/>
                <w:szCs w:val="21"/>
              </w:rPr>
              <w:t>。</w:t>
            </w:r>
          </w:p>
          <w:p w14:paraId="2C8DF131" w14:textId="7D3D7BF4" w:rsidR="00CD2025" w:rsidRPr="00CD2025" w:rsidRDefault="00356FE9" w:rsidP="00356FE9">
            <w:pPr>
              <w:jc w:val="left"/>
              <w:rPr>
                <w:rFonts w:ascii="Times New Roman" w:eastAsia="宋体" w:hAnsi="Times New Roman" w:cs="Times New Roman"/>
                <w:szCs w:val="21"/>
              </w:rPr>
            </w:pPr>
            <w:r w:rsidRPr="003A043D">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CD2025" w:rsidRPr="00CD2025" w14:paraId="19F40007" w14:textId="77777777" w:rsidTr="009277CC">
        <w:trPr>
          <w:trHeight w:val="78"/>
        </w:trPr>
        <w:tc>
          <w:tcPr>
            <w:tcW w:w="0" w:type="auto"/>
            <w:vMerge/>
            <w:tcBorders>
              <w:left w:val="single" w:sz="4" w:space="0" w:color="auto"/>
              <w:right w:val="single" w:sz="4" w:space="0" w:color="auto"/>
            </w:tcBorders>
            <w:vAlign w:val="center"/>
          </w:tcPr>
          <w:p w14:paraId="06A7852D"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63ACC080" w14:textId="385CFC12" w:rsidR="00CD2025" w:rsidRPr="00CD2025" w:rsidRDefault="00906902" w:rsidP="00CD2025">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119" w:type="dxa"/>
            <w:gridSpan w:val="2"/>
            <w:tcBorders>
              <w:top w:val="single" w:sz="4" w:space="0" w:color="auto"/>
              <w:left w:val="single" w:sz="4" w:space="0" w:color="auto"/>
              <w:bottom w:val="single" w:sz="4" w:space="0" w:color="auto"/>
              <w:right w:val="single" w:sz="4" w:space="0" w:color="auto"/>
            </w:tcBorders>
          </w:tcPr>
          <w:p w14:paraId="7561CE55" w14:textId="0B72C55F" w:rsidR="00CD2025" w:rsidRPr="00CD2025" w:rsidRDefault="00EE0A5D" w:rsidP="00CD2025">
            <w:pPr>
              <w:jc w:val="center"/>
              <w:rPr>
                <w:rFonts w:ascii="Times New Roman" w:eastAsia="宋体" w:hAnsi="Times New Roman" w:cs="Times New Roman"/>
                <w:szCs w:val="21"/>
              </w:rPr>
            </w:pPr>
            <w:r w:rsidRPr="00B3099B">
              <w:rPr>
                <w:rFonts w:ascii="Times New Roman" w:eastAsia="宋体" w:hAnsi="Times New Roman" w:cs="Times New Roman"/>
                <w:szCs w:val="21"/>
              </w:rPr>
              <w:t>投标人同类业绩</w:t>
            </w:r>
          </w:p>
        </w:tc>
        <w:tc>
          <w:tcPr>
            <w:tcW w:w="800" w:type="dxa"/>
            <w:tcBorders>
              <w:top w:val="single" w:sz="4" w:space="0" w:color="auto"/>
              <w:left w:val="single" w:sz="4" w:space="0" w:color="auto"/>
              <w:bottom w:val="single" w:sz="4" w:space="0" w:color="auto"/>
              <w:right w:val="single" w:sz="4" w:space="0" w:color="auto"/>
            </w:tcBorders>
          </w:tcPr>
          <w:p w14:paraId="443578EE" w14:textId="6F4760B2" w:rsidR="00CD2025" w:rsidRPr="00CD2025" w:rsidRDefault="00DD0860" w:rsidP="00CD2025">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118" w:type="dxa"/>
            <w:tcBorders>
              <w:top w:val="single" w:sz="4" w:space="0" w:color="auto"/>
              <w:left w:val="single" w:sz="4" w:space="0" w:color="auto"/>
              <w:bottom w:val="single" w:sz="4" w:space="0" w:color="auto"/>
              <w:right w:val="single" w:sz="4" w:space="0" w:color="auto"/>
            </w:tcBorders>
          </w:tcPr>
          <w:p w14:paraId="526D2B96"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4BCF93B7" w14:textId="7BDFEC20" w:rsidR="00EE0A5D" w:rsidRPr="00BC46A4" w:rsidRDefault="00EE0A5D" w:rsidP="00EE0A5D">
            <w:pPr>
              <w:jc w:val="left"/>
              <w:rPr>
                <w:rFonts w:ascii="Times New Roman" w:eastAsia="宋体" w:hAnsi="Times New Roman"/>
                <w:szCs w:val="21"/>
              </w:rPr>
            </w:pPr>
            <w:r w:rsidRPr="00CD753B">
              <w:rPr>
                <w:rFonts w:ascii="Times New Roman" w:eastAsia="宋体" w:hAnsi="Times New Roman"/>
                <w:szCs w:val="21"/>
              </w:rPr>
              <w:t>考察投标人近三年（</w:t>
            </w:r>
            <w:r w:rsidRPr="00CD753B">
              <w:rPr>
                <w:rFonts w:ascii="Times New Roman" w:eastAsia="宋体" w:hAnsi="Times New Roman"/>
                <w:szCs w:val="21"/>
              </w:rPr>
              <w:t>201</w:t>
            </w:r>
            <w:r>
              <w:rPr>
                <w:rFonts w:ascii="Times New Roman" w:eastAsia="宋体" w:hAnsi="Times New Roman"/>
                <w:szCs w:val="21"/>
              </w:rPr>
              <w:t>5</w:t>
            </w:r>
            <w:r w:rsidRPr="00CD753B">
              <w:rPr>
                <w:rFonts w:ascii="Times New Roman" w:eastAsia="宋体" w:hAnsi="Times New Roman"/>
                <w:szCs w:val="21"/>
              </w:rPr>
              <w:t>年</w:t>
            </w:r>
            <w:r w:rsidRPr="00CD753B">
              <w:rPr>
                <w:rFonts w:ascii="Times New Roman" w:eastAsia="宋体" w:hAnsi="Times New Roman"/>
                <w:szCs w:val="21"/>
              </w:rPr>
              <w:t>1</w:t>
            </w:r>
            <w:r>
              <w:rPr>
                <w:rFonts w:ascii="Times New Roman" w:eastAsia="宋体" w:hAnsi="Times New Roman"/>
                <w:szCs w:val="21"/>
              </w:rPr>
              <w:t>2</w:t>
            </w:r>
            <w:r w:rsidRPr="00CD753B">
              <w:rPr>
                <w:rFonts w:ascii="Times New Roman" w:eastAsia="宋体" w:hAnsi="Times New Roman"/>
                <w:szCs w:val="21"/>
              </w:rPr>
              <w:t>月</w:t>
            </w:r>
            <w:r w:rsidRPr="00CD753B">
              <w:rPr>
                <w:rFonts w:ascii="Times New Roman" w:eastAsia="宋体" w:hAnsi="Times New Roman"/>
                <w:szCs w:val="21"/>
              </w:rPr>
              <w:t>1</w:t>
            </w:r>
            <w:r w:rsidRPr="00CD753B">
              <w:rPr>
                <w:rFonts w:ascii="Times New Roman" w:eastAsia="宋体" w:hAnsi="Times New Roman"/>
                <w:szCs w:val="21"/>
              </w:rPr>
              <w:t>日至本项目招标公告发布之日，</w:t>
            </w:r>
            <w:r w:rsidR="00BC46A4" w:rsidRPr="00CD753B">
              <w:rPr>
                <w:rFonts w:ascii="Times New Roman" w:eastAsia="宋体" w:hAnsi="Times New Roman"/>
                <w:szCs w:val="21"/>
              </w:rPr>
              <w:t>以</w:t>
            </w:r>
            <w:r w:rsidR="00BC46A4">
              <w:rPr>
                <w:rFonts w:ascii="Times New Roman" w:eastAsia="宋体" w:hAnsi="Times New Roman" w:hint="eastAsia"/>
                <w:szCs w:val="21"/>
              </w:rPr>
              <w:t>履约验收</w:t>
            </w:r>
            <w:r w:rsidR="00BC46A4" w:rsidRPr="00CD753B">
              <w:rPr>
                <w:rFonts w:ascii="Times New Roman" w:eastAsia="宋体" w:hAnsi="Times New Roman"/>
                <w:szCs w:val="21"/>
              </w:rPr>
              <w:t>时间为准</w:t>
            </w:r>
            <w:r w:rsidRPr="00CD753B">
              <w:rPr>
                <w:rFonts w:ascii="Times New Roman" w:eastAsia="宋体" w:hAnsi="Times New Roman"/>
                <w:szCs w:val="21"/>
              </w:rPr>
              <w:t>）同类业绩情况</w:t>
            </w:r>
            <w:r w:rsidRPr="00CD753B">
              <w:rPr>
                <w:rFonts w:ascii="Times New Roman" w:eastAsia="宋体" w:hAnsi="Times New Roman" w:hint="eastAsia"/>
                <w:szCs w:val="21"/>
              </w:rPr>
              <w:t>（同类指的是：</w:t>
            </w:r>
            <w:r w:rsidR="00DD0860">
              <w:rPr>
                <w:rFonts w:ascii="Times New Roman" w:eastAsia="宋体" w:hAnsi="Times New Roman" w:hint="eastAsia"/>
                <w:szCs w:val="21"/>
              </w:rPr>
              <w:t>公立</w:t>
            </w:r>
            <w:r w:rsidR="00BC46A4" w:rsidRPr="00675585">
              <w:rPr>
                <w:rFonts w:ascii="Times New Roman" w:eastAsia="宋体" w:hAnsi="Times New Roman"/>
                <w:color w:val="000000" w:themeColor="text1"/>
                <w:szCs w:val="21"/>
              </w:rPr>
              <w:t>医院的</w:t>
            </w:r>
            <w:r w:rsidR="00BC46A4" w:rsidRPr="00675585">
              <w:rPr>
                <w:rFonts w:ascii="Times New Roman" w:eastAsia="宋体" w:hAnsi="Times New Roman" w:hint="eastAsia"/>
                <w:color w:val="000000" w:themeColor="text1"/>
                <w:szCs w:val="21"/>
              </w:rPr>
              <w:t>中</w:t>
            </w:r>
            <w:r w:rsidR="00BC46A4" w:rsidRPr="00675585">
              <w:rPr>
                <w:rFonts w:ascii="Times New Roman" w:eastAsia="宋体" w:hAnsi="Times New Roman"/>
                <w:color w:val="000000" w:themeColor="text1"/>
                <w:szCs w:val="21"/>
              </w:rPr>
              <w:t>药饮片配送合同</w:t>
            </w:r>
            <w:r w:rsidR="00BC46A4" w:rsidRPr="00675585">
              <w:rPr>
                <w:rFonts w:ascii="Times New Roman" w:eastAsia="宋体" w:hAnsi="Times New Roman" w:hint="eastAsia"/>
                <w:color w:val="000000" w:themeColor="text1"/>
                <w:szCs w:val="21"/>
              </w:rPr>
              <w:t>，每提供一个同类有效</w:t>
            </w:r>
            <w:r w:rsidR="00BC46A4" w:rsidRPr="00675585">
              <w:rPr>
                <w:rFonts w:ascii="Times New Roman" w:eastAsia="宋体" w:hAnsi="Times New Roman"/>
                <w:color w:val="000000" w:themeColor="text1"/>
                <w:szCs w:val="21"/>
              </w:rPr>
              <w:t>业绩</w:t>
            </w:r>
            <w:r w:rsidR="00BC46A4" w:rsidRPr="00675585">
              <w:rPr>
                <w:rFonts w:ascii="Times New Roman" w:eastAsia="宋体" w:hAnsi="Times New Roman" w:hint="eastAsia"/>
                <w:color w:val="000000" w:themeColor="text1"/>
                <w:szCs w:val="21"/>
              </w:rPr>
              <w:t>得</w:t>
            </w:r>
            <w:r w:rsidR="00A1330E">
              <w:rPr>
                <w:rFonts w:ascii="Times New Roman" w:eastAsia="宋体" w:hAnsi="Times New Roman"/>
                <w:color w:val="000000" w:themeColor="text1"/>
                <w:szCs w:val="21"/>
              </w:rPr>
              <w:t>34%</w:t>
            </w:r>
            <w:r w:rsidR="00A1330E">
              <w:rPr>
                <w:rFonts w:ascii="Times New Roman" w:eastAsia="宋体" w:hAnsi="Times New Roman" w:hint="eastAsia"/>
                <w:color w:val="000000" w:themeColor="text1"/>
                <w:szCs w:val="21"/>
              </w:rPr>
              <w:t>分数</w:t>
            </w:r>
            <w:r w:rsidR="00BC46A4" w:rsidRPr="00675585">
              <w:rPr>
                <w:rFonts w:ascii="Times New Roman" w:eastAsia="宋体" w:hAnsi="Times New Roman" w:hint="eastAsia"/>
                <w:color w:val="000000" w:themeColor="text1"/>
                <w:szCs w:val="21"/>
              </w:rPr>
              <w:t>，提供两个合同得</w:t>
            </w:r>
            <w:r w:rsidR="00A1330E">
              <w:rPr>
                <w:rFonts w:ascii="Times New Roman" w:eastAsia="宋体" w:hAnsi="Times New Roman" w:hint="eastAsia"/>
                <w:color w:val="000000" w:themeColor="text1"/>
                <w:szCs w:val="21"/>
              </w:rPr>
              <w:t>68%</w:t>
            </w:r>
            <w:r w:rsidR="00A1330E">
              <w:rPr>
                <w:rFonts w:ascii="Times New Roman" w:eastAsia="宋体" w:hAnsi="Times New Roman" w:hint="eastAsia"/>
                <w:color w:val="000000" w:themeColor="text1"/>
                <w:szCs w:val="21"/>
              </w:rPr>
              <w:t>分数</w:t>
            </w:r>
            <w:r w:rsidR="00BC46A4" w:rsidRPr="00675585">
              <w:rPr>
                <w:rFonts w:ascii="Times New Roman" w:eastAsia="宋体" w:hAnsi="Times New Roman" w:hint="eastAsia"/>
                <w:color w:val="000000" w:themeColor="text1"/>
                <w:szCs w:val="21"/>
              </w:rPr>
              <w:t>，提供三个或以上合同得</w:t>
            </w:r>
            <w:r w:rsidR="00A1330E">
              <w:rPr>
                <w:rFonts w:ascii="Times New Roman" w:eastAsia="宋体" w:hAnsi="Times New Roman"/>
                <w:color w:val="000000" w:themeColor="text1"/>
                <w:szCs w:val="21"/>
              </w:rPr>
              <w:t>100%</w:t>
            </w:r>
            <w:r w:rsidR="00A1330E">
              <w:rPr>
                <w:rFonts w:ascii="Times New Roman" w:eastAsia="宋体" w:hAnsi="Times New Roman"/>
                <w:color w:val="000000" w:themeColor="text1"/>
                <w:szCs w:val="21"/>
              </w:rPr>
              <w:t>分数</w:t>
            </w:r>
            <w:r w:rsidR="00BC46A4">
              <w:rPr>
                <w:rFonts w:ascii="Times New Roman" w:eastAsia="宋体" w:hAnsi="Times New Roman" w:hint="eastAsia"/>
                <w:szCs w:val="21"/>
              </w:rPr>
              <w:t>。</w:t>
            </w:r>
          </w:p>
          <w:p w14:paraId="4A3D9829" w14:textId="4391ABBA" w:rsidR="00CD2025" w:rsidRDefault="00EE0A5D" w:rsidP="00EE0A5D">
            <w:pPr>
              <w:jc w:val="left"/>
              <w:rPr>
                <w:rFonts w:ascii="Times New Roman" w:eastAsia="宋体" w:hAnsi="Times New Roman"/>
                <w:szCs w:val="21"/>
              </w:rPr>
            </w:pPr>
            <w:r w:rsidRPr="00CD753B">
              <w:rPr>
                <w:rFonts w:ascii="Times New Roman" w:eastAsia="宋体" w:hAnsi="Times New Roman"/>
                <w:szCs w:val="21"/>
              </w:rPr>
              <w:t>要求同时提供合同关键</w:t>
            </w:r>
            <w:r>
              <w:rPr>
                <w:rFonts w:ascii="Times New Roman" w:eastAsia="宋体" w:hAnsi="Times New Roman" w:hint="eastAsia"/>
                <w:szCs w:val="21"/>
              </w:rPr>
              <w:t>页</w:t>
            </w:r>
            <w:r w:rsidRPr="00CD753B">
              <w:rPr>
                <w:rFonts w:ascii="Times New Roman" w:eastAsia="宋体" w:hAnsi="Times New Roman"/>
                <w:szCs w:val="21"/>
              </w:rPr>
              <w:t>（通过合同关键</w:t>
            </w:r>
            <w:r>
              <w:rPr>
                <w:rFonts w:ascii="Times New Roman" w:eastAsia="宋体" w:hAnsi="Times New Roman" w:hint="eastAsia"/>
                <w:szCs w:val="21"/>
              </w:rPr>
              <w:t>页</w:t>
            </w:r>
            <w:r w:rsidRPr="00CD753B">
              <w:rPr>
                <w:rFonts w:ascii="Times New Roman" w:eastAsia="宋体" w:hAnsi="Times New Roman"/>
                <w:szCs w:val="21"/>
              </w:rPr>
              <w:t>无法判断是否得分的，也可以提供能证明得分的其它证明资料，如合同甲方出具的证明文件等）及项目履约（验收）合格评价（证明）文件（均要求提供复印件</w:t>
            </w:r>
            <w:r w:rsidRPr="00EE0A5D">
              <w:rPr>
                <w:rFonts w:ascii="Times New Roman" w:eastAsia="宋体" w:hAnsi="Times New Roman" w:hint="eastAsia"/>
                <w:szCs w:val="21"/>
              </w:rPr>
              <w:t>并加盖投标人公章</w:t>
            </w:r>
            <w:r w:rsidRPr="00CD753B">
              <w:rPr>
                <w:rFonts w:ascii="Times New Roman" w:eastAsia="宋体" w:hAnsi="Times New Roman"/>
                <w:szCs w:val="21"/>
              </w:rPr>
              <w:t>，原件备查）作为得分依据。</w:t>
            </w:r>
            <w:r w:rsidRPr="00567C64">
              <w:rPr>
                <w:rFonts w:ascii="Times New Roman" w:eastAsia="宋体" w:hAnsi="Times New Roman" w:cs="Times New Roman"/>
                <w:kern w:val="0"/>
                <w:szCs w:val="21"/>
              </w:rPr>
              <w:t>未提供的，不得分。</w:t>
            </w:r>
          </w:p>
          <w:p w14:paraId="412DED43" w14:textId="38033623" w:rsidR="00EE0A5D" w:rsidRPr="00CD2025" w:rsidRDefault="00EE0A5D" w:rsidP="00EE0A5D">
            <w:pPr>
              <w:jc w:val="left"/>
              <w:rPr>
                <w:rFonts w:ascii="Times New Roman" w:eastAsia="宋体" w:hAnsi="Times New Roman" w:cs="Times New Roman"/>
                <w:szCs w:val="21"/>
              </w:rPr>
            </w:pPr>
            <w:r w:rsidRPr="00B975E5">
              <w:rPr>
                <w:rFonts w:ascii="Times New Roman" w:eastAsia="宋体" w:hAnsi="Times New Roman" w:cs="Times New Roman" w:hint="eastAsia"/>
                <w:color w:val="000000" w:themeColor="text1"/>
                <w:szCs w:val="21"/>
              </w:rPr>
              <w:t>评分中出现无证明资料或专家无法凭所提供资料判断是否得分的情况，一律作不得分处理。</w:t>
            </w:r>
          </w:p>
        </w:tc>
      </w:tr>
      <w:tr w:rsidR="00CD2025" w:rsidRPr="00CD2025" w14:paraId="1DD9CBB1" w14:textId="77777777" w:rsidTr="009277CC">
        <w:trPr>
          <w:trHeight w:val="78"/>
        </w:trPr>
        <w:tc>
          <w:tcPr>
            <w:tcW w:w="0" w:type="auto"/>
            <w:vMerge/>
            <w:tcBorders>
              <w:left w:val="single" w:sz="4" w:space="0" w:color="auto"/>
              <w:bottom w:val="single" w:sz="4" w:space="0" w:color="auto"/>
              <w:right w:val="single" w:sz="4" w:space="0" w:color="auto"/>
            </w:tcBorders>
            <w:vAlign w:val="center"/>
          </w:tcPr>
          <w:p w14:paraId="40B1DA78" w14:textId="77777777" w:rsidR="00CD2025" w:rsidRPr="00CD2025" w:rsidRDefault="00CD2025" w:rsidP="00CD2025">
            <w:pPr>
              <w:widowControl/>
              <w:jc w:val="left"/>
              <w:rPr>
                <w:rFonts w:ascii="Times New Roman" w:eastAsia="宋体" w:hAnsi="Times New Roman" w:cs="Times New Roman"/>
                <w:szCs w:val="21"/>
              </w:rPr>
            </w:pPr>
          </w:p>
        </w:tc>
        <w:tc>
          <w:tcPr>
            <w:tcW w:w="695" w:type="dxa"/>
            <w:tcBorders>
              <w:top w:val="single" w:sz="4" w:space="0" w:color="auto"/>
              <w:left w:val="single" w:sz="4" w:space="0" w:color="auto"/>
              <w:bottom w:val="single" w:sz="4" w:space="0" w:color="auto"/>
              <w:right w:val="single" w:sz="4" w:space="0" w:color="auto"/>
            </w:tcBorders>
          </w:tcPr>
          <w:p w14:paraId="021703D7" w14:textId="2A7D0891" w:rsidR="00CD2025" w:rsidRPr="00CD2025" w:rsidRDefault="00906902" w:rsidP="00CD2025">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119" w:type="dxa"/>
            <w:gridSpan w:val="2"/>
            <w:tcBorders>
              <w:top w:val="single" w:sz="4" w:space="0" w:color="auto"/>
              <w:left w:val="single" w:sz="4" w:space="0" w:color="auto"/>
              <w:bottom w:val="single" w:sz="4" w:space="0" w:color="auto"/>
              <w:right w:val="single" w:sz="4" w:space="0" w:color="auto"/>
            </w:tcBorders>
          </w:tcPr>
          <w:p w14:paraId="47FB0534"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04037B48" w14:textId="2F6403B1" w:rsidR="00CD2025" w:rsidRPr="00CD2025" w:rsidRDefault="00EE0A5D" w:rsidP="00CD2025">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149D260B"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6BC91FE7" w14:textId="77777777" w:rsidR="00CD2025" w:rsidRPr="00CD2025" w:rsidRDefault="00CD2025" w:rsidP="001E5CFB">
            <w:pPr>
              <w:jc w:val="left"/>
              <w:rPr>
                <w:rFonts w:ascii="Times New Roman" w:eastAsia="宋体" w:hAnsi="Times New Roman" w:cs="Times New Roman"/>
                <w:szCs w:val="21"/>
              </w:rPr>
            </w:pPr>
            <w:r w:rsidRPr="00CD2025">
              <w:rPr>
                <w:rFonts w:ascii="Times New Roman" w:eastAsia="宋体" w:hAnsi="Times New Roman" w:cs="Times New Roman"/>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CD2025" w:rsidRPr="00CD2025" w14:paraId="32A6164D" w14:textId="77777777" w:rsidTr="009277CC">
        <w:trPr>
          <w:trHeight w:val="78"/>
        </w:trPr>
        <w:tc>
          <w:tcPr>
            <w:tcW w:w="0" w:type="auto"/>
            <w:vMerge/>
            <w:tcBorders>
              <w:left w:val="single" w:sz="4" w:space="0" w:color="auto"/>
              <w:right w:val="single" w:sz="4" w:space="0" w:color="auto"/>
            </w:tcBorders>
            <w:vAlign w:val="center"/>
          </w:tcPr>
          <w:p w14:paraId="476818FF" w14:textId="77777777" w:rsidR="00CD2025" w:rsidRPr="00CD2025" w:rsidRDefault="00CD2025" w:rsidP="00CD2025">
            <w:pPr>
              <w:widowControl/>
              <w:ind w:firstLineChars="50" w:firstLine="105"/>
              <w:jc w:val="left"/>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7F93C45A" w14:textId="38408DB7" w:rsidR="00CD2025" w:rsidRPr="00CD2025" w:rsidRDefault="00906902" w:rsidP="00CD2025">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109" w:type="dxa"/>
            <w:tcBorders>
              <w:top w:val="single" w:sz="4" w:space="0" w:color="auto"/>
              <w:left w:val="single" w:sz="4" w:space="0" w:color="auto"/>
              <w:bottom w:val="single" w:sz="4" w:space="0" w:color="auto"/>
              <w:right w:val="single" w:sz="4" w:space="0" w:color="auto"/>
            </w:tcBorders>
          </w:tcPr>
          <w:p w14:paraId="62E0A91A"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5FC446C0" w14:textId="3FA7AE56" w:rsidR="00CD2025" w:rsidRPr="00CD2025" w:rsidRDefault="00190F79" w:rsidP="00CD2025">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7DB1AB5"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7B9C34E4" w14:textId="061C5900" w:rsidR="00CD2025" w:rsidRPr="00CD2025" w:rsidRDefault="00CD2025" w:rsidP="00EC44B8">
            <w:pPr>
              <w:jc w:val="left"/>
              <w:rPr>
                <w:rFonts w:ascii="Times New Roman" w:eastAsia="宋体" w:hAnsi="Times New Roman" w:cs="Times New Roman"/>
                <w:szCs w:val="21"/>
              </w:rPr>
            </w:pPr>
            <w:r w:rsidRPr="00CD2025">
              <w:rPr>
                <w:rFonts w:ascii="Times New Roman" w:eastAsia="宋体" w:hAnsi="Times New Roman" w:cs="Times New Roman"/>
                <w:szCs w:val="21"/>
              </w:rPr>
              <w:t>深圳企业或非深圳企业，但在深圳市有合法注册的分公司或办事处等机构的，得满分（须在投标文件中就设立的机构类型进行说明，并提供机构营业执照</w:t>
            </w:r>
            <w:r w:rsidR="00EC44B8">
              <w:rPr>
                <w:rFonts w:ascii="Times New Roman" w:eastAsia="宋体" w:hAnsi="Times New Roman" w:cs="Times New Roman" w:hint="eastAsia"/>
                <w:szCs w:val="21"/>
              </w:rPr>
              <w:t>复印件</w:t>
            </w:r>
            <w:r w:rsidRPr="00CD2025">
              <w:rPr>
                <w:rFonts w:ascii="Times New Roman" w:eastAsia="宋体" w:hAnsi="Times New Roman" w:cs="Times New Roman"/>
                <w:szCs w:val="21"/>
              </w:rPr>
              <w:t>，原件备查）；否则不得分。</w:t>
            </w:r>
          </w:p>
        </w:tc>
      </w:tr>
      <w:tr w:rsidR="00CD2025" w:rsidRPr="00CD2025" w14:paraId="71E46705" w14:textId="77777777" w:rsidTr="009277CC">
        <w:trPr>
          <w:trHeight w:val="78"/>
        </w:trPr>
        <w:tc>
          <w:tcPr>
            <w:tcW w:w="0" w:type="auto"/>
            <w:tcBorders>
              <w:top w:val="single" w:sz="4" w:space="0" w:color="auto"/>
              <w:left w:val="single" w:sz="4" w:space="0" w:color="auto"/>
              <w:bottom w:val="single" w:sz="4" w:space="0" w:color="auto"/>
              <w:right w:val="single" w:sz="4" w:space="0" w:color="auto"/>
            </w:tcBorders>
          </w:tcPr>
          <w:p w14:paraId="28B24B0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5</w:t>
            </w:r>
          </w:p>
        </w:tc>
        <w:tc>
          <w:tcPr>
            <w:tcW w:w="4732" w:type="dxa"/>
            <w:gridSpan w:val="5"/>
            <w:tcBorders>
              <w:top w:val="single" w:sz="4" w:space="0" w:color="auto"/>
              <w:left w:val="single" w:sz="4" w:space="0" w:color="auto"/>
              <w:bottom w:val="single" w:sz="4" w:space="0" w:color="auto"/>
              <w:right w:val="single" w:sz="4" w:space="0" w:color="auto"/>
            </w:tcBorders>
          </w:tcPr>
          <w:p w14:paraId="5AF5618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报价合理性部分</w:t>
            </w:r>
          </w:p>
        </w:tc>
        <w:tc>
          <w:tcPr>
            <w:tcW w:w="3610" w:type="dxa"/>
            <w:tcBorders>
              <w:top w:val="single" w:sz="4" w:space="0" w:color="auto"/>
              <w:left w:val="single" w:sz="4" w:space="0" w:color="auto"/>
              <w:bottom w:val="single" w:sz="4" w:space="0" w:color="auto"/>
              <w:right w:val="single" w:sz="4" w:space="0" w:color="auto"/>
            </w:tcBorders>
          </w:tcPr>
          <w:p w14:paraId="12AC2A6E" w14:textId="5B6C2A0D"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5</w:t>
            </w:r>
          </w:p>
        </w:tc>
      </w:tr>
      <w:tr w:rsidR="00CD2025" w:rsidRPr="00CD2025" w14:paraId="4DD8D414" w14:textId="77777777" w:rsidTr="009277CC">
        <w:trPr>
          <w:trHeight w:val="78"/>
        </w:trPr>
        <w:tc>
          <w:tcPr>
            <w:tcW w:w="0" w:type="auto"/>
            <w:vMerge w:val="restart"/>
            <w:tcBorders>
              <w:top w:val="single" w:sz="4" w:space="0" w:color="auto"/>
              <w:left w:val="single" w:sz="4" w:space="0" w:color="auto"/>
              <w:right w:val="single" w:sz="4" w:space="0" w:color="auto"/>
            </w:tcBorders>
          </w:tcPr>
          <w:p w14:paraId="62511955" w14:textId="77777777" w:rsidR="00CD2025" w:rsidRPr="00CD2025" w:rsidRDefault="00CD2025" w:rsidP="00CD2025">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C45CF15"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7D264678"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06A74B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4F0D35F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评分方式</w:t>
            </w:r>
          </w:p>
        </w:tc>
        <w:tc>
          <w:tcPr>
            <w:tcW w:w="3610" w:type="dxa"/>
            <w:tcBorders>
              <w:top w:val="single" w:sz="4" w:space="0" w:color="auto"/>
              <w:left w:val="single" w:sz="4" w:space="0" w:color="auto"/>
              <w:bottom w:val="single" w:sz="4" w:space="0" w:color="auto"/>
              <w:right w:val="single" w:sz="4" w:space="0" w:color="auto"/>
            </w:tcBorders>
          </w:tcPr>
          <w:p w14:paraId="48DC7DF4"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评分准则</w:t>
            </w:r>
          </w:p>
        </w:tc>
      </w:tr>
      <w:tr w:rsidR="00CD2025" w:rsidRPr="00CD2025" w14:paraId="5D404CC5" w14:textId="77777777" w:rsidTr="009277CC">
        <w:trPr>
          <w:trHeight w:val="78"/>
        </w:trPr>
        <w:tc>
          <w:tcPr>
            <w:tcW w:w="0" w:type="auto"/>
            <w:vMerge/>
            <w:tcBorders>
              <w:left w:val="single" w:sz="4" w:space="0" w:color="auto"/>
              <w:bottom w:val="single" w:sz="4" w:space="0" w:color="auto"/>
              <w:right w:val="single" w:sz="4" w:space="0" w:color="auto"/>
            </w:tcBorders>
          </w:tcPr>
          <w:p w14:paraId="124CE653" w14:textId="77777777" w:rsidR="00CD2025" w:rsidRPr="00CD2025" w:rsidRDefault="00CD2025" w:rsidP="00CD2025">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2B2CB693"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D64F69F"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报价合理性</w:t>
            </w:r>
          </w:p>
        </w:tc>
        <w:tc>
          <w:tcPr>
            <w:tcW w:w="800" w:type="dxa"/>
            <w:tcBorders>
              <w:top w:val="single" w:sz="4" w:space="0" w:color="auto"/>
              <w:left w:val="single" w:sz="4" w:space="0" w:color="auto"/>
              <w:bottom w:val="single" w:sz="4" w:space="0" w:color="auto"/>
              <w:right w:val="single" w:sz="4" w:space="0" w:color="auto"/>
            </w:tcBorders>
          </w:tcPr>
          <w:p w14:paraId="55562E11" w14:textId="5A79021F" w:rsidR="00CD2025" w:rsidRPr="00CD2025" w:rsidRDefault="00190F79" w:rsidP="00CD2025">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66322933"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3C1E5F69" w14:textId="77777777" w:rsidR="001E5CFB" w:rsidRPr="007C7026" w:rsidRDefault="001E5CFB" w:rsidP="001E5CFB">
            <w:pPr>
              <w:jc w:val="left"/>
              <w:rPr>
                <w:rFonts w:ascii="Times New Roman" w:eastAsia="宋体" w:hAnsi="Times New Roman" w:cs="Times New Roman"/>
                <w:szCs w:val="21"/>
              </w:rPr>
            </w:pPr>
            <w:r>
              <w:rPr>
                <w:rFonts w:ascii="宋体" w:eastAsia="宋体" w:hAnsi="宋体" w:cs="宋体" w:hint="eastAsia"/>
                <w:szCs w:val="21"/>
              </w:rPr>
              <w:t>考</w:t>
            </w:r>
            <w:r w:rsidRPr="007C7026">
              <w:rPr>
                <w:rFonts w:ascii="Times New Roman" w:eastAsia="宋体" w:hAnsi="Times New Roman" w:cs="Times New Roman" w:hint="eastAsia"/>
                <w:szCs w:val="21"/>
              </w:rPr>
              <w:t>察内容：</w:t>
            </w:r>
            <w:r w:rsidRPr="007C7026">
              <w:rPr>
                <w:rFonts w:ascii="Times New Roman" w:eastAsia="宋体" w:hAnsi="Times New Roman" w:cs="Times New Roman"/>
                <w:szCs w:val="21"/>
              </w:rPr>
              <w:t>对照招标文件关于详细分项报价的要求，结合本项目完成（服务）期限要求和人员要求，考察投标人</w:t>
            </w:r>
            <w:r w:rsidRPr="007C7026">
              <w:rPr>
                <w:rFonts w:ascii="Times New Roman" w:eastAsia="宋体" w:hAnsi="Times New Roman" w:cs="Times New Roman"/>
                <w:szCs w:val="21"/>
              </w:rPr>
              <w:t>"</w:t>
            </w:r>
            <w:r w:rsidRPr="007C7026">
              <w:rPr>
                <w:rFonts w:ascii="Times New Roman" w:eastAsia="宋体" w:hAnsi="Times New Roman" w:cs="Times New Roman"/>
                <w:szCs w:val="21"/>
              </w:rPr>
              <w:t>详细分项报价</w:t>
            </w:r>
            <w:r w:rsidRPr="007C7026">
              <w:rPr>
                <w:rFonts w:ascii="Times New Roman" w:eastAsia="宋体" w:hAnsi="Times New Roman" w:cs="Times New Roman"/>
                <w:szCs w:val="21"/>
              </w:rPr>
              <w:t>"</w:t>
            </w:r>
            <w:r w:rsidRPr="007C7026">
              <w:rPr>
                <w:rFonts w:ascii="Times New Roman" w:eastAsia="宋体" w:hAnsi="Times New Roman" w:cs="Times New Roman"/>
                <w:szCs w:val="21"/>
              </w:rPr>
              <w:t>的科学性及合理性。</w:t>
            </w:r>
            <w:r w:rsidRPr="007C7026">
              <w:rPr>
                <w:rFonts w:ascii="Times New Roman" w:eastAsia="宋体" w:hAnsi="Times New Roman" w:cs="Times New Roman"/>
                <w:szCs w:val="21"/>
              </w:rPr>
              <w:t xml:space="preserve"> </w:t>
            </w:r>
          </w:p>
          <w:p w14:paraId="743F1310" w14:textId="77777777" w:rsidR="001E5CFB" w:rsidRPr="007C7026" w:rsidRDefault="001E5CFB" w:rsidP="001E5CFB">
            <w:pPr>
              <w:jc w:val="left"/>
              <w:rPr>
                <w:rFonts w:ascii="Times New Roman" w:eastAsia="宋体" w:hAnsi="Times New Roman" w:cs="Times New Roman"/>
                <w:szCs w:val="21"/>
              </w:rPr>
            </w:pPr>
            <w:r w:rsidRPr="007C7026">
              <w:rPr>
                <w:rFonts w:ascii="Times New Roman" w:eastAsia="宋体" w:hAnsi="Times New Roman" w:cs="Times New Roman"/>
                <w:szCs w:val="21"/>
              </w:rPr>
              <w:t>优：报价方案非常细致、全面，合理性性非常强</w:t>
            </w:r>
            <w:r>
              <w:rPr>
                <w:rFonts w:ascii="Times New Roman" w:eastAsia="宋体" w:hAnsi="Times New Roman" w:cs="Times New Roman" w:hint="eastAsia"/>
                <w:szCs w:val="21"/>
              </w:rPr>
              <w:t>，</w:t>
            </w:r>
            <w:r w:rsidRPr="007C7026">
              <w:rPr>
                <w:rFonts w:ascii="Times New Roman" w:eastAsia="宋体" w:hAnsi="Times New Roman" w:cs="Times New Roman"/>
                <w:szCs w:val="21"/>
              </w:rPr>
              <w:t>得</w:t>
            </w:r>
            <w:r w:rsidRPr="007C7026">
              <w:rPr>
                <w:rFonts w:ascii="Times New Roman" w:eastAsia="宋体" w:hAnsi="Times New Roman" w:cs="Times New Roman"/>
                <w:szCs w:val="21"/>
              </w:rPr>
              <w:t>100%</w:t>
            </w:r>
            <w:r w:rsidRPr="007C7026">
              <w:rPr>
                <w:rFonts w:ascii="Times New Roman" w:eastAsia="宋体" w:hAnsi="Times New Roman" w:cs="Times New Roman"/>
                <w:szCs w:val="21"/>
              </w:rPr>
              <w:t>分；</w:t>
            </w:r>
            <w:r w:rsidRPr="007C7026">
              <w:rPr>
                <w:rFonts w:ascii="Times New Roman" w:eastAsia="宋体" w:hAnsi="Times New Roman" w:cs="Times New Roman"/>
                <w:szCs w:val="21"/>
              </w:rPr>
              <w:t xml:space="preserve"> </w:t>
            </w:r>
          </w:p>
          <w:p w14:paraId="32CB3770" w14:textId="77777777" w:rsidR="001E5CFB" w:rsidRPr="007C7026" w:rsidRDefault="001E5CFB" w:rsidP="001E5CFB">
            <w:pPr>
              <w:jc w:val="left"/>
              <w:rPr>
                <w:rFonts w:ascii="Times New Roman" w:eastAsia="宋体" w:hAnsi="Times New Roman" w:cs="Times New Roman"/>
                <w:szCs w:val="21"/>
              </w:rPr>
            </w:pPr>
            <w:r w:rsidRPr="007C7026">
              <w:rPr>
                <w:rFonts w:ascii="Times New Roman" w:eastAsia="宋体" w:hAnsi="Times New Roman" w:cs="Times New Roman"/>
                <w:szCs w:val="21"/>
              </w:rPr>
              <w:t>良：报价方案较为细致、全面，具有一定合理性</w:t>
            </w:r>
            <w:r>
              <w:rPr>
                <w:rFonts w:ascii="Times New Roman" w:eastAsia="宋体" w:hAnsi="Times New Roman" w:cs="Times New Roman" w:hint="eastAsia"/>
                <w:szCs w:val="21"/>
              </w:rPr>
              <w:t>，</w:t>
            </w:r>
            <w:r>
              <w:rPr>
                <w:rFonts w:ascii="Times New Roman" w:eastAsia="宋体" w:hAnsi="Times New Roman" w:cs="Times New Roman"/>
                <w:szCs w:val="21"/>
              </w:rPr>
              <w:t>得</w:t>
            </w:r>
            <w:r>
              <w:rPr>
                <w:rFonts w:ascii="Times New Roman" w:eastAsia="宋体" w:hAnsi="Times New Roman" w:cs="Times New Roman"/>
                <w:szCs w:val="21"/>
              </w:rPr>
              <w:t>75</w:t>
            </w:r>
            <w:r w:rsidRPr="007C7026">
              <w:rPr>
                <w:rFonts w:ascii="Times New Roman" w:eastAsia="宋体" w:hAnsi="Times New Roman" w:cs="Times New Roman"/>
                <w:szCs w:val="21"/>
              </w:rPr>
              <w:t>%</w:t>
            </w:r>
            <w:r w:rsidRPr="007C7026">
              <w:rPr>
                <w:rFonts w:ascii="Times New Roman" w:eastAsia="宋体" w:hAnsi="Times New Roman" w:cs="Times New Roman"/>
                <w:szCs w:val="21"/>
              </w:rPr>
              <w:t>分；</w:t>
            </w:r>
            <w:r w:rsidRPr="007C7026">
              <w:rPr>
                <w:rFonts w:ascii="Times New Roman" w:eastAsia="宋体" w:hAnsi="Times New Roman" w:cs="Times New Roman"/>
                <w:szCs w:val="21"/>
              </w:rPr>
              <w:t xml:space="preserve"> </w:t>
            </w:r>
          </w:p>
          <w:p w14:paraId="391A8972" w14:textId="77777777" w:rsidR="001E5CFB" w:rsidRPr="007C7026" w:rsidRDefault="001E5CFB" w:rsidP="001E5CFB">
            <w:pPr>
              <w:jc w:val="left"/>
              <w:rPr>
                <w:rFonts w:ascii="Times New Roman" w:eastAsia="宋体" w:hAnsi="Times New Roman" w:cs="Times New Roman"/>
                <w:szCs w:val="21"/>
              </w:rPr>
            </w:pPr>
            <w:r w:rsidRPr="007C7026">
              <w:rPr>
                <w:rFonts w:ascii="Times New Roman" w:eastAsia="宋体" w:hAnsi="Times New Roman" w:cs="Times New Roman"/>
                <w:szCs w:val="21"/>
              </w:rPr>
              <w:t>中：报价方案较为笼统，合理性一般</w:t>
            </w:r>
            <w:r>
              <w:rPr>
                <w:rFonts w:ascii="Times New Roman" w:eastAsia="宋体" w:hAnsi="Times New Roman" w:cs="Times New Roman" w:hint="eastAsia"/>
                <w:szCs w:val="21"/>
              </w:rPr>
              <w:t>，</w:t>
            </w:r>
            <w:r>
              <w:rPr>
                <w:rFonts w:ascii="Times New Roman" w:eastAsia="宋体" w:hAnsi="Times New Roman" w:cs="Times New Roman"/>
                <w:szCs w:val="21"/>
              </w:rPr>
              <w:t>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r w:rsidRPr="007C7026">
              <w:rPr>
                <w:rFonts w:ascii="Times New Roman" w:eastAsia="宋体" w:hAnsi="Times New Roman" w:cs="Times New Roman"/>
                <w:szCs w:val="21"/>
              </w:rPr>
              <w:t>；</w:t>
            </w:r>
            <w:r w:rsidRPr="007C7026">
              <w:rPr>
                <w:rFonts w:ascii="Times New Roman" w:eastAsia="宋体" w:hAnsi="Times New Roman" w:cs="Times New Roman"/>
                <w:szCs w:val="21"/>
              </w:rPr>
              <w:t xml:space="preserve"> </w:t>
            </w:r>
          </w:p>
          <w:p w14:paraId="2D63805D" w14:textId="4A17B860" w:rsidR="00CD2025" w:rsidRPr="00CD2025" w:rsidRDefault="001E5CFB" w:rsidP="001E5CFB">
            <w:pPr>
              <w:jc w:val="left"/>
              <w:rPr>
                <w:rFonts w:ascii="Times New Roman" w:eastAsia="宋体" w:hAnsi="Times New Roman" w:cs="Times New Roman"/>
                <w:szCs w:val="21"/>
              </w:rPr>
            </w:pPr>
            <w:r w:rsidRPr="007C7026">
              <w:rPr>
                <w:rFonts w:ascii="Times New Roman" w:eastAsia="宋体" w:hAnsi="Times New Roman" w:cs="Times New Roman"/>
                <w:szCs w:val="21"/>
              </w:rPr>
              <w:t>差：未提供报价方案，或不具有合理性。</w:t>
            </w:r>
          </w:p>
        </w:tc>
      </w:tr>
      <w:tr w:rsidR="00CD2025" w:rsidRPr="00CD2025" w14:paraId="1D0A3D6C" w14:textId="77777777" w:rsidTr="009277CC">
        <w:trPr>
          <w:trHeight w:val="78"/>
        </w:trPr>
        <w:tc>
          <w:tcPr>
            <w:tcW w:w="0" w:type="auto"/>
            <w:tcBorders>
              <w:top w:val="single" w:sz="4" w:space="0" w:color="auto"/>
              <w:left w:val="single" w:sz="4" w:space="0" w:color="auto"/>
              <w:bottom w:val="single" w:sz="4" w:space="0" w:color="auto"/>
              <w:right w:val="single" w:sz="4" w:space="0" w:color="auto"/>
            </w:tcBorders>
          </w:tcPr>
          <w:p w14:paraId="3CADD2A4" w14:textId="77777777" w:rsidR="00CD2025" w:rsidRPr="00CD2025" w:rsidRDefault="00CD2025" w:rsidP="00CD2025">
            <w:pPr>
              <w:jc w:val="center"/>
              <w:rPr>
                <w:rFonts w:ascii="Times New Roman" w:eastAsia="宋体" w:hAnsi="Times New Roman" w:cs="Times New Roman"/>
                <w:szCs w:val="21"/>
              </w:rPr>
            </w:pPr>
            <w:bookmarkStart w:id="0" w:name="InsertEnd"/>
            <w:bookmarkEnd w:id="0"/>
            <w:r w:rsidRPr="00CD2025">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7376BB29"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诚信情况</w:t>
            </w:r>
          </w:p>
        </w:tc>
        <w:tc>
          <w:tcPr>
            <w:tcW w:w="3610" w:type="dxa"/>
            <w:tcBorders>
              <w:top w:val="single" w:sz="4" w:space="0" w:color="auto"/>
              <w:left w:val="single" w:sz="4" w:space="0" w:color="auto"/>
              <w:bottom w:val="single" w:sz="4" w:space="0" w:color="auto"/>
              <w:right w:val="single" w:sz="4" w:space="0" w:color="auto"/>
            </w:tcBorders>
          </w:tcPr>
          <w:p w14:paraId="2CF70F14"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7</w:t>
            </w:r>
          </w:p>
        </w:tc>
      </w:tr>
      <w:tr w:rsidR="00CD2025" w:rsidRPr="00CD2025" w14:paraId="51C46967" w14:textId="77777777" w:rsidTr="009277CC">
        <w:trPr>
          <w:trHeight w:val="78"/>
        </w:trPr>
        <w:tc>
          <w:tcPr>
            <w:tcW w:w="0" w:type="auto"/>
            <w:vMerge w:val="restart"/>
            <w:tcBorders>
              <w:top w:val="single" w:sz="4" w:space="0" w:color="auto"/>
              <w:left w:val="single" w:sz="4" w:space="0" w:color="auto"/>
              <w:right w:val="single" w:sz="4" w:space="0" w:color="auto"/>
            </w:tcBorders>
          </w:tcPr>
          <w:p w14:paraId="2CE312D4" w14:textId="77777777" w:rsidR="00CD2025" w:rsidRPr="00CD2025" w:rsidRDefault="00CD2025" w:rsidP="00CD2025">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E562A81"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6AA96862"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016696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76D70456"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评分方式</w:t>
            </w:r>
          </w:p>
        </w:tc>
        <w:tc>
          <w:tcPr>
            <w:tcW w:w="3610" w:type="dxa"/>
            <w:tcBorders>
              <w:top w:val="single" w:sz="4" w:space="0" w:color="auto"/>
              <w:left w:val="single" w:sz="4" w:space="0" w:color="auto"/>
              <w:bottom w:val="single" w:sz="4" w:space="0" w:color="auto"/>
              <w:right w:val="single" w:sz="4" w:space="0" w:color="auto"/>
            </w:tcBorders>
          </w:tcPr>
          <w:p w14:paraId="31CE489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评分准则</w:t>
            </w:r>
          </w:p>
        </w:tc>
      </w:tr>
      <w:tr w:rsidR="00CD2025" w:rsidRPr="00CD2025" w14:paraId="6635AB98" w14:textId="77777777" w:rsidTr="009277CC">
        <w:trPr>
          <w:trHeight w:val="78"/>
        </w:trPr>
        <w:tc>
          <w:tcPr>
            <w:tcW w:w="0" w:type="auto"/>
            <w:vMerge/>
            <w:tcBorders>
              <w:left w:val="single" w:sz="4" w:space="0" w:color="auto"/>
              <w:right w:val="single" w:sz="4" w:space="0" w:color="auto"/>
            </w:tcBorders>
          </w:tcPr>
          <w:p w14:paraId="770C815C" w14:textId="77777777" w:rsidR="00CD2025" w:rsidRPr="00CD2025" w:rsidRDefault="00CD2025" w:rsidP="00CD2025">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5CBAAAC"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15F52E3"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20FBB678"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7393D190"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08DB7574" w14:textId="77777777" w:rsidR="00CD2025" w:rsidRPr="00CD2025" w:rsidRDefault="00CD2025" w:rsidP="00CD2025">
            <w:pPr>
              <w:jc w:val="left"/>
              <w:rPr>
                <w:rFonts w:ascii="Times New Roman" w:eastAsia="宋体" w:hAnsi="Times New Roman" w:cs="Times New Roman"/>
                <w:szCs w:val="21"/>
              </w:rPr>
            </w:pPr>
            <w:r w:rsidRPr="00CD2025">
              <w:rPr>
                <w:rFonts w:ascii="Times New Roman" w:eastAsia="宋体" w:hAnsi="Times New Roman" w:cs="Times New Roman"/>
                <w:szCs w:val="21"/>
              </w:rPr>
              <w:t>根据《深圳市财政委员会关于加强招</w:t>
            </w:r>
            <w:r w:rsidRPr="00CD2025">
              <w:rPr>
                <w:rFonts w:ascii="Times New Roman" w:eastAsia="宋体" w:hAnsi="Times New Roman" w:cs="Times New Roman"/>
                <w:szCs w:val="21"/>
              </w:rPr>
              <w:lastRenderedPageBreak/>
              <w:t>投标评审环节诚信管理的通知》（深财购</w:t>
            </w:r>
            <w:r w:rsidRPr="00CD2025">
              <w:rPr>
                <w:rFonts w:ascii="Times New Roman" w:eastAsia="宋体" w:hAnsi="Times New Roman" w:cs="Times New Roman"/>
                <w:szCs w:val="21"/>
              </w:rPr>
              <w:t>[2013]27</w:t>
            </w:r>
            <w:r w:rsidRPr="00CD2025">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CD2025" w:rsidRPr="00CD2025" w14:paraId="7BF56CD5" w14:textId="77777777" w:rsidTr="009277CC">
        <w:trPr>
          <w:trHeight w:val="78"/>
        </w:trPr>
        <w:tc>
          <w:tcPr>
            <w:tcW w:w="0" w:type="auto"/>
            <w:vMerge/>
            <w:tcBorders>
              <w:left w:val="single" w:sz="4" w:space="0" w:color="auto"/>
              <w:bottom w:val="single" w:sz="4" w:space="0" w:color="auto"/>
              <w:right w:val="single" w:sz="4" w:space="0" w:color="auto"/>
            </w:tcBorders>
          </w:tcPr>
          <w:p w14:paraId="3404D8DC" w14:textId="77777777" w:rsidR="00CD2025" w:rsidRPr="00CD2025" w:rsidRDefault="00CD2025" w:rsidP="00CD2025">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9004651"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5A965576"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54596702"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2</w:t>
            </w:r>
          </w:p>
        </w:tc>
        <w:tc>
          <w:tcPr>
            <w:tcW w:w="1118" w:type="dxa"/>
            <w:tcBorders>
              <w:top w:val="single" w:sz="4" w:space="0" w:color="auto"/>
              <w:left w:val="single" w:sz="4" w:space="0" w:color="auto"/>
              <w:bottom w:val="single" w:sz="4" w:space="0" w:color="auto"/>
              <w:right w:val="single" w:sz="4" w:space="0" w:color="auto"/>
            </w:tcBorders>
          </w:tcPr>
          <w:p w14:paraId="04D19B16" w14:textId="77777777" w:rsidR="00CD2025" w:rsidRPr="00CD2025" w:rsidRDefault="00CD2025" w:rsidP="00CD2025">
            <w:pPr>
              <w:jc w:val="center"/>
              <w:rPr>
                <w:rFonts w:ascii="Times New Roman" w:eastAsia="宋体" w:hAnsi="Times New Roman" w:cs="Times New Roman"/>
                <w:szCs w:val="21"/>
              </w:rPr>
            </w:pPr>
            <w:r w:rsidRPr="00CD2025">
              <w:rPr>
                <w:rFonts w:ascii="Times New Roman" w:eastAsia="宋体" w:hAnsi="Times New Roman" w:cs="Times New Roman"/>
                <w:szCs w:val="21"/>
              </w:rPr>
              <w:t>专家打分</w:t>
            </w:r>
          </w:p>
        </w:tc>
        <w:tc>
          <w:tcPr>
            <w:tcW w:w="3610" w:type="dxa"/>
            <w:tcBorders>
              <w:top w:val="single" w:sz="4" w:space="0" w:color="auto"/>
              <w:left w:val="single" w:sz="4" w:space="0" w:color="auto"/>
              <w:bottom w:val="single" w:sz="4" w:space="0" w:color="auto"/>
              <w:right w:val="single" w:sz="4" w:space="0" w:color="auto"/>
            </w:tcBorders>
          </w:tcPr>
          <w:p w14:paraId="783748EC" w14:textId="77777777" w:rsidR="00CD2025" w:rsidRPr="00CD2025" w:rsidRDefault="00CD2025" w:rsidP="00CD2025">
            <w:pPr>
              <w:jc w:val="left"/>
              <w:rPr>
                <w:rFonts w:ascii="Times New Roman" w:eastAsia="宋体" w:hAnsi="Times New Roman" w:cs="Times New Roman"/>
                <w:szCs w:val="21"/>
              </w:rPr>
            </w:pPr>
            <w:r w:rsidRPr="00CD2025">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790961DD" w14:textId="77777777" w:rsidR="003B3697" w:rsidRPr="00CD2025" w:rsidRDefault="003B3697" w:rsidP="003B3697">
      <w:pPr>
        <w:rPr>
          <w:rFonts w:ascii="Times New Roman" w:eastAsia="宋体" w:hAnsi="Times New Roman"/>
          <w:szCs w:val="24"/>
        </w:rPr>
      </w:pPr>
    </w:p>
    <w:p w14:paraId="16FAEF71" w14:textId="77FC532B" w:rsidR="00AB03A9" w:rsidRPr="00AB03A9" w:rsidRDefault="003B3697" w:rsidP="003B3697">
      <w:pPr>
        <w:widowControl/>
        <w:jc w:val="left"/>
        <w:rPr>
          <w:rFonts w:ascii="Times New Roman" w:eastAsia="宋体" w:hAnsi="Times New Roman" w:cs="Times New Roman"/>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14:paraId="33C09140"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7D911DDC" w14:textId="77777777" w:rsidR="00AB03A9" w:rsidRPr="00AB03A9" w:rsidRDefault="00AB03A9" w:rsidP="00AB03A9">
      <w:pPr>
        <w:rPr>
          <w:rFonts w:ascii="Times New Roman" w:eastAsia="宋体" w:hAnsi="Times New Roman" w:cs="Times New Roman"/>
          <w:szCs w:val="24"/>
        </w:rPr>
      </w:pPr>
    </w:p>
    <w:p w14:paraId="43338A6A"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目录</w:t>
      </w:r>
    </w:p>
    <w:p w14:paraId="2B51EA56"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0097B951"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57AD044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23893BC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62C74AD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128FC6A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C470EC" w14:textId="77777777" w:rsidR="00AB03A9" w:rsidRPr="00AB03A9" w:rsidRDefault="00AB03A9" w:rsidP="00AB03A9">
      <w:pPr>
        <w:rPr>
          <w:rFonts w:ascii="Times New Roman" w:eastAsia="宋体" w:hAnsi="Times New Roman" w:cs="Times New Roman"/>
          <w:b/>
          <w:sz w:val="24"/>
          <w:szCs w:val="24"/>
        </w:rPr>
      </w:pPr>
    </w:p>
    <w:p w14:paraId="7B2CE46C"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0444098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412D86E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0A9C70F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2EA62D37"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3821520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71548F1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54032AB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889BC8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7711E33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044708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3423CDC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5C992BD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7B33E94A" w14:textId="77777777" w:rsidR="00AB03A9" w:rsidRPr="00AB03A9" w:rsidRDefault="00AB03A9" w:rsidP="00AB03A9">
      <w:pPr>
        <w:rPr>
          <w:rFonts w:ascii="Times New Roman" w:eastAsia="宋体" w:hAnsi="Times New Roman" w:cs="Times New Roman"/>
          <w:sz w:val="24"/>
          <w:szCs w:val="24"/>
        </w:rPr>
      </w:pPr>
    </w:p>
    <w:p w14:paraId="1189A456"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687232CF"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014188D" w14:textId="04BF9FE6" w:rsidR="00AB03A9" w:rsidRPr="00AB03A9" w:rsidRDefault="00AB03A9" w:rsidP="00AB03A9">
      <w:pPr>
        <w:ind w:firstLineChars="200" w:firstLine="420"/>
        <w:rPr>
          <w:rFonts w:ascii="宋体" w:eastAsia="宋体" w:hAnsi="宋体" w:cs="宋体"/>
          <w:kern w:val="0"/>
          <w:szCs w:val="21"/>
        </w:rPr>
      </w:pPr>
      <w:bookmarkStart w:id="18" w:name="OLE_LINK1"/>
      <w:r w:rsidRPr="00AB03A9">
        <w:rPr>
          <w:rFonts w:ascii="宋体" w:eastAsia="宋体" w:hAnsi="宋体" w:cs="宋体" w:hint="eastAsia"/>
          <w:kern w:val="0"/>
          <w:szCs w:val="21"/>
        </w:rPr>
        <w:t>根据《深圳经济特区政府采购条例》和《深圳</w:t>
      </w:r>
      <w:r w:rsidR="003B1A60">
        <w:rPr>
          <w:rFonts w:ascii="宋体" w:eastAsia="宋体" w:hAnsi="宋体" w:cs="宋体" w:hint="eastAsia"/>
          <w:kern w:val="0"/>
          <w:szCs w:val="21"/>
        </w:rPr>
        <w:t>大学采购</w:t>
      </w:r>
      <w:r w:rsidR="003B1A60">
        <w:rPr>
          <w:rFonts w:ascii="宋体" w:eastAsia="宋体" w:hAnsi="宋体" w:cs="宋体"/>
          <w:kern w:val="0"/>
          <w:szCs w:val="21"/>
        </w:rPr>
        <w:t>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00216895">
        <w:rPr>
          <w:rFonts w:ascii="宋体" w:eastAsia="宋体" w:hAnsi="宋体" w:cs="宋体" w:hint="eastAsia"/>
          <w:kern w:val="0"/>
          <w:szCs w:val="21"/>
          <w:u w:val="single"/>
        </w:rPr>
        <w:t>深大总医院中药饮片供应商资格</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DFE9B89" w14:textId="77777777" w:rsidR="00AB03A9" w:rsidRPr="00AB03A9" w:rsidRDefault="00AB03A9" w:rsidP="00AB03A9">
      <w:pPr>
        <w:ind w:firstLineChars="200" w:firstLine="420"/>
        <w:rPr>
          <w:rFonts w:ascii="宋体" w:eastAsia="宋体" w:hAnsi="宋体" w:cs="宋体"/>
          <w:kern w:val="0"/>
          <w:szCs w:val="21"/>
        </w:rPr>
      </w:pPr>
    </w:p>
    <w:p w14:paraId="4BA1A718" w14:textId="08B8B18B"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D21185">
        <w:rPr>
          <w:rFonts w:ascii="Times New Roman" w:eastAsia="宋体" w:hAnsi="Times New Roman" w:cs="Times New Roman"/>
          <w:color w:val="FF0000"/>
          <w:szCs w:val="24"/>
        </w:rPr>
        <w:t>SZU2018108FW</w:t>
      </w:r>
    </w:p>
    <w:p w14:paraId="13942068" w14:textId="4E3028AD" w:rsidR="00AB03A9" w:rsidRPr="00AB03A9" w:rsidRDefault="00AB03A9" w:rsidP="003B1A60">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216895">
        <w:rPr>
          <w:rFonts w:ascii="宋体" w:eastAsia="宋体" w:hAnsi="宋体" w:cs="宋体" w:hint="eastAsia"/>
          <w:color w:val="FF0000"/>
          <w:kern w:val="0"/>
          <w:szCs w:val="21"/>
        </w:rPr>
        <w:t>深大总医院中药饮片供应商资格</w:t>
      </w:r>
    </w:p>
    <w:p w14:paraId="34AC03B5"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p>
    <w:p w14:paraId="46170CFF" w14:textId="77777777" w:rsidR="00AB03A9" w:rsidRPr="00827F93" w:rsidRDefault="00AB03A9" w:rsidP="00AB03A9">
      <w:pPr>
        <w:numPr>
          <w:ilvl w:val="0"/>
          <w:numId w:val="3"/>
        </w:numPr>
        <w:rPr>
          <w:rFonts w:ascii="Times New Roman" w:eastAsia="宋体" w:hAnsi="Times New Roman" w:cs="Times New Roman"/>
          <w:kern w:val="0"/>
          <w:szCs w:val="21"/>
        </w:rPr>
      </w:pPr>
      <w:r w:rsidRPr="00827F93">
        <w:rPr>
          <w:rFonts w:ascii="Times New Roman" w:eastAsia="宋体" w:hAnsi="Times New Roman" w:cs="Times New Roman"/>
          <w:kern w:val="0"/>
          <w:szCs w:val="21"/>
        </w:rPr>
        <w:t>投标人资质要求：</w:t>
      </w:r>
    </w:p>
    <w:p w14:paraId="04A60F47" w14:textId="29684473" w:rsidR="00F77F0F" w:rsidRPr="00F77F0F" w:rsidRDefault="00F77F0F" w:rsidP="00F77F0F">
      <w:pPr>
        <w:numPr>
          <w:ilvl w:val="1"/>
          <w:numId w:val="3"/>
        </w:numPr>
        <w:rPr>
          <w:rFonts w:ascii="Times New Roman" w:eastAsia="宋体" w:hAnsi="Times New Roman" w:cs="Times New Roman"/>
          <w:kern w:val="0"/>
          <w:szCs w:val="21"/>
        </w:rPr>
      </w:pPr>
      <w:r w:rsidRPr="00F77F0F">
        <w:rPr>
          <w:rFonts w:ascii="Times New Roman" w:eastAsia="宋体" w:hAnsi="Times New Roman" w:cs="Times New Roman"/>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r w:rsidRPr="00F77F0F">
        <w:rPr>
          <w:rFonts w:ascii="Times New Roman" w:eastAsia="宋体" w:hAnsi="Times New Roman" w:cs="Times New Roman"/>
          <w:kern w:val="0"/>
          <w:szCs w:val="21"/>
        </w:rPr>
        <w:t xml:space="preserve"> </w:t>
      </w:r>
    </w:p>
    <w:p w14:paraId="71A4C59F" w14:textId="2016B28A" w:rsidR="00F77F0F" w:rsidRPr="00F77F0F" w:rsidRDefault="00F77F0F" w:rsidP="00F77F0F">
      <w:pPr>
        <w:numPr>
          <w:ilvl w:val="1"/>
          <w:numId w:val="3"/>
        </w:numPr>
        <w:rPr>
          <w:rFonts w:ascii="Times New Roman" w:eastAsia="宋体" w:hAnsi="Times New Roman" w:cs="Times New Roman"/>
          <w:kern w:val="0"/>
          <w:szCs w:val="21"/>
        </w:rPr>
      </w:pPr>
      <w:r w:rsidRPr="00F77F0F">
        <w:rPr>
          <w:rFonts w:ascii="Times New Roman" w:eastAsia="宋体" w:hAnsi="Times New Roman" w:cs="Times New Roman"/>
          <w:kern w:val="0"/>
          <w:szCs w:val="21"/>
        </w:rPr>
        <w:t>投标人具有有效期内的《药品经营许可证》</w:t>
      </w:r>
      <w:r w:rsidRPr="00F77F0F">
        <w:rPr>
          <w:rFonts w:ascii="Times New Roman" w:eastAsia="宋体" w:hAnsi="Times New Roman" w:cs="Times New Roman"/>
          <w:kern w:val="0"/>
          <w:szCs w:val="21"/>
        </w:rPr>
        <w:t xml:space="preserve"> </w:t>
      </w:r>
      <w:r w:rsidRPr="00F77F0F">
        <w:rPr>
          <w:rFonts w:ascii="Times New Roman" w:eastAsia="宋体" w:hAnsi="Times New Roman" w:cs="Times New Roman"/>
          <w:kern w:val="0"/>
          <w:szCs w:val="21"/>
        </w:rPr>
        <w:t>及《药品经营质量管理规范认证证书》（证明文件：《药品经营许可证》</w:t>
      </w:r>
      <w:r w:rsidRPr="00F77F0F">
        <w:rPr>
          <w:rFonts w:ascii="Times New Roman" w:eastAsia="宋体" w:hAnsi="Times New Roman" w:cs="Times New Roman"/>
          <w:kern w:val="0"/>
          <w:szCs w:val="21"/>
        </w:rPr>
        <w:t xml:space="preserve"> </w:t>
      </w:r>
      <w:r w:rsidRPr="00F77F0F">
        <w:rPr>
          <w:rFonts w:ascii="Times New Roman" w:eastAsia="宋体" w:hAnsi="Times New Roman" w:cs="Times New Roman"/>
          <w:kern w:val="0"/>
          <w:szCs w:val="21"/>
        </w:rPr>
        <w:t>及《药品经营质量管理规范认证证书》原件复印件加盖投标人公章，原件备查）。</w:t>
      </w:r>
    </w:p>
    <w:p w14:paraId="593E52C1" w14:textId="21CC2BE8" w:rsidR="00F77F0F" w:rsidRPr="00F77F0F" w:rsidRDefault="00F77F0F" w:rsidP="00F77F0F">
      <w:pPr>
        <w:numPr>
          <w:ilvl w:val="1"/>
          <w:numId w:val="3"/>
        </w:numPr>
        <w:rPr>
          <w:rFonts w:ascii="Times New Roman" w:eastAsia="宋体" w:hAnsi="Times New Roman" w:cs="Times New Roman"/>
          <w:kern w:val="0"/>
          <w:szCs w:val="21"/>
        </w:rPr>
      </w:pPr>
      <w:r w:rsidRPr="00F77F0F">
        <w:rPr>
          <w:rFonts w:ascii="Times New Roman" w:eastAsia="宋体" w:hAnsi="Times New Roman" w:cs="Times New Roman"/>
          <w:kern w:val="0"/>
          <w:szCs w:val="21"/>
        </w:rPr>
        <w:t>参与本项目投标前三年内，在经营活动中没有重大违法记录，未因违规经营假劣药品而受到处罚，无行贿犯罪等不良记录。（由供应商在《投标及履约承诺函》中作出声明）。</w:t>
      </w:r>
    </w:p>
    <w:p w14:paraId="72CEAA60" w14:textId="670F7699" w:rsidR="00F77F0F" w:rsidRPr="001343E3" w:rsidRDefault="00F77F0F" w:rsidP="001343E3">
      <w:pPr>
        <w:numPr>
          <w:ilvl w:val="1"/>
          <w:numId w:val="3"/>
        </w:numPr>
        <w:rPr>
          <w:rFonts w:ascii="Times New Roman" w:eastAsia="宋体" w:hAnsi="Times New Roman" w:cs="Times New Roman"/>
          <w:kern w:val="0"/>
          <w:szCs w:val="21"/>
        </w:rPr>
      </w:pPr>
      <w:r w:rsidRPr="00F77F0F">
        <w:rPr>
          <w:rFonts w:ascii="Times New Roman" w:eastAsia="宋体" w:hAnsi="Times New Roman" w:cs="Times New Roman"/>
          <w:kern w:val="0"/>
          <w:szCs w:val="21"/>
        </w:rPr>
        <w:t>参与本项目政府采购活动时不存在被有关部门禁止参与政府采购活动且在有效期内的情况（由供应商在《投标及履约承诺函》中作出声明）。</w:t>
      </w:r>
    </w:p>
    <w:p w14:paraId="7D6B0B26" w14:textId="574A5D0A" w:rsidR="00F77F0F" w:rsidRPr="00F77F0F" w:rsidRDefault="00F77F0F" w:rsidP="00F77F0F">
      <w:pPr>
        <w:numPr>
          <w:ilvl w:val="1"/>
          <w:numId w:val="3"/>
        </w:numPr>
        <w:rPr>
          <w:rFonts w:ascii="Times New Roman" w:eastAsia="宋体" w:hAnsi="Times New Roman" w:cs="Times New Roman"/>
          <w:kern w:val="0"/>
          <w:szCs w:val="21"/>
        </w:rPr>
      </w:pPr>
      <w:r w:rsidRPr="00F77F0F">
        <w:rPr>
          <w:rFonts w:ascii="Times New Roman" w:eastAsia="宋体" w:hAnsi="Times New Roman" w:cs="Times New Roman"/>
          <w:kern w:val="0"/>
          <w:szCs w:val="21"/>
        </w:rPr>
        <w:t>本项目不接受联合体投标。</w:t>
      </w:r>
    </w:p>
    <w:p w14:paraId="689044E9" w14:textId="5AE02518" w:rsidR="00AB03A9" w:rsidRPr="00AB03A9" w:rsidRDefault="00F77F0F" w:rsidP="00F77F0F">
      <w:pPr>
        <w:numPr>
          <w:ilvl w:val="1"/>
          <w:numId w:val="3"/>
        </w:numPr>
        <w:rPr>
          <w:rFonts w:ascii="宋体" w:eastAsia="宋体" w:hAnsi="宋体" w:cs="宋体"/>
          <w:kern w:val="0"/>
          <w:szCs w:val="21"/>
        </w:rPr>
      </w:pPr>
      <w:r w:rsidRPr="00F77F0F">
        <w:rPr>
          <w:rFonts w:ascii="Times New Roman" w:eastAsia="宋体" w:hAnsi="Times New Roman" w:cs="Times New Roman"/>
          <w:kern w:val="0"/>
          <w:szCs w:val="21"/>
        </w:rPr>
        <w:t>招标人将在</w:t>
      </w:r>
      <w:r w:rsidRPr="00F77F0F">
        <w:rPr>
          <w:rFonts w:ascii="Times New Roman" w:eastAsia="宋体" w:hAnsi="Times New Roman" w:cs="Times New Roman"/>
          <w:kern w:val="0"/>
          <w:szCs w:val="21"/>
        </w:rPr>
        <w:t>“</w:t>
      </w:r>
      <w:r w:rsidRPr="00F77F0F">
        <w:rPr>
          <w:rFonts w:ascii="Times New Roman" w:eastAsia="宋体" w:hAnsi="Times New Roman" w:cs="Times New Roman"/>
          <w:kern w:val="0"/>
          <w:szCs w:val="21"/>
        </w:rPr>
        <w:t>信用中国</w:t>
      </w:r>
      <w:r w:rsidRPr="00F77F0F">
        <w:rPr>
          <w:rFonts w:ascii="Times New Roman" w:eastAsia="宋体" w:hAnsi="Times New Roman" w:cs="Times New Roman"/>
          <w:kern w:val="0"/>
          <w:szCs w:val="21"/>
        </w:rPr>
        <w:t>”</w:t>
      </w:r>
      <w:r w:rsidRPr="00F77F0F">
        <w:rPr>
          <w:rFonts w:ascii="Times New Roman" w:eastAsia="宋体" w:hAnsi="Times New Roman" w:cs="Times New Roman"/>
          <w:kern w:val="0"/>
          <w:szCs w:val="21"/>
        </w:rPr>
        <w:t>网站（</w:t>
      </w:r>
      <w:r w:rsidRPr="00F77F0F">
        <w:rPr>
          <w:rFonts w:ascii="Times New Roman" w:eastAsia="宋体" w:hAnsi="Times New Roman" w:cs="Times New Roman"/>
          <w:kern w:val="0"/>
          <w:szCs w:val="21"/>
        </w:rPr>
        <w:t>www.creditchina.gov.cn</w:t>
      </w:r>
      <w:r w:rsidRPr="00F77F0F">
        <w:rPr>
          <w:rFonts w:ascii="Times New Roman" w:eastAsia="宋体" w:hAnsi="Times New Roman" w:cs="Times New Roman"/>
          <w:kern w:val="0"/>
          <w:szCs w:val="21"/>
        </w:rPr>
        <w:t>）、中国政府采购网（</w:t>
      </w:r>
      <w:r w:rsidRPr="00F77F0F">
        <w:rPr>
          <w:rFonts w:ascii="Times New Roman" w:eastAsia="宋体" w:hAnsi="Times New Roman" w:cs="Times New Roman"/>
          <w:kern w:val="0"/>
          <w:szCs w:val="21"/>
        </w:rPr>
        <w:t>www.ccgp.gov.cn</w:t>
      </w:r>
      <w:r w:rsidRPr="00F77F0F">
        <w:rPr>
          <w:rFonts w:ascii="Times New Roman" w:eastAsia="宋体" w:hAnsi="Times New Roman" w:cs="Times New Roman"/>
          <w:kern w:val="0"/>
          <w:szCs w:val="21"/>
        </w:rPr>
        <w:t>）、国家企业信用信息公示系统（</w:t>
      </w:r>
      <w:r w:rsidRPr="00F77F0F">
        <w:rPr>
          <w:rFonts w:ascii="Times New Roman" w:eastAsia="宋体" w:hAnsi="Times New Roman" w:cs="Times New Roman"/>
          <w:kern w:val="0"/>
          <w:szCs w:val="21"/>
        </w:rPr>
        <w:t>www.gsxt.gov.cn</w:t>
      </w:r>
      <w:r w:rsidRPr="00F77F0F">
        <w:rPr>
          <w:rFonts w:ascii="Times New Roman" w:eastAsia="宋体" w:hAnsi="Times New Roman" w:cs="Times New Roman"/>
          <w:kern w:val="0"/>
          <w:szCs w:val="21"/>
        </w:rPr>
        <w:t>）和深圳信用网（</w:t>
      </w:r>
      <w:r w:rsidRPr="00F77F0F">
        <w:rPr>
          <w:rFonts w:ascii="Times New Roman" w:eastAsia="宋体" w:hAnsi="Times New Roman" w:cs="Times New Roman"/>
          <w:kern w:val="0"/>
          <w:szCs w:val="21"/>
        </w:rPr>
        <w:t>www.szcredit.org.cn</w:t>
      </w:r>
      <w:r w:rsidRPr="00F77F0F">
        <w:rPr>
          <w:rFonts w:ascii="Times New Roman" w:eastAsia="宋体" w:hAnsi="Times New Roman" w:cs="Times New Roman"/>
          <w:kern w:val="0"/>
          <w:szCs w:val="21"/>
        </w:rPr>
        <w:t>）等网站查询，被查询发现存在不良信用记录，将拒绝其参加本次采购活动。</w:t>
      </w:r>
    </w:p>
    <w:p w14:paraId="29304D19" w14:textId="77777777" w:rsidR="008E0F88" w:rsidRDefault="00AB03A9" w:rsidP="008E0F88">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w:t>
      </w:r>
      <w:r w:rsidRPr="00AB03A9">
        <w:rPr>
          <w:rFonts w:ascii="宋体" w:eastAsia="宋体" w:hAnsi="宋体" w:cs="宋体" w:hint="eastAsia"/>
          <w:kern w:val="0"/>
          <w:szCs w:val="21"/>
        </w:rPr>
        <w:lastRenderedPageBreak/>
        <w:t>本项目中标资格、列入不良行为记录名单、投标保证金不予退还和三年内禁止参与深圳大学采购活动的风险。</w:t>
      </w:r>
      <w:bookmarkEnd w:id="18"/>
    </w:p>
    <w:p w14:paraId="40643843" w14:textId="08E735A0" w:rsidR="008E0F88" w:rsidRPr="008E0F88" w:rsidRDefault="008E0F88" w:rsidP="008E0F88">
      <w:pPr>
        <w:numPr>
          <w:ilvl w:val="0"/>
          <w:numId w:val="3"/>
        </w:numPr>
        <w:rPr>
          <w:rFonts w:ascii="宋体" w:eastAsia="宋体" w:hAnsi="宋体" w:cs="宋体"/>
          <w:kern w:val="0"/>
          <w:szCs w:val="21"/>
        </w:rPr>
      </w:pPr>
      <w:r w:rsidRPr="008E0F88">
        <w:rPr>
          <w:rFonts w:ascii="Times New Roman" w:eastAsia="宋体" w:hAnsi="Times New Roman" w:cs="Times New Roman"/>
          <w:kern w:val="0"/>
          <w:szCs w:val="21"/>
        </w:rPr>
        <w:t>任何有兴趣的合格投标人可于</w:t>
      </w:r>
      <w:r w:rsidRPr="008E0F88">
        <w:rPr>
          <w:rFonts w:ascii="Times New Roman" w:eastAsia="宋体" w:hAnsi="Times New Roman" w:cs="Times New Roman"/>
          <w:kern w:val="0"/>
          <w:szCs w:val="21"/>
        </w:rPr>
        <w:t>201</w:t>
      </w:r>
      <w:r w:rsidR="004B7E98">
        <w:rPr>
          <w:rFonts w:ascii="Times New Roman" w:eastAsia="宋体" w:hAnsi="Times New Roman" w:cs="Times New Roman"/>
          <w:kern w:val="0"/>
          <w:szCs w:val="21"/>
        </w:rPr>
        <w:t>9</w:t>
      </w:r>
      <w:r w:rsidRPr="008E0F88">
        <w:rPr>
          <w:rFonts w:ascii="Times New Roman" w:eastAsia="宋体" w:hAnsi="Times New Roman" w:cs="Times New Roman"/>
          <w:kern w:val="0"/>
          <w:szCs w:val="21"/>
        </w:rPr>
        <w:t>年</w:t>
      </w:r>
      <w:r w:rsidR="004B7E98">
        <w:rPr>
          <w:rFonts w:ascii="Times New Roman" w:eastAsia="宋体" w:hAnsi="Times New Roman" w:cs="Times New Roman"/>
          <w:kern w:val="0"/>
          <w:szCs w:val="21"/>
        </w:rPr>
        <w:t>01</w:t>
      </w:r>
      <w:r w:rsidRPr="008E0F88">
        <w:rPr>
          <w:rFonts w:ascii="Times New Roman" w:eastAsia="宋体" w:hAnsi="Times New Roman" w:cs="Times New Roman"/>
          <w:kern w:val="0"/>
          <w:szCs w:val="21"/>
        </w:rPr>
        <w:t>月</w:t>
      </w:r>
      <w:r w:rsidR="00CA4FE5">
        <w:rPr>
          <w:rFonts w:ascii="Times New Roman" w:eastAsia="宋体" w:hAnsi="Times New Roman" w:cs="Times New Roman"/>
          <w:kern w:val="0"/>
          <w:szCs w:val="21"/>
        </w:rPr>
        <w:t>15</w:t>
      </w:r>
      <w:r w:rsidRPr="008E0F88">
        <w:rPr>
          <w:rFonts w:ascii="Times New Roman" w:eastAsia="宋体" w:hAnsi="Times New Roman" w:cs="Times New Roman"/>
          <w:kern w:val="0"/>
          <w:szCs w:val="21"/>
        </w:rPr>
        <w:t>日起至</w:t>
      </w:r>
      <w:r w:rsidRPr="008E0F88">
        <w:rPr>
          <w:rFonts w:ascii="Times New Roman" w:eastAsia="宋体" w:hAnsi="Times New Roman" w:cs="Times New Roman"/>
          <w:kern w:val="0"/>
          <w:szCs w:val="21"/>
        </w:rPr>
        <w:t>201</w:t>
      </w:r>
      <w:r w:rsidR="004B7E98">
        <w:rPr>
          <w:rFonts w:ascii="Times New Roman" w:eastAsia="宋体" w:hAnsi="Times New Roman" w:cs="Times New Roman"/>
          <w:kern w:val="0"/>
          <w:szCs w:val="21"/>
        </w:rPr>
        <w:t>9</w:t>
      </w:r>
      <w:r w:rsidRPr="008E0F88">
        <w:rPr>
          <w:rFonts w:ascii="Times New Roman" w:eastAsia="宋体" w:hAnsi="Times New Roman" w:cs="Times New Roman"/>
          <w:kern w:val="0"/>
          <w:szCs w:val="21"/>
        </w:rPr>
        <w:t>年</w:t>
      </w:r>
      <w:r w:rsidR="004B7E98">
        <w:rPr>
          <w:rFonts w:ascii="Times New Roman" w:eastAsia="宋体" w:hAnsi="Times New Roman" w:cs="Times New Roman"/>
          <w:kern w:val="0"/>
          <w:szCs w:val="21"/>
        </w:rPr>
        <w:t>01</w:t>
      </w:r>
      <w:r w:rsidRPr="008E0F88">
        <w:rPr>
          <w:rFonts w:ascii="Times New Roman" w:eastAsia="宋体" w:hAnsi="Times New Roman" w:cs="Times New Roman"/>
          <w:kern w:val="0"/>
          <w:szCs w:val="21"/>
        </w:rPr>
        <w:t>月</w:t>
      </w:r>
      <w:r w:rsidR="00CA4FE5">
        <w:rPr>
          <w:rFonts w:ascii="Times New Roman" w:eastAsia="宋体" w:hAnsi="Times New Roman" w:cs="Times New Roman"/>
          <w:kern w:val="0"/>
          <w:szCs w:val="21"/>
        </w:rPr>
        <w:t>24</w:t>
      </w:r>
      <w:r w:rsidRPr="008E0F88">
        <w:rPr>
          <w:rFonts w:ascii="Times New Roman" w:eastAsia="宋体" w:hAnsi="Times New Roman" w:cs="Times New Roman"/>
          <w:kern w:val="0"/>
          <w:szCs w:val="21"/>
        </w:rPr>
        <w:t>日每天（节假日除外）的</w:t>
      </w:r>
      <w:r w:rsidRPr="008E0F88">
        <w:rPr>
          <w:rFonts w:ascii="Times New Roman" w:eastAsia="宋体" w:hAnsi="Times New Roman" w:cs="Times New Roman"/>
          <w:kern w:val="0"/>
          <w:szCs w:val="21"/>
        </w:rPr>
        <w:t>9:00—11:30</w:t>
      </w:r>
      <w:r w:rsidRPr="008E0F88">
        <w:rPr>
          <w:rFonts w:ascii="Times New Roman" w:eastAsia="宋体" w:hAnsi="Times New Roman" w:cs="Times New Roman"/>
          <w:kern w:val="0"/>
          <w:szCs w:val="21"/>
        </w:rPr>
        <w:t>；</w:t>
      </w:r>
      <w:r w:rsidRPr="008E0F88">
        <w:rPr>
          <w:rFonts w:ascii="Times New Roman" w:eastAsia="宋体" w:hAnsi="Times New Roman" w:cs="Times New Roman"/>
          <w:kern w:val="0"/>
          <w:szCs w:val="21"/>
        </w:rPr>
        <w:t>14:30—17:00</w:t>
      </w:r>
      <w:r w:rsidRPr="008E0F88">
        <w:rPr>
          <w:rFonts w:ascii="Times New Roman" w:eastAsia="宋体" w:hAnsi="Times New Roman" w:cs="Times New Roman"/>
          <w:kern w:val="0"/>
          <w:szCs w:val="21"/>
        </w:rPr>
        <w:t>在深圳大学招投标管理中心（地址：深圳大学办公楼</w:t>
      </w:r>
      <w:r w:rsidRPr="008E0F88">
        <w:rPr>
          <w:rFonts w:ascii="Times New Roman" w:eastAsia="宋体" w:hAnsi="Times New Roman" w:cs="Times New Roman"/>
          <w:kern w:val="0"/>
          <w:szCs w:val="21"/>
        </w:rPr>
        <w:t>240</w:t>
      </w:r>
      <w:r w:rsidRPr="008E0F88">
        <w:rPr>
          <w:rFonts w:ascii="Times New Roman" w:eastAsia="宋体" w:hAnsi="Times New Roman" w:cs="Times New Roman"/>
          <w:kern w:val="0"/>
          <w:szCs w:val="21"/>
        </w:rPr>
        <w:t>室）购买招标文件。本招标文件售价人民币</w:t>
      </w:r>
      <w:r w:rsidRPr="008E0F88">
        <w:rPr>
          <w:rFonts w:ascii="Times New Roman" w:eastAsia="宋体" w:hAnsi="Times New Roman" w:cs="Times New Roman"/>
          <w:kern w:val="0"/>
          <w:szCs w:val="21"/>
        </w:rPr>
        <w:t>150</w:t>
      </w:r>
      <w:r w:rsidRPr="008E0F88">
        <w:rPr>
          <w:rFonts w:ascii="Times New Roman" w:eastAsia="宋体" w:hAnsi="Times New Roman" w:cs="Times New Roman"/>
          <w:kern w:val="0"/>
          <w:szCs w:val="21"/>
        </w:rPr>
        <w:t>元。招标文件售后不退。投标人报名可将公司营业执照扫描件、投标报名表加盖公章扫描件及标书费缴纳凭证一并发至邮箱</w:t>
      </w:r>
      <w:r w:rsidRPr="008E0F88">
        <w:rPr>
          <w:rFonts w:ascii="Times New Roman" w:eastAsia="宋体" w:hAnsi="Times New Roman" w:cs="Times New Roman"/>
          <w:kern w:val="0"/>
          <w:szCs w:val="21"/>
        </w:rPr>
        <w:t xml:space="preserve"> </w:t>
      </w:r>
      <w:hyperlink r:id="rId8" w:history="1">
        <w:r w:rsidRPr="008E0F88">
          <w:rPr>
            <w:rStyle w:val="ac"/>
            <w:rFonts w:ascii="Times New Roman" w:eastAsia="宋体" w:hAnsi="Times New Roman" w:cs="Times New Roman"/>
            <w:b/>
            <w:color w:val="FF0000"/>
            <w:kern w:val="0"/>
          </w:rPr>
          <w:t>zhaobiao@szu.edu.cn</w:t>
        </w:r>
      </w:hyperlink>
      <w:r w:rsidRPr="008E0F88">
        <w:rPr>
          <w:rFonts w:ascii="Times New Roman" w:eastAsia="宋体" w:hAnsi="Times New Roman" w:cs="Times New Roman"/>
          <w:kern w:val="0"/>
          <w:szCs w:val="21"/>
        </w:rPr>
        <w:t>。标书费缴纳至深圳大学账户：</w:t>
      </w:r>
    </w:p>
    <w:p w14:paraId="5FCF36DB" w14:textId="77777777" w:rsidR="008E0F88" w:rsidRPr="008E0F88" w:rsidRDefault="008E0F88" w:rsidP="008E0F88">
      <w:pPr>
        <w:ind w:firstLineChars="400" w:firstLine="840"/>
        <w:jc w:val="left"/>
        <w:rPr>
          <w:rFonts w:ascii="Times New Roman" w:eastAsia="宋体" w:hAnsi="Times New Roman" w:cs="Times New Roman"/>
          <w:kern w:val="0"/>
          <w:szCs w:val="21"/>
        </w:rPr>
      </w:pPr>
      <w:r w:rsidRPr="008E0F88">
        <w:rPr>
          <w:rFonts w:ascii="Times New Roman" w:eastAsia="宋体" w:hAnsi="Times New Roman" w:cs="Times New Roman"/>
          <w:kern w:val="0"/>
          <w:szCs w:val="21"/>
        </w:rPr>
        <w:t>开户行：中国银行深圳深大支行</w:t>
      </w:r>
    </w:p>
    <w:p w14:paraId="2B786B91" w14:textId="77777777" w:rsidR="008E0F88" w:rsidRPr="008E0F88" w:rsidRDefault="008E0F88" w:rsidP="008E0F88">
      <w:pPr>
        <w:ind w:firstLineChars="400" w:firstLine="840"/>
        <w:jc w:val="left"/>
        <w:rPr>
          <w:rFonts w:ascii="Times New Roman" w:eastAsia="宋体" w:hAnsi="Times New Roman" w:cs="Times New Roman"/>
          <w:kern w:val="0"/>
          <w:szCs w:val="21"/>
        </w:rPr>
      </w:pPr>
      <w:r w:rsidRPr="008E0F88">
        <w:rPr>
          <w:rFonts w:ascii="Times New Roman" w:eastAsia="宋体" w:hAnsi="Times New Roman" w:cs="Times New Roman"/>
          <w:kern w:val="0"/>
          <w:szCs w:val="21"/>
        </w:rPr>
        <w:t>户名：深圳大学</w:t>
      </w:r>
    </w:p>
    <w:p w14:paraId="45C364C1" w14:textId="77777777" w:rsidR="008E0F88" w:rsidRPr="008E0F88" w:rsidRDefault="008E0F88" w:rsidP="008E0F88">
      <w:pPr>
        <w:ind w:firstLineChars="400" w:firstLine="840"/>
        <w:jc w:val="left"/>
        <w:rPr>
          <w:rFonts w:ascii="Times New Roman" w:eastAsia="宋体" w:hAnsi="Times New Roman" w:cs="Times New Roman"/>
          <w:kern w:val="0"/>
          <w:szCs w:val="21"/>
        </w:rPr>
      </w:pPr>
      <w:r w:rsidRPr="008E0F88">
        <w:rPr>
          <w:rFonts w:ascii="Times New Roman" w:eastAsia="宋体" w:hAnsi="Times New Roman" w:cs="Times New Roman"/>
          <w:kern w:val="0"/>
          <w:szCs w:val="21"/>
        </w:rPr>
        <w:t>账号：</w:t>
      </w:r>
      <w:r w:rsidRPr="008E0F88">
        <w:rPr>
          <w:rFonts w:ascii="Times New Roman" w:eastAsia="宋体" w:hAnsi="Times New Roman" w:cs="Times New Roman"/>
          <w:kern w:val="0"/>
          <w:szCs w:val="21"/>
        </w:rPr>
        <w:t>7549 6835 0439</w:t>
      </w:r>
    </w:p>
    <w:p w14:paraId="73FD1A19" w14:textId="77777777" w:rsidR="008E0F88" w:rsidRPr="008E0F88" w:rsidRDefault="008E0F88" w:rsidP="008E0F88">
      <w:pPr>
        <w:ind w:firstLineChars="400" w:firstLine="840"/>
        <w:jc w:val="left"/>
        <w:rPr>
          <w:rFonts w:ascii="Times New Roman" w:eastAsia="宋体" w:hAnsi="Times New Roman" w:cs="Times New Roman"/>
          <w:kern w:val="0"/>
          <w:szCs w:val="21"/>
        </w:rPr>
      </w:pPr>
      <w:r w:rsidRPr="008E0F88">
        <w:rPr>
          <w:rFonts w:ascii="Times New Roman" w:eastAsia="宋体" w:hAnsi="Times New Roman" w:cs="Times New Roman"/>
          <w:kern w:val="0"/>
          <w:szCs w:val="21"/>
        </w:rPr>
        <w:t>备注：项目编号</w:t>
      </w:r>
    </w:p>
    <w:p w14:paraId="4FDF370E" w14:textId="77777777" w:rsidR="008E0F88" w:rsidRPr="008E0F88" w:rsidRDefault="008E0F88" w:rsidP="008E0F88">
      <w:pPr>
        <w:jc w:val="left"/>
        <w:rPr>
          <w:rFonts w:ascii="Times New Roman" w:eastAsia="宋体" w:hAnsi="Times New Roman" w:cs="Times New Roman"/>
          <w:kern w:val="0"/>
          <w:szCs w:val="21"/>
        </w:rPr>
      </w:pPr>
      <w:r w:rsidRPr="008E0F88">
        <w:rPr>
          <w:rFonts w:ascii="Times New Roman" w:eastAsia="宋体" w:hAnsi="Times New Roman" w:cs="Times New Roman"/>
          <w:kern w:val="0"/>
          <w:szCs w:val="21"/>
        </w:rPr>
        <w:t>投标报名表下载链接：</w:t>
      </w:r>
      <w:hyperlink r:id="rId9" w:history="1">
        <w:r w:rsidRPr="008E0F88">
          <w:rPr>
            <w:rStyle w:val="ac"/>
            <w:rFonts w:ascii="Times New Roman" w:eastAsia="宋体" w:hAnsi="Times New Roman" w:cs="Times New Roman"/>
            <w:kern w:val="0"/>
          </w:rPr>
          <w:t>http://bidding.szu.edu.cn/listfile.asp</w:t>
        </w:r>
      </w:hyperlink>
      <w:r w:rsidRPr="008E0F88">
        <w:rPr>
          <w:rFonts w:ascii="Times New Roman" w:eastAsia="宋体" w:hAnsi="Times New Roman" w:cs="Times New Roman"/>
          <w:kern w:val="0"/>
          <w:szCs w:val="21"/>
        </w:rPr>
        <w:t>。</w:t>
      </w:r>
    </w:p>
    <w:p w14:paraId="414FE53C" w14:textId="77777777" w:rsidR="008E0F88" w:rsidRPr="008E0F88" w:rsidRDefault="008E0F88" w:rsidP="008E0F88">
      <w:pPr>
        <w:jc w:val="left"/>
        <w:rPr>
          <w:rFonts w:ascii="Times New Roman" w:eastAsia="宋体" w:hAnsi="Times New Roman" w:cs="Times New Roman"/>
          <w:kern w:val="0"/>
          <w:szCs w:val="21"/>
        </w:rPr>
      </w:pPr>
      <w:r w:rsidRPr="008E0F88">
        <w:rPr>
          <w:rFonts w:ascii="Times New Roman" w:eastAsia="宋体" w:hAnsi="Times New Roman" w:cs="Times New Roman"/>
          <w:kern w:val="0"/>
          <w:szCs w:val="21"/>
        </w:rPr>
        <w:t>电子版招标文件可以在网站</w:t>
      </w:r>
      <w:r w:rsidRPr="008E0F88">
        <w:rPr>
          <w:rFonts w:ascii="Times New Roman" w:eastAsia="宋体" w:hAnsi="Times New Roman" w:cs="Times New Roman"/>
          <w:kern w:val="0"/>
          <w:szCs w:val="21"/>
        </w:rPr>
        <w:t>http://bidding.szu.edu.cn“</w:t>
      </w:r>
      <w:r w:rsidRPr="008E0F88">
        <w:rPr>
          <w:rFonts w:ascii="Times New Roman" w:eastAsia="宋体" w:hAnsi="Times New Roman" w:cs="Times New Roman"/>
          <w:kern w:val="0"/>
          <w:szCs w:val="21"/>
        </w:rPr>
        <w:t>招标公告</w:t>
      </w:r>
      <w:r w:rsidRPr="008E0F88">
        <w:rPr>
          <w:rFonts w:ascii="Times New Roman" w:eastAsia="宋体" w:hAnsi="Times New Roman" w:cs="Times New Roman"/>
          <w:kern w:val="0"/>
          <w:szCs w:val="21"/>
        </w:rPr>
        <w:t>”</w:t>
      </w:r>
      <w:r w:rsidRPr="008E0F88">
        <w:rPr>
          <w:rFonts w:ascii="Times New Roman" w:eastAsia="宋体" w:hAnsi="Times New Roman" w:cs="Times New Roman"/>
          <w:kern w:val="0"/>
          <w:szCs w:val="21"/>
        </w:rPr>
        <w:t>的本项目的招标公告页中下载。</w:t>
      </w:r>
    </w:p>
    <w:p w14:paraId="7A58694F" w14:textId="624A2293" w:rsidR="00827F93" w:rsidRPr="00165BEE" w:rsidRDefault="00827F93" w:rsidP="00827F93">
      <w:pPr>
        <w:numPr>
          <w:ilvl w:val="0"/>
          <w:numId w:val="3"/>
        </w:numPr>
        <w:tabs>
          <w:tab w:val="left" w:pos="420"/>
        </w:tabs>
        <w:rPr>
          <w:rFonts w:ascii="Times New Roman" w:eastAsia="宋体" w:hAnsi="Times New Roman" w:cs="Times New Roman"/>
          <w:kern w:val="0"/>
          <w:szCs w:val="21"/>
        </w:rPr>
      </w:pPr>
      <w:r w:rsidRPr="00165BEE">
        <w:rPr>
          <w:rFonts w:ascii="Times New Roman" w:eastAsia="宋体" w:hAnsi="Times New Roman" w:cs="Times New Roman"/>
          <w:kern w:val="0"/>
          <w:szCs w:val="21"/>
        </w:rPr>
        <w:t>所有投标文件应于</w:t>
      </w:r>
      <w:r w:rsidRPr="00165BEE">
        <w:rPr>
          <w:rFonts w:ascii="Times New Roman" w:eastAsia="宋体" w:hAnsi="Times New Roman" w:cs="Times New Roman"/>
          <w:color w:val="FF0000"/>
          <w:kern w:val="0"/>
          <w:szCs w:val="21"/>
        </w:rPr>
        <w:t>201</w:t>
      </w:r>
      <w:r w:rsidR="004B7E98">
        <w:rPr>
          <w:rFonts w:ascii="Times New Roman" w:eastAsia="宋体" w:hAnsi="Times New Roman" w:cs="Times New Roman"/>
          <w:color w:val="FF0000"/>
          <w:kern w:val="0"/>
          <w:szCs w:val="21"/>
        </w:rPr>
        <w:t>9</w:t>
      </w:r>
      <w:r w:rsidRPr="00165BEE">
        <w:rPr>
          <w:rFonts w:ascii="Times New Roman" w:eastAsia="宋体" w:hAnsi="Times New Roman" w:cs="Times New Roman"/>
          <w:color w:val="FF0000"/>
          <w:kern w:val="0"/>
          <w:szCs w:val="21"/>
        </w:rPr>
        <w:t>年</w:t>
      </w:r>
      <w:r w:rsidR="004B7E98">
        <w:rPr>
          <w:rFonts w:ascii="Times New Roman" w:eastAsia="宋体" w:hAnsi="Times New Roman" w:cs="Times New Roman"/>
          <w:color w:val="FF0000"/>
          <w:kern w:val="0"/>
          <w:szCs w:val="21"/>
        </w:rPr>
        <w:t>01</w:t>
      </w:r>
      <w:r w:rsidRPr="00165BEE">
        <w:rPr>
          <w:rFonts w:ascii="Times New Roman" w:eastAsia="宋体" w:hAnsi="Times New Roman" w:cs="Times New Roman"/>
          <w:color w:val="FF0000"/>
          <w:kern w:val="0"/>
          <w:szCs w:val="21"/>
        </w:rPr>
        <w:t>月</w:t>
      </w:r>
      <w:r w:rsidR="00CA4FE5">
        <w:rPr>
          <w:rFonts w:ascii="Times New Roman" w:eastAsia="宋体" w:hAnsi="Times New Roman" w:cs="Times New Roman"/>
          <w:color w:val="FF0000"/>
          <w:kern w:val="0"/>
          <w:szCs w:val="21"/>
        </w:rPr>
        <w:t>25</w:t>
      </w:r>
      <w:r w:rsidRPr="00165BEE">
        <w:rPr>
          <w:rFonts w:ascii="Times New Roman" w:eastAsia="宋体" w:hAnsi="Times New Roman" w:cs="Times New Roman"/>
          <w:color w:val="FF0000"/>
          <w:kern w:val="0"/>
          <w:szCs w:val="21"/>
        </w:rPr>
        <w:t>日（星期</w:t>
      </w:r>
      <w:r w:rsidR="00CA4FE5">
        <w:rPr>
          <w:rFonts w:ascii="Times New Roman" w:eastAsia="宋体" w:hAnsi="Times New Roman" w:cs="Times New Roman" w:hint="eastAsia"/>
          <w:color w:val="FF0000"/>
          <w:kern w:val="0"/>
          <w:szCs w:val="21"/>
        </w:rPr>
        <w:t>五</w:t>
      </w:r>
      <w:r w:rsidRPr="00165BEE">
        <w:rPr>
          <w:rFonts w:ascii="Times New Roman" w:eastAsia="宋体" w:hAnsi="Times New Roman" w:cs="Times New Roman"/>
          <w:color w:val="FF0000"/>
          <w:kern w:val="0"/>
          <w:szCs w:val="21"/>
        </w:rPr>
        <w:t>）</w:t>
      </w:r>
      <w:r w:rsidR="00CA4FE5">
        <w:rPr>
          <w:rFonts w:ascii="Times New Roman" w:eastAsia="宋体" w:hAnsi="Times New Roman" w:cs="Times New Roman" w:hint="eastAsia"/>
          <w:color w:val="FF0000"/>
          <w:szCs w:val="21"/>
        </w:rPr>
        <w:t>下</w:t>
      </w:r>
      <w:r w:rsidR="003F2089">
        <w:rPr>
          <w:rFonts w:ascii="Times New Roman" w:eastAsia="宋体" w:hAnsi="Times New Roman" w:cs="Times New Roman" w:hint="eastAsia"/>
          <w:color w:val="FF0000"/>
          <w:szCs w:val="21"/>
        </w:rPr>
        <w:t>午</w:t>
      </w:r>
      <w:r w:rsidR="00CA4FE5">
        <w:rPr>
          <w:rFonts w:ascii="Times New Roman" w:eastAsia="宋体" w:hAnsi="Times New Roman" w:cs="Times New Roman"/>
          <w:color w:val="FF0000"/>
          <w:szCs w:val="21"/>
        </w:rPr>
        <w:t>14</w:t>
      </w:r>
      <w:r w:rsidRPr="00165BEE">
        <w:rPr>
          <w:rFonts w:ascii="Times New Roman" w:eastAsia="宋体" w:hAnsi="Times New Roman" w:cs="Times New Roman"/>
          <w:color w:val="FF0000"/>
          <w:szCs w:val="21"/>
        </w:rPr>
        <w:t>:</w:t>
      </w:r>
      <w:r w:rsidR="003F2089">
        <w:rPr>
          <w:rFonts w:ascii="Times New Roman" w:eastAsia="宋体" w:hAnsi="Times New Roman" w:cs="Times New Roman"/>
          <w:color w:val="FF0000"/>
          <w:szCs w:val="21"/>
        </w:rPr>
        <w:t>3</w:t>
      </w:r>
      <w:r w:rsidRPr="00165BEE">
        <w:rPr>
          <w:rFonts w:ascii="Times New Roman" w:eastAsia="宋体" w:hAnsi="Times New Roman" w:cs="Times New Roman"/>
          <w:color w:val="FF0000"/>
          <w:szCs w:val="21"/>
        </w:rPr>
        <w:t>0</w:t>
      </w:r>
      <w:r w:rsidRPr="00165BEE">
        <w:rPr>
          <w:rFonts w:ascii="Times New Roman" w:eastAsia="宋体" w:hAnsi="Times New Roman" w:cs="Times New Roman"/>
          <w:kern w:val="0"/>
          <w:szCs w:val="21"/>
        </w:rPr>
        <w:t xml:space="preserve"> </w:t>
      </w:r>
      <w:r w:rsidRPr="00663637">
        <w:rPr>
          <w:rFonts w:ascii="Times New Roman" w:eastAsia="宋体" w:hAnsi="Times New Roman" w:cs="Times New Roman"/>
          <w:color w:val="FF0000"/>
          <w:kern w:val="0"/>
          <w:szCs w:val="21"/>
        </w:rPr>
        <w:t xml:space="preserve"> (</w:t>
      </w:r>
      <w:r w:rsidRPr="00663637">
        <w:rPr>
          <w:rFonts w:ascii="Times New Roman" w:eastAsia="宋体" w:hAnsi="Times New Roman" w:cs="Times New Roman"/>
          <w:color w:val="FF0000"/>
          <w:kern w:val="0"/>
          <w:szCs w:val="21"/>
        </w:rPr>
        <w:t>北京时间</w:t>
      </w:r>
      <w:r w:rsidRPr="00663637">
        <w:rPr>
          <w:rFonts w:ascii="Times New Roman" w:eastAsia="宋体" w:hAnsi="Times New Roman" w:cs="Times New Roman"/>
          <w:color w:val="FF0000"/>
          <w:kern w:val="0"/>
          <w:szCs w:val="21"/>
        </w:rPr>
        <w:t>)</w:t>
      </w:r>
      <w:r w:rsidRPr="00165BEE">
        <w:rPr>
          <w:rFonts w:ascii="Times New Roman" w:eastAsia="宋体" w:hAnsi="Times New Roman" w:cs="Times New Roman"/>
          <w:kern w:val="0"/>
          <w:szCs w:val="21"/>
        </w:rPr>
        <w:t>之前</w:t>
      </w:r>
      <w:r w:rsidRPr="00165BEE">
        <w:rPr>
          <w:rFonts w:ascii="Times New Roman" w:eastAsia="宋体" w:hAnsi="Times New Roman" w:cs="Times New Roman"/>
          <w:color w:val="000000"/>
          <w:kern w:val="0"/>
          <w:szCs w:val="21"/>
        </w:rPr>
        <w:t>递交到深圳大学招投标管理中心。</w:t>
      </w:r>
      <w:r w:rsidRPr="00165BEE">
        <w:rPr>
          <w:rFonts w:ascii="Times New Roman" w:eastAsia="宋体" w:hAnsi="Times New Roman" w:cs="Times New Roman"/>
          <w:color w:val="222222"/>
          <w:kern w:val="0"/>
          <w:szCs w:val="21"/>
        </w:rPr>
        <w:t>逾期或未按招标文件要求提交投标保证金的投标文件恕不接受。</w:t>
      </w:r>
    </w:p>
    <w:p w14:paraId="2CCCF53D" w14:textId="5766965D" w:rsidR="00827F93" w:rsidRPr="00165BEE" w:rsidRDefault="00827F93" w:rsidP="00CA4FE5">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开标时间和地点：</w:t>
      </w:r>
      <w:r w:rsidRPr="00165BEE">
        <w:rPr>
          <w:rFonts w:ascii="Times New Roman" w:eastAsia="宋体" w:hAnsi="Times New Roman" w:cs="Times New Roman"/>
          <w:kern w:val="0"/>
          <w:szCs w:val="21"/>
        </w:rPr>
        <w:br/>
      </w:r>
      <w:r w:rsidRPr="00165BEE">
        <w:rPr>
          <w:rFonts w:ascii="Times New Roman" w:eastAsia="宋体" w:hAnsi="Times New Roman" w:cs="Times New Roman"/>
          <w:kern w:val="0"/>
          <w:szCs w:val="21"/>
        </w:rPr>
        <w:t>定于</w:t>
      </w:r>
      <w:r w:rsidR="00CA4FE5" w:rsidRPr="00CA4FE5">
        <w:rPr>
          <w:rFonts w:ascii="Times New Roman" w:eastAsia="宋体" w:hAnsi="Times New Roman" w:cs="Times New Roman"/>
          <w:color w:val="FF0000"/>
          <w:kern w:val="0"/>
          <w:szCs w:val="21"/>
        </w:rPr>
        <w:t>2019</w:t>
      </w:r>
      <w:r w:rsidR="00CA4FE5" w:rsidRPr="00CA4FE5">
        <w:rPr>
          <w:rFonts w:ascii="Times New Roman" w:eastAsia="宋体" w:hAnsi="Times New Roman" w:cs="Times New Roman"/>
          <w:color w:val="FF0000"/>
          <w:kern w:val="0"/>
          <w:szCs w:val="21"/>
        </w:rPr>
        <w:t>年</w:t>
      </w:r>
      <w:r w:rsidR="00CA4FE5" w:rsidRPr="00CA4FE5">
        <w:rPr>
          <w:rFonts w:ascii="Times New Roman" w:eastAsia="宋体" w:hAnsi="Times New Roman" w:cs="Times New Roman"/>
          <w:color w:val="FF0000"/>
          <w:kern w:val="0"/>
          <w:szCs w:val="21"/>
        </w:rPr>
        <w:t>01</w:t>
      </w:r>
      <w:r w:rsidR="00CA4FE5" w:rsidRPr="00CA4FE5">
        <w:rPr>
          <w:rFonts w:ascii="Times New Roman" w:eastAsia="宋体" w:hAnsi="Times New Roman" w:cs="Times New Roman"/>
          <w:color w:val="FF0000"/>
          <w:kern w:val="0"/>
          <w:szCs w:val="21"/>
        </w:rPr>
        <w:t>月</w:t>
      </w:r>
      <w:r w:rsidR="00CA4FE5" w:rsidRPr="00CA4FE5">
        <w:rPr>
          <w:rFonts w:ascii="Times New Roman" w:eastAsia="宋体" w:hAnsi="Times New Roman" w:cs="Times New Roman"/>
          <w:color w:val="FF0000"/>
          <w:kern w:val="0"/>
          <w:szCs w:val="21"/>
        </w:rPr>
        <w:t>25</w:t>
      </w:r>
      <w:r w:rsidR="00CA4FE5" w:rsidRPr="00CA4FE5">
        <w:rPr>
          <w:rFonts w:ascii="Times New Roman" w:eastAsia="宋体" w:hAnsi="Times New Roman" w:cs="Times New Roman"/>
          <w:color w:val="FF0000"/>
          <w:kern w:val="0"/>
          <w:szCs w:val="21"/>
        </w:rPr>
        <w:t>日（星期五）下午</w:t>
      </w:r>
      <w:r w:rsidR="00CA4FE5" w:rsidRPr="00CA4FE5">
        <w:rPr>
          <w:rFonts w:ascii="Times New Roman" w:eastAsia="宋体" w:hAnsi="Times New Roman" w:cs="Times New Roman"/>
          <w:color w:val="FF0000"/>
          <w:kern w:val="0"/>
          <w:szCs w:val="21"/>
        </w:rPr>
        <w:t>14:30  (</w:t>
      </w:r>
      <w:r w:rsidR="00CA4FE5" w:rsidRPr="00CA4FE5">
        <w:rPr>
          <w:rFonts w:ascii="Times New Roman" w:eastAsia="宋体" w:hAnsi="Times New Roman" w:cs="Times New Roman"/>
          <w:color w:val="FF0000"/>
          <w:kern w:val="0"/>
          <w:szCs w:val="21"/>
        </w:rPr>
        <w:t>北京时间</w:t>
      </w:r>
      <w:r w:rsidR="00CA4FE5" w:rsidRPr="00CA4FE5">
        <w:rPr>
          <w:rFonts w:ascii="Times New Roman" w:eastAsia="宋体" w:hAnsi="Times New Roman" w:cs="Times New Roman"/>
          <w:color w:val="FF0000"/>
          <w:kern w:val="0"/>
          <w:szCs w:val="21"/>
        </w:rPr>
        <w:t>)</w:t>
      </w:r>
      <w:r w:rsidRPr="00165BEE">
        <w:rPr>
          <w:rFonts w:ascii="Times New Roman" w:eastAsia="宋体" w:hAnsi="Times New Roman" w:cs="Times New Roman"/>
          <w:kern w:val="0"/>
          <w:szCs w:val="21"/>
        </w:rPr>
        <w:t>，在深圳大学招投标管理中心公开开标。</w:t>
      </w:r>
      <w:r w:rsidRPr="00165BEE">
        <w:rPr>
          <w:rFonts w:ascii="Times New Roman" w:eastAsia="宋体" w:hAnsi="Times New Roman" w:cs="Times New Roman"/>
          <w:color w:val="000000"/>
          <w:kern w:val="0"/>
          <w:szCs w:val="21"/>
        </w:rPr>
        <w:t>开标室：</w:t>
      </w:r>
      <w:r w:rsidRPr="00165BEE">
        <w:rPr>
          <w:rFonts w:ascii="Times New Roman" w:eastAsia="宋体" w:hAnsi="Times New Roman" w:cs="Times New Roman"/>
          <w:color w:val="FF0000"/>
          <w:kern w:val="0"/>
          <w:szCs w:val="21"/>
        </w:rPr>
        <w:t>深圳大学办公楼</w:t>
      </w:r>
      <w:r w:rsidRPr="00165BEE">
        <w:rPr>
          <w:rFonts w:ascii="Times New Roman" w:eastAsia="宋体" w:hAnsi="Times New Roman" w:cs="Times New Roman"/>
          <w:color w:val="FF0000"/>
          <w:kern w:val="0"/>
          <w:szCs w:val="21"/>
        </w:rPr>
        <w:t>241</w:t>
      </w:r>
      <w:r w:rsidRPr="00165BEE">
        <w:rPr>
          <w:rFonts w:ascii="Times New Roman" w:eastAsia="宋体" w:hAnsi="Times New Roman" w:cs="Times New Roman"/>
          <w:color w:val="FF0000"/>
          <w:kern w:val="0"/>
          <w:szCs w:val="21"/>
        </w:rPr>
        <w:t>室</w:t>
      </w:r>
      <w:r w:rsidRPr="00165BEE">
        <w:rPr>
          <w:rFonts w:ascii="Times New Roman" w:eastAsia="宋体" w:hAnsi="Times New Roman" w:cs="Times New Roman"/>
          <w:color w:val="000000"/>
          <w:kern w:val="0"/>
          <w:szCs w:val="21"/>
        </w:rPr>
        <w:t>。届时请参加投标的代表出席开标仪式（投标文件直接送至开标地点）。</w:t>
      </w:r>
    </w:p>
    <w:p w14:paraId="4DE8E12D" w14:textId="77777777" w:rsidR="00827F93" w:rsidRPr="00165BEE" w:rsidRDefault="00827F93" w:rsidP="00827F93">
      <w:pPr>
        <w:widowControl/>
        <w:numPr>
          <w:ilvl w:val="0"/>
          <w:numId w:val="3"/>
        </w:numPr>
        <w:tabs>
          <w:tab w:val="left" w:pos="420"/>
        </w:tabs>
        <w:spacing w:line="240" w:lineRule="atLeast"/>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交纳投标保证金：</w:t>
      </w:r>
    </w:p>
    <w:p w14:paraId="7A136824" w14:textId="77777777" w:rsidR="00827F93" w:rsidRPr="00165BEE" w:rsidRDefault="00827F93" w:rsidP="00827F93">
      <w:pPr>
        <w:spacing w:line="240" w:lineRule="atLeast"/>
        <w:ind w:firstLineChars="200" w:firstLine="420"/>
        <w:rPr>
          <w:rFonts w:ascii="Times New Roman" w:eastAsia="宋体" w:hAnsi="Times New Roman" w:cs="Times New Roman"/>
          <w:kern w:val="0"/>
          <w:szCs w:val="21"/>
        </w:rPr>
      </w:pPr>
      <w:r w:rsidRPr="00165BEE">
        <w:rPr>
          <w:rFonts w:ascii="Times New Roman" w:eastAsia="宋体" w:hAnsi="Times New Roman" w:cs="Times New Roman"/>
          <w:kern w:val="0"/>
          <w:szCs w:val="21"/>
        </w:rPr>
        <w:t>1</w:t>
      </w:r>
      <w:r w:rsidRPr="00165BEE">
        <w:rPr>
          <w:rFonts w:ascii="Times New Roman" w:eastAsia="宋体" w:hAnsi="Times New Roman" w:cs="Times New Roman"/>
          <w:kern w:val="0"/>
          <w:szCs w:val="21"/>
        </w:rPr>
        <w:t>）投标保证金为</w:t>
      </w:r>
      <w:r w:rsidRPr="00165BEE">
        <w:rPr>
          <w:rFonts w:ascii="Times New Roman" w:eastAsia="宋体" w:hAnsi="Times New Roman" w:cs="Times New Roman"/>
          <w:kern w:val="0"/>
          <w:szCs w:val="21"/>
        </w:rPr>
        <w:t>10000</w:t>
      </w:r>
      <w:r w:rsidRPr="00165BEE">
        <w:rPr>
          <w:rFonts w:ascii="Times New Roman" w:eastAsia="宋体" w:hAnsi="Times New Roman" w:cs="Times New Roman"/>
          <w:kern w:val="0"/>
          <w:szCs w:val="21"/>
        </w:rPr>
        <w:t>元；已经交纳年度投标保证金的供应商不需交纳。</w:t>
      </w:r>
    </w:p>
    <w:p w14:paraId="558F2364" w14:textId="77777777" w:rsidR="00827F93" w:rsidRPr="00165BEE" w:rsidRDefault="00827F93" w:rsidP="00827F93">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2</w:t>
      </w:r>
      <w:r w:rsidRPr="00165BEE">
        <w:rPr>
          <w:rFonts w:ascii="Times New Roman" w:eastAsia="宋体" w:hAnsi="Times New Roman" w:cs="Times New Roman"/>
          <w:kern w:val="0"/>
          <w:szCs w:val="21"/>
        </w:rPr>
        <w:t>）投标保证金必须在项目开标前一个工作日到账。</w:t>
      </w:r>
    </w:p>
    <w:p w14:paraId="6F4D85F9" w14:textId="77777777" w:rsidR="00827F93" w:rsidRPr="00165BEE" w:rsidRDefault="00827F93" w:rsidP="00827F93">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3</w:t>
      </w:r>
      <w:r w:rsidRPr="00165BEE">
        <w:rPr>
          <w:rFonts w:ascii="Times New Roman" w:eastAsia="宋体" w:hAnsi="Times New Roman" w:cs="Times New Roman"/>
          <w:kern w:val="0"/>
          <w:szCs w:val="21"/>
        </w:rPr>
        <w:t>）交纳投标保证金应一律从投标供应商账户转出</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否则按隐瞒真实情况，提供虚假资料处理。</w:t>
      </w:r>
      <w:r w:rsidRPr="00165BEE">
        <w:rPr>
          <w:rFonts w:ascii="Times New Roman" w:eastAsia="宋体" w:hAnsi="Times New Roman" w:cs="Times New Roman"/>
          <w:szCs w:val="21"/>
        </w:rPr>
        <w:t>不得采用现金汇款、个人银行结算账户转出和第三方代交等方式</w:t>
      </w:r>
      <w:r w:rsidRPr="00165BEE">
        <w:rPr>
          <w:rFonts w:ascii="Times New Roman" w:eastAsia="宋体" w:hAnsi="Times New Roman" w:cs="Times New Roman"/>
          <w:kern w:val="0"/>
          <w:szCs w:val="21"/>
        </w:rPr>
        <w:t>。</w:t>
      </w:r>
    </w:p>
    <w:p w14:paraId="0C1988B6" w14:textId="77777777" w:rsidR="00827F93" w:rsidRPr="00165BEE" w:rsidRDefault="00827F93" w:rsidP="00827F93">
      <w:pPr>
        <w:ind w:firstLineChars="200" w:firstLine="420"/>
        <w:rPr>
          <w:rFonts w:ascii="Times New Roman" w:eastAsia="宋体" w:hAnsi="Times New Roman" w:cs="Times New Roman"/>
          <w:szCs w:val="21"/>
          <w:u w:val="single"/>
        </w:rPr>
      </w:pPr>
      <w:r w:rsidRPr="00165BEE">
        <w:rPr>
          <w:rFonts w:ascii="Times New Roman" w:eastAsia="宋体" w:hAnsi="Times New Roman" w:cs="Times New Roman"/>
          <w:kern w:val="0"/>
          <w:szCs w:val="21"/>
        </w:rPr>
        <w:t>4</w:t>
      </w:r>
      <w:r w:rsidRPr="00165BEE">
        <w:rPr>
          <w:rFonts w:ascii="Times New Roman" w:eastAsia="宋体" w:hAnsi="Times New Roman" w:cs="Times New Roman"/>
          <w:kern w:val="0"/>
          <w:szCs w:val="21"/>
        </w:rPr>
        <w:t>）投标保证金账户信息：</w:t>
      </w:r>
    </w:p>
    <w:p w14:paraId="4A9E6D48" w14:textId="77777777" w:rsidR="00827F93" w:rsidRPr="00165BEE" w:rsidRDefault="00827F93" w:rsidP="00827F93">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户</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名：深圳大学</w:t>
      </w:r>
      <w:r w:rsidRPr="00165BEE">
        <w:rPr>
          <w:rFonts w:ascii="Times New Roman" w:eastAsia="宋体" w:hAnsi="Times New Roman" w:cs="Times New Roman"/>
          <w:b/>
          <w:kern w:val="0"/>
          <w:szCs w:val="21"/>
          <w:u w:val="single"/>
        </w:rPr>
        <w:t xml:space="preserve"> </w:t>
      </w:r>
    </w:p>
    <w:p w14:paraId="3AD341B7" w14:textId="77777777" w:rsidR="00827F93" w:rsidRPr="00165BEE" w:rsidRDefault="00827F93" w:rsidP="00827F93">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账</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户：</w:t>
      </w:r>
      <w:r w:rsidRPr="005B00F6">
        <w:rPr>
          <w:rFonts w:ascii="Times New Roman" w:eastAsia="宋体" w:hAnsi="Times New Roman" w:cs="Times New Roman"/>
          <w:b/>
          <w:kern w:val="0"/>
          <w:szCs w:val="21"/>
          <w:u w:val="single"/>
        </w:rPr>
        <w:t>754968350439</w:t>
      </w:r>
    </w:p>
    <w:p w14:paraId="558CEC29" w14:textId="77777777" w:rsidR="00827F93" w:rsidRPr="00165BEE" w:rsidRDefault="00827F93" w:rsidP="00827F93">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开户银行：中国银行深圳深大支行</w:t>
      </w:r>
    </w:p>
    <w:p w14:paraId="1A4CC334" w14:textId="77777777" w:rsidR="00827F93" w:rsidRDefault="00827F93" w:rsidP="00827F93">
      <w:pPr>
        <w:spacing w:line="260" w:lineRule="exact"/>
        <w:rPr>
          <w:rFonts w:ascii="Times New Roman" w:eastAsia="宋体" w:hAnsi="Times New Roman" w:cs="Times New Roman"/>
          <w:kern w:val="0"/>
          <w:szCs w:val="21"/>
        </w:rPr>
      </w:pPr>
      <w:r w:rsidRPr="00165BEE">
        <w:rPr>
          <w:rFonts w:ascii="Times New Roman" w:eastAsia="宋体" w:hAnsi="Times New Roman" w:cs="Times New Roman"/>
          <w:kern w:val="0"/>
          <w:szCs w:val="21"/>
        </w:rPr>
        <w:t>5</w:t>
      </w:r>
      <w:r w:rsidRPr="00165BEE">
        <w:rPr>
          <w:rFonts w:ascii="Times New Roman" w:eastAsia="宋体" w:hAnsi="Times New Roman" w:cs="Times New Roman"/>
          <w:kern w:val="0"/>
          <w:szCs w:val="21"/>
        </w:rPr>
        <w:t>）转账汇款时请在备注中填写：投标保证金：项目编号。</w:t>
      </w:r>
    </w:p>
    <w:p w14:paraId="4D48B421" w14:textId="77777777" w:rsidR="00827F93" w:rsidRPr="00165BEE" w:rsidRDefault="00827F93" w:rsidP="00827F93">
      <w:pPr>
        <w:spacing w:line="260" w:lineRule="exact"/>
        <w:rPr>
          <w:rFonts w:ascii="Times New Roman" w:eastAsia="宋体" w:hAnsi="Times New Roman" w:cs="Times New Roman"/>
          <w:szCs w:val="21"/>
          <w:u w:val="single"/>
        </w:rPr>
      </w:pPr>
    </w:p>
    <w:p w14:paraId="7933282E" w14:textId="77777777" w:rsidR="00827F93" w:rsidRPr="007C112B" w:rsidRDefault="00827F93" w:rsidP="00827F93">
      <w:pPr>
        <w:spacing w:beforeLines="50" w:before="231" w:line="260" w:lineRule="exact"/>
        <w:jc w:val="right"/>
        <w:rPr>
          <w:rFonts w:ascii="Times New Roman" w:eastAsia="宋体" w:hAnsi="Times New Roman" w:cs="Times New Roman"/>
          <w:color w:val="000000"/>
          <w:sz w:val="24"/>
        </w:rPr>
      </w:pPr>
      <w:r w:rsidRPr="00165BEE">
        <w:rPr>
          <w:rFonts w:ascii="Times New Roman" w:eastAsia="宋体" w:hAnsi="Times New Roman" w:cs="Times New Roman"/>
          <w:kern w:val="0"/>
          <w:szCs w:val="21"/>
        </w:rPr>
        <w:t xml:space="preserve">                                           </w:t>
      </w:r>
      <w:bookmarkStart w:id="19" w:name="投标邀请书"/>
      <w:r w:rsidRPr="007C112B">
        <w:rPr>
          <w:rFonts w:ascii="Times New Roman" w:eastAsia="宋体" w:hAnsi="Times New Roman" w:cs="Times New Roman"/>
          <w:color w:val="000000"/>
        </w:rPr>
        <w:t>招标机构名称：深圳大学招投标管理中心</w:t>
      </w:r>
      <w:r w:rsidRPr="007C112B">
        <w:rPr>
          <w:rFonts w:ascii="Times New Roman" w:eastAsia="宋体" w:hAnsi="Times New Roman" w:cs="Times New Roman"/>
          <w:color w:val="000000"/>
        </w:rPr>
        <w:t xml:space="preserve"> </w:t>
      </w:r>
    </w:p>
    <w:p w14:paraId="3A9976E1"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联</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系</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人：吕老师</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电话：（</w:t>
      </w:r>
      <w:r w:rsidRPr="007C112B">
        <w:rPr>
          <w:rFonts w:ascii="Times New Roman" w:eastAsia="宋体" w:hAnsi="Times New Roman" w:cs="Times New Roman"/>
          <w:color w:val="000000"/>
        </w:rPr>
        <w:t>0755</w:t>
      </w:r>
      <w:r w:rsidRPr="007C112B">
        <w:rPr>
          <w:rFonts w:ascii="Times New Roman" w:eastAsia="宋体" w:hAnsi="Times New Roman" w:cs="Times New Roman"/>
          <w:color w:val="000000"/>
        </w:rPr>
        <w:t>）</w:t>
      </w:r>
      <w:r w:rsidRPr="007C112B">
        <w:rPr>
          <w:rFonts w:ascii="Times New Roman" w:eastAsia="宋体" w:hAnsi="Times New Roman" w:cs="Times New Roman"/>
          <w:color w:val="000000"/>
        </w:rPr>
        <w:t>2699 9664</w:t>
      </w:r>
    </w:p>
    <w:p w14:paraId="2C726D7B"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招投标投诉电话：</w:t>
      </w:r>
      <w:r w:rsidRPr="007C112B">
        <w:rPr>
          <w:rFonts w:ascii="Times New Roman" w:eastAsia="宋体" w:hAnsi="Times New Roman" w:cs="Times New Roman"/>
          <w:color w:val="000000"/>
        </w:rPr>
        <w:t xml:space="preserve">0755-26535738  </w:t>
      </w:r>
      <w:r w:rsidRPr="007C112B">
        <w:rPr>
          <w:rFonts w:ascii="Times New Roman" w:eastAsia="宋体" w:hAnsi="Times New Roman" w:cs="Times New Roman"/>
          <w:color w:val="000000"/>
        </w:rPr>
        <w:t>投诉邮箱：</w:t>
      </w:r>
      <w:hyperlink r:id="rId10" w:history="1">
        <w:r w:rsidRPr="007C112B">
          <w:rPr>
            <w:rFonts w:ascii="Times New Roman" w:eastAsia="宋体" w:hAnsi="Times New Roman" w:cs="Times New Roman"/>
            <w:color w:val="0000FF"/>
            <w:u w:val="single"/>
          </w:rPr>
          <w:t>CHENJC@SZU.EDU.CN</w:t>
        </w:r>
      </w:hyperlink>
    </w:p>
    <w:p w14:paraId="3CDED60F"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受理单位</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深圳大学招投标管理中心</w:t>
      </w:r>
    </w:p>
    <w:p w14:paraId="4BC6D723" w14:textId="77777777" w:rsidR="00827F93" w:rsidRPr="007C112B" w:rsidRDefault="00827F93" w:rsidP="00827F93">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纪委监督电话：</w:t>
      </w:r>
      <w:r w:rsidRPr="007C112B">
        <w:rPr>
          <w:rFonts w:ascii="Times New Roman" w:eastAsia="宋体" w:hAnsi="Times New Roman" w:cs="Times New Roman"/>
          <w:color w:val="000000"/>
        </w:rPr>
        <w:t>(0755)2653 4925</w:t>
      </w:r>
      <w:bookmarkEnd w:id="19"/>
    </w:p>
    <w:p w14:paraId="263843D1" w14:textId="77777777" w:rsidR="00827F93" w:rsidRPr="00993D1D" w:rsidRDefault="00827F93" w:rsidP="00993D1D">
      <w:pPr>
        <w:spacing w:beforeLines="50" w:before="231" w:line="260" w:lineRule="exact"/>
        <w:jc w:val="right"/>
        <w:rPr>
          <w:rFonts w:ascii="Times New Roman" w:eastAsia="宋体" w:hAnsi="Times New Roman" w:cs="Times New Roman"/>
          <w:color w:val="000000"/>
        </w:rPr>
      </w:pPr>
    </w:p>
    <w:p w14:paraId="578E6431" w14:textId="77777777" w:rsidR="00827F93" w:rsidRPr="00993D1D" w:rsidRDefault="00827F93" w:rsidP="00993D1D">
      <w:pPr>
        <w:spacing w:beforeLines="50" w:before="231" w:line="260" w:lineRule="exact"/>
        <w:jc w:val="right"/>
        <w:rPr>
          <w:rFonts w:ascii="Times New Roman" w:eastAsia="宋体" w:hAnsi="Times New Roman" w:cs="Times New Roman"/>
          <w:color w:val="000000"/>
        </w:rPr>
      </w:pPr>
      <w:r w:rsidRPr="00993D1D">
        <w:rPr>
          <w:rFonts w:ascii="Times New Roman" w:eastAsia="宋体" w:hAnsi="Times New Roman" w:cs="Times New Roman"/>
          <w:color w:val="000000"/>
        </w:rPr>
        <w:t>深圳大学招投标管理中心</w:t>
      </w:r>
      <w:r w:rsidRPr="00993D1D">
        <w:rPr>
          <w:rFonts w:ascii="Times New Roman" w:eastAsia="宋体" w:hAnsi="Times New Roman" w:cs="Times New Roman"/>
          <w:color w:val="000000"/>
        </w:rPr>
        <w:t xml:space="preserve"> </w:t>
      </w:r>
    </w:p>
    <w:p w14:paraId="7D7B3AC2" w14:textId="70D57A32" w:rsidR="00AB03A9" w:rsidRPr="00F36075" w:rsidRDefault="00827F93" w:rsidP="00F36075">
      <w:pPr>
        <w:spacing w:beforeLines="50" w:before="231" w:line="260" w:lineRule="exact"/>
        <w:jc w:val="right"/>
        <w:rPr>
          <w:rFonts w:ascii="Times New Roman" w:eastAsia="宋体" w:hAnsi="Times New Roman" w:cs="Times New Roman"/>
          <w:color w:val="000000"/>
        </w:rPr>
      </w:pPr>
      <w:r w:rsidRPr="00993D1D">
        <w:rPr>
          <w:rFonts w:ascii="Times New Roman" w:eastAsia="宋体" w:hAnsi="Times New Roman" w:cs="Times New Roman"/>
          <w:color w:val="000000"/>
        </w:rPr>
        <w:t>201</w:t>
      </w:r>
      <w:r w:rsidR="001A4C82">
        <w:rPr>
          <w:rFonts w:ascii="Times New Roman" w:eastAsia="宋体" w:hAnsi="Times New Roman" w:cs="Times New Roman"/>
          <w:color w:val="000000"/>
        </w:rPr>
        <w:t>9</w:t>
      </w:r>
      <w:r w:rsidRPr="00993D1D">
        <w:rPr>
          <w:rFonts w:ascii="Times New Roman" w:eastAsia="宋体" w:hAnsi="Times New Roman" w:cs="Times New Roman"/>
          <w:color w:val="000000"/>
        </w:rPr>
        <w:t>年</w:t>
      </w:r>
      <w:r w:rsidR="001A4C82">
        <w:rPr>
          <w:rFonts w:ascii="Times New Roman" w:eastAsia="宋体" w:hAnsi="Times New Roman" w:cs="Times New Roman"/>
          <w:color w:val="000000"/>
        </w:rPr>
        <w:t>01</w:t>
      </w:r>
      <w:r w:rsidRPr="00993D1D">
        <w:rPr>
          <w:rFonts w:ascii="Times New Roman" w:eastAsia="宋体" w:hAnsi="Times New Roman" w:cs="Times New Roman"/>
          <w:color w:val="000000"/>
        </w:rPr>
        <w:t>月</w:t>
      </w:r>
      <w:r w:rsidR="00CF2DC5">
        <w:rPr>
          <w:rFonts w:ascii="Times New Roman" w:eastAsia="宋体" w:hAnsi="Times New Roman" w:cs="Times New Roman"/>
          <w:color w:val="000000"/>
        </w:rPr>
        <w:t>15</w:t>
      </w:r>
      <w:bookmarkStart w:id="20" w:name="_GoBack"/>
      <w:bookmarkEnd w:id="20"/>
      <w:r w:rsidRPr="00993D1D">
        <w:rPr>
          <w:rFonts w:ascii="Times New Roman" w:eastAsia="宋体" w:hAnsi="Times New Roman" w:cs="Times New Roman"/>
          <w:color w:val="000000"/>
        </w:rPr>
        <w:t>日</w:t>
      </w:r>
      <w:r w:rsidRPr="00993D1D">
        <w:rPr>
          <w:rFonts w:ascii="Times New Roman" w:eastAsia="宋体" w:hAnsi="Times New Roman" w:cs="Times New Roman" w:hint="eastAsia"/>
          <w:color w:val="000000"/>
        </w:rPr>
        <w:t xml:space="preserve"> </w:t>
      </w:r>
    </w:p>
    <w:p w14:paraId="7B8A2DAB" w14:textId="77777777" w:rsidR="00AB03A9" w:rsidRPr="001D376E" w:rsidRDefault="00AB03A9" w:rsidP="00F77F0F">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kern w:val="0"/>
          <w:sz w:val="24"/>
          <w:szCs w:val="20"/>
        </w:rPr>
        <w:lastRenderedPageBreak/>
        <w:t>第二章  招标项目需求</w:t>
      </w:r>
    </w:p>
    <w:p w14:paraId="7F06E96F" w14:textId="77777777" w:rsidR="00AB03A9" w:rsidRP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993D1D" w14:paraId="3396A054"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47365251" w14:textId="77777777" w:rsidR="00AB03A9" w:rsidRPr="00993D1D" w:rsidRDefault="00AB03A9" w:rsidP="00AB03A9">
            <w:pPr>
              <w:jc w:val="center"/>
              <w:rPr>
                <w:rFonts w:ascii="Times New Roman" w:eastAsia="宋体" w:hAnsi="Times New Roman" w:cs="Times New Roman"/>
                <w:b/>
                <w:bCs/>
                <w:szCs w:val="24"/>
              </w:rPr>
            </w:pPr>
            <w:r w:rsidRPr="00993D1D">
              <w:rPr>
                <w:rFonts w:ascii="Times New Roman" w:eastAsia="宋体" w:hAnsi="Times New Roman" w:cs="Times New Roman"/>
                <w:b/>
                <w:bCs/>
                <w:szCs w:val="24"/>
              </w:rPr>
              <w:t>序号</w:t>
            </w:r>
          </w:p>
        </w:tc>
        <w:tc>
          <w:tcPr>
            <w:tcW w:w="2160" w:type="dxa"/>
            <w:vAlign w:val="center"/>
          </w:tcPr>
          <w:p w14:paraId="0A00C52C" w14:textId="77777777" w:rsidR="00AB03A9" w:rsidRPr="00993D1D" w:rsidRDefault="00AB03A9" w:rsidP="00AB03A9">
            <w:pPr>
              <w:jc w:val="center"/>
              <w:rPr>
                <w:rFonts w:ascii="Times New Roman" w:eastAsia="宋体" w:hAnsi="Times New Roman" w:cs="Times New Roman"/>
                <w:b/>
                <w:bCs/>
                <w:szCs w:val="24"/>
              </w:rPr>
            </w:pPr>
            <w:r w:rsidRPr="00993D1D">
              <w:rPr>
                <w:rFonts w:ascii="Times New Roman" w:eastAsia="宋体" w:hAnsi="Times New Roman" w:cs="Times New Roman"/>
                <w:b/>
                <w:bCs/>
                <w:szCs w:val="24"/>
              </w:rPr>
              <w:t>内</w:t>
            </w:r>
            <w:r w:rsidRPr="00993D1D">
              <w:rPr>
                <w:rFonts w:ascii="Times New Roman" w:eastAsia="宋体" w:hAnsi="Times New Roman" w:cs="Times New Roman"/>
                <w:b/>
                <w:bCs/>
                <w:szCs w:val="24"/>
              </w:rPr>
              <w:t xml:space="preserve">   </w:t>
            </w:r>
            <w:r w:rsidRPr="00993D1D">
              <w:rPr>
                <w:rFonts w:ascii="Times New Roman" w:eastAsia="宋体" w:hAnsi="Times New Roman" w:cs="Times New Roman"/>
                <w:b/>
                <w:bCs/>
                <w:szCs w:val="24"/>
              </w:rPr>
              <w:t>容</w:t>
            </w:r>
          </w:p>
        </w:tc>
        <w:tc>
          <w:tcPr>
            <w:tcW w:w="5400" w:type="dxa"/>
            <w:vAlign w:val="center"/>
          </w:tcPr>
          <w:p w14:paraId="5A98D0FF" w14:textId="77777777" w:rsidR="00AB03A9" w:rsidRPr="00993D1D" w:rsidRDefault="00AB03A9" w:rsidP="00AB03A9">
            <w:pPr>
              <w:jc w:val="center"/>
              <w:rPr>
                <w:rFonts w:ascii="Times New Roman" w:eastAsia="宋体" w:hAnsi="Times New Roman" w:cs="Times New Roman"/>
                <w:b/>
                <w:bCs/>
                <w:szCs w:val="24"/>
              </w:rPr>
            </w:pPr>
            <w:r w:rsidRPr="00993D1D">
              <w:rPr>
                <w:rFonts w:ascii="Times New Roman" w:eastAsia="宋体" w:hAnsi="Times New Roman" w:cs="Times New Roman"/>
                <w:b/>
                <w:bCs/>
                <w:szCs w:val="24"/>
              </w:rPr>
              <w:t>规</w:t>
            </w:r>
            <w:r w:rsidRPr="00993D1D">
              <w:rPr>
                <w:rFonts w:ascii="Times New Roman" w:eastAsia="宋体" w:hAnsi="Times New Roman" w:cs="Times New Roman"/>
                <w:b/>
                <w:bCs/>
                <w:szCs w:val="24"/>
              </w:rPr>
              <w:t xml:space="preserve">      </w:t>
            </w:r>
            <w:r w:rsidRPr="00993D1D">
              <w:rPr>
                <w:rFonts w:ascii="Times New Roman" w:eastAsia="宋体" w:hAnsi="Times New Roman" w:cs="Times New Roman"/>
                <w:b/>
                <w:bCs/>
                <w:szCs w:val="24"/>
              </w:rPr>
              <w:t>定</w:t>
            </w:r>
          </w:p>
        </w:tc>
      </w:tr>
      <w:tr w:rsidR="00AB03A9" w:rsidRPr="00993D1D" w14:paraId="07DCB991" w14:textId="77777777" w:rsidTr="0010431D">
        <w:trPr>
          <w:cantSplit/>
          <w:trHeight w:val="20"/>
          <w:jc w:val="center"/>
        </w:trPr>
        <w:tc>
          <w:tcPr>
            <w:tcW w:w="807" w:type="dxa"/>
            <w:vAlign w:val="center"/>
          </w:tcPr>
          <w:p w14:paraId="34917A40"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1</w:t>
            </w:r>
          </w:p>
        </w:tc>
        <w:tc>
          <w:tcPr>
            <w:tcW w:w="2160" w:type="dxa"/>
            <w:vAlign w:val="center"/>
          </w:tcPr>
          <w:p w14:paraId="4C0BCAE2"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联合体投标</w:t>
            </w:r>
          </w:p>
        </w:tc>
        <w:tc>
          <w:tcPr>
            <w:tcW w:w="5400" w:type="dxa"/>
            <w:vAlign w:val="center"/>
          </w:tcPr>
          <w:p w14:paraId="7B730D93" w14:textId="77777777" w:rsidR="00AB03A9" w:rsidRPr="00993D1D" w:rsidRDefault="00AB03A9" w:rsidP="00AB03A9">
            <w:pPr>
              <w:rPr>
                <w:rFonts w:ascii="Times New Roman" w:eastAsia="宋体" w:hAnsi="Times New Roman" w:cs="Times New Roman"/>
                <w:snapToGrid w:val="0"/>
                <w:kern w:val="0"/>
                <w:szCs w:val="32"/>
                <w:u w:val="single"/>
                <w:lang w:val="zh-CN"/>
              </w:rPr>
            </w:pPr>
            <w:r w:rsidRPr="00993D1D">
              <w:rPr>
                <w:rFonts w:ascii="Times New Roman" w:eastAsia="宋体" w:hAnsi="Times New Roman" w:cs="Times New Roman"/>
                <w:snapToGrid w:val="0"/>
                <w:kern w:val="0"/>
                <w:szCs w:val="32"/>
                <w:u w:val="single"/>
                <w:lang w:val="zh-CN"/>
              </w:rPr>
              <w:t>见《招标公告》中</w:t>
            </w:r>
            <w:r w:rsidRPr="00993D1D">
              <w:rPr>
                <w:rFonts w:ascii="Times New Roman" w:eastAsia="宋体" w:hAnsi="Times New Roman" w:cs="Times New Roman"/>
                <w:snapToGrid w:val="0"/>
                <w:kern w:val="0"/>
                <w:szCs w:val="32"/>
                <w:u w:val="single"/>
                <w:lang w:val="zh-CN"/>
              </w:rPr>
              <w:t>“</w:t>
            </w:r>
            <w:r w:rsidRPr="00993D1D">
              <w:rPr>
                <w:rFonts w:ascii="Times New Roman" w:eastAsia="宋体" w:hAnsi="Times New Roman" w:cs="Times New Roman"/>
                <w:snapToGrid w:val="0"/>
                <w:kern w:val="0"/>
                <w:szCs w:val="32"/>
                <w:u w:val="single"/>
                <w:lang w:val="zh-CN"/>
              </w:rPr>
              <w:t>投标人资格要求</w:t>
            </w:r>
            <w:r w:rsidRPr="00993D1D">
              <w:rPr>
                <w:rFonts w:ascii="Times New Roman" w:eastAsia="宋体" w:hAnsi="Times New Roman" w:cs="Times New Roman"/>
                <w:snapToGrid w:val="0"/>
                <w:kern w:val="0"/>
                <w:szCs w:val="32"/>
                <w:u w:val="single"/>
                <w:lang w:val="zh-CN"/>
              </w:rPr>
              <w:t>”</w:t>
            </w:r>
            <w:r w:rsidRPr="00993D1D">
              <w:rPr>
                <w:rFonts w:ascii="Times New Roman" w:eastAsia="宋体" w:hAnsi="Times New Roman" w:cs="Times New Roman"/>
                <w:snapToGrid w:val="0"/>
                <w:kern w:val="0"/>
                <w:szCs w:val="32"/>
                <w:u w:val="single"/>
                <w:lang w:val="zh-CN"/>
              </w:rPr>
              <w:t>部分的相关内容</w:t>
            </w:r>
          </w:p>
        </w:tc>
      </w:tr>
      <w:tr w:rsidR="00AB03A9" w:rsidRPr="00993D1D" w14:paraId="5A2925C2" w14:textId="77777777" w:rsidTr="0010431D">
        <w:trPr>
          <w:cantSplit/>
          <w:trHeight w:val="20"/>
          <w:jc w:val="center"/>
        </w:trPr>
        <w:tc>
          <w:tcPr>
            <w:tcW w:w="807" w:type="dxa"/>
            <w:vAlign w:val="center"/>
          </w:tcPr>
          <w:p w14:paraId="39C79836"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2</w:t>
            </w:r>
          </w:p>
        </w:tc>
        <w:tc>
          <w:tcPr>
            <w:tcW w:w="2160" w:type="dxa"/>
            <w:vAlign w:val="center"/>
          </w:tcPr>
          <w:p w14:paraId="392733B9"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投标有效期</w:t>
            </w:r>
          </w:p>
        </w:tc>
        <w:tc>
          <w:tcPr>
            <w:tcW w:w="5400" w:type="dxa"/>
            <w:vAlign w:val="center"/>
          </w:tcPr>
          <w:p w14:paraId="2FF80D76" w14:textId="5D3039E9" w:rsidR="00AB03A9" w:rsidRPr="00993D1D" w:rsidRDefault="00993D1D" w:rsidP="00AB03A9">
            <w:pPr>
              <w:rPr>
                <w:rFonts w:ascii="Times New Roman" w:eastAsia="宋体" w:hAnsi="Times New Roman" w:cs="Times New Roman"/>
                <w:szCs w:val="24"/>
              </w:rPr>
            </w:pPr>
            <w:r w:rsidRPr="00993D1D">
              <w:rPr>
                <w:rFonts w:ascii="Times New Roman" w:eastAsia="宋体" w:hAnsi="Times New Roman" w:cs="Times New Roman"/>
                <w:szCs w:val="24"/>
                <w:u w:val="single"/>
              </w:rPr>
              <w:t>9</w:t>
            </w:r>
            <w:r w:rsidR="00AB03A9" w:rsidRPr="00993D1D">
              <w:rPr>
                <w:rFonts w:ascii="Times New Roman" w:eastAsia="宋体" w:hAnsi="Times New Roman" w:cs="Times New Roman"/>
                <w:szCs w:val="24"/>
                <w:u w:val="single"/>
              </w:rPr>
              <w:t>0</w:t>
            </w:r>
            <w:r w:rsidR="00AB03A9" w:rsidRPr="00993D1D">
              <w:rPr>
                <w:rFonts w:ascii="Times New Roman" w:eastAsia="宋体" w:hAnsi="Times New Roman" w:cs="Times New Roman"/>
                <w:szCs w:val="24"/>
                <w:u w:val="single"/>
              </w:rPr>
              <w:t>日历天</w:t>
            </w:r>
            <w:r w:rsidR="00AB03A9" w:rsidRPr="00993D1D">
              <w:rPr>
                <w:rFonts w:ascii="Times New Roman" w:eastAsia="宋体" w:hAnsi="Times New Roman" w:cs="Times New Roman"/>
                <w:szCs w:val="24"/>
              </w:rPr>
              <w:t>（从投标截止之日算起）</w:t>
            </w:r>
          </w:p>
        </w:tc>
      </w:tr>
      <w:tr w:rsidR="00AB03A9" w:rsidRPr="00993D1D" w14:paraId="3638F9E8" w14:textId="77777777" w:rsidTr="0010431D">
        <w:trPr>
          <w:cantSplit/>
          <w:trHeight w:val="20"/>
          <w:jc w:val="center"/>
        </w:trPr>
        <w:tc>
          <w:tcPr>
            <w:tcW w:w="807" w:type="dxa"/>
            <w:vAlign w:val="center"/>
          </w:tcPr>
          <w:p w14:paraId="779A5EA9"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3</w:t>
            </w:r>
          </w:p>
        </w:tc>
        <w:tc>
          <w:tcPr>
            <w:tcW w:w="2160" w:type="dxa"/>
            <w:vAlign w:val="center"/>
          </w:tcPr>
          <w:p w14:paraId="782E7BC4"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投标人的替代方案</w:t>
            </w:r>
          </w:p>
        </w:tc>
        <w:tc>
          <w:tcPr>
            <w:tcW w:w="5400" w:type="dxa"/>
            <w:vAlign w:val="center"/>
          </w:tcPr>
          <w:p w14:paraId="2A4F1081"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不允许</w:t>
            </w:r>
          </w:p>
        </w:tc>
      </w:tr>
      <w:tr w:rsidR="00AB03A9" w:rsidRPr="00993D1D" w14:paraId="3BA0D409" w14:textId="77777777" w:rsidTr="0010431D">
        <w:trPr>
          <w:cantSplit/>
          <w:trHeight w:val="20"/>
          <w:jc w:val="center"/>
        </w:trPr>
        <w:tc>
          <w:tcPr>
            <w:tcW w:w="807" w:type="dxa"/>
            <w:vAlign w:val="center"/>
          </w:tcPr>
          <w:p w14:paraId="42D81957"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4</w:t>
            </w:r>
          </w:p>
        </w:tc>
        <w:tc>
          <w:tcPr>
            <w:tcW w:w="2160" w:type="dxa"/>
            <w:vAlign w:val="center"/>
          </w:tcPr>
          <w:p w14:paraId="7750F332"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投标文件的投递</w:t>
            </w:r>
          </w:p>
        </w:tc>
        <w:tc>
          <w:tcPr>
            <w:tcW w:w="5400" w:type="dxa"/>
            <w:vAlign w:val="center"/>
          </w:tcPr>
          <w:p w14:paraId="778EC823"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投标人必须在招标文件规定的投标截止时间前将密封的投标文件递送到深圳大学招投标管理中心</w:t>
            </w:r>
          </w:p>
        </w:tc>
      </w:tr>
      <w:tr w:rsidR="00AB03A9" w:rsidRPr="00993D1D" w14:paraId="6371B0C4"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3F337B6"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4ACFDCF"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B91CCFC" w14:textId="10940941" w:rsidR="00AB03A9" w:rsidRPr="00993D1D" w:rsidRDefault="00EB0F22" w:rsidP="00EB0F22">
            <w:pPr>
              <w:rPr>
                <w:rFonts w:ascii="Times New Roman" w:eastAsia="宋体" w:hAnsi="Times New Roman" w:cs="Times New Roman"/>
                <w:szCs w:val="24"/>
              </w:rPr>
            </w:pPr>
            <w:r>
              <w:rPr>
                <w:rFonts w:ascii="Times New Roman" w:eastAsia="宋体" w:hAnsi="Times New Roman" w:cs="Times New Roman"/>
                <w:color w:val="FF0000"/>
                <w:szCs w:val="24"/>
              </w:rPr>
              <w:t>2,</w:t>
            </w:r>
            <w:r w:rsidR="00BD7A3B">
              <w:rPr>
                <w:rFonts w:ascii="Times New Roman" w:eastAsia="宋体" w:hAnsi="Times New Roman" w:cs="Times New Roman"/>
                <w:color w:val="FF0000"/>
                <w:szCs w:val="24"/>
              </w:rPr>
              <w:t>00</w:t>
            </w:r>
            <w:r w:rsidR="00E25252" w:rsidRPr="00E25252">
              <w:rPr>
                <w:rFonts w:ascii="Times New Roman" w:eastAsia="宋体" w:hAnsi="Times New Roman" w:cs="Times New Roman"/>
                <w:color w:val="FF0000"/>
                <w:szCs w:val="24"/>
              </w:rPr>
              <w:t>0,000.00</w:t>
            </w:r>
            <w:r w:rsidR="00AB03A9" w:rsidRPr="00993D1D">
              <w:rPr>
                <w:rFonts w:ascii="Times New Roman" w:eastAsia="宋体" w:hAnsi="Times New Roman" w:cs="Times New Roman"/>
                <w:szCs w:val="24"/>
              </w:rPr>
              <w:t>元（人民币）</w:t>
            </w:r>
          </w:p>
        </w:tc>
      </w:tr>
      <w:tr w:rsidR="00AB03A9" w:rsidRPr="00993D1D" w14:paraId="3D62BE17"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B974B83"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1638A12E"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11D56EB4" w14:textId="77777777" w:rsidR="009B31C2" w:rsidRPr="0066424B" w:rsidRDefault="009B31C2" w:rsidP="009B31C2">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szCs w:val="24"/>
              </w:rPr>
              <w:t>投标文件正本</w:t>
            </w:r>
            <w:r w:rsidRPr="0066424B">
              <w:rPr>
                <w:rFonts w:ascii="Times New Roman" w:eastAsia="宋体" w:hAnsi="Times New Roman"/>
                <w:color w:val="FF0000"/>
                <w:szCs w:val="24"/>
              </w:rPr>
              <w:t>一</w:t>
            </w:r>
            <w:r w:rsidRPr="0066424B">
              <w:rPr>
                <w:rFonts w:ascii="Times New Roman" w:eastAsia="宋体" w:hAnsi="Times New Roman"/>
                <w:szCs w:val="24"/>
              </w:rPr>
              <w:t>份，副本</w:t>
            </w:r>
            <w:r w:rsidRPr="0066424B">
              <w:rPr>
                <w:rFonts w:ascii="Times New Roman" w:eastAsia="宋体" w:hAnsi="Times New Roman"/>
                <w:szCs w:val="24"/>
              </w:rPr>
              <w:t xml:space="preserve"> </w:t>
            </w:r>
            <w:r w:rsidRPr="0066424B">
              <w:rPr>
                <w:rFonts w:ascii="Times New Roman" w:eastAsia="宋体" w:hAnsi="Times New Roman"/>
                <w:color w:val="FF0000"/>
                <w:szCs w:val="24"/>
              </w:rPr>
              <w:t>四</w:t>
            </w:r>
            <w:r w:rsidRPr="0066424B">
              <w:rPr>
                <w:rFonts w:ascii="Times New Roman" w:eastAsia="宋体" w:hAnsi="Times New Roman"/>
                <w:szCs w:val="24"/>
              </w:rPr>
              <w:t xml:space="preserve"> </w:t>
            </w:r>
            <w:r w:rsidRPr="0066424B">
              <w:rPr>
                <w:rFonts w:ascii="Times New Roman" w:eastAsia="宋体" w:hAnsi="Times New Roman"/>
                <w:szCs w:val="24"/>
              </w:rPr>
              <w:t>份</w:t>
            </w:r>
            <w:r w:rsidRPr="0066424B">
              <w:rPr>
                <w:rFonts w:ascii="Times New Roman" w:eastAsia="宋体" w:hAnsi="Times New Roman" w:hint="eastAsia"/>
                <w:szCs w:val="24"/>
              </w:rPr>
              <w:t>，份</w:t>
            </w:r>
            <w:r w:rsidRPr="0066424B">
              <w:rPr>
                <w:rFonts w:ascii="Times New Roman" w:eastAsia="宋体" w:hAnsi="Times New Roman"/>
                <w:szCs w:val="24"/>
              </w:rPr>
              <w:t>数不足</w:t>
            </w:r>
            <w:r w:rsidRPr="0066424B">
              <w:rPr>
                <w:rFonts w:ascii="Times New Roman" w:eastAsia="宋体" w:hAnsi="Times New Roman" w:hint="eastAsia"/>
                <w:szCs w:val="24"/>
              </w:rPr>
              <w:t>按</w:t>
            </w:r>
            <w:r w:rsidRPr="0066424B">
              <w:rPr>
                <w:rFonts w:ascii="Times New Roman" w:eastAsia="宋体" w:hAnsi="Times New Roman"/>
                <w:szCs w:val="24"/>
              </w:rPr>
              <w:t>废标处理</w:t>
            </w:r>
            <w:r w:rsidRPr="0066424B">
              <w:rPr>
                <w:rFonts w:ascii="Times New Roman" w:eastAsia="宋体" w:hAnsi="Times New Roman" w:hint="eastAsia"/>
                <w:szCs w:val="24"/>
              </w:rPr>
              <w:t>。</w:t>
            </w:r>
          </w:p>
          <w:p w14:paraId="4404AF01" w14:textId="77777777" w:rsidR="009B31C2" w:rsidRPr="0066424B" w:rsidRDefault="009B31C2" w:rsidP="009B31C2">
            <w:pPr>
              <w:adjustRightInd w:val="0"/>
              <w:snapToGrid w:val="0"/>
              <w:spacing w:line="360" w:lineRule="auto"/>
              <w:jc w:val="left"/>
              <w:rPr>
                <w:rFonts w:ascii="Times New Roman" w:eastAsia="宋体" w:hAnsi="Times New Roman"/>
                <w:szCs w:val="24"/>
              </w:rPr>
            </w:pPr>
            <w:r w:rsidRPr="0066424B">
              <w:rPr>
                <w:rFonts w:ascii="Times New Roman" w:eastAsia="宋体" w:hAnsi="Times New Roman" w:hint="eastAsia"/>
                <w:szCs w:val="24"/>
              </w:rPr>
              <w:t>投标文件采用</w:t>
            </w:r>
            <w:r w:rsidRPr="0066424B">
              <w:rPr>
                <w:rFonts w:ascii="Times New Roman" w:eastAsia="宋体" w:hAnsi="Times New Roman" w:hint="eastAsia"/>
                <w:szCs w:val="24"/>
              </w:rPr>
              <w:t>A4</w:t>
            </w:r>
            <w:r w:rsidRPr="0066424B">
              <w:rPr>
                <w:rFonts w:ascii="Times New Roman" w:eastAsia="宋体" w:hAnsi="Times New Roman" w:hint="eastAsia"/>
                <w:szCs w:val="24"/>
              </w:rPr>
              <w:t>版胶印装订，不得采用活页夹装订，投标文件中的任何一页不能是裁剪粘贴式的，否则按废标处理。</w:t>
            </w:r>
          </w:p>
          <w:p w14:paraId="158C2B38" w14:textId="02BA9B60" w:rsidR="00AB03A9" w:rsidRPr="00993D1D" w:rsidRDefault="009B31C2" w:rsidP="009B31C2">
            <w:pPr>
              <w:rPr>
                <w:rFonts w:ascii="Times New Roman" w:eastAsia="宋体" w:hAnsi="Times New Roman" w:cs="Times New Roman"/>
                <w:szCs w:val="24"/>
              </w:rPr>
            </w:pPr>
            <w:r w:rsidRPr="0066424B">
              <w:rPr>
                <w:rFonts w:ascii="宋体" w:eastAsia="宋体" w:hAnsi="宋体"/>
                <w:szCs w:val="24"/>
              </w:rPr>
              <w:t>需</w:t>
            </w:r>
            <w:r w:rsidRPr="0066424B">
              <w:rPr>
                <w:rFonts w:ascii="宋体" w:eastAsia="宋体" w:hAnsi="宋体" w:hint="eastAsia"/>
                <w:szCs w:val="24"/>
              </w:rPr>
              <w:t>要将投标一览表</w:t>
            </w:r>
            <w:r w:rsidRPr="0066424B">
              <w:rPr>
                <w:rFonts w:ascii="宋体" w:eastAsia="宋体" w:hAnsi="宋体" w:hint="eastAsia"/>
                <w:szCs w:val="21"/>
              </w:rPr>
              <w:t>、投标保证金回执及电子文件光盘另外再单独密封一份提交。</w:t>
            </w:r>
          </w:p>
        </w:tc>
      </w:tr>
      <w:tr w:rsidR="00AB03A9" w:rsidRPr="00993D1D" w14:paraId="6BABA8EF" w14:textId="77777777" w:rsidTr="0010431D">
        <w:trPr>
          <w:cantSplit/>
          <w:trHeight w:val="20"/>
          <w:jc w:val="center"/>
        </w:trPr>
        <w:tc>
          <w:tcPr>
            <w:tcW w:w="807" w:type="dxa"/>
            <w:vAlign w:val="center"/>
          </w:tcPr>
          <w:p w14:paraId="10233B6B" w14:textId="77777777" w:rsidR="00AB03A9" w:rsidRPr="00993D1D" w:rsidRDefault="00AB03A9" w:rsidP="00AB03A9">
            <w:pPr>
              <w:jc w:val="center"/>
              <w:rPr>
                <w:rFonts w:ascii="Times New Roman" w:eastAsia="宋体" w:hAnsi="Times New Roman" w:cs="Times New Roman"/>
                <w:szCs w:val="24"/>
              </w:rPr>
            </w:pPr>
            <w:r w:rsidRPr="00993D1D">
              <w:rPr>
                <w:rFonts w:ascii="Times New Roman" w:eastAsia="宋体" w:hAnsi="Times New Roman" w:cs="Times New Roman"/>
                <w:szCs w:val="24"/>
              </w:rPr>
              <w:t>7</w:t>
            </w:r>
          </w:p>
        </w:tc>
        <w:tc>
          <w:tcPr>
            <w:tcW w:w="2160" w:type="dxa"/>
            <w:vAlign w:val="center"/>
          </w:tcPr>
          <w:p w14:paraId="32AB4127" w14:textId="77777777" w:rsidR="00AB03A9" w:rsidRPr="00993D1D" w:rsidRDefault="00AB03A9" w:rsidP="00AB03A9">
            <w:pPr>
              <w:rPr>
                <w:rFonts w:ascii="Times New Roman" w:eastAsia="宋体" w:hAnsi="Times New Roman" w:cs="Times New Roman"/>
                <w:szCs w:val="24"/>
              </w:rPr>
            </w:pPr>
            <w:r w:rsidRPr="00993D1D">
              <w:rPr>
                <w:rFonts w:ascii="Times New Roman" w:eastAsia="宋体" w:hAnsi="Times New Roman" w:cs="Times New Roman"/>
                <w:szCs w:val="24"/>
              </w:rPr>
              <w:t>履约担保金额</w:t>
            </w:r>
            <w:r w:rsidRPr="00993D1D">
              <w:rPr>
                <w:rFonts w:ascii="Times New Roman" w:eastAsia="宋体" w:hAnsi="Times New Roman" w:cs="Times New Roman"/>
                <w:szCs w:val="24"/>
                <w:u w:val="single"/>
              </w:rPr>
              <w:t>（不得超过合同金额的</w:t>
            </w:r>
            <w:r w:rsidRPr="00993D1D">
              <w:rPr>
                <w:rFonts w:ascii="Times New Roman" w:eastAsia="宋体" w:hAnsi="Times New Roman" w:cs="Times New Roman"/>
                <w:szCs w:val="24"/>
                <w:u w:val="single"/>
              </w:rPr>
              <w:t>5%</w:t>
            </w:r>
            <w:r w:rsidRPr="00993D1D">
              <w:rPr>
                <w:rFonts w:ascii="Times New Roman" w:eastAsia="宋体" w:hAnsi="Times New Roman" w:cs="Times New Roman"/>
                <w:szCs w:val="24"/>
                <w:u w:val="single"/>
              </w:rPr>
              <w:t>）</w:t>
            </w:r>
          </w:p>
        </w:tc>
        <w:tc>
          <w:tcPr>
            <w:tcW w:w="5400" w:type="dxa"/>
            <w:vAlign w:val="center"/>
          </w:tcPr>
          <w:p w14:paraId="6EEF415E" w14:textId="6F59D692" w:rsidR="00AB03A9" w:rsidRPr="009B31C2" w:rsidRDefault="00496E62" w:rsidP="00496E62">
            <w:pPr>
              <w:rPr>
                <w:rFonts w:ascii="Times New Roman" w:eastAsia="宋体" w:hAnsi="Times New Roman" w:cs="Times New Roman"/>
                <w:szCs w:val="24"/>
              </w:rPr>
            </w:pPr>
            <w:r>
              <w:rPr>
                <w:rFonts w:ascii="Times New Roman" w:eastAsia="宋体" w:hAnsi="Times New Roman"/>
                <w:szCs w:val="24"/>
              </w:rPr>
              <w:t>1</w:t>
            </w:r>
            <w:r w:rsidR="00FA11E0">
              <w:rPr>
                <w:rFonts w:ascii="Times New Roman" w:eastAsia="宋体" w:hAnsi="Times New Roman"/>
                <w:szCs w:val="24"/>
              </w:rPr>
              <w:t>0</w:t>
            </w:r>
            <w:r w:rsidRPr="00496E62">
              <w:rPr>
                <w:rFonts w:ascii="Times New Roman" w:eastAsia="宋体" w:hAnsi="Times New Roman"/>
                <w:szCs w:val="24"/>
              </w:rPr>
              <w:t>0,000.00</w:t>
            </w:r>
            <w:r w:rsidRPr="00496E62">
              <w:rPr>
                <w:rFonts w:ascii="Times New Roman" w:eastAsia="宋体" w:hAnsi="Times New Roman"/>
                <w:szCs w:val="24"/>
              </w:rPr>
              <w:t>元（人民币）</w:t>
            </w:r>
          </w:p>
        </w:tc>
      </w:tr>
    </w:tbl>
    <w:p w14:paraId="337CC75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4F851CF" w14:textId="77777777" w:rsidR="00AB03A9" w:rsidRPr="00AB03A9" w:rsidRDefault="00AB03A9" w:rsidP="00AB03A9">
      <w:pPr>
        <w:rPr>
          <w:rFonts w:ascii="Times New Roman" w:eastAsia="宋体" w:hAnsi="Times New Roman" w:cs="Times New Roman"/>
          <w:b/>
          <w:szCs w:val="24"/>
        </w:rPr>
      </w:pPr>
    </w:p>
    <w:p w14:paraId="5567600B" w14:textId="77777777" w:rsid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49420862" w14:textId="6655504F" w:rsidR="008206BD" w:rsidRPr="009B31C2" w:rsidRDefault="009B31C2" w:rsidP="008206BD">
      <w:pPr>
        <w:ind w:firstLineChars="200" w:firstLine="420"/>
        <w:rPr>
          <w:rFonts w:ascii="Times New Roman" w:eastAsia="宋体" w:hAnsi="Times New Roman" w:cs="Times New Roman"/>
          <w:szCs w:val="24"/>
          <w:lang w:val="x-none"/>
        </w:rPr>
      </w:pPr>
      <w:r w:rsidRPr="001C59A9">
        <w:rPr>
          <w:rFonts w:ascii="Times New Roman" w:eastAsia="宋体" w:cs="Times New Roman"/>
          <w:szCs w:val="21"/>
        </w:rPr>
        <w:t>本项目是</w:t>
      </w:r>
      <w:r w:rsidRPr="0066424B">
        <w:rPr>
          <w:rFonts w:ascii="Times New Roman" w:eastAsia="宋体" w:cs="Times New Roman" w:hint="eastAsia"/>
          <w:szCs w:val="21"/>
        </w:rPr>
        <w:t>为</w:t>
      </w:r>
      <w:r>
        <w:rPr>
          <w:rFonts w:ascii="Times New Roman" w:eastAsia="宋体" w:cs="Times New Roman" w:hint="eastAsia"/>
          <w:szCs w:val="21"/>
        </w:rPr>
        <w:t>深圳</w:t>
      </w:r>
      <w:r>
        <w:rPr>
          <w:rFonts w:ascii="Times New Roman" w:eastAsia="宋体" w:cs="Times New Roman"/>
          <w:szCs w:val="21"/>
        </w:rPr>
        <w:t>大学</w:t>
      </w:r>
      <w:r>
        <w:rPr>
          <w:rFonts w:ascii="Times New Roman" w:eastAsia="宋体" w:cs="Times New Roman" w:hint="eastAsia"/>
          <w:szCs w:val="21"/>
        </w:rPr>
        <w:t>总</w:t>
      </w:r>
      <w:r>
        <w:rPr>
          <w:rFonts w:ascii="Times New Roman" w:eastAsia="宋体" w:cs="Times New Roman"/>
          <w:szCs w:val="21"/>
        </w:rPr>
        <w:t>医院</w:t>
      </w:r>
      <w:r w:rsidRPr="0066424B">
        <w:rPr>
          <w:rFonts w:ascii="Times New Roman" w:eastAsia="宋体" w:cs="Times New Roman" w:hint="eastAsia"/>
          <w:szCs w:val="21"/>
        </w:rPr>
        <w:t>中药饮片</w:t>
      </w:r>
      <w:r w:rsidR="006607AF">
        <w:rPr>
          <w:rFonts w:ascii="Times New Roman" w:eastAsia="宋体" w:cs="Times New Roman" w:hint="eastAsia"/>
          <w:szCs w:val="21"/>
        </w:rPr>
        <w:t>供应商</w:t>
      </w:r>
      <w:r w:rsidR="006607AF">
        <w:rPr>
          <w:rFonts w:ascii="Times New Roman" w:eastAsia="宋体" w:cs="Times New Roman"/>
          <w:szCs w:val="21"/>
        </w:rPr>
        <w:t>资格</w:t>
      </w:r>
      <w:r>
        <w:rPr>
          <w:rFonts w:ascii="Times New Roman" w:eastAsia="宋体" w:cs="Times New Roman"/>
          <w:szCs w:val="21"/>
        </w:rPr>
        <w:t>公开招标项目</w:t>
      </w:r>
      <w:r w:rsidRPr="001C59A9">
        <w:rPr>
          <w:rFonts w:ascii="Times New Roman" w:eastAsia="宋体" w:cs="Times New Roman"/>
          <w:szCs w:val="21"/>
        </w:rPr>
        <w:t>。</w:t>
      </w:r>
    </w:p>
    <w:p w14:paraId="05487A49" w14:textId="77777777" w:rsidR="008206BD" w:rsidRDefault="008206BD" w:rsidP="008206BD">
      <w:pPr>
        <w:ind w:firstLineChars="200" w:firstLine="420"/>
        <w:rPr>
          <w:rFonts w:ascii="Times New Roman" w:eastAsia="宋体" w:hAnsi="Times New Roman" w:cs="Times New Roman"/>
          <w:szCs w:val="24"/>
        </w:rPr>
      </w:pPr>
    </w:p>
    <w:p w14:paraId="4887FE76" w14:textId="77777777" w:rsid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F27080A" w14:textId="4043C4CF" w:rsidR="00E40FA4" w:rsidRDefault="00BE5CD7" w:rsidP="00BE5CD7">
      <w:pPr>
        <w:jc w:val="left"/>
        <w:rPr>
          <w:rFonts w:ascii="宋体" w:eastAsia="宋体" w:hAnsi="宋体" w:cs="Times New Roman"/>
          <w:b/>
          <w:szCs w:val="21"/>
        </w:rPr>
      </w:pPr>
      <w:r>
        <w:rPr>
          <w:rFonts w:ascii="宋体" w:eastAsia="宋体" w:hAnsi="宋体" w:cs="Times New Roman" w:hint="eastAsia"/>
          <w:b/>
          <w:szCs w:val="21"/>
        </w:rPr>
        <w:t>（一）中药</w:t>
      </w:r>
      <w:r>
        <w:rPr>
          <w:rFonts w:ascii="宋体" w:eastAsia="宋体" w:hAnsi="宋体" w:cs="Times New Roman"/>
          <w:b/>
          <w:szCs w:val="21"/>
        </w:rPr>
        <w:t>饮片</w:t>
      </w:r>
      <w:r>
        <w:rPr>
          <w:rFonts w:ascii="宋体" w:eastAsia="宋体" w:hAnsi="宋体" w:cs="Times New Roman" w:hint="eastAsia"/>
          <w:b/>
          <w:szCs w:val="21"/>
        </w:rPr>
        <w:t>明细</w:t>
      </w:r>
      <w:r>
        <w:rPr>
          <w:rFonts w:ascii="宋体" w:eastAsia="宋体" w:hAnsi="宋体" w:cs="Times New Roman"/>
          <w:b/>
          <w:szCs w:val="21"/>
        </w:rPr>
        <w:t>清单</w:t>
      </w:r>
    </w:p>
    <w:tbl>
      <w:tblPr>
        <w:tblW w:w="7800" w:type="dxa"/>
        <w:tblLook w:val="04A0" w:firstRow="1" w:lastRow="0" w:firstColumn="1" w:lastColumn="0" w:noHBand="0" w:noVBand="1"/>
      </w:tblPr>
      <w:tblGrid>
        <w:gridCol w:w="959"/>
        <w:gridCol w:w="2268"/>
        <w:gridCol w:w="1413"/>
        <w:gridCol w:w="1080"/>
        <w:gridCol w:w="2080"/>
      </w:tblGrid>
      <w:tr w:rsidR="00032EFD" w:rsidRPr="00032EFD" w14:paraId="205D5BE4" w14:textId="77777777" w:rsidTr="00032EFD">
        <w:trPr>
          <w:trHeight w:val="27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389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EF154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名称</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0B4637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F26DC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数量</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1E384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备注</w:t>
            </w:r>
          </w:p>
        </w:tc>
      </w:tr>
      <w:tr w:rsidR="00032EFD" w:rsidRPr="00032EFD" w14:paraId="410ABEC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89AF6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DEEB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麦冬</w:t>
            </w:r>
          </w:p>
        </w:tc>
        <w:tc>
          <w:tcPr>
            <w:tcW w:w="1413" w:type="dxa"/>
            <w:tcBorders>
              <w:top w:val="nil"/>
              <w:left w:val="nil"/>
              <w:bottom w:val="single" w:sz="4" w:space="0" w:color="auto"/>
              <w:right w:val="single" w:sz="4" w:space="0" w:color="auto"/>
            </w:tcBorders>
            <w:shd w:val="clear" w:color="auto" w:fill="auto"/>
            <w:noWrap/>
            <w:vAlign w:val="center"/>
            <w:hideMark/>
          </w:tcPr>
          <w:p w14:paraId="220BDA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48CDB8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5C566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873F2C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446D8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2</w:t>
            </w:r>
          </w:p>
        </w:tc>
        <w:tc>
          <w:tcPr>
            <w:tcW w:w="2268" w:type="dxa"/>
            <w:tcBorders>
              <w:top w:val="nil"/>
              <w:left w:val="nil"/>
              <w:bottom w:val="single" w:sz="4" w:space="0" w:color="auto"/>
              <w:right w:val="single" w:sz="4" w:space="0" w:color="auto"/>
            </w:tcBorders>
            <w:shd w:val="clear" w:color="auto" w:fill="auto"/>
            <w:noWrap/>
            <w:vAlign w:val="center"/>
            <w:hideMark/>
          </w:tcPr>
          <w:p w14:paraId="3CF8F76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砂仁</w:t>
            </w:r>
          </w:p>
        </w:tc>
        <w:tc>
          <w:tcPr>
            <w:tcW w:w="1413" w:type="dxa"/>
            <w:tcBorders>
              <w:top w:val="nil"/>
              <w:left w:val="nil"/>
              <w:bottom w:val="single" w:sz="4" w:space="0" w:color="auto"/>
              <w:right w:val="single" w:sz="4" w:space="0" w:color="auto"/>
            </w:tcBorders>
            <w:shd w:val="clear" w:color="auto" w:fill="auto"/>
            <w:noWrap/>
            <w:vAlign w:val="center"/>
            <w:hideMark/>
          </w:tcPr>
          <w:p w14:paraId="3637578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23330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8D32D0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510F7C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334EEA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w:t>
            </w:r>
          </w:p>
        </w:tc>
        <w:tc>
          <w:tcPr>
            <w:tcW w:w="2268" w:type="dxa"/>
            <w:tcBorders>
              <w:top w:val="nil"/>
              <w:left w:val="nil"/>
              <w:bottom w:val="single" w:sz="4" w:space="0" w:color="auto"/>
              <w:right w:val="single" w:sz="4" w:space="0" w:color="auto"/>
            </w:tcBorders>
            <w:shd w:val="clear" w:color="auto" w:fill="auto"/>
            <w:noWrap/>
            <w:vAlign w:val="center"/>
            <w:hideMark/>
          </w:tcPr>
          <w:p w14:paraId="70B4E91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广藿香</w:t>
            </w:r>
          </w:p>
        </w:tc>
        <w:tc>
          <w:tcPr>
            <w:tcW w:w="1413" w:type="dxa"/>
            <w:tcBorders>
              <w:top w:val="nil"/>
              <w:left w:val="nil"/>
              <w:bottom w:val="single" w:sz="4" w:space="0" w:color="auto"/>
              <w:right w:val="single" w:sz="4" w:space="0" w:color="auto"/>
            </w:tcBorders>
            <w:shd w:val="clear" w:color="auto" w:fill="auto"/>
            <w:noWrap/>
            <w:vAlign w:val="center"/>
            <w:hideMark/>
          </w:tcPr>
          <w:p w14:paraId="675E0D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589087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62358C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BD116C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6FF277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w:t>
            </w:r>
          </w:p>
        </w:tc>
        <w:tc>
          <w:tcPr>
            <w:tcW w:w="2268" w:type="dxa"/>
            <w:tcBorders>
              <w:top w:val="nil"/>
              <w:left w:val="nil"/>
              <w:bottom w:val="single" w:sz="4" w:space="0" w:color="auto"/>
              <w:right w:val="single" w:sz="4" w:space="0" w:color="auto"/>
            </w:tcBorders>
            <w:shd w:val="clear" w:color="auto" w:fill="auto"/>
            <w:noWrap/>
            <w:vAlign w:val="center"/>
            <w:hideMark/>
          </w:tcPr>
          <w:p w14:paraId="659A29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黄连片</w:t>
            </w:r>
          </w:p>
        </w:tc>
        <w:tc>
          <w:tcPr>
            <w:tcW w:w="1413" w:type="dxa"/>
            <w:tcBorders>
              <w:top w:val="nil"/>
              <w:left w:val="nil"/>
              <w:bottom w:val="single" w:sz="4" w:space="0" w:color="auto"/>
              <w:right w:val="single" w:sz="4" w:space="0" w:color="auto"/>
            </w:tcBorders>
            <w:shd w:val="clear" w:color="auto" w:fill="auto"/>
            <w:noWrap/>
            <w:vAlign w:val="center"/>
            <w:hideMark/>
          </w:tcPr>
          <w:p w14:paraId="66256D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D94C3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83387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904A26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F6493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w:t>
            </w:r>
          </w:p>
        </w:tc>
        <w:tc>
          <w:tcPr>
            <w:tcW w:w="2268" w:type="dxa"/>
            <w:tcBorders>
              <w:top w:val="nil"/>
              <w:left w:val="nil"/>
              <w:bottom w:val="single" w:sz="4" w:space="0" w:color="auto"/>
              <w:right w:val="single" w:sz="4" w:space="0" w:color="auto"/>
            </w:tcBorders>
            <w:shd w:val="clear" w:color="auto" w:fill="auto"/>
            <w:noWrap/>
            <w:vAlign w:val="center"/>
            <w:hideMark/>
          </w:tcPr>
          <w:p w14:paraId="708838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黄柏</w:t>
            </w:r>
          </w:p>
        </w:tc>
        <w:tc>
          <w:tcPr>
            <w:tcW w:w="1413" w:type="dxa"/>
            <w:tcBorders>
              <w:top w:val="nil"/>
              <w:left w:val="nil"/>
              <w:bottom w:val="single" w:sz="4" w:space="0" w:color="auto"/>
              <w:right w:val="single" w:sz="4" w:space="0" w:color="auto"/>
            </w:tcBorders>
            <w:shd w:val="clear" w:color="auto" w:fill="auto"/>
            <w:noWrap/>
            <w:vAlign w:val="center"/>
            <w:hideMark/>
          </w:tcPr>
          <w:p w14:paraId="34F81C4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7A43A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BAA8D8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785ABA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1D716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w:t>
            </w:r>
          </w:p>
        </w:tc>
        <w:tc>
          <w:tcPr>
            <w:tcW w:w="2268" w:type="dxa"/>
            <w:tcBorders>
              <w:top w:val="nil"/>
              <w:left w:val="nil"/>
              <w:bottom w:val="single" w:sz="4" w:space="0" w:color="auto"/>
              <w:right w:val="single" w:sz="4" w:space="0" w:color="auto"/>
            </w:tcBorders>
            <w:shd w:val="clear" w:color="auto" w:fill="auto"/>
            <w:noWrap/>
            <w:vAlign w:val="center"/>
            <w:hideMark/>
          </w:tcPr>
          <w:p w14:paraId="339621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天麻</w:t>
            </w:r>
          </w:p>
        </w:tc>
        <w:tc>
          <w:tcPr>
            <w:tcW w:w="1413" w:type="dxa"/>
            <w:tcBorders>
              <w:top w:val="nil"/>
              <w:left w:val="nil"/>
              <w:bottom w:val="single" w:sz="4" w:space="0" w:color="auto"/>
              <w:right w:val="single" w:sz="4" w:space="0" w:color="auto"/>
            </w:tcBorders>
            <w:shd w:val="clear" w:color="auto" w:fill="auto"/>
            <w:noWrap/>
            <w:vAlign w:val="center"/>
            <w:hideMark/>
          </w:tcPr>
          <w:p w14:paraId="21A2B5B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72F4DF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FEC4E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2968FF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E1810C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w:t>
            </w:r>
          </w:p>
        </w:tc>
        <w:tc>
          <w:tcPr>
            <w:tcW w:w="2268" w:type="dxa"/>
            <w:tcBorders>
              <w:top w:val="nil"/>
              <w:left w:val="nil"/>
              <w:bottom w:val="single" w:sz="4" w:space="0" w:color="auto"/>
              <w:right w:val="single" w:sz="4" w:space="0" w:color="auto"/>
            </w:tcBorders>
            <w:shd w:val="clear" w:color="auto" w:fill="auto"/>
            <w:noWrap/>
            <w:vAlign w:val="center"/>
            <w:hideMark/>
          </w:tcPr>
          <w:p w14:paraId="7C48383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枸杞子</w:t>
            </w:r>
          </w:p>
        </w:tc>
        <w:tc>
          <w:tcPr>
            <w:tcW w:w="1413" w:type="dxa"/>
            <w:tcBorders>
              <w:top w:val="nil"/>
              <w:left w:val="nil"/>
              <w:bottom w:val="single" w:sz="4" w:space="0" w:color="auto"/>
              <w:right w:val="single" w:sz="4" w:space="0" w:color="auto"/>
            </w:tcBorders>
            <w:shd w:val="clear" w:color="auto" w:fill="auto"/>
            <w:noWrap/>
            <w:vAlign w:val="center"/>
            <w:hideMark/>
          </w:tcPr>
          <w:p w14:paraId="79A2AB4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ECDAA6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70980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897DD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51F1F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w:t>
            </w:r>
          </w:p>
        </w:tc>
        <w:tc>
          <w:tcPr>
            <w:tcW w:w="2268" w:type="dxa"/>
            <w:tcBorders>
              <w:top w:val="nil"/>
              <w:left w:val="nil"/>
              <w:bottom w:val="single" w:sz="4" w:space="0" w:color="auto"/>
              <w:right w:val="single" w:sz="4" w:space="0" w:color="auto"/>
            </w:tcBorders>
            <w:shd w:val="clear" w:color="auto" w:fill="auto"/>
            <w:noWrap/>
            <w:vAlign w:val="center"/>
            <w:hideMark/>
          </w:tcPr>
          <w:p w14:paraId="660840B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陈皮</w:t>
            </w:r>
          </w:p>
        </w:tc>
        <w:tc>
          <w:tcPr>
            <w:tcW w:w="1413" w:type="dxa"/>
            <w:tcBorders>
              <w:top w:val="nil"/>
              <w:left w:val="nil"/>
              <w:bottom w:val="single" w:sz="4" w:space="0" w:color="auto"/>
              <w:right w:val="single" w:sz="4" w:space="0" w:color="auto"/>
            </w:tcBorders>
            <w:shd w:val="clear" w:color="auto" w:fill="auto"/>
            <w:noWrap/>
            <w:vAlign w:val="center"/>
            <w:hideMark/>
          </w:tcPr>
          <w:p w14:paraId="65A6EC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7932F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DC67B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7701C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FAC49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w:t>
            </w:r>
          </w:p>
        </w:tc>
        <w:tc>
          <w:tcPr>
            <w:tcW w:w="2268" w:type="dxa"/>
            <w:tcBorders>
              <w:top w:val="nil"/>
              <w:left w:val="nil"/>
              <w:bottom w:val="single" w:sz="4" w:space="0" w:color="auto"/>
              <w:right w:val="single" w:sz="4" w:space="0" w:color="auto"/>
            </w:tcBorders>
            <w:shd w:val="clear" w:color="auto" w:fill="auto"/>
            <w:noWrap/>
            <w:vAlign w:val="center"/>
            <w:hideMark/>
          </w:tcPr>
          <w:p w14:paraId="4F8B16D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白术</w:t>
            </w:r>
          </w:p>
        </w:tc>
        <w:tc>
          <w:tcPr>
            <w:tcW w:w="1413" w:type="dxa"/>
            <w:tcBorders>
              <w:top w:val="nil"/>
              <w:left w:val="nil"/>
              <w:bottom w:val="single" w:sz="4" w:space="0" w:color="auto"/>
              <w:right w:val="single" w:sz="4" w:space="0" w:color="auto"/>
            </w:tcBorders>
            <w:shd w:val="clear" w:color="auto" w:fill="auto"/>
            <w:noWrap/>
            <w:vAlign w:val="center"/>
            <w:hideMark/>
          </w:tcPr>
          <w:p w14:paraId="25F85A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12720D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5EA742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A20C5E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68B90D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3419EB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盐杜仲</w:t>
            </w:r>
          </w:p>
        </w:tc>
        <w:tc>
          <w:tcPr>
            <w:tcW w:w="1413" w:type="dxa"/>
            <w:tcBorders>
              <w:top w:val="nil"/>
              <w:left w:val="nil"/>
              <w:bottom w:val="single" w:sz="4" w:space="0" w:color="auto"/>
              <w:right w:val="single" w:sz="4" w:space="0" w:color="auto"/>
            </w:tcBorders>
            <w:shd w:val="clear" w:color="auto" w:fill="auto"/>
            <w:noWrap/>
            <w:vAlign w:val="center"/>
            <w:hideMark/>
          </w:tcPr>
          <w:p w14:paraId="5773AF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DC6CE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5495A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4013C9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55D3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w:t>
            </w:r>
          </w:p>
        </w:tc>
        <w:tc>
          <w:tcPr>
            <w:tcW w:w="2268" w:type="dxa"/>
            <w:tcBorders>
              <w:top w:val="nil"/>
              <w:left w:val="nil"/>
              <w:bottom w:val="single" w:sz="4" w:space="0" w:color="auto"/>
              <w:right w:val="single" w:sz="4" w:space="0" w:color="auto"/>
            </w:tcBorders>
            <w:shd w:val="clear" w:color="auto" w:fill="auto"/>
            <w:noWrap/>
            <w:vAlign w:val="center"/>
            <w:hideMark/>
          </w:tcPr>
          <w:p w14:paraId="1591CED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乌药</w:t>
            </w:r>
          </w:p>
        </w:tc>
        <w:tc>
          <w:tcPr>
            <w:tcW w:w="1413" w:type="dxa"/>
            <w:tcBorders>
              <w:top w:val="nil"/>
              <w:left w:val="nil"/>
              <w:bottom w:val="single" w:sz="4" w:space="0" w:color="auto"/>
              <w:right w:val="single" w:sz="4" w:space="0" w:color="auto"/>
            </w:tcBorders>
            <w:shd w:val="clear" w:color="auto" w:fill="auto"/>
            <w:noWrap/>
            <w:vAlign w:val="center"/>
            <w:hideMark/>
          </w:tcPr>
          <w:p w14:paraId="15B8E1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A86D2B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FF7E46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E7BF7F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E7F825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CB92B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牛膝</w:t>
            </w:r>
          </w:p>
        </w:tc>
        <w:tc>
          <w:tcPr>
            <w:tcW w:w="1413" w:type="dxa"/>
            <w:tcBorders>
              <w:top w:val="nil"/>
              <w:left w:val="nil"/>
              <w:bottom w:val="single" w:sz="4" w:space="0" w:color="auto"/>
              <w:right w:val="single" w:sz="4" w:space="0" w:color="auto"/>
            </w:tcBorders>
            <w:shd w:val="clear" w:color="auto" w:fill="auto"/>
            <w:noWrap/>
            <w:vAlign w:val="center"/>
            <w:hideMark/>
          </w:tcPr>
          <w:p w14:paraId="56C61E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65C637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531B1B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7CA2FC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4E3F4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w:t>
            </w:r>
          </w:p>
        </w:tc>
        <w:tc>
          <w:tcPr>
            <w:tcW w:w="2268" w:type="dxa"/>
            <w:tcBorders>
              <w:top w:val="nil"/>
              <w:left w:val="nil"/>
              <w:bottom w:val="single" w:sz="4" w:space="0" w:color="auto"/>
              <w:right w:val="single" w:sz="4" w:space="0" w:color="auto"/>
            </w:tcBorders>
            <w:shd w:val="clear" w:color="auto" w:fill="auto"/>
            <w:noWrap/>
            <w:vAlign w:val="center"/>
            <w:hideMark/>
          </w:tcPr>
          <w:p w14:paraId="3832456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炙甘草</w:t>
            </w:r>
          </w:p>
        </w:tc>
        <w:tc>
          <w:tcPr>
            <w:tcW w:w="1413" w:type="dxa"/>
            <w:tcBorders>
              <w:top w:val="nil"/>
              <w:left w:val="nil"/>
              <w:bottom w:val="single" w:sz="4" w:space="0" w:color="auto"/>
              <w:right w:val="single" w:sz="4" w:space="0" w:color="auto"/>
            </w:tcBorders>
            <w:shd w:val="clear" w:color="auto" w:fill="auto"/>
            <w:noWrap/>
            <w:vAlign w:val="center"/>
            <w:hideMark/>
          </w:tcPr>
          <w:p w14:paraId="7B9DEC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288F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B55708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91EF4E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297A52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w:t>
            </w:r>
          </w:p>
        </w:tc>
        <w:tc>
          <w:tcPr>
            <w:tcW w:w="2268" w:type="dxa"/>
            <w:tcBorders>
              <w:top w:val="nil"/>
              <w:left w:val="nil"/>
              <w:bottom w:val="single" w:sz="4" w:space="0" w:color="auto"/>
              <w:right w:val="single" w:sz="4" w:space="0" w:color="auto"/>
            </w:tcBorders>
            <w:shd w:val="clear" w:color="auto" w:fill="auto"/>
            <w:noWrap/>
            <w:vAlign w:val="center"/>
            <w:hideMark/>
          </w:tcPr>
          <w:p w14:paraId="2EA6D9E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山药</w:t>
            </w:r>
          </w:p>
        </w:tc>
        <w:tc>
          <w:tcPr>
            <w:tcW w:w="1413" w:type="dxa"/>
            <w:tcBorders>
              <w:top w:val="nil"/>
              <w:left w:val="nil"/>
              <w:bottom w:val="single" w:sz="4" w:space="0" w:color="auto"/>
              <w:right w:val="single" w:sz="4" w:space="0" w:color="auto"/>
            </w:tcBorders>
            <w:shd w:val="clear" w:color="auto" w:fill="auto"/>
            <w:noWrap/>
            <w:vAlign w:val="center"/>
            <w:hideMark/>
          </w:tcPr>
          <w:p w14:paraId="520230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55A1A6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779DC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7FB906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3A52CF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2BAAF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泽泻</w:t>
            </w:r>
          </w:p>
        </w:tc>
        <w:tc>
          <w:tcPr>
            <w:tcW w:w="1413" w:type="dxa"/>
            <w:tcBorders>
              <w:top w:val="nil"/>
              <w:left w:val="nil"/>
              <w:bottom w:val="single" w:sz="4" w:space="0" w:color="auto"/>
              <w:right w:val="single" w:sz="4" w:space="0" w:color="auto"/>
            </w:tcBorders>
            <w:shd w:val="clear" w:color="auto" w:fill="auto"/>
            <w:noWrap/>
            <w:vAlign w:val="center"/>
            <w:hideMark/>
          </w:tcPr>
          <w:p w14:paraId="3EE450A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502D91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E0F31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3125C9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8DF1B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w:t>
            </w:r>
          </w:p>
        </w:tc>
        <w:tc>
          <w:tcPr>
            <w:tcW w:w="2268" w:type="dxa"/>
            <w:tcBorders>
              <w:top w:val="nil"/>
              <w:left w:val="nil"/>
              <w:bottom w:val="single" w:sz="4" w:space="0" w:color="auto"/>
              <w:right w:val="single" w:sz="4" w:space="0" w:color="auto"/>
            </w:tcBorders>
            <w:shd w:val="clear" w:color="auto" w:fill="auto"/>
            <w:noWrap/>
            <w:vAlign w:val="center"/>
            <w:hideMark/>
          </w:tcPr>
          <w:p w14:paraId="223B63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金银花</w:t>
            </w:r>
          </w:p>
        </w:tc>
        <w:tc>
          <w:tcPr>
            <w:tcW w:w="1413" w:type="dxa"/>
            <w:tcBorders>
              <w:top w:val="nil"/>
              <w:left w:val="nil"/>
              <w:bottom w:val="single" w:sz="4" w:space="0" w:color="auto"/>
              <w:right w:val="single" w:sz="4" w:space="0" w:color="auto"/>
            </w:tcBorders>
            <w:shd w:val="clear" w:color="auto" w:fill="auto"/>
            <w:noWrap/>
            <w:vAlign w:val="center"/>
            <w:hideMark/>
          </w:tcPr>
          <w:p w14:paraId="5B572EB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709AB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7C81D2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39658B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2780D3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w:t>
            </w:r>
          </w:p>
        </w:tc>
        <w:tc>
          <w:tcPr>
            <w:tcW w:w="2268" w:type="dxa"/>
            <w:tcBorders>
              <w:top w:val="nil"/>
              <w:left w:val="nil"/>
              <w:bottom w:val="single" w:sz="4" w:space="0" w:color="auto"/>
              <w:right w:val="single" w:sz="4" w:space="0" w:color="auto"/>
            </w:tcBorders>
            <w:shd w:val="clear" w:color="auto" w:fill="auto"/>
            <w:noWrap/>
            <w:vAlign w:val="center"/>
            <w:hideMark/>
          </w:tcPr>
          <w:p w14:paraId="22A0AFF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郁金</w:t>
            </w:r>
          </w:p>
        </w:tc>
        <w:tc>
          <w:tcPr>
            <w:tcW w:w="1413" w:type="dxa"/>
            <w:tcBorders>
              <w:top w:val="nil"/>
              <w:left w:val="nil"/>
              <w:bottom w:val="single" w:sz="4" w:space="0" w:color="auto"/>
              <w:right w:val="single" w:sz="4" w:space="0" w:color="auto"/>
            </w:tcBorders>
            <w:shd w:val="clear" w:color="auto" w:fill="auto"/>
            <w:noWrap/>
            <w:vAlign w:val="center"/>
            <w:hideMark/>
          </w:tcPr>
          <w:p w14:paraId="098B18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1435B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EFCCEC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BBCE86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9D6C00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w:t>
            </w:r>
          </w:p>
        </w:tc>
        <w:tc>
          <w:tcPr>
            <w:tcW w:w="2268" w:type="dxa"/>
            <w:tcBorders>
              <w:top w:val="nil"/>
              <w:left w:val="nil"/>
              <w:bottom w:val="single" w:sz="4" w:space="0" w:color="auto"/>
              <w:right w:val="single" w:sz="4" w:space="0" w:color="auto"/>
            </w:tcBorders>
            <w:shd w:val="clear" w:color="auto" w:fill="auto"/>
            <w:noWrap/>
            <w:vAlign w:val="center"/>
            <w:hideMark/>
          </w:tcPr>
          <w:p w14:paraId="7E91619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麸炒枳壳</w:t>
            </w:r>
          </w:p>
        </w:tc>
        <w:tc>
          <w:tcPr>
            <w:tcW w:w="1413" w:type="dxa"/>
            <w:tcBorders>
              <w:top w:val="nil"/>
              <w:left w:val="nil"/>
              <w:bottom w:val="single" w:sz="4" w:space="0" w:color="auto"/>
              <w:right w:val="single" w:sz="4" w:space="0" w:color="auto"/>
            </w:tcBorders>
            <w:shd w:val="clear" w:color="auto" w:fill="auto"/>
            <w:noWrap/>
            <w:vAlign w:val="center"/>
            <w:hideMark/>
          </w:tcPr>
          <w:p w14:paraId="2A5A05F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020716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A4B099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8C132C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92CE13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w:t>
            </w:r>
          </w:p>
        </w:tc>
        <w:tc>
          <w:tcPr>
            <w:tcW w:w="2268" w:type="dxa"/>
            <w:tcBorders>
              <w:top w:val="nil"/>
              <w:left w:val="nil"/>
              <w:bottom w:val="single" w:sz="4" w:space="0" w:color="auto"/>
              <w:right w:val="single" w:sz="4" w:space="0" w:color="auto"/>
            </w:tcBorders>
            <w:shd w:val="clear" w:color="auto" w:fill="auto"/>
            <w:noWrap/>
            <w:vAlign w:val="center"/>
            <w:hideMark/>
          </w:tcPr>
          <w:p w14:paraId="79C878A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当归</w:t>
            </w:r>
          </w:p>
        </w:tc>
        <w:tc>
          <w:tcPr>
            <w:tcW w:w="1413" w:type="dxa"/>
            <w:tcBorders>
              <w:top w:val="nil"/>
              <w:left w:val="nil"/>
              <w:bottom w:val="single" w:sz="4" w:space="0" w:color="auto"/>
              <w:right w:val="single" w:sz="4" w:space="0" w:color="auto"/>
            </w:tcBorders>
            <w:shd w:val="clear" w:color="auto" w:fill="auto"/>
            <w:noWrap/>
            <w:vAlign w:val="center"/>
            <w:hideMark/>
          </w:tcPr>
          <w:p w14:paraId="1AC9AD0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5CA1A4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5F9BC7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77711B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C5993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w:t>
            </w:r>
          </w:p>
        </w:tc>
        <w:tc>
          <w:tcPr>
            <w:tcW w:w="2268" w:type="dxa"/>
            <w:tcBorders>
              <w:top w:val="nil"/>
              <w:left w:val="nil"/>
              <w:bottom w:val="single" w:sz="4" w:space="0" w:color="auto"/>
              <w:right w:val="single" w:sz="4" w:space="0" w:color="auto"/>
            </w:tcBorders>
            <w:shd w:val="clear" w:color="auto" w:fill="auto"/>
            <w:noWrap/>
            <w:vAlign w:val="center"/>
            <w:hideMark/>
          </w:tcPr>
          <w:p w14:paraId="5593B1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熟地黄</w:t>
            </w:r>
          </w:p>
        </w:tc>
        <w:tc>
          <w:tcPr>
            <w:tcW w:w="1413" w:type="dxa"/>
            <w:tcBorders>
              <w:top w:val="nil"/>
              <w:left w:val="nil"/>
              <w:bottom w:val="single" w:sz="4" w:space="0" w:color="auto"/>
              <w:right w:val="single" w:sz="4" w:space="0" w:color="auto"/>
            </w:tcBorders>
            <w:shd w:val="clear" w:color="auto" w:fill="auto"/>
            <w:noWrap/>
            <w:vAlign w:val="center"/>
            <w:hideMark/>
          </w:tcPr>
          <w:p w14:paraId="1E007E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973D7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9E453F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7BF70F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DEF56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w:t>
            </w:r>
          </w:p>
        </w:tc>
        <w:tc>
          <w:tcPr>
            <w:tcW w:w="2268" w:type="dxa"/>
            <w:tcBorders>
              <w:top w:val="nil"/>
              <w:left w:val="nil"/>
              <w:bottom w:val="single" w:sz="4" w:space="0" w:color="auto"/>
              <w:right w:val="single" w:sz="4" w:space="0" w:color="auto"/>
            </w:tcBorders>
            <w:shd w:val="clear" w:color="auto" w:fill="auto"/>
            <w:noWrap/>
            <w:vAlign w:val="center"/>
            <w:hideMark/>
          </w:tcPr>
          <w:p w14:paraId="61C9B4C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茯苓</w:t>
            </w:r>
          </w:p>
        </w:tc>
        <w:tc>
          <w:tcPr>
            <w:tcW w:w="1413" w:type="dxa"/>
            <w:tcBorders>
              <w:top w:val="nil"/>
              <w:left w:val="nil"/>
              <w:bottom w:val="single" w:sz="4" w:space="0" w:color="auto"/>
              <w:right w:val="single" w:sz="4" w:space="0" w:color="auto"/>
            </w:tcBorders>
            <w:shd w:val="clear" w:color="auto" w:fill="auto"/>
            <w:noWrap/>
            <w:vAlign w:val="center"/>
            <w:hideMark/>
          </w:tcPr>
          <w:p w14:paraId="1228BAD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75699F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79AC6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F009AC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65D1A2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w:t>
            </w:r>
          </w:p>
        </w:tc>
        <w:tc>
          <w:tcPr>
            <w:tcW w:w="2268" w:type="dxa"/>
            <w:tcBorders>
              <w:top w:val="nil"/>
              <w:left w:val="nil"/>
              <w:bottom w:val="single" w:sz="4" w:space="0" w:color="auto"/>
              <w:right w:val="single" w:sz="4" w:space="0" w:color="auto"/>
            </w:tcBorders>
            <w:shd w:val="clear" w:color="auto" w:fill="auto"/>
            <w:noWrap/>
            <w:vAlign w:val="center"/>
            <w:hideMark/>
          </w:tcPr>
          <w:p w14:paraId="5CC232D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菊花</w:t>
            </w:r>
          </w:p>
        </w:tc>
        <w:tc>
          <w:tcPr>
            <w:tcW w:w="1413" w:type="dxa"/>
            <w:tcBorders>
              <w:top w:val="nil"/>
              <w:left w:val="nil"/>
              <w:bottom w:val="single" w:sz="4" w:space="0" w:color="auto"/>
              <w:right w:val="single" w:sz="4" w:space="0" w:color="auto"/>
            </w:tcBorders>
            <w:shd w:val="clear" w:color="auto" w:fill="auto"/>
            <w:noWrap/>
            <w:vAlign w:val="center"/>
            <w:hideMark/>
          </w:tcPr>
          <w:p w14:paraId="21267E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25B0C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A028D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8D6E7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3F9C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w:t>
            </w:r>
          </w:p>
        </w:tc>
        <w:tc>
          <w:tcPr>
            <w:tcW w:w="2268" w:type="dxa"/>
            <w:tcBorders>
              <w:top w:val="nil"/>
              <w:left w:val="nil"/>
              <w:bottom w:val="single" w:sz="4" w:space="0" w:color="auto"/>
              <w:right w:val="single" w:sz="4" w:space="0" w:color="auto"/>
            </w:tcBorders>
            <w:shd w:val="clear" w:color="auto" w:fill="auto"/>
            <w:noWrap/>
            <w:vAlign w:val="center"/>
            <w:hideMark/>
          </w:tcPr>
          <w:p w14:paraId="046718E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广金钱草</w:t>
            </w:r>
          </w:p>
        </w:tc>
        <w:tc>
          <w:tcPr>
            <w:tcW w:w="1413" w:type="dxa"/>
            <w:tcBorders>
              <w:top w:val="nil"/>
              <w:left w:val="nil"/>
              <w:bottom w:val="single" w:sz="4" w:space="0" w:color="auto"/>
              <w:right w:val="single" w:sz="4" w:space="0" w:color="auto"/>
            </w:tcBorders>
            <w:shd w:val="clear" w:color="auto" w:fill="auto"/>
            <w:noWrap/>
            <w:vAlign w:val="center"/>
            <w:hideMark/>
          </w:tcPr>
          <w:p w14:paraId="0233642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04867C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A33854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B5D06C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DD33A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w:t>
            </w:r>
          </w:p>
        </w:tc>
        <w:tc>
          <w:tcPr>
            <w:tcW w:w="2268" w:type="dxa"/>
            <w:tcBorders>
              <w:top w:val="nil"/>
              <w:left w:val="nil"/>
              <w:bottom w:val="single" w:sz="4" w:space="0" w:color="auto"/>
              <w:right w:val="single" w:sz="4" w:space="0" w:color="auto"/>
            </w:tcBorders>
            <w:shd w:val="clear" w:color="auto" w:fill="auto"/>
            <w:noWrap/>
            <w:vAlign w:val="center"/>
            <w:hideMark/>
          </w:tcPr>
          <w:p w14:paraId="5B7EAC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醋延胡索</w:t>
            </w:r>
          </w:p>
        </w:tc>
        <w:tc>
          <w:tcPr>
            <w:tcW w:w="1413" w:type="dxa"/>
            <w:tcBorders>
              <w:top w:val="nil"/>
              <w:left w:val="nil"/>
              <w:bottom w:val="single" w:sz="4" w:space="0" w:color="auto"/>
              <w:right w:val="single" w:sz="4" w:space="0" w:color="auto"/>
            </w:tcBorders>
            <w:shd w:val="clear" w:color="auto" w:fill="auto"/>
            <w:noWrap/>
            <w:vAlign w:val="center"/>
            <w:hideMark/>
          </w:tcPr>
          <w:p w14:paraId="25BA156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52A843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C217A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1AD614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AD9EC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268" w:type="dxa"/>
            <w:tcBorders>
              <w:top w:val="nil"/>
              <w:left w:val="nil"/>
              <w:bottom w:val="single" w:sz="4" w:space="0" w:color="auto"/>
              <w:right w:val="single" w:sz="4" w:space="0" w:color="auto"/>
            </w:tcBorders>
            <w:shd w:val="clear" w:color="auto" w:fill="auto"/>
            <w:noWrap/>
            <w:vAlign w:val="center"/>
            <w:hideMark/>
          </w:tcPr>
          <w:p w14:paraId="154C9C9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川芎</w:t>
            </w:r>
          </w:p>
        </w:tc>
        <w:tc>
          <w:tcPr>
            <w:tcW w:w="1413" w:type="dxa"/>
            <w:tcBorders>
              <w:top w:val="nil"/>
              <w:left w:val="nil"/>
              <w:bottom w:val="single" w:sz="4" w:space="0" w:color="auto"/>
              <w:right w:val="single" w:sz="4" w:space="0" w:color="auto"/>
            </w:tcBorders>
            <w:shd w:val="clear" w:color="auto" w:fill="auto"/>
            <w:noWrap/>
            <w:vAlign w:val="center"/>
            <w:hideMark/>
          </w:tcPr>
          <w:p w14:paraId="37206F1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125EB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35512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B5D0AD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37AD51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w:t>
            </w:r>
          </w:p>
        </w:tc>
        <w:tc>
          <w:tcPr>
            <w:tcW w:w="2268" w:type="dxa"/>
            <w:tcBorders>
              <w:top w:val="nil"/>
              <w:left w:val="nil"/>
              <w:bottom w:val="single" w:sz="4" w:space="0" w:color="auto"/>
              <w:right w:val="single" w:sz="4" w:space="0" w:color="auto"/>
            </w:tcBorders>
            <w:shd w:val="clear" w:color="auto" w:fill="auto"/>
            <w:noWrap/>
            <w:vAlign w:val="center"/>
            <w:hideMark/>
          </w:tcPr>
          <w:p w14:paraId="6A4E82F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白芍</w:t>
            </w:r>
          </w:p>
        </w:tc>
        <w:tc>
          <w:tcPr>
            <w:tcW w:w="1413" w:type="dxa"/>
            <w:tcBorders>
              <w:top w:val="nil"/>
              <w:left w:val="nil"/>
              <w:bottom w:val="single" w:sz="4" w:space="0" w:color="auto"/>
              <w:right w:val="single" w:sz="4" w:space="0" w:color="auto"/>
            </w:tcBorders>
            <w:shd w:val="clear" w:color="auto" w:fill="auto"/>
            <w:noWrap/>
            <w:vAlign w:val="center"/>
            <w:hideMark/>
          </w:tcPr>
          <w:p w14:paraId="610317D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2B0801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819A8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A27679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B76D5F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w:t>
            </w:r>
          </w:p>
        </w:tc>
        <w:tc>
          <w:tcPr>
            <w:tcW w:w="2268" w:type="dxa"/>
            <w:tcBorders>
              <w:top w:val="nil"/>
              <w:left w:val="nil"/>
              <w:bottom w:val="single" w:sz="4" w:space="0" w:color="auto"/>
              <w:right w:val="single" w:sz="4" w:space="0" w:color="auto"/>
            </w:tcBorders>
            <w:shd w:val="clear" w:color="auto" w:fill="auto"/>
            <w:noWrap/>
            <w:vAlign w:val="center"/>
            <w:hideMark/>
          </w:tcPr>
          <w:p w14:paraId="08FC47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薄荷</w:t>
            </w:r>
          </w:p>
        </w:tc>
        <w:tc>
          <w:tcPr>
            <w:tcW w:w="1413" w:type="dxa"/>
            <w:tcBorders>
              <w:top w:val="nil"/>
              <w:left w:val="nil"/>
              <w:bottom w:val="single" w:sz="4" w:space="0" w:color="auto"/>
              <w:right w:val="single" w:sz="4" w:space="0" w:color="auto"/>
            </w:tcBorders>
            <w:shd w:val="clear" w:color="auto" w:fill="auto"/>
            <w:noWrap/>
            <w:vAlign w:val="center"/>
            <w:hideMark/>
          </w:tcPr>
          <w:p w14:paraId="5161AE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82B32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005D0C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17B107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4BDEB0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w:t>
            </w:r>
          </w:p>
        </w:tc>
        <w:tc>
          <w:tcPr>
            <w:tcW w:w="2268" w:type="dxa"/>
            <w:tcBorders>
              <w:top w:val="nil"/>
              <w:left w:val="nil"/>
              <w:bottom w:val="single" w:sz="4" w:space="0" w:color="auto"/>
              <w:right w:val="single" w:sz="4" w:space="0" w:color="auto"/>
            </w:tcBorders>
            <w:shd w:val="clear" w:color="auto" w:fill="auto"/>
            <w:noWrap/>
            <w:vAlign w:val="center"/>
            <w:hideMark/>
          </w:tcPr>
          <w:p w14:paraId="14EDD41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牡丹皮</w:t>
            </w:r>
          </w:p>
        </w:tc>
        <w:tc>
          <w:tcPr>
            <w:tcW w:w="1413" w:type="dxa"/>
            <w:tcBorders>
              <w:top w:val="nil"/>
              <w:left w:val="nil"/>
              <w:bottom w:val="single" w:sz="4" w:space="0" w:color="auto"/>
              <w:right w:val="single" w:sz="4" w:space="0" w:color="auto"/>
            </w:tcBorders>
            <w:shd w:val="clear" w:color="auto" w:fill="auto"/>
            <w:noWrap/>
            <w:vAlign w:val="center"/>
            <w:hideMark/>
          </w:tcPr>
          <w:p w14:paraId="02EE55D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21573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AF91A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BC0FFF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934AA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w:t>
            </w:r>
          </w:p>
        </w:tc>
        <w:tc>
          <w:tcPr>
            <w:tcW w:w="2268" w:type="dxa"/>
            <w:tcBorders>
              <w:top w:val="nil"/>
              <w:left w:val="nil"/>
              <w:bottom w:val="single" w:sz="4" w:space="0" w:color="auto"/>
              <w:right w:val="single" w:sz="4" w:space="0" w:color="auto"/>
            </w:tcBorders>
            <w:shd w:val="clear" w:color="auto" w:fill="auto"/>
            <w:noWrap/>
            <w:vAlign w:val="center"/>
            <w:hideMark/>
          </w:tcPr>
          <w:p w14:paraId="546EC3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玄参</w:t>
            </w:r>
          </w:p>
        </w:tc>
        <w:tc>
          <w:tcPr>
            <w:tcW w:w="1413" w:type="dxa"/>
            <w:tcBorders>
              <w:top w:val="nil"/>
              <w:left w:val="nil"/>
              <w:bottom w:val="single" w:sz="4" w:space="0" w:color="auto"/>
              <w:right w:val="single" w:sz="4" w:space="0" w:color="auto"/>
            </w:tcBorders>
            <w:shd w:val="clear" w:color="auto" w:fill="auto"/>
            <w:noWrap/>
            <w:vAlign w:val="center"/>
            <w:hideMark/>
          </w:tcPr>
          <w:p w14:paraId="383E6D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C3CDC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5F2B97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312D30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62961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30</w:t>
            </w:r>
          </w:p>
        </w:tc>
        <w:tc>
          <w:tcPr>
            <w:tcW w:w="2268" w:type="dxa"/>
            <w:tcBorders>
              <w:top w:val="nil"/>
              <w:left w:val="nil"/>
              <w:bottom w:val="single" w:sz="4" w:space="0" w:color="auto"/>
              <w:right w:val="single" w:sz="4" w:space="0" w:color="auto"/>
            </w:tcBorders>
            <w:shd w:val="clear" w:color="auto" w:fill="auto"/>
            <w:noWrap/>
            <w:vAlign w:val="center"/>
            <w:hideMark/>
          </w:tcPr>
          <w:p w14:paraId="1C9CCD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生地黄</w:t>
            </w:r>
          </w:p>
        </w:tc>
        <w:tc>
          <w:tcPr>
            <w:tcW w:w="1413" w:type="dxa"/>
            <w:tcBorders>
              <w:top w:val="nil"/>
              <w:left w:val="nil"/>
              <w:bottom w:val="single" w:sz="4" w:space="0" w:color="auto"/>
              <w:right w:val="single" w:sz="4" w:space="0" w:color="auto"/>
            </w:tcBorders>
            <w:shd w:val="clear" w:color="auto" w:fill="auto"/>
            <w:noWrap/>
            <w:vAlign w:val="center"/>
            <w:hideMark/>
          </w:tcPr>
          <w:p w14:paraId="469116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9A1C2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AD5470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67DCE0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436743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31</w:t>
            </w:r>
          </w:p>
        </w:tc>
        <w:tc>
          <w:tcPr>
            <w:tcW w:w="2268" w:type="dxa"/>
            <w:tcBorders>
              <w:top w:val="nil"/>
              <w:left w:val="nil"/>
              <w:bottom w:val="single" w:sz="4" w:space="0" w:color="auto"/>
              <w:right w:val="single" w:sz="4" w:space="0" w:color="auto"/>
            </w:tcBorders>
            <w:shd w:val="clear" w:color="auto" w:fill="auto"/>
            <w:noWrap/>
            <w:vAlign w:val="center"/>
            <w:hideMark/>
          </w:tcPr>
          <w:p w14:paraId="0814E5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党参片</w:t>
            </w:r>
          </w:p>
        </w:tc>
        <w:tc>
          <w:tcPr>
            <w:tcW w:w="1413" w:type="dxa"/>
            <w:tcBorders>
              <w:top w:val="nil"/>
              <w:left w:val="nil"/>
              <w:bottom w:val="single" w:sz="4" w:space="0" w:color="auto"/>
              <w:right w:val="single" w:sz="4" w:space="0" w:color="auto"/>
            </w:tcBorders>
            <w:shd w:val="clear" w:color="auto" w:fill="auto"/>
            <w:noWrap/>
            <w:vAlign w:val="center"/>
            <w:hideMark/>
          </w:tcPr>
          <w:p w14:paraId="24BDED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DE57DB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8B4431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D7D21E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35596E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32</w:t>
            </w:r>
          </w:p>
        </w:tc>
        <w:tc>
          <w:tcPr>
            <w:tcW w:w="2268" w:type="dxa"/>
            <w:tcBorders>
              <w:top w:val="nil"/>
              <w:left w:val="nil"/>
              <w:bottom w:val="single" w:sz="4" w:space="0" w:color="auto"/>
              <w:right w:val="single" w:sz="4" w:space="0" w:color="auto"/>
            </w:tcBorders>
            <w:shd w:val="clear" w:color="auto" w:fill="auto"/>
            <w:noWrap/>
            <w:vAlign w:val="center"/>
            <w:hideMark/>
          </w:tcPr>
          <w:p w14:paraId="558B8D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白芷</w:t>
            </w:r>
          </w:p>
        </w:tc>
        <w:tc>
          <w:tcPr>
            <w:tcW w:w="1413" w:type="dxa"/>
            <w:tcBorders>
              <w:top w:val="nil"/>
              <w:left w:val="nil"/>
              <w:bottom w:val="single" w:sz="4" w:space="0" w:color="auto"/>
              <w:right w:val="single" w:sz="4" w:space="0" w:color="auto"/>
            </w:tcBorders>
            <w:shd w:val="clear" w:color="auto" w:fill="auto"/>
            <w:noWrap/>
            <w:vAlign w:val="center"/>
            <w:hideMark/>
          </w:tcPr>
          <w:p w14:paraId="65D0FE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339E43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AA4C0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761090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48A1B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33</w:t>
            </w:r>
          </w:p>
        </w:tc>
        <w:tc>
          <w:tcPr>
            <w:tcW w:w="2268" w:type="dxa"/>
            <w:tcBorders>
              <w:top w:val="nil"/>
              <w:left w:val="nil"/>
              <w:bottom w:val="single" w:sz="4" w:space="0" w:color="auto"/>
              <w:right w:val="single" w:sz="4" w:space="0" w:color="auto"/>
            </w:tcBorders>
            <w:shd w:val="clear" w:color="auto" w:fill="auto"/>
            <w:noWrap/>
            <w:vAlign w:val="center"/>
            <w:hideMark/>
          </w:tcPr>
          <w:p w14:paraId="314022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浙贝母</w:t>
            </w:r>
          </w:p>
        </w:tc>
        <w:tc>
          <w:tcPr>
            <w:tcW w:w="1413" w:type="dxa"/>
            <w:tcBorders>
              <w:top w:val="nil"/>
              <w:left w:val="nil"/>
              <w:bottom w:val="single" w:sz="4" w:space="0" w:color="auto"/>
              <w:right w:val="single" w:sz="4" w:space="0" w:color="auto"/>
            </w:tcBorders>
            <w:shd w:val="clear" w:color="auto" w:fill="auto"/>
            <w:noWrap/>
            <w:vAlign w:val="center"/>
            <w:hideMark/>
          </w:tcPr>
          <w:p w14:paraId="0484BDF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C2981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811366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9486FA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0A506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34</w:t>
            </w:r>
          </w:p>
        </w:tc>
        <w:tc>
          <w:tcPr>
            <w:tcW w:w="2268" w:type="dxa"/>
            <w:tcBorders>
              <w:top w:val="nil"/>
              <w:left w:val="nil"/>
              <w:bottom w:val="single" w:sz="4" w:space="0" w:color="auto"/>
              <w:right w:val="single" w:sz="4" w:space="0" w:color="auto"/>
            </w:tcBorders>
            <w:shd w:val="clear" w:color="auto" w:fill="auto"/>
            <w:noWrap/>
            <w:vAlign w:val="center"/>
            <w:hideMark/>
          </w:tcPr>
          <w:p w14:paraId="55F0666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黄芪</w:t>
            </w:r>
          </w:p>
        </w:tc>
        <w:tc>
          <w:tcPr>
            <w:tcW w:w="1413" w:type="dxa"/>
            <w:tcBorders>
              <w:top w:val="nil"/>
              <w:left w:val="nil"/>
              <w:bottom w:val="single" w:sz="4" w:space="0" w:color="auto"/>
              <w:right w:val="single" w:sz="4" w:space="0" w:color="auto"/>
            </w:tcBorders>
            <w:shd w:val="clear" w:color="auto" w:fill="auto"/>
            <w:noWrap/>
            <w:vAlign w:val="center"/>
            <w:hideMark/>
          </w:tcPr>
          <w:p w14:paraId="02949B5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AA2302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7EC8F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229B2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AEFD54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35</w:t>
            </w:r>
          </w:p>
        </w:tc>
        <w:tc>
          <w:tcPr>
            <w:tcW w:w="2268" w:type="dxa"/>
            <w:tcBorders>
              <w:top w:val="nil"/>
              <w:left w:val="nil"/>
              <w:bottom w:val="single" w:sz="4" w:space="0" w:color="auto"/>
              <w:right w:val="single" w:sz="4" w:space="0" w:color="auto"/>
            </w:tcBorders>
            <w:shd w:val="clear" w:color="auto" w:fill="auto"/>
            <w:noWrap/>
            <w:vAlign w:val="center"/>
            <w:hideMark/>
          </w:tcPr>
          <w:p w14:paraId="7DD4B6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附片（黑顺片）</w:t>
            </w:r>
          </w:p>
        </w:tc>
        <w:tc>
          <w:tcPr>
            <w:tcW w:w="1413" w:type="dxa"/>
            <w:tcBorders>
              <w:top w:val="nil"/>
              <w:left w:val="nil"/>
              <w:bottom w:val="single" w:sz="4" w:space="0" w:color="auto"/>
              <w:right w:val="single" w:sz="4" w:space="0" w:color="auto"/>
            </w:tcBorders>
            <w:shd w:val="clear" w:color="auto" w:fill="auto"/>
            <w:noWrap/>
            <w:vAlign w:val="center"/>
            <w:hideMark/>
          </w:tcPr>
          <w:p w14:paraId="646D9D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20833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0FFBD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0E3B26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0A7DE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36</w:t>
            </w:r>
          </w:p>
        </w:tc>
        <w:tc>
          <w:tcPr>
            <w:tcW w:w="2268" w:type="dxa"/>
            <w:tcBorders>
              <w:top w:val="nil"/>
              <w:left w:val="nil"/>
              <w:bottom w:val="single" w:sz="4" w:space="0" w:color="auto"/>
              <w:right w:val="single" w:sz="4" w:space="0" w:color="auto"/>
            </w:tcBorders>
            <w:shd w:val="clear" w:color="auto" w:fill="auto"/>
            <w:noWrap/>
            <w:vAlign w:val="center"/>
            <w:hideMark/>
          </w:tcPr>
          <w:p w14:paraId="030CA8C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细辛</w:t>
            </w:r>
          </w:p>
        </w:tc>
        <w:tc>
          <w:tcPr>
            <w:tcW w:w="1413" w:type="dxa"/>
            <w:tcBorders>
              <w:top w:val="nil"/>
              <w:left w:val="nil"/>
              <w:bottom w:val="single" w:sz="4" w:space="0" w:color="auto"/>
              <w:right w:val="single" w:sz="4" w:space="0" w:color="auto"/>
            </w:tcBorders>
            <w:shd w:val="clear" w:color="auto" w:fill="auto"/>
            <w:noWrap/>
            <w:vAlign w:val="center"/>
            <w:hideMark/>
          </w:tcPr>
          <w:p w14:paraId="17B3C87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9D244F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F7905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F39625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A3EEF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37</w:t>
            </w:r>
          </w:p>
        </w:tc>
        <w:tc>
          <w:tcPr>
            <w:tcW w:w="2268" w:type="dxa"/>
            <w:tcBorders>
              <w:top w:val="nil"/>
              <w:left w:val="nil"/>
              <w:bottom w:val="single" w:sz="4" w:space="0" w:color="auto"/>
              <w:right w:val="single" w:sz="4" w:space="0" w:color="auto"/>
            </w:tcBorders>
            <w:shd w:val="clear" w:color="auto" w:fill="auto"/>
            <w:noWrap/>
            <w:vAlign w:val="center"/>
            <w:hideMark/>
          </w:tcPr>
          <w:p w14:paraId="0B7EBCB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制巴戟天</w:t>
            </w:r>
          </w:p>
        </w:tc>
        <w:tc>
          <w:tcPr>
            <w:tcW w:w="1413" w:type="dxa"/>
            <w:tcBorders>
              <w:top w:val="nil"/>
              <w:left w:val="nil"/>
              <w:bottom w:val="single" w:sz="4" w:space="0" w:color="auto"/>
              <w:right w:val="single" w:sz="4" w:space="0" w:color="auto"/>
            </w:tcBorders>
            <w:shd w:val="clear" w:color="auto" w:fill="auto"/>
            <w:noWrap/>
            <w:vAlign w:val="center"/>
            <w:hideMark/>
          </w:tcPr>
          <w:p w14:paraId="181A50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5938F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29F95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5C9784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77EAA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38</w:t>
            </w:r>
          </w:p>
        </w:tc>
        <w:tc>
          <w:tcPr>
            <w:tcW w:w="2268" w:type="dxa"/>
            <w:tcBorders>
              <w:top w:val="nil"/>
              <w:left w:val="nil"/>
              <w:bottom w:val="single" w:sz="4" w:space="0" w:color="auto"/>
              <w:right w:val="single" w:sz="4" w:space="0" w:color="auto"/>
            </w:tcBorders>
            <w:shd w:val="clear" w:color="auto" w:fill="auto"/>
            <w:noWrap/>
            <w:vAlign w:val="center"/>
            <w:hideMark/>
          </w:tcPr>
          <w:p w14:paraId="015362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益智仁</w:t>
            </w:r>
          </w:p>
        </w:tc>
        <w:tc>
          <w:tcPr>
            <w:tcW w:w="1413" w:type="dxa"/>
            <w:tcBorders>
              <w:top w:val="nil"/>
              <w:left w:val="nil"/>
              <w:bottom w:val="single" w:sz="4" w:space="0" w:color="auto"/>
              <w:right w:val="single" w:sz="4" w:space="0" w:color="auto"/>
            </w:tcBorders>
            <w:shd w:val="clear" w:color="auto" w:fill="auto"/>
            <w:noWrap/>
            <w:vAlign w:val="center"/>
            <w:hideMark/>
          </w:tcPr>
          <w:p w14:paraId="770526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F67E1A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D5A21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3A2902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D18249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39</w:t>
            </w:r>
          </w:p>
        </w:tc>
        <w:tc>
          <w:tcPr>
            <w:tcW w:w="2268" w:type="dxa"/>
            <w:tcBorders>
              <w:top w:val="nil"/>
              <w:left w:val="nil"/>
              <w:bottom w:val="single" w:sz="4" w:space="0" w:color="auto"/>
              <w:right w:val="single" w:sz="4" w:space="0" w:color="auto"/>
            </w:tcBorders>
            <w:shd w:val="clear" w:color="auto" w:fill="auto"/>
            <w:noWrap/>
            <w:vAlign w:val="center"/>
            <w:hideMark/>
          </w:tcPr>
          <w:p w14:paraId="22419F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佛手</w:t>
            </w:r>
          </w:p>
        </w:tc>
        <w:tc>
          <w:tcPr>
            <w:tcW w:w="1413" w:type="dxa"/>
            <w:tcBorders>
              <w:top w:val="nil"/>
              <w:left w:val="nil"/>
              <w:bottom w:val="single" w:sz="4" w:space="0" w:color="auto"/>
              <w:right w:val="single" w:sz="4" w:space="0" w:color="auto"/>
            </w:tcBorders>
            <w:shd w:val="clear" w:color="auto" w:fill="auto"/>
            <w:noWrap/>
            <w:vAlign w:val="center"/>
            <w:hideMark/>
          </w:tcPr>
          <w:p w14:paraId="4A96DD5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1273B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F6292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95C5A6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E8017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40</w:t>
            </w:r>
          </w:p>
        </w:tc>
        <w:tc>
          <w:tcPr>
            <w:tcW w:w="2268" w:type="dxa"/>
            <w:tcBorders>
              <w:top w:val="nil"/>
              <w:left w:val="nil"/>
              <w:bottom w:val="single" w:sz="4" w:space="0" w:color="auto"/>
              <w:right w:val="single" w:sz="4" w:space="0" w:color="auto"/>
            </w:tcBorders>
            <w:shd w:val="clear" w:color="auto" w:fill="auto"/>
            <w:noWrap/>
            <w:vAlign w:val="center"/>
            <w:hideMark/>
          </w:tcPr>
          <w:p w14:paraId="630BED7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川牛膝</w:t>
            </w:r>
          </w:p>
        </w:tc>
        <w:tc>
          <w:tcPr>
            <w:tcW w:w="1413" w:type="dxa"/>
            <w:tcBorders>
              <w:top w:val="nil"/>
              <w:left w:val="nil"/>
              <w:bottom w:val="single" w:sz="4" w:space="0" w:color="auto"/>
              <w:right w:val="single" w:sz="4" w:space="0" w:color="auto"/>
            </w:tcBorders>
            <w:shd w:val="clear" w:color="auto" w:fill="auto"/>
            <w:noWrap/>
            <w:vAlign w:val="center"/>
            <w:hideMark/>
          </w:tcPr>
          <w:p w14:paraId="5BA118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8EAD8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938F6A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D51F42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70548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41</w:t>
            </w:r>
          </w:p>
        </w:tc>
        <w:tc>
          <w:tcPr>
            <w:tcW w:w="2268" w:type="dxa"/>
            <w:tcBorders>
              <w:top w:val="nil"/>
              <w:left w:val="nil"/>
              <w:bottom w:val="single" w:sz="4" w:space="0" w:color="auto"/>
              <w:right w:val="single" w:sz="4" w:space="0" w:color="auto"/>
            </w:tcBorders>
            <w:shd w:val="clear" w:color="auto" w:fill="auto"/>
            <w:noWrap/>
            <w:vAlign w:val="center"/>
            <w:hideMark/>
          </w:tcPr>
          <w:p w14:paraId="30C9DE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阿胶</w:t>
            </w:r>
          </w:p>
        </w:tc>
        <w:tc>
          <w:tcPr>
            <w:tcW w:w="1413" w:type="dxa"/>
            <w:tcBorders>
              <w:top w:val="nil"/>
              <w:left w:val="nil"/>
              <w:bottom w:val="single" w:sz="4" w:space="0" w:color="auto"/>
              <w:right w:val="single" w:sz="4" w:space="0" w:color="auto"/>
            </w:tcBorders>
            <w:shd w:val="clear" w:color="auto" w:fill="auto"/>
            <w:noWrap/>
            <w:vAlign w:val="center"/>
            <w:hideMark/>
          </w:tcPr>
          <w:p w14:paraId="4B7014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8A48F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0B8D1B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5A9432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C106F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42</w:t>
            </w:r>
          </w:p>
        </w:tc>
        <w:tc>
          <w:tcPr>
            <w:tcW w:w="2268" w:type="dxa"/>
            <w:tcBorders>
              <w:top w:val="nil"/>
              <w:left w:val="nil"/>
              <w:bottom w:val="single" w:sz="4" w:space="0" w:color="auto"/>
              <w:right w:val="single" w:sz="4" w:space="0" w:color="auto"/>
            </w:tcBorders>
            <w:shd w:val="clear" w:color="auto" w:fill="auto"/>
            <w:noWrap/>
            <w:vAlign w:val="center"/>
            <w:hideMark/>
          </w:tcPr>
          <w:p w14:paraId="5D91B0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川木通</w:t>
            </w:r>
          </w:p>
        </w:tc>
        <w:tc>
          <w:tcPr>
            <w:tcW w:w="1413" w:type="dxa"/>
            <w:tcBorders>
              <w:top w:val="nil"/>
              <w:left w:val="nil"/>
              <w:bottom w:val="single" w:sz="4" w:space="0" w:color="auto"/>
              <w:right w:val="single" w:sz="4" w:space="0" w:color="auto"/>
            </w:tcBorders>
            <w:shd w:val="clear" w:color="auto" w:fill="auto"/>
            <w:noWrap/>
            <w:vAlign w:val="center"/>
            <w:hideMark/>
          </w:tcPr>
          <w:p w14:paraId="392A31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B235DC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DE6431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1535D4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98292B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43</w:t>
            </w:r>
          </w:p>
        </w:tc>
        <w:tc>
          <w:tcPr>
            <w:tcW w:w="2268" w:type="dxa"/>
            <w:tcBorders>
              <w:top w:val="nil"/>
              <w:left w:val="nil"/>
              <w:bottom w:val="single" w:sz="4" w:space="0" w:color="auto"/>
              <w:right w:val="single" w:sz="4" w:space="0" w:color="auto"/>
            </w:tcBorders>
            <w:shd w:val="clear" w:color="auto" w:fill="auto"/>
            <w:noWrap/>
            <w:vAlign w:val="center"/>
            <w:hideMark/>
          </w:tcPr>
          <w:p w14:paraId="0143B5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化橘红</w:t>
            </w:r>
          </w:p>
        </w:tc>
        <w:tc>
          <w:tcPr>
            <w:tcW w:w="1413" w:type="dxa"/>
            <w:tcBorders>
              <w:top w:val="nil"/>
              <w:left w:val="nil"/>
              <w:bottom w:val="single" w:sz="4" w:space="0" w:color="auto"/>
              <w:right w:val="single" w:sz="4" w:space="0" w:color="auto"/>
            </w:tcBorders>
            <w:shd w:val="clear" w:color="auto" w:fill="auto"/>
            <w:noWrap/>
            <w:vAlign w:val="center"/>
            <w:hideMark/>
          </w:tcPr>
          <w:p w14:paraId="1D9E5C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D27CB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51713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6476DC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62F4A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44</w:t>
            </w:r>
          </w:p>
        </w:tc>
        <w:tc>
          <w:tcPr>
            <w:tcW w:w="2268" w:type="dxa"/>
            <w:tcBorders>
              <w:top w:val="nil"/>
              <w:left w:val="nil"/>
              <w:bottom w:val="single" w:sz="4" w:space="0" w:color="auto"/>
              <w:right w:val="single" w:sz="4" w:space="0" w:color="auto"/>
            </w:tcBorders>
            <w:shd w:val="clear" w:color="auto" w:fill="auto"/>
            <w:noWrap/>
            <w:vAlign w:val="center"/>
            <w:hideMark/>
          </w:tcPr>
          <w:p w14:paraId="0F4386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吴茱萸</w:t>
            </w:r>
          </w:p>
        </w:tc>
        <w:tc>
          <w:tcPr>
            <w:tcW w:w="1413" w:type="dxa"/>
            <w:tcBorders>
              <w:top w:val="nil"/>
              <w:left w:val="nil"/>
              <w:bottom w:val="single" w:sz="4" w:space="0" w:color="auto"/>
              <w:right w:val="single" w:sz="4" w:space="0" w:color="auto"/>
            </w:tcBorders>
            <w:shd w:val="clear" w:color="auto" w:fill="auto"/>
            <w:noWrap/>
            <w:vAlign w:val="center"/>
            <w:hideMark/>
          </w:tcPr>
          <w:p w14:paraId="2C8350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3C6BF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D98B43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E9E146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D4AB75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45</w:t>
            </w:r>
          </w:p>
        </w:tc>
        <w:tc>
          <w:tcPr>
            <w:tcW w:w="2268" w:type="dxa"/>
            <w:tcBorders>
              <w:top w:val="nil"/>
              <w:left w:val="nil"/>
              <w:bottom w:val="single" w:sz="4" w:space="0" w:color="auto"/>
              <w:right w:val="single" w:sz="4" w:space="0" w:color="auto"/>
            </w:tcBorders>
            <w:shd w:val="clear" w:color="auto" w:fill="auto"/>
            <w:noWrap/>
            <w:vAlign w:val="center"/>
            <w:hideMark/>
          </w:tcPr>
          <w:p w14:paraId="16696FB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炒白芍</w:t>
            </w:r>
          </w:p>
        </w:tc>
        <w:tc>
          <w:tcPr>
            <w:tcW w:w="1413" w:type="dxa"/>
            <w:tcBorders>
              <w:top w:val="nil"/>
              <w:left w:val="nil"/>
              <w:bottom w:val="single" w:sz="4" w:space="0" w:color="auto"/>
              <w:right w:val="single" w:sz="4" w:space="0" w:color="auto"/>
            </w:tcBorders>
            <w:shd w:val="clear" w:color="auto" w:fill="auto"/>
            <w:noWrap/>
            <w:vAlign w:val="center"/>
            <w:hideMark/>
          </w:tcPr>
          <w:p w14:paraId="65EF55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C20B7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DA644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7E79E3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182691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46</w:t>
            </w:r>
          </w:p>
        </w:tc>
        <w:tc>
          <w:tcPr>
            <w:tcW w:w="2268" w:type="dxa"/>
            <w:tcBorders>
              <w:top w:val="nil"/>
              <w:left w:val="nil"/>
              <w:bottom w:val="single" w:sz="4" w:space="0" w:color="auto"/>
              <w:right w:val="single" w:sz="4" w:space="0" w:color="auto"/>
            </w:tcBorders>
            <w:shd w:val="clear" w:color="auto" w:fill="auto"/>
            <w:noWrap/>
            <w:vAlign w:val="center"/>
            <w:hideMark/>
          </w:tcPr>
          <w:p w14:paraId="5306B3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槟榔</w:t>
            </w:r>
          </w:p>
        </w:tc>
        <w:tc>
          <w:tcPr>
            <w:tcW w:w="1413" w:type="dxa"/>
            <w:tcBorders>
              <w:top w:val="nil"/>
              <w:left w:val="nil"/>
              <w:bottom w:val="single" w:sz="4" w:space="0" w:color="auto"/>
              <w:right w:val="single" w:sz="4" w:space="0" w:color="auto"/>
            </w:tcBorders>
            <w:shd w:val="clear" w:color="auto" w:fill="auto"/>
            <w:noWrap/>
            <w:vAlign w:val="center"/>
            <w:hideMark/>
          </w:tcPr>
          <w:p w14:paraId="4318AAC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EDED46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7C1FB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84432B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BAE149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47</w:t>
            </w:r>
          </w:p>
        </w:tc>
        <w:tc>
          <w:tcPr>
            <w:tcW w:w="2268" w:type="dxa"/>
            <w:tcBorders>
              <w:top w:val="nil"/>
              <w:left w:val="nil"/>
              <w:bottom w:val="single" w:sz="4" w:space="0" w:color="auto"/>
              <w:right w:val="single" w:sz="4" w:space="0" w:color="auto"/>
            </w:tcBorders>
            <w:shd w:val="clear" w:color="auto" w:fill="auto"/>
            <w:noWrap/>
            <w:vAlign w:val="center"/>
            <w:hideMark/>
          </w:tcPr>
          <w:p w14:paraId="70582EC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木瓜</w:t>
            </w:r>
          </w:p>
        </w:tc>
        <w:tc>
          <w:tcPr>
            <w:tcW w:w="1413" w:type="dxa"/>
            <w:tcBorders>
              <w:top w:val="nil"/>
              <w:left w:val="nil"/>
              <w:bottom w:val="single" w:sz="4" w:space="0" w:color="auto"/>
              <w:right w:val="single" w:sz="4" w:space="0" w:color="auto"/>
            </w:tcBorders>
            <w:shd w:val="clear" w:color="auto" w:fill="auto"/>
            <w:noWrap/>
            <w:vAlign w:val="center"/>
            <w:hideMark/>
          </w:tcPr>
          <w:p w14:paraId="02069C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1F70F7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9EDF1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FA310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B5A97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48</w:t>
            </w:r>
          </w:p>
        </w:tc>
        <w:tc>
          <w:tcPr>
            <w:tcW w:w="2268" w:type="dxa"/>
            <w:tcBorders>
              <w:top w:val="nil"/>
              <w:left w:val="nil"/>
              <w:bottom w:val="single" w:sz="4" w:space="0" w:color="auto"/>
              <w:right w:val="single" w:sz="4" w:space="0" w:color="auto"/>
            </w:tcBorders>
            <w:shd w:val="clear" w:color="auto" w:fill="auto"/>
            <w:noWrap/>
            <w:vAlign w:val="center"/>
            <w:hideMark/>
          </w:tcPr>
          <w:p w14:paraId="6D8187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三七粉</w:t>
            </w:r>
          </w:p>
        </w:tc>
        <w:tc>
          <w:tcPr>
            <w:tcW w:w="1413" w:type="dxa"/>
            <w:tcBorders>
              <w:top w:val="nil"/>
              <w:left w:val="nil"/>
              <w:bottom w:val="single" w:sz="4" w:space="0" w:color="auto"/>
              <w:right w:val="single" w:sz="4" w:space="0" w:color="auto"/>
            </w:tcBorders>
            <w:shd w:val="clear" w:color="auto" w:fill="auto"/>
            <w:noWrap/>
            <w:vAlign w:val="center"/>
            <w:hideMark/>
          </w:tcPr>
          <w:p w14:paraId="1D2BAD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75A125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39D42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A12132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3388F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49</w:t>
            </w:r>
          </w:p>
        </w:tc>
        <w:tc>
          <w:tcPr>
            <w:tcW w:w="2268" w:type="dxa"/>
            <w:tcBorders>
              <w:top w:val="nil"/>
              <w:left w:val="nil"/>
              <w:bottom w:val="single" w:sz="4" w:space="0" w:color="auto"/>
              <w:right w:val="single" w:sz="4" w:space="0" w:color="auto"/>
            </w:tcBorders>
            <w:shd w:val="clear" w:color="auto" w:fill="auto"/>
            <w:noWrap/>
            <w:vAlign w:val="center"/>
            <w:hideMark/>
          </w:tcPr>
          <w:p w14:paraId="4BF52B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辽藁本片</w:t>
            </w:r>
          </w:p>
        </w:tc>
        <w:tc>
          <w:tcPr>
            <w:tcW w:w="1413" w:type="dxa"/>
            <w:tcBorders>
              <w:top w:val="nil"/>
              <w:left w:val="nil"/>
              <w:bottom w:val="single" w:sz="4" w:space="0" w:color="auto"/>
              <w:right w:val="single" w:sz="4" w:space="0" w:color="auto"/>
            </w:tcBorders>
            <w:shd w:val="clear" w:color="auto" w:fill="auto"/>
            <w:noWrap/>
            <w:vAlign w:val="center"/>
            <w:hideMark/>
          </w:tcPr>
          <w:p w14:paraId="179913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A4616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B7A336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4A2A41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2750C1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268" w:type="dxa"/>
            <w:tcBorders>
              <w:top w:val="nil"/>
              <w:left w:val="nil"/>
              <w:bottom w:val="single" w:sz="4" w:space="0" w:color="auto"/>
              <w:right w:val="single" w:sz="4" w:space="0" w:color="auto"/>
            </w:tcBorders>
            <w:shd w:val="clear" w:color="auto" w:fill="auto"/>
            <w:noWrap/>
            <w:vAlign w:val="center"/>
            <w:hideMark/>
          </w:tcPr>
          <w:p w14:paraId="3F5CC6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川贝母</w:t>
            </w:r>
            <w:r w:rsidRPr="00032EFD">
              <w:rPr>
                <w:rFonts w:ascii="Times New Roman" w:eastAsia="宋体" w:hAnsi="Times New Roman" w:cs="Times New Roman"/>
                <w:color w:val="000000"/>
                <w:kern w:val="0"/>
                <w:szCs w:val="21"/>
              </w:rPr>
              <w:t>(</w:t>
            </w:r>
            <w:r w:rsidRPr="00032EFD">
              <w:rPr>
                <w:rFonts w:ascii="Times New Roman" w:eastAsia="宋体" w:hAnsi="Times New Roman" w:cs="Times New Roman"/>
                <w:color w:val="000000"/>
                <w:kern w:val="0"/>
                <w:szCs w:val="21"/>
              </w:rPr>
              <w:t>青贝</w:t>
            </w:r>
            <w:r w:rsidRPr="00032EFD">
              <w:rPr>
                <w:rFonts w:ascii="Times New Roman" w:eastAsia="宋体" w:hAnsi="Times New Roman" w:cs="Times New Roman"/>
                <w:color w:val="000000"/>
                <w:kern w:val="0"/>
                <w:szCs w:val="21"/>
              </w:rPr>
              <w:t>)</w:t>
            </w:r>
          </w:p>
        </w:tc>
        <w:tc>
          <w:tcPr>
            <w:tcW w:w="1413" w:type="dxa"/>
            <w:tcBorders>
              <w:top w:val="nil"/>
              <w:left w:val="nil"/>
              <w:bottom w:val="single" w:sz="4" w:space="0" w:color="auto"/>
              <w:right w:val="single" w:sz="4" w:space="0" w:color="auto"/>
            </w:tcBorders>
            <w:shd w:val="clear" w:color="auto" w:fill="auto"/>
            <w:noWrap/>
            <w:vAlign w:val="center"/>
            <w:hideMark/>
          </w:tcPr>
          <w:p w14:paraId="653E1D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057923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032B6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0DA806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E7D9ED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51</w:t>
            </w:r>
          </w:p>
        </w:tc>
        <w:tc>
          <w:tcPr>
            <w:tcW w:w="2268" w:type="dxa"/>
            <w:tcBorders>
              <w:top w:val="nil"/>
              <w:left w:val="nil"/>
              <w:bottom w:val="single" w:sz="4" w:space="0" w:color="auto"/>
              <w:right w:val="single" w:sz="4" w:space="0" w:color="auto"/>
            </w:tcBorders>
            <w:shd w:val="clear" w:color="auto" w:fill="auto"/>
            <w:noWrap/>
            <w:vAlign w:val="center"/>
            <w:hideMark/>
          </w:tcPr>
          <w:p w14:paraId="6444209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升麻</w:t>
            </w:r>
          </w:p>
        </w:tc>
        <w:tc>
          <w:tcPr>
            <w:tcW w:w="1413" w:type="dxa"/>
            <w:tcBorders>
              <w:top w:val="nil"/>
              <w:left w:val="nil"/>
              <w:bottom w:val="single" w:sz="4" w:space="0" w:color="auto"/>
              <w:right w:val="single" w:sz="4" w:space="0" w:color="auto"/>
            </w:tcBorders>
            <w:shd w:val="clear" w:color="auto" w:fill="auto"/>
            <w:noWrap/>
            <w:vAlign w:val="center"/>
            <w:hideMark/>
          </w:tcPr>
          <w:p w14:paraId="24A3CD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23BAF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CD3B5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A16D3F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97BB47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52</w:t>
            </w:r>
          </w:p>
        </w:tc>
        <w:tc>
          <w:tcPr>
            <w:tcW w:w="2268" w:type="dxa"/>
            <w:tcBorders>
              <w:top w:val="nil"/>
              <w:left w:val="nil"/>
              <w:bottom w:val="single" w:sz="4" w:space="0" w:color="auto"/>
              <w:right w:val="single" w:sz="4" w:space="0" w:color="auto"/>
            </w:tcBorders>
            <w:shd w:val="clear" w:color="auto" w:fill="auto"/>
            <w:noWrap/>
            <w:vAlign w:val="center"/>
            <w:hideMark/>
          </w:tcPr>
          <w:p w14:paraId="39C7586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桂枝</w:t>
            </w:r>
          </w:p>
        </w:tc>
        <w:tc>
          <w:tcPr>
            <w:tcW w:w="1413" w:type="dxa"/>
            <w:tcBorders>
              <w:top w:val="nil"/>
              <w:left w:val="nil"/>
              <w:bottom w:val="single" w:sz="4" w:space="0" w:color="auto"/>
              <w:right w:val="single" w:sz="4" w:space="0" w:color="auto"/>
            </w:tcBorders>
            <w:shd w:val="clear" w:color="auto" w:fill="auto"/>
            <w:noWrap/>
            <w:vAlign w:val="center"/>
            <w:hideMark/>
          </w:tcPr>
          <w:p w14:paraId="2F9653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88A76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E65952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0243FA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8CDFD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53</w:t>
            </w:r>
          </w:p>
        </w:tc>
        <w:tc>
          <w:tcPr>
            <w:tcW w:w="2268" w:type="dxa"/>
            <w:tcBorders>
              <w:top w:val="nil"/>
              <w:left w:val="nil"/>
              <w:bottom w:val="single" w:sz="4" w:space="0" w:color="auto"/>
              <w:right w:val="single" w:sz="4" w:space="0" w:color="auto"/>
            </w:tcBorders>
            <w:shd w:val="clear" w:color="auto" w:fill="auto"/>
            <w:noWrap/>
            <w:vAlign w:val="center"/>
            <w:hideMark/>
          </w:tcPr>
          <w:p w14:paraId="0187AFA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太子参</w:t>
            </w:r>
          </w:p>
        </w:tc>
        <w:tc>
          <w:tcPr>
            <w:tcW w:w="1413" w:type="dxa"/>
            <w:tcBorders>
              <w:top w:val="nil"/>
              <w:left w:val="nil"/>
              <w:bottom w:val="single" w:sz="4" w:space="0" w:color="auto"/>
              <w:right w:val="single" w:sz="4" w:space="0" w:color="auto"/>
            </w:tcBorders>
            <w:shd w:val="clear" w:color="auto" w:fill="auto"/>
            <w:noWrap/>
            <w:vAlign w:val="center"/>
            <w:hideMark/>
          </w:tcPr>
          <w:p w14:paraId="4D6978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1FA2BC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EA80D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770DB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9AA359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54</w:t>
            </w:r>
          </w:p>
        </w:tc>
        <w:tc>
          <w:tcPr>
            <w:tcW w:w="2268" w:type="dxa"/>
            <w:tcBorders>
              <w:top w:val="nil"/>
              <w:left w:val="nil"/>
              <w:bottom w:val="single" w:sz="4" w:space="0" w:color="auto"/>
              <w:right w:val="single" w:sz="4" w:space="0" w:color="auto"/>
            </w:tcBorders>
            <w:shd w:val="clear" w:color="auto" w:fill="auto"/>
            <w:noWrap/>
            <w:vAlign w:val="center"/>
            <w:hideMark/>
          </w:tcPr>
          <w:p w14:paraId="61D6D8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制何首乌</w:t>
            </w:r>
          </w:p>
        </w:tc>
        <w:tc>
          <w:tcPr>
            <w:tcW w:w="1413" w:type="dxa"/>
            <w:tcBorders>
              <w:top w:val="nil"/>
              <w:left w:val="nil"/>
              <w:bottom w:val="single" w:sz="4" w:space="0" w:color="auto"/>
              <w:right w:val="single" w:sz="4" w:space="0" w:color="auto"/>
            </w:tcBorders>
            <w:shd w:val="clear" w:color="auto" w:fill="auto"/>
            <w:noWrap/>
            <w:vAlign w:val="center"/>
            <w:hideMark/>
          </w:tcPr>
          <w:p w14:paraId="0A49A96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7B35E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1EEE94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6ED878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35550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55</w:t>
            </w:r>
          </w:p>
        </w:tc>
        <w:tc>
          <w:tcPr>
            <w:tcW w:w="2268" w:type="dxa"/>
            <w:tcBorders>
              <w:top w:val="nil"/>
              <w:left w:val="nil"/>
              <w:bottom w:val="single" w:sz="4" w:space="0" w:color="auto"/>
              <w:right w:val="single" w:sz="4" w:space="0" w:color="auto"/>
            </w:tcBorders>
            <w:shd w:val="clear" w:color="auto" w:fill="auto"/>
            <w:noWrap/>
            <w:vAlign w:val="center"/>
            <w:hideMark/>
          </w:tcPr>
          <w:p w14:paraId="4AFE8C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紫苏叶</w:t>
            </w:r>
          </w:p>
        </w:tc>
        <w:tc>
          <w:tcPr>
            <w:tcW w:w="1413" w:type="dxa"/>
            <w:tcBorders>
              <w:top w:val="nil"/>
              <w:left w:val="nil"/>
              <w:bottom w:val="single" w:sz="4" w:space="0" w:color="auto"/>
              <w:right w:val="single" w:sz="4" w:space="0" w:color="auto"/>
            </w:tcBorders>
            <w:shd w:val="clear" w:color="auto" w:fill="auto"/>
            <w:noWrap/>
            <w:vAlign w:val="center"/>
            <w:hideMark/>
          </w:tcPr>
          <w:p w14:paraId="22548B5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EB906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02A6E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13F45E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17550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56</w:t>
            </w:r>
          </w:p>
        </w:tc>
        <w:tc>
          <w:tcPr>
            <w:tcW w:w="2268" w:type="dxa"/>
            <w:tcBorders>
              <w:top w:val="nil"/>
              <w:left w:val="nil"/>
              <w:bottom w:val="single" w:sz="4" w:space="0" w:color="auto"/>
              <w:right w:val="single" w:sz="4" w:space="0" w:color="auto"/>
            </w:tcBorders>
            <w:shd w:val="clear" w:color="auto" w:fill="auto"/>
            <w:noWrap/>
            <w:vAlign w:val="center"/>
            <w:hideMark/>
          </w:tcPr>
          <w:p w14:paraId="1CA43E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首乌藤</w:t>
            </w:r>
          </w:p>
        </w:tc>
        <w:tc>
          <w:tcPr>
            <w:tcW w:w="1413" w:type="dxa"/>
            <w:tcBorders>
              <w:top w:val="nil"/>
              <w:left w:val="nil"/>
              <w:bottom w:val="single" w:sz="4" w:space="0" w:color="auto"/>
              <w:right w:val="single" w:sz="4" w:space="0" w:color="auto"/>
            </w:tcBorders>
            <w:shd w:val="clear" w:color="auto" w:fill="auto"/>
            <w:noWrap/>
            <w:vAlign w:val="center"/>
            <w:hideMark/>
          </w:tcPr>
          <w:p w14:paraId="6401B6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90AF1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05969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7E7147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368E00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57</w:t>
            </w:r>
          </w:p>
        </w:tc>
        <w:tc>
          <w:tcPr>
            <w:tcW w:w="2268" w:type="dxa"/>
            <w:tcBorders>
              <w:top w:val="nil"/>
              <w:left w:val="nil"/>
              <w:bottom w:val="single" w:sz="4" w:space="0" w:color="auto"/>
              <w:right w:val="single" w:sz="4" w:space="0" w:color="auto"/>
            </w:tcBorders>
            <w:shd w:val="clear" w:color="auto" w:fill="auto"/>
            <w:noWrap/>
            <w:vAlign w:val="center"/>
            <w:hideMark/>
          </w:tcPr>
          <w:p w14:paraId="4966EF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墨旱莲</w:t>
            </w:r>
          </w:p>
        </w:tc>
        <w:tc>
          <w:tcPr>
            <w:tcW w:w="1413" w:type="dxa"/>
            <w:tcBorders>
              <w:top w:val="nil"/>
              <w:left w:val="nil"/>
              <w:bottom w:val="single" w:sz="4" w:space="0" w:color="auto"/>
              <w:right w:val="single" w:sz="4" w:space="0" w:color="auto"/>
            </w:tcBorders>
            <w:shd w:val="clear" w:color="auto" w:fill="auto"/>
            <w:noWrap/>
            <w:vAlign w:val="center"/>
            <w:hideMark/>
          </w:tcPr>
          <w:p w14:paraId="0CFAA5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9DC70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A7EA75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30E6E8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709F5B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58</w:t>
            </w:r>
          </w:p>
        </w:tc>
        <w:tc>
          <w:tcPr>
            <w:tcW w:w="2268" w:type="dxa"/>
            <w:tcBorders>
              <w:top w:val="nil"/>
              <w:left w:val="nil"/>
              <w:bottom w:val="single" w:sz="4" w:space="0" w:color="auto"/>
              <w:right w:val="single" w:sz="4" w:space="0" w:color="auto"/>
            </w:tcBorders>
            <w:shd w:val="clear" w:color="auto" w:fill="auto"/>
            <w:noWrap/>
            <w:vAlign w:val="center"/>
            <w:hideMark/>
          </w:tcPr>
          <w:p w14:paraId="14248C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秦皮</w:t>
            </w:r>
          </w:p>
        </w:tc>
        <w:tc>
          <w:tcPr>
            <w:tcW w:w="1413" w:type="dxa"/>
            <w:tcBorders>
              <w:top w:val="nil"/>
              <w:left w:val="nil"/>
              <w:bottom w:val="single" w:sz="4" w:space="0" w:color="auto"/>
              <w:right w:val="single" w:sz="4" w:space="0" w:color="auto"/>
            </w:tcBorders>
            <w:shd w:val="clear" w:color="auto" w:fill="auto"/>
            <w:noWrap/>
            <w:vAlign w:val="center"/>
            <w:hideMark/>
          </w:tcPr>
          <w:p w14:paraId="59398E9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4871C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D5A7A3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ECCBB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BB260B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59</w:t>
            </w:r>
          </w:p>
        </w:tc>
        <w:tc>
          <w:tcPr>
            <w:tcW w:w="2268" w:type="dxa"/>
            <w:tcBorders>
              <w:top w:val="nil"/>
              <w:left w:val="nil"/>
              <w:bottom w:val="single" w:sz="4" w:space="0" w:color="auto"/>
              <w:right w:val="single" w:sz="4" w:space="0" w:color="auto"/>
            </w:tcBorders>
            <w:shd w:val="clear" w:color="auto" w:fill="auto"/>
            <w:noWrap/>
            <w:vAlign w:val="center"/>
            <w:hideMark/>
          </w:tcPr>
          <w:p w14:paraId="153557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北沙参</w:t>
            </w:r>
          </w:p>
        </w:tc>
        <w:tc>
          <w:tcPr>
            <w:tcW w:w="1413" w:type="dxa"/>
            <w:tcBorders>
              <w:top w:val="nil"/>
              <w:left w:val="nil"/>
              <w:bottom w:val="single" w:sz="4" w:space="0" w:color="auto"/>
              <w:right w:val="single" w:sz="4" w:space="0" w:color="auto"/>
            </w:tcBorders>
            <w:shd w:val="clear" w:color="auto" w:fill="auto"/>
            <w:noWrap/>
            <w:vAlign w:val="center"/>
            <w:hideMark/>
          </w:tcPr>
          <w:p w14:paraId="3A6994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74A903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B7C19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05C63C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1507D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60</w:t>
            </w:r>
          </w:p>
        </w:tc>
        <w:tc>
          <w:tcPr>
            <w:tcW w:w="2268" w:type="dxa"/>
            <w:tcBorders>
              <w:top w:val="nil"/>
              <w:left w:val="nil"/>
              <w:bottom w:val="single" w:sz="4" w:space="0" w:color="auto"/>
              <w:right w:val="single" w:sz="4" w:space="0" w:color="auto"/>
            </w:tcBorders>
            <w:shd w:val="clear" w:color="auto" w:fill="auto"/>
            <w:noWrap/>
            <w:vAlign w:val="center"/>
            <w:hideMark/>
          </w:tcPr>
          <w:p w14:paraId="27EB9D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栀子</w:t>
            </w:r>
          </w:p>
        </w:tc>
        <w:tc>
          <w:tcPr>
            <w:tcW w:w="1413" w:type="dxa"/>
            <w:tcBorders>
              <w:top w:val="nil"/>
              <w:left w:val="nil"/>
              <w:bottom w:val="single" w:sz="4" w:space="0" w:color="auto"/>
              <w:right w:val="single" w:sz="4" w:space="0" w:color="auto"/>
            </w:tcBorders>
            <w:shd w:val="clear" w:color="auto" w:fill="auto"/>
            <w:noWrap/>
            <w:vAlign w:val="center"/>
            <w:hideMark/>
          </w:tcPr>
          <w:p w14:paraId="14F3BC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FD210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A94250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41A721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36D20B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61</w:t>
            </w:r>
          </w:p>
        </w:tc>
        <w:tc>
          <w:tcPr>
            <w:tcW w:w="2268" w:type="dxa"/>
            <w:tcBorders>
              <w:top w:val="nil"/>
              <w:left w:val="nil"/>
              <w:bottom w:val="single" w:sz="4" w:space="0" w:color="auto"/>
              <w:right w:val="single" w:sz="4" w:space="0" w:color="auto"/>
            </w:tcBorders>
            <w:shd w:val="clear" w:color="auto" w:fill="auto"/>
            <w:noWrap/>
            <w:vAlign w:val="center"/>
            <w:hideMark/>
          </w:tcPr>
          <w:p w14:paraId="1C8CC8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炒牛蒡子</w:t>
            </w:r>
          </w:p>
        </w:tc>
        <w:tc>
          <w:tcPr>
            <w:tcW w:w="1413" w:type="dxa"/>
            <w:tcBorders>
              <w:top w:val="nil"/>
              <w:left w:val="nil"/>
              <w:bottom w:val="single" w:sz="4" w:space="0" w:color="auto"/>
              <w:right w:val="single" w:sz="4" w:space="0" w:color="auto"/>
            </w:tcBorders>
            <w:shd w:val="clear" w:color="auto" w:fill="auto"/>
            <w:noWrap/>
            <w:vAlign w:val="center"/>
            <w:hideMark/>
          </w:tcPr>
          <w:p w14:paraId="5FEBFD5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BEA29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A81796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DCC84D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973C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62</w:t>
            </w:r>
          </w:p>
        </w:tc>
        <w:tc>
          <w:tcPr>
            <w:tcW w:w="2268" w:type="dxa"/>
            <w:tcBorders>
              <w:top w:val="nil"/>
              <w:left w:val="nil"/>
              <w:bottom w:val="single" w:sz="4" w:space="0" w:color="auto"/>
              <w:right w:val="single" w:sz="4" w:space="0" w:color="auto"/>
            </w:tcBorders>
            <w:shd w:val="clear" w:color="auto" w:fill="auto"/>
            <w:noWrap/>
            <w:vAlign w:val="center"/>
            <w:hideMark/>
          </w:tcPr>
          <w:p w14:paraId="25E800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黄芩片</w:t>
            </w:r>
          </w:p>
        </w:tc>
        <w:tc>
          <w:tcPr>
            <w:tcW w:w="1413" w:type="dxa"/>
            <w:tcBorders>
              <w:top w:val="nil"/>
              <w:left w:val="nil"/>
              <w:bottom w:val="single" w:sz="4" w:space="0" w:color="auto"/>
              <w:right w:val="single" w:sz="4" w:space="0" w:color="auto"/>
            </w:tcBorders>
            <w:shd w:val="clear" w:color="auto" w:fill="auto"/>
            <w:noWrap/>
            <w:vAlign w:val="center"/>
            <w:hideMark/>
          </w:tcPr>
          <w:p w14:paraId="506D4A5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6A2E0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D86F75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E8E5F5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A115F6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63</w:t>
            </w:r>
          </w:p>
        </w:tc>
        <w:tc>
          <w:tcPr>
            <w:tcW w:w="2268" w:type="dxa"/>
            <w:tcBorders>
              <w:top w:val="nil"/>
              <w:left w:val="nil"/>
              <w:bottom w:val="single" w:sz="4" w:space="0" w:color="auto"/>
              <w:right w:val="single" w:sz="4" w:space="0" w:color="auto"/>
            </w:tcBorders>
            <w:shd w:val="clear" w:color="auto" w:fill="auto"/>
            <w:noWrap/>
            <w:vAlign w:val="center"/>
            <w:hideMark/>
          </w:tcPr>
          <w:p w14:paraId="57860C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葛根</w:t>
            </w:r>
          </w:p>
        </w:tc>
        <w:tc>
          <w:tcPr>
            <w:tcW w:w="1413" w:type="dxa"/>
            <w:tcBorders>
              <w:top w:val="nil"/>
              <w:left w:val="nil"/>
              <w:bottom w:val="single" w:sz="4" w:space="0" w:color="auto"/>
              <w:right w:val="single" w:sz="4" w:space="0" w:color="auto"/>
            </w:tcBorders>
            <w:shd w:val="clear" w:color="auto" w:fill="auto"/>
            <w:noWrap/>
            <w:vAlign w:val="center"/>
            <w:hideMark/>
          </w:tcPr>
          <w:p w14:paraId="4C8DC3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30B05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9D655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E83253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6EC44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64</w:t>
            </w:r>
          </w:p>
        </w:tc>
        <w:tc>
          <w:tcPr>
            <w:tcW w:w="2268" w:type="dxa"/>
            <w:tcBorders>
              <w:top w:val="nil"/>
              <w:left w:val="nil"/>
              <w:bottom w:val="single" w:sz="4" w:space="0" w:color="auto"/>
              <w:right w:val="single" w:sz="4" w:space="0" w:color="auto"/>
            </w:tcBorders>
            <w:shd w:val="clear" w:color="auto" w:fill="auto"/>
            <w:noWrap/>
            <w:vAlign w:val="center"/>
            <w:hideMark/>
          </w:tcPr>
          <w:p w14:paraId="511B2F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茵陈</w:t>
            </w:r>
          </w:p>
        </w:tc>
        <w:tc>
          <w:tcPr>
            <w:tcW w:w="1413" w:type="dxa"/>
            <w:tcBorders>
              <w:top w:val="nil"/>
              <w:left w:val="nil"/>
              <w:bottom w:val="single" w:sz="4" w:space="0" w:color="auto"/>
              <w:right w:val="single" w:sz="4" w:space="0" w:color="auto"/>
            </w:tcBorders>
            <w:shd w:val="clear" w:color="auto" w:fill="auto"/>
            <w:noWrap/>
            <w:vAlign w:val="center"/>
            <w:hideMark/>
          </w:tcPr>
          <w:p w14:paraId="1AE7D75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252EA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90F642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80EAC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8373CB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65</w:t>
            </w:r>
          </w:p>
        </w:tc>
        <w:tc>
          <w:tcPr>
            <w:tcW w:w="2268" w:type="dxa"/>
            <w:tcBorders>
              <w:top w:val="nil"/>
              <w:left w:val="nil"/>
              <w:bottom w:val="single" w:sz="4" w:space="0" w:color="auto"/>
              <w:right w:val="single" w:sz="4" w:space="0" w:color="auto"/>
            </w:tcBorders>
            <w:shd w:val="clear" w:color="auto" w:fill="auto"/>
            <w:noWrap/>
            <w:vAlign w:val="center"/>
            <w:hideMark/>
          </w:tcPr>
          <w:p w14:paraId="6A20355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半枝莲</w:t>
            </w:r>
          </w:p>
        </w:tc>
        <w:tc>
          <w:tcPr>
            <w:tcW w:w="1413" w:type="dxa"/>
            <w:tcBorders>
              <w:top w:val="nil"/>
              <w:left w:val="nil"/>
              <w:bottom w:val="single" w:sz="4" w:space="0" w:color="auto"/>
              <w:right w:val="single" w:sz="4" w:space="0" w:color="auto"/>
            </w:tcBorders>
            <w:shd w:val="clear" w:color="auto" w:fill="auto"/>
            <w:noWrap/>
            <w:vAlign w:val="center"/>
            <w:hideMark/>
          </w:tcPr>
          <w:p w14:paraId="70ABC2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2A0C13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B2967D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C21F95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2BAFD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66</w:t>
            </w:r>
          </w:p>
        </w:tc>
        <w:tc>
          <w:tcPr>
            <w:tcW w:w="2268" w:type="dxa"/>
            <w:tcBorders>
              <w:top w:val="nil"/>
              <w:left w:val="nil"/>
              <w:bottom w:val="single" w:sz="4" w:space="0" w:color="auto"/>
              <w:right w:val="single" w:sz="4" w:space="0" w:color="auto"/>
            </w:tcBorders>
            <w:shd w:val="clear" w:color="auto" w:fill="auto"/>
            <w:noWrap/>
            <w:vAlign w:val="center"/>
            <w:hideMark/>
          </w:tcPr>
          <w:p w14:paraId="3AAB504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合欢皮</w:t>
            </w:r>
          </w:p>
        </w:tc>
        <w:tc>
          <w:tcPr>
            <w:tcW w:w="1413" w:type="dxa"/>
            <w:tcBorders>
              <w:top w:val="nil"/>
              <w:left w:val="nil"/>
              <w:bottom w:val="single" w:sz="4" w:space="0" w:color="auto"/>
              <w:right w:val="single" w:sz="4" w:space="0" w:color="auto"/>
            </w:tcBorders>
            <w:shd w:val="clear" w:color="auto" w:fill="auto"/>
            <w:noWrap/>
            <w:vAlign w:val="center"/>
            <w:hideMark/>
          </w:tcPr>
          <w:p w14:paraId="5933609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16EC2C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70D813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6CC854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E681FF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67</w:t>
            </w:r>
          </w:p>
        </w:tc>
        <w:tc>
          <w:tcPr>
            <w:tcW w:w="2268" w:type="dxa"/>
            <w:tcBorders>
              <w:top w:val="nil"/>
              <w:left w:val="nil"/>
              <w:bottom w:val="single" w:sz="4" w:space="0" w:color="auto"/>
              <w:right w:val="single" w:sz="4" w:space="0" w:color="auto"/>
            </w:tcBorders>
            <w:shd w:val="clear" w:color="auto" w:fill="auto"/>
            <w:noWrap/>
            <w:vAlign w:val="center"/>
            <w:hideMark/>
          </w:tcPr>
          <w:p w14:paraId="7B9FA6B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知母</w:t>
            </w:r>
          </w:p>
        </w:tc>
        <w:tc>
          <w:tcPr>
            <w:tcW w:w="1413" w:type="dxa"/>
            <w:tcBorders>
              <w:top w:val="nil"/>
              <w:left w:val="nil"/>
              <w:bottom w:val="single" w:sz="4" w:space="0" w:color="auto"/>
              <w:right w:val="single" w:sz="4" w:space="0" w:color="auto"/>
            </w:tcBorders>
            <w:shd w:val="clear" w:color="auto" w:fill="auto"/>
            <w:noWrap/>
            <w:vAlign w:val="center"/>
            <w:hideMark/>
          </w:tcPr>
          <w:p w14:paraId="36CAAB4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FF303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5C94E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077ECF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F2106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68</w:t>
            </w:r>
          </w:p>
        </w:tc>
        <w:tc>
          <w:tcPr>
            <w:tcW w:w="2268" w:type="dxa"/>
            <w:tcBorders>
              <w:top w:val="nil"/>
              <w:left w:val="nil"/>
              <w:bottom w:val="single" w:sz="4" w:space="0" w:color="auto"/>
              <w:right w:val="single" w:sz="4" w:space="0" w:color="auto"/>
            </w:tcBorders>
            <w:shd w:val="clear" w:color="auto" w:fill="auto"/>
            <w:noWrap/>
            <w:vAlign w:val="center"/>
            <w:hideMark/>
          </w:tcPr>
          <w:p w14:paraId="110EA77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建曲</w:t>
            </w:r>
          </w:p>
        </w:tc>
        <w:tc>
          <w:tcPr>
            <w:tcW w:w="1413" w:type="dxa"/>
            <w:tcBorders>
              <w:top w:val="nil"/>
              <w:left w:val="nil"/>
              <w:bottom w:val="single" w:sz="4" w:space="0" w:color="auto"/>
              <w:right w:val="single" w:sz="4" w:space="0" w:color="auto"/>
            </w:tcBorders>
            <w:shd w:val="clear" w:color="auto" w:fill="auto"/>
            <w:noWrap/>
            <w:vAlign w:val="center"/>
            <w:hideMark/>
          </w:tcPr>
          <w:p w14:paraId="7A3A39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CAD79E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D4664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620E6E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3CB38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69</w:t>
            </w:r>
          </w:p>
        </w:tc>
        <w:tc>
          <w:tcPr>
            <w:tcW w:w="2268" w:type="dxa"/>
            <w:tcBorders>
              <w:top w:val="nil"/>
              <w:left w:val="nil"/>
              <w:bottom w:val="single" w:sz="4" w:space="0" w:color="auto"/>
              <w:right w:val="single" w:sz="4" w:space="0" w:color="auto"/>
            </w:tcBorders>
            <w:shd w:val="clear" w:color="auto" w:fill="auto"/>
            <w:noWrap/>
            <w:vAlign w:val="center"/>
            <w:hideMark/>
          </w:tcPr>
          <w:p w14:paraId="565174C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净山楂</w:t>
            </w:r>
          </w:p>
        </w:tc>
        <w:tc>
          <w:tcPr>
            <w:tcW w:w="1413" w:type="dxa"/>
            <w:tcBorders>
              <w:top w:val="nil"/>
              <w:left w:val="nil"/>
              <w:bottom w:val="single" w:sz="4" w:space="0" w:color="auto"/>
              <w:right w:val="single" w:sz="4" w:space="0" w:color="auto"/>
            </w:tcBorders>
            <w:shd w:val="clear" w:color="auto" w:fill="auto"/>
            <w:noWrap/>
            <w:vAlign w:val="center"/>
            <w:hideMark/>
          </w:tcPr>
          <w:p w14:paraId="0DF94E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381FF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E906F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04B394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746EF6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70</w:t>
            </w:r>
          </w:p>
        </w:tc>
        <w:tc>
          <w:tcPr>
            <w:tcW w:w="2268" w:type="dxa"/>
            <w:tcBorders>
              <w:top w:val="nil"/>
              <w:left w:val="nil"/>
              <w:bottom w:val="single" w:sz="4" w:space="0" w:color="auto"/>
              <w:right w:val="single" w:sz="4" w:space="0" w:color="auto"/>
            </w:tcBorders>
            <w:shd w:val="clear" w:color="auto" w:fill="auto"/>
            <w:noWrap/>
            <w:vAlign w:val="center"/>
            <w:hideMark/>
          </w:tcPr>
          <w:p w14:paraId="175C1B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麦芽</w:t>
            </w:r>
          </w:p>
        </w:tc>
        <w:tc>
          <w:tcPr>
            <w:tcW w:w="1413" w:type="dxa"/>
            <w:tcBorders>
              <w:top w:val="nil"/>
              <w:left w:val="nil"/>
              <w:bottom w:val="single" w:sz="4" w:space="0" w:color="auto"/>
              <w:right w:val="single" w:sz="4" w:space="0" w:color="auto"/>
            </w:tcBorders>
            <w:shd w:val="clear" w:color="auto" w:fill="auto"/>
            <w:noWrap/>
            <w:vAlign w:val="center"/>
            <w:hideMark/>
          </w:tcPr>
          <w:p w14:paraId="439F08C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6A65C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6128A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6A17F2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0E273A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71</w:t>
            </w:r>
          </w:p>
        </w:tc>
        <w:tc>
          <w:tcPr>
            <w:tcW w:w="2268" w:type="dxa"/>
            <w:tcBorders>
              <w:top w:val="nil"/>
              <w:left w:val="nil"/>
              <w:bottom w:val="single" w:sz="4" w:space="0" w:color="auto"/>
              <w:right w:val="single" w:sz="4" w:space="0" w:color="auto"/>
            </w:tcBorders>
            <w:shd w:val="clear" w:color="auto" w:fill="auto"/>
            <w:noWrap/>
            <w:vAlign w:val="center"/>
            <w:hideMark/>
          </w:tcPr>
          <w:p w14:paraId="2A7A987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薏苡仁</w:t>
            </w:r>
          </w:p>
        </w:tc>
        <w:tc>
          <w:tcPr>
            <w:tcW w:w="1413" w:type="dxa"/>
            <w:tcBorders>
              <w:top w:val="nil"/>
              <w:left w:val="nil"/>
              <w:bottom w:val="single" w:sz="4" w:space="0" w:color="auto"/>
              <w:right w:val="single" w:sz="4" w:space="0" w:color="auto"/>
            </w:tcBorders>
            <w:shd w:val="clear" w:color="auto" w:fill="auto"/>
            <w:noWrap/>
            <w:vAlign w:val="center"/>
            <w:hideMark/>
          </w:tcPr>
          <w:p w14:paraId="3C38EBA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461E3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0610FA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D70B70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C9822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72</w:t>
            </w:r>
          </w:p>
        </w:tc>
        <w:tc>
          <w:tcPr>
            <w:tcW w:w="2268" w:type="dxa"/>
            <w:tcBorders>
              <w:top w:val="nil"/>
              <w:left w:val="nil"/>
              <w:bottom w:val="single" w:sz="4" w:space="0" w:color="auto"/>
              <w:right w:val="single" w:sz="4" w:space="0" w:color="auto"/>
            </w:tcBorders>
            <w:shd w:val="clear" w:color="auto" w:fill="auto"/>
            <w:noWrap/>
            <w:vAlign w:val="center"/>
            <w:hideMark/>
          </w:tcPr>
          <w:p w14:paraId="436FB9A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北柴胡</w:t>
            </w:r>
          </w:p>
        </w:tc>
        <w:tc>
          <w:tcPr>
            <w:tcW w:w="1413" w:type="dxa"/>
            <w:tcBorders>
              <w:top w:val="nil"/>
              <w:left w:val="nil"/>
              <w:bottom w:val="single" w:sz="4" w:space="0" w:color="auto"/>
              <w:right w:val="single" w:sz="4" w:space="0" w:color="auto"/>
            </w:tcBorders>
            <w:shd w:val="clear" w:color="auto" w:fill="auto"/>
            <w:noWrap/>
            <w:vAlign w:val="center"/>
            <w:hideMark/>
          </w:tcPr>
          <w:p w14:paraId="3032F8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5E2E6E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792952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E60561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82B95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73</w:t>
            </w:r>
          </w:p>
        </w:tc>
        <w:tc>
          <w:tcPr>
            <w:tcW w:w="2268" w:type="dxa"/>
            <w:tcBorders>
              <w:top w:val="nil"/>
              <w:left w:val="nil"/>
              <w:bottom w:val="single" w:sz="4" w:space="0" w:color="auto"/>
              <w:right w:val="single" w:sz="4" w:space="0" w:color="auto"/>
            </w:tcBorders>
            <w:shd w:val="clear" w:color="auto" w:fill="auto"/>
            <w:noWrap/>
            <w:vAlign w:val="center"/>
            <w:hideMark/>
          </w:tcPr>
          <w:p w14:paraId="2B186A3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蒲公英</w:t>
            </w:r>
          </w:p>
        </w:tc>
        <w:tc>
          <w:tcPr>
            <w:tcW w:w="1413" w:type="dxa"/>
            <w:tcBorders>
              <w:top w:val="nil"/>
              <w:left w:val="nil"/>
              <w:bottom w:val="single" w:sz="4" w:space="0" w:color="auto"/>
              <w:right w:val="single" w:sz="4" w:space="0" w:color="auto"/>
            </w:tcBorders>
            <w:shd w:val="clear" w:color="auto" w:fill="auto"/>
            <w:noWrap/>
            <w:vAlign w:val="center"/>
            <w:hideMark/>
          </w:tcPr>
          <w:p w14:paraId="62B00F0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2149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A78264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B7DB79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0D39F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74</w:t>
            </w:r>
          </w:p>
        </w:tc>
        <w:tc>
          <w:tcPr>
            <w:tcW w:w="2268" w:type="dxa"/>
            <w:tcBorders>
              <w:top w:val="nil"/>
              <w:left w:val="nil"/>
              <w:bottom w:val="single" w:sz="4" w:space="0" w:color="auto"/>
              <w:right w:val="single" w:sz="4" w:space="0" w:color="auto"/>
            </w:tcBorders>
            <w:shd w:val="clear" w:color="auto" w:fill="auto"/>
            <w:noWrap/>
            <w:vAlign w:val="center"/>
            <w:hideMark/>
          </w:tcPr>
          <w:p w14:paraId="41940D5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白花蛇舌草</w:t>
            </w:r>
          </w:p>
        </w:tc>
        <w:tc>
          <w:tcPr>
            <w:tcW w:w="1413" w:type="dxa"/>
            <w:tcBorders>
              <w:top w:val="nil"/>
              <w:left w:val="nil"/>
              <w:bottom w:val="single" w:sz="4" w:space="0" w:color="auto"/>
              <w:right w:val="single" w:sz="4" w:space="0" w:color="auto"/>
            </w:tcBorders>
            <w:shd w:val="clear" w:color="auto" w:fill="auto"/>
            <w:noWrap/>
            <w:vAlign w:val="center"/>
            <w:hideMark/>
          </w:tcPr>
          <w:p w14:paraId="67D19D4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60F7D9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99CB2A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699B70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0F8BAF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75</w:t>
            </w:r>
          </w:p>
        </w:tc>
        <w:tc>
          <w:tcPr>
            <w:tcW w:w="2268" w:type="dxa"/>
            <w:tcBorders>
              <w:top w:val="nil"/>
              <w:left w:val="nil"/>
              <w:bottom w:val="single" w:sz="4" w:space="0" w:color="auto"/>
              <w:right w:val="single" w:sz="4" w:space="0" w:color="auto"/>
            </w:tcBorders>
            <w:shd w:val="clear" w:color="auto" w:fill="auto"/>
            <w:noWrap/>
            <w:vAlign w:val="center"/>
            <w:hideMark/>
          </w:tcPr>
          <w:p w14:paraId="6128E4B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石菖蒲</w:t>
            </w:r>
          </w:p>
        </w:tc>
        <w:tc>
          <w:tcPr>
            <w:tcW w:w="1413" w:type="dxa"/>
            <w:tcBorders>
              <w:top w:val="nil"/>
              <w:left w:val="nil"/>
              <w:bottom w:val="single" w:sz="4" w:space="0" w:color="auto"/>
              <w:right w:val="single" w:sz="4" w:space="0" w:color="auto"/>
            </w:tcBorders>
            <w:shd w:val="clear" w:color="auto" w:fill="auto"/>
            <w:noWrap/>
            <w:vAlign w:val="center"/>
            <w:hideMark/>
          </w:tcPr>
          <w:p w14:paraId="78DB955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D3BE0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093867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69B20D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20F6B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76</w:t>
            </w:r>
          </w:p>
        </w:tc>
        <w:tc>
          <w:tcPr>
            <w:tcW w:w="2268" w:type="dxa"/>
            <w:tcBorders>
              <w:top w:val="nil"/>
              <w:left w:val="nil"/>
              <w:bottom w:val="single" w:sz="4" w:space="0" w:color="auto"/>
              <w:right w:val="single" w:sz="4" w:space="0" w:color="auto"/>
            </w:tcBorders>
            <w:shd w:val="clear" w:color="auto" w:fill="auto"/>
            <w:noWrap/>
            <w:vAlign w:val="center"/>
            <w:hideMark/>
          </w:tcPr>
          <w:p w14:paraId="64A757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法半夏</w:t>
            </w:r>
          </w:p>
        </w:tc>
        <w:tc>
          <w:tcPr>
            <w:tcW w:w="1413" w:type="dxa"/>
            <w:tcBorders>
              <w:top w:val="nil"/>
              <w:left w:val="nil"/>
              <w:bottom w:val="single" w:sz="4" w:space="0" w:color="auto"/>
              <w:right w:val="single" w:sz="4" w:space="0" w:color="auto"/>
            </w:tcBorders>
            <w:shd w:val="clear" w:color="auto" w:fill="auto"/>
            <w:noWrap/>
            <w:vAlign w:val="center"/>
            <w:hideMark/>
          </w:tcPr>
          <w:p w14:paraId="02DEA7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E421D0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B31F54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CD0AA8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84700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77</w:t>
            </w:r>
          </w:p>
        </w:tc>
        <w:tc>
          <w:tcPr>
            <w:tcW w:w="2268" w:type="dxa"/>
            <w:tcBorders>
              <w:top w:val="nil"/>
              <w:left w:val="nil"/>
              <w:bottom w:val="single" w:sz="4" w:space="0" w:color="auto"/>
              <w:right w:val="single" w:sz="4" w:space="0" w:color="auto"/>
            </w:tcBorders>
            <w:shd w:val="clear" w:color="auto" w:fill="auto"/>
            <w:noWrap/>
            <w:vAlign w:val="center"/>
            <w:hideMark/>
          </w:tcPr>
          <w:p w14:paraId="16EB94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连翘</w:t>
            </w:r>
          </w:p>
        </w:tc>
        <w:tc>
          <w:tcPr>
            <w:tcW w:w="1413" w:type="dxa"/>
            <w:tcBorders>
              <w:top w:val="nil"/>
              <w:left w:val="nil"/>
              <w:bottom w:val="single" w:sz="4" w:space="0" w:color="auto"/>
              <w:right w:val="single" w:sz="4" w:space="0" w:color="auto"/>
            </w:tcBorders>
            <w:shd w:val="clear" w:color="auto" w:fill="auto"/>
            <w:noWrap/>
            <w:vAlign w:val="center"/>
            <w:hideMark/>
          </w:tcPr>
          <w:p w14:paraId="66BC50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63919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E96DE0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02348D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C29E95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78</w:t>
            </w:r>
          </w:p>
        </w:tc>
        <w:tc>
          <w:tcPr>
            <w:tcW w:w="2268" w:type="dxa"/>
            <w:tcBorders>
              <w:top w:val="nil"/>
              <w:left w:val="nil"/>
              <w:bottom w:val="single" w:sz="4" w:space="0" w:color="auto"/>
              <w:right w:val="single" w:sz="4" w:space="0" w:color="auto"/>
            </w:tcBorders>
            <w:shd w:val="clear" w:color="auto" w:fill="auto"/>
            <w:noWrap/>
            <w:vAlign w:val="center"/>
            <w:hideMark/>
          </w:tcPr>
          <w:p w14:paraId="1EEA47D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夏枯草</w:t>
            </w:r>
          </w:p>
        </w:tc>
        <w:tc>
          <w:tcPr>
            <w:tcW w:w="1413" w:type="dxa"/>
            <w:tcBorders>
              <w:top w:val="nil"/>
              <w:left w:val="nil"/>
              <w:bottom w:val="single" w:sz="4" w:space="0" w:color="auto"/>
              <w:right w:val="single" w:sz="4" w:space="0" w:color="auto"/>
            </w:tcBorders>
            <w:shd w:val="clear" w:color="auto" w:fill="auto"/>
            <w:noWrap/>
            <w:vAlign w:val="center"/>
            <w:hideMark/>
          </w:tcPr>
          <w:p w14:paraId="1CD1C4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6EA85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E1754F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EE04FE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4AE5A7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79</w:t>
            </w:r>
          </w:p>
        </w:tc>
        <w:tc>
          <w:tcPr>
            <w:tcW w:w="2268" w:type="dxa"/>
            <w:tcBorders>
              <w:top w:val="nil"/>
              <w:left w:val="nil"/>
              <w:bottom w:val="single" w:sz="4" w:space="0" w:color="auto"/>
              <w:right w:val="single" w:sz="4" w:space="0" w:color="auto"/>
            </w:tcBorders>
            <w:shd w:val="clear" w:color="auto" w:fill="auto"/>
            <w:noWrap/>
            <w:vAlign w:val="center"/>
            <w:hideMark/>
          </w:tcPr>
          <w:p w14:paraId="6FD152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续断片</w:t>
            </w:r>
          </w:p>
        </w:tc>
        <w:tc>
          <w:tcPr>
            <w:tcW w:w="1413" w:type="dxa"/>
            <w:tcBorders>
              <w:top w:val="nil"/>
              <w:left w:val="nil"/>
              <w:bottom w:val="single" w:sz="4" w:space="0" w:color="auto"/>
              <w:right w:val="single" w:sz="4" w:space="0" w:color="auto"/>
            </w:tcBorders>
            <w:shd w:val="clear" w:color="auto" w:fill="auto"/>
            <w:noWrap/>
            <w:vAlign w:val="center"/>
            <w:hideMark/>
          </w:tcPr>
          <w:p w14:paraId="4C553A6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FD1F9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F2523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EF4C2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E66471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80</w:t>
            </w:r>
          </w:p>
        </w:tc>
        <w:tc>
          <w:tcPr>
            <w:tcW w:w="2268" w:type="dxa"/>
            <w:tcBorders>
              <w:top w:val="nil"/>
              <w:left w:val="nil"/>
              <w:bottom w:val="single" w:sz="4" w:space="0" w:color="auto"/>
              <w:right w:val="single" w:sz="4" w:space="0" w:color="auto"/>
            </w:tcBorders>
            <w:shd w:val="clear" w:color="auto" w:fill="auto"/>
            <w:noWrap/>
            <w:vAlign w:val="center"/>
            <w:hideMark/>
          </w:tcPr>
          <w:p w14:paraId="54C1B5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甘草片</w:t>
            </w:r>
          </w:p>
        </w:tc>
        <w:tc>
          <w:tcPr>
            <w:tcW w:w="1413" w:type="dxa"/>
            <w:tcBorders>
              <w:top w:val="nil"/>
              <w:left w:val="nil"/>
              <w:bottom w:val="single" w:sz="4" w:space="0" w:color="auto"/>
              <w:right w:val="single" w:sz="4" w:space="0" w:color="auto"/>
            </w:tcBorders>
            <w:shd w:val="clear" w:color="auto" w:fill="auto"/>
            <w:noWrap/>
            <w:vAlign w:val="center"/>
            <w:hideMark/>
          </w:tcPr>
          <w:p w14:paraId="2653B3D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FAF469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1FB6F7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0E9C49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848F83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81</w:t>
            </w:r>
          </w:p>
        </w:tc>
        <w:tc>
          <w:tcPr>
            <w:tcW w:w="2268" w:type="dxa"/>
            <w:tcBorders>
              <w:top w:val="nil"/>
              <w:left w:val="nil"/>
              <w:bottom w:val="single" w:sz="4" w:space="0" w:color="auto"/>
              <w:right w:val="single" w:sz="4" w:space="0" w:color="auto"/>
            </w:tcBorders>
            <w:shd w:val="clear" w:color="auto" w:fill="auto"/>
            <w:noWrap/>
            <w:vAlign w:val="center"/>
            <w:hideMark/>
          </w:tcPr>
          <w:p w14:paraId="426728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麸炒枳实</w:t>
            </w:r>
          </w:p>
        </w:tc>
        <w:tc>
          <w:tcPr>
            <w:tcW w:w="1413" w:type="dxa"/>
            <w:tcBorders>
              <w:top w:val="nil"/>
              <w:left w:val="nil"/>
              <w:bottom w:val="single" w:sz="4" w:space="0" w:color="auto"/>
              <w:right w:val="single" w:sz="4" w:space="0" w:color="auto"/>
            </w:tcBorders>
            <w:shd w:val="clear" w:color="auto" w:fill="auto"/>
            <w:noWrap/>
            <w:vAlign w:val="center"/>
            <w:hideMark/>
          </w:tcPr>
          <w:p w14:paraId="0A88A9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E6C86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997D5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0A0BFE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328B5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82</w:t>
            </w:r>
          </w:p>
        </w:tc>
        <w:tc>
          <w:tcPr>
            <w:tcW w:w="2268" w:type="dxa"/>
            <w:tcBorders>
              <w:top w:val="nil"/>
              <w:left w:val="nil"/>
              <w:bottom w:val="single" w:sz="4" w:space="0" w:color="auto"/>
              <w:right w:val="single" w:sz="4" w:space="0" w:color="auto"/>
            </w:tcBorders>
            <w:shd w:val="clear" w:color="auto" w:fill="auto"/>
            <w:noWrap/>
            <w:vAlign w:val="center"/>
            <w:hideMark/>
          </w:tcPr>
          <w:p w14:paraId="7BBB0F4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川楝子</w:t>
            </w:r>
          </w:p>
        </w:tc>
        <w:tc>
          <w:tcPr>
            <w:tcW w:w="1413" w:type="dxa"/>
            <w:tcBorders>
              <w:top w:val="nil"/>
              <w:left w:val="nil"/>
              <w:bottom w:val="single" w:sz="4" w:space="0" w:color="auto"/>
              <w:right w:val="single" w:sz="4" w:space="0" w:color="auto"/>
            </w:tcBorders>
            <w:shd w:val="clear" w:color="auto" w:fill="auto"/>
            <w:noWrap/>
            <w:vAlign w:val="center"/>
            <w:hideMark/>
          </w:tcPr>
          <w:p w14:paraId="524717B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B6FDB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DFC3C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5E19A1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1EF4B4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83</w:t>
            </w:r>
          </w:p>
        </w:tc>
        <w:tc>
          <w:tcPr>
            <w:tcW w:w="2268" w:type="dxa"/>
            <w:tcBorders>
              <w:top w:val="nil"/>
              <w:left w:val="nil"/>
              <w:bottom w:val="single" w:sz="4" w:space="0" w:color="auto"/>
              <w:right w:val="single" w:sz="4" w:space="0" w:color="auto"/>
            </w:tcBorders>
            <w:shd w:val="clear" w:color="auto" w:fill="auto"/>
            <w:noWrap/>
            <w:vAlign w:val="center"/>
            <w:hideMark/>
          </w:tcPr>
          <w:p w14:paraId="142893E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佩兰</w:t>
            </w:r>
          </w:p>
        </w:tc>
        <w:tc>
          <w:tcPr>
            <w:tcW w:w="1413" w:type="dxa"/>
            <w:tcBorders>
              <w:top w:val="nil"/>
              <w:left w:val="nil"/>
              <w:bottom w:val="single" w:sz="4" w:space="0" w:color="auto"/>
              <w:right w:val="single" w:sz="4" w:space="0" w:color="auto"/>
            </w:tcBorders>
            <w:shd w:val="clear" w:color="auto" w:fill="auto"/>
            <w:noWrap/>
            <w:vAlign w:val="center"/>
            <w:hideMark/>
          </w:tcPr>
          <w:p w14:paraId="73BED0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B4891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CFD20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1EC16D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AE24B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84</w:t>
            </w:r>
          </w:p>
        </w:tc>
        <w:tc>
          <w:tcPr>
            <w:tcW w:w="2268" w:type="dxa"/>
            <w:tcBorders>
              <w:top w:val="nil"/>
              <w:left w:val="nil"/>
              <w:bottom w:val="single" w:sz="4" w:space="0" w:color="auto"/>
              <w:right w:val="single" w:sz="4" w:space="0" w:color="auto"/>
            </w:tcBorders>
            <w:shd w:val="clear" w:color="auto" w:fill="auto"/>
            <w:noWrap/>
            <w:vAlign w:val="center"/>
            <w:hideMark/>
          </w:tcPr>
          <w:p w14:paraId="5682448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射干</w:t>
            </w:r>
          </w:p>
        </w:tc>
        <w:tc>
          <w:tcPr>
            <w:tcW w:w="1413" w:type="dxa"/>
            <w:tcBorders>
              <w:top w:val="nil"/>
              <w:left w:val="nil"/>
              <w:bottom w:val="single" w:sz="4" w:space="0" w:color="auto"/>
              <w:right w:val="single" w:sz="4" w:space="0" w:color="auto"/>
            </w:tcBorders>
            <w:shd w:val="clear" w:color="auto" w:fill="auto"/>
            <w:noWrap/>
            <w:vAlign w:val="center"/>
            <w:hideMark/>
          </w:tcPr>
          <w:p w14:paraId="5E8B8E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A1125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3F966D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55407E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934CE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85</w:t>
            </w:r>
          </w:p>
        </w:tc>
        <w:tc>
          <w:tcPr>
            <w:tcW w:w="2268" w:type="dxa"/>
            <w:tcBorders>
              <w:top w:val="nil"/>
              <w:left w:val="nil"/>
              <w:bottom w:val="single" w:sz="4" w:space="0" w:color="auto"/>
              <w:right w:val="single" w:sz="4" w:space="0" w:color="auto"/>
            </w:tcBorders>
            <w:shd w:val="clear" w:color="auto" w:fill="auto"/>
            <w:noWrap/>
            <w:vAlign w:val="center"/>
            <w:hideMark/>
          </w:tcPr>
          <w:p w14:paraId="59E1399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制远志</w:t>
            </w:r>
          </w:p>
        </w:tc>
        <w:tc>
          <w:tcPr>
            <w:tcW w:w="1413" w:type="dxa"/>
            <w:tcBorders>
              <w:top w:val="nil"/>
              <w:left w:val="nil"/>
              <w:bottom w:val="single" w:sz="4" w:space="0" w:color="auto"/>
              <w:right w:val="single" w:sz="4" w:space="0" w:color="auto"/>
            </w:tcBorders>
            <w:shd w:val="clear" w:color="auto" w:fill="auto"/>
            <w:noWrap/>
            <w:vAlign w:val="center"/>
            <w:hideMark/>
          </w:tcPr>
          <w:p w14:paraId="306C4E7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2A2653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DBA76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C68423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3BF9F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86</w:t>
            </w:r>
          </w:p>
        </w:tc>
        <w:tc>
          <w:tcPr>
            <w:tcW w:w="2268" w:type="dxa"/>
            <w:tcBorders>
              <w:top w:val="nil"/>
              <w:left w:val="nil"/>
              <w:bottom w:val="single" w:sz="4" w:space="0" w:color="auto"/>
              <w:right w:val="single" w:sz="4" w:space="0" w:color="auto"/>
            </w:tcBorders>
            <w:shd w:val="clear" w:color="auto" w:fill="auto"/>
            <w:noWrap/>
            <w:vAlign w:val="center"/>
            <w:hideMark/>
          </w:tcPr>
          <w:p w14:paraId="3955E9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醋香附</w:t>
            </w:r>
          </w:p>
        </w:tc>
        <w:tc>
          <w:tcPr>
            <w:tcW w:w="1413" w:type="dxa"/>
            <w:tcBorders>
              <w:top w:val="nil"/>
              <w:left w:val="nil"/>
              <w:bottom w:val="single" w:sz="4" w:space="0" w:color="auto"/>
              <w:right w:val="single" w:sz="4" w:space="0" w:color="auto"/>
            </w:tcBorders>
            <w:shd w:val="clear" w:color="auto" w:fill="auto"/>
            <w:noWrap/>
            <w:vAlign w:val="center"/>
            <w:hideMark/>
          </w:tcPr>
          <w:p w14:paraId="2FEBE01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BF7E9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83460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91AE17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C0CE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87</w:t>
            </w:r>
          </w:p>
        </w:tc>
        <w:tc>
          <w:tcPr>
            <w:tcW w:w="2268" w:type="dxa"/>
            <w:tcBorders>
              <w:top w:val="nil"/>
              <w:left w:val="nil"/>
              <w:bottom w:val="single" w:sz="4" w:space="0" w:color="auto"/>
              <w:right w:val="single" w:sz="4" w:space="0" w:color="auto"/>
            </w:tcBorders>
            <w:shd w:val="clear" w:color="auto" w:fill="auto"/>
            <w:noWrap/>
            <w:vAlign w:val="center"/>
            <w:hideMark/>
          </w:tcPr>
          <w:p w14:paraId="1DB78B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姜厚朴</w:t>
            </w:r>
          </w:p>
        </w:tc>
        <w:tc>
          <w:tcPr>
            <w:tcW w:w="1413" w:type="dxa"/>
            <w:tcBorders>
              <w:top w:val="nil"/>
              <w:left w:val="nil"/>
              <w:bottom w:val="single" w:sz="4" w:space="0" w:color="auto"/>
              <w:right w:val="single" w:sz="4" w:space="0" w:color="auto"/>
            </w:tcBorders>
            <w:shd w:val="clear" w:color="auto" w:fill="auto"/>
            <w:noWrap/>
            <w:vAlign w:val="center"/>
            <w:hideMark/>
          </w:tcPr>
          <w:p w14:paraId="256EE5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14959A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D3A1A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1260A9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7480DB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88</w:t>
            </w:r>
          </w:p>
        </w:tc>
        <w:tc>
          <w:tcPr>
            <w:tcW w:w="2268" w:type="dxa"/>
            <w:tcBorders>
              <w:top w:val="nil"/>
              <w:left w:val="nil"/>
              <w:bottom w:val="single" w:sz="4" w:space="0" w:color="auto"/>
              <w:right w:val="single" w:sz="4" w:space="0" w:color="auto"/>
            </w:tcBorders>
            <w:shd w:val="clear" w:color="auto" w:fill="auto"/>
            <w:noWrap/>
            <w:vAlign w:val="center"/>
            <w:hideMark/>
          </w:tcPr>
          <w:p w14:paraId="1243C30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丹参</w:t>
            </w:r>
          </w:p>
        </w:tc>
        <w:tc>
          <w:tcPr>
            <w:tcW w:w="1413" w:type="dxa"/>
            <w:tcBorders>
              <w:top w:val="nil"/>
              <w:left w:val="nil"/>
              <w:bottom w:val="single" w:sz="4" w:space="0" w:color="auto"/>
              <w:right w:val="single" w:sz="4" w:space="0" w:color="auto"/>
            </w:tcBorders>
            <w:shd w:val="clear" w:color="auto" w:fill="auto"/>
            <w:noWrap/>
            <w:vAlign w:val="center"/>
            <w:hideMark/>
          </w:tcPr>
          <w:p w14:paraId="4C9DEC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82C99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801339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602D51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B7032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89</w:t>
            </w:r>
          </w:p>
        </w:tc>
        <w:tc>
          <w:tcPr>
            <w:tcW w:w="2268" w:type="dxa"/>
            <w:tcBorders>
              <w:top w:val="nil"/>
              <w:left w:val="nil"/>
              <w:bottom w:val="single" w:sz="4" w:space="0" w:color="auto"/>
              <w:right w:val="single" w:sz="4" w:space="0" w:color="auto"/>
            </w:tcBorders>
            <w:shd w:val="clear" w:color="auto" w:fill="auto"/>
            <w:noWrap/>
            <w:vAlign w:val="center"/>
            <w:hideMark/>
          </w:tcPr>
          <w:p w14:paraId="3A417F2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蝉蜕</w:t>
            </w:r>
          </w:p>
        </w:tc>
        <w:tc>
          <w:tcPr>
            <w:tcW w:w="1413" w:type="dxa"/>
            <w:tcBorders>
              <w:top w:val="nil"/>
              <w:left w:val="nil"/>
              <w:bottom w:val="single" w:sz="4" w:space="0" w:color="auto"/>
              <w:right w:val="single" w:sz="4" w:space="0" w:color="auto"/>
            </w:tcBorders>
            <w:shd w:val="clear" w:color="auto" w:fill="auto"/>
            <w:noWrap/>
            <w:vAlign w:val="center"/>
            <w:hideMark/>
          </w:tcPr>
          <w:p w14:paraId="7DB6D0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EEF213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280E5F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7DE5F0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B60B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90</w:t>
            </w:r>
          </w:p>
        </w:tc>
        <w:tc>
          <w:tcPr>
            <w:tcW w:w="2268" w:type="dxa"/>
            <w:tcBorders>
              <w:top w:val="nil"/>
              <w:left w:val="nil"/>
              <w:bottom w:val="single" w:sz="4" w:space="0" w:color="auto"/>
              <w:right w:val="single" w:sz="4" w:space="0" w:color="auto"/>
            </w:tcBorders>
            <w:shd w:val="clear" w:color="auto" w:fill="auto"/>
            <w:noWrap/>
            <w:vAlign w:val="center"/>
            <w:hideMark/>
          </w:tcPr>
          <w:p w14:paraId="43F39C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炒僵蚕</w:t>
            </w:r>
          </w:p>
        </w:tc>
        <w:tc>
          <w:tcPr>
            <w:tcW w:w="1413" w:type="dxa"/>
            <w:tcBorders>
              <w:top w:val="nil"/>
              <w:left w:val="nil"/>
              <w:bottom w:val="single" w:sz="4" w:space="0" w:color="auto"/>
              <w:right w:val="single" w:sz="4" w:space="0" w:color="auto"/>
            </w:tcBorders>
            <w:shd w:val="clear" w:color="auto" w:fill="auto"/>
            <w:noWrap/>
            <w:vAlign w:val="center"/>
            <w:hideMark/>
          </w:tcPr>
          <w:p w14:paraId="73C2C13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041634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1A0FB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018C55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8EF980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91</w:t>
            </w:r>
          </w:p>
        </w:tc>
        <w:tc>
          <w:tcPr>
            <w:tcW w:w="2268" w:type="dxa"/>
            <w:tcBorders>
              <w:top w:val="nil"/>
              <w:left w:val="nil"/>
              <w:bottom w:val="single" w:sz="4" w:space="0" w:color="auto"/>
              <w:right w:val="single" w:sz="4" w:space="0" w:color="auto"/>
            </w:tcBorders>
            <w:shd w:val="clear" w:color="auto" w:fill="auto"/>
            <w:noWrap/>
            <w:vAlign w:val="center"/>
            <w:hideMark/>
          </w:tcPr>
          <w:p w14:paraId="5AA84F9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地龙</w:t>
            </w:r>
          </w:p>
        </w:tc>
        <w:tc>
          <w:tcPr>
            <w:tcW w:w="1413" w:type="dxa"/>
            <w:tcBorders>
              <w:top w:val="nil"/>
              <w:left w:val="nil"/>
              <w:bottom w:val="single" w:sz="4" w:space="0" w:color="auto"/>
              <w:right w:val="single" w:sz="4" w:space="0" w:color="auto"/>
            </w:tcBorders>
            <w:shd w:val="clear" w:color="auto" w:fill="auto"/>
            <w:noWrap/>
            <w:vAlign w:val="center"/>
            <w:hideMark/>
          </w:tcPr>
          <w:p w14:paraId="0602F2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CD238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85DC34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1DF60D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15893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92</w:t>
            </w:r>
          </w:p>
        </w:tc>
        <w:tc>
          <w:tcPr>
            <w:tcW w:w="2268" w:type="dxa"/>
            <w:tcBorders>
              <w:top w:val="nil"/>
              <w:left w:val="nil"/>
              <w:bottom w:val="single" w:sz="4" w:space="0" w:color="auto"/>
              <w:right w:val="single" w:sz="4" w:space="0" w:color="auto"/>
            </w:tcBorders>
            <w:shd w:val="clear" w:color="auto" w:fill="auto"/>
            <w:noWrap/>
            <w:vAlign w:val="center"/>
            <w:hideMark/>
          </w:tcPr>
          <w:p w14:paraId="2E2ABB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木香</w:t>
            </w:r>
          </w:p>
        </w:tc>
        <w:tc>
          <w:tcPr>
            <w:tcW w:w="1413" w:type="dxa"/>
            <w:tcBorders>
              <w:top w:val="nil"/>
              <w:left w:val="nil"/>
              <w:bottom w:val="single" w:sz="4" w:space="0" w:color="auto"/>
              <w:right w:val="single" w:sz="4" w:space="0" w:color="auto"/>
            </w:tcBorders>
            <w:shd w:val="clear" w:color="auto" w:fill="auto"/>
            <w:noWrap/>
            <w:vAlign w:val="center"/>
            <w:hideMark/>
          </w:tcPr>
          <w:p w14:paraId="38596F1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B4E91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30E97B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51AB91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193AA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93</w:t>
            </w:r>
          </w:p>
        </w:tc>
        <w:tc>
          <w:tcPr>
            <w:tcW w:w="2268" w:type="dxa"/>
            <w:tcBorders>
              <w:top w:val="nil"/>
              <w:left w:val="nil"/>
              <w:bottom w:val="single" w:sz="4" w:space="0" w:color="auto"/>
              <w:right w:val="single" w:sz="4" w:space="0" w:color="auto"/>
            </w:tcBorders>
            <w:shd w:val="clear" w:color="auto" w:fill="auto"/>
            <w:noWrap/>
            <w:vAlign w:val="center"/>
            <w:hideMark/>
          </w:tcPr>
          <w:p w14:paraId="190C03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赤芍</w:t>
            </w:r>
          </w:p>
        </w:tc>
        <w:tc>
          <w:tcPr>
            <w:tcW w:w="1413" w:type="dxa"/>
            <w:tcBorders>
              <w:top w:val="nil"/>
              <w:left w:val="nil"/>
              <w:bottom w:val="single" w:sz="4" w:space="0" w:color="auto"/>
              <w:right w:val="single" w:sz="4" w:space="0" w:color="auto"/>
            </w:tcBorders>
            <w:shd w:val="clear" w:color="auto" w:fill="auto"/>
            <w:noWrap/>
            <w:vAlign w:val="center"/>
            <w:hideMark/>
          </w:tcPr>
          <w:p w14:paraId="7CF09E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198E2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B1EBB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143551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D3ADDE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94</w:t>
            </w:r>
          </w:p>
        </w:tc>
        <w:tc>
          <w:tcPr>
            <w:tcW w:w="2268" w:type="dxa"/>
            <w:tcBorders>
              <w:top w:val="nil"/>
              <w:left w:val="nil"/>
              <w:bottom w:val="single" w:sz="4" w:space="0" w:color="auto"/>
              <w:right w:val="single" w:sz="4" w:space="0" w:color="auto"/>
            </w:tcBorders>
            <w:shd w:val="clear" w:color="auto" w:fill="auto"/>
            <w:noWrap/>
            <w:vAlign w:val="center"/>
            <w:hideMark/>
          </w:tcPr>
          <w:p w14:paraId="2660A6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姜竹茹</w:t>
            </w:r>
          </w:p>
        </w:tc>
        <w:tc>
          <w:tcPr>
            <w:tcW w:w="1413" w:type="dxa"/>
            <w:tcBorders>
              <w:top w:val="nil"/>
              <w:left w:val="nil"/>
              <w:bottom w:val="single" w:sz="4" w:space="0" w:color="auto"/>
              <w:right w:val="single" w:sz="4" w:space="0" w:color="auto"/>
            </w:tcBorders>
            <w:shd w:val="clear" w:color="auto" w:fill="auto"/>
            <w:noWrap/>
            <w:vAlign w:val="center"/>
            <w:hideMark/>
          </w:tcPr>
          <w:p w14:paraId="64E597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31ABD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4F5B5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288A60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F233B6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95</w:t>
            </w:r>
          </w:p>
        </w:tc>
        <w:tc>
          <w:tcPr>
            <w:tcW w:w="2268" w:type="dxa"/>
            <w:tcBorders>
              <w:top w:val="nil"/>
              <w:left w:val="nil"/>
              <w:bottom w:val="single" w:sz="4" w:space="0" w:color="auto"/>
              <w:right w:val="single" w:sz="4" w:space="0" w:color="auto"/>
            </w:tcBorders>
            <w:shd w:val="clear" w:color="auto" w:fill="auto"/>
            <w:noWrap/>
            <w:vAlign w:val="center"/>
            <w:hideMark/>
          </w:tcPr>
          <w:p w14:paraId="55AAAA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干益母草</w:t>
            </w:r>
          </w:p>
        </w:tc>
        <w:tc>
          <w:tcPr>
            <w:tcW w:w="1413" w:type="dxa"/>
            <w:tcBorders>
              <w:top w:val="nil"/>
              <w:left w:val="nil"/>
              <w:bottom w:val="single" w:sz="4" w:space="0" w:color="auto"/>
              <w:right w:val="single" w:sz="4" w:space="0" w:color="auto"/>
            </w:tcBorders>
            <w:shd w:val="clear" w:color="auto" w:fill="auto"/>
            <w:noWrap/>
            <w:vAlign w:val="center"/>
            <w:hideMark/>
          </w:tcPr>
          <w:p w14:paraId="0F4F317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C088D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749BA9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149C30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F5511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96</w:t>
            </w:r>
          </w:p>
        </w:tc>
        <w:tc>
          <w:tcPr>
            <w:tcW w:w="2268" w:type="dxa"/>
            <w:tcBorders>
              <w:top w:val="nil"/>
              <w:left w:val="nil"/>
              <w:bottom w:val="single" w:sz="4" w:space="0" w:color="auto"/>
              <w:right w:val="single" w:sz="4" w:space="0" w:color="auto"/>
            </w:tcBorders>
            <w:shd w:val="clear" w:color="auto" w:fill="auto"/>
            <w:noWrap/>
            <w:vAlign w:val="center"/>
            <w:hideMark/>
          </w:tcPr>
          <w:p w14:paraId="0D963A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紫草</w:t>
            </w:r>
          </w:p>
        </w:tc>
        <w:tc>
          <w:tcPr>
            <w:tcW w:w="1413" w:type="dxa"/>
            <w:tcBorders>
              <w:top w:val="nil"/>
              <w:left w:val="nil"/>
              <w:bottom w:val="single" w:sz="4" w:space="0" w:color="auto"/>
              <w:right w:val="single" w:sz="4" w:space="0" w:color="auto"/>
            </w:tcBorders>
            <w:shd w:val="clear" w:color="auto" w:fill="auto"/>
            <w:noWrap/>
            <w:vAlign w:val="center"/>
            <w:hideMark/>
          </w:tcPr>
          <w:p w14:paraId="575FA0F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15A24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02E74F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1AF27E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5CADBB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97</w:t>
            </w:r>
          </w:p>
        </w:tc>
        <w:tc>
          <w:tcPr>
            <w:tcW w:w="2268" w:type="dxa"/>
            <w:tcBorders>
              <w:top w:val="nil"/>
              <w:left w:val="nil"/>
              <w:bottom w:val="single" w:sz="4" w:space="0" w:color="auto"/>
              <w:right w:val="single" w:sz="4" w:space="0" w:color="auto"/>
            </w:tcBorders>
            <w:shd w:val="clear" w:color="auto" w:fill="auto"/>
            <w:noWrap/>
            <w:vAlign w:val="center"/>
            <w:hideMark/>
          </w:tcPr>
          <w:p w14:paraId="225B2F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独活</w:t>
            </w:r>
          </w:p>
        </w:tc>
        <w:tc>
          <w:tcPr>
            <w:tcW w:w="1413" w:type="dxa"/>
            <w:tcBorders>
              <w:top w:val="nil"/>
              <w:left w:val="nil"/>
              <w:bottom w:val="single" w:sz="4" w:space="0" w:color="auto"/>
              <w:right w:val="single" w:sz="4" w:space="0" w:color="auto"/>
            </w:tcBorders>
            <w:shd w:val="clear" w:color="auto" w:fill="auto"/>
            <w:noWrap/>
            <w:vAlign w:val="center"/>
            <w:hideMark/>
          </w:tcPr>
          <w:p w14:paraId="1F45BA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5B6664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25D55B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A287DA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7998B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98</w:t>
            </w:r>
          </w:p>
        </w:tc>
        <w:tc>
          <w:tcPr>
            <w:tcW w:w="2268" w:type="dxa"/>
            <w:tcBorders>
              <w:top w:val="nil"/>
              <w:left w:val="nil"/>
              <w:bottom w:val="single" w:sz="4" w:space="0" w:color="auto"/>
              <w:right w:val="single" w:sz="4" w:space="0" w:color="auto"/>
            </w:tcBorders>
            <w:shd w:val="clear" w:color="auto" w:fill="auto"/>
            <w:noWrap/>
            <w:vAlign w:val="center"/>
            <w:hideMark/>
          </w:tcPr>
          <w:p w14:paraId="588F3F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羌活</w:t>
            </w:r>
          </w:p>
        </w:tc>
        <w:tc>
          <w:tcPr>
            <w:tcW w:w="1413" w:type="dxa"/>
            <w:tcBorders>
              <w:top w:val="nil"/>
              <w:left w:val="nil"/>
              <w:bottom w:val="single" w:sz="4" w:space="0" w:color="auto"/>
              <w:right w:val="single" w:sz="4" w:space="0" w:color="auto"/>
            </w:tcBorders>
            <w:shd w:val="clear" w:color="auto" w:fill="auto"/>
            <w:noWrap/>
            <w:vAlign w:val="center"/>
            <w:hideMark/>
          </w:tcPr>
          <w:p w14:paraId="0A92C68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237DD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EA5653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472532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E69D3A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99</w:t>
            </w:r>
          </w:p>
        </w:tc>
        <w:tc>
          <w:tcPr>
            <w:tcW w:w="2268" w:type="dxa"/>
            <w:tcBorders>
              <w:top w:val="nil"/>
              <w:left w:val="nil"/>
              <w:bottom w:val="single" w:sz="4" w:space="0" w:color="auto"/>
              <w:right w:val="single" w:sz="4" w:space="0" w:color="auto"/>
            </w:tcBorders>
            <w:shd w:val="clear" w:color="auto" w:fill="auto"/>
            <w:noWrap/>
            <w:vAlign w:val="center"/>
            <w:hideMark/>
          </w:tcPr>
          <w:p w14:paraId="2CEA63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辛夷</w:t>
            </w:r>
          </w:p>
        </w:tc>
        <w:tc>
          <w:tcPr>
            <w:tcW w:w="1413" w:type="dxa"/>
            <w:tcBorders>
              <w:top w:val="nil"/>
              <w:left w:val="nil"/>
              <w:bottom w:val="single" w:sz="4" w:space="0" w:color="auto"/>
              <w:right w:val="single" w:sz="4" w:space="0" w:color="auto"/>
            </w:tcBorders>
            <w:shd w:val="clear" w:color="auto" w:fill="auto"/>
            <w:noWrap/>
            <w:vAlign w:val="center"/>
            <w:hideMark/>
          </w:tcPr>
          <w:p w14:paraId="36F4FC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0ABF4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9D9D2A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89C593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0ED429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100</w:t>
            </w:r>
          </w:p>
        </w:tc>
        <w:tc>
          <w:tcPr>
            <w:tcW w:w="2268" w:type="dxa"/>
            <w:tcBorders>
              <w:top w:val="nil"/>
              <w:left w:val="nil"/>
              <w:bottom w:val="single" w:sz="4" w:space="0" w:color="auto"/>
              <w:right w:val="single" w:sz="4" w:space="0" w:color="auto"/>
            </w:tcBorders>
            <w:shd w:val="clear" w:color="auto" w:fill="auto"/>
            <w:noWrap/>
            <w:vAlign w:val="center"/>
            <w:hideMark/>
          </w:tcPr>
          <w:p w14:paraId="69201D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燀苦杏仁</w:t>
            </w:r>
          </w:p>
        </w:tc>
        <w:tc>
          <w:tcPr>
            <w:tcW w:w="1413" w:type="dxa"/>
            <w:tcBorders>
              <w:top w:val="nil"/>
              <w:left w:val="nil"/>
              <w:bottom w:val="single" w:sz="4" w:space="0" w:color="auto"/>
              <w:right w:val="single" w:sz="4" w:space="0" w:color="auto"/>
            </w:tcBorders>
            <w:shd w:val="clear" w:color="auto" w:fill="auto"/>
            <w:noWrap/>
            <w:vAlign w:val="center"/>
            <w:hideMark/>
          </w:tcPr>
          <w:p w14:paraId="100C39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982A63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68573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6BEF08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117B7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101</w:t>
            </w:r>
          </w:p>
        </w:tc>
        <w:tc>
          <w:tcPr>
            <w:tcW w:w="2268" w:type="dxa"/>
            <w:tcBorders>
              <w:top w:val="nil"/>
              <w:left w:val="nil"/>
              <w:bottom w:val="single" w:sz="4" w:space="0" w:color="auto"/>
              <w:right w:val="single" w:sz="4" w:space="0" w:color="auto"/>
            </w:tcBorders>
            <w:shd w:val="clear" w:color="auto" w:fill="auto"/>
            <w:noWrap/>
            <w:vAlign w:val="center"/>
            <w:hideMark/>
          </w:tcPr>
          <w:p w14:paraId="65F3E48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姜半夏</w:t>
            </w:r>
          </w:p>
        </w:tc>
        <w:tc>
          <w:tcPr>
            <w:tcW w:w="1413" w:type="dxa"/>
            <w:tcBorders>
              <w:top w:val="nil"/>
              <w:left w:val="nil"/>
              <w:bottom w:val="single" w:sz="4" w:space="0" w:color="auto"/>
              <w:right w:val="single" w:sz="4" w:space="0" w:color="auto"/>
            </w:tcBorders>
            <w:shd w:val="clear" w:color="auto" w:fill="auto"/>
            <w:noWrap/>
            <w:vAlign w:val="center"/>
            <w:hideMark/>
          </w:tcPr>
          <w:p w14:paraId="589214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F66C48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4C4A37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A8AAEA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1E5A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102</w:t>
            </w:r>
          </w:p>
        </w:tc>
        <w:tc>
          <w:tcPr>
            <w:tcW w:w="2268" w:type="dxa"/>
            <w:tcBorders>
              <w:top w:val="nil"/>
              <w:left w:val="nil"/>
              <w:bottom w:val="single" w:sz="4" w:space="0" w:color="auto"/>
              <w:right w:val="single" w:sz="4" w:space="0" w:color="auto"/>
            </w:tcBorders>
            <w:shd w:val="clear" w:color="auto" w:fill="auto"/>
            <w:noWrap/>
            <w:vAlign w:val="center"/>
            <w:hideMark/>
          </w:tcPr>
          <w:p w14:paraId="456FFF4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桑白皮</w:t>
            </w:r>
          </w:p>
        </w:tc>
        <w:tc>
          <w:tcPr>
            <w:tcW w:w="1413" w:type="dxa"/>
            <w:tcBorders>
              <w:top w:val="nil"/>
              <w:left w:val="nil"/>
              <w:bottom w:val="single" w:sz="4" w:space="0" w:color="auto"/>
              <w:right w:val="single" w:sz="4" w:space="0" w:color="auto"/>
            </w:tcBorders>
            <w:shd w:val="clear" w:color="auto" w:fill="auto"/>
            <w:noWrap/>
            <w:vAlign w:val="center"/>
            <w:hideMark/>
          </w:tcPr>
          <w:p w14:paraId="74A221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72EB76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F91E1A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A80B2E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55B98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103</w:t>
            </w:r>
          </w:p>
        </w:tc>
        <w:tc>
          <w:tcPr>
            <w:tcW w:w="2268" w:type="dxa"/>
            <w:tcBorders>
              <w:top w:val="nil"/>
              <w:left w:val="nil"/>
              <w:bottom w:val="single" w:sz="4" w:space="0" w:color="auto"/>
              <w:right w:val="single" w:sz="4" w:space="0" w:color="auto"/>
            </w:tcBorders>
            <w:shd w:val="clear" w:color="auto" w:fill="auto"/>
            <w:noWrap/>
            <w:vAlign w:val="center"/>
            <w:hideMark/>
          </w:tcPr>
          <w:p w14:paraId="15EDEA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瓜蒌皮</w:t>
            </w:r>
          </w:p>
        </w:tc>
        <w:tc>
          <w:tcPr>
            <w:tcW w:w="1413" w:type="dxa"/>
            <w:tcBorders>
              <w:top w:val="nil"/>
              <w:left w:val="nil"/>
              <w:bottom w:val="single" w:sz="4" w:space="0" w:color="auto"/>
              <w:right w:val="single" w:sz="4" w:space="0" w:color="auto"/>
            </w:tcBorders>
            <w:shd w:val="clear" w:color="auto" w:fill="auto"/>
            <w:noWrap/>
            <w:vAlign w:val="center"/>
            <w:hideMark/>
          </w:tcPr>
          <w:p w14:paraId="635C7D7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27D682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E56297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A8B0F2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65C6C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104</w:t>
            </w:r>
          </w:p>
        </w:tc>
        <w:tc>
          <w:tcPr>
            <w:tcW w:w="2268" w:type="dxa"/>
            <w:tcBorders>
              <w:top w:val="nil"/>
              <w:left w:val="nil"/>
              <w:bottom w:val="single" w:sz="4" w:space="0" w:color="auto"/>
              <w:right w:val="single" w:sz="4" w:space="0" w:color="auto"/>
            </w:tcBorders>
            <w:shd w:val="clear" w:color="auto" w:fill="auto"/>
            <w:noWrap/>
            <w:vAlign w:val="center"/>
            <w:hideMark/>
          </w:tcPr>
          <w:p w14:paraId="52C81F9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淫羊藿</w:t>
            </w:r>
          </w:p>
        </w:tc>
        <w:tc>
          <w:tcPr>
            <w:tcW w:w="1413" w:type="dxa"/>
            <w:tcBorders>
              <w:top w:val="nil"/>
              <w:left w:val="nil"/>
              <w:bottom w:val="single" w:sz="4" w:space="0" w:color="auto"/>
              <w:right w:val="single" w:sz="4" w:space="0" w:color="auto"/>
            </w:tcBorders>
            <w:shd w:val="clear" w:color="auto" w:fill="auto"/>
            <w:noWrap/>
            <w:vAlign w:val="center"/>
            <w:hideMark/>
          </w:tcPr>
          <w:p w14:paraId="626FBE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DEBE3D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744EE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C00887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3D1712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105</w:t>
            </w:r>
          </w:p>
        </w:tc>
        <w:tc>
          <w:tcPr>
            <w:tcW w:w="2268" w:type="dxa"/>
            <w:tcBorders>
              <w:top w:val="nil"/>
              <w:left w:val="nil"/>
              <w:bottom w:val="single" w:sz="4" w:space="0" w:color="auto"/>
              <w:right w:val="single" w:sz="4" w:space="0" w:color="auto"/>
            </w:tcBorders>
            <w:shd w:val="clear" w:color="auto" w:fill="auto"/>
            <w:noWrap/>
            <w:vAlign w:val="center"/>
            <w:hideMark/>
          </w:tcPr>
          <w:p w14:paraId="04EE0C0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干姜</w:t>
            </w:r>
          </w:p>
        </w:tc>
        <w:tc>
          <w:tcPr>
            <w:tcW w:w="1413" w:type="dxa"/>
            <w:tcBorders>
              <w:top w:val="nil"/>
              <w:left w:val="nil"/>
              <w:bottom w:val="single" w:sz="4" w:space="0" w:color="auto"/>
              <w:right w:val="single" w:sz="4" w:space="0" w:color="auto"/>
            </w:tcBorders>
            <w:shd w:val="clear" w:color="auto" w:fill="auto"/>
            <w:noWrap/>
            <w:vAlign w:val="center"/>
            <w:hideMark/>
          </w:tcPr>
          <w:p w14:paraId="3B4F565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38E123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5B8C23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7B64D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B80CD4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106</w:t>
            </w:r>
          </w:p>
        </w:tc>
        <w:tc>
          <w:tcPr>
            <w:tcW w:w="2268" w:type="dxa"/>
            <w:tcBorders>
              <w:top w:val="nil"/>
              <w:left w:val="nil"/>
              <w:bottom w:val="single" w:sz="4" w:space="0" w:color="auto"/>
              <w:right w:val="single" w:sz="4" w:space="0" w:color="auto"/>
            </w:tcBorders>
            <w:shd w:val="clear" w:color="auto" w:fill="auto"/>
            <w:noWrap/>
            <w:vAlign w:val="center"/>
            <w:hideMark/>
          </w:tcPr>
          <w:p w14:paraId="2750A4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白前</w:t>
            </w:r>
          </w:p>
        </w:tc>
        <w:tc>
          <w:tcPr>
            <w:tcW w:w="1413" w:type="dxa"/>
            <w:tcBorders>
              <w:top w:val="nil"/>
              <w:left w:val="nil"/>
              <w:bottom w:val="single" w:sz="4" w:space="0" w:color="auto"/>
              <w:right w:val="single" w:sz="4" w:space="0" w:color="auto"/>
            </w:tcBorders>
            <w:shd w:val="clear" w:color="auto" w:fill="auto"/>
            <w:noWrap/>
            <w:vAlign w:val="center"/>
            <w:hideMark/>
          </w:tcPr>
          <w:p w14:paraId="5BCAEA1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06D63C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78F60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FB0B37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2D98B1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107</w:t>
            </w:r>
          </w:p>
        </w:tc>
        <w:tc>
          <w:tcPr>
            <w:tcW w:w="2268" w:type="dxa"/>
            <w:tcBorders>
              <w:top w:val="nil"/>
              <w:left w:val="nil"/>
              <w:bottom w:val="single" w:sz="4" w:space="0" w:color="auto"/>
              <w:right w:val="single" w:sz="4" w:space="0" w:color="auto"/>
            </w:tcBorders>
            <w:shd w:val="clear" w:color="auto" w:fill="auto"/>
            <w:noWrap/>
            <w:vAlign w:val="center"/>
            <w:hideMark/>
          </w:tcPr>
          <w:p w14:paraId="0EB8CC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百部</w:t>
            </w:r>
          </w:p>
        </w:tc>
        <w:tc>
          <w:tcPr>
            <w:tcW w:w="1413" w:type="dxa"/>
            <w:tcBorders>
              <w:top w:val="nil"/>
              <w:left w:val="nil"/>
              <w:bottom w:val="single" w:sz="4" w:space="0" w:color="auto"/>
              <w:right w:val="single" w:sz="4" w:space="0" w:color="auto"/>
            </w:tcBorders>
            <w:shd w:val="clear" w:color="auto" w:fill="auto"/>
            <w:noWrap/>
            <w:vAlign w:val="center"/>
            <w:hideMark/>
          </w:tcPr>
          <w:p w14:paraId="6290662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51F02C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99BF91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B3C7CF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8E0AAB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108</w:t>
            </w:r>
          </w:p>
        </w:tc>
        <w:tc>
          <w:tcPr>
            <w:tcW w:w="2268" w:type="dxa"/>
            <w:tcBorders>
              <w:top w:val="nil"/>
              <w:left w:val="nil"/>
              <w:bottom w:val="single" w:sz="4" w:space="0" w:color="auto"/>
              <w:right w:val="single" w:sz="4" w:space="0" w:color="auto"/>
            </w:tcBorders>
            <w:shd w:val="clear" w:color="auto" w:fill="auto"/>
            <w:noWrap/>
            <w:vAlign w:val="center"/>
            <w:hideMark/>
          </w:tcPr>
          <w:p w14:paraId="5E026F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前胡</w:t>
            </w:r>
          </w:p>
        </w:tc>
        <w:tc>
          <w:tcPr>
            <w:tcW w:w="1413" w:type="dxa"/>
            <w:tcBorders>
              <w:top w:val="nil"/>
              <w:left w:val="nil"/>
              <w:bottom w:val="single" w:sz="4" w:space="0" w:color="auto"/>
              <w:right w:val="single" w:sz="4" w:space="0" w:color="auto"/>
            </w:tcBorders>
            <w:shd w:val="clear" w:color="auto" w:fill="auto"/>
            <w:noWrap/>
            <w:vAlign w:val="center"/>
            <w:hideMark/>
          </w:tcPr>
          <w:p w14:paraId="1E81F14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6EE509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934D7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0EEFC5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A92779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109</w:t>
            </w:r>
          </w:p>
        </w:tc>
        <w:tc>
          <w:tcPr>
            <w:tcW w:w="2268" w:type="dxa"/>
            <w:tcBorders>
              <w:top w:val="nil"/>
              <w:left w:val="nil"/>
              <w:bottom w:val="single" w:sz="4" w:space="0" w:color="auto"/>
              <w:right w:val="single" w:sz="4" w:space="0" w:color="auto"/>
            </w:tcBorders>
            <w:shd w:val="clear" w:color="auto" w:fill="auto"/>
            <w:noWrap/>
            <w:vAlign w:val="center"/>
            <w:hideMark/>
          </w:tcPr>
          <w:p w14:paraId="70033C6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桔梗</w:t>
            </w:r>
          </w:p>
        </w:tc>
        <w:tc>
          <w:tcPr>
            <w:tcW w:w="1413" w:type="dxa"/>
            <w:tcBorders>
              <w:top w:val="nil"/>
              <w:left w:val="nil"/>
              <w:bottom w:val="single" w:sz="4" w:space="0" w:color="auto"/>
              <w:right w:val="single" w:sz="4" w:space="0" w:color="auto"/>
            </w:tcBorders>
            <w:shd w:val="clear" w:color="auto" w:fill="auto"/>
            <w:noWrap/>
            <w:vAlign w:val="center"/>
            <w:hideMark/>
          </w:tcPr>
          <w:p w14:paraId="473196C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7DF24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C82CC9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C5CC9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B5386B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110</w:t>
            </w:r>
          </w:p>
        </w:tc>
        <w:tc>
          <w:tcPr>
            <w:tcW w:w="2268" w:type="dxa"/>
            <w:tcBorders>
              <w:top w:val="nil"/>
              <w:left w:val="nil"/>
              <w:bottom w:val="single" w:sz="4" w:space="0" w:color="auto"/>
              <w:right w:val="single" w:sz="4" w:space="0" w:color="auto"/>
            </w:tcBorders>
            <w:shd w:val="clear" w:color="auto" w:fill="auto"/>
            <w:noWrap/>
            <w:vAlign w:val="center"/>
            <w:hideMark/>
          </w:tcPr>
          <w:p w14:paraId="7E6531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防风</w:t>
            </w:r>
          </w:p>
        </w:tc>
        <w:tc>
          <w:tcPr>
            <w:tcW w:w="1413" w:type="dxa"/>
            <w:tcBorders>
              <w:top w:val="nil"/>
              <w:left w:val="nil"/>
              <w:bottom w:val="single" w:sz="4" w:space="0" w:color="auto"/>
              <w:right w:val="single" w:sz="4" w:space="0" w:color="auto"/>
            </w:tcBorders>
            <w:shd w:val="clear" w:color="auto" w:fill="auto"/>
            <w:noWrap/>
            <w:vAlign w:val="center"/>
            <w:hideMark/>
          </w:tcPr>
          <w:p w14:paraId="0B36E6F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A93C97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CA3B0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7A9BE7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5463A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111</w:t>
            </w:r>
          </w:p>
        </w:tc>
        <w:tc>
          <w:tcPr>
            <w:tcW w:w="2268" w:type="dxa"/>
            <w:tcBorders>
              <w:top w:val="nil"/>
              <w:left w:val="nil"/>
              <w:bottom w:val="single" w:sz="4" w:space="0" w:color="auto"/>
              <w:right w:val="single" w:sz="4" w:space="0" w:color="auto"/>
            </w:tcBorders>
            <w:shd w:val="clear" w:color="auto" w:fill="auto"/>
            <w:noWrap/>
            <w:vAlign w:val="center"/>
            <w:hideMark/>
          </w:tcPr>
          <w:p w14:paraId="62519A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荆芥穗</w:t>
            </w:r>
          </w:p>
        </w:tc>
        <w:tc>
          <w:tcPr>
            <w:tcW w:w="1413" w:type="dxa"/>
            <w:tcBorders>
              <w:top w:val="nil"/>
              <w:left w:val="nil"/>
              <w:bottom w:val="single" w:sz="4" w:space="0" w:color="auto"/>
              <w:right w:val="single" w:sz="4" w:space="0" w:color="auto"/>
            </w:tcBorders>
            <w:shd w:val="clear" w:color="auto" w:fill="auto"/>
            <w:noWrap/>
            <w:vAlign w:val="center"/>
            <w:hideMark/>
          </w:tcPr>
          <w:p w14:paraId="6FA8DE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71D88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8184F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F316C9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5FD9D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112</w:t>
            </w:r>
          </w:p>
        </w:tc>
        <w:tc>
          <w:tcPr>
            <w:tcW w:w="2268" w:type="dxa"/>
            <w:tcBorders>
              <w:top w:val="nil"/>
              <w:left w:val="nil"/>
              <w:bottom w:val="single" w:sz="4" w:space="0" w:color="auto"/>
              <w:right w:val="single" w:sz="4" w:space="0" w:color="auto"/>
            </w:tcBorders>
            <w:shd w:val="clear" w:color="auto" w:fill="auto"/>
            <w:noWrap/>
            <w:vAlign w:val="center"/>
            <w:hideMark/>
          </w:tcPr>
          <w:p w14:paraId="2D8194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桑寄生</w:t>
            </w:r>
          </w:p>
        </w:tc>
        <w:tc>
          <w:tcPr>
            <w:tcW w:w="1413" w:type="dxa"/>
            <w:tcBorders>
              <w:top w:val="nil"/>
              <w:left w:val="nil"/>
              <w:bottom w:val="single" w:sz="4" w:space="0" w:color="auto"/>
              <w:right w:val="single" w:sz="4" w:space="0" w:color="auto"/>
            </w:tcBorders>
            <w:shd w:val="clear" w:color="auto" w:fill="auto"/>
            <w:noWrap/>
            <w:vAlign w:val="center"/>
            <w:hideMark/>
          </w:tcPr>
          <w:p w14:paraId="5F3209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B8BD6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D01F5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F2DA18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62042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113</w:t>
            </w:r>
          </w:p>
        </w:tc>
        <w:tc>
          <w:tcPr>
            <w:tcW w:w="2268" w:type="dxa"/>
            <w:tcBorders>
              <w:top w:val="nil"/>
              <w:left w:val="nil"/>
              <w:bottom w:val="single" w:sz="4" w:space="0" w:color="auto"/>
              <w:right w:val="single" w:sz="4" w:space="0" w:color="auto"/>
            </w:tcBorders>
            <w:shd w:val="clear" w:color="auto" w:fill="auto"/>
            <w:noWrap/>
            <w:vAlign w:val="center"/>
            <w:hideMark/>
          </w:tcPr>
          <w:p w14:paraId="4EA46B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败酱草</w:t>
            </w:r>
          </w:p>
        </w:tc>
        <w:tc>
          <w:tcPr>
            <w:tcW w:w="1413" w:type="dxa"/>
            <w:tcBorders>
              <w:top w:val="nil"/>
              <w:left w:val="nil"/>
              <w:bottom w:val="single" w:sz="4" w:space="0" w:color="auto"/>
              <w:right w:val="single" w:sz="4" w:space="0" w:color="auto"/>
            </w:tcBorders>
            <w:shd w:val="clear" w:color="auto" w:fill="auto"/>
            <w:noWrap/>
            <w:vAlign w:val="center"/>
            <w:hideMark/>
          </w:tcPr>
          <w:p w14:paraId="14AA409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25BEA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1171FD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38C60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49A556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114</w:t>
            </w:r>
          </w:p>
        </w:tc>
        <w:tc>
          <w:tcPr>
            <w:tcW w:w="2268" w:type="dxa"/>
            <w:tcBorders>
              <w:top w:val="nil"/>
              <w:left w:val="nil"/>
              <w:bottom w:val="single" w:sz="4" w:space="0" w:color="auto"/>
              <w:right w:val="single" w:sz="4" w:space="0" w:color="auto"/>
            </w:tcBorders>
            <w:shd w:val="clear" w:color="auto" w:fill="auto"/>
            <w:noWrap/>
            <w:vAlign w:val="center"/>
            <w:hideMark/>
          </w:tcPr>
          <w:p w14:paraId="4FCBA5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醋三棱</w:t>
            </w:r>
          </w:p>
        </w:tc>
        <w:tc>
          <w:tcPr>
            <w:tcW w:w="1413" w:type="dxa"/>
            <w:tcBorders>
              <w:top w:val="nil"/>
              <w:left w:val="nil"/>
              <w:bottom w:val="single" w:sz="4" w:space="0" w:color="auto"/>
              <w:right w:val="single" w:sz="4" w:space="0" w:color="auto"/>
            </w:tcBorders>
            <w:shd w:val="clear" w:color="auto" w:fill="auto"/>
            <w:noWrap/>
            <w:vAlign w:val="center"/>
            <w:hideMark/>
          </w:tcPr>
          <w:p w14:paraId="528B238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B706B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9732A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576EA0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710CCB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115</w:t>
            </w:r>
          </w:p>
        </w:tc>
        <w:tc>
          <w:tcPr>
            <w:tcW w:w="2268" w:type="dxa"/>
            <w:tcBorders>
              <w:top w:val="nil"/>
              <w:left w:val="nil"/>
              <w:bottom w:val="single" w:sz="4" w:space="0" w:color="auto"/>
              <w:right w:val="single" w:sz="4" w:space="0" w:color="auto"/>
            </w:tcBorders>
            <w:shd w:val="clear" w:color="auto" w:fill="auto"/>
            <w:noWrap/>
            <w:vAlign w:val="center"/>
            <w:hideMark/>
          </w:tcPr>
          <w:p w14:paraId="4A8A2C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桃仁</w:t>
            </w:r>
          </w:p>
        </w:tc>
        <w:tc>
          <w:tcPr>
            <w:tcW w:w="1413" w:type="dxa"/>
            <w:tcBorders>
              <w:top w:val="nil"/>
              <w:left w:val="nil"/>
              <w:bottom w:val="single" w:sz="4" w:space="0" w:color="auto"/>
              <w:right w:val="single" w:sz="4" w:space="0" w:color="auto"/>
            </w:tcBorders>
            <w:shd w:val="clear" w:color="auto" w:fill="auto"/>
            <w:noWrap/>
            <w:vAlign w:val="center"/>
            <w:hideMark/>
          </w:tcPr>
          <w:p w14:paraId="31D512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2A5A53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5CD064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C5D8CC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DFDABC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116</w:t>
            </w:r>
          </w:p>
        </w:tc>
        <w:tc>
          <w:tcPr>
            <w:tcW w:w="2268" w:type="dxa"/>
            <w:tcBorders>
              <w:top w:val="nil"/>
              <w:left w:val="nil"/>
              <w:bottom w:val="single" w:sz="4" w:space="0" w:color="auto"/>
              <w:right w:val="single" w:sz="4" w:space="0" w:color="auto"/>
            </w:tcBorders>
            <w:shd w:val="clear" w:color="auto" w:fill="auto"/>
            <w:noWrap/>
            <w:vAlign w:val="center"/>
            <w:hideMark/>
          </w:tcPr>
          <w:p w14:paraId="67B477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锁阳</w:t>
            </w:r>
          </w:p>
        </w:tc>
        <w:tc>
          <w:tcPr>
            <w:tcW w:w="1413" w:type="dxa"/>
            <w:tcBorders>
              <w:top w:val="nil"/>
              <w:left w:val="nil"/>
              <w:bottom w:val="single" w:sz="4" w:space="0" w:color="auto"/>
              <w:right w:val="single" w:sz="4" w:space="0" w:color="auto"/>
            </w:tcBorders>
            <w:shd w:val="clear" w:color="auto" w:fill="auto"/>
            <w:noWrap/>
            <w:vAlign w:val="center"/>
            <w:hideMark/>
          </w:tcPr>
          <w:p w14:paraId="116C1EA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11F870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CA7CC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3087E3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BEF06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117</w:t>
            </w:r>
          </w:p>
        </w:tc>
        <w:tc>
          <w:tcPr>
            <w:tcW w:w="2268" w:type="dxa"/>
            <w:tcBorders>
              <w:top w:val="nil"/>
              <w:left w:val="nil"/>
              <w:bottom w:val="single" w:sz="4" w:space="0" w:color="auto"/>
              <w:right w:val="single" w:sz="4" w:space="0" w:color="auto"/>
            </w:tcBorders>
            <w:shd w:val="clear" w:color="auto" w:fill="auto"/>
            <w:noWrap/>
            <w:vAlign w:val="center"/>
            <w:hideMark/>
          </w:tcPr>
          <w:p w14:paraId="2BD927E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酒苁蓉</w:t>
            </w:r>
          </w:p>
        </w:tc>
        <w:tc>
          <w:tcPr>
            <w:tcW w:w="1413" w:type="dxa"/>
            <w:tcBorders>
              <w:top w:val="nil"/>
              <w:left w:val="nil"/>
              <w:bottom w:val="single" w:sz="4" w:space="0" w:color="auto"/>
              <w:right w:val="single" w:sz="4" w:space="0" w:color="auto"/>
            </w:tcBorders>
            <w:shd w:val="clear" w:color="auto" w:fill="auto"/>
            <w:noWrap/>
            <w:vAlign w:val="center"/>
            <w:hideMark/>
          </w:tcPr>
          <w:p w14:paraId="44DD223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DD5293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1EE03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E92410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7DFF4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118</w:t>
            </w:r>
          </w:p>
        </w:tc>
        <w:tc>
          <w:tcPr>
            <w:tcW w:w="2268" w:type="dxa"/>
            <w:tcBorders>
              <w:top w:val="nil"/>
              <w:left w:val="nil"/>
              <w:bottom w:val="single" w:sz="4" w:space="0" w:color="auto"/>
              <w:right w:val="single" w:sz="4" w:space="0" w:color="auto"/>
            </w:tcBorders>
            <w:shd w:val="clear" w:color="auto" w:fill="auto"/>
            <w:noWrap/>
            <w:vAlign w:val="center"/>
            <w:hideMark/>
          </w:tcPr>
          <w:p w14:paraId="55AD124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仙茅</w:t>
            </w:r>
          </w:p>
        </w:tc>
        <w:tc>
          <w:tcPr>
            <w:tcW w:w="1413" w:type="dxa"/>
            <w:tcBorders>
              <w:top w:val="nil"/>
              <w:left w:val="nil"/>
              <w:bottom w:val="single" w:sz="4" w:space="0" w:color="auto"/>
              <w:right w:val="single" w:sz="4" w:space="0" w:color="auto"/>
            </w:tcBorders>
            <w:shd w:val="clear" w:color="auto" w:fill="auto"/>
            <w:noWrap/>
            <w:vAlign w:val="center"/>
            <w:hideMark/>
          </w:tcPr>
          <w:p w14:paraId="6BA23C5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91DF3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D7BB9C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7FD2EB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BD4DB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119</w:t>
            </w:r>
          </w:p>
        </w:tc>
        <w:tc>
          <w:tcPr>
            <w:tcW w:w="2268" w:type="dxa"/>
            <w:tcBorders>
              <w:top w:val="nil"/>
              <w:left w:val="nil"/>
              <w:bottom w:val="single" w:sz="4" w:space="0" w:color="auto"/>
              <w:right w:val="single" w:sz="4" w:space="0" w:color="auto"/>
            </w:tcBorders>
            <w:shd w:val="clear" w:color="auto" w:fill="auto"/>
            <w:noWrap/>
            <w:vAlign w:val="center"/>
            <w:hideMark/>
          </w:tcPr>
          <w:p w14:paraId="0FF17A3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覆盆子</w:t>
            </w:r>
          </w:p>
        </w:tc>
        <w:tc>
          <w:tcPr>
            <w:tcW w:w="1413" w:type="dxa"/>
            <w:tcBorders>
              <w:top w:val="nil"/>
              <w:left w:val="nil"/>
              <w:bottom w:val="single" w:sz="4" w:space="0" w:color="auto"/>
              <w:right w:val="single" w:sz="4" w:space="0" w:color="auto"/>
            </w:tcBorders>
            <w:shd w:val="clear" w:color="auto" w:fill="auto"/>
            <w:noWrap/>
            <w:vAlign w:val="center"/>
            <w:hideMark/>
          </w:tcPr>
          <w:p w14:paraId="3DEAAFF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222D66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C9E826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1D774F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6F6DE8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120</w:t>
            </w:r>
          </w:p>
        </w:tc>
        <w:tc>
          <w:tcPr>
            <w:tcW w:w="2268" w:type="dxa"/>
            <w:tcBorders>
              <w:top w:val="nil"/>
              <w:left w:val="nil"/>
              <w:bottom w:val="single" w:sz="4" w:space="0" w:color="auto"/>
              <w:right w:val="single" w:sz="4" w:space="0" w:color="auto"/>
            </w:tcBorders>
            <w:shd w:val="clear" w:color="auto" w:fill="auto"/>
            <w:noWrap/>
            <w:vAlign w:val="center"/>
            <w:hideMark/>
          </w:tcPr>
          <w:p w14:paraId="47C3C10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酒黄精</w:t>
            </w:r>
          </w:p>
        </w:tc>
        <w:tc>
          <w:tcPr>
            <w:tcW w:w="1413" w:type="dxa"/>
            <w:tcBorders>
              <w:top w:val="nil"/>
              <w:left w:val="nil"/>
              <w:bottom w:val="single" w:sz="4" w:space="0" w:color="auto"/>
              <w:right w:val="single" w:sz="4" w:space="0" w:color="auto"/>
            </w:tcBorders>
            <w:shd w:val="clear" w:color="auto" w:fill="auto"/>
            <w:noWrap/>
            <w:vAlign w:val="center"/>
            <w:hideMark/>
          </w:tcPr>
          <w:p w14:paraId="3BD0F7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5B822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32B5E9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285BD4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1AFA3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121</w:t>
            </w:r>
          </w:p>
        </w:tc>
        <w:tc>
          <w:tcPr>
            <w:tcW w:w="2268" w:type="dxa"/>
            <w:tcBorders>
              <w:top w:val="nil"/>
              <w:left w:val="nil"/>
              <w:bottom w:val="single" w:sz="4" w:space="0" w:color="auto"/>
              <w:right w:val="single" w:sz="4" w:space="0" w:color="auto"/>
            </w:tcBorders>
            <w:shd w:val="clear" w:color="auto" w:fill="auto"/>
            <w:noWrap/>
            <w:vAlign w:val="center"/>
            <w:hideMark/>
          </w:tcPr>
          <w:p w14:paraId="5A2597F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金樱子肉</w:t>
            </w:r>
          </w:p>
        </w:tc>
        <w:tc>
          <w:tcPr>
            <w:tcW w:w="1413" w:type="dxa"/>
            <w:tcBorders>
              <w:top w:val="nil"/>
              <w:left w:val="nil"/>
              <w:bottom w:val="single" w:sz="4" w:space="0" w:color="auto"/>
              <w:right w:val="single" w:sz="4" w:space="0" w:color="auto"/>
            </w:tcBorders>
            <w:shd w:val="clear" w:color="auto" w:fill="auto"/>
            <w:noWrap/>
            <w:vAlign w:val="center"/>
            <w:hideMark/>
          </w:tcPr>
          <w:p w14:paraId="6F44440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61208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EA4C7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824C23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FBA655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122</w:t>
            </w:r>
          </w:p>
        </w:tc>
        <w:tc>
          <w:tcPr>
            <w:tcW w:w="2268" w:type="dxa"/>
            <w:tcBorders>
              <w:top w:val="nil"/>
              <w:left w:val="nil"/>
              <w:bottom w:val="single" w:sz="4" w:space="0" w:color="auto"/>
              <w:right w:val="single" w:sz="4" w:space="0" w:color="auto"/>
            </w:tcBorders>
            <w:shd w:val="clear" w:color="auto" w:fill="auto"/>
            <w:noWrap/>
            <w:vAlign w:val="center"/>
            <w:hideMark/>
          </w:tcPr>
          <w:p w14:paraId="7CCDB44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皂角刺</w:t>
            </w:r>
          </w:p>
        </w:tc>
        <w:tc>
          <w:tcPr>
            <w:tcW w:w="1413" w:type="dxa"/>
            <w:tcBorders>
              <w:top w:val="nil"/>
              <w:left w:val="nil"/>
              <w:bottom w:val="single" w:sz="4" w:space="0" w:color="auto"/>
              <w:right w:val="single" w:sz="4" w:space="0" w:color="auto"/>
            </w:tcBorders>
            <w:shd w:val="clear" w:color="auto" w:fill="auto"/>
            <w:noWrap/>
            <w:vAlign w:val="center"/>
            <w:hideMark/>
          </w:tcPr>
          <w:p w14:paraId="7A892E0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04192F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ECF0C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F7F6C0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53BEBF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123</w:t>
            </w:r>
          </w:p>
        </w:tc>
        <w:tc>
          <w:tcPr>
            <w:tcW w:w="2268" w:type="dxa"/>
            <w:tcBorders>
              <w:top w:val="nil"/>
              <w:left w:val="nil"/>
              <w:bottom w:val="single" w:sz="4" w:space="0" w:color="auto"/>
              <w:right w:val="single" w:sz="4" w:space="0" w:color="auto"/>
            </w:tcBorders>
            <w:shd w:val="clear" w:color="auto" w:fill="auto"/>
            <w:noWrap/>
            <w:vAlign w:val="center"/>
            <w:hideMark/>
          </w:tcPr>
          <w:p w14:paraId="06D7FB6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荷叶</w:t>
            </w:r>
          </w:p>
        </w:tc>
        <w:tc>
          <w:tcPr>
            <w:tcW w:w="1413" w:type="dxa"/>
            <w:tcBorders>
              <w:top w:val="nil"/>
              <w:left w:val="nil"/>
              <w:bottom w:val="single" w:sz="4" w:space="0" w:color="auto"/>
              <w:right w:val="single" w:sz="4" w:space="0" w:color="auto"/>
            </w:tcBorders>
            <w:shd w:val="clear" w:color="auto" w:fill="auto"/>
            <w:noWrap/>
            <w:vAlign w:val="center"/>
            <w:hideMark/>
          </w:tcPr>
          <w:p w14:paraId="26D3AF3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6B5EA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1BBDF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0D4C9A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65EF2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124</w:t>
            </w:r>
          </w:p>
        </w:tc>
        <w:tc>
          <w:tcPr>
            <w:tcW w:w="2268" w:type="dxa"/>
            <w:tcBorders>
              <w:top w:val="nil"/>
              <w:left w:val="nil"/>
              <w:bottom w:val="single" w:sz="4" w:space="0" w:color="auto"/>
              <w:right w:val="single" w:sz="4" w:space="0" w:color="auto"/>
            </w:tcBorders>
            <w:shd w:val="clear" w:color="auto" w:fill="auto"/>
            <w:noWrap/>
            <w:vAlign w:val="center"/>
            <w:hideMark/>
          </w:tcPr>
          <w:p w14:paraId="237D685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盐补骨脂</w:t>
            </w:r>
          </w:p>
        </w:tc>
        <w:tc>
          <w:tcPr>
            <w:tcW w:w="1413" w:type="dxa"/>
            <w:tcBorders>
              <w:top w:val="nil"/>
              <w:left w:val="nil"/>
              <w:bottom w:val="single" w:sz="4" w:space="0" w:color="auto"/>
              <w:right w:val="single" w:sz="4" w:space="0" w:color="auto"/>
            </w:tcBorders>
            <w:shd w:val="clear" w:color="auto" w:fill="auto"/>
            <w:noWrap/>
            <w:vAlign w:val="center"/>
            <w:hideMark/>
          </w:tcPr>
          <w:p w14:paraId="1D1889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10E30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EF890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3A7618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E48A0E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125</w:t>
            </w:r>
          </w:p>
        </w:tc>
        <w:tc>
          <w:tcPr>
            <w:tcW w:w="2268" w:type="dxa"/>
            <w:tcBorders>
              <w:top w:val="nil"/>
              <w:left w:val="nil"/>
              <w:bottom w:val="single" w:sz="4" w:space="0" w:color="auto"/>
              <w:right w:val="single" w:sz="4" w:space="0" w:color="auto"/>
            </w:tcBorders>
            <w:shd w:val="clear" w:color="auto" w:fill="auto"/>
            <w:noWrap/>
            <w:vAlign w:val="center"/>
            <w:hideMark/>
          </w:tcPr>
          <w:p w14:paraId="6350745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天花粉</w:t>
            </w:r>
          </w:p>
        </w:tc>
        <w:tc>
          <w:tcPr>
            <w:tcW w:w="1413" w:type="dxa"/>
            <w:tcBorders>
              <w:top w:val="nil"/>
              <w:left w:val="nil"/>
              <w:bottom w:val="single" w:sz="4" w:space="0" w:color="auto"/>
              <w:right w:val="single" w:sz="4" w:space="0" w:color="auto"/>
            </w:tcBorders>
            <w:shd w:val="clear" w:color="auto" w:fill="auto"/>
            <w:noWrap/>
            <w:vAlign w:val="center"/>
            <w:hideMark/>
          </w:tcPr>
          <w:p w14:paraId="208CD61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7EC5D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9B584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CC11B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7548C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126</w:t>
            </w:r>
          </w:p>
        </w:tc>
        <w:tc>
          <w:tcPr>
            <w:tcW w:w="2268" w:type="dxa"/>
            <w:tcBorders>
              <w:top w:val="nil"/>
              <w:left w:val="nil"/>
              <w:bottom w:val="single" w:sz="4" w:space="0" w:color="auto"/>
              <w:right w:val="single" w:sz="4" w:space="0" w:color="auto"/>
            </w:tcBorders>
            <w:shd w:val="clear" w:color="auto" w:fill="auto"/>
            <w:noWrap/>
            <w:vAlign w:val="center"/>
            <w:hideMark/>
          </w:tcPr>
          <w:p w14:paraId="6199F1A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红花</w:t>
            </w:r>
          </w:p>
        </w:tc>
        <w:tc>
          <w:tcPr>
            <w:tcW w:w="1413" w:type="dxa"/>
            <w:tcBorders>
              <w:top w:val="nil"/>
              <w:left w:val="nil"/>
              <w:bottom w:val="single" w:sz="4" w:space="0" w:color="auto"/>
              <w:right w:val="single" w:sz="4" w:space="0" w:color="auto"/>
            </w:tcBorders>
            <w:shd w:val="clear" w:color="auto" w:fill="auto"/>
            <w:noWrap/>
            <w:vAlign w:val="center"/>
            <w:hideMark/>
          </w:tcPr>
          <w:p w14:paraId="69D959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E04758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E6F10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EAE96A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0D0A05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127</w:t>
            </w:r>
          </w:p>
        </w:tc>
        <w:tc>
          <w:tcPr>
            <w:tcW w:w="2268" w:type="dxa"/>
            <w:tcBorders>
              <w:top w:val="nil"/>
              <w:left w:val="nil"/>
              <w:bottom w:val="single" w:sz="4" w:space="0" w:color="auto"/>
              <w:right w:val="single" w:sz="4" w:space="0" w:color="auto"/>
            </w:tcBorders>
            <w:shd w:val="clear" w:color="auto" w:fill="auto"/>
            <w:noWrap/>
            <w:vAlign w:val="center"/>
            <w:hideMark/>
          </w:tcPr>
          <w:p w14:paraId="6EA474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炒王不留行</w:t>
            </w:r>
          </w:p>
        </w:tc>
        <w:tc>
          <w:tcPr>
            <w:tcW w:w="1413" w:type="dxa"/>
            <w:tcBorders>
              <w:top w:val="nil"/>
              <w:left w:val="nil"/>
              <w:bottom w:val="single" w:sz="4" w:space="0" w:color="auto"/>
              <w:right w:val="single" w:sz="4" w:space="0" w:color="auto"/>
            </w:tcBorders>
            <w:shd w:val="clear" w:color="auto" w:fill="auto"/>
            <w:noWrap/>
            <w:vAlign w:val="center"/>
            <w:hideMark/>
          </w:tcPr>
          <w:p w14:paraId="361F3A8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BC7CF2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9CAA8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246AE1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AD67D4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128</w:t>
            </w:r>
          </w:p>
        </w:tc>
        <w:tc>
          <w:tcPr>
            <w:tcW w:w="2268" w:type="dxa"/>
            <w:tcBorders>
              <w:top w:val="nil"/>
              <w:left w:val="nil"/>
              <w:bottom w:val="single" w:sz="4" w:space="0" w:color="auto"/>
              <w:right w:val="single" w:sz="4" w:space="0" w:color="auto"/>
            </w:tcBorders>
            <w:shd w:val="clear" w:color="auto" w:fill="auto"/>
            <w:noWrap/>
            <w:vAlign w:val="center"/>
            <w:hideMark/>
          </w:tcPr>
          <w:p w14:paraId="4191DDB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炒紫苏子</w:t>
            </w:r>
          </w:p>
        </w:tc>
        <w:tc>
          <w:tcPr>
            <w:tcW w:w="1413" w:type="dxa"/>
            <w:tcBorders>
              <w:top w:val="nil"/>
              <w:left w:val="nil"/>
              <w:bottom w:val="single" w:sz="4" w:space="0" w:color="auto"/>
              <w:right w:val="single" w:sz="4" w:space="0" w:color="auto"/>
            </w:tcBorders>
            <w:shd w:val="clear" w:color="auto" w:fill="auto"/>
            <w:noWrap/>
            <w:vAlign w:val="center"/>
            <w:hideMark/>
          </w:tcPr>
          <w:p w14:paraId="13F4BC1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D1DF3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A0739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90E34A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C92670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129</w:t>
            </w:r>
          </w:p>
        </w:tc>
        <w:tc>
          <w:tcPr>
            <w:tcW w:w="2268" w:type="dxa"/>
            <w:tcBorders>
              <w:top w:val="nil"/>
              <w:left w:val="nil"/>
              <w:bottom w:val="single" w:sz="4" w:space="0" w:color="auto"/>
              <w:right w:val="single" w:sz="4" w:space="0" w:color="auto"/>
            </w:tcBorders>
            <w:shd w:val="clear" w:color="auto" w:fill="auto"/>
            <w:noWrap/>
            <w:vAlign w:val="center"/>
            <w:hideMark/>
          </w:tcPr>
          <w:p w14:paraId="67873ED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炒莱菔子</w:t>
            </w:r>
          </w:p>
        </w:tc>
        <w:tc>
          <w:tcPr>
            <w:tcW w:w="1413" w:type="dxa"/>
            <w:tcBorders>
              <w:top w:val="nil"/>
              <w:left w:val="nil"/>
              <w:bottom w:val="single" w:sz="4" w:space="0" w:color="auto"/>
              <w:right w:val="single" w:sz="4" w:space="0" w:color="auto"/>
            </w:tcBorders>
            <w:shd w:val="clear" w:color="auto" w:fill="auto"/>
            <w:noWrap/>
            <w:vAlign w:val="center"/>
            <w:hideMark/>
          </w:tcPr>
          <w:p w14:paraId="4A83EE3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08B00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D57B6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68902B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10740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130</w:t>
            </w:r>
          </w:p>
        </w:tc>
        <w:tc>
          <w:tcPr>
            <w:tcW w:w="2268" w:type="dxa"/>
            <w:tcBorders>
              <w:top w:val="nil"/>
              <w:left w:val="nil"/>
              <w:bottom w:val="single" w:sz="4" w:space="0" w:color="auto"/>
              <w:right w:val="single" w:sz="4" w:space="0" w:color="auto"/>
            </w:tcBorders>
            <w:shd w:val="clear" w:color="auto" w:fill="auto"/>
            <w:noWrap/>
            <w:vAlign w:val="center"/>
            <w:hideMark/>
          </w:tcPr>
          <w:p w14:paraId="5E45AA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荔枝核</w:t>
            </w:r>
          </w:p>
        </w:tc>
        <w:tc>
          <w:tcPr>
            <w:tcW w:w="1413" w:type="dxa"/>
            <w:tcBorders>
              <w:top w:val="nil"/>
              <w:left w:val="nil"/>
              <w:bottom w:val="single" w:sz="4" w:space="0" w:color="auto"/>
              <w:right w:val="single" w:sz="4" w:space="0" w:color="auto"/>
            </w:tcBorders>
            <w:shd w:val="clear" w:color="auto" w:fill="auto"/>
            <w:noWrap/>
            <w:vAlign w:val="center"/>
            <w:hideMark/>
          </w:tcPr>
          <w:p w14:paraId="31B3CB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19C35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2EAD8B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7173AC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13A96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131</w:t>
            </w:r>
          </w:p>
        </w:tc>
        <w:tc>
          <w:tcPr>
            <w:tcW w:w="2268" w:type="dxa"/>
            <w:tcBorders>
              <w:top w:val="nil"/>
              <w:left w:val="nil"/>
              <w:bottom w:val="single" w:sz="4" w:space="0" w:color="auto"/>
              <w:right w:val="single" w:sz="4" w:space="0" w:color="auto"/>
            </w:tcBorders>
            <w:shd w:val="clear" w:color="auto" w:fill="auto"/>
            <w:noWrap/>
            <w:vAlign w:val="center"/>
            <w:hideMark/>
          </w:tcPr>
          <w:p w14:paraId="3FBB67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炒麦芽</w:t>
            </w:r>
          </w:p>
        </w:tc>
        <w:tc>
          <w:tcPr>
            <w:tcW w:w="1413" w:type="dxa"/>
            <w:tcBorders>
              <w:top w:val="nil"/>
              <w:left w:val="nil"/>
              <w:bottom w:val="single" w:sz="4" w:space="0" w:color="auto"/>
              <w:right w:val="single" w:sz="4" w:space="0" w:color="auto"/>
            </w:tcBorders>
            <w:shd w:val="clear" w:color="auto" w:fill="auto"/>
            <w:noWrap/>
            <w:vAlign w:val="center"/>
            <w:hideMark/>
          </w:tcPr>
          <w:p w14:paraId="1385DA5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84464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5F15A0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D687A6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1377AF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132</w:t>
            </w:r>
          </w:p>
        </w:tc>
        <w:tc>
          <w:tcPr>
            <w:tcW w:w="2268" w:type="dxa"/>
            <w:tcBorders>
              <w:top w:val="nil"/>
              <w:left w:val="nil"/>
              <w:bottom w:val="single" w:sz="4" w:space="0" w:color="auto"/>
              <w:right w:val="single" w:sz="4" w:space="0" w:color="auto"/>
            </w:tcBorders>
            <w:shd w:val="clear" w:color="auto" w:fill="auto"/>
            <w:noWrap/>
            <w:vAlign w:val="center"/>
            <w:hideMark/>
          </w:tcPr>
          <w:p w14:paraId="2874AA2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小茴香</w:t>
            </w:r>
          </w:p>
        </w:tc>
        <w:tc>
          <w:tcPr>
            <w:tcW w:w="1413" w:type="dxa"/>
            <w:tcBorders>
              <w:top w:val="nil"/>
              <w:left w:val="nil"/>
              <w:bottom w:val="single" w:sz="4" w:space="0" w:color="auto"/>
              <w:right w:val="single" w:sz="4" w:space="0" w:color="auto"/>
            </w:tcBorders>
            <w:shd w:val="clear" w:color="auto" w:fill="auto"/>
            <w:noWrap/>
            <w:vAlign w:val="center"/>
            <w:hideMark/>
          </w:tcPr>
          <w:p w14:paraId="1EAF4C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90D40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894BEC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EFCBCC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C2D1A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133</w:t>
            </w:r>
          </w:p>
        </w:tc>
        <w:tc>
          <w:tcPr>
            <w:tcW w:w="2268" w:type="dxa"/>
            <w:tcBorders>
              <w:top w:val="nil"/>
              <w:left w:val="nil"/>
              <w:bottom w:val="single" w:sz="4" w:space="0" w:color="auto"/>
              <w:right w:val="single" w:sz="4" w:space="0" w:color="auto"/>
            </w:tcBorders>
            <w:shd w:val="clear" w:color="auto" w:fill="auto"/>
            <w:noWrap/>
            <w:vAlign w:val="center"/>
            <w:hideMark/>
          </w:tcPr>
          <w:p w14:paraId="795829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熟大黄</w:t>
            </w:r>
          </w:p>
        </w:tc>
        <w:tc>
          <w:tcPr>
            <w:tcW w:w="1413" w:type="dxa"/>
            <w:tcBorders>
              <w:top w:val="nil"/>
              <w:left w:val="nil"/>
              <w:bottom w:val="single" w:sz="4" w:space="0" w:color="auto"/>
              <w:right w:val="single" w:sz="4" w:space="0" w:color="auto"/>
            </w:tcBorders>
            <w:shd w:val="clear" w:color="auto" w:fill="auto"/>
            <w:noWrap/>
            <w:vAlign w:val="center"/>
            <w:hideMark/>
          </w:tcPr>
          <w:p w14:paraId="4635B4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60C4F4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86327D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BAA7B5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0E2D07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134</w:t>
            </w:r>
          </w:p>
        </w:tc>
        <w:tc>
          <w:tcPr>
            <w:tcW w:w="2268" w:type="dxa"/>
            <w:tcBorders>
              <w:top w:val="nil"/>
              <w:left w:val="nil"/>
              <w:bottom w:val="single" w:sz="4" w:space="0" w:color="auto"/>
              <w:right w:val="single" w:sz="4" w:space="0" w:color="auto"/>
            </w:tcBorders>
            <w:shd w:val="clear" w:color="auto" w:fill="auto"/>
            <w:noWrap/>
            <w:vAlign w:val="center"/>
            <w:hideMark/>
          </w:tcPr>
          <w:p w14:paraId="3863F67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醋莪术</w:t>
            </w:r>
          </w:p>
        </w:tc>
        <w:tc>
          <w:tcPr>
            <w:tcW w:w="1413" w:type="dxa"/>
            <w:tcBorders>
              <w:top w:val="nil"/>
              <w:left w:val="nil"/>
              <w:bottom w:val="single" w:sz="4" w:space="0" w:color="auto"/>
              <w:right w:val="single" w:sz="4" w:space="0" w:color="auto"/>
            </w:tcBorders>
            <w:shd w:val="clear" w:color="auto" w:fill="auto"/>
            <w:noWrap/>
            <w:vAlign w:val="center"/>
            <w:hideMark/>
          </w:tcPr>
          <w:p w14:paraId="6DF3048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962F27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5A450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4E5213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4A5D6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135</w:t>
            </w:r>
          </w:p>
        </w:tc>
        <w:tc>
          <w:tcPr>
            <w:tcW w:w="2268" w:type="dxa"/>
            <w:tcBorders>
              <w:top w:val="nil"/>
              <w:left w:val="nil"/>
              <w:bottom w:val="single" w:sz="4" w:space="0" w:color="auto"/>
              <w:right w:val="single" w:sz="4" w:space="0" w:color="auto"/>
            </w:tcBorders>
            <w:shd w:val="clear" w:color="auto" w:fill="auto"/>
            <w:noWrap/>
            <w:vAlign w:val="center"/>
            <w:hideMark/>
          </w:tcPr>
          <w:p w14:paraId="5DEDCC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鸡血藤</w:t>
            </w:r>
          </w:p>
        </w:tc>
        <w:tc>
          <w:tcPr>
            <w:tcW w:w="1413" w:type="dxa"/>
            <w:tcBorders>
              <w:top w:val="nil"/>
              <w:left w:val="nil"/>
              <w:bottom w:val="single" w:sz="4" w:space="0" w:color="auto"/>
              <w:right w:val="single" w:sz="4" w:space="0" w:color="auto"/>
            </w:tcBorders>
            <w:shd w:val="clear" w:color="auto" w:fill="auto"/>
            <w:noWrap/>
            <w:vAlign w:val="center"/>
            <w:hideMark/>
          </w:tcPr>
          <w:p w14:paraId="06D0D7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68E1A8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7EE880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7A477F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3785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136</w:t>
            </w:r>
          </w:p>
        </w:tc>
        <w:tc>
          <w:tcPr>
            <w:tcW w:w="2268" w:type="dxa"/>
            <w:tcBorders>
              <w:top w:val="nil"/>
              <w:left w:val="nil"/>
              <w:bottom w:val="single" w:sz="4" w:space="0" w:color="auto"/>
              <w:right w:val="single" w:sz="4" w:space="0" w:color="auto"/>
            </w:tcBorders>
            <w:shd w:val="clear" w:color="auto" w:fill="auto"/>
            <w:noWrap/>
            <w:vAlign w:val="center"/>
            <w:hideMark/>
          </w:tcPr>
          <w:p w14:paraId="4E0005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醋龟甲</w:t>
            </w:r>
          </w:p>
        </w:tc>
        <w:tc>
          <w:tcPr>
            <w:tcW w:w="1413" w:type="dxa"/>
            <w:tcBorders>
              <w:top w:val="nil"/>
              <w:left w:val="nil"/>
              <w:bottom w:val="single" w:sz="4" w:space="0" w:color="auto"/>
              <w:right w:val="single" w:sz="4" w:space="0" w:color="auto"/>
            </w:tcBorders>
            <w:shd w:val="clear" w:color="auto" w:fill="auto"/>
            <w:noWrap/>
            <w:vAlign w:val="center"/>
            <w:hideMark/>
          </w:tcPr>
          <w:p w14:paraId="71E9693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AF1E5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90388D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C5FC2E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B9B27D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137</w:t>
            </w:r>
          </w:p>
        </w:tc>
        <w:tc>
          <w:tcPr>
            <w:tcW w:w="2268" w:type="dxa"/>
            <w:tcBorders>
              <w:top w:val="nil"/>
              <w:left w:val="nil"/>
              <w:bottom w:val="single" w:sz="4" w:space="0" w:color="auto"/>
              <w:right w:val="single" w:sz="4" w:space="0" w:color="auto"/>
            </w:tcBorders>
            <w:shd w:val="clear" w:color="auto" w:fill="auto"/>
            <w:noWrap/>
            <w:vAlign w:val="center"/>
            <w:hideMark/>
          </w:tcPr>
          <w:p w14:paraId="7A54D0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山萸肉</w:t>
            </w:r>
          </w:p>
        </w:tc>
        <w:tc>
          <w:tcPr>
            <w:tcW w:w="1413" w:type="dxa"/>
            <w:tcBorders>
              <w:top w:val="nil"/>
              <w:left w:val="nil"/>
              <w:bottom w:val="single" w:sz="4" w:space="0" w:color="auto"/>
              <w:right w:val="single" w:sz="4" w:space="0" w:color="auto"/>
            </w:tcBorders>
            <w:shd w:val="clear" w:color="auto" w:fill="auto"/>
            <w:noWrap/>
            <w:vAlign w:val="center"/>
            <w:hideMark/>
          </w:tcPr>
          <w:p w14:paraId="22C9033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4449B0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59E7E4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F78B83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0C633C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138</w:t>
            </w:r>
          </w:p>
        </w:tc>
        <w:tc>
          <w:tcPr>
            <w:tcW w:w="2268" w:type="dxa"/>
            <w:tcBorders>
              <w:top w:val="nil"/>
              <w:left w:val="nil"/>
              <w:bottom w:val="single" w:sz="4" w:space="0" w:color="auto"/>
              <w:right w:val="single" w:sz="4" w:space="0" w:color="auto"/>
            </w:tcBorders>
            <w:shd w:val="clear" w:color="auto" w:fill="auto"/>
            <w:noWrap/>
            <w:vAlign w:val="center"/>
            <w:hideMark/>
          </w:tcPr>
          <w:p w14:paraId="1EBE05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乌梅</w:t>
            </w:r>
          </w:p>
        </w:tc>
        <w:tc>
          <w:tcPr>
            <w:tcW w:w="1413" w:type="dxa"/>
            <w:tcBorders>
              <w:top w:val="nil"/>
              <w:left w:val="nil"/>
              <w:bottom w:val="single" w:sz="4" w:space="0" w:color="auto"/>
              <w:right w:val="single" w:sz="4" w:space="0" w:color="auto"/>
            </w:tcBorders>
            <w:shd w:val="clear" w:color="auto" w:fill="auto"/>
            <w:noWrap/>
            <w:vAlign w:val="center"/>
            <w:hideMark/>
          </w:tcPr>
          <w:p w14:paraId="7ADE66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00294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C352FD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E72904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540453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139</w:t>
            </w:r>
          </w:p>
        </w:tc>
        <w:tc>
          <w:tcPr>
            <w:tcW w:w="2268" w:type="dxa"/>
            <w:tcBorders>
              <w:top w:val="nil"/>
              <w:left w:val="nil"/>
              <w:bottom w:val="single" w:sz="4" w:space="0" w:color="auto"/>
              <w:right w:val="single" w:sz="4" w:space="0" w:color="auto"/>
            </w:tcBorders>
            <w:shd w:val="clear" w:color="auto" w:fill="auto"/>
            <w:noWrap/>
            <w:vAlign w:val="center"/>
            <w:hideMark/>
          </w:tcPr>
          <w:p w14:paraId="4DAD09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鸡内金</w:t>
            </w:r>
          </w:p>
        </w:tc>
        <w:tc>
          <w:tcPr>
            <w:tcW w:w="1413" w:type="dxa"/>
            <w:tcBorders>
              <w:top w:val="nil"/>
              <w:left w:val="nil"/>
              <w:bottom w:val="single" w:sz="4" w:space="0" w:color="auto"/>
              <w:right w:val="single" w:sz="4" w:space="0" w:color="auto"/>
            </w:tcBorders>
            <w:shd w:val="clear" w:color="auto" w:fill="auto"/>
            <w:noWrap/>
            <w:vAlign w:val="center"/>
            <w:hideMark/>
          </w:tcPr>
          <w:p w14:paraId="02536E1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A83A7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DE03C3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9EA5AE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C15B1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140</w:t>
            </w:r>
          </w:p>
        </w:tc>
        <w:tc>
          <w:tcPr>
            <w:tcW w:w="2268" w:type="dxa"/>
            <w:tcBorders>
              <w:top w:val="nil"/>
              <w:left w:val="nil"/>
              <w:bottom w:val="single" w:sz="4" w:space="0" w:color="auto"/>
              <w:right w:val="single" w:sz="4" w:space="0" w:color="auto"/>
            </w:tcBorders>
            <w:shd w:val="clear" w:color="auto" w:fill="auto"/>
            <w:noWrap/>
            <w:vAlign w:val="center"/>
            <w:hideMark/>
          </w:tcPr>
          <w:p w14:paraId="073A42A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海螵蛸</w:t>
            </w:r>
          </w:p>
        </w:tc>
        <w:tc>
          <w:tcPr>
            <w:tcW w:w="1413" w:type="dxa"/>
            <w:tcBorders>
              <w:top w:val="nil"/>
              <w:left w:val="nil"/>
              <w:bottom w:val="single" w:sz="4" w:space="0" w:color="auto"/>
              <w:right w:val="single" w:sz="4" w:space="0" w:color="auto"/>
            </w:tcBorders>
            <w:shd w:val="clear" w:color="auto" w:fill="auto"/>
            <w:noWrap/>
            <w:vAlign w:val="center"/>
            <w:hideMark/>
          </w:tcPr>
          <w:p w14:paraId="611C6C9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25DADB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B6482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DBABE3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EAEAC2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141</w:t>
            </w:r>
          </w:p>
        </w:tc>
        <w:tc>
          <w:tcPr>
            <w:tcW w:w="2268" w:type="dxa"/>
            <w:tcBorders>
              <w:top w:val="nil"/>
              <w:left w:val="nil"/>
              <w:bottom w:val="single" w:sz="4" w:space="0" w:color="auto"/>
              <w:right w:val="single" w:sz="4" w:space="0" w:color="auto"/>
            </w:tcBorders>
            <w:shd w:val="clear" w:color="auto" w:fill="auto"/>
            <w:noWrap/>
            <w:vAlign w:val="center"/>
            <w:hideMark/>
          </w:tcPr>
          <w:p w14:paraId="3E0E68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何首乌</w:t>
            </w:r>
          </w:p>
        </w:tc>
        <w:tc>
          <w:tcPr>
            <w:tcW w:w="1413" w:type="dxa"/>
            <w:tcBorders>
              <w:top w:val="nil"/>
              <w:left w:val="nil"/>
              <w:bottom w:val="single" w:sz="4" w:space="0" w:color="auto"/>
              <w:right w:val="single" w:sz="4" w:space="0" w:color="auto"/>
            </w:tcBorders>
            <w:shd w:val="clear" w:color="auto" w:fill="auto"/>
            <w:noWrap/>
            <w:vAlign w:val="center"/>
            <w:hideMark/>
          </w:tcPr>
          <w:p w14:paraId="49BD4A1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2561DE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4DB578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063D81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02070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142</w:t>
            </w:r>
          </w:p>
        </w:tc>
        <w:tc>
          <w:tcPr>
            <w:tcW w:w="2268" w:type="dxa"/>
            <w:tcBorders>
              <w:top w:val="nil"/>
              <w:left w:val="nil"/>
              <w:bottom w:val="single" w:sz="4" w:space="0" w:color="auto"/>
              <w:right w:val="single" w:sz="4" w:space="0" w:color="auto"/>
            </w:tcBorders>
            <w:shd w:val="clear" w:color="auto" w:fill="auto"/>
            <w:noWrap/>
            <w:vAlign w:val="center"/>
            <w:hideMark/>
          </w:tcPr>
          <w:p w14:paraId="477BE4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钩藤</w:t>
            </w:r>
          </w:p>
        </w:tc>
        <w:tc>
          <w:tcPr>
            <w:tcW w:w="1413" w:type="dxa"/>
            <w:tcBorders>
              <w:top w:val="nil"/>
              <w:left w:val="nil"/>
              <w:bottom w:val="single" w:sz="4" w:space="0" w:color="auto"/>
              <w:right w:val="single" w:sz="4" w:space="0" w:color="auto"/>
            </w:tcBorders>
            <w:shd w:val="clear" w:color="auto" w:fill="auto"/>
            <w:noWrap/>
            <w:vAlign w:val="center"/>
            <w:hideMark/>
          </w:tcPr>
          <w:p w14:paraId="7706969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E48B7B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DA5E5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282372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164E49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143</w:t>
            </w:r>
          </w:p>
        </w:tc>
        <w:tc>
          <w:tcPr>
            <w:tcW w:w="2268" w:type="dxa"/>
            <w:tcBorders>
              <w:top w:val="nil"/>
              <w:left w:val="nil"/>
              <w:bottom w:val="single" w:sz="4" w:space="0" w:color="auto"/>
              <w:right w:val="single" w:sz="4" w:space="0" w:color="auto"/>
            </w:tcBorders>
            <w:shd w:val="clear" w:color="auto" w:fill="auto"/>
            <w:noWrap/>
            <w:vAlign w:val="center"/>
            <w:hideMark/>
          </w:tcPr>
          <w:p w14:paraId="46A305B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炙黄芪</w:t>
            </w:r>
          </w:p>
        </w:tc>
        <w:tc>
          <w:tcPr>
            <w:tcW w:w="1413" w:type="dxa"/>
            <w:tcBorders>
              <w:top w:val="nil"/>
              <w:left w:val="nil"/>
              <w:bottom w:val="single" w:sz="4" w:space="0" w:color="auto"/>
              <w:right w:val="single" w:sz="4" w:space="0" w:color="auto"/>
            </w:tcBorders>
            <w:shd w:val="clear" w:color="auto" w:fill="auto"/>
            <w:noWrap/>
            <w:vAlign w:val="center"/>
            <w:hideMark/>
          </w:tcPr>
          <w:p w14:paraId="772038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F5808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41486B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17952A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88BF23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144</w:t>
            </w:r>
          </w:p>
        </w:tc>
        <w:tc>
          <w:tcPr>
            <w:tcW w:w="2268" w:type="dxa"/>
            <w:tcBorders>
              <w:top w:val="nil"/>
              <w:left w:val="nil"/>
              <w:bottom w:val="single" w:sz="4" w:space="0" w:color="auto"/>
              <w:right w:val="single" w:sz="4" w:space="0" w:color="auto"/>
            </w:tcBorders>
            <w:shd w:val="clear" w:color="auto" w:fill="auto"/>
            <w:noWrap/>
            <w:vAlign w:val="center"/>
            <w:hideMark/>
          </w:tcPr>
          <w:p w14:paraId="5BD746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盐菟丝子</w:t>
            </w:r>
          </w:p>
        </w:tc>
        <w:tc>
          <w:tcPr>
            <w:tcW w:w="1413" w:type="dxa"/>
            <w:tcBorders>
              <w:top w:val="nil"/>
              <w:left w:val="nil"/>
              <w:bottom w:val="single" w:sz="4" w:space="0" w:color="auto"/>
              <w:right w:val="single" w:sz="4" w:space="0" w:color="auto"/>
            </w:tcBorders>
            <w:shd w:val="clear" w:color="auto" w:fill="auto"/>
            <w:noWrap/>
            <w:vAlign w:val="center"/>
            <w:hideMark/>
          </w:tcPr>
          <w:p w14:paraId="6CAA0AE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52A88C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3C32BF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78582F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664C0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145</w:t>
            </w:r>
          </w:p>
        </w:tc>
        <w:tc>
          <w:tcPr>
            <w:tcW w:w="2268" w:type="dxa"/>
            <w:tcBorders>
              <w:top w:val="nil"/>
              <w:left w:val="nil"/>
              <w:bottom w:val="single" w:sz="4" w:space="0" w:color="auto"/>
              <w:right w:val="single" w:sz="4" w:space="0" w:color="auto"/>
            </w:tcBorders>
            <w:shd w:val="clear" w:color="auto" w:fill="auto"/>
            <w:noWrap/>
            <w:vAlign w:val="center"/>
            <w:hideMark/>
          </w:tcPr>
          <w:p w14:paraId="1249883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诃子</w:t>
            </w:r>
          </w:p>
        </w:tc>
        <w:tc>
          <w:tcPr>
            <w:tcW w:w="1413" w:type="dxa"/>
            <w:tcBorders>
              <w:top w:val="nil"/>
              <w:left w:val="nil"/>
              <w:bottom w:val="single" w:sz="4" w:space="0" w:color="auto"/>
              <w:right w:val="single" w:sz="4" w:space="0" w:color="auto"/>
            </w:tcBorders>
            <w:shd w:val="clear" w:color="auto" w:fill="auto"/>
            <w:noWrap/>
            <w:vAlign w:val="center"/>
            <w:hideMark/>
          </w:tcPr>
          <w:p w14:paraId="29FC14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67FC60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B9894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95E31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7FED5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146</w:t>
            </w:r>
          </w:p>
        </w:tc>
        <w:tc>
          <w:tcPr>
            <w:tcW w:w="2268" w:type="dxa"/>
            <w:tcBorders>
              <w:top w:val="nil"/>
              <w:left w:val="nil"/>
              <w:bottom w:val="single" w:sz="4" w:space="0" w:color="auto"/>
              <w:right w:val="single" w:sz="4" w:space="0" w:color="auto"/>
            </w:tcBorders>
            <w:shd w:val="clear" w:color="auto" w:fill="auto"/>
            <w:noWrap/>
            <w:vAlign w:val="center"/>
            <w:hideMark/>
          </w:tcPr>
          <w:p w14:paraId="1660453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莲子</w:t>
            </w:r>
          </w:p>
        </w:tc>
        <w:tc>
          <w:tcPr>
            <w:tcW w:w="1413" w:type="dxa"/>
            <w:tcBorders>
              <w:top w:val="nil"/>
              <w:left w:val="nil"/>
              <w:bottom w:val="single" w:sz="4" w:space="0" w:color="auto"/>
              <w:right w:val="single" w:sz="4" w:space="0" w:color="auto"/>
            </w:tcBorders>
            <w:shd w:val="clear" w:color="auto" w:fill="auto"/>
            <w:noWrap/>
            <w:vAlign w:val="center"/>
            <w:hideMark/>
          </w:tcPr>
          <w:p w14:paraId="064C7AC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15A28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F867D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DFCBE6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234CD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147</w:t>
            </w:r>
          </w:p>
        </w:tc>
        <w:tc>
          <w:tcPr>
            <w:tcW w:w="2268" w:type="dxa"/>
            <w:tcBorders>
              <w:top w:val="nil"/>
              <w:left w:val="nil"/>
              <w:bottom w:val="single" w:sz="4" w:space="0" w:color="auto"/>
              <w:right w:val="single" w:sz="4" w:space="0" w:color="auto"/>
            </w:tcBorders>
            <w:shd w:val="clear" w:color="auto" w:fill="auto"/>
            <w:noWrap/>
            <w:vAlign w:val="center"/>
            <w:hideMark/>
          </w:tcPr>
          <w:p w14:paraId="2EC54E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路路通</w:t>
            </w:r>
          </w:p>
        </w:tc>
        <w:tc>
          <w:tcPr>
            <w:tcW w:w="1413" w:type="dxa"/>
            <w:tcBorders>
              <w:top w:val="nil"/>
              <w:left w:val="nil"/>
              <w:bottom w:val="single" w:sz="4" w:space="0" w:color="auto"/>
              <w:right w:val="single" w:sz="4" w:space="0" w:color="auto"/>
            </w:tcBorders>
            <w:shd w:val="clear" w:color="auto" w:fill="auto"/>
            <w:noWrap/>
            <w:vAlign w:val="center"/>
            <w:hideMark/>
          </w:tcPr>
          <w:p w14:paraId="6261A75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CBDBB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51ABE2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3D2DCE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422053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148</w:t>
            </w:r>
          </w:p>
        </w:tc>
        <w:tc>
          <w:tcPr>
            <w:tcW w:w="2268" w:type="dxa"/>
            <w:tcBorders>
              <w:top w:val="nil"/>
              <w:left w:val="nil"/>
              <w:bottom w:val="single" w:sz="4" w:space="0" w:color="auto"/>
              <w:right w:val="single" w:sz="4" w:space="0" w:color="auto"/>
            </w:tcBorders>
            <w:shd w:val="clear" w:color="auto" w:fill="auto"/>
            <w:noWrap/>
            <w:vAlign w:val="center"/>
            <w:hideMark/>
          </w:tcPr>
          <w:p w14:paraId="282DAE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绵萆薢</w:t>
            </w:r>
          </w:p>
        </w:tc>
        <w:tc>
          <w:tcPr>
            <w:tcW w:w="1413" w:type="dxa"/>
            <w:tcBorders>
              <w:top w:val="nil"/>
              <w:left w:val="nil"/>
              <w:bottom w:val="single" w:sz="4" w:space="0" w:color="auto"/>
              <w:right w:val="single" w:sz="4" w:space="0" w:color="auto"/>
            </w:tcBorders>
            <w:shd w:val="clear" w:color="auto" w:fill="auto"/>
            <w:noWrap/>
            <w:vAlign w:val="center"/>
            <w:hideMark/>
          </w:tcPr>
          <w:p w14:paraId="7B91D03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D2435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191DC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2710FF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B727D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149</w:t>
            </w:r>
          </w:p>
        </w:tc>
        <w:tc>
          <w:tcPr>
            <w:tcW w:w="2268" w:type="dxa"/>
            <w:tcBorders>
              <w:top w:val="nil"/>
              <w:left w:val="nil"/>
              <w:bottom w:val="single" w:sz="4" w:space="0" w:color="auto"/>
              <w:right w:val="single" w:sz="4" w:space="0" w:color="auto"/>
            </w:tcBorders>
            <w:shd w:val="clear" w:color="auto" w:fill="auto"/>
            <w:noWrap/>
            <w:vAlign w:val="center"/>
            <w:hideMark/>
          </w:tcPr>
          <w:p w14:paraId="124D94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肉桂</w:t>
            </w:r>
          </w:p>
        </w:tc>
        <w:tc>
          <w:tcPr>
            <w:tcW w:w="1413" w:type="dxa"/>
            <w:tcBorders>
              <w:top w:val="nil"/>
              <w:left w:val="nil"/>
              <w:bottom w:val="single" w:sz="4" w:space="0" w:color="auto"/>
              <w:right w:val="single" w:sz="4" w:space="0" w:color="auto"/>
            </w:tcBorders>
            <w:shd w:val="clear" w:color="auto" w:fill="auto"/>
            <w:noWrap/>
            <w:vAlign w:val="center"/>
            <w:hideMark/>
          </w:tcPr>
          <w:p w14:paraId="45469C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E878F9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8C1EB6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9C06A5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67E0AA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150</w:t>
            </w:r>
          </w:p>
        </w:tc>
        <w:tc>
          <w:tcPr>
            <w:tcW w:w="2268" w:type="dxa"/>
            <w:tcBorders>
              <w:top w:val="nil"/>
              <w:left w:val="nil"/>
              <w:bottom w:val="single" w:sz="4" w:space="0" w:color="auto"/>
              <w:right w:val="single" w:sz="4" w:space="0" w:color="auto"/>
            </w:tcBorders>
            <w:shd w:val="clear" w:color="auto" w:fill="auto"/>
            <w:noWrap/>
            <w:vAlign w:val="center"/>
            <w:hideMark/>
          </w:tcPr>
          <w:p w14:paraId="4C6BDB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白及</w:t>
            </w:r>
          </w:p>
        </w:tc>
        <w:tc>
          <w:tcPr>
            <w:tcW w:w="1413" w:type="dxa"/>
            <w:tcBorders>
              <w:top w:val="nil"/>
              <w:left w:val="nil"/>
              <w:bottom w:val="single" w:sz="4" w:space="0" w:color="auto"/>
              <w:right w:val="single" w:sz="4" w:space="0" w:color="auto"/>
            </w:tcBorders>
            <w:shd w:val="clear" w:color="auto" w:fill="auto"/>
            <w:noWrap/>
            <w:vAlign w:val="center"/>
            <w:hideMark/>
          </w:tcPr>
          <w:p w14:paraId="60CBAD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2EDE89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0D941D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EE6FEF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5BC68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151</w:t>
            </w:r>
          </w:p>
        </w:tc>
        <w:tc>
          <w:tcPr>
            <w:tcW w:w="2268" w:type="dxa"/>
            <w:tcBorders>
              <w:top w:val="nil"/>
              <w:left w:val="nil"/>
              <w:bottom w:val="single" w:sz="4" w:space="0" w:color="auto"/>
              <w:right w:val="single" w:sz="4" w:space="0" w:color="auto"/>
            </w:tcBorders>
            <w:shd w:val="clear" w:color="auto" w:fill="auto"/>
            <w:noWrap/>
            <w:vAlign w:val="center"/>
            <w:hideMark/>
          </w:tcPr>
          <w:p w14:paraId="27F413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干石斛</w:t>
            </w:r>
          </w:p>
        </w:tc>
        <w:tc>
          <w:tcPr>
            <w:tcW w:w="1413" w:type="dxa"/>
            <w:tcBorders>
              <w:top w:val="nil"/>
              <w:left w:val="nil"/>
              <w:bottom w:val="single" w:sz="4" w:space="0" w:color="auto"/>
              <w:right w:val="single" w:sz="4" w:space="0" w:color="auto"/>
            </w:tcBorders>
            <w:shd w:val="clear" w:color="auto" w:fill="auto"/>
            <w:noWrap/>
            <w:vAlign w:val="center"/>
            <w:hideMark/>
          </w:tcPr>
          <w:p w14:paraId="599A417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1D248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8CA95F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F769AC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ED111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152</w:t>
            </w:r>
          </w:p>
        </w:tc>
        <w:tc>
          <w:tcPr>
            <w:tcW w:w="2268" w:type="dxa"/>
            <w:tcBorders>
              <w:top w:val="nil"/>
              <w:left w:val="nil"/>
              <w:bottom w:val="single" w:sz="4" w:space="0" w:color="auto"/>
              <w:right w:val="single" w:sz="4" w:space="0" w:color="auto"/>
            </w:tcBorders>
            <w:shd w:val="clear" w:color="auto" w:fill="auto"/>
            <w:noWrap/>
            <w:vAlign w:val="center"/>
            <w:hideMark/>
          </w:tcPr>
          <w:p w14:paraId="35A64E8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醋鳖甲</w:t>
            </w:r>
          </w:p>
        </w:tc>
        <w:tc>
          <w:tcPr>
            <w:tcW w:w="1413" w:type="dxa"/>
            <w:tcBorders>
              <w:top w:val="nil"/>
              <w:left w:val="nil"/>
              <w:bottom w:val="single" w:sz="4" w:space="0" w:color="auto"/>
              <w:right w:val="single" w:sz="4" w:space="0" w:color="auto"/>
            </w:tcBorders>
            <w:shd w:val="clear" w:color="auto" w:fill="auto"/>
            <w:noWrap/>
            <w:vAlign w:val="center"/>
            <w:hideMark/>
          </w:tcPr>
          <w:p w14:paraId="481F80C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9571A6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2B406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2C8398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41D959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153</w:t>
            </w:r>
          </w:p>
        </w:tc>
        <w:tc>
          <w:tcPr>
            <w:tcW w:w="2268" w:type="dxa"/>
            <w:tcBorders>
              <w:top w:val="nil"/>
              <w:left w:val="nil"/>
              <w:bottom w:val="single" w:sz="4" w:space="0" w:color="auto"/>
              <w:right w:val="single" w:sz="4" w:space="0" w:color="auto"/>
            </w:tcBorders>
            <w:shd w:val="clear" w:color="auto" w:fill="auto"/>
            <w:noWrap/>
            <w:vAlign w:val="center"/>
            <w:hideMark/>
          </w:tcPr>
          <w:p w14:paraId="3E01C4D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炒酸枣仁</w:t>
            </w:r>
          </w:p>
        </w:tc>
        <w:tc>
          <w:tcPr>
            <w:tcW w:w="1413" w:type="dxa"/>
            <w:tcBorders>
              <w:top w:val="nil"/>
              <w:left w:val="nil"/>
              <w:bottom w:val="single" w:sz="4" w:space="0" w:color="auto"/>
              <w:right w:val="single" w:sz="4" w:space="0" w:color="auto"/>
            </w:tcBorders>
            <w:shd w:val="clear" w:color="auto" w:fill="auto"/>
            <w:noWrap/>
            <w:vAlign w:val="center"/>
            <w:hideMark/>
          </w:tcPr>
          <w:p w14:paraId="64EA0C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9CBDA3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B7F6EB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57318F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652D27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154</w:t>
            </w:r>
          </w:p>
        </w:tc>
        <w:tc>
          <w:tcPr>
            <w:tcW w:w="2268" w:type="dxa"/>
            <w:tcBorders>
              <w:top w:val="nil"/>
              <w:left w:val="nil"/>
              <w:bottom w:val="single" w:sz="4" w:space="0" w:color="auto"/>
              <w:right w:val="single" w:sz="4" w:space="0" w:color="auto"/>
            </w:tcBorders>
            <w:shd w:val="clear" w:color="auto" w:fill="auto"/>
            <w:noWrap/>
            <w:vAlign w:val="center"/>
            <w:hideMark/>
          </w:tcPr>
          <w:p w14:paraId="02611FD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醋五味子</w:t>
            </w:r>
          </w:p>
        </w:tc>
        <w:tc>
          <w:tcPr>
            <w:tcW w:w="1413" w:type="dxa"/>
            <w:tcBorders>
              <w:top w:val="nil"/>
              <w:left w:val="nil"/>
              <w:bottom w:val="single" w:sz="4" w:space="0" w:color="auto"/>
              <w:right w:val="single" w:sz="4" w:space="0" w:color="auto"/>
            </w:tcBorders>
            <w:shd w:val="clear" w:color="auto" w:fill="auto"/>
            <w:noWrap/>
            <w:vAlign w:val="center"/>
            <w:hideMark/>
          </w:tcPr>
          <w:p w14:paraId="630E165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F9C38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93DDDC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42A05B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B92134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155</w:t>
            </w:r>
          </w:p>
        </w:tc>
        <w:tc>
          <w:tcPr>
            <w:tcW w:w="2268" w:type="dxa"/>
            <w:tcBorders>
              <w:top w:val="nil"/>
              <w:left w:val="nil"/>
              <w:bottom w:val="single" w:sz="4" w:space="0" w:color="auto"/>
              <w:right w:val="single" w:sz="4" w:space="0" w:color="auto"/>
            </w:tcBorders>
            <w:shd w:val="clear" w:color="auto" w:fill="auto"/>
            <w:noWrap/>
            <w:vAlign w:val="center"/>
            <w:hideMark/>
          </w:tcPr>
          <w:p w14:paraId="0DFB3A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盐车前子</w:t>
            </w:r>
          </w:p>
        </w:tc>
        <w:tc>
          <w:tcPr>
            <w:tcW w:w="1413" w:type="dxa"/>
            <w:tcBorders>
              <w:top w:val="nil"/>
              <w:left w:val="nil"/>
              <w:bottom w:val="single" w:sz="4" w:space="0" w:color="auto"/>
              <w:right w:val="single" w:sz="4" w:space="0" w:color="auto"/>
            </w:tcBorders>
            <w:shd w:val="clear" w:color="auto" w:fill="auto"/>
            <w:noWrap/>
            <w:vAlign w:val="center"/>
            <w:hideMark/>
          </w:tcPr>
          <w:p w14:paraId="7A0ABA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62D265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C1B73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CB8C05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B29CA4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156</w:t>
            </w:r>
          </w:p>
        </w:tc>
        <w:tc>
          <w:tcPr>
            <w:tcW w:w="2268" w:type="dxa"/>
            <w:tcBorders>
              <w:top w:val="nil"/>
              <w:left w:val="nil"/>
              <w:bottom w:val="single" w:sz="4" w:space="0" w:color="auto"/>
              <w:right w:val="single" w:sz="4" w:space="0" w:color="auto"/>
            </w:tcBorders>
            <w:shd w:val="clear" w:color="auto" w:fill="auto"/>
            <w:noWrap/>
            <w:vAlign w:val="center"/>
            <w:hideMark/>
          </w:tcPr>
          <w:p w14:paraId="5D427B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炒苍耳子</w:t>
            </w:r>
          </w:p>
        </w:tc>
        <w:tc>
          <w:tcPr>
            <w:tcW w:w="1413" w:type="dxa"/>
            <w:tcBorders>
              <w:top w:val="nil"/>
              <w:left w:val="nil"/>
              <w:bottom w:val="single" w:sz="4" w:space="0" w:color="auto"/>
              <w:right w:val="single" w:sz="4" w:space="0" w:color="auto"/>
            </w:tcBorders>
            <w:shd w:val="clear" w:color="auto" w:fill="auto"/>
            <w:noWrap/>
            <w:vAlign w:val="center"/>
            <w:hideMark/>
          </w:tcPr>
          <w:p w14:paraId="5A880E8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5BECF8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48E93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83A8D9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6B783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157</w:t>
            </w:r>
          </w:p>
        </w:tc>
        <w:tc>
          <w:tcPr>
            <w:tcW w:w="2268" w:type="dxa"/>
            <w:tcBorders>
              <w:top w:val="nil"/>
              <w:left w:val="nil"/>
              <w:bottom w:val="single" w:sz="4" w:space="0" w:color="auto"/>
              <w:right w:val="single" w:sz="4" w:space="0" w:color="auto"/>
            </w:tcBorders>
            <w:shd w:val="clear" w:color="auto" w:fill="auto"/>
            <w:noWrap/>
            <w:vAlign w:val="center"/>
            <w:hideMark/>
          </w:tcPr>
          <w:p w14:paraId="794914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土茯苓</w:t>
            </w:r>
          </w:p>
        </w:tc>
        <w:tc>
          <w:tcPr>
            <w:tcW w:w="1413" w:type="dxa"/>
            <w:tcBorders>
              <w:top w:val="nil"/>
              <w:left w:val="nil"/>
              <w:bottom w:val="single" w:sz="4" w:space="0" w:color="auto"/>
              <w:right w:val="single" w:sz="4" w:space="0" w:color="auto"/>
            </w:tcBorders>
            <w:shd w:val="clear" w:color="auto" w:fill="auto"/>
            <w:noWrap/>
            <w:vAlign w:val="center"/>
            <w:hideMark/>
          </w:tcPr>
          <w:p w14:paraId="03AA7D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92376E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9E02D6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69CBFB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956335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158</w:t>
            </w:r>
          </w:p>
        </w:tc>
        <w:tc>
          <w:tcPr>
            <w:tcW w:w="2268" w:type="dxa"/>
            <w:tcBorders>
              <w:top w:val="nil"/>
              <w:left w:val="nil"/>
              <w:bottom w:val="single" w:sz="4" w:space="0" w:color="auto"/>
              <w:right w:val="single" w:sz="4" w:space="0" w:color="auto"/>
            </w:tcBorders>
            <w:shd w:val="clear" w:color="auto" w:fill="auto"/>
            <w:noWrap/>
            <w:vAlign w:val="center"/>
            <w:hideMark/>
          </w:tcPr>
          <w:p w14:paraId="0AFC82E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徐长卿</w:t>
            </w:r>
          </w:p>
        </w:tc>
        <w:tc>
          <w:tcPr>
            <w:tcW w:w="1413" w:type="dxa"/>
            <w:tcBorders>
              <w:top w:val="nil"/>
              <w:left w:val="nil"/>
              <w:bottom w:val="single" w:sz="4" w:space="0" w:color="auto"/>
              <w:right w:val="single" w:sz="4" w:space="0" w:color="auto"/>
            </w:tcBorders>
            <w:shd w:val="clear" w:color="auto" w:fill="auto"/>
            <w:noWrap/>
            <w:vAlign w:val="center"/>
            <w:hideMark/>
          </w:tcPr>
          <w:p w14:paraId="14357EE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76881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4EB6C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F5E238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744B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159</w:t>
            </w:r>
          </w:p>
        </w:tc>
        <w:tc>
          <w:tcPr>
            <w:tcW w:w="2268" w:type="dxa"/>
            <w:tcBorders>
              <w:top w:val="nil"/>
              <w:left w:val="nil"/>
              <w:bottom w:val="single" w:sz="4" w:space="0" w:color="auto"/>
              <w:right w:val="single" w:sz="4" w:space="0" w:color="auto"/>
            </w:tcBorders>
            <w:shd w:val="clear" w:color="auto" w:fill="auto"/>
            <w:noWrap/>
            <w:vAlign w:val="center"/>
            <w:hideMark/>
          </w:tcPr>
          <w:p w14:paraId="2688883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旋覆花</w:t>
            </w:r>
          </w:p>
        </w:tc>
        <w:tc>
          <w:tcPr>
            <w:tcW w:w="1413" w:type="dxa"/>
            <w:tcBorders>
              <w:top w:val="nil"/>
              <w:left w:val="nil"/>
              <w:bottom w:val="single" w:sz="4" w:space="0" w:color="auto"/>
              <w:right w:val="single" w:sz="4" w:space="0" w:color="auto"/>
            </w:tcBorders>
            <w:shd w:val="clear" w:color="auto" w:fill="auto"/>
            <w:noWrap/>
            <w:vAlign w:val="center"/>
            <w:hideMark/>
          </w:tcPr>
          <w:p w14:paraId="5EDE615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CA099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2F1BFF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1F6D61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984A4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160</w:t>
            </w:r>
          </w:p>
        </w:tc>
        <w:tc>
          <w:tcPr>
            <w:tcW w:w="2268" w:type="dxa"/>
            <w:tcBorders>
              <w:top w:val="nil"/>
              <w:left w:val="nil"/>
              <w:bottom w:val="single" w:sz="4" w:space="0" w:color="auto"/>
              <w:right w:val="single" w:sz="4" w:space="0" w:color="auto"/>
            </w:tcBorders>
            <w:shd w:val="clear" w:color="auto" w:fill="auto"/>
            <w:noWrap/>
            <w:vAlign w:val="center"/>
            <w:hideMark/>
          </w:tcPr>
          <w:p w14:paraId="00B68B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蜜麻黄</w:t>
            </w:r>
          </w:p>
        </w:tc>
        <w:tc>
          <w:tcPr>
            <w:tcW w:w="1413" w:type="dxa"/>
            <w:tcBorders>
              <w:top w:val="nil"/>
              <w:left w:val="nil"/>
              <w:bottom w:val="single" w:sz="4" w:space="0" w:color="auto"/>
              <w:right w:val="single" w:sz="4" w:space="0" w:color="auto"/>
            </w:tcBorders>
            <w:shd w:val="clear" w:color="auto" w:fill="auto"/>
            <w:noWrap/>
            <w:vAlign w:val="center"/>
            <w:hideMark/>
          </w:tcPr>
          <w:p w14:paraId="7622FF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947981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E788E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397EF4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58109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161</w:t>
            </w:r>
          </w:p>
        </w:tc>
        <w:tc>
          <w:tcPr>
            <w:tcW w:w="2268" w:type="dxa"/>
            <w:tcBorders>
              <w:top w:val="nil"/>
              <w:left w:val="nil"/>
              <w:bottom w:val="single" w:sz="4" w:space="0" w:color="auto"/>
              <w:right w:val="single" w:sz="4" w:space="0" w:color="auto"/>
            </w:tcBorders>
            <w:shd w:val="clear" w:color="auto" w:fill="auto"/>
            <w:noWrap/>
            <w:vAlign w:val="center"/>
            <w:hideMark/>
          </w:tcPr>
          <w:p w14:paraId="6263B8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芡实</w:t>
            </w:r>
          </w:p>
        </w:tc>
        <w:tc>
          <w:tcPr>
            <w:tcW w:w="1413" w:type="dxa"/>
            <w:tcBorders>
              <w:top w:val="nil"/>
              <w:left w:val="nil"/>
              <w:bottom w:val="single" w:sz="4" w:space="0" w:color="auto"/>
              <w:right w:val="single" w:sz="4" w:space="0" w:color="auto"/>
            </w:tcBorders>
            <w:shd w:val="clear" w:color="auto" w:fill="auto"/>
            <w:noWrap/>
            <w:vAlign w:val="center"/>
            <w:hideMark/>
          </w:tcPr>
          <w:p w14:paraId="26AFAA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C3986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A8DF9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4BBE1F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6C3D0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162</w:t>
            </w:r>
          </w:p>
        </w:tc>
        <w:tc>
          <w:tcPr>
            <w:tcW w:w="2268" w:type="dxa"/>
            <w:tcBorders>
              <w:top w:val="nil"/>
              <w:left w:val="nil"/>
              <w:bottom w:val="single" w:sz="4" w:space="0" w:color="auto"/>
              <w:right w:val="single" w:sz="4" w:space="0" w:color="auto"/>
            </w:tcBorders>
            <w:shd w:val="clear" w:color="auto" w:fill="auto"/>
            <w:noWrap/>
            <w:vAlign w:val="center"/>
            <w:hideMark/>
          </w:tcPr>
          <w:p w14:paraId="41352A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柏子仁</w:t>
            </w:r>
          </w:p>
        </w:tc>
        <w:tc>
          <w:tcPr>
            <w:tcW w:w="1413" w:type="dxa"/>
            <w:tcBorders>
              <w:top w:val="nil"/>
              <w:left w:val="nil"/>
              <w:bottom w:val="single" w:sz="4" w:space="0" w:color="auto"/>
              <w:right w:val="single" w:sz="4" w:space="0" w:color="auto"/>
            </w:tcBorders>
            <w:shd w:val="clear" w:color="auto" w:fill="auto"/>
            <w:noWrap/>
            <w:vAlign w:val="center"/>
            <w:hideMark/>
          </w:tcPr>
          <w:p w14:paraId="2FBF04C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ABB70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86D50A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FF9715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6D8D5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163</w:t>
            </w:r>
          </w:p>
        </w:tc>
        <w:tc>
          <w:tcPr>
            <w:tcW w:w="2268" w:type="dxa"/>
            <w:tcBorders>
              <w:top w:val="nil"/>
              <w:left w:val="nil"/>
              <w:bottom w:val="single" w:sz="4" w:space="0" w:color="auto"/>
              <w:right w:val="single" w:sz="4" w:space="0" w:color="auto"/>
            </w:tcBorders>
            <w:shd w:val="clear" w:color="auto" w:fill="auto"/>
            <w:noWrap/>
            <w:vAlign w:val="center"/>
            <w:hideMark/>
          </w:tcPr>
          <w:p w14:paraId="07961E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酒女贞子</w:t>
            </w:r>
          </w:p>
        </w:tc>
        <w:tc>
          <w:tcPr>
            <w:tcW w:w="1413" w:type="dxa"/>
            <w:tcBorders>
              <w:top w:val="nil"/>
              <w:left w:val="nil"/>
              <w:bottom w:val="single" w:sz="4" w:space="0" w:color="auto"/>
              <w:right w:val="single" w:sz="4" w:space="0" w:color="auto"/>
            </w:tcBorders>
            <w:shd w:val="clear" w:color="auto" w:fill="auto"/>
            <w:noWrap/>
            <w:vAlign w:val="center"/>
            <w:hideMark/>
          </w:tcPr>
          <w:p w14:paraId="250FB6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0D6618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DB1FB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F16187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F7E49C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164</w:t>
            </w:r>
          </w:p>
        </w:tc>
        <w:tc>
          <w:tcPr>
            <w:tcW w:w="2268" w:type="dxa"/>
            <w:tcBorders>
              <w:top w:val="nil"/>
              <w:left w:val="nil"/>
              <w:bottom w:val="single" w:sz="4" w:space="0" w:color="auto"/>
              <w:right w:val="single" w:sz="4" w:space="0" w:color="auto"/>
            </w:tcBorders>
            <w:shd w:val="clear" w:color="auto" w:fill="auto"/>
            <w:noWrap/>
            <w:vAlign w:val="center"/>
            <w:hideMark/>
          </w:tcPr>
          <w:p w14:paraId="7AE07CE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猪苓</w:t>
            </w:r>
          </w:p>
        </w:tc>
        <w:tc>
          <w:tcPr>
            <w:tcW w:w="1413" w:type="dxa"/>
            <w:tcBorders>
              <w:top w:val="nil"/>
              <w:left w:val="nil"/>
              <w:bottom w:val="single" w:sz="4" w:space="0" w:color="auto"/>
              <w:right w:val="single" w:sz="4" w:space="0" w:color="auto"/>
            </w:tcBorders>
            <w:shd w:val="clear" w:color="auto" w:fill="auto"/>
            <w:noWrap/>
            <w:vAlign w:val="center"/>
            <w:hideMark/>
          </w:tcPr>
          <w:p w14:paraId="11258E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61129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1A12B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45201B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DB56E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165</w:t>
            </w:r>
          </w:p>
        </w:tc>
        <w:tc>
          <w:tcPr>
            <w:tcW w:w="2268" w:type="dxa"/>
            <w:tcBorders>
              <w:top w:val="nil"/>
              <w:left w:val="nil"/>
              <w:bottom w:val="single" w:sz="4" w:space="0" w:color="auto"/>
              <w:right w:val="single" w:sz="4" w:space="0" w:color="auto"/>
            </w:tcBorders>
            <w:shd w:val="clear" w:color="auto" w:fill="auto"/>
            <w:noWrap/>
            <w:vAlign w:val="center"/>
            <w:hideMark/>
          </w:tcPr>
          <w:p w14:paraId="044B433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灵芝</w:t>
            </w:r>
          </w:p>
        </w:tc>
        <w:tc>
          <w:tcPr>
            <w:tcW w:w="1413" w:type="dxa"/>
            <w:tcBorders>
              <w:top w:val="nil"/>
              <w:left w:val="nil"/>
              <w:bottom w:val="single" w:sz="4" w:space="0" w:color="auto"/>
              <w:right w:val="single" w:sz="4" w:space="0" w:color="auto"/>
            </w:tcBorders>
            <w:shd w:val="clear" w:color="auto" w:fill="auto"/>
            <w:noWrap/>
            <w:vAlign w:val="center"/>
            <w:hideMark/>
          </w:tcPr>
          <w:p w14:paraId="565D3B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193EFB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12C87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7201BD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91941F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166</w:t>
            </w:r>
          </w:p>
        </w:tc>
        <w:tc>
          <w:tcPr>
            <w:tcW w:w="2268" w:type="dxa"/>
            <w:tcBorders>
              <w:top w:val="nil"/>
              <w:left w:val="nil"/>
              <w:bottom w:val="single" w:sz="4" w:space="0" w:color="auto"/>
              <w:right w:val="single" w:sz="4" w:space="0" w:color="auto"/>
            </w:tcBorders>
            <w:shd w:val="clear" w:color="auto" w:fill="auto"/>
            <w:noWrap/>
            <w:vAlign w:val="center"/>
            <w:hideMark/>
          </w:tcPr>
          <w:p w14:paraId="5903AC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紫苏梗</w:t>
            </w:r>
          </w:p>
        </w:tc>
        <w:tc>
          <w:tcPr>
            <w:tcW w:w="1413" w:type="dxa"/>
            <w:tcBorders>
              <w:top w:val="nil"/>
              <w:left w:val="nil"/>
              <w:bottom w:val="single" w:sz="4" w:space="0" w:color="auto"/>
              <w:right w:val="single" w:sz="4" w:space="0" w:color="auto"/>
            </w:tcBorders>
            <w:shd w:val="clear" w:color="auto" w:fill="auto"/>
            <w:noWrap/>
            <w:vAlign w:val="center"/>
            <w:hideMark/>
          </w:tcPr>
          <w:p w14:paraId="7CF1390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A2858E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7EFD73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C6569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5D7FB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167</w:t>
            </w:r>
          </w:p>
        </w:tc>
        <w:tc>
          <w:tcPr>
            <w:tcW w:w="2268" w:type="dxa"/>
            <w:tcBorders>
              <w:top w:val="nil"/>
              <w:left w:val="nil"/>
              <w:bottom w:val="single" w:sz="4" w:space="0" w:color="auto"/>
              <w:right w:val="single" w:sz="4" w:space="0" w:color="auto"/>
            </w:tcBorders>
            <w:shd w:val="clear" w:color="auto" w:fill="auto"/>
            <w:noWrap/>
            <w:vAlign w:val="center"/>
            <w:hideMark/>
          </w:tcPr>
          <w:p w14:paraId="19DE81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紫花地丁</w:t>
            </w:r>
          </w:p>
        </w:tc>
        <w:tc>
          <w:tcPr>
            <w:tcW w:w="1413" w:type="dxa"/>
            <w:tcBorders>
              <w:top w:val="nil"/>
              <w:left w:val="nil"/>
              <w:bottom w:val="single" w:sz="4" w:space="0" w:color="auto"/>
              <w:right w:val="single" w:sz="4" w:space="0" w:color="auto"/>
            </w:tcBorders>
            <w:shd w:val="clear" w:color="auto" w:fill="auto"/>
            <w:noWrap/>
            <w:vAlign w:val="center"/>
            <w:hideMark/>
          </w:tcPr>
          <w:p w14:paraId="08141B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596FD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676C73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718168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4F39F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168</w:t>
            </w:r>
          </w:p>
        </w:tc>
        <w:tc>
          <w:tcPr>
            <w:tcW w:w="2268" w:type="dxa"/>
            <w:tcBorders>
              <w:top w:val="nil"/>
              <w:left w:val="nil"/>
              <w:bottom w:val="single" w:sz="4" w:space="0" w:color="auto"/>
              <w:right w:val="single" w:sz="4" w:space="0" w:color="auto"/>
            </w:tcBorders>
            <w:shd w:val="clear" w:color="auto" w:fill="auto"/>
            <w:noWrap/>
            <w:vAlign w:val="center"/>
            <w:hideMark/>
          </w:tcPr>
          <w:p w14:paraId="4131BC1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玉竹</w:t>
            </w:r>
          </w:p>
        </w:tc>
        <w:tc>
          <w:tcPr>
            <w:tcW w:w="1413" w:type="dxa"/>
            <w:tcBorders>
              <w:top w:val="nil"/>
              <w:left w:val="nil"/>
              <w:bottom w:val="single" w:sz="4" w:space="0" w:color="auto"/>
              <w:right w:val="single" w:sz="4" w:space="0" w:color="auto"/>
            </w:tcBorders>
            <w:shd w:val="clear" w:color="auto" w:fill="auto"/>
            <w:noWrap/>
            <w:vAlign w:val="center"/>
            <w:hideMark/>
          </w:tcPr>
          <w:p w14:paraId="2C095D7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E63AB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314FC1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2D0709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2255C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169</w:t>
            </w:r>
          </w:p>
        </w:tc>
        <w:tc>
          <w:tcPr>
            <w:tcW w:w="2268" w:type="dxa"/>
            <w:tcBorders>
              <w:top w:val="nil"/>
              <w:left w:val="nil"/>
              <w:bottom w:val="single" w:sz="4" w:space="0" w:color="auto"/>
              <w:right w:val="single" w:sz="4" w:space="0" w:color="auto"/>
            </w:tcBorders>
            <w:shd w:val="clear" w:color="auto" w:fill="auto"/>
            <w:noWrap/>
            <w:vAlign w:val="center"/>
            <w:hideMark/>
          </w:tcPr>
          <w:p w14:paraId="2E533B0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款冬花</w:t>
            </w:r>
          </w:p>
        </w:tc>
        <w:tc>
          <w:tcPr>
            <w:tcW w:w="1413" w:type="dxa"/>
            <w:tcBorders>
              <w:top w:val="nil"/>
              <w:left w:val="nil"/>
              <w:bottom w:val="single" w:sz="4" w:space="0" w:color="auto"/>
              <w:right w:val="single" w:sz="4" w:space="0" w:color="auto"/>
            </w:tcBorders>
            <w:shd w:val="clear" w:color="auto" w:fill="auto"/>
            <w:noWrap/>
            <w:vAlign w:val="center"/>
            <w:hideMark/>
          </w:tcPr>
          <w:p w14:paraId="4A0C97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82A1C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3A317A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51AD06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17C06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170</w:t>
            </w:r>
          </w:p>
        </w:tc>
        <w:tc>
          <w:tcPr>
            <w:tcW w:w="2268" w:type="dxa"/>
            <w:tcBorders>
              <w:top w:val="nil"/>
              <w:left w:val="nil"/>
              <w:bottom w:val="single" w:sz="4" w:space="0" w:color="auto"/>
              <w:right w:val="single" w:sz="4" w:space="0" w:color="auto"/>
            </w:tcBorders>
            <w:shd w:val="clear" w:color="auto" w:fill="auto"/>
            <w:noWrap/>
            <w:vAlign w:val="center"/>
            <w:hideMark/>
          </w:tcPr>
          <w:p w14:paraId="0E0F7E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紫菀</w:t>
            </w:r>
          </w:p>
        </w:tc>
        <w:tc>
          <w:tcPr>
            <w:tcW w:w="1413" w:type="dxa"/>
            <w:tcBorders>
              <w:top w:val="nil"/>
              <w:left w:val="nil"/>
              <w:bottom w:val="single" w:sz="4" w:space="0" w:color="auto"/>
              <w:right w:val="single" w:sz="4" w:space="0" w:color="auto"/>
            </w:tcBorders>
            <w:shd w:val="clear" w:color="auto" w:fill="auto"/>
            <w:noWrap/>
            <w:vAlign w:val="center"/>
            <w:hideMark/>
          </w:tcPr>
          <w:p w14:paraId="0385498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4C2D59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1249FF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AE1E67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0B9E64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171</w:t>
            </w:r>
          </w:p>
        </w:tc>
        <w:tc>
          <w:tcPr>
            <w:tcW w:w="2268" w:type="dxa"/>
            <w:tcBorders>
              <w:top w:val="nil"/>
              <w:left w:val="nil"/>
              <w:bottom w:val="single" w:sz="4" w:space="0" w:color="auto"/>
              <w:right w:val="single" w:sz="4" w:space="0" w:color="auto"/>
            </w:tcBorders>
            <w:shd w:val="clear" w:color="auto" w:fill="auto"/>
            <w:noWrap/>
            <w:vAlign w:val="center"/>
            <w:hideMark/>
          </w:tcPr>
          <w:p w14:paraId="56C4B4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麸炒白术</w:t>
            </w:r>
          </w:p>
        </w:tc>
        <w:tc>
          <w:tcPr>
            <w:tcW w:w="1413" w:type="dxa"/>
            <w:tcBorders>
              <w:top w:val="nil"/>
              <w:left w:val="nil"/>
              <w:bottom w:val="single" w:sz="4" w:space="0" w:color="auto"/>
              <w:right w:val="single" w:sz="4" w:space="0" w:color="auto"/>
            </w:tcBorders>
            <w:shd w:val="clear" w:color="auto" w:fill="auto"/>
            <w:noWrap/>
            <w:vAlign w:val="center"/>
            <w:hideMark/>
          </w:tcPr>
          <w:p w14:paraId="533FD4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90A9DC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DE37A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82337A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75247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172</w:t>
            </w:r>
          </w:p>
        </w:tc>
        <w:tc>
          <w:tcPr>
            <w:tcW w:w="2268" w:type="dxa"/>
            <w:tcBorders>
              <w:top w:val="nil"/>
              <w:left w:val="nil"/>
              <w:bottom w:val="single" w:sz="4" w:space="0" w:color="auto"/>
              <w:right w:val="single" w:sz="4" w:space="0" w:color="auto"/>
            </w:tcBorders>
            <w:shd w:val="clear" w:color="auto" w:fill="auto"/>
            <w:noWrap/>
            <w:vAlign w:val="center"/>
            <w:hideMark/>
          </w:tcPr>
          <w:p w14:paraId="1A9794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白鲜皮</w:t>
            </w:r>
          </w:p>
        </w:tc>
        <w:tc>
          <w:tcPr>
            <w:tcW w:w="1413" w:type="dxa"/>
            <w:tcBorders>
              <w:top w:val="nil"/>
              <w:left w:val="nil"/>
              <w:bottom w:val="single" w:sz="4" w:space="0" w:color="auto"/>
              <w:right w:val="single" w:sz="4" w:space="0" w:color="auto"/>
            </w:tcBorders>
            <w:shd w:val="clear" w:color="auto" w:fill="auto"/>
            <w:noWrap/>
            <w:vAlign w:val="center"/>
            <w:hideMark/>
          </w:tcPr>
          <w:p w14:paraId="442D8BF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F190A4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F8B25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2761AA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A1A76A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173</w:t>
            </w:r>
          </w:p>
        </w:tc>
        <w:tc>
          <w:tcPr>
            <w:tcW w:w="2268" w:type="dxa"/>
            <w:tcBorders>
              <w:top w:val="nil"/>
              <w:left w:val="nil"/>
              <w:bottom w:val="single" w:sz="4" w:space="0" w:color="auto"/>
              <w:right w:val="single" w:sz="4" w:space="0" w:color="auto"/>
            </w:tcBorders>
            <w:shd w:val="clear" w:color="auto" w:fill="auto"/>
            <w:noWrap/>
            <w:vAlign w:val="center"/>
            <w:hideMark/>
          </w:tcPr>
          <w:p w14:paraId="2446C9F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蔓荆子</w:t>
            </w:r>
          </w:p>
        </w:tc>
        <w:tc>
          <w:tcPr>
            <w:tcW w:w="1413" w:type="dxa"/>
            <w:tcBorders>
              <w:top w:val="nil"/>
              <w:left w:val="nil"/>
              <w:bottom w:val="single" w:sz="4" w:space="0" w:color="auto"/>
              <w:right w:val="single" w:sz="4" w:space="0" w:color="auto"/>
            </w:tcBorders>
            <w:shd w:val="clear" w:color="auto" w:fill="auto"/>
            <w:noWrap/>
            <w:vAlign w:val="center"/>
            <w:hideMark/>
          </w:tcPr>
          <w:p w14:paraId="4ABF1F1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62673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A3BC8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F7E659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7E925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174</w:t>
            </w:r>
          </w:p>
        </w:tc>
        <w:tc>
          <w:tcPr>
            <w:tcW w:w="2268" w:type="dxa"/>
            <w:tcBorders>
              <w:top w:val="nil"/>
              <w:left w:val="nil"/>
              <w:bottom w:val="single" w:sz="4" w:space="0" w:color="auto"/>
              <w:right w:val="single" w:sz="4" w:space="0" w:color="auto"/>
            </w:tcBorders>
            <w:shd w:val="clear" w:color="auto" w:fill="auto"/>
            <w:noWrap/>
            <w:vAlign w:val="center"/>
            <w:hideMark/>
          </w:tcPr>
          <w:p w14:paraId="6644052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豆蔻</w:t>
            </w:r>
          </w:p>
        </w:tc>
        <w:tc>
          <w:tcPr>
            <w:tcW w:w="1413" w:type="dxa"/>
            <w:tcBorders>
              <w:top w:val="nil"/>
              <w:left w:val="nil"/>
              <w:bottom w:val="single" w:sz="4" w:space="0" w:color="auto"/>
              <w:right w:val="single" w:sz="4" w:space="0" w:color="auto"/>
            </w:tcBorders>
            <w:shd w:val="clear" w:color="auto" w:fill="auto"/>
            <w:noWrap/>
            <w:vAlign w:val="center"/>
            <w:hideMark/>
          </w:tcPr>
          <w:p w14:paraId="5A860F1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D25FE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A25997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926171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F0C447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175</w:t>
            </w:r>
          </w:p>
        </w:tc>
        <w:tc>
          <w:tcPr>
            <w:tcW w:w="2268" w:type="dxa"/>
            <w:tcBorders>
              <w:top w:val="nil"/>
              <w:left w:val="nil"/>
              <w:bottom w:val="single" w:sz="4" w:space="0" w:color="auto"/>
              <w:right w:val="single" w:sz="4" w:space="0" w:color="auto"/>
            </w:tcBorders>
            <w:shd w:val="clear" w:color="auto" w:fill="auto"/>
            <w:noWrap/>
            <w:vAlign w:val="center"/>
            <w:hideMark/>
          </w:tcPr>
          <w:p w14:paraId="04AC92A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桑叶</w:t>
            </w:r>
          </w:p>
        </w:tc>
        <w:tc>
          <w:tcPr>
            <w:tcW w:w="1413" w:type="dxa"/>
            <w:tcBorders>
              <w:top w:val="nil"/>
              <w:left w:val="nil"/>
              <w:bottom w:val="single" w:sz="4" w:space="0" w:color="auto"/>
              <w:right w:val="single" w:sz="4" w:space="0" w:color="auto"/>
            </w:tcBorders>
            <w:shd w:val="clear" w:color="auto" w:fill="auto"/>
            <w:noWrap/>
            <w:vAlign w:val="center"/>
            <w:hideMark/>
          </w:tcPr>
          <w:p w14:paraId="6B83EF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6A7B0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5E54F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B91ED7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54FBF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176</w:t>
            </w:r>
          </w:p>
        </w:tc>
        <w:tc>
          <w:tcPr>
            <w:tcW w:w="2268" w:type="dxa"/>
            <w:tcBorders>
              <w:top w:val="nil"/>
              <w:left w:val="nil"/>
              <w:bottom w:val="single" w:sz="4" w:space="0" w:color="auto"/>
              <w:right w:val="single" w:sz="4" w:space="0" w:color="auto"/>
            </w:tcBorders>
            <w:shd w:val="clear" w:color="auto" w:fill="auto"/>
            <w:noWrap/>
            <w:vAlign w:val="center"/>
            <w:hideMark/>
          </w:tcPr>
          <w:p w14:paraId="7F78CA7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通草</w:t>
            </w:r>
          </w:p>
        </w:tc>
        <w:tc>
          <w:tcPr>
            <w:tcW w:w="1413" w:type="dxa"/>
            <w:tcBorders>
              <w:top w:val="nil"/>
              <w:left w:val="nil"/>
              <w:bottom w:val="single" w:sz="4" w:space="0" w:color="auto"/>
              <w:right w:val="single" w:sz="4" w:space="0" w:color="auto"/>
            </w:tcBorders>
            <w:shd w:val="clear" w:color="auto" w:fill="auto"/>
            <w:noWrap/>
            <w:vAlign w:val="center"/>
            <w:hideMark/>
          </w:tcPr>
          <w:p w14:paraId="57FB9AF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84D3A3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05AEF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BDB98F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850A2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177</w:t>
            </w:r>
          </w:p>
        </w:tc>
        <w:tc>
          <w:tcPr>
            <w:tcW w:w="2268" w:type="dxa"/>
            <w:tcBorders>
              <w:top w:val="nil"/>
              <w:left w:val="nil"/>
              <w:bottom w:val="single" w:sz="4" w:space="0" w:color="auto"/>
              <w:right w:val="single" w:sz="4" w:space="0" w:color="auto"/>
            </w:tcBorders>
            <w:shd w:val="clear" w:color="auto" w:fill="auto"/>
            <w:noWrap/>
            <w:vAlign w:val="center"/>
            <w:hideMark/>
          </w:tcPr>
          <w:p w14:paraId="287933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百合</w:t>
            </w:r>
          </w:p>
        </w:tc>
        <w:tc>
          <w:tcPr>
            <w:tcW w:w="1413" w:type="dxa"/>
            <w:tcBorders>
              <w:top w:val="nil"/>
              <w:left w:val="nil"/>
              <w:bottom w:val="single" w:sz="4" w:space="0" w:color="auto"/>
              <w:right w:val="single" w:sz="4" w:space="0" w:color="auto"/>
            </w:tcBorders>
            <w:shd w:val="clear" w:color="auto" w:fill="auto"/>
            <w:noWrap/>
            <w:vAlign w:val="center"/>
            <w:hideMark/>
          </w:tcPr>
          <w:p w14:paraId="4CACF60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19763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84937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7792C0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287BEE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178</w:t>
            </w:r>
          </w:p>
        </w:tc>
        <w:tc>
          <w:tcPr>
            <w:tcW w:w="2268" w:type="dxa"/>
            <w:tcBorders>
              <w:top w:val="nil"/>
              <w:left w:val="nil"/>
              <w:bottom w:val="single" w:sz="4" w:space="0" w:color="auto"/>
              <w:right w:val="single" w:sz="4" w:space="0" w:color="auto"/>
            </w:tcBorders>
            <w:shd w:val="clear" w:color="auto" w:fill="auto"/>
            <w:noWrap/>
            <w:vAlign w:val="center"/>
            <w:hideMark/>
          </w:tcPr>
          <w:p w14:paraId="3CB2895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蛇床子</w:t>
            </w:r>
          </w:p>
        </w:tc>
        <w:tc>
          <w:tcPr>
            <w:tcW w:w="1413" w:type="dxa"/>
            <w:tcBorders>
              <w:top w:val="nil"/>
              <w:left w:val="nil"/>
              <w:bottom w:val="single" w:sz="4" w:space="0" w:color="auto"/>
              <w:right w:val="single" w:sz="4" w:space="0" w:color="auto"/>
            </w:tcBorders>
            <w:shd w:val="clear" w:color="auto" w:fill="auto"/>
            <w:noWrap/>
            <w:vAlign w:val="center"/>
            <w:hideMark/>
          </w:tcPr>
          <w:p w14:paraId="284BB3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86E4AF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4BB109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761C8D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E99FB7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179</w:t>
            </w:r>
          </w:p>
        </w:tc>
        <w:tc>
          <w:tcPr>
            <w:tcW w:w="2268" w:type="dxa"/>
            <w:tcBorders>
              <w:top w:val="nil"/>
              <w:left w:val="nil"/>
              <w:bottom w:val="single" w:sz="4" w:space="0" w:color="auto"/>
              <w:right w:val="single" w:sz="4" w:space="0" w:color="auto"/>
            </w:tcBorders>
            <w:shd w:val="clear" w:color="auto" w:fill="auto"/>
            <w:noWrap/>
            <w:vAlign w:val="center"/>
            <w:hideMark/>
          </w:tcPr>
          <w:p w14:paraId="645069D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地肤子</w:t>
            </w:r>
          </w:p>
        </w:tc>
        <w:tc>
          <w:tcPr>
            <w:tcW w:w="1413" w:type="dxa"/>
            <w:tcBorders>
              <w:top w:val="nil"/>
              <w:left w:val="nil"/>
              <w:bottom w:val="single" w:sz="4" w:space="0" w:color="auto"/>
              <w:right w:val="single" w:sz="4" w:space="0" w:color="auto"/>
            </w:tcBorders>
            <w:shd w:val="clear" w:color="auto" w:fill="auto"/>
            <w:noWrap/>
            <w:vAlign w:val="center"/>
            <w:hideMark/>
          </w:tcPr>
          <w:p w14:paraId="7BF9D2C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EBBB79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A883B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6677EB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D62F5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187FE32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苦参</w:t>
            </w:r>
          </w:p>
        </w:tc>
        <w:tc>
          <w:tcPr>
            <w:tcW w:w="1413" w:type="dxa"/>
            <w:tcBorders>
              <w:top w:val="nil"/>
              <w:left w:val="nil"/>
              <w:bottom w:val="single" w:sz="4" w:space="0" w:color="auto"/>
              <w:right w:val="single" w:sz="4" w:space="0" w:color="auto"/>
            </w:tcBorders>
            <w:shd w:val="clear" w:color="auto" w:fill="auto"/>
            <w:noWrap/>
            <w:vAlign w:val="center"/>
            <w:hideMark/>
          </w:tcPr>
          <w:p w14:paraId="7D391E6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49F827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51E4C7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5BA37C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B7603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181</w:t>
            </w:r>
          </w:p>
        </w:tc>
        <w:tc>
          <w:tcPr>
            <w:tcW w:w="2268" w:type="dxa"/>
            <w:tcBorders>
              <w:top w:val="nil"/>
              <w:left w:val="nil"/>
              <w:bottom w:val="single" w:sz="4" w:space="0" w:color="auto"/>
              <w:right w:val="single" w:sz="4" w:space="0" w:color="auto"/>
            </w:tcBorders>
            <w:shd w:val="clear" w:color="auto" w:fill="auto"/>
            <w:noWrap/>
            <w:vAlign w:val="center"/>
            <w:hideMark/>
          </w:tcPr>
          <w:p w14:paraId="297FCC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蒺藜</w:t>
            </w:r>
          </w:p>
        </w:tc>
        <w:tc>
          <w:tcPr>
            <w:tcW w:w="1413" w:type="dxa"/>
            <w:tcBorders>
              <w:top w:val="nil"/>
              <w:left w:val="nil"/>
              <w:bottom w:val="single" w:sz="4" w:space="0" w:color="auto"/>
              <w:right w:val="single" w:sz="4" w:space="0" w:color="auto"/>
            </w:tcBorders>
            <w:shd w:val="clear" w:color="auto" w:fill="auto"/>
            <w:noWrap/>
            <w:vAlign w:val="center"/>
            <w:hideMark/>
          </w:tcPr>
          <w:p w14:paraId="26C86A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E80CA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3F2693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364A0A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3FA588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182</w:t>
            </w:r>
          </w:p>
        </w:tc>
        <w:tc>
          <w:tcPr>
            <w:tcW w:w="2268" w:type="dxa"/>
            <w:tcBorders>
              <w:top w:val="nil"/>
              <w:left w:val="nil"/>
              <w:bottom w:val="single" w:sz="4" w:space="0" w:color="auto"/>
              <w:right w:val="single" w:sz="4" w:space="0" w:color="auto"/>
            </w:tcBorders>
            <w:shd w:val="clear" w:color="auto" w:fill="auto"/>
            <w:noWrap/>
            <w:vAlign w:val="center"/>
            <w:hideMark/>
          </w:tcPr>
          <w:p w14:paraId="16233CB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野菊花</w:t>
            </w:r>
          </w:p>
        </w:tc>
        <w:tc>
          <w:tcPr>
            <w:tcW w:w="1413" w:type="dxa"/>
            <w:tcBorders>
              <w:top w:val="nil"/>
              <w:left w:val="nil"/>
              <w:bottom w:val="single" w:sz="4" w:space="0" w:color="auto"/>
              <w:right w:val="single" w:sz="4" w:space="0" w:color="auto"/>
            </w:tcBorders>
            <w:shd w:val="clear" w:color="auto" w:fill="auto"/>
            <w:noWrap/>
            <w:vAlign w:val="center"/>
            <w:hideMark/>
          </w:tcPr>
          <w:p w14:paraId="60DBF9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562ED6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BC158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716AF6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6738F4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183</w:t>
            </w:r>
          </w:p>
        </w:tc>
        <w:tc>
          <w:tcPr>
            <w:tcW w:w="2268" w:type="dxa"/>
            <w:tcBorders>
              <w:top w:val="nil"/>
              <w:left w:val="nil"/>
              <w:bottom w:val="single" w:sz="4" w:space="0" w:color="auto"/>
              <w:right w:val="single" w:sz="4" w:space="0" w:color="auto"/>
            </w:tcBorders>
            <w:shd w:val="clear" w:color="auto" w:fill="auto"/>
            <w:noWrap/>
            <w:vAlign w:val="center"/>
            <w:hideMark/>
          </w:tcPr>
          <w:p w14:paraId="0A4CF0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芦根</w:t>
            </w:r>
          </w:p>
        </w:tc>
        <w:tc>
          <w:tcPr>
            <w:tcW w:w="1413" w:type="dxa"/>
            <w:tcBorders>
              <w:top w:val="nil"/>
              <w:left w:val="nil"/>
              <w:bottom w:val="single" w:sz="4" w:space="0" w:color="auto"/>
              <w:right w:val="single" w:sz="4" w:space="0" w:color="auto"/>
            </w:tcBorders>
            <w:shd w:val="clear" w:color="auto" w:fill="auto"/>
            <w:noWrap/>
            <w:vAlign w:val="center"/>
            <w:hideMark/>
          </w:tcPr>
          <w:p w14:paraId="44ABEC2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325D8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1A08B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C1D086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C542D6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184</w:t>
            </w:r>
          </w:p>
        </w:tc>
        <w:tc>
          <w:tcPr>
            <w:tcW w:w="2268" w:type="dxa"/>
            <w:tcBorders>
              <w:top w:val="nil"/>
              <w:left w:val="nil"/>
              <w:bottom w:val="single" w:sz="4" w:space="0" w:color="auto"/>
              <w:right w:val="single" w:sz="4" w:space="0" w:color="auto"/>
            </w:tcBorders>
            <w:shd w:val="clear" w:color="auto" w:fill="auto"/>
            <w:noWrap/>
            <w:vAlign w:val="center"/>
            <w:hideMark/>
          </w:tcPr>
          <w:p w14:paraId="345EB5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车前草</w:t>
            </w:r>
          </w:p>
        </w:tc>
        <w:tc>
          <w:tcPr>
            <w:tcW w:w="1413" w:type="dxa"/>
            <w:tcBorders>
              <w:top w:val="nil"/>
              <w:left w:val="nil"/>
              <w:bottom w:val="single" w:sz="4" w:space="0" w:color="auto"/>
              <w:right w:val="single" w:sz="4" w:space="0" w:color="auto"/>
            </w:tcBorders>
            <w:shd w:val="clear" w:color="auto" w:fill="auto"/>
            <w:noWrap/>
            <w:vAlign w:val="center"/>
            <w:hideMark/>
          </w:tcPr>
          <w:p w14:paraId="30692E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218CB3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A0C12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161DFB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0D88AE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185</w:t>
            </w:r>
          </w:p>
        </w:tc>
        <w:tc>
          <w:tcPr>
            <w:tcW w:w="2268" w:type="dxa"/>
            <w:tcBorders>
              <w:top w:val="nil"/>
              <w:left w:val="nil"/>
              <w:bottom w:val="single" w:sz="4" w:space="0" w:color="auto"/>
              <w:right w:val="single" w:sz="4" w:space="0" w:color="auto"/>
            </w:tcBorders>
            <w:shd w:val="clear" w:color="auto" w:fill="auto"/>
            <w:noWrap/>
            <w:vAlign w:val="center"/>
            <w:hideMark/>
          </w:tcPr>
          <w:p w14:paraId="2E5467F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茯神</w:t>
            </w:r>
          </w:p>
        </w:tc>
        <w:tc>
          <w:tcPr>
            <w:tcW w:w="1413" w:type="dxa"/>
            <w:tcBorders>
              <w:top w:val="nil"/>
              <w:left w:val="nil"/>
              <w:bottom w:val="single" w:sz="4" w:space="0" w:color="auto"/>
              <w:right w:val="single" w:sz="4" w:space="0" w:color="auto"/>
            </w:tcBorders>
            <w:shd w:val="clear" w:color="auto" w:fill="auto"/>
            <w:noWrap/>
            <w:vAlign w:val="center"/>
            <w:hideMark/>
          </w:tcPr>
          <w:p w14:paraId="7725A8E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D5440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D34104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D13F3F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2D155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186</w:t>
            </w:r>
          </w:p>
        </w:tc>
        <w:tc>
          <w:tcPr>
            <w:tcW w:w="2268" w:type="dxa"/>
            <w:tcBorders>
              <w:top w:val="nil"/>
              <w:left w:val="nil"/>
              <w:bottom w:val="single" w:sz="4" w:space="0" w:color="auto"/>
              <w:right w:val="single" w:sz="4" w:space="0" w:color="auto"/>
            </w:tcBorders>
            <w:shd w:val="clear" w:color="auto" w:fill="auto"/>
            <w:noWrap/>
            <w:vAlign w:val="center"/>
            <w:hideMark/>
          </w:tcPr>
          <w:p w14:paraId="63C3B1D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苍术</w:t>
            </w:r>
          </w:p>
        </w:tc>
        <w:tc>
          <w:tcPr>
            <w:tcW w:w="1413" w:type="dxa"/>
            <w:tcBorders>
              <w:top w:val="nil"/>
              <w:left w:val="nil"/>
              <w:bottom w:val="single" w:sz="4" w:space="0" w:color="auto"/>
              <w:right w:val="single" w:sz="4" w:space="0" w:color="auto"/>
            </w:tcBorders>
            <w:shd w:val="clear" w:color="auto" w:fill="auto"/>
            <w:noWrap/>
            <w:vAlign w:val="center"/>
            <w:hideMark/>
          </w:tcPr>
          <w:p w14:paraId="658B3B3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8C7D9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8E8911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B45BA3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183B3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187</w:t>
            </w:r>
          </w:p>
        </w:tc>
        <w:tc>
          <w:tcPr>
            <w:tcW w:w="2268" w:type="dxa"/>
            <w:tcBorders>
              <w:top w:val="nil"/>
              <w:left w:val="nil"/>
              <w:bottom w:val="single" w:sz="4" w:space="0" w:color="auto"/>
              <w:right w:val="single" w:sz="4" w:space="0" w:color="auto"/>
            </w:tcBorders>
            <w:shd w:val="clear" w:color="auto" w:fill="auto"/>
            <w:noWrap/>
            <w:vAlign w:val="center"/>
            <w:hideMark/>
          </w:tcPr>
          <w:p w14:paraId="249C8F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龙骨</w:t>
            </w:r>
          </w:p>
        </w:tc>
        <w:tc>
          <w:tcPr>
            <w:tcW w:w="1413" w:type="dxa"/>
            <w:tcBorders>
              <w:top w:val="nil"/>
              <w:left w:val="nil"/>
              <w:bottom w:val="single" w:sz="4" w:space="0" w:color="auto"/>
              <w:right w:val="single" w:sz="4" w:space="0" w:color="auto"/>
            </w:tcBorders>
            <w:shd w:val="clear" w:color="auto" w:fill="auto"/>
            <w:noWrap/>
            <w:vAlign w:val="center"/>
            <w:hideMark/>
          </w:tcPr>
          <w:p w14:paraId="2530A01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D32705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8BD251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476F98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D06241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188</w:t>
            </w:r>
          </w:p>
        </w:tc>
        <w:tc>
          <w:tcPr>
            <w:tcW w:w="2268" w:type="dxa"/>
            <w:tcBorders>
              <w:top w:val="nil"/>
              <w:left w:val="nil"/>
              <w:bottom w:val="single" w:sz="4" w:space="0" w:color="auto"/>
              <w:right w:val="single" w:sz="4" w:space="0" w:color="auto"/>
            </w:tcBorders>
            <w:shd w:val="clear" w:color="auto" w:fill="auto"/>
            <w:noWrap/>
            <w:vAlign w:val="center"/>
            <w:hideMark/>
          </w:tcPr>
          <w:p w14:paraId="6FA3DB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石决明</w:t>
            </w:r>
          </w:p>
        </w:tc>
        <w:tc>
          <w:tcPr>
            <w:tcW w:w="1413" w:type="dxa"/>
            <w:tcBorders>
              <w:top w:val="nil"/>
              <w:left w:val="nil"/>
              <w:bottom w:val="single" w:sz="4" w:space="0" w:color="auto"/>
              <w:right w:val="single" w:sz="4" w:space="0" w:color="auto"/>
            </w:tcBorders>
            <w:shd w:val="clear" w:color="auto" w:fill="auto"/>
            <w:noWrap/>
            <w:vAlign w:val="center"/>
            <w:hideMark/>
          </w:tcPr>
          <w:p w14:paraId="7C37FA7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A741F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092A2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F15838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34F522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189</w:t>
            </w:r>
          </w:p>
        </w:tc>
        <w:tc>
          <w:tcPr>
            <w:tcW w:w="2268" w:type="dxa"/>
            <w:tcBorders>
              <w:top w:val="nil"/>
              <w:left w:val="nil"/>
              <w:bottom w:val="single" w:sz="4" w:space="0" w:color="auto"/>
              <w:right w:val="single" w:sz="4" w:space="0" w:color="auto"/>
            </w:tcBorders>
            <w:shd w:val="clear" w:color="auto" w:fill="auto"/>
            <w:noWrap/>
            <w:vAlign w:val="center"/>
            <w:hideMark/>
          </w:tcPr>
          <w:p w14:paraId="750ED4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珍珠母</w:t>
            </w:r>
          </w:p>
        </w:tc>
        <w:tc>
          <w:tcPr>
            <w:tcW w:w="1413" w:type="dxa"/>
            <w:tcBorders>
              <w:top w:val="nil"/>
              <w:left w:val="nil"/>
              <w:bottom w:val="single" w:sz="4" w:space="0" w:color="auto"/>
              <w:right w:val="single" w:sz="4" w:space="0" w:color="auto"/>
            </w:tcBorders>
            <w:shd w:val="clear" w:color="auto" w:fill="auto"/>
            <w:noWrap/>
            <w:vAlign w:val="center"/>
            <w:hideMark/>
          </w:tcPr>
          <w:p w14:paraId="550DEAA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E8EC3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806FC9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65BA58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76394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190</w:t>
            </w:r>
          </w:p>
        </w:tc>
        <w:tc>
          <w:tcPr>
            <w:tcW w:w="2268" w:type="dxa"/>
            <w:tcBorders>
              <w:top w:val="nil"/>
              <w:left w:val="nil"/>
              <w:bottom w:val="single" w:sz="4" w:space="0" w:color="auto"/>
              <w:right w:val="single" w:sz="4" w:space="0" w:color="auto"/>
            </w:tcBorders>
            <w:shd w:val="clear" w:color="auto" w:fill="auto"/>
            <w:noWrap/>
            <w:vAlign w:val="center"/>
            <w:hideMark/>
          </w:tcPr>
          <w:p w14:paraId="525356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浮小麦</w:t>
            </w:r>
          </w:p>
        </w:tc>
        <w:tc>
          <w:tcPr>
            <w:tcW w:w="1413" w:type="dxa"/>
            <w:tcBorders>
              <w:top w:val="nil"/>
              <w:left w:val="nil"/>
              <w:bottom w:val="single" w:sz="4" w:space="0" w:color="auto"/>
              <w:right w:val="single" w:sz="4" w:space="0" w:color="auto"/>
            </w:tcBorders>
            <w:shd w:val="clear" w:color="auto" w:fill="auto"/>
            <w:noWrap/>
            <w:vAlign w:val="center"/>
            <w:hideMark/>
          </w:tcPr>
          <w:p w14:paraId="62295E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D3949E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ABE01E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A23BDC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4EAF99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191</w:t>
            </w:r>
          </w:p>
        </w:tc>
        <w:tc>
          <w:tcPr>
            <w:tcW w:w="2268" w:type="dxa"/>
            <w:tcBorders>
              <w:top w:val="nil"/>
              <w:left w:val="nil"/>
              <w:bottom w:val="single" w:sz="4" w:space="0" w:color="auto"/>
              <w:right w:val="single" w:sz="4" w:space="0" w:color="auto"/>
            </w:tcBorders>
            <w:shd w:val="clear" w:color="auto" w:fill="auto"/>
            <w:noWrap/>
            <w:vAlign w:val="center"/>
            <w:hideMark/>
          </w:tcPr>
          <w:p w14:paraId="55773C1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白茅根</w:t>
            </w:r>
          </w:p>
        </w:tc>
        <w:tc>
          <w:tcPr>
            <w:tcW w:w="1413" w:type="dxa"/>
            <w:tcBorders>
              <w:top w:val="nil"/>
              <w:left w:val="nil"/>
              <w:bottom w:val="single" w:sz="4" w:space="0" w:color="auto"/>
              <w:right w:val="single" w:sz="4" w:space="0" w:color="auto"/>
            </w:tcBorders>
            <w:shd w:val="clear" w:color="auto" w:fill="auto"/>
            <w:noWrap/>
            <w:vAlign w:val="center"/>
            <w:hideMark/>
          </w:tcPr>
          <w:p w14:paraId="5A4893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2D1BD8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08CF1C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7D8376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83533E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192</w:t>
            </w:r>
          </w:p>
        </w:tc>
        <w:tc>
          <w:tcPr>
            <w:tcW w:w="2268" w:type="dxa"/>
            <w:tcBorders>
              <w:top w:val="nil"/>
              <w:left w:val="nil"/>
              <w:bottom w:val="single" w:sz="4" w:space="0" w:color="auto"/>
              <w:right w:val="single" w:sz="4" w:space="0" w:color="auto"/>
            </w:tcBorders>
            <w:shd w:val="clear" w:color="auto" w:fill="auto"/>
            <w:noWrap/>
            <w:vAlign w:val="center"/>
            <w:hideMark/>
          </w:tcPr>
          <w:p w14:paraId="3C14AA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枇杷叶</w:t>
            </w:r>
          </w:p>
        </w:tc>
        <w:tc>
          <w:tcPr>
            <w:tcW w:w="1413" w:type="dxa"/>
            <w:tcBorders>
              <w:top w:val="nil"/>
              <w:left w:val="nil"/>
              <w:bottom w:val="single" w:sz="4" w:space="0" w:color="auto"/>
              <w:right w:val="single" w:sz="4" w:space="0" w:color="auto"/>
            </w:tcBorders>
            <w:shd w:val="clear" w:color="auto" w:fill="auto"/>
            <w:noWrap/>
            <w:vAlign w:val="center"/>
            <w:hideMark/>
          </w:tcPr>
          <w:p w14:paraId="7FDF3B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073A1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F06EDA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F53D43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CD2171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193</w:t>
            </w:r>
          </w:p>
        </w:tc>
        <w:tc>
          <w:tcPr>
            <w:tcW w:w="2268" w:type="dxa"/>
            <w:tcBorders>
              <w:top w:val="nil"/>
              <w:left w:val="nil"/>
              <w:bottom w:val="single" w:sz="4" w:space="0" w:color="auto"/>
              <w:right w:val="single" w:sz="4" w:space="0" w:color="auto"/>
            </w:tcBorders>
            <w:shd w:val="clear" w:color="auto" w:fill="auto"/>
            <w:noWrap/>
            <w:vAlign w:val="center"/>
            <w:hideMark/>
          </w:tcPr>
          <w:p w14:paraId="12CC17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地骨皮</w:t>
            </w:r>
          </w:p>
        </w:tc>
        <w:tc>
          <w:tcPr>
            <w:tcW w:w="1413" w:type="dxa"/>
            <w:tcBorders>
              <w:top w:val="nil"/>
              <w:left w:val="nil"/>
              <w:bottom w:val="single" w:sz="4" w:space="0" w:color="auto"/>
              <w:right w:val="single" w:sz="4" w:space="0" w:color="auto"/>
            </w:tcBorders>
            <w:shd w:val="clear" w:color="auto" w:fill="auto"/>
            <w:noWrap/>
            <w:vAlign w:val="center"/>
            <w:hideMark/>
          </w:tcPr>
          <w:p w14:paraId="3AB372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DD94B1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83AB5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CA956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E0019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194</w:t>
            </w:r>
          </w:p>
        </w:tc>
        <w:tc>
          <w:tcPr>
            <w:tcW w:w="2268" w:type="dxa"/>
            <w:tcBorders>
              <w:top w:val="nil"/>
              <w:left w:val="nil"/>
              <w:bottom w:val="single" w:sz="4" w:space="0" w:color="auto"/>
              <w:right w:val="single" w:sz="4" w:space="0" w:color="auto"/>
            </w:tcBorders>
            <w:shd w:val="clear" w:color="auto" w:fill="auto"/>
            <w:noWrap/>
            <w:vAlign w:val="center"/>
            <w:hideMark/>
          </w:tcPr>
          <w:p w14:paraId="44EC363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大枣</w:t>
            </w:r>
          </w:p>
        </w:tc>
        <w:tc>
          <w:tcPr>
            <w:tcW w:w="1413" w:type="dxa"/>
            <w:tcBorders>
              <w:top w:val="nil"/>
              <w:left w:val="nil"/>
              <w:bottom w:val="single" w:sz="4" w:space="0" w:color="auto"/>
              <w:right w:val="single" w:sz="4" w:space="0" w:color="auto"/>
            </w:tcBorders>
            <w:shd w:val="clear" w:color="auto" w:fill="auto"/>
            <w:noWrap/>
            <w:vAlign w:val="center"/>
            <w:hideMark/>
          </w:tcPr>
          <w:p w14:paraId="34E9493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F7CF7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48F0BF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2262B3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CD1D9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195</w:t>
            </w:r>
          </w:p>
        </w:tc>
        <w:tc>
          <w:tcPr>
            <w:tcW w:w="2268" w:type="dxa"/>
            <w:tcBorders>
              <w:top w:val="nil"/>
              <w:left w:val="nil"/>
              <w:bottom w:val="single" w:sz="4" w:space="0" w:color="auto"/>
              <w:right w:val="single" w:sz="4" w:space="0" w:color="auto"/>
            </w:tcBorders>
            <w:shd w:val="clear" w:color="auto" w:fill="auto"/>
            <w:noWrap/>
            <w:vAlign w:val="center"/>
            <w:hideMark/>
          </w:tcPr>
          <w:p w14:paraId="499491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焦山楂</w:t>
            </w:r>
          </w:p>
        </w:tc>
        <w:tc>
          <w:tcPr>
            <w:tcW w:w="1413" w:type="dxa"/>
            <w:tcBorders>
              <w:top w:val="nil"/>
              <w:left w:val="nil"/>
              <w:bottom w:val="single" w:sz="4" w:space="0" w:color="auto"/>
              <w:right w:val="single" w:sz="4" w:space="0" w:color="auto"/>
            </w:tcBorders>
            <w:shd w:val="clear" w:color="auto" w:fill="auto"/>
            <w:noWrap/>
            <w:vAlign w:val="center"/>
            <w:hideMark/>
          </w:tcPr>
          <w:p w14:paraId="6399F9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92B80F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01A75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4D9C12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D54AC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196</w:t>
            </w:r>
          </w:p>
        </w:tc>
        <w:tc>
          <w:tcPr>
            <w:tcW w:w="2268" w:type="dxa"/>
            <w:tcBorders>
              <w:top w:val="nil"/>
              <w:left w:val="nil"/>
              <w:bottom w:val="single" w:sz="4" w:space="0" w:color="auto"/>
              <w:right w:val="single" w:sz="4" w:space="0" w:color="auto"/>
            </w:tcBorders>
            <w:shd w:val="clear" w:color="auto" w:fill="auto"/>
            <w:noWrap/>
            <w:vAlign w:val="center"/>
            <w:hideMark/>
          </w:tcPr>
          <w:p w14:paraId="0469B9D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决明子</w:t>
            </w:r>
          </w:p>
        </w:tc>
        <w:tc>
          <w:tcPr>
            <w:tcW w:w="1413" w:type="dxa"/>
            <w:tcBorders>
              <w:top w:val="nil"/>
              <w:left w:val="nil"/>
              <w:bottom w:val="single" w:sz="4" w:space="0" w:color="auto"/>
              <w:right w:val="single" w:sz="4" w:space="0" w:color="auto"/>
            </w:tcBorders>
            <w:shd w:val="clear" w:color="auto" w:fill="auto"/>
            <w:noWrap/>
            <w:vAlign w:val="center"/>
            <w:hideMark/>
          </w:tcPr>
          <w:p w14:paraId="670A23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940246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764E60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505BCD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0D500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197</w:t>
            </w:r>
          </w:p>
        </w:tc>
        <w:tc>
          <w:tcPr>
            <w:tcW w:w="2268" w:type="dxa"/>
            <w:tcBorders>
              <w:top w:val="nil"/>
              <w:left w:val="nil"/>
              <w:bottom w:val="single" w:sz="4" w:space="0" w:color="auto"/>
              <w:right w:val="single" w:sz="4" w:space="0" w:color="auto"/>
            </w:tcBorders>
            <w:shd w:val="clear" w:color="auto" w:fill="auto"/>
            <w:noWrap/>
            <w:vAlign w:val="center"/>
            <w:hideMark/>
          </w:tcPr>
          <w:p w14:paraId="168941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牡蛎</w:t>
            </w:r>
          </w:p>
        </w:tc>
        <w:tc>
          <w:tcPr>
            <w:tcW w:w="1413" w:type="dxa"/>
            <w:tcBorders>
              <w:top w:val="nil"/>
              <w:left w:val="nil"/>
              <w:bottom w:val="single" w:sz="4" w:space="0" w:color="auto"/>
              <w:right w:val="single" w:sz="4" w:space="0" w:color="auto"/>
            </w:tcBorders>
            <w:shd w:val="clear" w:color="auto" w:fill="auto"/>
            <w:noWrap/>
            <w:vAlign w:val="center"/>
            <w:hideMark/>
          </w:tcPr>
          <w:p w14:paraId="2AAC315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328E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77455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407448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82A0B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198</w:t>
            </w:r>
          </w:p>
        </w:tc>
        <w:tc>
          <w:tcPr>
            <w:tcW w:w="2268" w:type="dxa"/>
            <w:tcBorders>
              <w:top w:val="nil"/>
              <w:left w:val="nil"/>
              <w:bottom w:val="single" w:sz="4" w:space="0" w:color="auto"/>
              <w:right w:val="single" w:sz="4" w:space="0" w:color="auto"/>
            </w:tcBorders>
            <w:shd w:val="clear" w:color="auto" w:fill="auto"/>
            <w:noWrap/>
            <w:vAlign w:val="center"/>
            <w:hideMark/>
          </w:tcPr>
          <w:p w14:paraId="00146C6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煅龙骨</w:t>
            </w:r>
          </w:p>
        </w:tc>
        <w:tc>
          <w:tcPr>
            <w:tcW w:w="1413" w:type="dxa"/>
            <w:tcBorders>
              <w:top w:val="nil"/>
              <w:left w:val="nil"/>
              <w:bottom w:val="single" w:sz="4" w:space="0" w:color="auto"/>
              <w:right w:val="single" w:sz="4" w:space="0" w:color="auto"/>
            </w:tcBorders>
            <w:shd w:val="clear" w:color="auto" w:fill="auto"/>
            <w:noWrap/>
            <w:vAlign w:val="center"/>
            <w:hideMark/>
          </w:tcPr>
          <w:p w14:paraId="2A8F81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EF01A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F448D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EBF685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5DBC1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199</w:t>
            </w:r>
          </w:p>
        </w:tc>
        <w:tc>
          <w:tcPr>
            <w:tcW w:w="2268" w:type="dxa"/>
            <w:tcBorders>
              <w:top w:val="nil"/>
              <w:left w:val="nil"/>
              <w:bottom w:val="single" w:sz="4" w:space="0" w:color="auto"/>
              <w:right w:val="single" w:sz="4" w:space="0" w:color="auto"/>
            </w:tcBorders>
            <w:shd w:val="clear" w:color="auto" w:fill="auto"/>
            <w:noWrap/>
            <w:vAlign w:val="center"/>
            <w:hideMark/>
          </w:tcPr>
          <w:p w14:paraId="3A989E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煅牡蛎</w:t>
            </w:r>
          </w:p>
        </w:tc>
        <w:tc>
          <w:tcPr>
            <w:tcW w:w="1413" w:type="dxa"/>
            <w:tcBorders>
              <w:top w:val="nil"/>
              <w:left w:val="nil"/>
              <w:bottom w:val="single" w:sz="4" w:space="0" w:color="auto"/>
              <w:right w:val="single" w:sz="4" w:space="0" w:color="auto"/>
            </w:tcBorders>
            <w:shd w:val="clear" w:color="auto" w:fill="auto"/>
            <w:noWrap/>
            <w:vAlign w:val="center"/>
            <w:hideMark/>
          </w:tcPr>
          <w:p w14:paraId="0C04C8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29947D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605274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A7E10A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011A9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200</w:t>
            </w:r>
          </w:p>
        </w:tc>
        <w:tc>
          <w:tcPr>
            <w:tcW w:w="2268" w:type="dxa"/>
            <w:tcBorders>
              <w:top w:val="nil"/>
              <w:left w:val="nil"/>
              <w:bottom w:val="single" w:sz="4" w:space="0" w:color="auto"/>
              <w:right w:val="single" w:sz="4" w:space="0" w:color="auto"/>
            </w:tcBorders>
            <w:shd w:val="clear" w:color="auto" w:fill="auto"/>
            <w:noWrap/>
            <w:vAlign w:val="center"/>
            <w:hideMark/>
          </w:tcPr>
          <w:p w14:paraId="209C43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冬瓜子</w:t>
            </w:r>
          </w:p>
        </w:tc>
        <w:tc>
          <w:tcPr>
            <w:tcW w:w="1413" w:type="dxa"/>
            <w:tcBorders>
              <w:top w:val="nil"/>
              <w:left w:val="nil"/>
              <w:bottom w:val="single" w:sz="4" w:space="0" w:color="auto"/>
              <w:right w:val="single" w:sz="4" w:space="0" w:color="auto"/>
            </w:tcBorders>
            <w:shd w:val="clear" w:color="auto" w:fill="auto"/>
            <w:noWrap/>
            <w:vAlign w:val="center"/>
            <w:hideMark/>
          </w:tcPr>
          <w:p w14:paraId="25D5C3F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DFBC1F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00352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BBC234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15227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201</w:t>
            </w:r>
          </w:p>
        </w:tc>
        <w:tc>
          <w:tcPr>
            <w:tcW w:w="2268" w:type="dxa"/>
            <w:tcBorders>
              <w:top w:val="nil"/>
              <w:left w:val="nil"/>
              <w:bottom w:val="single" w:sz="4" w:space="0" w:color="auto"/>
              <w:right w:val="single" w:sz="4" w:space="0" w:color="auto"/>
            </w:tcBorders>
            <w:shd w:val="clear" w:color="auto" w:fill="auto"/>
            <w:noWrap/>
            <w:vAlign w:val="center"/>
            <w:hideMark/>
          </w:tcPr>
          <w:p w14:paraId="07B94FE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白扁豆</w:t>
            </w:r>
          </w:p>
        </w:tc>
        <w:tc>
          <w:tcPr>
            <w:tcW w:w="1413" w:type="dxa"/>
            <w:tcBorders>
              <w:top w:val="nil"/>
              <w:left w:val="nil"/>
              <w:bottom w:val="single" w:sz="4" w:space="0" w:color="auto"/>
              <w:right w:val="single" w:sz="4" w:space="0" w:color="auto"/>
            </w:tcBorders>
            <w:shd w:val="clear" w:color="auto" w:fill="auto"/>
            <w:noWrap/>
            <w:vAlign w:val="center"/>
            <w:hideMark/>
          </w:tcPr>
          <w:p w14:paraId="6B3BB9A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D1F26C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183E38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30892B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BA263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202</w:t>
            </w:r>
          </w:p>
        </w:tc>
        <w:tc>
          <w:tcPr>
            <w:tcW w:w="2268" w:type="dxa"/>
            <w:tcBorders>
              <w:top w:val="nil"/>
              <w:left w:val="nil"/>
              <w:bottom w:val="single" w:sz="4" w:space="0" w:color="auto"/>
              <w:right w:val="single" w:sz="4" w:space="0" w:color="auto"/>
            </w:tcBorders>
            <w:shd w:val="clear" w:color="auto" w:fill="auto"/>
            <w:noWrap/>
            <w:vAlign w:val="center"/>
            <w:hideMark/>
          </w:tcPr>
          <w:p w14:paraId="4FC8CBF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淡竹叶</w:t>
            </w:r>
          </w:p>
        </w:tc>
        <w:tc>
          <w:tcPr>
            <w:tcW w:w="1413" w:type="dxa"/>
            <w:tcBorders>
              <w:top w:val="nil"/>
              <w:left w:val="nil"/>
              <w:bottom w:val="single" w:sz="4" w:space="0" w:color="auto"/>
              <w:right w:val="single" w:sz="4" w:space="0" w:color="auto"/>
            </w:tcBorders>
            <w:shd w:val="clear" w:color="auto" w:fill="auto"/>
            <w:noWrap/>
            <w:vAlign w:val="center"/>
            <w:hideMark/>
          </w:tcPr>
          <w:p w14:paraId="65452C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7E0FDB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7B843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BF28D4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AF08A8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203</w:t>
            </w:r>
          </w:p>
        </w:tc>
        <w:tc>
          <w:tcPr>
            <w:tcW w:w="2268" w:type="dxa"/>
            <w:tcBorders>
              <w:top w:val="nil"/>
              <w:left w:val="nil"/>
              <w:bottom w:val="single" w:sz="4" w:space="0" w:color="auto"/>
              <w:right w:val="single" w:sz="4" w:space="0" w:color="auto"/>
            </w:tcBorders>
            <w:shd w:val="clear" w:color="auto" w:fill="auto"/>
            <w:noWrap/>
            <w:vAlign w:val="center"/>
            <w:hideMark/>
          </w:tcPr>
          <w:p w14:paraId="68FE80F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仙鹤草</w:t>
            </w:r>
          </w:p>
        </w:tc>
        <w:tc>
          <w:tcPr>
            <w:tcW w:w="1413" w:type="dxa"/>
            <w:tcBorders>
              <w:top w:val="nil"/>
              <w:left w:val="nil"/>
              <w:bottom w:val="single" w:sz="4" w:space="0" w:color="auto"/>
              <w:right w:val="single" w:sz="4" w:space="0" w:color="auto"/>
            </w:tcBorders>
            <w:shd w:val="clear" w:color="auto" w:fill="auto"/>
            <w:noWrap/>
            <w:vAlign w:val="center"/>
            <w:hideMark/>
          </w:tcPr>
          <w:p w14:paraId="06A607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28731B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3A92B6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2950A4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3235A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204</w:t>
            </w:r>
          </w:p>
        </w:tc>
        <w:tc>
          <w:tcPr>
            <w:tcW w:w="2268" w:type="dxa"/>
            <w:tcBorders>
              <w:top w:val="nil"/>
              <w:left w:val="nil"/>
              <w:bottom w:val="single" w:sz="4" w:space="0" w:color="auto"/>
              <w:right w:val="single" w:sz="4" w:space="0" w:color="auto"/>
            </w:tcBorders>
            <w:shd w:val="clear" w:color="auto" w:fill="auto"/>
            <w:noWrap/>
            <w:vAlign w:val="center"/>
            <w:hideMark/>
          </w:tcPr>
          <w:p w14:paraId="2E597B6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制天南星</w:t>
            </w:r>
          </w:p>
        </w:tc>
        <w:tc>
          <w:tcPr>
            <w:tcW w:w="1413" w:type="dxa"/>
            <w:tcBorders>
              <w:top w:val="nil"/>
              <w:left w:val="nil"/>
              <w:bottom w:val="single" w:sz="4" w:space="0" w:color="auto"/>
              <w:right w:val="single" w:sz="4" w:space="0" w:color="auto"/>
            </w:tcBorders>
            <w:shd w:val="clear" w:color="auto" w:fill="auto"/>
            <w:noWrap/>
            <w:vAlign w:val="center"/>
            <w:hideMark/>
          </w:tcPr>
          <w:p w14:paraId="39E0FE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7FE939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FD467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325D63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AB803E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205</w:t>
            </w:r>
          </w:p>
        </w:tc>
        <w:tc>
          <w:tcPr>
            <w:tcW w:w="2268" w:type="dxa"/>
            <w:tcBorders>
              <w:top w:val="nil"/>
              <w:left w:val="nil"/>
              <w:bottom w:val="single" w:sz="4" w:space="0" w:color="auto"/>
              <w:right w:val="single" w:sz="4" w:space="0" w:color="auto"/>
            </w:tcBorders>
            <w:shd w:val="clear" w:color="auto" w:fill="auto"/>
            <w:noWrap/>
            <w:vAlign w:val="center"/>
            <w:hideMark/>
          </w:tcPr>
          <w:p w14:paraId="507ACB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稻芽</w:t>
            </w:r>
          </w:p>
        </w:tc>
        <w:tc>
          <w:tcPr>
            <w:tcW w:w="1413" w:type="dxa"/>
            <w:tcBorders>
              <w:top w:val="nil"/>
              <w:left w:val="nil"/>
              <w:bottom w:val="single" w:sz="4" w:space="0" w:color="auto"/>
              <w:right w:val="single" w:sz="4" w:space="0" w:color="auto"/>
            </w:tcBorders>
            <w:shd w:val="clear" w:color="auto" w:fill="auto"/>
            <w:noWrap/>
            <w:vAlign w:val="center"/>
            <w:hideMark/>
          </w:tcPr>
          <w:p w14:paraId="11D8F1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62909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4AE05E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6EF02D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D9818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206</w:t>
            </w:r>
          </w:p>
        </w:tc>
        <w:tc>
          <w:tcPr>
            <w:tcW w:w="2268" w:type="dxa"/>
            <w:tcBorders>
              <w:top w:val="nil"/>
              <w:left w:val="nil"/>
              <w:bottom w:val="single" w:sz="4" w:space="0" w:color="auto"/>
              <w:right w:val="single" w:sz="4" w:space="0" w:color="auto"/>
            </w:tcBorders>
            <w:shd w:val="clear" w:color="auto" w:fill="auto"/>
            <w:noWrap/>
            <w:vAlign w:val="center"/>
            <w:hideMark/>
          </w:tcPr>
          <w:p w14:paraId="7EDFB8A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滑石</w:t>
            </w:r>
          </w:p>
        </w:tc>
        <w:tc>
          <w:tcPr>
            <w:tcW w:w="1413" w:type="dxa"/>
            <w:tcBorders>
              <w:top w:val="nil"/>
              <w:left w:val="nil"/>
              <w:bottom w:val="single" w:sz="4" w:space="0" w:color="auto"/>
              <w:right w:val="single" w:sz="4" w:space="0" w:color="auto"/>
            </w:tcBorders>
            <w:shd w:val="clear" w:color="auto" w:fill="auto"/>
            <w:noWrap/>
            <w:vAlign w:val="center"/>
            <w:hideMark/>
          </w:tcPr>
          <w:p w14:paraId="67BB204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388C2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FB1113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AAE241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A4CB5F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207</w:t>
            </w:r>
          </w:p>
        </w:tc>
        <w:tc>
          <w:tcPr>
            <w:tcW w:w="2268" w:type="dxa"/>
            <w:tcBorders>
              <w:top w:val="nil"/>
              <w:left w:val="nil"/>
              <w:bottom w:val="single" w:sz="4" w:space="0" w:color="auto"/>
              <w:right w:val="single" w:sz="4" w:space="0" w:color="auto"/>
            </w:tcBorders>
            <w:shd w:val="clear" w:color="auto" w:fill="auto"/>
            <w:noWrap/>
            <w:vAlign w:val="center"/>
            <w:hideMark/>
          </w:tcPr>
          <w:p w14:paraId="0BEE9A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生石膏</w:t>
            </w:r>
          </w:p>
        </w:tc>
        <w:tc>
          <w:tcPr>
            <w:tcW w:w="1413" w:type="dxa"/>
            <w:tcBorders>
              <w:top w:val="nil"/>
              <w:left w:val="nil"/>
              <w:bottom w:val="single" w:sz="4" w:space="0" w:color="auto"/>
              <w:right w:val="single" w:sz="4" w:space="0" w:color="auto"/>
            </w:tcBorders>
            <w:shd w:val="clear" w:color="auto" w:fill="auto"/>
            <w:noWrap/>
            <w:vAlign w:val="center"/>
            <w:hideMark/>
          </w:tcPr>
          <w:p w14:paraId="5BA925E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03EAE2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101BCA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0A00F8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AB314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208</w:t>
            </w:r>
          </w:p>
        </w:tc>
        <w:tc>
          <w:tcPr>
            <w:tcW w:w="2268" w:type="dxa"/>
            <w:tcBorders>
              <w:top w:val="nil"/>
              <w:left w:val="nil"/>
              <w:bottom w:val="single" w:sz="4" w:space="0" w:color="auto"/>
              <w:right w:val="single" w:sz="4" w:space="0" w:color="auto"/>
            </w:tcBorders>
            <w:shd w:val="clear" w:color="auto" w:fill="auto"/>
            <w:noWrap/>
            <w:vAlign w:val="center"/>
            <w:hideMark/>
          </w:tcPr>
          <w:p w14:paraId="238EC0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马勃</w:t>
            </w:r>
          </w:p>
        </w:tc>
        <w:tc>
          <w:tcPr>
            <w:tcW w:w="1413" w:type="dxa"/>
            <w:tcBorders>
              <w:top w:val="nil"/>
              <w:left w:val="nil"/>
              <w:bottom w:val="single" w:sz="4" w:space="0" w:color="auto"/>
              <w:right w:val="single" w:sz="4" w:space="0" w:color="auto"/>
            </w:tcBorders>
            <w:shd w:val="clear" w:color="auto" w:fill="auto"/>
            <w:noWrap/>
            <w:vAlign w:val="center"/>
            <w:hideMark/>
          </w:tcPr>
          <w:p w14:paraId="36870E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EE350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0F70C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1114F5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780D6A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209</w:t>
            </w:r>
          </w:p>
        </w:tc>
        <w:tc>
          <w:tcPr>
            <w:tcW w:w="2268" w:type="dxa"/>
            <w:tcBorders>
              <w:top w:val="nil"/>
              <w:left w:val="nil"/>
              <w:bottom w:val="single" w:sz="4" w:space="0" w:color="auto"/>
              <w:right w:val="single" w:sz="4" w:space="0" w:color="auto"/>
            </w:tcBorders>
            <w:shd w:val="clear" w:color="auto" w:fill="auto"/>
            <w:noWrap/>
            <w:vAlign w:val="center"/>
            <w:hideMark/>
          </w:tcPr>
          <w:p w14:paraId="04B6D2D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鸡矢藤</w:t>
            </w:r>
          </w:p>
        </w:tc>
        <w:tc>
          <w:tcPr>
            <w:tcW w:w="1413" w:type="dxa"/>
            <w:tcBorders>
              <w:top w:val="nil"/>
              <w:left w:val="nil"/>
              <w:bottom w:val="single" w:sz="4" w:space="0" w:color="auto"/>
              <w:right w:val="single" w:sz="4" w:space="0" w:color="auto"/>
            </w:tcBorders>
            <w:shd w:val="clear" w:color="auto" w:fill="auto"/>
            <w:noWrap/>
            <w:vAlign w:val="center"/>
            <w:hideMark/>
          </w:tcPr>
          <w:p w14:paraId="74C3D26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A835D1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2A939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C6EAB5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01D2E7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210</w:t>
            </w:r>
          </w:p>
        </w:tc>
        <w:tc>
          <w:tcPr>
            <w:tcW w:w="2268" w:type="dxa"/>
            <w:tcBorders>
              <w:top w:val="nil"/>
              <w:left w:val="nil"/>
              <w:bottom w:val="single" w:sz="4" w:space="0" w:color="auto"/>
              <w:right w:val="single" w:sz="4" w:space="0" w:color="auto"/>
            </w:tcBorders>
            <w:shd w:val="clear" w:color="auto" w:fill="auto"/>
            <w:noWrap/>
            <w:vAlign w:val="center"/>
            <w:hideMark/>
          </w:tcPr>
          <w:p w14:paraId="4A8B98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茜草</w:t>
            </w:r>
          </w:p>
        </w:tc>
        <w:tc>
          <w:tcPr>
            <w:tcW w:w="1413" w:type="dxa"/>
            <w:tcBorders>
              <w:top w:val="nil"/>
              <w:left w:val="nil"/>
              <w:bottom w:val="single" w:sz="4" w:space="0" w:color="auto"/>
              <w:right w:val="single" w:sz="4" w:space="0" w:color="auto"/>
            </w:tcBorders>
            <w:shd w:val="clear" w:color="auto" w:fill="auto"/>
            <w:noWrap/>
            <w:vAlign w:val="center"/>
            <w:hideMark/>
          </w:tcPr>
          <w:p w14:paraId="6869C1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66E39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0C2CE3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8A59BE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CAEFB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211</w:t>
            </w:r>
          </w:p>
        </w:tc>
        <w:tc>
          <w:tcPr>
            <w:tcW w:w="2268" w:type="dxa"/>
            <w:tcBorders>
              <w:top w:val="nil"/>
              <w:left w:val="nil"/>
              <w:bottom w:val="single" w:sz="4" w:space="0" w:color="auto"/>
              <w:right w:val="single" w:sz="4" w:space="0" w:color="auto"/>
            </w:tcBorders>
            <w:shd w:val="clear" w:color="auto" w:fill="auto"/>
            <w:noWrap/>
            <w:vAlign w:val="center"/>
            <w:hideMark/>
          </w:tcPr>
          <w:p w14:paraId="6002663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明党参</w:t>
            </w:r>
          </w:p>
        </w:tc>
        <w:tc>
          <w:tcPr>
            <w:tcW w:w="1413" w:type="dxa"/>
            <w:tcBorders>
              <w:top w:val="nil"/>
              <w:left w:val="nil"/>
              <w:bottom w:val="single" w:sz="4" w:space="0" w:color="auto"/>
              <w:right w:val="single" w:sz="4" w:space="0" w:color="auto"/>
            </w:tcBorders>
            <w:shd w:val="clear" w:color="auto" w:fill="auto"/>
            <w:noWrap/>
            <w:vAlign w:val="center"/>
            <w:hideMark/>
          </w:tcPr>
          <w:p w14:paraId="571941A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74B22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97856C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5E5F6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45AF3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212</w:t>
            </w:r>
          </w:p>
        </w:tc>
        <w:tc>
          <w:tcPr>
            <w:tcW w:w="2268" w:type="dxa"/>
            <w:tcBorders>
              <w:top w:val="nil"/>
              <w:left w:val="nil"/>
              <w:bottom w:val="single" w:sz="4" w:space="0" w:color="auto"/>
              <w:right w:val="single" w:sz="4" w:space="0" w:color="auto"/>
            </w:tcBorders>
            <w:shd w:val="clear" w:color="auto" w:fill="auto"/>
            <w:noWrap/>
            <w:vAlign w:val="center"/>
            <w:hideMark/>
          </w:tcPr>
          <w:p w14:paraId="302AA5D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天冬</w:t>
            </w:r>
          </w:p>
        </w:tc>
        <w:tc>
          <w:tcPr>
            <w:tcW w:w="1413" w:type="dxa"/>
            <w:tcBorders>
              <w:top w:val="nil"/>
              <w:left w:val="nil"/>
              <w:bottom w:val="single" w:sz="4" w:space="0" w:color="auto"/>
              <w:right w:val="single" w:sz="4" w:space="0" w:color="auto"/>
            </w:tcBorders>
            <w:shd w:val="clear" w:color="auto" w:fill="auto"/>
            <w:noWrap/>
            <w:vAlign w:val="center"/>
            <w:hideMark/>
          </w:tcPr>
          <w:p w14:paraId="6F2A0A5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19274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8F29C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C5D9F3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57E28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213</w:t>
            </w:r>
          </w:p>
        </w:tc>
        <w:tc>
          <w:tcPr>
            <w:tcW w:w="2268" w:type="dxa"/>
            <w:tcBorders>
              <w:top w:val="nil"/>
              <w:left w:val="nil"/>
              <w:bottom w:val="single" w:sz="4" w:space="0" w:color="auto"/>
              <w:right w:val="single" w:sz="4" w:space="0" w:color="auto"/>
            </w:tcBorders>
            <w:shd w:val="clear" w:color="auto" w:fill="auto"/>
            <w:noWrap/>
            <w:vAlign w:val="center"/>
            <w:hideMark/>
          </w:tcPr>
          <w:p w14:paraId="43D7AC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胆南星</w:t>
            </w:r>
          </w:p>
        </w:tc>
        <w:tc>
          <w:tcPr>
            <w:tcW w:w="1413" w:type="dxa"/>
            <w:tcBorders>
              <w:top w:val="nil"/>
              <w:left w:val="nil"/>
              <w:bottom w:val="single" w:sz="4" w:space="0" w:color="auto"/>
              <w:right w:val="single" w:sz="4" w:space="0" w:color="auto"/>
            </w:tcBorders>
            <w:shd w:val="clear" w:color="auto" w:fill="auto"/>
            <w:noWrap/>
            <w:vAlign w:val="center"/>
            <w:hideMark/>
          </w:tcPr>
          <w:p w14:paraId="4412AA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9A184A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E570B6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0948B7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EB327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214</w:t>
            </w:r>
          </w:p>
        </w:tc>
        <w:tc>
          <w:tcPr>
            <w:tcW w:w="2268" w:type="dxa"/>
            <w:tcBorders>
              <w:top w:val="nil"/>
              <w:left w:val="nil"/>
              <w:bottom w:val="single" w:sz="4" w:space="0" w:color="auto"/>
              <w:right w:val="single" w:sz="4" w:space="0" w:color="auto"/>
            </w:tcBorders>
            <w:shd w:val="clear" w:color="auto" w:fill="auto"/>
            <w:noWrap/>
            <w:vAlign w:val="center"/>
            <w:hideMark/>
          </w:tcPr>
          <w:p w14:paraId="19FF3D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焦栀子</w:t>
            </w:r>
          </w:p>
        </w:tc>
        <w:tc>
          <w:tcPr>
            <w:tcW w:w="1413" w:type="dxa"/>
            <w:tcBorders>
              <w:top w:val="nil"/>
              <w:left w:val="nil"/>
              <w:bottom w:val="single" w:sz="4" w:space="0" w:color="auto"/>
              <w:right w:val="single" w:sz="4" w:space="0" w:color="auto"/>
            </w:tcBorders>
            <w:shd w:val="clear" w:color="auto" w:fill="auto"/>
            <w:noWrap/>
            <w:vAlign w:val="center"/>
            <w:hideMark/>
          </w:tcPr>
          <w:p w14:paraId="6FF3D0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AB610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AAA413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F3A6F0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DB6F55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215</w:t>
            </w:r>
          </w:p>
        </w:tc>
        <w:tc>
          <w:tcPr>
            <w:tcW w:w="2268" w:type="dxa"/>
            <w:tcBorders>
              <w:top w:val="nil"/>
              <w:left w:val="nil"/>
              <w:bottom w:val="single" w:sz="4" w:space="0" w:color="auto"/>
              <w:right w:val="single" w:sz="4" w:space="0" w:color="auto"/>
            </w:tcBorders>
            <w:shd w:val="clear" w:color="auto" w:fill="auto"/>
            <w:noWrap/>
            <w:vAlign w:val="center"/>
            <w:hideMark/>
          </w:tcPr>
          <w:p w14:paraId="1EEF3C1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栀子炭</w:t>
            </w:r>
          </w:p>
        </w:tc>
        <w:tc>
          <w:tcPr>
            <w:tcW w:w="1413" w:type="dxa"/>
            <w:tcBorders>
              <w:top w:val="nil"/>
              <w:left w:val="nil"/>
              <w:bottom w:val="single" w:sz="4" w:space="0" w:color="auto"/>
              <w:right w:val="single" w:sz="4" w:space="0" w:color="auto"/>
            </w:tcBorders>
            <w:shd w:val="clear" w:color="auto" w:fill="auto"/>
            <w:noWrap/>
            <w:vAlign w:val="center"/>
            <w:hideMark/>
          </w:tcPr>
          <w:p w14:paraId="5AE1E3D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653B8F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1C3CA7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CF0141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FC128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216</w:t>
            </w:r>
          </w:p>
        </w:tc>
        <w:tc>
          <w:tcPr>
            <w:tcW w:w="2268" w:type="dxa"/>
            <w:tcBorders>
              <w:top w:val="nil"/>
              <w:left w:val="nil"/>
              <w:bottom w:val="single" w:sz="4" w:space="0" w:color="auto"/>
              <w:right w:val="single" w:sz="4" w:space="0" w:color="auto"/>
            </w:tcBorders>
            <w:shd w:val="clear" w:color="auto" w:fill="auto"/>
            <w:noWrap/>
            <w:vAlign w:val="center"/>
            <w:hideMark/>
          </w:tcPr>
          <w:p w14:paraId="504C8C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炒白扁豆</w:t>
            </w:r>
          </w:p>
        </w:tc>
        <w:tc>
          <w:tcPr>
            <w:tcW w:w="1413" w:type="dxa"/>
            <w:tcBorders>
              <w:top w:val="nil"/>
              <w:left w:val="nil"/>
              <w:bottom w:val="single" w:sz="4" w:space="0" w:color="auto"/>
              <w:right w:val="single" w:sz="4" w:space="0" w:color="auto"/>
            </w:tcBorders>
            <w:shd w:val="clear" w:color="auto" w:fill="auto"/>
            <w:noWrap/>
            <w:vAlign w:val="center"/>
            <w:hideMark/>
          </w:tcPr>
          <w:p w14:paraId="23B6FA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BC8AC0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99B113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79B72A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140920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217</w:t>
            </w:r>
          </w:p>
        </w:tc>
        <w:tc>
          <w:tcPr>
            <w:tcW w:w="2268" w:type="dxa"/>
            <w:tcBorders>
              <w:top w:val="nil"/>
              <w:left w:val="nil"/>
              <w:bottom w:val="single" w:sz="4" w:space="0" w:color="auto"/>
              <w:right w:val="single" w:sz="4" w:space="0" w:color="auto"/>
            </w:tcBorders>
            <w:shd w:val="clear" w:color="auto" w:fill="auto"/>
            <w:noWrap/>
            <w:vAlign w:val="center"/>
            <w:hideMark/>
          </w:tcPr>
          <w:p w14:paraId="752EC2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赤小豆</w:t>
            </w:r>
          </w:p>
        </w:tc>
        <w:tc>
          <w:tcPr>
            <w:tcW w:w="1413" w:type="dxa"/>
            <w:tcBorders>
              <w:top w:val="nil"/>
              <w:left w:val="nil"/>
              <w:bottom w:val="single" w:sz="4" w:space="0" w:color="auto"/>
              <w:right w:val="single" w:sz="4" w:space="0" w:color="auto"/>
            </w:tcBorders>
            <w:shd w:val="clear" w:color="auto" w:fill="auto"/>
            <w:noWrap/>
            <w:vAlign w:val="center"/>
            <w:hideMark/>
          </w:tcPr>
          <w:p w14:paraId="1DF4FF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F71C1F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AAE31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E0813E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189F80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218</w:t>
            </w:r>
          </w:p>
        </w:tc>
        <w:tc>
          <w:tcPr>
            <w:tcW w:w="2268" w:type="dxa"/>
            <w:tcBorders>
              <w:top w:val="nil"/>
              <w:left w:val="nil"/>
              <w:bottom w:val="single" w:sz="4" w:space="0" w:color="auto"/>
              <w:right w:val="single" w:sz="4" w:space="0" w:color="auto"/>
            </w:tcBorders>
            <w:shd w:val="clear" w:color="auto" w:fill="auto"/>
            <w:noWrap/>
            <w:vAlign w:val="center"/>
            <w:hideMark/>
          </w:tcPr>
          <w:p w14:paraId="44FC5D7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煅瓦楞子</w:t>
            </w:r>
          </w:p>
        </w:tc>
        <w:tc>
          <w:tcPr>
            <w:tcW w:w="1413" w:type="dxa"/>
            <w:tcBorders>
              <w:top w:val="nil"/>
              <w:left w:val="nil"/>
              <w:bottom w:val="single" w:sz="4" w:space="0" w:color="auto"/>
              <w:right w:val="single" w:sz="4" w:space="0" w:color="auto"/>
            </w:tcBorders>
            <w:shd w:val="clear" w:color="auto" w:fill="auto"/>
            <w:noWrap/>
            <w:vAlign w:val="center"/>
            <w:hideMark/>
          </w:tcPr>
          <w:p w14:paraId="20995D1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C4FCF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4F60AC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421DF0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6F0C48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219</w:t>
            </w:r>
          </w:p>
        </w:tc>
        <w:tc>
          <w:tcPr>
            <w:tcW w:w="2268" w:type="dxa"/>
            <w:tcBorders>
              <w:top w:val="nil"/>
              <w:left w:val="nil"/>
              <w:bottom w:val="single" w:sz="4" w:space="0" w:color="auto"/>
              <w:right w:val="single" w:sz="4" w:space="0" w:color="auto"/>
            </w:tcBorders>
            <w:shd w:val="clear" w:color="auto" w:fill="auto"/>
            <w:noWrap/>
            <w:vAlign w:val="center"/>
            <w:hideMark/>
          </w:tcPr>
          <w:p w14:paraId="2DAF9A9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龙眼肉</w:t>
            </w:r>
          </w:p>
        </w:tc>
        <w:tc>
          <w:tcPr>
            <w:tcW w:w="1413" w:type="dxa"/>
            <w:tcBorders>
              <w:top w:val="nil"/>
              <w:left w:val="nil"/>
              <w:bottom w:val="single" w:sz="4" w:space="0" w:color="auto"/>
              <w:right w:val="single" w:sz="4" w:space="0" w:color="auto"/>
            </w:tcBorders>
            <w:shd w:val="clear" w:color="auto" w:fill="auto"/>
            <w:noWrap/>
            <w:vAlign w:val="center"/>
            <w:hideMark/>
          </w:tcPr>
          <w:p w14:paraId="44CAC4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674806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98D7D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B12D8B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276BAC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220</w:t>
            </w:r>
          </w:p>
        </w:tc>
        <w:tc>
          <w:tcPr>
            <w:tcW w:w="2268" w:type="dxa"/>
            <w:tcBorders>
              <w:top w:val="nil"/>
              <w:left w:val="nil"/>
              <w:bottom w:val="single" w:sz="4" w:space="0" w:color="auto"/>
              <w:right w:val="single" w:sz="4" w:space="0" w:color="auto"/>
            </w:tcBorders>
            <w:shd w:val="clear" w:color="auto" w:fill="auto"/>
            <w:noWrap/>
            <w:vAlign w:val="center"/>
            <w:hideMark/>
          </w:tcPr>
          <w:p w14:paraId="3FE95CC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大黄</w:t>
            </w:r>
          </w:p>
        </w:tc>
        <w:tc>
          <w:tcPr>
            <w:tcW w:w="1413" w:type="dxa"/>
            <w:tcBorders>
              <w:top w:val="nil"/>
              <w:left w:val="nil"/>
              <w:bottom w:val="single" w:sz="4" w:space="0" w:color="auto"/>
              <w:right w:val="single" w:sz="4" w:space="0" w:color="auto"/>
            </w:tcBorders>
            <w:shd w:val="clear" w:color="auto" w:fill="auto"/>
            <w:noWrap/>
            <w:vAlign w:val="center"/>
            <w:hideMark/>
          </w:tcPr>
          <w:p w14:paraId="769A413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ECDAA2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8B4CC6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E46298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D10FF5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221</w:t>
            </w:r>
          </w:p>
        </w:tc>
        <w:tc>
          <w:tcPr>
            <w:tcW w:w="2268" w:type="dxa"/>
            <w:tcBorders>
              <w:top w:val="nil"/>
              <w:left w:val="nil"/>
              <w:bottom w:val="single" w:sz="4" w:space="0" w:color="auto"/>
              <w:right w:val="single" w:sz="4" w:space="0" w:color="auto"/>
            </w:tcBorders>
            <w:shd w:val="clear" w:color="auto" w:fill="auto"/>
            <w:noWrap/>
            <w:vAlign w:val="center"/>
            <w:hideMark/>
          </w:tcPr>
          <w:p w14:paraId="302131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小蓟</w:t>
            </w:r>
          </w:p>
        </w:tc>
        <w:tc>
          <w:tcPr>
            <w:tcW w:w="1413" w:type="dxa"/>
            <w:tcBorders>
              <w:top w:val="nil"/>
              <w:left w:val="nil"/>
              <w:bottom w:val="single" w:sz="4" w:space="0" w:color="auto"/>
              <w:right w:val="single" w:sz="4" w:space="0" w:color="auto"/>
            </w:tcBorders>
            <w:shd w:val="clear" w:color="auto" w:fill="auto"/>
            <w:noWrap/>
            <w:vAlign w:val="center"/>
            <w:hideMark/>
          </w:tcPr>
          <w:p w14:paraId="046C6E3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7793A2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074073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80569C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4B47B8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222</w:t>
            </w:r>
          </w:p>
        </w:tc>
        <w:tc>
          <w:tcPr>
            <w:tcW w:w="2268" w:type="dxa"/>
            <w:tcBorders>
              <w:top w:val="nil"/>
              <w:left w:val="nil"/>
              <w:bottom w:val="single" w:sz="4" w:space="0" w:color="auto"/>
              <w:right w:val="single" w:sz="4" w:space="0" w:color="auto"/>
            </w:tcBorders>
            <w:shd w:val="clear" w:color="auto" w:fill="auto"/>
            <w:noWrap/>
            <w:vAlign w:val="center"/>
            <w:hideMark/>
          </w:tcPr>
          <w:p w14:paraId="2AF305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藕节</w:t>
            </w:r>
          </w:p>
        </w:tc>
        <w:tc>
          <w:tcPr>
            <w:tcW w:w="1413" w:type="dxa"/>
            <w:tcBorders>
              <w:top w:val="nil"/>
              <w:left w:val="nil"/>
              <w:bottom w:val="single" w:sz="4" w:space="0" w:color="auto"/>
              <w:right w:val="single" w:sz="4" w:space="0" w:color="auto"/>
            </w:tcBorders>
            <w:shd w:val="clear" w:color="auto" w:fill="auto"/>
            <w:noWrap/>
            <w:vAlign w:val="center"/>
            <w:hideMark/>
          </w:tcPr>
          <w:p w14:paraId="481530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8FCAA9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w:t>
            </w:r>
          </w:p>
        </w:tc>
        <w:tc>
          <w:tcPr>
            <w:tcW w:w="2080" w:type="dxa"/>
            <w:tcBorders>
              <w:top w:val="nil"/>
              <w:left w:val="nil"/>
              <w:bottom w:val="single" w:sz="4" w:space="0" w:color="auto"/>
              <w:right w:val="single" w:sz="4" w:space="0" w:color="auto"/>
            </w:tcBorders>
            <w:shd w:val="clear" w:color="auto" w:fill="auto"/>
            <w:noWrap/>
            <w:vAlign w:val="center"/>
            <w:hideMark/>
          </w:tcPr>
          <w:p w14:paraId="59157A6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568E94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2B8DA0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223</w:t>
            </w:r>
          </w:p>
        </w:tc>
        <w:tc>
          <w:tcPr>
            <w:tcW w:w="2268" w:type="dxa"/>
            <w:tcBorders>
              <w:top w:val="nil"/>
              <w:left w:val="nil"/>
              <w:bottom w:val="single" w:sz="4" w:space="0" w:color="auto"/>
              <w:right w:val="single" w:sz="4" w:space="0" w:color="auto"/>
            </w:tcBorders>
            <w:shd w:val="clear" w:color="auto" w:fill="auto"/>
            <w:noWrap/>
            <w:vAlign w:val="center"/>
            <w:hideMark/>
          </w:tcPr>
          <w:p w14:paraId="38902DD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淡豆豉</w:t>
            </w:r>
          </w:p>
        </w:tc>
        <w:tc>
          <w:tcPr>
            <w:tcW w:w="1413" w:type="dxa"/>
            <w:tcBorders>
              <w:top w:val="nil"/>
              <w:left w:val="nil"/>
              <w:bottom w:val="single" w:sz="4" w:space="0" w:color="auto"/>
              <w:right w:val="single" w:sz="4" w:space="0" w:color="auto"/>
            </w:tcBorders>
            <w:shd w:val="clear" w:color="auto" w:fill="auto"/>
            <w:noWrap/>
            <w:vAlign w:val="center"/>
            <w:hideMark/>
          </w:tcPr>
          <w:p w14:paraId="0E3C0E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80F14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2864D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4290C8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4C9EA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224</w:t>
            </w:r>
          </w:p>
        </w:tc>
        <w:tc>
          <w:tcPr>
            <w:tcW w:w="2268" w:type="dxa"/>
            <w:tcBorders>
              <w:top w:val="nil"/>
              <w:left w:val="nil"/>
              <w:bottom w:val="single" w:sz="4" w:space="0" w:color="auto"/>
              <w:right w:val="single" w:sz="4" w:space="0" w:color="auto"/>
            </w:tcBorders>
            <w:shd w:val="clear" w:color="auto" w:fill="auto"/>
            <w:noWrap/>
            <w:vAlign w:val="center"/>
            <w:hideMark/>
          </w:tcPr>
          <w:p w14:paraId="312DD3C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秦艽</w:t>
            </w:r>
          </w:p>
        </w:tc>
        <w:tc>
          <w:tcPr>
            <w:tcW w:w="1413" w:type="dxa"/>
            <w:tcBorders>
              <w:top w:val="nil"/>
              <w:left w:val="nil"/>
              <w:bottom w:val="single" w:sz="4" w:space="0" w:color="auto"/>
              <w:right w:val="single" w:sz="4" w:space="0" w:color="auto"/>
            </w:tcBorders>
            <w:shd w:val="clear" w:color="auto" w:fill="auto"/>
            <w:noWrap/>
            <w:vAlign w:val="center"/>
            <w:hideMark/>
          </w:tcPr>
          <w:p w14:paraId="46224A4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A111D7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8E995E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F5BE9E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5D234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225</w:t>
            </w:r>
          </w:p>
        </w:tc>
        <w:tc>
          <w:tcPr>
            <w:tcW w:w="2268" w:type="dxa"/>
            <w:tcBorders>
              <w:top w:val="nil"/>
              <w:left w:val="nil"/>
              <w:bottom w:val="single" w:sz="4" w:space="0" w:color="auto"/>
              <w:right w:val="single" w:sz="4" w:space="0" w:color="auto"/>
            </w:tcBorders>
            <w:shd w:val="clear" w:color="auto" w:fill="auto"/>
            <w:noWrap/>
            <w:vAlign w:val="center"/>
            <w:hideMark/>
          </w:tcPr>
          <w:p w14:paraId="1C2EC8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板蓝根</w:t>
            </w:r>
          </w:p>
        </w:tc>
        <w:tc>
          <w:tcPr>
            <w:tcW w:w="1413" w:type="dxa"/>
            <w:tcBorders>
              <w:top w:val="nil"/>
              <w:left w:val="nil"/>
              <w:bottom w:val="single" w:sz="4" w:space="0" w:color="auto"/>
              <w:right w:val="single" w:sz="4" w:space="0" w:color="auto"/>
            </w:tcBorders>
            <w:shd w:val="clear" w:color="auto" w:fill="auto"/>
            <w:noWrap/>
            <w:vAlign w:val="center"/>
            <w:hideMark/>
          </w:tcPr>
          <w:p w14:paraId="49C5D0D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AB276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A44E04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F7024D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428A65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226</w:t>
            </w:r>
          </w:p>
        </w:tc>
        <w:tc>
          <w:tcPr>
            <w:tcW w:w="2268" w:type="dxa"/>
            <w:tcBorders>
              <w:top w:val="nil"/>
              <w:left w:val="nil"/>
              <w:bottom w:val="single" w:sz="4" w:space="0" w:color="auto"/>
              <w:right w:val="single" w:sz="4" w:space="0" w:color="auto"/>
            </w:tcBorders>
            <w:shd w:val="clear" w:color="auto" w:fill="auto"/>
            <w:noWrap/>
            <w:vAlign w:val="center"/>
            <w:hideMark/>
          </w:tcPr>
          <w:p w14:paraId="66835C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大青叶</w:t>
            </w:r>
          </w:p>
        </w:tc>
        <w:tc>
          <w:tcPr>
            <w:tcW w:w="1413" w:type="dxa"/>
            <w:tcBorders>
              <w:top w:val="nil"/>
              <w:left w:val="nil"/>
              <w:bottom w:val="single" w:sz="4" w:space="0" w:color="auto"/>
              <w:right w:val="single" w:sz="4" w:space="0" w:color="auto"/>
            </w:tcBorders>
            <w:shd w:val="clear" w:color="auto" w:fill="auto"/>
            <w:noWrap/>
            <w:vAlign w:val="center"/>
            <w:hideMark/>
          </w:tcPr>
          <w:p w14:paraId="587FCF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1059C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FEC832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7F5385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C4141D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227</w:t>
            </w:r>
          </w:p>
        </w:tc>
        <w:tc>
          <w:tcPr>
            <w:tcW w:w="2268" w:type="dxa"/>
            <w:tcBorders>
              <w:top w:val="nil"/>
              <w:left w:val="nil"/>
              <w:bottom w:val="single" w:sz="4" w:space="0" w:color="auto"/>
              <w:right w:val="single" w:sz="4" w:space="0" w:color="auto"/>
            </w:tcBorders>
            <w:shd w:val="clear" w:color="auto" w:fill="auto"/>
            <w:noWrap/>
            <w:vAlign w:val="center"/>
            <w:hideMark/>
          </w:tcPr>
          <w:p w14:paraId="0E8890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青皮</w:t>
            </w:r>
          </w:p>
        </w:tc>
        <w:tc>
          <w:tcPr>
            <w:tcW w:w="1413" w:type="dxa"/>
            <w:tcBorders>
              <w:top w:val="nil"/>
              <w:left w:val="nil"/>
              <w:bottom w:val="single" w:sz="4" w:space="0" w:color="auto"/>
              <w:right w:val="single" w:sz="4" w:space="0" w:color="auto"/>
            </w:tcBorders>
            <w:shd w:val="clear" w:color="auto" w:fill="auto"/>
            <w:noWrap/>
            <w:vAlign w:val="center"/>
            <w:hideMark/>
          </w:tcPr>
          <w:p w14:paraId="2812E6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658C8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91D669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B413F1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58070F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228</w:t>
            </w:r>
          </w:p>
        </w:tc>
        <w:tc>
          <w:tcPr>
            <w:tcW w:w="2268" w:type="dxa"/>
            <w:tcBorders>
              <w:top w:val="nil"/>
              <w:left w:val="nil"/>
              <w:bottom w:val="single" w:sz="4" w:space="0" w:color="auto"/>
              <w:right w:val="single" w:sz="4" w:space="0" w:color="auto"/>
            </w:tcBorders>
            <w:shd w:val="clear" w:color="auto" w:fill="auto"/>
            <w:noWrap/>
            <w:vAlign w:val="center"/>
            <w:hideMark/>
          </w:tcPr>
          <w:p w14:paraId="3B7ADFD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瓜蒌子</w:t>
            </w:r>
          </w:p>
        </w:tc>
        <w:tc>
          <w:tcPr>
            <w:tcW w:w="1413" w:type="dxa"/>
            <w:tcBorders>
              <w:top w:val="nil"/>
              <w:left w:val="nil"/>
              <w:bottom w:val="single" w:sz="4" w:space="0" w:color="auto"/>
              <w:right w:val="single" w:sz="4" w:space="0" w:color="auto"/>
            </w:tcBorders>
            <w:shd w:val="clear" w:color="auto" w:fill="auto"/>
            <w:noWrap/>
            <w:vAlign w:val="center"/>
            <w:hideMark/>
          </w:tcPr>
          <w:p w14:paraId="73EA1DB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AD20E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DE87E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CF7130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11D176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229</w:t>
            </w:r>
          </w:p>
        </w:tc>
        <w:tc>
          <w:tcPr>
            <w:tcW w:w="2268" w:type="dxa"/>
            <w:tcBorders>
              <w:top w:val="nil"/>
              <w:left w:val="nil"/>
              <w:bottom w:val="single" w:sz="4" w:space="0" w:color="auto"/>
              <w:right w:val="single" w:sz="4" w:space="0" w:color="auto"/>
            </w:tcBorders>
            <w:shd w:val="clear" w:color="auto" w:fill="auto"/>
            <w:noWrap/>
            <w:vAlign w:val="center"/>
            <w:hideMark/>
          </w:tcPr>
          <w:p w14:paraId="741805B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麸煨肉豆蔻</w:t>
            </w:r>
          </w:p>
        </w:tc>
        <w:tc>
          <w:tcPr>
            <w:tcW w:w="1413" w:type="dxa"/>
            <w:tcBorders>
              <w:top w:val="nil"/>
              <w:left w:val="nil"/>
              <w:bottom w:val="single" w:sz="4" w:space="0" w:color="auto"/>
              <w:right w:val="single" w:sz="4" w:space="0" w:color="auto"/>
            </w:tcBorders>
            <w:shd w:val="clear" w:color="auto" w:fill="auto"/>
            <w:noWrap/>
            <w:vAlign w:val="center"/>
            <w:hideMark/>
          </w:tcPr>
          <w:p w14:paraId="58A1016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03378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DB9D39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43408E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DA114B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230</w:t>
            </w:r>
          </w:p>
        </w:tc>
        <w:tc>
          <w:tcPr>
            <w:tcW w:w="2268" w:type="dxa"/>
            <w:tcBorders>
              <w:top w:val="nil"/>
              <w:left w:val="nil"/>
              <w:bottom w:val="single" w:sz="4" w:space="0" w:color="auto"/>
              <w:right w:val="single" w:sz="4" w:space="0" w:color="auto"/>
            </w:tcBorders>
            <w:shd w:val="clear" w:color="auto" w:fill="auto"/>
            <w:noWrap/>
            <w:vAlign w:val="center"/>
            <w:hideMark/>
          </w:tcPr>
          <w:p w14:paraId="47A3591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地榆</w:t>
            </w:r>
          </w:p>
        </w:tc>
        <w:tc>
          <w:tcPr>
            <w:tcW w:w="1413" w:type="dxa"/>
            <w:tcBorders>
              <w:top w:val="nil"/>
              <w:left w:val="nil"/>
              <w:bottom w:val="single" w:sz="4" w:space="0" w:color="auto"/>
              <w:right w:val="single" w:sz="4" w:space="0" w:color="auto"/>
            </w:tcBorders>
            <w:shd w:val="clear" w:color="auto" w:fill="auto"/>
            <w:noWrap/>
            <w:vAlign w:val="center"/>
            <w:hideMark/>
          </w:tcPr>
          <w:p w14:paraId="609C8C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595A52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0A139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AF5A35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B474B8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231</w:t>
            </w:r>
          </w:p>
        </w:tc>
        <w:tc>
          <w:tcPr>
            <w:tcW w:w="2268" w:type="dxa"/>
            <w:tcBorders>
              <w:top w:val="nil"/>
              <w:left w:val="nil"/>
              <w:bottom w:val="single" w:sz="4" w:space="0" w:color="auto"/>
              <w:right w:val="single" w:sz="4" w:space="0" w:color="auto"/>
            </w:tcBorders>
            <w:shd w:val="clear" w:color="auto" w:fill="auto"/>
            <w:noWrap/>
            <w:vAlign w:val="center"/>
            <w:hideMark/>
          </w:tcPr>
          <w:p w14:paraId="092A702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槐花</w:t>
            </w:r>
          </w:p>
        </w:tc>
        <w:tc>
          <w:tcPr>
            <w:tcW w:w="1413" w:type="dxa"/>
            <w:tcBorders>
              <w:top w:val="nil"/>
              <w:left w:val="nil"/>
              <w:bottom w:val="single" w:sz="4" w:space="0" w:color="auto"/>
              <w:right w:val="single" w:sz="4" w:space="0" w:color="auto"/>
            </w:tcBorders>
            <w:shd w:val="clear" w:color="auto" w:fill="auto"/>
            <w:noWrap/>
            <w:vAlign w:val="center"/>
            <w:hideMark/>
          </w:tcPr>
          <w:p w14:paraId="3C1DAC1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9C710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360284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3EB6BE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C87933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232</w:t>
            </w:r>
          </w:p>
        </w:tc>
        <w:tc>
          <w:tcPr>
            <w:tcW w:w="2268" w:type="dxa"/>
            <w:tcBorders>
              <w:top w:val="nil"/>
              <w:left w:val="nil"/>
              <w:bottom w:val="single" w:sz="4" w:space="0" w:color="auto"/>
              <w:right w:val="single" w:sz="4" w:space="0" w:color="auto"/>
            </w:tcBorders>
            <w:shd w:val="clear" w:color="auto" w:fill="auto"/>
            <w:noWrap/>
            <w:vAlign w:val="center"/>
            <w:hideMark/>
          </w:tcPr>
          <w:p w14:paraId="2826E2A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五加皮</w:t>
            </w:r>
          </w:p>
        </w:tc>
        <w:tc>
          <w:tcPr>
            <w:tcW w:w="1413" w:type="dxa"/>
            <w:tcBorders>
              <w:top w:val="nil"/>
              <w:left w:val="nil"/>
              <w:bottom w:val="single" w:sz="4" w:space="0" w:color="auto"/>
              <w:right w:val="single" w:sz="4" w:space="0" w:color="auto"/>
            </w:tcBorders>
            <w:shd w:val="clear" w:color="auto" w:fill="auto"/>
            <w:noWrap/>
            <w:vAlign w:val="center"/>
            <w:hideMark/>
          </w:tcPr>
          <w:p w14:paraId="76D29D8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E2649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27F97B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EA1B47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997F1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233</w:t>
            </w:r>
          </w:p>
        </w:tc>
        <w:tc>
          <w:tcPr>
            <w:tcW w:w="2268" w:type="dxa"/>
            <w:tcBorders>
              <w:top w:val="nil"/>
              <w:left w:val="nil"/>
              <w:bottom w:val="single" w:sz="4" w:space="0" w:color="auto"/>
              <w:right w:val="single" w:sz="4" w:space="0" w:color="auto"/>
            </w:tcBorders>
            <w:shd w:val="clear" w:color="auto" w:fill="auto"/>
            <w:noWrap/>
            <w:vAlign w:val="center"/>
            <w:hideMark/>
          </w:tcPr>
          <w:p w14:paraId="151AD6F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山慈菇</w:t>
            </w:r>
          </w:p>
        </w:tc>
        <w:tc>
          <w:tcPr>
            <w:tcW w:w="1413" w:type="dxa"/>
            <w:tcBorders>
              <w:top w:val="nil"/>
              <w:left w:val="nil"/>
              <w:bottom w:val="single" w:sz="4" w:space="0" w:color="auto"/>
              <w:right w:val="single" w:sz="4" w:space="0" w:color="auto"/>
            </w:tcBorders>
            <w:shd w:val="clear" w:color="auto" w:fill="auto"/>
            <w:noWrap/>
            <w:vAlign w:val="center"/>
            <w:hideMark/>
          </w:tcPr>
          <w:p w14:paraId="41B5774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01449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A58E04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AFF25D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C948E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234</w:t>
            </w:r>
          </w:p>
        </w:tc>
        <w:tc>
          <w:tcPr>
            <w:tcW w:w="2268" w:type="dxa"/>
            <w:tcBorders>
              <w:top w:val="nil"/>
              <w:left w:val="nil"/>
              <w:bottom w:val="single" w:sz="4" w:space="0" w:color="auto"/>
              <w:right w:val="single" w:sz="4" w:space="0" w:color="auto"/>
            </w:tcBorders>
            <w:shd w:val="clear" w:color="auto" w:fill="auto"/>
            <w:noWrap/>
            <w:vAlign w:val="center"/>
            <w:hideMark/>
          </w:tcPr>
          <w:p w14:paraId="0A350FA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姜黄</w:t>
            </w:r>
          </w:p>
        </w:tc>
        <w:tc>
          <w:tcPr>
            <w:tcW w:w="1413" w:type="dxa"/>
            <w:tcBorders>
              <w:top w:val="nil"/>
              <w:left w:val="nil"/>
              <w:bottom w:val="single" w:sz="4" w:space="0" w:color="auto"/>
              <w:right w:val="single" w:sz="4" w:space="0" w:color="auto"/>
            </w:tcBorders>
            <w:shd w:val="clear" w:color="auto" w:fill="auto"/>
            <w:noWrap/>
            <w:vAlign w:val="center"/>
            <w:hideMark/>
          </w:tcPr>
          <w:p w14:paraId="30A734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5B3B8F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D7B37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71376D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95B60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235</w:t>
            </w:r>
          </w:p>
        </w:tc>
        <w:tc>
          <w:tcPr>
            <w:tcW w:w="2268" w:type="dxa"/>
            <w:tcBorders>
              <w:top w:val="nil"/>
              <w:left w:val="nil"/>
              <w:bottom w:val="single" w:sz="4" w:space="0" w:color="auto"/>
              <w:right w:val="single" w:sz="4" w:space="0" w:color="auto"/>
            </w:tcBorders>
            <w:shd w:val="clear" w:color="auto" w:fill="auto"/>
            <w:noWrap/>
            <w:vAlign w:val="center"/>
            <w:hideMark/>
          </w:tcPr>
          <w:p w14:paraId="0199AAB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当归尾</w:t>
            </w:r>
          </w:p>
        </w:tc>
        <w:tc>
          <w:tcPr>
            <w:tcW w:w="1413" w:type="dxa"/>
            <w:tcBorders>
              <w:top w:val="nil"/>
              <w:left w:val="nil"/>
              <w:bottom w:val="single" w:sz="4" w:space="0" w:color="auto"/>
              <w:right w:val="single" w:sz="4" w:space="0" w:color="auto"/>
            </w:tcBorders>
            <w:shd w:val="clear" w:color="auto" w:fill="auto"/>
            <w:noWrap/>
            <w:vAlign w:val="center"/>
            <w:hideMark/>
          </w:tcPr>
          <w:p w14:paraId="7F35FED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7D9283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C78885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9D98DF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0C27B3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236</w:t>
            </w:r>
          </w:p>
        </w:tc>
        <w:tc>
          <w:tcPr>
            <w:tcW w:w="2268" w:type="dxa"/>
            <w:tcBorders>
              <w:top w:val="nil"/>
              <w:left w:val="nil"/>
              <w:bottom w:val="single" w:sz="4" w:space="0" w:color="auto"/>
              <w:right w:val="single" w:sz="4" w:space="0" w:color="auto"/>
            </w:tcBorders>
            <w:shd w:val="clear" w:color="auto" w:fill="auto"/>
            <w:noWrap/>
            <w:vAlign w:val="center"/>
            <w:hideMark/>
          </w:tcPr>
          <w:p w14:paraId="0FFD721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生蒲黄</w:t>
            </w:r>
          </w:p>
        </w:tc>
        <w:tc>
          <w:tcPr>
            <w:tcW w:w="1413" w:type="dxa"/>
            <w:tcBorders>
              <w:top w:val="nil"/>
              <w:left w:val="nil"/>
              <w:bottom w:val="single" w:sz="4" w:space="0" w:color="auto"/>
              <w:right w:val="single" w:sz="4" w:space="0" w:color="auto"/>
            </w:tcBorders>
            <w:shd w:val="clear" w:color="auto" w:fill="auto"/>
            <w:noWrap/>
            <w:vAlign w:val="center"/>
            <w:hideMark/>
          </w:tcPr>
          <w:p w14:paraId="090E2A3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E65D8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35</w:t>
            </w:r>
          </w:p>
        </w:tc>
        <w:tc>
          <w:tcPr>
            <w:tcW w:w="2080" w:type="dxa"/>
            <w:tcBorders>
              <w:top w:val="nil"/>
              <w:left w:val="nil"/>
              <w:bottom w:val="single" w:sz="4" w:space="0" w:color="auto"/>
              <w:right w:val="single" w:sz="4" w:space="0" w:color="auto"/>
            </w:tcBorders>
            <w:shd w:val="clear" w:color="auto" w:fill="auto"/>
            <w:noWrap/>
            <w:vAlign w:val="center"/>
            <w:hideMark/>
          </w:tcPr>
          <w:p w14:paraId="224486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AE2C76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A27A2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237</w:t>
            </w:r>
          </w:p>
        </w:tc>
        <w:tc>
          <w:tcPr>
            <w:tcW w:w="2268" w:type="dxa"/>
            <w:tcBorders>
              <w:top w:val="nil"/>
              <w:left w:val="nil"/>
              <w:bottom w:val="single" w:sz="4" w:space="0" w:color="auto"/>
              <w:right w:val="single" w:sz="4" w:space="0" w:color="auto"/>
            </w:tcBorders>
            <w:shd w:val="clear" w:color="auto" w:fill="auto"/>
            <w:noWrap/>
            <w:vAlign w:val="center"/>
            <w:hideMark/>
          </w:tcPr>
          <w:p w14:paraId="0D9D988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五灵脂</w:t>
            </w:r>
          </w:p>
        </w:tc>
        <w:tc>
          <w:tcPr>
            <w:tcW w:w="1413" w:type="dxa"/>
            <w:tcBorders>
              <w:top w:val="nil"/>
              <w:left w:val="nil"/>
              <w:bottom w:val="single" w:sz="4" w:space="0" w:color="auto"/>
              <w:right w:val="single" w:sz="4" w:space="0" w:color="auto"/>
            </w:tcBorders>
            <w:shd w:val="clear" w:color="auto" w:fill="auto"/>
            <w:noWrap/>
            <w:vAlign w:val="center"/>
            <w:hideMark/>
          </w:tcPr>
          <w:p w14:paraId="71F0FE6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6AFB0D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BF897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4CED47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9081FF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238</w:t>
            </w:r>
          </w:p>
        </w:tc>
        <w:tc>
          <w:tcPr>
            <w:tcW w:w="2268" w:type="dxa"/>
            <w:tcBorders>
              <w:top w:val="nil"/>
              <w:left w:val="nil"/>
              <w:bottom w:val="single" w:sz="4" w:space="0" w:color="auto"/>
              <w:right w:val="single" w:sz="4" w:space="0" w:color="auto"/>
            </w:tcBorders>
            <w:shd w:val="clear" w:color="auto" w:fill="auto"/>
            <w:noWrap/>
            <w:vAlign w:val="center"/>
            <w:hideMark/>
          </w:tcPr>
          <w:p w14:paraId="17BF425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青蒿</w:t>
            </w:r>
          </w:p>
        </w:tc>
        <w:tc>
          <w:tcPr>
            <w:tcW w:w="1413" w:type="dxa"/>
            <w:tcBorders>
              <w:top w:val="nil"/>
              <w:left w:val="nil"/>
              <w:bottom w:val="single" w:sz="4" w:space="0" w:color="auto"/>
              <w:right w:val="single" w:sz="4" w:space="0" w:color="auto"/>
            </w:tcBorders>
            <w:shd w:val="clear" w:color="auto" w:fill="auto"/>
            <w:noWrap/>
            <w:vAlign w:val="center"/>
            <w:hideMark/>
          </w:tcPr>
          <w:p w14:paraId="1F61B86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E2239E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69C49F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1B8BFE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DB9883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239</w:t>
            </w:r>
          </w:p>
        </w:tc>
        <w:tc>
          <w:tcPr>
            <w:tcW w:w="2268" w:type="dxa"/>
            <w:tcBorders>
              <w:top w:val="nil"/>
              <w:left w:val="nil"/>
              <w:bottom w:val="single" w:sz="4" w:space="0" w:color="auto"/>
              <w:right w:val="single" w:sz="4" w:space="0" w:color="auto"/>
            </w:tcBorders>
            <w:shd w:val="clear" w:color="auto" w:fill="auto"/>
            <w:noWrap/>
            <w:vAlign w:val="center"/>
            <w:hideMark/>
          </w:tcPr>
          <w:p w14:paraId="01AB553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麻黄</w:t>
            </w:r>
          </w:p>
        </w:tc>
        <w:tc>
          <w:tcPr>
            <w:tcW w:w="1413" w:type="dxa"/>
            <w:tcBorders>
              <w:top w:val="nil"/>
              <w:left w:val="nil"/>
              <w:bottom w:val="single" w:sz="4" w:space="0" w:color="auto"/>
              <w:right w:val="single" w:sz="4" w:space="0" w:color="auto"/>
            </w:tcBorders>
            <w:shd w:val="clear" w:color="auto" w:fill="auto"/>
            <w:noWrap/>
            <w:vAlign w:val="center"/>
            <w:hideMark/>
          </w:tcPr>
          <w:p w14:paraId="24EFD6B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467721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E2377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15F062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7A7E50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240</w:t>
            </w:r>
          </w:p>
        </w:tc>
        <w:tc>
          <w:tcPr>
            <w:tcW w:w="2268" w:type="dxa"/>
            <w:tcBorders>
              <w:top w:val="nil"/>
              <w:left w:val="nil"/>
              <w:bottom w:val="single" w:sz="4" w:space="0" w:color="auto"/>
              <w:right w:val="single" w:sz="4" w:space="0" w:color="auto"/>
            </w:tcBorders>
            <w:shd w:val="clear" w:color="auto" w:fill="auto"/>
            <w:noWrap/>
            <w:vAlign w:val="center"/>
            <w:hideMark/>
          </w:tcPr>
          <w:p w14:paraId="4F0B0A8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醋乳香</w:t>
            </w:r>
          </w:p>
        </w:tc>
        <w:tc>
          <w:tcPr>
            <w:tcW w:w="1413" w:type="dxa"/>
            <w:tcBorders>
              <w:top w:val="nil"/>
              <w:left w:val="nil"/>
              <w:bottom w:val="single" w:sz="4" w:space="0" w:color="auto"/>
              <w:right w:val="single" w:sz="4" w:space="0" w:color="auto"/>
            </w:tcBorders>
            <w:shd w:val="clear" w:color="auto" w:fill="auto"/>
            <w:noWrap/>
            <w:vAlign w:val="center"/>
            <w:hideMark/>
          </w:tcPr>
          <w:p w14:paraId="759F989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FBEE2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E467E1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7497FB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57CC8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241</w:t>
            </w:r>
          </w:p>
        </w:tc>
        <w:tc>
          <w:tcPr>
            <w:tcW w:w="2268" w:type="dxa"/>
            <w:tcBorders>
              <w:top w:val="nil"/>
              <w:left w:val="nil"/>
              <w:bottom w:val="single" w:sz="4" w:space="0" w:color="auto"/>
              <w:right w:val="single" w:sz="4" w:space="0" w:color="auto"/>
            </w:tcBorders>
            <w:shd w:val="clear" w:color="auto" w:fill="auto"/>
            <w:noWrap/>
            <w:vAlign w:val="center"/>
            <w:hideMark/>
          </w:tcPr>
          <w:p w14:paraId="0F222D3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醋没药</w:t>
            </w:r>
          </w:p>
        </w:tc>
        <w:tc>
          <w:tcPr>
            <w:tcW w:w="1413" w:type="dxa"/>
            <w:tcBorders>
              <w:top w:val="nil"/>
              <w:left w:val="nil"/>
              <w:bottom w:val="single" w:sz="4" w:space="0" w:color="auto"/>
              <w:right w:val="single" w:sz="4" w:space="0" w:color="auto"/>
            </w:tcBorders>
            <w:shd w:val="clear" w:color="auto" w:fill="auto"/>
            <w:noWrap/>
            <w:vAlign w:val="center"/>
            <w:hideMark/>
          </w:tcPr>
          <w:p w14:paraId="2D2E0CB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BDDF23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F889F0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844904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9B5AE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242</w:t>
            </w:r>
          </w:p>
        </w:tc>
        <w:tc>
          <w:tcPr>
            <w:tcW w:w="2268" w:type="dxa"/>
            <w:tcBorders>
              <w:top w:val="nil"/>
              <w:left w:val="nil"/>
              <w:bottom w:val="single" w:sz="4" w:space="0" w:color="auto"/>
              <w:right w:val="single" w:sz="4" w:space="0" w:color="auto"/>
            </w:tcBorders>
            <w:shd w:val="clear" w:color="auto" w:fill="auto"/>
            <w:noWrap/>
            <w:vAlign w:val="center"/>
            <w:hideMark/>
          </w:tcPr>
          <w:p w14:paraId="49E7E99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南沙参</w:t>
            </w:r>
          </w:p>
        </w:tc>
        <w:tc>
          <w:tcPr>
            <w:tcW w:w="1413" w:type="dxa"/>
            <w:tcBorders>
              <w:top w:val="nil"/>
              <w:left w:val="nil"/>
              <w:bottom w:val="single" w:sz="4" w:space="0" w:color="auto"/>
              <w:right w:val="single" w:sz="4" w:space="0" w:color="auto"/>
            </w:tcBorders>
            <w:shd w:val="clear" w:color="auto" w:fill="auto"/>
            <w:noWrap/>
            <w:vAlign w:val="center"/>
            <w:hideMark/>
          </w:tcPr>
          <w:p w14:paraId="60F9E9D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7BAD6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1D8767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1B502D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95F31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243</w:t>
            </w:r>
          </w:p>
        </w:tc>
        <w:tc>
          <w:tcPr>
            <w:tcW w:w="2268" w:type="dxa"/>
            <w:tcBorders>
              <w:top w:val="nil"/>
              <w:left w:val="nil"/>
              <w:bottom w:val="single" w:sz="4" w:space="0" w:color="auto"/>
              <w:right w:val="single" w:sz="4" w:space="0" w:color="auto"/>
            </w:tcBorders>
            <w:shd w:val="clear" w:color="auto" w:fill="auto"/>
            <w:noWrap/>
            <w:vAlign w:val="center"/>
            <w:hideMark/>
          </w:tcPr>
          <w:p w14:paraId="23FCFEE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鹿角霜</w:t>
            </w:r>
          </w:p>
        </w:tc>
        <w:tc>
          <w:tcPr>
            <w:tcW w:w="1413" w:type="dxa"/>
            <w:tcBorders>
              <w:top w:val="nil"/>
              <w:left w:val="nil"/>
              <w:bottom w:val="single" w:sz="4" w:space="0" w:color="auto"/>
              <w:right w:val="single" w:sz="4" w:space="0" w:color="auto"/>
            </w:tcBorders>
            <w:shd w:val="clear" w:color="auto" w:fill="auto"/>
            <w:noWrap/>
            <w:vAlign w:val="center"/>
            <w:hideMark/>
          </w:tcPr>
          <w:p w14:paraId="3BCC00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9CEF85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0943B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C87834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83BFA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244</w:t>
            </w:r>
          </w:p>
        </w:tc>
        <w:tc>
          <w:tcPr>
            <w:tcW w:w="2268" w:type="dxa"/>
            <w:tcBorders>
              <w:top w:val="nil"/>
              <w:left w:val="nil"/>
              <w:bottom w:val="single" w:sz="4" w:space="0" w:color="auto"/>
              <w:right w:val="single" w:sz="4" w:space="0" w:color="auto"/>
            </w:tcBorders>
            <w:shd w:val="clear" w:color="auto" w:fill="auto"/>
            <w:noWrap/>
            <w:vAlign w:val="center"/>
            <w:hideMark/>
          </w:tcPr>
          <w:p w14:paraId="00032A8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烫水蛭</w:t>
            </w:r>
          </w:p>
        </w:tc>
        <w:tc>
          <w:tcPr>
            <w:tcW w:w="1413" w:type="dxa"/>
            <w:tcBorders>
              <w:top w:val="nil"/>
              <w:left w:val="nil"/>
              <w:bottom w:val="single" w:sz="4" w:space="0" w:color="auto"/>
              <w:right w:val="single" w:sz="4" w:space="0" w:color="auto"/>
            </w:tcBorders>
            <w:shd w:val="clear" w:color="auto" w:fill="auto"/>
            <w:noWrap/>
            <w:vAlign w:val="center"/>
            <w:hideMark/>
          </w:tcPr>
          <w:p w14:paraId="1482307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E077F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3FA83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3DB87D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5C3451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245</w:t>
            </w:r>
          </w:p>
        </w:tc>
        <w:tc>
          <w:tcPr>
            <w:tcW w:w="2268" w:type="dxa"/>
            <w:tcBorders>
              <w:top w:val="nil"/>
              <w:left w:val="nil"/>
              <w:bottom w:val="single" w:sz="4" w:space="0" w:color="auto"/>
              <w:right w:val="single" w:sz="4" w:space="0" w:color="auto"/>
            </w:tcBorders>
            <w:shd w:val="clear" w:color="auto" w:fill="auto"/>
            <w:noWrap/>
            <w:vAlign w:val="center"/>
            <w:hideMark/>
          </w:tcPr>
          <w:p w14:paraId="4F3E02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葶苈子</w:t>
            </w:r>
          </w:p>
        </w:tc>
        <w:tc>
          <w:tcPr>
            <w:tcW w:w="1413" w:type="dxa"/>
            <w:tcBorders>
              <w:top w:val="nil"/>
              <w:left w:val="nil"/>
              <w:bottom w:val="single" w:sz="4" w:space="0" w:color="auto"/>
              <w:right w:val="single" w:sz="4" w:space="0" w:color="auto"/>
            </w:tcBorders>
            <w:shd w:val="clear" w:color="auto" w:fill="auto"/>
            <w:noWrap/>
            <w:vAlign w:val="center"/>
            <w:hideMark/>
          </w:tcPr>
          <w:p w14:paraId="18FF74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9E849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EC5C3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AF8DB3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7F79F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246</w:t>
            </w:r>
          </w:p>
        </w:tc>
        <w:tc>
          <w:tcPr>
            <w:tcW w:w="2268" w:type="dxa"/>
            <w:tcBorders>
              <w:top w:val="nil"/>
              <w:left w:val="nil"/>
              <w:bottom w:val="single" w:sz="4" w:space="0" w:color="auto"/>
              <w:right w:val="single" w:sz="4" w:space="0" w:color="auto"/>
            </w:tcBorders>
            <w:shd w:val="clear" w:color="auto" w:fill="auto"/>
            <w:noWrap/>
            <w:vAlign w:val="center"/>
            <w:hideMark/>
          </w:tcPr>
          <w:p w14:paraId="11A7E09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香薷</w:t>
            </w:r>
          </w:p>
        </w:tc>
        <w:tc>
          <w:tcPr>
            <w:tcW w:w="1413" w:type="dxa"/>
            <w:tcBorders>
              <w:top w:val="nil"/>
              <w:left w:val="nil"/>
              <w:bottom w:val="single" w:sz="4" w:space="0" w:color="auto"/>
              <w:right w:val="single" w:sz="4" w:space="0" w:color="auto"/>
            </w:tcBorders>
            <w:shd w:val="clear" w:color="auto" w:fill="auto"/>
            <w:noWrap/>
            <w:vAlign w:val="center"/>
            <w:hideMark/>
          </w:tcPr>
          <w:p w14:paraId="705EAAA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230245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D4068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0E9DF9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7FECAE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247</w:t>
            </w:r>
          </w:p>
        </w:tc>
        <w:tc>
          <w:tcPr>
            <w:tcW w:w="2268" w:type="dxa"/>
            <w:tcBorders>
              <w:top w:val="nil"/>
              <w:left w:val="nil"/>
              <w:bottom w:val="single" w:sz="4" w:space="0" w:color="auto"/>
              <w:right w:val="single" w:sz="4" w:space="0" w:color="auto"/>
            </w:tcBorders>
            <w:shd w:val="clear" w:color="auto" w:fill="auto"/>
            <w:noWrap/>
            <w:vAlign w:val="center"/>
            <w:hideMark/>
          </w:tcPr>
          <w:p w14:paraId="34BC19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高良姜</w:t>
            </w:r>
          </w:p>
        </w:tc>
        <w:tc>
          <w:tcPr>
            <w:tcW w:w="1413" w:type="dxa"/>
            <w:tcBorders>
              <w:top w:val="nil"/>
              <w:left w:val="nil"/>
              <w:bottom w:val="single" w:sz="4" w:space="0" w:color="auto"/>
              <w:right w:val="single" w:sz="4" w:space="0" w:color="auto"/>
            </w:tcBorders>
            <w:shd w:val="clear" w:color="auto" w:fill="auto"/>
            <w:noWrap/>
            <w:vAlign w:val="center"/>
            <w:hideMark/>
          </w:tcPr>
          <w:p w14:paraId="2F32D0E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DBACE3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3CE002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228B9B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7339FD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248</w:t>
            </w:r>
          </w:p>
        </w:tc>
        <w:tc>
          <w:tcPr>
            <w:tcW w:w="2268" w:type="dxa"/>
            <w:tcBorders>
              <w:top w:val="nil"/>
              <w:left w:val="nil"/>
              <w:bottom w:val="single" w:sz="4" w:space="0" w:color="auto"/>
              <w:right w:val="single" w:sz="4" w:space="0" w:color="auto"/>
            </w:tcBorders>
            <w:shd w:val="clear" w:color="auto" w:fill="auto"/>
            <w:noWrap/>
            <w:vAlign w:val="center"/>
            <w:hideMark/>
          </w:tcPr>
          <w:p w14:paraId="5288AC5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鹿角胶</w:t>
            </w:r>
          </w:p>
        </w:tc>
        <w:tc>
          <w:tcPr>
            <w:tcW w:w="1413" w:type="dxa"/>
            <w:tcBorders>
              <w:top w:val="nil"/>
              <w:left w:val="nil"/>
              <w:bottom w:val="single" w:sz="4" w:space="0" w:color="auto"/>
              <w:right w:val="single" w:sz="4" w:space="0" w:color="auto"/>
            </w:tcBorders>
            <w:shd w:val="clear" w:color="auto" w:fill="auto"/>
            <w:noWrap/>
            <w:vAlign w:val="center"/>
            <w:hideMark/>
          </w:tcPr>
          <w:p w14:paraId="604945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6B02B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86E150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DFA656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F690F4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249</w:t>
            </w:r>
          </w:p>
        </w:tc>
        <w:tc>
          <w:tcPr>
            <w:tcW w:w="2268" w:type="dxa"/>
            <w:tcBorders>
              <w:top w:val="nil"/>
              <w:left w:val="nil"/>
              <w:bottom w:val="single" w:sz="4" w:space="0" w:color="auto"/>
              <w:right w:val="single" w:sz="4" w:space="0" w:color="auto"/>
            </w:tcBorders>
            <w:shd w:val="clear" w:color="auto" w:fill="auto"/>
            <w:noWrap/>
            <w:vAlign w:val="center"/>
            <w:hideMark/>
          </w:tcPr>
          <w:p w14:paraId="6C7BC4F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土鳖虫</w:t>
            </w:r>
          </w:p>
        </w:tc>
        <w:tc>
          <w:tcPr>
            <w:tcW w:w="1413" w:type="dxa"/>
            <w:tcBorders>
              <w:top w:val="nil"/>
              <w:left w:val="nil"/>
              <w:bottom w:val="single" w:sz="4" w:space="0" w:color="auto"/>
              <w:right w:val="single" w:sz="4" w:space="0" w:color="auto"/>
            </w:tcBorders>
            <w:shd w:val="clear" w:color="auto" w:fill="auto"/>
            <w:noWrap/>
            <w:vAlign w:val="center"/>
            <w:hideMark/>
          </w:tcPr>
          <w:p w14:paraId="633F73E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355B8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356A4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8BB75F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A105D6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250</w:t>
            </w:r>
          </w:p>
        </w:tc>
        <w:tc>
          <w:tcPr>
            <w:tcW w:w="2268" w:type="dxa"/>
            <w:tcBorders>
              <w:top w:val="nil"/>
              <w:left w:val="nil"/>
              <w:bottom w:val="single" w:sz="4" w:space="0" w:color="auto"/>
              <w:right w:val="single" w:sz="4" w:space="0" w:color="auto"/>
            </w:tcBorders>
            <w:shd w:val="clear" w:color="auto" w:fill="auto"/>
            <w:noWrap/>
            <w:vAlign w:val="center"/>
            <w:hideMark/>
          </w:tcPr>
          <w:p w14:paraId="00DD36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全蝎</w:t>
            </w:r>
          </w:p>
        </w:tc>
        <w:tc>
          <w:tcPr>
            <w:tcW w:w="1413" w:type="dxa"/>
            <w:tcBorders>
              <w:top w:val="nil"/>
              <w:left w:val="nil"/>
              <w:bottom w:val="single" w:sz="4" w:space="0" w:color="auto"/>
              <w:right w:val="single" w:sz="4" w:space="0" w:color="auto"/>
            </w:tcBorders>
            <w:shd w:val="clear" w:color="auto" w:fill="auto"/>
            <w:noWrap/>
            <w:vAlign w:val="center"/>
            <w:hideMark/>
          </w:tcPr>
          <w:p w14:paraId="417A078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52068B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E896A3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9065AF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AA9B6B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251</w:t>
            </w:r>
          </w:p>
        </w:tc>
        <w:tc>
          <w:tcPr>
            <w:tcW w:w="2268" w:type="dxa"/>
            <w:tcBorders>
              <w:top w:val="nil"/>
              <w:left w:val="nil"/>
              <w:bottom w:val="single" w:sz="4" w:space="0" w:color="auto"/>
              <w:right w:val="single" w:sz="4" w:space="0" w:color="auto"/>
            </w:tcBorders>
            <w:shd w:val="clear" w:color="auto" w:fill="auto"/>
            <w:noWrap/>
            <w:vAlign w:val="center"/>
            <w:hideMark/>
          </w:tcPr>
          <w:p w14:paraId="2BD240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蜈蚣</w:t>
            </w:r>
          </w:p>
        </w:tc>
        <w:tc>
          <w:tcPr>
            <w:tcW w:w="1413" w:type="dxa"/>
            <w:tcBorders>
              <w:top w:val="nil"/>
              <w:left w:val="nil"/>
              <w:bottom w:val="single" w:sz="4" w:space="0" w:color="auto"/>
              <w:right w:val="single" w:sz="4" w:space="0" w:color="auto"/>
            </w:tcBorders>
            <w:shd w:val="clear" w:color="auto" w:fill="auto"/>
            <w:noWrap/>
            <w:vAlign w:val="center"/>
            <w:hideMark/>
          </w:tcPr>
          <w:p w14:paraId="3C0606E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7C49B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4609A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991251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3DC107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252</w:t>
            </w:r>
          </w:p>
        </w:tc>
        <w:tc>
          <w:tcPr>
            <w:tcW w:w="2268" w:type="dxa"/>
            <w:tcBorders>
              <w:top w:val="nil"/>
              <w:left w:val="nil"/>
              <w:bottom w:val="single" w:sz="4" w:space="0" w:color="auto"/>
              <w:right w:val="single" w:sz="4" w:space="0" w:color="auto"/>
            </w:tcBorders>
            <w:shd w:val="clear" w:color="auto" w:fill="auto"/>
            <w:noWrap/>
            <w:vAlign w:val="center"/>
            <w:hideMark/>
          </w:tcPr>
          <w:p w14:paraId="2C71812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郁李仁</w:t>
            </w:r>
          </w:p>
        </w:tc>
        <w:tc>
          <w:tcPr>
            <w:tcW w:w="1413" w:type="dxa"/>
            <w:tcBorders>
              <w:top w:val="nil"/>
              <w:left w:val="nil"/>
              <w:bottom w:val="single" w:sz="4" w:space="0" w:color="auto"/>
              <w:right w:val="single" w:sz="4" w:space="0" w:color="auto"/>
            </w:tcBorders>
            <w:shd w:val="clear" w:color="auto" w:fill="auto"/>
            <w:noWrap/>
            <w:vAlign w:val="center"/>
            <w:hideMark/>
          </w:tcPr>
          <w:p w14:paraId="197369D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22C1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ECAEA7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FDDC54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04942C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253</w:t>
            </w:r>
          </w:p>
        </w:tc>
        <w:tc>
          <w:tcPr>
            <w:tcW w:w="2268" w:type="dxa"/>
            <w:tcBorders>
              <w:top w:val="nil"/>
              <w:left w:val="nil"/>
              <w:bottom w:val="single" w:sz="4" w:space="0" w:color="auto"/>
              <w:right w:val="single" w:sz="4" w:space="0" w:color="auto"/>
            </w:tcBorders>
            <w:shd w:val="clear" w:color="auto" w:fill="auto"/>
            <w:noWrap/>
            <w:vAlign w:val="center"/>
            <w:hideMark/>
          </w:tcPr>
          <w:p w14:paraId="4594323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麻黄根</w:t>
            </w:r>
          </w:p>
        </w:tc>
        <w:tc>
          <w:tcPr>
            <w:tcW w:w="1413" w:type="dxa"/>
            <w:tcBorders>
              <w:top w:val="nil"/>
              <w:left w:val="nil"/>
              <w:bottom w:val="single" w:sz="4" w:space="0" w:color="auto"/>
              <w:right w:val="single" w:sz="4" w:space="0" w:color="auto"/>
            </w:tcBorders>
            <w:shd w:val="clear" w:color="auto" w:fill="auto"/>
            <w:noWrap/>
            <w:vAlign w:val="center"/>
            <w:hideMark/>
          </w:tcPr>
          <w:p w14:paraId="615886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7984F5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3C74CE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029750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9E7328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254</w:t>
            </w:r>
          </w:p>
        </w:tc>
        <w:tc>
          <w:tcPr>
            <w:tcW w:w="2268" w:type="dxa"/>
            <w:tcBorders>
              <w:top w:val="nil"/>
              <w:left w:val="nil"/>
              <w:bottom w:val="single" w:sz="4" w:space="0" w:color="auto"/>
              <w:right w:val="single" w:sz="4" w:space="0" w:color="auto"/>
            </w:tcBorders>
            <w:shd w:val="clear" w:color="auto" w:fill="auto"/>
            <w:noWrap/>
            <w:vAlign w:val="center"/>
            <w:hideMark/>
          </w:tcPr>
          <w:p w14:paraId="658B36A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大蓟</w:t>
            </w:r>
          </w:p>
        </w:tc>
        <w:tc>
          <w:tcPr>
            <w:tcW w:w="1413" w:type="dxa"/>
            <w:tcBorders>
              <w:top w:val="nil"/>
              <w:left w:val="nil"/>
              <w:bottom w:val="single" w:sz="4" w:space="0" w:color="auto"/>
              <w:right w:val="single" w:sz="4" w:space="0" w:color="auto"/>
            </w:tcBorders>
            <w:shd w:val="clear" w:color="auto" w:fill="auto"/>
            <w:noWrap/>
            <w:vAlign w:val="center"/>
            <w:hideMark/>
          </w:tcPr>
          <w:p w14:paraId="28BD2A1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A17149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5274FB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D7961E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17A34D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255</w:t>
            </w:r>
          </w:p>
        </w:tc>
        <w:tc>
          <w:tcPr>
            <w:tcW w:w="2268" w:type="dxa"/>
            <w:tcBorders>
              <w:top w:val="nil"/>
              <w:left w:val="nil"/>
              <w:bottom w:val="single" w:sz="4" w:space="0" w:color="auto"/>
              <w:right w:val="single" w:sz="4" w:space="0" w:color="auto"/>
            </w:tcBorders>
            <w:shd w:val="clear" w:color="auto" w:fill="auto"/>
            <w:noWrap/>
            <w:vAlign w:val="center"/>
            <w:hideMark/>
          </w:tcPr>
          <w:p w14:paraId="684A5D5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薤白</w:t>
            </w:r>
          </w:p>
        </w:tc>
        <w:tc>
          <w:tcPr>
            <w:tcW w:w="1413" w:type="dxa"/>
            <w:tcBorders>
              <w:top w:val="nil"/>
              <w:left w:val="nil"/>
              <w:bottom w:val="single" w:sz="4" w:space="0" w:color="auto"/>
              <w:right w:val="single" w:sz="4" w:space="0" w:color="auto"/>
            </w:tcBorders>
            <w:shd w:val="clear" w:color="auto" w:fill="auto"/>
            <w:noWrap/>
            <w:vAlign w:val="center"/>
            <w:hideMark/>
          </w:tcPr>
          <w:p w14:paraId="07EBE41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D9A712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E2F090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60C407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4AD9C0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256</w:t>
            </w:r>
          </w:p>
        </w:tc>
        <w:tc>
          <w:tcPr>
            <w:tcW w:w="2268" w:type="dxa"/>
            <w:tcBorders>
              <w:top w:val="nil"/>
              <w:left w:val="nil"/>
              <w:bottom w:val="single" w:sz="4" w:space="0" w:color="auto"/>
              <w:right w:val="single" w:sz="4" w:space="0" w:color="auto"/>
            </w:tcBorders>
            <w:shd w:val="clear" w:color="auto" w:fill="auto"/>
            <w:noWrap/>
            <w:vAlign w:val="center"/>
            <w:hideMark/>
          </w:tcPr>
          <w:p w14:paraId="1347B2D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伸筋草</w:t>
            </w:r>
          </w:p>
        </w:tc>
        <w:tc>
          <w:tcPr>
            <w:tcW w:w="1413" w:type="dxa"/>
            <w:tcBorders>
              <w:top w:val="nil"/>
              <w:left w:val="nil"/>
              <w:bottom w:val="single" w:sz="4" w:space="0" w:color="auto"/>
              <w:right w:val="single" w:sz="4" w:space="0" w:color="auto"/>
            </w:tcBorders>
            <w:shd w:val="clear" w:color="auto" w:fill="auto"/>
            <w:noWrap/>
            <w:vAlign w:val="center"/>
            <w:hideMark/>
          </w:tcPr>
          <w:p w14:paraId="40A433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3C94F4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BB47C2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BDA80E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F11A33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257</w:t>
            </w:r>
          </w:p>
        </w:tc>
        <w:tc>
          <w:tcPr>
            <w:tcW w:w="2268" w:type="dxa"/>
            <w:tcBorders>
              <w:top w:val="nil"/>
              <w:left w:val="nil"/>
              <w:bottom w:val="single" w:sz="4" w:space="0" w:color="auto"/>
              <w:right w:val="single" w:sz="4" w:space="0" w:color="auto"/>
            </w:tcBorders>
            <w:shd w:val="clear" w:color="auto" w:fill="auto"/>
            <w:noWrap/>
            <w:vAlign w:val="center"/>
            <w:hideMark/>
          </w:tcPr>
          <w:p w14:paraId="72B05A2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田基黄</w:t>
            </w:r>
          </w:p>
        </w:tc>
        <w:tc>
          <w:tcPr>
            <w:tcW w:w="1413" w:type="dxa"/>
            <w:tcBorders>
              <w:top w:val="nil"/>
              <w:left w:val="nil"/>
              <w:bottom w:val="single" w:sz="4" w:space="0" w:color="auto"/>
              <w:right w:val="single" w:sz="4" w:space="0" w:color="auto"/>
            </w:tcBorders>
            <w:shd w:val="clear" w:color="auto" w:fill="auto"/>
            <w:noWrap/>
            <w:vAlign w:val="center"/>
            <w:hideMark/>
          </w:tcPr>
          <w:p w14:paraId="727FD28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FE768F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3269B1E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550ED9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88ECD5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258</w:t>
            </w:r>
          </w:p>
        </w:tc>
        <w:tc>
          <w:tcPr>
            <w:tcW w:w="2268" w:type="dxa"/>
            <w:tcBorders>
              <w:top w:val="nil"/>
              <w:left w:val="nil"/>
              <w:bottom w:val="single" w:sz="4" w:space="0" w:color="auto"/>
              <w:right w:val="single" w:sz="4" w:space="0" w:color="auto"/>
            </w:tcBorders>
            <w:shd w:val="clear" w:color="auto" w:fill="auto"/>
            <w:noWrap/>
            <w:vAlign w:val="center"/>
            <w:hideMark/>
          </w:tcPr>
          <w:p w14:paraId="0967824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冬瓜皮</w:t>
            </w:r>
          </w:p>
        </w:tc>
        <w:tc>
          <w:tcPr>
            <w:tcW w:w="1413" w:type="dxa"/>
            <w:tcBorders>
              <w:top w:val="nil"/>
              <w:left w:val="nil"/>
              <w:bottom w:val="single" w:sz="4" w:space="0" w:color="auto"/>
              <w:right w:val="single" w:sz="4" w:space="0" w:color="auto"/>
            </w:tcBorders>
            <w:shd w:val="clear" w:color="auto" w:fill="auto"/>
            <w:noWrap/>
            <w:vAlign w:val="center"/>
            <w:hideMark/>
          </w:tcPr>
          <w:p w14:paraId="62FCCBA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1355CB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732032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73E8BB9"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CB7F0C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259</w:t>
            </w:r>
          </w:p>
        </w:tc>
        <w:tc>
          <w:tcPr>
            <w:tcW w:w="2268" w:type="dxa"/>
            <w:tcBorders>
              <w:top w:val="nil"/>
              <w:left w:val="nil"/>
              <w:bottom w:val="single" w:sz="4" w:space="0" w:color="auto"/>
              <w:right w:val="single" w:sz="4" w:space="0" w:color="auto"/>
            </w:tcBorders>
            <w:shd w:val="clear" w:color="auto" w:fill="auto"/>
            <w:noWrap/>
            <w:vAlign w:val="center"/>
            <w:hideMark/>
          </w:tcPr>
          <w:p w14:paraId="379C04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海藻</w:t>
            </w:r>
          </w:p>
        </w:tc>
        <w:tc>
          <w:tcPr>
            <w:tcW w:w="1413" w:type="dxa"/>
            <w:tcBorders>
              <w:top w:val="nil"/>
              <w:left w:val="nil"/>
              <w:bottom w:val="single" w:sz="4" w:space="0" w:color="auto"/>
              <w:right w:val="single" w:sz="4" w:space="0" w:color="auto"/>
            </w:tcBorders>
            <w:shd w:val="clear" w:color="auto" w:fill="auto"/>
            <w:noWrap/>
            <w:vAlign w:val="center"/>
            <w:hideMark/>
          </w:tcPr>
          <w:p w14:paraId="776DA9D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63561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474286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DBF82D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5831AA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260</w:t>
            </w:r>
          </w:p>
        </w:tc>
        <w:tc>
          <w:tcPr>
            <w:tcW w:w="2268" w:type="dxa"/>
            <w:tcBorders>
              <w:top w:val="nil"/>
              <w:left w:val="nil"/>
              <w:bottom w:val="single" w:sz="4" w:space="0" w:color="auto"/>
              <w:right w:val="single" w:sz="4" w:space="0" w:color="auto"/>
            </w:tcBorders>
            <w:shd w:val="clear" w:color="auto" w:fill="auto"/>
            <w:noWrap/>
            <w:vAlign w:val="center"/>
            <w:hideMark/>
          </w:tcPr>
          <w:p w14:paraId="51A2B92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昆布</w:t>
            </w:r>
          </w:p>
        </w:tc>
        <w:tc>
          <w:tcPr>
            <w:tcW w:w="1413" w:type="dxa"/>
            <w:tcBorders>
              <w:top w:val="nil"/>
              <w:left w:val="nil"/>
              <w:bottom w:val="single" w:sz="4" w:space="0" w:color="auto"/>
              <w:right w:val="single" w:sz="4" w:space="0" w:color="auto"/>
            </w:tcBorders>
            <w:shd w:val="clear" w:color="auto" w:fill="auto"/>
            <w:noWrap/>
            <w:vAlign w:val="center"/>
            <w:hideMark/>
          </w:tcPr>
          <w:p w14:paraId="6AA625B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E599DE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ED7F42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C2B24F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70B752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261</w:t>
            </w:r>
          </w:p>
        </w:tc>
        <w:tc>
          <w:tcPr>
            <w:tcW w:w="2268" w:type="dxa"/>
            <w:tcBorders>
              <w:top w:val="nil"/>
              <w:left w:val="nil"/>
              <w:bottom w:val="single" w:sz="4" w:space="0" w:color="auto"/>
              <w:right w:val="single" w:sz="4" w:space="0" w:color="auto"/>
            </w:tcBorders>
            <w:shd w:val="clear" w:color="auto" w:fill="auto"/>
            <w:noWrap/>
            <w:vAlign w:val="center"/>
            <w:hideMark/>
          </w:tcPr>
          <w:p w14:paraId="7D9A4D7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丝瓜络</w:t>
            </w:r>
          </w:p>
        </w:tc>
        <w:tc>
          <w:tcPr>
            <w:tcW w:w="1413" w:type="dxa"/>
            <w:tcBorders>
              <w:top w:val="nil"/>
              <w:left w:val="nil"/>
              <w:bottom w:val="single" w:sz="4" w:space="0" w:color="auto"/>
              <w:right w:val="single" w:sz="4" w:space="0" w:color="auto"/>
            </w:tcBorders>
            <w:shd w:val="clear" w:color="auto" w:fill="auto"/>
            <w:noWrap/>
            <w:vAlign w:val="center"/>
            <w:hideMark/>
          </w:tcPr>
          <w:p w14:paraId="239A57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0ED421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6842F7D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D7E351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E36B9A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262</w:t>
            </w:r>
          </w:p>
        </w:tc>
        <w:tc>
          <w:tcPr>
            <w:tcW w:w="2268" w:type="dxa"/>
            <w:tcBorders>
              <w:top w:val="nil"/>
              <w:left w:val="nil"/>
              <w:bottom w:val="single" w:sz="4" w:space="0" w:color="auto"/>
              <w:right w:val="single" w:sz="4" w:space="0" w:color="auto"/>
            </w:tcBorders>
            <w:shd w:val="clear" w:color="auto" w:fill="auto"/>
            <w:noWrap/>
            <w:vAlign w:val="center"/>
            <w:hideMark/>
          </w:tcPr>
          <w:p w14:paraId="247C267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合欢花</w:t>
            </w:r>
          </w:p>
        </w:tc>
        <w:tc>
          <w:tcPr>
            <w:tcW w:w="1413" w:type="dxa"/>
            <w:tcBorders>
              <w:top w:val="nil"/>
              <w:left w:val="nil"/>
              <w:bottom w:val="single" w:sz="4" w:space="0" w:color="auto"/>
              <w:right w:val="single" w:sz="4" w:space="0" w:color="auto"/>
            </w:tcBorders>
            <w:shd w:val="clear" w:color="auto" w:fill="auto"/>
            <w:noWrap/>
            <w:vAlign w:val="center"/>
            <w:hideMark/>
          </w:tcPr>
          <w:p w14:paraId="49DD4A7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EA2D05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70A9EE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030CAC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DC7B0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263</w:t>
            </w:r>
          </w:p>
        </w:tc>
        <w:tc>
          <w:tcPr>
            <w:tcW w:w="2268" w:type="dxa"/>
            <w:tcBorders>
              <w:top w:val="nil"/>
              <w:left w:val="nil"/>
              <w:bottom w:val="single" w:sz="4" w:space="0" w:color="auto"/>
              <w:right w:val="single" w:sz="4" w:space="0" w:color="auto"/>
            </w:tcBorders>
            <w:shd w:val="clear" w:color="auto" w:fill="auto"/>
            <w:noWrap/>
            <w:vAlign w:val="center"/>
            <w:hideMark/>
          </w:tcPr>
          <w:p w14:paraId="10C1CC6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白头翁</w:t>
            </w:r>
          </w:p>
        </w:tc>
        <w:tc>
          <w:tcPr>
            <w:tcW w:w="1413" w:type="dxa"/>
            <w:tcBorders>
              <w:top w:val="nil"/>
              <w:left w:val="nil"/>
              <w:bottom w:val="single" w:sz="4" w:space="0" w:color="auto"/>
              <w:right w:val="single" w:sz="4" w:space="0" w:color="auto"/>
            </w:tcBorders>
            <w:shd w:val="clear" w:color="auto" w:fill="auto"/>
            <w:noWrap/>
            <w:vAlign w:val="center"/>
            <w:hideMark/>
          </w:tcPr>
          <w:p w14:paraId="75CAC7D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AA3BB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2A1471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147C4D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ADFAEC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264</w:t>
            </w:r>
          </w:p>
        </w:tc>
        <w:tc>
          <w:tcPr>
            <w:tcW w:w="2268" w:type="dxa"/>
            <w:tcBorders>
              <w:top w:val="nil"/>
              <w:left w:val="nil"/>
              <w:bottom w:val="single" w:sz="4" w:space="0" w:color="auto"/>
              <w:right w:val="single" w:sz="4" w:space="0" w:color="auto"/>
            </w:tcBorders>
            <w:shd w:val="clear" w:color="auto" w:fill="auto"/>
            <w:noWrap/>
            <w:vAlign w:val="center"/>
            <w:hideMark/>
          </w:tcPr>
          <w:p w14:paraId="423FC4A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泽兰</w:t>
            </w:r>
          </w:p>
        </w:tc>
        <w:tc>
          <w:tcPr>
            <w:tcW w:w="1413" w:type="dxa"/>
            <w:tcBorders>
              <w:top w:val="nil"/>
              <w:left w:val="nil"/>
              <w:bottom w:val="single" w:sz="4" w:space="0" w:color="auto"/>
              <w:right w:val="single" w:sz="4" w:space="0" w:color="auto"/>
            </w:tcBorders>
            <w:shd w:val="clear" w:color="auto" w:fill="auto"/>
            <w:noWrap/>
            <w:vAlign w:val="center"/>
            <w:hideMark/>
          </w:tcPr>
          <w:p w14:paraId="236830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66091B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CB044A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F122CA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95843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265</w:t>
            </w:r>
          </w:p>
        </w:tc>
        <w:tc>
          <w:tcPr>
            <w:tcW w:w="2268" w:type="dxa"/>
            <w:tcBorders>
              <w:top w:val="nil"/>
              <w:left w:val="nil"/>
              <w:bottom w:val="single" w:sz="4" w:space="0" w:color="auto"/>
              <w:right w:val="single" w:sz="4" w:space="0" w:color="auto"/>
            </w:tcBorders>
            <w:shd w:val="clear" w:color="auto" w:fill="auto"/>
            <w:noWrap/>
            <w:vAlign w:val="center"/>
            <w:hideMark/>
          </w:tcPr>
          <w:p w14:paraId="0A2550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制白附子</w:t>
            </w:r>
          </w:p>
        </w:tc>
        <w:tc>
          <w:tcPr>
            <w:tcW w:w="1413" w:type="dxa"/>
            <w:tcBorders>
              <w:top w:val="nil"/>
              <w:left w:val="nil"/>
              <w:bottom w:val="single" w:sz="4" w:space="0" w:color="auto"/>
              <w:right w:val="single" w:sz="4" w:space="0" w:color="auto"/>
            </w:tcBorders>
            <w:shd w:val="clear" w:color="auto" w:fill="auto"/>
            <w:noWrap/>
            <w:vAlign w:val="center"/>
            <w:hideMark/>
          </w:tcPr>
          <w:p w14:paraId="549A553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1CDD09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4868FF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0229BB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747CB3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266</w:t>
            </w:r>
          </w:p>
        </w:tc>
        <w:tc>
          <w:tcPr>
            <w:tcW w:w="2268" w:type="dxa"/>
            <w:tcBorders>
              <w:top w:val="nil"/>
              <w:left w:val="nil"/>
              <w:bottom w:val="single" w:sz="4" w:space="0" w:color="auto"/>
              <w:right w:val="single" w:sz="4" w:space="0" w:color="auto"/>
            </w:tcBorders>
            <w:shd w:val="clear" w:color="auto" w:fill="auto"/>
            <w:noWrap/>
            <w:vAlign w:val="center"/>
            <w:hideMark/>
          </w:tcPr>
          <w:p w14:paraId="184B36C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忍冬藤</w:t>
            </w:r>
          </w:p>
        </w:tc>
        <w:tc>
          <w:tcPr>
            <w:tcW w:w="1413" w:type="dxa"/>
            <w:tcBorders>
              <w:top w:val="nil"/>
              <w:left w:val="nil"/>
              <w:bottom w:val="single" w:sz="4" w:space="0" w:color="auto"/>
              <w:right w:val="single" w:sz="4" w:space="0" w:color="auto"/>
            </w:tcBorders>
            <w:shd w:val="clear" w:color="auto" w:fill="auto"/>
            <w:noWrap/>
            <w:vAlign w:val="center"/>
            <w:hideMark/>
          </w:tcPr>
          <w:p w14:paraId="18811C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01BB67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372A4A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DC7420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ABD870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267</w:t>
            </w:r>
          </w:p>
        </w:tc>
        <w:tc>
          <w:tcPr>
            <w:tcW w:w="2268" w:type="dxa"/>
            <w:tcBorders>
              <w:top w:val="nil"/>
              <w:left w:val="nil"/>
              <w:bottom w:val="single" w:sz="4" w:space="0" w:color="auto"/>
              <w:right w:val="single" w:sz="4" w:space="0" w:color="auto"/>
            </w:tcBorders>
            <w:shd w:val="clear" w:color="auto" w:fill="auto"/>
            <w:noWrap/>
            <w:vAlign w:val="center"/>
            <w:hideMark/>
          </w:tcPr>
          <w:p w14:paraId="53F25B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艾叶</w:t>
            </w:r>
          </w:p>
        </w:tc>
        <w:tc>
          <w:tcPr>
            <w:tcW w:w="1413" w:type="dxa"/>
            <w:tcBorders>
              <w:top w:val="nil"/>
              <w:left w:val="nil"/>
              <w:bottom w:val="single" w:sz="4" w:space="0" w:color="auto"/>
              <w:right w:val="single" w:sz="4" w:space="0" w:color="auto"/>
            </w:tcBorders>
            <w:shd w:val="clear" w:color="auto" w:fill="auto"/>
            <w:noWrap/>
            <w:vAlign w:val="center"/>
            <w:hideMark/>
          </w:tcPr>
          <w:p w14:paraId="13A697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00AEB1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FB1A9A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30FF7F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03C6A1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268</w:t>
            </w:r>
          </w:p>
        </w:tc>
        <w:tc>
          <w:tcPr>
            <w:tcW w:w="2268" w:type="dxa"/>
            <w:tcBorders>
              <w:top w:val="nil"/>
              <w:left w:val="nil"/>
              <w:bottom w:val="single" w:sz="4" w:space="0" w:color="auto"/>
              <w:right w:val="single" w:sz="4" w:space="0" w:color="auto"/>
            </w:tcBorders>
            <w:shd w:val="clear" w:color="auto" w:fill="auto"/>
            <w:noWrap/>
            <w:vAlign w:val="center"/>
            <w:hideMark/>
          </w:tcPr>
          <w:p w14:paraId="08BE0D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大腹皮</w:t>
            </w:r>
          </w:p>
        </w:tc>
        <w:tc>
          <w:tcPr>
            <w:tcW w:w="1413" w:type="dxa"/>
            <w:tcBorders>
              <w:top w:val="nil"/>
              <w:left w:val="nil"/>
              <w:bottom w:val="single" w:sz="4" w:space="0" w:color="auto"/>
              <w:right w:val="single" w:sz="4" w:space="0" w:color="auto"/>
            </w:tcBorders>
            <w:shd w:val="clear" w:color="auto" w:fill="auto"/>
            <w:noWrap/>
            <w:vAlign w:val="center"/>
            <w:hideMark/>
          </w:tcPr>
          <w:p w14:paraId="7E17F2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B7E892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84AA7B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AC43DC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6A8655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269</w:t>
            </w:r>
          </w:p>
        </w:tc>
        <w:tc>
          <w:tcPr>
            <w:tcW w:w="2268" w:type="dxa"/>
            <w:tcBorders>
              <w:top w:val="nil"/>
              <w:left w:val="nil"/>
              <w:bottom w:val="single" w:sz="4" w:space="0" w:color="auto"/>
              <w:right w:val="single" w:sz="4" w:space="0" w:color="auto"/>
            </w:tcBorders>
            <w:shd w:val="clear" w:color="auto" w:fill="auto"/>
            <w:noWrap/>
            <w:vAlign w:val="center"/>
            <w:hideMark/>
          </w:tcPr>
          <w:p w14:paraId="3543C3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侧柏叶</w:t>
            </w:r>
          </w:p>
        </w:tc>
        <w:tc>
          <w:tcPr>
            <w:tcW w:w="1413" w:type="dxa"/>
            <w:tcBorders>
              <w:top w:val="nil"/>
              <w:left w:val="nil"/>
              <w:bottom w:val="single" w:sz="4" w:space="0" w:color="auto"/>
              <w:right w:val="single" w:sz="4" w:space="0" w:color="auto"/>
            </w:tcBorders>
            <w:shd w:val="clear" w:color="auto" w:fill="auto"/>
            <w:noWrap/>
            <w:vAlign w:val="center"/>
            <w:hideMark/>
          </w:tcPr>
          <w:p w14:paraId="03A3347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768FF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0BEAD39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EB5EB20"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5836AD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270</w:t>
            </w:r>
          </w:p>
        </w:tc>
        <w:tc>
          <w:tcPr>
            <w:tcW w:w="2268" w:type="dxa"/>
            <w:tcBorders>
              <w:top w:val="nil"/>
              <w:left w:val="nil"/>
              <w:bottom w:val="single" w:sz="4" w:space="0" w:color="auto"/>
              <w:right w:val="single" w:sz="4" w:space="0" w:color="auto"/>
            </w:tcBorders>
            <w:shd w:val="clear" w:color="auto" w:fill="auto"/>
            <w:noWrap/>
            <w:vAlign w:val="center"/>
            <w:hideMark/>
          </w:tcPr>
          <w:p w14:paraId="7DA688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桑枝</w:t>
            </w:r>
          </w:p>
        </w:tc>
        <w:tc>
          <w:tcPr>
            <w:tcW w:w="1413" w:type="dxa"/>
            <w:tcBorders>
              <w:top w:val="nil"/>
              <w:left w:val="nil"/>
              <w:bottom w:val="single" w:sz="4" w:space="0" w:color="auto"/>
              <w:right w:val="single" w:sz="4" w:space="0" w:color="auto"/>
            </w:tcBorders>
            <w:shd w:val="clear" w:color="auto" w:fill="auto"/>
            <w:noWrap/>
            <w:vAlign w:val="center"/>
            <w:hideMark/>
          </w:tcPr>
          <w:p w14:paraId="78D4701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478C0A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2F5E74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089E731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40A192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271</w:t>
            </w:r>
          </w:p>
        </w:tc>
        <w:tc>
          <w:tcPr>
            <w:tcW w:w="2268" w:type="dxa"/>
            <w:tcBorders>
              <w:top w:val="nil"/>
              <w:left w:val="nil"/>
              <w:bottom w:val="single" w:sz="4" w:space="0" w:color="auto"/>
              <w:right w:val="single" w:sz="4" w:space="0" w:color="auto"/>
            </w:tcBorders>
            <w:shd w:val="clear" w:color="auto" w:fill="auto"/>
            <w:noWrap/>
            <w:vAlign w:val="center"/>
            <w:hideMark/>
          </w:tcPr>
          <w:p w14:paraId="227377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制川乌</w:t>
            </w:r>
          </w:p>
        </w:tc>
        <w:tc>
          <w:tcPr>
            <w:tcW w:w="1413" w:type="dxa"/>
            <w:tcBorders>
              <w:top w:val="nil"/>
              <w:left w:val="nil"/>
              <w:bottom w:val="single" w:sz="4" w:space="0" w:color="auto"/>
              <w:right w:val="single" w:sz="4" w:space="0" w:color="auto"/>
            </w:tcBorders>
            <w:shd w:val="clear" w:color="auto" w:fill="auto"/>
            <w:noWrap/>
            <w:vAlign w:val="center"/>
            <w:hideMark/>
          </w:tcPr>
          <w:p w14:paraId="42B3F30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F6256E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506956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DA53304"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1B2686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272</w:t>
            </w:r>
          </w:p>
        </w:tc>
        <w:tc>
          <w:tcPr>
            <w:tcW w:w="2268" w:type="dxa"/>
            <w:tcBorders>
              <w:top w:val="nil"/>
              <w:left w:val="nil"/>
              <w:bottom w:val="single" w:sz="4" w:space="0" w:color="auto"/>
              <w:right w:val="single" w:sz="4" w:space="0" w:color="auto"/>
            </w:tcBorders>
            <w:shd w:val="clear" w:color="auto" w:fill="auto"/>
            <w:noWrap/>
            <w:vAlign w:val="center"/>
            <w:hideMark/>
          </w:tcPr>
          <w:p w14:paraId="745B83C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草豆蔻</w:t>
            </w:r>
          </w:p>
        </w:tc>
        <w:tc>
          <w:tcPr>
            <w:tcW w:w="1413" w:type="dxa"/>
            <w:tcBorders>
              <w:top w:val="nil"/>
              <w:left w:val="nil"/>
              <w:bottom w:val="single" w:sz="4" w:space="0" w:color="auto"/>
              <w:right w:val="single" w:sz="4" w:space="0" w:color="auto"/>
            </w:tcBorders>
            <w:shd w:val="clear" w:color="auto" w:fill="auto"/>
            <w:noWrap/>
            <w:vAlign w:val="center"/>
            <w:hideMark/>
          </w:tcPr>
          <w:p w14:paraId="75DBD6D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81162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2D202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821046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5A3043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273</w:t>
            </w:r>
          </w:p>
        </w:tc>
        <w:tc>
          <w:tcPr>
            <w:tcW w:w="2268" w:type="dxa"/>
            <w:tcBorders>
              <w:top w:val="nil"/>
              <w:left w:val="nil"/>
              <w:bottom w:val="single" w:sz="4" w:space="0" w:color="auto"/>
              <w:right w:val="single" w:sz="4" w:space="0" w:color="auto"/>
            </w:tcBorders>
            <w:shd w:val="clear" w:color="auto" w:fill="auto"/>
            <w:noWrap/>
            <w:vAlign w:val="center"/>
            <w:hideMark/>
          </w:tcPr>
          <w:p w14:paraId="59E44FD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芒硝</w:t>
            </w:r>
          </w:p>
        </w:tc>
        <w:tc>
          <w:tcPr>
            <w:tcW w:w="1413" w:type="dxa"/>
            <w:tcBorders>
              <w:top w:val="nil"/>
              <w:left w:val="nil"/>
              <w:bottom w:val="single" w:sz="4" w:space="0" w:color="auto"/>
              <w:right w:val="single" w:sz="4" w:space="0" w:color="auto"/>
            </w:tcBorders>
            <w:shd w:val="clear" w:color="auto" w:fill="auto"/>
            <w:noWrap/>
            <w:vAlign w:val="center"/>
            <w:hideMark/>
          </w:tcPr>
          <w:p w14:paraId="26D80A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EE5DF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7C47DF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37ED771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5B2F2E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274</w:t>
            </w:r>
          </w:p>
        </w:tc>
        <w:tc>
          <w:tcPr>
            <w:tcW w:w="2268" w:type="dxa"/>
            <w:tcBorders>
              <w:top w:val="nil"/>
              <w:left w:val="nil"/>
              <w:bottom w:val="single" w:sz="4" w:space="0" w:color="auto"/>
              <w:right w:val="single" w:sz="4" w:space="0" w:color="auto"/>
            </w:tcBorders>
            <w:shd w:val="clear" w:color="auto" w:fill="auto"/>
            <w:noWrap/>
            <w:vAlign w:val="center"/>
            <w:hideMark/>
          </w:tcPr>
          <w:p w14:paraId="5D1D822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烫骨碎补</w:t>
            </w:r>
          </w:p>
        </w:tc>
        <w:tc>
          <w:tcPr>
            <w:tcW w:w="1413" w:type="dxa"/>
            <w:tcBorders>
              <w:top w:val="nil"/>
              <w:left w:val="nil"/>
              <w:bottom w:val="single" w:sz="4" w:space="0" w:color="auto"/>
              <w:right w:val="single" w:sz="4" w:space="0" w:color="auto"/>
            </w:tcBorders>
            <w:shd w:val="clear" w:color="auto" w:fill="auto"/>
            <w:noWrap/>
            <w:vAlign w:val="center"/>
            <w:hideMark/>
          </w:tcPr>
          <w:p w14:paraId="5015E9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7CD0B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5C6D53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FA807F6"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BFD9ED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275</w:t>
            </w:r>
          </w:p>
        </w:tc>
        <w:tc>
          <w:tcPr>
            <w:tcW w:w="2268" w:type="dxa"/>
            <w:tcBorders>
              <w:top w:val="nil"/>
              <w:left w:val="nil"/>
              <w:bottom w:val="single" w:sz="4" w:space="0" w:color="auto"/>
              <w:right w:val="single" w:sz="4" w:space="0" w:color="auto"/>
            </w:tcBorders>
            <w:shd w:val="clear" w:color="auto" w:fill="auto"/>
            <w:noWrap/>
            <w:vAlign w:val="center"/>
            <w:hideMark/>
          </w:tcPr>
          <w:p w14:paraId="3BC38BE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威灵仙</w:t>
            </w:r>
          </w:p>
        </w:tc>
        <w:tc>
          <w:tcPr>
            <w:tcW w:w="1413" w:type="dxa"/>
            <w:tcBorders>
              <w:top w:val="nil"/>
              <w:left w:val="nil"/>
              <w:bottom w:val="single" w:sz="4" w:space="0" w:color="auto"/>
              <w:right w:val="single" w:sz="4" w:space="0" w:color="auto"/>
            </w:tcBorders>
            <w:shd w:val="clear" w:color="auto" w:fill="auto"/>
            <w:noWrap/>
            <w:vAlign w:val="center"/>
            <w:hideMark/>
          </w:tcPr>
          <w:p w14:paraId="57D9EE2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874F94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0253D2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DE1744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C465F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276</w:t>
            </w:r>
          </w:p>
        </w:tc>
        <w:tc>
          <w:tcPr>
            <w:tcW w:w="2268" w:type="dxa"/>
            <w:tcBorders>
              <w:top w:val="nil"/>
              <w:left w:val="nil"/>
              <w:bottom w:val="single" w:sz="4" w:space="0" w:color="auto"/>
              <w:right w:val="single" w:sz="4" w:space="0" w:color="auto"/>
            </w:tcBorders>
            <w:shd w:val="clear" w:color="auto" w:fill="auto"/>
            <w:noWrap/>
            <w:vAlign w:val="center"/>
            <w:hideMark/>
          </w:tcPr>
          <w:p w14:paraId="42D909B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制草乌</w:t>
            </w:r>
          </w:p>
        </w:tc>
        <w:tc>
          <w:tcPr>
            <w:tcW w:w="1413" w:type="dxa"/>
            <w:tcBorders>
              <w:top w:val="nil"/>
              <w:left w:val="nil"/>
              <w:bottom w:val="single" w:sz="4" w:space="0" w:color="auto"/>
              <w:right w:val="single" w:sz="4" w:space="0" w:color="auto"/>
            </w:tcBorders>
            <w:shd w:val="clear" w:color="auto" w:fill="auto"/>
            <w:noWrap/>
            <w:vAlign w:val="center"/>
            <w:hideMark/>
          </w:tcPr>
          <w:p w14:paraId="1B56763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440D51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3A1CCC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E77755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D3797B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277</w:t>
            </w:r>
          </w:p>
        </w:tc>
        <w:tc>
          <w:tcPr>
            <w:tcW w:w="2268" w:type="dxa"/>
            <w:tcBorders>
              <w:top w:val="nil"/>
              <w:left w:val="nil"/>
              <w:bottom w:val="single" w:sz="4" w:space="0" w:color="auto"/>
              <w:right w:val="single" w:sz="4" w:space="0" w:color="auto"/>
            </w:tcBorders>
            <w:shd w:val="clear" w:color="auto" w:fill="auto"/>
            <w:noWrap/>
            <w:vAlign w:val="center"/>
            <w:hideMark/>
          </w:tcPr>
          <w:p w14:paraId="68C36C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瞿麦</w:t>
            </w:r>
          </w:p>
        </w:tc>
        <w:tc>
          <w:tcPr>
            <w:tcW w:w="1413" w:type="dxa"/>
            <w:tcBorders>
              <w:top w:val="nil"/>
              <w:left w:val="nil"/>
              <w:bottom w:val="single" w:sz="4" w:space="0" w:color="auto"/>
              <w:right w:val="single" w:sz="4" w:space="0" w:color="auto"/>
            </w:tcBorders>
            <w:shd w:val="clear" w:color="auto" w:fill="auto"/>
            <w:noWrap/>
            <w:vAlign w:val="center"/>
            <w:hideMark/>
          </w:tcPr>
          <w:p w14:paraId="2C354F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4CD89F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593DAF3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D5776D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7DCA84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278</w:t>
            </w:r>
          </w:p>
        </w:tc>
        <w:tc>
          <w:tcPr>
            <w:tcW w:w="2268" w:type="dxa"/>
            <w:tcBorders>
              <w:top w:val="nil"/>
              <w:left w:val="nil"/>
              <w:bottom w:val="single" w:sz="4" w:space="0" w:color="auto"/>
              <w:right w:val="single" w:sz="4" w:space="0" w:color="auto"/>
            </w:tcBorders>
            <w:shd w:val="clear" w:color="auto" w:fill="auto"/>
            <w:noWrap/>
            <w:vAlign w:val="center"/>
            <w:hideMark/>
          </w:tcPr>
          <w:p w14:paraId="27315FD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石韦</w:t>
            </w:r>
          </w:p>
        </w:tc>
        <w:tc>
          <w:tcPr>
            <w:tcW w:w="1413" w:type="dxa"/>
            <w:tcBorders>
              <w:top w:val="nil"/>
              <w:left w:val="nil"/>
              <w:bottom w:val="single" w:sz="4" w:space="0" w:color="auto"/>
              <w:right w:val="single" w:sz="4" w:space="0" w:color="auto"/>
            </w:tcBorders>
            <w:shd w:val="clear" w:color="auto" w:fill="auto"/>
            <w:noWrap/>
            <w:vAlign w:val="center"/>
            <w:hideMark/>
          </w:tcPr>
          <w:p w14:paraId="2C35F0E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31CB63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8BFB38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5975BC4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F7721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279</w:t>
            </w:r>
          </w:p>
        </w:tc>
        <w:tc>
          <w:tcPr>
            <w:tcW w:w="2268" w:type="dxa"/>
            <w:tcBorders>
              <w:top w:val="nil"/>
              <w:left w:val="nil"/>
              <w:bottom w:val="single" w:sz="4" w:space="0" w:color="auto"/>
              <w:right w:val="single" w:sz="4" w:space="0" w:color="auto"/>
            </w:tcBorders>
            <w:shd w:val="clear" w:color="auto" w:fill="auto"/>
            <w:noWrap/>
            <w:vAlign w:val="center"/>
            <w:hideMark/>
          </w:tcPr>
          <w:p w14:paraId="385772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黄药子</w:t>
            </w:r>
          </w:p>
        </w:tc>
        <w:tc>
          <w:tcPr>
            <w:tcW w:w="1413" w:type="dxa"/>
            <w:tcBorders>
              <w:top w:val="nil"/>
              <w:left w:val="nil"/>
              <w:bottom w:val="single" w:sz="4" w:space="0" w:color="auto"/>
              <w:right w:val="single" w:sz="4" w:space="0" w:color="auto"/>
            </w:tcBorders>
            <w:shd w:val="clear" w:color="auto" w:fill="auto"/>
            <w:noWrap/>
            <w:vAlign w:val="center"/>
            <w:hideMark/>
          </w:tcPr>
          <w:p w14:paraId="0DD3AD2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0805A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1B063D9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A00F27"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4C48AE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280</w:t>
            </w:r>
          </w:p>
        </w:tc>
        <w:tc>
          <w:tcPr>
            <w:tcW w:w="2268" w:type="dxa"/>
            <w:tcBorders>
              <w:top w:val="nil"/>
              <w:left w:val="nil"/>
              <w:bottom w:val="single" w:sz="4" w:space="0" w:color="auto"/>
              <w:right w:val="single" w:sz="4" w:space="0" w:color="auto"/>
            </w:tcBorders>
            <w:shd w:val="clear" w:color="auto" w:fill="auto"/>
            <w:noWrap/>
            <w:vAlign w:val="center"/>
            <w:hideMark/>
          </w:tcPr>
          <w:p w14:paraId="531229C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防己</w:t>
            </w:r>
          </w:p>
        </w:tc>
        <w:tc>
          <w:tcPr>
            <w:tcW w:w="1413" w:type="dxa"/>
            <w:tcBorders>
              <w:top w:val="nil"/>
              <w:left w:val="nil"/>
              <w:bottom w:val="single" w:sz="4" w:space="0" w:color="auto"/>
              <w:right w:val="single" w:sz="4" w:space="0" w:color="auto"/>
            </w:tcBorders>
            <w:shd w:val="clear" w:color="auto" w:fill="auto"/>
            <w:noWrap/>
            <w:vAlign w:val="center"/>
            <w:hideMark/>
          </w:tcPr>
          <w:p w14:paraId="7AD9409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B7CF22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7379618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69915CC"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172162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281</w:t>
            </w:r>
          </w:p>
        </w:tc>
        <w:tc>
          <w:tcPr>
            <w:tcW w:w="2268" w:type="dxa"/>
            <w:tcBorders>
              <w:top w:val="nil"/>
              <w:left w:val="nil"/>
              <w:bottom w:val="single" w:sz="4" w:space="0" w:color="auto"/>
              <w:right w:val="single" w:sz="4" w:space="0" w:color="auto"/>
            </w:tcBorders>
            <w:shd w:val="clear" w:color="auto" w:fill="auto"/>
            <w:noWrap/>
            <w:vAlign w:val="center"/>
            <w:hideMark/>
          </w:tcPr>
          <w:p w14:paraId="30C9690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桑螵蛸</w:t>
            </w:r>
          </w:p>
        </w:tc>
        <w:tc>
          <w:tcPr>
            <w:tcW w:w="1413" w:type="dxa"/>
            <w:tcBorders>
              <w:top w:val="nil"/>
              <w:left w:val="nil"/>
              <w:bottom w:val="single" w:sz="4" w:space="0" w:color="auto"/>
              <w:right w:val="single" w:sz="4" w:space="0" w:color="auto"/>
            </w:tcBorders>
            <w:shd w:val="clear" w:color="auto" w:fill="auto"/>
            <w:noWrap/>
            <w:vAlign w:val="center"/>
            <w:hideMark/>
          </w:tcPr>
          <w:p w14:paraId="39CE2F1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C41C04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w:t>
            </w:r>
          </w:p>
        </w:tc>
        <w:tc>
          <w:tcPr>
            <w:tcW w:w="2080" w:type="dxa"/>
            <w:tcBorders>
              <w:top w:val="nil"/>
              <w:left w:val="nil"/>
              <w:bottom w:val="single" w:sz="4" w:space="0" w:color="auto"/>
              <w:right w:val="single" w:sz="4" w:space="0" w:color="auto"/>
            </w:tcBorders>
            <w:shd w:val="clear" w:color="auto" w:fill="auto"/>
            <w:noWrap/>
            <w:vAlign w:val="center"/>
            <w:hideMark/>
          </w:tcPr>
          <w:p w14:paraId="4E07A6D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51CDF63"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9E5FE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282</w:t>
            </w:r>
          </w:p>
        </w:tc>
        <w:tc>
          <w:tcPr>
            <w:tcW w:w="2268" w:type="dxa"/>
            <w:tcBorders>
              <w:top w:val="nil"/>
              <w:left w:val="nil"/>
              <w:bottom w:val="single" w:sz="4" w:space="0" w:color="auto"/>
              <w:right w:val="single" w:sz="4" w:space="0" w:color="auto"/>
            </w:tcBorders>
            <w:shd w:val="clear" w:color="auto" w:fill="auto"/>
            <w:noWrap/>
            <w:vAlign w:val="center"/>
            <w:hideMark/>
          </w:tcPr>
          <w:p w14:paraId="5769708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萹蓄</w:t>
            </w:r>
          </w:p>
        </w:tc>
        <w:tc>
          <w:tcPr>
            <w:tcW w:w="1413" w:type="dxa"/>
            <w:tcBorders>
              <w:top w:val="nil"/>
              <w:left w:val="nil"/>
              <w:bottom w:val="single" w:sz="4" w:space="0" w:color="auto"/>
              <w:right w:val="single" w:sz="4" w:space="0" w:color="auto"/>
            </w:tcBorders>
            <w:shd w:val="clear" w:color="auto" w:fill="auto"/>
            <w:noWrap/>
            <w:vAlign w:val="center"/>
            <w:hideMark/>
          </w:tcPr>
          <w:p w14:paraId="030E877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8DACDF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61A96E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5E4E10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FB291E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283</w:t>
            </w:r>
          </w:p>
        </w:tc>
        <w:tc>
          <w:tcPr>
            <w:tcW w:w="2268" w:type="dxa"/>
            <w:tcBorders>
              <w:top w:val="nil"/>
              <w:left w:val="nil"/>
              <w:bottom w:val="single" w:sz="4" w:space="0" w:color="auto"/>
              <w:right w:val="single" w:sz="4" w:space="0" w:color="auto"/>
            </w:tcBorders>
            <w:shd w:val="clear" w:color="auto" w:fill="auto"/>
            <w:noWrap/>
            <w:vAlign w:val="center"/>
            <w:hideMark/>
          </w:tcPr>
          <w:p w14:paraId="509473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胖大海</w:t>
            </w:r>
          </w:p>
        </w:tc>
        <w:tc>
          <w:tcPr>
            <w:tcW w:w="1413" w:type="dxa"/>
            <w:tcBorders>
              <w:top w:val="nil"/>
              <w:left w:val="nil"/>
              <w:bottom w:val="single" w:sz="4" w:space="0" w:color="auto"/>
              <w:right w:val="single" w:sz="4" w:space="0" w:color="auto"/>
            </w:tcBorders>
            <w:shd w:val="clear" w:color="auto" w:fill="auto"/>
            <w:noWrap/>
            <w:vAlign w:val="center"/>
            <w:hideMark/>
          </w:tcPr>
          <w:p w14:paraId="6A17709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A17D7E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w:t>
            </w:r>
          </w:p>
        </w:tc>
        <w:tc>
          <w:tcPr>
            <w:tcW w:w="2080" w:type="dxa"/>
            <w:tcBorders>
              <w:top w:val="nil"/>
              <w:left w:val="nil"/>
              <w:bottom w:val="single" w:sz="4" w:space="0" w:color="auto"/>
              <w:right w:val="single" w:sz="4" w:space="0" w:color="auto"/>
            </w:tcBorders>
            <w:shd w:val="clear" w:color="auto" w:fill="auto"/>
            <w:noWrap/>
            <w:vAlign w:val="center"/>
            <w:hideMark/>
          </w:tcPr>
          <w:p w14:paraId="61FE5A8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B48132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689AF6B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284</w:t>
            </w:r>
          </w:p>
        </w:tc>
        <w:tc>
          <w:tcPr>
            <w:tcW w:w="2268" w:type="dxa"/>
            <w:tcBorders>
              <w:top w:val="nil"/>
              <w:left w:val="nil"/>
              <w:bottom w:val="single" w:sz="4" w:space="0" w:color="auto"/>
              <w:right w:val="single" w:sz="4" w:space="0" w:color="auto"/>
            </w:tcBorders>
            <w:shd w:val="clear" w:color="auto" w:fill="auto"/>
            <w:noWrap/>
            <w:vAlign w:val="center"/>
            <w:hideMark/>
          </w:tcPr>
          <w:p w14:paraId="1BF84E8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北刘寄奴</w:t>
            </w:r>
          </w:p>
        </w:tc>
        <w:tc>
          <w:tcPr>
            <w:tcW w:w="1413" w:type="dxa"/>
            <w:tcBorders>
              <w:top w:val="nil"/>
              <w:left w:val="nil"/>
              <w:bottom w:val="single" w:sz="4" w:space="0" w:color="auto"/>
              <w:right w:val="single" w:sz="4" w:space="0" w:color="auto"/>
            </w:tcBorders>
            <w:shd w:val="clear" w:color="auto" w:fill="auto"/>
            <w:noWrap/>
            <w:vAlign w:val="center"/>
            <w:hideMark/>
          </w:tcPr>
          <w:p w14:paraId="1FEA89A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7414DE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2B99185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DC02832"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714A7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285</w:t>
            </w:r>
          </w:p>
        </w:tc>
        <w:tc>
          <w:tcPr>
            <w:tcW w:w="2268" w:type="dxa"/>
            <w:tcBorders>
              <w:top w:val="nil"/>
              <w:left w:val="nil"/>
              <w:bottom w:val="single" w:sz="4" w:space="0" w:color="auto"/>
              <w:right w:val="single" w:sz="4" w:space="0" w:color="auto"/>
            </w:tcBorders>
            <w:shd w:val="clear" w:color="auto" w:fill="auto"/>
            <w:noWrap/>
            <w:vAlign w:val="center"/>
            <w:hideMark/>
          </w:tcPr>
          <w:p w14:paraId="3E67C0A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蚕沙</w:t>
            </w:r>
          </w:p>
        </w:tc>
        <w:tc>
          <w:tcPr>
            <w:tcW w:w="1413" w:type="dxa"/>
            <w:tcBorders>
              <w:top w:val="nil"/>
              <w:left w:val="nil"/>
              <w:bottom w:val="single" w:sz="4" w:space="0" w:color="auto"/>
              <w:right w:val="single" w:sz="4" w:space="0" w:color="auto"/>
            </w:tcBorders>
            <w:shd w:val="clear" w:color="auto" w:fill="auto"/>
            <w:noWrap/>
            <w:vAlign w:val="center"/>
            <w:hideMark/>
          </w:tcPr>
          <w:p w14:paraId="2D56F8D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CA03A0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06A186E1"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23EBEA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FD30AC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286</w:t>
            </w:r>
          </w:p>
        </w:tc>
        <w:tc>
          <w:tcPr>
            <w:tcW w:w="2268" w:type="dxa"/>
            <w:tcBorders>
              <w:top w:val="nil"/>
              <w:left w:val="nil"/>
              <w:bottom w:val="single" w:sz="4" w:space="0" w:color="auto"/>
              <w:right w:val="single" w:sz="4" w:space="0" w:color="auto"/>
            </w:tcBorders>
            <w:shd w:val="clear" w:color="auto" w:fill="auto"/>
            <w:noWrap/>
            <w:vAlign w:val="center"/>
            <w:hideMark/>
          </w:tcPr>
          <w:p w14:paraId="6E51AE5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葛花</w:t>
            </w:r>
          </w:p>
        </w:tc>
        <w:tc>
          <w:tcPr>
            <w:tcW w:w="1413" w:type="dxa"/>
            <w:tcBorders>
              <w:top w:val="nil"/>
              <w:left w:val="nil"/>
              <w:bottom w:val="single" w:sz="4" w:space="0" w:color="auto"/>
              <w:right w:val="single" w:sz="4" w:space="0" w:color="auto"/>
            </w:tcBorders>
            <w:shd w:val="clear" w:color="auto" w:fill="auto"/>
            <w:noWrap/>
            <w:vAlign w:val="center"/>
            <w:hideMark/>
          </w:tcPr>
          <w:p w14:paraId="4E9A19F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B9C565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30</w:t>
            </w:r>
          </w:p>
        </w:tc>
        <w:tc>
          <w:tcPr>
            <w:tcW w:w="2080" w:type="dxa"/>
            <w:tcBorders>
              <w:top w:val="nil"/>
              <w:left w:val="nil"/>
              <w:bottom w:val="single" w:sz="4" w:space="0" w:color="auto"/>
              <w:right w:val="single" w:sz="4" w:space="0" w:color="auto"/>
            </w:tcBorders>
            <w:shd w:val="clear" w:color="auto" w:fill="auto"/>
            <w:noWrap/>
            <w:vAlign w:val="center"/>
            <w:hideMark/>
          </w:tcPr>
          <w:p w14:paraId="189E76C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EC950E8"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C23EB4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287</w:t>
            </w:r>
          </w:p>
        </w:tc>
        <w:tc>
          <w:tcPr>
            <w:tcW w:w="2268" w:type="dxa"/>
            <w:tcBorders>
              <w:top w:val="nil"/>
              <w:left w:val="nil"/>
              <w:bottom w:val="single" w:sz="4" w:space="0" w:color="auto"/>
              <w:right w:val="single" w:sz="4" w:space="0" w:color="auto"/>
            </w:tcBorders>
            <w:shd w:val="clear" w:color="auto" w:fill="auto"/>
            <w:noWrap/>
            <w:vAlign w:val="center"/>
            <w:hideMark/>
          </w:tcPr>
          <w:p w14:paraId="5905AC8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青黛</w:t>
            </w:r>
          </w:p>
        </w:tc>
        <w:tc>
          <w:tcPr>
            <w:tcW w:w="1413" w:type="dxa"/>
            <w:tcBorders>
              <w:top w:val="nil"/>
              <w:left w:val="nil"/>
              <w:bottom w:val="single" w:sz="4" w:space="0" w:color="auto"/>
              <w:right w:val="single" w:sz="4" w:space="0" w:color="auto"/>
            </w:tcBorders>
            <w:shd w:val="clear" w:color="auto" w:fill="auto"/>
            <w:noWrap/>
            <w:vAlign w:val="center"/>
            <w:hideMark/>
          </w:tcPr>
          <w:p w14:paraId="49B8978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53CDF89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30</w:t>
            </w:r>
          </w:p>
        </w:tc>
        <w:tc>
          <w:tcPr>
            <w:tcW w:w="2080" w:type="dxa"/>
            <w:tcBorders>
              <w:top w:val="nil"/>
              <w:left w:val="nil"/>
              <w:bottom w:val="single" w:sz="4" w:space="0" w:color="auto"/>
              <w:right w:val="single" w:sz="4" w:space="0" w:color="auto"/>
            </w:tcBorders>
            <w:shd w:val="clear" w:color="auto" w:fill="auto"/>
            <w:noWrap/>
            <w:vAlign w:val="center"/>
            <w:hideMark/>
          </w:tcPr>
          <w:p w14:paraId="1D78650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22CC92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C319C0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288</w:t>
            </w:r>
          </w:p>
        </w:tc>
        <w:tc>
          <w:tcPr>
            <w:tcW w:w="2268" w:type="dxa"/>
            <w:tcBorders>
              <w:top w:val="nil"/>
              <w:left w:val="nil"/>
              <w:bottom w:val="single" w:sz="4" w:space="0" w:color="auto"/>
              <w:right w:val="single" w:sz="4" w:space="0" w:color="auto"/>
            </w:tcBorders>
            <w:shd w:val="clear" w:color="auto" w:fill="auto"/>
            <w:noWrap/>
            <w:vAlign w:val="center"/>
            <w:hideMark/>
          </w:tcPr>
          <w:p w14:paraId="163CEC1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虻虫</w:t>
            </w:r>
          </w:p>
        </w:tc>
        <w:tc>
          <w:tcPr>
            <w:tcW w:w="1413" w:type="dxa"/>
            <w:tcBorders>
              <w:top w:val="nil"/>
              <w:left w:val="nil"/>
              <w:bottom w:val="single" w:sz="4" w:space="0" w:color="auto"/>
              <w:right w:val="single" w:sz="4" w:space="0" w:color="auto"/>
            </w:tcBorders>
            <w:shd w:val="clear" w:color="auto" w:fill="auto"/>
            <w:noWrap/>
            <w:vAlign w:val="center"/>
            <w:hideMark/>
          </w:tcPr>
          <w:p w14:paraId="3A3A76A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E2D98F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10</w:t>
            </w:r>
          </w:p>
        </w:tc>
        <w:tc>
          <w:tcPr>
            <w:tcW w:w="2080" w:type="dxa"/>
            <w:tcBorders>
              <w:top w:val="nil"/>
              <w:left w:val="nil"/>
              <w:bottom w:val="single" w:sz="4" w:space="0" w:color="auto"/>
              <w:right w:val="single" w:sz="4" w:space="0" w:color="auto"/>
            </w:tcBorders>
            <w:shd w:val="clear" w:color="auto" w:fill="auto"/>
            <w:noWrap/>
            <w:vAlign w:val="center"/>
            <w:hideMark/>
          </w:tcPr>
          <w:p w14:paraId="7C5C0B5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0DD338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B2D930B"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289</w:t>
            </w:r>
          </w:p>
        </w:tc>
        <w:tc>
          <w:tcPr>
            <w:tcW w:w="2268" w:type="dxa"/>
            <w:tcBorders>
              <w:top w:val="nil"/>
              <w:left w:val="nil"/>
              <w:bottom w:val="single" w:sz="4" w:space="0" w:color="auto"/>
              <w:right w:val="single" w:sz="4" w:space="0" w:color="auto"/>
            </w:tcBorders>
            <w:shd w:val="clear" w:color="auto" w:fill="auto"/>
            <w:noWrap/>
            <w:vAlign w:val="center"/>
            <w:hideMark/>
          </w:tcPr>
          <w:p w14:paraId="5E6ED78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九香虫</w:t>
            </w:r>
          </w:p>
        </w:tc>
        <w:tc>
          <w:tcPr>
            <w:tcW w:w="1413" w:type="dxa"/>
            <w:tcBorders>
              <w:top w:val="nil"/>
              <w:left w:val="nil"/>
              <w:bottom w:val="single" w:sz="4" w:space="0" w:color="auto"/>
              <w:right w:val="single" w:sz="4" w:space="0" w:color="auto"/>
            </w:tcBorders>
            <w:shd w:val="clear" w:color="auto" w:fill="auto"/>
            <w:noWrap/>
            <w:vAlign w:val="center"/>
            <w:hideMark/>
          </w:tcPr>
          <w:p w14:paraId="5D500BC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C41046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w:t>
            </w:r>
          </w:p>
        </w:tc>
        <w:tc>
          <w:tcPr>
            <w:tcW w:w="2080" w:type="dxa"/>
            <w:tcBorders>
              <w:top w:val="nil"/>
              <w:left w:val="nil"/>
              <w:bottom w:val="single" w:sz="4" w:space="0" w:color="auto"/>
              <w:right w:val="single" w:sz="4" w:space="0" w:color="auto"/>
            </w:tcBorders>
            <w:shd w:val="clear" w:color="auto" w:fill="auto"/>
            <w:noWrap/>
            <w:vAlign w:val="center"/>
            <w:hideMark/>
          </w:tcPr>
          <w:p w14:paraId="458380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588C9D5"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10DC48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290</w:t>
            </w:r>
          </w:p>
        </w:tc>
        <w:tc>
          <w:tcPr>
            <w:tcW w:w="2268" w:type="dxa"/>
            <w:tcBorders>
              <w:top w:val="nil"/>
              <w:left w:val="nil"/>
              <w:bottom w:val="single" w:sz="4" w:space="0" w:color="auto"/>
              <w:right w:val="single" w:sz="4" w:space="0" w:color="auto"/>
            </w:tcBorders>
            <w:shd w:val="clear" w:color="auto" w:fill="auto"/>
            <w:noWrap/>
            <w:vAlign w:val="center"/>
            <w:hideMark/>
          </w:tcPr>
          <w:p w14:paraId="2839B275"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赭石</w:t>
            </w:r>
          </w:p>
        </w:tc>
        <w:tc>
          <w:tcPr>
            <w:tcW w:w="1413" w:type="dxa"/>
            <w:tcBorders>
              <w:top w:val="nil"/>
              <w:left w:val="nil"/>
              <w:bottom w:val="single" w:sz="4" w:space="0" w:color="auto"/>
              <w:right w:val="single" w:sz="4" w:space="0" w:color="auto"/>
            </w:tcBorders>
            <w:shd w:val="clear" w:color="auto" w:fill="auto"/>
            <w:noWrap/>
            <w:vAlign w:val="center"/>
            <w:hideMark/>
          </w:tcPr>
          <w:p w14:paraId="4880018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3187A5B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125F85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1AAF758F"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BB3F6C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291</w:t>
            </w:r>
          </w:p>
        </w:tc>
        <w:tc>
          <w:tcPr>
            <w:tcW w:w="2268" w:type="dxa"/>
            <w:tcBorders>
              <w:top w:val="nil"/>
              <w:left w:val="nil"/>
              <w:bottom w:val="single" w:sz="4" w:space="0" w:color="auto"/>
              <w:right w:val="single" w:sz="4" w:space="0" w:color="auto"/>
            </w:tcBorders>
            <w:shd w:val="clear" w:color="auto" w:fill="auto"/>
            <w:noWrap/>
            <w:vAlign w:val="center"/>
            <w:hideMark/>
          </w:tcPr>
          <w:p w14:paraId="620FEB3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磁石</w:t>
            </w:r>
          </w:p>
        </w:tc>
        <w:tc>
          <w:tcPr>
            <w:tcW w:w="1413" w:type="dxa"/>
            <w:tcBorders>
              <w:top w:val="nil"/>
              <w:left w:val="nil"/>
              <w:bottom w:val="single" w:sz="4" w:space="0" w:color="auto"/>
              <w:right w:val="single" w:sz="4" w:space="0" w:color="auto"/>
            </w:tcBorders>
            <w:shd w:val="clear" w:color="auto" w:fill="auto"/>
            <w:noWrap/>
            <w:vAlign w:val="center"/>
            <w:hideMark/>
          </w:tcPr>
          <w:p w14:paraId="17BF878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5E61F6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50</w:t>
            </w:r>
          </w:p>
        </w:tc>
        <w:tc>
          <w:tcPr>
            <w:tcW w:w="2080" w:type="dxa"/>
            <w:tcBorders>
              <w:top w:val="nil"/>
              <w:left w:val="nil"/>
              <w:bottom w:val="single" w:sz="4" w:space="0" w:color="auto"/>
              <w:right w:val="single" w:sz="4" w:space="0" w:color="auto"/>
            </w:tcBorders>
            <w:shd w:val="clear" w:color="auto" w:fill="auto"/>
            <w:noWrap/>
            <w:vAlign w:val="center"/>
            <w:hideMark/>
          </w:tcPr>
          <w:p w14:paraId="45CE696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20E22181"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83DA53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lastRenderedPageBreak/>
              <w:t>292</w:t>
            </w:r>
          </w:p>
        </w:tc>
        <w:tc>
          <w:tcPr>
            <w:tcW w:w="2268" w:type="dxa"/>
            <w:tcBorders>
              <w:top w:val="nil"/>
              <w:left w:val="nil"/>
              <w:bottom w:val="single" w:sz="4" w:space="0" w:color="auto"/>
              <w:right w:val="single" w:sz="4" w:space="0" w:color="auto"/>
            </w:tcBorders>
            <w:shd w:val="clear" w:color="auto" w:fill="auto"/>
            <w:noWrap/>
            <w:vAlign w:val="center"/>
            <w:hideMark/>
          </w:tcPr>
          <w:p w14:paraId="4FF75C7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天竺黄</w:t>
            </w:r>
          </w:p>
        </w:tc>
        <w:tc>
          <w:tcPr>
            <w:tcW w:w="1413" w:type="dxa"/>
            <w:tcBorders>
              <w:top w:val="nil"/>
              <w:left w:val="nil"/>
              <w:bottom w:val="single" w:sz="4" w:space="0" w:color="auto"/>
              <w:right w:val="single" w:sz="4" w:space="0" w:color="auto"/>
            </w:tcBorders>
            <w:shd w:val="clear" w:color="auto" w:fill="auto"/>
            <w:noWrap/>
            <w:vAlign w:val="center"/>
            <w:hideMark/>
          </w:tcPr>
          <w:p w14:paraId="5FA3DB6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85EE55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66713A9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32E0AC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E2C197F"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293</w:t>
            </w:r>
          </w:p>
        </w:tc>
        <w:tc>
          <w:tcPr>
            <w:tcW w:w="2268" w:type="dxa"/>
            <w:tcBorders>
              <w:top w:val="nil"/>
              <w:left w:val="nil"/>
              <w:bottom w:val="single" w:sz="4" w:space="0" w:color="auto"/>
              <w:right w:val="single" w:sz="4" w:space="0" w:color="auto"/>
            </w:tcBorders>
            <w:shd w:val="clear" w:color="auto" w:fill="auto"/>
            <w:noWrap/>
            <w:vAlign w:val="center"/>
            <w:hideMark/>
          </w:tcPr>
          <w:p w14:paraId="1CDAE97E"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禹余粮</w:t>
            </w:r>
          </w:p>
        </w:tc>
        <w:tc>
          <w:tcPr>
            <w:tcW w:w="1413" w:type="dxa"/>
            <w:tcBorders>
              <w:top w:val="nil"/>
              <w:left w:val="nil"/>
              <w:bottom w:val="single" w:sz="4" w:space="0" w:color="auto"/>
              <w:right w:val="single" w:sz="4" w:space="0" w:color="auto"/>
            </w:tcBorders>
            <w:shd w:val="clear" w:color="auto" w:fill="auto"/>
            <w:noWrap/>
            <w:vAlign w:val="center"/>
            <w:hideMark/>
          </w:tcPr>
          <w:p w14:paraId="153C3DC6"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6DCCF9F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5177275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73CE53DA"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7861498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294</w:t>
            </w:r>
          </w:p>
        </w:tc>
        <w:tc>
          <w:tcPr>
            <w:tcW w:w="2268" w:type="dxa"/>
            <w:tcBorders>
              <w:top w:val="nil"/>
              <w:left w:val="nil"/>
              <w:bottom w:val="single" w:sz="4" w:space="0" w:color="auto"/>
              <w:right w:val="single" w:sz="4" w:space="0" w:color="auto"/>
            </w:tcBorders>
            <w:shd w:val="clear" w:color="auto" w:fill="auto"/>
            <w:noWrap/>
            <w:vAlign w:val="center"/>
            <w:hideMark/>
          </w:tcPr>
          <w:p w14:paraId="474E2E2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鸦胆子</w:t>
            </w:r>
          </w:p>
        </w:tc>
        <w:tc>
          <w:tcPr>
            <w:tcW w:w="1413" w:type="dxa"/>
            <w:tcBorders>
              <w:top w:val="nil"/>
              <w:left w:val="nil"/>
              <w:bottom w:val="single" w:sz="4" w:space="0" w:color="auto"/>
              <w:right w:val="single" w:sz="4" w:space="0" w:color="auto"/>
            </w:tcBorders>
            <w:shd w:val="clear" w:color="auto" w:fill="auto"/>
            <w:noWrap/>
            <w:vAlign w:val="center"/>
            <w:hideMark/>
          </w:tcPr>
          <w:p w14:paraId="1D4CBED2"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77D0B3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5</w:t>
            </w:r>
          </w:p>
        </w:tc>
        <w:tc>
          <w:tcPr>
            <w:tcW w:w="2080" w:type="dxa"/>
            <w:tcBorders>
              <w:top w:val="nil"/>
              <w:left w:val="nil"/>
              <w:bottom w:val="single" w:sz="4" w:space="0" w:color="auto"/>
              <w:right w:val="single" w:sz="4" w:space="0" w:color="auto"/>
            </w:tcBorders>
            <w:shd w:val="clear" w:color="auto" w:fill="auto"/>
            <w:noWrap/>
            <w:vAlign w:val="center"/>
            <w:hideMark/>
          </w:tcPr>
          <w:p w14:paraId="6BF36749"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AE313BD"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D73C79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295</w:t>
            </w:r>
          </w:p>
        </w:tc>
        <w:tc>
          <w:tcPr>
            <w:tcW w:w="2268" w:type="dxa"/>
            <w:tcBorders>
              <w:top w:val="nil"/>
              <w:left w:val="nil"/>
              <w:bottom w:val="single" w:sz="4" w:space="0" w:color="auto"/>
              <w:right w:val="single" w:sz="4" w:space="0" w:color="auto"/>
            </w:tcBorders>
            <w:shd w:val="clear" w:color="auto" w:fill="auto"/>
            <w:noWrap/>
            <w:vAlign w:val="center"/>
            <w:hideMark/>
          </w:tcPr>
          <w:p w14:paraId="6DBD776C"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玄明粉</w:t>
            </w:r>
          </w:p>
        </w:tc>
        <w:tc>
          <w:tcPr>
            <w:tcW w:w="1413" w:type="dxa"/>
            <w:tcBorders>
              <w:top w:val="nil"/>
              <w:left w:val="nil"/>
              <w:bottom w:val="single" w:sz="4" w:space="0" w:color="auto"/>
              <w:right w:val="single" w:sz="4" w:space="0" w:color="auto"/>
            </w:tcBorders>
            <w:shd w:val="clear" w:color="auto" w:fill="auto"/>
            <w:noWrap/>
            <w:vAlign w:val="center"/>
            <w:hideMark/>
          </w:tcPr>
          <w:p w14:paraId="189B5C9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4E2308C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15</w:t>
            </w:r>
          </w:p>
        </w:tc>
        <w:tc>
          <w:tcPr>
            <w:tcW w:w="2080" w:type="dxa"/>
            <w:tcBorders>
              <w:top w:val="nil"/>
              <w:left w:val="nil"/>
              <w:bottom w:val="single" w:sz="4" w:space="0" w:color="auto"/>
              <w:right w:val="single" w:sz="4" w:space="0" w:color="auto"/>
            </w:tcBorders>
            <w:shd w:val="clear" w:color="auto" w:fill="auto"/>
            <w:noWrap/>
            <w:vAlign w:val="center"/>
            <w:hideMark/>
          </w:tcPr>
          <w:p w14:paraId="0166414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41F3E06E"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479166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296</w:t>
            </w:r>
          </w:p>
        </w:tc>
        <w:tc>
          <w:tcPr>
            <w:tcW w:w="2268" w:type="dxa"/>
            <w:tcBorders>
              <w:top w:val="nil"/>
              <w:left w:val="nil"/>
              <w:bottom w:val="single" w:sz="4" w:space="0" w:color="auto"/>
              <w:right w:val="single" w:sz="4" w:space="0" w:color="auto"/>
            </w:tcBorders>
            <w:shd w:val="clear" w:color="auto" w:fill="auto"/>
            <w:noWrap/>
            <w:vAlign w:val="center"/>
            <w:hideMark/>
          </w:tcPr>
          <w:p w14:paraId="345E0D9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番泻叶</w:t>
            </w:r>
          </w:p>
        </w:tc>
        <w:tc>
          <w:tcPr>
            <w:tcW w:w="1413" w:type="dxa"/>
            <w:tcBorders>
              <w:top w:val="nil"/>
              <w:left w:val="nil"/>
              <w:bottom w:val="single" w:sz="4" w:space="0" w:color="auto"/>
              <w:right w:val="single" w:sz="4" w:space="0" w:color="auto"/>
            </w:tcBorders>
            <w:shd w:val="clear" w:color="auto" w:fill="auto"/>
            <w:noWrap/>
            <w:vAlign w:val="center"/>
            <w:hideMark/>
          </w:tcPr>
          <w:p w14:paraId="173C4A53"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2922789D"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25</w:t>
            </w:r>
          </w:p>
        </w:tc>
        <w:tc>
          <w:tcPr>
            <w:tcW w:w="2080" w:type="dxa"/>
            <w:tcBorders>
              <w:top w:val="nil"/>
              <w:left w:val="nil"/>
              <w:bottom w:val="single" w:sz="4" w:space="0" w:color="auto"/>
              <w:right w:val="single" w:sz="4" w:space="0" w:color="auto"/>
            </w:tcBorders>
            <w:shd w:val="clear" w:color="auto" w:fill="auto"/>
            <w:noWrap/>
            <w:vAlign w:val="center"/>
            <w:hideMark/>
          </w:tcPr>
          <w:p w14:paraId="22481254"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r w:rsidR="00032EFD" w:rsidRPr="00032EFD" w14:paraId="64CC809B" w14:textId="77777777" w:rsidTr="00032EFD">
        <w:trPr>
          <w:trHeight w:val="2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43F5B3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297</w:t>
            </w:r>
          </w:p>
        </w:tc>
        <w:tc>
          <w:tcPr>
            <w:tcW w:w="2268" w:type="dxa"/>
            <w:tcBorders>
              <w:top w:val="nil"/>
              <w:left w:val="nil"/>
              <w:bottom w:val="single" w:sz="4" w:space="0" w:color="auto"/>
              <w:right w:val="single" w:sz="4" w:space="0" w:color="auto"/>
            </w:tcBorders>
            <w:shd w:val="clear" w:color="auto" w:fill="auto"/>
            <w:noWrap/>
            <w:vAlign w:val="center"/>
            <w:hideMark/>
          </w:tcPr>
          <w:p w14:paraId="43F32F27"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红豆杉</w:t>
            </w:r>
          </w:p>
        </w:tc>
        <w:tc>
          <w:tcPr>
            <w:tcW w:w="1413" w:type="dxa"/>
            <w:tcBorders>
              <w:top w:val="nil"/>
              <w:left w:val="nil"/>
              <w:bottom w:val="single" w:sz="4" w:space="0" w:color="auto"/>
              <w:right w:val="single" w:sz="4" w:space="0" w:color="auto"/>
            </w:tcBorders>
            <w:shd w:val="clear" w:color="auto" w:fill="auto"/>
            <w:noWrap/>
            <w:vAlign w:val="center"/>
            <w:hideMark/>
          </w:tcPr>
          <w:p w14:paraId="6364D138"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kg</w:t>
            </w:r>
          </w:p>
        </w:tc>
        <w:tc>
          <w:tcPr>
            <w:tcW w:w="1080" w:type="dxa"/>
            <w:tcBorders>
              <w:top w:val="nil"/>
              <w:left w:val="nil"/>
              <w:bottom w:val="single" w:sz="4" w:space="0" w:color="auto"/>
              <w:right w:val="single" w:sz="4" w:space="0" w:color="auto"/>
            </w:tcBorders>
            <w:shd w:val="clear" w:color="auto" w:fill="auto"/>
            <w:noWrap/>
            <w:vAlign w:val="center"/>
            <w:hideMark/>
          </w:tcPr>
          <w:p w14:paraId="02B921A0"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1</w:t>
            </w:r>
          </w:p>
        </w:tc>
        <w:tc>
          <w:tcPr>
            <w:tcW w:w="2080" w:type="dxa"/>
            <w:tcBorders>
              <w:top w:val="nil"/>
              <w:left w:val="nil"/>
              <w:bottom w:val="single" w:sz="4" w:space="0" w:color="auto"/>
              <w:right w:val="single" w:sz="4" w:space="0" w:color="auto"/>
            </w:tcBorders>
            <w:shd w:val="clear" w:color="auto" w:fill="auto"/>
            <w:noWrap/>
            <w:vAlign w:val="center"/>
            <w:hideMark/>
          </w:tcPr>
          <w:p w14:paraId="5A86147A" w14:textId="77777777" w:rsidR="00032EFD" w:rsidRPr="00032EFD" w:rsidRDefault="00032EFD" w:rsidP="00032EFD">
            <w:pPr>
              <w:widowControl/>
              <w:jc w:val="center"/>
              <w:rPr>
                <w:rFonts w:ascii="Times New Roman" w:eastAsia="宋体" w:hAnsi="Times New Roman" w:cs="Times New Roman"/>
                <w:color w:val="000000"/>
                <w:kern w:val="0"/>
                <w:szCs w:val="21"/>
              </w:rPr>
            </w:pPr>
            <w:r w:rsidRPr="00032EFD">
              <w:rPr>
                <w:rFonts w:ascii="Times New Roman" w:eastAsia="宋体" w:hAnsi="Times New Roman" w:cs="Times New Roman"/>
                <w:color w:val="000000"/>
                <w:kern w:val="0"/>
                <w:szCs w:val="21"/>
              </w:rPr>
              <w:t>预估一年用量</w:t>
            </w:r>
          </w:p>
        </w:tc>
      </w:tr>
    </w:tbl>
    <w:p w14:paraId="76EE2AFD" w14:textId="507A7C8A" w:rsidR="00BE5CD7" w:rsidRDefault="00BE5CD7" w:rsidP="00BE5CD7">
      <w:pPr>
        <w:adjustRightInd w:val="0"/>
        <w:snapToGrid w:val="0"/>
        <w:spacing w:line="360" w:lineRule="auto"/>
        <w:jc w:val="left"/>
        <w:rPr>
          <w:rFonts w:ascii="DengXian" w:eastAsia="宋体" w:hAnsi="DengXian"/>
          <w:b/>
          <w:szCs w:val="21"/>
        </w:rPr>
      </w:pPr>
      <w:r>
        <w:rPr>
          <w:rFonts w:ascii="DengXian" w:eastAsia="宋体" w:hAnsi="DengXian" w:hint="eastAsia"/>
          <w:b/>
          <w:szCs w:val="21"/>
        </w:rPr>
        <w:t>注</w:t>
      </w:r>
      <w:r>
        <w:rPr>
          <w:rFonts w:ascii="DengXian" w:eastAsia="宋体" w:hAnsi="DengXian"/>
          <w:b/>
          <w:szCs w:val="21"/>
        </w:rPr>
        <w:t>：</w:t>
      </w:r>
      <w:r>
        <w:rPr>
          <w:rFonts w:ascii="DengXian" w:eastAsia="宋体" w:hAnsi="DengXian" w:hint="eastAsia"/>
          <w:b/>
          <w:szCs w:val="21"/>
        </w:rPr>
        <w:t>此</w:t>
      </w:r>
      <w:r>
        <w:rPr>
          <w:rFonts w:ascii="DengXian" w:eastAsia="宋体" w:hAnsi="DengXian"/>
          <w:b/>
          <w:szCs w:val="21"/>
        </w:rPr>
        <w:t>表</w:t>
      </w:r>
      <w:r>
        <w:rPr>
          <w:rFonts w:ascii="DengXian" w:eastAsia="宋体" w:hAnsi="DengXian" w:hint="eastAsia"/>
          <w:b/>
          <w:szCs w:val="21"/>
        </w:rPr>
        <w:t>为深圳大学</w:t>
      </w:r>
      <w:r>
        <w:rPr>
          <w:rFonts w:ascii="DengXian" w:eastAsia="宋体" w:hAnsi="DengXian"/>
          <w:b/>
          <w:szCs w:val="21"/>
        </w:rPr>
        <w:t>总医院拟采购的</w:t>
      </w:r>
      <w:r>
        <w:rPr>
          <w:rFonts w:ascii="DengXian" w:eastAsia="宋体" w:hAnsi="DengXian" w:hint="eastAsia"/>
          <w:b/>
          <w:szCs w:val="21"/>
        </w:rPr>
        <w:t>中药</w:t>
      </w:r>
      <w:r>
        <w:rPr>
          <w:rFonts w:ascii="DengXian" w:eastAsia="宋体" w:hAnsi="DengXian"/>
          <w:b/>
          <w:szCs w:val="21"/>
        </w:rPr>
        <w:t>饮片目录，</w:t>
      </w:r>
      <w:r w:rsidRPr="00451E31">
        <w:rPr>
          <w:rFonts w:ascii="DengXian" w:eastAsia="宋体" w:hAnsi="DengXian" w:hint="eastAsia"/>
          <w:b/>
          <w:szCs w:val="21"/>
        </w:rPr>
        <w:t>以实际采购数量结算，</w:t>
      </w:r>
      <w:r w:rsidRPr="00451E31">
        <w:rPr>
          <w:rFonts w:ascii="DengXian" w:eastAsia="宋体" w:hAnsi="DengXian" w:hint="eastAsia"/>
          <w:b/>
          <w:color w:val="FF0000"/>
          <w:szCs w:val="21"/>
        </w:rPr>
        <w:t>投标人需按上文“</w:t>
      </w:r>
      <w:r>
        <w:rPr>
          <w:rFonts w:ascii="DengXian" w:eastAsia="宋体" w:hAnsi="DengXian" w:hint="eastAsia"/>
          <w:b/>
          <w:color w:val="FF0000"/>
          <w:szCs w:val="21"/>
        </w:rPr>
        <w:t>中药饮片</w:t>
      </w:r>
      <w:r w:rsidRPr="00451E31">
        <w:rPr>
          <w:rFonts w:ascii="DengXian" w:eastAsia="宋体" w:hAnsi="DengXian"/>
          <w:b/>
          <w:color w:val="FF0000"/>
          <w:szCs w:val="21"/>
        </w:rPr>
        <w:t>明细</w:t>
      </w:r>
      <w:r w:rsidRPr="00451E31">
        <w:rPr>
          <w:rFonts w:ascii="DengXian" w:eastAsia="宋体" w:hAnsi="DengXian" w:hint="eastAsia"/>
          <w:b/>
          <w:color w:val="FF0000"/>
          <w:szCs w:val="21"/>
        </w:rPr>
        <w:t>清单”的数量报</w:t>
      </w:r>
      <w:r w:rsidR="008B04F1" w:rsidRPr="008B04F1">
        <w:rPr>
          <w:rFonts w:ascii="DengXian" w:eastAsia="宋体" w:hAnsi="DengXian" w:hint="eastAsia"/>
          <w:b/>
          <w:color w:val="FF0000"/>
          <w:szCs w:val="21"/>
        </w:rPr>
        <w:t>在投标一览表中填报总价，在详细分项报价清单中填报</w:t>
      </w:r>
      <w:r w:rsidR="008B04F1">
        <w:rPr>
          <w:rFonts w:ascii="DengXian" w:eastAsia="宋体" w:hAnsi="DengXian" w:hint="eastAsia"/>
          <w:b/>
          <w:color w:val="FF0000"/>
          <w:szCs w:val="21"/>
        </w:rPr>
        <w:t>每项</w:t>
      </w:r>
      <w:r w:rsidR="008B04F1">
        <w:rPr>
          <w:rFonts w:ascii="DengXian" w:eastAsia="宋体" w:hAnsi="DengXian"/>
          <w:b/>
          <w:color w:val="FF0000"/>
          <w:szCs w:val="21"/>
        </w:rPr>
        <w:t>货物</w:t>
      </w:r>
      <w:r w:rsidR="008B04F1" w:rsidRPr="008B04F1">
        <w:rPr>
          <w:rFonts w:ascii="DengXian" w:eastAsia="宋体" w:hAnsi="DengXian" w:hint="eastAsia"/>
          <w:b/>
          <w:color w:val="FF0000"/>
          <w:szCs w:val="21"/>
        </w:rPr>
        <w:t>单价、单项合计和总价</w:t>
      </w:r>
      <w:r w:rsidRPr="00955AF0">
        <w:rPr>
          <w:rFonts w:ascii="DengXian" w:eastAsia="宋体" w:hAnsi="DengXian" w:hint="eastAsia"/>
          <w:b/>
          <w:color w:val="FF0000"/>
          <w:szCs w:val="21"/>
        </w:rPr>
        <w:t>。</w:t>
      </w:r>
    </w:p>
    <w:p w14:paraId="6CD2F893" w14:textId="77777777" w:rsidR="00EE6514" w:rsidRPr="00EE6514" w:rsidRDefault="00EE6514" w:rsidP="00BE5CD7">
      <w:pPr>
        <w:adjustRightInd w:val="0"/>
        <w:snapToGrid w:val="0"/>
        <w:spacing w:line="360" w:lineRule="auto"/>
        <w:jc w:val="left"/>
        <w:rPr>
          <w:rFonts w:ascii="DengXian" w:eastAsia="宋体" w:hAnsi="DengXian"/>
          <w:b/>
          <w:szCs w:val="21"/>
        </w:rPr>
      </w:pPr>
    </w:p>
    <w:p w14:paraId="45DC4DA6" w14:textId="62591D53" w:rsidR="0026273C" w:rsidRDefault="0026273C" w:rsidP="00BE5CD7">
      <w:pPr>
        <w:jc w:val="left"/>
        <w:rPr>
          <w:rFonts w:ascii="宋体" w:eastAsia="宋体" w:hAnsi="宋体" w:cs="Times New Roman"/>
          <w:b/>
          <w:szCs w:val="21"/>
        </w:rPr>
      </w:pPr>
      <w:r>
        <w:rPr>
          <w:rFonts w:ascii="宋体" w:eastAsia="宋体" w:hAnsi="宋体" w:cs="Times New Roman" w:hint="eastAsia"/>
          <w:b/>
          <w:szCs w:val="21"/>
        </w:rPr>
        <w:t>（二）中药</w:t>
      </w:r>
      <w:r>
        <w:rPr>
          <w:rFonts w:ascii="宋体" w:eastAsia="宋体" w:hAnsi="宋体" w:cs="Times New Roman"/>
          <w:b/>
          <w:szCs w:val="21"/>
        </w:rPr>
        <w:t>饮片产地要求</w:t>
      </w:r>
    </w:p>
    <w:p w14:paraId="63B95C79" w14:textId="224C400A" w:rsidR="0026273C" w:rsidRPr="00322507" w:rsidRDefault="0026273C" w:rsidP="0026273C">
      <w:pPr>
        <w:adjustRightInd w:val="0"/>
        <w:snapToGrid w:val="0"/>
        <w:spacing w:line="360" w:lineRule="auto"/>
        <w:jc w:val="left"/>
        <w:rPr>
          <w:rFonts w:ascii="Times New Roman" w:eastAsia="宋体" w:hAnsi="Times New Roman" w:cs="Times New Roman"/>
          <w:b/>
          <w:szCs w:val="21"/>
        </w:rPr>
      </w:pPr>
      <w:r w:rsidRPr="00322507">
        <w:rPr>
          <w:rFonts w:ascii="Times New Roman" w:eastAsia="宋体" w:hAnsi="Times New Roman" w:cs="Times New Roman"/>
          <w:b/>
          <w:szCs w:val="21"/>
        </w:rPr>
        <w:t xml:space="preserve">1. </w:t>
      </w:r>
      <w:r w:rsidRPr="00322507">
        <w:rPr>
          <w:rFonts w:ascii="Times New Roman" w:eastAsia="宋体" w:hAnsi="Times New Roman" w:cs="Times New Roman"/>
          <w:b/>
          <w:szCs w:val="21"/>
        </w:rPr>
        <w:t>投标人须如实填写《</w:t>
      </w:r>
      <w:r w:rsidR="00DB6A2A" w:rsidRPr="00DB6A2A">
        <w:rPr>
          <w:rFonts w:ascii="Times New Roman" w:eastAsia="宋体" w:hAnsi="Times New Roman" w:cs="Times New Roman" w:hint="eastAsia"/>
          <w:b/>
          <w:szCs w:val="21"/>
        </w:rPr>
        <w:t>所提供药材的产地偏离表</w:t>
      </w:r>
      <w:r w:rsidRPr="00322507">
        <w:rPr>
          <w:rFonts w:ascii="Times New Roman" w:eastAsia="宋体" w:hAnsi="Times New Roman" w:cs="Times New Roman"/>
          <w:b/>
          <w:szCs w:val="21"/>
        </w:rPr>
        <w:t>》，并按招标文件的要求提供相关证明资料。提供的证明资料与投标响应情况不相符的，视为《</w:t>
      </w:r>
      <w:r w:rsidR="00675585">
        <w:rPr>
          <w:rFonts w:ascii="Times New Roman" w:eastAsia="宋体" w:hAnsi="Times New Roman" w:cs="Times New Roman" w:hint="eastAsia"/>
          <w:b/>
          <w:szCs w:val="21"/>
        </w:rPr>
        <w:t>所提供药材的产</w:t>
      </w:r>
      <w:r w:rsidR="00DB6A2A" w:rsidRPr="00DB6A2A">
        <w:rPr>
          <w:rFonts w:ascii="Times New Roman" w:eastAsia="宋体" w:hAnsi="Times New Roman" w:cs="Times New Roman" w:hint="eastAsia"/>
          <w:b/>
          <w:szCs w:val="21"/>
        </w:rPr>
        <w:t>偏离表</w:t>
      </w:r>
      <w:r w:rsidRPr="00322507">
        <w:rPr>
          <w:rFonts w:ascii="Times New Roman" w:eastAsia="宋体" w:hAnsi="Times New Roman" w:cs="Times New Roman"/>
          <w:b/>
          <w:szCs w:val="21"/>
        </w:rPr>
        <w:t>》填写不实。</w:t>
      </w:r>
    </w:p>
    <w:p w14:paraId="420F6598" w14:textId="591D7788" w:rsidR="0026273C" w:rsidRDefault="0026273C" w:rsidP="0026273C">
      <w:pPr>
        <w:jc w:val="left"/>
        <w:rPr>
          <w:rFonts w:ascii="宋体" w:eastAsia="宋体" w:hAnsi="宋体" w:cs="Times New Roman"/>
          <w:b/>
          <w:szCs w:val="21"/>
        </w:rPr>
      </w:pPr>
      <w:r w:rsidRPr="00322507">
        <w:rPr>
          <w:rFonts w:ascii="Times New Roman" w:eastAsia="宋体" w:hAnsi="Times New Roman" w:cs="Times New Roman"/>
          <w:b/>
          <w:szCs w:val="21"/>
        </w:rPr>
        <w:t xml:space="preserve">2. </w:t>
      </w:r>
      <w:r w:rsidRPr="00322507">
        <w:rPr>
          <w:rFonts w:ascii="Times New Roman" w:eastAsia="宋体" w:hAnsi="Times New Roman" w:cs="Times New Roman"/>
          <w:b/>
          <w:szCs w:val="21"/>
        </w:rPr>
        <w:t>带</w:t>
      </w:r>
      <w:r w:rsidRPr="00322507">
        <w:rPr>
          <w:rFonts w:ascii="Segoe UI Symbol" w:eastAsia="宋体" w:hAnsi="Segoe UI Symbol" w:cs="Segoe UI Symbol"/>
          <w:b/>
          <w:szCs w:val="21"/>
        </w:rPr>
        <w:t>★</w:t>
      </w:r>
      <w:r w:rsidRPr="00322507">
        <w:rPr>
          <w:rFonts w:ascii="Times New Roman" w:eastAsia="宋体" w:hAnsi="Times New Roman" w:cs="Times New Roman"/>
          <w:b/>
          <w:szCs w:val="21"/>
        </w:rPr>
        <w:t>的参数为不可负偏离项。若负偏离即属于符合性检查表：</w:t>
      </w:r>
      <w:r w:rsidRPr="00322507">
        <w:rPr>
          <w:rFonts w:ascii="Times New Roman" w:eastAsia="宋体" w:hAnsi="Times New Roman" w:cs="Times New Roman"/>
          <w:b/>
          <w:szCs w:val="21"/>
        </w:rPr>
        <w:t>“</w:t>
      </w:r>
      <w:r w:rsidRPr="00322507">
        <w:rPr>
          <w:rFonts w:ascii="Times New Roman" w:eastAsia="宋体" w:hAnsi="Times New Roman" w:cs="Times New Roman"/>
          <w:b/>
          <w:szCs w:val="21"/>
        </w:rPr>
        <w:t>所投产品、工程、服务在质量、技术、方案等方面没有实质性满足招标文件要求</w:t>
      </w:r>
      <w:r w:rsidRPr="00322507">
        <w:rPr>
          <w:rFonts w:ascii="Times New Roman" w:eastAsia="宋体" w:hAnsi="Times New Roman" w:cs="Times New Roman"/>
          <w:b/>
          <w:szCs w:val="21"/>
        </w:rPr>
        <w:t>”</w:t>
      </w:r>
      <w:r w:rsidRPr="00322507">
        <w:rPr>
          <w:rFonts w:ascii="Times New Roman" w:eastAsia="宋体" w:hAnsi="Times New Roman" w:cs="Times New Roman"/>
          <w:b/>
          <w:szCs w:val="21"/>
        </w:rPr>
        <w:t>的情况，初审不通过。</w:t>
      </w:r>
    </w:p>
    <w:tbl>
      <w:tblPr>
        <w:tblW w:w="4478" w:type="dxa"/>
        <w:jc w:val="center"/>
        <w:tblLook w:val="04A0" w:firstRow="1" w:lastRow="0" w:firstColumn="1" w:lastColumn="0" w:noHBand="0" w:noVBand="1"/>
      </w:tblPr>
      <w:tblGrid>
        <w:gridCol w:w="1101"/>
        <w:gridCol w:w="1705"/>
        <w:gridCol w:w="1672"/>
      </w:tblGrid>
      <w:tr w:rsidR="00675585" w:rsidRPr="0026273C" w14:paraId="31EA24D9" w14:textId="77777777" w:rsidTr="00675585">
        <w:trPr>
          <w:trHeight w:val="270"/>
          <w:jc w:val="center"/>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626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序号</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14:paraId="318983E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名称</w:t>
            </w:r>
          </w:p>
        </w:tc>
        <w:tc>
          <w:tcPr>
            <w:tcW w:w="1672" w:type="dxa"/>
            <w:tcBorders>
              <w:top w:val="single" w:sz="4" w:space="0" w:color="auto"/>
              <w:left w:val="nil"/>
              <w:bottom w:val="single" w:sz="4" w:space="0" w:color="auto"/>
              <w:right w:val="single" w:sz="4" w:space="0" w:color="auto"/>
            </w:tcBorders>
            <w:shd w:val="clear" w:color="auto" w:fill="auto"/>
            <w:noWrap/>
            <w:vAlign w:val="center"/>
            <w:hideMark/>
          </w:tcPr>
          <w:p w14:paraId="300B8B47" w14:textId="6B1454B2" w:rsidR="00675585" w:rsidRPr="0026273C" w:rsidRDefault="00675585" w:rsidP="0026273C">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招标</w:t>
            </w:r>
            <w:r w:rsidRPr="0026273C">
              <w:rPr>
                <w:rFonts w:ascii="Times New Roman" w:eastAsia="宋体" w:hAnsi="Times New Roman" w:cs="Times New Roman"/>
                <w:color w:val="000000"/>
                <w:kern w:val="0"/>
                <w:szCs w:val="21"/>
              </w:rPr>
              <w:t>产地</w:t>
            </w:r>
            <w:r>
              <w:rPr>
                <w:rFonts w:ascii="Times New Roman" w:eastAsia="宋体" w:hAnsi="Times New Roman" w:cs="Times New Roman" w:hint="eastAsia"/>
                <w:color w:val="000000"/>
                <w:kern w:val="0"/>
                <w:szCs w:val="21"/>
              </w:rPr>
              <w:t>要求</w:t>
            </w:r>
          </w:p>
        </w:tc>
      </w:tr>
      <w:tr w:rsidR="00675585" w:rsidRPr="0026273C" w14:paraId="02985959"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E946AF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w:t>
            </w:r>
          </w:p>
        </w:tc>
        <w:tc>
          <w:tcPr>
            <w:tcW w:w="1705" w:type="dxa"/>
            <w:tcBorders>
              <w:top w:val="nil"/>
              <w:left w:val="nil"/>
              <w:bottom w:val="single" w:sz="4" w:space="0" w:color="auto"/>
              <w:right w:val="single" w:sz="4" w:space="0" w:color="auto"/>
            </w:tcBorders>
            <w:shd w:val="clear" w:color="auto" w:fill="auto"/>
            <w:noWrap/>
            <w:vAlign w:val="center"/>
            <w:hideMark/>
          </w:tcPr>
          <w:p w14:paraId="1ED7EF7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麦冬</w:t>
            </w:r>
          </w:p>
        </w:tc>
        <w:tc>
          <w:tcPr>
            <w:tcW w:w="1672" w:type="dxa"/>
            <w:tcBorders>
              <w:top w:val="nil"/>
              <w:left w:val="nil"/>
              <w:bottom w:val="single" w:sz="4" w:space="0" w:color="auto"/>
              <w:right w:val="single" w:sz="4" w:space="0" w:color="auto"/>
            </w:tcBorders>
            <w:shd w:val="clear" w:color="auto" w:fill="auto"/>
            <w:noWrap/>
            <w:vAlign w:val="center"/>
            <w:hideMark/>
          </w:tcPr>
          <w:p w14:paraId="08BC73F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2B0EB580"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9A84D9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w:t>
            </w:r>
          </w:p>
        </w:tc>
        <w:tc>
          <w:tcPr>
            <w:tcW w:w="1705" w:type="dxa"/>
            <w:tcBorders>
              <w:top w:val="nil"/>
              <w:left w:val="nil"/>
              <w:bottom w:val="single" w:sz="4" w:space="0" w:color="auto"/>
              <w:right w:val="single" w:sz="4" w:space="0" w:color="auto"/>
            </w:tcBorders>
            <w:shd w:val="clear" w:color="auto" w:fill="auto"/>
            <w:noWrap/>
            <w:vAlign w:val="center"/>
            <w:hideMark/>
          </w:tcPr>
          <w:p w14:paraId="38B4DA9E"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砂仁</w:t>
            </w:r>
          </w:p>
        </w:tc>
        <w:tc>
          <w:tcPr>
            <w:tcW w:w="1672" w:type="dxa"/>
            <w:tcBorders>
              <w:top w:val="nil"/>
              <w:left w:val="nil"/>
              <w:bottom w:val="single" w:sz="4" w:space="0" w:color="auto"/>
              <w:right w:val="single" w:sz="4" w:space="0" w:color="auto"/>
            </w:tcBorders>
            <w:shd w:val="clear" w:color="auto" w:fill="auto"/>
            <w:noWrap/>
            <w:vAlign w:val="center"/>
            <w:hideMark/>
          </w:tcPr>
          <w:p w14:paraId="1608374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47926B44"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E55C64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w:t>
            </w:r>
          </w:p>
        </w:tc>
        <w:tc>
          <w:tcPr>
            <w:tcW w:w="1705" w:type="dxa"/>
            <w:tcBorders>
              <w:top w:val="nil"/>
              <w:left w:val="nil"/>
              <w:bottom w:val="single" w:sz="4" w:space="0" w:color="auto"/>
              <w:right w:val="single" w:sz="4" w:space="0" w:color="auto"/>
            </w:tcBorders>
            <w:shd w:val="clear" w:color="auto" w:fill="auto"/>
            <w:noWrap/>
            <w:vAlign w:val="center"/>
            <w:hideMark/>
          </w:tcPr>
          <w:p w14:paraId="6BA4059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广藿香</w:t>
            </w:r>
          </w:p>
        </w:tc>
        <w:tc>
          <w:tcPr>
            <w:tcW w:w="1672" w:type="dxa"/>
            <w:tcBorders>
              <w:top w:val="nil"/>
              <w:left w:val="nil"/>
              <w:bottom w:val="single" w:sz="4" w:space="0" w:color="auto"/>
              <w:right w:val="single" w:sz="4" w:space="0" w:color="auto"/>
            </w:tcBorders>
            <w:shd w:val="clear" w:color="auto" w:fill="auto"/>
            <w:noWrap/>
            <w:vAlign w:val="center"/>
            <w:hideMark/>
          </w:tcPr>
          <w:p w14:paraId="02A529F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3135E4EB"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729FDE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w:t>
            </w:r>
          </w:p>
        </w:tc>
        <w:tc>
          <w:tcPr>
            <w:tcW w:w="1705" w:type="dxa"/>
            <w:tcBorders>
              <w:top w:val="nil"/>
              <w:left w:val="nil"/>
              <w:bottom w:val="single" w:sz="4" w:space="0" w:color="auto"/>
              <w:right w:val="single" w:sz="4" w:space="0" w:color="auto"/>
            </w:tcBorders>
            <w:shd w:val="clear" w:color="auto" w:fill="auto"/>
            <w:noWrap/>
            <w:vAlign w:val="center"/>
            <w:hideMark/>
          </w:tcPr>
          <w:p w14:paraId="00FF27F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黄连片</w:t>
            </w:r>
          </w:p>
        </w:tc>
        <w:tc>
          <w:tcPr>
            <w:tcW w:w="1672" w:type="dxa"/>
            <w:tcBorders>
              <w:top w:val="nil"/>
              <w:left w:val="nil"/>
              <w:bottom w:val="single" w:sz="4" w:space="0" w:color="auto"/>
              <w:right w:val="single" w:sz="4" w:space="0" w:color="auto"/>
            </w:tcBorders>
            <w:shd w:val="clear" w:color="auto" w:fill="auto"/>
            <w:noWrap/>
            <w:vAlign w:val="center"/>
            <w:hideMark/>
          </w:tcPr>
          <w:p w14:paraId="4B199A7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四川</w:t>
            </w:r>
          </w:p>
        </w:tc>
      </w:tr>
      <w:tr w:rsidR="00675585" w:rsidRPr="0026273C" w14:paraId="1A536D46"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B9BCD4E"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5</w:t>
            </w:r>
          </w:p>
        </w:tc>
        <w:tc>
          <w:tcPr>
            <w:tcW w:w="1705" w:type="dxa"/>
            <w:tcBorders>
              <w:top w:val="nil"/>
              <w:left w:val="nil"/>
              <w:bottom w:val="single" w:sz="4" w:space="0" w:color="auto"/>
              <w:right w:val="single" w:sz="4" w:space="0" w:color="auto"/>
            </w:tcBorders>
            <w:shd w:val="clear" w:color="auto" w:fill="auto"/>
            <w:noWrap/>
            <w:vAlign w:val="center"/>
            <w:hideMark/>
          </w:tcPr>
          <w:p w14:paraId="2320238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黄柏</w:t>
            </w:r>
          </w:p>
        </w:tc>
        <w:tc>
          <w:tcPr>
            <w:tcW w:w="1672" w:type="dxa"/>
            <w:tcBorders>
              <w:top w:val="nil"/>
              <w:left w:val="nil"/>
              <w:bottom w:val="single" w:sz="4" w:space="0" w:color="auto"/>
              <w:right w:val="single" w:sz="4" w:space="0" w:color="auto"/>
            </w:tcBorders>
            <w:shd w:val="clear" w:color="auto" w:fill="auto"/>
            <w:noWrap/>
            <w:vAlign w:val="center"/>
            <w:hideMark/>
          </w:tcPr>
          <w:p w14:paraId="62B7D4D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东北</w:t>
            </w:r>
          </w:p>
        </w:tc>
      </w:tr>
      <w:tr w:rsidR="00675585" w:rsidRPr="0026273C" w14:paraId="2419A632"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D93E20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6</w:t>
            </w:r>
          </w:p>
        </w:tc>
        <w:tc>
          <w:tcPr>
            <w:tcW w:w="1705" w:type="dxa"/>
            <w:tcBorders>
              <w:top w:val="nil"/>
              <w:left w:val="nil"/>
              <w:bottom w:val="single" w:sz="4" w:space="0" w:color="auto"/>
              <w:right w:val="single" w:sz="4" w:space="0" w:color="auto"/>
            </w:tcBorders>
            <w:shd w:val="clear" w:color="auto" w:fill="auto"/>
            <w:noWrap/>
            <w:vAlign w:val="center"/>
            <w:hideMark/>
          </w:tcPr>
          <w:p w14:paraId="7D53314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天麻</w:t>
            </w:r>
          </w:p>
        </w:tc>
        <w:tc>
          <w:tcPr>
            <w:tcW w:w="1672" w:type="dxa"/>
            <w:tcBorders>
              <w:top w:val="nil"/>
              <w:left w:val="nil"/>
              <w:bottom w:val="single" w:sz="4" w:space="0" w:color="auto"/>
              <w:right w:val="single" w:sz="4" w:space="0" w:color="auto"/>
            </w:tcBorders>
            <w:shd w:val="clear" w:color="auto" w:fill="auto"/>
            <w:noWrap/>
            <w:vAlign w:val="center"/>
            <w:hideMark/>
          </w:tcPr>
          <w:p w14:paraId="00024E8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云南</w:t>
            </w:r>
          </w:p>
        </w:tc>
      </w:tr>
      <w:tr w:rsidR="00675585" w:rsidRPr="0026273C" w14:paraId="48E256CA"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709942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7</w:t>
            </w:r>
          </w:p>
        </w:tc>
        <w:tc>
          <w:tcPr>
            <w:tcW w:w="1705" w:type="dxa"/>
            <w:tcBorders>
              <w:top w:val="nil"/>
              <w:left w:val="nil"/>
              <w:bottom w:val="single" w:sz="4" w:space="0" w:color="auto"/>
              <w:right w:val="single" w:sz="4" w:space="0" w:color="auto"/>
            </w:tcBorders>
            <w:shd w:val="clear" w:color="auto" w:fill="auto"/>
            <w:noWrap/>
            <w:vAlign w:val="center"/>
            <w:hideMark/>
          </w:tcPr>
          <w:p w14:paraId="158624D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枸杞子</w:t>
            </w:r>
          </w:p>
        </w:tc>
        <w:tc>
          <w:tcPr>
            <w:tcW w:w="1672" w:type="dxa"/>
            <w:tcBorders>
              <w:top w:val="nil"/>
              <w:left w:val="nil"/>
              <w:bottom w:val="single" w:sz="4" w:space="0" w:color="auto"/>
              <w:right w:val="single" w:sz="4" w:space="0" w:color="auto"/>
            </w:tcBorders>
            <w:shd w:val="clear" w:color="auto" w:fill="auto"/>
            <w:noWrap/>
            <w:vAlign w:val="center"/>
            <w:hideMark/>
          </w:tcPr>
          <w:p w14:paraId="50EEB15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宁夏</w:t>
            </w:r>
          </w:p>
        </w:tc>
      </w:tr>
      <w:tr w:rsidR="00675585" w:rsidRPr="0026273C" w14:paraId="751BFA28"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E285F2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8</w:t>
            </w:r>
          </w:p>
        </w:tc>
        <w:tc>
          <w:tcPr>
            <w:tcW w:w="1705" w:type="dxa"/>
            <w:tcBorders>
              <w:top w:val="nil"/>
              <w:left w:val="nil"/>
              <w:bottom w:val="single" w:sz="4" w:space="0" w:color="auto"/>
              <w:right w:val="single" w:sz="4" w:space="0" w:color="auto"/>
            </w:tcBorders>
            <w:shd w:val="clear" w:color="auto" w:fill="auto"/>
            <w:noWrap/>
            <w:vAlign w:val="center"/>
            <w:hideMark/>
          </w:tcPr>
          <w:p w14:paraId="5DD7E20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陈皮</w:t>
            </w:r>
          </w:p>
        </w:tc>
        <w:tc>
          <w:tcPr>
            <w:tcW w:w="1672" w:type="dxa"/>
            <w:tcBorders>
              <w:top w:val="nil"/>
              <w:left w:val="nil"/>
              <w:bottom w:val="single" w:sz="4" w:space="0" w:color="auto"/>
              <w:right w:val="single" w:sz="4" w:space="0" w:color="auto"/>
            </w:tcBorders>
            <w:shd w:val="clear" w:color="auto" w:fill="auto"/>
            <w:noWrap/>
            <w:vAlign w:val="center"/>
            <w:hideMark/>
          </w:tcPr>
          <w:p w14:paraId="1D86BAF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2839C1E5"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D58B3E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9</w:t>
            </w:r>
          </w:p>
        </w:tc>
        <w:tc>
          <w:tcPr>
            <w:tcW w:w="1705" w:type="dxa"/>
            <w:tcBorders>
              <w:top w:val="nil"/>
              <w:left w:val="nil"/>
              <w:bottom w:val="single" w:sz="4" w:space="0" w:color="auto"/>
              <w:right w:val="single" w:sz="4" w:space="0" w:color="auto"/>
            </w:tcBorders>
            <w:shd w:val="clear" w:color="auto" w:fill="auto"/>
            <w:noWrap/>
            <w:vAlign w:val="center"/>
            <w:hideMark/>
          </w:tcPr>
          <w:p w14:paraId="5EF9DFE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白术</w:t>
            </w:r>
          </w:p>
        </w:tc>
        <w:tc>
          <w:tcPr>
            <w:tcW w:w="1672" w:type="dxa"/>
            <w:tcBorders>
              <w:top w:val="nil"/>
              <w:left w:val="nil"/>
              <w:bottom w:val="single" w:sz="4" w:space="0" w:color="auto"/>
              <w:right w:val="single" w:sz="4" w:space="0" w:color="auto"/>
            </w:tcBorders>
            <w:shd w:val="clear" w:color="auto" w:fill="auto"/>
            <w:noWrap/>
            <w:vAlign w:val="center"/>
            <w:hideMark/>
          </w:tcPr>
          <w:p w14:paraId="7DB864F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0DF66D87"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AD02C1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10</w:t>
            </w:r>
          </w:p>
        </w:tc>
        <w:tc>
          <w:tcPr>
            <w:tcW w:w="1705" w:type="dxa"/>
            <w:tcBorders>
              <w:top w:val="nil"/>
              <w:left w:val="nil"/>
              <w:bottom w:val="single" w:sz="4" w:space="0" w:color="auto"/>
              <w:right w:val="single" w:sz="4" w:space="0" w:color="auto"/>
            </w:tcBorders>
            <w:shd w:val="clear" w:color="auto" w:fill="auto"/>
            <w:noWrap/>
            <w:vAlign w:val="center"/>
            <w:hideMark/>
          </w:tcPr>
          <w:p w14:paraId="2F37FCD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盐杜仲</w:t>
            </w:r>
          </w:p>
        </w:tc>
        <w:tc>
          <w:tcPr>
            <w:tcW w:w="1672" w:type="dxa"/>
            <w:tcBorders>
              <w:top w:val="nil"/>
              <w:left w:val="nil"/>
              <w:bottom w:val="single" w:sz="4" w:space="0" w:color="auto"/>
              <w:right w:val="single" w:sz="4" w:space="0" w:color="auto"/>
            </w:tcBorders>
            <w:shd w:val="clear" w:color="auto" w:fill="auto"/>
            <w:noWrap/>
            <w:vAlign w:val="center"/>
            <w:hideMark/>
          </w:tcPr>
          <w:p w14:paraId="74EC081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贵州</w:t>
            </w:r>
          </w:p>
        </w:tc>
      </w:tr>
      <w:tr w:rsidR="00675585" w:rsidRPr="0026273C" w14:paraId="581A76F0"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1D49F4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11</w:t>
            </w:r>
          </w:p>
        </w:tc>
        <w:tc>
          <w:tcPr>
            <w:tcW w:w="1705" w:type="dxa"/>
            <w:tcBorders>
              <w:top w:val="nil"/>
              <w:left w:val="nil"/>
              <w:bottom w:val="single" w:sz="4" w:space="0" w:color="auto"/>
              <w:right w:val="single" w:sz="4" w:space="0" w:color="auto"/>
            </w:tcBorders>
            <w:shd w:val="clear" w:color="auto" w:fill="auto"/>
            <w:noWrap/>
            <w:vAlign w:val="center"/>
            <w:hideMark/>
          </w:tcPr>
          <w:p w14:paraId="14EF01F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乌药</w:t>
            </w:r>
          </w:p>
        </w:tc>
        <w:tc>
          <w:tcPr>
            <w:tcW w:w="1672" w:type="dxa"/>
            <w:tcBorders>
              <w:top w:val="nil"/>
              <w:left w:val="nil"/>
              <w:bottom w:val="single" w:sz="4" w:space="0" w:color="auto"/>
              <w:right w:val="single" w:sz="4" w:space="0" w:color="auto"/>
            </w:tcBorders>
            <w:shd w:val="clear" w:color="auto" w:fill="auto"/>
            <w:noWrap/>
            <w:vAlign w:val="center"/>
            <w:hideMark/>
          </w:tcPr>
          <w:p w14:paraId="2D52197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00594B31"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A51C4F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12</w:t>
            </w:r>
          </w:p>
        </w:tc>
        <w:tc>
          <w:tcPr>
            <w:tcW w:w="1705" w:type="dxa"/>
            <w:tcBorders>
              <w:top w:val="nil"/>
              <w:left w:val="nil"/>
              <w:bottom w:val="single" w:sz="4" w:space="0" w:color="auto"/>
              <w:right w:val="single" w:sz="4" w:space="0" w:color="auto"/>
            </w:tcBorders>
            <w:shd w:val="clear" w:color="auto" w:fill="auto"/>
            <w:noWrap/>
            <w:vAlign w:val="center"/>
            <w:hideMark/>
          </w:tcPr>
          <w:p w14:paraId="7DFEAB52"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牛膝</w:t>
            </w:r>
          </w:p>
        </w:tc>
        <w:tc>
          <w:tcPr>
            <w:tcW w:w="1672" w:type="dxa"/>
            <w:tcBorders>
              <w:top w:val="nil"/>
              <w:left w:val="nil"/>
              <w:bottom w:val="single" w:sz="4" w:space="0" w:color="auto"/>
              <w:right w:val="single" w:sz="4" w:space="0" w:color="auto"/>
            </w:tcBorders>
            <w:shd w:val="clear" w:color="auto" w:fill="auto"/>
            <w:noWrap/>
            <w:vAlign w:val="center"/>
            <w:hideMark/>
          </w:tcPr>
          <w:p w14:paraId="379FEA4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河南</w:t>
            </w:r>
          </w:p>
        </w:tc>
      </w:tr>
      <w:tr w:rsidR="00675585" w:rsidRPr="0026273C" w14:paraId="18836FE0"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CA6487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13</w:t>
            </w:r>
          </w:p>
        </w:tc>
        <w:tc>
          <w:tcPr>
            <w:tcW w:w="1705" w:type="dxa"/>
            <w:tcBorders>
              <w:top w:val="nil"/>
              <w:left w:val="nil"/>
              <w:bottom w:val="single" w:sz="4" w:space="0" w:color="auto"/>
              <w:right w:val="single" w:sz="4" w:space="0" w:color="auto"/>
            </w:tcBorders>
            <w:shd w:val="clear" w:color="auto" w:fill="auto"/>
            <w:noWrap/>
            <w:vAlign w:val="center"/>
            <w:hideMark/>
          </w:tcPr>
          <w:p w14:paraId="12375A9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炙甘草</w:t>
            </w:r>
          </w:p>
        </w:tc>
        <w:tc>
          <w:tcPr>
            <w:tcW w:w="1672" w:type="dxa"/>
            <w:tcBorders>
              <w:top w:val="nil"/>
              <w:left w:val="nil"/>
              <w:bottom w:val="single" w:sz="4" w:space="0" w:color="auto"/>
              <w:right w:val="single" w:sz="4" w:space="0" w:color="auto"/>
            </w:tcBorders>
            <w:shd w:val="clear" w:color="auto" w:fill="auto"/>
            <w:noWrap/>
            <w:vAlign w:val="center"/>
            <w:hideMark/>
          </w:tcPr>
          <w:p w14:paraId="6EF9894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内蒙古</w:t>
            </w:r>
          </w:p>
        </w:tc>
      </w:tr>
      <w:tr w:rsidR="00675585" w:rsidRPr="0026273C" w14:paraId="5E658D34"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567AFA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14</w:t>
            </w:r>
          </w:p>
        </w:tc>
        <w:tc>
          <w:tcPr>
            <w:tcW w:w="1705" w:type="dxa"/>
            <w:tcBorders>
              <w:top w:val="nil"/>
              <w:left w:val="nil"/>
              <w:bottom w:val="single" w:sz="4" w:space="0" w:color="auto"/>
              <w:right w:val="single" w:sz="4" w:space="0" w:color="auto"/>
            </w:tcBorders>
            <w:shd w:val="clear" w:color="auto" w:fill="auto"/>
            <w:noWrap/>
            <w:vAlign w:val="center"/>
            <w:hideMark/>
          </w:tcPr>
          <w:p w14:paraId="75CB6EB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山药</w:t>
            </w:r>
          </w:p>
        </w:tc>
        <w:tc>
          <w:tcPr>
            <w:tcW w:w="1672" w:type="dxa"/>
            <w:tcBorders>
              <w:top w:val="nil"/>
              <w:left w:val="nil"/>
              <w:bottom w:val="single" w:sz="4" w:space="0" w:color="auto"/>
              <w:right w:val="single" w:sz="4" w:space="0" w:color="auto"/>
            </w:tcBorders>
            <w:shd w:val="clear" w:color="auto" w:fill="auto"/>
            <w:noWrap/>
            <w:vAlign w:val="center"/>
            <w:hideMark/>
          </w:tcPr>
          <w:p w14:paraId="594F236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河南</w:t>
            </w:r>
          </w:p>
        </w:tc>
      </w:tr>
      <w:tr w:rsidR="00675585" w:rsidRPr="0026273C" w14:paraId="18293EE4"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8E6EB2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lastRenderedPageBreak/>
              <w:t>15</w:t>
            </w:r>
          </w:p>
        </w:tc>
        <w:tc>
          <w:tcPr>
            <w:tcW w:w="1705" w:type="dxa"/>
            <w:tcBorders>
              <w:top w:val="nil"/>
              <w:left w:val="nil"/>
              <w:bottom w:val="single" w:sz="4" w:space="0" w:color="auto"/>
              <w:right w:val="single" w:sz="4" w:space="0" w:color="auto"/>
            </w:tcBorders>
            <w:shd w:val="clear" w:color="auto" w:fill="auto"/>
            <w:noWrap/>
            <w:vAlign w:val="center"/>
            <w:hideMark/>
          </w:tcPr>
          <w:p w14:paraId="4DD7A97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泽泻</w:t>
            </w:r>
          </w:p>
        </w:tc>
        <w:tc>
          <w:tcPr>
            <w:tcW w:w="1672" w:type="dxa"/>
            <w:tcBorders>
              <w:top w:val="nil"/>
              <w:left w:val="nil"/>
              <w:bottom w:val="single" w:sz="4" w:space="0" w:color="auto"/>
              <w:right w:val="single" w:sz="4" w:space="0" w:color="auto"/>
            </w:tcBorders>
            <w:shd w:val="clear" w:color="auto" w:fill="auto"/>
            <w:noWrap/>
            <w:vAlign w:val="center"/>
            <w:hideMark/>
          </w:tcPr>
          <w:p w14:paraId="63699C6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福建</w:t>
            </w:r>
          </w:p>
        </w:tc>
      </w:tr>
      <w:tr w:rsidR="00675585" w:rsidRPr="0026273C" w14:paraId="691A8A04"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15E6D0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16</w:t>
            </w:r>
          </w:p>
        </w:tc>
        <w:tc>
          <w:tcPr>
            <w:tcW w:w="1705" w:type="dxa"/>
            <w:tcBorders>
              <w:top w:val="nil"/>
              <w:left w:val="nil"/>
              <w:bottom w:val="single" w:sz="4" w:space="0" w:color="auto"/>
              <w:right w:val="single" w:sz="4" w:space="0" w:color="auto"/>
            </w:tcBorders>
            <w:shd w:val="clear" w:color="auto" w:fill="auto"/>
            <w:noWrap/>
            <w:vAlign w:val="center"/>
            <w:hideMark/>
          </w:tcPr>
          <w:p w14:paraId="1E884702"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金银花</w:t>
            </w:r>
          </w:p>
        </w:tc>
        <w:tc>
          <w:tcPr>
            <w:tcW w:w="1672" w:type="dxa"/>
            <w:tcBorders>
              <w:top w:val="nil"/>
              <w:left w:val="nil"/>
              <w:bottom w:val="single" w:sz="4" w:space="0" w:color="auto"/>
              <w:right w:val="single" w:sz="4" w:space="0" w:color="auto"/>
            </w:tcBorders>
            <w:shd w:val="clear" w:color="auto" w:fill="auto"/>
            <w:noWrap/>
            <w:vAlign w:val="center"/>
            <w:hideMark/>
          </w:tcPr>
          <w:p w14:paraId="6E40842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山东</w:t>
            </w:r>
          </w:p>
        </w:tc>
      </w:tr>
      <w:tr w:rsidR="00675585" w:rsidRPr="0026273C" w14:paraId="675F5055"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A2DA42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17</w:t>
            </w:r>
          </w:p>
        </w:tc>
        <w:tc>
          <w:tcPr>
            <w:tcW w:w="1705" w:type="dxa"/>
            <w:tcBorders>
              <w:top w:val="nil"/>
              <w:left w:val="nil"/>
              <w:bottom w:val="single" w:sz="4" w:space="0" w:color="auto"/>
              <w:right w:val="single" w:sz="4" w:space="0" w:color="auto"/>
            </w:tcBorders>
            <w:shd w:val="clear" w:color="auto" w:fill="auto"/>
            <w:noWrap/>
            <w:vAlign w:val="center"/>
            <w:hideMark/>
          </w:tcPr>
          <w:p w14:paraId="03FE565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郁金</w:t>
            </w:r>
          </w:p>
        </w:tc>
        <w:tc>
          <w:tcPr>
            <w:tcW w:w="1672" w:type="dxa"/>
            <w:tcBorders>
              <w:top w:val="nil"/>
              <w:left w:val="nil"/>
              <w:bottom w:val="single" w:sz="4" w:space="0" w:color="auto"/>
              <w:right w:val="single" w:sz="4" w:space="0" w:color="auto"/>
            </w:tcBorders>
            <w:shd w:val="clear" w:color="auto" w:fill="auto"/>
            <w:noWrap/>
            <w:vAlign w:val="center"/>
            <w:hideMark/>
          </w:tcPr>
          <w:p w14:paraId="338AC63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4CF1FDCD"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E99AC9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18</w:t>
            </w:r>
          </w:p>
        </w:tc>
        <w:tc>
          <w:tcPr>
            <w:tcW w:w="1705" w:type="dxa"/>
            <w:tcBorders>
              <w:top w:val="nil"/>
              <w:left w:val="nil"/>
              <w:bottom w:val="single" w:sz="4" w:space="0" w:color="auto"/>
              <w:right w:val="single" w:sz="4" w:space="0" w:color="auto"/>
            </w:tcBorders>
            <w:shd w:val="clear" w:color="auto" w:fill="auto"/>
            <w:noWrap/>
            <w:vAlign w:val="center"/>
            <w:hideMark/>
          </w:tcPr>
          <w:p w14:paraId="787DE86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麸炒枳壳</w:t>
            </w:r>
          </w:p>
        </w:tc>
        <w:tc>
          <w:tcPr>
            <w:tcW w:w="1672" w:type="dxa"/>
            <w:tcBorders>
              <w:top w:val="nil"/>
              <w:left w:val="nil"/>
              <w:bottom w:val="single" w:sz="4" w:space="0" w:color="auto"/>
              <w:right w:val="single" w:sz="4" w:space="0" w:color="auto"/>
            </w:tcBorders>
            <w:shd w:val="clear" w:color="auto" w:fill="auto"/>
            <w:noWrap/>
            <w:vAlign w:val="center"/>
            <w:hideMark/>
          </w:tcPr>
          <w:p w14:paraId="7455AD1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江西</w:t>
            </w:r>
          </w:p>
        </w:tc>
      </w:tr>
      <w:tr w:rsidR="00675585" w:rsidRPr="0026273C" w14:paraId="76725E52"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AA2858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19</w:t>
            </w:r>
          </w:p>
        </w:tc>
        <w:tc>
          <w:tcPr>
            <w:tcW w:w="1705" w:type="dxa"/>
            <w:tcBorders>
              <w:top w:val="nil"/>
              <w:left w:val="nil"/>
              <w:bottom w:val="single" w:sz="4" w:space="0" w:color="auto"/>
              <w:right w:val="single" w:sz="4" w:space="0" w:color="auto"/>
            </w:tcBorders>
            <w:shd w:val="clear" w:color="auto" w:fill="auto"/>
            <w:noWrap/>
            <w:vAlign w:val="center"/>
            <w:hideMark/>
          </w:tcPr>
          <w:p w14:paraId="47E86C2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当归</w:t>
            </w:r>
          </w:p>
        </w:tc>
        <w:tc>
          <w:tcPr>
            <w:tcW w:w="1672" w:type="dxa"/>
            <w:tcBorders>
              <w:top w:val="nil"/>
              <w:left w:val="nil"/>
              <w:bottom w:val="single" w:sz="4" w:space="0" w:color="auto"/>
              <w:right w:val="single" w:sz="4" w:space="0" w:color="auto"/>
            </w:tcBorders>
            <w:shd w:val="clear" w:color="auto" w:fill="auto"/>
            <w:noWrap/>
            <w:vAlign w:val="center"/>
            <w:hideMark/>
          </w:tcPr>
          <w:p w14:paraId="4F307F7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甘肃</w:t>
            </w:r>
          </w:p>
        </w:tc>
      </w:tr>
      <w:tr w:rsidR="00675585" w:rsidRPr="0026273C" w14:paraId="42736316"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C99668E"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20</w:t>
            </w:r>
          </w:p>
        </w:tc>
        <w:tc>
          <w:tcPr>
            <w:tcW w:w="1705" w:type="dxa"/>
            <w:tcBorders>
              <w:top w:val="nil"/>
              <w:left w:val="nil"/>
              <w:bottom w:val="single" w:sz="4" w:space="0" w:color="auto"/>
              <w:right w:val="single" w:sz="4" w:space="0" w:color="auto"/>
            </w:tcBorders>
            <w:shd w:val="clear" w:color="auto" w:fill="auto"/>
            <w:noWrap/>
            <w:vAlign w:val="center"/>
            <w:hideMark/>
          </w:tcPr>
          <w:p w14:paraId="4400055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熟地黄</w:t>
            </w:r>
          </w:p>
        </w:tc>
        <w:tc>
          <w:tcPr>
            <w:tcW w:w="1672" w:type="dxa"/>
            <w:tcBorders>
              <w:top w:val="nil"/>
              <w:left w:val="nil"/>
              <w:bottom w:val="single" w:sz="4" w:space="0" w:color="auto"/>
              <w:right w:val="single" w:sz="4" w:space="0" w:color="auto"/>
            </w:tcBorders>
            <w:shd w:val="clear" w:color="auto" w:fill="auto"/>
            <w:noWrap/>
            <w:vAlign w:val="center"/>
            <w:hideMark/>
          </w:tcPr>
          <w:p w14:paraId="49BBCBE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河南</w:t>
            </w:r>
          </w:p>
        </w:tc>
      </w:tr>
      <w:tr w:rsidR="00675585" w:rsidRPr="0026273C" w14:paraId="6EEED726"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FAD15A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21</w:t>
            </w:r>
          </w:p>
        </w:tc>
        <w:tc>
          <w:tcPr>
            <w:tcW w:w="1705" w:type="dxa"/>
            <w:tcBorders>
              <w:top w:val="nil"/>
              <w:left w:val="nil"/>
              <w:bottom w:val="single" w:sz="4" w:space="0" w:color="auto"/>
              <w:right w:val="single" w:sz="4" w:space="0" w:color="auto"/>
            </w:tcBorders>
            <w:shd w:val="clear" w:color="auto" w:fill="auto"/>
            <w:noWrap/>
            <w:vAlign w:val="center"/>
            <w:hideMark/>
          </w:tcPr>
          <w:p w14:paraId="0E23F57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茯苓</w:t>
            </w:r>
          </w:p>
        </w:tc>
        <w:tc>
          <w:tcPr>
            <w:tcW w:w="1672" w:type="dxa"/>
            <w:tcBorders>
              <w:top w:val="nil"/>
              <w:left w:val="nil"/>
              <w:bottom w:val="single" w:sz="4" w:space="0" w:color="auto"/>
              <w:right w:val="single" w:sz="4" w:space="0" w:color="auto"/>
            </w:tcBorders>
            <w:shd w:val="clear" w:color="auto" w:fill="auto"/>
            <w:noWrap/>
            <w:vAlign w:val="center"/>
            <w:hideMark/>
          </w:tcPr>
          <w:p w14:paraId="7606204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云南</w:t>
            </w:r>
          </w:p>
        </w:tc>
      </w:tr>
      <w:tr w:rsidR="00675585" w:rsidRPr="0026273C" w14:paraId="190450E0"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BC0C1FE"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22</w:t>
            </w:r>
          </w:p>
        </w:tc>
        <w:tc>
          <w:tcPr>
            <w:tcW w:w="1705" w:type="dxa"/>
            <w:tcBorders>
              <w:top w:val="nil"/>
              <w:left w:val="nil"/>
              <w:bottom w:val="single" w:sz="4" w:space="0" w:color="auto"/>
              <w:right w:val="single" w:sz="4" w:space="0" w:color="auto"/>
            </w:tcBorders>
            <w:shd w:val="clear" w:color="auto" w:fill="auto"/>
            <w:noWrap/>
            <w:vAlign w:val="center"/>
            <w:hideMark/>
          </w:tcPr>
          <w:p w14:paraId="0CDF0A6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菊花</w:t>
            </w:r>
          </w:p>
        </w:tc>
        <w:tc>
          <w:tcPr>
            <w:tcW w:w="1672" w:type="dxa"/>
            <w:tcBorders>
              <w:top w:val="nil"/>
              <w:left w:val="nil"/>
              <w:bottom w:val="single" w:sz="4" w:space="0" w:color="auto"/>
              <w:right w:val="single" w:sz="4" w:space="0" w:color="auto"/>
            </w:tcBorders>
            <w:shd w:val="clear" w:color="auto" w:fill="auto"/>
            <w:noWrap/>
            <w:vAlign w:val="center"/>
            <w:hideMark/>
          </w:tcPr>
          <w:p w14:paraId="6CEEBED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5E159FF0"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59F6E66"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23</w:t>
            </w:r>
          </w:p>
        </w:tc>
        <w:tc>
          <w:tcPr>
            <w:tcW w:w="1705" w:type="dxa"/>
            <w:tcBorders>
              <w:top w:val="nil"/>
              <w:left w:val="nil"/>
              <w:bottom w:val="single" w:sz="4" w:space="0" w:color="auto"/>
              <w:right w:val="single" w:sz="4" w:space="0" w:color="auto"/>
            </w:tcBorders>
            <w:shd w:val="clear" w:color="auto" w:fill="auto"/>
            <w:noWrap/>
            <w:vAlign w:val="center"/>
            <w:hideMark/>
          </w:tcPr>
          <w:p w14:paraId="605B34C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广金钱草</w:t>
            </w:r>
          </w:p>
        </w:tc>
        <w:tc>
          <w:tcPr>
            <w:tcW w:w="1672" w:type="dxa"/>
            <w:tcBorders>
              <w:top w:val="nil"/>
              <w:left w:val="nil"/>
              <w:bottom w:val="single" w:sz="4" w:space="0" w:color="auto"/>
              <w:right w:val="single" w:sz="4" w:space="0" w:color="auto"/>
            </w:tcBorders>
            <w:shd w:val="clear" w:color="auto" w:fill="auto"/>
            <w:noWrap/>
            <w:vAlign w:val="center"/>
            <w:hideMark/>
          </w:tcPr>
          <w:p w14:paraId="08E9090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3B118885"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EA5947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24</w:t>
            </w:r>
          </w:p>
        </w:tc>
        <w:tc>
          <w:tcPr>
            <w:tcW w:w="1705" w:type="dxa"/>
            <w:tcBorders>
              <w:top w:val="nil"/>
              <w:left w:val="nil"/>
              <w:bottom w:val="single" w:sz="4" w:space="0" w:color="auto"/>
              <w:right w:val="single" w:sz="4" w:space="0" w:color="auto"/>
            </w:tcBorders>
            <w:shd w:val="clear" w:color="auto" w:fill="auto"/>
            <w:noWrap/>
            <w:vAlign w:val="center"/>
            <w:hideMark/>
          </w:tcPr>
          <w:p w14:paraId="313DE17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醋延胡索</w:t>
            </w:r>
          </w:p>
        </w:tc>
        <w:tc>
          <w:tcPr>
            <w:tcW w:w="1672" w:type="dxa"/>
            <w:tcBorders>
              <w:top w:val="nil"/>
              <w:left w:val="nil"/>
              <w:bottom w:val="single" w:sz="4" w:space="0" w:color="auto"/>
              <w:right w:val="single" w:sz="4" w:space="0" w:color="auto"/>
            </w:tcBorders>
            <w:shd w:val="clear" w:color="auto" w:fill="auto"/>
            <w:noWrap/>
            <w:vAlign w:val="center"/>
            <w:hideMark/>
          </w:tcPr>
          <w:p w14:paraId="149D78F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0F4FD14E"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AAF27C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25</w:t>
            </w:r>
          </w:p>
        </w:tc>
        <w:tc>
          <w:tcPr>
            <w:tcW w:w="1705" w:type="dxa"/>
            <w:tcBorders>
              <w:top w:val="nil"/>
              <w:left w:val="nil"/>
              <w:bottom w:val="single" w:sz="4" w:space="0" w:color="auto"/>
              <w:right w:val="single" w:sz="4" w:space="0" w:color="auto"/>
            </w:tcBorders>
            <w:shd w:val="clear" w:color="auto" w:fill="auto"/>
            <w:noWrap/>
            <w:vAlign w:val="center"/>
            <w:hideMark/>
          </w:tcPr>
          <w:p w14:paraId="1C954EB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川芎</w:t>
            </w:r>
          </w:p>
        </w:tc>
        <w:tc>
          <w:tcPr>
            <w:tcW w:w="1672" w:type="dxa"/>
            <w:tcBorders>
              <w:top w:val="nil"/>
              <w:left w:val="nil"/>
              <w:bottom w:val="single" w:sz="4" w:space="0" w:color="auto"/>
              <w:right w:val="single" w:sz="4" w:space="0" w:color="auto"/>
            </w:tcBorders>
            <w:shd w:val="clear" w:color="auto" w:fill="auto"/>
            <w:noWrap/>
            <w:vAlign w:val="center"/>
            <w:hideMark/>
          </w:tcPr>
          <w:p w14:paraId="28CD55A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四川</w:t>
            </w:r>
          </w:p>
        </w:tc>
      </w:tr>
      <w:tr w:rsidR="00675585" w:rsidRPr="0026273C" w14:paraId="3C11D30E"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41D443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26</w:t>
            </w:r>
          </w:p>
        </w:tc>
        <w:tc>
          <w:tcPr>
            <w:tcW w:w="1705" w:type="dxa"/>
            <w:tcBorders>
              <w:top w:val="nil"/>
              <w:left w:val="nil"/>
              <w:bottom w:val="single" w:sz="4" w:space="0" w:color="auto"/>
              <w:right w:val="single" w:sz="4" w:space="0" w:color="auto"/>
            </w:tcBorders>
            <w:shd w:val="clear" w:color="auto" w:fill="auto"/>
            <w:noWrap/>
            <w:vAlign w:val="center"/>
            <w:hideMark/>
          </w:tcPr>
          <w:p w14:paraId="71CF22F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白芍</w:t>
            </w:r>
          </w:p>
        </w:tc>
        <w:tc>
          <w:tcPr>
            <w:tcW w:w="1672" w:type="dxa"/>
            <w:tcBorders>
              <w:top w:val="nil"/>
              <w:left w:val="nil"/>
              <w:bottom w:val="single" w:sz="4" w:space="0" w:color="auto"/>
              <w:right w:val="single" w:sz="4" w:space="0" w:color="auto"/>
            </w:tcBorders>
            <w:shd w:val="clear" w:color="auto" w:fill="auto"/>
            <w:noWrap/>
            <w:vAlign w:val="center"/>
            <w:hideMark/>
          </w:tcPr>
          <w:p w14:paraId="033DADA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2EF0A494"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2DA888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27</w:t>
            </w:r>
          </w:p>
        </w:tc>
        <w:tc>
          <w:tcPr>
            <w:tcW w:w="1705" w:type="dxa"/>
            <w:tcBorders>
              <w:top w:val="nil"/>
              <w:left w:val="nil"/>
              <w:bottom w:val="single" w:sz="4" w:space="0" w:color="auto"/>
              <w:right w:val="single" w:sz="4" w:space="0" w:color="auto"/>
            </w:tcBorders>
            <w:shd w:val="clear" w:color="auto" w:fill="auto"/>
            <w:noWrap/>
            <w:vAlign w:val="center"/>
            <w:hideMark/>
          </w:tcPr>
          <w:p w14:paraId="64B508C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薄荷</w:t>
            </w:r>
          </w:p>
        </w:tc>
        <w:tc>
          <w:tcPr>
            <w:tcW w:w="1672" w:type="dxa"/>
            <w:tcBorders>
              <w:top w:val="nil"/>
              <w:left w:val="nil"/>
              <w:bottom w:val="single" w:sz="4" w:space="0" w:color="auto"/>
              <w:right w:val="single" w:sz="4" w:space="0" w:color="auto"/>
            </w:tcBorders>
            <w:shd w:val="clear" w:color="auto" w:fill="auto"/>
            <w:noWrap/>
            <w:vAlign w:val="center"/>
            <w:hideMark/>
          </w:tcPr>
          <w:p w14:paraId="79E1B62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江苏</w:t>
            </w:r>
          </w:p>
        </w:tc>
      </w:tr>
      <w:tr w:rsidR="00675585" w:rsidRPr="0026273C" w14:paraId="2CB88933"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0E6999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28</w:t>
            </w:r>
          </w:p>
        </w:tc>
        <w:tc>
          <w:tcPr>
            <w:tcW w:w="1705" w:type="dxa"/>
            <w:tcBorders>
              <w:top w:val="nil"/>
              <w:left w:val="nil"/>
              <w:bottom w:val="single" w:sz="4" w:space="0" w:color="auto"/>
              <w:right w:val="single" w:sz="4" w:space="0" w:color="auto"/>
            </w:tcBorders>
            <w:shd w:val="clear" w:color="auto" w:fill="auto"/>
            <w:noWrap/>
            <w:vAlign w:val="center"/>
            <w:hideMark/>
          </w:tcPr>
          <w:p w14:paraId="099EBE7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牡丹皮</w:t>
            </w:r>
          </w:p>
        </w:tc>
        <w:tc>
          <w:tcPr>
            <w:tcW w:w="1672" w:type="dxa"/>
            <w:tcBorders>
              <w:top w:val="nil"/>
              <w:left w:val="nil"/>
              <w:bottom w:val="single" w:sz="4" w:space="0" w:color="auto"/>
              <w:right w:val="single" w:sz="4" w:space="0" w:color="auto"/>
            </w:tcBorders>
            <w:shd w:val="clear" w:color="auto" w:fill="auto"/>
            <w:noWrap/>
            <w:vAlign w:val="center"/>
            <w:hideMark/>
          </w:tcPr>
          <w:p w14:paraId="0FF3E82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安徽</w:t>
            </w:r>
          </w:p>
        </w:tc>
      </w:tr>
      <w:tr w:rsidR="00675585" w:rsidRPr="0026273C" w14:paraId="137756BA"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E742C5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29</w:t>
            </w:r>
          </w:p>
        </w:tc>
        <w:tc>
          <w:tcPr>
            <w:tcW w:w="1705" w:type="dxa"/>
            <w:tcBorders>
              <w:top w:val="nil"/>
              <w:left w:val="nil"/>
              <w:bottom w:val="single" w:sz="4" w:space="0" w:color="auto"/>
              <w:right w:val="single" w:sz="4" w:space="0" w:color="auto"/>
            </w:tcBorders>
            <w:shd w:val="clear" w:color="auto" w:fill="auto"/>
            <w:noWrap/>
            <w:vAlign w:val="center"/>
            <w:hideMark/>
          </w:tcPr>
          <w:p w14:paraId="09D6C68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玄参</w:t>
            </w:r>
          </w:p>
        </w:tc>
        <w:tc>
          <w:tcPr>
            <w:tcW w:w="1672" w:type="dxa"/>
            <w:tcBorders>
              <w:top w:val="nil"/>
              <w:left w:val="nil"/>
              <w:bottom w:val="single" w:sz="4" w:space="0" w:color="auto"/>
              <w:right w:val="single" w:sz="4" w:space="0" w:color="auto"/>
            </w:tcBorders>
            <w:shd w:val="clear" w:color="auto" w:fill="auto"/>
            <w:noWrap/>
            <w:vAlign w:val="center"/>
            <w:hideMark/>
          </w:tcPr>
          <w:p w14:paraId="5D09CE2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725A2A57"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446DE9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30</w:t>
            </w:r>
          </w:p>
        </w:tc>
        <w:tc>
          <w:tcPr>
            <w:tcW w:w="1705" w:type="dxa"/>
            <w:tcBorders>
              <w:top w:val="nil"/>
              <w:left w:val="nil"/>
              <w:bottom w:val="single" w:sz="4" w:space="0" w:color="auto"/>
              <w:right w:val="single" w:sz="4" w:space="0" w:color="auto"/>
            </w:tcBorders>
            <w:shd w:val="clear" w:color="auto" w:fill="auto"/>
            <w:noWrap/>
            <w:vAlign w:val="center"/>
            <w:hideMark/>
          </w:tcPr>
          <w:p w14:paraId="0DD6D3A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生地黄</w:t>
            </w:r>
          </w:p>
        </w:tc>
        <w:tc>
          <w:tcPr>
            <w:tcW w:w="1672" w:type="dxa"/>
            <w:tcBorders>
              <w:top w:val="nil"/>
              <w:left w:val="nil"/>
              <w:bottom w:val="single" w:sz="4" w:space="0" w:color="auto"/>
              <w:right w:val="single" w:sz="4" w:space="0" w:color="auto"/>
            </w:tcBorders>
            <w:shd w:val="clear" w:color="auto" w:fill="auto"/>
            <w:noWrap/>
            <w:vAlign w:val="center"/>
            <w:hideMark/>
          </w:tcPr>
          <w:p w14:paraId="50B9658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河南</w:t>
            </w:r>
          </w:p>
        </w:tc>
      </w:tr>
      <w:tr w:rsidR="00675585" w:rsidRPr="0026273C" w14:paraId="1667E042"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8174046"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31</w:t>
            </w:r>
          </w:p>
        </w:tc>
        <w:tc>
          <w:tcPr>
            <w:tcW w:w="1705" w:type="dxa"/>
            <w:tcBorders>
              <w:top w:val="nil"/>
              <w:left w:val="nil"/>
              <w:bottom w:val="single" w:sz="4" w:space="0" w:color="auto"/>
              <w:right w:val="single" w:sz="4" w:space="0" w:color="auto"/>
            </w:tcBorders>
            <w:shd w:val="clear" w:color="auto" w:fill="auto"/>
            <w:noWrap/>
            <w:vAlign w:val="center"/>
            <w:hideMark/>
          </w:tcPr>
          <w:p w14:paraId="7F0969D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党参片</w:t>
            </w:r>
          </w:p>
        </w:tc>
        <w:tc>
          <w:tcPr>
            <w:tcW w:w="1672" w:type="dxa"/>
            <w:tcBorders>
              <w:top w:val="nil"/>
              <w:left w:val="nil"/>
              <w:bottom w:val="single" w:sz="4" w:space="0" w:color="auto"/>
              <w:right w:val="single" w:sz="4" w:space="0" w:color="auto"/>
            </w:tcBorders>
            <w:shd w:val="clear" w:color="auto" w:fill="auto"/>
            <w:noWrap/>
            <w:vAlign w:val="center"/>
            <w:hideMark/>
          </w:tcPr>
          <w:p w14:paraId="53D6994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山西</w:t>
            </w:r>
          </w:p>
        </w:tc>
      </w:tr>
      <w:tr w:rsidR="00675585" w:rsidRPr="0026273C" w14:paraId="36AC25EC"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A12F38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32</w:t>
            </w:r>
          </w:p>
        </w:tc>
        <w:tc>
          <w:tcPr>
            <w:tcW w:w="1705" w:type="dxa"/>
            <w:tcBorders>
              <w:top w:val="nil"/>
              <w:left w:val="nil"/>
              <w:bottom w:val="single" w:sz="4" w:space="0" w:color="auto"/>
              <w:right w:val="single" w:sz="4" w:space="0" w:color="auto"/>
            </w:tcBorders>
            <w:shd w:val="clear" w:color="auto" w:fill="auto"/>
            <w:noWrap/>
            <w:vAlign w:val="center"/>
            <w:hideMark/>
          </w:tcPr>
          <w:p w14:paraId="3416758A"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白芷</w:t>
            </w:r>
          </w:p>
        </w:tc>
        <w:tc>
          <w:tcPr>
            <w:tcW w:w="1672" w:type="dxa"/>
            <w:tcBorders>
              <w:top w:val="nil"/>
              <w:left w:val="nil"/>
              <w:bottom w:val="single" w:sz="4" w:space="0" w:color="auto"/>
              <w:right w:val="single" w:sz="4" w:space="0" w:color="auto"/>
            </w:tcBorders>
            <w:shd w:val="clear" w:color="auto" w:fill="auto"/>
            <w:noWrap/>
            <w:vAlign w:val="center"/>
            <w:hideMark/>
          </w:tcPr>
          <w:p w14:paraId="32FA665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杭州</w:t>
            </w:r>
          </w:p>
        </w:tc>
      </w:tr>
      <w:tr w:rsidR="00675585" w:rsidRPr="0026273C" w14:paraId="5503F10B"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53796E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33</w:t>
            </w:r>
          </w:p>
        </w:tc>
        <w:tc>
          <w:tcPr>
            <w:tcW w:w="1705" w:type="dxa"/>
            <w:tcBorders>
              <w:top w:val="nil"/>
              <w:left w:val="nil"/>
              <w:bottom w:val="single" w:sz="4" w:space="0" w:color="auto"/>
              <w:right w:val="single" w:sz="4" w:space="0" w:color="auto"/>
            </w:tcBorders>
            <w:shd w:val="clear" w:color="auto" w:fill="auto"/>
            <w:noWrap/>
            <w:vAlign w:val="center"/>
            <w:hideMark/>
          </w:tcPr>
          <w:p w14:paraId="40A47F9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浙贝母</w:t>
            </w:r>
          </w:p>
        </w:tc>
        <w:tc>
          <w:tcPr>
            <w:tcW w:w="1672" w:type="dxa"/>
            <w:tcBorders>
              <w:top w:val="nil"/>
              <w:left w:val="nil"/>
              <w:bottom w:val="single" w:sz="4" w:space="0" w:color="auto"/>
              <w:right w:val="single" w:sz="4" w:space="0" w:color="auto"/>
            </w:tcBorders>
            <w:shd w:val="clear" w:color="auto" w:fill="auto"/>
            <w:noWrap/>
            <w:vAlign w:val="center"/>
            <w:hideMark/>
          </w:tcPr>
          <w:p w14:paraId="36C56E9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0EA5A948"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34326D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34</w:t>
            </w:r>
          </w:p>
        </w:tc>
        <w:tc>
          <w:tcPr>
            <w:tcW w:w="1705" w:type="dxa"/>
            <w:tcBorders>
              <w:top w:val="nil"/>
              <w:left w:val="nil"/>
              <w:bottom w:val="single" w:sz="4" w:space="0" w:color="auto"/>
              <w:right w:val="single" w:sz="4" w:space="0" w:color="auto"/>
            </w:tcBorders>
            <w:shd w:val="clear" w:color="auto" w:fill="auto"/>
            <w:noWrap/>
            <w:vAlign w:val="center"/>
            <w:hideMark/>
          </w:tcPr>
          <w:p w14:paraId="1235B28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黄芪</w:t>
            </w:r>
          </w:p>
        </w:tc>
        <w:tc>
          <w:tcPr>
            <w:tcW w:w="1672" w:type="dxa"/>
            <w:tcBorders>
              <w:top w:val="nil"/>
              <w:left w:val="nil"/>
              <w:bottom w:val="single" w:sz="4" w:space="0" w:color="auto"/>
              <w:right w:val="single" w:sz="4" w:space="0" w:color="auto"/>
            </w:tcBorders>
            <w:shd w:val="clear" w:color="auto" w:fill="auto"/>
            <w:noWrap/>
            <w:vAlign w:val="center"/>
            <w:hideMark/>
          </w:tcPr>
          <w:p w14:paraId="2D56622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内蒙古</w:t>
            </w:r>
          </w:p>
        </w:tc>
      </w:tr>
      <w:tr w:rsidR="00675585" w:rsidRPr="0026273C" w14:paraId="3498C977"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045BE2D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35</w:t>
            </w:r>
          </w:p>
        </w:tc>
        <w:tc>
          <w:tcPr>
            <w:tcW w:w="1705" w:type="dxa"/>
            <w:tcBorders>
              <w:top w:val="nil"/>
              <w:left w:val="nil"/>
              <w:bottom w:val="single" w:sz="4" w:space="0" w:color="auto"/>
              <w:right w:val="single" w:sz="4" w:space="0" w:color="auto"/>
            </w:tcBorders>
            <w:shd w:val="clear" w:color="auto" w:fill="auto"/>
            <w:noWrap/>
            <w:vAlign w:val="center"/>
            <w:hideMark/>
          </w:tcPr>
          <w:p w14:paraId="541AD222"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附片（黑顺片）</w:t>
            </w:r>
          </w:p>
        </w:tc>
        <w:tc>
          <w:tcPr>
            <w:tcW w:w="1672" w:type="dxa"/>
            <w:tcBorders>
              <w:top w:val="nil"/>
              <w:left w:val="nil"/>
              <w:bottom w:val="single" w:sz="4" w:space="0" w:color="auto"/>
              <w:right w:val="single" w:sz="4" w:space="0" w:color="auto"/>
            </w:tcBorders>
            <w:shd w:val="clear" w:color="auto" w:fill="auto"/>
            <w:noWrap/>
            <w:vAlign w:val="center"/>
            <w:hideMark/>
          </w:tcPr>
          <w:p w14:paraId="2272296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四川</w:t>
            </w:r>
          </w:p>
        </w:tc>
      </w:tr>
      <w:tr w:rsidR="00675585" w:rsidRPr="0026273C" w14:paraId="4581EA33"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6475ADB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36</w:t>
            </w:r>
          </w:p>
        </w:tc>
        <w:tc>
          <w:tcPr>
            <w:tcW w:w="1705" w:type="dxa"/>
            <w:tcBorders>
              <w:top w:val="nil"/>
              <w:left w:val="nil"/>
              <w:bottom w:val="single" w:sz="4" w:space="0" w:color="auto"/>
              <w:right w:val="single" w:sz="4" w:space="0" w:color="auto"/>
            </w:tcBorders>
            <w:shd w:val="clear" w:color="auto" w:fill="auto"/>
            <w:noWrap/>
            <w:vAlign w:val="center"/>
            <w:hideMark/>
          </w:tcPr>
          <w:p w14:paraId="1195933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细辛</w:t>
            </w:r>
          </w:p>
        </w:tc>
        <w:tc>
          <w:tcPr>
            <w:tcW w:w="1672" w:type="dxa"/>
            <w:tcBorders>
              <w:top w:val="nil"/>
              <w:left w:val="nil"/>
              <w:bottom w:val="single" w:sz="4" w:space="0" w:color="auto"/>
              <w:right w:val="single" w:sz="4" w:space="0" w:color="auto"/>
            </w:tcBorders>
            <w:shd w:val="clear" w:color="auto" w:fill="auto"/>
            <w:noWrap/>
            <w:vAlign w:val="center"/>
            <w:hideMark/>
          </w:tcPr>
          <w:p w14:paraId="6BA72EB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辽宁</w:t>
            </w:r>
          </w:p>
        </w:tc>
      </w:tr>
      <w:tr w:rsidR="00675585" w:rsidRPr="0026273C" w14:paraId="157668EA"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24028756"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37</w:t>
            </w:r>
          </w:p>
        </w:tc>
        <w:tc>
          <w:tcPr>
            <w:tcW w:w="1705" w:type="dxa"/>
            <w:tcBorders>
              <w:top w:val="nil"/>
              <w:left w:val="nil"/>
              <w:bottom w:val="single" w:sz="4" w:space="0" w:color="auto"/>
              <w:right w:val="single" w:sz="4" w:space="0" w:color="auto"/>
            </w:tcBorders>
            <w:shd w:val="clear" w:color="auto" w:fill="auto"/>
            <w:noWrap/>
            <w:vAlign w:val="center"/>
            <w:hideMark/>
          </w:tcPr>
          <w:p w14:paraId="100EBBCC"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制巴戟天</w:t>
            </w:r>
          </w:p>
        </w:tc>
        <w:tc>
          <w:tcPr>
            <w:tcW w:w="1672" w:type="dxa"/>
            <w:tcBorders>
              <w:top w:val="nil"/>
              <w:left w:val="nil"/>
              <w:bottom w:val="single" w:sz="4" w:space="0" w:color="auto"/>
              <w:right w:val="single" w:sz="4" w:space="0" w:color="auto"/>
            </w:tcBorders>
            <w:shd w:val="clear" w:color="auto" w:fill="auto"/>
            <w:noWrap/>
            <w:vAlign w:val="center"/>
            <w:hideMark/>
          </w:tcPr>
          <w:p w14:paraId="66B6504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德庆</w:t>
            </w:r>
          </w:p>
        </w:tc>
      </w:tr>
      <w:tr w:rsidR="00675585" w:rsidRPr="0026273C" w14:paraId="2A4958A0"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AA3947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38</w:t>
            </w:r>
          </w:p>
        </w:tc>
        <w:tc>
          <w:tcPr>
            <w:tcW w:w="1705" w:type="dxa"/>
            <w:tcBorders>
              <w:top w:val="nil"/>
              <w:left w:val="nil"/>
              <w:bottom w:val="single" w:sz="4" w:space="0" w:color="auto"/>
              <w:right w:val="single" w:sz="4" w:space="0" w:color="auto"/>
            </w:tcBorders>
            <w:shd w:val="clear" w:color="auto" w:fill="auto"/>
            <w:noWrap/>
            <w:vAlign w:val="center"/>
            <w:hideMark/>
          </w:tcPr>
          <w:p w14:paraId="7084D4E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益智仁</w:t>
            </w:r>
          </w:p>
        </w:tc>
        <w:tc>
          <w:tcPr>
            <w:tcW w:w="1672" w:type="dxa"/>
            <w:tcBorders>
              <w:top w:val="nil"/>
              <w:left w:val="nil"/>
              <w:bottom w:val="single" w:sz="4" w:space="0" w:color="auto"/>
              <w:right w:val="single" w:sz="4" w:space="0" w:color="auto"/>
            </w:tcBorders>
            <w:shd w:val="clear" w:color="auto" w:fill="auto"/>
            <w:noWrap/>
            <w:vAlign w:val="center"/>
            <w:hideMark/>
          </w:tcPr>
          <w:p w14:paraId="7C3C3FA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7008B37B"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AD9CDD6"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39</w:t>
            </w:r>
          </w:p>
        </w:tc>
        <w:tc>
          <w:tcPr>
            <w:tcW w:w="1705" w:type="dxa"/>
            <w:tcBorders>
              <w:top w:val="nil"/>
              <w:left w:val="nil"/>
              <w:bottom w:val="single" w:sz="4" w:space="0" w:color="auto"/>
              <w:right w:val="single" w:sz="4" w:space="0" w:color="auto"/>
            </w:tcBorders>
            <w:shd w:val="clear" w:color="auto" w:fill="auto"/>
            <w:noWrap/>
            <w:vAlign w:val="center"/>
            <w:hideMark/>
          </w:tcPr>
          <w:p w14:paraId="70BA712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佛手</w:t>
            </w:r>
          </w:p>
        </w:tc>
        <w:tc>
          <w:tcPr>
            <w:tcW w:w="1672" w:type="dxa"/>
            <w:tcBorders>
              <w:top w:val="nil"/>
              <w:left w:val="nil"/>
              <w:bottom w:val="single" w:sz="4" w:space="0" w:color="auto"/>
              <w:right w:val="single" w:sz="4" w:space="0" w:color="auto"/>
            </w:tcBorders>
            <w:shd w:val="clear" w:color="auto" w:fill="auto"/>
            <w:noWrap/>
            <w:vAlign w:val="center"/>
            <w:hideMark/>
          </w:tcPr>
          <w:p w14:paraId="46D004A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3318424D"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8DA698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40</w:t>
            </w:r>
          </w:p>
        </w:tc>
        <w:tc>
          <w:tcPr>
            <w:tcW w:w="1705" w:type="dxa"/>
            <w:tcBorders>
              <w:top w:val="nil"/>
              <w:left w:val="nil"/>
              <w:bottom w:val="single" w:sz="4" w:space="0" w:color="auto"/>
              <w:right w:val="single" w:sz="4" w:space="0" w:color="auto"/>
            </w:tcBorders>
            <w:shd w:val="clear" w:color="auto" w:fill="auto"/>
            <w:noWrap/>
            <w:vAlign w:val="center"/>
            <w:hideMark/>
          </w:tcPr>
          <w:p w14:paraId="0E0F0CA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川牛膝</w:t>
            </w:r>
          </w:p>
        </w:tc>
        <w:tc>
          <w:tcPr>
            <w:tcW w:w="1672" w:type="dxa"/>
            <w:tcBorders>
              <w:top w:val="nil"/>
              <w:left w:val="nil"/>
              <w:bottom w:val="single" w:sz="4" w:space="0" w:color="auto"/>
              <w:right w:val="single" w:sz="4" w:space="0" w:color="auto"/>
            </w:tcBorders>
            <w:shd w:val="clear" w:color="auto" w:fill="auto"/>
            <w:noWrap/>
            <w:vAlign w:val="center"/>
            <w:hideMark/>
          </w:tcPr>
          <w:p w14:paraId="0901035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四川</w:t>
            </w:r>
          </w:p>
        </w:tc>
      </w:tr>
      <w:tr w:rsidR="00675585" w:rsidRPr="0026273C" w14:paraId="0C418779"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4B464A1"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41</w:t>
            </w:r>
          </w:p>
        </w:tc>
        <w:tc>
          <w:tcPr>
            <w:tcW w:w="1705" w:type="dxa"/>
            <w:tcBorders>
              <w:top w:val="nil"/>
              <w:left w:val="nil"/>
              <w:bottom w:val="single" w:sz="4" w:space="0" w:color="auto"/>
              <w:right w:val="single" w:sz="4" w:space="0" w:color="auto"/>
            </w:tcBorders>
            <w:shd w:val="clear" w:color="auto" w:fill="auto"/>
            <w:noWrap/>
            <w:vAlign w:val="center"/>
            <w:hideMark/>
          </w:tcPr>
          <w:p w14:paraId="57855A7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阿胶</w:t>
            </w:r>
          </w:p>
        </w:tc>
        <w:tc>
          <w:tcPr>
            <w:tcW w:w="1672" w:type="dxa"/>
            <w:tcBorders>
              <w:top w:val="nil"/>
              <w:left w:val="nil"/>
              <w:bottom w:val="single" w:sz="4" w:space="0" w:color="auto"/>
              <w:right w:val="single" w:sz="4" w:space="0" w:color="auto"/>
            </w:tcBorders>
            <w:shd w:val="clear" w:color="auto" w:fill="auto"/>
            <w:noWrap/>
            <w:vAlign w:val="center"/>
            <w:hideMark/>
          </w:tcPr>
          <w:p w14:paraId="558E131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山东</w:t>
            </w:r>
          </w:p>
        </w:tc>
      </w:tr>
      <w:tr w:rsidR="00675585" w:rsidRPr="0026273C" w14:paraId="74CECA98"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8F6F3D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42</w:t>
            </w:r>
          </w:p>
        </w:tc>
        <w:tc>
          <w:tcPr>
            <w:tcW w:w="1705" w:type="dxa"/>
            <w:tcBorders>
              <w:top w:val="nil"/>
              <w:left w:val="nil"/>
              <w:bottom w:val="single" w:sz="4" w:space="0" w:color="auto"/>
              <w:right w:val="single" w:sz="4" w:space="0" w:color="auto"/>
            </w:tcBorders>
            <w:shd w:val="clear" w:color="auto" w:fill="auto"/>
            <w:noWrap/>
            <w:vAlign w:val="center"/>
            <w:hideMark/>
          </w:tcPr>
          <w:p w14:paraId="44F5528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川木通</w:t>
            </w:r>
          </w:p>
        </w:tc>
        <w:tc>
          <w:tcPr>
            <w:tcW w:w="1672" w:type="dxa"/>
            <w:tcBorders>
              <w:top w:val="nil"/>
              <w:left w:val="nil"/>
              <w:bottom w:val="single" w:sz="4" w:space="0" w:color="auto"/>
              <w:right w:val="single" w:sz="4" w:space="0" w:color="auto"/>
            </w:tcBorders>
            <w:shd w:val="clear" w:color="auto" w:fill="auto"/>
            <w:noWrap/>
            <w:vAlign w:val="center"/>
            <w:hideMark/>
          </w:tcPr>
          <w:p w14:paraId="28087A4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四川</w:t>
            </w:r>
          </w:p>
        </w:tc>
      </w:tr>
      <w:tr w:rsidR="00675585" w:rsidRPr="0026273C" w14:paraId="152CDD83"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C3F0FF2"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43</w:t>
            </w:r>
          </w:p>
        </w:tc>
        <w:tc>
          <w:tcPr>
            <w:tcW w:w="1705" w:type="dxa"/>
            <w:tcBorders>
              <w:top w:val="nil"/>
              <w:left w:val="nil"/>
              <w:bottom w:val="single" w:sz="4" w:space="0" w:color="auto"/>
              <w:right w:val="single" w:sz="4" w:space="0" w:color="auto"/>
            </w:tcBorders>
            <w:shd w:val="clear" w:color="auto" w:fill="auto"/>
            <w:noWrap/>
            <w:vAlign w:val="center"/>
            <w:hideMark/>
          </w:tcPr>
          <w:p w14:paraId="5A5391F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化橘红</w:t>
            </w:r>
          </w:p>
        </w:tc>
        <w:tc>
          <w:tcPr>
            <w:tcW w:w="1672" w:type="dxa"/>
            <w:tcBorders>
              <w:top w:val="nil"/>
              <w:left w:val="nil"/>
              <w:bottom w:val="single" w:sz="4" w:space="0" w:color="auto"/>
              <w:right w:val="single" w:sz="4" w:space="0" w:color="auto"/>
            </w:tcBorders>
            <w:shd w:val="clear" w:color="auto" w:fill="auto"/>
            <w:noWrap/>
            <w:vAlign w:val="center"/>
            <w:hideMark/>
          </w:tcPr>
          <w:p w14:paraId="1CB54FA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广东</w:t>
            </w:r>
          </w:p>
        </w:tc>
      </w:tr>
      <w:tr w:rsidR="00675585" w:rsidRPr="0026273C" w14:paraId="6FFA5268"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53AB4C4"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lastRenderedPageBreak/>
              <w:t>44</w:t>
            </w:r>
          </w:p>
        </w:tc>
        <w:tc>
          <w:tcPr>
            <w:tcW w:w="1705" w:type="dxa"/>
            <w:tcBorders>
              <w:top w:val="nil"/>
              <w:left w:val="nil"/>
              <w:bottom w:val="single" w:sz="4" w:space="0" w:color="auto"/>
              <w:right w:val="single" w:sz="4" w:space="0" w:color="auto"/>
            </w:tcBorders>
            <w:shd w:val="clear" w:color="auto" w:fill="auto"/>
            <w:noWrap/>
            <w:vAlign w:val="center"/>
            <w:hideMark/>
          </w:tcPr>
          <w:p w14:paraId="6835BCA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吴茱萸</w:t>
            </w:r>
          </w:p>
        </w:tc>
        <w:tc>
          <w:tcPr>
            <w:tcW w:w="1672" w:type="dxa"/>
            <w:tcBorders>
              <w:top w:val="nil"/>
              <w:left w:val="nil"/>
              <w:bottom w:val="single" w:sz="4" w:space="0" w:color="auto"/>
              <w:right w:val="single" w:sz="4" w:space="0" w:color="auto"/>
            </w:tcBorders>
            <w:shd w:val="clear" w:color="auto" w:fill="auto"/>
            <w:noWrap/>
            <w:vAlign w:val="center"/>
            <w:hideMark/>
          </w:tcPr>
          <w:p w14:paraId="6728673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贵州</w:t>
            </w:r>
          </w:p>
        </w:tc>
      </w:tr>
      <w:tr w:rsidR="00675585" w:rsidRPr="0026273C" w14:paraId="5E2BA2E5"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71384202"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45</w:t>
            </w:r>
          </w:p>
        </w:tc>
        <w:tc>
          <w:tcPr>
            <w:tcW w:w="1705" w:type="dxa"/>
            <w:tcBorders>
              <w:top w:val="nil"/>
              <w:left w:val="nil"/>
              <w:bottom w:val="single" w:sz="4" w:space="0" w:color="auto"/>
              <w:right w:val="single" w:sz="4" w:space="0" w:color="auto"/>
            </w:tcBorders>
            <w:shd w:val="clear" w:color="auto" w:fill="auto"/>
            <w:noWrap/>
            <w:vAlign w:val="center"/>
            <w:hideMark/>
          </w:tcPr>
          <w:p w14:paraId="16494C0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炒白芍</w:t>
            </w:r>
          </w:p>
        </w:tc>
        <w:tc>
          <w:tcPr>
            <w:tcW w:w="1672" w:type="dxa"/>
            <w:tcBorders>
              <w:top w:val="nil"/>
              <w:left w:val="nil"/>
              <w:bottom w:val="single" w:sz="4" w:space="0" w:color="auto"/>
              <w:right w:val="single" w:sz="4" w:space="0" w:color="auto"/>
            </w:tcBorders>
            <w:shd w:val="clear" w:color="auto" w:fill="auto"/>
            <w:noWrap/>
            <w:vAlign w:val="center"/>
            <w:hideMark/>
          </w:tcPr>
          <w:p w14:paraId="4B03F42D"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浙江</w:t>
            </w:r>
          </w:p>
        </w:tc>
      </w:tr>
      <w:tr w:rsidR="00675585" w:rsidRPr="0026273C" w14:paraId="49BB81F1"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B151FD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46</w:t>
            </w:r>
          </w:p>
        </w:tc>
        <w:tc>
          <w:tcPr>
            <w:tcW w:w="1705" w:type="dxa"/>
            <w:tcBorders>
              <w:top w:val="nil"/>
              <w:left w:val="nil"/>
              <w:bottom w:val="single" w:sz="4" w:space="0" w:color="auto"/>
              <w:right w:val="single" w:sz="4" w:space="0" w:color="auto"/>
            </w:tcBorders>
            <w:shd w:val="clear" w:color="auto" w:fill="auto"/>
            <w:noWrap/>
            <w:vAlign w:val="center"/>
            <w:hideMark/>
          </w:tcPr>
          <w:p w14:paraId="0473E749"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槟榔</w:t>
            </w:r>
          </w:p>
        </w:tc>
        <w:tc>
          <w:tcPr>
            <w:tcW w:w="1672" w:type="dxa"/>
            <w:tcBorders>
              <w:top w:val="nil"/>
              <w:left w:val="nil"/>
              <w:bottom w:val="single" w:sz="4" w:space="0" w:color="auto"/>
              <w:right w:val="single" w:sz="4" w:space="0" w:color="auto"/>
            </w:tcBorders>
            <w:shd w:val="clear" w:color="auto" w:fill="auto"/>
            <w:noWrap/>
            <w:vAlign w:val="center"/>
            <w:hideMark/>
          </w:tcPr>
          <w:p w14:paraId="5BD4BD5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海南</w:t>
            </w:r>
          </w:p>
        </w:tc>
      </w:tr>
      <w:tr w:rsidR="00675585" w:rsidRPr="0026273C" w14:paraId="7154414C"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974CFD2"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47</w:t>
            </w:r>
          </w:p>
        </w:tc>
        <w:tc>
          <w:tcPr>
            <w:tcW w:w="1705" w:type="dxa"/>
            <w:tcBorders>
              <w:top w:val="nil"/>
              <w:left w:val="nil"/>
              <w:bottom w:val="single" w:sz="4" w:space="0" w:color="auto"/>
              <w:right w:val="single" w:sz="4" w:space="0" w:color="auto"/>
            </w:tcBorders>
            <w:shd w:val="clear" w:color="auto" w:fill="auto"/>
            <w:noWrap/>
            <w:vAlign w:val="center"/>
            <w:hideMark/>
          </w:tcPr>
          <w:p w14:paraId="515579E3"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木瓜</w:t>
            </w:r>
          </w:p>
        </w:tc>
        <w:tc>
          <w:tcPr>
            <w:tcW w:w="1672" w:type="dxa"/>
            <w:tcBorders>
              <w:top w:val="nil"/>
              <w:left w:val="nil"/>
              <w:bottom w:val="single" w:sz="4" w:space="0" w:color="auto"/>
              <w:right w:val="single" w:sz="4" w:space="0" w:color="auto"/>
            </w:tcBorders>
            <w:shd w:val="clear" w:color="auto" w:fill="auto"/>
            <w:noWrap/>
            <w:vAlign w:val="center"/>
            <w:hideMark/>
          </w:tcPr>
          <w:p w14:paraId="30A06530"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安徽</w:t>
            </w:r>
          </w:p>
        </w:tc>
      </w:tr>
      <w:tr w:rsidR="00675585" w:rsidRPr="0026273C" w14:paraId="0D9C493D"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4859F5A6"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48</w:t>
            </w:r>
          </w:p>
        </w:tc>
        <w:tc>
          <w:tcPr>
            <w:tcW w:w="1705" w:type="dxa"/>
            <w:tcBorders>
              <w:top w:val="nil"/>
              <w:left w:val="nil"/>
              <w:bottom w:val="single" w:sz="4" w:space="0" w:color="auto"/>
              <w:right w:val="single" w:sz="4" w:space="0" w:color="auto"/>
            </w:tcBorders>
            <w:shd w:val="clear" w:color="auto" w:fill="auto"/>
            <w:noWrap/>
            <w:vAlign w:val="center"/>
            <w:hideMark/>
          </w:tcPr>
          <w:p w14:paraId="3E31B0A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三七粉</w:t>
            </w:r>
          </w:p>
        </w:tc>
        <w:tc>
          <w:tcPr>
            <w:tcW w:w="1672" w:type="dxa"/>
            <w:tcBorders>
              <w:top w:val="nil"/>
              <w:left w:val="nil"/>
              <w:bottom w:val="single" w:sz="4" w:space="0" w:color="auto"/>
              <w:right w:val="single" w:sz="4" w:space="0" w:color="auto"/>
            </w:tcBorders>
            <w:shd w:val="clear" w:color="auto" w:fill="auto"/>
            <w:noWrap/>
            <w:vAlign w:val="center"/>
            <w:hideMark/>
          </w:tcPr>
          <w:p w14:paraId="6D23E53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云南</w:t>
            </w:r>
          </w:p>
        </w:tc>
      </w:tr>
      <w:tr w:rsidR="00675585" w:rsidRPr="0026273C" w14:paraId="3873F503"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3FB26148"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49</w:t>
            </w:r>
          </w:p>
        </w:tc>
        <w:tc>
          <w:tcPr>
            <w:tcW w:w="1705" w:type="dxa"/>
            <w:tcBorders>
              <w:top w:val="nil"/>
              <w:left w:val="nil"/>
              <w:bottom w:val="single" w:sz="4" w:space="0" w:color="auto"/>
              <w:right w:val="single" w:sz="4" w:space="0" w:color="auto"/>
            </w:tcBorders>
            <w:shd w:val="clear" w:color="auto" w:fill="auto"/>
            <w:noWrap/>
            <w:vAlign w:val="center"/>
            <w:hideMark/>
          </w:tcPr>
          <w:p w14:paraId="394AE2DF"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辽藁本片</w:t>
            </w:r>
          </w:p>
        </w:tc>
        <w:tc>
          <w:tcPr>
            <w:tcW w:w="1672" w:type="dxa"/>
            <w:tcBorders>
              <w:top w:val="nil"/>
              <w:left w:val="nil"/>
              <w:bottom w:val="single" w:sz="4" w:space="0" w:color="auto"/>
              <w:right w:val="single" w:sz="4" w:space="0" w:color="auto"/>
            </w:tcBorders>
            <w:shd w:val="clear" w:color="auto" w:fill="auto"/>
            <w:noWrap/>
            <w:vAlign w:val="center"/>
            <w:hideMark/>
          </w:tcPr>
          <w:p w14:paraId="37DCCF5B"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辽宁</w:t>
            </w:r>
          </w:p>
        </w:tc>
      </w:tr>
      <w:tr w:rsidR="00675585" w:rsidRPr="0026273C" w14:paraId="352FEA13" w14:textId="77777777" w:rsidTr="00675585">
        <w:trPr>
          <w:trHeight w:val="24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538B3667"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50</w:t>
            </w:r>
          </w:p>
        </w:tc>
        <w:tc>
          <w:tcPr>
            <w:tcW w:w="1705" w:type="dxa"/>
            <w:tcBorders>
              <w:top w:val="nil"/>
              <w:left w:val="nil"/>
              <w:bottom w:val="single" w:sz="4" w:space="0" w:color="auto"/>
              <w:right w:val="single" w:sz="4" w:space="0" w:color="auto"/>
            </w:tcBorders>
            <w:shd w:val="clear" w:color="auto" w:fill="auto"/>
            <w:noWrap/>
            <w:vAlign w:val="center"/>
            <w:hideMark/>
          </w:tcPr>
          <w:p w14:paraId="1EB2DDBE"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川贝母</w:t>
            </w:r>
            <w:r w:rsidRPr="0026273C">
              <w:rPr>
                <w:rFonts w:ascii="Times New Roman" w:eastAsia="宋体" w:hAnsi="Times New Roman" w:cs="Times New Roman"/>
                <w:color w:val="000000"/>
                <w:kern w:val="0"/>
                <w:szCs w:val="21"/>
              </w:rPr>
              <w:t>(</w:t>
            </w:r>
            <w:r w:rsidRPr="0026273C">
              <w:rPr>
                <w:rFonts w:ascii="Times New Roman" w:eastAsia="宋体" w:hAnsi="Times New Roman" w:cs="Times New Roman"/>
                <w:color w:val="000000"/>
                <w:kern w:val="0"/>
                <w:szCs w:val="21"/>
              </w:rPr>
              <w:t>青贝</w:t>
            </w:r>
            <w:r w:rsidRPr="0026273C">
              <w:rPr>
                <w:rFonts w:ascii="Times New Roman" w:eastAsia="宋体" w:hAnsi="Times New Roman" w:cs="Times New Roman"/>
                <w:color w:val="000000"/>
                <w:kern w:val="0"/>
                <w:szCs w:val="21"/>
              </w:rPr>
              <w:t>)</w:t>
            </w:r>
          </w:p>
        </w:tc>
        <w:tc>
          <w:tcPr>
            <w:tcW w:w="1672" w:type="dxa"/>
            <w:tcBorders>
              <w:top w:val="nil"/>
              <w:left w:val="nil"/>
              <w:bottom w:val="single" w:sz="4" w:space="0" w:color="auto"/>
              <w:right w:val="single" w:sz="4" w:space="0" w:color="auto"/>
            </w:tcBorders>
            <w:shd w:val="clear" w:color="auto" w:fill="auto"/>
            <w:noWrap/>
            <w:vAlign w:val="center"/>
            <w:hideMark/>
          </w:tcPr>
          <w:p w14:paraId="24575195" w14:textId="77777777" w:rsidR="00675585" w:rsidRPr="0026273C" w:rsidRDefault="00675585" w:rsidP="0026273C">
            <w:pPr>
              <w:widowControl/>
              <w:jc w:val="center"/>
              <w:rPr>
                <w:rFonts w:ascii="Times New Roman" w:eastAsia="宋体" w:hAnsi="Times New Roman" w:cs="Times New Roman"/>
                <w:color w:val="000000"/>
                <w:kern w:val="0"/>
                <w:szCs w:val="21"/>
              </w:rPr>
            </w:pPr>
            <w:r w:rsidRPr="0026273C">
              <w:rPr>
                <w:rFonts w:ascii="Times New Roman" w:eastAsia="宋体" w:hAnsi="Times New Roman" w:cs="Times New Roman"/>
                <w:color w:val="000000"/>
                <w:kern w:val="0"/>
                <w:szCs w:val="21"/>
              </w:rPr>
              <w:t>四川</w:t>
            </w:r>
          </w:p>
        </w:tc>
      </w:tr>
    </w:tbl>
    <w:p w14:paraId="6CF86902" w14:textId="77777777" w:rsidR="0026273C" w:rsidRPr="0026273C" w:rsidRDefault="0026273C" w:rsidP="00BE5CD7">
      <w:pPr>
        <w:jc w:val="left"/>
        <w:rPr>
          <w:rFonts w:ascii="宋体" w:eastAsia="宋体" w:hAnsi="宋体" w:cs="Times New Roman"/>
          <w:b/>
          <w:szCs w:val="21"/>
        </w:rPr>
      </w:pPr>
    </w:p>
    <w:p w14:paraId="5FD58375" w14:textId="61B69FF3" w:rsidR="00BE5CD7" w:rsidRDefault="00BE5CD7" w:rsidP="00BE5CD7">
      <w:pPr>
        <w:jc w:val="left"/>
        <w:rPr>
          <w:rFonts w:ascii="宋体" w:eastAsia="宋体" w:hAnsi="宋体" w:cs="Times New Roman"/>
          <w:b/>
          <w:szCs w:val="21"/>
        </w:rPr>
      </w:pPr>
      <w:r w:rsidRPr="00BE5CD7">
        <w:rPr>
          <w:rFonts w:ascii="宋体" w:eastAsia="宋体" w:hAnsi="宋体" w:cs="Times New Roman" w:hint="eastAsia"/>
          <w:b/>
          <w:szCs w:val="21"/>
        </w:rPr>
        <w:t>（</w:t>
      </w:r>
      <w:r w:rsidR="0026273C">
        <w:rPr>
          <w:rFonts w:ascii="宋体" w:eastAsia="宋体" w:hAnsi="宋体" w:cs="Times New Roman" w:hint="eastAsia"/>
          <w:b/>
          <w:szCs w:val="21"/>
        </w:rPr>
        <w:t>三</w:t>
      </w:r>
      <w:r w:rsidRPr="00BE5CD7">
        <w:rPr>
          <w:rFonts w:ascii="宋体" w:eastAsia="宋体" w:hAnsi="宋体" w:cs="Times New Roman" w:hint="eastAsia"/>
          <w:b/>
          <w:szCs w:val="21"/>
        </w:rPr>
        <w:t>）项目</w:t>
      </w:r>
      <w:r w:rsidRPr="00BE5CD7">
        <w:rPr>
          <w:rFonts w:ascii="宋体" w:eastAsia="宋体" w:hAnsi="宋体" w:cs="Times New Roman"/>
          <w:b/>
          <w:szCs w:val="21"/>
        </w:rPr>
        <w:t>服务要求</w:t>
      </w:r>
    </w:p>
    <w:p w14:paraId="6E14CC50" w14:textId="56F61549" w:rsidR="00B7398C" w:rsidRDefault="006607AF" w:rsidP="00BE5CD7">
      <w:pPr>
        <w:jc w:val="left"/>
        <w:rPr>
          <w:rFonts w:ascii="宋体" w:eastAsia="宋体" w:hAnsi="宋体" w:cs="Times New Roman"/>
          <w:b/>
          <w:szCs w:val="21"/>
        </w:rPr>
      </w:pPr>
      <w:r w:rsidRPr="006607AF">
        <w:rPr>
          <w:rFonts w:ascii="宋体" w:eastAsia="宋体" w:hAnsi="宋体" w:cs="Times New Roman" w:hint="eastAsia"/>
          <w:b/>
          <w:szCs w:val="21"/>
        </w:rPr>
        <w:t>投标人须在投标承诺函中承诺满足下列要求，否则属于“所投产品、工程、服务在质量、技术、方案等方面没有实质性满足招标文件要求”的情况，初审不通过。</w:t>
      </w:r>
    </w:p>
    <w:p w14:paraId="399B7C38" w14:textId="77777777" w:rsidR="006607AF" w:rsidRPr="00BE5CD7" w:rsidRDefault="006607AF" w:rsidP="00BE5CD7">
      <w:pPr>
        <w:jc w:val="left"/>
        <w:rPr>
          <w:rFonts w:ascii="宋体" w:eastAsia="宋体" w:hAnsi="宋体" w:cs="Times New Roman"/>
          <w:b/>
          <w:szCs w:val="21"/>
        </w:rPr>
      </w:pPr>
    </w:p>
    <w:p w14:paraId="696CFF27" w14:textId="4016D81D" w:rsidR="00BE5CD7" w:rsidRPr="00BE5CD7" w:rsidRDefault="00BE5CD7" w:rsidP="00BE5CD7">
      <w:pPr>
        <w:jc w:val="left"/>
        <w:rPr>
          <w:rFonts w:ascii="Times New Roman" w:eastAsia="宋体" w:hAnsi="Times New Roman" w:cs="Times New Roman"/>
          <w:szCs w:val="21"/>
        </w:rPr>
      </w:pPr>
      <w:r w:rsidRPr="00BE5CD7">
        <w:rPr>
          <w:rFonts w:ascii="Times New Roman" w:eastAsia="宋体" w:hAnsi="Times New Roman" w:cs="Times New Roman"/>
          <w:szCs w:val="21"/>
        </w:rPr>
        <w:t>1</w:t>
      </w:r>
      <w:r>
        <w:rPr>
          <w:rFonts w:ascii="Times New Roman" w:eastAsia="宋体" w:hAnsi="Times New Roman" w:cs="Times New Roman" w:hint="eastAsia"/>
          <w:szCs w:val="21"/>
        </w:rPr>
        <w:t>、</w:t>
      </w:r>
      <w:r w:rsidR="00DA1006" w:rsidRPr="00295997">
        <w:rPr>
          <w:rFonts w:ascii="Times New Roman" w:eastAsia="宋体" w:hAnsi="Times New Roman" w:cs="Times New Roman"/>
          <w:color w:val="FF0000"/>
          <w:szCs w:val="21"/>
        </w:rPr>
        <w:t>投标人需承诺委托的中药饮片生产商</w:t>
      </w:r>
      <w:r w:rsidR="00944771" w:rsidRPr="00295997">
        <w:rPr>
          <w:rFonts w:ascii="Times New Roman" w:eastAsia="宋体" w:hAnsi="Times New Roman" w:cs="Times New Roman" w:hint="eastAsia"/>
          <w:color w:val="FF0000"/>
          <w:szCs w:val="21"/>
        </w:rPr>
        <w:t>均</w:t>
      </w:r>
      <w:r w:rsidR="00DA1006" w:rsidRPr="00295997">
        <w:rPr>
          <w:rFonts w:ascii="Times New Roman" w:eastAsia="宋体" w:hAnsi="Times New Roman" w:cs="Times New Roman"/>
          <w:color w:val="FF0000"/>
          <w:szCs w:val="21"/>
        </w:rPr>
        <w:t>具有独立法人资格，并具有有效期内的《药品生产许可证》</w:t>
      </w:r>
      <w:r w:rsidR="00DA1006" w:rsidRPr="00295997">
        <w:rPr>
          <w:rFonts w:ascii="Times New Roman" w:eastAsia="宋体" w:hAnsi="Times New Roman" w:cs="Times New Roman"/>
          <w:color w:val="FF0000"/>
          <w:szCs w:val="21"/>
        </w:rPr>
        <w:t xml:space="preserve"> </w:t>
      </w:r>
      <w:r w:rsidR="00DA1006" w:rsidRPr="00295997">
        <w:rPr>
          <w:rFonts w:ascii="Times New Roman" w:eastAsia="宋体" w:hAnsi="Times New Roman" w:cs="Times New Roman"/>
          <w:color w:val="FF0000"/>
          <w:szCs w:val="21"/>
        </w:rPr>
        <w:t>及《药品</w:t>
      </w:r>
      <w:r w:rsidR="00DA1006" w:rsidRPr="00295997">
        <w:rPr>
          <w:rFonts w:ascii="Times New Roman" w:eastAsia="宋体" w:hAnsi="Times New Roman" w:cs="Times New Roman"/>
          <w:color w:val="FF0000"/>
          <w:szCs w:val="21"/>
        </w:rPr>
        <w:t>GMP</w:t>
      </w:r>
      <w:r w:rsidR="00DA1006" w:rsidRPr="00295997">
        <w:rPr>
          <w:rFonts w:ascii="Times New Roman" w:eastAsia="宋体" w:hAnsi="Times New Roman" w:cs="Times New Roman"/>
          <w:color w:val="FF0000"/>
          <w:szCs w:val="21"/>
        </w:rPr>
        <w:t>证书》</w:t>
      </w:r>
      <w:r w:rsidR="00DA1006">
        <w:rPr>
          <w:rFonts w:ascii="Times New Roman" w:eastAsia="宋体" w:hAnsi="Times New Roman" w:cs="Times New Roman" w:hint="eastAsia"/>
          <w:szCs w:val="21"/>
        </w:rPr>
        <w:t>。</w:t>
      </w:r>
    </w:p>
    <w:p w14:paraId="15855768" w14:textId="3F805E4E" w:rsidR="00BE5CD7" w:rsidRPr="00BE5CD7" w:rsidRDefault="00BE5CD7" w:rsidP="00BE5CD7">
      <w:pPr>
        <w:jc w:val="left"/>
        <w:rPr>
          <w:rFonts w:ascii="Times New Roman" w:eastAsia="宋体" w:hAnsi="Times New Roman" w:cs="Times New Roman"/>
          <w:szCs w:val="21"/>
        </w:rPr>
      </w:pPr>
      <w:r w:rsidRPr="00BE5CD7">
        <w:rPr>
          <w:rFonts w:ascii="Times New Roman" w:eastAsia="宋体" w:hAnsi="Times New Roman" w:cs="Times New Roman"/>
          <w:szCs w:val="21"/>
        </w:rPr>
        <w:t>2</w:t>
      </w:r>
      <w:r>
        <w:rPr>
          <w:rFonts w:ascii="Times New Roman" w:eastAsia="宋体" w:hAnsi="Times New Roman" w:cs="Times New Roman" w:hint="eastAsia"/>
          <w:szCs w:val="21"/>
        </w:rPr>
        <w:t>、</w:t>
      </w:r>
      <w:r w:rsidRPr="00BE5CD7">
        <w:rPr>
          <w:rFonts w:ascii="Times New Roman" w:eastAsia="宋体" w:hAnsi="Times New Roman" w:cs="Times New Roman"/>
          <w:szCs w:val="21"/>
        </w:rPr>
        <w:t>投标人应能供应多种包装规格（包装：</w:t>
      </w:r>
      <w:r w:rsidRPr="00BE5CD7">
        <w:rPr>
          <w:rFonts w:ascii="Times New Roman" w:eastAsia="宋体" w:hAnsi="Times New Roman" w:cs="Times New Roman"/>
          <w:szCs w:val="21"/>
        </w:rPr>
        <w:t>3g</w:t>
      </w:r>
      <w:r w:rsidRPr="00BE5CD7">
        <w:rPr>
          <w:rFonts w:ascii="Times New Roman" w:eastAsia="宋体" w:hAnsi="Times New Roman" w:cs="Times New Roman"/>
          <w:szCs w:val="21"/>
        </w:rPr>
        <w:t>、</w:t>
      </w:r>
      <w:r w:rsidRPr="00BE5CD7">
        <w:rPr>
          <w:rFonts w:ascii="Times New Roman" w:eastAsia="宋体" w:hAnsi="Times New Roman" w:cs="Times New Roman"/>
          <w:szCs w:val="21"/>
        </w:rPr>
        <w:t>5g</w:t>
      </w:r>
      <w:r w:rsidRPr="00BE5CD7">
        <w:rPr>
          <w:rFonts w:ascii="Times New Roman" w:eastAsia="宋体" w:hAnsi="Times New Roman" w:cs="Times New Roman"/>
          <w:szCs w:val="21"/>
        </w:rPr>
        <w:t>、</w:t>
      </w:r>
      <w:r w:rsidRPr="00BE5CD7">
        <w:rPr>
          <w:rFonts w:ascii="Times New Roman" w:eastAsia="宋体" w:hAnsi="Times New Roman" w:cs="Times New Roman"/>
          <w:szCs w:val="21"/>
        </w:rPr>
        <w:t>10g</w:t>
      </w:r>
      <w:r w:rsidRPr="00BE5CD7">
        <w:rPr>
          <w:rFonts w:ascii="Times New Roman" w:eastAsia="宋体" w:hAnsi="Times New Roman" w:cs="Times New Roman"/>
          <w:szCs w:val="21"/>
        </w:rPr>
        <w:t>、</w:t>
      </w:r>
      <w:r w:rsidRPr="00BE5CD7">
        <w:rPr>
          <w:rFonts w:ascii="Times New Roman" w:eastAsia="宋体" w:hAnsi="Times New Roman" w:cs="Times New Roman"/>
          <w:szCs w:val="21"/>
        </w:rPr>
        <w:t>15g</w:t>
      </w:r>
      <w:r w:rsidRPr="00BE5CD7">
        <w:rPr>
          <w:rFonts w:ascii="Times New Roman" w:eastAsia="宋体" w:hAnsi="Times New Roman" w:cs="Times New Roman"/>
          <w:szCs w:val="21"/>
        </w:rPr>
        <w:t>、</w:t>
      </w:r>
      <w:r w:rsidRPr="00BE5CD7">
        <w:rPr>
          <w:rFonts w:ascii="Times New Roman" w:eastAsia="宋体" w:hAnsi="Times New Roman" w:cs="Times New Roman"/>
          <w:szCs w:val="21"/>
        </w:rPr>
        <w:t>20g</w:t>
      </w:r>
      <w:r w:rsidRPr="00BE5CD7">
        <w:rPr>
          <w:rFonts w:ascii="Times New Roman" w:eastAsia="宋体" w:hAnsi="Times New Roman" w:cs="Times New Roman"/>
          <w:szCs w:val="21"/>
        </w:rPr>
        <w:t>等）。</w:t>
      </w:r>
    </w:p>
    <w:p w14:paraId="3776FB43" w14:textId="5CA64921" w:rsidR="00BE5CD7" w:rsidRPr="00BE5CD7" w:rsidRDefault="00BE5CD7" w:rsidP="00BE5CD7">
      <w:pPr>
        <w:jc w:val="left"/>
        <w:rPr>
          <w:rFonts w:ascii="Times New Roman" w:eastAsia="宋体" w:hAnsi="Times New Roman" w:cs="Times New Roman"/>
          <w:szCs w:val="21"/>
        </w:rPr>
      </w:pPr>
      <w:r w:rsidRPr="00BE5CD7">
        <w:rPr>
          <w:rFonts w:ascii="Times New Roman" w:eastAsia="宋体" w:hAnsi="Times New Roman" w:cs="Times New Roman"/>
          <w:szCs w:val="21"/>
        </w:rPr>
        <w:t>3</w:t>
      </w:r>
      <w:r>
        <w:rPr>
          <w:rFonts w:ascii="Times New Roman" w:eastAsia="宋体" w:hAnsi="Times New Roman" w:cs="Times New Roman" w:hint="eastAsia"/>
          <w:szCs w:val="21"/>
        </w:rPr>
        <w:t>、</w:t>
      </w:r>
      <w:r w:rsidRPr="00BE5CD7">
        <w:rPr>
          <w:rFonts w:ascii="Times New Roman" w:eastAsia="宋体" w:hAnsi="Times New Roman" w:cs="Times New Roman"/>
          <w:szCs w:val="21"/>
        </w:rPr>
        <w:t>中药饮片质量严格执行《中华人民共和国药品管理法》、《中华人民共和国药典》</w:t>
      </w:r>
      <w:r w:rsidRPr="00BE5CD7">
        <w:rPr>
          <w:rFonts w:ascii="Times New Roman" w:eastAsia="宋体" w:hAnsi="Times New Roman" w:cs="Times New Roman"/>
          <w:szCs w:val="21"/>
        </w:rPr>
        <w:t>2015</w:t>
      </w:r>
      <w:r w:rsidRPr="00BE5CD7">
        <w:rPr>
          <w:rFonts w:ascii="Times New Roman" w:eastAsia="宋体" w:hAnsi="Times New Roman" w:cs="Times New Roman"/>
          <w:szCs w:val="21"/>
        </w:rPr>
        <w:t>年版、《医院中药饮片管理规范》、《中华人民共和国计量法》、《广东省中药饮片炮制规范》等标准。</w:t>
      </w:r>
    </w:p>
    <w:p w14:paraId="6A9201F1" w14:textId="3B2926D3" w:rsidR="00BE5CD7" w:rsidRPr="00BE5CD7" w:rsidRDefault="00BE5CD7" w:rsidP="00BE5CD7">
      <w:pPr>
        <w:jc w:val="left"/>
        <w:rPr>
          <w:rFonts w:ascii="Times New Roman" w:eastAsia="宋体" w:hAnsi="Times New Roman" w:cs="Times New Roman"/>
          <w:szCs w:val="21"/>
        </w:rPr>
      </w:pPr>
      <w:r w:rsidRPr="00BE5CD7">
        <w:rPr>
          <w:rFonts w:ascii="Times New Roman" w:eastAsia="宋体" w:hAnsi="Times New Roman" w:cs="Times New Roman"/>
          <w:szCs w:val="21"/>
        </w:rPr>
        <w:t>4</w:t>
      </w:r>
      <w:r>
        <w:rPr>
          <w:rFonts w:ascii="Times New Roman" w:eastAsia="宋体" w:hAnsi="Times New Roman" w:cs="Times New Roman" w:hint="eastAsia"/>
          <w:szCs w:val="21"/>
        </w:rPr>
        <w:t>、</w:t>
      </w:r>
      <w:r w:rsidRPr="00BE5CD7">
        <w:rPr>
          <w:rFonts w:ascii="Times New Roman" w:eastAsia="宋体" w:hAnsi="Times New Roman" w:cs="Times New Roman"/>
          <w:szCs w:val="21"/>
        </w:rPr>
        <w:t>小包装中药饮片外包装标签上应标示品名、规格、产地、生产企业、产品批号、生产日期及质量合格标志等。</w:t>
      </w:r>
    </w:p>
    <w:p w14:paraId="7E617B20" w14:textId="410711DF" w:rsidR="00BE5CD7" w:rsidRDefault="00BE5CD7" w:rsidP="00BE5CD7">
      <w:pPr>
        <w:jc w:val="left"/>
        <w:rPr>
          <w:rFonts w:ascii="Times New Roman" w:eastAsia="宋体" w:hAnsi="Times New Roman" w:cs="Times New Roman"/>
          <w:szCs w:val="21"/>
        </w:rPr>
      </w:pPr>
      <w:r w:rsidRPr="00BE5CD7">
        <w:rPr>
          <w:rFonts w:ascii="Times New Roman" w:eastAsia="宋体" w:hAnsi="Times New Roman" w:cs="Times New Roman"/>
          <w:szCs w:val="21"/>
        </w:rPr>
        <w:t>5</w:t>
      </w:r>
      <w:r>
        <w:rPr>
          <w:rFonts w:ascii="Times New Roman" w:eastAsia="宋体" w:hAnsi="Times New Roman" w:cs="Times New Roman" w:hint="eastAsia"/>
          <w:szCs w:val="21"/>
        </w:rPr>
        <w:t>、</w:t>
      </w:r>
      <w:r w:rsidRPr="00BE5CD7">
        <w:rPr>
          <w:rFonts w:ascii="Times New Roman" w:eastAsia="宋体" w:hAnsi="Times New Roman" w:cs="Times New Roman"/>
          <w:szCs w:val="21"/>
        </w:rPr>
        <w:t>小包装中药饮片规格和色标应符合国家中医药管理局《小包装中药饮片医疗机构应用指南》等相关要求。</w:t>
      </w:r>
    </w:p>
    <w:p w14:paraId="47575BD8" w14:textId="7D6B4043" w:rsidR="00A33BE0" w:rsidRPr="00BE5CD7" w:rsidRDefault="00A33BE0" w:rsidP="00BE5CD7">
      <w:pPr>
        <w:jc w:val="left"/>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w:t>
      </w:r>
      <w:r w:rsidRPr="00EE6514">
        <w:rPr>
          <w:rFonts w:ascii="Times New Roman" w:eastAsia="宋体" w:hAnsi="Times New Roman" w:cs="Times New Roman"/>
          <w:color w:val="FF0000"/>
          <w:szCs w:val="21"/>
        </w:rPr>
        <w:t>其中投标单位所投产品品质要求均为一等品</w:t>
      </w:r>
      <w:r w:rsidRPr="00EE6514">
        <w:rPr>
          <w:rFonts w:ascii="Times New Roman" w:eastAsia="宋体" w:hAnsi="Times New Roman" w:cs="Times New Roman" w:hint="eastAsia"/>
          <w:color w:val="FF0000"/>
          <w:szCs w:val="21"/>
        </w:rPr>
        <w:t>，有任何一个品种品质响应不符合一等品要求，均导致废标。</w:t>
      </w:r>
    </w:p>
    <w:p w14:paraId="7F97CB21" w14:textId="11889092" w:rsidR="00BE5CD7" w:rsidRPr="00BE5CD7" w:rsidRDefault="00BE5CD7" w:rsidP="00BE5CD7">
      <w:pPr>
        <w:jc w:val="left"/>
        <w:rPr>
          <w:rFonts w:ascii="Times New Roman" w:eastAsia="宋体" w:hAnsi="Times New Roman" w:cs="Times New Roman"/>
          <w:szCs w:val="21"/>
        </w:rPr>
      </w:pPr>
    </w:p>
    <w:p w14:paraId="176C66B7" w14:textId="77777777" w:rsidR="00AB03A9" w:rsidRPr="00AB03A9" w:rsidRDefault="00AB03A9"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34AD305B" w14:textId="3D4642D5"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w:t>
      </w:r>
    </w:p>
    <w:p w14:paraId="7324DD89" w14:textId="11CD7B8F" w:rsidR="00AB03A9" w:rsidRPr="004571DD" w:rsidRDefault="00AB03A9" w:rsidP="004571DD">
      <w:pPr>
        <w:ind w:firstLineChars="202" w:firstLine="424"/>
        <w:jc w:val="left"/>
        <w:rPr>
          <w:rFonts w:ascii="Times New Roman" w:eastAsia="宋体" w:hAnsi="Times New Roman" w:cs="Times New Roman"/>
          <w:szCs w:val="21"/>
        </w:rPr>
      </w:pPr>
      <w:r w:rsidRPr="004571DD">
        <w:rPr>
          <w:rFonts w:ascii="Times New Roman" w:eastAsia="宋体" w:hAnsi="Times New Roman" w:cs="Times New Roman" w:hint="eastAsia"/>
          <w:szCs w:val="21"/>
        </w:rPr>
        <w:t>1</w:t>
      </w:r>
      <w:r w:rsidRPr="004571DD">
        <w:rPr>
          <w:rFonts w:ascii="Times New Roman" w:eastAsia="宋体" w:hAnsi="Times New Roman" w:cs="Times New Roman" w:hint="eastAsia"/>
          <w:szCs w:val="21"/>
        </w:rPr>
        <w:t>、</w:t>
      </w:r>
      <w:r w:rsidR="00522351" w:rsidRPr="00522351">
        <w:rPr>
          <w:rFonts w:ascii="Times New Roman" w:eastAsia="宋体" w:hAnsi="Times New Roman" w:cs="Times New Roman" w:hint="eastAsia"/>
          <w:color w:val="FF0000"/>
          <w:szCs w:val="21"/>
        </w:rPr>
        <w:t>自合同签订之日起</w:t>
      </w:r>
      <w:r w:rsidR="00522351" w:rsidRPr="00522351">
        <w:rPr>
          <w:rFonts w:ascii="Times New Roman" w:eastAsia="宋体" w:hAnsi="Times New Roman" w:cs="Times New Roman"/>
          <w:color w:val="FF0000"/>
          <w:szCs w:val="21"/>
        </w:rPr>
        <w:t>365</w:t>
      </w:r>
      <w:r w:rsidR="00522351" w:rsidRPr="00522351">
        <w:rPr>
          <w:rFonts w:ascii="Times New Roman" w:eastAsia="宋体" w:hAnsi="Times New Roman" w:cs="Times New Roman"/>
          <w:color w:val="FF0000"/>
          <w:szCs w:val="21"/>
        </w:rPr>
        <w:t>个日历日</w:t>
      </w:r>
      <w:r w:rsidR="00A90A78" w:rsidRPr="00EE6514">
        <w:rPr>
          <w:rFonts w:ascii="Times New Roman" w:eastAsia="宋体" w:hAnsi="Times New Roman" w:cs="Times New Roman"/>
          <w:color w:val="FF0000"/>
          <w:szCs w:val="21"/>
        </w:rPr>
        <w:t>。</w:t>
      </w:r>
      <w:r w:rsidR="00A33BE0" w:rsidRPr="00EE6514">
        <w:rPr>
          <w:rFonts w:ascii="Times New Roman" w:eastAsia="宋体" w:hAnsi="Times New Roman" w:cs="Times New Roman" w:hint="eastAsia"/>
          <w:color w:val="FF0000"/>
          <w:szCs w:val="21"/>
        </w:rPr>
        <w:t>本项目为长期服务类项目，第一次为本次招标的</w:t>
      </w:r>
      <w:r w:rsidR="00A33BE0" w:rsidRPr="00EE6514">
        <w:rPr>
          <w:rFonts w:ascii="Times New Roman" w:eastAsia="宋体" w:hAnsi="Times New Roman" w:cs="Times New Roman" w:hint="eastAsia"/>
          <w:color w:val="FF0000"/>
          <w:szCs w:val="21"/>
        </w:rPr>
        <w:lastRenderedPageBreak/>
        <w:t>中标服务期限，采购单位可根据项目需要和中标供应商的履约情况确定合同期限是否延长，但最长不超过三年。</w:t>
      </w:r>
    </w:p>
    <w:p w14:paraId="6853BFBC" w14:textId="77777777" w:rsidR="00AB03A9" w:rsidRPr="004571DD" w:rsidRDefault="00AB03A9" w:rsidP="004571DD">
      <w:pPr>
        <w:ind w:firstLineChars="202" w:firstLine="424"/>
        <w:jc w:val="left"/>
        <w:rPr>
          <w:rFonts w:ascii="Times New Roman" w:eastAsia="宋体" w:hAnsi="Times New Roman" w:cs="Times New Roman"/>
          <w:szCs w:val="21"/>
        </w:rPr>
      </w:pPr>
      <w:r w:rsidRPr="004571DD">
        <w:rPr>
          <w:rFonts w:ascii="Times New Roman" w:eastAsia="宋体" w:hAnsi="Times New Roman" w:cs="Times New Roman" w:hint="eastAsia"/>
          <w:szCs w:val="21"/>
        </w:rPr>
        <w:t>2</w:t>
      </w:r>
      <w:r w:rsidRPr="004571DD">
        <w:rPr>
          <w:rFonts w:ascii="Times New Roman" w:eastAsia="宋体" w:hAnsi="Times New Roman" w:cs="Times New Roman" w:hint="eastAsia"/>
          <w:szCs w:val="21"/>
        </w:rPr>
        <w:t>、中标人有下述情况之一的，采购单位有权终止合同：</w:t>
      </w:r>
    </w:p>
    <w:p w14:paraId="2F424316"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1</w:t>
      </w:r>
      <w:r w:rsidRPr="00A90A78">
        <w:rPr>
          <w:rFonts w:ascii="Times New Roman" w:eastAsia="宋体" w:hAnsi="Times New Roman" w:cs="Times New Roman"/>
          <w:szCs w:val="21"/>
        </w:rPr>
        <w:t>）合同期内未经采购人书面同意，中标人擅自减少投标文件中承诺投入的人员的；</w:t>
      </w:r>
    </w:p>
    <w:p w14:paraId="1C1466E1"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2</w:t>
      </w:r>
      <w:r w:rsidRPr="00A90A78">
        <w:rPr>
          <w:rFonts w:ascii="Times New Roman" w:eastAsia="宋体" w:hAnsi="Times New Roman" w:cs="Times New Roman"/>
          <w:szCs w:val="21"/>
        </w:rPr>
        <w:t>）一年内受到两次责令限期整改的；</w:t>
      </w:r>
    </w:p>
    <w:p w14:paraId="55BB8EF1" w14:textId="77777777" w:rsidR="00A90A78" w:rsidRP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3</w:t>
      </w:r>
      <w:r w:rsidRPr="00A90A78">
        <w:rPr>
          <w:rFonts w:ascii="Times New Roman" w:eastAsia="宋体" w:hAnsi="Times New Roman" w:cs="Times New Roman"/>
          <w:szCs w:val="21"/>
        </w:rPr>
        <w:t>）因中标人的原因，发生重大或以上质量事故或社会公共事件，造成严重社会影响的；</w:t>
      </w:r>
    </w:p>
    <w:p w14:paraId="17679F27" w14:textId="77777777" w:rsidR="00A90A78" w:rsidRDefault="00A90A78" w:rsidP="00A90A7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Pr="00A90A78">
        <w:rPr>
          <w:rFonts w:ascii="Times New Roman" w:eastAsia="宋体" w:hAnsi="Times New Roman" w:cs="Times New Roman"/>
          <w:szCs w:val="21"/>
        </w:rPr>
        <w:t>4</w:t>
      </w:r>
      <w:r w:rsidRPr="00A90A78">
        <w:rPr>
          <w:rFonts w:ascii="Times New Roman" w:eastAsia="宋体" w:hAnsi="Times New Roman" w:cs="Times New Roman"/>
          <w:szCs w:val="21"/>
        </w:rPr>
        <w:t>）由于中标人的主要责任，被媒体曝光造成严重不良社会影响，经查证属实的；</w:t>
      </w:r>
    </w:p>
    <w:p w14:paraId="641C5AC5" w14:textId="2F05C764" w:rsidR="00BD4481" w:rsidRPr="00BD4481" w:rsidRDefault="00BD4481" w:rsidP="00A90A78">
      <w:pPr>
        <w:ind w:firstLineChars="202" w:firstLine="424"/>
        <w:jc w:val="left"/>
        <w:rPr>
          <w:rFonts w:ascii="Times New Roman" w:eastAsia="宋体" w:hAnsi="Times New Roman" w:cs="Times New Roman"/>
          <w:szCs w:val="21"/>
        </w:rPr>
      </w:pPr>
      <w:r w:rsidRPr="00BD4481">
        <w:rPr>
          <w:rFonts w:ascii="Times New Roman" w:eastAsia="宋体" w:hAnsi="Times New Roman" w:cs="Times New Roman" w:hint="eastAsia"/>
          <w:color w:val="FF0000"/>
          <w:szCs w:val="21"/>
        </w:rPr>
        <w:t>（</w:t>
      </w:r>
      <w:r w:rsidRPr="00BD4481">
        <w:rPr>
          <w:rFonts w:ascii="Times New Roman" w:eastAsia="宋体" w:hAnsi="Times New Roman" w:cs="Times New Roman" w:hint="eastAsia"/>
          <w:color w:val="FF0000"/>
          <w:szCs w:val="21"/>
        </w:rPr>
        <w:t>5</w:t>
      </w:r>
      <w:r w:rsidRPr="00BD4481">
        <w:rPr>
          <w:rFonts w:ascii="Times New Roman" w:eastAsia="宋体" w:hAnsi="Times New Roman" w:cs="Times New Roman" w:hint="eastAsia"/>
          <w:color w:val="FF0000"/>
          <w:szCs w:val="21"/>
        </w:rPr>
        <w:t>）</w:t>
      </w:r>
      <w:r w:rsidRPr="00BD4481">
        <w:rPr>
          <w:rFonts w:ascii="Times New Roman" w:eastAsia="宋体" w:hAnsi="Times New Roman"/>
          <w:color w:val="FF0000"/>
          <w:szCs w:val="21"/>
        </w:rPr>
        <w:t>违反医疗卫生机构医药购销规范的</w:t>
      </w:r>
      <w:r w:rsidRPr="00BD4481">
        <w:rPr>
          <w:rFonts w:ascii="Times New Roman" w:eastAsia="宋体" w:hAnsi="Times New Roman" w:hint="eastAsia"/>
          <w:color w:val="FF0000"/>
          <w:szCs w:val="21"/>
        </w:rPr>
        <w:t>；</w:t>
      </w:r>
    </w:p>
    <w:p w14:paraId="228B95F6" w14:textId="3B4084A2" w:rsidR="00593698" w:rsidRDefault="00A90A78" w:rsidP="00593698">
      <w:pPr>
        <w:ind w:firstLineChars="202" w:firstLine="424"/>
        <w:jc w:val="left"/>
        <w:rPr>
          <w:rFonts w:ascii="Times New Roman" w:eastAsia="宋体" w:hAnsi="Times New Roman" w:cs="Times New Roman"/>
          <w:szCs w:val="21"/>
        </w:rPr>
      </w:pPr>
      <w:r w:rsidRPr="00A90A78">
        <w:rPr>
          <w:rFonts w:ascii="Times New Roman" w:eastAsia="宋体" w:hAnsi="Times New Roman" w:cs="Times New Roman" w:hint="eastAsia"/>
          <w:szCs w:val="21"/>
        </w:rPr>
        <w:t>（</w:t>
      </w:r>
      <w:r w:rsidR="00BD4481">
        <w:rPr>
          <w:rFonts w:ascii="Times New Roman" w:eastAsia="宋体" w:hAnsi="Times New Roman" w:cs="Times New Roman"/>
          <w:szCs w:val="21"/>
        </w:rPr>
        <w:t>6</w:t>
      </w:r>
      <w:r w:rsidRPr="00A90A78">
        <w:rPr>
          <w:rFonts w:ascii="Times New Roman" w:eastAsia="宋体" w:hAnsi="Times New Roman" w:cs="Times New Roman"/>
          <w:szCs w:val="21"/>
        </w:rPr>
        <w:t>）法律法规或采购文件规定的其他终止合同的情形。</w:t>
      </w:r>
    </w:p>
    <w:p w14:paraId="3158FC1D" w14:textId="77777777" w:rsidR="00593698" w:rsidRDefault="00BE5CD7" w:rsidP="00593698">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（二）</w:t>
      </w:r>
      <w:r w:rsidR="00593698">
        <w:rPr>
          <w:rFonts w:ascii="Arial" w:eastAsia="黑体" w:hAnsi="Arial" w:hint="eastAsia"/>
          <w:b/>
          <w:sz w:val="24"/>
          <w:szCs w:val="20"/>
        </w:rPr>
        <w:t>供货供应商</w:t>
      </w:r>
      <w:r w:rsidR="00593698">
        <w:rPr>
          <w:rFonts w:ascii="Arial" w:eastAsia="黑体" w:hAnsi="Arial"/>
          <w:b/>
          <w:sz w:val="24"/>
          <w:szCs w:val="20"/>
        </w:rPr>
        <w:t>的确定</w:t>
      </w:r>
    </w:p>
    <w:p w14:paraId="30B9EB09" w14:textId="6D9064B7" w:rsidR="00593698" w:rsidRPr="00593698" w:rsidRDefault="00593698" w:rsidP="00593698">
      <w:pPr>
        <w:ind w:firstLineChars="202" w:firstLine="424"/>
        <w:jc w:val="left"/>
        <w:rPr>
          <w:rFonts w:ascii="Times New Roman" w:eastAsia="宋体" w:hAnsi="Times New Roman" w:cs="Times New Roman"/>
          <w:szCs w:val="21"/>
        </w:rPr>
      </w:pPr>
      <w:r w:rsidRPr="00593698">
        <w:rPr>
          <w:rFonts w:ascii="Times New Roman" w:eastAsia="宋体" w:hAnsi="Times New Roman" w:cs="Times New Roman" w:hint="eastAsia"/>
          <w:szCs w:val="21"/>
        </w:rPr>
        <w:t>本项目</w:t>
      </w:r>
      <w:r w:rsidRPr="00593698">
        <w:rPr>
          <w:rFonts w:ascii="Times New Roman" w:eastAsia="宋体" w:hAnsi="Times New Roman" w:cs="Times New Roman"/>
          <w:szCs w:val="21"/>
        </w:rPr>
        <w:t>有</w:t>
      </w:r>
      <w:r>
        <w:rPr>
          <w:rFonts w:ascii="Times New Roman" w:eastAsia="宋体" w:hAnsi="Times New Roman" w:cs="Times New Roman"/>
          <w:szCs w:val="21"/>
        </w:rPr>
        <w:t>1</w:t>
      </w:r>
      <w:r w:rsidRPr="00593698">
        <w:rPr>
          <w:rFonts w:ascii="Times New Roman" w:eastAsia="宋体" w:hAnsi="Times New Roman" w:cs="Times New Roman"/>
          <w:szCs w:val="21"/>
        </w:rPr>
        <w:t>家</w:t>
      </w:r>
      <w:r w:rsidRPr="00593698">
        <w:rPr>
          <w:rFonts w:ascii="Times New Roman" w:eastAsia="宋体" w:hAnsi="Times New Roman" w:cs="Times New Roman" w:hint="eastAsia"/>
          <w:szCs w:val="21"/>
        </w:rPr>
        <w:t>正选</w:t>
      </w:r>
      <w:r w:rsidRPr="00593698">
        <w:rPr>
          <w:rFonts w:ascii="Times New Roman" w:eastAsia="宋体" w:hAnsi="Times New Roman" w:cs="Times New Roman"/>
          <w:szCs w:val="21"/>
        </w:rPr>
        <w:t>中标供应商和</w:t>
      </w:r>
      <w:r w:rsidRPr="00593698">
        <w:rPr>
          <w:rFonts w:ascii="Times New Roman" w:eastAsia="宋体" w:hAnsi="Times New Roman" w:cs="Times New Roman" w:hint="eastAsia"/>
          <w:szCs w:val="21"/>
        </w:rPr>
        <w:t>1</w:t>
      </w:r>
      <w:r w:rsidRPr="00593698">
        <w:rPr>
          <w:rFonts w:ascii="Times New Roman" w:eastAsia="宋体" w:hAnsi="Times New Roman" w:cs="Times New Roman"/>
          <w:szCs w:val="21"/>
        </w:rPr>
        <w:t>家</w:t>
      </w:r>
      <w:r w:rsidRPr="00593698">
        <w:rPr>
          <w:rFonts w:ascii="Times New Roman" w:eastAsia="宋体" w:hAnsi="Times New Roman" w:cs="Times New Roman" w:hint="eastAsia"/>
          <w:szCs w:val="21"/>
        </w:rPr>
        <w:t>备选中标</w:t>
      </w:r>
      <w:r w:rsidRPr="00593698">
        <w:rPr>
          <w:rFonts w:ascii="Times New Roman" w:eastAsia="宋体" w:hAnsi="Times New Roman" w:cs="Times New Roman"/>
          <w:szCs w:val="21"/>
        </w:rPr>
        <w:t>供应商。</w:t>
      </w:r>
      <w:r w:rsidRPr="00593698">
        <w:rPr>
          <w:rFonts w:ascii="Times New Roman" w:eastAsia="宋体" w:hAnsi="Times New Roman" w:cs="Times New Roman" w:hint="eastAsia"/>
          <w:szCs w:val="21"/>
        </w:rPr>
        <w:t>正选供应商无法供应的饮片由备用供应商提供；如正选供应商有其他原因存在供应问题</w:t>
      </w:r>
      <w:r>
        <w:rPr>
          <w:rFonts w:ascii="Times New Roman" w:eastAsia="宋体" w:hAnsi="Times New Roman" w:cs="Times New Roman" w:hint="eastAsia"/>
          <w:szCs w:val="21"/>
        </w:rPr>
        <w:t>、</w:t>
      </w:r>
      <w:r w:rsidRPr="00593698">
        <w:rPr>
          <w:rFonts w:ascii="Times New Roman" w:eastAsia="宋体" w:hAnsi="Times New Roman" w:cs="Times New Roman" w:hint="eastAsia"/>
          <w:szCs w:val="21"/>
        </w:rPr>
        <w:t>退出或被废除供货资格时，由备用供应商提供。</w:t>
      </w:r>
    </w:p>
    <w:p w14:paraId="6E526239" w14:textId="3202EE80" w:rsidR="00BE5CD7" w:rsidRDefault="00593698" w:rsidP="00BE5CD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（三）</w:t>
      </w:r>
      <w:r w:rsidR="00BE5CD7">
        <w:rPr>
          <w:rFonts w:ascii="Arial" w:eastAsia="黑体" w:hAnsi="Arial" w:hint="eastAsia"/>
          <w:b/>
          <w:sz w:val="24"/>
          <w:szCs w:val="20"/>
        </w:rPr>
        <w:t>其他要求</w:t>
      </w:r>
    </w:p>
    <w:p w14:paraId="698F2535" w14:textId="77777777" w:rsidR="00BE5CD7" w:rsidRPr="005345C1" w:rsidRDefault="00BE5CD7" w:rsidP="00BE5CD7">
      <w:pPr>
        <w:widowControl/>
        <w:adjustRightInd w:val="0"/>
        <w:snapToGrid w:val="0"/>
        <w:spacing w:line="360" w:lineRule="auto"/>
        <w:ind w:firstLineChars="200" w:firstLine="420"/>
        <w:jc w:val="left"/>
        <w:rPr>
          <w:rFonts w:ascii="Times New Roman" w:eastAsia="宋体" w:hAnsi="Times New Roman"/>
          <w:szCs w:val="24"/>
        </w:rPr>
      </w:pPr>
      <w:r w:rsidRPr="005345C1">
        <w:rPr>
          <w:rFonts w:ascii="Times New Roman" w:eastAsia="宋体" w:hAnsi="Times New Roman" w:hint="eastAsia"/>
          <w:szCs w:val="24"/>
        </w:rPr>
        <w:t>1</w:t>
      </w:r>
      <w:r>
        <w:rPr>
          <w:rFonts w:ascii="Times New Roman" w:eastAsia="宋体" w:hAnsi="Times New Roman" w:hint="eastAsia"/>
          <w:szCs w:val="24"/>
        </w:rPr>
        <w:t>、中标人</w:t>
      </w:r>
      <w:r>
        <w:rPr>
          <w:rFonts w:ascii="Times New Roman" w:eastAsia="宋体" w:hAnsi="Times New Roman"/>
          <w:szCs w:val="24"/>
        </w:rPr>
        <w:t>供货时</w:t>
      </w:r>
      <w:r w:rsidRPr="00F46C92">
        <w:rPr>
          <w:rFonts w:ascii="Times New Roman" w:eastAsia="宋体" w:hAnsi="Times New Roman" w:hint="eastAsia"/>
          <w:szCs w:val="24"/>
        </w:rPr>
        <w:t>必须提供</w:t>
      </w:r>
      <w:r w:rsidRPr="00AA2EB1">
        <w:rPr>
          <w:rFonts w:ascii="Times New Roman" w:eastAsia="宋体" w:hAnsi="Times New Roman" w:hint="eastAsia"/>
          <w:color w:val="FF0000"/>
          <w:szCs w:val="24"/>
        </w:rPr>
        <w:t>不少于一式两联</w:t>
      </w:r>
      <w:r w:rsidRPr="00F46C92">
        <w:rPr>
          <w:rFonts w:ascii="Times New Roman" w:eastAsia="宋体" w:hAnsi="Times New Roman" w:hint="eastAsia"/>
          <w:szCs w:val="24"/>
        </w:rPr>
        <w:t>的送货凭证，按实际成交金额如实开具税务发票。</w:t>
      </w:r>
    </w:p>
    <w:p w14:paraId="33934FE0" w14:textId="77777777" w:rsidR="00BE5CD7" w:rsidRPr="00F46C92" w:rsidRDefault="00BE5CD7" w:rsidP="00BE5CD7">
      <w:pPr>
        <w:widowControl/>
        <w:adjustRightInd w:val="0"/>
        <w:snapToGrid w:val="0"/>
        <w:spacing w:line="360" w:lineRule="auto"/>
        <w:ind w:firstLineChars="200" w:firstLine="420"/>
        <w:jc w:val="left"/>
        <w:rPr>
          <w:rFonts w:ascii="Times New Roman" w:eastAsia="宋体" w:hAnsi="Times New Roman"/>
          <w:szCs w:val="24"/>
        </w:rPr>
      </w:pPr>
      <w:r>
        <w:rPr>
          <w:rFonts w:ascii="Times New Roman" w:eastAsia="宋体" w:hAnsi="Times New Roman" w:hint="eastAsia"/>
          <w:szCs w:val="24"/>
        </w:rPr>
        <w:t>2</w:t>
      </w:r>
      <w:r>
        <w:rPr>
          <w:rFonts w:ascii="Times New Roman" w:eastAsia="宋体" w:hAnsi="Times New Roman" w:hint="eastAsia"/>
          <w:szCs w:val="24"/>
        </w:rPr>
        <w:t>、</w:t>
      </w:r>
      <w:r w:rsidRPr="00F46C92">
        <w:rPr>
          <w:rFonts w:ascii="Times New Roman" w:eastAsia="宋体" w:hAnsi="Times New Roman" w:hint="eastAsia"/>
          <w:szCs w:val="24"/>
        </w:rPr>
        <w:t>交货时间：</w:t>
      </w:r>
      <w:r w:rsidRPr="006C1EBF">
        <w:rPr>
          <w:rFonts w:ascii="Times New Roman" w:eastAsia="宋体" w:hAnsi="Times New Roman" w:hint="eastAsia"/>
          <w:color w:val="FF0000"/>
          <w:szCs w:val="24"/>
        </w:rPr>
        <w:t>能够按医院的采购计划（品种、规格、数量）在</w:t>
      </w:r>
      <w:r w:rsidRPr="006C1EBF">
        <w:rPr>
          <w:rFonts w:ascii="Times New Roman" w:eastAsia="宋体" w:hAnsi="Times New Roman"/>
          <w:color w:val="FF0000"/>
          <w:szCs w:val="24"/>
        </w:rPr>
        <w:t>24</w:t>
      </w:r>
      <w:r w:rsidRPr="006C1EBF">
        <w:rPr>
          <w:rFonts w:ascii="Times New Roman" w:eastAsia="宋体" w:hAnsi="Times New Roman"/>
          <w:color w:val="FF0000"/>
          <w:szCs w:val="24"/>
        </w:rPr>
        <w:t>小时内运送至医院指定地点，最长不超过</w:t>
      </w:r>
      <w:r w:rsidRPr="006C1EBF">
        <w:rPr>
          <w:rFonts w:ascii="Times New Roman" w:eastAsia="宋体" w:hAnsi="Times New Roman"/>
          <w:color w:val="FF0000"/>
          <w:szCs w:val="24"/>
        </w:rPr>
        <w:t>48</w:t>
      </w:r>
      <w:r w:rsidRPr="006C1EBF">
        <w:rPr>
          <w:rFonts w:ascii="Times New Roman" w:eastAsia="宋体" w:hAnsi="Times New Roman"/>
          <w:color w:val="FF0000"/>
          <w:szCs w:val="24"/>
        </w:rPr>
        <w:t>小时，急需饮片在</w:t>
      </w:r>
      <w:r w:rsidRPr="006C1EBF">
        <w:rPr>
          <w:rFonts w:ascii="Times New Roman" w:eastAsia="宋体" w:hAnsi="Times New Roman"/>
          <w:color w:val="FF0000"/>
          <w:szCs w:val="24"/>
        </w:rPr>
        <w:t>4</w:t>
      </w:r>
      <w:r w:rsidRPr="006C1EBF">
        <w:rPr>
          <w:rFonts w:ascii="Times New Roman" w:eastAsia="宋体" w:hAnsi="Times New Roman"/>
          <w:color w:val="FF0000"/>
          <w:szCs w:val="24"/>
        </w:rPr>
        <w:t>小时内配送到位</w:t>
      </w:r>
      <w:r>
        <w:rPr>
          <w:rFonts w:ascii="Times New Roman" w:eastAsia="宋体" w:hAnsi="Times New Roman" w:hint="eastAsia"/>
          <w:szCs w:val="24"/>
        </w:rPr>
        <w:t>。</w:t>
      </w:r>
    </w:p>
    <w:p w14:paraId="356C1440" w14:textId="77777777" w:rsidR="00BE5CD7" w:rsidRDefault="00BE5CD7" w:rsidP="00BE5CD7">
      <w:pPr>
        <w:widowControl/>
        <w:adjustRightInd w:val="0"/>
        <w:snapToGrid w:val="0"/>
        <w:spacing w:line="360" w:lineRule="auto"/>
        <w:ind w:firstLineChars="200" w:firstLine="420"/>
        <w:jc w:val="left"/>
        <w:rPr>
          <w:rFonts w:ascii="Times New Roman" w:eastAsia="宋体" w:hAnsi="Times New Roman"/>
          <w:szCs w:val="24"/>
        </w:rPr>
      </w:pPr>
      <w:r>
        <w:rPr>
          <w:rFonts w:ascii="Times New Roman" w:eastAsia="宋体" w:hAnsi="Times New Roman" w:hint="eastAsia"/>
          <w:szCs w:val="24"/>
        </w:rPr>
        <w:t>3</w:t>
      </w:r>
      <w:r>
        <w:rPr>
          <w:rFonts w:ascii="Times New Roman" w:eastAsia="宋体" w:hAnsi="Times New Roman" w:hint="eastAsia"/>
          <w:szCs w:val="24"/>
        </w:rPr>
        <w:t>、</w:t>
      </w:r>
      <w:r w:rsidRPr="00F46C92">
        <w:rPr>
          <w:rFonts w:ascii="Times New Roman" w:eastAsia="宋体" w:hAnsi="Times New Roman"/>
          <w:szCs w:val="24"/>
        </w:rPr>
        <w:t>交货地点：</w:t>
      </w:r>
      <w:r>
        <w:rPr>
          <w:rFonts w:ascii="Times New Roman" w:eastAsia="宋体" w:hAnsi="Times New Roman" w:hint="eastAsia"/>
          <w:szCs w:val="24"/>
        </w:rPr>
        <w:t>深圳</w:t>
      </w:r>
      <w:r>
        <w:rPr>
          <w:rFonts w:ascii="Times New Roman" w:eastAsia="宋体" w:hAnsi="Times New Roman"/>
          <w:szCs w:val="24"/>
        </w:rPr>
        <w:t>大学总医院的中药库及中药</w:t>
      </w:r>
      <w:r>
        <w:rPr>
          <w:rFonts w:ascii="Times New Roman" w:eastAsia="宋体" w:hAnsi="Times New Roman" w:hint="eastAsia"/>
          <w:szCs w:val="24"/>
        </w:rPr>
        <w:t>房</w:t>
      </w:r>
      <w:r w:rsidRPr="00F46C92">
        <w:rPr>
          <w:rFonts w:ascii="Times New Roman" w:eastAsia="宋体" w:hAnsi="Times New Roman"/>
          <w:szCs w:val="24"/>
        </w:rPr>
        <w:t>。</w:t>
      </w:r>
    </w:p>
    <w:p w14:paraId="55263B3A" w14:textId="37AF5DAE" w:rsidR="00EB0F22" w:rsidRDefault="00EB0F22" w:rsidP="00EB0F22">
      <w:pPr>
        <w:widowControl/>
        <w:adjustRightInd w:val="0"/>
        <w:snapToGrid w:val="0"/>
        <w:spacing w:line="360" w:lineRule="auto"/>
        <w:ind w:firstLineChars="200" w:firstLine="420"/>
        <w:jc w:val="left"/>
        <w:rPr>
          <w:rFonts w:ascii="Times New Roman" w:eastAsia="宋体" w:hAnsi="Times New Roman"/>
          <w:szCs w:val="24"/>
        </w:rPr>
      </w:pPr>
      <w:r>
        <w:rPr>
          <w:rFonts w:ascii="Times New Roman" w:eastAsia="宋体" w:hAnsi="Times New Roman" w:hint="eastAsia"/>
          <w:szCs w:val="24"/>
        </w:rPr>
        <w:t>4</w:t>
      </w:r>
      <w:r>
        <w:rPr>
          <w:rFonts w:ascii="Times New Roman" w:eastAsia="宋体" w:hAnsi="Times New Roman" w:hint="eastAsia"/>
          <w:szCs w:val="24"/>
        </w:rPr>
        <w:t>、</w:t>
      </w:r>
      <w:r w:rsidRPr="00F46C92">
        <w:rPr>
          <w:rFonts w:ascii="Times New Roman" w:eastAsia="宋体" w:hAnsi="Times New Roman"/>
          <w:szCs w:val="24"/>
        </w:rPr>
        <w:t>货物抵达目的地后的检验程序和要求</w:t>
      </w:r>
      <w:r>
        <w:rPr>
          <w:rFonts w:ascii="Times New Roman" w:eastAsia="宋体" w:hAnsi="Times New Roman" w:hint="eastAsia"/>
          <w:szCs w:val="24"/>
        </w:rPr>
        <w:t>：</w:t>
      </w:r>
      <w:r w:rsidRPr="00F46C92">
        <w:rPr>
          <w:rFonts w:ascii="Times New Roman" w:eastAsia="宋体" w:hAnsi="Times New Roman" w:hint="eastAsia"/>
          <w:szCs w:val="24"/>
        </w:rPr>
        <w:t>医院按照《中华人民共和国药典》、《中华人民共和国药品管理法》等进行验收，对不符合质量标准</w:t>
      </w:r>
      <w:r>
        <w:rPr>
          <w:rFonts w:ascii="Times New Roman" w:eastAsia="宋体" w:hAnsi="Times New Roman" w:hint="eastAsia"/>
          <w:szCs w:val="24"/>
        </w:rPr>
        <w:t>的中药饮片</w:t>
      </w:r>
      <w:r w:rsidR="006D2558" w:rsidRPr="006D2558">
        <w:rPr>
          <w:rFonts w:ascii="Times New Roman" w:eastAsia="宋体" w:hAnsi="Times New Roman" w:hint="eastAsia"/>
          <w:szCs w:val="24"/>
        </w:rPr>
        <w:t>或产地与报价单中产地不一致的，</w:t>
      </w:r>
      <w:r w:rsidRPr="00F46C92">
        <w:rPr>
          <w:rFonts w:ascii="Times New Roman" w:eastAsia="宋体" w:hAnsi="Times New Roman" w:hint="eastAsia"/>
          <w:szCs w:val="24"/>
        </w:rPr>
        <w:t>有权拒绝接收或退货，</w:t>
      </w:r>
      <w:r>
        <w:rPr>
          <w:rFonts w:ascii="Times New Roman" w:eastAsia="宋体" w:hAnsi="Times New Roman" w:hint="eastAsia"/>
          <w:szCs w:val="24"/>
        </w:rPr>
        <w:t>中标人</w:t>
      </w:r>
      <w:r w:rsidRPr="00F46C92">
        <w:rPr>
          <w:rFonts w:ascii="Times New Roman" w:eastAsia="宋体" w:hAnsi="Times New Roman" w:hint="eastAsia"/>
          <w:szCs w:val="24"/>
        </w:rPr>
        <w:t>应及时更换质量合格</w:t>
      </w:r>
      <w:r>
        <w:rPr>
          <w:rFonts w:ascii="Times New Roman" w:eastAsia="宋体" w:hAnsi="Times New Roman" w:hint="eastAsia"/>
          <w:szCs w:val="24"/>
        </w:rPr>
        <w:t>的中药饮片</w:t>
      </w:r>
      <w:r w:rsidRPr="00F46C92">
        <w:rPr>
          <w:rFonts w:ascii="Times New Roman" w:eastAsia="宋体" w:hAnsi="Times New Roman" w:hint="eastAsia"/>
          <w:szCs w:val="24"/>
        </w:rPr>
        <w:t>。</w:t>
      </w:r>
    </w:p>
    <w:p w14:paraId="0F178D6A" w14:textId="0AD1654B" w:rsidR="008E0820"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4"/>
        </w:rPr>
        <w:t>5</w:t>
      </w:r>
      <w:r>
        <w:rPr>
          <w:rFonts w:ascii="Times New Roman" w:eastAsia="宋体" w:hAnsi="Times New Roman" w:hint="eastAsia"/>
          <w:szCs w:val="24"/>
        </w:rPr>
        <w:t>、</w:t>
      </w:r>
      <w:r>
        <w:rPr>
          <w:rFonts w:ascii="Times New Roman" w:eastAsia="宋体" w:hAnsi="Times New Roman"/>
          <w:szCs w:val="21"/>
        </w:rPr>
        <w:t>退出机制：</w:t>
      </w:r>
      <w:r w:rsidRPr="00F34538">
        <w:rPr>
          <w:rFonts w:ascii="Times New Roman" w:eastAsia="宋体" w:hAnsi="Times New Roman" w:hint="eastAsia"/>
          <w:szCs w:val="21"/>
        </w:rPr>
        <w:t>深圳大学总医院药学部负责在综合评估中药饮片供应商的服务能力，</w:t>
      </w:r>
      <w:r>
        <w:rPr>
          <w:rFonts w:ascii="Times New Roman" w:eastAsia="宋体" w:hAnsi="Times New Roman" w:hint="eastAsia"/>
          <w:szCs w:val="21"/>
        </w:rPr>
        <w:t>如</w:t>
      </w:r>
      <w:r>
        <w:rPr>
          <w:rFonts w:ascii="Times New Roman" w:eastAsia="宋体" w:hAnsi="Times New Roman"/>
          <w:szCs w:val="21"/>
        </w:rPr>
        <w:t>发现</w:t>
      </w:r>
      <w:r>
        <w:rPr>
          <w:rFonts w:ascii="Times New Roman" w:eastAsia="宋体" w:hAnsi="Times New Roman" w:hint="eastAsia"/>
          <w:szCs w:val="21"/>
        </w:rPr>
        <w:t>下述</w:t>
      </w:r>
      <w:r>
        <w:rPr>
          <w:rFonts w:ascii="Times New Roman" w:eastAsia="宋体" w:hAnsi="Times New Roman"/>
          <w:szCs w:val="21"/>
        </w:rPr>
        <w:t>情况，记</w:t>
      </w:r>
      <w:r>
        <w:rPr>
          <w:rFonts w:ascii="Times New Roman" w:eastAsia="宋体" w:hAnsi="Times New Roman" w:hint="eastAsia"/>
          <w:szCs w:val="21"/>
        </w:rPr>
        <w:t>为</w:t>
      </w:r>
      <w:r>
        <w:rPr>
          <w:rFonts w:ascii="Times New Roman" w:eastAsia="宋体" w:hAnsi="Times New Roman"/>
          <w:szCs w:val="21"/>
        </w:rPr>
        <w:t>违约记录</w:t>
      </w:r>
      <w:r>
        <w:rPr>
          <w:rFonts w:ascii="Times New Roman" w:eastAsia="宋体" w:hAnsi="Times New Roman" w:hint="eastAsia"/>
          <w:szCs w:val="21"/>
        </w:rPr>
        <w:t>，</w:t>
      </w:r>
      <w:r>
        <w:rPr>
          <w:rFonts w:ascii="Times New Roman" w:eastAsia="宋体" w:hAnsi="Times New Roman"/>
          <w:szCs w:val="21"/>
        </w:rPr>
        <w:t>违约记录</w:t>
      </w:r>
      <w:r>
        <w:rPr>
          <w:rFonts w:ascii="Times New Roman" w:eastAsia="宋体" w:hAnsi="Times New Roman" w:hint="eastAsia"/>
          <w:szCs w:val="21"/>
        </w:rPr>
        <w:t>超过</w:t>
      </w:r>
      <w:r>
        <w:rPr>
          <w:rFonts w:ascii="Times New Roman" w:eastAsia="宋体" w:hAnsi="Times New Roman" w:hint="eastAsia"/>
          <w:szCs w:val="21"/>
        </w:rPr>
        <w:t>5</w:t>
      </w:r>
      <w:r>
        <w:rPr>
          <w:rFonts w:ascii="Times New Roman" w:eastAsia="宋体" w:hAnsi="Times New Roman" w:hint="eastAsia"/>
          <w:szCs w:val="21"/>
        </w:rPr>
        <w:t>次</w:t>
      </w:r>
      <w:r>
        <w:rPr>
          <w:rFonts w:ascii="Times New Roman" w:eastAsia="宋体" w:hAnsi="Times New Roman"/>
          <w:szCs w:val="21"/>
        </w:rPr>
        <w:t>，警告处理；违约记录超过</w:t>
      </w:r>
      <w:r>
        <w:rPr>
          <w:rFonts w:ascii="Times New Roman" w:eastAsia="宋体" w:hAnsi="Times New Roman" w:hint="eastAsia"/>
          <w:szCs w:val="21"/>
        </w:rPr>
        <w:t>8</w:t>
      </w:r>
      <w:r>
        <w:rPr>
          <w:rFonts w:ascii="Times New Roman" w:eastAsia="宋体" w:hAnsi="Times New Roman" w:hint="eastAsia"/>
          <w:szCs w:val="21"/>
        </w:rPr>
        <w:t>次</w:t>
      </w:r>
      <w:r>
        <w:rPr>
          <w:rFonts w:ascii="Times New Roman" w:eastAsia="宋体" w:hAnsi="Times New Roman"/>
          <w:szCs w:val="21"/>
        </w:rPr>
        <w:t>，</w:t>
      </w:r>
      <w:r w:rsidRPr="00F34538">
        <w:rPr>
          <w:rFonts w:ascii="Times New Roman" w:eastAsia="宋体" w:hAnsi="Times New Roman" w:hint="eastAsia"/>
          <w:szCs w:val="21"/>
        </w:rPr>
        <w:t>提交深圳大学总医院药事管理与药物治疗学委员会讨论是否取消其中标资格</w:t>
      </w:r>
      <w:r>
        <w:rPr>
          <w:rFonts w:ascii="Times New Roman" w:eastAsia="宋体" w:hAnsi="Times New Roman" w:hint="eastAsia"/>
          <w:szCs w:val="21"/>
        </w:rPr>
        <w:t>：</w:t>
      </w:r>
    </w:p>
    <w:p w14:paraId="1598E457" w14:textId="77777777" w:rsidR="008E0820"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宋体" w:eastAsia="宋体" w:hAnsi="宋体" w:cs="宋体" w:hint="eastAsia"/>
          <w:szCs w:val="21"/>
        </w:rPr>
        <w:t>（1）</w:t>
      </w:r>
      <w:r w:rsidRPr="00F34538">
        <w:rPr>
          <w:rFonts w:ascii="Times New Roman" w:eastAsia="宋体" w:hAnsi="Times New Roman"/>
          <w:szCs w:val="21"/>
        </w:rPr>
        <w:t>每月订单完成率＜</w:t>
      </w:r>
      <w:r>
        <w:rPr>
          <w:rFonts w:ascii="Times New Roman" w:eastAsia="宋体" w:hAnsi="Times New Roman"/>
          <w:szCs w:val="21"/>
        </w:rPr>
        <w:t>9</w:t>
      </w:r>
      <w:r w:rsidRPr="00F34538">
        <w:rPr>
          <w:rFonts w:ascii="Times New Roman" w:eastAsia="宋体" w:hAnsi="Times New Roman"/>
          <w:szCs w:val="21"/>
        </w:rPr>
        <w:t>0%</w:t>
      </w:r>
      <w:r w:rsidRPr="00F34538">
        <w:rPr>
          <w:rFonts w:ascii="Times New Roman" w:eastAsia="宋体" w:hAnsi="Times New Roman"/>
          <w:szCs w:val="21"/>
        </w:rPr>
        <w:t>；</w:t>
      </w:r>
    </w:p>
    <w:p w14:paraId="257CA65D" w14:textId="77777777" w:rsidR="008E0820" w:rsidRPr="004D2707"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hint="eastAsia"/>
          <w:szCs w:val="21"/>
        </w:rPr>
        <w:t>2</w:t>
      </w:r>
      <w:r>
        <w:rPr>
          <w:rFonts w:ascii="Times New Roman" w:eastAsia="宋体" w:hAnsi="Times New Roman" w:hint="eastAsia"/>
          <w:szCs w:val="21"/>
        </w:rPr>
        <w:t>）订单</w:t>
      </w:r>
      <w:r>
        <w:rPr>
          <w:rFonts w:ascii="Times New Roman" w:eastAsia="宋体" w:hAnsi="Times New Roman"/>
          <w:szCs w:val="21"/>
        </w:rPr>
        <w:t>完成的及时率＜</w:t>
      </w:r>
      <w:r>
        <w:rPr>
          <w:rFonts w:ascii="Times New Roman" w:eastAsia="宋体" w:hAnsi="Times New Roman" w:hint="eastAsia"/>
          <w:szCs w:val="21"/>
        </w:rPr>
        <w:t>90</w:t>
      </w:r>
      <w:r>
        <w:rPr>
          <w:rFonts w:ascii="Times New Roman" w:eastAsia="宋体" w:hAnsi="Times New Roman"/>
          <w:szCs w:val="21"/>
        </w:rPr>
        <w:t>%</w:t>
      </w:r>
      <w:r>
        <w:rPr>
          <w:rFonts w:ascii="Times New Roman" w:eastAsia="宋体" w:hAnsi="Times New Roman"/>
          <w:szCs w:val="21"/>
        </w:rPr>
        <w:t>；</w:t>
      </w:r>
    </w:p>
    <w:p w14:paraId="3A06FF93" w14:textId="77777777" w:rsidR="008E0820" w:rsidRPr="00F34538"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宋体" w:eastAsia="宋体" w:hAnsi="宋体" w:cs="宋体" w:hint="eastAsia"/>
          <w:szCs w:val="21"/>
        </w:rPr>
        <w:t>（</w:t>
      </w:r>
      <w:r>
        <w:rPr>
          <w:rFonts w:ascii="宋体" w:eastAsia="宋体" w:hAnsi="宋体" w:cs="宋体"/>
          <w:szCs w:val="21"/>
        </w:rPr>
        <w:t>3</w:t>
      </w:r>
      <w:r>
        <w:rPr>
          <w:rFonts w:ascii="宋体" w:eastAsia="宋体" w:hAnsi="宋体" w:cs="宋体" w:hint="eastAsia"/>
          <w:szCs w:val="21"/>
        </w:rPr>
        <w:t>）</w:t>
      </w:r>
      <w:r>
        <w:rPr>
          <w:rFonts w:ascii="Times New Roman" w:eastAsia="宋体" w:hAnsi="Times New Roman"/>
          <w:szCs w:val="21"/>
        </w:rPr>
        <w:t>药学部</w:t>
      </w:r>
      <w:r>
        <w:rPr>
          <w:rFonts w:ascii="Times New Roman" w:eastAsia="宋体" w:hAnsi="Times New Roman" w:hint="eastAsia"/>
          <w:szCs w:val="21"/>
        </w:rPr>
        <w:t>每季度一次抽查</w:t>
      </w:r>
      <w:r w:rsidRPr="00F34538">
        <w:rPr>
          <w:rFonts w:ascii="Times New Roman" w:eastAsia="宋体" w:hAnsi="Times New Roman"/>
          <w:szCs w:val="21"/>
        </w:rPr>
        <w:t>中药饮片，发现不符合质量标准的中药饮片；</w:t>
      </w:r>
    </w:p>
    <w:p w14:paraId="39877050" w14:textId="77777777" w:rsidR="008E0820" w:rsidRPr="00F34538"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4</w:t>
      </w:r>
      <w:r>
        <w:rPr>
          <w:rFonts w:ascii="Times New Roman" w:eastAsia="宋体" w:hAnsi="Times New Roman" w:hint="eastAsia"/>
          <w:szCs w:val="21"/>
        </w:rPr>
        <w:t>）</w:t>
      </w:r>
      <w:r w:rsidRPr="00F34538">
        <w:rPr>
          <w:rFonts w:ascii="Times New Roman" w:eastAsia="宋体" w:hAnsi="Times New Roman"/>
          <w:szCs w:val="21"/>
        </w:rPr>
        <w:t>所供中药饮片产地与投标报价单不符；</w:t>
      </w:r>
    </w:p>
    <w:p w14:paraId="1BEC7299" w14:textId="77777777" w:rsidR="008E0820" w:rsidRPr="00F34538"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lastRenderedPageBreak/>
        <w:t>（</w:t>
      </w:r>
      <w:r>
        <w:rPr>
          <w:rFonts w:ascii="Times New Roman" w:eastAsia="宋体" w:hAnsi="Times New Roman"/>
          <w:szCs w:val="21"/>
        </w:rPr>
        <w:t>5</w:t>
      </w:r>
      <w:r>
        <w:rPr>
          <w:rFonts w:ascii="Times New Roman" w:eastAsia="宋体" w:hAnsi="Times New Roman" w:hint="eastAsia"/>
          <w:szCs w:val="21"/>
        </w:rPr>
        <w:t>）</w:t>
      </w:r>
      <w:r w:rsidRPr="00F34538">
        <w:rPr>
          <w:rFonts w:ascii="Times New Roman" w:eastAsia="宋体" w:hAnsi="Times New Roman"/>
          <w:szCs w:val="21"/>
        </w:rPr>
        <w:t>投标报价单承诺为道地药材，而实际供应中药饮片非道地药材的；</w:t>
      </w:r>
    </w:p>
    <w:p w14:paraId="58F520A3" w14:textId="77777777" w:rsidR="008E0820" w:rsidRPr="00F34538" w:rsidRDefault="008E0820" w:rsidP="008E0820">
      <w:pPr>
        <w:widowControl/>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6</w:t>
      </w:r>
      <w:r>
        <w:rPr>
          <w:rFonts w:ascii="Times New Roman" w:eastAsia="宋体" w:hAnsi="Times New Roman" w:hint="eastAsia"/>
          <w:szCs w:val="21"/>
        </w:rPr>
        <w:t>）</w:t>
      </w:r>
      <w:r w:rsidRPr="00F34538">
        <w:rPr>
          <w:rFonts w:ascii="Times New Roman" w:eastAsia="宋体" w:hAnsi="Times New Roman"/>
          <w:szCs w:val="21"/>
        </w:rPr>
        <w:t>合同期内随意调整所供饮片的价格；</w:t>
      </w:r>
    </w:p>
    <w:p w14:paraId="1D941FB5" w14:textId="1EE6C4D5" w:rsidR="00BE5CD7" w:rsidRPr="00D92F2A" w:rsidRDefault="008E0820" w:rsidP="00D92F2A">
      <w:pPr>
        <w:widowControl/>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w:t>
      </w:r>
      <w:r>
        <w:rPr>
          <w:rFonts w:ascii="Times New Roman" w:eastAsia="宋体" w:hAnsi="Times New Roman"/>
          <w:szCs w:val="21"/>
        </w:rPr>
        <w:t>7</w:t>
      </w:r>
      <w:r>
        <w:rPr>
          <w:rFonts w:ascii="Times New Roman" w:eastAsia="宋体" w:hAnsi="Times New Roman" w:hint="eastAsia"/>
          <w:szCs w:val="21"/>
        </w:rPr>
        <w:t>）</w:t>
      </w:r>
      <w:r w:rsidRPr="00F34538">
        <w:rPr>
          <w:rFonts w:ascii="Times New Roman" w:eastAsia="宋体" w:hAnsi="Times New Roman"/>
          <w:szCs w:val="21"/>
        </w:rPr>
        <w:t>对于医院养护、使用过程中发现</w:t>
      </w:r>
      <w:r w:rsidR="00D92F2A">
        <w:rPr>
          <w:rFonts w:ascii="Times New Roman" w:eastAsia="宋体" w:hAnsi="Times New Roman"/>
          <w:szCs w:val="21"/>
        </w:rPr>
        <w:t>质量问题的中药饮片不予退换处理（院方因养护不当所致的情况除外）</w:t>
      </w:r>
      <w:r w:rsidR="00D92F2A">
        <w:rPr>
          <w:rFonts w:ascii="Times New Roman" w:eastAsia="宋体" w:hAnsi="Times New Roman" w:hint="eastAsia"/>
          <w:szCs w:val="21"/>
        </w:rPr>
        <w:t>。</w:t>
      </w:r>
    </w:p>
    <w:p w14:paraId="56913699" w14:textId="336BE9C2" w:rsidR="00BE5CD7" w:rsidRDefault="00BE5CD7" w:rsidP="00BE5CD7">
      <w:pPr>
        <w:keepNext/>
        <w:keepLines/>
        <w:spacing w:before="240" w:after="64" w:line="640" w:lineRule="exact"/>
        <w:outlineLvl w:val="5"/>
        <w:rPr>
          <w:rFonts w:ascii="Arial" w:eastAsia="黑体" w:hAnsi="Arial"/>
          <w:b/>
          <w:sz w:val="24"/>
          <w:szCs w:val="20"/>
        </w:rPr>
      </w:pPr>
      <w:r>
        <w:rPr>
          <w:rFonts w:ascii="Arial" w:eastAsia="黑体" w:hAnsi="Arial" w:hint="eastAsia"/>
          <w:b/>
          <w:sz w:val="24"/>
          <w:szCs w:val="20"/>
        </w:rPr>
        <w:t>（</w:t>
      </w:r>
      <w:r w:rsidR="00593698">
        <w:rPr>
          <w:rFonts w:ascii="Arial" w:eastAsia="黑体" w:hAnsi="Arial" w:hint="eastAsia"/>
          <w:b/>
          <w:sz w:val="24"/>
          <w:szCs w:val="20"/>
        </w:rPr>
        <w:t>四</w:t>
      </w:r>
      <w:r>
        <w:rPr>
          <w:rFonts w:ascii="Arial" w:eastAsia="黑体" w:hAnsi="Arial" w:hint="eastAsia"/>
          <w:b/>
          <w:sz w:val="24"/>
          <w:szCs w:val="20"/>
        </w:rPr>
        <w:t>）付款方式</w:t>
      </w:r>
    </w:p>
    <w:p w14:paraId="783D8071" w14:textId="1580B3CE" w:rsidR="00E14928" w:rsidRPr="00EE6514" w:rsidRDefault="00BE5CD7" w:rsidP="00EE6514">
      <w:pPr>
        <w:adjustRightInd w:val="0"/>
        <w:snapToGrid w:val="0"/>
        <w:spacing w:line="360" w:lineRule="auto"/>
        <w:ind w:firstLineChars="200" w:firstLine="420"/>
        <w:jc w:val="left"/>
        <w:rPr>
          <w:rFonts w:ascii="Times New Roman" w:eastAsia="宋体" w:hAnsi="Times New Roman"/>
          <w:szCs w:val="24"/>
        </w:rPr>
      </w:pPr>
      <w:r>
        <w:rPr>
          <w:rFonts w:ascii="Times New Roman" w:eastAsia="宋体" w:hAnsi="Times New Roman" w:hint="eastAsia"/>
          <w:szCs w:val="24"/>
        </w:rPr>
        <w:t>在收到</w:t>
      </w:r>
      <w:r>
        <w:rPr>
          <w:rFonts w:ascii="Times New Roman" w:eastAsia="宋体" w:hAnsi="Times New Roman"/>
          <w:szCs w:val="24"/>
        </w:rPr>
        <w:t>中标人配送的</w:t>
      </w:r>
      <w:r>
        <w:rPr>
          <w:rFonts w:ascii="Times New Roman" w:eastAsia="宋体" w:hAnsi="Times New Roman" w:hint="eastAsia"/>
          <w:szCs w:val="24"/>
        </w:rPr>
        <w:t>货物并</w:t>
      </w:r>
      <w:r w:rsidRPr="005B352A">
        <w:rPr>
          <w:rFonts w:ascii="Times New Roman" w:eastAsia="宋体" w:hAnsi="Times New Roman" w:hint="eastAsia"/>
          <w:szCs w:val="24"/>
        </w:rPr>
        <w:t>验收合格</w:t>
      </w:r>
      <w:r>
        <w:rPr>
          <w:rFonts w:ascii="Times New Roman" w:eastAsia="宋体" w:hAnsi="Times New Roman" w:hint="eastAsia"/>
          <w:szCs w:val="24"/>
        </w:rPr>
        <w:t>后</w:t>
      </w:r>
      <w:r w:rsidRPr="005B352A">
        <w:rPr>
          <w:rFonts w:ascii="Times New Roman" w:eastAsia="宋体" w:hAnsi="Times New Roman" w:hint="eastAsia"/>
          <w:szCs w:val="24"/>
        </w:rPr>
        <w:t>，</w:t>
      </w:r>
      <w:r>
        <w:rPr>
          <w:rFonts w:ascii="Times New Roman" w:eastAsia="宋体" w:hAnsi="Times New Roman" w:hint="eastAsia"/>
          <w:szCs w:val="24"/>
        </w:rPr>
        <w:t>90</w:t>
      </w:r>
      <w:r>
        <w:rPr>
          <w:rFonts w:ascii="Times New Roman" w:eastAsia="宋体" w:hAnsi="Times New Roman" w:hint="eastAsia"/>
          <w:szCs w:val="24"/>
        </w:rPr>
        <w:t>个</w:t>
      </w:r>
      <w:r>
        <w:rPr>
          <w:rFonts w:ascii="Times New Roman" w:eastAsia="宋体" w:hAnsi="Times New Roman"/>
          <w:szCs w:val="24"/>
        </w:rPr>
        <w:t>日历日内，</w:t>
      </w:r>
      <w:r w:rsidRPr="005B352A">
        <w:rPr>
          <w:rFonts w:ascii="Times New Roman" w:eastAsia="宋体" w:hAnsi="Times New Roman" w:hint="eastAsia"/>
          <w:szCs w:val="24"/>
        </w:rPr>
        <w:t>由</w:t>
      </w:r>
      <w:r>
        <w:rPr>
          <w:rFonts w:ascii="Times New Roman" w:eastAsia="宋体" w:hAnsi="Times New Roman" w:hint="eastAsia"/>
          <w:szCs w:val="24"/>
        </w:rPr>
        <w:t>医院</w:t>
      </w:r>
      <w:r w:rsidRPr="005B352A">
        <w:rPr>
          <w:rFonts w:ascii="Times New Roman" w:eastAsia="宋体" w:hAnsi="Times New Roman" w:hint="eastAsia"/>
          <w:szCs w:val="24"/>
        </w:rPr>
        <w:t>整理相关付款资料</w:t>
      </w:r>
      <w:r w:rsidRPr="008A53CC">
        <w:rPr>
          <w:rFonts w:ascii="Times New Roman" w:eastAsia="宋体" w:hAnsi="Times New Roman" w:hint="eastAsia"/>
          <w:szCs w:val="24"/>
        </w:rPr>
        <w:t>（中标人需先提供该批货物的完税发票）</w:t>
      </w:r>
      <w:r>
        <w:rPr>
          <w:rFonts w:ascii="Times New Roman" w:eastAsia="宋体" w:hAnsi="Times New Roman" w:hint="eastAsia"/>
          <w:szCs w:val="24"/>
        </w:rPr>
        <w:t>，</w:t>
      </w:r>
      <w:r>
        <w:rPr>
          <w:rFonts w:ascii="Times New Roman" w:eastAsia="宋体" w:hAnsi="Times New Roman"/>
          <w:szCs w:val="24"/>
        </w:rPr>
        <w:t>通过网上转账方式</w:t>
      </w:r>
      <w:r>
        <w:rPr>
          <w:rFonts w:ascii="Times New Roman" w:eastAsia="宋体" w:hAnsi="Times New Roman" w:hint="eastAsia"/>
          <w:szCs w:val="24"/>
        </w:rPr>
        <w:t>付清</w:t>
      </w:r>
      <w:r>
        <w:rPr>
          <w:rFonts w:ascii="Times New Roman" w:eastAsia="宋体" w:hAnsi="Times New Roman"/>
          <w:szCs w:val="24"/>
        </w:rPr>
        <w:t>该笔货款</w:t>
      </w:r>
      <w:r>
        <w:rPr>
          <w:rFonts w:ascii="Times New Roman" w:eastAsia="宋体" w:hAnsi="Times New Roman" w:hint="eastAsia"/>
          <w:szCs w:val="24"/>
        </w:rPr>
        <w:t>，</w:t>
      </w:r>
      <w:r w:rsidRPr="005B352A">
        <w:rPr>
          <w:rFonts w:ascii="Times New Roman" w:eastAsia="宋体" w:hAnsi="Times New Roman" w:hint="eastAsia"/>
          <w:szCs w:val="24"/>
        </w:rPr>
        <w:t>以中标人的货物投标单价及采购方的实际采购数量进行结算，</w:t>
      </w:r>
      <w:r w:rsidRPr="005B352A">
        <w:rPr>
          <w:rFonts w:ascii="Times New Roman" w:eastAsia="宋体" w:hAnsi="Times New Roman" w:hint="eastAsia"/>
          <w:color w:val="FF0000"/>
          <w:szCs w:val="24"/>
        </w:rPr>
        <w:t>本项目支付总额不超过财政预算限额上限</w:t>
      </w:r>
      <w:r w:rsidR="00EB0F22">
        <w:rPr>
          <w:rFonts w:ascii="Times New Roman" w:eastAsia="宋体" w:hAnsi="Times New Roman"/>
          <w:color w:val="FF0000"/>
          <w:szCs w:val="24"/>
        </w:rPr>
        <w:t>2</w:t>
      </w:r>
      <w:r w:rsidRPr="00BE5CD7">
        <w:rPr>
          <w:rFonts w:ascii="Times New Roman" w:eastAsia="宋体" w:hAnsi="Times New Roman"/>
          <w:color w:val="FF0000"/>
          <w:szCs w:val="24"/>
        </w:rPr>
        <w:t>,</w:t>
      </w:r>
      <w:r w:rsidR="00EB0F22">
        <w:rPr>
          <w:rFonts w:ascii="Times New Roman" w:eastAsia="宋体" w:hAnsi="Times New Roman"/>
          <w:color w:val="FF0000"/>
          <w:szCs w:val="24"/>
        </w:rPr>
        <w:t>0</w:t>
      </w:r>
      <w:r w:rsidR="00BD7A3B">
        <w:rPr>
          <w:rFonts w:ascii="Times New Roman" w:eastAsia="宋体" w:hAnsi="Times New Roman"/>
          <w:color w:val="FF0000"/>
          <w:szCs w:val="24"/>
        </w:rPr>
        <w:t>0</w:t>
      </w:r>
      <w:r w:rsidRPr="005B352A">
        <w:rPr>
          <w:rFonts w:ascii="Times New Roman" w:eastAsia="宋体" w:hAnsi="Times New Roman"/>
          <w:color w:val="FF0000"/>
          <w:szCs w:val="24"/>
        </w:rPr>
        <w:t>0,000.00</w:t>
      </w:r>
      <w:r w:rsidRPr="005B352A">
        <w:rPr>
          <w:rFonts w:ascii="Times New Roman" w:eastAsia="宋体" w:hAnsi="Times New Roman"/>
          <w:color w:val="FF0000"/>
          <w:szCs w:val="24"/>
        </w:rPr>
        <w:t>元人民币。</w:t>
      </w:r>
    </w:p>
    <w:p w14:paraId="6A7566B6" w14:textId="11DE9BD6"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593698">
        <w:rPr>
          <w:rFonts w:ascii="Arial" w:eastAsia="黑体" w:hAnsi="Arial" w:cs="Times New Roman" w:hint="eastAsia"/>
          <w:b/>
          <w:sz w:val="24"/>
          <w:szCs w:val="20"/>
        </w:rPr>
        <w:t>五</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65AFF15D" w14:textId="4FDD2929" w:rsidR="00BE5CD7" w:rsidRPr="006C1EBF" w:rsidRDefault="00BE5CD7" w:rsidP="00BE5CD7">
      <w:pPr>
        <w:adjustRightInd w:val="0"/>
        <w:snapToGrid w:val="0"/>
        <w:spacing w:line="360" w:lineRule="auto"/>
        <w:ind w:firstLineChars="187" w:firstLine="393"/>
        <w:rPr>
          <w:rFonts w:ascii="Times New Roman" w:eastAsia="宋体" w:hAnsi="Times New Roman"/>
          <w:color w:val="FF0000"/>
          <w:szCs w:val="21"/>
        </w:rPr>
      </w:pPr>
      <w:r w:rsidRPr="006C1EBF">
        <w:rPr>
          <w:rFonts w:ascii="Times New Roman" w:eastAsia="宋体" w:hAnsi="Times New Roman"/>
          <w:color w:val="FF0000"/>
          <w:szCs w:val="21"/>
        </w:rPr>
        <w:t>1</w:t>
      </w:r>
      <w:r w:rsidRPr="006C1EBF">
        <w:rPr>
          <w:rFonts w:ascii="Times New Roman" w:eastAsia="宋体" w:hAnsi="Times New Roman"/>
          <w:color w:val="FF0000"/>
          <w:szCs w:val="21"/>
        </w:rPr>
        <w:t>、本项目的投标报价</w:t>
      </w:r>
      <w:r w:rsidR="00C851C7">
        <w:rPr>
          <w:rFonts w:ascii="Times New Roman" w:eastAsia="宋体" w:hAnsi="Times New Roman" w:hint="eastAsia"/>
          <w:color w:val="FF0000"/>
          <w:szCs w:val="21"/>
        </w:rPr>
        <w:t>需</w:t>
      </w:r>
      <w:r w:rsidR="00C851C7">
        <w:rPr>
          <w:rFonts w:ascii="Times New Roman" w:eastAsia="宋体" w:hAnsi="Times New Roman"/>
          <w:color w:val="FF0000"/>
          <w:szCs w:val="21"/>
        </w:rPr>
        <w:t>同时报</w:t>
      </w:r>
      <w:r w:rsidR="00C851C7">
        <w:rPr>
          <w:rFonts w:ascii="Times New Roman" w:eastAsia="宋体" w:hAnsi="Times New Roman" w:hint="eastAsia"/>
          <w:color w:val="FF0000"/>
          <w:szCs w:val="21"/>
        </w:rPr>
        <w:t>投标</w:t>
      </w:r>
      <w:r w:rsidR="00C851C7">
        <w:rPr>
          <w:rFonts w:ascii="Times New Roman" w:eastAsia="宋体" w:hAnsi="Times New Roman"/>
          <w:color w:val="FF0000"/>
          <w:szCs w:val="21"/>
        </w:rPr>
        <w:t>总价和</w:t>
      </w:r>
      <w:r>
        <w:rPr>
          <w:rFonts w:ascii="Times New Roman" w:eastAsia="宋体" w:hAnsi="Times New Roman" w:hint="eastAsia"/>
          <w:color w:val="FF0000"/>
          <w:szCs w:val="21"/>
        </w:rPr>
        <w:t>投标</w:t>
      </w:r>
      <w:r>
        <w:rPr>
          <w:rFonts w:ascii="Times New Roman" w:eastAsia="宋体" w:hAnsi="Times New Roman"/>
          <w:color w:val="FF0000"/>
          <w:szCs w:val="21"/>
        </w:rPr>
        <w:t>货物</w:t>
      </w:r>
      <w:r w:rsidRPr="006C1EBF">
        <w:rPr>
          <w:rFonts w:ascii="Times New Roman" w:eastAsia="宋体" w:hAnsi="Times New Roman"/>
          <w:color w:val="FF0000"/>
          <w:szCs w:val="21"/>
        </w:rPr>
        <w:t>单价</w:t>
      </w:r>
      <w:r>
        <w:rPr>
          <w:rFonts w:ascii="Times New Roman" w:eastAsia="宋体" w:hAnsi="Times New Roman" w:hint="eastAsia"/>
          <w:color w:val="FF0000"/>
          <w:szCs w:val="21"/>
        </w:rPr>
        <w:t>（即</w:t>
      </w:r>
      <w:r w:rsidRPr="006C1EBF">
        <w:rPr>
          <w:rFonts w:ascii="Times New Roman" w:eastAsia="宋体" w:hAnsi="Times New Roman" w:hint="eastAsia"/>
          <w:color w:val="FF0000"/>
          <w:szCs w:val="21"/>
        </w:rPr>
        <w:t>普通饮片以</w:t>
      </w:r>
      <w:r w:rsidRPr="006C1EBF">
        <w:rPr>
          <w:rFonts w:ascii="Times New Roman" w:eastAsia="宋体" w:hAnsi="Times New Roman"/>
          <w:color w:val="FF0000"/>
          <w:szCs w:val="21"/>
        </w:rPr>
        <w:t>Kg</w:t>
      </w:r>
      <w:r w:rsidRPr="006C1EBF">
        <w:rPr>
          <w:rFonts w:ascii="Times New Roman" w:eastAsia="宋体" w:hAnsi="Times New Roman"/>
          <w:color w:val="FF0000"/>
          <w:szCs w:val="21"/>
        </w:rPr>
        <w:t>为单位计价，报价保留至小数点后两位</w:t>
      </w:r>
      <w:r>
        <w:rPr>
          <w:rFonts w:ascii="Times New Roman" w:eastAsia="宋体" w:hAnsi="Times New Roman" w:hint="eastAsia"/>
          <w:color w:val="FF0000"/>
          <w:szCs w:val="21"/>
        </w:rPr>
        <w:t>）</w:t>
      </w:r>
      <w:r w:rsidRPr="006C1EBF">
        <w:rPr>
          <w:rFonts w:ascii="Times New Roman" w:eastAsia="宋体" w:hAnsi="Times New Roman"/>
          <w:color w:val="FF0000"/>
          <w:szCs w:val="21"/>
        </w:rPr>
        <w:t>。</w:t>
      </w:r>
      <w:r>
        <w:rPr>
          <w:rFonts w:ascii="Times New Roman" w:eastAsia="宋体" w:hAnsi="Times New Roman" w:hint="eastAsia"/>
          <w:color w:val="FF0000"/>
          <w:szCs w:val="21"/>
        </w:rPr>
        <w:t>本</w:t>
      </w:r>
      <w:r>
        <w:rPr>
          <w:rFonts w:ascii="Times New Roman" w:eastAsia="宋体" w:hAnsi="Times New Roman"/>
          <w:color w:val="FF0000"/>
          <w:szCs w:val="21"/>
        </w:rPr>
        <w:t>项目采用</w:t>
      </w:r>
      <w:r w:rsidRPr="006C1EBF">
        <w:rPr>
          <w:rFonts w:ascii="Times New Roman" w:eastAsia="宋体" w:hAnsi="Times New Roman" w:hint="eastAsia"/>
          <w:color w:val="FF0000"/>
          <w:szCs w:val="21"/>
        </w:rPr>
        <w:t>固定单价合同，</w:t>
      </w:r>
      <w:r w:rsidRPr="006C1EBF">
        <w:rPr>
          <w:rFonts w:ascii="Times New Roman" w:eastAsia="宋体" w:hAnsi="Times New Roman"/>
          <w:color w:val="FF0000"/>
          <w:szCs w:val="21"/>
        </w:rPr>
        <w:t>以中标人的</w:t>
      </w:r>
      <w:r>
        <w:rPr>
          <w:rFonts w:ascii="Times New Roman" w:eastAsia="宋体" w:hAnsi="Times New Roman" w:hint="eastAsia"/>
          <w:color w:val="FF0000"/>
          <w:szCs w:val="21"/>
        </w:rPr>
        <w:t>投标货物</w:t>
      </w:r>
      <w:r w:rsidRPr="006C1EBF">
        <w:rPr>
          <w:rFonts w:ascii="Times New Roman" w:eastAsia="宋体" w:hAnsi="Times New Roman"/>
          <w:color w:val="FF0000"/>
          <w:szCs w:val="21"/>
        </w:rPr>
        <w:t>单价及采购方的实际采购的</w:t>
      </w:r>
      <w:r w:rsidR="00C851C7">
        <w:rPr>
          <w:rFonts w:ascii="Times New Roman" w:eastAsia="宋体" w:hAnsi="Times New Roman" w:hint="eastAsia"/>
          <w:color w:val="FF0000"/>
          <w:szCs w:val="21"/>
        </w:rPr>
        <w:t>货物</w:t>
      </w:r>
      <w:r w:rsidRPr="006C1EBF">
        <w:rPr>
          <w:rFonts w:ascii="Times New Roman" w:eastAsia="宋体" w:hAnsi="Times New Roman"/>
          <w:color w:val="FF0000"/>
          <w:szCs w:val="21"/>
        </w:rPr>
        <w:t>数量进行结算</w:t>
      </w:r>
      <w:r w:rsidRPr="006C1EBF">
        <w:rPr>
          <w:rFonts w:ascii="Times New Roman" w:eastAsia="宋体" w:hAnsi="Times New Roman" w:hint="eastAsia"/>
          <w:color w:val="FF0000"/>
          <w:szCs w:val="21"/>
        </w:rPr>
        <w:t>（即</w:t>
      </w:r>
      <w:r w:rsidRPr="006C1EBF">
        <w:rPr>
          <w:rFonts w:ascii="Times New Roman" w:eastAsia="宋体" w:hAnsi="Times New Roman"/>
          <w:color w:val="FF0000"/>
          <w:szCs w:val="21"/>
        </w:rPr>
        <w:t>：</w:t>
      </w:r>
      <w:r w:rsidRPr="006C1EBF">
        <w:rPr>
          <w:rFonts w:ascii="Times New Roman" w:eastAsia="宋体" w:hAnsi="Times New Roman" w:hint="eastAsia"/>
          <w:color w:val="FF0000"/>
          <w:szCs w:val="21"/>
        </w:rPr>
        <w:t>项目</w:t>
      </w:r>
      <w:r w:rsidRPr="006C1EBF">
        <w:rPr>
          <w:rFonts w:ascii="Times New Roman" w:eastAsia="宋体" w:hAnsi="Times New Roman"/>
          <w:color w:val="FF0000"/>
          <w:szCs w:val="21"/>
        </w:rPr>
        <w:t>结算金额</w:t>
      </w:r>
      <w:r w:rsidRPr="006C1EBF">
        <w:rPr>
          <w:rFonts w:ascii="Times New Roman" w:eastAsia="宋体" w:hAnsi="Times New Roman"/>
          <w:color w:val="FF0000"/>
          <w:szCs w:val="21"/>
        </w:rPr>
        <w:t>=</w:t>
      </w:r>
      <w:r w:rsidRPr="006C1EBF">
        <w:rPr>
          <w:rFonts w:ascii="Times New Roman" w:eastAsia="宋体" w:hAnsi="Times New Roman" w:hint="eastAsia"/>
          <w:color w:val="FF0000"/>
          <w:szCs w:val="21"/>
        </w:rPr>
        <w:t>中标</w:t>
      </w:r>
      <w:r>
        <w:rPr>
          <w:rFonts w:ascii="Times New Roman" w:eastAsia="宋体" w:hAnsi="Times New Roman" w:hint="eastAsia"/>
          <w:color w:val="FF0000"/>
          <w:szCs w:val="21"/>
        </w:rPr>
        <w:t>货物</w:t>
      </w:r>
      <w:r w:rsidRPr="006C1EBF">
        <w:rPr>
          <w:rFonts w:ascii="Times New Roman" w:eastAsia="宋体" w:hAnsi="Times New Roman"/>
          <w:color w:val="FF0000"/>
          <w:szCs w:val="21"/>
        </w:rPr>
        <w:t>单价</w:t>
      </w:r>
      <w:r w:rsidRPr="006C1EBF">
        <w:rPr>
          <w:rFonts w:ascii="Times New Roman" w:eastAsia="宋体" w:hAnsi="Times New Roman" w:hint="eastAsia"/>
          <w:color w:val="FF0000"/>
          <w:szCs w:val="21"/>
        </w:rPr>
        <w:t>*</w:t>
      </w:r>
      <w:r w:rsidRPr="006C1EBF">
        <w:rPr>
          <w:rFonts w:ascii="Times New Roman" w:eastAsia="宋体" w:hAnsi="Times New Roman" w:hint="eastAsia"/>
          <w:color w:val="FF0000"/>
          <w:szCs w:val="21"/>
        </w:rPr>
        <w:t>实际</w:t>
      </w:r>
      <w:r>
        <w:rPr>
          <w:rFonts w:ascii="Times New Roman" w:eastAsia="宋体" w:hAnsi="Times New Roman" w:hint="eastAsia"/>
          <w:color w:val="FF0000"/>
          <w:szCs w:val="21"/>
        </w:rPr>
        <w:t>采购</w:t>
      </w:r>
      <w:r w:rsidRPr="006C1EBF">
        <w:rPr>
          <w:rFonts w:ascii="Times New Roman" w:eastAsia="宋体" w:hAnsi="Times New Roman"/>
          <w:color w:val="FF0000"/>
          <w:szCs w:val="21"/>
        </w:rPr>
        <w:t>数量</w:t>
      </w:r>
      <w:r w:rsidRPr="006C1EBF">
        <w:rPr>
          <w:rFonts w:ascii="Times New Roman" w:eastAsia="宋体" w:hAnsi="Times New Roman" w:hint="eastAsia"/>
          <w:color w:val="FF0000"/>
          <w:szCs w:val="21"/>
        </w:rPr>
        <w:t>）</w:t>
      </w:r>
      <w:r w:rsidRPr="006C1EBF">
        <w:rPr>
          <w:rFonts w:ascii="Times New Roman" w:eastAsia="宋体" w:hAnsi="Times New Roman"/>
          <w:color w:val="FF0000"/>
          <w:szCs w:val="21"/>
        </w:rPr>
        <w:t>，本项目支付总额不超过财政预算限额上限</w:t>
      </w:r>
      <w:r w:rsidR="00EB0F22">
        <w:rPr>
          <w:rFonts w:ascii="Times New Roman" w:eastAsia="宋体" w:hAnsi="Times New Roman"/>
          <w:color w:val="FF0000"/>
          <w:szCs w:val="21"/>
        </w:rPr>
        <w:t>2</w:t>
      </w:r>
      <w:r w:rsidRPr="00BE5CD7">
        <w:rPr>
          <w:rFonts w:ascii="Times New Roman" w:eastAsia="宋体" w:hAnsi="Times New Roman"/>
          <w:color w:val="FF0000"/>
          <w:szCs w:val="21"/>
        </w:rPr>
        <w:t>,</w:t>
      </w:r>
      <w:r w:rsidR="00EB0F22">
        <w:rPr>
          <w:rFonts w:ascii="Times New Roman" w:eastAsia="宋体" w:hAnsi="Times New Roman"/>
          <w:color w:val="FF0000"/>
          <w:szCs w:val="21"/>
        </w:rPr>
        <w:t>0</w:t>
      </w:r>
      <w:r w:rsidR="00CB0CEF">
        <w:rPr>
          <w:rFonts w:ascii="Times New Roman" w:eastAsia="宋体" w:hAnsi="Times New Roman"/>
          <w:color w:val="FF0000"/>
          <w:szCs w:val="21"/>
        </w:rPr>
        <w:t>0</w:t>
      </w:r>
      <w:r w:rsidRPr="00BE5CD7">
        <w:rPr>
          <w:rFonts w:ascii="Times New Roman" w:eastAsia="宋体" w:hAnsi="Times New Roman"/>
          <w:color w:val="FF0000"/>
          <w:szCs w:val="21"/>
        </w:rPr>
        <w:t>0,000.0</w:t>
      </w:r>
      <w:r w:rsidRPr="006C1EBF">
        <w:rPr>
          <w:rFonts w:ascii="Times New Roman" w:eastAsia="宋体" w:hAnsi="Times New Roman"/>
          <w:color w:val="FF0000"/>
          <w:szCs w:val="21"/>
        </w:rPr>
        <w:t>0</w:t>
      </w:r>
      <w:r w:rsidRPr="006C1EBF">
        <w:rPr>
          <w:rFonts w:ascii="Times New Roman" w:eastAsia="宋体" w:hAnsi="Times New Roman"/>
          <w:color w:val="FF0000"/>
          <w:szCs w:val="21"/>
        </w:rPr>
        <w:t>元人民币。</w:t>
      </w:r>
    </w:p>
    <w:p w14:paraId="29CB5D72" w14:textId="77777777" w:rsidR="00BE5CD7" w:rsidRPr="006C1EBF" w:rsidRDefault="00BE5CD7" w:rsidP="00BE5CD7">
      <w:pPr>
        <w:adjustRightInd w:val="0"/>
        <w:snapToGrid w:val="0"/>
        <w:spacing w:line="360" w:lineRule="auto"/>
        <w:ind w:firstLineChars="187" w:firstLine="393"/>
        <w:rPr>
          <w:rFonts w:ascii="Times New Roman" w:eastAsia="宋体" w:hAnsi="Times New Roman"/>
          <w:szCs w:val="21"/>
        </w:rPr>
      </w:pPr>
      <w:r w:rsidRPr="006C1EBF">
        <w:rPr>
          <w:rFonts w:ascii="Times New Roman" w:eastAsia="宋体" w:hAnsi="Times New Roman"/>
          <w:szCs w:val="21"/>
        </w:rPr>
        <w:t>2</w:t>
      </w:r>
      <w:r>
        <w:rPr>
          <w:rFonts w:ascii="Times New Roman" w:eastAsia="宋体" w:hAnsi="Times New Roman"/>
          <w:szCs w:val="21"/>
        </w:rPr>
        <w:t>、本项目服务费采用包干制，应包括服务成本、法定税费</w:t>
      </w:r>
      <w:r w:rsidRPr="006C1EBF">
        <w:rPr>
          <w:rFonts w:ascii="Times New Roman" w:eastAsia="宋体" w:hAnsi="Times New Roman"/>
          <w:szCs w:val="21"/>
        </w:rPr>
        <w:t>和企业的利润等。投标人需按报单价，由企业根据招标文件所提供的资料自行测算投标报价；一经中标，投标价作为中标单位与采购单位签定的合同金额，合同期限内不做调整；</w:t>
      </w:r>
    </w:p>
    <w:p w14:paraId="79CC9E06" w14:textId="77777777" w:rsidR="00BE5CD7" w:rsidRPr="006C1EBF" w:rsidRDefault="00BE5CD7" w:rsidP="00BE5CD7">
      <w:pPr>
        <w:adjustRightInd w:val="0"/>
        <w:snapToGrid w:val="0"/>
        <w:spacing w:line="360" w:lineRule="auto"/>
        <w:ind w:firstLineChars="187" w:firstLine="393"/>
        <w:rPr>
          <w:rFonts w:ascii="Times New Roman" w:eastAsia="宋体" w:hAnsi="Times New Roman"/>
          <w:szCs w:val="21"/>
        </w:rPr>
      </w:pPr>
      <w:r w:rsidRPr="006C1EBF">
        <w:rPr>
          <w:rFonts w:ascii="Times New Roman" w:eastAsia="宋体" w:hAnsi="Times New Roman"/>
          <w:szCs w:val="21"/>
        </w:rPr>
        <w:t>3</w:t>
      </w:r>
      <w:r w:rsidRPr="006C1EBF">
        <w:rPr>
          <w:rFonts w:ascii="Times New Roman" w:eastAsia="宋体" w:hAnsi="Times New Roman"/>
          <w:szCs w:val="21"/>
        </w:rPr>
        <w:t>、投标人应根据本企业的成本自行决定报价，但不得以低于其企业成本的报价投标；投标价低于财政预算限额的</w:t>
      </w:r>
      <w:r w:rsidRPr="006C1EBF">
        <w:rPr>
          <w:rFonts w:ascii="Times New Roman" w:eastAsia="宋体" w:hAnsi="Times New Roman"/>
          <w:szCs w:val="21"/>
        </w:rPr>
        <w:t>65%</w:t>
      </w:r>
      <w:r w:rsidRPr="006C1EBF">
        <w:rPr>
          <w:rFonts w:ascii="Times New Roman" w:eastAsia="宋体" w:hAnsi="Times New Roman"/>
          <w:szCs w:val="21"/>
        </w:rPr>
        <w:t>的，供应商必须对该报价做出报价合理性说明（说明应置于投标文件格式的</w:t>
      </w:r>
      <w:r w:rsidRPr="006C1EBF">
        <w:rPr>
          <w:rFonts w:ascii="Times New Roman" w:eastAsia="宋体" w:hAnsi="Times New Roman"/>
          <w:szCs w:val="21"/>
        </w:rPr>
        <w:t>“</w:t>
      </w:r>
      <w:r w:rsidRPr="006C1EBF">
        <w:rPr>
          <w:rFonts w:ascii="Times New Roman" w:eastAsia="宋体" w:hAnsi="Times New Roman"/>
          <w:szCs w:val="21"/>
        </w:rPr>
        <w:t>详细分项报价</w:t>
      </w:r>
      <w:r w:rsidRPr="006C1EBF">
        <w:rPr>
          <w:rFonts w:ascii="Times New Roman" w:eastAsia="宋体" w:hAnsi="Times New Roman"/>
          <w:szCs w:val="21"/>
        </w:rPr>
        <w:t>”</w:t>
      </w:r>
      <w:r w:rsidRPr="006C1EBF">
        <w:rPr>
          <w:rFonts w:ascii="Times New Roman" w:eastAsia="宋体" w:hAnsi="Times New Roman"/>
          <w:szCs w:val="21"/>
        </w:rPr>
        <w:t>中）。</w:t>
      </w:r>
    </w:p>
    <w:p w14:paraId="39D7548D" w14:textId="77777777" w:rsidR="00BE5CD7" w:rsidRPr="006C1EBF" w:rsidRDefault="00BE5CD7" w:rsidP="00BE5CD7">
      <w:pPr>
        <w:adjustRightInd w:val="0"/>
        <w:snapToGrid w:val="0"/>
        <w:spacing w:line="360" w:lineRule="auto"/>
        <w:ind w:firstLineChars="187" w:firstLine="393"/>
        <w:rPr>
          <w:rFonts w:ascii="Times New Roman" w:eastAsia="宋体" w:hAnsi="Times New Roman"/>
          <w:szCs w:val="21"/>
        </w:rPr>
      </w:pPr>
      <w:r w:rsidRPr="006C1EBF">
        <w:rPr>
          <w:rFonts w:ascii="宋体" w:eastAsia="宋体" w:hAnsi="宋体" w:cs="宋体" w:hint="eastAsia"/>
          <w:szCs w:val="21"/>
        </w:rPr>
        <w:t>①</w:t>
      </w:r>
      <w:r w:rsidRPr="006C1EBF">
        <w:rPr>
          <w:rFonts w:ascii="Times New Roman" w:eastAsia="宋体" w:hAnsi="Times New Roman"/>
          <w:szCs w:val="21"/>
        </w:rPr>
        <w:t>投标价低于财政预算限额的</w:t>
      </w:r>
      <w:r w:rsidRPr="006C1EBF">
        <w:rPr>
          <w:rFonts w:ascii="Times New Roman" w:eastAsia="宋体" w:hAnsi="Times New Roman"/>
          <w:szCs w:val="21"/>
        </w:rPr>
        <w:t>65%</w:t>
      </w:r>
      <w:r w:rsidRPr="006C1EBF">
        <w:rPr>
          <w:rFonts w:ascii="Times New Roman" w:eastAsia="宋体" w:hAnsi="Times New Roman"/>
          <w:szCs w:val="21"/>
        </w:rPr>
        <w:t>、未做出报价合理性说明的，评委会有权认定为该报价低于成本价，并按投标无效处理。</w:t>
      </w:r>
      <w:r w:rsidRPr="006C1EBF">
        <w:rPr>
          <w:rFonts w:ascii="宋体" w:eastAsia="宋体" w:hAnsi="宋体" w:cs="宋体" w:hint="eastAsia"/>
          <w:szCs w:val="21"/>
        </w:rPr>
        <w:t>②</w:t>
      </w:r>
      <w:r w:rsidRPr="006C1EBF">
        <w:rPr>
          <w:rFonts w:ascii="Times New Roman" w:eastAsia="宋体" w:hAnsi="Times New Roman"/>
          <w:szCs w:val="21"/>
        </w:rPr>
        <w:t>供应商的报价说明是否合理，由评委会判定。</w:t>
      </w:r>
      <w:r w:rsidRPr="006C1EBF">
        <w:rPr>
          <w:rFonts w:ascii="宋体" w:eastAsia="宋体" w:hAnsi="宋体" w:cs="宋体" w:hint="eastAsia"/>
          <w:szCs w:val="21"/>
        </w:rPr>
        <w:t>③</w:t>
      </w:r>
      <w:r w:rsidRPr="006C1EBF">
        <w:rPr>
          <w:rFonts w:ascii="Times New Roman" w:eastAsia="宋体" w:hAnsi="Times New Roman"/>
          <w:szCs w:val="21"/>
        </w:rPr>
        <w:t>如该报价成为中标价格，该项目将成为重点监管、重点验收项目。</w:t>
      </w:r>
    </w:p>
    <w:p w14:paraId="14D36F2E" w14:textId="77777777" w:rsidR="00BE5CD7" w:rsidRPr="006C1EBF" w:rsidRDefault="00BE5CD7" w:rsidP="00BE5CD7">
      <w:pPr>
        <w:adjustRightInd w:val="0"/>
        <w:snapToGrid w:val="0"/>
        <w:spacing w:line="360" w:lineRule="auto"/>
        <w:ind w:firstLineChars="187" w:firstLine="393"/>
        <w:rPr>
          <w:rFonts w:ascii="Times New Roman" w:eastAsia="宋体" w:hAnsi="Times New Roman"/>
          <w:szCs w:val="21"/>
        </w:rPr>
      </w:pPr>
      <w:r w:rsidRPr="006C1EBF">
        <w:rPr>
          <w:rFonts w:ascii="Times New Roman" w:eastAsia="宋体" w:hAnsi="Times New Roman"/>
          <w:szCs w:val="21"/>
        </w:rPr>
        <w:t>4</w:t>
      </w:r>
      <w:r w:rsidRPr="006C1EBF">
        <w:rPr>
          <w:rFonts w:ascii="Times New Roman" w:eastAsia="宋体" w:hAnsi="Times New Roman"/>
          <w:szCs w:val="21"/>
        </w:rPr>
        <w:t>、投标人的投标报价不得超过财政预算限额；</w:t>
      </w:r>
    </w:p>
    <w:p w14:paraId="0E5CF5E8" w14:textId="77777777" w:rsidR="00BE5CD7" w:rsidRPr="006C1EBF" w:rsidRDefault="00BE5CD7" w:rsidP="00BE5CD7">
      <w:pPr>
        <w:adjustRightInd w:val="0"/>
        <w:snapToGrid w:val="0"/>
        <w:spacing w:line="360" w:lineRule="auto"/>
        <w:ind w:firstLineChars="187" w:firstLine="393"/>
        <w:rPr>
          <w:rFonts w:ascii="Times New Roman" w:eastAsia="宋体" w:hAnsi="Times New Roman"/>
          <w:szCs w:val="21"/>
        </w:rPr>
      </w:pPr>
      <w:r w:rsidRPr="006C1EBF">
        <w:rPr>
          <w:rFonts w:ascii="Times New Roman" w:eastAsia="宋体" w:hAnsi="Times New Roman"/>
          <w:szCs w:val="21"/>
        </w:rPr>
        <w:t>5</w:t>
      </w:r>
      <w:r w:rsidRPr="006C1EBF">
        <w:rPr>
          <w:rFonts w:ascii="Times New Roman" w:eastAsia="宋体" w:hAnsi="Times New Roman"/>
          <w:szCs w:val="21"/>
        </w:rPr>
        <w:t>、投标人的投标报价，应是本项目招标范围和招标文件及合同条款上所列的各项内容中所述的全部，不得以任何理由予以重复，并以投标人在中提出的综合单价为依据；</w:t>
      </w:r>
    </w:p>
    <w:p w14:paraId="1F526F9E" w14:textId="77777777" w:rsidR="00BE5CD7" w:rsidRPr="006C1EBF" w:rsidRDefault="00BE5CD7" w:rsidP="00BE5CD7">
      <w:pPr>
        <w:adjustRightInd w:val="0"/>
        <w:snapToGrid w:val="0"/>
        <w:spacing w:line="360" w:lineRule="auto"/>
        <w:ind w:firstLineChars="187" w:firstLine="393"/>
        <w:rPr>
          <w:rFonts w:ascii="Times New Roman" w:eastAsia="宋体" w:hAnsi="Times New Roman"/>
          <w:szCs w:val="21"/>
        </w:rPr>
      </w:pPr>
      <w:r w:rsidRPr="006C1EBF">
        <w:rPr>
          <w:rFonts w:ascii="Times New Roman" w:eastAsia="宋体" w:hAnsi="Times New Roman"/>
          <w:szCs w:val="21"/>
        </w:rPr>
        <w:t>6</w:t>
      </w:r>
      <w:r w:rsidRPr="006C1EBF">
        <w:rPr>
          <w:rFonts w:ascii="Times New Roman" w:eastAsia="宋体" w:hAnsi="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890CBED" w14:textId="0FBE50A7" w:rsidR="00BE5CD7" w:rsidRDefault="00BE5CD7" w:rsidP="00BE5CD7">
      <w:pPr>
        <w:adjustRightInd w:val="0"/>
        <w:snapToGrid w:val="0"/>
        <w:spacing w:line="360" w:lineRule="auto"/>
        <w:ind w:firstLineChars="200" w:firstLine="420"/>
        <w:jc w:val="left"/>
        <w:rPr>
          <w:rFonts w:ascii="Times New Roman" w:eastAsia="宋体" w:hAnsi="Times New Roman"/>
          <w:szCs w:val="21"/>
        </w:rPr>
      </w:pPr>
      <w:r w:rsidRPr="006C1EBF">
        <w:rPr>
          <w:rFonts w:ascii="Times New Roman" w:eastAsia="宋体" w:hAnsi="Times New Roman"/>
          <w:szCs w:val="21"/>
        </w:rPr>
        <w:t>7</w:t>
      </w:r>
      <w:r w:rsidRPr="006C1EBF">
        <w:rPr>
          <w:rFonts w:ascii="Times New Roman" w:eastAsia="宋体" w:hAnsi="Times New Roman"/>
          <w:szCs w:val="21"/>
        </w:rPr>
        <w:t>、投标人不得期望通过索赔等方式获取补偿，否则，除可能遭到拒绝外，还可能将被</w:t>
      </w:r>
      <w:r w:rsidRPr="006C1EBF">
        <w:rPr>
          <w:rFonts w:ascii="Times New Roman" w:eastAsia="宋体" w:hAnsi="Times New Roman"/>
          <w:szCs w:val="21"/>
        </w:rPr>
        <w:lastRenderedPageBreak/>
        <w:t>作为不良行为记录在案，并可能影响其以后参加政府采购的项目投标。各投标人在投标报价时，应充分考虑投标报价的风险。</w:t>
      </w:r>
    </w:p>
    <w:p w14:paraId="3043EE6D" w14:textId="0580C7F8" w:rsidR="00C07017" w:rsidRPr="004E6EF3" w:rsidRDefault="00C07017" w:rsidP="00BE5CD7">
      <w:pPr>
        <w:adjustRightInd w:val="0"/>
        <w:snapToGrid w:val="0"/>
        <w:spacing w:line="360" w:lineRule="auto"/>
        <w:ind w:firstLineChars="200" w:firstLine="420"/>
        <w:jc w:val="left"/>
        <w:rPr>
          <w:rFonts w:ascii="Times New Roman" w:eastAsia="宋体" w:hAnsi="Times New Roman"/>
          <w:szCs w:val="21"/>
        </w:rPr>
      </w:pPr>
      <w:r>
        <w:rPr>
          <w:rFonts w:ascii="Times New Roman" w:eastAsia="宋体" w:hAnsi="Times New Roman" w:hint="eastAsia"/>
          <w:szCs w:val="21"/>
        </w:rPr>
        <w:t>8</w:t>
      </w:r>
      <w:r>
        <w:rPr>
          <w:rFonts w:ascii="Times New Roman" w:eastAsia="宋体" w:hAnsi="Times New Roman" w:hint="eastAsia"/>
          <w:szCs w:val="21"/>
        </w:rPr>
        <w:t>、</w:t>
      </w:r>
      <w:r w:rsidR="004E6EF3" w:rsidRPr="004E6EF3">
        <w:rPr>
          <w:rFonts w:ascii="Times New Roman" w:eastAsia="宋体" w:hAnsi="Times New Roman" w:hint="eastAsia"/>
          <w:color w:val="000000" w:themeColor="text1"/>
          <w:szCs w:val="21"/>
        </w:rPr>
        <w:t>合同履行期间，为确保价格的稳定性，中标中药饮片的价格不予调整。</w:t>
      </w:r>
    </w:p>
    <w:p w14:paraId="6E045E59" w14:textId="087DF252" w:rsidR="00BE5CD7" w:rsidRPr="00BE5CD7" w:rsidRDefault="00BE5CD7" w:rsidP="00BE5CD7">
      <w:pPr>
        <w:adjustRightInd w:val="0"/>
        <w:snapToGrid w:val="0"/>
        <w:spacing w:line="360" w:lineRule="auto"/>
        <w:ind w:firstLineChars="200" w:firstLine="420"/>
        <w:jc w:val="left"/>
        <w:rPr>
          <w:rFonts w:ascii="Times New Roman" w:eastAsia="宋体" w:hAnsi="Times New Roman"/>
          <w:color w:val="FF0000"/>
          <w:szCs w:val="21"/>
        </w:rPr>
      </w:pPr>
    </w:p>
    <w:p w14:paraId="38D76738" w14:textId="77777777" w:rsidR="00C62485" w:rsidRPr="00AB03A9" w:rsidRDefault="00C62485" w:rsidP="006F007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13254873" w14:textId="77777777" w:rsidR="00010050" w:rsidRPr="00010050"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1</w:t>
      </w:r>
      <w:r w:rsidRPr="00010050">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18591502" w14:textId="77777777" w:rsidR="00010050" w:rsidRPr="00010050"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2</w:t>
      </w:r>
      <w:r w:rsidRPr="00010050">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2C87AE2B" w14:textId="77777777" w:rsidR="00010050" w:rsidRPr="00010050"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3</w:t>
      </w:r>
      <w:r w:rsidRPr="00010050">
        <w:rPr>
          <w:rFonts w:ascii="Times New Roman" w:eastAsia="宋体" w:hAnsi="Times New Roman" w:cs="Times New Roman"/>
          <w:szCs w:val="21"/>
        </w:rPr>
        <w:t>、投标人使用的标准必须是国际公认或国家、或地方政府颁布的同等或更高的标准，如投标人使用的标准低于上述标准</w:t>
      </w:r>
      <w:r w:rsidRPr="00010050">
        <w:rPr>
          <w:rFonts w:ascii="Times New Roman" w:eastAsia="宋体" w:hAnsi="Times New Roman" w:cs="Times New Roman"/>
          <w:szCs w:val="21"/>
        </w:rPr>
        <w:t>,</w:t>
      </w:r>
      <w:r w:rsidRPr="00010050">
        <w:rPr>
          <w:rFonts w:ascii="Times New Roman" w:eastAsia="宋体" w:hAnsi="Times New Roman" w:cs="Times New Roman"/>
          <w:szCs w:val="21"/>
        </w:rPr>
        <w:t>评标委员会将有权不予接受，投标人必须列表将明显的差异详细说明。</w:t>
      </w:r>
    </w:p>
    <w:p w14:paraId="75B830F6" w14:textId="6C316330" w:rsidR="00FE5681" w:rsidRPr="00FE5681" w:rsidRDefault="00010050" w:rsidP="00010050">
      <w:pPr>
        <w:ind w:firstLineChars="202" w:firstLine="424"/>
        <w:jc w:val="left"/>
        <w:rPr>
          <w:rFonts w:ascii="Times New Roman" w:eastAsia="宋体" w:hAnsi="Times New Roman" w:cs="Times New Roman"/>
          <w:szCs w:val="21"/>
        </w:rPr>
      </w:pPr>
      <w:r w:rsidRPr="00010050">
        <w:rPr>
          <w:rFonts w:ascii="Times New Roman" w:eastAsia="宋体" w:hAnsi="Times New Roman" w:cs="Times New Roman"/>
          <w:szCs w:val="21"/>
        </w:rPr>
        <w:t>4</w:t>
      </w:r>
      <w:r w:rsidRPr="00010050">
        <w:rPr>
          <w:rFonts w:ascii="Times New Roman" w:eastAsia="宋体" w:hAnsi="Times New Roman" w:cs="Times New Roman"/>
          <w:szCs w:val="21"/>
        </w:rPr>
        <w:t>、投标人所提交的投标文件对技术参数和各项要求的响应应是列出具体内容。如果投标人只注明</w:t>
      </w:r>
      <w:r w:rsidRPr="00010050">
        <w:rPr>
          <w:rFonts w:ascii="Times New Roman" w:eastAsia="宋体" w:hAnsi="Times New Roman" w:cs="Times New Roman"/>
          <w:szCs w:val="21"/>
        </w:rPr>
        <w:t>“</w:t>
      </w:r>
      <w:r w:rsidRPr="00010050">
        <w:rPr>
          <w:rFonts w:ascii="Times New Roman" w:eastAsia="宋体" w:hAnsi="Times New Roman" w:cs="Times New Roman"/>
          <w:szCs w:val="21"/>
        </w:rPr>
        <w:t>符合</w:t>
      </w:r>
      <w:r w:rsidRPr="00010050">
        <w:rPr>
          <w:rFonts w:ascii="Times New Roman" w:eastAsia="宋体" w:hAnsi="Times New Roman" w:cs="Times New Roman"/>
          <w:szCs w:val="21"/>
        </w:rPr>
        <w:t>”</w:t>
      </w:r>
      <w:r w:rsidRPr="00010050">
        <w:rPr>
          <w:rFonts w:ascii="Times New Roman" w:eastAsia="宋体" w:hAnsi="Times New Roman" w:cs="Times New Roman"/>
          <w:szCs w:val="21"/>
        </w:rPr>
        <w:t>或</w:t>
      </w:r>
      <w:r w:rsidRPr="00010050">
        <w:rPr>
          <w:rFonts w:ascii="Times New Roman" w:eastAsia="宋体" w:hAnsi="Times New Roman" w:cs="Times New Roman"/>
          <w:szCs w:val="21"/>
        </w:rPr>
        <w:t>“</w:t>
      </w:r>
      <w:r w:rsidRPr="00010050">
        <w:rPr>
          <w:rFonts w:ascii="Times New Roman" w:eastAsia="宋体" w:hAnsi="Times New Roman" w:cs="Times New Roman"/>
          <w:szCs w:val="21"/>
        </w:rPr>
        <w:t>满足</w:t>
      </w:r>
      <w:r w:rsidRPr="00010050">
        <w:rPr>
          <w:rFonts w:ascii="Times New Roman" w:eastAsia="宋体" w:hAnsi="Times New Roman" w:cs="Times New Roman"/>
          <w:szCs w:val="21"/>
        </w:rPr>
        <w:t>”</w:t>
      </w:r>
      <w:r w:rsidRPr="00010050">
        <w:rPr>
          <w:rFonts w:ascii="Times New Roman" w:eastAsia="宋体" w:hAnsi="Times New Roman" w:cs="Times New Roman"/>
          <w:szCs w:val="21"/>
        </w:rPr>
        <w:t>，将被视为</w:t>
      </w:r>
      <w:r w:rsidRPr="00010050">
        <w:rPr>
          <w:rFonts w:ascii="Times New Roman" w:eastAsia="宋体" w:hAnsi="Times New Roman" w:cs="Times New Roman"/>
          <w:szCs w:val="21"/>
        </w:rPr>
        <w:t>“</w:t>
      </w:r>
      <w:r w:rsidRPr="00010050">
        <w:rPr>
          <w:rFonts w:ascii="Times New Roman" w:eastAsia="宋体" w:hAnsi="Times New Roman" w:cs="Times New Roman"/>
          <w:szCs w:val="21"/>
        </w:rPr>
        <w:t>不符合</w:t>
      </w:r>
      <w:r w:rsidRPr="00010050">
        <w:rPr>
          <w:rFonts w:ascii="Times New Roman" w:eastAsia="宋体" w:hAnsi="Times New Roman" w:cs="Times New Roman"/>
          <w:szCs w:val="21"/>
        </w:rPr>
        <w:t>”</w:t>
      </w:r>
      <w:r w:rsidRPr="00010050">
        <w:rPr>
          <w:rFonts w:ascii="Times New Roman" w:eastAsia="宋体" w:hAnsi="Times New Roman" w:cs="Times New Roman"/>
          <w:szCs w:val="21"/>
        </w:rPr>
        <w:t>，并可能严重影响评标结果。</w:t>
      </w:r>
    </w:p>
    <w:p w14:paraId="41EBCA6E" w14:textId="77777777" w:rsidR="00AB03A9" w:rsidRPr="00AB03A9" w:rsidRDefault="00AB03A9" w:rsidP="00FE5681">
      <w:pPr>
        <w:ind w:firstLineChars="202" w:firstLine="424"/>
        <w:jc w:val="center"/>
        <w:rPr>
          <w:rFonts w:ascii="Times New Roman" w:eastAsia="宋体" w:hAnsi="Times New Roman" w:cs="Times New Roman"/>
          <w:b/>
          <w:sz w:val="24"/>
          <w:szCs w:val="24"/>
        </w:rPr>
      </w:pPr>
      <w:r w:rsidRPr="00FE5681">
        <w:rPr>
          <w:rFonts w:ascii="Times New Roman" w:eastAsia="宋体" w:hAnsi="Times New Roman" w:cs="Times New Roman"/>
          <w:szCs w:val="21"/>
        </w:rPr>
        <w:br w:type="page"/>
      </w:r>
      <w:r w:rsidRPr="00AB03A9">
        <w:rPr>
          <w:rFonts w:ascii="宋体" w:eastAsia="宋体" w:hAnsi="宋体" w:cs="Times New Roman" w:hint="eastAsia"/>
          <w:b/>
          <w:bCs/>
          <w:sz w:val="24"/>
          <w:szCs w:val="20"/>
        </w:rPr>
        <w:lastRenderedPageBreak/>
        <w:t>第三章 投标文件格式、附件</w:t>
      </w:r>
    </w:p>
    <w:p w14:paraId="0DC1A96B"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598D1DF9"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5C3CAD4"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348D3AD"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6BED5136"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0A517BC2"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73056DC2"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325092BB" w14:textId="77777777" w:rsidR="00670168" w:rsidRPr="00AB03A9" w:rsidRDefault="00670168"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Pr>
          <w:rFonts w:ascii="宋体" w:eastAsia="宋体" w:hAnsi="宋体" w:cs="Times New Roman" w:hint="eastAsia"/>
          <w:szCs w:val="21"/>
        </w:rPr>
        <w:t>6</w:t>
      </w:r>
      <w:r w:rsidRPr="00AB03A9">
        <w:rPr>
          <w:rFonts w:ascii="宋体" w:eastAsia="宋体" w:hAnsi="宋体" w:cs="Times New Roman" w:hint="eastAsia"/>
          <w:szCs w:val="21"/>
        </w:rPr>
        <w:t>）</w:t>
      </w:r>
      <w:r w:rsidRPr="00670168">
        <w:rPr>
          <w:rFonts w:ascii="宋体" w:eastAsia="宋体" w:hAnsi="宋体" w:cs="Times New Roman" w:hint="eastAsia"/>
          <w:szCs w:val="21"/>
        </w:rPr>
        <w:t>投标人近期同类业绩</w:t>
      </w:r>
    </w:p>
    <w:p w14:paraId="5819CF19"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7</w:t>
      </w:r>
      <w:r w:rsidRPr="00AB03A9">
        <w:rPr>
          <w:rFonts w:ascii="宋体" w:eastAsia="宋体" w:hAnsi="宋体" w:cs="Times New Roman" w:hint="eastAsia"/>
          <w:szCs w:val="21"/>
        </w:rPr>
        <w:t>）拟安排的项目负责人情况</w:t>
      </w:r>
    </w:p>
    <w:p w14:paraId="712AD0A4"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szCs w:val="21"/>
        </w:rPr>
        <w:t>8</w:t>
      </w:r>
      <w:r w:rsidRPr="00AB03A9">
        <w:rPr>
          <w:rFonts w:ascii="宋体" w:eastAsia="宋体" w:hAnsi="宋体" w:cs="Times New Roman" w:hint="eastAsia"/>
          <w:szCs w:val="21"/>
        </w:rPr>
        <w:t>）拟安排的项目团队成员（项目负责人除外）情况</w:t>
      </w:r>
    </w:p>
    <w:p w14:paraId="12930643"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547278">
        <w:rPr>
          <w:rFonts w:ascii="宋体" w:eastAsia="宋体" w:hAnsi="宋体" w:cs="Times New Roman" w:hint="eastAsia"/>
          <w:szCs w:val="21"/>
        </w:rPr>
        <w:t>9</w:t>
      </w:r>
      <w:r w:rsidRPr="00AB03A9">
        <w:rPr>
          <w:rFonts w:ascii="宋体" w:eastAsia="宋体" w:hAnsi="宋体" w:cs="Times New Roman" w:hint="eastAsia"/>
          <w:szCs w:val="21"/>
        </w:rPr>
        <w:t>）服务网点</w:t>
      </w:r>
    </w:p>
    <w:p w14:paraId="2D63F45C" w14:textId="77777777" w:rsidR="00AB03A9" w:rsidRPr="00AB03A9" w:rsidRDefault="00AB03A9" w:rsidP="006F0074">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w:t>
      </w:r>
      <w:r w:rsidR="00670168">
        <w:rPr>
          <w:rFonts w:ascii="宋体" w:eastAsia="宋体" w:hAnsi="宋体" w:cs="Times New Roman" w:hint="eastAsia"/>
          <w:szCs w:val="21"/>
        </w:rPr>
        <w:t>1</w:t>
      </w:r>
      <w:r w:rsidR="00547278">
        <w:rPr>
          <w:rFonts w:ascii="宋体" w:eastAsia="宋体" w:hAnsi="宋体" w:cs="Times New Roman"/>
          <w:szCs w:val="21"/>
        </w:rPr>
        <w:t>0</w:t>
      </w:r>
      <w:r w:rsidRPr="00AB03A9">
        <w:rPr>
          <w:rFonts w:ascii="宋体" w:eastAsia="宋体" w:hAnsi="宋体" w:cs="Times New Roman" w:hint="eastAsia"/>
          <w:szCs w:val="21"/>
        </w:rPr>
        <w:t>）其它招标文件要求的内容及投标人认为需要补充的内容（格式自定）</w:t>
      </w:r>
    </w:p>
    <w:p w14:paraId="6EA233DA"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5FAC288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A9AD5D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10BB343"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48E8F6B8" w14:textId="5DD26249"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w:t>
      </w:r>
      <w:r w:rsidR="007F3DF7" w:rsidRPr="007F3DF7">
        <w:rPr>
          <w:rFonts w:ascii="宋体" w:eastAsia="宋体" w:hAnsi="宋体" w:cs="Times New Roman" w:hint="eastAsia"/>
          <w:szCs w:val="21"/>
        </w:rPr>
        <w:t>投标人所提供药材的产地偏离情况</w:t>
      </w:r>
    </w:p>
    <w:p w14:paraId="2C4DC178"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hint="eastAsia"/>
          <w:szCs w:val="21"/>
        </w:rPr>
        <w:t>5</w:t>
      </w:r>
      <w:r w:rsidRPr="00AB03A9">
        <w:rPr>
          <w:rFonts w:ascii="宋体" w:eastAsia="宋体" w:hAnsi="宋体" w:cs="Times New Roman" w:hint="eastAsia"/>
          <w:szCs w:val="21"/>
        </w:rPr>
        <w:t>）违约承诺</w:t>
      </w:r>
    </w:p>
    <w:p w14:paraId="3E03DD27" w14:textId="109CD545"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6</w:t>
      </w:r>
      <w:r w:rsidRPr="00AB03A9">
        <w:rPr>
          <w:rFonts w:ascii="宋体" w:eastAsia="宋体" w:hAnsi="宋体" w:cs="Times New Roman" w:hint="eastAsia"/>
          <w:szCs w:val="21"/>
        </w:rPr>
        <w:t>）详细分项报价</w:t>
      </w:r>
    </w:p>
    <w:p w14:paraId="354802BA" w14:textId="7777777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D376E">
        <w:rPr>
          <w:rFonts w:ascii="宋体" w:eastAsia="宋体" w:hAnsi="宋体" w:cs="Times New Roman"/>
          <w:szCs w:val="21"/>
        </w:rPr>
        <w:t>7</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269D6014"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1D376E">
        <w:rPr>
          <w:rFonts w:ascii="宋体" w:eastAsia="宋体" w:hAnsi="宋体" w:cs="Times New Roman"/>
          <w:szCs w:val="21"/>
        </w:rPr>
        <w:t>8</w:t>
      </w:r>
      <w:r w:rsidRPr="00AB03A9">
        <w:rPr>
          <w:rFonts w:ascii="宋体" w:eastAsia="宋体" w:hAnsi="宋体" w:cs="Times New Roman" w:hint="eastAsia"/>
          <w:szCs w:val="21"/>
        </w:rPr>
        <w:t>）其它招标文件要求的内容及投标人认为需要补充的内容（格式自定）</w:t>
      </w:r>
    </w:p>
    <w:p w14:paraId="7E7BB62E" w14:textId="77777777" w:rsidR="0042315A" w:rsidRPr="00AB03A9" w:rsidRDefault="0042315A"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sidRPr="0042315A">
        <w:rPr>
          <w:rFonts w:ascii="宋体" w:eastAsia="宋体" w:hAnsi="宋体" w:cs="Times New Roman" w:hint="eastAsia"/>
          <w:szCs w:val="21"/>
        </w:rPr>
        <w:t>投标保证金退付信息</w:t>
      </w:r>
    </w:p>
    <w:p w14:paraId="6B08F786" w14:textId="77777777" w:rsidR="00AB03A9" w:rsidRPr="00AB03A9" w:rsidRDefault="00AB03A9" w:rsidP="0042315A">
      <w:pPr>
        <w:rPr>
          <w:rFonts w:ascii="Times New Roman" w:eastAsia="宋体" w:hAnsi="Times New Roman" w:cs="Times New Roman"/>
          <w:sz w:val="24"/>
          <w:szCs w:val="24"/>
        </w:rPr>
      </w:pPr>
    </w:p>
    <w:p w14:paraId="520CB069" w14:textId="77777777" w:rsidR="00AB03A9" w:rsidRPr="001D376E" w:rsidRDefault="00AB03A9" w:rsidP="00AB03A9">
      <w:pPr>
        <w:rPr>
          <w:rFonts w:ascii="仿宋_GB2312" w:eastAsia="仿宋_GB2312" w:hAnsi="Times New Roman" w:cs="Times New Roman"/>
          <w:sz w:val="24"/>
          <w:szCs w:val="24"/>
        </w:rPr>
      </w:pPr>
    </w:p>
    <w:p w14:paraId="4BD8992A" w14:textId="77777777"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投标文件第一部分：</w:t>
      </w:r>
    </w:p>
    <w:p w14:paraId="4F78C51C" w14:textId="77777777" w:rsidR="00AB03A9" w:rsidRPr="00AB03A9" w:rsidRDefault="00AB03A9" w:rsidP="00AB03A9">
      <w:pPr>
        <w:rPr>
          <w:rFonts w:ascii="Times New Roman" w:eastAsia="宋体" w:hAnsi="Times New Roman" w:cs="Times New Roman"/>
          <w:kern w:val="0"/>
          <w:szCs w:val="24"/>
        </w:rPr>
      </w:pPr>
    </w:p>
    <w:p w14:paraId="672EAFBE"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518ED6F"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285973E6" w14:textId="297D6C4F" w:rsidR="00AB03A9" w:rsidRPr="00AB03A9" w:rsidRDefault="00AB03A9" w:rsidP="006F007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934B38">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0ABFF75B" w14:textId="4BB0D6E2" w:rsidR="00AB03A9" w:rsidRPr="00AB03A9" w:rsidRDefault="00AB03A9" w:rsidP="006F0074">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934B38">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作为履约担保（可提供保函或现金）。</w:t>
      </w:r>
    </w:p>
    <w:p w14:paraId="01810566" w14:textId="77777777" w:rsidR="00AB03A9" w:rsidRPr="00AB03A9" w:rsidRDefault="00AB03A9" w:rsidP="006F007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4DB8DB64" w14:textId="77777777" w:rsidR="00AB03A9" w:rsidRPr="00AB03A9" w:rsidRDefault="00AB03A9" w:rsidP="006F007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7C57427" w14:textId="77777777" w:rsidR="00AB03A9" w:rsidRPr="00AB03A9" w:rsidRDefault="00AB03A9" w:rsidP="006F0074">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D05E5E3" w14:textId="77777777" w:rsidR="00AB03A9" w:rsidRPr="00AB03A9" w:rsidRDefault="00AB03A9" w:rsidP="00AB03A9">
      <w:pPr>
        <w:ind w:leftChars="257" w:left="540"/>
        <w:rPr>
          <w:rFonts w:ascii="Times New Roman" w:eastAsia="宋体" w:hAnsi="Times New Roman" w:cs="Times New Roman"/>
          <w:szCs w:val="21"/>
        </w:rPr>
      </w:pPr>
    </w:p>
    <w:p w14:paraId="665140F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636BF6A"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0D5A245F"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6320257"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790956D"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60C15DE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753D1314"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4311D921" w14:textId="77777777" w:rsidR="00AB03A9" w:rsidRPr="00AB03A9" w:rsidRDefault="00AB03A9" w:rsidP="00C221A0">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C221A0">
        <w:rPr>
          <w:rFonts w:ascii="黑体" w:eastAsia="黑体" w:hAnsi="黑体" w:cs="Times New Roman" w:hint="eastAsia"/>
          <w:bCs/>
          <w:sz w:val="24"/>
          <w:szCs w:val="24"/>
        </w:rPr>
        <w:lastRenderedPageBreak/>
        <w:t>二</w:t>
      </w:r>
      <w:r w:rsidR="00C221A0" w:rsidRPr="00AB03A9">
        <w:rPr>
          <w:rFonts w:ascii="黑体" w:eastAsia="黑体" w:hAnsi="黑体" w:cs="Times New Roman"/>
          <w:bCs/>
          <w:sz w:val="24"/>
          <w:szCs w:val="24"/>
        </w:rPr>
        <w:t>、投标</w:t>
      </w:r>
      <w:r w:rsidRPr="00AB03A9">
        <w:rPr>
          <w:rFonts w:ascii="黑体" w:eastAsia="黑体" w:hAnsi="宋体" w:cs="Times New Roman" w:hint="eastAsia"/>
          <w:bCs/>
          <w:kern w:val="0"/>
          <w:sz w:val="24"/>
          <w:szCs w:val="32"/>
        </w:rPr>
        <w:t>承诺函</w:t>
      </w:r>
    </w:p>
    <w:p w14:paraId="1EC3B25D" w14:textId="77777777" w:rsidR="00AB03A9" w:rsidRPr="00AB03A9" w:rsidRDefault="00AB03A9" w:rsidP="00AB03A9">
      <w:pPr>
        <w:rPr>
          <w:rFonts w:ascii="宋体" w:eastAsia="宋体" w:hAnsi="宋体" w:cs="Times New Roman"/>
          <w:sz w:val="24"/>
          <w:szCs w:val="24"/>
        </w:rPr>
      </w:pPr>
    </w:p>
    <w:p w14:paraId="549E586D"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59B321BE" w14:textId="77777777" w:rsidR="00AB03A9" w:rsidRPr="00AB03A9" w:rsidRDefault="00AB03A9" w:rsidP="00AB03A9">
      <w:pPr>
        <w:rPr>
          <w:rFonts w:ascii="宋体" w:eastAsia="宋体" w:hAnsi="宋体" w:cs="Times New Roman"/>
          <w:szCs w:val="21"/>
        </w:rPr>
      </w:pPr>
    </w:p>
    <w:p w14:paraId="48224F3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744C41E"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424B160"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EB5A118"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4E08FF9" w14:textId="238BFD51" w:rsidR="00BC631A" w:rsidRDefault="00BC631A" w:rsidP="00AB03A9">
      <w:pPr>
        <w:ind w:firstLine="540"/>
        <w:rPr>
          <w:rFonts w:ascii="宋体" w:eastAsia="宋体" w:hAnsi="宋体" w:cs="Times New Roman"/>
          <w:szCs w:val="21"/>
        </w:rPr>
      </w:pPr>
      <w:r>
        <w:rPr>
          <w:rFonts w:ascii="宋体" w:eastAsia="宋体" w:hAnsi="宋体" w:cs="Times New Roman" w:hint="eastAsia"/>
          <w:szCs w:val="21"/>
        </w:rPr>
        <w:t>4.我</w:t>
      </w:r>
      <w:r>
        <w:rPr>
          <w:rFonts w:ascii="宋体" w:eastAsia="宋体" w:hAnsi="宋体" w:cs="Times New Roman"/>
          <w:szCs w:val="21"/>
        </w:rPr>
        <w:t>公司</w:t>
      </w:r>
      <w:r w:rsidRPr="00BE5CD7">
        <w:rPr>
          <w:rFonts w:ascii="Times New Roman" w:eastAsia="宋体" w:hAnsi="Times New Roman" w:cs="Times New Roman"/>
          <w:szCs w:val="21"/>
        </w:rPr>
        <w:t>委托的中药饮片生产商</w:t>
      </w:r>
      <w:r>
        <w:rPr>
          <w:rFonts w:ascii="Times New Roman" w:eastAsia="宋体" w:hAnsi="Times New Roman" w:cs="Times New Roman" w:hint="eastAsia"/>
          <w:szCs w:val="21"/>
        </w:rPr>
        <w:t>均</w:t>
      </w:r>
      <w:r w:rsidRPr="00BE5CD7">
        <w:rPr>
          <w:rFonts w:ascii="Times New Roman" w:eastAsia="宋体" w:hAnsi="Times New Roman" w:cs="Times New Roman"/>
          <w:szCs w:val="21"/>
        </w:rPr>
        <w:t>具有独立法人资格，并具有有效期内的《药品生产许可证》</w:t>
      </w:r>
      <w:r w:rsidRPr="00BE5CD7">
        <w:rPr>
          <w:rFonts w:ascii="Times New Roman" w:eastAsia="宋体" w:hAnsi="Times New Roman" w:cs="Times New Roman"/>
          <w:szCs w:val="21"/>
        </w:rPr>
        <w:t xml:space="preserve"> </w:t>
      </w:r>
      <w:r w:rsidRPr="00BE5CD7">
        <w:rPr>
          <w:rFonts w:ascii="Times New Roman" w:eastAsia="宋体" w:hAnsi="Times New Roman" w:cs="Times New Roman"/>
          <w:szCs w:val="21"/>
        </w:rPr>
        <w:t>及《药品</w:t>
      </w:r>
      <w:r w:rsidRPr="00BE5CD7">
        <w:rPr>
          <w:rFonts w:ascii="Times New Roman" w:eastAsia="宋体" w:hAnsi="Times New Roman" w:cs="Times New Roman"/>
          <w:szCs w:val="21"/>
        </w:rPr>
        <w:t>GMP</w:t>
      </w:r>
      <w:r w:rsidRPr="00BE5CD7">
        <w:rPr>
          <w:rFonts w:ascii="Times New Roman" w:eastAsia="宋体" w:hAnsi="Times New Roman" w:cs="Times New Roman"/>
          <w:szCs w:val="21"/>
        </w:rPr>
        <w:t>证书》</w:t>
      </w:r>
      <w:r>
        <w:rPr>
          <w:rFonts w:ascii="Times New Roman" w:eastAsia="宋体" w:hAnsi="Times New Roman" w:cs="Times New Roman" w:hint="eastAsia"/>
          <w:szCs w:val="21"/>
        </w:rPr>
        <w:t>。</w:t>
      </w:r>
    </w:p>
    <w:p w14:paraId="38F1DACE" w14:textId="40DEF537" w:rsidR="00310586" w:rsidRPr="008D692B" w:rsidRDefault="00BC631A" w:rsidP="00310586">
      <w:pPr>
        <w:ind w:firstLine="540"/>
        <w:rPr>
          <w:rFonts w:ascii="宋体" w:eastAsia="宋体" w:hAnsi="宋体" w:cs="Times New Roman"/>
          <w:szCs w:val="21"/>
        </w:rPr>
      </w:pPr>
      <w:r>
        <w:rPr>
          <w:rFonts w:ascii="宋体" w:eastAsia="宋体" w:hAnsi="宋体" w:cs="Times New Roman"/>
          <w:szCs w:val="21"/>
        </w:rPr>
        <w:t>5</w:t>
      </w:r>
      <w:r w:rsidR="00310586" w:rsidRPr="008D692B">
        <w:rPr>
          <w:rFonts w:ascii="宋体" w:eastAsia="宋体" w:hAnsi="宋体" w:cs="Times New Roman"/>
          <w:szCs w:val="21"/>
        </w:rPr>
        <w:t>.</w:t>
      </w:r>
      <w:r w:rsidR="00310586" w:rsidRPr="008D692B">
        <w:rPr>
          <w:rFonts w:ascii="宋体" w:eastAsia="宋体" w:hAnsi="宋体" w:cs="Times New Roman" w:hint="eastAsia"/>
          <w:szCs w:val="21"/>
        </w:rPr>
        <w:t>接受</w:t>
      </w:r>
      <w:r w:rsidR="00310586" w:rsidRPr="008D692B">
        <w:rPr>
          <w:rFonts w:ascii="宋体" w:eastAsia="宋体" w:hAnsi="宋体" w:cs="Times New Roman"/>
          <w:szCs w:val="21"/>
        </w:rPr>
        <w:t>、遵守、满足招标文件</w:t>
      </w:r>
      <w:r w:rsidR="001D376E" w:rsidRPr="008D692B">
        <w:rPr>
          <w:rFonts w:ascii="宋体" w:eastAsia="宋体" w:hAnsi="宋体" w:hint="eastAsia"/>
        </w:rPr>
        <w:t xml:space="preserve">第一册 </w:t>
      </w:r>
      <w:r w:rsidR="00310586" w:rsidRPr="008D692B">
        <w:rPr>
          <w:rFonts w:ascii="宋体" w:eastAsia="宋体" w:hAnsi="宋体" w:cs="Times New Roman" w:hint="eastAsia"/>
          <w:szCs w:val="21"/>
        </w:rPr>
        <w:t>第二章</w:t>
      </w:r>
      <w:r w:rsidR="00310586" w:rsidRPr="008D692B">
        <w:rPr>
          <w:rFonts w:ascii="宋体" w:eastAsia="宋体" w:hAnsi="宋体" w:cs="Times New Roman"/>
          <w:szCs w:val="21"/>
        </w:rPr>
        <w:t xml:space="preserve">  招标项目需求</w:t>
      </w:r>
      <w:r w:rsidR="00310586" w:rsidRPr="008D692B">
        <w:rPr>
          <w:rFonts w:ascii="宋体" w:eastAsia="宋体" w:hAnsi="宋体" w:cs="Times New Roman" w:hint="eastAsia"/>
          <w:szCs w:val="21"/>
        </w:rPr>
        <w:t>的</w:t>
      </w:r>
      <w:r w:rsidR="00310586" w:rsidRPr="008D692B">
        <w:rPr>
          <w:rFonts w:ascii="宋体" w:eastAsia="宋体" w:hAnsi="宋体" w:cs="Times New Roman"/>
          <w:szCs w:val="21"/>
        </w:rPr>
        <w:t>全部内容。</w:t>
      </w:r>
    </w:p>
    <w:p w14:paraId="3163D672" w14:textId="77777777" w:rsidR="00310586" w:rsidRPr="00310586" w:rsidRDefault="00310586" w:rsidP="00AB03A9">
      <w:pPr>
        <w:ind w:firstLine="540"/>
        <w:rPr>
          <w:rFonts w:ascii="宋体" w:eastAsia="宋体" w:hAnsi="宋体" w:cs="Times New Roman"/>
          <w:szCs w:val="21"/>
        </w:rPr>
      </w:pPr>
    </w:p>
    <w:p w14:paraId="5E26A370" w14:textId="77777777" w:rsidR="00AB03A9" w:rsidRPr="00AB03A9" w:rsidRDefault="00AB03A9" w:rsidP="00AB03A9">
      <w:pPr>
        <w:ind w:firstLine="645"/>
        <w:rPr>
          <w:rFonts w:ascii="宋体" w:eastAsia="宋体" w:hAnsi="宋体" w:cs="Times New Roman"/>
          <w:szCs w:val="21"/>
        </w:rPr>
      </w:pPr>
    </w:p>
    <w:p w14:paraId="0B58D93B" w14:textId="77777777" w:rsidR="00AB03A9" w:rsidRPr="00AB03A9" w:rsidRDefault="00AB03A9" w:rsidP="00AB03A9">
      <w:pPr>
        <w:ind w:firstLine="645"/>
        <w:rPr>
          <w:rFonts w:ascii="宋体" w:eastAsia="宋体" w:hAnsi="宋体" w:cs="Times New Roman"/>
          <w:szCs w:val="21"/>
        </w:rPr>
      </w:pPr>
    </w:p>
    <w:p w14:paraId="6A92623B" w14:textId="77777777" w:rsidR="00AB03A9" w:rsidRPr="00AB03A9" w:rsidRDefault="00AB03A9" w:rsidP="00AB03A9">
      <w:pPr>
        <w:ind w:firstLineChars="1600" w:firstLine="3360"/>
        <w:rPr>
          <w:rFonts w:ascii="宋体" w:eastAsia="宋体" w:hAnsi="宋体" w:cs="Times New Roman"/>
          <w:szCs w:val="21"/>
        </w:rPr>
      </w:pPr>
    </w:p>
    <w:p w14:paraId="0CCF5B50"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09EEB26E"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253FD970"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D856F5D"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230DF5D0"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bookmarkStart w:id="30" w:name="OLE_LINK2"/>
      <w:bookmarkStart w:id="31" w:name="OLE_LINK3"/>
      <w:bookmarkStart w:id="32" w:name="OLE_LINK4"/>
      <w:r w:rsidRPr="00AB03A9">
        <w:rPr>
          <w:rFonts w:ascii="黑体" w:eastAsia="黑体" w:hAnsi="黑体" w:cs="Times New Roman"/>
          <w:bCs/>
          <w:sz w:val="24"/>
          <w:szCs w:val="24"/>
        </w:rPr>
        <w:lastRenderedPageBreak/>
        <w:t>三、投</w:t>
      </w:r>
      <w:bookmarkEnd w:id="30"/>
      <w:r w:rsidRPr="00AB03A9">
        <w:rPr>
          <w:rFonts w:ascii="黑体" w:eastAsia="黑体" w:hAnsi="黑体" w:cs="Times New Roman"/>
          <w:bCs/>
          <w:sz w:val="24"/>
          <w:szCs w:val="24"/>
        </w:rPr>
        <w:t>标一览表</w:t>
      </w:r>
    </w:p>
    <w:p w14:paraId="699BFAC9" w14:textId="77777777" w:rsidR="00AB03A9" w:rsidRPr="00AB03A9" w:rsidRDefault="00AB03A9" w:rsidP="00AB03A9">
      <w:pPr>
        <w:spacing w:line="360" w:lineRule="auto"/>
        <w:ind w:leftChars="72" w:left="151"/>
        <w:rPr>
          <w:rFonts w:ascii="宋体" w:eastAsia="宋体" w:hAnsi="宋体" w:cs="Times New Roman"/>
          <w:sz w:val="24"/>
          <w:szCs w:val="24"/>
        </w:rPr>
      </w:pPr>
    </w:p>
    <w:bookmarkEnd w:id="31"/>
    <w:p w14:paraId="0A8CC567" w14:textId="77777777" w:rsidR="00010050" w:rsidRDefault="00010050" w:rsidP="00010050">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557DC234" w14:textId="77777777" w:rsidR="00010050" w:rsidRDefault="00010050" w:rsidP="00010050">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4903129" w14:textId="77777777" w:rsidR="00010050" w:rsidRDefault="00010050" w:rsidP="00010050">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010050" w14:paraId="6DB8071C" w14:textId="77777777" w:rsidTr="00EE1FE9">
        <w:trPr>
          <w:cantSplit/>
          <w:trHeight w:val="720"/>
        </w:trPr>
        <w:tc>
          <w:tcPr>
            <w:tcW w:w="2988" w:type="dxa"/>
            <w:tcBorders>
              <w:top w:val="double" w:sz="4" w:space="0" w:color="auto"/>
              <w:bottom w:val="single" w:sz="4" w:space="0" w:color="auto"/>
            </w:tcBorders>
            <w:vAlign w:val="center"/>
          </w:tcPr>
          <w:p w14:paraId="3ABADDCB"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DDB7DCD"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875FF22"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1C99724" w14:textId="77777777" w:rsidR="00010050" w:rsidRDefault="00010050" w:rsidP="00EE1FE9">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010050" w14:paraId="0C3ED0BF" w14:textId="77777777" w:rsidTr="00EE1FE9">
        <w:trPr>
          <w:cantSplit/>
          <w:trHeight w:val="738"/>
        </w:trPr>
        <w:tc>
          <w:tcPr>
            <w:tcW w:w="2988" w:type="dxa"/>
            <w:tcBorders>
              <w:top w:val="single" w:sz="4" w:space="0" w:color="auto"/>
            </w:tcBorders>
            <w:vAlign w:val="center"/>
          </w:tcPr>
          <w:p w14:paraId="47F59E81" w14:textId="77777777" w:rsidR="00010050" w:rsidRDefault="00010050" w:rsidP="00EE1FE9">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4CE92E8" w14:textId="77777777" w:rsidR="00010050" w:rsidRDefault="00010050" w:rsidP="00EE1FE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73E6922A" w14:textId="77777777" w:rsidR="00010050" w:rsidRDefault="00010050" w:rsidP="00EE1FE9">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8244D3" w14:textId="77777777" w:rsidR="00010050" w:rsidRDefault="00010050" w:rsidP="00EE1FE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3973E52" w14:textId="77777777" w:rsidR="00010050" w:rsidRDefault="00010050" w:rsidP="00EE1FE9">
            <w:pPr>
              <w:rPr>
                <w:rFonts w:ascii="Times New Roman" w:eastAsia="宋体" w:hAnsi="Times New Roman" w:cs="Times New Roman"/>
                <w:snapToGrid w:val="0"/>
                <w:kern w:val="0"/>
                <w:szCs w:val="24"/>
              </w:rPr>
            </w:pPr>
          </w:p>
        </w:tc>
      </w:tr>
    </w:tbl>
    <w:p w14:paraId="60DAD3BA" w14:textId="77777777" w:rsidR="00010050" w:rsidRDefault="00010050" w:rsidP="00010050">
      <w:pPr>
        <w:rPr>
          <w:rFonts w:ascii="Times New Roman" w:eastAsia="宋体" w:hAnsi="Times New Roman" w:cs="Times New Roman"/>
          <w:snapToGrid w:val="0"/>
          <w:kern w:val="0"/>
          <w:szCs w:val="24"/>
        </w:rPr>
      </w:pPr>
    </w:p>
    <w:p w14:paraId="45F96415" w14:textId="77777777" w:rsidR="00010050" w:rsidRDefault="00010050" w:rsidP="00010050">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B81477C" w14:textId="77777777" w:rsidR="00010050" w:rsidRDefault="00010050" w:rsidP="00010050">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9A008F4" w14:textId="77777777" w:rsidR="00010050" w:rsidRDefault="00010050" w:rsidP="00010050">
      <w:pPr>
        <w:spacing w:line="360" w:lineRule="auto"/>
        <w:ind w:firstLineChars="200" w:firstLine="420"/>
        <w:rPr>
          <w:rFonts w:ascii="Times New Roman" w:eastAsia="宋体" w:hAnsi="Times New Roman"/>
          <w:snapToGrid w:val="0"/>
          <w:kern w:val="0"/>
          <w:szCs w:val="24"/>
        </w:rPr>
      </w:pPr>
      <w:r>
        <w:rPr>
          <w:rFonts w:ascii="Times New Roman" w:eastAsia="宋体" w:hAnsi="Times New Roman" w:hint="eastAsia"/>
          <w:snapToGrid w:val="0"/>
          <w:kern w:val="0"/>
          <w:szCs w:val="24"/>
        </w:rPr>
        <w:t>3</w:t>
      </w:r>
      <w:r>
        <w:rPr>
          <w:rFonts w:ascii="Times New Roman" w:eastAsia="宋体" w:hAnsi="Times New Roman" w:hint="eastAsia"/>
          <w:snapToGrid w:val="0"/>
          <w:kern w:val="0"/>
          <w:szCs w:val="24"/>
        </w:rPr>
        <w:t>、投标总价低于财政预算限额的</w:t>
      </w:r>
      <w:r>
        <w:rPr>
          <w:rFonts w:ascii="Times New Roman" w:eastAsia="宋体" w:hAnsi="Times New Roman" w:hint="eastAsia"/>
          <w:snapToGrid w:val="0"/>
          <w:kern w:val="0"/>
          <w:szCs w:val="24"/>
        </w:rPr>
        <w:t>70%</w:t>
      </w:r>
      <w:r>
        <w:rPr>
          <w:rFonts w:ascii="Times New Roman" w:eastAsia="宋体" w:hAnsi="Times New Roman" w:hint="eastAsia"/>
          <w:snapToGrid w:val="0"/>
          <w:kern w:val="0"/>
          <w:szCs w:val="24"/>
        </w:rPr>
        <w:t>的，供应商必须对该报价做出合理说明。如该报价成为中标价格，该项目将成为重点监管、重点验收项目。</w:t>
      </w:r>
    </w:p>
    <w:p w14:paraId="0B847F97" w14:textId="77777777" w:rsidR="00010050" w:rsidRDefault="00010050" w:rsidP="0001005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35A66712" w14:textId="751F7C93" w:rsidR="00AB03A9" w:rsidRPr="00AB03A9" w:rsidRDefault="00010050" w:rsidP="00010050">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4BCCE818" w14:textId="77777777" w:rsidR="00AB03A9" w:rsidRPr="00AB03A9" w:rsidRDefault="00AB03A9" w:rsidP="00AB03A9">
      <w:pPr>
        <w:spacing w:line="360" w:lineRule="auto"/>
        <w:ind w:left="153" w:hanging="153"/>
        <w:rPr>
          <w:rFonts w:ascii="宋体" w:eastAsia="宋体" w:hAnsi="宋体" w:cs="Times New Roman"/>
          <w:sz w:val="24"/>
          <w:szCs w:val="24"/>
        </w:rPr>
      </w:pPr>
    </w:p>
    <w:p w14:paraId="0EF0B04C" w14:textId="77777777" w:rsidR="00AB03A9" w:rsidRPr="00AB03A9" w:rsidRDefault="00AB03A9" w:rsidP="00AB03A9">
      <w:pPr>
        <w:spacing w:line="360" w:lineRule="auto"/>
        <w:ind w:left="153" w:hanging="153"/>
        <w:rPr>
          <w:rFonts w:ascii="宋体" w:eastAsia="宋体" w:hAnsi="宋体" w:cs="Times New Roman"/>
          <w:sz w:val="24"/>
          <w:szCs w:val="24"/>
        </w:rPr>
      </w:pPr>
    </w:p>
    <w:p w14:paraId="42A8035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294EF21"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bookmarkEnd w:id="32"/>
    <w:p w14:paraId="66A6AC9D" w14:textId="77777777" w:rsidR="00AB03A9" w:rsidRPr="00AB03A9" w:rsidRDefault="00AB03A9" w:rsidP="00AB03A9">
      <w:pPr>
        <w:rPr>
          <w:rFonts w:ascii="Times New Roman" w:eastAsia="宋体" w:hAnsi="Times New Roman" w:cs="Times New Roman"/>
          <w:szCs w:val="24"/>
        </w:rPr>
      </w:pPr>
    </w:p>
    <w:p w14:paraId="2338E4E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7E32E75E" w14:textId="77777777" w:rsidTr="0010431D">
        <w:trPr>
          <w:cantSplit/>
          <w:trHeight w:val="20"/>
          <w:jc w:val="center"/>
        </w:trPr>
        <w:tc>
          <w:tcPr>
            <w:tcW w:w="735" w:type="dxa"/>
            <w:vAlign w:val="center"/>
          </w:tcPr>
          <w:p w14:paraId="58B1E13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3B199B0D"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605E11AB"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3D8C60F"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685BC00" w14:textId="77777777" w:rsidTr="0010431D">
        <w:trPr>
          <w:cantSplit/>
          <w:trHeight w:val="20"/>
          <w:jc w:val="center"/>
        </w:trPr>
        <w:tc>
          <w:tcPr>
            <w:tcW w:w="735" w:type="dxa"/>
            <w:vAlign w:val="center"/>
          </w:tcPr>
          <w:p w14:paraId="01E2EAA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950B28D"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27DEB9A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8977A5C" w14:textId="77777777" w:rsidTr="0010431D">
        <w:trPr>
          <w:cantSplit/>
          <w:trHeight w:val="20"/>
          <w:jc w:val="center"/>
        </w:trPr>
        <w:tc>
          <w:tcPr>
            <w:tcW w:w="735" w:type="dxa"/>
            <w:shd w:val="clear" w:color="auto" w:fill="auto"/>
            <w:vAlign w:val="center"/>
          </w:tcPr>
          <w:p w14:paraId="738A0E8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25C830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021A59C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7F2619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D740203" w14:textId="77777777" w:rsidTr="0010431D">
        <w:trPr>
          <w:cantSplit/>
          <w:trHeight w:val="20"/>
          <w:jc w:val="center"/>
        </w:trPr>
        <w:tc>
          <w:tcPr>
            <w:tcW w:w="735" w:type="dxa"/>
            <w:shd w:val="clear" w:color="auto" w:fill="auto"/>
            <w:vAlign w:val="center"/>
          </w:tcPr>
          <w:p w14:paraId="263E005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3A049D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273ECD4D"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F56BBE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63214C0" w14:textId="77777777" w:rsidTr="0010431D">
        <w:trPr>
          <w:cantSplit/>
          <w:trHeight w:val="20"/>
          <w:jc w:val="center"/>
        </w:trPr>
        <w:tc>
          <w:tcPr>
            <w:tcW w:w="735" w:type="dxa"/>
            <w:shd w:val="clear" w:color="auto" w:fill="auto"/>
            <w:vAlign w:val="center"/>
          </w:tcPr>
          <w:p w14:paraId="567DE62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6F482A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5D44F185"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38F265A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44AFB23" w14:textId="77777777" w:rsidTr="0010431D">
        <w:trPr>
          <w:cantSplit/>
          <w:trHeight w:val="20"/>
          <w:jc w:val="center"/>
        </w:trPr>
        <w:tc>
          <w:tcPr>
            <w:tcW w:w="735" w:type="dxa"/>
            <w:shd w:val="clear" w:color="auto" w:fill="auto"/>
            <w:vAlign w:val="center"/>
          </w:tcPr>
          <w:p w14:paraId="0A52F13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2AFD11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49A80188"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D4FAA74"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BDAD99" w14:textId="77777777" w:rsidTr="0010431D">
        <w:trPr>
          <w:cantSplit/>
          <w:trHeight w:val="20"/>
          <w:jc w:val="center"/>
        </w:trPr>
        <w:tc>
          <w:tcPr>
            <w:tcW w:w="735" w:type="dxa"/>
            <w:vAlign w:val="center"/>
          </w:tcPr>
          <w:p w14:paraId="4B911CC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9098E1B"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E9D61C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43F2062B" w14:textId="77777777" w:rsidTr="0010431D">
        <w:trPr>
          <w:cantSplit/>
          <w:trHeight w:val="20"/>
          <w:jc w:val="center"/>
        </w:trPr>
        <w:tc>
          <w:tcPr>
            <w:tcW w:w="735" w:type="dxa"/>
            <w:vAlign w:val="center"/>
          </w:tcPr>
          <w:p w14:paraId="05B97BE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7D43FE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64A3CC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AF92AF6"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7F6A0CE" w14:textId="77777777" w:rsidTr="0010431D">
        <w:trPr>
          <w:cantSplit/>
          <w:trHeight w:val="20"/>
          <w:jc w:val="center"/>
        </w:trPr>
        <w:tc>
          <w:tcPr>
            <w:tcW w:w="735" w:type="dxa"/>
            <w:vAlign w:val="center"/>
          </w:tcPr>
          <w:p w14:paraId="36E3818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50EDE792"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51D9B4B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2CCCA9CD" w14:textId="77777777" w:rsidTr="0010431D">
        <w:trPr>
          <w:cantSplit/>
          <w:trHeight w:val="20"/>
          <w:jc w:val="center"/>
        </w:trPr>
        <w:tc>
          <w:tcPr>
            <w:tcW w:w="735" w:type="dxa"/>
            <w:vAlign w:val="center"/>
          </w:tcPr>
          <w:p w14:paraId="3B83CD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A7E492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69C8D573"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B181C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0B1D4B1" w14:textId="77777777" w:rsidTr="0010431D">
        <w:trPr>
          <w:cantSplit/>
          <w:trHeight w:val="20"/>
          <w:jc w:val="center"/>
        </w:trPr>
        <w:tc>
          <w:tcPr>
            <w:tcW w:w="735" w:type="dxa"/>
            <w:vAlign w:val="center"/>
          </w:tcPr>
          <w:p w14:paraId="429AF6A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4DF4AAE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3E4D11A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ABBE57"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0594667" w14:textId="77777777" w:rsidTr="0010431D">
        <w:trPr>
          <w:cantSplit/>
          <w:trHeight w:val="20"/>
          <w:jc w:val="center"/>
        </w:trPr>
        <w:tc>
          <w:tcPr>
            <w:tcW w:w="735" w:type="dxa"/>
            <w:vAlign w:val="center"/>
          </w:tcPr>
          <w:p w14:paraId="31394FE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7EBB6DAA"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776B12A8"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61B7B9A1"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8CEF4F5" w14:textId="77777777" w:rsidTr="0010431D">
        <w:trPr>
          <w:cantSplit/>
          <w:trHeight w:val="20"/>
          <w:jc w:val="center"/>
        </w:trPr>
        <w:tc>
          <w:tcPr>
            <w:tcW w:w="735" w:type="dxa"/>
            <w:vAlign w:val="center"/>
          </w:tcPr>
          <w:p w14:paraId="5BEED3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742F202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4EF146B1"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931DBE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8CB862E" w14:textId="77777777" w:rsidTr="0010431D">
        <w:trPr>
          <w:cantSplit/>
          <w:trHeight w:val="277"/>
          <w:jc w:val="center"/>
        </w:trPr>
        <w:tc>
          <w:tcPr>
            <w:tcW w:w="735" w:type="dxa"/>
            <w:vAlign w:val="center"/>
          </w:tcPr>
          <w:p w14:paraId="2698170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33B807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3608E1F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DD2531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704FCBB" w14:textId="77777777" w:rsidTr="0010431D">
        <w:trPr>
          <w:cantSplit/>
          <w:trHeight w:val="20"/>
          <w:jc w:val="center"/>
        </w:trPr>
        <w:tc>
          <w:tcPr>
            <w:tcW w:w="735" w:type="dxa"/>
            <w:vAlign w:val="center"/>
          </w:tcPr>
          <w:p w14:paraId="12E77C3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5594F3DD"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E5C53B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909A84F" w14:textId="77777777" w:rsidTr="0010431D">
        <w:trPr>
          <w:cantSplit/>
          <w:trHeight w:val="20"/>
          <w:jc w:val="center"/>
        </w:trPr>
        <w:tc>
          <w:tcPr>
            <w:tcW w:w="735" w:type="dxa"/>
            <w:vAlign w:val="center"/>
          </w:tcPr>
          <w:p w14:paraId="25607CE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01A59EFD"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49D1124C"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4B7C4E6" w14:textId="77777777" w:rsidR="00AB03A9" w:rsidRPr="00AB03A9" w:rsidRDefault="00AB03A9" w:rsidP="00AB03A9">
            <w:pPr>
              <w:jc w:val="center"/>
              <w:rPr>
                <w:rFonts w:ascii="Times New Roman" w:eastAsia="宋体" w:hAnsi="Times New Roman" w:cs="Times New Roman"/>
                <w:szCs w:val="21"/>
              </w:rPr>
            </w:pPr>
          </w:p>
        </w:tc>
      </w:tr>
    </w:tbl>
    <w:p w14:paraId="128AC92D"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71547B17"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510326F4" w14:textId="77777777" w:rsidR="00AB03A9" w:rsidRPr="00AB03A9" w:rsidRDefault="00AB03A9" w:rsidP="00AB03A9">
      <w:pPr>
        <w:ind w:left="632" w:hangingChars="300" w:hanging="632"/>
        <w:rPr>
          <w:rFonts w:ascii="Times New Roman" w:eastAsia="宋体" w:hAnsi="Times New Roman" w:cs="Times New Roman"/>
          <w:b/>
          <w:bCs/>
          <w:szCs w:val="24"/>
        </w:rPr>
      </w:pPr>
    </w:p>
    <w:p w14:paraId="00FA3364" w14:textId="77777777" w:rsidR="00AB03A9" w:rsidRPr="00AB03A9" w:rsidRDefault="00AB03A9" w:rsidP="00AB03A9">
      <w:pPr>
        <w:ind w:left="632" w:hangingChars="300" w:hanging="632"/>
        <w:rPr>
          <w:rFonts w:ascii="Times New Roman" w:eastAsia="宋体" w:hAnsi="Times New Roman" w:cs="Times New Roman"/>
          <w:b/>
          <w:bCs/>
          <w:szCs w:val="24"/>
        </w:rPr>
      </w:pPr>
    </w:p>
    <w:p w14:paraId="1992212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60E93E3" w14:textId="77777777" w:rsidR="00670168" w:rsidRPr="00AB03A9" w:rsidRDefault="00670168" w:rsidP="006701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w:t>
      </w:r>
      <w:r w:rsidRPr="00670168">
        <w:rPr>
          <w:rFonts w:ascii="黑体" w:eastAsia="黑体" w:hAnsi="宋体" w:cs="Times New Roman" w:hint="eastAsia"/>
          <w:bCs/>
          <w:kern w:val="0"/>
          <w:sz w:val="24"/>
          <w:szCs w:val="24"/>
        </w:rPr>
        <w:t>投标人近期同类业绩</w:t>
      </w:r>
    </w:p>
    <w:p w14:paraId="484C2BB7"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、拟安排的项目负责人情况</w:t>
      </w:r>
    </w:p>
    <w:p w14:paraId="2D35EF2D"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、拟安排的项目团队成员（项目负责人除外）情况</w:t>
      </w:r>
    </w:p>
    <w:p w14:paraId="09254B7F" w14:textId="77777777" w:rsidR="00AB03A9" w:rsidRPr="00AB03A9" w:rsidRDefault="007D64A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、服务网点</w:t>
      </w:r>
    </w:p>
    <w:p w14:paraId="76CDF8D0" w14:textId="77777777" w:rsidR="00AB03A9" w:rsidRPr="00AB03A9" w:rsidRDefault="00670168"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56CF2DCF" w14:textId="77777777" w:rsidR="00AB03A9" w:rsidRPr="00AB03A9" w:rsidRDefault="00AB03A9" w:rsidP="00AB03A9">
      <w:pPr>
        <w:rPr>
          <w:rFonts w:ascii="Times New Roman" w:eastAsia="宋体" w:hAnsi="Times New Roman" w:cs="Times New Roman"/>
          <w:szCs w:val="24"/>
        </w:rPr>
      </w:pPr>
    </w:p>
    <w:p w14:paraId="651D4DEA" w14:textId="77777777" w:rsidR="00670168" w:rsidRDefault="00670168">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3043038B" w14:textId="77777777" w:rsidR="00AB03A9" w:rsidRPr="009424E2" w:rsidRDefault="00AB03A9" w:rsidP="009424E2">
      <w:pPr>
        <w:keepNext/>
        <w:keepLines/>
        <w:adjustRightInd w:val="0"/>
        <w:spacing w:before="260" w:after="260"/>
        <w:jc w:val="left"/>
        <w:textAlignment w:val="baseline"/>
        <w:outlineLvl w:val="1"/>
        <w:rPr>
          <w:rFonts w:ascii="宋体" w:eastAsia="宋体" w:hAnsi="宋体" w:cs="Times New Roman"/>
          <w:b/>
          <w:bCs/>
          <w:sz w:val="24"/>
          <w:szCs w:val="20"/>
        </w:rPr>
      </w:pPr>
      <w:r w:rsidRPr="00AB03A9">
        <w:rPr>
          <w:rFonts w:ascii="仿宋_GB2312" w:eastAsia="仿宋_GB2312" w:hAnsi="Times New Roman" w:cs="Times New Roman" w:hint="eastAsia"/>
          <w:b/>
          <w:sz w:val="30"/>
          <w:szCs w:val="30"/>
        </w:rPr>
        <w:lastRenderedPageBreak/>
        <w:t>投标文件</w:t>
      </w:r>
      <w:r w:rsidR="00670168">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15EBB6CD"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ED09F02"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470BC9B"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24007EF2" w14:textId="77777777" w:rsidR="00AB03A9" w:rsidRPr="00AB03A9" w:rsidRDefault="00AB03A9" w:rsidP="00AB03A9">
      <w:pPr>
        <w:rPr>
          <w:rFonts w:ascii="Times New Roman" w:eastAsia="宋体" w:hAnsi="Times New Roman" w:cs="Times New Roman"/>
          <w:szCs w:val="21"/>
        </w:rPr>
      </w:pPr>
    </w:p>
    <w:p w14:paraId="4212CE79"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6687D98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04B06377"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7DE47CC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4193F9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p>
    <w:p w14:paraId="64D65153"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0CFACA1A" w14:textId="77777777" w:rsidR="00AB03A9" w:rsidRPr="00AB03A9" w:rsidRDefault="00AB03A9" w:rsidP="00AB03A9">
      <w:pPr>
        <w:rPr>
          <w:rFonts w:ascii="Times New Roman" w:eastAsia="宋体" w:hAnsi="Times New Roman" w:cs="Times New Roman"/>
          <w:szCs w:val="24"/>
        </w:rPr>
      </w:pPr>
    </w:p>
    <w:p w14:paraId="0C27FEF8"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756D3A6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7A672243" w14:textId="4C49D293"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w:t>
      </w:r>
      <w:r w:rsidR="007266D8" w:rsidRPr="007266D8">
        <w:rPr>
          <w:rFonts w:ascii="黑体" w:eastAsia="黑体" w:hAnsi="宋体" w:cs="Times New Roman" w:hint="eastAsia"/>
          <w:bCs/>
          <w:kern w:val="0"/>
          <w:sz w:val="24"/>
          <w:szCs w:val="24"/>
        </w:rPr>
        <w:t>投标人所提供药材的产地偏离情况</w:t>
      </w:r>
    </w:p>
    <w:p w14:paraId="1D757457" w14:textId="5943D5C7" w:rsidR="007266D8" w:rsidRDefault="007F3DF7" w:rsidP="007266D8">
      <w:pPr>
        <w:widowControl/>
        <w:ind w:firstLineChars="200" w:firstLine="480"/>
        <w:jc w:val="left"/>
        <w:rPr>
          <w:rFonts w:ascii="Times New Roman" w:eastAsia="宋体" w:hAnsi="Times New Roman" w:cs="Times New Roman"/>
          <w:sz w:val="24"/>
          <w:szCs w:val="24"/>
          <w:u w:val="single"/>
        </w:rPr>
      </w:pPr>
      <w:r w:rsidRPr="00E55BF0">
        <w:rPr>
          <w:rFonts w:ascii="Times New Roman" w:eastAsia="宋体" w:hAnsi="Times New Roman" w:cs="Times New Roman" w:hint="eastAsia"/>
          <w:sz w:val="24"/>
          <w:szCs w:val="24"/>
        </w:rPr>
        <w:t>投标人名称</w:t>
      </w:r>
      <w:r w:rsidRPr="00E55BF0">
        <w:rPr>
          <w:rFonts w:ascii="Times New Roman" w:eastAsia="宋体" w:hAnsi="Times New Roman" w:cs="Times New Roman" w:hint="eastAsia"/>
          <w:sz w:val="24"/>
          <w:szCs w:val="24"/>
          <w:u w:val="single"/>
        </w:rPr>
        <w:t xml:space="preserve">                          </w:t>
      </w:r>
      <w:r w:rsidRPr="00E55BF0">
        <w:rPr>
          <w:rFonts w:ascii="Times New Roman" w:eastAsia="宋体" w:hAnsi="Times New Roman" w:cs="Times New Roman" w:hint="eastAsia"/>
          <w:sz w:val="24"/>
          <w:szCs w:val="24"/>
        </w:rPr>
        <w:t xml:space="preserve"> </w:t>
      </w:r>
      <w:r w:rsidRPr="00E55BF0">
        <w:rPr>
          <w:rFonts w:ascii="Times New Roman" w:eastAsia="宋体" w:hAnsi="Times New Roman" w:cs="Times New Roman" w:hint="eastAsia"/>
          <w:sz w:val="24"/>
          <w:szCs w:val="24"/>
        </w:rPr>
        <w:t>项目编号</w:t>
      </w:r>
      <w:r w:rsidRPr="00E55BF0">
        <w:rPr>
          <w:rFonts w:ascii="Times New Roman" w:eastAsia="宋体" w:hAnsi="Times New Roman" w:cs="Times New Roman" w:hint="eastAsia"/>
          <w:sz w:val="24"/>
          <w:szCs w:val="24"/>
        </w:rPr>
        <w:t>/</w:t>
      </w:r>
      <w:r w:rsidRPr="00E55BF0">
        <w:rPr>
          <w:rFonts w:ascii="Times New Roman" w:eastAsia="宋体" w:hAnsi="Times New Roman" w:cs="Times New Roman" w:hint="eastAsia"/>
          <w:sz w:val="24"/>
          <w:szCs w:val="24"/>
        </w:rPr>
        <w:t>包号</w:t>
      </w:r>
      <w:r w:rsidRPr="00E55BF0">
        <w:rPr>
          <w:rFonts w:ascii="Times New Roman" w:eastAsia="宋体" w:hAnsi="Times New Roman" w:cs="Times New Roman" w:hint="eastAsia"/>
          <w:sz w:val="24"/>
          <w:szCs w:val="24"/>
          <w:u w:val="single"/>
        </w:rPr>
        <w:t xml:space="preserve">                </w:t>
      </w:r>
    </w:p>
    <w:tbl>
      <w:tblPr>
        <w:tblW w:w="7925" w:type="dxa"/>
        <w:jc w:val="center"/>
        <w:tblLook w:val="04A0" w:firstRow="1" w:lastRow="0" w:firstColumn="1" w:lastColumn="0" w:noHBand="0" w:noVBand="1"/>
      </w:tblPr>
      <w:tblGrid>
        <w:gridCol w:w="676"/>
        <w:gridCol w:w="1205"/>
        <w:gridCol w:w="1801"/>
        <w:gridCol w:w="1714"/>
        <w:gridCol w:w="1644"/>
        <w:gridCol w:w="885"/>
      </w:tblGrid>
      <w:tr w:rsidR="00227D40" w:rsidRPr="007F3DF7" w14:paraId="12DDE5C1" w14:textId="072CE069" w:rsidTr="00227D40">
        <w:trPr>
          <w:trHeight w:val="270"/>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0B4D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序号</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38E6CD5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名称</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95F3FC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hint="eastAsia"/>
                <w:color w:val="000000"/>
                <w:kern w:val="0"/>
                <w:szCs w:val="21"/>
              </w:rPr>
              <w:t>招标</w:t>
            </w:r>
            <w:r w:rsidRPr="007F3DF7">
              <w:rPr>
                <w:rFonts w:ascii="Times New Roman" w:eastAsia="宋体" w:hAnsi="Times New Roman" w:cs="Times New Roman"/>
                <w:color w:val="000000"/>
                <w:kern w:val="0"/>
                <w:szCs w:val="21"/>
              </w:rPr>
              <w:t>产地</w:t>
            </w:r>
            <w:r w:rsidRPr="007F3DF7">
              <w:rPr>
                <w:rFonts w:ascii="Times New Roman" w:eastAsia="宋体" w:hAnsi="Times New Roman" w:cs="Times New Roman" w:hint="eastAsia"/>
                <w:color w:val="000000"/>
                <w:kern w:val="0"/>
                <w:szCs w:val="21"/>
              </w:rPr>
              <w:t>要求</w:t>
            </w:r>
          </w:p>
        </w:tc>
        <w:tc>
          <w:tcPr>
            <w:tcW w:w="1714" w:type="dxa"/>
            <w:tcBorders>
              <w:top w:val="single" w:sz="4" w:space="0" w:color="auto"/>
              <w:left w:val="nil"/>
              <w:bottom w:val="single" w:sz="4" w:space="0" w:color="auto"/>
              <w:right w:val="single" w:sz="4" w:space="0" w:color="auto"/>
            </w:tcBorders>
            <w:vAlign w:val="center"/>
          </w:tcPr>
          <w:p w14:paraId="1778DF0F" w14:textId="198769AF" w:rsidR="00227D40" w:rsidRPr="007F3DF7" w:rsidRDefault="00227D40" w:rsidP="007F3DF7">
            <w:pPr>
              <w:widowControl/>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投标</w:t>
            </w:r>
            <w:r w:rsidRPr="007F3DF7">
              <w:rPr>
                <w:rFonts w:ascii="Times New Roman" w:eastAsia="宋体" w:hAnsi="Times New Roman" w:cs="Times New Roman"/>
                <w:color w:val="000000"/>
                <w:kern w:val="0"/>
                <w:szCs w:val="21"/>
              </w:rPr>
              <w:t>产地</w:t>
            </w:r>
            <w:r>
              <w:rPr>
                <w:rFonts w:ascii="Times New Roman" w:eastAsia="宋体" w:hAnsi="Times New Roman" w:cs="Times New Roman" w:hint="eastAsia"/>
                <w:color w:val="000000"/>
                <w:kern w:val="0"/>
                <w:szCs w:val="21"/>
              </w:rPr>
              <w:t>响应</w:t>
            </w:r>
          </w:p>
        </w:tc>
        <w:tc>
          <w:tcPr>
            <w:tcW w:w="1644" w:type="dxa"/>
            <w:tcBorders>
              <w:top w:val="single" w:sz="4" w:space="0" w:color="auto"/>
              <w:left w:val="nil"/>
              <w:bottom w:val="single" w:sz="4" w:space="0" w:color="auto"/>
              <w:right w:val="single" w:sz="4" w:space="0" w:color="auto"/>
            </w:tcBorders>
            <w:vAlign w:val="center"/>
          </w:tcPr>
          <w:p w14:paraId="2358792B" w14:textId="6249D196" w:rsidR="00227D40" w:rsidRPr="007F3DF7" w:rsidRDefault="00227D40" w:rsidP="008A1CD5">
            <w:pPr>
              <w:widowControl/>
              <w:adjustRightInd w:val="0"/>
              <w:snapToGrid w:val="0"/>
              <w:jc w:val="center"/>
              <w:rPr>
                <w:rFonts w:ascii="Times New Roman" w:eastAsia="宋体" w:hAnsi="Times New Roman" w:cs="Times New Roman"/>
                <w:color w:val="000000"/>
                <w:kern w:val="0"/>
                <w:szCs w:val="21"/>
              </w:rPr>
            </w:pPr>
            <w:r w:rsidRPr="007F3DF7">
              <w:rPr>
                <w:rFonts w:ascii="Times New Roman" w:eastAsia="宋体" w:hAnsi="Times New Roman" w:cs="Times New Roman" w:hint="eastAsia"/>
                <w:color w:val="000000"/>
                <w:kern w:val="0"/>
                <w:szCs w:val="21"/>
              </w:rPr>
              <w:t>偏离情况</w:t>
            </w:r>
          </w:p>
        </w:tc>
        <w:tc>
          <w:tcPr>
            <w:tcW w:w="885" w:type="dxa"/>
            <w:tcBorders>
              <w:top w:val="single" w:sz="4" w:space="0" w:color="auto"/>
              <w:left w:val="nil"/>
              <w:bottom w:val="single" w:sz="4" w:space="0" w:color="auto"/>
              <w:right w:val="single" w:sz="4" w:space="0" w:color="auto"/>
            </w:tcBorders>
            <w:vAlign w:val="center"/>
          </w:tcPr>
          <w:p w14:paraId="5FA9BFCF" w14:textId="44FA4B39" w:rsidR="00227D40" w:rsidRPr="007F3DF7" w:rsidRDefault="00227D40" w:rsidP="008A1CD5">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hint="eastAsia"/>
                <w:color w:val="000000"/>
                <w:kern w:val="0"/>
                <w:szCs w:val="21"/>
              </w:rPr>
              <w:t>说明</w:t>
            </w:r>
          </w:p>
        </w:tc>
      </w:tr>
      <w:tr w:rsidR="00227D40" w:rsidRPr="007F3DF7" w14:paraId="70BFC9E3" w14:textId="0E3053BA"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65C3E78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w:t>
            </w:r>
          </w:p>
        </w:tc>
        <w:tc>
          <w:tcPr>
            <w:tcW w:w="1205" w:type="dxa"/>
            <w:tcBorders>
              <w:top w:val="nil"/>
              <w:left w:val="nil"/>
              <w:bottom w:val="single" w:sz="4" w:space="0" w:color="auto"/>
              <w:right w:val="single" w:sz="4" w:space="0" w:color="auto"/>
            </w:tcBorders>
            <w:shd w:val="clear" w:color="auto" w:fill="auto"/>
            <w:noWrap/>
            <w:vAlign w:val="center"/>
            <w:hideMark/>
          </w:tcPr>
          <w:p w14:paraId="27959AF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麦冬</w:t>
            </w:r>
          </w:p>
        </w:tc>
        <w:tc>
          <w:tcPr>
            <w:tcW w:w="1801" w:type="dxa"/>
            <w:tcBorders>
              <w:top w:val="nil"/>
              <w:left w:val="nil"/>
              <w:bottom w:val="single" w:sz="4" w:space="0" w:color="auto"/>
              <w:right w:val="single" w:sz="4" w:space="0" w:color="auto"/>
            </w:tcBorders>
            <w:shd w:val="clear" w:color="auto" w:fill="auto"/>
            <w:noWrap/>
            <w:vAlign w:val="center"/>
            <w:hideMark/>
          </w:tcPr>
          <w:p w14:paraId="316660F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334254B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22C58C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F08ACC8"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60C3FE3" w14:textId="3AD966EC"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8B0EE2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w:t>
            </w:r>
          </w:p>
        </w:tc>
        <w:tc>
          <w:tcPr>
            <w:tcW w:w="1205" w:type="dxa"/>
            <w:tcBorders>
              <w:top w:val="nil"/>
              <w:left w:val="nil"/>
              <w:bottom w:val="single" w:sz="4" w:space="0" w:color="auto"/>
              <w:right w:val="single" w:sz="4" w:space="0" w:color="auto"/>
            </w:tcBorders>
            <w:shd w:val="clear" w:color="auto" w:fill="auto"/>
            <w:noWrap/>
            <w:vAlign w:val="center"/>
            <w:hideMark/>
          </w:tcPr>
          <w:p w14:paraId="06ADC64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砂仁</w:t>
            </w:r>
          </w:p>
        </w:tc>
        <w:tc>
          <w:tcPr>
            <w:tcW w:w="1801" w:type="dxa"/>
            <w:tcBorders>
              <w:top w:val="nil"/>
              <w:left w:val="nil"/>
              <w:bottom w:val="single" w:sz="4" w:space="0" w:color="auto"/>
              <w:right w:val="single" w:sz="4" w:space="0" w:color="auto"/>
            </w:tcBorders>
            <w:shd w:val="clear" w:color="auto" w:fill="auto"/>
            <w:noWrap/>
            <w:vAlign w:val="center"/>
            <w:hideMark/>
          </w:tcPr>
          <w:p w14:paraId="539B9543"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40C4347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40165B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414E45B9"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5FCC72B2" w14:textId="72D5A9D0"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EFB91A7"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lastRenderedPageBreak/>
              <w:t>3</w:t>
            </w:r>
          </w:p>
        </w:tc>
        <w:tc>
          <w:tcPr>
            <w:tcW w:w="1205" w:type="dxa"/>
            <w:tcBorders>
              <w:top w:val="nil"/>
              <w:left w:val="nil"/>
              <w:bottom w:val="single" w:sz="4" w:space="0" w:color="auto"/>
              <w:right w:val="single" w:sz="4" w:space="0" w:color="auto"/>
            </w:tcBorders>
            <w:shd w:val="clear" w:color="auto" w:fill="auto"/>
            <w:noWrap/>
            <w:vAlign w:val="center"/>
            <w:hideMark/>
          </w:tcPr>
          <w:p w14:paraId="340F7143"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广藿香</w:t>
            </w:r>
          </w:p>
        </w:tc>
        <w:tc>
          <w:tcPr>
            <w:tcW w:w="1801" w:type="dxa"/>
            <w:tcBorders>
              <w:top w:val="nil"/>
              <w:left w:val="nil"/>
              <w:bottom w:val="single" w:sz="4" w:space="0" w:color="auto"/>
              <w:right w:val="single" w:sz="4" w:space="0" w:color="auto"/>
            </w:tcBorders>
            <w:shd w:val="clear" w:color="auto" w:fill="auto"/>
            <w:noWrap/>
            <w:vAlign w:val="center"/>
            <w:hideMark/>
          </w:tcPr>
          <w:p w14:paraId="4F78D6A7"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1010DBE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70799F3"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9E08814"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5A9C0966" w14:textId="05D10FF5"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4158F9B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w:t>
            </w:r>
          </w:p>
        </w:tc>
        <w:tc>
          <w:tcPr>
            <w:tcW w:w="1205" w:type="dxa"/>
            <w:tcBorders>
              <w:top w:val="nil"/>
              <w:left w:val="nil"/>
              <w:bottom w:val="single" w:sz="4" w:space="0" w:color="auto"/>
              <w:right w:val="single" w:sz="4" w:space="0" w:color="auto"/>
            </w:tcBorders>
            <w:shd w:val="clear" w:color="auto" w:fill="auto"/>
            <w:noWrap/>
            <w:vAlign w:val="center"/>
            <w:hideMark/>
          </w:tcPr>
          <w:p w14:paraId="0D70E6A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黄连片</w:t>
            </w:r>
          </w:p>
        </w:tc>
        <w:tc>
          <w:tcPr>
            <w:tcW w:w="1801" w:type="dxa"/>
            <w:tcBorders>
              <w:top w:val="nil"/>
              <w:left w:val="nil"/>
              <w:bottom w:val="single" w:sz="4" w:space="0" w:color="auto"/>
              <w:right w:val="single" w:sz="4" w:space="0" w:color="auto"/>
            </w:tcBorders>
            <w:shd w:val="clear" w:color="auto" w:fill="auto"/>
            <w:noWrap/>
            <w:vAlign w:val="center"/>
            <w:hideMark/>
          </w:tcPr>
          <w:p w14:paraId="3F4C7FB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四川</w:t>
            </w:r>
          </w:p>
        </w:tc>
        <w:tc>
          <w:tcPr>
            <w:tcW w:w="1714" w:type="dxa"/>
            <w:tcBorders>
              <w:top w:val="nil"/>
              <w:left w:val="nil"/>
              <w:bottom w:val="single" w:sz="4" w:space="0" w:color="auto"/>
              <w:right w:val="single" w:sz="4" w:space="0" w:color="auto"/>
            </w:tcBorders>
          </w:tcPr>
          <w:p w14:paraId="11C84B9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DE80B8A"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405DCF52"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1C8048E1" w14:textId="69E741CC"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F217E13"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5</w:t>
            </w:r>
          </w:p>
        </w:tc>
        <w:tc>
          <w:tcPr>
            <w:tcW w:w="1205" w:type="dxa"/>
            <w:tcBorders>
              <w:top w:val="nil"/>
              <w:left w:val="nil"/>
              <w:bottom w:val="single" w:sz="4" w:space="0" w:color="auto"/>
              <w:right w:val="single" w:sz="4" w:space="0" w:color="auto"/>
            </w:tcBorders>
            <w:shd w:val="clear" w:color="auto" w:fill="auto"/>
            <w:noWrap/>
            <w:vAlign w:val="center"/>
            <w:hideMark/>
          </w:tcPr>
          <w:p w14:paraId="32EE679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黄柏</w:t>
            </w:r>
          </w:p>
        </w:tc>
        <w:tc>
          <w:tcPr>
            <w:tcW w:w="1801" w:type="dxa"/>
            <w:tcBorders>
              <w:top w:val="nil"/>
              <w:left w:val="nil"/>
              <w:bottom w:val="single" w:sz="4" w:space="0" w:color="auto"/>
              <w:right w:val="single" w:sz="4" w:space="0" w:color="auto"/>
            </w:tcBorders>
            <w:shd w:val="clear" w:color="auto" w:fill="auto"/>
            <w:noWrap/>
            <w:vAlign w:val="center"/>
            <w:hideMark/>
          </w:tcPr>
          <w:p w14:paraId="7F08A04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东北</w:t>
            </w:r>
          </w:p>
        </w:tc>
        <w:tc>
          <w:tcPr>
            <w:tcW w:w="1714" w:type="dxa"/>
            <w:tcBorders>
              <w:top w:val="nil"/>
              <w:left w:val="nil"/>
              <w:bottom w:val="single" w:sz="4" w:space="0" w:color="auto"/>
              <w:right w:val="single" w:sz="4" w:space="0" w:color="auto"/>
            </w:tcBorders>
          </w:tcPr>
          <w:p w14:paraId="2D93E902"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5B926B7D"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7D4141C"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5E92B079" w14:textId="4E1470AE"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078AC5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6</w:t>
            </w:r>
          </w:p>
        </w:tc>
        <w:tc>
          <w:tcPr>
            <w:tcW w:w="1205" w:type="dxa"/>
            <w:tcBorders>
              <w:top w:val="nil"/>
              <w:left w:val="nil"/>
              <w:bottom w:val="single" w:sz="4" w:space="0" w:color="auto"/>
              <w:right w:val="single" w:sz="4" w:space="0" w:color="auto"/>
            </w:tcBorders>
            <w:shd w:val="clear" w:color="auto" w:fill="auto"/>
            <w:noWrap/>
            <w:vAlign w:val="center"/>
            <w:hideMark/>
          </w:tcPr>
          <w:p w14:paraId="30776B5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天麻</w:t>
            </w:r>
          </w:p>
        </w:tc>
        <w:tc>
          <w:tcPr>
            <w:tcW w:w="1801" w:type="dxa"/>
            <w:tcBorders>
              <w:top w:val="nil"/>
              <w:left w:val="nil"/>
              <w:bottom w:val="single" w:sz="4" w:space="0" w:color="auto"/>
              <w:right w:val="single" w:sz="4" w:space="0" w:color="auto"/>
            </w:tcBorders>
            <w:shd w:val="clear" w:color="auto" w:fill="auto"/>
            <w:noWrap/>
            <w:vAlign w:val="center"/>
            <w:hideMark/>
          </w:tcPr>
          <w:p w14:paraId="705D4F6E"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云南</w:t>
            </w:r>
          </w:p>
        </w:tc>
        <w:tc>
          <w:tcPr>
            <w:tcW w:w="1714" w:type="dxa"/>
            <w:tcBorders>
              <w:top w:val="nil"/>
              <w:left w:val="nil"/>
              <w:bottom w:val="single" w:sz="4" w:space="0" w:color="auto"/>
              <w:right w:val="single" w:sz="4" w:space="0" w:color="auto"/>
            </w:tcBorders>
          </w:tcPr>
          <w:p w14:paraId="31983AA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B54996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1339C6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22F0DF1" w14:textId="3402EE8F"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C88FE9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7</w:t>
            </w:r>
          </w:p>
        </w:tc>
        <w:tc>
          <w:tcPr>
            <w:tcW w:w="1205" w:type="dxa"/>
            <w:tcBorders>
              <w:top w:val="nil"/>
              <w:left w:val="nil"/>
              <w:bottom w:val="single" w:sz="4" w:space="0" w:color="auto"/>
              <w:right w:val="single" w:sz="4" w:space="0" w:color="auto"/>
            </w:tcBorders>
            <w:shd w:val="clear" w:color="auto" w:fill="auto"/>
            <w:noWrap/>
            <w:vAlign w:val="center"/>
            <w:hideMark/>
          </w:tcPr>
          <w:p w14:paraId="6E9C425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枸杞子</w:t>
            </w:r>
          </w:p>
        </w:tc>
        <w:tc>
          <w:tcPr>
            <w:tcW w:w="1801" w:type="dxa"/>
            <w:tcBorders>
              <w:top w:val="nil"/>
              <w:left w:val="nil"/>
              <w:bottom w:val="single" w:sz="4" w:space="0" w:color="auto"/>
              <w:right w:val="single" w:sz="4" w:space="0" w:color="auto"/>
            </w:tcBorders>
            <w:shd w:val="clear" w:color="auto" w:fill="auto"/>
            <w:noWrap/>
            <w:vAlign w:val="center"/>
            <w:hideMark/>
          </w:tcPr>
          <w:p w14:paraId="7BA91E9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宁夏</w:t>
            </w:r>
          </w:p>
        </w:tc>
        <w:tc>
          <w:tcPr>
            <w:tcW w:w="1714" w:type="dxa"/>
            <w:tcBorders>
              <w:top w:val="nil"/>
              <w:left w:val="nil"/>
              <w:bottom w:val="single" w:sz="4" w:space="0" w:color="auto"/>
              <w:right w:val="single" w:sz="4" w:space="0" w:color="auto"/>
            </w:tcBorders>
          </w:tcPr>
          <w:p w14:paraId="5A78D33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BBECF7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F86BC10"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4189458" w14:textId="1EE9AE88"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2368A4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8</w:t>
            </w:r>
          </w:p>
        </w:tc>
        <w:tc>
          <w:tcPr>
            <w:tcW w:w="1205" w:type="dxa"/>
            <w:tcBorders>
              <w:top w:val="nil"/>
              <w:left w:val="nil"/>
              <w:bottom w:val="single" w:sz="4" w:space="0" w:color="auto"/>
              <w:right w:val="single" w:sz="4" w:space="0" w:color="auto"/>
            </w:tcBorders>
            <w:shd w:val="clear" w:color="auto" w:fill="auto"/>
            <w:noWrap/>
            <w:vAlign w:val="center"/>
            <w:hideMark/>
          </w:tcPr>
          <w:p w14:paraId="01629FD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陈皮</w:t>
            </w:r>
          </w:p>
        </w:tc>
        <w:tc>
          <w:tcPr>
            <w:tcW w:w="1801" w:type="dxa"/>
            <w:tcBorders>
              <w:top w:val="nil"/>
              <w:left w:val="nil"/>
              <w:bottom w:val="single" w:sz="4" w:space="0" w:color="auto"/>
              <w:right w:val="single" w:sz="4" w:space="0" w:color="auto"/>
            </w:tcBorders>
            <w:shd w:val="clear" w:color="auto" w:fill="auto"/>
            <w:noWrap/>
            <w:vAlign w:val="center"/>
            <w:hideMark/>
          </w:tcPr>
          <w:p w14:paraId="3F9A550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43F73E7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1044EB00"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5D96B4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25721A5" w14:textId="00F459E9"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DFFE9D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9</w:t>
            </w:r>
          </w:p>
        </w:tc>
        <w:tc>
          <w:tcPr>
            <w:tcW w:w="1205" w:type="dxa"/>
            <w:tcBorders>
              <w:top w:val="nil"/>
              <w:left w:val="nil"/>
              <w:bottom w:val="single" w:sz="4" w:space="0" w:color="auto"/>
              <w:right w:val="single" w:sz="4" w:space="0" w:color="auto"/>
            </w:tcBorders>
            <w:shd w:val="clear" w:color="auto" w:fill="auto"/>
            <w:noWrap/>
            <w:vAlign w:val="center"/>
            <w:hideMark/>
          </w:tcPr>
          <w:p w14:paraId="7DBA5F8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白术</w:t>
            </w:r>
          </w:p>
        </w:tc>
        <w:tc>
          <w:tcPr>
            <w:tcW w:w="1801" w:type="dxa"/>
            <w:tcBorders>
              <w:top w:val="nil"/>
              <w:left w:val="nil"/>
              <w:bottom w:val="single" w:sz="4" w:space="0" w:color="auto"/>
              <w:right w:val="single" w:sz="4" w:space="0" w:color="auto"/>
            </w:tcBorders>
            <w:shd w:val="clear" w:color="auto" w:fill="auto"/>
            <w:noWrap/>
            <w:vAlign w:val="center"/>
            <w:hideMark/>
          </w:tcPr>
          <w:p w14:paraId="71EEAA8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499F6572"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507EC63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929E316"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D964EFC" w14:textId="16F9999D"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3B28A7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10</w:t>
            </w:r>
          </w:p>
        </w:tc>
        <w:tc>
          <w:tcPr>
            <w:tcW w:w="1205" w:type="dxa"/>
            <w:tcBorders>
              <w:top w:val="nil"/>
              <w:left w:val="nil"/>
              <w:bottom w:val="single" w:sz="4" w:space="0" w:color="auto"/>
              <w:right w:val="single" w:sz="4" w:space="0" w:color="auto"/>
            </w:tcBorders>
            <w:shd w:val="clear" w:color="auto" w:fill="auto"/>
            <w:noWrap/>
            <w:vAlign w:val="center"/>
            <w:hideMark/>
          </w:tcPr>
          <w:p w14:paraId="1377A53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盐杜仲</w:t>
            </w:r>
          </w:p>
        </w:tc>
        <w:tc>
          <w:tcPr>
            <w:tcW w:w="1801" w:type="dxa"/>
            <w:tcBorders>
              <w:top w:val="nil"/>
              <w:left w:val="nil"/>
              <w:bottom w:val="single" w:sz="4" w:space="0" w:color="auto"/>
              <w:right w:val="single" w:sz="4" w:space="0" w:color="auto"/>
            </w:tcBorders>
            <w:shd w:val="clear" w:color="auto" w:fill="auto"/>
            <w:noWrap/>
            <w:vAlign w:val="center"/>
            <w:hideMark/>
          </w:tcPr>
          <w:p w14:paraId="7009231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贵州</w:t>
            </w:r>
          </w:p>
        </w:tc>
        <w:tc>
          <w:tcPr>
            <w:tcW w:w="1714" w:type="dxa"/>
            <w:tcBorders>
              <w:top w:val="nil"/>
              <w:left w:val="nil"/>
              <w:bottom w:val="single" w:sz="4" w:space="0" w:color="auto"/>
              <w:right w:val="single" w:sz="4" w:space="0" w:color="auto"/>
            </w:tcBorders>
          </w:tcPr>
          <w:p w14:paraId="3C083C3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4892F69E"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086DA14"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307F829" w14:textId="5068F407"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A60EA0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11</w:t>
            </w:r>
          </w:p>
        </w:tc>
        <w:tc>
          <w:tcPr>
            <w:tcW w:w="1205" w:type="dxa"/>
            <w:tcBorders>
              <w:top w:val="nil"/>
              <w:left w:val="nil"/>
              <w:bottom w:val="single" w:sz="4" w:space="0" w:color="auto"/>
              <w:right w:val="single" w:sz="4" w:space="0" w:color="auto"/>
            </w:tcBorders>
            <w:shd w:val="clear" w:color="auto" w:fill="auto"/>
            <w:noWrap/>
            <w:vAlign w:val="center"/>
            <w:hideMark/>
          </w:tcPr>
          <w:p w14:paraId="72FE9EC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乌药</w:t>
            </w:r>
          </w:p>
        </w:tc>
        <w:tc>
          <w:tcPr>
            <w:tcW w:w="1801" w:type="dxa"/>
            <w:tcBorders>
              <w:top w:val="nil"/>
              <w:left w:val="nil"/>
              <w:bottom w:val="single" w:sz="4" w:space="0" w:color="auto"/>
              <w:right w:val="single" w:sz="4" w:space="0" w:color="auto"/>
            </w:tcBorders>
            <w:shd w:val="clear" w:color="auto" w:fill="auto"/>
            <w:noWrap/>
            <w:vAlign w:val="center"/>
            <w:hideMark/>
          </w:tcPr>
          <w:p w14:paraId="2D1F085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1235E79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6B62C46E"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5668450"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E4A89AB" w14:textId="28EED937"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3C80A73"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12</w:t>
            </w:r>
          </w:p>
        </w:tc>
        <w:tc>
          <w:tcPr>
            <w:tcW w:w="1205" w:type="dxa"/>
            <w:tcBorders>
              <w:top w:val="nil"/>
              <w:left w:val="nil"/>
              <w:bottom w:val="single" w:sz="4" w:space="0" w:color="auto"/>
              <w:right w:val="single" w:sz="4" w:space="0" w:color="auto"/>
            </w:tcBorders>
            <w:shd w:val="clear" w:color="auto" w:fill="auto"/>
            <w:noWrap/>
            <w:vAlign w:val="center"/>
            <w:hideMark/>
          </w:tcPr>
          <w:p w14:paraId="2C45912E"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牛膝</w:t>
            </w:r>
          </w:p>
        </w:tc>
        <w:tc>
          <w:tcPr>
            <w:tcW w:w="1801" w:type="dxa"/>
            <w:tcBorders>
              <w:top w:val="nil"/>
              <w:left w:val="nil"/>
              <w:bottom w:val="single" w:sz="4" w:space="0" w:color="auto"/>
              <w:right w:val="single" w:sz="4" w:space="0" w:color="auto"/>
            </w:tcBorders>
            <w:shd w:val="clear" w:color="auto" w:fill="auto"/>
            <w:noWrap/>
            <w:vAlign w:val="center"/>
            <w:hideMark/>
          </w:tcPr>
          <w:p w14:paraId="03DF5C6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河南</w:t>
            </w:r>
          </w:p>
        </w:tc>
        <w:tc>
          <w:tcPr>
            <w:tcW w:w="1714" w:type="dxa"/>
            <w:tcBorders>
              <w:top w:val="nil"/>
              <w:left w:val="nil"/>
              <w:bottom w:val="single" w:sz="4" w:space="0" w:color="auto"/>
              <w:right w:val="single" w:sz="4" w:space="0" w:color="auto"/>
            </w:tcBorders>
          </w:tcPr>
          <w:p w14:paraId="3513E6F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4912B3CD"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E0FD8E3"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3E961081" w14:textId="7100685C"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C90346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13</w:t>
            </w:r>
          </w:p>
        </w:tc>
        <w:tc>
          <w:tcPr>
            <w:tcW w:w="1205" w:type="dxa"/>
            <w:tcBorders>
              <w:top w:val="nil"/>
              <w:left w:val="nil"/>
              <w:bottom w:val="single" w:sz="4" w:space="0" w:color="auto"/>
              <w:right w:val="single" w:sz="4" w:space="0" w:color="auto"/>
            </w:tcBorders>
            <w:shd w:val="clear" w:color="auto" w:fill="auto"/>
            <w:noWrap/>
            <w:vAlign w:val="center"/>
            <w:hideMark/>
          </w:tcPr>
          <w:p w14:paraId="6336E74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炙甘草</w:t>
            </w:r>
          </w:p>
        </w:tc>
        <w:tc>
          <w:tcPr>
            <w:tcW w:w="1801" w:type="dxa"/>
            <w:tcBorders>
              <w:top w:val="nil"/>
              <w:left w:val="nil"/>
              <w:bottom w:val="single" w:sz="4" w:space="0" w:color="auto"/>
              <w:right w:val="single" w:sz="4" w:space="0" w:color="auto"/>
            </w:tcBorders>
            <w:shd w:val="clear" w:color="auto" w:fill="auto"/>
            <w:noWrap/>
            <w:vAlign w:val="center"/>
            <w:hideMark/>
          </w:tcPr>
          <w:p w14:paraId="4C53477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内蒙古</w:t>
            </w:r>
          </w:p>
        </w:tc>
        <w:tc>
          <w:tcPr>
            <w:tcW w:w="1714" w:type="dxa"/>
            <w:tcBorders>
              <w:top w:val="nil"/>
              <w:left w:val="nil"/>
              <w:bottom w:val="single" w:sz="4" w:space="0" w:color="auto"/>
              <w:right w:val="single" w:sz="4" w:space="0" w:color="auto"/>
            </w:tcBorders>
          </w:tcPr>
          <w:p w14:paraId="61F31BB5"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EB5E97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7B080D7"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38F183C3" w14:textId="094B95D8"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E040CF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14</w:t>
            </w:r>
          </w:p>
        </w:tc>
        <w:tc>
          <w:tcPr>
            <w:tcW w:w="1205" w:type="dxa"/>
            <w:tcBorders>
              <w:top w:val="nil"/>
              <w:left w:val="nil"/>
              <w:bottom w:val="single" w:sz="4" w:space="0" w:color="auto"/>
              <w:right w:val="single" w:sz="4" w:space="0" w:color="auto"/>
            </w:tcBorders>
            <w:shd w:val="clear" w:color="auto" w:fill="auto"/>
            <w:noWrap/>
            <w:vAlign w:val="center"/>
            <w:hideMark/>
          </w:tcPr>
          <w:p w14:paraId="1C71387E"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山药</w:t>
            </w:r>
          </w:p>
        </w:tc>
        <w:tc>
          <w:tcPr>
            <w:tcW w:w="1801" w:type="dxa"/>
            <w:tcBorders>
              <w:top w:val="nil"/>
              <w:left w:val="nil"/>
              <w:bottom w:val="single" w:sz="4" w:space="0" w:color="auto"/>
              <w:right w:val="single" w:sz="4" w:space="0" w:color="auto"/>
            </w:tcBorders>
            <w:shd w:val="clear" w:color="auto" w:fill="auto"/>
            <w:noWrap/>
            <w:vAlign w:val="center"/>
            <w:hideMark/>
          </w:tcPr>
          <w:p w14:paraId="3E91036E"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河南</w:t>
            </w:r>
          </w:p>
        </w:tc>
        <w:tc>
          <w:tcPr>
            <w:tcW w:w="1714" w:type="dxa"/>
            <w:tcBorders>
              <w:top w:val="nil"/>
              <w:left w:val="nil"/>
              <w:bottom w:val="single" w:sz="4" w:space="0" w:color="auto"/>
              <w:right w:val="single" w:sz="4" w:space="0" w:color="auto"/>
            </w:tcBorders>
          </w:tcPr>
          <w:p w14:paraId="729BBC4A"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6C153331"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3C03BDD"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5F3014B6" w14:textId="70C55032"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45899D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15</w:t>
            </w:r>
          </w:p>
        </w:tc>
        <w:tc>
          <w:tcPr>
            <w:tcW w:w="1205" w:type="dxa"/>
            <w:tcBorders>
              <w:top w:val="nil"/>
              <w:left w:val="nil"/>
              <w:bottom w:val="single" w:sz="4" w:space="0" w:color="auto"/>
              <w:right w:val="single" w:sz="4" w:space="0" w:color="auto"/>
            </w:tcBorders>
            <w:shd w:val="clear" w:color="auto" w:fill="auto"/>
            <w:noWrap/>
            <w:vAlign w:val="center"/>
            <w:hideMark/>
          </w:tcPr>
          <w:p w14:paraId="7613C52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泽泻</w:t>
            </w:r>
          </w:p>
        </w:tc>
        <w:tc>
          <w:tcPr>
            <w:tcW w:w="1801" w:type="dxa"/>
            <w:tcBorders>
              <w:top w:val="nil"/>
              <w:left w:val="nil"/>
              <w:bottom w:val="single" w:sz="4" w:space="0" w:color="auto"/>
              <w:right w:val="single" w:sz="4" w:space="0" w:color="auto"/>
            </w:tcBorders>
            <w:shd w:val="clear" w:color="auto" w:fill="auto"/>
            <w:noWrap/>
            <w:vAlign w:val="center"/>
            <w:hideMark/>
          </w:tcPr>
          <w:p w14:paraId="6F7FF58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福建</w:t>
            </w:r>
          </w:p>
        </w:tc>
        <w:tc>
          <w:tcPr>
            <w:tcW w:w="1714" w:type="dxa"/>
            <w:tcBorders>
              <w:top w:val="nil"/>
              <w:left w:val="nil"/>
              <w:bottom w:val="single" w:sz="4" w:space="0" w:color="auto"/>
              <w:right w:val="single" w:sz="4" w:space="0" w:color="auto"/>
            </w:tcBorders>
          </w:tcPr>
          <w:p w14:paraId="3DEE8FF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62C025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CA26FDE"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D88B98B" w14:textId="5EAA9274"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297617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16</w:t>
            </w:r>
          </w:p>
        </w:tc>
        <w:tc>
          <w:tcPr>
            <w:tcW w:w="1205" w:type="dxa"/>
            <w:tcBorders>
              <w:top w:val="nil"/>
              <w:left w:val="nil"/>
              <w:bottom w:val="single" w:sz="4" w:space="0" w:color="auto"/>
              <w:right w:val="single" w:sz="4" w:space="0" w:color="auto"/>
            </w:tcBorders>
            <w:shd w:val="clear" w:color="auto" w:fill="auto"/>
            <w:noWrap/>
            <w:vAlign w:val="center"/>
            <w:hideMark/>
          </w:tcPr>
          <w:p w14:paraId="1483A3F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金银花</w:t>
            </w:r>
          </w:p>
        </w:tc>
        <w:tc>
          <w:tcPr>
            <w:tcW w:w="1801" w:type="dxa"/>
            <w:tcBorders>
              <w:top w:val="nil"/>
              <w:left w:val="nil"/>
              <w:bottom w:val="single" w:sz="4" w:space="0" w:color="auto"/>
              <w:right w:val="single" w:sz="4" w:space="0" w:color="auto"/>
            </w:tcBorders>
            <w:shd w:val="clear" w:color="auto" w:fill="auto"/>
            <w:noWrap/>
            <w:vAlign w:val="center"/>
            <w:hideMark/>
          </w:tcPr>
          <w:p w14:paraId="193542D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山东</w:t>
            </w:r>
          </w:p>
        </w:tc>
        <w:tc>
          <w:tcPr>
            <w:tcW w:w="1714" w:type="dxa"/>
            <w:tcBorders>
              <w:top w:val="nil"/>
              <w:left w:val="nil"/>
              <w:bottom w:val="single" w:sz="4" w:space="0" w:color="auto"/>
              <w:right w:val="single" w:sz="4" w:space="0" w:color="auto"/>
            </w:tcBorders>
          </w:tcPr>
          <w:p w14:paraId="40B3403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18F3D2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0C1612E"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16553F9E" w14:textId="25B9F0E9"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142CAE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17</w:t>
            </w:r>
          </w:p>
        </w:tc>
        <w:tc>
          <w:tcPr>
            <w:tcW w:w="1205" w:type="dxa"/>
            <w:tcBorders>
              <w:top w:val="nil"/>
              <w:left w:val="nil"/>
              <w:bottom w:val="single" w:sz="4" w:space="0" w:color="auto"/>
              <w:right w:val="single" w:sz="4" w:space="0" w:color="auto"/>
            </w:tcBorders>
            <w:shd w:val="clear" w:color="auto" w:fill="auto"/>
            <w:noWrap/>
            <w:vAlign w:val="center"/>
            <w:hideMark/>
          </w:tcPr>
          <w:p w14:paraId="0A6F161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郁金</w:t>
            </w:r>
          </w:p>
        </w:tc>
        <w:tc>
          <w:tcPr>
            <w:tcW w:w="1801" w:type="dxa"/>
            <w:tcBorders>
              <w:top w:val="nil"/>
              <w:left w:val="nil"/>
              <w:bottom w:val="single" w:sz="4" w:space="0" w:color="auto"/>
              <w:right w:val="single" w:sz="4" w:space="0" w:color="auto"/>
            </w:tcBorders>
            <w:shd w:val="clear" w:color="auto" w:fill="auto"/>
            <w:noWrap/>
            <w:vAlign w:val="center"/>
            <w:hideMark/>
          </w:tcPr>
          <w:p w14:paraId="62AEB10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243DB31D"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6844598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95BF442"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540E02AF" w14:textId="07B66B1C"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F76601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18</w:t>
            </w:r>
          </w:p>
        </w:tc>
        <w:tc>
          <w:tcPr>
            <w:tcW w:w="1205" w:type="dxa"/>
            <w:tcBorders>
              <w:top w:val="nil"/>
              <w:left w:val="nil"/>
              <w:bottom w:val="single" w:sz="4" w:space="0" w:color="auto"/>
              <w:right w:val="single" w:sz="4" w:space="0" w:color="auto"/>
            </w:tcBorders>
            <w:shd w:val="clear" w:color="auto" w:fill="auto"/>
            <w:noWrap/>
            <w:vAlign w:val="center"/>
            <w:hideMark/>
          </w:tcPr>
          <w:p w14:paraId="5B52694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麸炒枳壳</w:t>
            </w:r>
          </w:p>
        </w:tc>
        <w:tc>
          <w:tcPr>
            <w:tcW w:w="1801" w:type="dxa"/>
            <w:tcBorders>
              <w:top w:val="nil"/>
              <w:left w:val="nil"/>
              <w:bottom w:val="single" w:sz="4" w:space="0" w:color="auto"/>
              <w:right w:val="single" w:sz="4" w:space="0" w:color="auto"/>
            </w:tcBorders>
            <w:shd w:val="clear" w:color="auto" w:fill="auto"/>
            <w:noWrap/>
            <w:vAlign w:val="center"/>
            <w:hideMark/>
          </w:tcPr>
          <w:p w14:paraId="039E288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江西</w:t>
            </w:r>
          </w:p>
        </w:tc>
        <w:tc>
          <w:tcPr>
            <w:tcW w:w="1714" w:type="dxa"/>
            <w:tcBorders>
              <w:top w:val="nil"/>
              <w:left w:val="nil"/>
              <w:bottom w:val="single" w:sz="4" w:space="0" w:color="auto"/>
              <w:right w:val="single" w:sz="4" w:space="0" w:color="auto"/>
            </w:tcBorders>
          </w:tcPr>
          <w:p w14:paraId="0BAF9170"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A47B3F3"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7C37D08F"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47A9849" w14:textId="0448F16B"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889D31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19</w:t>
            </w:r>
          </w:p>
        </w:tc>
        <w:tc>
          <w:tcPr>
            <w:tcW w:w="1205" w:type="dxa"/>
            <w:tcBorders>
              <w:top w:val="nil"/>
              <w:left w:val="nil"/>
              <w:bottom w:val="single" w:sz="4" w:space="0" w:color="auto"/>
              <w:right w:val="single" w:sz="4" w:space="0" w:color="auto"/>
            </w:tcBorders>
            <w:shd w:val="clear" w:color="auto" w:fill="auto"/>
            <w:noWrap/>
            <w:vAlign w:val="center"/>
            <w:hideMark/>
          </w:tcPr>
          <w:p w14:paraId="1A74A35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当归</w:t>
            </w:r>
          </w:p>
        </w:tc>
        <w:tc>
          <w:tcPr>
            <w:tcW w:w="1801" w:type="dxa"/>
            <w:tcBorders>
              <w:top w:val="nil"/>
              <w:left w:val="nil"/>
              <w:bottom w:val="single" w:sz="4" w:space="0" w:color="auto"/>
              <w:right w:val="single" w:sz="4" w:space="0" w:color="auto"/>
            </w:tcBorders>
            <w:shd w:val="clear" w:color="auto" w:fill="auto"/>
            <w:noWrap/>
            <w:vAlign w:val="center"/>
            <w:hideMark/>
          </w:tcPr>
          <w:p w14:paraId="07AB86C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甘肃</w:t>
            </w:r>
          </w:p>
        </w:tc>
        <w:tc>
          <w:tcPr>
            <w:tcW w:w="1714" w:type="dxa"/>
            <w:tcBorders>
              <w:top w:val="nil"/>
              <w:left w:val="nil"/>
              <w:bottom w:val="single" w:sz="4" w:space="0" w:color="auto"/>
              <w:right w:val="single" w:sz="4" w:space="0" w:color="auto"/>
            </w:tcBorders>
          </w:tcPr>
          <w:p w14:paraId="52361DFA"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97BFB56"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7D6245E6"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BF3AF75" w14:textId="3E2072F4"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6E30D50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20</w:t>
            </w:r>
          </w:p>
        </w:tc>
        <w:tc>
          <w:tcPr>
            <w:tcW w:w="1205" w:type="dxa"/>
            <w:tcBorders>
              <w:top w:val="nil"/>
              <w:left w:val="nil"/>
              <w:bottom w:val="single" w:sz="4" w:space="0" w:color="auto"/>
              <w:right w:val="single" w:sz="4" w:space="0" w:color="auto"/>
            </w:tcBorders>
            <w:shd w:val="clear" w:color="auto" w:fill="auto"/>
            <w:noWrap/>
            <w:vAlign w:val="center"/>
            <w:hideMark/>
          </w:tcPr>
          <w:p w14:paraId="6269435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熟地黄</w:t>
            </w:r>
          </w:p>
        </w:tc>
        <w:tc>
          <w:tcPr>
            <w:tcW w:w="1801" w:type="dxa"/>
            <w:tcBorders>
              <w:top w:val="nil"/>
              <w:left w:val="nil"/>
              <w:bottom w:val="single" w:sz="4" w:space="0" w:color="auto"/>
              <w:right w:val="single" w:sz="4" w:space="0" w:color="auto"/>
            </w:tcBorders>
            <w:shd w:val="clear" w:color="auto" w:fill="auto"/>
            <w:noWrap/>
            <w:vAlign w:val="center"/>
            <w:hideMark/>
          </w:tcPr>
          <w:p w14:paraId="7B49135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河南</w:t>
            </w:r>
          </w:p>
        </w:tc>
        <w:tc>
          <w:tcPr>
            <w:tcW w:w="1714" w:type="dxa"/>
            <w:tcBorders>
              <w:top w:val="nil"/>
              <w:left w:val="nil"/>
              <w:bottom w:val="single" w:sz="4" w:space="0" w:color="auto"/>
              <w:right w:val="single" w:sz="4" w:space="0" w:color="auto"/>
            </w:tcBorders>
          </w:tcPr>
          <w:p w14:paraId="17EAF1C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982A0E2"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7DE6D1C7"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7D048CE5" w14:textId="1B0AC904"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E9EE5F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21</w:t>
            </w:r>
          </w:p>
        </w:tc>
        <w:tc>
          <w:tcPr>
            <w:tcW w:w="1205" w:type="dxa"/>
            <w:tcBorders>
              <w:top w:val="nil"/>
              <w:left w:val="nil"/>
              <w:bottom w:val="single" w:sz="4" w:space="0" w:color="auto"/>
              <w:right w:val="single" w:sz="4" w:space="0" w:color="auto"/>
            </w:tcBorders>
            <w:shd w:val="clear" w:color="auto" w:fill="auto"/>
            <w:noWrap/>
            <w:vAlign w:val="center"/>
            <w:hideMark/>
          </w:tcPr>
          <w:p w14:paraId="70E9BD2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茯苓</w:t>
            </w:r>
          </w:p>
        </w:tc>
        <w:tc>
          <w:tcPr>
            <w:tcW w:w="1801" w:type="dxa"/>
            <w:tcBorders>
              <w:top w:val="nil"/>
              <w:left w:val="nil"/>
              <w:bottom w:val="single" w:sz="4" w:space="0" w:color="auto"/>
              <w:right w:val="single" w:sz="4" w:space="0" w:color="auto"/>
            </w:tcBorders>
            <w:shd w:val="clear" w:color="auto" w:fill="auto"/>
            <w:noWrap/>
            <w:vAlign w:val="center"/>
            <w:hideMark/>
          </w:tcPr>
          <w:p w14:paraId="520A5B6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云南</w:t>
            </w:r>
          </w:p>
        </w:tc>
        <w:tc>
          <w:tcPr>
            <w:tcW w:w="1714" w:type="dxa"/>
            <w:tcBorders>
              <w:top w:val="nil"/>
              <w:left w:val="nil"/>
              <w:bottom w:val="single" w:sz="4" w:space="0" w:color="auto"/>
              <w:right w:val="single" w:sz="4" w:space="0" w:color="auto"/>
            </w:tcBorders>
          </w:tcPr>
          <w:p w14:paraId="6B649C61"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405933A"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7CE4C8A"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1C161DF" w14:textId="105AF273"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29E23CE"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22</w:t>
            </w:r>
          </w:p>
        </w:tc>
        <w:tc>
          <w:tcPr>
            <w:tcW w:w="1205" w:type="dxa"/>
            <w:tcBorders>
              <w:top w:val="nil"/>
              <w:left w:val="nil"/>
              <w:bottom w:val="single" w:sz="4" w:space="0" w:color="auto"/>
              <w:right w:val="single" w:sz="4" w:space="0" w:color="auto"/>
            </w:tcBorders>
            <w:shd w:val="clear" w:color="auto" w:fill="auto"/>
            <w:noWrap/>
            <w:vAlign w:val="center"/>
            <w:hideMark/>
          </w:tcPr>
          <w:p w14:paraId="77D05DF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菊花</w:t>
            </w:r>
          </w:p>
        </w:tc>
        <w:tc>
          <w:tcPr>
            <w:tcW w:w="1801" w:type="dxa"/>
            <w:tcBorders>
              <w:top w:val="nil"/>
              <w:left w:val="nil"/>
              <w:bottom w:val="single" w:sz="4" w:space="0" w:color="auto"/>
              <w:right w:val="single" w:sz="4" w:space="0" w:color="auto"/>
            </w:tcBorders>
            <w:shd w:val="clear" w:color="auto" w:fill="auto"/>
            <w:noWrap/>
            <w:vAlign w:val="center"/>
            <w:hideMark/>
          </w:tcPr>
          <w:p w14:paraId="0FB2B00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02ACCAC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25BA363"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C13CE9E"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D08801D" w14:textId="6EEA36A6"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2D45EA3"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23</w:t>
            </w:r>
          </w:p>
        </w:tc>
        <w:tc>
          <w:tcPr>
            <w:tcW w:w="1205" w:type="dxa"/>
            <w:tcBorders>
              <w:top w:val="nil"/>
              <w:left w:val="nil"/>
              <w:bottom w:val="single" w:sz="4" w:space="0" w:color="auto"/>
              <w:right w:val="single" w:sz="4" w:space="0" w:color="auto"/>
            </w:tcBorders>
            <w:shd w:val="clear" w:color="auto" w:fill="auto"/>
            <w:noWrap/>
            <w:vAlign w:val="center"/>
            <w:hideMark/>
          </w:tcPr>
          <w:p w14:paraId="783F56A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广金钱草</w:t>
            </w:r>
          </w:p>
        </w:tc>
        <w:tc>
          <w:tcPr>
            <w:tcW w:w="1801" w:type="dxa"/>
            <w:tcBorders>
              <w:top w:val="nil"/>
              <w:left w:val="nil"/>
              <w:bottom w:val="single" w:sz="4" w:space="0" w:color="auto"/>
              <w:right w:val="single" w:sz="4" w:space="0" w:color="auto"/>
            </w:tcBorders>
            <w:shd w:val="clear" w:color="auto" w:fill="auto"/>
            <w:noWrap/>
            <w:vAlign w:val="center"/>
            <w:hideMark/>
          </w:tcPr>
          <w:p w14:paraId="30EC0A6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55BB2C53"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5A03521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2A3F6170"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5F73EEE" w14:textId="5C89C526"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A27D7A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24</w:t>
            </w:r>
          </w:p>
        </w:tc>
        <w:tc>
          <w:tcPr>
            <w:tcW w:w="1205" w:type="dxa"/>
            <w:tcBorders>
              <w:top w:val="nil"/>
              <w:left w:val="nil"/>
              <w:bottom w:val="single" w:sz="4" w:space="0" w:color="auto"/>
              <w:right w:val="single" w:sz="4" w:space="0" w:color="auto"/>
            </w:tcBorders>
            <w:shd w:val="clear" w:color="auto" w:fill="auto"/>
            <w:noWrap/>
            <w:vAlign w:val="center"/>
            <w:hideMark/>
          </w:tcPr>
          <w:p w14:paraId="658A5E37"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醋延胡索</w:t>
            </w:r>
          </w:p>
        </w:tc>
        <w:tc>
          <w:tcPr>
            <w:tcW w:w="1801" w:type="dxa"/>
            <w:tcBorders>
              <w:top w:val="nil"/>
              <w:left w:val="nil"/>
              <w:bottom w:val="single" w:sz="4" w:space="0" w:color="auto"/>
              <w:right w:val="single" w:sz="4" w:space="0" w:color="auto"/>
            </w:tcBorders>
            <w:shd w:val="clear" w:color="auto" w:fill="auto"/>
            <w:noWrap/>
            <w:vAlign w:val="center"/>
            <w:hideMark/>
          </w:tcPr>
          <w:p w14:paraId="084D57C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0B9805A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454EB82F"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2C5D3D3D"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5C89C51A" w14:textId="10031F5C"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935E6D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25</w:t>
            </w:r>
          </w:p>
        </w:tc>
        <w:tc>
          <w:tcPr>
            <w:tcW w:w="1205" w:type="dxa"/>
            <w:tcBorders>
              <w:top w:val="nil"/>
              <w:left w:val="nil"/>
              <w:bottom w:val="single" w:sz="4" w:space="0" w:color="auto"/>
              <w:right w:val="single" w:sz="4" w:space="0" w:color="auto"/>
            </w:tcBorders>
            <w:shd w:val="clear" w:color="auto" w:fill="auto"/>
            <w:noWrap/>
            <w:vAlign w:val="center"/>
            <w:hideMark/>
          </w:tcPr>
          <w:p w14:paraId="43E65AD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川芎</w:t>
            </w:r>
          </w:p>
        </w:tc>
        <w:tc>
          <w:tcPr>
            <w:tcW w:w="1801" w:type="dxa"/>
            <w:tcBorders>
              <w:top w:val="nil"/>
              <w:left w:val="nil"/>
              <w:bottom w:val="single" w:sz="4" w:space="0" w:color="auto"/>
              <w:right w:val="single" w:sz="4" w:space="0" w:color="auto"/>
            </w:tcBorders>
            <w:shd w:val="clear" w:color="auto" w:fill="auto"/>
            <w:noWrap/>
            <w:vAlign w:val="center"/>
            <w:hideMark/>
          </w:tcPr>
          <w:p w14:paraId="7736D60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四川</w:t>
            </w:r>
          </w:p>
        </w:tc>
        <w:tc>
          <w:tcPr>
            <w:tcW w:w="1714" w:type="dxa"/>
            <w:tcBorders>
              <w:top w:val="nil"/>
              <w:left w:val="nil"/>
              <w:bottom w:val="single" w:sz="4" w:space="0" w:color="auto"/>
              <w:right w:val="single" w:sz="4" w:space="0" w:color="auto"/>
            </w:tcBorders>
          </w:tcPr>
          <w:p w14:paraId="52ACB087"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632EB51"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2D6C9DC"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AF78A4F" w14:textId="650AFB06"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C5B4B6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26</w:t>
            </w:r>
          </w:p>
        </w:tc>
        <w:tc>
          <w:tcPr>
            <w:tcW w:w="1205" w:type="dxa"/>
            <w:tcBorders>
              <w:top w:val="nil"/>
              <w:left w:val="nil"/>
              <w:bottom w:val="single" w:sz="4" w:space="0" w:color="auto"/>
              <w:right w:val="single" w:sz="4" w:space="0" w:color="auto"/>
            </w:tcBorders>
            <w:shd w:val="clear" w:color="auto" w:fill="auto"/>
            <w:noWrap/>
            <w:vAlign w:val="center"/>
            <w:hideMark/>
          </w:tcPr>
          <w:p w14:paraId="4568FA9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白芍</w:t>
            </w:r>
          </w:p>
        </w:tc>
        <w:tc>
          <w:tcPr>
            <w:tcW w:w="1801" w:type="dxa"/>
            <w:tcBorders>
              <w:top w:val="nil"/>
              <w:left w:val="nil"/>
              <w:bottom w:val="single" w:sz="4" w:space="0" w:color="auto"/>
              <w:right w:val="single" w:sz="4" w:space="0" w:color="auto"/>
            </w:tcBorders>
            <w:shd w:val="clear" w:color="auto" w:fill="auto"/>
            <w:noWrap/>
            <w:vAlign w:val="center"/>
            <w:hideMark/>
          </w:tcPr>
          <w:p w14:paraId="6762984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1996C26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451E172"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714D09EA"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1C045B2" w14:textId="33825610"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581E7A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27</w:t>
            </w:r>
          </w:p>
        </w:tc>
        <w:tc>
          <w:tcPr>
            <w:tcW w:w="1205" w:type="dxa"/>
            <w:tcBorders>
              <w:top w:val="nil"/>
              <w:left w:val="nil"/>
              <w:bottom w:val="single" w:sz="4" w:space="0" w:color="auto"/>
              <w:right w:val="single" w:sz="4" w:space="0" w:color="auto"/>
            </w:tcBorders>
            <w:shd w:val="clear" w:color="auto" w:fill="auto"/>
            <w:noWrap/>
            <w:vAlign w:val="center"/>
            <w:hideMark/>
          </w:tcPr>
          <w:p w14:paraId="53A1656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薄荷</w:t>
            </w:r>
          </w:p>
        </w:tc>
        <w:tc>
          <w:tcPr>
            <w:tcW w:w="1801" w:type="dxa"/>
            <w:tcBorders>
              <w:top w:val="nil"/>
              <w:left w:val="nil"/>
              <w:bottom w:val="single" w:sz="4" w:space="0" w:color="auto"/>
              <w:right w:val="single" w:sz="4" w:space="0" w:color="auto"/>
            </w:tcBorders>
            <w:shd w:val="clear" w:color="auto" w:fill="auto"/>
            <w:noWrap/>
            <w:vAlign w:val="center"/>
            <w:hideMark/>
          </w:tcPr>
          <w:p w14:paraId="71BC4243"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江苏</w:t>
            </w:r>
          </w:p>
        </w:tc>
        <w:tc>
          <w:tcPr>
            <w:tcW w:w="1714" w:type="dxa"/>
            <w:tcBorders>
              <w:top w:val="nil"/>
              <w:left w:val="nil"/>
              <w:bottom w:val="single" w:sz="4" w:space="0" w:color="auto"/>
              <w:right w:val="single" w:sz="4" w:space="0" w:color="auto"/>
            </w:tcBorders>
          </w:tcPr>
          <w:p w14:paraId="511DB85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8817D35"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2A2C67A0"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71D478D3" w14:textId="0490275E"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83EA19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28</w:t>
            </w:r>
          </w:p>
        </w:tc>
        <w:tc>
          <w:tcPr>
            <w:tcW w:w="1205" w:type="dxa"/>
            <w:tcBorders>
              <w:top w:val="nil"/>
              <w:left w:val="nil"/>
              <w:bottom w:val="single" w:sz="4" w:space="0" w:color="auto"/>
              <w:right w:val="single" w:sz="4" w:space="0" w:color="auto"/>
            </w:tcBorders>
            <w:shd w:val="clear" w:color="auto" w:fill="auto"/>
            <w:noWrap/>
            <w:vAlign w:val="center"/>
            <w:hideMark/>
          </w:tcPr>
          <w:p w14:paraId="05CB101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牡丹皮</w:t>
            </w:r>
          </w:p>
        </w:tc>
        <w:tc>
          <w:tcPr>
            <w:tcW w:w="1801" w:type="dxa"/>
            <w:tcBorders>
              <w:top w:val="nil"/>
              <w:left w:val="nil"/>
              <w:bottom w:val="single" w:sz="4" w:space="0" w:color="auto"/>
              <w:right w:val="single" w:sz="4" w:space="0" w:color="auto"/>
            </w:tcBorders>
            <w:shd w:val="clear" w:color="auto" w:fill="auto"/>
            <w:noWrap/>
            <w:vAlign w:val="center"/>
            <w:hideMark/>
          </w:tcPr>
          <w:p w14:paraId="5A34956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安徽</w:t>
            </w:r>
          </w:p>
        </w:tc>
        <w:tc>
          <w:tcPr>
            <w:tcW w:w="1714" w:type="dxa"/>
            <w:tcBorders>
              <w:top w:val="nil"/>
              <w:left w:val="nil"/>
              <w:bottom w:val="single" w:sz="4" w:space="0" w:color="auto"/>
              <w:right w:val="single" w:sz="4" w:space="0" w:color="auto"/>
            </w:tcBorders>
          </w:tcPr>
          <w:p w14:paraId="22DAE01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E8F729A"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2942E424"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356974F0" w14:textId="06370C41"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F2C3BC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29</w:t>
            </w:r>
          </w:p>
        </w:tc>
        <w:tc>
          <w:tcPr>
            <w:tcW w:w="1205" w:type="dxa"/>
            <w:tcBorders>
              <w:top w:val="nil"/>
              <w:left w:val="nil"/>
              <w:bottom w:val="single" w:sz="4" w:space="0" w:color="auto"/>
              <w:right w:val="single" w:sz="4" w:space="0" w:color="auto"/>
            </w:tcBorders>
            <w:shd w:val="clear" w:color="auto" w:fill="auto"/>
            <w:noWrap/>
            <w:vAlign w:val="center"/>
            <w:hideMark/>
          </w:tcPr>
          <w:p w14:paraId="5EFEF8C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玄参</w:t>
            </w:r>
          </w:p>
        </w:tc>
        <w:tc>
          <w:tcPr>
            <w:tcW w:w="1801" w:type="dxa"/>
            <w:tcBorders>
              <w:top w:val="nil"/>
              <w:left w:val="nil"/>
              <w:bottom w:val="single" w:sz="4" w:space="0" w:color="auto"/>
              <w:right w:val="single" w:sz="4" w:space="0" w:color="auto"/>
            </w:tcBorders>
            <w:shd w:val="clear" w:color="auto" w:fill="auto"/>
            <w:noWrap/>
            <w:vAlign w:val="center"/>
            <w:hideMark/>
          </w:tcPr>
          <w:p w14:paraId="769A7A8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74FF981A"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6092474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8DDBE8E"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C076FB4" w14:textId="3DE4161E"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9B7F92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30</w:t>
            </w:r>
          </w:p>
        </w:tc>
        <w:tc>
          <w:tcPr>
            <w:tcW w:w="1205" w:type="dxa"/>
            <w:tcBorders>
              <w:top w:val="nil"/>
              <w:left w:val="nil"/>
              <w:bottom w:val="single" w:sz="4" w:space="0" w:color="auto"/>
              <w:right w:val="single" w:sz="4" w:space="0" w:color="auto"/>
            </w:tcBorders>
            <w:shd w:val="clear" w:color="auto" w:fill="auto"/>
            <w:noWrap/>
            <w:vAlign w:val="center"/>
            <w:hideMark/>
          </w:tcPr>
          <w:p w14:paraId="11DDF81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生地黄</w:t>
            </w:r>
          </w:p>
        </w:tc>
        <w:tc>
          <w:tcPr>
            <w:tcW w:w="1801" w:type="dxa"/>
            <w:tcBorders>
              <w:top w:val="nil"/>
              <w:left w:val="nil"/>
              <w:bottom w:val="single" w:sz="4" w:space="0" w:color="auto"/>
              <w:right w:val="single" w:sz="4" w:space="0" w:color="auto"/>
            </w:tcBorders>
            <w:shd w:val="clear" w:color="auto" w:fill="auto"/>
            <w:noWrap/>
            <w:vAlign w:val="center"/>
            <w:hideMark/>
          </w:tcPr>
          <w:p w14:paraId="0B83DA5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河南</w:t>
            </w:r>
          </w:p>
        </w:tc>
        <w:tc>
          <w:tcPr>
            <w:tcW w:w="1714" w:type="dxa"/>
            <w:tcBorders>
              <w:top w:val="nil"/>
              <w:left w:val="nil"/>
              <w:bottom w:val="single" w:sz="4" w:space="0" w:color="auto"/>
              <w:right w:val="single" w:sz="4" w:space="0" w:color="auto"/>
            </w:tcBorders>
          </w:tcPr>
          <w:p w14:paraId="6A49F9C2"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526DA16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72315024"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7C5C956" w14:textId="68DC6DB6"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455505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31</w:t>
            </w:r>
          </w:p>
        </w:tc>
        <w:tc>
          <w:tcPr>
            <w:tcW w:w="1205" w:type="dxa"/>
            <w:tcBorders>
              <w:top w:val="nil"/>
              <w:left w:val="nil"/>
              <w:bottom w:val="single" w:sz="4" w:space="0" w:color="auto"/>
              <w:right w:val="single" w:sz="4" w:space="0" w:color="auto"/>
            </w:tcBorders>
            <w:shd w:val="clear" w:color="auto" w:fill="auto"/>
            <w:noWrap/>
            <w:vAlign w:val="center"/>
            <w:hideMark/>
          </w:tcPr>
          <w:p w14:paraId="07F7EE8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党参片</w:t>
            </w:r>
          </w:p>
        </w:tc>
        <w:tc>
          <w:tcPr>
            <w:tcW w:w="1801" w:type="dxa"/>
            <w:tcBorders>
              <w:top w:val="nil"/>
              <w:left w:val="nil"/>
              <w:bottom w:val="single" w:sz="4" w:space="0" w:color="auto"/>
              <w:right w:val="single" w:sz="4" w:space="0" w:color="auto"/>
            </w:tcBorders>
            <w:shd w:val="clear" w:color="auto" w:fill="auto"/>
            <w:noWrap/>
            <w:vAlign w:val="center"/>
            <w:hideMark/>
          </w:tcPr>
          <w:p w14:paraId="4D8576B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山西</w:t>
            </w:r>
          </w:p>
        </w:tc>
        <w:tc>
          <w:tcPr>
            <w:tcW w:w="1714" w:type="dxa"/>
            <w:tcBorders>
              <w:top w:val="nil"/>
              <w:left w:val="nil"/>
              <w:bottom w:val="single" w:sz="4" w:space="0" w:color="auto"/>
              <w:right w:val="single" w:sz="4" w:space="0" w:color="auto"/>
            </w:tcBorders>
          </w:tcPr>
          <w:p w14:paraId="0AD20BC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813B8E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B69CA0A"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1A217D63" w14:textId="5478C330"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9C9B69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lastRenderedPageBreak/>
              <w:t>32</w:t>
            </w:r>
          </w:p>
        </w:tc>
        <w:tc>
          <w:tcPr>
            <w:tcW w:w="1205" w:type="dxa"/>
            <w:tcBorders>
              <w:top w:val="nil"/>
              <w:left w:val="nil"/>
              <w:bottom w:val="single" w:sz="4" w:space="0" w:color="auto"/>
              <w:right w:val="single" w:sz="4" w:space="0" w:color="auto"/>
            </w:tcBorders>
            <w:shd w:val="clear" w:color="auto" w:fill="auto"/>
            <w:noWrap/>
            <w:vAlign w:val="center"/>
            <w:hideMark/>
          </w:tcPr>
          <w:p w14:paraId="1A6FA517"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白芷</w:t>
            </w:r>
          </w:p>
        </w:tc>
        <w:tc>
          <w:tcPr>
            <w:tcW w:w="1801" w:type="dxa"/>
            <w:tcBorders>
              <w:top w:val="nil"/>
              <w:left w:val="nil"/>
              <w:bottom w:val="single" w:sz="4" w:space="0" w:color="auto"/>
              <w:right w:val="single" w:sz="4" w:space="0" w:color="auto"/>
            </w:tcBorders>
            <w:shd w:val="clear" w:color="auto" w:fill="auto"/>
            <w:noWrap/>
            <w:vAlign w:val="center"/>
            <w:hideMark/>
          </w:tcPr>
          <w:p w14:paraId="481D2717"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杭州</w:t>
            </w:r>
          </w:p>
        </w:tc>
        <w:tc>
          <w:tcPr>
            <w:tcW w:w="1714" w:type="dxa"/>
            <w:tcBorders>
              <w:top w:val="nil"/>
              <w:left w:val="nil"/>
              <w:bottom w:val="single" w:sz="4" w:space="0" w:color="auto"/>
              <w:right w:val="single" w:sz="4" w:space="0" w:color="auto"/>
            </w:tcBorders>
          </w:tcPr>
          <w:p w14:paraId="7C8FC41D"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A3F5F4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7E4F575"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6285C57" w14:textId="65A96E5B"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1D411C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33</w:t>
            </w:r>
          </w:p>
        </w:tc>
        <w:tc>
          <w:tcPr>
            <w:tcW w:w="1205" w:type="dxa"/>
            <w:tcBorders>
              <w:top w:val="nil"/>
              <w:left w:val="nil"/>
              <w:bottom w:val="single" w:sz="4" w:space="0" w:color="auto"/>
              <w:right w:val="single" w:sz="4" w:space="0" w:color="auto"/>
            </w:tcBorders>
            <w:shd w:val="clear" w:color="auto" w:fill="auto"/>
            <w:noWrap/>
            <w:vAlign w:val="center"/>
            <w:hideMark/>
          </w:tcPr>
          <w:p w14:paraId="0FBA34A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浙贝母</w:t>
            </w:r>
          </w:p>
        </w:tc>
        <w:tc>
          <w:tcPr>
            <w:tcW w:w="1801" w:type="dxa"/>
            <w:tcBorders>
              <w:top w:val="nil"/>
              <w:left w:val="nil"/>
              <w:bottom w:val="single" w:sz="4" w:space="0" w:color="auto"/>
              <w:right w:val="single" w:sz="4" w:space="0" w:color="auto"/>
            </w:tcBorders>
            <w:shd w:val="clear" w:color="auto" w:fill="auto"/>
            <w:noWrap/>
            <w:vAlign w:val="center"/>
            <w:hideMark/>
          </w:tcPr>
          <w:p w14:paraId="75833AE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30E1576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587E71B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2FFB85A2"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0DA3263" w14:textId="5F4252E5"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56B624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34</w:t>
            </w:r>
          </w:p>
        </w:tc>
        <w:tc>
          <w:tcPr>
            <w:tcW w:w="1205" w:type="dxa"/>
            <w:tcBorders>
              <w:top w:val="nil"/>
              <w:left w:val="nil"/>
              <w:bottom w:val="single" w:sz="4" w:space="0" w:color="auto"/>
              <w:right w:val="single" w:sz="4" w:space="0" w:color="auto"/>
            </w:tcBorders>
            <w:shd w:val="clear" w:color="auto" w:fill="auto"/>
            <w:noWrap/>
            <w:vAlign w:val="center"/>
            <w:hideMark/>
          </w:tcPr>
          <w:p w14:paraId="73A5199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黄芪</w:t>
            </w:r>
          </w:p>
        </w:tc>
        <w:tc>
          <w:tcPr>
            <w:tcW w:w="1801" w:type="dxa"/>
            <w:tcBorders>
              <w:top w:val="nil"/>
              <w:left w:val="nil"/>
              <w:bottom w:val="single" w:sz="4" w:space="0" w:color="auto"/>
              <w:right w:val="single" w:sz="4" w:space="0" w:color="auto"/>
            </w:tcBorders>
            <w:shd w:val="clear" w:color="auto" w:fill="auto"/>
            <w:noWrap/>
            <w:vAlign w:val="center"/>
            <w:hideMark/>
          </w:tcPr>
          <w:p w14:paraId="1FD4E9F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内蒙古</w:t>
            </w:r>
          </w:p>
        </w:tc>
        <w:tc>
          <w:tcPr>
            <w:tcW w:w="1714" w:type="dxa"/>
            <w:tcBorders>
              <w:top w:val="nil"/>
              <w:left w:val="nil"/>
              <w:bottom w:val="single" w:sz="4" w:space="0" w:color="auto"/>
              <w:right w:val="single" w:sz="4" w:space="0" w:color="auto"/>
            </w:tcBorders>
          </w:tcPr>
          <w:p w14:paraId="576B414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6B2CB9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E72FA2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4974AD2" w14:textId="6BF27CC8"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DCBD31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35</w:t>
            </w:r>
          </w:p>
        </w:tc>
        <w:tc>
          <w:tcPr>
            <w:tcW w:w="1205" w:type="dxa"/>
            <w:tcBorders>
              <w:top w:val="nil"/>
              <w:left w:val="nil"/>
              <w:bottom w:val="single" w:sz="4" w:space="0" w:color="auto"/>
              <w:right w:val="single" w:sz="4" w:space="0" w:color="auto"/>
            </w:tcBorders>
            <w:shd w:val="clear" w:color="auto" w:fill="auto"/>
            <w:noWrap/>
            <w:vAlign w:val="center"/>
            <w:hideMark/>
          </w:tcPr>
          <w:p w14:paraId="5F6CD12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附片（黑顺片）</w:t>
            </w:r>
          </w:p>
        </w:tc>
        <w:tc>
          <w:tcPr>
            <w:tcW w:w="1801" w:type="dxa"/>
            <w:tcBorders>
              <w:top w:val="nil"/>
              <w:left w:val="nil"/>
              <w:bottom w:val="single" w:sz="4" w:space="0" w:color="auto"/>
              <w:right w:val="single" w:sz="4" w:space="0" w:color="auto"/>
            </w:tcBorders>
            <w:shd w:val="clear" w:color="auto" w:fill="auto"/>
            <w:noWrap/>
            <w:vAlign w:val="center"/>
            <w:hideMark/>
          </w:tcPr>
          <w:p w14:paraId="6CA06B7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四川</w:t>
            </w:r>
          </w:p>
        </w:tc>
        <w:tc>
          <w:tcPr>
            <w:tcW w:w="1714" w:type="dxa"/>
            <w:tcBorders>
              <w:top w:val="nil"/>
              <w:left w:val="nil"/>
              <w:bottom w:val="single" w:sz="4" w:space="0" w:color="auto"/>
              <w:right w:val="single" w:sz="4" w:space="0" w:color="auto"/>
            </w:tcBorders>
          </w:tcPr>
          <w:p w14:paraId="47E61486"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18B0EAE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0A9F8B8"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7DDAA15C" w14:textId="23B7929F"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B1E1AE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36</w:t>
            </w:r>
          </w:p>
        </w:tc>
        <w:tc>
          <w:tcPr>
            <w:tcW w:w="1205" w:type="dxa"/>
            <w:tcBorders>
              <w:top w:val="nil"/>
              <w:left w:val="nil"/>
              <w:bottom w:val="single" w:sz="4" w:space="0" w:color="auto"/>
              <w:right w:val="single" w:sz="4" w:space="0" w:color="auto"/>
            </w:tcBorders>
            <w:shd w:val="clear" w:color="auto" w:fill="auto"/>
            <w:noWrap/>
            <w:vAlign w:val="center"/>
            <w:hideMark/>
          </w:tcPr>
          <w:p w14:paraId="0CF9F33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细辛</w:t>
            </w:r>
          </w:p>
        </w:tc>
        <w:tc>
          <w:tcPr>
            <w:tcW w:w="1801" w:type="dxa"/>
            <w:tcBorders>
              <w:top w:val="nil"/>
              <w:left w:val="nil"/>
              <w:bottom w:val="single" w:sz="4" w:space="0" w:color="auto"/>
              <w:right w:val="single" w:sz="4" w:space="0" w:color="auto"/>
            </w:tcBorders>
            <w:shd w:val="clear" w:color="auto" w:fill="auto"/>
            <w:noWrap/>
            <w:vAlign w:val="center"/>
            <w:hideMark/>
          </w:tcPr>
          <w:p w14:paraId="6BF572A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辽宁</w:t>
            </w:r>
          </w:p>
        </w:tc>
        <w:tc>
          <w:tcPr>
            <w:tcW w:w="1714" w:type="dxa"/>
            <w:tcBorders>
              <w:top w:val="nil"/>
              <w:left w:val="nil"/>
              <w:bottom w:val="single" w:sz="4" w:space="0" w:color="auto"/>
              <w:right w:val="single" w:sz="4" w:space="0" w:color="auto"/>
            </w:tcBorders>
          </w:tcPr>
          <w:p w14:paraId="1342A79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D03DDA1"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480A73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4A317E3" w14:textId="669ADCF0"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476D3FF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37</w:t>
            </w:r>
          </w:p>
        </w:tc>
        <w:tc>
          <w:tcPr>
            <w:tcW w:w="1205" w:type="dxa"/>
            <w:tcBorders>
              <w:top w:val="nil"/>
              <w:left w:val="nil"/>
              <w:bottom w:val="single" w:sz="4" w:space="0" w:color="auto"/>
              <w:right w:val="single" w:sz="4" w:space="0" w:color="auto"/>
            </w:tcBorders>
            <w:shd w:val="clear" w:color="auto" w:fill="auto"/>
            <w:noWrap/>
            <w:vAlign w:val="center"/>
            <w:hideMark/>
          </w:tcPr>
          <w:p w14:paraId="453B657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制巴戟天</w:t>
            </w:r>
          </w:p>
        </w:tc>
        <w:tc>
          <w:tcPr>
            <w:tcW w:w="1801" w:type="dxa"/>
            <w:tcBorders>
              <w:top w:val="nil"/>
              <w:left w:val="nil"/>
              <w:bottom w:val="single" w:sz="4" w:space="0" w:color="auto"/>
              <w:right w:val="single" w:sz="4" w:space="0" w:color="auto"/>
            </w:tcBorders>
            <w:shd w:val="clear" w:color="auto" w:fill="auto"/>
            <w:noWrap/>
            <w:vAlign w:val="center"/>
            <w:hideMark/>
          </w:tcPr>
          <w:p w14:paraId="12B00FF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德庆</w:t>
            </w:r>
          </w:p>
        </w:tc>
        <w:tc>
          <w:tcPr>
            <w:tcW w:w="1714" w:type="dxa"/>
            <w:tcBorders>
              <w:top w:val="nil"/>
              <w:left w:val="nil"/>
              <w:bottom w:val="single" w:sz="4" w:space="0" w:color="auto"/>
              <w:right w:val="single" w:sz="4" w:space="0" w:color="auto"/>
            </w:tcBorders>
          </w:tcPr>
          <w:p w14:paraId="3D6761C4"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563726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E1AD0BB"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A988616" w14:textId="45C68534"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FD8433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38</w:t>
            </w:r>
          </w:p>
        </w:tc>
        <w:tc>
          <w:tcPr>
            <w:tcW w:w="1205" w:type="dxa"/>
            <w:tcBorders>
              <w:top w:val="nil"/>
              <w:left w:val="nil"/>
              <w:bottom w:val="single" w:sz="4" w:space="0" w:color="auto"/>
              <w:right w:val="single" w:sz="4" w:space="0" w:color="auto"/>
            </w:tcBorders>
            <w:shd w:val="clear" w:color="auto" w:fill="auto"/>
            <w:noWrap/>
            <w:vAlign w:val="center"/>
            <w:hideMark/>
          </w:tcPr>
          <w:p w14:paraId="6696A5E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益智仁</w:t>
            </w:r>
          </w:p>
        </w:tc>
        <w:tc>
          <w:tcPr>
            <w:tcW w:w="1801" w:type="dxa"/>
            <w:tcBorders>
              <w:top w:val="nil"/>
              <w:left w:val="nil"/>
              <w:bottom w:val="single" w:sz="4" w:space="0" w:color="auto"/>
              <w:right w:val="single" w:sz="4" w:space="0" w:color="auto"/>
            </w:tcBorders>
            <w:shd w:val="clear" w:color="auto" w:fill="auto"/>
            <w:noWrap/>
            <w:vAlign w:val="center"/>
            <w:hideMark/>
          </w:tcPr>
          <w:p w14:paraId="3C68BAA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23A96C6E"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58BA1BF2"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6BF0EB9D"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8E80E85" w14:textId="148BCA11"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85CC9D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39</w:t>
            </w:r>
          </w:p>
        </w:tc>
        <w:tc>
          <w:tcPr>
            <w:tcW w:w="1205" w:type="dxa"/>
            <w:tcBorders>
              <w:top w:val="nil"/>
              <w:left w:val="nil"/>
              <w:bottom w:val="single" w:sz="4" w:space="0" w:color="auto"/>
              <w:right w:val="single" w:sz="4" w:space="0" w:color="auto"/>
            </w:tcBorders>
            <w:shd w:val="clear" w:color="auto" w:fill="auto"/>
            <w:noWrap/>
            <w:vAlign w:val="center"/>
            <w:hideMark/>
          </w:tcPr>
          <w:p w14:paraId="7AB9153F"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佛手</w:t>
            </w:r>
          </w:p>
        </w:tc>
        <w:tc>
          <w:tcPr>
            <w:tcW w:w="1801" w:type="dxa"/>
            <w:tcBorders>
              <w:top w:val="nil"/>
              <w:left w:val="nil"/>
              <w:bottom w:val="single" w:sz="4" w:space="0" w:color="auto"/>
              <w:right w:val="single" w:sz="4" w:space="0" w:color="auto"/>
            </w:tcBorders>
            <w:shd w:val="clear" w:color="auto" w:fill="auto"/>
            <w:noWrap/>
            <w:vAlign w:val="center"/>
            <w:hideMark/>
          </w:tcPr>
          <w:p w14:paraId="29711CA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7797FE20"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B467AD1"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1D3B488"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42FAF30" w14:textId="41C1B4C0"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4981BAC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40</w:t>
            </w:r>
          </w:p>
        </w:tc>
        <w:tc>
          <w:tcPr>
            <w:tcW w:w="1205" w:type="dxa"/>
            <w:tcBorders>
              <w:top w:val="nil"/>
              <w:left w:val="nil"/>
              <w:bottom w:val="single" w:sz="4" w:space="0" w:color="auto"/>
              <w:right w:val="single" w:sz="4" w:space="0" w:color="auto"/>
            </w:tcBorders>
            <w:shd w:val="clear" w:color="auto" w:fill="auto"/>
            <w:noWrap/>
            <w:vAlign w:val="center"/>
            <w:hideMark/>
          </w:tcPr>
          <w:p w14:paraId="10E7B34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川牛膝</w:t>
            </w:r>
          </w:p>
        </w:tc>
        <w:tc>
          <w:tcPr>
            <w:tcW w:w="1801" w:type="dxa"/>
            <w:tcBorders>
              <w:top w:val="nil"/>
              <w:left w:val="nil"/>
              <w:bottom w:val="single" w:sz="4" w:space="0" w:color="auto"/>
              <w:right w:val="single" w:sz="4" w:space="0" w:color="auto"/>
            </w:tcBorders>
            <w:shd w:val="clear" w:color="auto" w:fill="auto"/>
            <w:noWrap/>
            <w:vAlign w:val="center"/>
            <w:hideMark/>
          </w:tcPr>
          <w:p w14:paraId="23D445E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四川</w:t>
            </w:r>
          </w:p>
        </w:tc>
        <w:tc>
          <w:tcPr>
            <w:tcW w:w="1714" w:type="dxa"/>
            <w:tcBorders>
              <w:top w:val="nil"/>
              <w:left w:val="nil"/>
              <w:bottom w:val="single" w:sz="4" w:space="0" w:color="auto"/>
              <w:right w:val="single" w:sz="4" w:space="0" w:color="auto"/>
            </w:tcBorders>
          </w:tcPr>
          <w:p w14:paraId="326B51B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65E4E190"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F40007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112CF7B5" w14:textId="155DCEF6"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460A43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41</w:t>
            </w:r>
          </w:p>
        </w:tc>
        <w:tc>
          <w:tcPr>
            <w:tcW w:w="1205" w:type="dxa"/>
            <w:tcBorders>
              <w:top w:val="nil"/>
              <w:left w:val="nil"/>
              <w:bottom w:val="single" w:sz="4" w:space="0" w:color="auto"/>
              <w:right w:val="single" w:sz="4" w:space="0" w:color="auto"/>
            </w:tcBorders>
            <w:shd w:val="clear" w:color="auto" w:fill="auto"/>
            <w:noWrap/>
            <w:vAlign w:val="center"/>
            <w:hideMark/>
          </w:tcPr>
          <w:p w14:paraId="3A87F14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阿胶</w:t>
            </w:r>
          </w:p>
        </w:tc>
        <w:tc>
          <w:tcPr>
            <w:tcW w:w="1801" w:type="dxa"/>
            <w:tcBorders>
              <w:top w:val="nil"/>
              <w:left w:val="nil"/>
              <w:bottom w:val="single" w:sz="4" w:space="0" w:color="auto"/>
              <w:right w:val="single" w:sz="4" w:space="0" w:color="auto"/>
            </w:tcBorders>
            <w:shd w:val="clear" w:color="auto" w:fill="auto"/>
            <w:noWrap/>
            <w:vAlign w:val="center"/>
            <w:hideMark/>
          </w:tcPr>
          <w:p w14:paraId="0C3EEB1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山东</w:t>
            </w:r>
          </w:p>
        </w:tc>
        <w:tc>
          <w:tcPr>
            <w:tcW w:w="1714" w:type="dxa"/>
            <w:tcBorders>
              <w:top w:val="nil"/>
              <w:left w:val="nil"/>
              <w:bottom w:val="single" w:sz="4" w:space="0" w:color="auto"/>
              <w:right w:val="single" w:sz="4" w:space="0" w:color="auto"/>
            </w:tcBorders>
          </w:tcPr>
          <w:p w14:paraId="48DCC8B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6EA5D2B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4AD97A06"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C768BD4" w14:textId="142B1D09"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527968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42</w:t>
            </w:r>
          </w:p>
        </w:tc>
        <w:tc>
          <w:tcPr>
            <w:tcW w:w="1205" w:type="dxa"/>
            <w:tcBorders>
              <w:top w:val="nil"/>
              <w:left w:val="nil"/>
              <w:bottom w:val="single" w:sz="4" w:space="0" w:color="auto"/>
              <w:right w:val="single" w:sz="4" w:space="0" w:color="auto"/>
            </w:tcBorders>
            <w:shd w:val="clear" w:color="auto" w:fill="auto"/>
            <w:noWrap/>
            <w:vAlign w:val="center"/>
            <w:hideMark/>
          </w:tcPr>
          <w:p w14:paraId="5AC750C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川木通</w:t>
            </w:r>
          </w:p>
        </w:tc>
        <w:tc>
          <w:tcPr>
            <w:tcW w:w="1801" w:type="dxa"/>
            <w:tcBorders>
              <w:top w:val="nil"/>
              <w:left w:val="nil"/>
              <w:bottom w:val="single" w:sz="4" w:space="0" w:color="auto"/>
              <w:right w:val="single" w:sz="4" w:space="0" w:color="auto"/>
            </w:tcBorders>
            <w:shd w:val="clear" w:color="auto" w:fill="auto"/>
            <w:noWrap/>
            <w:vAlign w:val="center"/>
            <w:hideMark/>
          </w:tcPr>
          <w:p w14:paraId="2B71B21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四川</w:t>
            </w:r>
          </w:p>
        </w:tc>
        <w:tc>
          <w:tcPr>
            <w:tcW w:w="1714" w:type="dxa"/>
            <w:tcBorders>
              <w:top w:val="nil"/>
              <w:left w:val="nil"/>
              <w:bottom w:val="single" w:sz="4" w:space="0" w:color="auto"/>
              <w:right w:val="single" w:sz="4" w:space="0" w:color="auto"/>
            </w:tcBorders>
          </w:tcPr>
          <w:p w14:paraId="7A51C3BE"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C691E0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505A87A"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6F87842" w14:textId="551D31BA"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ADEF83E"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43</w:t>
            </w:r>
          </w:p>
        </w:tc>
        <w:tc>
          <w:tcPr>
            <w:tcW w:w="1205" w:type="dxa"/>
            <w:tcBorders>
              <w:top w:val="nil"/>
              <w:left w:val="nil"/>
              <w:bottom w:val="single" w:sz="4" w:space="0" w:color="auto"/>
              <w:right w:val="single" w:sz="4" w:space="0" w:color="auto"/>
            </w:tcBorders>
            <w:shd w:val="clear" w:color="auto" w:fill="auto"/>
            <w:noWrap/>
            <w:vAlign w:val="center"/>
            <w:hideMark/>
          </w:tcPr>
          <w:p w14:paraId="16E62D2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化橘红</w:t>
            </w:r>
          </w:p>
        </w:tc>
        <w:tc>
          <w:tcPr>
            <w:tcW w:w="1801" w:type="dxa"/>
            <w:tcBorders>
              <w:top w:val="nil"/>
              <w:left w:val="nil"/>
              <w:bottom w:val="single" w:sz="4" w:space="0" w:color="auto"/>
              <w:right w:val="single" w:sz="4" w:space="0" w:color="auto"/>
            </w:tcBorders>
            <w:shd w:val="clear" w:color="auto" w:fill="auto"/>
            <w:noWrap/>
            <w:vAlign w:val="center"/>
            <w:hideMark/>
          </w:tcPr>
          <w:p w14:paraId="175F07B7"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广东</w:t>
            </w:r>
          </w:p>
        </w:tc>
        <w:tc>
          <w:tcPr>
            <w:tcW w:w="1714" w:type="dxa"/>
            <w:tcBorders>
              <w:top w:val="nil"/>
              <w:left w:val="nil"/>
              <w:bottom w:val="single" w:sz="4" w:space="0" w:color="auto"/>
              <w:right w:val="single" w:sz="4" w:space="0" w:color="auto"/>
            </w:tcBorders>
          </w:tcPr>
          <w:p w14:paraId="01AADC6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61B3D43"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5C098B8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56FF9F5" w14:textId="7539B305"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252A39B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44</w:t>
            </w:r>
          </w:p>
        </w:tc>
        <w:tc>
          <w:tcPr>
            <w:tcW w:w="1205" w:type="dxa"/>
            <w:tcBorders>
              <w:top w:val="nil"/>
              <w:left w:val="nil"/>
              <w:bottom w:val="single" w:sz="4" w:space="0" w:color="auto"/>
              <w:right w:val="single" w:sz="4" w:space="0" w:color="auto"/>
            </w:tcBorders>
            <w:shd w:val="clear" w:color="auto" w:fill="auto"/>
            <w:noWrap/>
            <w:vAlign w:val="center"/>
            <w:hideMark/>
          </w:tcPr>
          <w:p w14:paraId="5FF51518"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吴茱萸</w:t>
            </w:r>
          </w:p>
        </w:tc>
        <w:tc>
          <w:tcPr>
            <w:tcW w:w="1801" w:type="dxa"/>
            <w:tcBorders>
              <w:top w:val="nil"/>
              <w:left w:val="nil"/>
              <w:bottom w:val="single" w:sz="4" w:space="0" w:color="auto"/>
              <w:right w:val="single" w:sz="4" w:space="0" w:color="auto"/>
            </w:tcBorders>
            <w:shd w:val="clear" w:color="auto" w:fill="auto"/>
            <w:noWrap/>
            <w:vAlign w:val="center"/>
            <w:hideMark/>
          </w:tcPr>
          <w:p w14:paraId="58371DF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贵州</w:t>
            </w:r>
          </w:p>
        </w:tc>
        <w:tc>
          <w:tcPr>
            <w:tcW w:w="1714" w:type="dxa"/>
            <w:tcBorders>
              <w:top w:val="nil"/>
              <w:left w:val="nil"/>
              <w:bottom w:val="single" w:sz="4" w:space="0" w:color="auto"/>
              <w:right w:val="single" w:sz="4" w:space="0" w:color="auto"/>
            </w:tcBorders>
          </w:tcPr>
          <w:p w14:paraId="43915F6E"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210163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4195BAE1"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580CD74" w14:textId="282F3184"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3D4E19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45</w:t>
            </w:r>
          </w:p>
        </w:tc>
        <w:tc>
          <w:tcPr>
            <w:tcW w:w="1205" w:type="dxa"/>
            <w:tcBorders>
              <w:top w:val="nil"/>
              <w:left w:val="nil"/>
              <w:bottom w:val="single" w:sz="4" w:space="0" w:color="auto"/>
              <w:right w:val="single" w:sz="4" w:space="0" w:color="auto"/>
            </w:tcBorders>
            <w:shd w:val="clear" w:color="auto" w:fill="auto"/>
            <w:noWrap/>
            <w:vAlign w:val="center"/>
            <w:hideMark/>
          </w:tcPr>
          <w:p w14:paraId="08DEBFB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炒白芍</w:t>
            </w:r>
          </w:p>
        </w:tc>
        <w:tc>
          <w:tcPr>
            <w:tcW w:w="1801" w:type="dxa"/>
            <w:tcBorders>
              <w:top w:val="nil"/>
              <w:left w:val="nil"/>
              <w:bottom w:val="single" w:sz="4" w:space="0" w:color="auto"/>
              <w:right w:val="single" w:sz="4" w:space="0" w:color="auto"/>
            </w:tcBorders>
            <w:shd w:val="clear" w:color="auto" w:fill="auto"/>
            <w:noWrap/>
            <w:vAlign w:val="center"/>
            <w:hideMark/>
          </w:tcPr>
          <w:p w14:paraId="646E686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浙江</w:t>
            </w:r>
          </w:p>
        </w:tc>
        <w:tc>
          <w:tcPr>
            <w:tcW w:w="1714" w:type="dxa"/>
            <w:tcBorders>
              <w:top w:val="nil"/>
              <w:left w:val="nil"/>
              <w:bottom w:val="single" w:sz="4" w:space="0" w:color="auto"/>
              <w:right w:val="single" w:sz="4" w:space="0" w:color="auto"/>
            </w:tcBorders>
          </w:tcPr>
          <w:p w14:paraId="0F1A14C5"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0CC8D2C1"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58B5E62"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6DF4B06A" w14:textId="3EB0AFBE"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9567F55"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46</w:t>
            </w:r>
          </w:p>
        </w:tc>
        <w:tc>
          <w:tcPr>
            <w:tcW w:w="1205" w:type="dxa"/>
            <w:tcBorders>
              <w:top w:val="nil"/>
              <w:left w:val="nil"/>
              <w:bottom w:val="single" w:sz="4" w:space="0" w:color="auto"/>
              <w:right w:val="single" w:sz="4" w:space="0" w:color="auto"/>
            </w:tcBorders>
            <w:shd w:val="clear" w:color="auto" w:fill="auto"/>
            <w:noWrap/>
            <w:vAlign w:val="center"/>
            <w:hideMark/>
          </w:tcPr>
          <w:p w14:paraId="465FAF74"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槟榔</w:t>
            </w:r>
          </w:p>
        </w:tc>
        <w:tc>
          <w:tcPr>
            <w:tcW w:w="1801" w:type="dxa"/>
            <w:tcBorders>
              <w:top w:val="nil"/>
              <w:left w:val="nil"/>
              <w:bottom w:val="single" w:sz="4" w:space="0" w:color="auto"/>
              <w:right w:val="single" w:sz="4" w:space="0" w:color="auto"/>
            </w:tcBorders>
            <w:shd w:val="clear" w:color="auto" w:fill="auto"/>
            <w:noWrap/>
            <w:vAlign w:val="center"/>
            <w:hideMark/>
          </w:tcPr>
          <w:p w14:paraId="5FDACB3B"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海南</w:t>
            </w:r>
          </w:p>
        </w:tc>
        <w:tc>
          <w:tcPr>
            <w:tcW w:w="1714" w:type="dxa"/>
            <w:tcBorders>
              <w:top w:val="nil"/>
              <w:left w:val="nil"/>
              <w:bottom w:val="single" w:sz="4" w:space="0" w:color="auto"/>
              <w:right w:val="single" w:sz="4" w:space="0" w:color="auto"/>
            </w:tcBorders>
          </w:tcPr>
          <w:p w14:paraId="48B98268"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2472F66C"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1B52D335"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4ACB773F" w14:textId="537D6129"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F20B45D"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47</w:t>
            </w:r>
          </w:p>
        </w:tc>
        <w:tc>
          <w:tcPr>
            <w:tcW w:w="1205" w:type="dxa"/>
            <w:tcBorders>
              <w:top w:val="nil"/>
              <w:left w:val="nil"/>
              <w:bottom w:val="single" w:sz="4" w:space="0" w:color="auto"/>
              <w:right w:val="single" w:sz="4" w:space="0" w:color="auto"/>
            </w:tcBorders>
            <w:shd w:val="clear" w:color="auto" w:fill="auto"/>
            <w:noWrap/>
            <w:vAlign w:val="center"/>
            <w:hideMark/>
          </w:tcPr>
          <w:p w14:paraId="04B43652"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木瓜</w:t>
            </w:r>
          </w:p>
        </w:tc>
        <w:tc>
          <w:tcPr>
            <w:tcW w:w="1801" w:type="dxa"/>
            <w:tcBorders>
              <w:top w:val="nil"/>
              <w:left w:val="nil"/>
              <w:bottom w:val="single" w:sz="4" w:space="0" w:color="auto"/>
              <w:right w:val="single" w:sz="4" w:space="0" w:color="auto"/>
            </w:tcBorders>
            <w:shd w:val="clear" w:color="auto" w:fill="auto"/>
            <w:noWrap/>
            <w:vAlign w:val="center"/>
            <w:hideMark/>
          </w:tcPr>
          <w:p w14:paraId="109495C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安徽</w:t>
            </w:r>
          </w:p>
        </w:tc>
        <w:tc>
          <w:tcPr>
            <w:tcW w:w="1714" w:type="dxa"/>
            <w:tcBorders>
              <w:top w:val="nil"/>
              <w:left w:val="nil"/>
              <w:bottom w:val="single" w:sz="4" w:space="0" w:color="auto"/>
              <w:right w:val="single" w:sz="4" w:space="0" w:color="auto"/>
            </w:tcBorders>
          </w:tcPr>
          <w:p w14:paraId="38B99443"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48E1F775"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C05319F"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0D224A41" w14:textId="3E4D5E6E"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AAA852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48</w:t>
            </w:r>
          </w:p>
        </w:tc>
        <w:tc>
          <w:tcPr>
            <w:tcW w:w="1205" w:type="dxa"/>
            <w:tcBorders>
              <w:top w:val="nil"/>
              <w:left w:val="nil"/>
              <w:bottom w:val="single" w:sz="4" w:space="0" w:color="auto"/>
              <w:right w:val="single" w:sz="4" w:space="0" w:color="auto"/>
            </w:tcBorders>
            <w:shd w:val="clear" w:color="auto" w:fill="auto"/>
            <w:noWrap/>
            <w:vAlign w:val="center"/>
            <w:hideMark/>
          </w:tcPr>
          <w:p w14:paraId="7AC20346"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三七粉</w:t>
            </w:r>
          </w:p>
        </w:tc>
        <w:tc>
          <w:tcPr>
            <w:tcW w:w="1801" w:type="dxa"/>
            <w:tcBorders>
              <w:top w:val="nil"/>
              <w:left w:val="nil"/>
              <w:bottom w:val="single" w:sz="4" w:space="0" w:color="auto"/>
              <w:right w:val="single" w:sz="4" w:space="0" w:color="auto"/>
            </w:tcBorders>
            <w:shd w:val="clear" w:color="auto" w:fill="auto"/>
            <w:noWrap/>
            <w:vAlign w:val="center"/>
            <w:hideMark/>
          </w:tcPr>
          <w:p w14:paraId="00048EF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云南</w:t>
            </w:r>
          </w:p>
        </w:tc>
        <w:tc>
          <w:tcPr>
            <w:tcW w:w="1714" w:type="dxa"/>
            <w:tcBorders>
              <w:top w:val="nil"/>
              <w:left w:val="nil"/>
              <w:bottom w:val="single" w:sz="4" w:space="0" w:color="auto"/>
              <w:right w:val="single" w:sz="4" w:space="0" w:color="auto"/>
            </w:tcBorders>
          </w:tcPr>
          <w:p w14:paraId="5115F44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4E3901D9"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392C683F"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721DD3D8" w14:textId="77A7FAE5"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7875B1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49</w:t>
            </w:r>
          </w:p>
        </w:tc>
        <w:tc>
          <w:tcPr>
            <w:tcW w:w="1205" w:type="dxa"/>
            <w:tcBorders>
              <w:top w:val="nil"/>
              <w:left w:val="nil"/>
              <w:bottom w:val="single" w:sz="4" w:space="0" w:color="auto"/>
              <w:right w:val="single" w:sz="4" w:space="0" w:color="auto"/>
            </w:tcBorders>
            <w:shd w:val="clear" w:color="auto" w:fill="auto"/>
            <w:noWrap/>
            <w:vAlign w:val="center"/>
            <w:hideMark/>
          </w:tcPr>
          <w:p w14:paraId="1EBEFD31"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辽藁本片</w:t>
            </w:r>
          </w:p>
        </w:tc>
        <w:tc>
          <w:tcPr>
            <w:tcW w:w="1801" w:type="dxa"/>
            <w:tcBorders>
              <w:top w:val="nil"/>
              <w:left w:val="nil"/>
              <w:bottom w:val="single" w:sz="4" w:space="0" w:color="auto"/>
              <w:right w:val="single" w:sz="4" w:space="0" w:color="auto"/>
            </w:tcBorders>
            <w:shd w:val="clear" w:color="auto" w:fill="auto"/>
            <w:noWrap/>
            <w:vAlign w:val="center"/>
            <w:hideMark/>
          </w:tcPr>
          <w:p w14:paraId="20040750"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辽宁</w:t>
            </w:r>
          </w:p>
        </w:tc>
        <w:tc>
          <w:tcPr>
            <w:tcW w:w="1714" w:type="dxa"/>
            <w:tcBorders>
              <w:top w:val="nil"/>
              <w:left w:val="nil"/>
              <w:bottom w:val="single" w:sz="4" w:space="0" w:color="auto"/>
              <w:right w:val="single" w:sz="4" w:space="0" w:color="auto"/>
            </w:tcBorders>
          </w:tcPr>
          <w:p w14:paraId="751BE450"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7442DC1B"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251245F"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r w:rsidR="00227D40" w:rsidRPr="007F3DF7" w14:paraId="2391BCFF" w14:textId="7DED09AE" w:rsidTr="00227D40">
        <w:trPr>
          <w:trHeight w:val="240"/>
          <w:jc w:val="center"/>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7D550C7C"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50</w:t>
            </w:r>
          </w:p>
        </w:tc>
        <w:tc>
          <w:tcPr>
            <w:tcW w:w="1205" w:type="dxa"/>
            <w:tcBorders>
              <w:top w:val="nil"/>
              <w:left w:val="nil"/>
              <w:bottom w:val="single" w:sz="4" w:space="0" w:color="auto"/>
              <w:right w:val="single" w:sz="4" w:space="0" w:color="auto"/>
            </w:tcBorders>
            <w:shd w:val="clear" w:color="auto" w:fill="auto"/>
            <w:noWrap/>
            <w:vAlign w:val="center"/>
            <w:hideMark/>
          </w:tcPr>
          <w:p w14:paraId="42CCFD8A"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川贝母</w:t>
            </w:r>
            <w:r w:rsidRPr="007F3DF7">
              <w:rPr>
                <w:rFonts w:ascii="Times New Roman" w:eastAsia="宋体" w:hAnsi="Times New Roman" w:cs="Times New Roman"/>
                <w:color w:val="000000"/>
                <w:kern w:val="0"/>
                <w:szCs w:val="21"/>
              </w:rPr>
              <w:t>(</w:t>
            </w:r>
            <w:r w:rsidRPr="007F3DF7">
              <w:rPr>
                <w:rFonts w:ascii="Times New Roman" w:eastAsia="宋体" w:hAnsi="Times New Roman" w:cs="Times New Roman"/>
                <w:color w:val="000000"/>
                <w:kern w:val="0"/>
                <w:szCs w:val="21"/>
              </w:rPr>
              <w:t>青贝</w:t>
            </w:r>
            <w:r w:rsidRPr="007F3DF7">
              <w:rPr>
                <w:rFonts w:ascii="Times New Roman" w:eastAsia="宋体" w:hAnsi="Times New Roman" w:cs="Times New Roman"/>
                <w:color w:val="000000"/>
                <w:kern w:val="0"/>
                <w:szCs w:val="21"/>
              </w:rPr>
              <w:t>)</w:t>
            </w:r>
          </w:p>
        </w:tc>
        <w:tc>
          <w:tcPr>
            <w:tcW w:w="1801" w:type="dxa"/>
            <w:tcBorders>
              <w:top w:val="nil"/>
              <w:left w:val="nil"/>
              <w:bottom w:val="single" w:sz="4" w:space="0" w:color="auto"/>
              <w:right w:val="single" w:sz="4" w:space="0" w:color="auto"/>
            </w:tcBorders>
            <w:shd w:val="clear" w:color="auto" w:fill="auto"/>
            <w:noWrap/>
            <w:vAlign w:val="center"/>
            <w:hideMark/>
          </w:tcPr>
          <w:p w14:paraId="4D2760C9" w14:textId="77777777" w:rsidR="00227D40" w:rsidRPr="007F3DF7" w:rsidRDefault="00227D40" w:rsidP="007F3DF7">
            <w:pPr>
              <w:widowControl/>
              <w:jc w:val="center"/>
              <w:rPr>
                <w:rFonts w:ascii="Times New Roman" w:eastAsia="宋体" w:hAnsi="Times New Roman" w:cs="Times New Roman"/>
                <w:color w:val="000000"/>
                <w:kern w:val="0"/>
                <w:szCs w:val="21"/>
              </w:rPr>
            </w:pPr>
            <w:r w:rsidRPr="007F3DF7">
              <w:rPr>
                <w:rFonts w:ascii="Times New Roman" w:eastAsia="宋体" w:hAnsi="Times New Roman" w:cs="Times New Roman"/>
                <w:color w:val="000000"/>
                <w:kern w:val="0"/>
                <w:szCs w:val="21"/>
              </w:rPr>
              <w:t>四川</w:t>
            </w:r>
          </w:p>
        </w:tc>
        <w:tc>
          <w:tcPr>
            <w:tcW w:w="1714" w:type="dxa"/>
            <w:tcBorders>
              <w:top w:val="nil"/>
              <w:left w:val="nil"/>
              <w:bottom w:val="single" w:sz="4" w:space="0" w:color="auto"/>
              <w:right w:val="single" w:sz="4" w:space="0" w:color="auto"/>
            </w:tcBorders>
          </w:tcPr>
          <w:p w14:paraId="4BEAD25E"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1644" w:type="dxa"/>
            <w:tcBorders>
              <w:top w:val="nil"/>
              <w:left w:val="nil"/>
              <w:bottom w:val="single" w:sz="4" w:space="0" w:color="auto"/>
              <w:right w:val="single" w:sz="4" w:space="0" w:color="auto"/>
            </w:tcBorders>
          </w:tcPr>
          <w:p w14:paraId="3D708530" w14:textId="77777777" w:rsidR="00227D40" w:rsidRPr="007F3DF7" w:rsidRDefault="00227D40" w:rsidP="007F3DF7">
            <w:pPr>
              <w:widowControl/>
              <w:jc w:val="center"/>
              <w:rPr>
                <w:rFonts w:ascii="Times New Roman" w:eastAsia="宋体" w:hAnsi="Times New Roman" w:cs="Times New Roman"/>
                <w:color w:val="000000"/>
                <w:kern w:val="0"/>
                <w:szCs w:val="21"/>
              </w:rPr>
            </w:pPr>
          </w:p>
        </w:tc>
        <w:tc>
          <w:tcPr>
            <w:tcW w:w="885" w:type="dxa"/>
            <w:tcBorders>
              <w:top w:val="nil"/>
              <w:left w:val="nil"/>
              <w:bottom w:val="single" w:sz="4" w:space="0" w:color="auto"/>
              <w:right w:val="single" w:sz="4" w:space="0" w:color="auto"/>
            </w:tcBorders>
          </w:tcPr>
          <w:p w14:paraId="099948C2" w14:textId="77777777" w:rsidR="00227D40" w:rsidRPr="007F3DF7" w:rsidRDefault="00227D40" w:rsidP="007F3DF7">
            <w:pPr>
              <w:widowControl/>
              <w:jc w:val="center"/>
              <w:rPr>
                <w:rFonts w:ascii="Times New Roman" w:eastAsia="宋体" w:hAnsi="Times New Roman" w:cs="Times New Roman"/>
                <w:color w:val="000000"/>
                <w:kern w:val="0"/>
                <w:szCs w:val="21"/>
              </w:rPr>
            </w:pPr>
          </w:p>
        </w:tc>
      </w:tr>
    </w:tbl>
    <w:p w14:paraId="1A6D063E" w14:textId="77777777" w:rsidR="007F3DF7" w:rsidRPr="007266D8" w:rsidRDefault="007F3DF7" w:rsidP="007266D8">
      <w:pPr>
        <w:widowControl/>
        <w:ind w:firstLineChars="200" w:firstLine="420"/>
        <w:jc w:val="left"/>
        <w:rPr>
          <w:rFonts w:ascii="Times New Roman" w:eastAsia="宋体" w:hAnsi="Times New Roman" w:cs="Times New Roman"/>
          <w:bCs/>
          <w:kern w:val="0"/>
          <w:szCs w:val="21"/>
        </w:rPr>
      </w:pPr>
    </w:p>
    <w:p w14:paraId="0A1F1434" w14:textId="0CFCBE9F" w:rsidR="000B5BCB" w:rsidRPr="00AB03A9"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Pr="000B5BCB">
        <w:rPr>
          <w:rFonts w:ascii="黑体" w:eastAsia="黑体" w:hAnsi="宋体" w:cs="Times New Roman" w:hint="eastAsia"/>
          <w:bCs/>
          <w:kern w:val="0"/>
          <w:sz w:val="24"/>
          <w:szCs w:val="24"/>
        </w:rPr>
        <w:t>项目完成（服务期满）后的服务承诺（如项目资料移交等）</w:t>
      </w:r>
    </w:p>
    <w:p w14:paraId="619A6D3B" w14:textId="70640B99" w:rsidR="00277FE6"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AB03A9" w:rsidRPr="00AB03A9">
        <w:rPr>
          <w:rFonts w:ascii="黑体" w:eastAsia="黑体" w:hAnsi="宋体" w:cs="Times New Roman" w:hint="eastAsia"/>
          <w:bCs/>
          <w:kern w:val="0"/>
          <w:sz w:val="24"/>
          <w:szCs w:val="24"/>
        </w:rPr>
        <w:t>、违约承诺</w:t>
      </w:r>
    </w:p>
    <w:p w14:paraId="7C5D6B3D" w14:textId="77777777" w:rsidR="00277FE6" w:rsidRDefault="00277FE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26E7F833" w14:textId="77777777" w:rsidR="00AB03A9" w:rsidRPr="001D376E" w:rsidRDefault="00AB03A9" w:rsidP="001D376E"/>
    <w:p w14:paraId="1699EF27" w14:textId="7EDD6590" w:rsidR="00394285" w:rsidRPr="00394285" w:rsidRDefault="000B5BCB" w:rsidP="00394285">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sz w:val="24"/>
          <w:szCs w:val="24"/>
        </w:rPr>
        <w:t>七</w:t>
      </w:r>
      <w:r w:rsidR="00AB03A9" w:rsidRPr="00AB03A9">
        <w:rPr>
          <w:rFonts w:ascii="黑体" w:eastAsia="黑体" w:hAnsi="宋体" w:cs="Times New Roman" w:hint="eastAsia"/>
          <w:bCs/>
          <w:sz w:val="24"/>
          <w:szCs w:val="24"/>
        </w:rPr>
        <w:t>、详细分项报价</w:t>
      </w:r>
      <w:r w:rsidR="00D33C7B">
        <w:rPr>
          <w:rFonts w:ascii="黑体" w:eastAsia="黑体" w:hAnsi="宋体" w:cs="Times New Roman" w:hint="eastAsia"/>
          <w:bCs/>
          <w:sz w:val="24"/>
          <w:szCs w:val="24"/>
        </w:rPr>
        <w:t>清单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94285" w:rsidRPr="00394285" w14:paraId="6C409965" w14:textId="77777777" w:rsidTr="00227D40">
        <w:trPr>
          <w:jc w:val="center"/>
        </w:trPr>
        <w:tc>
          <w:tcPr>
            <w:tcW w:w="539" w:type="dxa"/>
          </w:tcPr>
          <w:p w14:paraId="2A787A12"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序号</w:t>
            </w:r>
          </w:p>
        </w:tc>
        <w:tc>
          <w:tcPr>
            <w:tcW w:w="1079" w:type="dxa"/>
            <w:vAlign w:val="center"/>
          </w:tcPr>
          <w:p w14:paraId="6AEFC247"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货物名称</w:t>
            </w:r>
          </w:p>
        </w:tc>
        <w:tc>
          <w:tcPr>
            <w:tcW w:w="1438" w:type="dxa"/>
            <w:vAlign w:val="center"/>
          </w:tcPr>
          <w:p w14:paraId="0AFD1169"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规格及型号</w:t>
            </w:r>
          </w:p>
        </w:tc>
        <w:tc>
          <w:tcPr>
            <w:tcW w:w="900" w:type="dxa"/>
            <w:vAlign w:val="center"/>
          </w:tcPr>
          <w:p w14:paraId="2991A71D" w14:textId="77777777" w:rsidR="00394285" w:rsidRPr="00394285" w:rsidRDefault="00394285" w:rsidP="005945E9">
            <w:pPr>
              <w:adjustRightInd w:val="0"/>
              <w:snapToGrid w:val="0"/>
              <w:jc w:val="center"/>
              <w:rPr>
                <w:rFonts w:ascii="Times New Roman" w:eastAsia="宋体" w:hAnsi="Times New Roman" w:cs="Times New Roman"/>
                <w:b/>
                <w:color w:val="FF0000"/>
                <w:szCs w:val="21"/>
              </w:rPr>
            </w:pPr>
            <w:r w:rsidRPr="00394285">
              <w:rPr>
                <w:rFonts w:ascii="Times New Roman" w:eastAsia="宋体" w:hAnsi="Times New Roman" w:cs="Times New Roman" w:hint="eastAsia"/>
                <w:b/>
                <w:color w:val="FF0000"/>
                <w:szCs w:val="21"/>
              </w:rPr>
              <w:t>原产地</w:t>
            </w:r>
          </w:p>
        </w:tc>
        <w:tc>
          <w:tcPr>
            <w:tcW w:w="720" w:type="dxa"/>
            <w:vAlign w:val="center"/>
          </w:tcPr>
          <w:p w14:paraId="53C4BF54"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品牌</w:t>
            </w:r>
          </w:p>
        </w:tc>
        <w:tc>
          <w:tcPr>
            <w:tcW w:w="720" w:type="dxa"/>
            <w:vAlign w:val="center"/>
          </w:tcPr>
          <w:p w14:paraId="3DECD168"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数量</w:t>
            </w:r>
          </w:p>
        </w:tc>
        <w:tc>
          <w:tcPr>
            <w:tcW w:w="900" w:type="dxa"/>
            <w:vAlign w:val="center"/>
          </w:tcPr>
          <w:p w14:paraId="412A5F18"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单价</w:t>
            </w:r>
            <w:r w:rsidRPr="00394285">
              <w:rPr>
                <w:rFonts w:ascii="Times New Roman" w:eastAsia="宋体" w:hAnsi="Times New Roman" w:cs="Times New Roman" w:hint="eastAsia"/>
                <w:szCs w:val="21"/>
              </w:rPr>
              <w:t>(</w:t>
            </w:r>
            <w:r w:rsidRPr="00394285">
              <w:rPr>
                <w:rFonts w:ascii="Times New Roman" w:eastAsia="宋体" w:hAnsi="Times New Roman" w:cs="Times New Roman" w:hint="eastAsia"/>
                <w:szCs w:val="21"/>
              </w:rPr>
              <w:t>元</w:t>
            </w:r>
            <w:r w:rsidRPr="00394285">
              <w:rPr>
                <w:rFonts w:ascii="Times New Roman" w:eastAsia="宋体" w:hAnsi="Times New Roman" w:cs="Times New Roman" w:hint="eastAsia"/>
                <w:szCs w:val="21"/>
              </w:rPr>
              <w:t>)</w:t>
            </w:r>
          </w:p>
        </w:tc>
        <w:tc>
          <w:tcPr>
            <w:tcW w:w="900" w:type="dxa"/>
            <w:vAlign w:val="center"/>
          </w:tcPr>
          <w:p w14:paraId="118EED2B"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合价</w:t>
            </w:r>
            <w:r w:rsidRPr="00394285">
              <w:rPr>
                <w:rFonts w:ascii="Times New Roman" w:eastAsia="宋体" w:hAnsi="Times New Roman" w:cs="Times New Roman" w:hint="eastAsia"/>
                <w:szCs w:val="21"/>
              </w:rPr>
              <w:t>(</w:t>
            </w:r>
            <w:r w:rsidRPr="00394285">
              <w:rPr>
                <w:rFonts w:ascii="Times New Roman" w:eastAsia="宋体" w:hAnsi="Times New Roman" w:cs="Times New Roman" w:hint="eastAsia"/>
                <w:szCs w:val="21"/>
              </w:rPr>
              <w:t>元</w:t>
            </w:r>
            <w:r w:rsidRPr="00394285">
              <w:rPr>
                <w:rFonts w:ascii="Times New Roman" w:eastAsia="宋体" w:hAnsi="Times New Roman" w:cs="Times New Roman" w:hint="eastAsia"/>
                <w:szCs w:val="21"/>
              </w:rPr>
              <w:t>)</w:t>
            </w:r>
          </w:p>
        </w:tc>
        <w:tc>
          <w:tcPr>
            <w:tcW w:w="1446" w:type="dxa"/>
            <w:vAlign w:val="center"/>
          </w:tcPr>
          <w:p w14:paraId="332D4F1B" w14:textId="77777777" w:rsidR="00394285" w:rsidRPr="00394285" w:rsidRDefault="00394285" w:rsidP="005945E9">
            <w:pPr>
              <w:adjustRightInd w:val="0"/>
              <w:snapToGrid w:val="0"/>
              <w:jc w:val="center"/>
              <w:rPr>
                <w:rFonts w:ascii="Times New Roman" w:eastAsia="宋体" w:hAnsi="Times New Roman" w:cs="Times New Roman"/>
                <w:szCs w:val="21"/>
              </w:rPr>
            </w:pPr>
            <w:r w:rsidRPr="00394285">
              <w:rPr>
                <w:rFonts w:ascii="Times New Roman" w:eastAsia="宋体" w:hAnsi="Times New Roman" w:cs="Times New Roman" w:hint="eastAsia"/>
                <w:szCs w:val="21"/>
              </w:rPr>
              <w:t>备注（免税</w:t>
            </w:r>
            <w:r w:rsidRPr="00394285">
              <w:rPr>
                <w:rFonts w:ascii="Times New Roman" w:eastAsia="宋体" w:hAnsi="Times New Roman" w:cs="Times New Roman"/>
                <w:szCs w:val="21"/>
              </w:rPr>
              <w:t>或含税</w:t>
            </w:r>
            <w:r w:rsidRPr="00394285">
              <w:rPr>
                <w:rFonts w:ascii="Times New Roman" w:eastAsia="宋体" w:hAnsi="Times New Roman" w:cs="Times New Roman" w:hint="eastAsia"/>
                <w:szCs w:val="21"/>
              </w:rPr>
              <w:t>）</w:t>
            </w:r>
          </w:p>
        </w:tc>
      </w:tr>
      <w:tr w:rsidR="00394285" w:rsidRPr="00394285" w14:paraId="5EC2734B" w14:textId="77777777" w:rsidTr="00227D40">
        <w:trPr>
          <w:jc w:val="center"/>
        </w:trPr>
        <w:tc>
          <w:tcPr>
            <w:tcW w:w="539" w:type="dxa"/>
          </w:tcPr>
          <w:p w14:paraId="0549A8B0" w14:textId="77777777" w:rsidR="00394285" w:rsidRPr="00394285" w:rsidRDefault="00394285" w:rsidP="00394285">
            <w:pPr>
              <w:rPr>
                <w:rFonts w:ascii="Times New Roman" w:eastAsia="宋体" w:hAnsi="Times New Roman" w:cs="Times New Roman"/>
                <w:sz w:val="24"/>
                <w:szCs w:val="24"/>
              </w:rPr>
            </w:pPr>
            <w:r w:rsidRPr="00394285">
              <w:rPr>
                <w:rFonts w:ascii="Times New Roman" w:eastAsia="宋体" w:hAnsi="Times New Roman" w:cs="Times New Roman" w:hint="eastAsia"/>
                <w:sz w:val="24"/>
                <w:szCs w:val="24"/>
              </w:rPr>
              <w:t>1</w:t>
            </w:r>
          </w:p>
        </w:tc>
        <w:tc>
          <w:tcPr>
            <w:tcW w:w="1079" w:type="dxa"/>
          </w:tcPr>
          <w:p w14:paraId="75D9181D" w14:textId="77777777" w:rsidR="00394285" w:rsidRPr="00394285" w:rsidRDefault="00394285" w:rsidP="00394285">
            <w:pPr>
              <w:rPr>
                <w:rFonts w:ascii="Times New Roman" w:eastAsia="宋体" w:hAnsi="Times New Roman" w:cs="Times New Roman"/>
                <w:sz w:val="24"/>
                <w:szCs w:val="24"/>
              </w:rPr>
            </w:pPr>
          </w:p>
        </w:tc>
        <w:tc>
          <w:tcPr>
            <w:tcW w:w="1438" w:type="dxa"/>
          </w:tcPr>
          <w:p w14:paraId="247F08DF" w14:textId="77777777" w:rsidR="00394285" w:rsidRPr="00394285" w:rsidRDefault="00394285" w:rsidP="00394285">
            <w:pPr>
              <w:rPr>
                <w:rFonts w:ascii="Times New Roman" w:eastAsia="宋体" w:hAnsi="Times New Roman" w:cs="Times New Roman"/>
                <w:sz w:val="24"/>
                <w:szCs w:val="24"/>
              </w:rPr>
            </w:pPr>
          </w:p>
        </w:tc>
        <w:tc>
          <w:tcPr>
            <w:tcW w:w="900" w:type="dxa"/>
          </w:tcPr>
          <w:p w14:paraId="38842210" w14:textId="77777777" w:rsidR="00394285" w:rsidRPr="00394285" w:rsidRDefault="00394285" w:rsidP="00394285">
            <w:pPr>
              <w:rPr>
                <w:rFonts w:ascii="Times New Roman" w:eastAsia="宋体" w:hAnsi="Times New Roman" w:cs="Times New Roman"/>
                <w:sz w:val="24"/>
                <w:szCs w:val="24"/>
              </w:rPr>
            </w:pPr>
          </w:p>
        </w:tc>
        <w:tc>
          <w:tcPr>
            <w:tcW w:w="720" w:type="dxa"/>
          </w:tcPr>
          <w:p w14:paraId="401B8B7E" w14:textId="77777777" w:rsidR="00394285" w:rsidRPr="00394285" w:rsidRDefault="00394285" w:rsidP="00394285">
            <w:pPr>
              <w:rPr>
                <w:rFonts w:ascii="Times New Roman" w:eastAsia="宋体" w:hAnsi="Times New Roman" w:cs="Times New Roman"/>
                <w:sz w:val="24"/>
                <w:szCs w:val="24"/>
              </w:rPr>
            </w:pPr>
          </w:p>
        </w:tc>
        <w:tc>
          <w:tcPr>
            <w:tcW w:w="720" w:type="dxa"/>
          </w:tcPr>
          <w:p w14:paraId="7BC325C7" w14:textId="77777777" w:rsidR="00394285" w:rsidRPr="00394285" w:rsidRDefault="00394285" w:rsidP="00394285">
            <w:pPr>
              <w:rPr>
                <w:rFonts w:ascii="Times New Roman" w:eastAsia="宋体" w:hAnsi="Times New Roman" w:cs="Times New Roman"/>
                <w:sz w:val="24"/>
                <w:szCs w:val="24"/>
              </w:rPr>
            </w:pPr>
          </w:p>
        </w:tc>
        <w:tc>
          <w:tcPr>
            <w:tcW w:w="900" w:type="dxa"/>
          </w:tcPr>
          <w:p w14:paraId="088D4EAA" w14:textId="77777777" w:rsidR="00394285" w:rsidRPr="00394285" w:rsidRDefault="00394285" w:rsidP="00394285">
            <w:pPr>
              <w:rPr>
                <w:rFonts w:ascii="Times New Roman" w:eastAsia="宋体" w:hAnsi="Times New Roman" w:cs="Times New Roman"/>
                <w:sz w:val="24"/>
                <w:szCs w:val="24"/>
              </w:rPr>
            </w:pPr>
          </w:p>
        </w:tc>
        <w:tc>
          <w:tcPr>
            <w:tcW w:w="900" w:type="dxa"/>
          </w:tcPr>
          <w:p w14:paraId="300F7D8A" w14:textId="77777777" w:rsidR="00394285" w:rsidRPr="00394285" w:rsidRDefault="00394285" w:rsidP="00394285">
            <w:pPr>
              <w:rPr>
                <w:rFonts w:ascii="Times New Roman" w:eastAsia="宋体" w:hAnsi="Times New Roman" w:cs="Times New Roman"/>
                <w:sz w:val="24"/>
                <w:szCs w:val="24"/>
              </w:rPr>
            </w:pPr>
          </w:p>
        </w:tc>
        <w:tc>
          <w:tcPr>
            <w:tcW w:w="1446" w:type="dxa"/>
          </w:tcPr>
          <w:p w14:paraId="5D4FF04C" w14:textId="77777777" w:rsidR="00394285" w:rsidRPr="00394285" w:rsidRDefault="00394285" w:rsidP="00394285">
            <w:pPr>
              <w:rPr>
                <w:rFonts w:ascii="Times New Roman" w:eastAsia="宋体" w:hAnsi="Times New Roman" w:cs="Times New Roman"/>
                <w:sz w:val="24"/>
                <w:szCs w:val="24"/>
              </w:rPr>
            </w:pPr>
          </w:p>
        </w:tc>
      </w:tr>
      <w:tr w:rsidR="00394285" w:rsidRPr="00394285" w14:paraId="6B33767B" w14:textId="77777777" w:rsidTr="00227D40">
        <w:trPr>
          <w:jc w:val="center"/>
        </w:trPr>
        <w:tc>
          <w:tcPr>
            <w:tcW w:w="539" w:type="dxa"/>
          </w:tcPr>
          <w:p w14:paraId="64CDDC5C" w14:textId="77777777" w:rsidR="00394285" w:rsidRPr="00394285" w:rsidRDefault="00394285" w:rsidP="00394285">
            <w:pPr>
              <w:rPr>
                <w:rFonts w:ascii="Times New Roman" w:eastAsia="宋体" w:hAnsi="Times New Roman" w:cs="Times New Roman"/>
                <w:sz w:val="24"/>
                <w:szCs w:val="24"/>
              </w:rPr>
            </w:pPr>
            <w:r w:rsidRPr="00394285">
              <w:rPr>
                <w:rFonts w:ascii="Times New Roman" w:eastAsia="宋体" w:hAnsi="Times New Roman" w:cs="Times New Roman" w:hint="eastAsia"/>
                <w:sz w:val="24"/>
                <w:szCs w:val="24"/>
              </w:rPr>
              <w:t>2</w:t>
            </w:r>
          </w:p>
        </w:tc>
        <w:tc>
          <w:tcPr>
            <w:tcW w:w="1079" w:type="dxa"/>
          </w:tcPr>
          <w:p w14:paraId="488BA6A3" w14:textId="77777777" w:rsidR="00394285" w:rsidRPr="00394285" w:rsidRDefault="00394285" w:rsidP="00394285">
            <w:pPr>
              <w:rPr>
                <w:rFonts w:ascii="Times New Roman" w:eastAsia="宋体" w:hAnsi="Times New Roman" w:cs="Times New Roman"/>
                <w:sz w:val="24"/>
                <w:szCs w:val="24"/>
              </w:rPr>
            </w:pPr>
          </w:p>
        </w:tc>
        <w:tc>
          <w:tcPr>
            <w:tcW w:w="1438" w:type="dxa"/>
          </w:tcPr>
          <w:p w14:paraId="3084A6AA" w14:textId="77777777" w:rsidR="00394285" w:rsidRPr="00394285" w:rsidRDefault="00394285" w:rsidP="00394285">
            <w:pPr>
              <w:rPr>
                <w:rFonts w:ascii="Times New Roman" w:eastAsia="宋体" w:hAnsi="Times New Roman" w:cs="Times New Roman"/>
                <w:sz w:val="24"/>
                <w:szCs w:val="24"/>
              </w:rPr>
            </w:pPr>
          </w:p>
        </w:tc>
        <w:tc>
          <w:tcPr>
            <w:tcW w:w="900" w:type="dxa"/>
          </w:tcPr>
          <w:p w14:paraId="6BFA8D5D" w14:textId="77777777" w:rsidR="00394285" w:rsidRPr="00394285" w:rsidRDefault="00394285" w:rsidP="00394285">
            <w:pPr>
              <w:rPr>
                <w:rFonts w:ascii="Times New Roman" w:eastAsia="宋体" w:hAnsi="Times New Roman" w:cs="Times New Roman"/>
                <w:sz w:val="24"/>
                <w:szCs w:val="24"/>
              </w:rPr>
            </w:pPr>
          </w:p>
        </w:tc>
        <w:tc>
          <w:tcPr>
            <w:tcW w:w="720" w:type="dxa"/>
          </w:tcPr>
          <w:p w14:paraId="060E1F2D" w14:textId="77777777" w:rsidR="00394285" w:rsidRPr="00394285" w:rsidRDefault="00394285" w:rsidP="00394285">
            <w:pPr>
              <w:rPr>
                <w:rFonts w:ascii="Times New Roman" w:eastAsia="宋体" w:hAnsi="Times New Roman" w:cs="Times New Roman"/>
                <w:sz w:val="24"/>
                <w:szCs w:val="24"/>
              </w:rPr>
            </w:pPr>
          </w:p>
        </w:tc>
        <w:tc>
          <w:tcPr>
            <w:tcW w:w="720" w:type="dxa"/>
          </w:tcPr>
          <w:p w14:paraId="66CEB486" w14:textId="77777777" w:rsidR="00394285" w:rsidRPr="00394285" w:rsidRDefault="00394285" w:rsidP="00394285">
            <w:pPr>
              <w:rPr>
                <w:rFonts w:ascii="Times New Roman" w:eastAsia="宋体" w:hAnsi="Times New Roman" w:cs="Times New Roman"/>
                <w:sz w:val="24"/>
                <w:szCs w:val="24"/>
              </w:rPr>
            </w:pPr>
          </w:p>
        </w:tc>
        <w:tc>
          <w:tcPr>
            <w:tcW w:w="900" w:type="dxa"/>
          </w:tcPr>
          <w:p w14:paraId="22F054D8" w14:textId="77777777" w:rsidR="00394285" w:rsidRPr="00394285" w:rsidRDefault="00394285" w:rsidP="00394285">
            <w:pPr>
              <w:rPr>
                <w:rFonts w:ascii="Times New Roman" w:eastAsia="宋体" w:hAnsi="Times New Roman" w:cs="Times New Roman"/>
                <w:sz w:val="24"/>
                <w:szCs w:val="24"/>
              </w:rPr>
            </w:pPr>
          </w:p>
        </w:tc>
        <w:tc>
          <w:tcPr>
            <w:tcW w:w="900" w:type="dxa"/>
          </w:tcPr>
          <w:p w14:paraId="78F3A5FA" w14:textId="77777777" w:rsidR="00394285" w:rsidRPr="00394285" w:rsidRDefault="00394285" w:rsidP="00394285">
            <w:pPr>
              <w:rPr>
                <w:rFonts w:ascii="Times New Roman" w:eastAsia="宋体" w:hAnsi="Times New Roman" w:cs="Times New Roman"/>
                <w:sz w:val="24"/>
                <w:szCs w:val="24"/>
              </w:rPr>
            </w:pPr>
          </w:p>
        </w:tc>
        <w:tc>
          <w:tcPr>
            <w:tcW w:w="1446" w:type="dxa"/>
          </w:tcPr>
          <w:p w14:paraId="36335AE9" w14:textId="77777777" w:rsidR="00394285" w:rsidRPr="00394285" w:rsidRDefault="00394285" w:rsidP="00394285">
            <w:pPr>
              <w:rPr>
                <w:rFonts w:ascii="Times New Roman" w:eastAsia="宋体" w:hAnsi="Times New Roman" w:cs="Times New Roman"/>
                <w:sz w:val="24"/>
                <w:szCs w:val="24"/>
              </w:rPr>
            </w:pPr>
          </w:p>
        </w:tc>
      </w:tr>
      <w:tr w:rsidR="00394285" w:rsidRPr="00394285" w14:paraId="5FDCB391" w14:textId="77777777" w:rsidTr="00227D40">
        <w:trPr>
          <w:jc w:val="center"/>
        </w:trPr>
        <w:tc>
          <w:tcPr>
            <w:tcW w:w="539" w:type="dxa"/>
          </w:tcPr>
          <w:p w14:paraId="305544B8" w14:textId="77777777" w:rsidR="00394285" w:rsidRPr="00394285" w:rsidRDefault="00394285" w:rsidP="00394285">
            <w:pPr>
              <w:rPr>
                <w:rFonts w:ascii="Times New Roman" w:eastAsia="宋体" w:hAnsi="Times New Roman" w:cs="Times New Roman"/>
                <w:sz w:val="24"/>
                <w:szCs w:val="24"/>
              </w:rPr>
            </w:pPr>
          </w:p>
        </w:tc>
        <w:tc>
          <w:tcPr>
            <w:tcW w:w="1079" w:type="dxa"/>
          </w:tcPr>
          <w:p w14:paraId="523A2062" w14:textId="77777777" w:rsidR="00394285" w:rsidRPr="00394285" w:rsidRDefault="00394285" w:rsidP="00394285">
            <w:pPr>
              <w:rPr>
                <w:rFonts w:ascii="Times New Roman" w:eastAsia="宋体" w:hAnsi="Times New Roman" w:cs="Times New Roman"/>
                <w:sz w:val="24"/>
                <w:szCs w:val="24"/>
              </w:rPr>
            </w:pPr>
          </w:p>
        </w:tc>
        <w:tc>
          <w:tcPr>
            <w:tcW w:w="1438" w:type="dxa"/>
          </w:tcPr>
          <w:p w14:paraId="1AF92BC4" w14:textId="77777777" w:rsidR="00394285" w:rsidRPr="00394285" w:rsidRDefault="00394285" w:rsidP="00394285">
            <w:pPr>
              <w:rPr>
                <w:rFonts w:ascii="Times New Roman" w:eastAsia="宋体" w:hAnsi="Times New Roman" w:cs="Times New Roman"/>
                <w:sz w:val="24"/>
                <w:szCs w:val="24"/>
              </w:rPr>
            </w:pPr>
          </w:p>
        </w:tc>
        <w:tc>
          <w:tcPr>
            <w:tcW w:w="900" w:type="dxa"/>
          </w:tcPr>
          <w:p w14:paraId="6410C1B6" w14:textId="77777777" w:rsidR="00394285" w:rsidRPr="00394285" w:rsidRDefault="00394285" w:rsidP="00394285">
            <w:pPr>
              <w:rPr>
                <w:rFonts w:ascii="Times New Roman" w:eastAsia="宋体" w:hAnsi="Times New Roman" w:cs="Times New Roman"/>
                <w:sz w:val="24"/>
                <w:szCs w:val="24"/>
              </w:rPr>
            </w:pPr>
          </w:p>
        </w:tc>
        <w:tc>
          <w:tcPr>
            <w:tcW w:w="720" w:type="dxa"/>
          </w:tcPr>
          <w:p w14:paraId="71E45634" w14:textId="77777777" w:rsidR="00394285" w:rsidRPr="00394285" w:rsidRDefault="00394285" w:rsidP="00394285">
            <w:pPr>
              <w:rPr>
                <w:rFonts w:ascii="Times New Roman" w:eastAsia="宋体" w:hAnsi="Times New Roman" w:cs="Times New Roman"/>
                <w:sz w:val="24"/>
                <w:szCs w:val="24"/>
              </w:rPr>
            </w:pPr>
          </w:p>
        </w:tc>
        <w:tc>
          <w:tcPr>
            <w:tcW w:w="720" w:type="dxa"/>
          </w:tcPr>
          <w:p w14:paraId="5FCC0917" w14:textId="77777777" w:rsidR="00394285" w:rsidRPr="00394285" w:rsidRDefault="00394285" w:rsidP="00394285">
            <w:pPr>
              <w:rPr>
                <w:rFonts w:ascii="Times New Roman" w:eastAsia="宋体" w:hAnsi="Times New Roman" w:cs="Times New Roman"/>
                <w:sz w:val="24"/>
                <w:szCs w:val="24"/>
              </w:rPr>
            </w:pPr>
          </w:p>
        </w:tc>
        <w:tc>
          <w:tcPr>
            <w:tcW w:w="900" w:type="dxa"/>
          </w:tcPr>
          <w:p w14:paraId="3185AF77" w14:textId="77777777" w:rsidR="00394285" w:rsidRPr="00394285" w:rsidRDefault="00394285" w:rsidP="00394285">
            <w:pPr>
              <w:rPr>
                <w:rFonts w:ascii="Times New Roman" w:eastAsia="宋体" w:hAnsi="Times New Roman" w:cs="Times New Roman"/>
                <w:sz w:val="24"/>
                <w:szCs w:val="24"/>
              </w:rPr>
            </w:pPr>
          </w:p>
        </w:tc>
        <w:tc>
          <w:tcPr>
            <w:tcW w:w="900" w:type="dxa"/>
          </w:tcPr>
          <w:p w14:paraId="70A94896" w14:textId="77777777" w:rsidR="00394285" w:rsidRPr="00394285" w:rsidRDefault="00394285" w:rsidP="00394285">
            <w:pPr>
              <w:rPr>
                <w:rFonts w:ascii="Times New Roman" w:eastAsia="宋体" w:hAnsi="Times New Roman" w:cs="Times New Roman"/>
                <w:sz w:val="24"/>
                <w:szCs w:val="24"/>
              </w:rPr>
            </w:pPr>
          </w:p>
        </w:tc>
        <w:tc>
          <w:tcPr>
            <w:tcW w:w="1446" w:type="dxa"/>
          </w:tcPr>
          <w:p w14:paraId="295292F6" w14:textId="77777777" w:rsidR="00394285" w:rsidRPr="00394285" w:rsidRDefault="00394285" w:rsidP="00394285">
            <w:pPr>
              <w:rPr>
                <w:rFonts w:ascii="Times New Roman" w:eastAsia="宋体" w:hAnsi="Times New Roman" w:cs="Times New Roman"/>
                <w:sz w:val="24"/>
                <w:szCs w:val="24"/>
              </w:rPr>
            </w:pPr>
          </w:p>
        </w:tc>
      </w:tr>
      <w:tr w:rsidR="00394285" w:rsidRPr="00394285" w14:paraId="7743CD91" w14:textId="77777777" w:rsidTr="00227D40">
        <w:trPr>
          <w:jc w:val="center"/>
        </w:trPr>
        <w:tc>
          <w:tcPr>
            <w:tcW w:w="539" w:type="dxa"/>
          </w:tcPr>
          <w:p w14:paraId="30E1B777" w14:textId="77777777" w:rsidR="00394285" w:rsidRPr="00394285" w:rsidRDefault="00394285" w:rsidP="00394285">
            <w:pPr>
              <w:rPr>
                <w:rFonts w:ascii="Times New Roman" w:eastAsia="宋体" w:hAnsi="Times New Roman" w:cs="Times New Roman"/>
                <w:sz w:val="24"/>
                <w:szCs w:val="24"/>
              </w:rPr>
            </w:pPr>
          </w:p>
        </w:tc>
        <w:tc>
          <w:tcPr>
            <w:tcW w:w="1079" w:type="dxa"/>
          </w:tcPr>
          <w:p w14:paraId="5E481863" w14:textId="77777777" w:rsidR="00394285" w:rsidRPr="00394285" w:rsidRDefault="00394285" w:rsidP="00394285">
            <w:pPr>
              <w:rPr>
                <w:rFonts w:ascii="Times New Roman" w:eastAsia="宋体" w:hAnsi="Times New Roman" w:cs="Times New Roman"/>
                <w:sz w:val="24"/>
                <w:szCs w:val="24"/>
              </w:rPr>
            </w:pPr>
          </w:p>
        </w:tc>
        <w:tc>
          <w:tcPr>
            <w:tcW w:w="1438" w:type="dxa"/>
          </w:tcPr>
          <w:p w14:paraId="0EDC64BC" w14:textId="77777777" w:rsidR="00394285" w:rsidRPr="00394285" w:rsidRDefault="00394285" w:rsidP="00394285">
            <w:pPr>
              <w:rPr>
                <w:rFonts w:ascii="Times New Roman" w:eastAsia="宋体" w:hAnsi="Times New Roman" w:cs="Times New Roman"/>
                <w:sz w:val="24"/>
                <w:szCs w:val="24"/>
              </w:rPr>
            </w:pPr>
          </w:p>
        </w:tc>
        <w:tc>
          <w:tcPr>
            <w:tcW w:w="900" w:type="dxa"/>
          </w:tcPr>
          <w:p w14:paraId="381140D0" w14:textId="77777777" w:rsidR="00394285" w:rsidRPr="00394285" w:rsidRDefault="00394285" w:rsidP="00394285">
            <w:pPr>
              <w:rPr>
                <w:rFonts w:ascii="Times New Roman" w:eastAsia="宋体" w:hAnsi="Times New Roman" w:cs="Times New Roman"/>
                <w:sz w:val="24"/>
                <w:szCs w:val="24"/>
              </w:rPr>
            </w:pPr>
          </w:p>
        </w:tc>
        <w:tc>
          <w:tcPr>
            <w:tcW w:w="720" w:type="dxa"/>
          </w:tcPr>
          <w:p w14:paraId="08F02E1A" w14:textId="77777777" w:rsidR="00394285" w:rsidRPr="00394285" w:rsidRDefault="00394285" w:rsidP="00394285">
            <w:pPr>
              <w:rPr>
                <w:rFonts w:ascii="Times New Roman" w:eastAsia="宋体" w:hAnsi="Times New Roman" w:cs="Times New Roman"/>
                <w:sz w:val="24"/>
                <w:szCs w:val="24"/>
              </w:rPr>
            </w:pPr>
          </w:p>
        </w:tc>
        <w:tc>
          <w:tcPr>
            <w:tcW w:w="720" w:type="dxa"/>
          </w:tcPr>
          <w:p w14:paraId="01255A50" w14:textId="77777777" w:rsidR="00394285" w:rsidRPr="00394285" w:rsidRDefault="00394285" w:rsidP="00394285">
            <w:pPr>
              <w:rPr>
                <w:rFonts w:ascii="Times New Roman" w:eastAsia="宋体" w:hAnsi="Times New Roman" w:cs="Times New Roman"/>
                <w:sz w:val="24"/>
                <w:szCs w:val="24"/>
              </w:rPr>
            </w:pPr>
          </w:p>
        </w:tc>
        <w:tc>
          <w:tcPr>
            <w:tcW w:w="900" w:type="dxa"/>
          </w:tcPr>
          <w:p w14:paraId="110671C0" w14:textId="77777777" w:rsidR="00394285" w:rsidRPr="00394285" w:rsidRDefault="00394285" w:rsidP="00394285">
            <w:pPr>
              <w:rPr>
                <w:rFonts w:ascii="Times New Roman" w:eastAsia="宋体" w:hAnsi="Times New Roman" w:cs="Times New Roman"/>
                <w:sz w:val="24"/>
                <w:szCs w:val="24"/>
              </w:rPr>
            </w:pPr>
          </w:p>
        </w:tc>
        <w:tc>
          <w:tcPr>
            <w:tcW w:w="900" w:type="dxa"/>
          </w:tcPr>
          <w:p w14:paraId="3F469F8E" w14:textId="77777777" w:rsidR="00394285" w:rsidRPr="00394285" w:rsidRDefault="00394285" w:rsidP="00394285">
            <w:pPr>
              <w:rPr>
                <w:rFonts w:ascii="Times New Roman" w:eastAsia="宋体" w:hAnsi="Times New Roman" w:cs="Times New Roman"/>
                <w:sz w:val="24"/>
                <w:szCs w:val="24"/>
              </w:rPr>
            </w:pPr>
          </w:p>
        </w:tc>
        <w:tc>
          <w:tcPr>
            <w:tcW w:w="1446" w:type="dxa"/>
          </w:tcPr>
          <w:p w14:paraId="1363D089" w14:textId="77777777" w:rsidR="00394285" w:rsidRPr="00394285" w:rsidRDefault="00394285" w:rsidP="00394285">
            <w:pPr>
              <w:rPr>
                <w:rFonts w:ascii="Times New Roman" w:eastAsia="宋体" w:hAnsi="Times New Roman" w:cs="Times New Roman"/>
                <w:sz w:val="24"/>
                <w:szCs w:val="24"/>
              </w:rPr>
            </w:pPr>
          </w:p>
        </w:tc>
      </w:tr>
      <w:tr w:rsidR="00394285" w:rsidRPr="00394285" w14:paraId="7DCD34C7" w14:textId="77777777" w:rsidTr="00227D40">
        <w:trPr>
          <w:jc w:val="center"/>
        </w:trPr>
        <w:tc>
          <w:tcPr>
            <w:tcW w:w="539" w:type="dxa"/>
          </w:tcPr>
          <w:p w14:paraId="7F321D8C" w14:textId="77777777" w:rsidR="00394285" w:rsidRPr="00394285" w:rsidRDefault="00394285" w:rsidP="00394285">
            <w:pPr>
              <w:rPr>
                <w:rFonts w:ascii="Times New Roman" w:eastAsia="宋体" w:hAnsi="Times New Roman" w:cs="Times New Roman"/>
                <w:sz w:val="24"/>
                <w:szCs w:val="24"/>
              </w:rPr>
            </w:pPr>
          </w:p>
        </w:tc>
        <w:tc>
          <w:tcPr>
            <w:tcW w:w="1079" w:type="dxa"/>
          </w:tcPr>
          <w:p w14:paraId="40A47706" w14:textId="77777777" w:rsidR="00394285" w:rsidRPr="00394285" w:rsidRDefault="00394285" w:rsidP="00394285">
            <w:pPr>
              <w:rPr>
                <w:rFonts w:ascii="Times New Roman" w:eastAsia="宋体" w:hAnsi="Times New Roman" w:cs="Times New Roman"/>
                <w:sz w:val="24"/>
                <w:szCs w:val="24"/>
              </w:rPr>
            </w:pPr>
          </w:p>
        </w:tc>
        <w:tc>
          <w:tcPr>
            <w:tcW w:w="1438" w:type="dxa"/>
          </w:tcPr>
          <w:p w14:paraId="00770211" w14:textId="77777777" w:rsidR="00394285" w:rsidRPr="00394285" w:rsidRDefault="00394285" w:rsidP="00394285">
            <w:pPr>
              <w:rPr>
                <w:rFonts w:ascii="Times New Roman" w:eastAsia="宋体" w:hAnsi="Times New Roman" w:cs="Times New Roman"/>
                <w:sz w:val="24"/>
                <w:szCs w:val="24"/>
              </w:rPr>
            </w:pPr>
          </w:p>
        </w:tc>
        <w:tc>
          <w:tcPr>
            <w:tcW w:w="900" w:type="dxa"/>
          </w:tcPr>
          <w:p w14:paraId="7096F454" w14:textId="77777777" w:rsidR="00394285" w:rsidRPr="00394285" w:rsidRDefault="00394285" w:rsidP="00394285">
            <w:pPr>
              <w:rPr>
                <w:rFonts w:ascii="Times New Roman" w:eastAsia="宋体" w:hAnsi="Times New Roman" w:cs="Times New Roman"/>
                <w:sz w:val="24"/>
                <w:szCs w:val="24"/>
              </w:rPr>
            </w:pPr>
          </w:p>
        </w:tc>
        <w:tc>
          <w:tcPr>
            <w:tcW w:w="720" w:type="dxa"/>
          </w:tcPr>
          <w:p w14:paraId="6A283685" w14:textId="77777777" w:rsidR="00394285" w:rsidRPr="00394285" w:rsidRDefault="00394285" w:rsidP="00394285">
            <w:pPr>
              <w:rPr>
                <w:rFonts w:ascii="Times New Roman" w:eastAsia="宋体" w:hAnsi="Times New Roman" w:cs="Times New Roman"/>
                <w:sz w:val="24"/>
                <w:szCs w:val="24"/>
              </w:rPr>
            </w:pPr>
          </w:p>
        </w:tc>
        <w:tc>
          <w:tcPr>
            <w:tcW w:w="720" w:type="dxa"/>
          </w:tcPr>
          <w:p w14:paraId="23C08960" w14:textId="77777777" w:rsidR="00394285" w:rsidRPr="00394285" w:rsidRDefault="00394285" w:rsidP="00394285">
            <w:pPr>
              <w:rPr>
                <w:rFonts w:ascii="Times New Roman" w:eastAsia="宋体" w:hAnsi="Times New Roman" w:cs="Times New Roman"/>
                <w:sz w:val="24"/>
                <w:szCs w:val="24"/>
              </w:rPr>
            </w:pPr>
          </w:p>
        </w:tc>
        <w:tc>
          <w:tcPr>
            <w:tcW w:w="900" w:type="dxa"/>
          </w:tcPr>
          <w:p w14:paraId="2C62E16C" w14:textId="77777777" w:rsidR="00394285" w:rsidRPr="00394285" w:rsidRDefault="00394285" w:rsidP="00394285">
            <w:pPr>
              <w:rPr>
                <w:rFonts w:ascii="Times New Roman" w:eastAsia="宋体" w:hAnsi="Times New Roman" w:cs="Times New Roman"/>
                <w:sz w:val="24"/>
                <w:szCs w:val="24"/>
              </w:rPr>
            </w:pPr>
          </w:p>
        </w:tc>
        <w:tc>
          <w:tcPr>
            <w:tcW w:w="900" w:type="dxa"/>
          </w:tcPr>
          <w:p w14:paraId="686EB2E4" w14:textId="77777777" w:rsidR="00394285" w:rsidRPr="00394285" w:rsidRDefault="00394285" w:rsidP="00394285">
            <w:pPr>
              <w:rPr>
                <w:rFonts w:ascii="Times New Roman" w:eastAsia="宋体" w:hAnsi="Times New Roman" w:cs="Times New Roman"/>
                <w:sz w:val="24"/>
                <w:szCs w:val="24"/>
              </w:rPr>
            </w:pPr>
          </w:p>
        </w:tc>
        <w:tc>
          <w:tcPr>
            <w:tcW w:w="1446" w:type="dxa"/>
          </w:tcPr>
          <w:p w14:paraId="79D1B9AE" w14:textId="77777777" w:rsidR="00394285" w:rsidRPr="00394285" w:rsidRDefault="00394285" w:rsidP="00394285">
            <w:pPr>
              <w:rPr>
                <w:rFonts w:ascii="Times New Roman" w:eastAsia="宋体" w:hAnsi="Times New Roman" w:cs="Times New Roman"/>
                <w:sz w:val="24"/>
                <w:szCs w:val="24"/>
              </w:rPr>
            </w:pPr>
          </w:p>
        </w:tc>
      </w:tr>
      <w:tr w:rsidR="00394285" w:rsidRPr="00394285" w14:paraId="342E36FA" w14:textId="77777777" w:rsidTr="00227D40">
        <w:trPr>
          <w:jc w:val="center"/>
        </w:trPr>
        <w:tc>
          <w:tcPr>
            <w:tcW w:w="539" w:type="dxa"/>
          </w:tcPr>
          <w:p w14:paraId="446EBE23" w14:textId="77777777" w:rsidR="00394285" w:rsidRPr="00394285" w:rsidRDefault="00394285" w:rsidP="00394285">
            <w:pPr>
              <w:rPr>
                <w:rFonts w:ascii="Times New Roman" w:eastAsia="宋体" w:hAnsi="Times New Roman" w:cs="Times New Roman"/>
                <w:sz w:val="24"/>
                <w:szCs w:val="24"/>
              </w:rPr>
            </w:pPr>
          </w:p>
        </w:tc>
        <w:tc>
          <w:tcPr>
            <w:tcW w:w="1079" w:type="dxa"/>
          </w:tcPr>
          <w:p w14:paraId="67812AB1" w14:textId="77777777" w:rsidR="00394285" w:rsidRPr="00394285" w:rsidRDefault="00394285" w:rsidP="00394285">
            <w:pPr>
              <w:rPr>
                <w:rFonts w:ascii="Times New Roman" w:eastAsia="宋体" w:hAnsi="Times New Roman" w:cs="Times New Roman"/>
                <w:sz w:val="24"/>
                <w:szCs w:val="24"/>
              </w:rPr>
            </w:pPr>
          </w:p>
        </w:tc>
        <w:tc>
          <w:tcPr>
            <w:tcW w:w="1438" w:type="dxa"/>
          </w:tcPr>
          <w:p w14:paraId="614FAA4E" w14:textId="77777777" w:rsidR="00394285" w:rsidRPr="00394285" w:rsidRDefault="00394285" w:rsidP="00394285">
            <w:pPr>
              <w:rPr>
                <w:rFonts w:ascii="Times New Roman" w:eastAsia="宋体" w:hAnsi="Times New Roman" w:cs="Times New Roman"/>
                <w:sz w:val="24"/>
                <w:szCs w:val="24"/>
              </w:rPr>
            </w:pPr>
          </w:p>
        </w:tc>
        <w:tc>
          <w:tcPr>
            <w:tcW w:w="900" w:type="dxa"/>
          </w:tcPr>
          <w:p w14:paraId="484562A7" w14:textId="77777777" w:rsidR="00394285" w:rsidRPr="00394285" w:rsidRDefault="00394285" w:rsidP="00394285">
            <w:pPr>
              <w:rPr>
                <w:rFonts w:ascii="Times New Roman" w:eastAsia="宋体" w:hAnsi="Times New Roman" w:cs="Times New Roman"/>
                <w:sz w:val="24"/>
                <w:szCs w:val="24"/>
              </w:rPr>
            </w:pPr>
          </w:p>
        </w:tc>
        <w:tc>
          <w:tcPr>
            <w:tcW w:w="720" w:type="dxa"/>
          </w:tcPr>
          <w:p w14:paraId="28E68539" w14:textId="77777777" w:rsidR="00394285" w:rsidRPr="00394285" w:rsidRDefault="00394285" w:rsidP="00394285">
            <w:pPr>
              <w:rPr>
                <w:rFonts w:ascii="Times New Roman" w:eastAsia="宋体" w:hAnsi="Times New Roman" w:cs="Times New Roman"/>
                <w:sz w:val="24"/>
                <w:szCs w:val="24"/>
              </w:rPr>
            </w:pPr>
          </w:p>
        </w:tc>
        <w:tc>
          <w:tcPr>
            <w:tcW w:w="720" w:type="dxa"/>
          </w:tcPr>
          <w:p w14:paraId="2E91AC68" w14:textId="77777777" w:rsidR="00394285" w:rsidRPr="00394285" w:rsidRDefault="00394285" w:rsidP="00394285">
            <w:pPr>
              <w:rPr>
                <w:rFonts w:ascii="Times New Roman" w:eastAsia="宋体" w:hAnsi="Times New Roman" w:cs="Times New Roman"/>
                <w:sz w:val="24"/>
                <w:szCs w:val="24"/>
              </w:rPr>
            </w:pPr>
          </w:p>
        </w:tc>
        <w:tc>
          <w:tcPr>
            <w:tcW w:w="900" w:type="dxa"/>
          </w:tcPr>
          <w:p w14:paraId="258FDD50" w14:textId="77777777" w:rsidR="00394285" w:rsidRPr="00394285" w:rsidRDefault="00394285" w:rsidP="00394285">
            <w:pPr>
              <w:rPr>
                <w:rFonts w:ascii="Times New Roman" w:eastAsia="宋体" w:hAnsi="Times New Roman" w:cs="Times New Roman"/>
                <w:sz w:val="24"/>
                <w:szCs w:val="24"/>
              </w:rPr>
            </w:pPr>
          </w:p>
        </w:tc>
        <w:tc>
          <w:tcPr>
            <w:tcW w:w="900" w:type="dxa"/>
          </w:tcPr>
          <w:p w14:paraId="1B29FD23" w14:textId="77777777" w:rsidR="00394285" w:rsidRPr="00394285" w:rsidRDefault="00394285" w:rsidP="00394285">
            <w:pPr>
              <w:rPr>
                <w:rFonts w:ascii="Times New Roman" w:eastAsia="宋体" w:hAnsi="Times New Roman" w:cs="Times New Roman"/>
                <w:sz w:val="24"/>
                <w:szCs w:val="24"/>
              </w:rPr>
            </w:pPr>
          </w:p>
        </w:tc>
        <w:tc>
          <w:tcPr>
            <w:tcW w:w="1446" w:type="dxa"/>
          </w:tcPr>
          <w:p w14:paraId="34E0EE99" w14:textId="77777777" w:rsidR="00394285" w:rsidRPr="00394285" w:rsidRDefault="00394285" w:rsidP="00394285">
            <w:pPr>
              <w:rPr>
                <w:rFonts w:ascii="Times New Roman" w:eastAsia="宋体" w:hAnsi="Times New Roman" w:cs="Times New Roman"/>
                <w:sz w:val="24"/>
                <w:szCs w:val="24"/>
              </w:rPr>
            </w:pPr>
          </w:p>
        </w:tc>
      </w:tr>
      <w:tr w:rsidR="00394285" w:rsidRPr="00394285" w14:paraId="5567F013" w14:textId="77777777" w:rsidTr="00227D40">
        <w:trPr>
          <w:jc w:val="center"/>
        </w:trPr>
        <w:tc>
          <w:tcPr>
            <w:tcW w:w="8642" w:type="dxa"/>
            <w:gridSpan w:val="9"/>
          </w:tcPr>
          <w:p w14:paraId="6BFFF507" w14:textId="77777777" w:rsidR="00394285" w:rsidRPr="00394285" w:rsidRDefault="00394285" w:rsidP="00394285">
            <w:pPr>
              <w:rPr>
                <w:rFonts w:ascii="Times New Roman" w:eastAsia="宋体" w:hAnsi="Times New Roman" w:cs="Times New Roman"/>
                <w:sz w:val="24"/>
                <w:szCs w:val="24"/>
              </w:rPr>
            </w:pPr>
            <w:r w:rsidRPr="00394285">
              <w:rPr>
                <w:rFonts w:ascii="Times New Roman" w:eastAsia="宋体" w:hAnsi="Times New Roman" w:cs="Times New Roman" w:hint="eastAsia"/>
                <w:sz w:val="24"/>
                <w:szCs w:val="24"/>
              </w:rPr>
              <w:t>合计（即：投标总价；币种：人民币；单位：元）：大写：</w:t>
            </w:r>
          </w:p>
        </w:tc>
      </w:tr>
    </w:tbl>
    <w:p w14:paraId="0F71DD5A" w14:textId="77777777" w:rsidR="00394285" w:rsidRPr="00394285" w:rsidRDefault="00394285" w:rsidP="00394285">
      <w:pPr>
        <w:rPr>
          <w:rFonts w:ascii="宋体" w:eastAsia="宋体" w:hAnsi="宋体" w:cs="Times New Roman"/>
          <w:szCs w:val="21"/>
        </w:rPr>
      </w:pPr>
    </w:p>
    <w:p w14:paraId="1E456E02" w14:textId="77777777" w:rsidR="00394285" w:rsidRPr="00394285" w:rsidRDefault="00394285" w:rsidP="00394285">
      <w:pPr>
        <w:adjustRightInd w:val="0"/>
        <w:snapToGrid w:val="0"/>
        <w:spacing w:line="360" w:lineRule="auto"/>
        <w:jc w:val="left"/>
        <w:rPr>
          <w:rFonts w:ascii="宋体" w:eastAsia="宋体" w:hAnsi="宋体" w:cs="Times New Roman"/>
          <w:szCs w:val="21"/>
        </w:rPr>
      </w:pPr>
      <w:r w:rsidRPr="00394285">
        <w:rPr>
          <w:rFonts w:ascii="宋体" w:eastAsia="宋体" w:hAnsi="宋体" w:cs="Times New Roman" w:hint="eastAsia"/>
          <w:szCs w:val="21"/>
        </w:rPr>
        <w:t>投标</w:t>
      </w:r>
      <w:r w:rsidRPr="00394285">
        <w:rPr>
          <w:rFonts w:ascii="宋体" w:eastAsia="宋体" w:hAnsi="宋体" w:cs="Times New Roman"/>
          <w:szCs w:val="21"/>
        </w:rPr>
        <w:t>人</w:t>
      </w:r>
      <w:r w:rsidRPr="00394285">
        <w:rPr>
          <w:rFonts w:ascii="宋体" w:eastAsia="宋体" w:hAnsi="宋体" w:cs="Times New Roman" w:hint="eastAsia"/>
          <w:szCs w:val="21"/>
        </w:rPr>
        <w:t>名称：</w:t>
      </w:r>
      <w:r w:rsidRPr="00394285">
        <w:rPr>
          <w:rFonts w:ascii="宋体" w:eastAsia="宋体" w:hAnsi="宋体" w:cs="Times New Roman" w:hint="eastAsia"/>
          <w:szCs w:val="21"/>
          <w:u w:val="single"/>
        </w:rPr>
        <w:t xml:space="preserve">                </w:t>
      </w:r>
      <w:r w:rsidRPr="00394285">
        <w:rPr>
          <w:rFonts w:ascii="宋体" w:eastAsia="宋体" w:hAnsi="宋体" w:cs="Times New Roman"/>
          <w:szCs w:val="21"/>
          <w:u w:val="single"/>
        </w:rPr>
        <w:t xml:space="preserve">         </w:t>
      </w:r>
      <w:r w:rsidRPr="00394285">
        <w:rPr>
          <w:rFonts w:ascii="宋体" w:eastAsia="宋体" w:hAnsi="宋体" w:cs="Times New Roman" w:hint="eastAsia"/>
          <w:szCs w:val="21"/>
        </w:rPr>
        <w:t>（公章）</w:t>
      </w:r>
    </w:p>
    <w:p w14:paraId="689A11EC" w14:textId="77777777" w:rsidR="00394285" w:rsidRPr="00394285" w:rsidRDefault="00394285" w:rsidP="00394285">
      <w:pPr>
        <w:adjustRightInd w:val="0"/>
        <w:snapToGrid w:val="0"/>
        <w:spacing w:line="360" w:lineRule="auto"/>
        <w:jc w:val="left"/>
        <w:rPr>
          <w:rFonts w:ascii="宋体" w:eastAsia="宋体" w:hAnsi="宋体" w:cs="Times New Roman"/>
          <w:szCs w:val="21"/>
        </w:rPr>
      </w:pPr>
    </w:p>
    <w:p w14:paraId="79AE8AB5" w14:textId="77777777" w:rsidR="00394285" w:rsidRPr="00394285" w:rsidRDefault="00394285" w:rsidP="00394285">
      <w:pPr>
        <w:adjustRightInd w:val="0"/>
        <w:snapToGrid w:val="0"/>
        <w:spacing w:line="360" w:lineRule="auto"/>
        <w:jc w:val="left"/>
        <w:rPr>
          <w:rFonts w:ascii="宋体" w:eastAsia="宋体" w:hAnsi="宋体" w:cs="Times New Roman"/>
          <w:szCs w:val="21"/>
        </w:rPr>
      </w:pPr>
      <w:r w:rsidRPr="00394285">
        <w:rPr>
          <w:rFonts w:ascii="宋体" w:eastAsia="宋体" w:hAnsi="宋体" w:cs="Times New Roman" w:hint="eastAsia"/>
          <w:szCs w:val="21"/>
        </w:rPr>
        <w:t>关</w:t>
      </w:r>
      <w:r w:rsidRPr="00394285">
        <w:rPr>
          <w:rFonts w:ascii="宋体" w:eastAsia="宋体" w:hAnsi="宋体" w:cs="Times New Roman"/>
          <w:szCs w:val="21"/>
        </w:rPr>
        <w:t>境外供货商</w:t>
      </w:r>
      <w:r w:rsidRPr="00394285">
        <w:rPr>
          <w:rFonts w:ascii="宋体" w:eastAsia="宋体" w:hAnsi="宋体" w:cs="Times New Roman" w:hint="eastAsia"/>
          <w:szCs w:val="21"/>
        </w:rPr>
        <w:t>全称</w:t>
      </w:r>
      <w:r w:rsidRPr="00394285">
        <w:rPr>
          <w:rFonts w:ascii="宋体" w:eastAsia="宋体" w:hAnsi="宋体" w:cs="Times New Roman"/>
          <w:szCs w:val="21"/>
        </w:rPr>
        <w:t>：</w:t>
      </w:r>
      <w:r w:rsidRPr="00394285">
        <w:rPr>
          <w:rFonts w:ascii="宋体" w:eastAsia="宋体" w:hAnsi="宋体" w:cs="Times New Roman" w:hint="eastAsia"/>
          <w:szCs w:val="21"/>
          <w:u w:val="single"/>
        </w:rPr>
        <w:t xml:space="preserve"> </w:t>
      </w:r>
      <w:r w:rsidRPr="00394285">
        <w:rPr>
          <w:rFonts w:ascii="宋体" w:eastAsia="宋体" w:hAnsi="宋体" w:cs="Times New Roman"/>
          <w:szCs w:val="21"/>
          <w:u w:val="single"/>
        </w:rPr>
        <w:t xml:space="preserve">                   </w:t>
      </w:r>
      <w:r w:rsidRPr="00394285">
        <w:rPr>
          <w:rFonts w:ascii="宋体" w:eastAsia="宋体" w:hAnsi="宋体" w:cs="Times New Roman" w:hint="eastAsia"/>
          <w:szCs w:val="21"/>
          <w:u w:val="single"/>
        </w:rPr>
        <w:t xml:space="preserve">      </w:t>
      </w:r>
      <w:r w:rsidRPr="00394285">
        <w:rPr>
          <w:rFonts w:ascii="宋体" w:eastAsia="宋体" w:hAnsi="宋体" w:cs="Times New Roman"/>
          <w:szCs w:val="21"/>
        </w:rPr>
        <w:t xml:space="preserve"> </w:t>
      </w:r>
      <w:r w:rsidRPr="00394285">
        <w:rPr>
          <w:rFonts w:ascii="宋体" w:eastAsia="宋体" w:hAnsi="宋体" w:cs="Times New Roman" w:hint="eastAsia"/>
          <w:szCs w:val="21"/>
        </w:rPr>
        <w:t>（报免税价时是</w:t>
      </w:r>
      <w:r w:rsidRPr="00394285">
        <w:rPr>
          <w:rFonts w:ascii="宋体" w:eastAsia="宋体" w:hAnsi="宋体" w:cs="Times New Roman"/>
          <w:szCs w:val="21"/>
        </w:rPr>
        <w:t>必须填</w:t>
      </w:r>
      <w:r w:rsidRPr="00394285">
        <w:rPr>
          <w:rFonts w:ascii="宋体" w:eastAsia="宋体" w:hAnsi="宋体" w:cs="Times New Roman" w:hint="eastAsia"/>
          <w:szCs w:val="21"/>
        </w:rPr>
        <w:t>此项）</w:t>
      </w:r>
    </w:p>
    <w:p w14:paraId="380C4B40" w14:textId="77777777" w:rsidR="00394285" w:rsidRPr="00394285" w:rsidRDefault="00394285" w:rsidP="00394285">
      <w:pPr>
        <w:adjustRightInd w:val="0"/>
        <w:snapToGrid w:val="0"/>
        <w:spacing w:line="360" w:lineRule="auto"/>
        <w:jc w:val="left"/>
        <w:rPr>
          <w:rFonts w:ascii="宋体" w:eastAsia="宋体" w:hAnsi="宋体" w:cs="Times New Roman"/>
          <w:szCs w:val="21"/>
        </w:rPr>
      </w:pPr>
    </w:p>
    <w:p w14:paraId="4AAF95B7" w14:textId="77777777" w:rsidR="00394285" w:rsidRPr="00394285" w:rsidRDefault="00394285" w:rsidP="00394285">
      <w:pPr>
        <w:adjustRightInd w:val="0"/>
        <w:snapToGrid w:val="0"/>
        <w:spacing w:line="360" w:lineRule="auto"/>
        <w:jc w:val="left"/>
        <w:rPr>
          <w:rFonts w:ascii="宋体" w:eastAsia="宋体" w:hAnsi="宋体" w:cs="Times New Roman"/>
          <w:szCs w:val="21"/>
          <w:u w:val="single"/>
        </w:rPr>
      </w:pPr>
      <w:r w:rsidRPr="00394285">
        <w:rPr>
          <w:rFonts w:ascii="宋体" w:eastAsia="宋体" w:hAnsi="宋体" w:cs="Times New Roman" w:hint="eastAsia"/>
          <w:szCs w:val="21"/>
        </w:rPr>
        <w:t>投标人代表：</w:t>
      </w:r>
      <w:r w:rsidRPr="00394285">
        <w:rPr>
          <w:rFonts w:ascii="宋体" w:eastAsia="宋体" w:hAnsi="宋体" w:cs="Times New Roman" w:hint="eastAsia"/>
          <w:szCs w:val="21"/>
          <w:u w:val="single"/>
        </w:rPr>
        <w:t xml:space="preserve">              </w:t>
      </w:r>
      <w:r w:rsidRPr="00394285">
        <w:rPr>
          <w:rFonts w:ascii="宋体" w:eastAsia="宋体" w:hAnsi="宋体" w:cs="Times New Roman"/>
          <w:szCs w:val="21"/>
          <w:u w:val="single"/>
        </w:rPr>
        <w:t xml:space="preserve">   </w:t>
      </w:r>
      <w:r w:rsidRPr="00394285">
        <w:rPr>
          <w:rFonts w:ascii="宋体" w:eastAsia="宋体" w:hAnsi="宋体" w:cs="Times New Roman" w:hint="eastAsia"/>
          <w:szCs w:val="21"/>
          <w:u w:val="single"/>
        </w:rPr>
        <w:t xml:space="preserve"> </w:t>
      </w:r>
      <w:r w:rsidRPr="00394285">
        <w:rPr>
          <w:rFonts w:ascii="宋体" w:eastAsia="宋体" w:hAnsi="宋体" w:cs="Times New Roman" w:hint="eastAsia"/>
          <w:szCs w:val="21"/>
        </w:rPr>
        <w:t>（签名</w:t>
      </w:r>
      <w:r w:rsidRPr="00394285">
        <w:rPr>
          <w:rFonts w:ascii="宋体" w:eastAsia="宋体" w:hAnsi="宋体" w:cs="Times New Roman"/>
          <w:szCs w:val="21"/>
        </w:rPr>
        <w:t>或签章</w:t>
      </w:r>
      <w:r w:rsidRPr="00394285">
        <w:rPr>
          <w:rFonts w:ascii="宋体" w:eastAsia="宋体" w:hAnsi="宋体" w:cs="Times New Roman" w:hint="eastAsia"/>
          <w:szCs w:val="21"/>
        </w:rPr>
        <w:t>）</w:t>
      </w:r>
    </w:p>
    <w:p w14:paraId="4D0F618D" w14:textId="77777777" w:rsidR="00394285" w:rsidRPr="00394285" w:rsidRDefault="00394285" w:rsidP="00394285">
      <w:pPr>
        <w:adjustRightInd w:val="0"/>
        <w:snapToGrid w:val="0"/>
        <w:spacing w:line="360" w:lineRule="auto"/>
        <w:jc w:val="left"/>
        <w:rPr>
          <w:rFonts w:ascii="宋体" w:eastAsia="宋体" w:hAnsi="宋体" w:cs="Times New Roman"/>
          <w:szCs w:val="21"/>
          <w:u w:val="single"/>
        </w:rPr>
      </w:pPr>
    </w:p>
    <w:p w14:paraId="621E306B" w14:textId="77777777" w:rsidR="00394285" w:rsidRPr="00394285" w:rsidRDefault="00394285" w:rsidP="00394285">
      <w:pPr>
        <w:adjustRightInd w:val="0"/>
        <w:snapToGrid w:val="0"/>
        <w:spacing w:line="360" w:lineRule="auto"/>
        <w:jc w:val="left"/>
        <w:rPr>
          <w:rFonts w:ascii="宋体" w:eastAsia="宋体" w:hAnsi="宋体" w:cs="Times New Roman"/>
          <w:b/>
          <w:color w:val="FF0000"/>
          <w:sz w:val="24"/>
          <w:szCs w:val="24"/>
        </w:rPr>
      </w:pPr>
      <w:r w:rsidRPr="00394285">
        <w:rPr>
          <w:rFonts w:ascii="宋体" w:eastAsia="宋体" w:hAnsi="宋体" w:cs="Times New Roman" w:hint="eastAsia"/>
          <w:b/>
          <w:color w:val="FF0000"/>
          <w:sz w:val="24"/>
          <w:szCs w:val="24"/>
        </w:rPr>
        <w:t>注：1.所有价格应按“招标文件”中规定的货币单位填写；</w:t>
      </w:r>
    </w:p>
    <w:p w14:paraId="3B345CAD" w14:textId="77777777" w:rsidR="00394285" w:rsidRPr="00394285" w:rsidRDefault="00394285" w:rsidP="00394285">
      <w:pPr>
        <w:adjustRightInd w:val="0"/>
        <w:snapToGrid w:val="0"/>
        <w:spacing w:line="360" w:lineRule="auto"/>
        <w:jc w:val="left"/>
        <w:rPr>
          <w:rFonts w:ascii="宋体" w:eastAsia="宋体" w:hAnsi="宋体" w:cs="Times New Roman"/>
          <w:b/>
          <w:color w:val="FF0000"/>
          <w:sz w:val="24"/>
          <w:szCs w:val="24"/>
        </w:rPr>
      </w:pPr>
      <w:r w:rsidRPr="00394285">
        <w:rPr>
          <w:rFonts w:ascii="宋体" w:eastAsia="宋体" w:hAnsi="宋体" w:cs="Times New Roman"/>
          <w:b/>
          <w:color w:val="FF0000"/>
          <w:sz w:val="24"/>
          <w:szCs w:val="24"/>
        </w:rPr>
        <w:t xml:space="preserve">    2</w:t>
      </w:r>
      <w:r w:rsidRPr="00394285">
        <w:rPr>
          <w:rFonts w:ascii="宋体" w:eastAsia="宋体" w:hAnsi="宋体" w:cs="Times New Roman" w:hint="eastAsia"/>
          <w:b/>
          <w:color w:val="FF0000"/>
          <w:sz w:val="24"/>
          <w:szCs w:val="24"/>
        </w:rPr>
        <w:t>.投标总价应为以上各分项价格之和；</w:t>
      </w:r>
    </w:p>
    <w:p w14:paraId="62D43096" w14:textId="77777777" w:rsidR="00394285" w:rsidRPr="00394285" w:rsidRDefault="00394285" w:rsidP="00394285">
      <w:pPr>
        <w:adjustRightInd w:val="0"/>
        <w:snapToGrid w:val="0"/>
        <w:spacing w:line="360" w:lineRule="auto"/>
        <w:ind w:firstLineChars="200" w:firstLine="482"/>
        <w:jc w:val="left"/>
        <w:rPr>
          <w:rFonts w:ascii="宋体" w:eastAsia="宋体" w:hAnsi="宋体" w:cs="Times New Roman"/>
          <w:b/>
          <w:color w:val="FF0000"/>
          <w:sz w:val="24"/>
          <w:szCs w:val="24"/>
        </w:rPr>
      </w:pPr>
      <w:r w:rsidRPr="00394285">
        <w:rPr>
          <w:rFonts w:ascii="宋体" w:eastAsia="宋体" w:hAnsi="宋体" w:cs="Times New Roman" w:hint="eastAsia"/>
          <w:b/>
          <w:color w:val="FF0000"/>
          <w:sz w:val="24"/>
          <w:szCs w:val="24"/>
        </w:rPr>
        <w:t>3.本表格式不得修改；</w:t>
      </w:r>
    </w:p>
    <w:p w14:paraId="0158DF3C" w14:textId="77777777" w:rsidR="00394285" w:rsidRPr="00394285" w:rsidRDefault="00394285" w:rsidP="00394285">
      <w:pPr>
        <w:adjustRightInd w:val="0"/>
        <w:snapToGrid w:val="0"/>
        <w:spacing w:line="360" w:lineRule="auto"/>
        <w:ind w:firstLineChars="200" w:firstLine="482"/>
        <w:jc w:val="left"/>
        <w:rPr>
          <w:rFonts w:ascii="宋体" w:eastAsia="宋体" w:hAnsi="宋体" w:cs="Times New Roman"/>
          <w:b/>
          <w:color w:val="FF0000"/>
          <w:sz w:val="24"/>
          <w:szCs w:val="24"/>
        </w:rPr>
      </w:pPr>
      <w:r w:rsidRPr="00394285">
        <w:rPr>
          <w:rFonts w:ascii="宋体" w:eastAsia="宋体" w:hAnsi="宋体" w:cs="Times New Roman" w:hint="eastAsia"/>
          <w:b/>
          <w:color w:val="FF0000"/>
          <w:sz w:val="24"/>
          <w:szCs w:val="24"/>
        </w:rPr>
        <w:t>4.单价、合价和投标总价为包干价，即三者均应包含设备的价款、包装、运输、装卸、安装、调试、技术指导、培训、咨询、服务、保险、税费、检测、验收合格交付使用之前以及技术和售后服务等其他各项有关费用。</w:t>
      </w:r>
    </w:p>
    <w:p w14:paraId="4978B41F" w14:textId="77777777" w:rsidR="00394285" w:rsidRPr="00394285" w:rsidRDefault="00394285" w:rsidP="00394285">
      <w:pPr>
        <w:adjustRightInd w:val="0"/>
        <w:snapToGrid w:val="0"/>
        <w:spacing w:line="360" w:lineRule="auto"/>
        <w:ind w:firstLineChars="196" w:firstLine="472"/>
        <w:jc w:val="left"/>
        <w:rPr>
          <w:rFonts w:ascii="宋体" w:eastAsia="宋体" w:hAnsi="宋体" w:cs="Times New Roman"/>
          <w:b/>
          <w:color w:val="FF0000"/>
          <w:sz w:val="24"/>
          <w:szCs w:val="24"/>
        </w:rPr>
      </w:pPr>
      <w:r w:rsidRPr="00394285">
        <w:rPr>
          <w:rFonts w:ascii="宋体" w:eastAsia="宋体" w:hAnsi="宋体" w:cs="Times New Roman" w:hint="eastAsia"/>
          <w:b/>
          <w:color w:val="FF0000"/>
          <w:sz w:val="24"/>
          <w:szCs w:val="24"/>
        </w:rPr>
        <w:t>5.投标总价和项目报价表中单个采购预算条目报价均不得超过对应的财政预算限额，否则将导致废标。</w:t>
      </w:r>
    </w:p>
    <w:p w14:paraId="36A2F35D" w14:textId="77777777" w:rsidR="00394285" w:rsidRPr="00394285" w:rsidRDefault="00394285" w:rsidP="00394285">
      <w:pPr>
        <w:adjustRightInd w:val="0"/>
        <w:snapToGrid w:val="0"/>
        <w:spacing w:line="360" w:lineRule="auto"/>
        <w:ind w:firstLineChars="196" w:firstLine="472"/>
        <w:jc w:val="left"/>
        <w:rPr>
          <w:rFonts w:ascii="Times New Roman" w:eastAsia="宋体" w:hAnsi="Times New Roman" w:cs="Times New Roman"/>
          <w:kern w:val="0"/>
          <w:szCs w:val="21"/>
        </w:rPr>
      </w:pPr>
      <w:r w:rsidRPr="00394285">
        <w:rPr>
          <w:rFonts w:ascii="宋体" w:eastAsia="宋体" w:hAnsi="宋体" w:cs="Times New Roman" w:hint="eastAsia"/>
          <w:b/>
          <w:color w:val="FF0000"/>
          <w:sz w:val="24"/>
          <w:szCs w:val="24"/>
        </w:rPr>
        <w:t>6.开标一览表的投标总价必须与项目报价表的投标总价一致。</w:t>
      </w:r>
    </w:p>
    <w:p w14:paraId="245EFD85" w14:textId="77777777" w:rsidR="00394285" w:rsidRPr="00394285" w:rsidRDefault="00394285" w:rsidP="00394285">
      <w:pPr>
        <w:adjustRightInd w:val="0"/>
        <w:snapToGrid w:val="0"/>
        <w:spacing w:line="360" w:lineRule="auto"/>
        <w:ind w:firstLineChars="196" w:firstLine="472"/>
        <w:jc w:val="left"/>
        <w:rPr>
          <w:rFonts w:ascii="宋体" w:eastAsia="宋体" w:hAnsi="宋体" w:cs="Times New Roman"/>
          <w:b/>
          <w:color w:val="FF0000"/>
          <w:sz w:val="24"/>
          <w:szCs w:val="24"/>
        </w:rPr>
      </w:pPr>
      <w:r w:rsidRPr="00394285">
        <w:rPr>
          <w:rFonts w:ascii="宋体" w:eastAsia="宋体" w:hAnsi="宋体" w:cs="Times New Roman" w:hint="eastAsia"/>
          <w:b/>
          <w:color w:val="FF0000"/>
          <w:sz w:val="24"/>
          <w:szCs w:val="24"/>
        </w:rPr>
        <w:t>7.“原产地”是指该产品的实际生产加工地，而非品牌总公司所在地。</w:t>
      </w:r>
    </w:p>
    <w:p w14:paraId="6B309CC6" w14:textId="77777777" w:rsidR="00394285" w:rsidRPr="00394285" w:rsidRDefault="00394285" w:rsidP="00394285">
      <w:pPr>
        <w:adjustRightInd w:val="0"/>
        <w:snapToGrid w:val="0"/>
        <w:spacing w:line="360" w:lineRule="auto"/>
        <w:ind w:firstLineChars="196" w:firstLine="472"/>
        <w:jc w:val="left"/>
        <w:rPr>
          <w:rFonts w:ascii="宋体" w:eastAsia="宋体" w:hAnsi="宋体" w:cs="Times New Roman"/>
          <w:b/>
          <w:color w:val="FF0000"/>
          <w:sz w:val="24"/>
          <w:szCs w:val="24"/>
        </w:rPr>
      </w:pPr>
      <w:r w:rsidRPr="00394285">
        <w:rPr>
          <w:rFonts w:ascii="宋体" w:eastAsia="宋体" w:hAnsi="宋体" w:cs="Times New Roman"/>
          <w:b/>
          <w:color w:val="FF0000"/>
          <w:sz w:val="24"/>
          <w:szCs w:val="24"/>
        </w:rPr>
        <w:t>8</w:t>
      </w:r>
      <w:r w:rsidRPr="00394285">
        <w:rPr>
          <w:rFonts w:ascii="宋体" w:eastAsia="宋体" w:hAnsi="宋体" w:cs="Times New Roman" w:hint="eastAsia"/>
          <w:b/>
          <w:color w:val="FF0000"/>
          <w:sz w:val="24"/>
          <w:szCs w:val="24"/>
        </w:rPr>
        <w:t>.</w:t>
      </w:r>
      <w:r w:rsidRPr="00394285">
        <w:rPr>
          <w:rFonts w:ascii="Times New Roman" w:eastAsia="宋体" w:hAnsi="Times New Roman" w:cs="Times New Roman" w:hint="eastAsia"/>
          <w:szCs w:val="24"/>
        </w:rPr>
        <w:t xml:space="preserve"> </w:t>
      </w:r>
      <w:r w:rsidRPr="00394285">
        <w:rPr>
          <w:rFonts w:ascii="宋体" w:eastAsia="宋体" w:hAnsi="宋体" w:cs="Times New Roman" w:hint="eastAsia"/>
          <w:b/>
          <w:color w:val="FF0000"/>
          <w:sz w:val="24"/>
          <w:szCs w:val="24"/>
        </w:rPr>
        <w:t>从中华人民共和国海关境外提供的货物，设备类型符合科教仪器免税政策的须报CIP深圳大学免税人民币价(不包括进口关税和增值税)，</w:t>
      </w:r>
      <w:r w:rsidRPr="00394285">
        <w:rPr>
          <w:rFonts w:ascii="宋体" w:eastAsia="宋体" w:hAnsi="宋体" w:cs="Times New Roman"/>
          <w:b/>
          <w:color w:val="FF0000"/>
          <w:sz w:val="24"/>
          <w:szCs w:val="24"/>
        </w:rPr>
        <w:t>并在备注栏</w:t>
      </w:r>
      <w:r w:rsidRPr="00394285">
        <w:rPr>
          <w:rFonts w:ascii="宋体" w:eastAsia="宋体" w:hAnsi="宋体" w:cs="Times New Roman" w:hint="eastAsia"/>
          <w:b/>
          <w:color w:val="FF0000"/>
          <w:sz w:val="24"/>
          <w:szCs w:val="24"/>
        </w:rPr>
        <w:lastRenderedPageBreak/>
        <w:t>中</w:t>
      </w:r>
      <w:r w:rsidRPr="00394285">
        <w:rPr>
          <w:rFonts w:ascii="宋体" w:eastAsia="宋体" w:hAnsi="宋体" w:cs="Times New Roman"/>
          <w:b/>
          <w:color w:val="FF0000"/>
          <w:sz w:val="24"/>
          <w:szCs w:val="24"/>
        </w:rPr>
        <w:t>标注</w:t>
      </w:r>
      <w:r w:rsidRPr="00394285">
        <w:rPr>
          <w:rFonts w:ascii="宋体" w:eastAsia="宋体" w:hAnsi="宋体" w:cs="Times New Roman" w:hint="eastAsia"/>
          <w:b/>
          <w:color w:val="FF0000"/>
          <w:sz w:val="24"/>
          <w:szCs w:val="24"/>
        </w:rPr>
        <w:t>“免税价”。</w:t>
      </w:r>
    </w:p>
    <w:p w14:paraId="1DE1DF5A" w14:textId="42FB4061" w:rsidR="00394285" w:rsidRPr="007F3DF7" w:rsidRDefault="00394285" w:rsidP="00394285">
      <w:pPr>
        <w:adjustRightInd w:val="0"/>
        <w:snapToGrid w:val="0"/>
        <w:spacing w:line="360" w:lineRule="auto"/>
        <w:ind w:firstLineChars="200" w:firstLine="482"/>
        <w:jc w:val="left"/>
        <w:rPr>
          <w:rFonts w:ascii="黑体" w:eastAsia="黑体" w:hAnsi="宋体" w:cs="Times New Roman"/>
          <w:bCs/>
          <w:sz w:val="24"/>
          <w:szCs w:val="24"/>
        </w:rPr>
      </w:pPr>
      <w:r w:rsidRPr="00394285">
        <w:rPr>
          <w:rFonts w:ascii="宋体" w:eastAsia="宋体" w:hAnsi="宋体" w:cs="Times New Roman" w:hint="eastAsia"/>
          <w:b/>
          <w:color w:val="FF0000"/>
          <w:sz w:val="24"/>
          <w:szCs w:val="24"/>
        </w:rPr>
        <w:t>9. 报</w:t>
      </w:r>
      <w:r w:rsidRPr="00394285">
        <w:rPr>
          <w:rFonts w:ascii="宋体" w:eastAsia="宋体" w:hAnsi="宋体" w:cs="Times New Roman"/>
          <w:b/>
          <w:color w:val="FF0000"/>
          <w:sz w:val="24"/>
          <w:szCs w:val="24"/>
        </w:rPr>
        <w:t>免税价的货物须与</w:t>
      </w:r>
      <w:r w:rsidRPr="00394285">
        <w:rPr>
          <w:rFonts w:ascii="宋体" w:eastAsia="宋体" w:hAnsi="宋体" w:cs="Times New Roman" w:hint="eastAsia"/>
          <w:b/>
          <w:color w:val="FF0000"/>
          <w:sz w:val="24"/>
          <w:szCs w:val="24"/>
        </w:rPr>
        <w:t>关</w:t>
      </w:r>
      <w:r w:rsidRPr="00394285">
        <w:rPr>
          <w:rFonts w:ascii="宋体" w:eastAsia="宋体" w:hAnsi="宋体" w:cs="Times New Roman"/>
          <w:b/>
          <w:color w:val="FF0000"/>
          <w:sz w:val="24"/>
          <w:szCs w:val="24"/>
        </w:rPr>
        <w:t>境外</w:t>
      </w:r>
      <w:r w:rsidRPr="00394285">
        <w:rPr>
          <w:rFonts w:ascii="宋体" w:eastAsia="宋体" w:hAnsi="宋体" w:cs="Times New Roman" w:hint="eastAsia"/>
          <w:b/>
          <w:color w:val="FF0000"/>
          <w:sz w:val="24"/>
          <w:szCs w:val="24"/>
        </w:rPr>
        <w:t>供货商</w:t>
      </w:r>
      <w:r w:rsidRPr="00394285">
        <w:rPr>
          <w:rFonts w:ascii="宋体" w:eastAsia="宋体" w:hAnsi="宋体" w:cs="Times New Roman"/>
          <w:b/>
          <w:color w:val="FF0000"/>
          <w:sz w:val="24"/>
          <w:szCs w:val="24"/>
        </w:rPr>
        <w:t>签订四方合同，投标人必须</w:t>
      </w:r>
      <w:r w:rsidRPr="00394285">
        <w:rPr>
          <w:rFonts w:ascii="宋体" w:eastAsia="宋体" w:hAnsi="宋体" w:cs="Times New Roman" w:hint="eastAsia"/>
          <w:b/>
          <w:color w:val="FF0000"/>
          <w:sz w:val="24"/>
          <w:szCs w:val="24"/>
        </w:rPr>
        <w:t>填写</w:t>
      </w:r>
      <w:r w:rsidRPr="00394285">
        <w:rPr>
          <w:rFonts w:ascii="宋体" w:eastAsia="宋体" w:hAnsi="宋体" w:cs="Times New Roman"/>
          <w:b/>
          <w:color w:val="FF0000"/>
          <w:sz w:val="24"/>
          <w:szCs w:val="24"/>
        </w:rPr>
        <w:t>关境外供货商的全称。</w:t>
      </w:r>
    </w:p>
    <w:p w14:paraId="5C034427" w14:textId="7D8BDEEB" w:rsidR="00F53906" w:rsidRPr="00F53906" w:rsidRDefault="000B5BCB"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F53906" w:rsidRPr="00F53906">
        <w:rPr>
          <w:rFonts w:ascii="黑体" w:eastAsia="黑体" w:hAnsi="宋体" w:cs="Times New Roman" w:hint="eastAsia"/>
          <w:bCs/>
          <w:kern w:val="0"/>
          <w:sz w:val="24"/>
          <w:szCs w:val="24"/>
        </w:rPr>
        <w:t>、无违法违规行为承诺函</w:t>
      </w:r>
    </w:p>
    <w:p w14:paraId="045A8328"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F665A18" w14:textId="77777777" w:rsidR="00F53906" w:rsidRPr="00F53906" w:rsidRDefault="00F53906" w:rsidP="00F53906">
      <w:pPr>
        <w:spacing w:line="360" w:lineRule="auto"/>
        <w:ind w:firstLineChars="200" w:firstLine="480"/>
        <w:rPr>
          <w:rFonts w:ascii="宋体" w:hAnsi="宋体"/>
          <w:sz w:val="24"/>
        </w:rPr>
      </w:pPr>
    </w:p>
    <w:p w14:paraId="349B05EA"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3A3EA884"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0D3A6E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2B5877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291A9A87"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7CA6ECA7" w14:textId="77777777" w:rsidR="00F53906" w:rsidRPr="00F53906" w:rsidRDefault="00F53906" w:rsidP="00F53906">
      <w:pPr>
        <w:spacing w:line="360" w:lineRule="auto"/>
        <w:rPr>
          <w:rFonts w:ascii="宋体" w:hAnsi="宋体"/>
          <w:sz w:val="24"/>
        </w:rPr>
      </w:pPr>
    </w:p>
    <w:p w14:paraId="2AD1CB0A" w14:textId="77777777" w:rsidR="00F53906" w:rsidRPr="00F53906" w:rsidRDefault="00F53906" w:rsidP="00F53906">
      <w:pPr>
        <w:spacing w:line="360" w:lineRule="auto"/>
        <w:rPr>
          <w:rFonts w:ascii="宋体" w:hAnsi="宋体"/>
          <w:sz w:val="24"/>
        </w:rPr>
      </w:pPr>
    </w:p>
    <w:p w14:paraId="4D670896"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04C1470D"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05CF6810" w14:textId="77777777" w:rsidR="00F53906" w:rsidRPr="00F53906" w:rsidRDefault="00F53906" w:rsidP="00F53906">
      <w:pPr>
        <w:spacing w:line="360" w:lineRule="auto"/>
        <w:rPr>
          <w:rFonts w:ascii="宋体" w:hAnsi="宋体"/>
          <w:sz w:val="24"/>
        </w:rPr>
      </w:pPr>
    </w:p>
    <w:p w14:paraId="00D7D2FB"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2C59E41"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225510DD" w14:textId="77777777" w:rsidR="00F53906" w:rsidRPr="00F53906" w:rsidRDefault="00F53906" w:rsidP="00F53906">
      <w:pPr>
        <w:widowControl/>
        <w:jc w:val="left"/>
      </w:pPr>
      <w:r w:rsidRPr="00F53906">
        <w:br w:type="page"/>
      </w:r>
    </w:p>
    <w:p w14:paraId="3474A6DB" w14:textId="1838283A" w:rsidR="00AB03A9"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7A31FEB7" w14:textId="7446DB86" w:rsidR="0079719B" w:rsidRDefault="000B5BC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79719B">
        <w:rPr>
          <w:rFonts w:ascii="黑体" w:eastAsia="黑体" w:hAnsi="宋体" w:cs="Times New Roman"/>
          <w:bCs/>
          <w:kern w:val="0"/>
          <w:sz w:val="24"/>
          <w:szCs w:val="24"/>
        </w:rPr>
        <w:t>、</w:t>
      </w:r>
      <w:r w:rsidR="0079719B">
        <w:rPr>
          <w:rFonts w:ascii="黑体" w:eastAsia="黑体" w:hAnsi="宋体" w:cs="Times New Roman" w:hint="eastAsia"/>
          <w:bCs/>
          <w:kern w:val="0"/>
          <w:sz w:val="24"/>
          <w:szCs w:val="24"/>
        </w:rPr>
        <w:t>投标</w:t>
      </w:r>
      <w:r w:rsidR="0079719B">
        <w:rPr>
          <w:rFonts w:ascii="黑体" w:eastAsia="黑体" w:hAnsi="宋体" w:cs="Times New Roman"/>
          <w:bCs/>
          <w:kern w:val="0"/>
          <w:sz w:val="24"/>
          <w:szCs w:val="24"/>
        </w:rPr>
        <w:t>保证金</w:t>
      </w:r>
      <w:r w:rsidR="0079719B">
        <w:rPr>
          <w:rFonts w:ascii="黑体" w:eastAsia="黑体" w:hAnsi="宋体" w:cs="Times New Roman" w:hint="eastAsia"/>
          <w:bCs/>
          <w:kern w:val="0"/>
          <w:sz w:val="24"/>
          <w:szCs w:val="24"/>
        </w:rPr>
        <w:t>退付</w:t>
      </w:r>
      <w:r w:rsidR="0079719B">
        <w:rPr>
          <w:rFonts w:ascii="黑体" w:eastAsia="黑体" w:hAnsi="宋体" w:cs="Times New Roman"/>
          <w:bCs/>
          <w:kern w:val="0"/>
          <w:sz w:val="24"/>
          <w:szCs w:val="24"/>
        </w:rPr>
        <w:t>信息</w:t>
      </w:r>
    </w:p>
    <w:p w14:paraId="6B05A68B" w14:textId="77777777" w:rsidR="0079719B" w:rsidRPr="000F4A55" w:rsidRDefault="0079719B" w:rsidP="0079719B">
      <w:pPr>
        <w:spacing w:line="360" w:lineRule="auto"/>
        <w:rPr>
          <w:sz w:val="24"/>
        </w:rPr>
      </w:pPr>
      <w:r w:rsidRPr="000F4A55">
        <w:rPr>
          <w:rFonts w:hint="eastAsia"/>
          <w:sz w:val="24"/>
        </w:rPr>
        <w:t>深圳大学招投标管理中心：</w:t>
      </w:r>
    </w:p>
    <w:p w14:paraId="52D30A45" w14:textId="77777777" w:rsidR="0079719B" w:rsidRPr="000F4A55" w:rsidRDefault="0079719B" w:rsidP="0079719B">
      <w:pPr>
        <w:spacing w:line="360" w:lineRule="auto"/>
        <w:ind w:firstLineChars="200" w:firstLine="480"/>
        <w:rPr>
          <w:sz w:val="24"/>
        </w:rPr>
      </w:pPr>
      <w:r w:rsidRPr="000F4A55">
        <w:rPr>
          <w:rFonts w:hint="eastAsia"/>
          <w:sz w:val="24"/>
        </w:rPr>
        <w:t>我方参加编号为项目投标，已缴纳本项目投标保证金壹万元整，缴款账户为：</w:t>
      </w:r>
    </w:p>
    <w:p w14:paraId="053DE8F0" w14:textId="77777777" w:rsidR="0079719B" w:rsidRPr="000F4A55" w:rsidRDefault="0079719B" w:rsidP="0079719B">
      <w:pPr>
        <w:spacing w:line="360" w:lineRule="auto"/>
        <w:ind w:leftChars="675" w:left="1418"/>
        <w:rPr>
          <w:sz w:val="24"/>
        </w:rPr>
      </w:pPr>
      <w:r w:rsidRPr="000F4A55">
        <w:rPr>
          <w:rFonts w:hint="eastAsia"/>
          <w:sz w:val="24"/>
        </w:rPr>
        <w:t>户名：</w:t>
      </w:r>
    </w:p>
    <w:p w14:paraId="331DF9EF" w14:textId="77777777" w:rsidR="0079719B" w:rsidRPr="000F4A55" w:rsidRDefault="0079719B" w:rsidP="0079719B">
      <w:pPr>
        <w:spacing w:line="360" w:lineRule="auto"/>
        <w:ind w:leftChars="675" w:left="1418"/>
        <w:rPr>
          <w:sz w:val="24"/>
        </w:rPr>
      </w:pPr>
      <w:r w:rsidRPr="000F4A55">
        <w:rPr>
          <w:rFonts w:hint="eastAsia"/>
          <w:sz w:val="24"/>
        </w:rPr>
        <w:t>账号：</w:t>
      </w:r>
    </w:p>
    <w:p w14:paraId="200A08E3" w14:textId="77777777" w:rsidR="0079719B" w:rsidRPr="000F4A55" w:rsidRDefault="0079719B" w:rsidP="0079719B">
      <w:pPr>
        <w:spacing w:line="360" w:lineRule="auto"/>
        <w:ind w:leftChars="675" w:left="1418"/>
        <w:rPr>
          <w:sz w:val="24"/>
        </w:rPr>
      </w:pPr>
      <w:r w:rsidRPr="000F4A55">
        <w:rPr>
          <w:rFonts w:hint="eastAsia"/>
          <w:sz w:val="24"/>
        </w:rPr>
        <w:t>开户行：</w:t>
      </w:r>
    </w:p>
    <w:p w14:paraId="3C03B5BF" w14:textId="77777777" w:rsidR="0079719B" w:rsidRPr="000F4A55" w:rsidRDefault="0079719B" w:rsidP="0079719B">
      <w:pPr>
        <w:spacing w:line="360" w:lineRule="auto"/>
        <w:rPr>
          <w:sz w:val="24"/>
        </w:rPr>
      </w:pPr>
    </w:p>
    <w:p w14:paraId="75602C96" w14:textId="77777777" w:rsidR="0079719B" w:rsidRPr="000F4A55" w:rsidRDefault="0079719B" w:rsidP="0079719B">
      <w:pPr>
        <w:spacing w:line="360" w:lineRule="auto"/>
        <w:rPr>
          <w:sz w:val="24"/>
        </w:rPr>
      </w:pPr>
    </w:p>
    <w:p w14:paraId="059B6C49" w14:textId="77777777" w:rsidR="0079719B" w:rsidRPr="000F4A55" w:rsidRDefault="0079719B" w:rsidP="0079719B">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3695CE50" w14:textId="77777777" w:rsidR="0079719B" w:rsidRPr="000F4A55" w:rsidRDefault="0079719B" w:rsidP="0079719B">
      <w:pPr>
        <w:spacing w:line="360" w:lineRule="auto"/>
        <w:ind w:leftChars="2092" w:left="4393"/>
        <w:rPr>
          <w:sz w:val="24"/>
        </w:rPr>
      </w:pPr>
      <w:r w:rsidRPr="000F4A55">
        <w:rPr>
          <w:rFonts w:hint="eastAsia"/>
          <w:sz w:val="24"/>
        </w:rPr>
        <w:t>投标代表签名</w:t>
      </w:r>
    </w:p>
    <w:p w14:paraId="2C18A9D5" w14:textId="77777777" w:rsidR="0079719B" w:rsidRPr="000F4A55" w:rsidRDefault="0079719B" w:rsidP="0079719B">
      <w:pPr>
        <w:spacing w:line="360" w:lineRule="auto"/>
        <w:ind w:leftChars="2092" w:left="4393"/>
        <w:rPr>
          <w:sz w:val="24"/>
        </w:rPr>
      </w:pPr>
      <w:r w:rsidRPr="000F4A55">
        <w:rPr>
          <w:rFonts w:hint="eastAsia"/>
          <w:sz w:val="24"/>
        </w:rPr>
        <w:t>联系电话</w:t>
      </w:r>
    </w:p>
    <w:p w14:paraId="493810E4" w14:textId="77777777" w:rsidR="0079719B" w:rsidRPr="000F4A55" w:rsidRDefault="0079719B" w:rsidP="0079719B">
      <w:pPr>
        <w:spacing w:line="360" w:lineRule="auto"/>
        <w:ind w:leftChars="2092" w:left="4393"/>
        <w:rPr>
          <w:sz w:val="24"/>
        </w:rPr>
      </w:pPr>
      <w:r w:rsidRPr="000F4A55">
        <w:rPr>
          <w:rFonts w:hint="eastAsia"/>
          <w:sz w:val="24"/>
        </w:rPr>
        <w:t>日期</w:t>
      </w:r>
    </w:p>
    <w:p w14:paraId="06ECE3BB" w14:textId="77777777" w:rsidR="0079719B" w:rsidRDefault="0079719B" w:rsidP="0042315A"/>
    <w:p w14:paraId="48E93BCC" w14:textId="77777777" w:rsidR="0079719B" w:rsidRDefault="0079719B" w:rsidP="0079719B">
      <w:r>
        <w:rPr>
          <w:rFonts w:hint="eastAsia"/>
        </w:rPr>
        <w:t>附 保证金缴款凭证：</w:t>
      </w:r>
    </w:p>
    <w:p w14:paraId="36A7EA29" w14:textId="77777777" w:rsidR="0079719B" w:rsidRDefault="0079719B" w:rsidP="0079719B"/>
    <w:p w14:paraId="62CEF3B2" w14:textId="77777777" w:rsidR="001D376E" w:rsidRDefault="0042315A">
      <w:pPr>
        <w:widowControl/>
        <w:jc w:val="left"/>
        <w:rPr>
          <w:rFonts w:ascii="Times New Roman" w:eastAsia="宋体" w:hAnsi="Times New Roman" w:cs="Times New Roman"/>
          <w:szCs w:val="24"/>
        </w:rPr>
      </w:pPr>
      <w:r w:rsidRPr="0042315A">
        <w:rPr>
          <w:rFonts w:ascii="宋体" w:hAnsi="MS Sans Serif" w:hint="eastAsia"/>
          <w:b/>
          <w:bCs/>
          <w:color w:val="0000FF"/>
          <w:kern w:val="0"/>
          <w:sz w:val="30"/>
          <w:szCs w:val="30"/>
        </w:rPr>
        <w:t>投标保证金的退付流程，请务必关注我中心网站“重要通知”中有关保证金退付注意事项的通知，并按通知要求办理退付。</w:t>
      </w:r>
      <w:r w:rsidR="0079719B" w:rsidRPr="0042315A">
        <w:rPr>
          <w:rFonts w:ascii="宋体" w:hAnsi="MS Sans Serif" w:hint="eastAsia"/>
          <w:b/>
          <w:bCs/>
          <w:color w:val="0000FF"/>
          <w:kern w:val="0"/>
          <w:sz w:val="30"/>
          <w:szCs w:val="30"/>
        </w:rPr>
        <w:t>联系</w:t>
      </w:r>
      <w:r w:rsidRPr="0042315A">
        <w:rPr>
          <w:rFonts w:ascii="宋体" w:hAnsi="MS Sans Serif" w:hint="eastAsia"/>
          <w:b/>
          <w:bCs/>
          <w:color w:val="0000FF"/>
          <w:kern w:val="0"/>
          <w:sz w:val="30"/>
          <w:szCs w:val="30"/>
        </w:rPr>
        <w:t>电话</w:t>
      </w:r>
      <w:r w:rsidRPr="0042315A">
        <w:rPr>
          <w:rFonts w:ascii="宋体" w:hAnsi="MS Sans Serif"/>
          <w:b/>
          <w:bCs/>
          <w:color w:val="0000FF"/>
          <w:kern w:val="0"/>
          <w:sz w:val="30"/>
          <w:szCs w:val="30"/>
        </w:rPr>
        <w:t>：</w:t>
      </w:r>
      <w:r w:rsidR="0079719B" w:rsidRPr="0042315A">
        <w:rPr>
          <w:rFonts w:ascii="宋体" w:hAnsi="MS Sans Serif" w:hint="eastAsia"/>
          <w:b/>
          <w:bCs/>
          <w:color w:val="0000FF"/>
          <w:kern w:val="0"/>
          <w:sz w:val="30"/>
          <w:szCs w:val="30"/>
        </w:rPr>
        <w:t xml:space="preserve"> 2605 7039</w:t>
      </w:r>
      <w:r w:rsidRPr="0042315A">
        <w:rPr>
          <w:rFonts w:ascii="宋体" w:hAnsi="MS Sans Serif" w:hint="eastAsia"/>
          <w:b/>
          <w:bCs/>
          <w:color w:val="0000FF"/>
          <w:kern w:val="0"/>
          <w:sz w:val="30"/>
          <w:szCs w:val="30"/>
        </w:rPr>
        <w:t>。</w:t>
      </w:r>
      <w:r w:rsidR="001D376E">
        <w:rPr>
          <w:rFonts w:ascii="Times New Roman" w:eastAsia="宋体" w:hAnsi="Times New Roman" w:cs="Times New Roman"/>
          <w:szCs w:val="24"/>
        </w:rPr>
        <w:br w:type="page"/>
      </w:r>
    </w:p>
    <w:p w14:paraId="3867D479"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24EF38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29E09B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8CD29FB"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61D0505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0FA6B808"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09EEB4A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2594D816"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A329C08"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298C92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1A69CCB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67E033E4"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1F33ABBD"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7ED7B244" w14:textId="77777777" w:rsidTr="0010431D">
        <w:trPr>
          <w:trHeight w:val="450"/>
          <w:jc w:val="center"/>
        </w:trPr>
        <w:tc>
          <w:tcPr>
            <w:tcW w:w="2282" w:type="dxa"/>
            <w:gridSpan w:val="3"/>
            <w:vAlign w:val="center"/>
          </w:tcPr>
          <w:p w14:paraId="1C50397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CB87E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CD3A4B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E63343C"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2486CF3A" w14:textId="77777777" w:rsidTr="0010431D">
        <w:trPr>
          <w:trHeight w:val="461"/>
          <w:jc w:val="center"/>
        </w:trPr>
        <w:tc>
          <w:tcPr>
            <w:tcW w:w="2282" w:type="dxa"/>
            <w:gridSpan w:val="3"/>
            <w:vAlign w:val="center"/>
          </w:tcPr>
          <w:p w14:paraId="33DEDE0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07F9829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A13F45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3A90548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4E0803C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10DDB2BB" w14:textId="77777777" w:rsidTr="0010431D">
        <w:trPr>
          <w:trHeight w:val="438"/>
          <w:jc w:val="center"/>
        </w:trPr>
        <w:tc>
          <w:tcPr>
            <w:tcW w:w="2282" w:type="dxa"/>
            <w:gridSpan w:val="3"/>
            <w:vAlign w:val="center"/>
          </w:tcPr>
          <w:p w14:paraId="62C8B24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486CD95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12DB90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0C4D69BA"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6B48A94B" w14:textId="77777777" w:rsidTr="0010431D">
        <w:trPr>
          <w:trHeight w:val="544"/>
          <w:jc w:val="center"/>
        </w:trPr>
        <w:tc>
          <w:tcPr>
            <w:tcW w:w="842" w:type="dxa"/>
            <w:vMerge w:val="restart"/>
            <w:vAlign w:val="center"/>
          </w:tcPr>
          <w:p w14:paraId="241E5F37"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3C378C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A04F570"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3E8303FD" w14:textId="77777777" w:rsidTr="0010431D">
        <w:trPr>
          <w:trHeight w:val="458"/>
          <w:jc w:val="center"/>
        </w:trPr>
        <w:tc>
          <w:tcPr>
            <w:tcW w:w="842" w:type="dxa"/>
            <w:vMerge/>
            <w:vAlign w:val="center"/>
          </w:tcPr>
          <w:p w14:paraId="5D9399C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7E768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4895E4B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3974523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F4069C2" w14:textId="77777777" w:rsidTr="0010431D">
        <w:trPr>
          <w:trHeight w:val="458"/>
          <w:jc w:val="center"/>
        </w:trPr>
        <w:tc>
          <w:tcPr>
            <w:tcW w:w="842" w:type="dxa"/>
            <w:vMerge/>
            <w:vAlign w:val="center"/>
          </w:tcPr>
          <w:p w14:paraId="433CCBF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6A82E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72C912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73C9C96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0147982" w14:textId="77777777" w:rsidTr="0010431D">
        <w:trPr>
          <w:trHeight w:val="458"/>
          <w:jc w:val="center"/>
        </w:trPr>
        <w:tc>
          <w:tcPr>
            <w:tcW w:w="842" w:type="dxa"/>
            <w:vMerge/>
            <w:vAlign w:val="center"/>
          </w:tcPr>
          <w:p w14:paraId="0525FC5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D4E4650"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EEC211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23BE216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57D03C1C" w14:textId="77777777" w:rsidTr="0010431D">
        <w:trPr>
          <w:trHeight w:val="458"/>
          <w:jc w:val="center"/>
        </w:trPr>
        <w:tc>
          <w:tcPr>
            <w:tcW w:w="842" w:type="dxa"/>
            <w:vMerge/>
            <w:vAlign w:val="center"/>
          </w:tcPr>
          <w:p w14:paraId="3C864B3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6FF5DE9"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C275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825A8F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4B20B8" w14:textId="77777777" w:rsidTr="0010431D">
        <w:trPr>
          <w:trHeight w:val="458"/>
          <w:jc w:val="center"/>
        </w:trPr>
        <w:tc>
          <w:tcPr>
            <w:tcW w:w="842" w:type="dxa"/>
            <w:vMerge/>
            <w:vAlign w:val="center"/>
          </w:tcPr>
          <w:p w14:paraId="6A9EEE7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E3015F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5C7756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0FF0C89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4B3022" w14:textId="77777777" w:rsidTr="0010431D">
        <w:trPr>
          <w:trHeight w:val="458"/>
          <w:jc w:val="center"/>
        </w:trPr>
        <w:tc>
          <w:tcPr>
            <w:tcW w:w="842" w:type="dxa"/>
            <w:vMerge/>
            <w:vAlign w:val="center"/>
          </w:tcPr>
          <w:p w14:paraId="1432F59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2050F15"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7204EF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4D81B491" w14:textId="77777777" w:rsidR="00AB03A9" w:rsidRPr="00AB03A9" w:rsidRDefault="00AB03A9" w:rsidP="006F0074">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03F90BED" w14:textId="77777777" w:rsidR="00AB03A9" w:rsidRPr="00AB03A9" w:rsidRDefault="00AB03A9" w:rsidP="006F0074">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0E88A7FB" w14:textId="77777777" w:rsidTr="0010431D">
        <w:trPr>
          <w:trHeight w:val="3261"/>
          <w:jc w:val="center"/>
        </w:trPr>
        <w:tc>
          <w:tcPr>
            <w:tcW w:w="1562" w:type="dxa"/>
            <w:gridSpan w:val="2"/>
            <w:vAlign w:val="center"/>
          </w:tcPr>
          <w:p w14:paraId="5382423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47325AB2" w14:textId="77777777" w:rsidR="00AB03A9" w:rsidRPr="00AB03A9" w:rsidRDefault="00AB03A9" w:rsidP="00AB03A9">
            <w:pPr>
              <w:spacing w:line="240" w:lineRule="atLeast"/>
              <w:rPr>
                <w:rFonts w:ascii="宋体" w:eastAsia="宋体" w:hAnsi="宋体" w:cs="Times New Roman"/>
                <w:szCs w:val="21"/>
              </w:rPr>
            </w:pPr>
          </w:p>
          <w:p w14:paraId="71CE3308"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1DBE5240" w14:textId="77777777" w:rsidTr="0010431D">
        <w:trPr>
          <w:trHeight w:val="2510"/>
          <w:jc w:val="center"/>
        </w:trPr>
        <w:tc>
          <w:tcPr>
            <w:tcW w:w="1562" w:type="dxa"/>
            <w:gridSpan w:val="2"/>
            <w:vAlign w:val="center"/>
          </w:tcPr>
          <w:p w14:paraId="2BA0F53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58EC1F3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57556F7" w14:textId="77777777" w:rsidR="00AB03A9" w:rsidRPr="00AB03A9" w:rsidRDefault="00AB03A9" w:rsidP="00AB03A9">
            <w:pPr>
              <w:spacing w:line="240" w:lineRule="atLeast"/>
              <w:rPr>
                <w:rFonts w:ascii="宋体" w:eastAsia="宋体" w:hAnsi="宋体" w:cs="Times New Roman"/>
                <w:szCs w:val="21"/>
              </w:rPr>
            </w:pPr>
          </w:p>
          <w:p w14:paraId="31963C77"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B9A6916"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966326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0A8420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1F9F19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4CB70387" w14:textId="77777777" w:rsidR="00AB03A9" w:rsidRPr="00AB03A9" w:rsidRDefault="00AB03A9" w:rsidP="00AB03A9">
      <w:pPr>
        <w:spacing w:line="240" w:lineRule="atLeast"/>
        <w:rPr>
          <w:rFonts w:ascii="宋体" w:eastAsia="宋体" w:hAnsi="宋体" w:cs="Times New Roman"/>
          <w:szCs w:val="21"/>
        </w:rPr>
      </w:pPr>
    </w:p>
    <w:p w14:paraId="240F36AC" w14:textId="77777777" w:rsidR="00AB03A9" w:rsidRPr="00AB03A9" w:rsidRDefault="00AB03A9" w:rsidP="00AB03A9">
      <w:pPr>
        <w:spacing w:line="240" w:lineRule="atLeast"/>
        <w:rPr>
          <w:rFonts w:ascii="宋体" w:eastAsia="宋体" w:hAnsi="宋体" w:cs="Times New Roman"/>
          <w:szCs w:val="21"/>
        </w:rPr>
      </w:pPr>
    </w:p>
    <w:p w14:paraId="76B13C26" w14:textId="77777777" w:rsidR="00CB2C4F" w:rsidRDefault="00CB2C4F">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85D6B94" w14:textId="77777777" w:rsidR="00AB03A9" w:rsidRPr="00AB03A9" w:rsidRDefault="00AB03A9" w:rsidP="006F0074">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2F4C44B" w14:textId="77777777" w:rsidR="00AB03A9" w:rsidRPr="00AB03A9" w:rsidRDefault="00AB03A9" w:rsidP="00AB03A9">
      <w:pPr>
        <w:spacing w:line="240" w:lineRule="atLeast"/>
        <w:rPr>
          <w:rFonts w:ascii="Times New Roman" w:eastAsia="宋体" w:hAnsi="Times New Roman" w:cs="Times New Roman"/>
          <w:szCs w:val="24"/>
        </w:rPr>
      </w:pPr>
    </w:p>
    <w:p w14:paraId="031B1537" w14:textId="77777777" w:rsidR="00AB03A9" w:rsidRPr="00AB03A9" w:rsidRDefault="00AB03A9" w:rsidP="00AB03A9"/>
    <w:p w14:paraId="410999A7" w14:textId="77777777" w:rsidR="00476C13" w:rsidRPr="00B825AA" w:rsidRDefault="00476C13" w:rsidP="00476C13">
      <w:pPr>
        <w:jc w:val="center"/>
        <w:rPr>
          <w:rFonts w:ascii="宋体" w:hAnsi="宋体"/>
          <w:b/>
          <w:color w:val="FF0000"/>
          <w:sz w:val="28"/>
          <w:szCs w:val="28"/>
        </w:rPr>
      </w:pPr>
      <w:r w:rsidRPr="00B825AA">
        <w:rPr>
          <w:rFonts w:ascii="宋体" w:hAnsi="宋体" w:hint="eastAsia"/>
          <w:b/>
          <w:color w:val="FF0000"/>
          <w:sz w:val="28"/>
          <w:szCs w:val="28"/>
        </w:rPr>
        <w:t>（</w:t>
      </w:r>
      <w:r w:rsidRPr="00B825AA">
        <w:rPr>
          <w:rFonts w:ascii="宋体" w:hAnsi="宋体"/>
          <w:b/>
          <w:color w:val="FF0000"/>
          <w:sz w:val="28"/>
          <w:szCs w:val="28"/>
        </w:rPr>
        <w:t>1</w:t>
      </w:r>
      <w:r w:rsidRPr="00B825AA">
        <w:rPr>
          <w:rFonts w:ascii="宋体" w:hAnsi="宋体" w:hint="eastAsia"/>
          <w:b/>
          <w:color w:val="FF0000"/>
          <w:sz w:val="28"/>
          <w:szCs w:val="28"/>
        </w:rPr>
        <w:t>.0</w:t>
      </w:r>
      <w:r w:rsidRPr="00B825AA">
        <w:rPr>
          <w:rFonts w:ascii="宋体" w:hAnsi="宋体" w:hint="eastAsia"/>
          <w:b/>
          <w:color w:val="FF0000"/>
          <w:sz w:val="28"/>
          <w:szCs w:val="28"/>
        </w:rPr>
        <w:t>版本）</w:t>
      </w:r>
    </w:p>
    <w:p w14:paraId="28586EC3" w14:textId="77777777" w:rsidR="00476C13" w:rsidRDefault="00476C13" w:rsidP="006F0074">
      <w:pPr>
        <w:pStyle w:val="20"/>
        <w:numPr>
          <w:ilvl w:val="0"/>
          <w:numId w:val="12"/>
        </w:numPr>
        <w:spacing w:beforeLines="50" w:before="231" w:afterLines="50" w:after="231"/>
        <w:ind w:left="562" w:hanging="562"/>
        <w:rPr>
          <w:sz w:val="28"/>
          <w:szCs w:val="28"/>
        </w:rPr>
      </w:pPr>
      <w:r w:rsidRPr="00892D5E">
        <w:rPr>
          <w:rFonts w:hint="eastAsia"/>
          <w:sz w:val="28"/>
          <w:szCs w:val="28"/>
        </w:rPr>
        <w:t>总则</w:t>
      </w:r>
    </w:p>
    <w:p w14:paraId="639DEB88" w14:textId="77777777" w:rsidR="00476C13" w:rsidRPr="00C8422C" w:rsidRDefault="00476C13" w:rsidP="00476C13">
      <w:pPr>
        <w:spacing w:line="360" w:lineRule="auto"/>
        <w:rPr>
          <w:rFonts w:ascii="黑体" w:eastAsia="黑体" w:hAnsi="宋体"/>
          <w:sz w:val="24"/>
        </w:rPr>
      </w:pPr>
      <w:r w:rsidRPr="00C8422C">
        <w:rPr>
          <w:rFonts w:ascii="黑体" w:eastAsia="黑体" w:hAnsi="宋体" w:hint="eastAsia"/>
          <w:sz w:val="24"/>
        </w:rPr>
        <w:t>1.通用条款说明</w:t>
      </w:r>
    </w:p>
    <w:p w14:paraId="3C619F31" w14:textId="77777777" w:rsidR="00476C13" w:rsidRPr="00C8422C" w:rsidRDefault="00476C13" w:rsidP="00476C13">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sidRPr="00C8422C">
        <w:rPr>
          <w:rFonts w:ascii="宋体" w:hAnsi="宋体" w:hint="eastAsia"/>
          <w:szCs w:val="21"/>
        </w:rPr>
        <w:t>发出招标文件通用条款</w:t>
      </w:r>
      <w:r>
        <w:rPr>
          <w:rFonts w:ascii="宋体" w:hAnsi="宋体" w:hint="eastAsia"/>
          <w:szCs w:val="21"/>
        </w:rPr>
        <w:t>版本</w:t>
      </w:r>
      <w:r w:rsidRPr="00C8422C">
        <w:rPr>
          <w:rFonts w:ascii="宋体" w:hAnsi="宋体" w:hint="eastAsia"/>
          <w:szCs w:val="21"/>
        </w:rPr>
        <w:t>，列出</w:t>
      </w:r>
      <w:r>
        <w:rPr>
          <w:rFonts w:ascii="宋体" w:hAnsi="宋体" w:hint="eastAsia"/>
          <w:szCs w:val="21"/>
        </w:rPr>
        <w:t>深圳大学</w:t>
      </w:r>
      <w:r w:rsidRPr="00C8422C">
        <w:rPr>
          <w:rFonts w:ascii="宋体" w:hAnsi="宋体" w:hint="eastAsia"/>
          <w:szCs w:val="21"/>
        </w:rPr>
        <w:t>采购项目进行招标采购所适用的通用条款内容。如有需要，</w:t>
      </w:r>
      <w:r>
        <w:rPr>
          <w:rFonts w:ascii="宋体" w:hAnsi="宋体" w:hint="eastAsia"/>
          <w:szCs w:val="21"/>
        </w:rPr>
        <w:t>深圳大学</w:t>
      </w:r>
      <w:r>
        <w:rPr>
          <w:rFonts w:ascii="宋体" w:hAnsi="宋体"/>
          <w:szCs w:val="21"/>
        </w:rPr>
        <w:t>招投标管理中心</w:t>
      </w:r>
      <w:r w:rsidRPr="00C8422C">
        <w:rPr>
          <w:rFonts w:ascii="宋体" w:hAnsi="宋体" w:hint="eastAsia"/>
          <w:szCs w:val="21"/>
        </w:rPr>
        <w:t>可以随这些条款增加附录或补充内容。</w:t>
      </w:r>
    </w:p>
    <w:p w14:paraId="0824EC07" w14:textId="77777777" w:rsidR="00476C13" w:rsidRPr="00C8422C" w:rsidRDefault="00476C13" w:rsidP="00476C13">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w:t>
      </w:r>
      <w:r w:rsidRPr="005C7850">
        <w:rPr>
          <w:rFonts w:ascii="宋体" w:hAnsi="宋体" w:hint="eastAsia"/>
          <w:szCs w:val="21"/>
        </w:rPr>
        <w:t>已在</w:t>
      </w:r>
      <w:r>
        <w:rPr>
          <w:rFonts w:ascii="宋体" w:hAnsi="宋体" w:hint="eastAsia"/>
          <w:szCs w:val="21"/>
        </w:rPr>
        <w:t>深圳大学</w:t>
      </w:r>
      <w:r>
        <w:rPr>
          <w:rFonts w:ascii="宋体" w:hAnsi="宋体"/>
          <w:szCs w:val="21"/>
        </w:rPr>
        <w:t>招投标管理中心网</w:t>
      </w:r>
      <w:r>
        <w:rPr>
          <w:rFonts w:ascii="宋体" w:hAnsi="宋体" w:hint="eastAsia"/>
          <w:szCs w:val="21"/>
        </w:rPr>
        <w:t>站</w:t>
      </w:r>
      <w:r w:rsidRPr="005C7850">
        <w:rPr>
          <w:rFonts w:ascii="宋体" w:hAnsi="宋体" w:hint="eastAsia"/>
          <w:szCs w:val="21"/>
        </w:rPr>
        <w:t>上</w:t>
      </w:r>
      <w:r>
        <w:rPr>
          <w:rFonts w:ascii="宋体" w:hAnsi="宋体" w:hint="eastAsia"/>
          <w:szCs w:val="21"/>
        </w:rPr>
        <w:t>（</w:t>
      </w:r>
      <w:r>
        <w:rPr>
          <w:rFonts w:ascii="宋体" w:hAnsi="宋体" w:hint="eastAsia"/>
          <w:szCs w:val="21"/>
        </w:rPr>
        <w:t>http://bidding.szu.edu.cn</w:t>
      </w:r>
      <w:r>
        <w:rPr>
          <w:rFonts w:ascii="宋体" w:hAnsi="宋体" w:hint="eastAsia"/>
          <w:szCs w:val="21"/>
        </w:rPr>
        <w:t>）</w:t>
      </w:r>
      <w:r w:rsidRPr="005C7850">
        <w:rPr>
          <w:rFonts w:ascii="宋体" w:hAnsi="宋体" w:hint="eastAsia"/>
          <w:szCs w:val="21"/>
        </w:rPr>
        <w:t>公开</w:t>
      </w:r>
      <w:r>
        <w:rPr>
          <w:rFonts w:ascii="宋体" w:hAnsi="宋体" w:hint="eastAsia"/>
          <w:szCs w:val="21"/>
        </w:rPr>
        <w:t>，</w:t>
      </w:r>
      <w:r w:rsidRPr="00C8422C">
        <w:rPr>
          <w:rFonts w:ascii="宋体" w:hAnsi="宋体" w:hint="eastAsia"/>
          <w:szCs w:val="21"/>
        </w:rPr>
        <w:t>不</w:t>
      </w:r>
      <w:r>
        <w:rPr>
          <w:rFonts w:ascii="宋体" w:hAnsi="宋体" w:hint="eastAsia"/>
          <w:szCs w:val="21"/>
        </w:rPr>
        <w:t>再</w:t>
      </w:r>
      <w:r w:rsidRPr="00C8422C">
        <w:rPr>
          <w:rFonts w:ascii="宋体" w:hAnsi="宋体" w:hint="eastAsia"/>
          <w:szCs w:val="21"/>
        </w:rPr>
        <w:t>随具体招标项目的招标文件</w:t>
      </w:r>
      <w:r>
        <w:rPr>
          <w:rFonts w:ascii="宋体" w:hAnsi="宋体" w:hint="eastAsia"/>
          <w:szCs w:val="21"/>
        </w:rPr>
        <w:t>另</w:t>
      </w:r>
      <w:r w:rsidRPr="00C8422C">
        <w:rPr>
          <w:rFonts w:ascii="宋体" w:hAnsi="宋体" w:hint="eastAsia"/>
          <w:szCs w:val="21"/>
        </w:rPr>
        <w:t>行派发。</w:t>
      </w:r>
      <w:r>
        <w:rPr>
          <w:rFonts w:ascii="宋体" w:hAnsi="宋体" w:hint="eastAsia"/>
          <w:szCs w:val="21"/>
        </w:rPr>
        <w:t>投标人可自行下载浏览，并</w:t>
      </w:r>
      <w:r w:rsidRPr="00C8422C">
        <w:rPr>
          <w:rFonts w:ascii="宋体" w:hAnsi="宋体" w:hint="eastAsia"/>
          <w:szCs w:val="21"/>
        </w:rPr>
        <w:t>确定能符合本文件和附录或补充内容所要求的条款及条件。</w:t>
      </w:r>
    </w:p>
    <w:p w14:paraId="0B7F7820" w14:textId="77777777" w:rsidR="00476C13" w:rsidRPr="00A92D9A" w:rsidRDefault="00476C13" w:rsidP="00476C13">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hint="eastAsia"/>
          <w:sz w:val="24"/>
        </w:rPr>
        <w:t>2</w:t>
      </w:r>
      <w:r w:rsidRPr="00A92D9A">
        <w:rPr>
          <w:rFonts w:ascii="黑体" w:eastAsia="黑体" w:hAnsi="宋体"/>
          <w:sz w:val="24"/>
        </w:rPr>
        <w:t>．</w:t>
      </w:r>
      <w:r w:rsidRPr="00A92D9A">
        <w:rPr>
          <w:rFonts w:ascii="黑体" w:eastAsia="黑体" w:hAnsi="宋体" w:hint="eastAsia"/>
          <w:sz w:val="24"/>
        </w:rPr>
        <w:t>招标说明</w:t>
      </w:r>
      <w:bookmarkEnd w:id="33"/>
      <w:bookmarkEnd w:id="34"/>
      <w:bookmarkEnd w:id="35"/>
      <w:bookmarkEnd w:id="36"/>
      <w:bookmarkEnd w:id="37"/>
      <w:bookmarkEnd w:id="38"/>
      <w:bookmarkEnd w:id="39"/>
    </w:p>
    <w:p w14:paraId="34302437" w14:textId="77777777" w:rsidR="00476C13" w:rsidRPr="00A81F83" w:rsidRDefault="00476C13" w:rsidP="00476C13">
      <w:pPr>
        <w:ind w:firstLineChars="196" w:firstLine="412"/>
        <w:rPr>
          <w:rFonts w:ascii="宋体" w:hAnsi="宋体"/>
          <w:szCs w:val="21"/>
        </w:rPr>
      </w:pPr>
      <w:r>
        <w:rPr>
          <w:rFonts w:ascii="宋体" w:hAnsi="宋体" w:hint="eastAsia"/>
          <w:szCs w:val="21"/>
        </w:rPr>
        <w:t>本项目按照《深圳经济特区政府采购条例》、</w:t>
      </w:r>
      <w:r w:rsidRPr="00A81F83">
        <w:rPr>
          <w:rFonts w:ascii="宋体" w:hAnsi="宋体" w:hint="eastAsia"/>
          <w:szCs w:val="21"/>
        </w:rPr>
        <w:t>《深圳</w:t>
      </w:r>
      <w:r>
        <w:rPr>
          <w:rFonts w:ascii="宋体" w:hAnsi="宋体" w:hint="eastAsia"/>
          <w:szCs w:val="21"/>
        </w:rPr>
        <w:t>经济特区</w:t>
      </w:r>
      <w:r>
        <w:rPr>
          <w:rFonts w:ascii="宋体" w:hAnsi="宋体"/>
          <w:szCs w:val="21"/>
        </w:rPr>
        <w:t>政府采购条例实施细则</w:t>
      </w:r>
      <w:r w:rsidRPr="00A81F83">
        <w:rPr>
          <w:rFonts w:ascii="宋体" w:hAnsi="宋体" w:hint="eastAsia"/>
          <w:szCs w:val="21"/>
        </w:rPr>
        <w:t>》</w:t>
      </w:r>
      <w:r>
        <w:rPr>
          <w:rFonts w:ascii="宋体" w:hAnsi="宋体" w:hint="eastAsia"/>
          <w:szCs w:val="21"/>
        </w:rPr>
        <w:t>和深圳大学</w:t>
      </w:r>
      <w:r>
        <w:rPr>
          <w:rFonts w:ascii="宋体" w:hAnsi="宋体"/>
          <w:szCs w:val="21"/>
        </w:rPr>
        <w:t>的相关规定</w:t>
      </w:r>
      <w:r w:rsidRPr="00A81F83">
        <w:rPr>
          <w:rFonts w:ascii="宋体" w:hAnsi="宋体" w:hint="eastAsia"/>
          <w:szCs w:val="21"/>
        </w:rPr>
        <w:t>，并参考有关法规、政策、规章、规定通过招标择优选定供应商。</w:t>
      </w:r>
    </w:p>
    <w:p w14:paraId="35EA1B7C" w14:textId="77777777" w:rsidR="00476C13" w:rsidRPr="00A92D9A" w:rsidRDefault="00476C13" w:rsidP="00476C13">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hint="eastAsia"/>
          <w:sz w:val="24"/>
        </w:rPr>
        <w:t>3</w:t>
      </w:r>
      <w:r w:rsidRPr="00A92D9A">
        <w:rPr>
          <w:rFonts w:ascii="黑体" w:eastAsia="黑体" w:hAnsi="宋体" w:hint="eastAsia"/>
          <w:sz w:val="24"/>
        </w:rPr>
        <w:t>．定义</w:t>
      </w:r>
      <w:bookmarkEnd w:id="47"/>
      <w:bookmarkEnd w:id="48"/>
      <w:bookmarkEnd w:id="49"/>
      <w:bookmarkEnd w:id="50"/>
      <w:bookmarkEnd w:id="51"/>
      <w:bookmarkEnd w:id="52"/>
      <w:bookmarkEnd w:id="53"/>
    </w:p>
    <w:p w14:paraId="712D4527" w14:textId="77777777" w:rsidR="00476C13" w:rsidRPr="00A81F83" w:rsidRDefault="00476C13" w:rsidP="00476C13">
      <w:pPr>
        <w:ind w:firstLineChars="200" w:firstLine="420"/>
        <w:rPr>
          <w:rFonts w:ascii="宋体" w:hAnsi="宋体"/>
          <w:szCs w:val="21"/>
        </w:rPr>
      </w:pPr>
      <w:r w:rsidRPr="00A81F83">
        <w:rPr>
          <w:rFonts w:ascii="宋体" w:hAnsi="宋体"/>
          <w:szCs w:val="21"/>
        </w:rPr>
        <w:t>招标文件中下列术语应解释为：</w:t>
      </w:r>
    </w:p>
    <w:p w14:paraId="70C2D297"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sidRPr="00A81F83">
        <w:rPr>
          <w:rFonts w:ascii="宋体" w:hAnsi="宋体"/>
          <w:szCs w:val="21"/>
        </w:rPr>
        <w:t>1</w:t>
      </w:r>
      <w:r w:rsidRPr="00A81F83">
        <w:rPr>
          <w:rFonts w:ascii="宋体" w:hAnsi="宋体" w:hint="eastAsia"/>
          <w:szCs w:val="21"/>
        </w:rPr>
        <w:t>“</w:t>
      </w:r>
      <w:r>
        <w:rPr>
          <w:rFonts w:ascii="宋体" w:hAnsi="宋体" w:hint="eastAsia"/>
          <w:szCs w:val="21"/>
        </w:rPr>
        <w:t>学校</w:t>
      </w:r>
      <w:r w:rsidRPr="00A81F83">
        <w:rPr>
          <w:rFonts w:ascii="宋体" w:hAnsi="宋体" w:hint="eastAsia"/>
          <w:szCs w:val="21"/>
        </w:rPr>
        <w:t>采购机构”系指</w:t>
      </w:r>
      <w:r>
        <w:rPr>
          <w:rFonts w:ascii="宋体" w:hAnsi="宋体" w:hint="eastAsia"/>
          <w:szCs w:val="21"/>
        </w:rPr>
        <w:t>深圳大学</w:t>
      </w:r>
      <w:r>
        <w:rPr>
          <w:rFonts w:ascii="宋体" w:hAnsi="宋体"/>
          <w:szCs w:val="21"/>
        </w:rPr>
        <w:t>招投标管理中心</w:t>
      </w:r>
      <w:r w:rsidRPr="00A81F83">
        <w:rPr>
          <w:rFonts w:ascii="宋体" w:hAnsi="宋体" w:hint="eastAsia"/>
          <w:szCs w:val="21"/>
        </w:rPr>
        <w:t>；</w:t>
      </w:r>
    </w:p>
    <w:p w14:paraId="7D15DA92"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2</w:t>
      </w:r>
      <w:r w:rsidRPr="00A81F83">
        <w:rPr>
          <w:rFonts w:ascii="宋体" w:hAnsi="宋体" w:hint="eastAsia"/>
          <w:szCs w:val="21"/>
        </w:rPr>
        <w:t>“投标人”或“投标方”，即供应商，是指参加投标竞争并愿意按照招标文件要求向采购人提供货物、工程或者服务的</w:t>
      </w:r>
      <w:r>
        <w:rPr>
          <w:rFonts w:ascii="宋体" w:hAnsi="宋体" w:hint="eastAsia"/>
          <w:szCs w:val="21"/>
        </w:rPr>
        <w:t>依法成立的</w:t>
      </w:r>
      <w:r w:rsidRPr="00A81F83">
        <w:rPr>
          <w:rFonts w:ascii="宋体" w:hAnsi="宋体" w:hint="eastAsia"/>
          <w:szCs w:val="21"/>
        </w:rPr>
        <w:t>法人、其他组织或者自然人；</w:t>
      </w:r>
    </w:p>
    <w:p w14:paraId="4A6F0CA6" w14:textId="77777777" w:rsidR="00476C13" w:rsidRPr="00A81F83" w:rsidRDefault="00476C13" w:rsidP="00476C13">
      <w:pPr>
        <w:ind w:firstLineChars="196" w:firstLine="412"/>
        <w:rPr>
          <w:rFonts w:ascii="宋体" w:hAnsi="宋体"/>
          <w:szCs w:val="21"/>
        </w:rPr>
      </w:pPr>
      <w:r>
        <w:rPr>
          <w:rFonts w:ascii="宋体" w:hAnsi="宋体" w:hint="eastAsia"/>
          <w:szCs w:val="21"/>
        </w:rPr>
        <w:t>3.3</w:t>
      </w:r>
      <w:r w:rsidRPr="00A81F83">
        <w:rPr>
          <w:rFonts w:ascii="宋体" w:hAnsi="宋体" w:hint="eastAsia"/>
          <w:szCs w:val="21"/>
        </w:rPr>
        <w:t>“评标委员会”</w:t>
      </w:r>
      <w:r>
        <w:rPr>
          <w:rFonts w:ascii="宋体" w:hAnsi="宋体" w:hint="eastAsia"/>
          <w:szCs w:val="21"/>
        </w:rPr>
        <w:t>和“谈判小组”</w:t>
      </w:r>
      <w:r w:rsidRPr="00A81F83">
        <w:rPr>
          <w:rFonts w:ascii="宋体" w:hAnsi="宋体" w:hint="eastAsia"/>
          <w:szCs w:val="21"/>
        </w:rPr>
        <w:t>是依据《深圳经济特区政府采购条例》有关规定组建的专门负责本次招标</w:t>
      </w:r>
      <w:r>
        <w:rPr>
          <w:rFonts w:ascii="宋体" w:hAnsi="宋体" w:hint="eastAsia"/>
          <w:szCs w:val="21"/>
        </w:rPr>
        <w:t>的</w:t>
      </w:r>
      <w:r w:rsidRPr="00A81F83">
        <w:rPr>
          <w:rFonts w:ascii="宋体" w:hAnsi="宋体" w:hint="eastAsia"/>
          <w:szCs w:val="21"/>
        </w:rPr>
        <w:t>评标</w:t>
      </w:r>
      <w:r>
        <w:rPr>
          <w:rFonts w:ascii="宋体" w:hAnsi="宋体" w:hint="eastAsia"/>
          <w:szCs w:val="21"/>
        </w:rPr>
        <w:t>（谈判）</w:t>
      </w:r>
      <w:r w:rsidRPr="00A81F83">
        <w:rPr>
          <w:rFonts w:ascii="宋体" w:hAnsi="宋体" w:hint="eastAsia"/>
          <w:szCs w:val="21"/>
        </w:rPr>
        <w:t>工作的临时性机构；</w:t>
      </w:r>
    </w:p>
    <w:p w14:paraId="21450EA7"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4</w:t>
      </w:r>
      <w:r w:rsidRPr="00A81F83">
        <w:rPr>
          <w:rFonts w:ascii="宋体" w:hAnsi="宋体" w:hint="eastAsia"/>
          <w:szCs w:val="21"/>
        </w:rPr>
        <w:t>“日期”</w:t>
      </w:r>
      <w:r w:rsidRPr="00A81F83">
        <w:rPr>
          <w:rFonts w:ascii="宋体" w:hAnsi="宋体"/>
          <w:szCs w:val="21"/>
        </w:rPr>
        <w:t>指</w:t>
      </w:r>
      <w:r w:rsidRPr="00A81F83">
        <w:rPr>
          <w:rFonts w:ascii="宋体" w:hAnsi="宋体" w:hint="eastAsia"/>
          <w:szCs w:val="21"/>
        </w:rPr>
        <w:t>公历日；</w:t>
      </w:r>
    </w:p>
    <w:p w14:paraId="714FE80B" w14:textId="77777777" w:rsidR="00476C13" w:rsidRPr="00A81F8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“合同”指由本次招标所产生的合同或合约文件；</w:t>
      </w:r>
    </w:p>
    <w:p w14:paraId="2185E3DC" w14:textId="77777777" w:rsidR="00476C13" w:rsidRDefault="00476C13" w:rsidP="00476C13">
      <w:pPr>
        <w:ind w:firstLineChars="196" w:firstLine="412"/>
        <w:rPr>
          <w:rFonts w:ascii="宋体" w:hAnsi="宋体"/>
          <w:szCs w:val="21"/>
        </w:rPr>
      </w:pPr>
      <w:r>
        <w:rPr>
          <w:rFonts w:ascii="宋体" w:hAnsi="宋体" w:hint="eastAsia"/>
          <w:szCs w:val="21"/>
        </w:rPr>
        <w:t>3</w:t>
      </w:r>
      <w:r w:rsidRPr="00A81F83">
        <w:rPr>
          <w:rFonts w:ascii="宋体" w:hAnsi="宋体" w:hint="eastAsia"/>
          <w:szCs w:val="21"/>
        </w:rPr>
        <w:t>.</w:t>
      </w:r>
      <w:r>
        <w:rPr>
          <w:rFonts w:ascii="宋体" w:hAnsi="宋体"/>
          <w:szCs w:val="21"/>
        </w:rPr>
        <w:t>6</w:t>
      </w:r>
      <w:r w:rsidRPr="00A81F83">
        <w:rPr>
          <w:rFonts w:ascii="宋体" w:hAnsi="宋体" w:hint="eastAsia"/>
          <w:szCs w:val="21"/>
        </w:rPr>
        <w:t>招标文件中的标题或题名仅起引导作用，而不应视为对招标文件内容的理解和解释。</w:t>
      </w:r>
    </w:p>
    <w:p w14:paraId="28833E1F" w14:textId="77777777" w:rsidR="00476C13" w:rsidRPr="00A768E9" w:rsidRDefault="00476C13" w:rsidP="00476C13">
      <w:pPr>
        <w:spacing w:line="360" w:lineRule="auto"/>
        <w:rPr>
          <w:rFonts w:ascii="黑体" w:eastAsia="黑体" w:hAnsi="宋体"/>
          <w:sz w:val="24"/>
        </w:rPr>
      </w:pPr>
      <w:r w:rsidRPr="00A768E9">
        <w:rPr>
          <w:rFonts w:ascii="黑体" w:eastAsia="黑体" w:hAnsi="宋体" w:hint="eastAsia"/>
          <w:sz w:val="24"/>
        </w:rPr>
        <w:t>4. 供应商责任</w:t>
      </w:r>
    </w:p>
    <w:p w14:paraId="4DF304E0"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lastRenderedPageBreak/>
        <w:t>4.1</w:t>
      </w:r>
      <w:r w:rsidRPr="00B417E7">
        <w:rPr>
          <w:rFonts w:ascii="宋体" w:hAnsi="宋体" w:hint="eastAsia"/>
          <w:szCs w:val="21"/>
        </w:rPr>
        <w:t>欢迎诚信、有实力和有社会责任心的</w:t>
      </w:r>
      <w:r>
        <w:rPr>
          <w:rFonts w:ascii="宋体" w:hAnsi="宋体" w:hint="eastAsia"/>
          <w:szCs w:val="21"/>
        </w:rPr>
        <w:t>供应商</w:t>
      </w:r>
      <w:r w:rsidRPr="00B417E7">
        <w:rPr>
          <w:rFonts w:ascii="宋体" w:hAnsi="宋体" w:hint="eastAsia"/>
          <w:szCs w:val="21"/>
        </w:rPr>
        <w:t>参与</w:t>
      </w:r>
      <w:r>
        <w:rPr>
          <w:rFonts w:ascii="宋体" w:hAnsi="宋体" w:hint="eastAsia"/>
          <w:szCs w:val="21"/>
        </w:rPr>
        <w:t>深圳大学采购事务</w:t>
      </w:r>
      <w:r w:rsidRPr="00B417E7">
        <w:rPr>
          <w:rFonts w:ascii="宋体" w:hAnsi="宋体" w:hint="eastAsia"/>
          <w:szCs w:val="21"/>
        </w:rPr>
        <w:t>。</w:t>
      </w:r>
    </w:p>
    <w:p w14:paraId="7F0EE880" w14:textId="77777777" w:rsidR="00476C13" w:rsidRPr="00B417E7" w:rsidRDefault="00476C13" w:rsidP="00476C13">
      <w:pPr>
        <w:ind w:firstLineChars="196" w:firstLine="412"/>
        <w:rPr>
          <w:rFonts w:ascii="宋体" w:hAnsi="宋体"/>
          <w:szCs w:val="21"/>
        </w:rPr>
      </w:pPr>
      <w:r w:rsidRPr="00B417E7">
        <w:rPr>
          <w:rFonts w:ascii="宋体" w:hAnsi="宋体" w:hint="eastAsia"/>
          <w:szCs w:val="21"/>
        </w:rPr>
        <w:t>4.2</w:t>
      </w:r>
      <w:r>
        <w:rPr>
          <w:rFonts w:ascii="宋体" w:hAnsi="宋体" w:hint="eastAsia"/>
          <w:szCs w:val="21"/>
        </w:rPr>
        <w:t>供应商</w:t>
      </w:r>
      <w:r w:rsidRPr="00B417E7">
        <w:rPr>
          <w:rFonts w:ascii="宋体" w:hAnsi="宋体" w:hint="eastAsia"/>
          <w:szCs w:val="21"/>
        </w:rPr>
        <w:t>在采购项目投标过程中应诚实守信，不弄虚作假，不隐瞒真实情况，不围标串标，不恶意质疑投诉。如违反上述要求，经核实后，</w:t>
      </w:r>
      <w:r>
        <w:rPr>
          <w:rFonts w:ascii="宋体" w:hAnsi="宋体" w:hint="eastAsia"/>
          <w:szCs w:val="21"/>
        </w:rPr>
        <w:t>供应商</w:t>
      </w:r>
      <w:r w:rsidRPr="00B417E7">
        <w:rPr>
          <w:rFonts w:ascii="宋体" w:hAnsi="宋体" w:hint="eastAsia"/>
          <w:szCs w:val="21"/>
        </w:rPr>
        <w:t>的投标将作废，没收投标保证金，将该</w:t>
      </w:r>
      <w:r>
        <w:rPr>
          <w:rFonts w:ascii="宋体" w:hAnsi="宋体" w:hint="eastAsia"/>
          <w:szCs w:val="21"/>
        </w:rPr>
        <w:t>供应商</w:t>
      </w:r>
      <w:r w:rsidRPr="00B417E7">
        <w:rPr>
          <w:rFonts w:ascii="宋体" w:hAnsi="宋体" w:hint="eastAsia"/>
          <w:szCs w:val="21"/>
        </w:rPr>
        <w:t>列入不良记录名单并在网上曝光，同时提请</w:t>
      </w:r>
      <w:r>
        <w:rPr>
          <w:rFonts w:ascii="宋体" w:hAnsi="宋体" w:hint="eastAsia"/>
          <w:szCs w:val="21"/>
        </w:rPr>
        <w:t>深圳大学</w:t>
      </w:r>
      <w:r w:rsidRPr="00B417E7">
        <w:rPr>
          <w:rFonts w:ascii="宋体" w:hAnsi="宋体" w:hint="eastAsia"/>
          <w:szCs w:val="21"/>
        </w:rPr>
        <w:t>采购监督管理部门给予一定年限内</w:t>
      </w:r>
      <w:r>
        <w:rPr>
          <w:rFonts w:hint="eastAsia"/>
        </w:rPr>
        <w:t>禁止参加深圳大学采购活动</w:t>
      </w:r>
      <w:r w:rsidRPr="001E04B0">
        <w:rPr>
          <w:rFonts w:hint="eastAsia"/>
          <w:b/>
        </w:rPr>
        <w:t>的处罚</w:t>
      </w:r>
      <w:r>
        <w:rPr>
          <w:rFonts w:hint="eastAsia"/>
        </w:rPr>
        <w:t>或其他处罚</w:t>
      </w:r>
      <w:r w:rsidRPr="00B417E7">
        <w:rPr>
          <w:rFonts w:ascii="宋体" w:hAnsi="宋体" w:hint="eastAsia"/>
          <w:szCs w:val="21"/>
        </w:rPr>
        <w:t>。</w:t>
      </w:r>
    </w:p>
    <w:p w14:paraId="79FA829D" w14:textId="77777777" w:rsidR="00476C13" w:rsidRDefault="00476C13" w:rsidP="00476C13">
      <w:pPr>
        <w:spacing w:line="360" w:lineRule="auto"/>
        <w:rPr>
          <w:rFonts w:ascii="黑体" w:eastAsia="黑体" w:hAnsi="宋体"/>
          <w:sz w:val="24"/>
        </w:rPr>
      </w:pPr>
      <w:r>
        <w:rPr>
          <w:rFonts w:ascii="黑体" w:eastAsia="黑体" w:hAnsi="宋体" w:hint="eastAsia"/>
          <w:sz w:val="24"/>
        </w:rPr>
        <w:t>5</w:t>
      </w:r>
      <w:r w:rsidRPr="00F7494B">
        <w:rPr>
          <w:rFonts w:ascii="黑体" w:eastAsia="黑体" w:hAnsi="宋体" w:hint="eastAsia"/>
          <w:sz w:val="24"/>
        </w:rPr>
        <w:t>．</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14:paraId="1A71B4A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Pr>
          <w:rFonts w:ascii="宋体" w:hAnsi="宋体"/>
          <w:szCs w:val="21"/>
        </w:rPr>
        <w:t>1</w:t>
      </w:r>
      <w:r w:rsidRPr="009C1A1F">
        <w:rPr>
          <w:rFonts w:ascii="宋体" w:hAnsi="宋体" w:hint="eastAsia"/>
          <w:szCs w:val="21"/>
        </w:rPr>
        <w:t>投标人的资质要求</w:t>
      </w:r>
    </w:p>
    <w:p w14:paraId="172C28A3" w14:textId="77777777" w:rsidR="00476C13" w:rsidRDefault="00476C13" w:rsidP="00476C13">
      <w:pPr>
        <w:ind w:firstLineChars="196" w:firstLine="412"/>
        <w:rPr>
          <w:rFonts w:ascii="宋体" w:hAnsi="宋体"/>
          <w:szCs w:val="21"/>
        </w:rPr>
      </w:pPr>
      <w:r w:rsidRPr="009C1A1F">
        <w:rPr>
          <w:rFonts w:ascii="宋体" w:hAnsi="宋体" w:hint="eastAsia"/>
          <w:szCs w:val="21"/>
        </w:rPr>
        <w:t>参加本项目的投标人应具备的资质条件详见本项</w:t>
      </w:r>
      <w:r w:rsidRPr="00C156FF">
        <w:rPr>
          <w:rFonts w:ascii="宋体" w:hAnsi="宋体" w:hint="eastAsia"/>
          <w:szCs w:val="21"/>
        </w:rPr>
        <w:t>目招标</w:t>
      </w:r>
      <w:r>
        <w:rPr>
          <w:rFonts w:ascii="宋体" w:hAnsi="宋体" w:hint="eastAsia"/>
          <w:szCs w:val="21"/>
        </w:rPr>
        <w:t>公告</w:t>
      </w:r>
      <w:r w:rsidRPr="00C156FF">
        <w:rPr>
          <w:rFonts w:ascii="宋体" w:hAnsi="宋体" w:hint="eastAsia"/>
          <w:szCs w:val="21"/>
        </w:rPr>
        <w:t>中“对投标人资质要求”的内容。</w:t>
      </w:r>
    </w:p>
    <w:p w14:paraId="141FB103" w14:textId="77777777" w:rsidR="00476C13" w:rsidRPr="00B56F0B" w:rsidRDefault="00476C13" w:rsidP="00476C13">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hint="eastAsia"/>
          <w:sz w:val="24"/>
        </w:rPr>
        <w:t>6</w:t>
      </w:r>
      <w:r w:rsidRPr="00F7494B">
        <w:rPr>
          <w:rFonts w:ascii="黑体" w:eastAsia="黑体" w:hAnsi="宋体" w:hint="eastAsia"/>
          <w:sz w:val="24"/>
        </w:rPr>
        <w:t>．联</w:t>
      </w:r>
      <w:r w:rsidRPr="00B56F0B">
        <w:rPr>
          <w:rFonts w:ascii="黑体" w:eastAsia="黑体" w:hAnsi="宋体" w:hint="eastAsia"/>
          <w:sz w:val="24"/>
        </w:rPr>
        <w:t>合体投标</w:t>
      </w:r>
    </w:p>
    <w:p w14:paraId="1ED6719F" w14:textId="77777777" w:rsidR="00476C13" w:rsidRDefault="00476C13" w:rsidP="00476C13">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23D196B6" w14:textId="77777777" w:rsidR="00476C13" w:rsidRDefault="00476C13" w:rsidP="00476C13">
      <w:pPr>
        <w:ind w:firstLineChars="196" w:firstLine="412"/>
        <w:rPr>
          <w:rFonts w:ascii="宋体" w:hAnsi="宋体"/>
        </w:rPr>
      </w:pPr>
      <w:r>
        <w:rPr>
          <w:rFonts w:ascii="宋体" w:hAnsi="宋体" w:hint="eastAsia"/>
        </w:rPr>
        <w:t>6.2</w:t>
      </w:r>
      <w:r>
        <w:rPr>
          <w:rFonts w:ascii="宋体" w:hAnsi="宋体" w:hint="eastAsia"/>
        </w:rPr>
        <w:t xml:space="preserve">　由两个或</w:t>
      </w:r>
      <w:r w:rsidRPr="00C40500">
        <w:rPr>
          <w:rFonts w:hint="eastAsia"/>
        </w:rPr>
        <w:t>两个以上的自然人、法人或者其他组织可以组成一个联合体，以一个供应商的身份</w:t>
      </w:r>
      <w:r>
        <w:rPr>
          <w:rFonts w:ascii="宋体" w:hAnsi="宋体" w:hint="eastAsia"/>
        </w:rPr>
        <w:t>共同投标时，应符合以下原则：</w:t>
      </w:r>
    </w:p>
    <w:p w14:paraId="3A8F9591" w14:textId="77777777" w:rsidR="00476C13" w:rsidRPr="002135C9" w:rsidRDefault="00476C13" w:rsidP="00476C13">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w:t>
      </w:r>
      <w:r w:rsidRPr="002135C9">
        <w:rPr>
          <w:rFonts w:ascii="宋体" w:hAnsi="宋体" w:hint="eastAsia"/>
        </w:rPr>
        <w:t>参加</w:t>
      </w:r>
      <w:r>
        <w:rPr>
          <w:rFonts w:ascii="宋体" w:hAnsi="宋体" w:hint="eastAsia"/>
        </w:rPr>
        <w:t>深圳大学</w:t>
      </w:r>
      <w:r>
        <w:rPr>
          <w:rFonts w:ascii="宋体" w:hAnsi="宋体"/>
        </w:rPr>
        <w:t>的</w:t>
      </w:r>
      <w:r w:rsidRPr="002135C9">
        <w:rPr>
          <w:rFonts w:ascii="宋体" w:hAnsi="宋体" w:hint="eastAsia"/>
        </w:rPr>
        <w:t>采购活动应当具备下列条件：</w:t>
      </w:r>
    </w:p>
    <w:p w14:paraId="3169A029"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1</w:t>
      </w:r>
      <w:r w:rsidRPr="002135C9">
        <w:rPr>
          <w:rFonts w:ascii="宋体" w:hAnsi="宋体" w:hint="eastAsia"/>
        </w:rPr>
        <w:t>、具有独立承担民事责任的能力；</w:t>
      </w:r>
    </w:p>
    <w:p w14:paraId="3C321F7C" w14:textId="77777777" w:rsidR="00476C13" w:rsidRPr="002135C9" w:rsidRDefault="00476C13" w:rsidP="00476C13">
      <w:pPr>
        <w:ind w:left="420" w:firstLineChars="196" w:firstLine="412"/>
        <w:rPr>
          <w:rFonts w:ascii="宋体" w:hAnsi="宋体"/>
        </w:rPr>
      </w:pPr>
      <w:r w:rsidRPr="002135C9">
        <w:rPr>
          <w:rFonts w:ascii="宋体" w:hAnsi="宋体" w:hint="eastAsia"/>
        </w:rPr>
        <w:t>2</w:t>
      </w:r>
      <w:r w:rsidRPr="002135C9">
        <w:rPr>
          <w:rFonts w:ascii="宋体" w:hAnsi="宋体" w:hint="eastAsia"/>
        </w:rPr>
        <w:t>、有良好的商业信誉和健全的财务会计制度；</w:t>
      </w:r>
    </w:p>
    <w:p w14:paraId="69EEA2AC"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3</w:t>
      </w:r>
      <w:r>
        <w:rPr>
          <w:rFonts w:ascii="宋体" w:hAnsi="宋体" w:hint="eastAsia"/>
        </w:rPr>
        <w:t>、</w:t>
      </w:r>
      <w:r w:rsidRPr="002135C9">
        <w:rPr>
          <w:rFonts w:ascii="宋体" w:hAnsi="宋体" w:hint="eastAsia"/>
        </w:rPr>
        <w:t>具有履行合同所必需的设备和专业技术能力；</w:t>
      </w:r>
    </w:p>
    <w:p w14:paraId="02E39D65"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4</w:t>
      </w:r>
      <w:r w:rsidRPr="002135C9">
        <w:rPr>
          <w:rFonts w:ascii="宋体" w:hAnsi="宋体" w:hint="eastAsia"/>
        </w:rPr>
        <w:t>、有依法缴纳税收和社会保障资金的良好记录；</w:t>
      </w:r>
    </w:p>
    <w:p w14:paraId="7119D74C"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5</w:t>
      </w:r>
      <w:r>
        <w:rPr>
          <w:rFonts w:ascii="宋体" w:hAnsi="宋体" w:hint="eastAsia"/>
        </w:rPr>
        <w:t>、参加</w:t>
      </w:r>
      <w:r w:rsidRPr="002135C9">
        <w:rPr>
          <w:rFonts w:ascii="宋体" w:hAnsi="宋体" w:hint="eastAsia"/>
        </w:rPr>
        <w:t>采购活动前三年内，在经营活动中没有重大违法记录；</w:t>
      </w:r>
    </w:p>
    <w:p w14:paraId="076573E1" w14:textId="77777777" w:rsidR="00476C13" w:rsidRPr="002135C9" w:rsidRDefault="00476C13" w:rsidP="00476C13">
      <w:pPr>
        <w:ind w:leftChars="200" w:left="420" w:firstLineChars="196" w:firstLine="412"/>
        <w:rPr>
          <w:rFonts w:ascii="宋体" w:hAnsi="宋体"/>
        </w:rPr>
      </w:pPr>
      <w:r w:rsidRPr="002135C9">
        <w:rPr>
          <w:rFonts w:ascii="宋体" w:hAnsi="宋体" w:hint="eastAsia"/>
        </w:rPr>
        <w:t>6</w:t>
      </w:r>
      <w:r w:rsidRPr="002135C9">
        <w:rPr>
          <w:rFonts w:ascii="宋体" w:hAnsi="宋体" w:hint="eastAsia"/>
        </w:rPr>
        <w:t>、法律、行政法规规定的其他条件。</w:t>
      </w:r>
    </w:p>
    <w:p w14:paraId="5A1B2D1E" w14:textId="77777777" w:rsidR="00476C13" w:rsidRPr="00B80C64" w:rsidRDefault="00476C13" w:rsidP="00476C13">
      <w:pPr>
        <w:ind w:firstLineChars="196" w:firstLine="412"/>
        <w:rPr>
          <w:rFonts w:ascii="宋体" w:hAnsi="宋体"/>
        </w:rPr>
      </w:pPr>
      <w:r w:rsidRPr="00B80C64">
        <w:rPr>
          <w:rFonts w:ascii="宋体" w:hAnsi="宋体" w:hint="eastAsia"/>
        </w:rPr>
        <w:t>（</w:t>
      </w:r>
      <w:r>
        <w:rPr>
          <w:rFonts w:ascii="宋体" w:hAnsi="宋体" w:hint="eastAsia"/>
        </w:rPr>
        <w:t>2</w:t>
      </w:r>
      <w:r w:rsidRPr="00B80C64">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sidRPr="00B779FC">
        <w:rPr>
          <w:rFonts w:hint="eastAsia"/>
        </w:rPr>
        <w:t>按照</w:t>
      </w:r>
      <w:r>
        <w:rPr>
          <w:rFonts w:hint="eastAsia"/>
        </w:rPr>
        <w:t>联合体各方中最低</w:t>
      </w:r>
      <w:r w:rsidRPr="00B779FC">
        <w:rPr>
          <w:rFonts w:hint="eastAsia"/>
        </w:rPr>
        <w:t>资质等级确定</w:t>
      </w:r>
      <w:r>
        <w:rPr>
          <w:rFonts w:hint="eastAsia"/>
        </w:rPr>
        <w:t>联合体的</w:t>
      </w:r>
      <w:r w:rsidRPr="00B779FC">
        <w:rPr>
          <w:rFonts w:hint="eastAsia"/>
        </w:rPr>
        <w:t>资质等级</w:t>
      </w:r>
      <w:r w:rsidRPr="00B80C64">
        <w:rPr>
          <w:rFonts w:ascii="宋体" w:hAnsi="宋体" w:hint="eastAsia"/>
        </w:rPr>
        <w:t>；</w:t>
      </w:r>
      <w:r w:rsidRPr="007A4EE9">
        <w:rPr>
          <w:rFonts w:ascii="宋体" w:hAnsi="宋体" w:hint="eastAsia"/>
        </w:rPr>
        <w:t>联合体各方的不同资质可优势互补。</w:t>
      </w:r>
    </w:p>
    <w:p w14:paraId="5F9EC272"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6896747D"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6EFFE0E2"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69633982"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w:t>
      </w:r>
      <w:r>
        <w:rPr>
          <w:rFonts w:ascii="宋体" w:hAnsi="宋体" w:hint="eastAsia"/>
        </w:rPr>
        <w:lastRenderedPageBreak/>
        <w:t>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1EA2105D"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A5A74FC" w14:textId="77777777" w:rsidR="00476C13" w:rsidRDefault="00476C13" w:rsidP="00476C13">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B46C00A" w14:textId="77777777" w:rsidR="00476C13" w:rsidRPr="00252E83" w:rsidRDefault="00476C13" w:rsidP="00476C13">
      <w:pPr>
        <w:spacing w:line="360" w:lineRule="auto"/>
        <w:rPr>
          <w:rFonts w:ascii="黑体" w:eastAsia="黑体" w:hAnsi="宋体"/>
          <w:sz w:val="24"/>
        </w:rPr>
      </w:pPr>
      <w:r>
        <w:rPr>
          <w:rFonts w:ascii="黑体" w:eastAsia="黑体" w:hAnsi="宋体" w:hint="eastAsia"/>
          <w:sz w:val="24"/>
        </w:rPr>
        <w:t>7.</w:t>
      </w:r>
      <w:r w:rsidRPr="00252E83">
        <w:rPr>
          <w:rFonts w:ascii="黑体" w:eastAsia="黑体" w:hAnsi="宋体" w:hint="eastAsia"/>
          <w:sz w:val="24"/>
        </w:rPr>
        <w:t>本项目若涉及采购货物，则</w:t>
      </w:r>
      <w:r>
        <w:rPr>
          <w:rFonts w:ascii="黑体" w:eastAsia="黑体" w:hAnsi="宋体" w:hint="eastAsia"/>
          <w:sz w:val="24"/>
        </w:rPr>
        <w:t>合格的货物及相应</w:t>
      </w:r>
      <w:r w:rsidRPr="00252E83">
        <w:rPr>
          <w:rFonts w:ascii="黑体" w:eastAsia="黑体" w:hAnsi="宋体" w:hint="eastAsia"/>
          <w:sz w:val="24"/>
        </w:rPr>
        <w:t>服务应满足</w:t>
      </w:r>
      <w:r>
        <w:rPr>
          <w:rFonts w:ascii="黑体" w:eastAsia="黑体" w:hAnsi="宋体" w:hint="eastAsia"/>
          <w:sz w:val="24"/>
        </w:rPr>
        <w:t>以</w:t>
      </w:r>
      <w:r w:rsidRPr="00252E83">
        <w:rPr>
          <w:rFonts w:ascii="黑体" w:eastAsia="黑体" w:hAnsi="宋体" w:hint="eastAsia"/>
          <w:sz w:val="24"/>
        </w:rPr>
        <w:t>下要求：</w:t>
      </w:r>
    </w:p>
    <w:p w14:paraId="344206F7" w14:textId="77777777" w:rsidR="00476C13" w:rsidRPr="00EA4F9C" w:rsidRDefault="00476C13" w:rsidP="00476C13">
      <w:pPr>
        <w:ind w:firstLineChars="196" w:firstLine="412"/>
        <w:rPr>
          <w:rFonts w:ascii="宋体" w:hAnsi="宋体"/>
        </w:rPr>
      </w:pPr>
      <w:r w:rsidRPr="00EA4F9C">
        <w:rPr>
          <w:rFonts w:ascii="宋体" w:hAnsi="宋体" w:hint="eastAsia"/>
        </w:rPr>
        <w:t>7</w:t>
      </w:r>
      <w:r w:rsidRPr="00EA4F9C">
        <w:rPr>
          <w:rFonts w:ascii="宋体" w:hAnsi="宋体"/>
        </w:rPr>
        <w:t xml:space="preserve">.1  </w:t>
      </w:r>
      <w:r w:rsidRPr="00EA4F9C">
        <w:rPr>
          <w:rFonts w:ascii="宋体" w:hAnsi="宋体" w:hint="eastAsia"/>
        </w:rPr>
        <w:t>必须是全新、未使用过的原装合格正品（包括零部件），如安装或配置了软件的，须为正版软件。</w:t>
      </w:r>
    </w:p>
    <w:p w14:paraId="64120892" w14:textId="77777777" w:rsidR="00476C13" w:rsidRPr="00204695" w:rsidRDefault="00476C13" w:rsidP="00476C13">
      <w:pPr>
        <w:ind w:firstLineChars="196" w:firstLine="412"/>
        <w:rPr>
          <w:rFonts w:ascii="宋体" w:hAnsi="宋体"/>
        </w:rPr>
      </w:pPr>
      <w:r w:rsidRPr="00204695">
        <w:rPr>
          <w:rFonts w:ascii="宋体" w:hAnsi="宋体" w:hint="eastAsia"/>
        </w:rPr>
        <w:t xml:space="preserve">7.2  </w:t>
      </w:r>
      <w:r w:rsidRPr="00204695">
        <w:rPr>
          <w:rFonts w:ascii="宋体" w:hAnsi="宋体" w:hint="eastAsia"/>
        </w:rPr>
        <w:t>国产的货物及其有关服务必须符合中华人民共和国的设计和制造生产标准或行业标准。招标公告有其他要求的，亦应符合其要求。</w:t>
      </w:r>
    </w:p>
    <w:p w14:paraId="22DFB6E3"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3</w:t>
      </w:r>
      <w:r w:rsidRPr="00204695">
        <w:rPr>
          <w:rFonts w:ascii="宋体" w:hAnsi="宋体" w:hint="eastAsia"/>
        </w:rPr>
        <w:t>进口货物及其有关服务必须符合原产地和</w:t>
      </w:r>
      <w:r w:rsidRPr="00204695">
        <w:rPr>
          <w:rFonts w:ascii="宋体" w:hAnsi="宋体" w:hint="eastAsia"/>
        </w:rPr>
        <w:t>/</w:t>
      </w:r>
      <w:r w:rsidRPr="00204695">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7B77E0E0" w14:textId="77777777" w:rsidR="00476C13" w:rsidRPr="00204695" w:rsidRDefault="00476C13" w:rsidP="00476C13">
      <w:pPr>
        <w:ind w:firstLineChars="196" w:firstLine="412"/>
        <w:rPr>
          <w:rFonts w:ascii="宋体" w:hAnsi="宋体"/>
        </w:rPr>
      </w:pPr>
      <w:r w:rsidRPr="00204695">
        <w:rPr>
          <w:rFonts w:ascii="宋体" w:hAnsi="宋体" w:hint="eastAsia"/>
        </w:rPr>
        <w:t>7</w:t>
      </w:r>
      <w:r w:rsidRPr="00204695">
        <w:rPr>
          <w:rFonts w:ascii="宋体" w:hAnsi="宋体"/>
        </w:rPr>
        <w:t>.</w:t>
      </w:r>
      <w:r w:rsidRPr="00204695">
        <w:rPr>
          <w:rFonts w:ascii="宋体" w:hAnsi="宋体" w:hint="eastAsia"/>
        </w:rPr>
        <w:t>4</w:t>
      </w:r>
      <w:r w:rsidRPr="00204695">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w:t>
      </w:r>
      <w:r>
        <w:rPr>
          <w:rFonts w:ascii="宋体" w:hAnsi="宋体" w:hint="eastAsia"/>
        </w:rPr>
        <w:t>版权、</w:t>
      </w:r>
      <w:r w:rsidRPr="00204695">
        <w:rPr>
          <w:rFonts w:ascii="宋体" w:hAnsi="宋体" w:hint="eastAsia"/>
        </w:rPr>
        <w:t>工业设计权等知识产权和侵犯其所有权、抵押权等物权及其他权利而引发的纠纷。如有纠纷，投标人应承担全部责任。</w:t>
      </w:r>
    </w:p>
    <w:p w14:paraId="40FAFD57" w14:textId="77777777" w:rsidR="00476C13" w:rsidRPr="00204695" w:rsidRDefault="00476C13" w:rsidP="00476C13">
      <w:pPr>
        <w:ind w:firstLineChars="196" w:firstLine="412"/>
        <w:rPr>
          <w:rFonts w:ascii="宋体" w:hAnsi="宋体"/>
        </w:rPr>
      </w:pPr>
      <w:r w:rsidRPr="00204695">
        <w:rPr>
          <w:rFonts w:ascii="宋体" w:hAnsi="宋体" w:hint="eastAsia"/>
        </w:rPr>
        <w:t xml:space="preserve">7.5  </w:t>
      </w:r>
      <w:r w:rsidRPr="00204695">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7D5D821" w14:textId="77777777" w:rsidR="00476C13" w:rsidRPr="00204695" w:rsidRDefault="00476C13" w:rsidP="00476C13">
      <w:pPr>
        <w:ind w:firstLineChars="196" w:firstLine="412"/>
        <w:rPr>
          <w:rFonts w:ascii="宋体" w:hAnsi="宋体"/>
        </w:rPr>
      </w:pPr>
      <w:r w:rsidRPr="00204695">
        <w:rPr>
          <w:rFonts w:ascii="宋体" w:hAnsi="宋体" w:hint="eastAsia"/>
        </w:rPr>
        <w:t xml:space="preserve">7.6  </w:t>
      </w:r>
      <w:r w:rsidRPr="00204695">
        <w:rPr>
          <w:rFonts w:ascii="宋体" w:hAnsi="宋体" w:hint="eastAsia"/>
        </w:rPr>
        <w:t>对工期的要求：投标人在投标时对其所投项目应提交详细的《交货进度表》，列明交货计划等，在合同规定的时间内完工验收。</w:t>
      </w:r>
    </w:p>
    <w:p w14:paraId="61D16EE9" w14:textId="77777777" w:rsidR="00476C13" w:rsidRPr="00204695" w:rsidRDefault="00476C13" w:rsidP="00476C13">
      <w:pPr>
        <w:ind w:firstLineChars="196" w:firstLine="412"/>
        <w:rPr>
          <w:rFonts w:ascii="宋体" w:hAnsi="宋体"/>
        </w:rPr>
      </w:pPr>
      <w:r w:rsidRPr="00204695">
        <w:rPr>
          <w:rFonts w:ascii="宋体" w:hAnsi="宋体" w:hint="eastAsia"/>
        </w:rPr>
        <w:t xml:space="preserve">7.7  </w:t>
      </w:r>
      <w:r w:rsidRPr="00204695">
        <w:rPr>
          <w:rFonts w:ascii="宋体" w:hAnsi="宋体" w:hint="eastAsia"/>
        </w:rPr>
        <w:t>除非下文另有规定，产品</w:t>
      </w:r>
      <w:r w:rsidRPr="00204695">
        <w:rPr>
          <w:rFonts w:ascii="宋体" w:hAnsi="宋体"/>
        </w:rPr>
        <w:t>有效期</w:t>
      </w:r>
      <w:r w:rsidRPr="00204695">
        <w:rPr>
          <w:rFonts w:ascii="宋体" w:hAnsi="宋体" w:hint="eastAsia"/>
        </w:rPr>
        <w:t>为：</w:t>
      </w:r>
      <w:r w:rsidRPr="00204695">
        <w:rPr>
          <w:rFonts w:ascii="宋体" w:hAnsi="宋体"/>
        </w:rPr>
        <w:t>密封存放在阴凉、干燥、通风、温度为</w:t>
      </w:r>
      <w:r w:rsidRPr="00204695">
        <w:rPr>
          <w:rFonts w:ascii="宋体" w:hAnsi="宋体" w:hint="eastAsia"/>
        </w:rPr>
        <w:t>-5</w:t>
      </w:r>
      <w:r w:rsidRPr="00204695">
        <w:rPr>
          <w:rFonts w:ascii="宋体" w:hAnsi="宋体"/>
        </w:rPr>
        <w:t>°</w:t>
      </w:r>
      <w:r>
        <w:rPr>
          <w:rFonts w:ascii="宋体" w:hAnsi="宋体" w:hint="eastAsia"/>
        </w:rPr>
        <w:t>C</w:t>
      </w:r>
      <w:r>
        <w:rPr>
          <w:rFonts w:ascii="宋体" w:hAnsi="宋体"/>
        </w:rPr>
        <w:t>～</w:t>
      </w:r>
      <w:r>
        <w:rPr>
          <w:rFonts w:ascii="宋体" w:hAnsi="宋体"/>
        </w:rPr>
        <w:t>40</w:t>
      </w:r>
      <w:r w:rsidRPr="00204695">
        <w:rPr>
          <w:rFonts w:ascii="宋体" w:hAnsi="宋体"/>
        </w:rPr>
        <w:t>°</w:t>
      </w:r>
      <w:r>
        <w:rPr>
          <w:rFonts w:ascii="宋体" w:hAnsi="宋体"/>
        </w:rPr>
        <w:t>C</w:t>
      </w:r>
      <w:r w:rsidRPr="00204695">
        <w:rPr>
          <w:rFonts w:ascii="宋体" w:hAnsi="宋体"/>
        </w:rPr>
        <w:t>的环境中，有效期八</w:t>
      </w:r>
      <w:r w:rsidRPr="00204695">
        <w:rPr>
          <w:rFonts w:ascii="宋体" w:hAnsi="宋体" w:hint="eastAsia"/>
        </w:rPr>
        <w:t>年</w:t>
      </w:r>
      <w:r w:rsidRPr="00204695">
        <w:rPr>
          <w:rFonts w:ascii="宋体" w:hAnsi="宋体"/>
        </w:rPr>
        <w:t>。</w:t>
      </w:r>
      <w:r w:rsidRPr="00204695">
        <w:rPr>
          <w:rFonts w:ascii="宋体" w:hAnsi="宋体" w:hint="eastAsia"/>
        </w:rPr>
        <w:t>特殊要求的另行规定。</w:t>
      </w:r>
    </w:p>
    <w:p w14:paraId="3A98C37A" w14:textId="77777777" w:rsidR="00476C13" w:rsidRPr="00204695" w:rsidRDefault="00476C13" w:rsidP="00476C13">
      <w:pPr>
        <w:ind w:firstLineChars="196" w:firstLine="412"/>
        <w:rPr>
          <w:rFonts w:ascii="宋体" w:hAnsi="宋体"/>
        </w:rPr>
      </w:pPr>
      <w:r w:rsidRPr="00204695">
        <w:rPr>
          <w:rFonts w:ascii="宋体" w:hAnsi="宋体" w:hint="eastAsia"/>
        </w:rPr>
        <w:t xml:space="preserve">7.8  </w:t>
      </w:r>
      <w:r w:rsidRPr="00204695">
        <w:rPr>
          <w:rFonts w:ascii="宋体" w:hAnsi="宋体" w:hint="eastAsia"/>
        </w:rPr>
        <w:t>服务响应期：</w:t>
      </w:r>
      <w:r>
        <w:rPr>
          <w:rFonts w:ascii="宋体" w:hAnsi="宋体" w:hint="eastAsia"/>
        </w:rPr>
        <w:t>2</w:t>
      </w:r>
      <w:r w:rsidRPr="00204695">
        <w:rPr>
          <w:rFonts w:ascii="宋体" w:hAnsi="宋体" w:hint="eastAsia"/>
        </w:rPr>
        <w:t>4</w:t>
      </w:r>
      <w:r w:rsidRPr="00204695">
        <w:rPr>
          <w:rFonts w:ascii="宋体" w:hAnsi="宋体" w:hint="eastAsia"/>
        </w:rPr>
        <w:t>小时以内到达采购单位现场。特殊要求的另行规定。</w:t>
      </w:r>
    </w:p>
    <w:p w14:paraId="118FE934" w14:textId="77777777" w:rsidR="00476C13" w:rsidRPr="00204695" w:rsidRDefault="00476C13" w:rsidP="00476C13">
      <w:pPr>
        <w:ind w:firstLineChars="196" w:firstLine="412"/>
        <w:rPr>
          <w:rFonts w:ascii="宋体" w:hAnsi="宋体"/>
        </w:rPr>
      </w:pPr>
      <w:r w:rsidRPr="00204695">
        <w:rPr>
          <w:rFonts w:ascii="宋体" w:hAnsi="宋体" w:hint="eastAsia"/>
        </w:rPr>
        <w:t xml:space="preserve">7.9  </w:t>
      </w:r>
      <w:r w:rsidRPr="00204695">
        <w:rPr>
          <w:rFonts w:ascii="宋体" w:hAnsi="宋体" w:hint="eastAsia"/>
        </w:rPr>
        <w:t>投标人必须承担的设备运输、安装调试、验收检测和提供设备操作说明书、图纸等其他相关及类似的义务。</w:t>
      </w:r>
    </w:p>
    <w:p w14:paraId="58F2271D" w14:textId="77777777" w:rsidR="00476C13" w:rsidRPr="00B56F0B" w:rsidRDefault="00476C13" w:rsidP="00476C13">
      <w:pPr>
        <w:spacing w:line="360" w:lineRule="auto"/>
        <w:rPr>
          <w:rFonts w:ascii="黑体" w:eastAsia="黑体" w:hAnsi="宋体"/>
          <w:sz w:val="24"/>
        </w:rPr>
      </w:pPr>
      <w:r>
        <w:rPr>
          <w:rFonts w:ascii="黑体" w:eastAsia="黑体" w:hAnsi="宋体" w:hint="eastAsia"/>
          <w:sz w:val="24"/>
        </w:rPr>
        <w:t>8</w:t>
      </w:r>
      <w:r w:rsidRPr="00B56F0B">
        <w:rPr>
          <w:rFonts w:ascii="黑体" w:eastAsia="黑体" w:hAnsi="宋体" w:hint="eastAsia"/>
          <w:sz w:val="24"/>
        </w:rPr>
        <w:t>．投标费用</w:t>
      </w:r>
      <w:bookmarkEnd w:id="54"/>
      <w:bookmarkEnd w:id="55"/>
      <w:bookmarkEnd w:id="56"/>
      <w:bookmarkEnd w:id="57"/>
      <w:bookmarkEnd w:id="58"/>
      <w:bookmarkEnd w:id="59"/>
      <w:bookmarkEnd w:id="60"/>
    </w:p>
    <w:p w14:paraId="5CD3585A" w14:textId="77777777" w:rsidR="00476C13" w:rsidRPr="00B56F0B" w:rsidRDefault="00476C13" w:rsidP="00476C13">
      <w:pPr>
        <w:ind w:firstLineChars="196" w:firstLine="412"/>
        <w:rPr>
          <w:rFonts w:ascii="宋体" w:hAnsi="宋体"/>
          <w:szCs w:val="21"/>
        </w:rPr>
      </w:pPr>
      <w:r w:rsidRPr="00B56F0B">
        <w:rPr>
          <w:rFonts w:ascii="宋体" w:hAnsi="宋体" w:hint="eastAsia"/>
          <w:szCs w:val="21"/>
        </w:rPr>
        <w:lastRenderedPageBreak/>
        <w:t>不论投标结果如何，投标人应承担其编制投标文件与递交投标文件所涉及的一切费用。</w:t>
      </w:r>
    </w:p>
    <w:p w14:paraId="32F16636" w14:textId="77777777" w:rsidR="00476C13" w:rsidRPr="00B56F0B" w:rsidRDefault="00476C13" w:rsidP="00476C13">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hint="eastAsia"/>
          <w:sz w:val="24"/>
        </w:rPr>
        <w:t>9</w:t>
      </w:r>
      <w:r w:rsidRPr="00B56F0B">
        <w:rPr>
          <w:rFonts w:ascii="黑体" w:eastAsia="黑体" w:hAnsi="宋体" w:hint="eastAsia"/>
          <w:sz w:val="24"/>
        </w:rPr>
        <w:t>．踏勘现场</w:t>
      </w:r>
      <w:bookmarkEnd w:id="61"/>
      <w:bookmarkEnd w:id="62"/>
      <w:bookmarkEnd w:id="63"/>
      <w:bookmarkEnd w:id="64"/>
      <w:bookmarkEnd w:id="65"/>
      <w:bookmarkEnd w:id="66"/>
      <w:bookmarkEnd w:id="67"/>
    </w:p>
    <w:p w14:paraId="71EB0692" w14:textId="77777777" w:rsidR="00476C13" w:rsidRPr="00B56F0B" w:rsidRDefault="00476C13" w:rsidP="00476C13">
      <w:pPr>
        <w:ind w:firstLineChars="196" w:firstLine="412"/>
        <w:rPr>
          <w:rFonts w:ascii="宋体" w:hAnsi="宋体"/>
        </w:rPr>
      </w:pPr>
      <w:bookmarkStart w:id="68" w:name="_Toc78260681"/>
      <w:bookmarkStart w:id="69" w:name="_Toc100052372"/>
      <w:r>
        <w:rPr>
          <w:rFonts w:ascii="宋体" w:hAnsi="宋体" w:hint="eastAsia"/>
        </w:rPr>
        <w:t>9</w:t>
      </w:r>
      <w:r w:rsidRPr="00B56F0B">
        <w:rPr>
          <w:rFonts w:ascii="宋体" w:hAnsi="宋体" w:hint="eastAsia"/>
        </w:rPr>
        <w:t>.1</w:t>
      </w:r>
      <w:r w:rsidRPr="00B56F0B">
        <w:rPr>
          <w:rFonts w:ascii="宋体" w:hAnsi="宋体" w:hint="eastAsia"/>
        </w:rPr>
        <w:t>如有需要，</w:t>
      </w:r>
      <w:r>
        <w:rPr>
          <w:rFonts w:ascii="宋体" w:hAnsi="宋体" w:hint="eastAsia"/>
        </w:rPr>
        <w:t>学校</w:t>
      </w:r>
      <w:r>
        <w:rPr>
          <w:rFonts w:ascii="宋体" w:hAnsi="宋体"/>
        </w:rPr>
        <w:t>采购机构</w:t>
      </w:r>
      <w:r>
        <w:rPr>
          <w:rFonts w:ascii="宋体" w:hAnsi="宋体" w:hint="eastAsia"/>
        </w:rPr>
        <w:t>或</w:t>
      </w:r>
      <w:r w:rsidRPr="00B56F0B">
        <w:rPr>
          <w:rFonts w:ascii="宋体" w:hAnsi="宋体" w:hint="eastAsia"/>
        </w:rPr>
        <w:t>采购单位将组织投标人对项目现场及周围环境进行踏勘，以便投标人获取有关编制投标文件和签署合同所需的所有资料。踏勘现场所发生的费用由投标人自己承担，投标人应按</w:t>
      </w:r>
      <w:r>
        <w:rPr>
          <w:rFonts w:ascii="宋体" w:hAnsi="宋体" w:hint="eastAsia"/>
        </w:rPr>
        <w:t>招标</w:t>
      </w:r>
      <w:r w:rsidRPr="00B56F0B">
        <w:rPr>
          <w:rFonts w:ascii="宋体" w:hAnsi="宋体" w:hint="eastAsia"/>
        </w:rPr>
        <w:t>公告所约定的时间、地点统一踏勘现场。</w:t>
      </w:r>
    </w:p>
    <w:p w14:paraId="606810E3" w14:textId="77777777" w:rsidR="00476C13" w:rsidRPr="002623AD" w:rsidRDefault="00476C13" w:rsidP="00476C13">
      <w:pPr>
        <w:ind w:firstLineChars="196" w:firstLine="412"/>
        <w:rPr>
          <w:rFonts w:ascii="宋体" w:hAnsi="宋体"/>
        </w:rPr>
      </w:pPr>
      <w:r>
        <w:rPr>
          <w:rFonts w:ascii="宋体" w:hAnsi="宋体" w:hint="eastAsia"/>
        </w:rPr>
        <w:t>9</w:t>
      </w:r>
      <w:r w:rsidRPr="00B56F0B">
        <w:rPr>
          <w:rFonts w:ascii="宋体" w:hAnsi="宋体" w:hint="eastAsia"/>
        </w:rPr>
        <w:t>.2</w:t>
      </w:r>
      <w:r w:rsidRPr="00B56F0B">
        <w:rPr>
          <w:rFonts w:ascii="宋体" w:hAnsi="宋体" w:hint="eastAsia"/>
        </w:rPr>
        <w:t>投标人及其人员经过采购单位的允许，可以踏勘目的</w:t>
      </w:r>
      <w:r w:rsidRPr="004E1BC0">
        <w:rPr>
          <w:rFonts w:ascii="宋体" w:hAnsi="宋体" w:hint="eastAsia"/>
        </w:rPr>
        <w:t>进入采购单位的项目现场。</w:t>
      </w:r>
      <w:r>
        <w:rPr>
          <w:rFonts w:ascii="宋体" w:hAnsi="宋体" w:hint="eastAsia"/>
        </w:rPr>
        <w:t>若本项目招</w:t>
      </w:r>
      <w:r w:rsidRPr="002623AD">
        <w:rPr>
          <w:rFonts w:ascii="宋体" w:hAnsi="宋体" w:hint="eastAsia"/>
        </w:rPr>
        <w:t>标文件要求投标人于统一时间地点踏勘现场的，投标人应当按时前往。</w:t>
      </w:r>
    </w:p>
    <w:p w14:paraId="135CCC6E"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.3</w:t>
      </w:r>
      <w:r w:rsidRPr="004E1BC0">
        <w:rPr>
          <w:rFonts w:ascii="宋体" w:hAnsi="宋体" w:hint="eastAsia"/>
        </w:rPr>
        <w:t>采购单位必须通过</w:t>
      </w:r>
      <w:r>
        <w:rPr>
          <w:rFonts w:ascii="宋体" w:hAnsi="宋体" w:hint="eastAsia"/>
        </w:rPr>
        <w:t>学校采购机构</w:t>
      </w:r>
      <w:r w:rsidRPr="004E1BC0">
        <w:rPr>
          <w:rFonts w:ascii="宋体" w:hAnsi="宋体" w:hint="eastAsia"/>
        </w:rPr>
        <w:t>向投标人提供有关现场的资料和数据。</w:t>
      </w:r>
    </w:p>
    <w:p w14:paraId="6A1B4404"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.4</w:t>
      </w:r>
      <w:r w:rsidRPr="004E1BC0">
        <w:rPr>
          <w:rFonts w:ascii="宋体" w:hAnsi="宋体" w:hint="eastAsia"/>
        </w:rPr>
        <w:t>任何人或任何组织在踏勘现场时向投标人提交的任何书面或口头上的资料，未经</w:t>
      </w:r>
      <w:r>
        <w:rPr>
          <w:rFonts w:ascii="宋体" w:hAnsi="宋体" w:hint="eastAsia"/>
        </w:rPr>
        <w:t>学校采购机构</w:t>
      </w:r>
      <w:r w:rsidRPr="004E1BC0">
        <w:rPr>
          <w:rFonts w:ascii="宋体" w:hAnsi="宋体" w:hint="eastAsia"/>
        </w:rPr>
        <w:t>在网上发布或书面通知，均作无效处理。</w:t>
      </w:r>
      <w:r>
        <w:rPr>
          <w:rFonts w:ascii="宋体" w:hAnsi="宋体" w:hint="eastAsia"/>
        </w:rPr>
        <w:t>学校采购机构</w:t>
      </w:r>
      <w:r w:rsidRPr="004E1BC0">
        <w:rPr>
          <w:rFonts w:ascii="宋体" w:hAnsi="宋体" w:hint="eastAsia"/>
        </w:rPr>
        <w:t>对投标人由此而做出的推论、理解和结论概不负责。</w:t>
      </w:r>
    </w:p>
    <w:p w14:paraId="330D462A" w14:textId="77777777" w:rsidR="00476C13" w:rsidRPr="004E1BC0" w:rsidRDefault="00476C13" w:rsidP="00476C13">
      <w:pPr>
        <w:ind w:firstLineChars="196" w:firstLine="412"/>
        <w:rPr>
          <w:rFonts w:ascii="宋体" w:hAnsi="宋体"/>
        </w:rPr>
      </w:pPr>
      <w:r>
        <w:rPr>
          <w:rFonts w:ascii="宋体" w:hAnsi="宋体" w:hint="eastAsia"/>
        </w:rPr>
        <w:t>9</w:t>
      </w:r>
      <w:r w:rsidRPr="004E1BC0">
        <w:rPr>
          <w:rFonts w:ascii="宋体" w:hAnsi="宋体" w:hint="eastAsia"/>
        </w:rPr>
        <w:t>.5</w:t>
      </w:r>
      <w:r w:rsidRPr="004E1BC0">
        <w:rPr>
          <w:rFonts w:ascii="宋体" w:hAnsi="宋体" w:hint="eastAsia"/>
        </w:rPr>
        <w:t>未参与现场踏勘不</w:t>
      </w:r>
      <w:r>
        <w:rPr>
          <w:rFonts w:ascii="宋体" w:hAnsi="宋体" w:hint="eastAsia"/>
        </w:rPr>
        <w:t>能</w:t>
      </w:r>
      <w:r w:rsidRPr="004E1BC0">
        <w:rPr>
          <w:rFonts w:ascii="宋体" w:hAnsi="宋体" w:hint="eastAsia"/>
        </w:rPr>
        <w:t>作为否定投标人资格的理由。</w:t>
      </w:r>
    </w:p>
    <w:p w14:paraId="1F4984A3" w14:textId="77777777" w:rsidR="00476C13" w:rsidRPr="003D589A" w:rsidRDefault="00476C13" w:rsidP="00476C13">
      <w:pPr>
        <w:spacing w:line="360" w:lineRule="auto"/>
        <w:rPr>
          <w:rFonts w:ascii="黑体" w:eastAsia="黑体" w:hAnsi="宋体"/>
          <w:sz w:val="24"/>
        </w:rPr>
      </w:pPr>
      <w:r>
        <w:rPr>
          <w:rFonts w:ascii="黑体" w:eastAsia="黑体" w:hAnsi="宋体" w:hint="eastAsia"/>
          <w:sz w:val="24"/>
        </w:rPr>
        <w:t>10</w:t>
      </w:r>
      <w:r w:rsidRPr="003D589A">
        <w:rPr>
          <w:rFonts w:ascii="黑体" w:eastAsia="黑体" w:hAnsi="宋体" w:hint="eastAsia"/>
          <w:sz w:val="24"/>
        </w:rPr>
        <w:t>．招标</w:t>
      </w:r>
      <w:bookmarkEnd w:id="68"/>
      <w:r w:rsidRPr="003D589A">
        <w:rPr>
          <w:rFonts w:ascii="黑体" w:eastAsia="黑体" w:hAnsi="宋体" w:hint="eastAsia"/>
          <w:sz w:val="24"/>
        </w:rPr>
        <w:t>答疑</w:t>
      </w:r>
      <w:bookmarkEnd w:id="69"/>
    </w:p>
    <w:p w14:paraId="627230B6" w14:textId="77777777" w:rsidR="00476C13" w:rsidRDefault="00476C13" w:rsidP="00476C13">
      <w:pPr>
        <w:ind w:firstLineChars="196" w:firstLine="412"/>
        <w:rPr>
          <w:rFonts w:ascii="宋体" w:hAnsi="宋体"/>
          <w:szCs w:val="21"/>
        </w:rPr>
      </w:pPr>
      <w:r>
        <w:rPr>
          <w:rFonts w:ascii="宋体" w:hAnsi="宋体" w:hint="eastAsia"/>
          <w:szCs w:val="21"/>
        </w:rPr>
        <w:t>10</w:t>
      </w:r>
      <w:r w:rsidRPr="00A81F83">
        <w:rPr>
          <w:rFonts w:ascii="宋体" w:hAnsi="宋体" w:hint="eastAsia"/>
          <w:szCs w:val="21"/>
        </w:rPr>
        <w:t>.1</w:t>
      </w:r>
      <w:r w:rsidRPr="00A81F83">
        <w:rPr>
          <w:rFonts w:ascii="宋体" w:hAnsi="宋体" w:hint="eastAsia"/>
          <w:szCs w:val="21"/>
        </w:rPr>
        <w:t>招标答疑的目的是澄清、解答投标人在查阅招标文件后</w:t>
      </w:r>
      <w:r>
        <w:rPr>
          <w:rFonts w:ascii="宋体" w:hAnsi="宋体" w:hint="eastAsia"/>
          <w:szCs w:val="21"/>
        </w:rPr>
        <w:t>或</w:t>
      </w:r>
      <w:r w:rsidRPr="00A81F83">
        <w:rPr>
          <w:rFonts w:ascii="宋体" w:hAnsi="宋体" w:hint="eastAsia"/>
          <w:szCs w:val="21"/>
        </w:rPr>
        <w:t>现场踏勘中可能提出的与投标有关的</w:t>
      </w:r>
      <w:r>
        <w:rPr>
          <w:rFonts w:ascii="宋体" w:hAnsi="宋体" w:hint="eastAsia"/>
          <w:szCs w:val="21"/>
        </w:rPr>
        <w:t>疑问或询问。</w:t>
      </w:r>
    </w:p>
    <w:p w14:paraId="51C3AB9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10.2</w:t>
      </w:r>
      <w:r w:rsidRPr="009C1A1F">
        <w:rPr>
          <w:rFonts w:ascii="宋体" w:hAnsi="宋体" w:hint="eastAsia"/>
          <w:szCs w:val="21"/>
        </w:rPr>
        <w:t>投标人提出的与投标有关的问题须在招标文件规定的答疑截止时间前以</w:t>
      </w:r>
      <w:r>
        <w:rPr>
          <w:rFonts w:ascii="宋体" w:hAnsi="宋体" w:hint="eastAsia"/>
          <w:szCs w:val="21"/>
        </w:rPr>
        <w:t>书面</w:t>
      </w:r>
      <w:r w:rsidRPr="009C1A1F">
        <w:rPr>
          <w:rFonts w:ascii="宋体" w:hAnsi="宋体" w:hint="eastAsia"/>
          <w:szCs w:val="21"/>
        </w:rPr>
        <w:t>形式提交给</w:t>
      </w:r>
      <w:r>
        <w:rPr>
          <w:rFonts w:ascii="宋体" w:hAnsi="宋体" w:hint="eastAsia"/>
          <w:szCs w:val="21"/>
        </w:rPr>
        <w:t>学校</w:t>
      </w:r>
      <w:r w:rsidRPr="009C1A1F">
        <w:rPr>
          <w:rFonts w:ascii="宋体" w:hAnsi="宋体" w:hint="eastAsia"/>
          <w:szCs w:val="21"/>
        </w:rPr>
        <w:t>采购机构。</w:t>
      </w:r>
    </w:p>
    <w:p w14:paraId="5A9B2BF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10.3</w:t>
      </w:r>
      <w:r>
        <w:rPr>
          <w:rFonts w:ascii="宋体" w:hAnsi="宋体" w:hint="eastAsia"/>
          <w:szCs w:val="21"/>
        </w:rPr>
        <w:t>学校采购</w:t>
      </w:r>
      <w:r w:rsidRPr="009C1A1F">
        <w:rPr>
          <w:rFonts w:ascii="宋体" w:hAnsi="宋体" w:hint="eastAsia"/>
          <w:szCs w:val="21"/>
        </w:rPr>
        <w:t>机构对疑问所做出的澄清和解答，以书面答复（包括网站发布信息）为准。答疑纪要的有效性规定按照本通用条款第</w:t>
      </w:r>
      <w:r w:rsidRPr="009C1A1F">
        <w:rPr>
          <w:rFonts w:ascii="宋体" w:hAnsi="宋体" w:hint="eastAsia"/>
          <w:szCs w:val="21"/>
        </w:rPr>
        <w:t>13</w:t>
      </w:r>
      <w:r w:rsidRPr="009C1A1F">
        <w:rPr>
          <w:rFonts w:ascii="宋体" w:hAnsi="宋体"/>
          <w:szCs w:val="21"/>
        </w:rPr>
        <w:t>.3</w:t>
      </w:r>
      <w:r w:rsidRPr="009C1A1F">
        <w:rPr>
          <w:rFonts w:ascii="宋体" w:hAnsi="宋体" w:hint="eastAsia"/>
          <w:szCs w:val="21"/>
        </w:rPr>
        <w:t>、</w:t>
      </w:r>
      <w:r w:rsidRPr="009C1A1F">
        <w:rPr>
          <w:rFonts w:ascii="宋体" w:hAnsi="宋体" w:hint="eastAsia"/>
          <w:szCs w:val="21"/>
        </w:rPr>
        <w:t>13</w:t>
      </w:r>
      <w:r w:rsidRPr="009C1A1F">
        <w:rPr>
          <w:rFonts w:ascii="宋体" w:hAnsi="宋体"/>
          <w:szCs w:val="21"/>
        </w:rPr>
        <w:t>.4</w:t>
      </w:r>
      <w:r w:rsidRPr="009C1A1F">
        <w:rPr>
          <w:rFonts w:ascii="宋体" w:hAnsi="宋体" w:hint="eastAsia"/>
          <w:szCs w:val="21"/>
        </w:rPr>
        <w:t>款规定执行。</w:t>
      </w:r>
    </w:p>
    <w:p w14:paraId="0DF216E5" w14:textId="77777777" w:rsidR="00476C13" w:rsidRPr="00A81F83" w:rsidRDefault="00476C13" w:rsidP="00476C13">
      <w:pPr>
        <w:ind w:firstLineChars="196" w:firstLine="412"/>
        <w:rPr>
          <w:rFonts w:ascii="宋体" w:hAnsi="宋体"/>
          <w:szCs w:val="21"/>
        </w:rPr>
      </w:pPr>
      <w:r w:rsidRPr="009C1A1F">
        <w:rPr>
          <w:rFonts w:ascii="宋体" w:hAnsi="宋体" w:hint="eastAsia"/>
          <w:szCs w:val="21"/>
        </w:rPr>
        <w:t>10.4</w:t>
      </w:r>
      <w:r w:rsidRPr="009C1A1F">
        <w:rPr>
          <w:rFonts w:ascii="宋体" w:hAnsi="宋体" w:hint="eastAsia"/>
          <w:szCs w:val="21"/>
        </w:rPr>
        <w:t>如</w:t>
      </w:r>
      <w:r>
        <w:rPr>
          <w:rFonts w:ascii="宋体" w:hAnsi="宋体" w:hint="eastAsia"/>
          <w:szCs w:val="21"/>
        </w:rPr>
        <w:t>学校</w:t>
      </w:r>
      <w:r w:rsidRPr="009C1A1F">
        <w:rPr>
          <w:rFonts w:ascii="宋体" w:hAnsi="宋体" w:hint="eastAsia"/>
          <w:szCs w:val="21"/>
        </w:rPr>
        <w:t>采购机构认为有必要组织现场答疑会，投</w:t>
      </w:r>
      <w:r w:rsidRPr="00A81F83">
        <w:rPr>
          <w:rFonts w:ascii="宋体" w:hAnsi="宋体" w:hint="eastAsia"/>
          <w:szCs w:val="21"/>
        </w:rPr>
        <w:t>标人应按照招标文件规定的时间或</w:t>
      </w:r>
      <w:r>
        <w:rPr>
          <w:rFonts w:ascii="宋体" w:hAnsi="宋体" w:hint="eastAsia"/>
          <w:szCs w:val="21"/>
        </w:rPr>
        <w:t>学校</w:t>
      </w:r>
      <w:r w:rsidRPr="00A81F83">
        <w:rPr>
          <w:rFonts w:ascii="宋体" w:hAnsi="宋体" w:hint="eastAsia"/>
          <w:szCs w:val="21"/>
        </w:rPr>
        <w:t>采购机构另行书面通知</w:t>
      </w:r>
      <w:r>
        <w:rPr>
          <w:rFonts w:ascii="宋体" w:hAnsi="宋体" w:hint="eastAsia"/>
          <w:szCs w:val="21"/>
        </w:rPr>
        <w:t>（包括网站发布的通知）</w:t>
      </w:r>
      <w:r w:rsidRPr="00A81F83">
        <w:rPr>
          <w:rFonts w:ascii="宋体" w:hAnsi="宋体" w:hint="eastAsia"/>
          <w:szCs w:val="21"/>
        </w:rPr>
        <w:t>的时间和地点，参与</w:t>
      </w:r>
      <w:r>
        <w:rPr>
          <w:rFonts w:ascii="宋体" w:hAnsi="宋体" w:hint="eastAsia"/>
          <w:szCs w:val="21"/>
        </w:rPr>
        <w:t>现场</w:t>
      </w:r>
      <w:r w:rsidRPr="00A81F83">
        <w:rPr>
          <w:rFonts w:ascii="宋体" w:hAnsi="宋体" w:hint="eastAsia"/>
          <w:szCs w:val="21"/>
        </w:rPr>
        <w:t>答疑</w:t>
      </w:r>
      <w:r>
        <w:rPr>
          <w:rFonts w:ascii="宋体" w:hAnsi="宋体" w:hint="eastAsia"/>
          <w:szCs w:val="21"/>
        </w:rPr>
        <w:t>会。</w:t>
      </w:r>
    </w:p>
    <w:p w14:paraId="1B650E35" w14:textId="77777777" w:rsidR="00476C13" w:rsidRPr="003D589A" w:rsidRDefault="00476C13" w:rsidP="00476C13">
      <w:pPr>
        <w:ind w:firstLineChars="196" w:firstLine="412"/>
        <w:rPr>
          <w:rFonts w:ascii="宋体" w:hAnsi="宋体"/>
        </w:rPr>
      </w:pPr>
      <w:r>
        <w:rPr>
          <w:rFonts w:ascii="宋体" w:hAnsi="宋体" w:hint="eastAsia"/>
          <w:szCs w:val="21"/>
        </w:rPr>
        <w:t>10</w:t>
      </w:r>
      <w:r w:rsidRPr="00A81F83">
        <w:rPr>
          <w:rFonts w:ascii="宋体" w:hAnsi="宋体" w:hint="eastAsia"/>
          <w:szCs w:val="21"/>
        </w:rPr>
        <w:t>.</w:t>
      </w:r>
      <w:r>
        <w:rPr>
          <w:rFonts w:ascii="宋体" w:hAnsi="宋体" w:hint="eastAsia"/>
          <w:szCs w:val="21"/>
        </w:rPr>
        <w:t>5</w:t>
      </w:r>
      <w:r w:rsidRPr="00A81F83">
        <w:rPr>
          <w:rFonts w:ascii="宋体" w:hAnsi="宋体" w:hint="eastAsia"/>
          <w:szCs w:val="21"/>
        </w:rPr>
        <w:t>未参与招标答疑不作为否定投标人资格的理由。</w:t>
      </w:r>
    </w:p>
    <w:p w14:paraId="0EDED7E1" w14:textId="77777777" w:rsidR="00476C13" w:rsidRPr="00892D5E" w:rsidRDefault="00476C13" w:rsidP="006F0074">
      <w:pPr>
        <w:pStyle w:val="20"/>
        <w:numPr>
          <w:ilvl w:val="0"/>
          <w:numId w:val="12"/>
        </w:numPr>
        <w:spacing w:beforeLines="50" w:before="231" w:afterLines="50" w:after="231"/>
        <w:ind w:left="562" w:hanging="562"/>
        <w:rPr>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892D5E">
        <w:rPr>
          <w:rFonts w:hint="eastAsia"/>
          <w:sz w:val="28"/>
          <w:szCs w:val="28"/>
        </w:rPr>
        <w:t>招标文件</w:t>
      </w:r>
      <w:bookmarkEnd w:id="71"/>
      <w:bookmarkEnd w:id="72"/>
      <w:bookmarkEnd w:id="73"/>
      <w:bookmarkEnd w:id="74"/>
      <w:bookmarkEnd w:id="75"/>
      <w:bookmarkEnd w:id="76"/>
    </w:p>
    <w:p w14:paraId="160C974D" w14:textId="77777777" w:rsidR="00476C13" w:rsidRDefault="00476C13" w:rsidP="00476C13">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w:t>
      </w:r>
      <w:r w:rsidRPr="00F7494B">
        <w:rPr>
          <w:rFonts w:ascii="黑体" w:eastAsia="黑体" w:hAnsi="宋体" w:hint="eastAsia"/>
          <w:sz w:val="24"/>
        </w:rPr>
        <w:t>．招标文件的</w:t>
      </w:r>
      <w:r>
        <w:rPr>
          <w:rFonts w:ascii="黑体" w:eastAsia="黑体" w:hAnsi="宋体" w:hint="eastAsia"/>
          <w:sz w:val="24"/>
        </w:rPr>
        <w:t>编制与</w:t>
      </w:r>
      <w:r w:rsidRPr="00F7494B">
        <w:rPr>
          <w:rFonts w:ascii="黑体" w:eastAsia="黑体" w:hAnsi="宋体" w:hint="eastAsia"/>
          <w:sz w:val="24"/>
        </w:rPr>
        <w:t>组成</w:t>
      </w:r>
      <w:bookmarkEnd w:id="77"/>
      <w:bookmarkEnd w:id="78"/>
      <w:bookmarkEnd w:id="79"/>
      <w:bookmarkEnd w:id="80"/>
      <w:bookmarkEnd w:id="81"/>
    </w:p>
    <w:p w14:paraId="7C15202A" w14:textId="77777777" w:rsidR="00476C13" w:rsidRPr="009C1A1F" w:rsidRDefault="00476C13" w:rsidP="00476C13">
      <w:pPr>
        <w:snapToGrid w:val="0"/>
        <w:ind w:firstLineChars="200" w:firstLine="420"/>
        <w:rPr>
          <w:rFonts w:ascii="宋体" w:hAnsi="宋体"/>
          <w:szCs w:val="21"/>
        </w:rPr>
      </w:pPr>
      <w:r>
        <w:rPr>
          <w:rFonts w:ascii="宋体" w:hAnsi="宋体" w:hint="eastAsia"/>
          <w:szCs w:val="21"/>
        </w:rPr>
        <w:t>11</w:t>
      </w:r>
      <w:r w:rsidRPr="004E1BC0">
        <w:rPr>
          <w:rFonts w:ascii="宋体" w:hAnsi="宋体" w:hint="eastAsia"/>
          <w:szCs w:val="21"/>
        </w:rPr>
        <w:t>.</w:t>
      </w:r>
      <w:r>
        <w:rPr>
          <w:rFonts w:ascii="宋体" w:hAnsi="宋体" w:hint="eastAsia"/>
          <w:szCs w:val="21"/>
        </w:rPr>
        <w:t>1</w:t>
      </w:r>
      <w:r w:rsidRPr="004E1BC0">
        <w:rPr>
          <w:rFonts w:ascii="宋体" w:hAnsi="宋体" w:hint="eastAsia"/>
          <w:szCs w:val="21"/>
        </w:rPr>
        <w:t>招标文件除以下内容外，</w:t>
      </w:r>
      <w:r>
        <w:rPr>
          <w:rFonts w:ascii="宋体" w:hAnsi="宋体" w:hint="eastAsia"/>
          <w:szCs w:val="21"/>
        </w:rPr>
        <w:t>学校</w:t>
      </w:r>
      <w:r w:rsidRPr="00A81F83">
        <w:rPr>
          <w:rFonts w:ascii="宋体" w:hAnsi="宋体" w:hint="eastAsia"/>
          <w:szCs w:val="21"/>
        </w:rPr>
        <w:t>采购机构</w:t>
      </w:r>
      <w:r w:rsidRPr="004E1BC0">
        <w:rPr>
          <w:rFonts w:ascii="宋体" w:hAnsi="宋体" w:hint="eastAsia"/>
          <w:szCs w:val="21"/>
        </w:rPr>
        <w:t>在招标（或谈判）期间发出的答疑纪要和其他补充</w:t>
      </w:r>
      <w:r w:rsidRPr="009C1A1F">
        <w:rPr>
          <w:rFonts w:ascii="宋体" w:hAnsi="宋体" w:hint="eastAsia"/>
          <w:szCs w:val="21"/>
        </w:rPr>
        <w:t>修改函件，均是招标文件的组成部分，对投标人起约束作用；</w:t>
      </w:r>
    </w:p>
    <w:p w14:paraId="517FD82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招标文件包括下列内容：</w:t>
      </w:r>
    </w:p>
    <w:p w14:paraId="309340FB"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第一册专用条款</w:t>
      </w:r>
    </w:p>
    <w:p w14:paraId="1C30B29B" w14:textId="77777777" w:rsidR="00476C13" w:rsidRPr="009C1A1F" w:rsidRDefault="00476C13" w:rsidP="00476C13">
      <w:pPr>
        <w:ind w:leftChars="514" w:left="1079"/>
        <w:rPr>
          <w:rFonts w:ascii="宋体" w:hAnsi="宋体"/>
          <w:b/>
          <w:szCs w:val="21"/>
        </w:rPr>
      </w:pPr>
      <w:r w:rsidRPr="009C1A1F">
        <w:rPr>
          <w:rFonts w:ascii="宋体" w:hAnsi="宋体" w:hint="eastAsia"/>
          <w:b/>
          <w:szCs w:val="21"/>
        </w:rPr>
        <w:lastRenderedPageBreak/>
        <w:t>关键信息</w:t>
      </w:r>
    </w:p>
    <w:p w14:paraId="13409A7C"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第一章招标公告</w:t>
      </w:r>
    </w:p>
    <w:p w14:paraId="30734709"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第二章招标项目需求</w:t>
      </w:r>
    </w:p>
    <w:p w14:paraId="517902C1"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第三章合同条款及格式</w:t>
      </w:r>
    </w:p>
    <w:p w14:paraId="2A6B81D4"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第四章投标文件格式、附件</w:t>
      </w:r>
    </w:p>
    <w:p w14:paraId="79606213" w14:textId="77777777" w:rsidR="00476C13" w:rsidRPr="009C1A1F" w:rsidRDefault="00476C13" w:rsidP="00476C13">
      <w:pPr>
        <w:ind w:leftChars="300" w:left="630" w:firstLineChars="196" w:firstLine="412"/>
        <w:rPr>
          <w:rFonts w:ascii="宋体" w:hAnsi="宋体"/>
          <w:szCs w:val="21"/>
        </w:rPr>
      </w:pPr>
      <w:r w:rsidRPr="009C1A1F">
        <w:rPr>
          <w:rFonts w:ascii="宋体" w:hAnsi="宋体" w:hint="eastAsia"/>
          <w:szCs w:val="21"/>
        </w:rPr>
        <w:t>第五章</w:t>
      </w:r>
      <w:r>
        <w:rPr>
          <w:rFonts w:ascii="宋体" w:hAnsi="宋体" w:hint="eastAsia"/>
          <w:szCs w:val="21"/>
        </w:rPr>
        <w:t>深圳大学</w:t>
      </w:r>
      <w:r w:rsidRPr="009C1A1F">
        <w:rPr>
          <w:rFonts w:ascii="宋体" w:hAnsi="宋体" w:hint="eastAsia"/>
          <w:szCs w:val="21"/>
        </w:rPr>
        <w:t>采购履约情况反馈表</w:t>
      </w:r>
    </w:p>
    <w:p w14:paraId="019F7EB9" w14:textId="77777777" w:rsidR="00476C13" w:rsidRPr="009C1A1F" w:rsidRDefault="00476C13" w:rsidP="00476C13">
      <w:pPr>
        <w:ind w:leftChars="200" w:left="420" w:firstLineChars="196" w:firstLine="412"/>
        <w:rPr>
          <w:rFonts w:ascii="宋体" w:hAnsi="宋体"/>
          <w:b/>
          <w:szCs w:val="21"/>
        </w:rPr>
      </w:pPr>
      <w:r w:rsidRPr="009C1A1F">
        <w:rPr>
          <w:rFonts w:ascii="宋体" w:hAnsi="宋体" w:hint="eastAsia"/>
          <w:b/>
          <w:szCs w:val="21"/>
        </w:rPr>
        <w:t>第二册通用条款</w:t>
      </w:r>
    </w:p>
    <w:p w14:paraId="5ECD3095"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第一章  总则</w:t>
      </w:r>
    </w:p>
    <w:p w14:paraId="00CDB8DF"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第二章  招标文件</w:t>
      </w:r>
    </w:p>
    <w:p w14:paraId="6F3A01CD"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第三章  投标文件的编制</w:t>
      </w:r>
    </w:p>
    <w:p w14:paraId="1F63F78F"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第四章  投标文件的递交</w:t>
      </w:r>
    </w:p>
    <w:p w14:paraId="591CDF1F"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第五章  开标</w:t>
      </w:r>
    </w:p>
    <w:p w14:paraId="43A88E9D"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第六章  评标要求</w:t>
      </w:r>
    </w:p>
    <w:p w14:paraId="3473FB85"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第七章  评标程序及评标方法</w:t>
      </w:r>
    </w:p>
    <w:p w14:paraId="6084F907"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第八章  定标及公示</w:t>
      </w:r>
    </w:p>
    <w:p w14:paraId="685267F8"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第九章  公开招标失败的后续处理</w:t>
      </w:r>
    </w:p>
    <w:p w14:paraId="3C6B7A8C"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第十章  合同的授予与备案</w:t>
      </w:r>
    </w:p>
    <w:p w14:paraId="02492474" w14:textId="77777777" w:rsidR="00476C13" w:rsidRPr="009C1A1F" w:rsidRDefault="00476C13" w:rsidP="00476C13">
      <w:pPr>
        <w:numPr>
          <w:ilvl w:val="1"/>
          <w:numId w:val="0"/>
        </w:numPr>
        <w:tabs>
          <w:tab w:val="num" w:pos="360"/>
        </w:tabs>
        <w:ind w:firstLineChars="514" w:firstLine="1079"/>
        <w:rPr>
          <w:szCs w:val="21"/>
        </w:rPr>
      </w:pPr>
      <w:r w:rsidRPr="009C1A1F">
        <w:rPr>
          <w:rFonts w:hint="eastAsia"/>
          <w:szCs w:val="21"/>
        </w:rPr>
        <w:t>第十一章  质疑处理</w:t>
      </w:r>
    </w:p>
    <w:p w14:paraId="4B083694" w14:textId="77777777" w:rsidR="00476C13" w:rsidRPr="009C1A1F" w:rsidRDefault="00476C13" w:rsidP="00476C13">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9C1A1F">
        <w:rPr>
          <w:rFonts w:ascii="宋体" w:hAnsi="宋体" w:hint="eastAsia"/>
          <w:szCs w:val="21"/>
        </w:rPr>
        <w:t xml:space="preserve">11.2 </w:t>
      </w:r>
      <w:r w:rsidRPr="009C1A1F">
        <w:rPr>
          <w:rFonts w:ascii="宋体" w:hAnsi="宋体" w:hint="eastAsia"/>
          <w:szCs w:val="21"/>
        </w:rPr>
        <w:t>投标人</w:t>
      </w:r>
      <w:r>
        <w:rPr>
          <w:rFonts w:ascii="宋体" w:hAnsi="宋体" w:hint="eastAsia"/>
          <w:szCs w:val="21"/>
        </w:rPr>
        <w:t>获得</w:t>
      </w:r>
      <w:r w:rsidRPr="009C1A1F">
        <w:rPr>
          <w:rFonts w:ascii="宋体" w:hAnsi="宋体" w:hint="eastAsia"/>
          <w:szCs w:val="21"/>
        </w:rPr>
        <w:t>招标文件后，应仔细检查招标文件的所有内容，如有残缺应在答疑截止时间之前向</w:t>
      </w:r>
      <w:r>
        <w:rPr>
          <w:rFonts w:ascii="宋体" w:hAnsi="宋体" w:hint="eastAsia"/>
          <w:szCs w:val="21"/>
        </w:rPr>
        <w:t>学校</w:t>
      </w:r>
      <w:r w:rsidRPr="009C1A1F">
        <w:rPr>
          <w:rFonts w:ascii="宋体" w:hAnsi="宋体" w:hint="eastAsia"/>
          <w:szCs w:val="21"/>
        </w:rPr>
        <w:t>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22ADB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11.3</w:t>
      </w:r>
      <w:r w:rsidRPr="009C1A1F">
        <w:rPr>
          <w:rFonts w:ascii="宋体" w:hAnsi="宋体" w:hint="eastAsia"/>
        </w:rPr>
        <w:t>任何人或任何组织向投标人提交的任何书面或口头资料，未经</w:t>
      </w:r>
      <w:r>
        <w:rPr>
          <w:rFonts w:ascii="宋体" w:hAnsi="宋体" w:hint="eastAsia"/>
        </w:rPr>
        <w:t>学校</w:t>
      </w:r>
      <w:r w:rsidRPr="009C1A1F">
        <w:rPr>
          <w:rFonts w:ascii="宋体" w:hAnsi="宋体" w:hint="eastAsia"/>
        </w:rPr>
        <w:t>采购机构在网上发布或书面通知，均作无效处理，不得作为招标文件的组成部分。</w:t>
      </w:r>
      <w:r>
        <w:rPr>
          <w:rFonts w:ascii="宋体" w:hAnsi="宋体" w:hint="eastAsia"/>
        </w:rPr>
        <w:t>学校</w:t>
      </w:r>
      <w:r w:rsidRPr="009C1A1F">
        <w:rPr>
          <w:rFonts w:ascii="宋体" w:hAnsi="宋体" w:hint="eastAsia"/>
        </w:rPr>
        <w:t>采购机构对投标人由此而做出的推论、理解和结论概不负责。</w:t>
      </w:r>
    </w:p>
    <w:p w14:paraId="6E6E8604"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12．招标文件的澄清</w:t>
      </w:r>
      <w:bookmarkEnd w:id="82"/>
      <w:bookmarkEnd w:id="83"/>
      <w:bookmarkEnd w:id="84"/>
      <w:bookmarkEnd w:id="85"/>
      <w:bookmarkEnd w:id="86"/>
      <w:bookmarkEnd w:id="87"/>
      <w:bookmarkEnd w:id="88"/>
    </w:p>
    <w:p w14:paraId="21182710"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12.1</w:t>
      </w:r>
      <w:r w:rsidRPr="009C1A1F">
        <w:rPr>
          <w:rFonts w:ascii="宋体" w:hAnsi="宋体" w:hint="eastAsia"/>
          <w:szCs w:val="21"/>
        </w:rPr>
        <w:t>投标人在收到招标文件后，对招标文件任何部分若有任何疑问，或要求澄清招标文件的，均应在招标公告规定的答疑截止时间内，</w:t>
      </w:r>
      <w:r>
        <w:rPr>
          <w:rFonts w:ascii="宋体" w:hAnsi="宋体" w:hint="eastAsia"/>
          <w:szCs w:val="21"/>
        </w:rPr>
        <w:t>以</w:t>
      </w:r>
      <w:r>
        <w:rPr>
          <w:rFonts w:ascii="宋体" w:hAnsi="宋体"/>
          <w:szCs w:val="21"/>
        </w:rPr>
        <w:t>书面</w:t>
      </w:r>
      <w:r w:rsidRPr="009C1A1F">
        <w:rPr>
          <w:rFonts w:ascii="宋体" w:hAnsi="宋体" w:hint="eastAsia"/>
          <w:szCs w:val="21"/>
        </w:rPr>
        <w:t>形式向</w:t>
      </w:r>
      <w:r>
        <w:rPr>
          <w:rFonts w:ascii="宋体" w:hAnsi="宋体" w:hint="eastAsia"/>
          <w:szCs w:val="21"/>
        </w:rPr>
        <w:t>学校</w:t>
      </w:r>
      <w:r w:rsidRPr="009C1A1F">
        <w:rPr>
          <w:rFonts w:ascii="宋体" w:hAnsi="宋体" w:hint="eastAsia"/>
          <w:szCs w:val="21"/>
        </w:rPr>
        <w:t>采购机构提交。不论是</w:t>
      </w:r>
      <w:r>
        <w:rPr>
          <w:rFonts w:ascii="宋体" w:hAnsi="宋体" w:hint="eastAsia"/>
          <w:szCs w:val="21"/>
        </w:rPr>
        <w:t>学校采购</w:t>
      </w:r>
      <w:r w:rsidRPr="009C1A1F">
        <w:rPr>
          <w:rFonts w:ascii="宋体" w:hAnsi="宋体" w:hint="eastAsia"/>
          <w:szCs w:val="21"/>
        </w:rPr>
        <w:t>机构根据需要主动对招标文件进行必要的澄清或是根据投标人的要求对招标文件</w:t>
      </w:r>
      <w:r w:rsidRPr="009C1A1F">
        <w:rPr>
          <w:rFonts w:ascii="宋体" w:hAnsi="宋体" w:hint="eastAsia"/>
          <w:szCs w:val="21"/>
        </w:rPr>
        <w:lastRenderedPageBreak/>
        <w:t>做出澄清，</w:t>
      </w:r>
      <w:r>
        <w:rPr>
          <w:rFonts w:ascii="宋体" w:hAnsi="宋体" w:hint="eastAsia"/>
          <w:szCs w:val="21"/>
        </w:rPr>
        <w:t>学校</w:t>
      </w:r>
      <w:r w:rsidRPr="009C1A1F">
        <w:rPr>
          <w:rFonts w:ascii="宋体" w:hAnsi="宋体" w:hint="eastAsia"/>
          <w:szCs w:val="21"/>
        </w:rPr>
        <w:t>采购机构都将在投标截止日期前以书面形式（包括</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网站公开发布方式）答复或发送给所有投标人。澄清纪要作为招标文件的组成部分，对投标人起约束作用；</w:t>
      </w:r>
    </w:p>
    <w:p w14:paraId="369F61F6"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12.2</w:t>
      </w:r>
      <w:r w:rsidRPr="009C1A1F">
        <w:rPr>
          <w:rFonts w:ascii="宋体" w:hAnsi="宋体" w:hint="eastAsia"/>
          <w:szCs w:val="21"/>
        </w:rPr>
        <w:t>对于没有提出澄清又参与了该项目投标的供应商将被视为完全认同该</w:t>
      </w:r>
      <w:r w:rsidRPr="009C1A1F">
        <w:rPr>
          <w:rFonts w:hint="eastAsia"/>
        </w:rPr>
        <w:t>招标文件（含澄清纪要）</w:t>
      </w:r>
      <w:r w:rsidRPr="009C1A1F">
        <w:rPr>
          <w:rFonts w:ascii="宋体" w:hAnsi="宋体" w:hint="eastAsia"/>
          <w:szCs w:val="21"/>
        </w:rPr>
        <w:t>，投标截止期后不再受理针对招标文件的相关质疑或投诉。</w:t>
      </w:r>
    </w:p>
    <w:p w14:paraId="1B7DE958" w14:textId="77777777" w:rsidR="00476C13" w:rsidRPr="009C1A1F" w:rsidRDefault="00476C13" w:rsidP="00476C13">
      <w:pPr>
        <w:snapToGrid w:val="0"/>
        <w:ind w:firstLineChars="200" w:firstLine="420"/>
        <w:rPr>
          <w:rFonts w:ascii="宋体" w:hAnsi="宋体"/>
          <w:szCs w:val="21"/>
        </w:rPr>
      </w:pPr>
      <w:r w:rsidRPr="009C1A1F">
        <w:rPr>
          <w:rFonts w:ascii="宋体" w:hAnsi="宋体" w:hint="eastAsia"/>
          <w:szCs w:val="21"/>
        </w:rPr>
        <w:t xml:space="preserve">12.3 </w:t>
      </w:r>
      <w:r>
        <w:rPr>
          <w:rFonts w:ascii="宋体" w:hAnsi="宋体" w:hint="eastAsia"/>
          <w:szCs w:val="21"/>
        </w:rPr>
        <w:t>对招标文件中描述有歧义</w:t>
      </w:r>
      <w:r w:rsidRPr="009C1A1F">
        <w:rPr>
          <w:rFonts w:ascii="宋体" w:hAnsi="宋体" w:hint="eastAsia"/>
          <w:szCs w:val="21"/>
        </w:rPr>
        <w:t>或前后不一致的地方，评标委员会有权进行评判，但对同一条款的评判应适用于每个投标人。</w:t>
      </w:r>
    </w:p>
    <w:p w14:paraId="486D99AE"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1</w:t>
      </w:r>
      <w:r w:rsidRPr="009C1A1F">
        <w:rPr>
          <w:rFonts w:ascii="黑体" w:eastAsia="黑体" w:hAnsi="宋体" w:hint="eastAsia"/>
          <w:sz w:val="24"/>
        </w:rPr>
        <w:t>3．招标文件的修改</w:t>
      </w:r>
      <w:bookmarkEnd w:id="89"/>
      <w:bookmarkEnd w:id="90"/>
      <w:bookmarkEnd w:id="91"/>
      <w:bookmarkEnd w:id="92"/>
      <w:bookmarkEnd w:id="93"/>
      <w:bookmarkEnd w:id="94"/>
      <w:bookmarkEnd w:id="95"/>
    </w:p>
    <w:p w14:paraId="2FAD7158" w14:textId="77777777" w:rsidR="00476C13" w:rsidRPr="009C1A1F" w:rsidRDefault="00476C13" w:rsidP="00476C13">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9C1A1F">
        <w:rPr>
          <w:rFonts w:ascii="宋体" w:hAnsi="宋体"/>
          <w:szCs w:val="21"/>
        </w:rPr>
        <w:t>1</w:t>
      </w:r>
      <w:r w:rsidRPr="009C1A1F">
        <w:rPr>
          <w:rFonts w:ascii="宋体" w:hAnsi="宋体" w:hint="eastAsia"/>
          <w:szCs w:val="21"/>
        </w:rPr>
        <w:t>3.1</w:t>
      </w:r>
      <w:r w:rsidRPr="009C1A1F">
        <w:rPr>
          <w:rFonts w:ascii="宋体" w:hAnsi="宋体" w:hint="eastAsia"/>
          <w:szCs w:val="21"/>
        </w:rPr>
        <w:t>招标文件发出后，在投标截止日期前，确需要变更招标内容的，</w:t>
      </w:r>
      <w:r>
        <w:rPr>
          <w:rFonts w:ascii="宋体" w:hAnsi="宋体" w:hint="eastAsia"/>
          <w:szCs w:val="21"/>
        </w:rPr>
        <w:t>学校</w:t>
      </w:r>
      <w:r w:rsidRPr="009C1A1F">
        <w:rPr>
          <w:rFonts w:ascii="宋体" w:hAnsi="宋体" w:hint="eastAsia"/>
          <w:szCs w:val="21"/>
        </w:rPr>
        <w:t>采购机构可主动地或在解答投标人提出的澄清问题时对招标文件进行修改；</w:t>
      </w:r>
    </w:p>
    <w:p w14:paraId="2BE1FB3C"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3.2</w:t>
      </w:r>
      <w:r w:rsidRPr="009C1A1F">
        <w:rPr>
          <w:rFonts w:ascii="宋体" w:hAnsi="宋体" w:hint="eastAsia"/>
          <w:szCs w:val="21"/>
        </w:rPr>
        <w:t>招标文件的修改以书面形式（包括网站公开发布方式）发送给所有投标人，招标文件的修改内容作为招标文件的组成部分，并具有约束力。</w:t>
      </w:r>
    </w:p>
    <w:p w14:paraId="17700477"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3.3</w:t>
      </w:r>
      <w:r w:rsidRPr="009C1A1F">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F6810A3"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3.4</w:t>
      </w:r>
      <w:r>
        <w:rPr>
          <w:rFonts w:ascii="宋体" w:hAnsi="宋体" w:hint="eastAsia"/>
          <w:szCs w:val="21"/>
        </w:rPr>
        <w:t>学校</w:t>
      </w:r>
      <w:r w:rsidRPr="009C1A1F">
        <w:rPr>
          <w:rFonts w:ascii="宋体" w:hAnsi="宋体" w:hint="eastAsia"/>
          <w:szCs w:val="21"/>
        </w:rPr>
        <w:t>采购机构保证招标文件澄清（答疑）纪要和招标文件修改补充通知在投标截止时间前以网站公开发布形式或书面形式发送给所有投标人。为使投标人在编写投标文件时有充分时间对招标文件的修改部分进行研究，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w:t>
      </w:r>
      <w:r w:rsidRPr="009C1A1F">
        <w:rPr>
          <w:rFonts w:ascii="宋体" w:hAnsi="宋体" w:hint="eastAsia"/>
          <w:szCs w:val="21"/>
        </w:rPr>
        <w:t>采购机构可以酌情延长递交投标文件的截止日期，具体时间将在修改补充通知中明确。</w:t>
      </w:r>
    </w:p>
    <w:p w14:paraId="16531B07" w14:textId="77777777" w:rsidR="00476C13" w:rsidRPr="009C1A1F" w:rsidRDefault="00476C13" w:rsidP="006F0074">
      <w:pPr>
        <w:pStyle w:val="20"/>
        <w:numPr>
          <w:ilvl w:val="0"/>
          <w:numId w:val="12"/>
        </w:numPr>
        <w:spacing w:beforeLines="50" w:before="231" w:afterLines="50" w:after="231"/>
        <w:ind w:left="562" w:hanging="562"/>
        <w:rPr>
          <w:sz w:val="28"/>
          <w:szCs w:val="28"/>
        </w:rPr>
      </w:pPr>
      <w:r w:rsidRPr="009C1A1F">
        <w:rPr>
          <w:rFonts w:hint="eastAsia"/>
          <w:sz w:val="28"/>
          <w:szCs w:val="28"/>
        </w:rPr>
        <w:t>投标文件</w:t>
      </w:r>
      <w:bookmarkEnd w:id="97"/>
      <w:bookmarkEnd w:id="98"/>
      <w:bookmarkEnd w:id="99"/>
      <w:bookmarkEnd w:id="100"/>
      <w:bookmarkEnd w:id="101"/>
      <w:bookmarkEnd w:id="102"/>
      <w:r w:rsidRPr="009C1A1F">
        <w:rPr>
          <w:rFonts w:hint="eastAsia"/>
          <w:sz w:val="28"/>
          <w:szCs w:val="28"/>
        </w:rPr>
        <w:t>的编制</w:t>
      </w:r>
    </w:p>
    <w:p w14:paraId="0D409EE8" w14:textId="77777777" w:rsidR="00476C13" w:rsidRPr="009C1A1F" w:rsidRDefault="00476C13" w:rsidP="00476C13">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9C1A1F">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031CE91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14.1 </w:t>
      </w:r>
      <w:r>
        <w:rPr>
          <w:rFonts w:ascii="宋体" w:hAnsi="宋体" w:hint="eastAsia"/>
          <w:szCs w:val="21"/>
        </w:rPr>
        <w:t>投标人和学校</w:t>
      </w:r>
      <w:r w:rsidRPr="009C1A1F">
        <w:rPr>
          <w:rFonts w:ascii="宋体" w:hAnsi="宋体" w:hint="eastAsia"/>
          <w:szCs w:val="21"/>
        </w:rPr>
        <w:t>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2639A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14.2 </w:t>
      </w:r>
      <w:r w:rsidRPr="009C1A1F">
        <w:rPr>
          <w:rFonts w:ascii="宋体" w:hAnsi="宋体" w:hint="eastAsia"/>
          <w:szCs w:val="21"/>
        </w:rPr>
        <w:t>除技术规范另有规定外，投标文件使用的度量单位，均采用中华人民共和国法定计量单位。</w:t>
      </w:r>
    </w:p>
    <w:p w14:paraId="607D59AF" w14:textId="77777777" w:rsidR="00476C13" w:rsidRPr="009C1A1F" w:rsidRDefault="00476C13" w:rsidP="00476C13">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9C1A1F">
        <w:rPr>
          <w:rFonts w:ascii="黑体" w:eastAsia="黑体" w:hAnsi="宋体" w:hint="eastAsia"/>
          <w:sz w:val="24"/>
        </w:rPr>
        <w:t>15．投标文件的组成</w:t>
      </w:r>
      <w:bookmarkEnd w:id="110"/>
      <w:bookmarkEnd w:id="111"/>
      <w:bookmarkEnd w:id="112"/>
      <w:bookmarkEnd w:id="113"/>
      <w:bookmarkEnd w:id="114"/>
      <w:bookmarkEnd w:id="115"/>
      <w:bookmarkEnd w:id="116"/>
    </w:p>
    <w:p w14:paraId="43E68600"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7DAF8D15" w14:textId="77777777" w:rsidR="00476C13" w:rsidRPr="009C1A1F" w:rsidRDefault="00476C13" w:rsidP="00476C13">
      <w:pPr>
        <w:spacing w:line="360" w:lineRule="auto"/>
        <w:rPr>
          <w:rFonts w:ascii="黑体" w:eastAsia="黑体" w:hAnsi="宋体"/>
          <w:sz w:val="24"/>
        </w:rPr>
      </w:pPr>
      <w:bookmarkStart w:id="124" w:name="_Toc100052380"/>
      <w:bookmarkEnd w:id="117"/>
      <w:r w:rsidRPr="009C1A1F">
        <w:rPr>
          <w:rFonts w:ascii="黑体" w:eastAsia="黑体" w:hAnsi="宋体" w:hint="eastAsia"/>
          <w:sz w:val="24"/>
        </w:rPr>
        <w:t>16．投标文件格式</w:t>
      </w:r>
      <w:bookmarkEnd w:id="118"/>
      <w:bookmarkEnd w:id="119"/>
      <w:bookmarkEnd w:id="120"/>
      <w:bookmarkEnd w:id="121"/>
      <w:bookmarkEnd w:id="122"/>
      <w:bookmarkEnd w:id="123"/>
      <w:bookmarkEnd w:id="124"/>
    </w:p>
    <w:p w14:paraId="52C44BB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投标文件包括本通用条款第</w:t>
      </w:r>
      <w:r w:rsidRPr="009C1A1F">
        <w:rPr>
          <w:rFonts w:ascii="宋体" w:hAnsi="宋体" w:hint="eastAsia"/>
          <w:szCs w:val="21"/>
        </w:rPr>
        <w:t>15</w:t>
      </w:r>
      <w:r w:rsidRPr="009C1A1F">
        <w:rPr>
          <w:rFonts w:ascii="宋体" w:hAnsi="宋体" w:hint="eastAsia"/>
          <w:szCs w:val="21"/>
        </w:rPr>
        <w:t>条中规定的内容。如招标文件提供了投标文件格式，则</w:t>
      </w:r>
      <w:r w:rsidRPr="009C1A1F">
        <w:rPr>
          <w:rFonts w:ascii="宋体" w:hAnsi="宋体" w:hint="eastAsia"/>
          <w:b/>
          <w:bCs/>
          <w:szCs w:val="21"/>
        </w:rPr>
        <w:t>投标人提交的投标文件应毫无例外地使用招标文件所提供的相应格式</w:t>
      </w:r>
      <w:r w:rsidRPr="009C1A1F">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4F99E407" w14:textId="77777777" w:rsidR="00476C13" w:rsidRPr="009C1A1F" w:rsidRDefault="00476C13" w:rsidP="00476C13">
      <w:pPr>
        <w:spacing w:line="360" w:lineRule="auto"/>
        <w:rPr>
          <w:rFonts w:ascii="黑体" w:eastAsia="黑体" w:hAnsi="宋体"/>
          <w:sz w:val="24"/>
        </w:rPr>
      </w:pPr>
      <w:bookmarkStart w:id="131" w:name="_Toc100052382"/>
      <w:r w:rsidRPr="009C1A1F">
        <w:rPr>
          <w:rFonts w:ascii="黑体" w:eastAsia="黑体" w:hAnsi="宋体" w:hint="eastAsia"/>
          <w:sz w:val="24"/>
        </w:rPr>
        <w:t>17．投标货币</w:t>
      </w:r>
      <w:bookmarkEnd w:id="125"/>
      <w:bookmarkEnd w:id="126"/>
      <w:bookmarkEnd w:id="127"/>
      <w:bookmarkEnd w:id="128"/>
      <w:bookmarkEnd w:id="129"/>
      <w:bookmarkEnd w:id="130"/>
      <w:bookmarkEnd w:id="131"/>
    </w:p>
    <w:p w14:paraId="5DCDC8F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本项目的投标应以人民币计。</w:t>
      </w:r>
    </w:p>
    <w:p w14:paraId="3AA49A0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18．证明投标文件投标技术方案的合格性和符合招标文件规定的文件要求</w:t>
      </w:r>
    </w:p>
    <w:p w14:paraId="57B6E67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w:t>
      </w:r>
      <w:r w:rsidRPr="009C1A1F">
        <w:rPr>
          <w:rFonts w:ascii="宋体" w:hAnsi="宋体"/>
          <w:szCs w:val="21"/>
        </w:rPr>
        <w:t xml:space="preserve">.1 </w:t>
      </w:r>
      <w:r w:rsidRPr="009C1A1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1EB5870E"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 xml:space="preserve">.2 </w:t>
      </w:r>
      <w:r w:rsidRPr="009C1A1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50AF3A9"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18.2.1</w:t>
        </w:r>
      </w:smartTag>
      <w:r w:rsidRPr="009C1A1F">
        <w:rPr>
          <w:rFonts w:ascii="宋体" w:hAnsi="宋体" w:hint="eastAsia"/>
          <w:szCs w:val="21"/>
        </w:rPr>
        <w:t>主要技术指标和性能的详细说明。</w:t>
      </w:r>
    </w:p>
    <w:p w14:paraId="0032707E"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w:t>
        </w:r>
        <w:r w:rsidRPr="009C1A1F">
          <w:rPr>
            <w:rFonts w:ascii="宋体" w:hAnsi="宋体"/>
            <w:szCs w:val="21"/>
          </w:rPr>
          <w:t>2</w:t>
        </w:r>
      </w:smartTag>
      <w:r w:rsidRPr="009C1A1F">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2A1239F0"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9C1A1F">
          <w:rPr>
            <w:rFonts w:ascii="宋体" w:hAnsi="宋体" w:hint="eastAsia"/>
            <w:szCs w:val="21"/>
          </w:rPr>
          <w:t>18.2.</w:t>
        </w:r>
        <w:r w:rsidRPr="009C1A1F">
          <w:rPr>
            <w:rFonts w:ascii="宋体" w:hAnsi="宋体"/>
            <w:szCs w:val="21"/>
          </w:rPr>
          <w:t>3</w:t>
        </w:r>
      </w:smartTag>
      <w:r w:rsidRPr="009C1A1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8456D74"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18.2.4</w:t>
        </w:r>
      </w:smartTag>
      <w:r w:rsidRPr="009C1A1F">
        <w:rPr>
          <w:rFonts w:ascii="宋体" w:hAnsi="宋体" w:hint="eastAsia"/>
          <w:szCs w:val="21"/>
        </w:rPr>
        <w:t>产品说明书或彩页应为制造商公布或出具的中文产品说明书或彩页；提供外文说明书或彩页的，必须同时提供加盖制造商公章的对应中文</w:t>
      </w:r>
      <w:r>
        <w:rPr>
          <w:rFonts w:ascii="宋体" w:hAnsi="宋体" w:hint="eastAsia"/>
          <w:szCs w:val="21"/>
        </w:rPr>
        <w:t>翻译说明，评标依据以中文翻译内容为准，外文说明书或彩页仅供参考。</w:t>
      </w:r>
    </w:p>
    <w:p w14:paraId="3A84C505" w14:textId="77777777" w:rsidR="00476C13" w:rsidRPr="009C1A1F"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18.2.5</w:t>
        </w:r>
      </w:smartTag>
      <w:r w:rsidRPr="009C1A1F">
        <w:rPr>
          <w:rFonts w:ascii="宋体" w:hAnsi="宋体" w:hint="eastAsia"/>
          <w:szCs w:val="21"/>
        </w:rPr>
        <w:t>我国政府机构出具</w:t>
      </w:r>
      <w:r>
        <w:rPr>
          <w:rFonts w:ascii="宋体" w:hAnsi="宋体" w:hint="eastAsia"/>
          <w:szCs w:val="21"/>
        </w:rPr>
        <w:t>的产品检验和核准证件应为证件正面、背面和附件标注的全部具体内容</w:t>
      </w:r>
      <w:r w:rsidRPr="009C1A1F">
        <w:rPr>
          <w:rFonts w:ascii="宋体" w:hAnsi="宋体" w:hint="eastAsia"/>
          <w:szCs w:val="21"/>
        </w:rPr>
        <w:t>。</w:t>
      </w:r>
    </w:p>
    <w:p w14:paraId="12872E6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18.3</w:t>
      </w:r>
      <w:r w:rsidRPr="009C1A1F">
        <w:rPr>
          <w:rFonts w:ascii="宋体" w:hAnsi="宋体" w:hint="eastAsia"/>
          <w:szCs w:val="21"/>
        </w:rPr>
        <w:t>相关资料不符合</w:t>
      </w:r>
      <w:r w:rsidRPr="009C1A1F">
        <w:rPr>
          <w:rFonts w:ascii="宋体" w:hAnsi="宋体" w:hint="eastAsia"/>
          <w:szCs w:val="21"/>
        </w:rPr>
        <w:t>18.2</w:t>
      </w:r>
      <w:r w:rsidRPr="009C1A1F">
        <w:rPr>
          <w:rFonts w:ascii="宋体" w:hAnsi="宋体" w:hint="eastAsia"/>
          <w:szCs w:val="21"/>
        </w:rPr>
        <w:t>款要求的，评标委员会有权认定为投标技术方案不合格响应，其相关分数予以扣减或作废标处理。</w:t>
      </w:r>
    </w:p>
    <w:p w14:paraId="670BFA3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18.4</w:t>
      </w:r>
      <w:r w:rsidRPr="009C1A1F">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sidRPr="009C1A1F">
        <w:rPr>
          <w:rFonts w:ascii="宋体" w:hAnsi="宋体" w:hint="eastAsia"/>
          <w:szCs w:val="21"/>
        </w:rPr>
        <w:t>1</w:t>
      </w:r>
      <w:r w:rsidRPr="009C1A1F">
        <w:rPr>
          <w:rFonts w:ascii="宋体" w:hAnsi="宋体" w:hint="eastAsia"/>
          <w:szCs w:val="21"/>
        </w:rPr>
        <w:t>年内不能</w:t>
      </w:r>
      <w:r>
        <w:rPr>
          <w:rFonts w:ascii="宋体" w:hAnsi="宋体" w:hint="eastAsia"/>
          <w:szCs w:val="21"/>
        </w:rPr>
        <w:t>参加</w:t>
      </w:r>
      <w:r>
        <w:rPr>
          <w:rFonts w:ascii="宋体" w:hAnsi="宋体"/>
          <w:szCs w:val="21"/>
        </w:rPr>
        <w:t>深圳大学</w:t>
      </w:r>
      <w:r w:rsidRPr="009C1A1F">
        <w:rPr>
          <w:rFonts w:ascii="宋体" w:hAnsi="宋体" w:hint="eastAsia"/>
          <w:szCs w:val="21"/>
        </w:rPr>
        <w:t>采购</w:t>
      </w:r>
      <w:r>
        <w:rPr>
          <w:rFonts w:ascii="宋体" w:hAnsi="宋体" w:hint="eastAsia"/>
          <w:szCs w:val="21"/>
        </w:rPr>
        <w:t>活动</w:t>
      </w:r>
      <w:r w:rsidRPr="009C1A1F">
        <w:rPr>
          <w:rFonts w:ascii="宋体" w:hAnsi="宋体" w:hint="eastAsia"/>
          <w:szCs w:val="21"/>
        </w:rPr>
        <w:t>的处罚，</w:t>
      </w:r>
      <w:r>
        <w:rPr>
          <w:rFonts w:ascii="宋体" w:hAnsi="宋体" w:hint="eastAsia"/>
          <w:szCs w:val="21"/>
        </w:rPr>
        <w:t>学校</w:t>
      </w:r>
      <w:r w:rsidRPr="009C1A1F">
        <w:rPr>
          <w:rFonts w:ascii="宋体" w:hAnsi="宋体" w:hint="eastAsia"/>
          <w:szCs w:val="21"/>
        </w:rPr>
        <w:t>采购机构可视情况报</w:t>
      </w:r>
      <w:r>
        <w:rPr>
          <w:rFonts w:ascii="宋体" w:hAnsi="宋体" w:hint="eastAsia"/>
          <w:szCs w:val="21"/>
        </w:rPr>
        <w:t>学校</w:t>
      </w:r>
      <w:r w:rsidRPr="009C1A1F">
        <w:rPr>
          <w:rFonts w:ascii="宋体" w:hAnsi="宋体" w:hint="eastAsia"/>
          <w:szCs w:val="21"/>
        </w:rPr>
        <w:t>采购监督管理部门做进一步处理。</w:t>
      </w:r>
    </w:p>
    <w:p w14:paraId="518BC150" w14:textId="77777777" w:rsidR="00476C13" w:rsidRPr="009C1A1F" w:rsidRDefault="00476C13" w:rsidP="00476C13">
      <w:pPr>
        <w:ind w:firstLineChars="196" w:firstLine="412"/>
        <w:rPr>
          <w:rFonts w:ascii="宋体" w:hAnsi="宋体"/>
          <w:szCs w:val="21"/>
        </w:rPr>
      </w:pPr>
      <w:r w:rsidRPr="009C1A1F">
        <w:rPr>
          <w:rFonts w:ascii="宋体" w:hAnsi="宋体"/>
          <w:szCs w:val="21"/>
        </w:rPr>
        <w:t>1</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5</w:t>
      </w:r>
      <w:r w:rsidRPr="009C1A1F">
        <w:rPr>
          <w:rFonts w:ascii="宋体" w:hAnsi="宋体" w:hint="eastAsia"/>
          <w:szCs w:val="21"/>
        </w:rPr>
        <w:t>投标人在阐述上述第</w:t>
      </w:r>
      <w:r w:rsidRPr="009C1A1F">
        <w:rPr>
          <w:rFonts w:ascii="宋体" w:hAnsi="宋体" w:hint="eastAsia"/>
          <w:szCs w:val="21"/>
        </w:rPr>
        <w:t>18.2</w:t>
      </w:r>
      <w:r w:rsidRPr="009C1A1F">
        <w:rPr>
          <w:rFonts w:ascii="宋体" w:hAnsi="宋体" w:hint="eastAsia"/>
          <w:szCs w:val="21"/>
        </w:rPr>
        <w:t>时应注意采购单位在技术规格中指出的工艺、材料和设</w:t>
      </w:r>
      <w:r w:rsidRPr="009C1A1F">
        <w:rPr>
          <w:rFonts w:ascii="宋体" w:hAnsi="宋体" w:hint="eastAsia"/>
          <w:szCs w:val="21"/>
        </w:rPr>
        <w:lastRenderedPageBreak/>
        <w:t>备的标准以及参照的牌号或分类号仅起说明作用，并没有任何限制性。投标人在投标中可以选用替代标准、牌号或分类号，但这些替代要实质上满足招标文件中技术规格的要求，是否</w:t>
      </w:r>
      <w:r w:rsidRPr="009C1A1F">
        <w:rPr>
          <w:rFonts w:hint="eastAsia"/>
        </w:rPr>
        <w:t>满足要求</w:t>
      </w:r>
      <w:r w:rsidRPr="009C1A1F">
        <w:rPr>
          <w:rFonts w:ascii="宋体" w:hAnsi="宋体" w:hint="eastAsia"/>
          <w:szCs w:val="21"/>
        </w:rPr>
        <w:t>，由评标委员会来评判。</w:t>
      </w:r>
    </w:p>
    <w:p w14:paraId="7983FB0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18.6</w:t>
      </w:r>
      <w:r w:rsidRPr="009C1A1F">
        <w:rPr>
          <w:rFonts w:ascii="宋体" w:hAnsi="宋体" w:hint="eastAsia"/>
          <w:szCs w:val="21"/>
        </w:rPr>
        <w:t>为保证公平公正，除非另有规定或说明，投标人对同一货物或服务投标时，不得同时提供两套或两套以上的投标方案。</w:t>
      </w:r>
    </w:p>
    <w:p w14:paraId="5741CA4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19．投标文件其他证明文件的要求</w:t>
      </w:r>
    </w:p>
    <w:p w14:paraId="11FAE3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19.1</w:t>
      </w:r>
      <w:r w:rsidRPr="009C1A1F">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w:t>
      </w:r>
      <w:r>
        <w:rPr>
          <w:rFonts w:ascii="宋体" w:hAnsi="宋体" w:hint="eastAsia"/>
          <w:szCs w:val="21"/>
        </w:rPr>
        <w:t>复印件</w:t>
      </w:r>
      <w:r w:rsidRPr="009C1A1F">
        <w:rPr>
          <w:rFonts w:ascii="宋体" w:hAnsi="宋体" w:hint="eastAsia"/>
          <w:szCs w:val="21"/>
        </w:rPr>
        <w:t>，原件备查。上述证明材料应为证件正面、背面和附件标注的全部具体内容；有关原件</w:t>
      </w:r>
      <w:r>
        <w:rPr>
          <w:rFonts w:ascii="宋体" w:hAnsi="宋体" w:hint="eastAsia"/>
          <w:szCs w:val="21"/>
        </w:rPr>
        <w:t>复印</w:t>
      </w:r>
      <w:r w:rsidRPr="009C1A1F">
        <w:rPr>
          <w:rFonts w:ascii="宋体" w:hAnsi="宋体" w:hint="eastAsia"/>
          <w:szCs w:val="21"/>
        </w:rPr>
        <w:t>的尺寸和清晰度应该能够被阅读、识别和判断。若投标人未按要求提供证明材料或提供的是部分证明材料或提供不清晰的原件</w:t>
      </w:r>
      <w:r>
        <w:rPr>
          <w:rFonts w:ascii="宋体" w:hAnsi="宋体" w:hint="eastAsia"/>
          <w:szCs w:val="21"/>
        </w:rPr>
        <w:t>复印件</w:t>
      </w:r>
      <w:r w:rsidRPr="009C1A1F">
        <w:rPr>
          <w:rFonts w:ascii="宋体" w:hAnsi="宋体" w:hint="eastAsia"/>
          <w:szCs w:val="21"/>
        </w:rPr>
        <w:t>的，评标委员会有权认定其投标文件未对招标文件有关需求进行响应，涉及资格性检查或符合性检查的予以废标处理，涉及《评标信息》打分项的则该项评分予以</w:t>
      </w:r>
      <w:r w:rsidRPr="009C1A1F">
        <w:rPr>
          <w:rFonts w:ascii="宋体" w:hAnsi="宋体" w:hint="eastAsia"/>
          <w:szCs w:val="21"/>
        </w:rPr>
        <w:t>0</w:t>
      </w:r>
      <w:r w:rsidRPr="009C1A1F">
        <w:rPr>
          <w:rFonts w:ascii="宋体" w:hAnsi="宋体" w:hint="eastAsia"/>
          <w:szCs w:val="21"/>
        </w:rPr>
        <w:t>分处理。</w:t>
      </w:r>
    </w:p>
    <w:p w14:paraId="61071A3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19.2</w:t>
      </w:r>
      <w:r w:rsidRPr="009C1A1F">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886B53B" w14:textId="77777777" w:rsidR="00476C13" w:rsidRPr="009C1A1F" w:rsidRDefault="00476C13" w:rsidP="00476C13">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9C1A1F">
        <w:rPr>
          <w:rFonts w:ascii="黑体" w:eastAsia="黑体" w:hAnsi="宋体" w:hint="eastAsia"/>
          <w:sz w:val="24"/>
        </w:rPr>
        <w:t>20．投标有效期</w:t>
      </w:r>
      <w:bookmarkEnd w:id="132"/>
      <w:bookmarkEnd w:id="133"/>
      <w:bookmarkEnd w:id="134"/>
      <w:bookmarkEnd w:id="135"/>
      <w:bookmarkEnd w:id="136"/>
      <w:bookmarkEnd w:id="137"/>
      <w:bookmarkEnd w:id="138"/>
    </w:p>
    <w:p w14:paraId="12E38A2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20.1 </w:t>
      </w:r>
      <w:r w:rsidRPr="009C1A1F">
        <w:rPr>
          <w:rFonts w:ascii="宋体" w:hAnsi="宋体" w:hint="eastAsia"/>
          <w:szCs w:val="21"/>
        </w:rPr>
        <w:t>投标有效期为</w:t>
      </w:r>
      <w:r w:rsidRPr="009C1A1F">
        <w:rPr>
          <w:rFonts w:ascii="Arial" w:hAnsi="Arial" w:cs="Arial" w:hint="eastAsia"/>
          <w:szCs w:val="21"/>
        </w:rPr>
        <w:t>从投标截止之日算起的日历天数，具体见专用条款中投标有效期的天数要求。</w:t>
      </w:r>
      <w:r w:rsidRPr="009C1A1F">
        <w:rPr>
          <w:rFonts w:ascii="宋体" w:hAnsi="宋体" w:hint="eastAsia"/>
          <w:szCs w:val="21"/>
        </w:rPr>
        <w:t>在此期限内，所有投标文件均保持有效；</w:t>
      </w:r>
    </w:p>
    <w:p w14:paraId="3E38AFD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20.2 </w:t>
      </w:r>
      <w:r w:rsidRPr="009C1A1F">
        <w:rPr>
          <w:rFonts w:ascii="宋体" w:hAnsi="宋体" w:hint="eastAsia"/>
          <w:szCs w:val="21"/>
        </w:rPr>
        <w:t>在特殊的情况下，</w:t>
      </w:r>
      <w:r>
        <w:rPr>
          <w:rFonts w:ascii="宋体" w:hAnsi="宋体" w:hint="eastAsia"/>
          <w:szCs w:val="21"/>
        </w:rPr>
        <w:t>学校</w:t>
      </w:r>
      <w:r w:rsidRPr="009C1A1F">
        <w:rPr>
          <w:rFonts w:ascii="宋体" w:hAnsi="宋体" w:hint="eastAsia"/>
          <w:szCs w:val="21"/>
        </w:rPr>
        <w:t>采购机构在原定的投标有效期满之前，可以根据需要以书面形式（包括网站公开发布方式）向投标人提出延长投标有效期的要求，对此要求投标人须以书面形式予以答复，投标人可以拒绝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w:t>
      </w:r>
      <w:r w:rsidRPr="009C1A1F">
        <w:rPr>
          <w:rFonts w:ascii="宋体" w:hAnsi="宋体" w:hint="eastAsia"/>
          <w:szCs w:val="21"/>
        </w:rPr>
        <w:t>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sidRPr="009C1A1F">
        <w:rPr>
          <w:rFonts w:ascii="宋体" w:hAnsi="宋体" w:hint="eastAsia"/>
          <w:szCs w:val="21"/>
        </w:rPr>
        <w:t>21</w:t>
      </w:r>
      <w:r w:rsidRPr="009C1A1F">
        <w:rPr>
          <w:rFonts w:ascii="宋体" w:hAnsi="宋体" w:hint="eastAsia"/>
          <w:szCs w:val="21"/>
        </w:rPr>
        <w:t>条关于投标保证金的退还与没收的规定仍然适用；</w:t>
      </w:r>
    </w:p>
    <w:p w14:paraId="1FBEE6F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20</w:t>
      </w:r>
      <w:r w:rsidRPr="009C1A1F">
        <w:rPr>
          <w:rFonts w:ascii="宋体" w:hAnsi="宋体"/>
          <w:szCs w:val="21"/>
        </w:rPr>
        <w:t>.3</w:t>
      </w:r>
      <w:r w:rsidRPr="009C1A1F">
        <w:rPr>
          <w:rFonts w:ascii="宋体" w:hAnsi="宋体" w:hint="eastAsia"/>
          <w:szCs w:val="21"/>
        </w:rPr>
        <w:t>中标单位的投标书有效期，截止于完成本招标文件规定的全部项目内容，并通过竣工验收及保修结束。</w:t>
      </w:r>
    </w:p>
    <w:p w14:paraId="79AF17A6" w14:textId="77777777" w:rsidR="00476C13" w:rsidRPr="009C1A1F" w:rsidRDefault="00476C13" w:rsidP="00476C13">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9C1A1F">
        <w:rPr>
          <w:rFonts w:ascii="黑体" w:eastAsia="黑体" w:hAnsi="宋体" w:hint="eastAsia"/>
          <w:sz w:val="24"/>
        </w:rPr>
        <w:t>21．投标</w:t>
      </w:r>
      <w:bookmarkEnd w:id="139"/>
      <w:bookmarkEnd w:id="140"/>
      <w:bookmarkEnd w:id="141"/>
      <w:bookmarkEnd w:id="142"/>
      <w:bookmarkEnd w:id="143"/>
      <w:bookmarkEnd w:id="144"/>
      <w:bookmarkEnd w:id="145"/>
      <w:r w:rsidRPr="009C1A1F">
        <w:rPr>
          <w:rFonts w:ascii="黑体" w:eastAsia="黑体" w:hAnsi="宋体" w:hint="eastAsia"/>
          <w:sz w:val="24"/>
        </w:rPr>
        <w:t>保证金</w:t>
      </w:r>
    </w:p>
    <w:p w14:paraId="4D2B228E" w14:textId="77777777" w:rsidR="00476C13" w:rsidRPr="009C1A1F" w:rsidRDefault="00476C13" w:rsidP="00476C13">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9C1A1F">
        <w:rPr>
          <w:rFonts w:ascii="宋体" w:hAnsi="宋体" w:hint="eastAsia"/>
          <w:szCs w:val="21"/>
        </w:rPr>
        <w:lastRenderedPageBreak/>
        <w:t>21.1</w:t>
      </w:r>
      <w:r w:rsidRPr="009C1A1F">
        <w:rPr>
          <w:rFonts w:ascii="宋体" w:hAnsi="宋体" w:hint="eastAsia"/>
          <w:szCs w:val="21"/>
        </w:rPr>
        <w:t>投标保证金的缴纳：</w:t>
      </w:r>
    </w:p>
    <w:p w14:paraId="0AD9871E" w14:textId="77777777" w:rsidR="00476C13" w:rsidRDefault="00476C13" w:rsidP="00476C1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9C1A1F">
          <w:rPr>
            <w:rFonts w:ascii="宋体" w:hAnsi="宋体" w:hint="eastAsia"/>
            <w:szCs w:val="21"/>
          </w:rPr>
          <w:t>21.1.1</w:t>
        </w:r>
        <w:r w:rsidR="00333EA4">
          <w:rPr>
            <w:rFonts w:ascii="宋体" w:hAnsi="宋体" w:hint="eastAsia"/>
            <w:szCs w:val="21"/>
          </w:rPr>
          <w:t>一般项目</w:t>
        </w:r>
        <w:r w:rsidR="00333EA4">
          <w:rPr>
            <w:rFonts w:ascii="宋体" w:hAnsi="宋体"/>
            <w:szCs w:val="21"/>
          </w:rPr>
          <w:t>需</w:t>
        </w:r>
      </w:smartTag>
      <w:r w:rsidRPr="009C1A1F">
        <w:rPr>
          <w:rFonts w:ascii="宋体" w:hAnsi="宋体" w:hint="eastAsia"/>
          <w:szCs w:val="21"/>
        </w:rPr>
        <w:t>缴纳投标保证金</w:t>
      </w:r>
      <w:r>
        <w:rPr>
          <w:rFonts w:ascii="宋体" w:hAnsi="宋体" w:hint="eastAsia"/>
          <w:szCs w:val="21"/>
        </w:rPr>
        <w:t>一万元</w:t>
      </w:r>
      <w:r w:rsidR="00333EA4">
        <w:rPr>
          <w:rFonts w:ascii="宋体" w:hAnsi="宋体" w:hint="eastAsia"/>
          <w:szCs w:val="21"/>
        </w:rPr>
        <w:t>，</w:t>
      </w:r>
      <w:r w:rsidRPr="009C1A1F">
        <w:rPr>
          <w:rFonts w:ascii="宋体" w:hAnsi="宋体" w:hint="eastAsia"/>
          <w:szCs w:val="21"/>
        </w:rPr>
        <w:t>参与投标前</w:t>
      </w:r>
      <w:r>
        <w:rPr>
          <w:rFonts w:ascii="宋体" w:hAnsi="宋体" w:hint="eastAsia"/>
          <w:szCs w:val="21"/>
        </w:rPr>
        <w:t>按</w:t>
      </w:r>
      <w:r>
        <w:rPr>
          <w:rFonts w:ascii="宋体" w:hAnsi="宋体"/>
          <w:szCs w:val="21"/>
        </w:rPr>
        <w:t>项目要求</w:t>
      </w:r>
      <w:r w:rsidRPr="009C1A1F">
        <w:rPr>
          <w:rFonts w:ascii="宋体" w:hAnsi="宋体" w:hint="eastAsia"/>
          <w:szCs w:val="21"/>
        </w:rPr>
        <w:t>缴纳保证金，落标或中标项目</w:t>
      </w:r>
      <w:r>
        <w:rPr>
          <w:rFonts w:ascii="宋体" w:hAnsi="宋体" w:hint="eastAsia"/>
          <w:szCs w:val="21"/>
        </w:rPr>
        <w:t>签订</w:t>
      </w:r>
      <w:r>
        <w:rPr>
          <w:rFonts w:ascii="宋体" w:hAnsi="宋体"/>
          <w:szCs w:val="21"/>
        </w:rPr>
        <w:t>合同</w:t>
      </w:r>
      <w:r w:rsidRPr="009C1A1F">
        <w:rPr>
          <w:rFonts w:ascii="宋体" w:hAnsi="宋体" w:hint="eastAsia"/>
          <w:szCs w:val="21"/>
        </w:rPr>
        <w:t>后返还。</w:t>
      </w:r>
    </w:p>
    <w:p w14:paraId="5621421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21.1.2 </w:t>
      </w:r>
      <w:r w:rsidRPr="009C1A1F">
        <w:rPr>
          <w:rFonts w:ascii="宋体" w:hAnsi="宋体" w:hint="eastAsia"/>
          <w:szCs w:val="21"/>
        </w:rPr>
        <w:t>若为重大项目，</w:t>
      </w:r>
      <w:r>
        <w:rPr>
          <w:rFonts w:ascii="宋体" w:hAnsi="宋体" w:hint="eastAsia"/>
          <w:szCs w:val="21"/>
        </w:rPr>
        <w:t>学校</w:t>
      </w:r>
      <w:r w:rsidRPr="009C1A1F">
        <w:rPr>
          <w:rFonts w:ascii="宋体" w:hAnsi="宋体" w:hint="eastAsia"/>
          <w:szCs w:val="21"/>
        </w:rPr>
        <w:t>采购机构可自行决定另外收取投标保证金，不受</w:t>
      </w:r>
      <w:r w:rsidRPr="009C1A1F">
        <w:rPr>
          <w:rFonts w:ascii="宋体" w:hAnsi="宋体" w:hint="eastAsia"/>
          <w:szCs w:val="21"/>
        </w:rPr>
        <w:t>21</w:t>
      </w:r>
      <w:r w:rsidRPr="009C1A1F">
        <w:rPr>
          <w:rFonts w:ascii="宋体" w:hAnsi="宋体"/>
          <w:szCs w:val="21"/>
        </w:rPr>
        <w:t>.1</w:t>
      </w:r>
      <w:r w:rsidRPr="009C1A1F">
        <w:rPr>
          <w:rFonts w:ascii="宋体" w:hAnsi="宋体" w:hint="eastAsia"/>
          <w:szCs w:val="21"/>
        </w:rPr>
        <w:t>.1</w:t>
      </w:r>
      <w:r w:rsidRPr="009C1A1F">
        <w:rPr>
          <w:rFonts w:ascii="宋体" w:hAnsi="宋体" w:hint="eastAsia"/>
          <w:szCs w:val="21"/>
        </w:rPr>
        <w:t>款限制。是否另外收取投标保证金，请见本招标文件专用条款《对通用条款的补充内容》中的相关要求。</w:t>
      </w:r>
    </w:p>
    <w:p w14:paraId="54F17566" w14:textId="77777777" w:rsidR="00476C13" w:rsidRPr="009C1A1F" w:rsidRDefault="00476C13" w:rsidP="00476C13">
      <w:pPr>
        <w:ind w:firstLineChars="196" w:firstLine="412"/>
        <w:rPr>
          <w:rFonts w:ascii="宋体" w:hAnsi="宋体"/>
          <w:szCs w:val="21"/>
        </w:rPr>
      </w:pPr>
      <w:r>
        <w:rPr>
          <w:rFonts w:ascii="宋体" w:hAnsi="宋体" w:hint="eastAsia"/>
          <w:szCs w:val="21"/>
        </w:rPr>
        <w:t>21.1.3</w:t>
      </w:r>
      <w:r w:rsidRPr="00C02CAE">
        <w:rPr>
          <w:rFonts w:ascii="宋体" w:hAnsi="宋体" w:hint="eastAsia"/>
          <w:szCs w:val="21"/>
        </w:rPr>
        <w:t>交纳投标保证金应一律从投标</w:t>
      </w:r>
      <w:r>
        <w:rPr>
          <w:rFonts w:ascii="宋体" w:hAnsi="宋体" w:hint="eastAsia"/>
          <w:szCs w:val="21"/>
        </w:rPr>
        <w:t>人</w:t>
      </w:r>
      <w:r w:rsidRPr="00C02CAE">
        <w:rPr>
          <w:rFonts w:ascii="宋体" w:hAnsi="宋体" w:hint="eastAsia"/>
          <w:szCs w:val="21"/>
        </w:rPr>
        <w:t>基本账户转出</w:t>
      </w:r>
      <w:r w:rsidRPr="00C02CAE">
        <w:rPr>
          <w:rFonts w:ascii="宋体" w:hAnsi="宋体" w:hint="eastAsia"/>
          <w:szCs w:val="21"/>
        </w:rPr>
        <w:t>,</w:t>
      </w:r>
      <w:r w:rsidRPr="00C02CAE">
        <w:rPr>
          <w:rFonts w:ascii="宋体" w:hAnsi="宋体" w:hint="eastAsia"/>
          <w:szCs w:val="21"/>
        </w:rPr>
        <w:t>否则按隐瞒真实情况，提供虚假资料处理。</w:t>
      </w:r>
      <w:r>
        <w:rPr>
          <w:rFonts w:ascii="宋体" w:hAnsi="宋体" w:hint="eastAsia"/>
          <w:szCs w:val="21"/>
        </w:rPr>
        <w:t>不得</w:t>
      </w:r>
      <w:r>
        <w:rPr>
          <w:rFonts w:ascii="宋体" w:hAnsi="宋体"/>
          <w:szCs w:val="21"/>
        </w:rPr>
        <w:t>采用</w:t>
      </w:r>
      <w:r w:rsidRPr="00C02CAE">
        <w:rPr>
          <w:rFonts w:ascii="宋体" w:hAnsi="宋体" w:hint="eastAsia"/>
          <w:szCs w:val="21"/>
        </w:rPr>
        <w:t>现金汇款</w:t>
      </w:r>
      <w:r>
        <w:rPr>
          <w:rFonts w:ascii="宋体" w:hAnsi="宋体" w:hint="eastAsia"/>
          <w:szCs w:val="21"/>
        </w:rPr>
        <w:t>、</w:t>
      </w:r>
      <w:r w:rsidRPr="00C02CAE">
        <w:rPr>
          <w:rFonts w:ascii="宋体" w:hAnsi="宋体" w:hint="eastAsia"/>
          <w:szCs w:val="21"/>
        </w:rPr>
        <w:t>个人银行结算账户转出和第三方代交等方式。</w:t>
      </w:r>
    </w:p>
    <w:p w14:paraId="4E31AC5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21.2</w:t>
      </w:r>
      <w:r w:rsidRPr="009C1A1F">
        <w:rPr>
          <w:rFonts w:hint="eastAsia"/>
        </w:rPr>
        <w:t>投标保证金是为了保护</w:t>
      </w:r>
      <w:r>
        <w:rPr>
          <w:rFonts w:hint="eastAsia"/>
        </w:rPr>
        <w:t>学校</w:t>
      </w:r>
      <w:r w:rsidRPr="009C1A1F">
        <w:rPr>
          <w:rFonts w:hint="eastAsia"/>
        </w:rPr>
        <w:t>采购机构和采购单位免因投标人的行为而蒙受损失。</w:t>
      </w:r>
      <w:r>
        <w:rPr>
          <w:rFonts w:hint="eastAsia"/>
        </w:rPr>
        <w:t>学校</w:t>
      </w:r>
      <w:r w:rsidRPr="009C1A1F">
        <w:rPr>
          <w:rFonts w:hint="eastAsia"/>
        </w:rPr>
        <w:t>采购机构和采购单位因投标人的行为受到损害时可根据本通用条款第</w:t>
      </w:r>
      <w:r w:rsidRPr="009C1A1F">
        <w:rPr>
          <w:rFonts w:ascii="宋体" w:hAnsi="宋体" w:hint="eastAsia"/>
          <w:szCs w:val="21"/>
        </w:rPr>
        <w:t>21.3</w:t>
      </w:r>
      <w:r w:rsidRPr="009C1A1F">
        <w:rPr>
          <w:rFonts w:ascii="宋体" w:hAnsi="宋体" w:hint="eastAsia"/>
          <w:szCs w:val="21"/>
        </w:rPr>
        <w:t>款</w:t>
      </w:r>
      <w:r w:rsidRPr="009C1A1F">
        <w:rPr>
          <w:rFonts w:hint="eastAsia"/>
        </w:rPr>
        <w:t>的规定没收投标人的投标保证金。</w:t>
      </w:r>
    </w:p>
    <w:p w14:paraId="62AE2B3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21.3</w:t>
      </w:r>
      <w:r w:rsidRPr="009C1A1F">
        <w:rPr>
          <w:rFonts w:ascii="宋体" w:hAnsi="宋体" w:hint="eastAsia"/>
          <w:szCs w:val="21"/>
        </w:rPr>
        <w:t>如</w:t>
      </w:r>
      <w:r w:rsidRPr="009C1A1F">
        <w:rPr>
          <w:rFonts w:hint="eastAsia"/>
        </w:rPr>
        <w:t>下列任何情况发生时，</w:t>
      </w:r>
      <w:r w:rsidRPr="009C1A1F">
        <w:rPr>
          <w:rFonts w:ascii="宋体" w:hAnsi="宋体" w:hint="eastAsia"/>
          <w:szCs w:val="21"/>
        </w:rPr>
        <w:t>投标保证金将被没收。</w:t>
      </w:r>
    </w:p>
    <w:p w14:paraId="4EBE0A5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1</w:t>
      </w:r>
      <w:r w:rsidRPr="009C1A1F">
        <w:rPr>
          <w:rFonts w:ascii="宋体" w:hAnsi="宋体" w:hint="eastAsia"/>
          <w:szCs w:val="21"/>
        </w:rPr>
        <w:t>）投标人在招标文件中规定的投标有效期内撤回其投标；</w:t>
      </w:r>
    </w:p>
    <w:p w14:paraId="6B9EBDF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w:t>
      </w:r>
      <w:r w:rsidRPr="009C1A1F">
        <w:rPr>
          <w:rFonts w:ascii="宋体" w:hAnsi="宋体" w:hint="eastAsia"/>
          <w:szCs w:val="21"/>
        </w:rPr>
        <w:t>）中标人在规定期限内未能根据本项通用条款第</w:t>
      </w:r>
      <w:r w:rsidRPr="009C1A1F">
        <w:rPr>
          <w:rFonts w:ascii="宋体" w:hAnsi="宋体" w:hint="eastAsia"/>
          <w:szCs w:val="21"/>
        </w:rPr>
        <w:t>47</w:t>
      </w:r>
      <w:r w:rsidRPr="009C1A1F">
        <w:rPr>
          <w:rFonts w:ascii="宋体" w:hAnsi="宋体" w:hint="eastAsia"/>
          <w:szCs w:val="21"/>
        </w:rPr>
        <w:t>条规定签订合同；</w:t>
      </w:r>
    </w:p>
    <w:p w14:paraId="43EB505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w:t>
      </w:r>
      <w:r w:rsidRPr="009C1A1F">
        <w:rPr>
          <w:rFonts w:ascii="宋体" w:hAnsi="宋体" w:hint="eastAsia"/>
          <w:szCs w:val="21"/>
        </w:rPr>
        <w:t>）投标人提供虚假投标文件或虚假补充文件：</w:t>
      </w:r>
    </w:p>
    <w:p w14:paraId="3576647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w:t>
      </w:r>
      <w:r w:rsidRPr="009C1A1F">
        <w:rPr>
          <w:rFonts w:ascii="宋体" w:hAnsi="宋体" w:hint="eastAsia"/>
          <w:szCs w:val="21"/>
        </w:rPr>
        <w:t>）投标人以谋取中标为目的的技术规格模糊响应（如有意照搬照抄招标文件的技术要求）或虚假响应的；</w:t>
      </w:r>
    </w:p>
    <w:p w14:paraId="19F7EB1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w:t>
      </w:r>
      <w:r w:rsidRPr="009C1A1F">
        <w:rPr>
          <w:rFonts w:ascii="宋体" w:hAnsi="宋体" w:hint="eastAsia"/>
          <w:szCs w:val="21"/>
        </w:rPr>
        <w:t>）投标人质疑投诉提供虚假情况。</w:t>
      </w:r>
    </w:p>
    <w:p w14:paraId="57019E8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21.4</w:t>
      </w:r>
      <w:r w:rsidRPr="009C1A1F">
        <w:rPr>
          <w:rFonts w:ascii="宋体" w:hAnsi="宋体" w:hint="eastAsia"/>
          <w:szCs w:val="21"/>
        </w:rPr>
        <w:t>投标保证金账户信息：</w:t>
      </w:r>
    </w:p>
    <w:p w14:paraId="742A7E98"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账户名称：深圳</w:t>
      </w:r>
      <w:r>
        <w:rPr>
          <w:rFonts w:ascii="宋体" w:hAnsi="宋体" w:cs="宋体" w:hint="eastAsia"/>
          <w:b/>
          <w:kern w:val="0"/>
          <w:szCs w:val="21"/>
        </w:rPr>
        <w:t>大学</w:t>
      </w:r>
    </w:p>
    <w:p w14:paraId="1D479537" w14:textId="73E6D0C8"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帐号：</w:t>
      </w:r>
      <w:r w:rsidR="00A37E21" w:rsidRPr="00A37E21">
        <w:rPr>
          <w:rFonts w:ascii="宋体" w:hAnsi="宋体" w:cs="宋体"/>
          <w:b/>
          <w:kern w:val="0"/>
          <w:szCs w:val="21"/>
        </w:rPr>
        <w:t>754968350439</w:t>
      </w:r>
    </w:p>
    <w:p w14:paraId="5E342C88" w14:textId="77777777" w:rsidR="00476C13" w:rsidRPr="009C1A1F" w:rsidRDefault="00476C13" w:rsidP="00476C13">
      <w:pPr>
        <w:spacing w:line="500" w:lineRule="exact"/>
        <w:ind w:firstLineChars="393" w:firstLine="826"/>
        <w:rPr>
          <w:rFonts w:ascii="宋体" w:hAnsi="宋体" w:cs="宋体"/>
          <w:b/>
          <w:kern w:val="0"/>
          <w:szCs w:val="21"/>
        </w:rPr>
      </w:pPr>
      <w:r>
        <w:rPr>
          <w:rFonts w:ascii="宋体" w:hAnsi="宋体" w:cs="宋体" w:hint="eastAsia"/>
          <w:b/>
          <w:kern w:val="0"/>
          <w:szCs w:val="21"/>
        </w:rPr>
        <w:t>开户银行：中国</w:t>
      </w:r>
      <w:r w:rsidRPr="009C1A1F">
        <w:rPr>
          <w:rFonts w:ascii="宋体" w:hAnsi="宋体" w:cs="宋体" w:hint="eastAsia"/>
          <w:b/>
          <w:kern w:val="0"/>
          <w:szCs w:val="21"/>
        </w:rPr>
        <w:t>银行</w:t>
      </w:r>
      <w:r>
        <w:rPr>
          <w:rFonts w:ascii="宋体" w:hAnsi="宋体" w:cs="宋体" w:hint="eastAsia"/>
          <w:b/>
          <w:kern w:val="0"/>
          <w:szCs w:val="21"/>
        </w:rPr>
        <w:t>深圳</w:t>
      </w:r>
      <w:r>
        <w:rPr>
          <w:rFonts w:ascii="宋体" w:hAnsi="宋体" w:cs="宋体"/>
          <w:b/>
          <w:kern w:val="0"/>
          <w:szCs w:val="21"/>
        </w:rPr>
        <w:t>深大支行</w:t>
      </w:r>
    </w:p>
    <w:p w14:paraId="129D372C" w14:textId="77777777" w:rsidR="00476C13" w:rsidRPr="009C1A1F" w:rsidRDefault="00476C13" w:rsidP="00476C13">
      <w:pPr>
        <w:spacing w:line="500" w:lineRule="exact"/>
        <w:ind w:firstLineChars="393" w:firstLine="826"/>
        <w:rPr>
          <w:rFonts w:ascii="宋体" w:hAnsi="宋体" w:cs="宋体"/>
          <w:b/>
          <w:kern w:val="0"/>
          <w:szCs w:val="21"/>
        </w:rPr>
      </w:pPr>
      <w:r w:rsidRPr="009C1A1F">
        <w:rPr>
          <w:rFonts w:ascii="宋体" w:hAnsi="宋体" w:cs="宋体" w:hint="eastAsia"/>
          <w:b/>
          <w:kern w:val="0"/>
          <w:szCs w:val="21"/>
        </w:rPr>
        <w:t>行　　号：</w:t>
      </w:r>
    </w:p>
    <w:p w14:paraId="345A5DB0"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22．投标人的替代方案</w:t>
      </w:r>
      <w:bookmarkEnd w:id="146"/>
      <w:bookmarkEnd w:id="147"/>
      <w:bookmarkEnd w:id="148"/>
      <w:bookmarkEnd w:id="149"/>
      <w:bookmarkEnd w:id="150"/>
      <w:bookmarkEnd w:id="151"/>
      <w:bookmarkEnd w:id="152"/>
    </w:p>
    <w:p w14:paraId="09C9067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22.1</w:t>
      </w:r>
      <w:r w:rsidRPr="009C1A1F">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000937A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22.2 </w:t>
      </w:r>
      <w:r w:rsidRPr="009C1A1F">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w:t>
      </w:r>
      <w:r w:rsidRPr="009C1A1F">
        <w:rPr>
          <w:rFonts w:ascii="宋体" w:hAnsi="宋体" w:hint="eastAsia"/>
          <w:szCs w:val="21"/>
        </w:rPr>
        <w:lastRenderedPageBreak/>
        <w:t>其替代方案所需的全部资料，包括项目方案书、技术规范、替代方案报价书、所建议的项目方案及有关的其它详细资料。</w:t>
      </w:r>
    </w:p>
    <w:p w14:paraId="7CA7EAC2" w14:textId="77777777" w:rsidR="00476C13" w:rsidRPr="009C1A1F" w:rsidRDefault="00476C13" w:rsidP="00476C13">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9C1A1F">
        <w:rPr>
          <w:rFonts w:ascii="黑体" w:eastAsia="黑体" w:hAnsi="宋体" w:hint="eastAsia"/>
          <w:sz w:val="24"/>
        </w:rPr>
        <w:t>23．</w:t>
      </w:r>
      <w:r w:rsidRPr="009C1A1F">
        <w:rPr>
          <w:rFonts w:ascii="黑体" w:eastAsia="黑体" w:hAnsi="宋体"/>
          <w:sz w:val="24"/>
        </w:rPr>
        <w:t>投标文件的</w:t>
      </w:r>
      <w:r w:rsidRPr="009C1A1F">
        <w:rPr>
          <w:rFonts w:ascii="黑体" w:eastAsia="黑体" w:hAnsi="宋体" w:hint="eastAsia"/>
          <w:sz w:val="24"/>
        </w:rPr>
        <w:t>制作</w:t>
      </w:r>
      <w:r w:rsidRPr="009C1A1F">
        <w:rPr>
          <w:rFonts w:ascii="黑体" w:eastAsia="黑体" w:hAnsi="宋体"/>
          <w:sz w:val="24"/>
        </w:rPr>
        <w:t>要求</w:t>
      </w:r>
      <w:bookmarkEnd w:id="153"/>
      <w:bookmarkEnd w:id="154"/>
      <w:bookmarkEnd w:id="155"/>
      <w:bookmarkEnd w:id="156"/>
      <w:bookmarkEnd w:id="157"/>
    </w:p>
    <w:p w14:paraId="50E61B6C" w14:textId="77777777" w:rsidR="00476C13" w:rsidRDefault="00476C13" w:rsidP="00476C13">
      <w:pPr>
        <w:ind w:firstLineChars="196" w:firstLine="412"/>
        <w:rPr>
          <w:rFonts w:ascii="宋体" w:hAnsi="宋体"/>
        </w:rPr>
      </w:pPr>
      <w:r w:rsidRPr="009C1A1F">
        <w:rPr>
          <w:rFonts w:ascii="宋体" w:hAnsi="宋体" w:hint="eastAsia"/>
        </w:rPr>
        <w:t>23.1</w:t>
      </w:r>
      <w:r w:rsidRPr="009C1A1F">
        <w:rPr>
          <w:rFonts w:ascii="宋体" w:hAnsi="宋体" w:hint="eastAsia"/>
        </w:rPr>
        <w:t>投标人应</w:t>
      </w:r>
      <w:r>
        <w:rPr>
          <w:rFonts w:ascii="宋体" w:hAnsi="宋体" w:hint="eastAsia"/>
        </w:rPr>
        <w:t>按</w:t>
      </w:r>
      <w:r>
        <w:rPr>
          <w:rFonts w:ascii="宋体" w:hAnsi="宋体"/>
        </w:rPr>
        <w:t>项目</w:t>
      </w:r>
      <w:r>
        <w:rPr>
          <w:rFonts w:ascii="宋体" w:hAnsi="宋体" w:hint="eastAsia"/>
        </w:rPr>
        <w:t>采购</w:t>
      </w:r>
      <w:r>
        <w:rPr>
          <w:rFonts w:ascii="宋体" w:hAnsi="宋体"/>
        </w:rPr>
        <w:t>文件要求</w:t>
      </w:r>
      <w:r w:rsidRPr="009C1A1F">
        <w:rPr>
          <w:rFonts w:ascii="宋体" w:hAnsi="宋体" w:hint="eastAsia"/>
        </w:rPr>
        <w:t>准备所投项目的</w:t>
      </w:r>
      <w:r>
        <w:rPr>
          <w:rFonts w:ascii="宋体" w:hAnsi="宋体" w:hint="eastAsia"/>
        </w:rPr>
        <w:t>纸质</w:t>
      </w:r>
      <w:r w:rsidRPr="009C1A1F">
        <w:rPr>
          <w:rFonts w:ascii="宋体" w:hAnsi="宋体" w:hint="eastAsia"/>
        </w:rPr>
        <w:t>投标文件</w:t>
      </w:r>
      <w:r>
        <w:rPr>
          <w:rFonts w:ascii="宋体" w:hAnsi="宋体" w:hint="eastAsia"/>
        </w:rPr>
        <w:t>正副本</w:t>
      </w:r>
      <w:r w:rsidRPr="009C1A1F">
        <w:rPr>
          <w:rFonts w:ascii="宋体" w:hAnsi="宋体" w:hint="eastAsia"/>
        </w:rPr>
        <w:t>。</w:t>
      </w:r>
    </w:p>
    <w:p w14:paraId="26B6EAF5" w14:textId="77777777" w:rsidR="00476C13" w:rsidRPr="00F14939" w:rsidRDefault="00476C13" w:rsidP="00476C13">
      <w:pPr>
        <w:ind w:firstLineChars="196" w:firstLine="412"/>
        <w:rPr>
          <w:rFonts w:ascii="宋体" w:hAnsi="宋体"/>
        </w:rPr>
      </w:pPr>
      <w:r w:rsidRPr="009C1A1F">
        <w:rPr>
          <w:rFonts w:ascii="宋体" w:hAnsi="宋体" w:hint="eastAsia"/>
          <w:b/>
        </w:rPr>
        <w:tab/>
      </w:r>
      <w:r w:rsidRPr="00F14939">
        <w:rPr>
          <w:rFonts w:ascii="宋体" w:hAnsi="宋体"/>
        </w:rPr>
        <w:t>23.2</w:t>
      </w:r>
      <w:r w:rsidRPr="00F14939">
        <w:rPr>
          <w:rFonts w:ascii="宋体" w:hAnsi="宋体" w:hint="eastAsia"/>
          <w:b/>
        </w:rPr>
        <w:t>如果在投标文件的其它地方有与“投标关键信息”内容相冲突的，以“投标关键信息”为准。</w:t>
      </w:r>
    </w:p>
    <w:p w14:paraId="526081FC" w14:textId="77777777" w:rsidR="00476C13" w:rsidRPr="009C1A1F" w:rsidRDefault="00476C13" w:rsidP="00476C13">
      <w:pPr>
        <w:ind w:firstLineChars="196" w:firstLine="412"/>
        <w:rPr>
          <w:rFonts w:ascii="宋体" w:hAnsi="宋体"/>
        </w:rPr>
      </w:pPr>
      <w:r>
        <w:rPr>
          <w:rFonts w:ascii="宋体" w:hAnsi="宋体"/>
        </w:rPr>
        <w:t xml:space="preserve">23.3 </w:t>
      </w:r>
      <w:r w:rsidRPr="009C1A1F">
        <w:rPr>
          <w:rFonts w:ascii="宋体" w:hAnsi="宋体" w:hint="eastAsia"/>
        </w:rPr>
        <w:t>投标人在编辑投标文件时，</w:t>
      </w:r>
      <w:r>
        <w:rPr>
          <w:rFonts w:ascii="宋体" w:hAnsi="宋体" w:hint="eastAsia"/>
          <w:b/>
        </w:rPr>
        <w:t>在投标文件目录中属于本节点内容的必须在本节点中填写；</w:t>
      </w:r>
      <w:r w:rsidRPr="009C1A1F">
        <w:rPr>
          <w:rFonts w:ascii="宋体" w:hAnsi="宋体" w:hint="eastAsia"/>
          <w:b/>
        </w:rPr>
        <w:t>填写到其他节点或附件</w:t>
      </w:r>
      <w:r>
        <w:rPr>
          <w:rFonts w:ascii="宋体" w:hAnsi="宋体" w:hint="eastAsia"/>
          <w:b/>
        </w:rPr>
        <w:t>的</w:t>
      </w:r>
      <w:r w:rsidRPr="009C1A1F">
        <w:rPr>
          <w:rFonts w:ascii="宋体" w:hAnsi="宋体" w:hint="eastAsia"/>
          <w:b/>
        </w:rPr>
        <w:t>，</w:t>
      </w:r>
      <w:r>
        <w:rPr>
          <w:rFonts w:ascii="宋体" w:hAnsi="宋体" w:hint="eastAsia"/>
          <w:b/>
        </w:rPr>
        <w:t>评标</w:t>
      </w:r>
      <w:r>
        <w:rPr>
          <w:rFonts w:ascii="宋体" w:hAnsi="宋体"/>
          <w:b/>
        </w:rPr>
        <w:t>委员会</w:t>
      </w:r>
      <w:r>
        <w:rPr>
          <w:rFonts w:ascii="宋体" w:hAnsi="宋体" w:hint="eastAsia"/>
          <w:b/>
        </w:rPr>
        <w:t>有权</w:t>
      </w:r>
      <w:r>
        <w:rPr>
          <w:rFonts w:ascii="宋体" w:hAnsi="宋体"/>
          <w:b/>
        </w:rPr>
        <w:t>不予接受，</w:t>
      </w:r>
      <w:r w:rsidRPr="009C1A1F">
        <w:rPr>
          <w:rFonts w:ascii="宋体" w:hAnsi="宋体" w:hint="eastAsia"/>
        </w:rPr>
        <w:t>一切后果由供应商自行承担。</w:t>
      </w:r>
    </w:p>
    <w:p w14:paraId="5B67773D" w14:textId="77777777" w:rsidR="00476C13" w:rsidRPr="009C1A1F" w:rsidRDefault="00476C13" w:rsidP="00476C13">
      <w:pPr>
        <w:ind w:firstLineChars="196" w:firstLine="412"/>
        <w:rPr>
          <w:rFonts w:ascii="宋体" w:hAnsi="宋体"/>
        </w:rPr>
      </w:pPr>
      <w:r w:rsidRPr="009C1A1F">
        <w:rPr>
          <w:rFonts w:ascii="宋体" w:hAnsi="宋体" w:hint="eastAsia"/>
        </w:rPr>
        <w:t>23.</w:t>
      </w:r>
      <w:r>
        <w:rPr>
          <w:rFonts w:ascii="宋体" w:hAnsi="宋体"/>
        </w:rPr>
        <w:t>4</w:t>
      </w:r>
      <w:r w:rsidRPr="009C1A1F">
        <w:rPr>
          <w:rFonts w:ascii="宋体" w:hAnsi="宋体" w:hint="eastAsia"/>
        </w:rPr>
        <w:t>电报、电话、传真形式的投标概不接受。</w:t>
      </w:r>
    </w:p>
    <w:p w14:paraId="2B563F12" w14:textId="77777777" w:rsidR="00476C13" w:rsidRPr="009C1A1F" w:rsidRDefault="00476C13" w:rsidP="006F0074">
      <w:pPr>
        <w:pStyle w:val="20"/>
        <w:numPr>
          <w:ilvl w:val="0"/>
          <w:numId w:val="12"/>
        </w:numPr>
        <w:spacing w:beforeLines="50" w:before="231" w:afterLines="50" w:after="231"/>
        <w:ind w:left="562" w:hanging="562"/>
        <w:rPr>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9C1A1F">
        <w:rPr>
          <w:rFonts w:hint="eastAsia"/>
          <w:sz w:val="28"/>
          <w:szCs w:val="28"/>
        </w:rPr>
        <w:t>投标文件</w:t>
      </w:r>
      <w:bookmarkEnd w:id="158"/>
      <w:bookmarkEnd w:id="159"/>
      <w:bookmarkEnd w:id="160"/>
      <w:bookmarkEnd w:id="161"/>
      <w:bookmarkEnd w:id="162"/>
      <w:bookmarkEnd w:id="163"/>
      <w:r w:rsidRPr="009C1A1F">
        <w:rPr>
          <w:rFonts w:hint="eastAsia"/>
          <w:sz w:val="28"/>
          <w:szCs w:val="28"/>
        </w:rPr>
        <w:t>的递交</w:t>
      </w:r>
    </w:p>
    <w:p w14:paraId="26BE5C33" w14:textId="77777777" w:rsidR="00476C13" w:rsidRPr="009C1A1F" w:rsidRDefault="00476C13" w:rsidP="00476C13">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9C1A1F">
        <w:rPr>
          <w:rFonts w:ascii="黑体" w:eastAsia="黑体" w:hAnsi="宋体" w:hint="eastAsia"/>
          <w:sz w:val="24"/>
        </w:rPr>
        <w:t>24．投标书的保密</w:t>
      </w:r>
    </w:p>
    <w:p w14:paraId="6FE3CF04" w14:textId="77777777" w:rsidR="00476C13" w:rsidRPr="006204F0" w:rsidRDefault="00476C13" w:rsidP="00476C13">
      <w:pPr>
        <w:ind w:firstLineChars="196" w:firstLine="412"/>
        <w:rPr>
          <w:rFonts w:ascii="宋体" w:hAnsi="宋体"/>
        </w:rPr>
      </w:pPr>
      <w:r w:rsidRPr="009C1A1F">
        <w:rPr>
          <w:rFonts w:ascii="宋体" w:hAnsi="宋体" w:hint="eastAsia"/>
        </w:rPr>
        <w:t>24.1</w:t>
      </w:r>
      <w:r w:rsidRPr="009C1A1F">
        <w:rPr>
          <w:rFonts w:ascii="宋体" w:hAnsi="宋体" w:hint="eastAsia"/>
        </w:rPr>
        <w:t>在投标文件制作完成后，</w:t>
      </w:r>
      <w:r w:rsidRPr="006204F0">
        <w:rPr>
          <w:rFonts w:ascii="宋体" w:hAnsi="宋体" w:hint="eastAsia"/>
        </w:rPr>
        <w:t>所有文件必须密封完整且加盖公章。</w:t>
      </w:r>
    </w:p>
    <w:p w14:paraId="1189B907" w14:textId="77777777" w:rsidR="00476C13" w:rsidRPr="009C1A1F" w:rsidRDefault="00476C13" w:rsidP="00476C13">
      <w:pPr>
        <w:ind w:firstLineChars="196" w:firstLine="412"/>
        <w:rPr>
          <w:rFonts w:ascii="宋体" w:hAnsi="宋体"/>
        </w:rPr>
      </w:pPr>
      <w:r>
        <w:rPr>
          <w:rFonts w:ascii="宋体" w:hAnsi="宋体"/>
        </w:rPr>
        <w:t xml:space="preserve">24.2 </w:t>
      </w:r>
      <w:r w:rsidRPr="006204F0">
        <w:rPr>
          <w:rFonts w:ascii="宋体" w:hAnsi="宋体" w:hint="eastAsia"/>
        </w:rPr>
        <w:t>所有投标文件应在其密封封面上注明项目名称、项目编号、投标人名称。</w:t>
      </w:r>
    </w:p>
    <w:p w14:paraId="6B8BFCA9" w14:textId="77777777" w:rsidR="00476C13" w:rsidRPr="009C1A1F" w:rsidRDefault="00476C13" w:rsidP="00476C13">
      <w:pPr>
        <w:spacing w:line="360" w:lineRule="auto"/>
        <w:rPr>
          <w:sz w:val="24"/>
        </w:rPr>
      </w:pPr>
    </w:p>
    <w:p w14:paraId="7468C54B"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25．投标截止日期</w:t>
      </w:r>
    </w:p>
    <w:p w14:paraId="7265CFA5"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1</w:t>
      </w:r>
      <w:r>
        <w:rPr>
          <w:rFonts w:ascii="宋体" w:hAnsi="宋体" w:hint="eastAsia"/>
        </w:rPr>
        <w:t>投标人</w:t>
      </w:r>
      <w:r w:rsidRPr="009C1A1F">
        <w:rPr>
          <w:rFonts w:ascii="宋体" w:hAnsi="宋体"/>
        </w:rPr>
        <w:t>必须</w:t>
      </w:r>
      <w:r w:rsidRPr="009C1A1F">
        <w:rPr>
          <w:rFonts w:ascii="宋体" w:hAnsi="宋体" w:hint="eastAsia"/>
        </w:rPr>
        <w:t>在</w:t>
      </w:r>
      <w:r w:rsidRPr="009C1A1F">
        <w:rPr>
          <w:rFonts w:ascii="宋体" w:hAnsi="宋体"/>
        </w:rPr>
        <w:t>采购文件规定的投标截止时间前</w:t>
      </w:r>
      <w:r>
        <w:rPr>
          <w:rFonts w:ascii="宋体" w:hAnsi="宋体" w:hint="eastAsia"/>
        </w:rPr>
        <w:t>将</w:t>
      </w:r>
      <w:r>
        <w:rPr>
          <w:rFonts w:ascii="宋体" w:hAnsi="宋体"/>
        </w:rPr>
        <w:t>密封的投标文件递交到项目指定的地点</w:t>
      </w:r>
      <w:r w:rsidRPr="009C1A1F">
        <w:rPr>
          <w:rFonts w:ascii="宋体" w:hAnsi="宋体" w:hint="eastAsia"/>
        </w:rPr>
        <w:t>。</w:t>
      </w:r>
    </w:p>
    <w:p w14:paraId="46DBE174" w14:textId="77777777" w:rsidR="00476C13" w:rsidRDefault="00476C13" w:rsidP="00476C13">
      <w:pPr>
        <w:ind w:firstLineChars="196" w:firstLine="412"/>
        <w:rPr>
          <w:rFonts w:ascii="宋体" w:hAnsi="宋体"/>
        </w:rPr>
      </w:pPr>
      <w:r w:rsidRPr="009C1A1F">
        <w:rPr>
          <w:rFonts w:ascii="宋体" w:hAnsi="宋体" w:hint="eastAsia"/>
        </w:rPr>
        <w:t>25.2</w:t>
      </w:r>
      <w:r>
        <w:rPr>
          <w:rFonts w:ascii="宋体" w:hAnsi="宋体" w:hint="eastAsia"/>
        </w:rPr>
        <w:t>学校</w:t>
      </w:r>
      <w:r w:rsidRPr="009C1A1F">
        <w:rPr>
          <w:rFonts w:ascii="宋体" w:hAnsi="宋体" w:hint="eastAsia"/>
        </w:rPr>
        <w:t>采购</w:t>
      </w:r>
      <w:r>
        <w:rPr>
          <w:rFonts w:ascii="宋体" w:hAnsi="宋体" w:hint="eastAsia"/>
        </w:rPr>
        <w:t>机构</w:t>
      </w:r>
      <w:r w:rsidRPr="009C1A1F">
        <w:rPr>
          <w:rFonts w:ascii="宋体" w:hAnsi="宋体" w:hint="eastAsia"/>
        </w:rPr>
        <w:t>可以按本通用条款第</w:t>
      </w:r>
      <w:r w:rsidRPr="009C1A1F">
        <w:rPr>
          <w:rFonts w:ascii="宋体" w:hAnsi="宋体" w:hint="eastAsia"/>
        </w:rPr>
        <w:t>13</w:t>
      </w:r>
      <w:r w:rsidRPr="009C1A1F">
        <w:rPr>
          <w:rFonts w:ascii="宋体" w:hAnsi="宋体" w:hint="eastAsia"/>
        </w:rPr>
        <w:t>条规定，通过修改招标文件自行决定酌情延长投标截止期。在此情况下，</w:t>
      </w:r>
      <w:r>
        <w:rPr>
          <w:rFonts w:ascii="宋体" w:hAnsi="宋体" w:hint="eastAsia"/>
        </w:rPr>
        <w:t>学校</w:t>
      </w:r>
      <w:r>
        <w:rPr>
          <w:rFonts w:ascii="宋体" w:hAnsi="宋体"/>
        </w:rPr>
        <w:t>采购机构</w:t>
      </w:r>
      <w:r w:rsidRPr="009C1A1F">
        <w:rPr>
          <w:rFonts w:ascii="宋体" w:hAnsi="宋体" w:hint="eastAsia"/>
        </w:rPr>
        <w:t>、采购单位和投标人受投标截止期制约的所有权利和义务均应延长至新的截止期。</w:t>
      </w:r>
    </w:p>
    <w:p w14:paraId="7C650A5C" w14:textId="77777777" w:rsidR="00476C13" w:rsidRPr="009C1A1F" w:rsidRDefault="00476C13" w:rsidP="00476C13">
      <w:pPr>
        <w:ind w:firstLineChars="196" w:firstLine="412"/>
        <w:rPr>
          <w:rFonts w:ascii="宋体" w:hAnsi="宋体"/>
        </w:rPr>
      </w:pPr>
      <w:r w:rsidRPr="009C1A1F">
        <w:rPr>
          <w:rFonts w:ascii="宋体" w:hAnsi="宋体" w:hint="eastAsia"/>
        </w:rPr>
        <w:t>25</w:t>
      </w:r>
      <w:r w:rsidRPr="009C1A1F">
        <w:rPr>
          <w:rFonts w:ascii="宋体" w:hAnsi="宋体"/>
        </w:rPr>
        <w:t>.</w:t>
      </w:r>
      <w:r w:rsidRPr="009C1A1F">
        <w:rPr>
          <w:rFonts w:ascii="宋体" w:hAnsi="宋体" w:hint="eastAsia"/>
        </w:rPr>
        <w:t>3</w:t>
      </w:r>
      <w:r w:rsidRPr="009C1A1F">
        <w:rPr>
          <w:rFonts w:ascii="宋体" w:hAnsi="宋体" w:hint="eastAsia"/>
        </w:rPr>
        <w:t>投标截止时间以后不得</w:t>
      </w:r>
      <w:r>
        <w:rPr>
          <w:rFonts w:ascii="宋体" w:hAnsi="宋体" w:hint="eastAsia"/>
        </w:rPr>
        <w:t>递交</w:t>
      </w:r>
      <w:r w:rsidRPr="009C1A1F">
        <w:rPr>
          <w:rFonts w:ascii="宋体" w:hAnsi="宋体" w:hint="eastAsia"/>
        </w:rPr>
        <w:t>投标文件。</w:t>
      </w:r>
    </w:p>
    <w:p w14:paraId="4B4B68DA"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26.样品的递交</w:t>
      </w:r>
    </w:p>
    <w:p w14:paraId="27024FBC"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26.1 </w:t>
      </w:r>
      <w:r w:rsidRPr="009C1A1F">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1EB99F4A"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26.2  </w:t>
      </w:r>
      <w:r w:rsidRPr="009C1A1F">
        <w:rPr>
          <w:rFonts w:ascii="宋体" w:hAnsi="宋体" w:hint="eastAsia"/>
          <w:szCs w:val="21"/>
        </w:rPr>
        <w:t>为方便评标，投标人在提供样品时，应使用透明的外包装或尽量少用外包装，但</w:t>
      </w:r>
      <w:r w:rsidRPr="009C1A1F">
        <w:rPr>
          <w:rFonts w:ascii="宋体" w:hAnsi="宋体" w:hint="eastAsia"/>
          <w:szCs w:val="21"/>
        </w:rPr>
        <w:lastRenderedPageBreak/>
        <w:t>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2209201" w14:textId="77777777" w:rsidR="00476C13" w:rsidRPr="009C1A1F" w:rsidRDefault="00476C13" w:rsidP="00476C13">
      <w:pPr>
        <w:ind w:firstLine="420"/>
        <w:rPr>
          <w:rFonts w:ascii="宋体" w:hAnsi="宋体"/>
          <w:szCs w:val="21"/>
        </w:rPr>
      </w:pPr>
      <w:r w:rsidRPr="009C1A1F">
        <w:rPr>
          <w:rFonts w:ascii="宋体" w:hAnsi="宋体" w:hint="eastAsia"/>
          <w:szCs w:val="21"/>
        </w:rPr>
        <w:t xml:space="preserve">26.3  </w:t>
      </w:r>
      <w:r w:rsidRPr="009C1A1F">
        <w:rPr>
          <w:rFonts w:ascii="宋体" w:hAnsi="宋体" w:hint="eastAsia"/>
          <w:szCs w:val="21"/>
        </w:rPr>
        <w:t>未中标供应商的样品将于招标结束时退还。中标供应商的样品由采购单位保留，作为验收的依据。</w:t>
      </w:r>
    </w:p>
    <w:p w14:paraId="468E0C13" w14:textId="77777777" w:rsidR="00476C13" w:rsidRPr="009C1A1F" w:rsidRDefault="00476C13" w:rsidP="00476C13">
      <w:pPr>
        <w:spacing w:line="360" w:lineRule="auto"/>
        <w:rPr>
          <w:rFonts w:ascii="黑体" w:eastAsia="黑体" w:hAnsi="宋体"/>
          <w:sz w:val="24"/>
        </w:rPr>
      </w:pPr>
      <w:r w:rsidRPr="009C1A1F">
        <w:rPr>
          <w:rFonts w:ascii="黑体" w:eastAsia="黑体" w:hAnsi="宋体"/>
          <w:sz w:val="24"/>
        </w:rPr>
        <w:t>2</w:t>
      </w:r>
      <w:r w:rsidRPr="009C1A1F">
        <w:rPr>
          <w:rFonts w:ascii="黑体" w:eastAsia="黑体" w:hAnsi="宋体" w:hint="eastAsia"/>
          <w:sz w:val="24"/>
        </w:rPr>
        <w:t>7．</w:t>
      </w:r>
      <w:r w:rsidRPr="009C1A1F">
        <w:rPr>
          <w:rFonts w:ascii="黑体" w:eastAsia="黑体" w:hAnsi="宋体"/>
          <w:sz w:val="24"/>
        </w:rPr>
        <w:t>投标文件的修改和撤销</w:t>
      </w:r>
    </w:p>
    <w:p w14:paraId="52721B54"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1</w:t>
      </w:r>
      <w:r w:rsidRPr="009C1A1F">
        <w:rPr>
          <w:rFonts w:ascii="宋体" w:hAnsi="宋体"/>
        </w:rPr>
        <w:t>投标方在投标截止时间</w:t>
      </w:r>
      <w:r>
        <w:rPr>
          <w:rFonts w:ascii="宋体" w:hAnsi="宋体" w:hint="eastAsia"/>
        </w:rPr>
        <w:t>前</w:t>
      </w:r>
      <w:r w:rsidRPr="009C1A1F">
        <w:rPr>
          <w:rFonts w:ascii="宋体" w:hAnsi="宋体"/>
        </w:rPr>
        <w:t>可对其</w:t>
      </w:r>
      <w:r>
        <w:rPr>
          <w:rFonts w:ascii="宋体" w:hAnsi="宋体" w:hint="eastAsia"/>
        </w:rPr>
        <w:t>已经递交</w:t>
      </w:r>
      <w:r>
        <w:rPr>
          <w:rFonts w:ascii="宋体" w:hAnsi="宋体"/>
        </w:rPr>
        <w:t>的</w:t>
      </w:r>
      <w:r w:rsidRPr="009C1A1F">
        <w:rPr>
          <w:rFonts w:ascii="宋体" w:hAnsi="宋体"/>
        </w:rPr>
        <w:t>投标文件进行修改</w:t>
      </w:r>
      <w:r>
        <w:rPr>
          <w:rFonts w:ascii="宋体" w:hAnsi="宋体" w:hint="eastAsia"/>
        </w:rPr>
        <w:t>和</w:t>
      </w:r>
      <w:r>
        <w:rPr>
          <w:rFonts w:ascii="宋体" w:hAnsi="宋体"/>
        </w:rPr>
        <w:t>撤换</w:t>
      </w:r>
      <w:r w:rsidRPr="009C1A1F">
        <w:rPr>
          <w:rFonts w:ascii="宋体" w:hAnsi="宋体"/>
        </w:rPr>
        <w:t>。</w:t>
      </w:r>
    </w:p>
    <w:p w14:paraId="7E8F4AF7"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2</w:t>
      </w:r>
      <w:r w:rsidRPr="009C1A1F">
        <w:rPr>
          <w:rFonts w:ascii="宋体" w:hAnsi="宋体"/>
        </w:rPr>
        <w:t>投标截止时间以后不得修改</w:t>
      </w:r>
      <w:r>
        <w:rPr>
          <w:rFonts w:ascii="宋体" w:hAnsi="宋体" w:hint="eastAsia"/>
        </w:rPr>
        <w:t>、撤</w:t>
      </w:r>
      <w:r>
        <w:rPr>
          <w:rFonts w:ascii="宋体" w:hAnsi="宋体"/>
        </w:rPr>
        <w:t>换</w:t>
      </w:r>
      <w:r w:rsidRPr="009C1A1F">
        <w:rPr>
          <w:rFonts w:ascii="宋体" w:hAnsi="宋体"/>
        </w:rPr>
        <w:t>投标文件。</w:t>
      </w:r>
    </w:p>
    <w:p w14:paraId="5A3BE3AF" w14:textId="77777777" w:rsidR="00476C13" w:rsidRPr="009C1A1F" w:rsidRDefault="00476C13" w:rsidP="00476C13">
      <w:pPr>
        <w:ind w:firstLineChars="196" w:firstLine="412"/>
        <w:rPr>
          <w:rFonts w:ascii="宋体" w:hAnsi="宋体"/>
        </w:rPr>
      </w:pPr>
      <w:r w:rsidRPr="009C1A1F">
        <w:rPr>
          <w:rFonts w:ascii="宋体" w:hAnsi="宋体"/>
        </w:rPr>
        <w:t>2</w:t>
      </w:r>
      <w:r w:rsidRPr="009C1A1F">
        <w:rPr>
          <w:rFonts w:ascii="宋体" w:hAnsi="宋体" w:hint="eastAsia"/>
        </w:rPr>
        <w:t>7</w:t>
      </w:r>
      <w:r w:rsidRPr="009C1A1F">
        <w:rPr>
          <w:rFonts w:ascii="宋体" w:hAnsi="宋体"/>
        </w:rPr>
        <w:t>.</w:t>
      </w:r>
      <w:r w:rsidRPr="009C1A1F">
        <w:rPr>
          <w:rFonts w:ascii="宋体" w:hAnsi="宋体" w:hint="eastAsia"/>
        </w:rPr>
        <w:t>3</w:t>
      </w:r>
      <w:r w:rsidRPr="009C1A1F">
        <w:rPr>
          <w:rFonts w:ascii="宋体" w:hAnsi="宋体" w:hint="eastAsia"/>
        </w:rPr>
        <w:t>从投标截止期至投标人在投标书中确定的投标有效期之间的这段时间内，投标人不得撤回其投标，否则其投标保证金将按照本通用条款第</w:t>
      </w:r>
      <w:r w:rsidRPr="009C1A1F">
        <w:rPr>
          <w:rFonts w:ascii="宋体" w:hAnsi="宋体" w:hint="eastAsia"/>
        </w:rPr>
        <w:t>20</w:t>
      </w:r>
      <w:r w:rsidRPr="009C1A1F">
        <w:rPr>
          <w:rFonts w:ascii="宋体" w:hAnsi="宋体" w:hint="eastAsia"/>
        </w:rPr>
        <w:t>、</w:t>
      </w:r>
      <w:r w:rsidRPr="009C1A1F">
        <w:rPr>
          <w:rFonts w:ascii="宋体" w:hAnsi="宋体" w:hint="eastAsia"/>
        </w:rPr>
        <w:t>21</w:t>
      </w:r>
      <w:r w:rsidRPr="009C1A1F">
        <w:rPr>
          <w:rFonts w:ascii="宋体" w:hAnsi="宋体" w:hint="eastAsia"/>
        </w:rPr>
        <w:t>条的规定被没收。</w:t>
      </w:r>
    </w:p>
    <w:bookmarkEnd w:id="164"/>
    <w:bookmarkEnd w:id="165"/>
    <w:bookmarkEnd w:id="166"/>
    <w:bookmarkEnd w:id="167"/>
    <w:bookmarkEnd w:id="168"/>
    <w:bookmarkEnd w:id="169"/>
    <w:bookmarkEnd w:id="170"/>
    <w:p w14:paraId="469A977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27.4</w:t>
      </w:r>
      <w:r>
        <w:rPr>
          <w:rFonts w:ascii="宋体" w:hAnsi="宋体" w:hint="eastAsia"/>
          <w:szCs w:val="21"/>
        </w:rPr>
        <w:t>学校</w:t>
      </w:r>
      <w:r w:rsidRPr="009C1A1F">
        <w:rPr>
          <w:rFonts w:ascii="宋体" w:hAnsi="宋体" w:hint="eastAsia"/>
          <w:szCs w:val="21"/>
        </w:rPr>
        <w:t>采购机构不退还投标文件，另有规定的除外。</w:t>
      </w:r>
    </w:p>
    <w:p w14:paraId="33B0FFAE" w14:textId="77777777" w:rsidR="00476C13" w:rsidRPr="009C1A1F" w:rsidRDefault="00476C13" w:rsidP="006F0074">
      <w:pPr>
        <w:pStyle w:val="20"/>
        <w:numPr>
          <w:ilvl w:val="0"/>
          <w:numId w:val="12"/>
        </w:numPr>
        <w:spacing w:beforeLines="50" w:before="231" w:afterLines="50" w:after="231"/>
        <w:ind w:left="562" w:hanging="562"/>
        <w:rPr>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9C1A1F">
        <w:rPr>
          <w:rFonts w:hint="eastAsia"/>
          <w:sz w:val="28"/>
          <w:szCs w:val="28"/>
        </w:rPr>
        <w:t>开标</w:t>
      </w:r>
      <w:bookmarkEnd w:id="171"/>
      <w:bookmarkEnd w:id="172"/>
      <w:bookmarkEnd w:id="173"/>
      <w:bookmarkEnd w:id="174"/>
      <w:bookmarkEnd w:id="175"/>
      <w:bookmarkEnd w:id="176"/>
    </w:p>
    <w:p w14:paraId="284D7514" w14:textId="77777777" w:rsidR="00476C13" w:rsidRPr="009C1A1F" w:rsidRDefault="00476C13" w:rsidP="00476C13">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9C1A1F">
        <w:rPr>
          <w:rFonts w:ascii="黑体" w:eastAsia="黑体" w:hAnsi="宋体" w:hint="eastAsia"/>
          <w:sz w:val="24"/>
        </w:rPr>
        <w:t>28．开标</w:t>
      </w:r>
      <w:bookmarkEnd w:id="177"/>
      <w:bookmarkEnd w:id="178"/>
      <w:bookmarkEnd w:id="179"/>
      <w:bookmarkEnd w:id="180"/>
      <w:bookmarkEnd w:id="181"/>
      <w:bookmarkEnd w:id="182"/>
      <w:bookmarkEnd w:id="183"/>
    </w:p>
    <w:p w14:paraId="3E9142F4" w14:textId="77777777" w:rsidR="00476C13" w:rsidRPr="009C1A1F" w:rsidRDefault="00476C13" w:rsidP="00476C13">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9C1A1F">
        <w:rPr>
          <w:rFonts w:ascii="宋体" w:hAnsi="宋体"/>
          <w:szCs w:val="21"/>
        </w:rPr>
        <w:t>2</w:t>
      </w:r>
      <w:r w:rsidRPr="009C1A1F">
        <w:rPr>
          <w:rFonts w:ascii="宋体" w:hAnsi="宋体" w:hint="eastAsia"/>
          <w:szCs w:val="21"/>
        </w:rPr>
        <w:t>8</w:t>
      </w:r>
      <w:r w:rsidRPr="009C1A1F">
        <w:rPr>
          <w:rFonts w:ascii="宋体" w:hAnsi="宋体"/>
          <w:szCs w:val="21"/>
        </w:rPr>
        <w:t>.</w:t>
      </w:r>
      <w:r w:rsidRPr="009C1A1F">
        <w:rPr>
          <w:rFonts w:ascii="宋体" w:hAnsi="宋体" w:hint="eastAsia"/>
          <w:szCs w:val="21"/>
        </w:rPr>
        <w:t>1</w:t>
      </w:r>
      <w:r>
        <w:rPr>
          <w:rFonts w:ascii="宋体" w:hAnsi="宋体" w:hint="eastAsia"/>
          <w:szCs w:val="21"/>
        </w:rPr>
        <w:t>学校</w:t>
      </w:r>
      <w:r w:rsidRPr="009C1A1F">
        <w:rPr>
          <w:rFonts w:ascii="宋体" w:hAnsi="宋体"/>
          <w:szCs w:val="21"/>
        </w:rPr>
        <w:t>采购机构</w:t>
      </w:r>
      <w:r w:rsidRPr="009C1A1F">
        <w:rPr>
          <w:rFonts w:ascii="宋体" w:hAnsi="宋体" w:hint="eastAsia"/>
          <w:szCs w:val="21"/>
        </w:rPr>
        <w:t>将在投标截止时间后，对</w:t>
      </w:r>
      <w:r>
        <w:rPr>
          <w:rFonts w:ascii="宋体" w:hAnsi="宋体" w:hint="eastAsia"/>
          <w:szCs w:val="21"/>
        </w:rPr>
        <w:t>密封</w:t>
      </w:r>
      <w:r>
        <w:rPr>
          <w:rFonts w:ascii="宋体" w:hAnsi="宋体"/>
          <w:szCs w:val="21"/>
        </w:rPr>
        <w:t>的</w:t>
      </w:r>
      <w:r w:rsidRPr="009C1A1F">
        <w:rPr>
          <w:rFonts w:ascii="宋体" w:hAnsi="宋体" w:hint="eastAsia"/>
          <w:szCs w:val="21"/>
        </w:rPr>
        <w:t>投标文件进行</w:t>
      </w:r>
      <w:r>
        <w:rPr>
          <w:rFonts w:ascii="宋体" w:hAnsi="宋体" w:hint="eastAsia"/>
          <w:szCs w:val="21"/>
        </w:rPr>
        <w:t>拆封</w:t>
      </w:r>
      <w:r w:rsidRPr="009C1A1F">
        <w:rPr>
          <w:rFonts w:ascii="宋体" w:hAnsi="宋体" w:hint="eastAsia"/>
          <w:szCs w:val="21"/>
        </w:rPr>
        <w:t>，开标。</w:t>
      </w:r>
    </w:p>
    <w:p w14:paraId="65C25771" w14:textId="77777777" w:rsidR="00476C13" w:rsidRPr="009C1A1F" w:rsidRDefault="00476C13" w:rsidP="006F0074">
      <w:pPr>
        <w:pStyle w:val="20"/>
        <w:numPr>
          <w:ilvl w:val="0"/>
          <w:numId w:val="12"/>
        </w:numPr>
        <w:spacing w:beforeLines="50" w:before="231" w:afterLines="50" w:after="231"/>
        <w:ind w:left="562" w:hanging="562"/>
        <w:rPr>
          <w:sz w:val="28"/>
          <w:szCs w:val="28"/>
        </w:rPr>
      </w:pPr>
      <w:r w:rsidRPr="009C1A1F">
        <w:rPr>
          <w:rFonts w:hint="eastAsia"/>
          <w:sz w:val="28"/>
          <w:szCs w:val="28"/>
        </w:rPr>
        <w:t>评标</w:t>
      </w:r>
      <w:bookmarkEnd w:id="185"/>
      <w:bookmarkEnd w:id="186"/>
      <w:bookmarkEnd w:id="187"/>
      <w:bookmarkEnd w:id="188"/>
      <w:r w:rsidRPr="009C1A1F">
        <w:rPr>
          <w:rFonts w:hint="eastAsia"/>
          <w:sz w:val="28"/>
          <w:szCs w:val="28"/>
        </w:rPr>
        <w:t>要求</w:t>
      </w:r>
      <w:bookmarkEnd w:id="189"/>
      <w:bookmarkEnd w:id="190"/>
    </w:p>
    <w:p w14:paraId="6BA16ADB" w14:textId="77777777" w:rsidR="00476C13" w:rsidRPr="009C1A1F" w:rsidRDefault="00476C13" w:rsidP="00476C13">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9C1A1F">
        <w:rPr>
          <w:rFonts w:ascii="黑体" w:eastAsia="黑体" w:hAnsi="宋体" w:hint="eastAsia"/>
          <w:sz w:val="24"/>
        </w:rPr>
        <w:t>29．评标委员会组成</w:t>
      </w:r>
    </w:p>
    <w:p w14:paraId="2A8D4779" w14:textId="77777777" w:rsidR="00476C13" w:rsidRPr="009C1A1F" w:rsidRDefault="00476C13" w:rsidP="00476C13">
      <w:pPr>
        <w:ind w:firstLineChars="196" w:firstLine="412"/>
        <w:rPr>
          <w:rFonts w:ascii="宋体" w:hAnsi="宋体"/>
        </w:rPr>
      </w:pPr>
      <w:r w:rsidRPr="009C1A1F">
        <w:rPr>
          <w:rFonts w:ascii="宋体" w:hAnsi="宋体" w:hint="eastAsia"/>
        </w:rPr>
        <w:t>29.1</w:t>
      </w:r>
      <w:r w:rsidRPr="009C1A1F">
        <w:rPr>
          <w:rFonts w:ascii="宋体" w:hAnsi="宋体" w:hint="eastAsia"/>
        </w:rPr>
        <w:t>开标结束后召开评标会议，评标委员会由</w:t>
      </w:r>
      <w:r>
        <w:rPr>
          <w:rFonts w:ascii="宋体" w:hAnsi="宋体" w:hint="eastAsia"/>
        </w:rPr>
        <w:t>学校</w:t>
      </w:r>
      <w:r w:rsidRPr="009C1A1F">
        <w:rPr>
          <w:rFonts w:ascii="宋体" w:hAnsi="宋体" w:hint="eastAsia"/>
        </w:rPr>
        <w:t>采购机构</w:t>
      </w:r>
      <w:r>
        <w:rPr>
          <w:rFonts w:ascii="宋体" w:hAnsi="宋体" w:hint="eastAsia"/>
        </w:rPr>
        <w:t>依规</w:t>
      </w:r>
      <w:r w:rsidRPr="009C1A1F">
        <w:rPr>
          <w:rFonts w:ascii="宋体" w:hAnsi="宋体" w:hint="eastAsia"/>
        </w:rPr>
        <w:t>组建，负责评标活动。</w:t>
      </w:r>
    </w:p>
    <w:p w14:paraId="08FBC6CD" w14:textId="77777777" w:rsidR="00476C13" w:rsidRPr="009C1A1F" w:rsidRDefault="00476C13" w:rsidP="00476C13">
      <w:pPr>
        <w:ind w:firstLine="420"/>
        <w:rPr>
          <w:rFonts w:ascii="宋体" w:hAnsi="宋体"/>
        </w:rPr>
      </w:pPr>
      <w:r w:rsidRPr="009C1A1F">
        <w:rPr>
          <w:rFonts w:ascii="宋体" w:hAnsi="宋体" w:hint="eastAsia"/>
        </w:rPr>
        <w:t>评标委员会由采购单位代表和有关技术、经济等方面的专家组成，成员人数为</w:t>
      </w:r>
      <w:r w:rsidRPr="009C1A1F">
        <w:rPr>
          <w:rFonts w:ascii="宋体" w:hAnsi="宋体"/>
        </w:rPr>
        <w:t>5</w:t>
      </w:r>
      <w:r w:rsidRPr="009C1A1F">
        <w:rPr>
          <w:rFonts w:ascii="宋体" w:hAnsi="宋体" w:hint="eastAsia"/>
        </w:rPr>
        <w:t>人以上（含</w:t>
      </w:r>
      <w:r w:rsidRPr="009C1A1F">
        <w:rPr>
          <w:rFonts w:ascii="宋体" w:hAnsi="宋体"/>
        </w:rPr>
        <w:t>5</w:t>
      </w:r>
      <w:r w:rsidRPr="009C1A1F">
        <w:rPr>
          <w:rFonts w:ascii="宋体" w:hAnsi="宋体" w:hint="eastAsia"/>
        </w:rPr>
        <w:t>人）单数，其中技术、经济等方面的专家不少于成员总数的三分之二。</w:t>
      </w:r>
    </w:p>
    <w:p w14:paraId="3E0651C8" w14:textId="77777777" w:rsidR="00476C13" w:rsidRPr="009C1A1F" w:rsidRDefault="00476C13" w:rsidP="00476C13">
      <w:pPr>
        <w:ind w:firstLineChars="196" w:firstLine="412"/>
        <w:rPr>
          <w:rFonts w:ascii="宋体" w:hAnsi="宋体"/>
        </w:rPr>
      </w:pPr>
      <w:r w:rsidRPr="009C1A1F">
        <w:rPr>
          <w:rFonts w:ascii="宋体" w:hAnsi="宋体" w:hint="eastAsia"/>
        </w:rPr>
        <w:t>为保证评委人选的专业性，以及评标中的公平公正性，评标委员会成员从深圳</w:t>
      </w:r>
      <w:r>
        <w:rPr>
          <w:rFonts w:ascii="宋体" w:hAnsi="宋体" w:hint="eastAsia"/>
        </w:rPr>
        <w:t>大学</w:t>
      </w:r>
      <w:r w:rsidRPr="009C1A1F">
        <w:rPr>
          <w:rFonts w:ascii="宋体" w:hAnsi="宋体" w:hint="eastAsia"/>
        </w:rPr>
        <w:t>评标专家库中随机抽取。</w:t>
      </w:r>
    </w:p>
    <w:p w14:paraId="137C3F0C" w14:textId="77777777" w:rsidR="00476C13" w:rsidRPr="009C1A1F" w:rsidRDefault="00476C13" w:rsidP="00476C13">
      <w:pPr>
        <w:ind w:firstLineChars="196" w:firstLine="412"/>
        <w:rPr>
          <w:rFonts w:ascii="宋体" w:hAnsi="宋体"/>
        </w:rPr>
      </w:pPr>
      <w:r w:rsidRPr="009C1A1F">
        <w:rPr>
          <w:rFonts w:ascii="宋体" w:hAnsi="宋体" w:hint="eastAsia"/>
        </w:rPr>
        <w:t>29.2</w:t>
      </w:r>
      <w:r w:rsidRPr="009C1A1F">
        <w:rPr>
          <w:rFonts w:ascii="宋体" w:hAnsi="宋体" w:hint="eastAsia"/>
        </w:rPr>
        <w:t>评标定标应当遵循公平、公正、科学、择优的原则。</w:t>
      </w:r>
    </w:p>
    <w:p w14:paraId="208B7D96" w14:textId="77777777" w:rsidR="00476C13" w:rsidRPr="009C1A1F" w:rsidRDefault="00476C13" w:rsidP="00476C13">
      <w:pPr>
        <w:ind w:firstLineChars="196" w:firstLine="412"/>
        <w:rPr>
          <w:rFonts w:ascii="宋体" w:hAnsi="宋体"/>
        </w:rPr>
      </w:pPr>
      <w:r w:rsidRPr="009C1A1F">
        <w:rPr>
          <w:rFonts w:ascii="宋体" w:hAnsi="宋体" w:hint="eastAsia"/>
        </w:rPr>
        <w:t>29.3</w:t>
      </w:r>
      <w:r w:rsidRPr="009C1A1F">
        <w:rPr>
          <w:rFonts w:ascii="宋体" w:hAnsi="宋体" w:hint="eastAsia"/>
        </w:rPr>
        <w:t>评标活动依法进行，任何单位和个人不得非法干预评标过程和结果。</w:t>
      </w:r>
    </w:p>
    <w:p w14:paraId="225DAF3F" w14:textId="77777777" w:rsidR="00476C13" w:rsidRPr="009C1A1F" w:rsidRDefault="00476C13" w:rsidP="00476C13">
      <w:pPr>
        <w:ind w:firstLineChars="196" w:firstLine="412"/>
        <w:rPr>
          <w:rFonts w:ascii="宋体" w:hAnsi="宋体"/>
        </w:rPr>
      </w:pPr>
      <w:r w:rsidRPr="009C1A1F">
        <w:rPr>
          <w:rFonts w:ascii="宋体" w:hAnsi="宋体" w:hint="eastAsia"/>
        </w:rPr>
        <w:t>29.4</w:t>
      </w:r>
      <w:r w:rsidRPr="009C1A1F">
        <w:rPr>
          <w:rFonts w:ascii="宋体" w:hAnsi="宋体" w:hint="eastAsia"/>
        </w:rPr>
        <w:t>评标过程中不允许违背评标程序或采用招标文件未载明的评标方法或评标因素进行评标。</w:t>
      </w:r>
    </w:p>
    <w:p w14:paraId="7F18CFDC" w14:textId="77777777" w:rsidR="00476C13" w:rsidRPr="009C1A1F" w:rsidRDefault="00476C13" w:rsidP="00476C13">
      <w:pPr>
        <w:ind w:firstLineChars="196" w:firstLine="412"/>
        <w:rPr>
          <w:rFonts w:ascii="宋体" w:hAnsi="宋体"/>
          <w:bCs/>
        </w:rPr>
      </w:pPr>
      <w:r w:rsidRPr="009C1A1F">
        <w:rPr>
          <w:rFonts w:ascii="宋体" w:hAnsi="宋体" w:hint="eastAsia"/>
          <w:bCs/>
        </w:rPr>
        <w:t xml:space="preserve">29.5 </w:t>
      </w:r>
      <w:r w:rsidRPr="009C1A1F">
        <w:rPr>
          <w:rFonts w:ascii="宋体" w:hAnsi="宋体" w:hint="eastAsia"/>
          <w:bCs/>
        </w:rPr>
        <w:t>开标后，直到授予中标人合同为止，凡属于对投标文件的审查、澄清、评价和比</w:t>
      </w:r>
      <w:r w:rsidRPr="009C1A1F">
        <w:rPr>
          <w:rFonts w:ascii="宋体" w:hAnsi="宋体" w:hint="eastAsia"/>
          <w:bCs/>
        </w:rPr>
        <w:lastRenderedPageBreak/>
        <w:t>较的有关资料以及中标候选人的推荐情况、与评标有关的其他任何情况均严格保密。</w:t>
      </w:r>
    </w:p>
    <w:p w14:paraId="75EB322A"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30．向评标委员会提供的资料</w:t>
      </w:r>
    </w:p>
    <w:p w14:paraId="5AF07037" w14:textId="77777777" w:rsidR="00476C13" w:rsidRPr="009C1A1F" w:rsidRDefault="00476C13" w:rsidP="00476C13">
      <w:pPr>
        <w:ind w:firstLineChars="196" w:firstLine="412"/>
        <w:rPr>
          <w:rFonts w:ascii="宋体" w:hAnsi="宋体"/>
        </w:rPr>
      </w:pPr>
      <w:r w:rsidRPr="009C1A1F">
        <w:rPr>
          <w:rFonts w:ascii="宋体" w:hAnsi="宋体" w:hint="eastAsia"/>
        </w:rPr>
        <w:t>30.1</w:t>
      </w:r>
      <w:r w:rsidRPr="009C1A1F">
        <w:rPr>
          <w:rFonts w:ascii="宋体" w:hAnsi="宋体" w:hint="eastAsia"/>
        </w:rPr>
        <w:t>公开发布的招标文件，包括图纸、服务清单、答疑文件等；</w:t>
      </w:r>
    </w:p>
    <w:p w14:paraId="550DCAAA" w14:textId="77777777" w:rsidR="00476C13" w:rsidRPr="009C1A1F" w:rsidRDefault="00476C13" w:rsidP="00476C13">
      <w:pPr>
        <w:ind w:firstLineChars="196" w:firstLine="412"/>
        <w:rPr>
          <w:rFonts w:ascii="宋体" w:hAnsi="宋体"/>
        </w:rPr>
      </w:pPr>
      <w:r w:rsidRPr="009C1A1F">
        <w:rPr>
          <w:rFonts w:ascii="宋体" w:hAnsi="宋体" w:hint="eastAsia"/>
        </w:rPr>
        <w:t>30.2</w:t>
      </w:r>
      <w:r w:rsidRPr="009C1A1F">
        <w:rPr>
          <w:rFonts w:ascii="宋体" w:hAnsi="宋体" w:hint="eastAsia"/>
        </w:rPr>
        <w:t>其他评标必须的资料。</w:t>
      </w:r>
    </w:p>
    <w:p w14:paraId="0D24D00D" w14:textId="77777777" w:rsidR="00476C13" w:rsidRPr="009C1A1F" w:rsidRDefault="00476C13" w:rsidP="00476C13">
      <w:pPr>
        <w:ind w:firstLineChars="196" w:firstLine="412"/>
        <w:rPr>
          <w:rFonts w:ascii="宋体" w:hAnsi="宋体"/>
        </w:rPr>
      </w:pPr>
      <w:r w:rsidRPr="009C1A1F">
        <w:rPr>
          <w:rFonts w:ascii="宋体" w:hAnsi="宋体" w:hint="eastAsia"/>
        </w:rPr>
        <w:t>30.3</w:t>
      </w:r>
      <w:r w:rsidRPr="009C1A1F">
        <w:rPr>
          <w:rFonts w:ascii="宋体" w:hAnsi="宋体" w:hint="eastAsia"/>
        </w:rPr>
        <w:t>评标委员会应当认真研究招标文件，至少应了解熟悉以下内容：</w:t>
      </w:r>
    </w:p>
    <w:p w14:paraId="584E329A"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）招标的目的；</w:t>
      </w:r>
    </w:p>
    <w:p w14:paraId="4AF81A68"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）招标项目需求的范围和性质；</w:t>
      </w:r>
    </w:p>
    <w:p w14:paraId="2B19E72B"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3</w:t>
      </w:r>
      <w:r w:rsidRPr="009C1A1F">
        <w:rPr>
          <w:rFonts w:ascii="宋体" w:hAnsi="宋体" w:hint="eastAsia"/>
        </w:rPr>
        <w:t>）招标文件规定的投标人的资质、财政预算限额、商务条款；</w:t>
      </w:r>
    </w:p>
    <w:p w14:paraId="1BC618DE"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4</w:t>
      </w:r>
      <w:r w:rsidRPr="009C1A1F">
        <w:rPr>
          <w:rFonts w:ascii="宋体" w:hAnsi="宋体" w:hint="eastAsia"/>
        </w:rPr>
        <w:t>）招标文件规定的评标程序、评标方法和评标因素；</w:t>
      </w:r>
    </w:p>
    <w:p w14:paraId="19B4B1A0"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5</w:t>
      </w:r>
      <w:r w:rsidRPr="009C1A1F">
        <w:rPr>
          <w:rFonts w:ascii="宋体" w:hAnsi="宋体" w:hint="eastAsia"/>
        </w:rPr>
        <w:t>）招标文件所列示的废标条款一览表；</w:t>
      </w:r>
    </w:p>
    <w:p w14:paraId="440F0AB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31．独立评标</w:t>
      </w:r>
    </w:p>
    <w:p w14:paraId="101ABBD1" w14:textId="77777777" w:rsidR="00476C13" w:rsidRPr="009C1A1F" w:rsidRDefault="00476C13" w:rsidP="00476C13">
      <w:pPr>
        <w:ind w:firstLineChars="196" w:firstLine="412"/>
        <w:rPr>
          <w:rFonts w:ascii="宋体" w:hAnsi="宋体"/>
          <w:bCs/>
          <w:szCs w:val="21"/>
        </w:rPr>
      </w:pPr>
      <w:r w:rsidRPr="009C1A1F">
        <w:rPr>
          <w:rFonts w:ascii="宋体" w:hAnsi="宋体" w:hint="eastAsia"/>
          <w:bCs/>
        </w:rPr>
        <w:t>30.1</w:t>
      </w:r>
      <w:r w:rsidRPr="009C1A1F">
        <w:rPr>
          <w:rFonts w:ascii="宋体" w:hAnsi="宋体" w:hint="eastAsia"/>
          <w:bCs/>
        </w:rPr>
        <w:t>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6CA3F047" w14:textId="77777777" w:rsidR="00476C13" w:rsidRPr="009C1A1F" w:rsidRDefault="00476C13" w:rsidP="006F0074">
      <w:pPr>
        <w:pStyle w:val="20"/>
        <w:numPr>
          <w:ilvl w:val="0"/>
          <w:numId w:val="12"/>
        </w:numPr>
        <w:spacing w:beforeLines="50" w:before="231" w:afterLines="50" w:after="231"/>
        <w:ind w:left="562" w:hanging="562"/>
        <w:rPr>
          <w:sz w:val="28"/>
          <w:szCs w:val="28"/>
        </w:rPr>
      </w:pPr>
      <w:bookmarkStart w:id="199" w:name="_Toc100052397"/>
      <w:bookmarkStart w:id="200" w:name="_Toc101074883"/>
      <w:r w:rsidRPr="009C1A1F">
        <w:rPr>
          <w:rFonts w:hint="eastAsia"/>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9C1A1F">
        <w:rPr>
          <w:rFonts w:hint="eastAsia"/>
          <w:sz w:val="28"/>
          <w:szCs w:val="28"/>
        </w:rPr>
        <w:t>及评标方法</w:t>
      </w:r>
      <w:bookmarkEnd w:id="199"/>
      <w:bookmarkEnd w:id="200"/>
    </w:p>
    <w:p w14:paraId="6845CC33" w14:textId="77777777" w:rsidR="00476C13" w:rsidRPr="009C1A1F" w:rsidRDefault="00476C13" w:rsidP="00476C13">
      <w:pPr>
        <w:spacing w:line="360" w:lineRule="auto"/>
        <w:rPr>
          <w:rFonts w:ascii="黑体" w:eastAsia="黑体" w:hAnsi="宋体"/>
          <w:sz w:val="24"/>
        </w:rPr>
      </w:pPr>
      <w:bookmarkStart w:id="206" w:name="_Toc100052398"/>
      <w:r w:rsidRPr="009C1A1F">
        <w:rPr>
          <w:rFonts w:ascii="黑体" w:eastAsia="黑体" w:hAnsi="宋体" w:hint="eastAsia"/>
          <w:sz w:val="24"/>
        </w:rPr>
        <w:t>32．投标文件初审</w:t>
      </w:r>
      <w:bookmarkEnd w:id="206"/>
    </w:p>
    <w:bookmarkEnd w:id="202"/>
    <w:bookmarkEnd w:id="203"/>
    <w:bookmarkEnd w:id="204"/>
    <w:bookmarkEnd w:id="205"/>
    <w:p w14:paraId="58B7BCD5" w14:textId="77777777" w:rsidR="00476C13" w:rsidRPr="009C1A1F" w:rsidRDefault="00476C13" w:rsidP="00476C13">
      <w:pPr>
        <w:ind w:firstLineChars="196" w:firstLine="412"/>
        <w:rPr>
          <w:rFonts w:ascii="宋体" w:hAnsi="宋体"/>
        </w:rPr>
      </w:pPr>
      <w:r w:rsidRPr="009C1A1F">
        <w:rPr>
          <w:rFonts w:ascii="宋体" w:hAnsi="宋体" w:hint="eastAsia"/>
        </w:rPr>
        <w:t>32.1</w:t>
      </w:r>
      <w:r w:rsidRPr="009C1A1F">
        <w:rPr>
          <w:rFonts w:ascii="宋体" w:hAnsi="宋体" w:hint="eastAsia"/>
        </w:rPr>
        <w:t>投标文件初审包括资格性检查和符合性检查。资格性检查：依据法律法规和招标文件的规定</w:t>
      </w:r>
      <w:r>
        <w:rPr>
          <w:rFonts w:ascii="宋体" w:hAnsi="宋体" w:hint="eastAsia"/>
        </w:rPr>
        <w:t>，对投标文件中的资格证明、投标保证金等进行审查，以确定投标供人</w:t>
      </w:r>
      <w:r w:rsidRPr="009C1A1F">
        <w:rPr>
          <w:rFonts w:ascii="宋体" w:hAnsi="宋体" w:hint="eastAsia"/>
        </w:rPr>
        <w:t>是否具备投标资格。符合性检查：依据招标文件的规定，从投标文件的有效性、完整性和对招标文件的响应程度进行审查，以确定是否对招标文件的实质性要求作出响应。</w:t>
      </w:r>
    </w:p>
    <w:p w14:paraId="1BD41E55" w14:textId="77777777" w:rsidR="00476C13" w:rsidRPr="009C1A1F" w:rsidRDefault="00476C13" w:rsidP="00476C13">
      <w:pPr>
        <w:ind w:firstLineChars="196" w:firstLine="412"/>
        <w:rPr>
          <w:rFonts w:ascii="宋体" w:hAnsi="宋体"/>
        </w:rPr>
      </w:pPr>
      <w:r w:rsidRPr="009C1A1F">
        <w:rPr>
          <w:rFonts w:ascii="宋体" w:hAnsi="宋体" w:hint="eastAsia"/>
        </w:rPr>
        <w:t>32.2</w:t>
      </w:r>
      <w:r w:rsidRPr="009C1A1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339C6C62" w14:textId="77777777" w:rsidR="00476C13" w:rsidRPr="009C1A1F" w:rsidRDefault="00476C13" w:rsidP="00476C13">
      <w:pPr>
        <w:ind w:firstLineChars="196" w:firstLine="412"/>
        <w:rPr>
          <w:rFonts w:ascii="宋体" w:hAnsi="宋体"/>
          <w:b/>
        </w:rPr>
      </w:pPr>
      <w:r w:rsidRPr="009C1A1F">
        <w:rPr>
          <w:rFonts w:ascii="宋体" w:hAnsi="宋体" w:hint="eastAsia"/>
          <w:b/>
        </w:rPr>
        <w:t>32.3</w:t>
      </w:r>
      <w:r w:rsidRPr="009C1A1F">
        <w:rPr>
          <w:rFonts w:ascii="宋体" w:hAnsi="宋体" w:hint="eastAsia"/>
          <w:b/>
        </w:rPr>
        <w:t>投标文件初审中关于供应商家数的计算。单一设备采购项目，同一品牌同一型号产品只能由一家供应商参加，如同时有两家或两家以上（均为制造商的合法代理商</w:t>
      </w:r>
      <w:r w:rsidRPr="009C1A1F">
        <w:rPr>
          <w:rFonts w:ascii="宋体" w:hAnsi="宋体" w:hint="eastAsia"/>
          <w:b/>
          <w:szCs w:val="21"/>
        </w:rPr>
        <w:t>或授权商</w:t>
      </w:r>
      <w:r w:rsidRPr="009C1A1F">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2F6CCB6" w14:textId="77777777" w:rsidR="00476C13" w:rsidRPr="009C1A1F" w:rsidRDefault="00476C13" w:rsidP="00476C13">
      <w:pPr>
        <w:ind w:firstLineChars="196" w:firstLine="412"/>
        <w:rPr>
          <w:rFonts w:ascii="宋体" w:hAnsi="宋体"/>
          <w:b/>
          <w:bCs/>
          <w:szCs w:val="21"/>
        </w:rPr>
      </w:pPr>
      <w:r w:rsidRPr="009C1A1F">
        <w:rPr>
          <w:rFonts w:ascii="宋体" w:hAnsi="宋体" w:hint="eastAsia"/>
        </w:rPr>
        <w:lastRenderedPageBreak/>
        <w:t>32.4</w:t>
      </w:r>
      <w:r w:rsidRPr="009C1A1F">
        <w:rPr>
          <w:rFonts w:ascii="宋体" w:hAnsi="宋体" w:hint="eastAsia"/>
        </w:rPr>
        <w:t>对不属于投标文件初审表所列的其他情形，除法律法规另有规定外，不得作为废标的理由。</w:t>
      </w:r>
    </w:p>
    <w:p w14:paraId="2118252E" w14:textId="77777777" w:rsidR="00476C13" w:rsidRPr="009C1A1F" w:rsidRDefault="00476C13" w:rsidP="00476C13">
      <w:pPr>
        <w:spacing w:line="360" w:lineRule="auto"/>
        <w:rPr>
          <w:rFonts w:ascii="黑体" w:eastAsia="黑体" w:hAnsi="宋体"/>
          <w:sz w:val="24"/>
        </w:rPr>
      </w:pPr>
      <w:bookmarkStart w:id="207" w:name="_Toc100052399"/>
      <w:r w:rsidRPr="009C1A1F">
        <w:rPr>
          <w:rFonts w:ascii="黑体" w:eastAsia="黑体" w:hAnsi="宋体" w:hint="eastAsia"/>
          <w:sz w:val="24"/>
        </w:rPr>
        <w:t>33．澄清有关问题</w:t>
      </w:r>
      <w:bookmarkEnd w:id="207"/>
    </w:p>
    <w:p w14:paraId="36571EFE" w14:textId="77777777" w:rsidR="00476C13" w:rsidRPr="009C1A1F" w:rsidRDefault="00476C13" w:rsidP="00476C13">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9C1A1F">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9C1A1F">
        <w:rPr>
          <w:rFonts w:ascii="宋体" w:hAnsi="宋体" w:hint="eastAsia"/>
          <w:szCs w:val="21"/>
        </w:rPr>
        <w:t>(</w:t>
      </w:r>
      <w:r w:rsidRPr="009C1A1F">
        <w:rPr>
          <w:rFonts w:ascii="宋体" w:hAnsi="宋体" w:hint="eastAsia"/>
          <w:szCs w:val="21"/>
        </w:rPr>
        <w:t>应当由评标委员会签字</w:t>
      </w:r>
      <w:r w:rsidRPr="009C1A1F">
        <w:rPr>
          <w:rFonts w:ascii="宋体" w:hAnsi="宋体" w:hint="eastAsia"/>
          <w:szCs w:val="21"/>
        </w:rPr>
        <w:t>)</w:t>
      </w:r>
      <w:r>
        <w:rPr>
          <w:rFonts w:ascii="宋体" w:hAnsi="宋体" w:hint="eastAsia"/>
          <w:szCs w:val="21"/>
        </w:rPr>
        <w:t>要求投标人</w:t>
      </w:r>
      <w:r w:rsidRPr="009C1A1F">
        <w:rPr>
          <w:rFonts w:ascii="宋体" w:hAnsi="宋体" w:hint="eastAsia"/>
          <w:szCs w:val="21"/>
        </w:rPr>
        <w:t>作出必要的澄清、说明或者纠正。投标人的澄清、说明或者补正应当用采用书面形式（由其授权的代表签字），并不得超出投标文件的范围或者改变投标文件的实质性的内容。根据本通用条款第</w:t>
      </w:r>
      <w:r w:rsidRPr="009C1A1F">
        <w:rPr>
          <w:rFonts w:ascii="宋体" w:hAnsi="宋体" w:hint="eastAsia"/>
          <w:szCs w:val="21"/>
        </w:rPr>
        <w:t>34</w:t>
      </w:r>
      <w:r w:rsidRPr="009C1A1F">
        <w:rPr>
          <w:rFonts w:ascii="宋体" w:hAnsi="宋体" w:hint="eastAsia"/>
          <w:szCs w:val="21"/>
        </w:rPr>
        <w:t>条，凡属于评标委员会在评标中发现的算术错误进行核实的修改不在此列。</w:t>
      </w:r>
    </w:p>
    <w:p w14:paraId="474CC27A" w14:textId="77777777" w:rsidR="00476C13" w:rsidRPr="009C1A1F" w:rsidRDefault="00476C13" w:rsidP="00476C13">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9C1A1F">
        <w:rPr>
          <w:rFonts w:ascii="黑体" w:eastAsia="黑体" w:hAnsi="宋体" w:hint="eastAsia"/>
          <w:sz w:val="24"/>
        </w:rPr>
        <w:t>34．错误的修正</w:t>
      </w:r>
      <w:bookmarkEnd w:id="215"/>
      <w:bookmarkEnd w:id="216"/>
      <w:bookmarkEnd w:id="217"/>
      <w:bookmarkEnd w:id="218"/>
      <w:bookmarkEnd w:id="219"/>
    </w:p>
    <w:p w14:paraId="66CD91B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.1  </w:t>
      </w:r>
      <w:r w:rsidRPr="009C1A1F">
        <w:rPr>
          <w:rFonts w:ascii="宋体" w:hAnsi="宋体" w:hint="eastAsia"/>
          <w:szCs w:val="21"/>
        </w:rPr>
        <w:t>评标委员会将审查投标文件是否完整、总体编排是否有序、文件签署是否合格、投标人是否提交了投标保证金、有无计算上的错误等。</w:t>
      </w:r>
    </w:p>
    <w:p w14:paraId="775D148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  </w:t>
      </w:r>
      <w:r w:rsidRPr="009C1A1F">
        <w:rPr>
          <w:rFonts w:ascii="宋体" w:hAnsi="宋体" w:hint="eastAsia"/>
          <w:szCs w:val="21"/>
        </w:rPr>
        <w:t>算术错误将按以下方法更正（次序排先者优先）：</w:t>
      </w:r>
    </w:p>
    <w:p w14:paraId="48E9EF4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34.2.1 </w:t>
      </w:r>
      <w:r w:rsidRPr="009C1A1F">
        <w:rPr>
          <w:rFonts w:ascii="宋体" w:hAnsi="宋体" w:hint="eastAsia"/>
          <w:szCs w:val="21"/>
        </w:rPr>
        <w:t>若</w:t>
      </w:r>
      <w:r>
        <w:rPr>
          <w:rFonts w:ascii="宋体" w:hAnsi="宋体" w:hint="eastAsia"/>
          <w:szCs w:val="21"/>
        </w:rPr>
        <w:t>投</w:t>
      </w:r>
      <w:r w:rsidRPr="009C1A1F">
        <w:rPr>
          <w:rFonts w:ascii="宋体" w:hAnsi="宋体" w:hint="eastAsia"/>
          <w:szCs w:val="21"/>
        </w:rPr>
        <w:t>标一览表中投标总价与分项报价表中的总价不一致，以</w:t>
      </w:r>
      <w:r>
        <w:rPr>
          <w:rFonts w:ascii="宋体" w:hAnsi="宋体" w:hint="eastAsia"/>
          <w:szCs w:val="21"/>
        </w:rPr>
        <w:t>投标</w:t>
      </w:r>
      <w:r w:rsidRPr="009C1A1F">
        <w:rPr>
          <w:rFonts w:ascii="宋体" w:hAnsi="宋体" w:hint="eastAsia"/>
          <w:szCs w:val="21"/>
        </w:rPr>
        <w:t>一览表投标总价为准；</w:t>
      </w:r>
    </w:p>
    <w:p w14:paraId="518CC45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34.2.2 </w:t>
      </w:r>
      <w:r w:rsidRPr="009C1A1F">
        <w:rPr>
          <w:rFonts w:ascii="宋体" w:hAnsi="宋体" w:hint="eastAsia"/>
          <w:szCs w:val="21"/>
        </w:rPr>
        <w:t>若投标文件分项报价表中的报价与总价不一致，以总价为准；</w:t>
      </w:r>
    </w:p>
    <w:p w14:paraId="20561AA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34.2.3 </w:t>
      </w:r>
      <w:r w:rsidRPr="009C1A1F">
        <w:rPr>
          <w:rFonts w:ascii="宋体" w:hAnsi="宋体" w:hint="eastAsia"/>
          <w:szCs w:val="21"/>
        </w:rPr>
        <w:t>若投标文件的大写金额和小写金额不一致的，以大写金额为准；</w:t>
      </w:r>
    </w:p>
    <w:p w14:paraId="224822C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 xml:space="preserve">34.2.4 </w:t>
      </w:r>
      <w:r w:rsidRPr="009C1A1F">
        <w:rPr>
          <w:rFonts w:ascii="宋体" w:hAnsi="宋体" w:hint="eastAsia"/>
          <w:szCs w:val="21"/>
        </w:rPr>
        <w:t>单价金额小数点有明显错位的，应以总价为准，并修改单价；</w:t>
      </w:r>
    </w:p>
    <w:p w14:paraId="4469E32F" w14:textId="77777777" w:rsidR="00476C13" w:rsidRDefault="00476C13" w:rsidP="00476C13">
      <w:pPr>
        <w:ind w:firstLineChars="196" w:firstLine="412"/>
        <w:rPr>
          <w:rFonts w:ascii="宋体" w:hAnsi="宋体"/>
          <w:szCs w:val="21"/>
        </w:rPr>
      </w:pPr>
      <w:r w:rsidRPr="009C1A1F">
        <w:rPr>
          <w:rFonts w:ascii="宋体" w:hAnsi="宋体" w:hint="eastAsia"/>
          <w:szCs w:val="21"/>
        </w:rPr>
        <w:t xml:space="preserve">34.2.5 </w:t>
      </w:r>
      <w:r w:rsidRPr="009C1A1F">
        <w:rPr>
          <w:rFonts w:ascii="宋体" w:hAnsi="宋体" w:hint="eastAsia"/>
          <w:szCs w:val="21"/>
        </w:rPr>
        <w:t>对不同文字文本投标文件的解释发生异议的，以中文文本为准。</w:t>
      </w:r>
    </w:p>
    <w:p w14:paraId="2D3D6E32" w14:textId="77777777" w:rsidR="00476C13" w:rsidRPr="009C1A1F" w:rsidRDefault="00476C13" w:rsidP="00476C13">
      <w:pPr>
        <w:ind w:firstLineChars="196" w:firstLine="412"/>
        <w:rPr>
          <w:rFonts w:ascii="宋体" w:hAnsi="宋体"/>
          <w:szCs w:val="21"/>
        </w:rPr>
      </w:pPr>
      <w:r>
        <w:rPr>
          <w:rFonts w:ascii="宋体" w:hAnsi="宋体" w:hint="eastAsia"/>
          <w:szCs w:val="21"/>
        </w:rPr>
        <w:t>34.2.6</w:t>
      </w:r>
      <w:r>
        <w:rPr>
          <w:rFonts w:ascii="宋体" w:hAnsi="宋体" w:hint="eastAsia"/>
          <w:szCs w:val="21"/>
        </w:rPr>
        <w:t>若投</w:t>
      </w:r>
      <w:r w:rsidRPr="000E5717">
        <w:rPr>
          <w:rFonts w:ascii="宋体" w:hAnsi="宋体" w:hint="eastAsia"/>
          <w:szCs w:val="21"/>
        </w:rPr>
        <w:t>标一览表中交货期与</w:t>
      </w:r>
      <w:r>
        <w:rPr>
          <w:rFonts w:ascii="宋体" w:hAnsi="宋体" w:hint="eastAsia"/>
          <w:szCs w:val="21"/>
        </w:rPr>
        <w:t>项目实施方案</w:t>
      </w:r>
      <w:r w:rsidRPr="000E5717">
        <w:rPr>
          <w:rFonts w:ascii="宋体" w:hAnsi="宋体" w:hint="eastAsia"/>
          <w:szCs w:val="21"/>
        </w:rPr>
        <w:t>中的交货期不一致，以</w:t>
      </w:r>
      <w:r>
        <w:rPr>
          <w:rFonts w:ascii="宋体" w:hAnsi="宋体" w:hint="eastAsia"/>
          <w:szCs w:val="21"/>
        </w:rPr>
        <w:t>投标</w:t>
      </w:r>
      <w:r w:rsidRPr="000E5717">
        <w:rPr>
          <w:rFonts w:ascii="宋体" w:hAnsi="宋体" w:hint="eastAsia"/>
          <w:szCs w:val="21"/>
        </w:rPr>
        <w:t>一览表交货期为准。</w:t>
      </w:r>
    </w:p>
    <w:p w14:paraId="28B9522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w:t>
      </w:r>
      <w:r w:rsidRPr="009C1A1F">
        <w:rPr>
          <w:rFonts w:ascii="宋体" w:hAnsi="宋体"/>
          <w:szCs w:val="21"/>
        </w:rPr>
        <w:t xml:space="preserve">.3  </w:t>
      </w:r>
      <w:r w:rsidRPr="009C1A1F">
        <w:rPr>
          <w:rFonts w:ascii="宋体" w:hAnsi="宋体" w:hint="eastAsia"/>
          <w:szCs w:val="21"/>
        </w:rPr>
        <w:t>对于投标文件中不构成实质性偏差的不正规、不一致或不规则，给评审带来不便，评标委员会可以接受。</w:t>
      </w:r>
    </w:p>
    <w:p w14:paraId="689066E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34.4</w:t>
      </w:r>
      <w:r w:rsidRPr="009C1A1F">
        <w:rPr>
          <w:rFonts w:ascii="宋体" w:hAnsi="宋体" w:hint="eastAsia"/>
          <w:szCs w:val="21"/>
        </w:rPr>
        <w:t>根据上述修正错误的原则及方法调整或修正投标文件的投标报价，投标人同意后，调整后的投标报价对投标人起约束作用。</w:t>
      </w:r>
      <w:r w:rsidRPr="009C1A1F">
        <w:rPr>
          <w:rFonts w:ascii="宋体" w:hAnsi="宋体" w:hint="eastAsia"/>
          <w:b/>
          <w:bCs/>
          <w:szCs w:val="21"/>
        </w:rPr>
        <w:t>如果投标人不接受修正后的报价，则其投标将被拒绝并且其投标保证金也将被没收，并不影响评标工作。</w:t>
      </w:r>
    </w:p>
    <w:p w14:paraId="06C948A6" w14:textId="77777777" w:rsidR="00476C13" w:rsidRPr="009C1A1F" w:rsidRDefault="00476C13" w:rsidP="00476C13">
      <w:pPr>
        <w:spacing w:line="360" w:lineRule="auto"/>
        <w:rPr>
          <w:rFonts w:ascii="黑体" w:eastAsia="黑体" w:hAnsi="宋体"/>
          <w:sz w:val="24"/>
        </w:rPr>
      </w:pPr>
      <w:bookmarkStart w:id="220" w:name="_Toc100052401"/>
      <w:r w:rsidRPr="009C1A1F">
        <w:rPr>
          <w:rFonts w:ascii="黑体" w:eastAsia="黑体" w:hAnsi="宋体" w:hint="eastAsia"/>
          <w:sz w:val="24"/>
        </w:rPr>
        <w:t>35．投标文件的</w:t>
      </w:r>
      <w:bookmarkEnd w:id="211"/>
      <w:bookmarkEnd w:id="212"/>
      <w:bookmarkEnd w:id="213"/>
      <w:bookmarkEnd w:id="214"/>
      <w:r w:rsidRPr="009C1A1F">
        <w:rPr>
          <w:rFonts w:ascii="黑体" w:eastAsia="黑体" w:hAnsi="宋体" w:hint="eastAsia"/>
          <w:sz w:val="24"/>
        </w:rPr>
        <w:t>比较与评价</w:t>
      </w:r>
      <w:bookmarkEnd w:id="220"/>
    </w:p>
    <w:p w14:paraId="72F4C4C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评标委员会将按照《深圳经济特区政府采购条例》及《深圳</w:t>
      </w:r>
      <w:r>
        <w:rPr>
          <w:rFonts w:ascii="宋体" w:hAnsi="宋体" w:hint="eastAsia"/>
          <w:szCs w:val="21"/>
        </w:rPr>
        <w:t>经济特区</w:t>
      </w:r>
      <w:r>
        <w:rPr>
          <w:rFonts w:ascii="宋体" w:hAnsi="宋体"/>
          <w:szCs w:val="21"/>
        </w:rPr>
        <w:t>政府采购条例实施</w:t>
      </w:r>
      <w:r>
        <w:rPr>
          <w:rFonts w:ascii="宋体" w:hAnsi="宋体"/>
          <w:szCs w:val="21"/>
        </w:rPr>
        <w:lastRenderedPageBreak/>
        <w:t>细则</w:t>
      </w:r>
      <w:r w:rsidRPr="009C1A1F">
        <w:rPr>
          <w:rFonts w:ascii="宋体" w:hAnsi="宋体" w:hint="eastAsia"/>
          <w:szCs w:val="21"/>
        </w:rPr>
        <w:t>》，参照相关法律、法规、规定，仅对通过资格性审查和符合性审查的投标文件进行综合比较与评价。</w:t>
      </w:r>
    </w:p>
    <w:p w14:paraId="332DA9C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36.实地考察、演示或设备测试</w:t>
      </w:r>
    </w:p>
    <w:p w14:paraId="79D847E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36.1</w:t>
      </w:r>
      <w:r w:rsidRPr="009C1A1F">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794C7E9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36.2</w:t>
      </w:r>
      <w:r w:rsidRPr="009C1A1F">
        <w:rPr>
          <w:rFonts w:ascii="宋体" w:hAnsi="宋体" w:hint="eastAsia"/>
          <w:szCs w:val="21"/>
        </w:rPr>
        <w:t>若招标文件要求进行现场演示或设备测试的，投标人应做好相应准备。</w:t>
      </w:r>
    </w:p>
    <w:p w14:paraId="06A0DD32" w14:textId="77777777" w:rsidR="00476C13" w:rsidRPr="009C1A1F" w:rsidRDefault="00476C13" w:rsidP="00476C13">
      <w:pPr>
        <w:spacing w:line="360" w:lineRule="auto"/>
        <w:rPr>
          <w:rFonts w:ascii="黑体" w:eastAsia="黑体" w:hAnsi="宋体"/>
          <w:sz w:val="24"/>
        </w:rPr>
      </w:pPr>
      <w:bookmarkStart w:id="221" w:name="_Toc100052402"/>
      <w:r w:rsidRPr="009C1A1F">
        <w:rPr>
          <w:rFonts w:ascii="黑体" w:eastAsia="黑体" w:hAnsi="宋体" w:hint="eastAsia"/>
          <w:sz w:val="24"/>
        </w:rPr>
        <w:t>37．评标方法</w:t>
      </w:r>
      <w:bookmarkEnd w:id="221"/>
    </w:p>
    <w:p w14:paraId="64526A2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37.1</w:t>
      </w:r>
      <w:r w:rsidRPr="009C1A1F">
        <w:rPr>
          <w:rFonts w:hint="eastAsia"/>
        </w:rPr>
        <w:t>根据《转发财政部关于加强政府采购货物和服务项目价格评审管理的通知》（深财购[2007]9号）和《关于印发&lt;深圳市政府采购评标委员会和评标方法暂行规定&gt;的通知》(深财购[2005]5号)的有关要求，</w:t>
      </w:r>
      <w:r w:rsidRPr="009C1A1F">
        <w:rPr>
          <w:rFonts w:ascii="宋体" w:hAnsi="宋体" w:hint="eastAsia"/>
          <w:szCs w:val="21"/>
        </w:rPr>
        <w:t>项目评标方法分为最低评标价法、综合评</w:t>
      </w:r>
      <w:r>
        <w:rPr>
          <w:rFonts w:ascii="宋体" w:hAnsi="宋体" w:hint="eastAsia"/>
          <w:szCs w:val="21"/>
        </w:rPr>
        <w:t>分</w:t>
      </w:r>
      <w:r w:rsidRPr="009C1A1F">
        <w:rPr>
          <w:rFonts w:ascii="宋体" w:hAnsi="宋体" w:hint="eastAsia"/>
          <w:szCs w:val="21"/>
        </w:rPr>
        <w:t>法、性价比法及法律、法规允许的其它评标办法。</w:t>
      </w:r>
    </w:p>
    <w:p w14:paraId="48BF53B4"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37.1.1</w:t>
      </w:r>
      <w:bookmarkStart w:id="222" w:name="评标方法2"/>
      <w:r w:rsidRPr="009C1A1F">
        <w:rPr>
          <w:rFonts w:ascii="宋体" w:hAnsi="宋体" w:hint="eastAsia"/>
          <w:b/>
          <w:bCs/>
          <w:szCs w:val="21"/>
        </w:rPr>
        <w:t>最低评标价法</w:t>
      </w:r>
    </w:p>
    <w:p w14:paraId="6EFAEBB1" w14:textId="77777777" w:rsidR="00476C13" w:rsidRPr="009C1A1F" w:rsidRDefault="00476C13" w:rsidP="00476C13">
      <w:pPr>
        <w:ind w:firstLineChars="196" w:firstLine="412"/>
        <w:rPr>
          <w:rFonts w:ascii="宋体" w:hAnsi="宋体"/>
          <w:bCs/>
          <w:szCs w:val="21"/>
        </w:rPr>
      </w:pPr>
      <w:r w:rsidRPr="009C1A1F">
        <w:rPr>
          <w:rFonts w:ascii="宋体" w:hAnsi="宋体" w:hint="eastAsia"/>
          <w:bCs/>
          <w:szCs w:val="21"/>
        </w:rPr>
        <w:t>最低价法是指以价格因素确定中标候选供应商</w:t>
      </w:r>
      <w:r>
        <w:rPr>
          <w:rFonts w:ascii="宋体" w:hAnsi="宋体" w:hint="eastAsia"/>
          <w:bCs/>
          <w:szCs w:val="21"/>
        </w:rPr>
        <w:t>的评标方法，即在满足招标文件实质性要求前提下，以报价最低的投标人</w:t>
      </w:r>
      <w:r w:rsidRPr="009C1A1F">
        <w:rPr>
          <w:rFonts w:ascii="宋体" w:hAnsi="宋体" w:hint="eastAsia"/>
          <w:bCs/>
          <w:szCs w:val="21"/>
        </w:rPr>
        <w:t>作为中标候选供应商或中标供应商的评标方法；</w:t>
      </w:r>
    </w:p>
    <w:p w14:paraId="2B30D432"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37.1.2</w:t>
      </w:r>
      <w:r w:rsidRPr="009C1A1F">
        <w:rPr>
          <w:rFonts w:ascii="宋体" w:hAnsi="宋体" w:hint="eastAsia"/>
          <w:b/>
          <w:bCs/>
          <w:szCs w:val="21"/>
        </w:rPr>
        <w:t>综合评分法</w:t>
      </w:r>
      <w:bookmarkEnd w:id="222"/>
    </w:p>
    <w:p w14:paraId="0B49556A" w14:textId="77777777" w:rsidR="00476C13" w:rsidRPr="009C1A1F" w:rsidRDefault="00476C13" w:rsidP="00476C13">
      <w:pPr>
        <w:ind w:firstLineChars="196" w:firstLine="412"/>
        <w:rPr>
          <w:rFonts w:ascii="宋体" w:hAnsi="宋体"/>
          <w:bCs/>
          <w:szCs w:val="21"/>
        </w:rPr>
      </w:pPr>
      <w:bookmarkStart w:id="223" w:name="评标方法3"/>
      <w:r w:rsidRPr="009C1A1F">
        <w:rPr>
          <w:rFonts w:ascii="宋体" w:hAnsi="宋体" w:hint="eastAsia"/>
          <w:bCs/>
          <w:szCs w:val="21"/>
        </w:rPr>
        <w:t>综合评分法是指在最大限度地满足招标文件实质性要求</w:t>
      </w:r>
      <w:r>
        <w:rPr>
          <w:rFonts w:ascii="宋体" w:hAnsi="宋体" w:hint="eastAsia"/>
          <w:bCs/>
          <w:szCs w:val="21"/>
        </w:rPr>
        <w:t>前提下，按照招标文件中规定的各项因素进行量化打分，每个投标人</w:t>
      </w:r>
      <w:r w:rsidRPr="009C1A1F">
        <w:rPr>
          <w:rFonts w:ascii="宋体" w:hAnsi="宋体" w:hint="eastAsia"/>
          <w:bCs/>
          <w:szCs w:val="21"/>
        </w:rPr>
        <w:t>的总得分应以去掉一</w:t>
      </w:r>
      <w:r>
        <w:rPr>
          <w:rFonts w:ascii="宋体" w:hAnsi="宋体" w:hint="eastAsia"/>
          <w:bCs/>
          <w:szCs w:val="21"/>
        </w:rPr>
        <w:t>个最高分和一个最低分后的汇总分确定，以评标总得分最高的投标人</w:t>
      </w:r>
      <w:r w:rsidRPr="009C1A1F">
        <w:rPr>
          <w:rFonts w:ascii="宋体" w:hAnsi="宋体" w:hint="eastAsia"/>
          <w:bCs/>
          <w:szCs w:val="21"/>
        </w:rPr>
        <w:t>作为中标候选供应商或中标供应商的评标方法。</w:t>
      </w:r>
    </w:p>
    <w:p w14:paraId="175E6F6B" w14:textId="77777777" w:rsidR="00476C13" w:rsidRPr="009C1A1F" w:rsidRDefault="00476C13" w:rsidP="00476C13">
      <w:pPr>
        <w:ind w:firstLineChars="196" w:firstLine="412"/>
        <w:rPr>
          <w:rFonts w:ascii="宋体" w:hAnsi="宋体"/>
          <w:b/>
          <w:bCs/>
          <w:szCs w:val="21"/>
        </w:rPr>
      </w:pPr>
      <w:r w:rsidRPr="009C1A1F">
        <w:rPr>
          <w:rFonts w:ascii="宋体" w:hAnsi="宋体" w:hint="eastAsia"/>
          <w:b/>
          <w:bCs/>
          <w:szCs w:val="21"/>
        </w:rPr>
        <w:t>37.1.3</w:t>
      </w:r>
      <w:r w:rsidRPr="009C1A1F">
        <w:rPr>
          <w:rFonts w:ascii="宋体" w:hAnsi="宋体" w:hint="eastAsia"/>
          <w:b/>
          <w:bCs/>
          <w:szCs w:val="21"/>
        </w:rPr>
        <w:t>性价比法</w:t>
      </w:r>
    </w:p>
    <w:p w14:paraId="1CE52048" w14:textId="77777777" w:rsidR="00476C13" w:rsidRDefault="00476C13" w:rsidP="00476C13">
      <w:pPr>
        <w:ind w:firstLineChars="196" w:firstLine="412"/>
        <w:rPr>
          <w:rFonts w:ascii="宋体" w:hAnsi="宋体"/>
          <w:bCs/>
          <w:szCs w:val="21"/>
        </w:rPr>
      </w:pPr>
      <w:r w:rsidRPr="009C1A1F">
        <w:rPr>
          <w:rFonts w:ascii="宋体" w:hAnsi="宋体" w:hint="eastAsia"/>
          <w:bCs/>
          <w:szCs w:val="21"/>
        </w:rPr>
        <w:t>性价比法是指除价格因素外，经对投标文件进行</w:t>
      </w:r>
      <w:r>
        <w:rPr>
          <w:rFonts w:ascii="宋体" w:hAnsi="宋体" w:hint="eastAsia"/>
          <w:bCs/>
          <w:szCs w:val="21"/>
        </w:rPr>
        <w:t>评审，计算出评分因素的总分，除以投标报价，以商数最高的投标人</w:t>
      </w:r>
      <w:r w:rsidRPr="009C1A1F">
        <w:rPr>
          <w:rFonts w:ascii="宋体" w:hAnsi="宋体" w:hint="eastAsia"/>
          <w:bCs/>
          <w:szCs w:val="21"/>
        </w:rPr>
        <w:t>作为中标候选供应商或中标供应商的评标方法。</w:t>
      </w:r>
    </w:p>
    <w:p w14:paraId="1D143DC7" w14:textId="77777777" w:rsidR="00476C13" w:rsidRPr="00DA2AEF" w:rsidRDefault="00476C13" w:rsidP="00476C13">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2C92CA0B"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b/>
          <w:bCs/>
          <w:szCs w:val="21"/>
        </w:rPr>
        <w:t xml:space="preserve">37.2 </w:t>
      </w:r>
      <w:r w:rsidRPr="009C1A1F">
        <w:rPr>
          <w:rFonts w:ascii="宋体" w:hAnsi="宋体" w:hint="eastAsia"/>
          <w:b/>
          <w:bCs/>
          <w:szCs w:val="21"/>
        </w:rPr>
        <w:t>本项目采用的评标方法</w:t>
      </w:r>
      <w:bookmarkEnd w:id="223"/>
      <w:r w:rsidRPr="009C1A1F">
        <w:rPr>
          <w:rFonts w:ascii="宋体" w:hAnsi="宋体" w:hint="eastAsia"/>
          <w:b/>
          <w:bCs/>
          <w:szCs w:val="21"/>
        </w:rPr>
        <w:t>见本项目招标文件专用条款的相关内容。</w:t>
      </w:r>
    </w:p>
    <w:p w14:paraId="165DDE2B" w14:textId="77777777" w:rsidR="00476C13" w:rsidRPr="009C1A1F" w:rsidRDefault="00476C13" w:rsidP="006F0074">
      <w:pPr>
        <w:pStyle w:val="20"/>
        <w:numPr>
          <w:ilvl w:val="0"/>
          <w:numId w:val="12"/>
        </w:numPr>
        <w:spacing w:beforeLines="50" w:before="231" w:afterLines="50" w:after="231"/>
        <w:ind w:left="562" w:hanging="562"/>
        <w:rPr>
          <w:sz w:val="28"/>
          <w:szCs w:val="28"/>
        </w:rPr>
      </w:pPr>
      <w:r w:rsidRPr="009C1A1F">
        <w:rPr>
          <w:rFonts w:hint="eastAsia"/>
          <w:sz w:val="28"/>
          <w:szCs w:val="28"/>
        </w:rPr>
        <w:t>定标及公示</w:t>
      </w:r>
    </w:p>
    <w:p w14:paraId="2A20C6C1"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38．定标方法</w:t>
      </w:r>
    </w:p>
    <w:p w14:paraId="4675974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评标委员会依据本项目招标文件所约定的评标方法进行评审和比较，向</w:t>
      </w:r>
      <w:r>
        <w:rPr>
          <w:rFonts w:ascii="宋体" w:hAnsi="宋体" w:hint="eastAsia"/>
          <w:szCs w:val="21"/>
        </w:rPr>
        <w:t>学校</w:t>
      </w:r>
      <w:r w:rsidRPr="009C1A1F">
        <w:rPr>
          <w:rFonts w:ascii="宋体" w:hAnsi="宋体" w:hint="eastAsia"/>
          <w:szCs w:val="21"/>
        </w:rPr>
        <w:t>采购</w:t>
      </w:r>
      <w:r w:rsidRPr="009C1A1F">
        <w:rPr>
          <w:rFonts w:ascii="宋体" w:hAnsi="宋体" w:hint="eastAsia"/>
          <w:szCs w:val="21"/>
        </w:rPr>
        <w:lastRenderedPageBreak/>
        <w:t>机构提交书面评标报告，并根据评标方法比较评价结果从优到劣进行排序，并推荐中标候选人或确定中标供应商；</w:t>
      </w:r>
    </w:p>
    <w:p w14:paraId="28387AD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2</w:t>
      </w:r>
      <w:r w:rsidRPr="009C1A1F">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w:t>
      </w:r>
      <w:r>
        <w:rPr>
          <w:rFonts w:ascii="宋体" w:hAnsi="宋体" w:hint="eastAsia"/>
          <w:szCs w:val="21"/>
        </w:rPr>
        <w:t>释说明，并提交相关证明材料；否则，评标委员会可以取消该投标人</w:t>
      </w:r>
      <w:r w:rsidRPr="009C1A1F">
        <w:rPr>
          <w:rFonts w:ascii="宋体" w:hAnsi="宋体" w:hint="eastAsia"/>
          <w:szCs w:val="21"/>
        </w:rPr>
        <w:t>的中标资格，按顺序由排在后面的供应商递补，以此类推。对是否满足实质性要求或报价是否合理或是否低于成本，评委意见不一致时，按少数服从多数原则作出决定。</w:t>
      </w:r>
    </w:p>
    <w:p w14:paraId="19CD8F5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3</w:t>
      </w:r>
      <w:r w:rsidRPr="009C1A1F">
        <w:rPr>
          <w:rFonts w:ascii="宋体" w:hAnsi="宋体"/>
          <w:szCs w:val="21"/>
        </w:rPr>
        <w:t>采用综合评</w:t>
      </w:r>
      <w:r w:rsidRPr="009C1A1F">
        <w:rPr>
          <w:rFonts w:ascii="宋体" w:hAnsi="宋体" w:hint="eastAsia"/>
          <w:szCs w:val="21"/>
        </w:rPr>
        <w:t>分</w:t>
      </w:r>
      <w:r w:rsidRPr="009C1A1F">
        <w:rPr>
          <w:rFonts w:ascii="宋体" w:hAnsi="宋体"/>
          <w:szCs w:val="21"/>
        </w:rPr>
        <w:t>法的，按评审后得分由高到低顺序排列。得分相同的，按投标报价由低到高顺序排列。得分且投标报价相同的，按技术指标优劣顺序排列。</w:t>
      </w:r>
    </w:p>
    <w:p w14:paraId="7E0061B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38</w:t>
      </w:r>
      <w:r w:rsidRPr="009C1A1F">
        <w:rPr>
          <w:rFonts w:ascii="宋体" w:hAnsi="宋体"/>
          <w:szCs w:val="21"/>
        </w:rPr>
        <w:t>.</w:t>
      </w:r>
      <w:r w:rsidRPr="009C1A1F">
        <w:rPr>
          <w:rFonts w:ascii="宋体" w:hAnsi="宋体" w:hint="eastAsia"/>
          <w:szCs w:val="21"/>
        </w:rPr>
        <w:t>4</w:t>
      </w:r>
      <w:r w:rsidRPr="009C1A1F">
        <w:rPr>
          <w:rFonts w:ascii="宋体" w:hAnsi="宋体"/>
          <w:szCs w:val="21"/>
        </w:rPr>
        <w:t>采用</w:t>
      </w:r>
      <w:r w:rsidRPr="009C1A1F">
        <w:rPr>
          <w:rFonts w:ascii="宋体" w:hAnsi="宋体" w:hint="eastAsia"/>
          <w:szCs w:val="21"/>
        </w:rPr>
        <w:t>性价比</w:t>
      </w:r>
      <w:r w:rsidRPr="009C1A1F">
        <w:rPr>
          <w:rFonts w:ascii="宋体" w:hAnsi="宋体"/>
          <w:szCs w:val="21"/>
        </w:rPr>
        <w:t>法的</w:t>
      </w:r>
      <w:r w:rsidRPr="009C1A1F">
        <w:rPr>
          <w:rFonts w:ascii="宋体" w:hAnsi="宋体" w:hint="eastAsia"/>
          <w:szCs w:val="21"/>
        </w:rPr>
        <w:t>，按商数得分由高到低顺序排列。商数得分相同的，按投标报价由低到高顺序排列。商数得分且投标报价相同的，按技术指标优劣顺序排列。</w:t>
      </w:r>
    </w:p>
    <w:p w14:paraId="6FB12E93" w14:textId="77777777" w:rsidR="00476C13" w:rsidRPr="009C1A1F" w:rsidRDefault="00476C13" w:rsidP="00476C13">
      <w:pPr>
        <w:spacing w:line="360" w:lineRule="auto"/>
        <w:rPr>
          <w:rFonts w:ascii="黑体" w:eastAsia="黑体" w:hAnsi="宋体"/>
          <w:sz w:val="24"/>
        </w:rPr>
      </w:pPr>
      <w:bookmarkStart w:id="224" w:name="_Toc100052404"/>
      <w:r w:rsidRPr="009C1A1F">
        <w:rPr>
          <w:rFonts w:ascii="黑体" w:eastAsia="黑体" w:hAnsi="宋体" w:hint="eastAsia"/>
          <w:sz w:val="24"/>
        </w:rPr>
        <w:t>39．编写评标报告</w:t>
      </w:r>
      <w:bookmarkEnd w:id="224"/>
    </w:p>
    <w:p w14:paraId="7B54A4B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9405FFD" w14:textId="77777777" w:rsidR="00476C13" w:rsidRPr="009C1A1F" w:rsidRDefault="00476C13" w:rsidP="00476C13">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9C1A1F">
        <w:rPr>
          <w:rFonts w:ascii="黑体" w:eastAsia="黑体" w:hAnsi="宋体" w:hint="eastAsia"/>
          <w:sz w:val="24"/>
        </w:rPr>
        <w:t>40</w:t>
      </w:r>
      <w:r>
        <w:rPr>
          <w:rFonts w:ascii="黑体" w:eastAsia="黑体" w:hAnsi="宋体" w:hint="eastAsia"/>
          <w:sz w:val="24"/>
        </w:rPr>
        <w:t>．预</w:t>
      </w:r>
      <w:r w:rsidRPr="009C1A1F">
        <w:rPr>
          <w:rFonts w:ascii="黑体" w:eastAsia="黑体" w:hAnsi="宋体" w:hint="eastAsia"/>
          <w:sz w:val="24"/>
        </w:rPr>
        <w:t>中标公</w:t>
      </w:r>
      <w:r>
        <w:rPr>
          <w:rFonts w:ascii="黑体" w:eastAsia="黑体" w:hAnsi="宋体" w:hint="eastAsia"/>
          <w:sz w:val="24"/>
        </w:rPr>
        <w:t>告</w:t>
      </w:r>
      <w:bookmarkEnd w:id="225"/>
    </w:p>
    <w:p w14:paraId="35AF66D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40.1</w:t>
      </w:r>
      <w:r w:rsidRPr="009C1A1F">
        <w:rPr>
          <w:rFonts w:ascii="宋体" w:hAnsi="宋体" w:hint="eastAsia"/>
          <w:szCs w:val="21"/>
        </w:rPr>
        <w:t>为体现“公开、公平、公正”的原则，评标结束后，</w:t>
      </w:r>
      <w:r>
        <w:rPr>
          <w:rFonts w:ascii="宋体" w:hAnsi="宋体" w:hint="eastAsia"/>
          <w:szCs w:val="21"/>
        </w:rPr>
        <w:t>学校</w:t>
      </w:r>
      <w:r w:rsidRPr="009C1A1F">
        <w:rPr>
          <w:rFonts w:ascii="宋体" w:hAnsi="宋体" w:hint="eastAsia"/>
          <w:szCs w:val="21"/>
        </w:rPr>
        <w:t>采购机构将在“</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网</w:t>
      </w:r>
      <w:r>
        <w:rPr>
          <w:rFonts w:ascii="宋体" w:hAnsi="宋体" w:hint="eastAsia"/>
          <w:szCs w:val="21"/>
        </w:rPr>
        <w:t>站</w:t>
      </w:r>
      <w:r w:rsidRPr="009C1A1F">
        <w:rPr>
          <w:rFonts w:ascii="宋体" w:hAnsi="宋体" w:hint="eastAsia"/>
          <w:szCs w:val="21"/>
        </w:rPr>
        <w:t>”（</w:t>
      </w:r>
      <w:hyperlink r:id="rId11" w:history="1">
        <w:r w:rsidRPr="00FB141E">
          <w:rPr>
            <w:rStyle w:val="ac"/>
            <w:rFonts w:ascii="宋体" w:hAnsi="宋体"/>
            <w:szCs w:val="21"/>
          </w:rPr>
          <w:t>http://bidding.szu.edu.cn/</w:t>
        </w:r>
      </w:hyperlink>
      <w:r w:rsidRPr="009C1A1F">
        <w:rPr>
          <w:rFonts w:ascii="宋体" w:hAnsi="宋体" w:hint="eastAsia"/>
          <w:szCs w:val="21"/>
        </w:rPr>
        <w:t>）上发布</w:t>
      </w:r>
      <w:r>
        <w:rPr>
          <w:rFonts w:ascii="宋体" w:hAnsi="宋体" w:hint="eastAsia"/>
          <w:szCs w:val="21"/>
        </w:rPr>
        <w:t>预</w:t>
      </w:r>
      <w:r w:rsidRPr="009C1A1F">
        <w:rPr>
          <w:rFonts w:ascii="宋体" w:hAnsi="宋体" w:hint="eastAsia"/>
          <w:szCs w:val="21"/>
        </w:rPr>
        <w:t>中标</w:t>
      </w:r>
      <w:r>
        <w:rPr>
          <w:rFonts w:ascii="宋体" w:hAnsi="宋体" w:hint="eastAsia"/>
          <w:szCs w:val="21"/>
        </w:rPr>
        <w:t>公告</w:t>
      </w:r>
      <w:r w:rsidRPr="009C1A1F">
        <w:rPr>
          <w:rFonts w:ascii="宋体" w:hAnsi="宋体" w:hint="eastAsia"/>
          <w:szCs w:val="21"/>
        </w:rPr>
        <w:t>，公示期为</w:t>
      </w:r>
      <w:r w:rsidRPr="009C1A1F">
        <w:rPr>
          <w:rFonts w:ascii="宋体" w:hAnsi="宋体" w:hint="eastAsia"/>
          <w:szCs w:val="21"/>
        </w:rPr>
        <w:t>72</w:t>
      </w:r>
      <w:r w:rsidRPr="009C1A1F">
        <w:rPr>
          <w:rFonts w:ascii="宋体" w:hAnsi="宋体" w:hint="eastAsia"/>
          <w:szCs w:val="21"/>
        </w:rPr>
        <w:t>小时。供应商如对评标结果有异议，请于公示期内，以书面向</w:t>
      </w:r>
      <w:r>
        <w:rPr>
          <w:rFonts w:ascii="宋体" w:hAnsi="宋体" w:hint="eastAsia"/>
          <w:szCs w:val="21"/>
        </w:rPr>
        <w:t>深圳</w:t>
      </w:r>
      <w:r>
        <w:rPr>
          <w:rFonts w:ascii="宋体" w:hAnsi="宋体"/>
          <w:szCs w:val="21"/>
        </w:rPr>
        <w:t>大学招投标管理中心</w:t>
      </w:r>
      <w:r w:rsidRPr="009C1A1F">
        <w:rPr>
          <w:rFonts w:ascii="宋体" w:hAnsi="宋体" w:hint="eastAsia"/>
          <w:szCs w:val="21"/>
        </w:rPr>
        <w:t>反映。若在公示期内未提出异议，则视为认同该评标结果。</w:t>
      </w:r>
    </w:p>
    <w:p w14:paraId="25084E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40.2</w:t>
      </w:r>
      <w:r w:rsidRPr="009C1A1F">
        <w:rPr>
          <w:rFonts w:ascii="宋体" w:hAnsi="宋体" w:hint="eastAsia"/>
          <w:szCs w:val="21"/>
        </w:rPr>
        <w:t>质疑投诉人应保证质疑投诉内容的真实性和可靠性，并承担相应的法律责任。</w:t>
      </w:r>
    </w:p>
    <w:p w14:paraId="4AAAC2B3" w14:textId="77777777" w:rsidR="00476C13" w:rsidRPr="009C1A1F" w:rsidRDefault="00476C13" w:rsidP="00476C13">
      <w:pPr>
        <w:spacing w:line="360" w:lineRule="auto"/>
        <w:rPr>
          <w:rFonts w:ascii="黑体" w:eastAsia="黑体" w:hAnsi="宋体"/>
          <w:sz w:val="24"/>
        </w:rPr>
      </w:pPr>
      <w:bookmarkStart w:id="230" w:name="_Toc100052406"/>
      <w:r w:rsidRPr="009C1A1F">
        <w:rPr>
          <w:rFonts w:ascii="黑体" w:eastAsia="黑体" w:hAnsi="宋体" w:hint="eastAsia"/>
          <w:sz w:val="24"/>
        </w:rPr>
        <w:t>41．中标结果及中标通知书</w:t>
      </w:r>
      <w:bookmarkEnd w:id="230"/>
    </w:p>
    <w:bookmarkEnd w:id="226"/>
    <w:bookmarkEnd w:id="227"/>
    <w:bookmarkEnd w:id="228"/>
    <w:bookmarkEnd w:id="229"/>
    <w:p w14:paraId="13FC1E0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w:t>
      </w:r>
      <w:r w:rsidRPr="009C1A1F">
        <w:rPr>
          <w:rFonts w:ascii="宋体" w:hAnsi="宋体" w:hint="eastAsia"/>
          <w:szCs w:val="21"/>
        </w:rPr>
        <w:t>1</w:t>
      </w:r>
      <w:r w:rsidRPr="009C1A1F">
        <w:rPr>
          <w:rFonts w:ascii="宋体" w:hAnsi="宋体" w:hint="eastAsia"/>
          <w:szCs w:val="21"/>
        </w:rPr>
        <w:t>预中标公告公布以后</w:t>
      </w:r>
      <w:r w:rsidRPr="009C1A1F">
        <w:rPr>
          <w:rFonts w:ascii="宋体" w:hAnsi="宋体" w:hint="eastAsia"/>
          <w:szCs w:val="21"/>
        </w:rPr>
        <w:t>,</w:t>
      </w:r>
      <w:r w:rsidRPr="009C1A1F">
        <w:rPr>
          <w:rFonts w:ascii="宋体" w:hAnsi="宋体" w:hint="eastAsia"/>
          <w:szCs w:val="21"/>
        </w:rPr>
        <w:t>公示期内无人投诉</w:t>
      </w:r>
      <w:r w:rsidRPr="009C1A1F">
        <w:rPr>
          <w:rFonts w:ascii="宋体" w:hAnsi="宋体" w:hint="eastAsia"/>
          <w:szCs w:val="21"/>
        </w:rPr>
        <w:t>,</w:t>
      </w:r>
      <w:r w:rsidRPr="009C1A1F">
        <w:rPr>
          <w:rFonts w:ascii="宋体" w:hAnsi="宋体" w:hint="eastAsia"/>
          <w:szCs w:val="21"/>
        </w:rPr>
        <w:t>将转为中标公告。中标人确定后，请中标供应商和采购单位</w:t>
      </w:r>
      <w:r>
        <w:rPr>
          <w:rFonts w:ascii="宋体" w:hAnsi="宋体" w:hint="eastAsia"/>
          <w:szCs w:val="21"/>
        </w:rPr>
        <w:t>到深圳大学</w:t>
      </w:r>
      <w:r>
        <w:rPr>
          <w:rFonts w:ascii="宋体" w:hAnsi="宋体"/>
          <w:szCs w:val="21"/>
        </w:rPr>
        <w:t>招投标管理中心</w:t>
      </w:r>
      <w:r w:rsidRPr="009C1A1F">
        <w:rPr>
          <w:rFonts w:ascii="宋体" w:hAnsi="宋体" w:hint="eastAsia"/>
          <w:b/>
          <w:szCs w:val="21"/>
        </w:rPr>
        <w:t>领取《中标通知书》（</w:t>
      </w:r>
      <w:r w:rsidRPr="009C1A1F">
        <w:rPr>
          <w:rFonts w:ascii="宋体" w:hAnsi="宋体" w:hint="eastAsia"/>
          <w:szCs w:val="21"/>
        </w:rPr>
        <w:t>咨询电话：</w:t>
      </w:r>
      <w:r w:rsidRPr="009C1A1F">
        <w:rPr>
          <w:rFonts w:ascii="宋体" w:hAnsi="宋体" w:hint="eastAsia"/>
          <w:szCs w:val="21"/>
        </w:rPr>
        <w:t>0755</w:t>
      </w:r>
      <w:r w:rsidRPr="009C1A1F">
        <w:rPr>
          <w:rFonts w:ascii="宋体" w:hAnsi="宋体" w:hint="eastAsia"/>
          <w:szCs w:val="21"/>
        </w:rPr>
        <w:t>—</w:t>
      </w:r>
      <w:r>
        <w:rPr>
          <w:rFonts w:ascii="宋体" w:hAnsi="宋体" w:hint="eastAsia"/>
          <w:szCs w:val="21"/>
        </w:rPr>
        <w:t>26531025</w:t>
      </w:r>
      <w:r w:rsidRPr="009C1A1F">
        <w:rPr>
          <w:rFonts w:ascii="宋体" w:hAnsi="宋体" w:hint="eastAsia"/>
          <w:szCs w:val="21"/>
        </w:rPr>
        <w:t>）。</w:t>
      </w:r>
    </w:p>
    <w:p w14:paraId="4A18B39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41</w:t>
      </w:r>
      <w:r w:rsidRPr="009C1A1F">
        <w:rPr>
          <w:rFonts w:ascii="宋体" w:hAnsi="宋体"/>
          <w:szCs w:val="21"/>
        </w:rPr>
        <w:t>.2</w:t>
      </w:r>
      <w:r w:rsidRPr="009C1A1F">
        <w:rPr>
          <w:rFonts w:ascii="宋体" w:hAnsi="宋体" w:hint="eastAsia"/>
          <w:szCs w:val="21"/>
        </w:rPr>
        <w:t>中标通知书是合同的重要组成部分。</w:t>
      </w:r>
    </w:p>
    <w:p w14:paraId="30AE281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41.3</w:t>
      </w:r>
      <w:r w:rsidRPr="009C1A1F">
        <w:rPr>
          <w:rFonts w:ascii="宋体" w:hAnsi="宋体" w:hint="eastAsia"/>
          <w:szCs w:val="21"/>
        </w:rPr>
        <w:t>因质疑投诉或其它原因导致项目结果变更或采购终止的，深圳</w:t>
      </w:r>
      <w:r>
        <w:rPr>
          <w:rFonts w:ascii="宋体" w:hAnsi="宋体" w:hint="eastAsia"/>
          <w:szCs w:val="21"/>
        </w:rPr>
        <w:t>大学</w:t>
      </w:r>
      <w:r>
        <w:rPr>
          <w:rFonts w:ascii="宋体" w:hAnsi="宋体"/>
          <w:szCs w:val="21"/>
        </w:rPr>
        <w:t>招投标管理中心</w:t>
      </w:r>
      <w:r w:rsidRPr="009C1A1F">
        <w:rPr>
          <w:rFonts w:ascii="宋体" w:hAnsi="宋体" w:hint="eastAsia"/>
          <w:szCs w:val="21"/>
        </w:rPr>
        <w:t>心有权收回中标通知书或终止采购合同。</w:t>
      </w:r>
    </w:p>
    <w:p w14:paraId="24447603" w14:textId="77777777" w:rsidR="00476C13" w:rsidRPr="009C1A1F" w:rsidRDefault="00476C13" w:rsidP="006F0074">
      <w:pPr>
        <w:pStyle w:val="20"/>
        <w:numPr>
          <w:ilvl w:val="0"/>
          <w:numId w:val="12"/>
        </w:numPr>
        <w:spacing w:beforeLines="50" w:before="231" w:afterLines="50" w:after="231"/>
        <w:ind w:left="562" w:hanging="562"/>
        <w:rPr>
          <w:sz w:val="28"/>
          <w:szCs w:val="28"/>
        </w:rPr>
      </w:pPr>
      <w:bookmarkStart w:id="231" w:name="bt合同的授予"/>
      <w:bookmarkStart w:id="232" w:name="_Toc73517678"/>
      <w:bookmarkStart w:id="233" w:name="_Toc73518156"/>
      <w:bookmarkStart w:id="234" w:name="_Toc100052407"/>
      <w:bookmarkStart w:id="235" w:name="_Toc101074884"/>
      <w:bookmarkEnd w:id="231"/>
      <w:r w:rsidRPr="009C1A1F">
        <w:rPr>
          <w:rFonts w:hint="eastAsia"/>
          <w:sz w:val="28"/>
          <w:szCs w:val="28"/>
        </w:rPr>
        <w:t>公开招标失败的后续处理</w:t>
      </w:r>
    </w:p>
    <w:p w14:paraId="71701665"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42．公开招标失败的处理</w:t>
      </w:r>
    </w:p>
    <w:p w14:paraId="74182191" w14:textId="77777777" w:rsidR="00476C13" w:rsidRPr="009C1A1F" w:rsidRDefault="00476C13" w:rsidP="00476C13">
      <w:pPr>
        <w:ind w:firstLineChars="196" w:firstLine="412"/>
        <w:rPr>
          <w:rFonts w:ascii="宋体" w:hAnsi="宋体"/>
        </w:rPr>
      </w:pPr>
      <w:r w:rsidRPr="009C1A1F">
        <w:rPr>
          <w:rFonts w:ascii="宋体" w:hAnsi="宋体" w:hint="eastAsia"/>
          <w:szCs w:val="21"/>
        </w:rPr>
        <w:t>42.1</w:t>
      </w:r>
      <w:r w:rsidRPr="009C1A1F">
        <w:rPr>
          <w:rFonts w:ascii="宋体" w:hAnsi="宋体" w:hint="eastAsia"/>
          <w:szCs w:val="21"/>
        </w:rPr>
        <w:t>本项目公开招标过程中若由于投标截止后</w:t>
      </w:r>
      <w:r w:rsidRPr="009C1A1F">
        <w:rPr>
          <w:rFonts w:ascii="宋体" w:hAnsi="宋体" w:hint="eastAsia"/>
        </w:rPr>
        <w:t>实际递交</w:t>
      </w:r>
      <w:r w:rsidRPr="009C1A1F">
        <w:rPr>
          <w:rFonts w:ascii="宋体" w:hAnsi="宋体"/>
        </w:rPr>
        <w:t>投标</w:t>
      </w:r>
      <w:r w:rsidRPr="009C1A1F">
        <w:rPr>
          <w:rFonts w:ascii="宋体" w:hAnsi="宋体" w:hint="eastAsia"/>
        </w:rPr>
        <w:t>文件的供应商数量不足、经评标委员会评审对招标文件作实质响应的供应商不足等原因造成公开招标失败，可由</w:t>
      </w:r>
      <w:r>
        <w:rPr>
          <w:rFonts w:ascii="宋体" w:hAnsi="宋体" w:hint="eastAsia"/>
        </w:rPr>
        <w:t>学校</w:t>
      </w:r>
      <w:r w:rsidRPr="009C1A1F">
        <w:rPr>
          <w:rFonts w:ascii="宋体" w:hAnsi="宋体" w:cs="宋体" w:hint="eastAsia"/>
        </w:rPr>
        <w:t>采购机构</w:t>
      </w:r>
      <w:r w:rsidRPr="009C1A1F">
        <w:rPr>
          <w:rFonts w:ascii="宋体" w:hAnsi="宋体" w:hint="eastAsia"/>
        </w:rPr>
        <w:t>重新组织采购。</w:t>
      </w:r>
    </w:p>
    <w:p w14:paraId="5CCCA1B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42.2</w:t>
      </w:r>
      <w:r w:rsidRPr="009C1A1F">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642AC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42.3</w:t>
      </w:r>
      <w:r w:rsidRPr="009C1A1F">
        <w:rPr>
          <w:rFonts w:ascii="宋体" w:hAnsi="宋体" w:hint="eastAsia"/>
          <w:szCs w:val="21"/>
        </w:rPr>
        <w:t>重新组织采购有以下两种组织形式：</w:t>
      </w:r>
    </w:p>
    <w:p w14:paraId="6AC979C4"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1</w:t>
      </w:r>
      <w:r w:rsidRPr="009C1A1F">
        <w:rPr>
          <w:rFonts w:ascii="宋体" w:hAnsi="宋体" w:hint="eastAsia"/>
        </w:rPr>
        <w:t>）由</w:t>
      </w:r>
      <w:r>
        <w:rPr>
          <w:rFonts w:ascii="宋体" w:hAnsi="宋体" w:hint="eastAsia"/>
        </w:rPr>
        <w:t>学校</w:t>
      </w:r>
      <w:r w:rsidRPr="009C1A1F">
        <w:rPr>
          <w:rFonts w:ascii="宋体" w:hAnsi="宋体" w:hint="eastAsia"/>
        </w:rPr>
        <w:t>采购机构重新组织公开招标；</w:t>
      </w:r>
    </w:p>
    <w:p w14:paraId="4E5148DE" w14:textId="77777777" w:rsidR="00476C13" w:rsidRPr="009C1A1F" w:rsidRDefault="00476C13" w:rsidP="00476C13">
      <w:pPr>
        <w:ind w:firstLineChars="196" w:firstLine="412"/>
        <w:rPr>
          <w:rFonts w:ascii="宋体" w:hAnsi="宋体"/>
        </w:rPr>
      </w:pPr>
      <w:r w:rsidRPr="009C1A1F">
        <w:rPr>
          <w:rFonts w:ascii="宋体" w:hAnsi="宋体" w:hint="eastAsia"/>
        </w:rPr>
        <w:t>（</w:t>
      </w:r>
      <w:r w:rsidRPr="009C1A1F">
        <w:rPr>
          <w:rFonts w:ascii="宋体" w:hAnsi="宋体" w:hint="eastAsia"/>
        </w:rPr>
        <w:t>2</w:t>
      </w:r>
      <w:r w:rsidRPr="009C1A1F">
        <w:rPr>
          <w:rFonts w:ascii="宋体" w:hAnsi="宋体" w:hint="eastAsia"/>
        </w:rPr>
        <w:t>）根据实际情况需要向</w:t>
      </w:r>
      <w:r w:rsidRPr="0059479A">
        <w:rPr>
          <w:rFonts w:ascii="宋体" w:hAnsi="宋体" w:hint="eastAsia"/>
          <w:color w:val="FF0000"/>
        </w:rPr>
        <w:t>学校采购监督管理部门</w:t>
      </w:r>
      <w:r w:rsidRPr="009C1A1F">
        <w:rPr>
          <w:rFonts w:ascii="宋体" w:hAnsi="宋体" w:hint="eastAsia"/>
        </w:rPr>
        <w:t>提出非公开招标方式申请，经</w:t>
      </w:r>
      <w:r>
        <w:rPr>
          <w:rFonts w:ascii="宋体" w:hAnsi="宋体" w:hint="eastAsia"/>
        </w:rPr>
        <w:t>学校</w:t>
      </w:r>
      <w:r w:rsidRPr="009C1A1F">
        <w:rPr>
          <w:rFonts w:ascii="宋体" w:hAnsi="宋体" w:hint="eastAsia"/>
        </w:rPr>
        <w:t>采购监督管理部门批准公开招标失败</w:t>
      </w:r>
      <w:r>
        <w:rPr>
          <w:rFonts w:ascii="宋体" w:hAnsi="宋体" w:hint="eastAsia"/>
        </w:rPr>
        <w:t>的</w:t>
      </w:r>
      <w:r w:rsidRPr="009C1A1F">
        <w:rPr>
          <w:rFonts w:ascii="宋体" w:hAnsi="宋体" w:hint="eastAsia"/>
        </w:rPr>
        <w:t>采购项目可转为竞争性谈判或单一来源谈判方式采购。</w:t>
      </w:r>
    </w:p>
    <w:p w14:paraId="1F653F72" w14:textId="77777777" w:rsidR="00476C13" w:rsidRPr="009C1A1F" w:rsidRDefault="00476C13" w:rsidP="00476C13">
      <w:pPr>
        <w:ind w:firstLineChars="196" w:firstLine="412"/>
        <w:rPr>
          <w:rFonts w:ascii="宋体" w:hAnsi="宋体"/>
        </w:rPr>
      </w:pPr>
      <w:r w:rsidRPr="009C1A1F">
        <w:rPr>
          <w:rFonts w:ascii="宋体" w:hAnsi="宋体" w:hint="eastAsia"/>
        </w:rPr>
        <w:t>42.4</w:t>
      </w:r>
      <w:r w:rsidRPr="009C1A1F">
        <w:rPr>
          <w:rFonts w:ascii="宋体" w:hAnsi="宋体" w:hint="eastAsia"/>
        </w:rPr>
        <w:t>公开招标失败的采购项目重新组织公开招标，</w:t>
      </w:r>
      <w:r>
        <w:rPr>
          <w:rFonts w:ascii="宋体" w:hAnsi="宋体" w:hint="eastAsia"/>
        </w:rPr>
        <w:t>学校</w:t>
      </w:r>
      <w:r w:rsidRPr="009C1A1F">
        <w:rPr>
          <w:rFonts w:ascii="宋体" w:hAnsi="宋体" w:hint="eastAsia"/>
        </w:rPr>
        <w:t>采购机构要重新按公开招标流程发布招标公告和招标文件、组成评标委员会等组织采购活动。</w:t>
      </w:r>
    </w:p>
    <w:p w14:paraId="0A3FC73E" w14:textId="77777777" w:rsidR="00476C13" w:rsidRPr="009C1A1F" w:rsidRDefault="00476C13" w:rsidP="00476C13">
      <w:pPr>
        <w:ind w:firstLineChars="196" w:firstLine="412"/>
        <w:rPr>
          <w:rFonts w:ascii="宋体" w:hAnsi="宋体"/>
        </w:rPr>
      </w:pPr>
      <w:r w:rsidRPr="009C1A1F">
        <w:rPr>
          <w:rFonts w:ascii="宋体" w:hAnsi="宋体" w:hint="eastAsia"/>
        </w:rPr>
        <w:t>42.5</w:t>
      </w:r>
      <w:r w:rsidRPr="009C1A1F">
        <w:rPr>
          <w:rFonts w:ascii="宋体" w:hAnsi="宋体" w:hint="eastAsia"/>
        </w:rPr>
        <w:t>公开招标失败的采购项目经</w:t>
      </w:r>
      <w:r w:rsidRPr="0059479A">
        <w:rPr>
          <w:rFonts w:ascii="宋体" w:hAnsi="宋体" w:hint="eastAsia"/>
          <w:color w:val="FF0000"/>
        </w:rPr>
        <w:t>学校采购监督管理部门</w:t>
      </w:r>
      <w:r w:rsidRPr="009C1A1F">
        <w:rPr>
          <w:rFonts w:ascii="宋体" w:hAnsi="宋体" w:hint="eastAsia"/>
        </w:rPr>
        <w:t>批准转为竞争性谈判或单一来源谈判方式采购的，可不另行制作谈判文件，</w:t>
      </w:r>
      <w:r>
        <w:rPr>
          <w:rFonts w:ascii="宋体" w:hAnsi="宋体" w:hint="eastAsia"/>
        </w:rPr>
        <w:t>学校</w:t>
      </w:r>
      <w:r w:rsidRPr="009C1A1F">
        <w:rPr>
          <w:rFonts w:ascii="宋体" w:hAnsi="宋体" w:hint="eastAsia"/>
        </w:rPr>
        <w:t>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4BCB4C4C"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43．公开招标失败项目转为竞争性谈判方式采购的</w:t>
      </w:r>
    </w:p>
    <w:p w14:paraId="513AD0FB"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43.1</w:t>
      </w:r>
      <w:r w:rsidRPr="009C1A1F">
        <w:rPr>
          <w:rFonts w:ascii="宋体" w:hAnsi="宋体" w:hint="eastAsia"/>
          <w:b/>
          <w:szCs w:val="21"/>
        </w:rPr>
        <w:t>谈判文件</w:t>
      </w:r>
    </w:p>
    <w:p w14:paraId="5870111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43.1.1</w:t>
      </w:r>
      <w:r w:rsidRPr="009C1A1F">
        <w:rPr>
          <w:rFonts w:ascii="宋体" w:hAnsi="宋体" w:hint="eastAsia"/>
          <w:szCs w:val="21"/>
        </w:rPr>
        <w:t>公开招标失败项目转为竞争性谈判方式采购的，原招标文件转为谈判文件。</w:t>
      </w:r>
    </w:p>
    <w:p w14:paraId="5E4B7185"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43.2</w:t>
      </w:r>
      <w:r w:rsidRPr="009C1A1F">
        <w:rPr>
          <w:rFonts w:ascii="宋体" w:hAnsi="宋体" w:hint="eastAsia"/>
          <w:b/>
          <w:szCs w:val="21"/>
        </w:rPr>
        <w:t>谈判小组</w:t>
      </w:r>
    </w:p>
    <w:p w14:paraId="0F4EEB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43.2.1</w:t>
      </w:r>
      <w:r w:rsidRPr="009C1A1F">
        <w:rPr>
          <w:rFonts w:ascii="宋体" w:hAnsi="宋体" w:hint="eastAsia"/>
          <w:szCs w:val="21"/>
        </w:rPr>
        <w:t>公开招标失败项目转为竞争性谈判方式采购后，评标委员会转为谈判小组</w:t>
      </w:r>
      <w:r w:rsidRPr="009C1A1F">
        <w:rPr>
          <w:rFonts w:ascii="宋体" w:hAnsi="宋体" w:hint="eastAsia"/>
        </w:rPr>
        <w:t>；专家可重新抽取也可继续采用评标委员会内专家。</w:t>
      </w:r>
    </w:p>
    <w:p w14:paraId="61BE09E3"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43.2.2</w:t>
      </w:r>
      <w:r w:rsidRPr="009C1A1F">
        <w:rPr>
          <w:rFonts w:ascii="宋体" w:hAnsi="宋体" w:hint="eastAsia"/>
        </w:rPr>
        <w:t>谈判前，谈判小组将对各供应商的谈判应答文件进行审查，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w:t>
      </w:r>
      <w:r w:rsidRPr="009C1A1F">
        <w:rPr>
          <w:rFonts w:ascii="宋体" w:hAnsi="宋体" w:hint="eastAsia"/>
          <w:b/>
        </w:rPr>
        <w:lastRenderedPageBreak/>
        <w:t>中投标文件初审表的《资格性检查表》部分以及谈判邀请中相应的变动部分。</w:t>
      </w:r>
    </w:p>
    <w:p w14:paraId="528E300A"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43.3</w:t>
      </w:r>
      <w:r w:rsidRPr="009C1A1F">
        <w:rPr>
          <w:rFonts w:ascii="宋体" w:hAnsi="宋体" w:hint="eastAsia"/>
          <w:b/>
          <w:szCs w:val="21"/>
        </w:rPr>
        <w:t>谈判程序</w:t>
      </w:r>
    </w:p>
    <w:p w14:paraId="33D5E30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2F732C8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.2</w:t>
      </w:r>
      <w:r w:rsidRPr="009C1A1F">
        <w:rPr>
          <w:rFonts w:ascii="宋体" w:hAnsi="宋体" w:hint="eastAsia"/>
          <w:szCs w:val="21"/>
        </w:rPr>
        <w:t>谈判小组主持人宣布谈判规则和谈判纪律。</w:t>
      </w:r>
    </w:p>
    <w:p w14:paraId="70801E9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.3</w:t>
      </w:r>
      <w:r w:rsidRPr="009C1A1F">
        <w:rPr>
          <w:rFonts w:ascii="宋体" w:hAnsi="宋体" w:hint="eastAsia"/>
          <w:szCs w:val="21"/>
        </w:rPr>
        <w:t>在谈判中，谈判小组将就以下谈判内容跟供应商进行谈判：</w:t>
      </w:r>
    </w:p>
    <w:p w14:paraId="7E22881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0DCC5A6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73B4551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6830437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采购机构通知所有参加谈判的供应商。</w:t>
      </w:r>
    </w:p>
    <w:p w14:paraId="1E9A1C3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43.3.4</w:t>
      </w:r>
      <w:r w:rsidRPr="009C1A1F">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1938D22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33E3052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27495A9F"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43.3.7</w:t>
      </w:r>
      <w:r w:rsidRPr="009C1A1F">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44265B1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，该供应商的谈判结果作废标处理，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0E81F06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29EF7D5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43.3.10</w:t>
      </w:r>
      <w:r w:rsidRPr="009C1A1F">
        <w:rPr>
          <w:rFonts w:ascii="宋体" w:hAnsi="宋体" w:hint="eastAsia"/>
          <w:szCs w:val="21"/>
        </w:rPr>
        <w:t>谈判小组将对谈判过程进行记录，以存档备查。</w:t>
      </w:r>
    </w:p>
    <w:p w14:paraId="63A89D71"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43.4</w:t>
      </w:r>
      <w:r w:rsidRPr="009C1A1F">
        <w:rPr>
          <w:rFonts w:ascii="宋体" w:hAnsi="宋体" w:hint="eastAsia"/>
          <w:b/>
          <w:szCs w:val="21"/>
        </w:rPr>
        <w:t>评标方法和定标原则</w:t>
      </w:r>
    </w:p>
    <w:p w14:paraId="56ACD749" w14:textId="77777777" w:rsidR="00476C13" w:rsidRDefault="00476C13" w:rsidP="00476C13">
      <w:pPr>
        <w:tabs>
          <w:tab w:val="num" w:pos="-1080"/>
        </w:tabs>
        <w:ind w:firstLineChars="200" w:firstLine="420"/>
        <w:rPr>
          <w:rFonts w:ascii="宋体" w:hAnsi="宋体"/>
          <w:b/>
          <w:szCs w:val="21"/>
        </w:rPr>
      </w:pPr>
      <w:r w:rsidRPr="009C1A1F">
        <w:rPr>
          <w:rFonts w:ascii="宋体" w:hAnsi="宋体" w:hint="eastAsia"/>
          <w:szCs w:val="21"/>
        </w:rPr>
        <w:t>43.4.1</w:t>
      </w:r>
      <w:r w:rsidRPr="009C1A1F">
        <w:rPr>
          <w:rFonts w:ascii="宋体" w:hAnsi="宋体" w:hint="eastAsia"/>
          <w:szCs w:val="21"/>
        </w:rPr>
        <w:t>根据《深圳市政府采购评标委员会和评标方法暂行规定》（深财购</w:t>
      </w:r>
      <w:r w:rsidRPr="009C1A1F">
        <w:rPr>
          <w:rFonts w:ascii="宋体" w:hAnsi="宋体" w:hint="eastAsia"/>
          <w:szCs w:val="21"/>
        </w:rPr>
        <w:t>[2005]5</w:t>
      </w:r>
      <w:r w:rsidRPr="009C1A1F">
        <w:rPr>
          <w:rFonts w:ascii="宋体" w:hAnsi="宋体" w:hint="eastAsia"/>
          <w:szCs w:val="21"/>
        </w:rPr>
        <w:t>号），竞争性谈判采购项目的评标方法要比照</w:t>
      </w:r>
      <w:r w:rsidRPr="009C1A1F">
        <w:rPr>
          <w:rFonts w:ascii="宋体" w:hAnsi="宋体" w:hint="eastAsia"/>
          <w:b/>
          <w:szCs w:val="21"/>
        </w:rPr>
        <w:t>最低评标价法规定执行</w:t>
      </w:r>
      <w:r w:rsidRPr="009C1A1F">
        <w:rPr>
          <w:rFonts w:ascii="宋体" w:hAnsi="宋体" w:hint="eastAsia"/>
          <w:szCs w:val="21"/>
        </w:rPr>
        <w:t>。如确因实际情况需要采用其他评标方法的，应报经同级政府采购监督管理部门批准。</w:t>
      </w:r>
      <w:r w:rsidRPr="009C1A1F">
        <w:rPr>
          <w:rFonts w:ascii="宋体" w:hAnsi="宋体" w:hint="eastAsia"/>
          <w:b/>
        </w:rPr>
        <w:t>原招标文件若采用</w:t>
      </w:r>
      <w:r w:rsidRPr="009C1A1F">
        <w:rPr>
          <w:rFonts w:ascii="宋体" w:hAnsi="宋体" w:hint="eastAsia"/>
          <w:b/>
          <w:bCs/>
        </w:rPr>
        <w:t>最低评标价法以</w:t>
      </w:r>
      <w:r w:rsidRPr="009C1A1F">
        <w:rPr>
          <w:rFonts w:ascii="宋体" w:hAnsi="宋体" w:hint="eastAsia"/>
          <w:b/>
          <w:bCs/>
        </w:rPr>
        <w:lastRenderedPageBreak/>
        <w:t>外的评标方法，转为竞争性谈判后，评标方法应采用</w:t>
      </w:r>
      <w:r w:rsidRPr="009C1A1F">
        <w:rPr>
          <w:rFonts w:ascii="宋体" w:hAnsi="宋体" w:hint="eastAsia"/>
          <w:b/>
          <w:szCs w:val="21"/>
        </w:rPr>
        <w:t>最低评标价法。</w:t>
      </w:r>
    </w:p>
    <w:p w14:paraId="3FCBE030"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43.4.2</w:t>
      </w:r>
      <w:r w:rsidRPr="009C1A1F">
        <w:rPr>
          <w:rFonts w:ascii="宋体" w:hAnsi="宋体" w:hint="eastAsia"/>
          <w:szCs w:val="21"/>
        </w:rPr>
        <w:t>对公开招标失败转为竞争性谈判方式采购的项目，谈判小组</w:t>
      </w:r>
      <w:r w:rsidRPr="009C1A1F">
        <w:rPr>
          <w:rFonts w:ascii="宋体" w:hAnsi="宋体" w:hint="eastAsia"/>
        </w:rPr>
        <w:t>对谈判应答文件进行评审和比较，综合各家供应商最终的方案、服务和投资等谈判结果并按本通用条款第</w:t>
      </w:r>
      <w:r w:rsidRPr="009C1A1F">
        <w:rPr>
          <w:rFonts w:ascii="宋体" w:hAnsi="宋体" w:hint="eastAsia"/>
          <w:bCs/>
          <w:szCs w:val="21"/>
        </w:rPr>
        <w:t>37.1.1</w:t>
      </w:r>
      <w:r w:rsidRPr="009C1A1F">
        <w:rPr>
          <w:rFonts w:ascii="宋体" w:hAnsi="宋体" w:hint="eastAsia"/>
          <w:bCs/>
          <w:szCs w:val="21"/>
        </w:rPr>
        <w:t>款</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0B647505"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43.4.3</w:t>
      </w:r>
      <w:r w:rsidRPr="009C1A1F">
        <w:rPr>
          <w:rFonts w:ascii="宋体" w:hAnsi="宋体" w:hint="eastAsia"/>
        </w:rPr>
        <w:t>若要采用其他评标方法的，必须</w:t>
      </w:r>
      <w:r w:rsidRPr="009C1A1F">
        <w:rPr>
          <w:rFonts w:ascii="宋体" w:hAnsi="宋体" w:hint="eastAsia"/>
          <w:szCs w:val="21"/>
        </w:rPr>
        <w:t>报经</w:t>
      </w:r>
      <w:r>
        <w:rPr>
          <w:rFonts w:ascii="宋体" w:hAnsi="宋体" w:hint="eastAsia"/>
          <w:szCs w:val="21"/>
        </w:rPr>
        <w:t>深圳大学</w:t>
      </w:r>
      <w:r w:rsidRPr="009C1A1F">
        <w:rPr>
          <w:rFonts w:ascii="宋体" w:hAnsi="宋体" w:hint="eastAsia"/>
          <w:szCs w:val="21"/>
        </w:rPr>
        <w:t>采购监督管理部门批准，谈判小组按批准的评标方法进行评审。谈判邀请文件中应注明批准的评标方法。</w:t>
      </w:r>
    </w:p>
    <w:p w14:paraId="27EA03A7"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rPr>
        <w:t>43.4.4</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p w14:paraId="579AF86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44．公开招标失败项目转为单一来源谈判方式采购</w:t>
      </w:r>
    </w:p>
    <w:p w14:paraId="6F388658"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44.1</w:t>
      </w:r>
      <w:r w:rsidRPr="009C1A1F">
        <w:rPr>
          <w:rFonts w:ascii="宋体" w:hAnsi="宋体" w:hint="eastAsia"/>
          <w:b/>
          <w:szCs w:val="21"/>
        </w:rPr>
        <w:t>谈判文件</w:t>
      </w:r>
    </w:p>
    <w:p w14:paraId="6686D2A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44.1.1</w:t>
      </w:r>
      <w:r w:rsidRPr="009C1A1F">
        <w:rPr>
          <w:rFonts w:ascii="宋体" w:hAnsi="宋体" w:hint="eastAsia"/>
          <w:szCs w:val="21"/>
        </w:rPr>
        <w:t>公开招标失败项目转为单一来源谈判方式采购的，原招标文件转为谈判文件。</w:t>
      </w:r>
    </w:p>
    <w:p w14:paraId="5D4B63A5"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44.2</w:t>
      </w:r>
      <w:r w:rsidRPr="009C1A1F">
        <w:rPr>
          <w:rFonts w:ascii="宋体" w:hAnsi="宋体" w:hint="eastAsia"/>
          <w:b/>
          <w:szCs w:val="21"/>
        </w:rPr>
        <w:t>谈判小组</w:t>
      </w:r>
    </w:p>
    <w:p w14:paraId="303AA621"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44.2.1</w:t>
      </w:r>
      <w:r w:rsidRPr="009C1A1F">
        <w:rPr>
          <w:rFonts w:ascii="宋体" w:hAnsi="宋体" w:hint="eastAsia"/>
          <w:szCs w:val="21"/>
        </w:rPr>
        <w:t>公开招标失败项目转为单一来源谈判方式采购后，评标委员会转为谈判小组，</w:t>
      </w:r>
      <w:r w:rsidRPr="009C1A1F">
        <w:rPr>
          <w:rFonts w:ascii="宋体" w:hAnsi="宋体" w:hint="eastAsia"/>
        </w:rPr>
        <w:t>专家可重新抽取也可继续采用评标委员会内专家。</w:t>
      </w:r>
    </w:p>
    <w:p w14:paraId="55041D20"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44.2.2</w:t>
      </w:r>
      <w:r w:rsidRPr="009C1A1F">
        <w:rPr>
          <w:rFonts w:ascii="宋体" w:hAnsi="宋体" w:hint="eastAsia"/>
        </w:rPr>
        <w:t>谈判前，谈判小组将对单一来源供应商的谈判应答文件进行审查，</w:t>
      </w:r>
      <w:r w:rsidRPr="009C1A1F">
        <w:rPr>
          <w:rFonts w:ascii="宋体" w:hAnsi="宋体" w:hint="eastAsia"/>
          <w:bCs/>
        </w:rPr>
        <w:t>当谈判应答文件出现</w:t>
      </w:r>
      <w:r>
        <w:rPr>
          <w:rFonts w:ascii="宋体" w:hAnsi="宋体" w:hint="eastAsia"/>
          <w:bCs/>
        </w:rPr>
        <w:t>资格</w:t>
      </w:r>
      <w:r>
        <w:rPr>
          <w:rFonts w:ascii="宋体" w:hAnsi="宋体"/>
          <w:bCs/>
        </w:rPr>
        <w:t>性审查不符合项</w:t>
      </w:r>
      <w:r>
        <w:rPr>
          <w:rFonts w:ascii="宋体" w:hAnsi="宋体" w:hint="eastAsia"/>
          <w:bCs/>
        </w:rPr>
        <w:t>时</w:t>
      </w:r>
      <w:r w:rsidRPr="009C1A1F">
        <w:rPr>
          <w:rFonts w:ascii="宋体" w:hAnsi="宋体" w:hint="eastAsia"/>
          <w:bCs/>
        </w:rPr>
        <w:t>将视为无效，按废标处理，不得进入谈判，</w:t>
      </w:r>
      <w:r w:rsidRPr="009C1A1F">
        <w:rPr>
          <w:rFonts w:ascii="宋体" w:hAnsi="宋体" w:hint="eastAsia"/>
          <w:b/>
        </w:rPr>
        <w:t>具体内容见原招标文件中投标文件初审表的《资格性检查表》部分以及谈判邀请中相应的变动部分。</w:t>
      </w:r>
    </w:p>
    <w:p w14:paraId="19DE2600"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44.3</w:t>
      </w:r>
      <w:r w:rsidRPr="009C1A1F">
        <w:rPr>
          <w:rFonts w:ascii="宋体" w:hAnsi="宋体" w:hint="eastAsia"/>
          <w:b/>
          <w:szCs w:val="21"/>
        </w:rPr>
        <w:t>谈判程序</w:t>
      </w:r>
    </w:p>
    <w:p w14:paraId="7A648B8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w:t>
      </w:r>
      <w:r w:rsidRPr="009C1A1F">
        <w:rPr>
          <w:rFonts w:ascii="宋体" w:hAnsi="宋体" w:hint="eastAsia"/>
          <w:szCs w:val="21"/>
        </w:rPr>
        <w:t>参加谈判的供应商和谈判小组成员填写谈判登记表，并交验证明文件（法定代表人证明书、法人授权委托书、被授权的谈判代表身份证原件）。</w:t>
      </w:r>
    </w:p>
    <w:p w14:paraId="7E4925A9"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.2</w:t>
      </w:r>
      <w:r w:rsidRPr="009C1A1F">
        <w:rPr>
          <w:rFonts w:ascii="宋体" w:hAnsi="宋体" w:hint="eastAsia"/>
          <w:szCs w:val="21"/>
        </w:rPr>
        <w:t>谈判小组主持人宣布谈判规则和谈判纪律。</w:t>
      </w:r>
    </w:p>
    <w:p w14:paraId="5736B50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.3</w:t>
      </w:r>
      <w:r w:rsidRPr="009C1A1F">
        <w:rPr>
          <w:rFonts w:ascii="宋体" w:hAnsi="宋体" w:hint="eastAsia"/>
          <w:szCs w:val="21"/>
        </w:rPr>
        <w:t>在谈判中，谈判小组将就以下谈判内容跟供应商进行谈判：</w:t>
      </w:r>
    </w:p>
    <w:p w14:paraId="68CB0E3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szCs w:val="21"/>
        </w:rPr>
        <w:t>1</w:t>
      </w:r>
      <w:r w:rsidRPr="009C1A1F">
        <w:rPr>
          <w:rFonts w:ascii="宋体" w:hAnsi="宋体" w:hint="eastAsia"/>
          <w:szCs w:val="21"/>
        </w:rPr>
        <w:t>）项目方案；</w:t>
      </w:r>
    </w:p>
    <w:p w14:paraId="50EDB49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2</w:t>
      </w:r>
      <w:r w:rsidRPr="009C1A1F">
        <w:rPr>
          <w:rFonts w:ascii="宋体" w:hAnsi="宋体" w:hint="eastAsia"/>
          <w:szCs w:val="21"/>
        </w:rPr>
        <w:t>）报价；</w:t>
      </w:r>
    </w:p>
    <w:p w14:paraId="4A36DA4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w:t>
      </w:r>
      <w:r w:rsidRPr="009C1A1F">
        <w:rPr>
          <w:rFonts w:ascii="宋体" w:hAnsi="宋体" w:hint="eastAsia"/>
          <w:szCs w:val="21"/>
        </w:rPr>
        <w:t>3</w:t>
      </w:r>
      <w:r w:rsidRPr="009C1A1F">
        <w:rPr>
          <w:rFonts w:ascii="宋体" w:hAnsi="宋体" w:hint="eastAsia"/>
          <w:szCs w:val="21"/>
        </w:rPr>
        <w:t>）其它相关事项。</w:t>
      </w:r>
    </w:p>
    <w:p w14:paraId="3561B21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原招标文件或谈判邀请文件有实质性变动的，谈判小组应当通过</w:t>
      </w:r>
      <w:r>
        <w:rPr>
          <w:rFonts w:ascii="宋体" w:hAnsi="宋体" w:hint="eastAsia"/>
          <w:szCs w:val="21"/>
        </w:rPr>
        <w:t>学校</w:t>
      </w:r>
      <w:r w:rsidRPr="009C1A1F">
        <w:rPr>
          <w:rFonts w:ascii="宋体" w:hAnsi="宋体" w:hint="eastAsia"/>
          <w:szCs w:val="21"/>
        </w:rPr>
        <w:t>采购机构通知供应商。</w:t>
      </w:r>
    </w:p>
    <w:p w14:paraId="7FF8CD7A"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44.3.4</w:t>
      </w:r>
      <w:r w:rsidRPr="009C1A1F">
        <w:rPr>
          <w:rFonts w:ascii="宋体" w:hAnsi="宋体" w:hint="eastAsia"/>
          <w:szCs w:val="21"/>
        </w:rPr>
        <w:t>谈判小组可以用书面形式要求供应商对其谈判应答文件含义不明确的内容作必要的澄清或者说明，重要问题供应商应以书面形式进行澄清、说明。</w:t>
      </w:r>
    </w:p>
    <w:p w14:paraId="06EFADF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44.3</w:t>
      </w:r>
      <w:r w:rsidRPr="009C1A1F">
        <w:rPr>
          <w:rFonts w:ascii="宋体" w:hAnsi="宋体"/>
          <w:szCs w:val="21"/>
        </w:rPr>
        <w:t>.</w:t>
      </w:r>
      <w:r w:rsidRPr="009C1A1F">
        <w:rPr>
          <w:rFonts w:ascii="宋体" w:hAnsi="宋体" w:hint="eastAsia"/>
          <w:szCs w:val="21"/>
        </w:rPr>
        <w:t xml:space="preserve">5 </w:t>
      </w:r>
      <w:r w:rsidRPr="009C1A1F">
        <w:rPr>
          <w:rFonts w:ascii="宋体" w:hAnsi="宋体" w:hint="eastAsia"/>
          <w:szCs w:val="21"/>
        </w:rPr>
        <w:t>允许供应商在谈判结束之前根据谈判小组提出的内容进行澄清、修改或完善，或对项目方案进行相应的调整。</w:t>
      </w:r>
    </w:p>
    <w:p w14:paraId="33F1C54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6</w:t>
      </w:r>
      <w:r w:rsidRPr="009C1A1F">
        <w:rPr>
          <w:rFonts w:ascii="宋体" w:hAnsi="宋体" w:hint="eastAsia"/>
          <w:szCs w:val="21"/>
        </w:rPr>
        <w:t>供应商对谈判应答文件进行修改，都应形成文字材料，并经供应商谈判授权人签字认可。</w:t>
      </w:r>
    </w:p>
    <w:p w14:paraId="5D29375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44.3.7</w:t>
      </w:r>
      <w:r w:rsidRPr="009C1A1F">
        <w:rPr>
          <w:rFonts w:ascii="宋体" w:hAnsi="宋体" w:hint="eastAsia"/>
          <w:szCs w:val="21"/>
        </w:rPr>
        <w:t>谈判小组与单一来源供应商进行谈判。供应商有两次更改机会；供应商应在规定的时间内提出最后更改及书面承诺。</w:t>
      </w:r>
    </w:p>
    <w:p w14:paraId="113DC21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44.3.8</w:t>
      </w:r>
      <w:r w:rsidRPr="009C1A1F">
        <w:rPr>
          <w:rFonts w:ascii="宋体" w:hAnsi="宋体" w:hint="eastAsia"/>
          <w:bCs/>
        </w:rPr>
        <w:t>当谈判应答文件出现</w:t>
      </w:r>
      <w:r>
        <w:rPr>
          <w:rFonts w:ascii="宋体" w:hAnsi="宋体" w:hint="eastAsia"/>
          <w:bCs/>
        </w:rPr>
        <w:t>符合</w:t>
      </w:r>
      <w:r>
        <w:rPr>
          <w:rFonts w:ascii="宋体" w:hAnsi="宋体"/>
          <w:bCs/>
        </w:rPr>
        <w:t>性审查不符合项</w:t>
      </w:r>
      <w:r>
        <w:rPr>
          <w:rFonts w:ascii="宋体" w:hAnsi="宋体" w:hint="eastAsia"/>
          <w:bCs/>
        </w:rPr>
        <w:t>时</w:t>
      </w:r>
      <w:r w:rsidRPr="009C1A1F">
        <w:rPr>
          <w:rFonts w:ascii="宋体" w:hAnsi="宋体" w:hint="eastAsia"/>
          <w:szCs w:val="21"/>
        </w:rPr>
        <w:t>，供应商的谈判结果作废标处理，</w:t>
      </w:r>
      <w:r w:rsidRPr="009C1A1F">
        <w:rPr>
          <w:rFonts w:ascii="宋体" w:hAnsi="宋体" w:hint="eastAsia"/>
          <w:b/>
          <w:szCs w:val="21"/>
        </w:rPr>
        <w:t>具体内容见原招标文件中投标文件初审表的《符合性检查表》部分以及谈判邀请中相应的变动部分。</w:t>
      </w:r>
    </w:p>
    <w:p w14:paraId="094B443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w:t>
      </w:r>
      <w:r w:rsidRPr="009C1A1F">
        <w:rPr>
          <w:rFonts w:ascii="宋体" w:hAnsi="宋体"/>
          <w:szCs w:val="21"/>
        </w:rPr>
        <w:t>.</w:t>
      </w:r>
      <w:r w:rsidRPr="009C1A1F">
        <w:rPr>
          <w:rFonts w:ascii="宋体" w:hAnsi="宋体" w:hint="eastAsia"/>
          <w:szCs w:val="21"/>
        </w:rPr>
        <w:t>9</w:t>
      </w:r>
      <w:r w:rsidRPr="009C1A1F">
        <w:rPr>
          <w:rFonts w:ascii="宋体" w:hAnsi="宋体" w:hint="eastAsia"/>
          <w:szCs w:val="21"/>
        </w:rPr>
        <w:t>谈判结束后，谈判小组根据供应商提供的谈判应答文件、谈判过程中产生的相关资料，对供应商谈判应答文件进行评估与比较，提出书面评审意见。</w:t>
      </w:r>
    </w:p>
    <w:p w14:paraId="2783FE38"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44.3.10</w:t>
      </w:r>
      <w:r w:rsidRPr="009C1A1F">
        <w:rPr>
          <w:rFonts w:ascii="宋体" w:hAnsi="宋体" w:hint="eastAsia"/>
          <w:szCs w:val="21"/>
        </w:rPr>
        <w:t>谈判小组将对谈判过程进行记录，以存档备查。</w:t>
      </w:r>
    </w:p>
    <w:p w14:paraId="0DBC6BD6" w14:textId="77777777" w:rsidR="00476C13" w:rsidRPr="009C1A1F" w:rsidRDefault="00476C13" w:rsidP="00476C13">
      <w:pPr>
        <w:ind w:firstLineChars="196" w:firstLine="412"/>
        <w:rPr>
          <w:rFonts w:ascii="宋体" w:hAnsi="宋体"/>
          <w:b/>
          <w:szCs w:val="21"/>
        </w:rPr>
      </w:pPr>
      <w:r w:rsidRPr="009C1A1F">
        <w:rPr>
          <w:rFonts w:ascii="宋体" w:hAnsi="宋体" w:hint="eastAsia"/>
          <w:b/>
          <w:szCs w:val="21"/>
        </w:rPr>
        <w:t>44.4</w:t>
      </w:r>
      <w:r w:rsidRPr="009C1A1F">
        <w:rPr>
          <w:rFonts w:ascii="宋体" w:hAnsi="宋体" w:hint="eastAsia"/>
          <w:b/>
          <w:szCs w:val="21"/>
        </w:rPr>
        <w:t>评标方法和定标原则</w:t>
      </w:r>
    </w:p>
    <w:p w14:paraId="10819AC8" w14:textId="77777777" w:rsidR="00476C13" w:rsidRPr="009C1A1F" w:rsidRDefault="00476C13" w:rsidP="00476C13">
      <w:pPr>
        <w:tabs>
          <w:tab w:val="num" w:pos="-1080"/>
        </w:tabs>
        <w:ind w:firstLineChars="200" w:firstLine="420"/>
        <w:rPr>
          <w:rFonts w:ascii="宋体" w:hAnsi="宋体"/>
        </w:rPr>
      </w:pPr>
      <w:r w:rsidRPr="009C1A1F">
        <w:rPr>
          <w:rFonts w:ascii="宋体" w:hAnsi="宋体" w:hint="eastAsia"/>
          <w:szCs w:val="21"/>
        </w:rPr>
        <w:t>44.4.1</w:t>
      </w:r>
      <w:r w:rsidRPr="009C1A1F">
        <w:rPr>
          <w:rFonts w:ascii="宋体" w:hAnsi="宋体" w:hint="eastAsia"/>
          <w:b/>
          <w:szCs w:val="21"/>
        </w:rPr>
        <w:t>单一来源谈判采用最低评标价法。</w:t>
      </w:r>
      <w:r w:rsidRPr="009C1A1F">
        <w:rPr>
          <w:rFonts w:ascii="宋体" w:hAnsi="宋体" w:hint="eastAsia"/>
        </w:rPr>
        <w:t>原招标文件若采用</w:t>
      </w:r>
      <w:r w:rsidRPr="009C1A1F">
        <w:rPr>
          <w:rFonts w:ascii="宋体" w:hAnsi="宋体" w:hint="eastAsia"/>
          <w:bCs/>
        </w:rPr>
        <w:t>最低评标价法以外的评标方法，转为单一来源谈判后，评标方法改为</w:t>
      </w:r>
      <w:r w:rsidRPr="009C1A1F">
        <w:rPr>
          <w:rFonts w:ascii="宋体" w:hAnsi="宋体" w:hint="eastAsia"/>
          <w:szCs w:val="21"/>
        </w:rPr>
        <w:t>最低评标价法。谈判小组</w:t>
      </w:r>
      <w:r w:rsidRPr="009C1A1F">
        <w:rPr>
          <w:rFonts w:ascii="宋体" w:hAnsi="宋体" w:hint="eastAsia"/>
        </w:rPr>
        <w:t>对谈判应答文件进行评审和比较，对供应商最终的方案、服务和投资等谈判结果按本通用条款第</w:t>
      </w:r>
      <w:r w:rsidRPr="009C1A1F">
        <w:rPr>
          <w:rFonts w:ascii="宋体" w:hAnsi="宋体" w:hint="eastAsia"/>
        </w:rPr>
        <w:t>37.1.1</w:t>
      </w:r>
      <w:r w:rsidRPr="009C1A1F">
        <w:rPr>
          <w:rFonts w:ascii="宋体" w:hAnsi="宋体" w:hint="eastAsia"/>
        </w:rPr>
        <w:t>的</w:t>
      </w:r>
      <w:r w:rsidRPr="009C1A1F">
        <w:rPr>
          <w:rFonts w:ascii="宋体" w:hAnsi="宋体" w:hint="eastAsia"/>
          <w:b/>
          <w:bCs/>
        </w:rPr>
        <w:t>最低评标价法</w:t>
      </w:r>
      <w:r w:rsidRPr="009C1A1F">
        <w:rPr>
          <w:rFonts w:ascii="宋体" w:hAnsi="宋体" w:hint="eastAsia"/>
        </w:rPr>
        <w:t>进行评审。</w:t>
      </w:r>
    </w:p>
    <w:p w14:paraId="571B9A4F" w14:textId="77777777" w:rsidR="00476C13" w:rsidRPr="009C1A1F" w:rsidRDefault="00476C13" w:rsidP="00476C13">
      <w:pPr>
        <w:tabs>
          <w:tab w:val="num" w:pos="-1080"/>
        </w:tabs>
        <w:ind w:firstLineChars="200" w:firstLine="420"/>
        <w:rPr>
          <w:rFonts w:ascii="宋体" w:hAnsi="宋体"/>
          <w:szCs w:val="21"/>
        </w:rPr>
      </w:pPr>
      <w:r w:rsidRPr="009C1A1F">
        <w:rPr>
          <w:rFonts w:ascii="宋体" w:hAnsi="宋体" w:hint="eastAsia"/>
        </w:rPr>
        <w:t>44.4.2</w:t>
      </w:r>
      <w:r w:rsidRPr="009C1A1F">
        <w:rPr>
          <w:rFonts w:ascii="宋体" w:hAnsi="宋体" w:hint="eastAsia"/>
        </w:rPr>
        <w:t>谈判小组向</w:t>
      </w:r>
      <w:r>
        <w:rPr>
          <w:rFonts w:ascii="宋体" w:hAnsi="宋体" w:hint="eastAsia"/>
        </w:rPr>
        <w:t>学校</w:t>
      </w:r>
      <w:r w:rsidRPr="009C1A1F">
        <w:rPr>
          <w:rFonts w:ascii="宋体" w:hAnsi="宋体" w:hint="eastAsia"/>
        </w:rPr>
        <w:t>采购机构提交书面评标报告，并推荐中标候选人或确定中标供应商。</w:t>
      </w:r>
    </w:p>
    <w:bookmarkEnd w:id="232"/>
    <w:bookmarkEnd w:id="233"/>
    <w:bookmarkEnd w:id="234"/>
    <w:bookmarkEnd w:id="235"/>
    <w:p w14:paraId="58FBB69E" w14:textId="77777777" w:rsidR="00476C13" w:rsidRPr="009C1A1F" w:rsidRDefault="00476C13" w:rsidP="006F0074">
      <w:pPr>
        <w:pStyle w:val="20"/>
        <w:numPr>
          <w:ilvl w:val="0"/>
          <w:numId w:val="12"/>
        </w:numPr>
        <w:spacing w:beforeLines="50" w:before="231" w:afterLines="50" w:after="231"/>
        <w:ind w:left="482" w:hanging="482"/>
        <w:rPr>
          <w:sz w:val="28"/>
          <w:szCs w:val="28"/>
        </w:rPr>
      </w:pPr>
      <w:r w:rsidRPr="009C1A1F">
        <w:rPr>
          <w:rFonts w:hint="eastAsia"/>
        </w:rPr>
        <w:t>合同的授予与备案</w:t>
      </w:r>
    </w:p>
    <w:p w14:paraId="4B99B725" w14:textId="77777777" w:rsidR="00476C13" w:rsidRPr="009C1A1F" w:rsidRDefault="00476C13" w:rsidP="00476C13">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9C1A1F">
        <w:rPr>
          <w:rFonts w:ascii="黑体" w:eastAsia="黑体" w:hAnsi="宋体" w:hint="eastAsia"/>
          <w:sz w:val="24"/>
        </w:rPr>
        <w:t>45．合同授予标准</w:t>
      </w:r>
      <w:bookmarkEnd w:id="237"/>
      <w:bookmarkEnd w:id="238"/>
      <w:bookmarkEnd w:id="239"/>
      <w:bookmarkEnd w:id="240"/>
      <w:bookmarkEnd w:id="241"/>
    </w:p>
    <w:p w14:paraId="6313E7E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本项目的合同将授予按本招标文件规定评审确定的中标人。</w:t>
      </w:r>
    </w:p>
    <w:p w14:paraId="0DB52EA4" w14:textId="77777777" w:rsidR="00476C13" w:rsidRPr="009C1A1F" w:rsidRDefault="00476C13" w:rsidP="00476C13">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9C1A1F">
        <w:rPr>
          <w:rFonts w:ascii="黑体" w:eastAsia="黑体" w:hAnsi="宋体" w:hint="eastAsia"/>
          <w:sz w:val="24"/>
        </w:rPr>
        <w:t>46．</w:t>
      </w:r>
      <w:bookmarkEnd w:id="242"/>
      <w:bookmarkEnd w:id="243"/>
      <w:bookmarkEnd w:id="244"/>
      <w:bookmarkEnd w:id="245"/>
      <w:bookmarkEnd w:id="246"/>
      <w:r w:rsidRPr="009C1A1F">
        <w:rPr>
          <w:rFonts w:ascii="黑体" w:eastAsia="黑体" w:hAnsi="宋体" w:hint="eastAsia"/>
          <w:sz w:val="24"/>
        </w:rPr>
        <w:t>接受和拒绝任何或所有投标的权力</w:t>
      </w:r>
    </w:p>
    <w:p w14:paraId="7ACAFE40"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深圳大学招投标管理中心</w:t>
      </w:r>
      <w:r w:rsidRPr="009C1A1F">
        <w:rPr>
          <w:rFonts w:ascii="宋体" w:hAnsi="宋体" w:hint="eastAsia"/>
          <w:szCs w:val="21"/>
        </w:rPr>
        <w:t>和采购单位保留在投标之前任何时候接受或拒绝任何投标或所有投标，以及宣布招标无效的权力，对受影响的投标人不承担任何责任，也无义务向受影响的投标人解释采取这一行动的理由。</w:t>
      </w:r>
    </w:p>
    <w:p w14:paraId="5888D1B0" w14:textId="77777777" w:rsidR="00476C13" w:rsidRPr="009C1A1F" w:rsidRDefault="00476C13" w:rsidP="00476C13">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9C1A1F">
        <w:rPr>
          <w:rFonts w:ascii="黑体" w:eastAsia="黑体" w:hAnsi="宋体" w:hint="eastAsia"/>
          <w:sz w:val="24"/>
        </w:rPr>
        <w:t>47．合同协议书的签订</w:t>
      </w:r>
      <w:bookmarkEnd w:id="247"/>
      <w:bookmarkEnd w:id="248"/>
      <w:bookmarkEnd w:id="249"/>
      <w:bookmarkEnd w:id="250"/>
      <w:bookmarkEnd w:id="251"/>
    </w:p>
    <w:p w14:paraId="13E1314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47.1</w:t>
      </w:r>
      <w:r w:rsidRPr="009C1A1F">
        <w:rPr>
          <w:rFonts w:ascii="宋体" w:hAnsi="宋体" w:hint="eastAsia"/>
          <w:szCs w:val="21"/>
        </w:rPr>
        <w:t>中标人将于中标通知书发出之日起</w:t>
      </w:r>
      <w:r w:rsidRPr="009C1A1F">
        <w:rPr>
          <w:rFonts w:ascii="宋体" w:hAnsi="宋体" w:hint="eastAsia"/>
          <w:szCs w:val="21"/>
        </w:rPr>
        <w:t>30</w:t>
      </w:r>
      <w:r w:rsidRPr="009C1A1F">
        <w:rPr>
          <w:rFonts w:ascii="宋体" w:hAnsi="宋体" w:hint="eastAsia"/>
          <w:szCs w:val="21"/>
        </w:rPr>
        <w:t>日内，按照招标文件和投标文件内容与采购单位签订书面合同，合同书应采用本招标文件规定的合同样本；</w:t>
      </w:r>
    </w:p>
    <w:p w14:paraId="412BDFDC"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47.2</w:t>
      </w:r>
      <w:r w:rsidRPr="009C1A1F">
        <w:rPr>
          <w:rFonts w:ascii="宋体" w:hAnsi="宋体" w:hint="eastAsia"/>
          <w:szCs w:val="21"/>
        </w:rPr>
        <w:t>中标人如不按本通用条款第</w:t>
      </w:r>
      <w:r w:rsidRPr="009C1A1F">
        <w:rPr>
          <w:rFonts w:ascii="宋体" w:hAnsi="宋体" w:hint="eastAsia"/>
          <w:szCs w:val="21"/>
        </w:rPr>
        <w:t>47</w:t>
      </w:r>
      <w:r w:rsidRPr="009C1A1F">
        <w:rPr>
          <w:rFonts w:ascii="宋体" w:hAnsi="宋体"/>
          <w:szCs w:val="21"/>
        </w:rPr>
        <w:t>.1</w:t>
      </w:r>
      <w:r w:rsidRPr="009C1A1F">
        <w:rPr>
          <w:rFonts w:ascii="宋体" w:hAnsi="宋体" w:hint="eastAsia"/>
          <w:szCs w:val="21"/>
        </w:rPr>
        <w:t>款的规定与采购单位签订合同，则</w:t>
      </w:r>
      <w:r>
        <w:rPr>
          <w:rFonts w:ascii="宋体" w:hAnsi="宋体" w:hint="eastAsia"/>
          <w:szCs w:val="21"/>
        </w:rPr>
        <w:t>学校</w:t>
      </w:r>
      <w:r w:rsidRPr="009C1A1F">
        <w:rPr>
          <w:rFonts w:ascii="宋体" w:hAnsi="宋体" w:hint="eastAsia"/>
          <w:szCs w:val="21"/>
        </w:rPr>
        <w:t>采购机构将有充分的理由废除中标，并没收其投标保证金，给</w:t>
      </w:r>
      <w:r>
        <w:rPr>
          <w:rFonts w:ascii="宋体" w:hAnsi="宋体" w:hint="eastAsia"/>
          <w:szCs w:val="21"/>
        </w:rPr>
        <w:t>学校</w:t>
      </w:r>
      <w:r w:rsidRPr="009C1A1F">
        <w:rPr>
          <w:rFonts w:ascii="宋体" w:hAnsi="宋体" w:hint="eastAsia"/>
          <w:szCs w:val="21"/>
        </w:rPr>
        <w:t>采购机构造成的损失超过投标担保数额的，还应当对超过部分予以赔偿，同时承担相应法律责任；</w:t>
      </w:r>
    </w:p>
    <w:p w14:paraId="4B37D2D0"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47.3</w:t>
      </w:r>
      <w:r w:rsidRPr="009C1A1F">
        <w:rPr>
          <w:rFonts w:ascii="宋体" w:hAnsi="宋体" w:hint="eastAsia"/>
          <w:szCs w:val="21"/>
        </w:rPr>
        <w:t>中标人应当按照合同约定履行义务，完成中标项目，不得将中标项目转让（转包）给他人；</w:t>
      </w:r>
    </w:p>
    <w:p w14:paraId="379F51E0"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47.4</w:t>
      </w:r>
      <w:r w:rsidRPr="009C1A1F">
        <w:rPr>
          <w:rFonts w:ascii="宋体" w:hAnsi="宋体" w:hint="eastAsia"/>
          <w:szCs w:val="21"/>
        </w:rPr>
        <w:t>采购人与中标人签订的合同必须遵守本招标文件的合同条件，并且不得更改合同条件。</w:t>
      </w:r>
    </w:p>
    <w:p w14:paraId="7614CFD2" w14:textId="77777777" w:rsidR="00476C13" w:rsidRPr="009C1A1F" w:rsidRDefault="00476C13" w:rsidP="00476C13">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9C1A1F">
        <w:rPr>
          <w:rFonts w:ascii="黑体" w:eastAsia="黑体" w:hAnsi="宋体" w:hint="eastAsia"/>
          <w:sz w:val="24"/>
        </w:rPr>
        <w:t>48．履约担保</w:t>
      </w:r>
      <w:bookmarkEnd w:id="252"/>
      <w:bookmarkEnd w:id="253"/>
      <w:bookmarkEnd w:id="254"/>
      <w:bookmarkEnd w:id="255"/>
      <w:bookmarkEnd w:id="256"/>
    </w:p>
    <w:p w14:paraId="17759624"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48.1</w:t>
      </w:r>
      <w:r w:rsidRPr="009C1A1F">
        <w:rPr>
          <w:rFonts w:ascii="宋体" w:hAnsi="宋体" w:hint="eastAsia"/>
          <w:szCs w:val="21"/>
        </w:rPr>
        <w:t>在签订项目合同的同时，中标人应按“对通用条款的补充内容”中规定的金额向采购单位提交履约保证金；</w:t>
      </w:r>
    </w:p>
    <w:p w14:paraId="150D9775"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48.2</w:t>
      </w:r>
      <w:r w:rsidRPr="009C1A1F">
        <w:rPr>
          <w:rFonts w:ascii="宋体" w:hAnsi="宋体" w:hint="eastAsia"/>
          <w:szCs w:val="21"/>
        </w:rPr>
        <w:t>如果中标人不能按本通用条款第</w:t>
      </w:r>
      <w:r w:rsidRPr="009C1A1F">
        <w:rPr>
          <w:rFonts w:ascii="宋体" w:hAnsi="宋体" w:hint="eastAsia"/>
          <w:szCs w:val="21"/>
        </w:rPr>
        <w:t>48</w:t>
      </w:r>
      <w:r w:rsidRPr="009C1A1F">
        <w:rPr>
          <w:rFonts w:ascii="宋体" w:hAnsi="宋体"/>
          <w:szCs w:val="21"/>
        </w:rPr>
        <w:t>.1</w:t>
      </w:r>
      <w:r w:rsidRPr="009C1A1F">
        <w:rPr>
          <w:rFonts w:ascii="宋体" w:hAnsi="宋体" w:hint="eastAsia"/>
          <w:szCs w:val="21"/>
        </w:rPr>
        <w:t>款的规</w:t>
      </w:r>
      <w:r w:rsidRPr="009C1A1F">
        <w:rPr>
          <w:rFonts w:hint="eastAsia"/>
        </w:rPr>
        <w:t>定执行，采购单位将有充分的理由通过</w:t>
      </w:r>
      <w:r>
        <w:rPr>
          <w:rFonts w:hint="eastAsia"/>
        </w:rPr>
        <w:t>学校</w:t>
      </w:r>
      <w:r w:rsidRPr="009C1A1F">
        <w:rPr>
          <w:rFonts w:hint="eastAsia"/>
        </w:rPr>
        <w:t>采购监督管理部门废除中标，并没收投标保证金，给采购单位造成</w:t>
      </w:r>
      <w:r w:rsidRPr="009C1A1F">
        <w:rPr>
          <w:rFonts w:ascii="宋体" w:hAnsi="宋体" w:hint="eastAsia"/>
          <w:szCs w:val="21"/>
        </w:rPr>
        <w:t>的损失超过投标保证金数额的，还应当对超过部分予以赔偿；</w:t>
      </w:r>
    </w:p>
    <w:p w14:paraId="457815B5"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48</w:t>
      </w:r>
      <w:r w:rsidRPr="009C1A1F">
        <w:rPr>
          <w:rFonts w:ascii="宋体" w:hAnsi="宋体"/>
          <w:szCs w:val="21"/>
        </w:rPr>
        <w:t>.</w:t>
      </w:r>
      <w:r w:rsidRPr="009C1A1F">
        <w:rPr>
          <w:rFonts w:ascii="宋体" w:hAnsi="宋体" w:hint="eastAsia"/>
          <w:szCs w:val="21"/>
        </w:rPr>
        <w:t>3</w:t>
      </w:r>
      <w:r w:rsidRPr="009C1A1F">
        <w:rPr>
          <w:rFonts w:ascii="宋体" w:hAnsi="宋体" w:hint="eastAsia"/>
          <w:szCs w:val="21"/>
        </w:rPr>
        <w:t>项目服务期满之后</w:t>
      </w:r>
      <w:r w:rsidRPr="009C1A1F">
        <w:rPr>
          <w:rFonts w:ascii="宋体" w:hAnsi="宋体" w:hint="eastAsia"/>
          <w:szCs w:val="21"/>
        </w:rPr>
        <w:t>,</w:t>
      </w:r>
      <w:r w:rsidRPr="009C1A1F">
        <w:rPr>
          <w:rFonts w:ascii="宋体" w:hAnsi="宋体" w:hint="eastAsia"/>
          <w:szCs w:val="21"/>
        </w:rPr>
        <w:t>经验收合格后，采购单位在七日内办理解除履约担保手续。</w:t>
      </w:r>
    </w:p>
    <w:p w14:paraId="2AE58F0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49.合同的备案</w:t>
      </w:r>
    </w:p>
    <w:p w14:paraId="43ADDECF"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采购人与中标人应于合同签订之日起</w:t>
      </w:r>
      <w:r w:rsidRPr="009C1A1F">
        <w:rPr>
          <w:rFonts w:ascii="宋体" w:hAnsi="宋体" w:hint="eastAsia"/>
          <w:szCs w:val="21"/>
        </w:rPr>
        <w:t>10</w:t>
      </w:r>
      <w:r w:rsidRPr="009C1A1F">
        <w:rPr>
          <w:rFonts w:ascii="宋体" w:hAnsi="宋体" w:hint="eastAsia"/>
          <w:szCs w:val="21"/>
        </w:rPr>
        <w:t>日内，由采购人或委托中标人将采购合同副本抄送</w:t>
      </w:r>
      <w:r>
        <w:rPr>
          <w:rFonts w:ascii="宋体" w:hAnsi="宋体" w:hint="eastAsia"/>
          <w:szCs w:val="21"/>
        </w:rPr>
        <w:t>学校</w:t>
      </w:r>
      <w:r w:rsidRPr="009C1A1F">
        <w:rPr>
          <w:rFonts w:ascii="宋体" w:hAnsi="宋体" w:hint="eastAsia"/>
          <w:szCs w:val="21"/>
        </w:rPr>
        <w:t>采购机构备案。</w:t>
      </w:r>
    </w:p>
    <w:p w14:paraId="0049730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50.履约情况的反馈</w:t>
      </w:r>
    </w:p>
    <w:p w14:paraId="1CCFC158" w14:textId="77777777" w:rsidR="00476C13" w:rsidRPr="009C1A1F" w:rsidRDefault="00476C13" w:rsidP="00476C13">
      <w:pPr>
        <w:spacing w:line="0" w:lineRule="atLeast"/>
        <w:ind w:firstLineChars="196" w:firstLine="412"/>
        <w:rPr>
          <w:rFonts w:ascii="宋体" w:hAnsi="宋体"/>
          <w:szCs w:val="21"/>
        </w:rPr>
      </w:pPr>
      <w:r w:rsidRPr="009C1A1F">
        <w:rPr>
          <w:rFonts w:ascii="宋体" w:hAnsi="宋体" w:hint="eastAsia"/>
          <w:szCs w:val="21"/>
        </w:rPr>
        <w:t>采购人应及时向</w:t>
      </w:r>
      <w:r>
        <w:rPr>
          <w:rFonts w:ascii="宋体" w:hAnsi="宋体" w:hint="eastAsia"/>
          <w:szCs w:val="21"/>
        </w:rPr>
        <w:t>学校</w:t>
      </w:r>
      <w:r w:rsidRPr="009C1A1F">
        <w:rPr>
          <w:rFonts w:ascii="宋体" w:hAnsi="宋体" w:hint="eastAsia"/>
          <w:szCs w:val="21"/>
        </w:rPr>
        <w:t>采购机构反馈中标人的履约情况（填写《</w:t>
      </w:r>
      <w:r>
        <w:rPr>
          <w:rFonts w:ascii="宋体" w:hAnsi="宋体" w:hint="eastAsia"/>
          <w:szCs w:val="21"/>
        </w:rPr>
        <w:t>深圳大学</w:t>
      </w:r>
      <w:r w:rsidRPr="009C1A1F">
        <w:rPr>
          <w:rFonts w:hint="eastAsia"/>
        </w:rPr>
        <w:t>采购履约情况反馈表》</w:t>
      </w:r>
      <w:r w:rsidRPr="009C1A1F">
        <w:rPr>
          <w:rFonts w:ascii="宋体" w:hAnsi="宋体" w:hint="eastAsia"/>
          <w:szCs w:val="21"/>
        </w:rPr>
        <w:t>），中标人的履约情况将作为供应商考核的重要依据，并将成为日后</w:t>
      </w:r>
      <w:r>
        <w:rPr>
          <w:rFonts w:ascii="宋体" w:hAnsi="宋体" w:hint="eastAsia"/>
          <w:szCs w:val="21"/>
        </w:rPr>
        <w:t>深圳大学</w:t>
      </w:r>
      <w:r w:rsidRPr="009C1A1F">
        <w:rPr>
          <w:rFonts w:ascii="宋体" w:hAnsi="宋体" w:hint="eastAsia"/>
          <w:szCs w:val="21"/>
        </w:rPr>
        <w:t>采购活动中的项目评标依据。</w:t>
      </w:r>
    </w:p>
    <w:p w14:paraId="69391DF7"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w:t>
      </w:r>
      <w:r>
        <w:rPr>
          <w:rFonts w:ascii="黑体" w:eastAsia="黑体" w:hAnsi="宋体" w:hint="eastAsia"/>
          <w:sz w:val="24"/>
        </w:rPr>
        <w:t>1</w:t>
      </w:r>
      <w:r w:rsidRPr="009C1A1F">
        <w:rPr>
          <w:rFonts w:ascii="黑体" w:eastAsia="黑体" w:hAnsi="宋体" w:hint="eastAsia"/>
          <w:sz w:val="24"/>
        </w:rPr>
        <w:t>．腐败和欺诈行为</w:t>
      </w:r>
    </w:p>
    <w:p w14:paraId="4F3F8284" w14:textId="77777777" w:rsidR="00476C13" w:rsidRPr="009C1A1F" w:rsidRDefault="00476C13" w:rsidP="00476C13">
      <w:pPr>
        <w:spacing w:line="0" w:lineRule="atLeast"/>
        <w:ind w:firstLineChars="196" w:firstLine="412"/>
        <w:rPr>
          <w:rFonts w:ascii="宋体" w:hAnsi="宋体"/>
          <w:szCs w:val="21"/>
        </w:rPr>
      </w:pPr>
      <w:r>
        <w:rPr>
          <w:rFonts w:ascii="宋体" w:hAnsi="宋体" w:hint="eastAsia"/>
          <w:szCs w:val="21"/>
        </w:rPr>
        <w:t xml:space="preserve">51.1 </w:t>
      </w:r>
      <w:r w:rsidRPr="009C1A1F">
        <w:rPr>
          <w:rFonts w:ascii="宋体" w:hAnsi="宋体" w:hint="eastAsia"/>
          <w:szCs w:val="21"/>
        </w:rPr>
        <w:t>“腐败行为”是指提供、给予、接受或索取任何有价值的东西来影响招标方或采购人在采购过程或合同实施过程中的行为；</w:t>
      </w:r>
    </w:p>
    <w:p w14:paraId="527EF079"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 xml:space="preserve">51.2 </w:t>
      </w:r>
      <w:r w:rsidRPr="009C1A1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ADC28B9"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51.3</w:t>
      </w:r>
      <w:r w:rsidRPr="009C1A1F">
        <w:rPr>
          <w:rFonts w:ascii="宋体" w:hAnsi="宋体" w:hint="eastAsia"/>
          <w:szCs w:val="21"/>
        </w:rPr>
        <w:t>如果评标委员会认为投标人在本合同的竞争中有腐败和欺诈行为，则拒绝接受该投标。</w:t>
      </w:r>
    </w:p>
    <w:p w14:paraId="1B132816" w14:textId="77777777" w:rsidR="00476C13" w:rsidRPr="009C1A1F" w:rsidRDefault="00476C13" w:rsidP="00476C13">
      <w:pPr>
        <w:spacing w:line="0" w:lineRule="atLeast"/>
        <w:ind w:firstLineChars="196" w:firstLine="412"/>
        <w:rPr>
          <w:rFonts w:ascii="宋体" w:hAnsi="宋体"/>
          <w:szCs w:val="21"/>
        </w:rPr>
      </w:pPr>
      <w:r>
        <w:rPr>
          <w:rFonts w:ascii="宋体" w:hAnsi="宋体"/>
          <w:szCs w:val="21"/>
        </w:rPr>
        <w:t>51.4</w:t>
      </w:r>
      <w:r w:rsidRPr="009C1A1F">
        <w:rPr>
          <w:rFonts w:ascii="宋体" w:hAnsi="宋体" w:hint="eastAsia"/>
          <w:szCs w:val="21"/>
        </w:rPr>
        <w:t>如果投标人或中标人在采购合同的竞争和实施过程中有腐败和欺诈行为，</w:t>
      </w:r>
      <w:r>
        <w:rPr>
          <w:rFonts w:ascii="宋体" w:hAnsi="宋体" w:hint="eastAsia"/>
          <w:szCs w:val="21"/>
        </w:rPr>
        <w:t>深圳大学</w:t>
      </w:r>
      <w:r w:rsidRPr="009C1A1F">
        <w:rPr>
          <w:rFonts w:ascii="宋体" w:hAnsi="宋体" w:hint="eastAsia"/>
          <w:szCs w:val="21"/>
        </w:rPr>
        <w:t>将依据《中华人民共和国合同法》、《深圳经济特区政府采购条例》有关法律法规</w:t>
      </w:r>
      <w:r>
        <w:rPr>
          <w:rFonts w:ascii="宋体" w:hAnsi="宋体" w:hint="eastAsia"/>
          <w:szCs w:val="21"/>
        </w:rPr>
        <w:t>追究</w:t>
      </w:r>
      <w:r>
        <w:rPr>
          <w:rFonts w:ascii="宋体" w:hAnsi="宋体"/>
          <w:szCs w:val="21"/>
        </w:rPr>
        <w:t>其责任</w:t>
      </w:r>
      <w:r w:rsidRPr="009C1A1F">
        <w:rPr>
          <w:rFonts w:ascii="宋体" w:hAnsi="宋体" w:hint="eastAsia"/>
          <w:szCs w:val="21"/>
        </w:rPr>
        <w:t>。</w:t>
      </w:r>
    </w:p>
    <w:p w14:paraId="48F5969A" w14:textId="77777777" w:rsidR="00476C13" w:rsidRPr="009C1A1F" w:rsidRDefault="00476C13" w:rsidP="006F0074">
      <w:pPr>
        <w:pStyle w:val="20"/>
        <w:numPr>
          <w:ilvl w:val="0"/>
          <w:numId w:val="12"/>
        </w:numPr>
        <w:spacing w:beforeLines="50" w:before="231" w:afterLines="50" w:after="231"/>
        <w:ind w:left="482" w:hanging="482"/>
      </w:pPr>
      <w:r w:rsidRPr="009C1A1F">
        <w:rPr>
          <w:rFonts w:hint="eastAsia"/>
        </w:rPr>
        <w:lastRenderedPageBreak/>
        <w:t>质疑处理</w:t>
      </w:r>
    </w:p>
    <w:p w14:paraId="109F7E25"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53.质疑受理机构</w:t>
      </w:r>
    </w:p>
    <w:p w14:paraId="51B71001" w14:textId="77777777" w:rsidR="00476C13" w:rsidRPr="009C1A1F" w:rsidRDefault="00476C13" w:rsidP="00476C13">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w:t>
      </w:r>
      <w:r w:rsidRPr="009C1A1F">
        <w:rPr>
          <w:rFonts w:ascii="宋体" w:hAnsi="宋体"/>
          <w:szCs w:val="21"/>
        </w:rPr>
        <w:t>负责受理和答复质疑。</w:t>
      </w:r>
    </w:p>
    <w:p w14:paraId="76EDE9E6"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54.质疑处理原则</w:t>
      </w:r>
    </w:p>
    <w:p w14:paraId="2033203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54.1</w:t>
      </w:r>
      <w:r w:rsidRPr="009C1A1F">
        <w:rPr>
          <w:rFonts w:ascii="宋体" w:hAnsi="宋体"/>
          <w:szCs w:val="21"/>
        </w:rPr>
        <w:t>质疑处理遵循公平、公正、规范、高效的原则。</w:t>
      </w:r>
    </w:p>
    <w:p w14:paraId="64674A4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54.2</w:t>
      </w:r>
      <w:r w:rsidRPr="009C1A1F">
        <w:rPr>
          <w:rFonts w:ascii="宋体" w:hAnsi="宋体"/>
          <w:szCs w:val="21"/>
        </w:rPr>
        <w:t>供应商质疑实行实名制和</w:t>
      </w:r>
      <w:r w:rsidRPr="009C1A1F">
        <w:rPr>
          <w:rFonts w:ascii="宋体" w:hAnsi="宋体"/>
          <w:szCs w:val="21"/>
        </w:rPr>
        <w:t>“</w:t>
      </w:r>
      <w:r w:rsidRPr="009C1A1F">
        <w:rPr>
          <w:rFonts w:ascii="宋体" w:hAnsi="宋体"/>
          <w:szCs w:val="21"/>
        </w:rPr>
        <w:t>谁质疑，谁举证</w:t>
      </w:r>
      <w:r w:rsidRPr="009C1A1F">
        <w:rPr>
          <w:rFonts w:ascii="宋体" w:hAnsi="宋体"/>
          <w:szCs w:val="21"/>
        </w:rPr>
        <w:t>”</w:t>
      </w:r>
      <w:r w:rsidRPr="009C1A1F">
        <w:rPr>
          <w:rFonts w:ascii="宋体" w:hAnsi="宋体"/>
          <w:szCs w:val="21"/>
        </w:rPr>
        <w:t>的原则，质疑应有具体的事项及事实根据。</w:t>
      </w:r>
    </w:p>
    <w:p w14:paraId="69994208"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55.质疑受理的时效和范围</w:t>
      </w:r>
    </w:p>
    <w:p w14:paraId="37872E9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55.1</w:t>
      </w:r>
      <w:r w:rsidRPr="009C1A1F">
        <w:rPr>
          <w:rFonts w:ascii="宋体" w:hAnsi="宋体" w:hint="eastAsia"/>
          <w:szCs w:val="21"/>
        </w:rPr>
        <w:t>供应商认为采购文件、采购过程和中标、成交结果使自己权益受到损害的，</w:t>
      </w:r>
      <w:r>
        <w:rPr>
          <w:rFonts w:ascii="宋体" w:hAnsi="宋体" w:hint="eastAsia"/>
          <w:szCs w:val="21"/>
        </w:rPr>
        <w:t>应当自知道或者应知其权益受到损害之日起五</w:t>
      </w:r>
      <w:r w:rsidRPr="009C1A1F">
        <w:rPr>
          <w:rFonts w:ascii="宋体" w:hAnsi="宋体" w:hint="eastAsia"/>
          <w:szCs w:val="21"/>
        </w:rPr>
        <w:t>个工作日内，以书面形式向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w:t>
      </w:r>
    </w:p>
    <w:p w14:paraId="5813DA4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55.2</w:t>
      </w:r>
      <w:r w:rsidRPr="009C1A1F">
        <w:rPr>
          <w:rFonts w:ascii="宋体" w:hAnsi="宋体" w:hint="eastAsia"/>
          <w:szCs w:val="21"/>
        </w:rPr>
        <w:t>供应商对采购文件有疑问的，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按答疑程序处理；供应商对采购文件有异议的，按质疑程序处理。</w:t>
      </w:r>
    </w:p>
    <w:p w14:paraId="0CA8E9AD"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56.质疑条件</w:t>
      </w:r>
    </w:p>
    <w:p w14:paraId="4719413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56.1</w:t>
      </w:r>
      <w:r w:rsidRPr="009C1A1F">
        <w:rPr>
          <w:rFonts w:ascii="宋体" w:hAnsi="宋体" w:hint="eastAsia"/>
          <w:szCs w:val="21"/>
        </w:rPr>
        <w:t>提出质疑的应是直接参与相应采购项目的供应商。以联合体形式参与的，由联合体共同提出；</w:t>
      </w:r>
    </w:p>
    <w:p w14:paraId="2EE739F0"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56.2</w:t>
      </w:r>
      <w:r w:rsidRPr="009C1A1F">
        <w:rPr>
          <w:rFonts w:ascii="宋体" w:hAnsi="宋体" w:hint="eastAsia"/>
          <w:szCs w:val="21"/>
        </w:rPr>
        <w:t>提供质疑的项目名称和编号、质疑供应商的单位名称、详细地址、邮政编码、联系人及联系电话等基本情况；</w:t>
      </w:r>
    </w:p>
    <w:p w14:paraId="77A6820D"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56.3</w:t>
      </w:r>
      <w:r w:rsidRPr="009C1A1F">
        <w:rPr>
          <w:rFonts w:ascii="宋体" w:hAnsi="宋体" w:hint="eastAsia"/>
          <w:szCs w:val="21"/>
        </w:rPr>
        <w:t>有质疑的具体事项、请求及理由，并附相关证据材料；</w:t>
      </w:r>
    </w:p>
    <w:p w14:paraId="49D83312"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56.4</w:t>
      </w:r>
      <w:r w:rsidRPr="009C1A1F">
        <w:rPr>
          <w:rFonts w:ascii="宋体" w:hAnsi="宋体" w:hint="eastAsia"/>
          <w:szCs w:val="21"/>
        </w:rPr>
        <w:t>质疑书加盖公章，被授权人进行质疑的同时提交法人授权委托书；</w:t>
      </w:r>
    </w:p>
    <w:p w14:paraId="062C073E"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56.5</w:t>
      </w:r>
      <w:r w:rsidRPr="009C1A1F">
        <w:rPr>
          <w:rFonts w:ascii="宋体" w:hAnsi="宋体" w:hint="eastAsia"/>
          <w:szCs w:val="21"/>
        </w:rPr>
        <w:t>质疑材料中有外文资料的，应一并附上中文译本，并以中文译本为准。</w:t>
      </w:r>
    </w:p>
    <w:p w14:paraId="621E96D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不符合上述条件的，</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不予受理。</w:t>
      </w:r>
    </w:p>
    <w:p w14:paraId="4A8E5EBF"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57.受理质疑办理程序</w:t>
      </w:r>
    </w:p>
    <w:p w14:paraId="52D5A3A5"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57.1</w:t>
      </w:r>
      <w:r w:rsidRPr="009C1A1F">
        <w:rPr>
          <w:rFonts w:ascii="宋体" w:hAnsi="宋体" w:hint="eastAsia"/>
          <w:szCs w:val="21"/>
        </w:rPr>
        <w:t>先与质疑供应商进行沟通，以消除因误解或对采购规则和程序的不了解而引起的质疑。对沟通情况满意的，供应商撤回质疑，质疑处理程序终止。</w:t>
      </w:r>
    </w:p>
    <w:p w14:paraId="68F3DE1C"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57.2</w:t>
      </w:r>
      <w:r w:rsidRPr="009C1A1F">
        <w:rPr>
          <w:rFonts w:ascii="宋体" w:hAnsi="宋体" w:hint="eastAsia"/>
          <w:szCs w:val="21"/>
        </w:rPr>
        <w:t>处理质疑一般进行书面审查；必要时听取各方当事人的陈述和申辩、进行相关调查；组织原评标委员会或谈判小组进行复议。</w:t>
      </w:r>
    </w:p>
    <w:p w14:paraId="6E9CCAF6"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lastRenderedPageBreak/>
        <w:t>57.3</w:t>
      </w:r>
      <w:r w:rsidRPr="009C1A1F">
        <w:rPr>
          <w:rFonts w:ascii="宋体" w:hAnsi="宋体" w:hint="eastAsia"/>
          <w:szCs w:val="21"/>
        </w:rPr>
        <w:t>在质疑处理期间，</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视情形决定暂停采购活动。</w:t>
      </w:r>
    </w:p>
    <w:p w14:paraId="102323B3"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w:t>
      </w:r>
      <w:r w:rsidRPr="009C1A1F">
        <w:rPr>
          <w:rFonts w:ascii="宋体" w:hAnsi="宋体" w:hint="eastAsia"/>
          <w:szCs w:val="21"/>
        </w:rPr>
        <w:t>个工作日内书面答复质疑供应商。答复函以直接领取、传真或邮寄方式送达。</w:t>
      </w:r>
    </w:p>
    <w:p w14:paraId="2F1D45E5" w14:textId="77777777" w:rsidR="00476C13" w:rsidRPr="009C1A1F" w:rsidRDefault="00476C13" w:rsidP="00476C13">
      <w:pPr>
        <w:ind w:firstLineChars="196" w:firstLine="412"/>
        <w:rPr>
          <w:rFonts w:ascii="宋体" w:hAnsi="宋体"/>
          <w:color w:val="FF0000"/>
          <w:szCs w:val="21"/>
        </w:rPr>
      </w:pPr>
      <w:r w:rsidRPr="009C1A1F">
        <w:rPr>
          <w:rFonts w:ascii="宋体" w:hAnsi="宋体" w:hint="eastAsia"/>
          <w:szCs w:val="21"/>
        </w:rPr>
        <w:t>57.5</w:t>
      </w:r>
      <w:r w:rsidRPr="009C1A1F">
        <w:rPr>
          <w:rFonts w:ascii="宋体" w:hAnsi="宋体" w:hint="eastAsia"/>
          <w:szCs w:val="21"/>
        </w:rPr>
        <w:t>供应商向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提出质疑后，在质疑处理期限内，不得同时向其他方面提起同一质疑。质疑供应商如已就同一事项提起投诉或诉讼的，质疑程序终止。</w:t>
      </w:r>
    </w:p>
    <w:p w14:paraId="110F410E" w14:textId="77777777" w:rsidR="00476C13" w:rsidRPr="009C1A1F" w:rsidRDefault="00476C13" w:rsidP="00476C13">
      <w:pPr>
        <w:spacing w:line="360" w:lineRule="auto"/>
        <w:rPr>
          <w:rFonts w:ascii="黑体" w:eastAsia="黑体" w:hAnsi="宋体"/>
          <w:sz w:val="24"/>
        </w:rPr>
      </w:pPr>
      <w:r w:rsidRPr="009C1A1F">
        <w:rPr>
          <w:rFonts w:ascii="黑体" w:eastAsia="黑体" w:hAnsi="宋体" w:hint="eastAsia"/>
          <w:sz w:val="24"/>
        </w:rPr>
        <w:t>58.相关责任与义务</w:t>
      </w:r>
    </w:p>
    <w:p w14:paraId="113F67EB"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58.1</w:t>
      </w:r>
      <w:r w:rsidRPr="009C1A1F">
        <w:rPr>
          <w:rFonts w:ascii="宋体" w:hAnsi="宋体" w:hint="eastAsia"/>
          <w:szCs w:val="21"/>
        </w:rPr>
        <w:t>采购单位、评标专家和相关供应商等当事人应积极配合</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进行质疑调查，如实反映情况，及时提供证明材料。</w:t>
      </w:r>
    </w:p>
    <w:p w14:paraId="48824DD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w:t>
      </w:r>
      <w:r w:rsidRPr="009C1A1F">
        <w:rPr>
          <w:rFonts w:ascii="宋体" w:hAnsi="宋体" w:hint="eastAsia"/>
          <w:szCs w:val="21"/>
        </w:rPr>
        <w:t>质疑供应商有下列情形之一的，属于虚假、恶意质疑，</w:t>
      </w:r>
      <w:r>
        <w:rPr>
          <w:rFonts w:ascii="宋体" w:hAnsi="宋体" w:hint="eastAsia"/>
          <w:szCs w:val="21"/>
        </w:rPr>
        <w:t>深圳大学</w:t>
      </w:r>
      <w:r>
        <w:rPr>
          <w:rFonts w:ascii="宋体" w:hAnsi="宋体"/>
          <w:szCs w:val="21"/>
        </w:rPr>
        <w:t>招投标管理中心</w:t>
      </w:r>
      <w:r w:rsidRPr="009C1A1F">
        <w:rPr>
          <w:rFonts w:ascii="宋体" w:hAnsi="宋体" w:hint="eastAsia"/>
          <w:szCs w:val="21"/>
        </w:rPr>
        <w:t>将该供应商列入不良行为名单并在网上公布，并视情节提请</w:t>
      </w:r>
      <w:r>
        <w:rPr>
          <w:rFonts w:ascii="宋体" w:hAnsi="宋体" w:hint="eastAsia"/>
          <w:szCs w:val="21"/>
        </w:rPr>
        <w:t>深圳大学</w:t>
      </w:r>
      <w:r w:rsidRPr="009C1A1F">
        <w:rPr>
          <w:rFonts w:ascii="宋体" w:hAnsi="宋体" w:hint="eastAsia"/>
          <w:szCs w:val="21"/>
        </w:rPr>
        <w:t>采购监督管理部门给予一定年限内禁止参与政府采购活动资格或其他处罚：</w:t>
      </w:r>
    </w:p>
    <w:p w14:paraId="49F0A557"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58.2.1</w:t>
      </w:r>
      <w:r w:rsidRPr="009C1A1F">
        <w:rPr>
          <w:rFonts w:ascii="宋体" w:hAnsi="宋体" w:hint="eastAsia"/>
          <w:szCs w:val="21"/>
        </w:rPr>
        <w:t>捏造事实或提供虚假证明材料的；</w:t>
      </w:r>
    </w:p>
    <w:p w14:paraId="3003E6F4" w14:textId="77777777" w:rsidR="00476C13" w:rsidRPr="009C1A1F" w:rsidRDefault="00476C13" w:rsidP="00476C13">
      <w:pPr>
        <w:ind w:firstLineChars="196" w:firstLine="412"/>
        <w:rPr>
          <w:rFonts w:ascii="宋体" w:hAnsi="宋体"/>
          <w:szCs w:val="21"/>
        </w:rPr>
      </w:pPr>
      <w:r w:rsidRPr="009C1A1F">
        <w:rPr>
          <w:rFonts w:ascii="宋体" w:hAnsi="宋体" w:hint="eastAsia"/>
          <w:szCs w:val="21"/>
        </w:rPr>
        <w:t>58.2.2</w:t>
      </w:r>
      <w:r w:rsidRPr="009C1A1F">
        <w:rPr>
          <w:rFonts w:ascii="宋体" w:hAnsi="宋体" w:hint="eastAsia"/>
          <w:szCs w:val="21"/>
        </w:rPr>
        <w:t>假冒他人名义进行质疑的；</w:t>
      </w:r>
    </w:p>
    <w:p w14:paraId="20BFEB25" w14:textId="77777777" w:rsidR="00476C13" w:rsidRPr="008214EB" w:rsidRDefault="00476C13" w:rsidP="00476C13">
      <w:pPr>
        <w:ind w:firstLineChars="196" w:firstLine="412"/>
        <w:rPr>
          <w:rFonts w:ascii="宋体" w:hAnsi="宋体"/>
          <w:szCs w:val="21"/>
        </w:rPr>
      </w:pPr>
      <w:r w:rsidRPr="009C1A1F">
        <w:rPr>
          <w:rFonts w:ascii="宋体" w:hAnsi="宋体" w:hint="eastAsia"/>
          <w:szCs w:val="21"/>
        </w:rPr>
        <w:t>58.2.3</w:t>
      </w:r>
      <w:r w:rsidRPr="009C1A1F">
        <w:rPr>
          <w:rFonts w:ascii="宋体" w:hAnsi="宋体" w:hint="eastAsia"/>
          <w:szCs w:val="21"/>
        </w:rPr>
        <w:t>拒不配合进行有关调查、情节严重的。</w:t>
      </w:r>
    </w:p>
    <w:p w14:paraId="7DACAF5F" w14:textId="77777777" w:rsidR="00EB4369" w:rsidRPr="00476C13" w:rsidRDefault="00EB4369"/>
    <w:sectPr w:rsidR="00EB4369" w:rsidRPr="00476C13" w:rsidSect="00FD2BDA">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76C0" w14:textId="77777777" w:rsidR="009B76A1" w:rsidRDefault="009B76A1">
      <w:r>
        <w:separator/>
      </w:r>
    </w:p>
  </w:endnote>
  <w:endnote w:type="continuationSeparator" w:id="0">
    <w:p w14:paraId="2B36F997" w14:textId="77777777" w:rsidR="009B76A1" w:rsidRDefault="009B76A1">
      <w:r>
        <w:continuationSeparator/>
      </w:r>
    </w:p>
  </w:endnote>
  <w:endnote w:type="continuationNotice" w:id="1">
    <w:p w14:paraId="02905A98" w14:textId="77777777" w:rsidR="009B76A1" w:rsidRDefault="009B7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DengXian">
    <w:altName w:val="Arial Unicode MS"/>
    <w:panose1 w:val="00000000000000000000"/>
    <w:charset w:val="86"/>
    <w:family w:val="swiss"/>
    <w:notTrueType/>
    <w:pitch w:val="default"/>
    <w:sig w:usb0="00000000" w:usb1="080E0000" w:usb2="00000010" w:usb3="00000000" w:csb0="00040001" w:csb1="00000000"/>
  </w:font>
  <w:font w:name="Segoe UI Symbol">
    <w:panose1 w:val="020B0502040204020203"/>
    <w:charset w:val="00"/>
    <w:family w:val="swiss"/>
    <w:pitch w:val="variable"/>
    <w:sig w:usb0="8000006F" w:usb1="1200FBEF" w:usb2="0064C000" w:usb3="00000000" w:csb0="00000001" w:csb1="00000000"/>
  </w:font>
  <w:font w:name="MS Sans Serif">
    <w:altName w:val="Arial"/>
    <w:charset w:val="00"/>
    <w:family w:val="decorative"/>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ED3D2" w14:textId="77777777" w:rsidR="00A1330E" w:rsidRDefault="00A1330E">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F1104E4" w14:textId="77777777" w:rsidR="00A1330E" w:rsidRDefault="00A1330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75B2" w14:textId="77777777" w:rsidR="00A1330E" w:rsidRDefault="00A1330E">
    <w:pPr>
      <w:pStyle w:val="af8"/>
      <w:framePr w:wrap="around" w:vAnchor="text" w:hAnchor="margin" w:xAlign="center" w:y="1"/>
      <w:rPr>
        <w:rStyle w:val="af7"/>
      </w:rPr>
    </w:pPr>
    <w:r>
      <w:t xml:space="preserve">- </w:t>
    </w:r>
    <w:r>
      <w:fldChar w:fldCharType="begin"/>
    </w:r>
    <w:r>
      <w:instrText xml:space="preserve"> PAGE </w:instrText>
    </w:r>
    <w:r>
      <w:fldChar w:fldCharType="separate"/>
    </w:r>
    <w:r w:rsidR="00CF2DC5">
      <w:rPr>
        <w:noProof/>
      </w:rPr>
      <w:t>26</w:t>
    </w:r>
    <w:r>
      <w:rPr>
        <w:noProof/>
      </w:rPr>
      <w:fldChar w:fldCharType="end"/>
    </w:r>
    <w:r>
      <w:t xml:space="preserve"> -</w:t>
    </w:r>
  </w:p>
  <w:p w14:paraId="2C26F107" w14:textId="77777777" w:rsidR="00A1330E" w:rsidRDefault="00A133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60151" w14:textId="77777777" w:rsidR="009B76A1" w:rsidRDefault="009B76A1">
      <w:r>
        <w:separator/>
      </w:r>
    </w:p>
  </w:footnote>
  <w:footnote w:type="continuationSeparator" w:id="0">
    <w:p w14:paraId="79FF2244" w14:textId="77777777" w:rsidR="009B76A1" w:rsidRDefault="009B76A1">
      <w:r>
        <w:continuationSeparator/>
      </w:r>
    </w:p>
  </w:footnote>
  <w:footnote w:type="continuationNotice" w:id="1">
    <w:p w14:paraId="66DCFB63" w14:textId="77777777" w:rsidR="009B76A1" w:rsidRDefault="009B76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087C" w14:textId="34537809" w:rsidR="00A1330E" w:rsidRDefault="00A1330E">
    <w:pPr>
      <w:pStyle w:val="af3"/>
    </w:pPr>
    <w:r w:rsidRPr="001B7492">
      <w:rPr>
        <w:rFonts w:hint="eastAsia"/>
      </w:rPr>
      <w:t>深圳大学招投标管理中心</w:t>
    </w:r>
    <w:r>
      <w:rPr>
        <w:rFonts w:hint="eastAsia"/>
      </w:rPr>
      <w:t xml:space="preserve">         </w:t>
    </w:r>
    <w:r>
      <w:t xml:space="preserve">                                          </w:t>
    </w:r>
    <w:r>
      <w:rPr>
        <w:rFonts w:hint="eastAsia"/>
      </w:rPr>
      <w:t xml:space="preserve"> SZU2018108FW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29D001C"/>
    <w:multiLevelType w:val="hybridMultilevel"/>
    <w:tmpl w:val="E08AA90C"/>
    <w:lvl w:ilvl="0" w:tplc="9B221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3E14C0D"/>
    <w:multiLevelType w:val="hybridMultilevel"/>
    <w:tmpl w:val="03DA1556"/>
    <w:lvl w:ilvl="0" w:tplc="12721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215F03E1"/>
    <w:multiLevelType w:val="hybridMultilevel"/>
    <w:tmpl w:val="2A1A9440"/>
    <w:lvl w:ilvl="0" w:tplc="212633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6EA60B2"/>
    <w:multiLevelType w:val="hybridMultilevel"/>
    <w:tmpl w:val="11A2B630"/>
    <w:lvl w:ilvl="0" w:tplc="253CC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36948"/>
    <w:multiLevelType w:val="hybridMultilevel"/>
    <w:tmpl w:val="E26AAE86"/>
    <w:lvl w:ilvl="0" w:tplc="2ECCB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E1101E"/>
    <w:multiLevelType w:val="multilevel"/>
    <w:tmpl w:val="7F96FFE6"/>
    <w:lvl w:ilvl="0">
      <w:start w:val="1"/>
      <w:numFmt w:val="decimal"/>
      <w:pStyle w:val="10"/>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92A045B"/>
    <w:multiLevelType w:val="hybridMultilevel"/>
    <w:tmpl w:val="39FE13B0"/>
    <w:lvl w:ilvl="0" w:tplc="BA140FA8">
      <w:start w:val="1"/>
      <w:numFmt w:val="decimal"/>
      <w:lvlText w:val="%1."/>
      <w:lvlJc w:val="left"/>
      <w:pPr>
        <w:tabs>
          <w:tab w:val="num" w:pos="420"/>
        </w:tabs>
        <w:ind w:left="420" w:hanging="420"/>
      </w:pPr>
      <w:rPr>
        <w:rFonts w:ascii="Times New Roman" w:hAnsi="Times New Roman" w:cs="Times New Roman" w:hint="default"/>
      </w:r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16">
    <w:nsid w:val="4FD5536C"/>
    <w:multiLevelType w:val="hybridMultilevel"/>
    <w:tmpl w:val="A8B84D86"/>
    <w:lvl w:ilvl="0" w:tplc="85709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49273A"/>
    <w:multiLevelType w:val="singleLevel"/>
    <w:tmpl w:val="5849273A"/>
    <w:lvl w:ilvl="0">
      <w:start w:val="1"/>
      <w:numFmt w:val="decimal"/>
      <w:suff w:val="nothing"/>
      <w:lvlText w:val="%1、"/>
      <w:lvlJc w:val="left"/>
    </w:lvl>
  </w:abstractNum>
  <w:abstractNum w:abstractNumId="18">
    <w:nsid w:val="590ECEE1"/>
    <w:multiLevelType w:val="singleLevel"/>
    <w:tmpl w:val="590ECEE1"/>
    <w:lvl w:ilvl="0">
      <w:start w:val="2"/>
      <w:numFmt w:val="chineseCounting"/>
      <w:suff w:val="nothing"/>
      <w:lvlText w:val="%1、"/>
      <w:lvlJc w:val="left"/>
    </w:lvl>
  </w:abstractNum>
  <w:abstractNum w:abstractNumId="19">
    <w:nsid w:val="5A17C782"/>
    <w:multiLevelType w:val="singleLevel"/>
    <w:tmpl w:val="5A17C782"/>
    <w:lvl w:ilvl="0">
      <w:start w:val="1"/>
      <w:numFmt w:val="decimal"/>
      <w:suff w:val="nothing"/>
      <w:lvlText w:val="%1."/>
      <w:lvlJc w:val="left"/>
    </w:lvl>
  </w:abstractNum>
  <w:abstractNum w:abstractNumId="20">
    <w:nsid w:val="5A4F387B"/>
    <w:multiLevelType w:val="singleLevel"/>
    <w:tmpl w:val="5A4F387B"/>
    <w:lvl w:ilvl="0">
      <w:start w:val="1"/>
      <w:numFmt w:val="decimal"/>
      <w:suff w:val="nothing"/>
      <w:lvlText w:val="%1、"/>
      <w:lvlJc w:val="left"/>
    </w:lvl>
  </w:abstractNum>
  <w:abstractNum w:abstractNumId="21">
    <w:nsid w:val="71C84553"/>
    <w:multiLevelType w:val="hybridMultilevel"/>
    <w:tmpl w:val="227A1C40"/>
    <w:lvl w:ilvl="0" w:tplc="29727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01761B"/>
    <w:multiLevelType w:val="hybridMultilevel"/>
    <w:tmpl w:val="1EC24A4C"/>
    <w:lvl w:ilvl="0" w:tplc="BA76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7AEF7716"/>
    <w:multiLevelType w:val="hybridMultilevel"/>
    <w:tmpl w:val="110C3C7E"/>
    <w:lvl w:ilvl="0" w:tplc="727682B6">
      <w:start w:val="1"/>
      <w:numFmt w:val="chineseCountingThousand"/>
      <w:pStyle w:val="30"/>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4"/>
  </w:num>
  <w:num w:numId="4">
    <w:abstractNumId w:val="7"/>
  </w:num>
  <w:num w:numId="5">
    <w:abstractNumId w:val="4"/>
  </w:num>
  <w:num w:numId="6">
    <w:abstractNumId w:val="24"/>
  </w:num>
  <w:num w:numId="7">
    <w:abstractNumId w:val="5"/>
  </w:num>
  <w:num w:numId="8">
    <w:abstractNumId w:val="9"/>
  </w:num>
  <w:num w:numId="9">
    <w:abstractNumId w:val="17"/>
  </w:num>
  <w:num w:numId="10">
    <w:abstractNumId w:val="11"/>
  </w:num>
  <w:num w:numId="11">
    <w:abstractNumId w:val="22"/>
  </w:num>
  <w:num w:numId="12">
    <w:abstractNumId w:val="3"/>
  </w:num>
  <w:num w:numId="13">
    <w:abstractNumId w:val="2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2"/>
  </w:num>
  <w:num w:numId="18">
    <w:abstractNumId w:val="18"/>
  </w:num>
  <w:num w:numId="19">
    <w:abstractNumId w:val="19"/>
  </w:num>
  <w:num w:numId="20">
    <w:abstractNumId w:val="13"/>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 w:ilvl="0">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23">
    <w:abstractNumId w:val="10"/>
  </w:num>
  <w:num w:numId="24">
    <w:abstractNumId w:val="20"/>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6EDE"/>
    <w:rsid w:val="00010050"/>
    <w:rsid w:val="00016B23"/>
    <w:rsid w:val="0003110B"/>
    <w:rsid w:val="00032EFD"/>
    <w:rsid w:val="00041CFC"/>
    <w:rsid w:val="000473A7"/>
    <w:rsid w:val="0005721D"/>
    <w:rsid w:val="000606D8"/>
    <w:rsid w:val="0006080E"/>
    <w:rsid w:val="00062B0F"/>
    <w:rsid w:val="000673E7"/>
    <w:rsid w:val="000736F4"/>
    <w:rsid w:val="00081495"/>
    <w:rsid w:val="00086CF7"/>
    <w:rsid w:val="00094A5D"/>
    <w:rsid w:val="00094D90"/>
    <w:rsid w:val="000A0E14"/>
    <w:rsid w:val="000A2A96"/>
    <w:rsid w:val="000A60F4"/>
    <w:rsid w:val="000B5BCB"/>
    <w:rsid w:val="000C17C2"/>
    <w:rsid w:val="000C21C0"/>
    <w:rsid w:val="000C442D"/>
    <w:rsid w:val="000C7C79"/>
    <w:rsid w:val="000D7969"/>
    <w:rsid w:val="0010431D"/>
    <w:rsid w:val="00111F24"/>
    <w:rsid w:val="001151C2"/>
    <w:rsid w:val="00121E9B"/>
    <w:rsid w:val="00125960"/>
    <w:rsid w:val="001343E3"/>
    <w:rsid w:val="00144CC3"/>
    <w:rsid w:val="0015059F"/>
    <w:rsid w:val="0015106E"/>
    <w:rsid w:val="00160CCD"/>
    <w:rsid w:val="00165D77"/>
    <w:rsid w:val="00182252"/>
    <w:rsid w:val="00190F79"/>
    <w:rsid w:val="00195A85"/>
    <w:rsid w:val="001A4C82"/>
    <w:rsid w:val="001A750B"/>
    <w:rsid w:val="001B7670"/>
    <w:rsid w:val="001C09A2"/>
    <w:rsid w:val="001D29B6"/>
    <w:rsid w:val="001D376E"/>
    <w:rsid w:val="001D7C12"/>
    <w:rsid w:val="001E0604"/>
    <w:rsid w:val="001E2C6D"/>
    <w:rsid w:val="001E5CFB"/>
    <w:rsid w:val="001F5733"/>
    <w:rsid w:val="001F5E0D"/>
    <w:rsid w:val="001F605D"/>
    <w:rsid w:val="00203FD1"/>
    <w:rsid w:val="00210CED"/>
    <w:rsid w:val="00216895"/>
    <w:rsid w:val="002265AF"/>
    <w:rsid w:val="00227D40"/>
    <w:rsid w:val="00230A67"/>
    <w:rsid w:val="002312E3"/>
    <w:rsid w:val="0023627D"/>
    <w:rsid w:val="00237914"/>
    <w:rsid w:val="0024305E"/>
    <w:rsid w:val="0025082F"/>
    <w:rsid w:val="002625A8"/>
    <w:rsid w:val="0026273C"/>
    <w:rsid w:val="002645A3"/>
    <w:rsid w:val="00266AF5"/>
    <w:rsid w:val="00274246"/>
    <w:rsid w:val="00277CB9"/>
    <w:rsid w:val="00277FE6"/>
    <w:rsid w:val="00281C6E"/>
    <w:rsid w:val="00284ACC"/>
    <w:rsid w:val="002944C3"/>
    <w:rsid w:val="00295997"/>
    <w:rsid w:val="00296D75"/>
    <w:rsid w:val="002B16F5"/>
    <w:rsid w:val="002B6DF4"/>
    <w:rsid w:val="002C21B1"/>
    <w:rsid w:val="002C6056"/>
    <w:rsid w:val="002D000D"/>
    <w:rsid w:val="002E4EAD"/>
    <w:rsid w:val="002E656D"/>
    <w:rsid w:val="002E6C75"/>
    <w:rsid w:val="002F0CA5"/>
    <w:rsid w:val="002F4B55"/>
    <w:rsid w:val="0030253F"/>
    <w:rsid w:val="003036EC"/>
    <w:rsid w:val="00303DF9"/>
    <w:rsid w:val="00310586"/>
    <w:rsid w:val="00313164"/>
    <w:rsid w:val="00320ED7"/>
    <w:rsid w:val="00333EA4"/>
    <w:rsid w:val="00335610"/>
    <w:rsid w:val="0034044F"/>
    <w:rsid w:val="00356FE9"/>
    <w:rsid w:val="00361895"/>
    <w:rsid w:val="00362F7C"/>
    <w:rsid w:val="00363DEF"/>
    <w:rsid w:val="003737A7"/>
    <w:rsid w:val="0037568F"/>
    <w:rsid w:val="003762CA"/>
    <w:rsid w:val="0037774A"/>
    <w:rsid w:val="00387678"/>
    <w:rsid w:val="00394285"/>
    <w:rsid w:val="003A2EB7"/>
    <w:rsid w:val="003A4FE8"/>
    <w:rsid w:val="003A623C"/>
    <w:rsid w:val="003B12D3"/>
    <w:rsid w:val="003B1A60"/>
    <w:rsid w:val="003B3697"/>
    <w:rsid w:val="003D4132"/>
    <w:rsid w:val="003D7290"/>
    <w:rsid w:val="003D77D0"/>
    <w:rsid w:val="003E0EAB"/>
    <w:rsid w:val="003E2046"/>
    <w:rsid w:val="003E6D96"/>
    <w:rsid w:val="003F2089"/>
    <w:rsid w:val="003F664A"/>
    <w:rsid w:val="00404956"/>
    <w:rsid w:val="0042315A"/>
    <w:rsid w:val="004256B1"/>
    <w:rsid w:val="00433F7B"/>
    <w:rsid w:val="00436599"/>
    <w:rsid w:val="00437120"/>
    <w:rsid w:val="0044416C"/>
    <w:rsid w:val="00452A4F"/>
    <w:rsid w:val="004571DD"/>
    <w:rsid w:val="00466EE7"/>
    <w:rsid w:val="00470054"/>
    <w:rsid w:val="00473601"/>
    <w:rsid w:val="00476C13"/>
    <w:rsid w:val="004867C6"/>
    <w:rsid w:val="00496E62"/>
    <w:rsid w:val="004A0E23"/>
    <w:rsid w:val="004B260C"/>
    <w:rsid w:val="004B7E98"/>
    <w:rsid w:val="004C3A2E"/>
    <w:rsid w:val="004C5923"/>
    <w:rsid w:val="004D3787"/>
    <w:rsid w:val="004E55A7"/>
    <w:rsid w:val="004E6EF3"/>
    <w:rsid w:val="004F0C0E"/>
    <w:rsid w:val="00500F3B"/>
    <w:rsid w:val="0050161A"/>
    <w:rsid w:val="00511B9B"/>
    <w:rsid w:val="00514423"/>
    <w:rsid w:val="0052123F"/>
    <w:rsid w:val="0052234F"/>
    <w:rsid w:val="00522351"/>
    <w:rsid w:val="00522D94"/>
    <w:rsid w:val="005252FE"/>
    <w:rsid w:val="005268CF"/>
    <w:rsid w:val="00530393"/>
    <w:rsid w:val="00530D93"/>
    <w:rsid w:val="005343B4"/>
    <w:rsid w:val="00540A40"/>
    <w:rsid w:val="00540CA8"/>
    <w:rsid w:val="005441CE"/>
    <w:rsid w:val="00544FFC"/>
    <w:rsid w:val="00546183"/>
    <w:rsid w:val="00547278"/>
    <w:rsid w:val="00552771"/>
    <w:rsid w:val="00566A83"/>
    <w:rsid w:val="00567C64"/>
    <w:rsid w:val="0057159C"/>
    <w:rsid w:val="005776F8"/>
    <w:rsid w:val="00591D23"/>
    <w:rsid w:val="00591E3F"/>
    <w:rsid w:val="00593698"/>
    <w:rsid w:val="005945E9"/>
    <w:rsid w:val="00596120"/>
    <w:rsid w:val="005A3123"/>
    <w:rsid w:val="005B3CD1"/>
    <w:rsid w:val="005D5B65"/>
    <w:rsid w:val="005E30F2"/>
    <w:rsid w:val="005E4A29"/>
    <w:rsid w:val="005E6AAF"/>
    <w:rsid w:val="005F776C"/>
    <w:rsid w:val="00603E55"/>
    <w:rsid w:val="0060609A"/>
    <w:rsid w:val="00615020"/>
    <w:rsid w:val="0062613A"/>
    <w:rsid w:val="00627803"/>
    <w:rsid w:val="006342E2"/>
    <w:rsid w:val="00636E0D"/>
    <w:rsid w:val="00644FB3"/>
    <w:rsid w:val="006607AF"/>
    <w:rsid w:val="00661FE2"/>
    <w:rsid w:val="00663637"/>
    <w:rsid w:val="00670168"/>
    <w:rsid w:val="00675585"/>
    <w:rsid w:val="00676EB8"/>
    <w:rsid w:val="006A3114"/>
    <w:rsid w:val="006A695D"/>
    <w:rsid w:val="006A75FE"/>
    <w:rsid w:val="006B0750"/>
    <w:rsid w:val="006B1B7C"/>
    <w:rsid w:val="006B3A50"/>
    <w:rsid w:val="006B6276"/>
    <w:rsid w:val="006C6B50"/>
    <w:rsid w:val="006D2558"/>
    <w:rsid w:val="006D5427"/>
    <w:rsid w:val="006E0708"/>
    <w:rsid w:val="006E1876"/>
    <w:rsid w:val="006F0074"/>
    <w:rsid w:val="006F5B30"/>
    <w:rsid w:val="00700437"/>
    <w:rsid w:val="0070091A"/>
    <w:rsid w:val="007067D7"/>
    <w:rsid w:val="00710A4E"/>
    <w:rsid w:val="00715829"/>
    <w:rsid w:val="00724003"/>
    <w:rsid w:val="007266D8"/>
    <w:rsid w:val="0072750D"/>
    <w:rsid w:val="007376A3"/>
    <w:rsid w:val="00752DF1"/>
    <w:rsid w:val="007554F6"/>
    <w:rsid w:val="00776CF7"/>
    <w:rsid w:val="007812A7"/>
    <w:rsid w:val="00784D55"/>
    <w:rsid w:val="00793AF3"/>
    <w:rsid w:val="0079719B"/>
    <w:rsid w:val="007A1334"/>
    <w:rsid w:val="007A604D"/>
    <w:rsid w:val="007C0345"/>
    <w:rsid w:val="007C060B"/>
    <w:rsid w:val="007C0ECB"/>
    <w:rsid w:val="007C36C5"/>
    <w:rsid w:val="007C4CC3"/>
    <w:rsid w:val="007D2BD7"/>
    <w:rsid w:val="007D5645"/>
    <w:rsid w:val="007D576B"/>
    <w:rsid w:val="007D5B61"/>
    <w:rsid w:val="007D64AB"/>
    <w:rsid w:val="007E028E"/>
    <w:rsid w:val="007E4EFE"/>
    <w:rsid w:val="007F0739"/>
    <w:rsid w:val="007F3DF7"/>
    <w:rsid w:val="007F4AED"/>
    <w:rsid w:val="008044CC"/>
    <w:rsid w:val="00804C16"/>
    <w:rsid w:val="00804C36"/>
    <w:rsid w:val="00806E5A"/>
    <w:rsid w:val="00807AAF"/>
    <w:rsid w:val="00810AB0"/>
    <w:rsid w:val="008206BD"/>
    <w:rsid w:val="00825D64"/>
    <w:rsid w:val="00825D94"/>
    <w:rsid w:val="00827F93"/>
    <w:rsid w:val="00830F76"/>
    <w:rsid w:val="00831BAF"/>
    <w:rsid w:val="00843BA2"/>
    <w:rsid w:val="00844807"/>
    <w:rsid w:val="008464DC"/>
    <w:rsid w:val="00846DC0"/>
    <w:rsid w:val="00847463"/>
    <w:rsid w:val="00861F7D"/>
    <w:rsid w:val="00866CE0"/>
    <w:rsid w:val="008744C1"/>
    <w:rsid w:val="00884258"/>
    <w:rsid w:val="0088521A"/>
    <w:rsid w:val="00885980"/>
    <w:rsid w:val="0089202D"/>
    <w:rsid w:val="00894E5D"/>
    <w:rsid w:val="0089515B"/>
    <w:rsid w:val="008A134D"/>
    <w:rsid w:val="008A1CD5"/>
    <w:rsid w:val="008A24C9"/>
    <w:rsid w:val="008A2DCA"/>
    <w:rsid w:val="008B04F1"/>
    <w:rsid w:val="008D18E8"/>
    <w:rsid w:val="008D41E3"/>
    <w:rsid w:val="008D495E"/>
    <w:rsid w:val="008D692B"/>
    <w:rsid w:val="008E0820"/>
    <w:rsid w:val="008E08A2"/>
    <w:rsid w:val="008E0F88"/>
    <w:rsid w:val="00906902"/>
    <w:rsid w:val="009075BA"/>
    <w:rsid w:val="009267FA"/>
    <w:rsid w:val="00927485"/>
    <w:rsid w:val="009277CC"/>
    <w:rsid w:val="00934B38"/>
    <w:rsid w:val="00937EED"/>
    <w:rsid w:val="009424E2"/>
    <w:rsid w:val="009437C3"/>
    <w:rsid w:val="00944771"/>
    <w:rsid w:val="00955AF0"/>
    <w:rsid w:val="009563E6"/>
    <w:rsid w:val="00960CAD"/>
    <w:rsid w:val="009703C0"/>
    <w:rsid w:val="00971AE7"/>
    <w:rsid w:val="00973291"/>
    <w:rsid w:val="00974DE4"/>
    <w:rsid w:val="00980B6F"/>
    <w:rsid w:val="0098476F"/>
    <w:rsid w:val="00993D1D"/>
    <w:rsid w:val="009968F5"/>
    <w:rsid w:val="009A0246"/>
    <w:rsid w:val="009A34C1"/>
    <w:rsid w:val="009A545D"/>
    <w:rsid w:val="009B31C2"/>
    <w:rsid w:val="009B76A1"/>
    <w:rsid w:val="009C487E"/>
    <w:rsid w:val="009C59F3"/>
    <w:rsid w:val="009C6816"/>
    <w:rsid w:val="009D351A"/>
    <w:rsid w:val="009D57F4"/>
    <w:rsid w:val="009E1FA4"/>
    <w:rsid w:val="009E5926"/>
    <w:rsid w:val="009F70E1"/>
    <w:rsid w:val="00A03865"/>
    <w:rsid w:val="00A05106"/>
    <w:rsid w:val="00A1330E"/>
    <w:rsid w:val="00A157AB"/>
    <w:rsid w:val="00A25B2D"/>
    <w:rsid w:val="00A32BD5"/>
    <w:rsid w:val="00A33BE0"/>
    <w:rsid w:val="00A37E21"/>
    <w:rsid w:val="00A501C0"/>
    <w:rsid w:val="00A558C7"/>
    <w:rsid w:val="00A55D13"/>
    <w:rsid w:val="00A570EF"/>
    <w:rsid w:val="00A62B24"/>
    <w:rsid w:val="00A631F5"/>
    <w:rsid w:val="00A63A7C"/>
    <w:rsid w:val="00A81F7D"/>
    <w:rsid w:val="00A877F3"/>
    <w:rsid w:val="00A90A78"/>
    <w:rsid w:val="00A94C7E"/>
    <w:rsid w:val="00A951FD"/>
    <w:rsid w:val="00AA1967"/>
    <w:rsid w:val="00AA1AFD"/>
    <w:rsid w:val="00AA5C41"/>
    <w:rsid w:val="00AB03A9"/>
    <w:rsid w:val="00AD4D20"/>
    <w:rsid w:val="00AE6D86"/>
    <w:rsid w:val="00B05FA3"/>
    <w:rsid w:val="00B272E3"/>
    <w:rsid w:val="00B3175E"/>
    <w:rsid w:val="00B33B1B"/>
    <w:rsid w:val="00B437B2"/>
    <w:rsid w:val="00B45675"/>
    <w:rsid w:val="00B46356"/>
    <w:rsid w:val="00B7398C"/>
    <w:rsid w:val="00B773E5"/>
    <w:rsid w:val="00B87C8F"/>
    <w:rsid w:val="00B9315D"/>
    <w:rsid w:val="00B94B84"/>
    <w:rsid w:val="00B97A3C"/>
    <w:rsid w:val="00BA0DA3"/>
    <w:rsid w:val="00BA189D"/>
    <w:rsid w:val="00BB094E"/>
    <w:rsid w:val="00BB2F43"/>
    <w:rsid w:val="00BB6B13"/>
    <w:rsid w:val="00BC46A4"/>
    <w:rsid w:val="00BC631A"/>
    <w:rsid w:val="00BD3788"/>
    <w:rsid w:val="00BD4481"/>
    <w:rsid w:val="00BD7A3B"/>
    <w:rsid w:val="00BE5CD7"/>
    <w:rsid w:val="00BF2EB2"/>
    <w:rsid w:val="00C05695"/>
    <w:rsid w:val="00C0671E"/>
    <w:rsid w:val="00C07017"/>
    <w:rsid w:val="00C15B35"/>
    <w:rsid w:val="00C179C8"/>
    <w:rsid w:val="00C221A0"/>
    <w:rsid w:val="00C222FE"/>
    <w:rsid w:val="00C22634"/>
    <w:rsid w:val="00C304EC"/>
    <w:rsid w:val="00C32831"/>
    <w:rsid w:val="00C56F12"/>
    <w:rsid w:val="00C622A5"/>
    <w:rsid w:val="00C62485"/>
    <w:rsid w:val="00C64393"/>
    <w:rsid w:val="00C730D8"/>
    <w:rsid w:val="00C851C7"/>
    <w:rsid w:val="00C917E5"/>
    <w:rsid w:val="00C92BE8"/>
    <w:rsid w:val="00C94CBB"/>
    <w:rsid w:val="00C95667"/>
    <w:rsid w:val="00CA4FE5"/>
    <w:rsid w:val="00CB0CEF"/>
    <w:rsid w:val="00CB2C4F"/>
    <w:rsid w:val="00CB38C2"/>
    <w:rsid w:val="00CB3A79"/>
    <w:rsid w:val="00CC06C6"/>
    <w:rsid w:val="00CC54E4"/>
    <w:rsid w:val="00CC72FA"/>
    <w:rsid w:val="00CD0561"/>
    <w:rsid w:val="00CD058D"/>
    <w:rsid w:val="00CD2025"/>
    <w:rsid w:val="00CD3E5D"/>
    <w:rsid w:val="00CE2BBC"/>
    <w:rsid w:val="00CE3A02"/>
    <w:rsid w:val="00CE3CDC"/>
    <w:rsid w:val="00CF2DC5"/>
    <w:rsid w:val="00D065C2"/>
    <w:rsid w:val="00D149B8"/>
    <w:rsid w:val="00D14AB7"/>
    <w:rsid w:val="00D21185"/>
    <w:rsid w:val="00D30FFB"/>
    <w:rsid w:val="00D33C7B"/>
    <w:rsid w:val="00D417CC"/>
    <w:rsid w:val="00D458EC"/>
    <w:rsid w:val="00D50508"/>
    <w:rsid w:val="00D51D0D"/>
    <w:rsid w:val="00D549F7"/>
    <w:rsid w:val="00D56C6C"/>
    <w:rsid w:val="00D6071E"/>
    <w:rsid w:val="00D61DEE"/>
    <w:rsid w:val="00D6443F"/>
    <w:rsid w:val="00D64B34"/>
    <w:rsid w:val="00D74094"/>
    <w:rsid w:val="00D84F49"/>
    <w:rsid w:val="00D911B4"/>
    <w:rsid w:val="00D92847"/>
    <w:rsid w:val="00D92F2A"/>
    <w:rsid w:val="00D9462E"/>
    <w:rsid w:val="00DA1006"/>
    <w:rsid w:val="00DB2C33"/>
    <w:rsid w:val="00DB6A2A"/>
    <w:rsid w:val="00DB70CC"/>
    <w:rsid w:val="00DC2F8B"/>
    <w:rsid w:val="00DD0860"/>
    <w:rsid w:val="00DD770C"/>
    <w:rsid w:val="00DF0612"/>
    <w:rsid w:val="00DF1032"/>
    <w:rsid w:val="00DF5634"/>
    <w:rsid w:val="00E00076"/>
    <w:rsid w:val="00E02599"/>
    <w:rsid w:val="00E14928"/>
    <w:rsid w:val="00E21586"/>
    <w:rsid w:val="00E25252"/>
    <w:rsid w:val="00E3084A"/>
    <w:rsid w:val="00E40FA4"/>
    <w:rsid w:val="00E578FD"/>
    <w:rsid w:val="00E63453"/>
    <w:rsid w:val="00E6519E"/>
    <w:rsid w:val="00E72D34"/>
    <w:rsid w:val="00E73462"/>
    <w:rsid w:val="00E739DA"/>
    <w:rsid w:val="00E87521"/>
    <w:rsid w:val="00E914C1"/>
    <w:rsid w:val="00E937F5"/>
    <w:rsid w:val="00E960BE"/>
    <w:rsid w:val="00EA00FC"/>
    <w:rsid w:val="00EA6BD0"/>
    <w:rsid w:val="00EA73CB"/>
    <w:rsid w:val="00EB0EB1"/>
    <w:rsid w:val="00EB0F22"/>
    <w:rsid w:val="00EB4369"/>
    <w:rsid w:val="00EB5957"/>
    <w:rsid w:val="00EC036D"/>
    <w:rsid w:val="00EC2193"/>
    <w:rsid w:val="00EC27EE"/>
    <w:rsid w:val="00EC37B9"/>
    <w:rsid w:val="00EC44B8"/>
    <w:rsid w:val="00ED22A5"/>
    <w:rsid w:val="00ED3899"/>
    <w:rsid w:val="00ED79FC"/>
    <w:rsid w:val="00EE0A5D"/>
    <w:rsid w:val="00EE1FE9"/>
    <w:rsid w:val="00EE2991"/>
    <w:rsid w:val="00EE6514"/>
    <w:rsid w:val="00EF25F6"/>
    <w:rsid w:val="00EF45EF"/>
    <w:rsid w:val="00EF7598"/>
    <w:rsid w:val="00F00168"/>
    <w:rsid w:val="00F04ED2"/>
    <w:rsid w:val="00F134E7"/>
    <w:rsid w:val="00F20335"/>
    <w:rsid w:val="00F22790"/>
    <w:rsid w:val="00F36075"/>
    <w:rsid w:val="00F4225C"/>
    <w:rsid w:val="00F53906"/>
    <w:rsid w:val="00F54419"/>
    <w:rsid w:val="00F565BF"/>
    <w:rsid w:val="00F67A2C"/>
    <w:rsid w:val="00F77B03"/>
    <w:rsid w:val="00F77F0F"/>
    <w:rsid w:val="00F87C6C"/>
    <w:rsid w:val="00F93691"/>
    <w:rsid w:val="00F965E4"/>
    <w:rsid w:val="00FA11E0"/>
    <w:rsid w:val="00FA78CD"/>
    <w:rsid w:val="00FC07F6"/>
    <w:rsid w:val="00FC57AC"/>
    <w:rsid w:val="00FD154B"/>
    <w:rsid w:val="00FD2BDA"/>
    <w:rsid w:val="00FE0F33"/>
    <w:rsid w:val="00FE1049"/>
    <w:rsid w:val="00FE5497"/>
    <w:rsid w:val="00FE5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A77B501"/>
  <w15:docId w15:val="{2FD98E75-3144-4261-8DFC-2118E34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F3DF7"/>
    <w:pPr>
      <w:widowControl w:val="0"/>
      <w:jc w:val="both"/>
    </w:pPr>
  </w:style>
  <w:style w:type="paragraph" w:styleId="11">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3"/>
    <w:link w:val="1Char"/>
    <w:autoRedefine/>
    <w:qFormat/>
    <w:rsid w:val="00AB03A9"/>
    <w:pPr>
      <w:spacing w:before="340" w:after="330" w:line="360" w:lineRule="auto"/>
      <w:jc w:val="center"/>
      <w:outlineLvl w:val="0"/>
    </w:pPr>
    <w:rPr>
      <w:rFonts w:eastAsia="黑体"/>
      <w:kern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Char"/>
    <w:qFormat/>
    <w:rsid w:val="00AB03A9"/>
    <w:pPr>
      <w:adjustRightInd w:val="0"/>
      <w:jc w:val="center"/>
      <w:textAlignment w:val="baseline"/>
      <w:outlineLvl w:val="1"/>
    </w:pPr>
    <w:rPr>
      <w:kern w:val="0"/>
      <w:sz w:val="24"/>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3"/>
    <w:link w:val="3Char1"/>
    <w:qFormat/>
    <w:rsid w:val="00AB03A9"/>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
    <w:basedOn w:val="a5"/>
    <w:uiPriority w:val="9"/>
    <w:rsid w:val="00AB03A9"/>
    <w:rPr>
      <w:b/>
      <w:bCs/>
      <w:kern w:val="44"/>
      <w:sz w:val="44"/>
      <w:szCs w:val="44"/>
    </w:rPr>
  </w:style>
  <w:style w:type="character" w:customStyle="1" w:styleId="21">
    <w:name w:val="标题 2 字符"/>
    <w:basedOn w:val="a5"/>
    <w:uiPriority w:val="9"/>
    <w:semiHidden/>
    <w:qFormat/>
    <w:rsid w:val="00AB03A9"/>
    <w:rPr>
      <w:rFonts w:asciiTheme="majorHAnsi" w:eastAsiaTheme="majorEastAsia" w:hAnsiTheme="majorHAnsi" w:cstheme="majorBidi"/>
      <w:b/>
      <w:bCs/>
      <w:sz w:val="32"/>
      <w:szCs w:val="32"/>
    </w:rPr>
  </w:style>
  <w:style w:type="character" w:customStyle="1" w:styleId="32">
    <w:name w:val="标题 3 字符"/>
    <w:basedOn w:val="a5"/>
    <w:uiPriority w:val="9"/>
    <w:semiHidden/>
    <w:qFormat/>
    <w:rsid w:val="00AB03A9"/>
    <w:rPr>
      <w:b/>
      <w:bCs/>
      <w:sz w:val="32"/>
      <w:szCs w:val="32"/>
    </w:rPr>
  </w:style>
  <w:style w:type="character" w:customStyle="1" w:styleId="42">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qFormat/>
    <w:rsid w:val="00AB03A9"/>
    <w:rPr>
      <w:b/>
      <w:bCs/>
      <w:sz w:val="28"/>
      <w:szCs w:val="28"/>
    </w:rPr>
  </w:style>
  <w:style w:type="character" w:customStyle="1" w:styleId="60">
    <w:name w:val="标题 6 字符"/>
    <w:basedOn w:val="a5"/>
    <w:uiPriority w:val="9"/>
    <w:semiHidden/>
    <w:qFormat/>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qFormat/>
    <w:rsid w:val="00AB03A9"/>
    <w:rPr>
      <w:b/>
      <w:bCs/>
      <w:sz w:val="24"/>
      <w:szCs w:val="24"/>
    </w:rPr>
  </w:style>
  <w:style w:type="character" w:customStyle="1" w:styleId="80">
    <w:name w:val="标题 8 字符"/>
    <w:basedOn w:val="a5"/>
    <w:uiPriority w:val="9"/>
    <w:semiHidden/>
    <w:qFormat/>
    <w:rsid w:val="00AB03A9"/>
    <w:rPr>
      <w:rFonts w:asciiTheme="majorHAnsi" w:eastAsiaTheme="majorEastAsia" w:hAnsiTheme="majorHAnsi" w:cstheme="majorBidi"/>
      <w:sz w:val="24"/>
      <w:szCs w:val="24"/>
    </w:rPr>
  </w:style>
  <w:style w:type="character" w:customStyle="1" w:styleId="90">
    <w:name w:val="标题 9 字符"/>
    <w:basedOn w:val="a5"/>
    <w:uiPriority w:val="9"/>
    <w:semiHidden/>
    <w:qFormat/>
    <w:rsid w:val="00AB03A9"/>
    <w:rPr>
      <w:rFonts w:asciiTheme="majorHAnsi" w:eastAsiaTheme="majorEastAsia" w:hAnsiTheme="majorHAnsi" w:cstheme="majorBidi"/>
      <w:szCs w:val="21"/>
    </w:rPr>
  </w:style>
  <w:style w:type="numbering" w:customStyle="1" w:styleId="13">
    <w:name w:val="无列表1"/>
    <w:next w:val="a7"/>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qFormat/>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1"/>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qFormat/>
    <w:rsid w:val="00AB03A9"/>
    <w:rPr>
      <w:rFonts w:asciiTheme="majorHAnsi" w:eastAsiaTheme="majorEastAsia" w:hAnsiTheme="majorHAnsi" w:cstheme="majorBidi"/>
      <w:b/>
      <w:bCs/>
      <w:sz w:val="32"/>
      <w:szCs w:val="32"/>
    </w:rPr>
  </w:style>
  <w:style w:type="paragraph" w:styleId="aa">
    <w:name w:val="Date"/>
    <w:basedOn w:val="a3"/>
    <w:next w:val="a3"/>
    <w:link w:val="Char2"/>
    <w:qFormat/>
    <w:rsid w:val="00AB03A9"/>
    <w:rPr>
      <w:rFonts w:ascii="宋体" w:eastAsia="宋体" w:hAnsi="Courier New" w:cs="Times New Roman"/>
      <w:sz w:val="32"/>
      <w:szCs w:val="20"/>
    </w:rPr>
  </w:style>
  <w:style w:type="character" w:customStyle="1" w:styleId="ab">
    <w:name w:val="日期 字符"/>
    <w:basedOn w:val="a5"/>
    <w:uiPriority w:val="99"/>
    <w:semiHidden/>
    <w:qFormat/>
    <w:rsid w:val="00AB03A9"/>
  </w:style>
  <w:style w:type="character" w:styleId="ac">
    <w:name w:val="Hyperlink"/>
    <w:uiPriority w:val="99"/>
    <w:qFormat/>
    <w:rsid w:val="00AB03A9"/>
    <w:rPr>
      <w:color w:val="0000FF"/>
      <w:u w:val="single"/>
    </w:rPr>
  </w:style>
  <w:style w:type="paragraph" w:styleId="22">
    <w:name w:val="toc 2"/>
    <w:basedOn w:val="a3"/>
    <w:next w:val="a3"/>
    <w:autoRedefine/>
    <w:semiHidden/>
    <w:qFormat/>
    <w:rsid w:val="00AB03A9"/>
    <w:pPr>
      <w:tabs>
        <w:tab w:val="right" w:leader="dot" w:pos="8296"/>
      </w:tabs>
      <w:ind w:left="210"/>
      <w:jc w:val="left"/>
    </w:pPr>
    <w:rPr>
      <w:rFonts w:ascii="Times New Roman" w:eastAsia="宋体" w:hAnsi="Times New Roman" w:cs="Times New Roman"/>
      <w:smallCaps/>
      <w:noProof/>
      <w:szCs w:val="24"/>
    </w:rPr>
  </w:style>
  <w:style w:type="paragraph" w:styleId="14">
    <w:name w:val="toc 1"/>
    <w:aliases w:val="目录"/>
    <w:basedOn w:val="a3"/>
    <w:next w:val="a3"/>
    <w:autoRedefine/>
    <w:semiHidden/>
    <w:qFormat/>
    <w:rsid w:val="00AB03A9"/>
    <w:pPr>
      <w:spacing w:before="120" w:after="120"/>
      <w:jc w:val="left"/>
    </w:pPr>
    <w:rPr>
      <w:rFonts w:ascii="Times New Roman" w:eastAsia="宋体" w:hAnsi="Times New Roman" w:cs="Times New Roman"/>
      <w:b/>
      <w:bCs/>
      <w:caps/>
      <w:szCs w:val="24"/>
    </w:rPr>
  </w:style>
  <w:style w:type="paragraph" w:styleId="33">
    <w:name w:val="toc 3"/>
    <w:basedOn w:val="a3"/>
    <w:next w:val="a3"/>
    <w:autoRedefine/>
    <w:uiPriority w:val="39"/>
    <w:semiHidden/>
    <w:qFormat/>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qFormat/>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qFormat/>
    <w:rsid w:val="00AB03A9"/>
  </w:style>
  <w:style w:type="paragraph" w:styleId="af1">
    <w:name w:val="Body Text"/>
    <w:aliases w:val="EHPT,Body Text2,正文文本 Char,正文文字"/>
    <w:basedOn w:val="a3"/>
    <w:link w:val="Char10"/>
    <w:qFormat/>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qFormat/>
    <w:rsid w:val="00AB03A9"/>
  </w:style>
  <w:style w:type="paragraph" w:styleId="23">
    <w:name w:val="Body Text Indent 2"/>
    <w:basedOn w:val="a3"/>
    <w:link w:val="2Char0"/>
    <w:qFormat/>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5"/>
    <w:uiPriority w:val="99"/>
    <w:semiHidden/>
    <w:qFormat/>
    <w:rsid w:val="00AB03A9"/>
  </w:style>
  <w:style w:type="paragraph" w:styleId="af3">
    <w:name w:val="header"/>
    <w:aliases w:val="h,header odd"/>
    <w:basedOn w:val="a3"/>
    <w:link w:val="Char5"/>
    <w:qFormat/>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qFormat/>
    <w:rsid w:val="00AB03A9"/>
  </w:style>
  <w:style w:type="paragraph" w:styleId="34">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5"/>
    <w:uiPriority w:val="99"/>
    <w:semiHidden/>
    <w:qFormat/>
    <w:rsid w:val="00AB03A9"/>
    <w:rPr>
      <w:sz w:val="16"/>
      <w:szCs w:val="16"/>
    </w:rPr>
  </w:style>
  <w:style w:type="paragraph" w:styleId="25">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6">
    <w:name w:val="正文文本 2 字符"/>
    <w:basedOn w:val="a5"/>
    <w:uiPriority w:val="99"/>
    <w:semiHidden/>
    <w:rsid w:val="00AB03A9"/>
  </w:style>
  <w:style w:type="character" w:styleId="af7">
    <w:name w:val="page number"/>
    <w:basedOn w:val="a5"/>
    <w:qFormat/>
    <w:rsid w:val="00AB03A9"/>
  </w:style>
  <w:style w:type="paragraph" w:styleId="af8">
    <w:name w:val="footer"/>
    <w:aliases w:val="fo,footer odd,odd,footer Final,Footer-Even,ERMF"/>
    <w:basedOn w:val="a3"/>
    <w:link w:val="Char7"/>
    <w:qFormat/>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qFormat/>
    <w:rsid w:val="00AB03A9"/>
    <w:rPr>
      <w:sz w:val="18"/>
      <w:szCs w:val="18"/>
    </w:rPr>
  </w:style>
  <w:style w:type="character" w:customStyle="1" w:styleId="15">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qFormat/>
    <w:rsid w:val="00AB03A9"/>
    <w:rPr>
      <w:rFonts w:ascii="黑体" w:eastAsia="黑体"/>
      <w:bCs/>
      <w:sz w:val="30"/>
    </w:rPr>
  </w:style>
  <w:style w:type="paragraph" w:styleId="36">
    <w:name w:val="Body Text 3"/>
    <w:basedOn w:val="a3"/>
    <w:link w:val="3Char2"/>
    <w:qFormat/>
    <w:rsid w:val="00AB03A9"/>
    <w:pPr>
      <w:spacing w:after="120"/>
    </w:pPr>
    <w:rPr>
      <w:rFonts w:ascii="Times New Roman" w:eastAsia="宋体" w:hAnsi="Times New Roman" w:cs="Times New Roman"/>
      <w:sz w:val="16"/>
      <w:szCs w:val="16"/>
    </w:rPr>
  </w:style>
  <w:style w:type="character" w:customStyle="1" w:styleId="37">
    <w:name w:val="正文文本 3 字符"/>
    <w:basedOn w:val="a5"/>
    <w:uiPriority w:val="99"/>
    <w:semiHidden/>
    <w:qFormat/>
    <w:rsid w:val="00AB03A9"/>
    <w:rPr>
      <w:sz w:val="16"/>
      <w:szCs w:val="16"/>
    </w:rPr>
  </w:style>
  <w:style w:type="paragraph" w:styleId="43">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qFormat/>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qFormat/>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qFormat/>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qFormat/>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qFormat/>
    <w:rsid w:val="00AB03A9"/>
    <w:rPr>
      <w:rFonts w:ascii="Times New Roman" w:eastAsia="宋体" w:hAnsi="Times New Roman" w:cs="Times New Roman"/>
      <w:sz w:val="24"/>
      <w:szCs w:val="24"/>
    </w:rPr>
  </w:style>
  <w:style w:type="paragraph" w:customStyle="1" w:styleId="CharCharCharChar">
    <w:name w:val="Char Char Char Char"/>
    <w:basedOn w:val="a3"/>
    <w:autoRedefine/>
    <w:qFormat/>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qFormat/>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AB03A9"/>
    <w:rPr>
      <w:rFonts w:ascii="Tahoma" w:eastAsia="宋体" w:hAnsi="Tahoma" w:cs="Times New Roman"/>
      <w:sz w:val="24"/>
      <w:szCs w:val="20"/>
    </w:rPr>
  </w:style>
  <w:style w:type="paragraph" w:customStyle="1" w:styleId="16">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0"/>
    <w:qFormat/>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qFormat/>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0"/>
    <w:qFormat/>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qFormat/>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qFormat/>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qFormat/>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qFormat/>
    <w:rsid w:val="00AB03A9"/>
    <w:rPr>
      <w:rFonts w:ascii="Times New Roman" w:eastAsia="宋体" w:hAnsi="Times New Roman" w:cs="Times New Roman"/>
      <w:b/>
      <w:sz w:val="24"/>
      <w:szCs w:val="20"/>
    </w:rPr>
  </w:style>
  <w:style w:type="character" w:customStyle="1" w:styleId="8Char">
    <w:name w:val="标题 8 Char"/>
    <w:link w:val="8"/>
    <w:qFormat/>
    <w:rsid w:val="00AB03A9"/>
    <w:rPr>
      <w:rFonts w:ascii="Arial" w:eastAsia="黑体" w:hAnsi="Arial" w:cs="Times New Roman"/>
      <w:sz w:val="24"/>
      <w:szCs w:val="20"/>
    </w:rPr>
  </w:style>
  <w:style w:type="character" w:customStyle="1" w:styleId="9Char">
    <w:name w:val="标题 9 Char"/>
    <w:link w:val="9"/>
    <w:qFormat/>
    <w:rsid w:val="00AB03A9"/>
    <w:rPr>
      <w:rFonts w:ascii="Arial" w:eastAsia="黑体" w:hAnsi="Arial" w:cs="Times New Roman"/>
      <w:szCs w:val="20"/>
    </w:rPr>
  </w:style>
  <w:style w:type="character" w:customStyle="1" w:styleId="Char0">
    <w:name w:val="标题 Char"/>
    <w:link w:val="a8"/>
    <w:qFormat/>
    <w:rsid w:val="00AB03A9"/>
    <w:rPr>
      <w:rFonts w:ascii="Arial" w:eastAsia="隶书" w:hAnsi="Arial" w:cs="Arial"/>
      <w:b/>
      <w:bCs/>
      <w:sz w:val="32"/>
      <w:szCs w:val="32"/>
    </w:rPr>
  </w:style>
  <w:style w:type="character" w:customStyle="1" w:styleId="Char2">
    <w:name w:val="日期 Char"/>
    <w:link w:val="aa"/>
    <w:qFormat/>
    <w:rsid w:val="00AB03A9"/>
    <w:rPr>
      <w:rFonts w:ascii="宋体" w:eastAsia="宋体" w:hAnsi="Courier New" w:cs="Times New Roman"/>
      <w:sz w:val="32"/>
      <w:szCs w:val="20"/>
    </w:rPr>
  </w:style>
  <w:style w:type="character" w:customStyle="1" w:styleId="HTMLChar">
    <w:name w:val="HTML 预设格式 Char"/>
    <w:link w:val="HTML"/>
    <w:qFormat/>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普通文字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Char"/>
    <w:link w:val="ad"/>
    <w:qFormat/>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qFormat/>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3"/>
    <w:qFormat/>
    <w:rsid w:val="00AB03A9"/>
    <w:rPr>
      <w:rFonts w:ascii="宋体" w:eastAsia="宋体" w:hAnsi="宋体" w:cs="Times New Roman"/>
      <w:szCs w:val="24"/>
    </w:rPr>
  </w:style>
  <w:style w:type="character" w:customStyle="1" w:styleId="Char5">
    <w:name w:val="页眉 Char"/>
    <w:aliases w:val="h Char,header odd Char"/>
    <w:link w:val="af3"/>
    <w:qFormat/>
    <w:rsid w:val="00AB03A9"/>
    <w:rPr>
      <w:rFonts w:ascii="Times New Roman" w:eastAsia="宋体" w:hAnsi="Times New Roman" w:cs="Times New Roman"/>
      <w:sz w:val="18"/>
      <w:szCs w:val="18"/>
    </w:rPr>
  </w:style>
  <w:style w:type="character" w:customStyle="1" w:styleId="3Char">
    <w:name w:val="正文文本缩进 3 Char"/>
    <w:link w:val="34"/>
    <w:qFormat/>
    <w:rsid w:val="00AB03A9"/>
    <w:rPr>
      <w:rFonts w:ascii="宋体" w:eastAsia="宋体" w:hAnsi="Times New Roman" w:cs="Times New Roman"/>
      <w:b/>
      <w:bCs/>
      <w:sz w:val="24"/>
      <w:szCs w:val="24"/>
    </w:rPr>
  </w:style>
  <w:style w:type="character" w:customStyle="1" w:styleId="2Char1">
    <w:name w:val="正文文本 2 Char"/>
    <w:link w:val="25"/>
    <w:qFormat/>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qFormat/>
    <w:rsid w:val="00AB03A9"/>
    <w:rPr>
      <w:rFonts w:ascii="Times New Roman" w:eastAsia="宋体" w:hAnsi="Times New Roman" w:cs="Times New Roman"/>
      <w:sz w:val="18"/>
      <w:szCs w:val="18"/>
    </w:rPr>
  </w:style>
  <w:style w:type="character" w:customStyle="1" w:styleId="3Char2">
    <w:name w:val="正文文本 3 Char"/>
    <w:link w:val="36"/>
    <w:qFormat/>
    <w:rsid w:val="00AB03A9"/>
    <w:rPr>
      <w:rFonts w:ascii="Times New Roman" w:eastAsia="宋体" w:hAnsi="Times New Roman" w:cs="Times New Roman"/>
      <w:sz w:val="16"/>
      <w:szCs w:val="16"/>
    </w:rPr>
  </w:style>
  <w:style w:type="paragraph" w:styleId="aff2">
    <w:name w:val="Balloon Text"/>
    <w:basedOn w:val="a3"/>
    <w:link w:val="Charb"/>
    <w:qFormat/>
    <w:rsid w:val="00AB03A9"/>
    <w:rPr>
      <w:rFonts w:ascii="Times New Roman" w:eastAsia="宋体" w:hAnsi="Times New Roman" w:cs="Times New Roman"/>
      <w:sz w:val="18"/>
      <w:szCs w:val="18"/>
    </w:rPr>
  </w:style>
  <w:style w:type="character" w:customStyle="1" w:styleId="aff3">
    <w:name w:val="批注框文本 字符"/>
    <w:basedOn w:val="a5"/>
    <w:uiPriority w:val="99"/>
    <w:semiHidden/>
    <w:qFormat/>
    <w:rsid w:val="00AB03A9"/>
    <w:rPr>
      <w:sz w:val="18"/>
      <w:szCs w:val="18"/>
    </w:rPr>
  </w:style>
  <w:style w:type="character" w:customStyle="1" w:styleId="Charb">
    <w:name w:val="批注框文本 Char"/>
    <w:link w:val="aff2"/>
    <w:semiHidden/>
    <w:qFormat/>
    <w:rsid w:val="00AB03A9"/>
    <w:rPr>
      <w:rFonts w:ascii="Times New Roman" w:eastAsia="宋体" w:hAnsi="Times New Roman" w:cs="Times New Roman"/>
      <w:sz w:val="18"/>
      <w:szCs w:val="18"/>
    </w:rPr>
  </w:style>
  <w:style w:type="paragraph" w:customStyle="1" w:styleId="17">
    <w:name w:val="样式1"/>
    <w:basedOn w:val="a8"/>
    <w:autoRedefine/>
    <w:qFormat/>
    <w:rsid w:val="00AB03A9"/>
    <w:pPr>
      <w:spacing w:before="120" w:after="120"/>
    </w:pPr>
    <w:rPr>
      <w:rFonts w:eastAsia="黑体"/>
      <w:b w:val="0"/>
      <w:sz w:val="30"/>
      <w:szCs w:val="21"/>
    </w:rPr>
  </w:style>
  <w:style w:type="paragraph" w:customStyle="1" w:styleId="27">
    <w:name w:val="样式2"/>
    <w:basedOn w:val="a8"/>
    <w:next w:val="17"/>
    <w:autoRedefine/>
    <w:qFormat/>
    <w:rsid w:val="00AB03A9"/>
    <w:pPr>
      <w:spacing w:before="120" w:after="120"/>
    </w:pPr>
    <w:rPr>
      <w:rFonts w:eastAsia="黑体"/>
      <w:b w:val="0"/>
      <w:sz w:val="30"/>
      <w:szCs w:val="30"/>
    </w:rPr>
  </w:style>
  <w:style w:type="paragraph" w:styleId="18">
    <w:name w:val="index 1"/>
    <w:basedOn w:val="a3"/>
    <w:next w:val="a3"/>
    <w:autoRedefine/>
    <w:qFormat/>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qFormat/>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qFormat/>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qFormat/>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4">
    <w:name w:val="样式4"/>
    <w:basedOn w:val="a3"/>
    <w:qFormat/>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qFormat/>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qFormat/>
    <w:rsid w:val="00AB03A9"/>
    <w:pPr>
      <w:spacing w:line="240" w:lineRule="auto"/>
      <w:ind w:firstLineChars="0" w:firstLine="0"/>
    </w:pPr>
    <w:rPr>
      <w:sz w:val="20"/>
    </w:rPr>
  </w:style>
  <w:style w:type="paragraph" w:customStyle="1" w:styleId="----0">
    <w:name w:val="--规划-表格-居中"/>
    <w:basedOn w:val="--"/>
    <w:qFormat/>
    <w:rsid w:val="00AB03A9"/>
    <w:pPr>
      <w:spacing w:line="240" w:lineRule="auto"/>
      <w:ind w:firstLineChars="0" w:firstLine="0"/>
      <w:jc w:val="center"/>
    </w:pPr>
    <w:rPr>
      <w:sz w:val="20"/>
    </w:rPr>
  </w:style>
  <w:style w:type="paragraph" w:customStyle="1" w:styleId="--0">
    <w:name w:val="--编号内缩进"/>
    <w:basedOn w:val="a3"/>
    <w:qFormat/>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qFormat/>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qFormat/>
    <w:rsid w:val="00AB03A9"/>
    <w:pPr>
      <w:jc w:val="center"/>
    </w:pPr>
    <w:rPr>
      <w:rFonts w:ascii="Times New Roman" w:eastAsia="宋体" w:hAnsi="Times New Roman" w:cs="Times New Roman"/>
      <w:szCs w:val="20"/>
    </w:rPr>
  </w:style>
  <w:style w:type="paragraph" w:customStyle="1" w:styleId="---2">
    <w:name w:val="--规划-小标题"/>
    <w:basedOn w:val="a3"/>
    <w:next w:val="--"/>
    <w:qFormat/>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qFormat/>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qFormat/>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qFormat/>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qFormat/>
    <w:rsid w:val="00AB03A9"/>
    <w:rPr>
      <w:rFonts w:eastAsia="宋体"/>
      <w:kern w:val="2"/>
      <w:sz w:val="24"/>
      <w:szCs w:val="24"/>
      <w:lang w:val="en-US" w:eastAsia="zh-CN" w:bidi="ar-SA"/>
    </w:rPr>
  </w:style>
  <w:style w:type="paragraph" w:customStyle="1" w:styleId="30">
    <w:name w:val="样式3"/>
    <w:basedOn w:val="11"/>
    <w:autoRedefine/>
    <w:qFormat/>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qFormat/>
    <w:rsid w:val="00AB03A9"/>
    <w:rPr>
      <w:rFonts w:eastAsia="宋体"/>
      <w:kern w:val="2"/>
      <w:sz w:val="21"/>
      <w:lang w:val="en-US" w:eastAsia="zh-CN" w:bidi="ar-SA"/>
    </w:rPr>
  </w:style>
  <w:style w:type="paragraph" w:customStyle="1" w:styleId="word">
    <w:name w:val="word"/>
    <w:basedOn w:val="a3"/>
    <w:qFormat/>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qFormat/>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qFormat/>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qFormat/>
    <w:rsid w:val="00AB03A9"/>
  </w:style>
  <w:style w:type="character" w:customStyle="1" w:styleId="font2">
    <w:name w:val="font2"/>
    <w:basedOn w:val="a5"/>
    <w:qFormat/>
    <w:rsid w:val="00AB03A9"/>
  </w:style>
  <w:style w:type="character" w:customStyle="1" w:styleId="font41">
    <w:name w:val="font41"/>
    <w:qFormat/>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qFormat/>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qFormat/>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qFormat/>
    <w:rsid w:val="00AB03A9"/>
  </w:style>
  <w:style w:type="character" w:customStyle="1" w:styleId="Charc">
    <w:name w:val="正文首行缩进 Char"/>
    <w:link w:val="affa"/>
    <w:qFormat/>
    <w:rsid w:val="00AB03A9"/>
    <w:rPr>
      <w:rFonts w:ascii="Times New Roman" w:eastAsia="宋体" w:hAnsi="Times New Roman" w:cs="Times New Roman"/>
      <w:b/>
      <w:bCs/>
      <w:noProof/>
      <w:szCs w:val="24"/>
    </w:rPr>
  </w:style>
  <w:style w:type="paragraph" w:customStyle="1" w:styleId="Chard">
    <w:name w:val="正文(首行缩进) Char"/>
    <w:qFormat/>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qFormat/>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qForma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9">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paragraph" w:customStyle="1" w:styleId="Charf0">
    <w:name w:val="Char"/>
    <w:basedOn w:val="a3"/>
    <w:autoRedefine/>
    <w:qFormat/>
    <w:rsid w:val="00476C13"/>
    <w:pPr>
      <w:widowControl/>
      <w:spacing w:after="160" w:line="240" w:lineRule="exact"/>
      <w:jc w:val="left"/>
    </w:pPr>
    <w:rPr>
      <w:rFonts w:ascii="Verdana" w:eastAsia="仿宋_GB2312" w:hAnsi="Verdana" w:cs="Times New Roman"/>
      <w:kern w:val="0"/>
      <w:sz w:val="24"/>
      <w:szCs w:val="20"/>
      <w:lang w:eastAsia="en-US"/>
    </w:rPr>
  </w:style>
  <w:style w:type="paragraph" w:customStyle="1" w:styleId="z-1">
    <w:name w:val="z-窗体底端1"/>
    <w:basedOn w:val="a3"/>
    <w:next w:val="a3"/>
    <w:rsid w:val="00BE5CD7"/>
    <w:pPr>
      <w:widowControl/>
      <w:pBdr>
        <w:top w:val="single" w:sz="6" w:space="1" w:color="auto"/>
      </w:pBdr>
      <w:jc w:val="center"/>
    </w:pPr>
    <w:rPr>
      <w:rFonts w:ascii="Arial" w:eastAsia="宋体" w:hAnsi="Arial" w:cs="Times New Roman"/>
      <w:vanish/>
      <w:kern w:val="0"/>
      <w:sz w:val="16"/>
      <w:szCs w:val="16"/>
      <w:lang w:val="x-none" w:eastAsia="x-none"/>
    </w:rPr>
  </w:style>
  <w:style w:type="paragraph" w:customStyle="1" w:styleId="z-10">
    <w:name w:val="z-窗体顶端1"/>
    <w:basedOn w:val="a3"/>
    <w:next w:val="a3"/>
    <w:rsid w:val="00BE5CD7"/>
    <w:pPr>
      <w:widowControl/>
      <w:pBdr>
        <w:bottom w:val="single" w:sz="6" w:space="1" w:color="auto"/>
      </w:pBdr>
      <w:jc w:val="center"/>
    </w:pPr>
    <w:rPr>
      <w:rFonts w:ascii="Arial" w:eastAsia="宋体" w:hAnsi="Arial" w:cs="Times New Roman"/>
      <w:vanish/>
      <w:kern w:val="0"/>
      <w:sz w:val="16"/>
      <w:szCs w:val="16"/>
      <w:lang w:val="x-none" w:eastAsia="x-none"/>
    </w:rPr>
  </w:style>
  <w:style w:type="paragraph" w:customStyle="1" w:styleId="28">
    <w:name w:val="列出段落2"/>
    <w:basedOn w:val="a3"/>
    <w:uiPriority w:val="99"/>
    <w:qFormat/>
    <w:rsid w:val="00BE5CD7"/>
    <w:pPr>
      <w:ind w:firstLineChars="200" w:firstLine="420"/>
    </w:pPr>
    <w:rPr>
      <w:rFonts w:ascii="Calibri" w:eastAsia="宋体" w:hAnsi="Calibri" w:cs="Times New Roman"/>
    </w:rPr>
  </w:style>
  <w:style w:type="paragraph" w:customStyle="1" w:styleId="Charf1">
    <w:name w:val="Char"/>
    <w:basedOn w:val="a3"/>
    <w:autoRedefine/>
    <w:qFormat/>
    <w:rsid w:val="00BE5CD7"/>
    <w:pPr>
      <w:widowControl/>
      <w:spacing w:after="160" w:line="240" w:lineRule="exact"/>
      <w:jc w:val="left"/>
    </w:pPr>
    <w:rPr>
      <w:rFonts w:ascii="Verdana" w:eastAsia="仿宋_GB2312" w:hAnsi="Verdana" w:cs="Times New Roman"/>
      <w:kern w:val="0"/>
      <w:sz w:val="24"/>
      <w:szCs w:val="20"/>
      <w:lang w:eastAsia="en-US"/>
    </w:rPr>
  </w:style>
  <w:style w:type="numbering" w:customStyle="1" w:styleId="29">
    <w:name w:val="无列表2"/>
    <w:next w:val="a7"/>
    <w:uiPriority w:val="99"/>
    <w:semiHidden/>
    <w:unhideWhenUsed/>
    <w:rsid w:val="00BE5CD7"/>
  </w:style>
  <w:style w:type="character" w:styleId="afff7">
    <w:name w:val="FollowedHyperlink"/>
    <w:uiPriority w:val="99"/>
    <w:unhideWhenUsed/>
    <w:rsid w:val="00BE5CD7"/>
    <w:rPr>
      <w:color w:val="800080"/>
      <w:u w:val="single"/>
    </w:rPr>
  </w:style>
  <w:style w:type="paragraph" w:customStyle="1" w:styleId="xl63">
    <w:name w:val="xl63"/>
    <w:basedOn w:val="a3"/>
    <w:rsid w:val="00BE5C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3"/>
    <w:rsid w:val="00BE5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3"/>
    <w:rsid w:val="00BE5CD7"/>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3"/>
    <w:rsid w:val="00BE5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3"/>
    <w:rsid w:val="00BE5CD7"/>
    <w:pPr>
      <w:widowControl/>
      <w:spacing w:before="100" w:beforeAutospacing="1" w:after="100" w:afterAutospacing="1"/>
      <w:jc w:val="center"/>
    </w:pPr>
    <w:rPr>
      <w:rFonts w:ascii="宋体" w:eastAsia="宋体" w:hAnsi="宋体" w:cs="宋体"/>
      <w:kern w:val="0"/>
      <w:sz w:val="24"/>
      <w:szCs w:val="24"/>
    </w:rPr>
  </w:style>
  <w:style w:type="numbering" w:customStyle="1" w:styleId="38">
    <w:name w:val="无列表3"/>
    <w:next w:val="a7"/>
    <w:uiPriority w:val="99"/>
    <w:semiHidden/>
    <w:unhideWhenUsed/>
    <w:rsid w:val="00BE5CD7"/>
  </w:style>
  <w:style w:type="character" w:customStyle="1" w:styleId="afff8">
    <w:name w:val="已访问的超链接"/>
    <w:rsid w:val="00BE5CD7"/>
    <w:rPr>
      <w:color w:val="800080"/>
      <w:u w:val="single"/>
    </w:rPr>
  </w:style>
  <w:style w:type="paragraph" w:customStyle="1" w:styleId="CharCharCharCharCharCharChar">
    <w:name w:val="Char Char Char Char Char Char Char"/>
    <w:basedOn w:val="a3"/>
    <w:rsid w:val="00BE5CD7"/>
    <w:pPr>
      <w:widowControl/>
      <w:spacing w:after="160" w:line="240" w:lineRule="exact"/>
      <w:jc w:val="left"/>
    </w:pPr>
    <w:rPr>
      <w:rFonts w:ascii="Times New Roman" w:eastAsia="宋体" w:hAnsi="Times New Roman" w:cs="Times New Roman"/>
      <w:szCs w:val="24"/>
    </w:rPr>
  </w:style>
  <w:style w:type="paragraph" w:customStyle="1" w:styleId="CharChar8CharCharCharCharCharCharCharChar">
    <w:name w:val="Char Char8 Char Char Char Char Char Char Char Char"/>
    <w:basedOn w:val="a3"/>
    <w:autoRedefine/>
    <w:rsid w:val="00BE5CD7"/>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9">
    <w:name w:val="表格内文"/>
    <w:basedOn w:val="a3"/>
    <w:rsid w:val="00BE5CD7"/>
    <w:pPr>
      <w:spacing w:before="60" w:after="60"/>
      <w:jc w:val="center"/>
    </w:pPr>
    <w:rPr>
      <w:rFonts w:ascii="Times New Roman" w:eastAsia="文鼎CS书宋二" w:hAnsi="Times New Roman" w:cs="Times New Roman"/>
      <w:w w:val="95"/>
      <w:sz w:val="18"/>
      <w:szCs w:val="20"/>
    </w:rPr>
  </w:style>
  <w:style w:type="paragraph" w:customStyle="1" w:styleId="afffa">
    <w:name w:val="内正文"/>
    <w:basedOn w:val="a3"/>
    <w:rsid w:val="00BE5CD7"/>
    <w:pPr>
      <w:ind w:firstLine="420"/>
    </w:pPr>
    <w:rPr>
      <w:rFonts w:ascii="Times New Roman" w:eastAsia="文鼎CS书宋二" w:hAnsi="Times New Roman" w:cs="Times New Roman"/>
      <w:szCs w:val="20"/>
    </w:rPr>
  </w:style>
  <w:style w:type="character" w:customStyle="1" w:styleId="Char12">
    <w:name w:val="批注框文本 Char1"/>
    <w:rsid w:val="00BE5CD7"/>
    <w:rPr>
      <w:kern w:val="2"/>
      <w:sz w:val="18"/>
      <w:szCs w:val="18"/>
    </w:rPr>
  </w:style>
  <w:style w:type="paragraph" w:customStyle="1" w:styleId="afffb">
    <w:name w:val="内正文篇标"/>
    <w:basedOn w:val="afffa"/>
    <w:rsid w:val="00BE5CD7"/>
    <w:pPr>
      <w:ind w:firstLineChars="654" w:firstLine="2354"/>
      <w:jc w:val="left"/>
    </w:pPr>
    <w:rPr>
      <w:rFonts w:ascii="宋体" w:eastAsia="宋体" w:hAnsi="宋体"/>
      <w:w w:val="90"/>
      <w:sz w:val="40"/>
    </w:rPr>
  </w:style>
  <w:style w:type="paragraph" w:customStyle="1" w:styleId="afffc">
    <w:name w:val="内正文加粗"/>
    <w:basedOn w:val="afffa"/>
    <w:rsid w:val="00BE5CD7"/>
    <w:pPr>
      <w:spacing w:before="60" w:after="60"/>
    </w:pPr>
    <w:rPr>
      <w:b/>
    </w:rPr>
  </w:style>
  <w:style w:type="paragraph" w:customStyle="1" w:styleId="afffd">
    <w:name w:val="正文未缩进"/>
    <w:basedOn w:val="a3"/>
    <w:rsid w:val="00BE5CD7"/>
    <w:rPr>
      <w:rFonts w:ascii="Times New Roman" w:eastAsia="文鼎CS书宋二" w:hAnsi="Times New Roman" w:cs="Times New Roman"/>
      <w:szCs w:val="20"/>
    </w:rPr>
  </w:style>
  <w:style w:type="paragraph" w:styleId="2a">
    <w:name w:val="Body Text First Indent 2"/>
    <w:basedOn w:val="af"/>
    <w:link w:val="2Char2"/>
    <w:rsid w:val="00BE5CD7"/>
    <w:pPr>
      <w:spacing w:after="120" w:line="240" w:lineRule="auto"/>
      <w:ind w:left="420" w:firstLineChars="0" w:firstLine="210"/>
    </w:pPr>
    <w:rPr>
      <w:szCs w:val="20"/>
    </w:rPr>
  </w:style>
  <w:style w:type="character" w:customStyle="1" w:styleId="2Char2">
    <w:name w:val="正文首行缩进 2 Char"/>
    <w:basedOn w:val="Char4"/>
    <w:link w:val="2a"/>
    <w:rsid w:val="00BE5CD7"/>
    <w:rPr>
      <w:rFonts w:ascii="Times New Roman" w:eastAsia="宋体" w:hAnsi="Times New Roman" w:cs="Times New Roman"/>
      <w:szCs w:val="20"/>
    </w:rPr>
  </w:style>
  <w:style w:type="paragraph" w:styleId="2b">
    <w:name w:val="List 2"/>
    <w:basedOn w:val="afffe"/>
    <w:rsid w:val="00BE5CD7"/>
    <w:pPr>
      <w:ind w:left="1080"/>
    </w:pPr>
  </w:style>
  <w:style w:type="paragraph" w:styleId="afffe">
    <w:name w:val="List"/>
    <w:basedOn w:val="af1"/>
    <w:rsid w:val="00BE5CD7"/>
    <w:pPr>
      <w:spacing w:after="220" w:line="220" w:lineRule="atLeast"/>
      <w:ind w:left="720" w:hanging="360"/>
    </w:pPr>
    <w:rPr>
      <w:b w:val="0"/>
      <w:bCs w:val="0"/>
      <w:sz w:val="21"/>
      <w:szCs w:val="20"/>
    </w:rPr>
  </w:style>
  <w:style w:type="paragraph" w:customStyle="1" w:styleId="affff">
    <w:name w:val="小标题"/>
    <w:basedOn w:val="a3"/>
    <w:rsid w:val="00BE5CD7"/>
    <w:pPr>
      <w:spacing w:before="240" w:after="240"/>
      <w:jc w:val="center"/>
    </w:pPr>
    <w:rPr>
      <w:rFonts w:ascii="Times New Roman" w:eastAsia="创艺简黑体" w:hAnsi="Times New Roman" w:cs="Times New Roman"/>
      <w:b/>
      <w:w w:val="95"/>
      <w:szCs w:val="20"/>
    </w:rPr>
  </w:style>
  <w:style w:type="paragraph" w:customStyle="1" w:styleId="affff0">
    <w:name w:val="表格标题"/>
    <w:basedOn w:val="affff"/>
    <w:rsid w:val="00BE5CD7"/>
    <w:pPr>
      <w:spacing w:before="120" w:after="60"/>
    </w:pPr>
    <w:rPr>
      <w:rFonts w:eastAsia="文鼎CS大宋"/>
      <w:b w:val="0"/>
      <w:sz w:val="28"/>
    </w:rPr>
  </w:style>
  <w:style w:type="paragraph" w:customStyle="1" w:styleId="affff1">
    <w:name w:val="节标题"/>
    <w:basedOn w:val="a3"/>
    <w:rsid w:val="00BE5CD7"/>
    <w:pPr>
      <w:spacing w:before="240" w:after="240"/>
      <w:jc w:val="center"/>
    </w:pPr>
    <w:rPr>
      <w:rFonts w:ascii="Times New Roman" w:eastAsia="文鼎CS长美黑" w:hAnsi="Times New Roman" w:cs="Times New Roman"/>
      <w:w w:val="95"/>
      <w:sz w:val="32"/>
      <w:szCs w:val="20"/>
    </w:rPr>
  </w:style>
  <w:style w:type="paragraph" w:customStyle="1" w:styleId="affff2">
    <w:name w:val="说明"/>
    <w:basedOn w:val="affff"/>
    <w:rsid w:val="00BE5CD7"/>
    <w:pPr>
      <w:spacing w:before="0" w:after="0" w:line="288" w:lineRule="auto"/>
      <w:ind w:firstLine="420"/>
      <w:jc w:val="both"/>
    </w:pPr>
    <w:rPr>
      <w:rFonts w:ascii="文鼎中楷" w:eastAsia="文鼎中楷"/>
      <w:b w:val="0"/>
    </w:rPr>
  </w:style>
  <w:style w:type="character" w:customStyle="1" w:styleId="p121">
    <w:name w:val="p121"/>
    <w:rsid w:val="00BE5CD7"/>
    <w:rPr>
      <w:rFonts w:hint="default"/>
      <w:sz w:val="24"/>
      <w:szCs w:val="24"/>
    </w:rPr>
  </w:style>
  <w:style w:type="paragraph" w:styleId="affff3">
    <w:name w:val="Block Text"/>
    <w:basedOn w:val="a3"/>
    <w:rsid w:val="00BE5CD7"/>
    <w:pPr>
      <w:spacing w:after="120"/>
      <w:ind w:leftChars="700" w:left="1440" w:rightChars="700" w:right="1440"/>
    </w:pPr>
    <w:rPr>
      <w:rFonts w:ascii="Times New Roman" w:eastAsia="宋体" w:hAnsi="Times New Roman" w:cs="Times New Roman"/>
      <w:szCs w:val="24"/>
    </w:rPr>
  </w:style>
  <w:style w:type="paragraph" w:styleId="39">
    <w:name w:val="List 3"/>
    <w:basedOn w:val="a3"/>
    <w:rsid w:val="00BE5CD7"/>
    <w:pPr>
      <w:ind w:leftChars="400" w:left="100" w:hangingChars="200" w:hanging="200"/>
    </w:pPr>
    <w:rPr>
      <w:rFonts w:ascii="Times New Roman" w:eastAsia="宋体" w:hAnsi="Times New Roman" w:cs="Times New Roman"/>
      <w:szCs w:val="24"/>
    </w:rPr>
  </w:style>
  <w:style w:type="paragraph" w:customStyle="1" w:styleId="DefinitionTerm">
    <w:name w:val="Definition Term"/>
    <w:basedOn w:val="a3"/>
    <w:next w:val="a3"/>
    <w:rsid w:val="00BE5CD7"/>
    <w:pPr>
      <w:autoSpaceDE w:val="0"/>
      <w:autoSpaceDN w:val="0"/>
      <w:adjustRightInd w:val="0"/>
      <w:jc w:val="left"/>
    </w:pPr>
    <w:rPr>
      <w:rFonts w:ascii="Times New Roman" w:eastAsia="宋体" w:hAnsi="Times New Roman" w:cs="Times New Roman"/>
      <w:kern w:val="0"/>
      <w:sz w:val="24"/>
      <w:szCs w:val="20"/>
    </w:rPr>
  </w:style>
  <w:style w:type="paragraph" w:styleId="63">
    <w:name w:val="index 6"/>
    <w:basedOn w:val="a3"/>
    <w:next w:val="a3"/>
    <w:autoRedefine/>
    <w:rsid w:val="00BE5CD7"/>
    <w:pPr>
      <w:ind w:leftChars="1000" w:left="1000"/>
    </w:pPr>
    <w:rPr>
      <w:rFonts w:ascii="Times New Roman" w:eastAsia="宋体" w:hAnsi="Times New Roman" w:cs="Times New Roman"/>
      <w:szCs w:val="24"/>
    </w:rPr>
  </w:style>
  <w:style w:type="paragraph" w:customStyle="1" w:styleId="font7">
    <w:name w:val="font7"/>
    <w:basedOn w:val="a3"/>
    <w:rsid w:val="00BE5CD7"/>
    <w:pPr>
      <w:widowControl/>
      <w:spacing w:before="100" w:beforeAutospacing="1" w:after="100" w:afterAutospacing="1"/>
      <w:jc w:val="left"/>
    </w:pPr>
    <w:rPr>
      <w:rFonts w:ascii="宋体" w:eastAsia="宋体" w:hAnsi="宋体" w:cs="Times New Roman" w:hint="eastAsia"/>
      <w:kern w:val="0"/>
      <w:sz w:val="22"/>
    </w:rPr>
  </w:style>
  <w:style w:type="paragraph" w:customStyle="1" w:styleId="xl26">
    <w:name w:val="xl26"/>
    <w:basedOn w:val="a3"/>
    <w:rsid w:val="00BE5CD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27">
    <w:name w:val="xl27"/>
    <w:basedOn w:val="a3"/>
    <w:rsid w:val="00BE5CD7"/>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29">
    <w:name w:val="xl29"/>
    <w:basedOn w:val="a3"/>
    <w:rsid w:val="00BE5CD7"/>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Times New Roman"/>
      <w:kern w:val="0"/>
      <w:sz w:val="22"/>
    </w:rPr>
  </w:style>
  <w:style w:type="paragraph" w:customStyle="1" w:styleId="xl30">
    <w:name w:val="xl30"/>
    <w:basedOn w:val="a3"/>
    <w:rsid w:val="00BE5CD7"/>
    <w:pPr>
      <w:widowControl/>
      <w:pBdr>
        <w:top w:val="single" w:sz="4" w:space="0" w:color="auto"/>
        <w:bottom w:val="single" w:sz="8" w:space="0" w:color="auto"/>
      </w:pBdr>
      <w:spacing w:before="100" w:beforeAutospacing="1" w:after="100" w:afterAutospacing="1"/>
      <w:jc w:val="center"/>
    </w:pPr>
    <w:rPr>
      <w:rFonts w:ascii="宋体" w:eastAsia="宋体" w:hAnsi="宋体" w:cs="Times New Roman"/>
      <w:kern w:val="0"/>
      <w:sz w:val="22"/>
    </w:rPr>
  </w:style>
  <w:style w:type="paragraph" w:customStyle="1" w:styleId="xl31">
    <w:name w:val="xl31"/>
    <w:basedOn w:val="a3"/>
    <w:rsid w:val="00BE5CD7"/>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32">
    <w:name w:val="xl32"/>
    <w:basedOn w:val="a3"/>
    <w:rsid w:val="00BE5CD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33">
    <w:name w:val="xl33"/>
    <w:basedOn w:val="a3"/>
    <w:rsid w:val="00BE5CD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35">
    <w:name w:val="xl35"/>
    <w:basedOn w:val="a3"/>
    <w:rsid w:val="00BE5CD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2"/>
    </w:rPr>
  </w:style>
  <w:style w:type="paragraph" w:customStyle="1" w:styleId="xl36">
    <w:name w:val="xl36"/>
    <w:basedOn w:val="a3"/>
    <w:rsid w:val="00BE5CD7"/>
    <w:pPr>
      <w:widowControl/>
      <w:pBdr>
        <w:top w:val="single" w:sz="4" w:space="0" w:color="auto"/>
        <w:left w:val="single" w:sz="4" w:space="0" w:color="auto"/>
        <w:bottom w:val="single" w:sz="8" w:space="0" w:color="auto"/>
      </w:pBdr>
      <w:spacing w:before="100" w:beforeAutospacing="1" w:after="100" w:afterAutospacing="1"/>
      <w:jc w:val="center"/>
    </w:pPr>
    <w:rPr>
      <w:rFonts w:ascii="宋体" w:eastAsia="宋体" w:hAnsi="宋体" w:cs="Times New Roman"/>
      <w:kern w:val="0"/>
      <w:sz w:val="22"/>
    </w:rPr>
  </w:style>
  <w:style w:type="paragraph" w:customStyle="1" w:styleId="xl37">
    <w:name w:val="xl37"/>
    <w:basedOn w:val="a3"/>
    <w:rsid w:val="00BE5CD7"/>
    <w:pPr>
      <w:widowControl/>
      <w:pBdr>
        <w:top w:val="single" w:sz="4" w:space="0" w:color="auto"/>
        <w:bottom w:val="single" w:sz="8" w:space="0" w:color="auto"/>
      </w:pBdr>
      <w:spacing w:before="100" w:beforeAutospacing="1" w:after="100" w:afterAutospacing="1"/>
      <w:jc w:val="center"/>
    </w:pPr>
    <w:rPr>
      <w:rFonts w:ascii="宋体" w:eastAsia="宋体" w:hAnsi="宋体" w:cs="Times New Roman"/>
      <w:kern w:val="0"/>
      <w:sz w:val="22"/>
    </w:rPr>
  </w:style>
  <w:style w:type="paragraph" w:customStyle="1" w:styleId="xl38">
    <w:name w:val="xl38"/>
    <w:basedOn w:val="a3"/>
    <w:rsid w:val="00BE5CD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39">
    <w:name w:val="xl39"/>
    <w:basedOn w:val="a3"/>
    <w:rsid w:val="00BE5CD7"/>
    <w:pPr>
      <w:widowControl/>
      <w:pBdr>
        <w:top w:val="single" w:sz="4" w:space="0" w:color="auto"/>
        <w:bottom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40">
    <w:name w:val="xl40"/>
    <w:basedOn w:val="a3"/>
    <w:rsid w:val="00BE5CD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41">
    <w:name w:val="xl41"/>
    <w:basedOn w:val="a3"/>
    <w:rsid w:val="00BE5CD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42">
    <w:name w:val="xl42"/>
    <w:basedOn w:val="a3"/>
    <w:rsid w:val="00BE5CD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43">
    <w:name w:val="xl43"/>
    <w:basedOn w:val="a3"/>
    <w:rsid w:val="00BE5CD7"/>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44">
    <w:name w:val="xl44"/>
    <w:basedOn w:val="a3"/>
    <w:rsid w:val="00BE5CD7"/>
    <w:pPr>
      <w:widowControl/>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2"/>
    </w:rPr>
  </w:style>
  <w:style w:type="paragraph" w:styleId="53">
    <w:name w:val="List Bullet 5"/>
    <w:basedOn w:val="a3"/>
    <w:autoRedefine/>
    <w:rsid w:val="00BE5CD7"/>
    <w:pPr>
      <w:tabs>
        <w:tab w:val="num" w:pos="2040"/>
      </w:tabs>
      <w:ind w:leftChars="800" w:left="2040" w:hangingChars="200" w:hanging="360"/>
    </w:pPr>
    <w:rPr>
      <w:rFonts w:ascii="Times New Roman" w:eastAsia="宋体" w:hAnsi="Times New Roman" w:cs="Times New Roman"/>
      <w:szCs w:val="24"/>
    </w:rPr>
  </w:style>
  <w:style w:type="paragraph" w:styleId="45">
    <w:name w:val="List Bullet 4"/>
    <w:basedOn w:val="a3"/>
    <w:autoRedefine/>
    <w:rsid w:val="00BE5CD7"/>
    <w:pPr>
      <w:tabs>
        <w:tab w:val="num" w:pos="1620"/>
      </w:tabs>
      <w:ind w:leftChars="600" w:left="1620" w:hangingChars="200" w:hanging="360"/>
    </w:pPr>
    <w:rPr>
      <w:rFonts w:ascii="Times New Roman" w:eastAsia="宋体" w:hAnsi="Times New Roman" w:cs="Times New Roman"/>
      <w:szCs w:val="24"/>
    </w:rPr>
  </w:style>
  <w:style w:type="paragraph" w:styleId="3a">
    <w:name w:val="List Bullet 3"/>
    <w:basedOn w:val="a3"/>
    <w:autoRedefine/>
    <w:rsid w:val="00BE5CD7"/>
    <w:pPr>
      <w:tabs>
        <w:tab w:val="num" w:pos="1200"/>
      </w:tabs>
      <w:ind w:leftChars="400" w:left="1200" w:hangingChars="200" w:hanging="360"/>
    </w:pPr>
    <w:rPr>
      <w:rFonts w:ascii="Times New Roman" w:eastAsia="宋体" w:hAnsi="Times New Roman" w:cs="Times New Roman"/>
      <w:szCs w:val="24"/>
    </w:rPr>
  </w:style>
  <w:style w:type="paragraph" w:styleId="2c">
    <w:name w:val="List Bullet 2"/>
    <w:basedOn w:val="a3"/>
    <w:autoRedefine/>
    <w:rsid w:val="00BE5CD7"/>
    <w:pPr>
      <w:tabs>
        <w:tab w:val="num" w:pos="780"/>
      </w:tabs>
      <w:ind w:leftChars="200" w:left="780" w:hangingChars="200" w:hanging="360"/>
    </w:pPr>
    <w:rPr>
      <w:rFonts w:ascii="Times New Roman" w:eastAsia="宋体" w:hAnsi="Times New Roman" w:cs="Times New Roman"/>
      <w:szCs w:val="24"/>
    </w:rPr>
  </w:style>
  <w:style w:type="paragraph" w:customStyle="1" w:styleId="charf2">
    <w:name w:val="char"/>
    <w:basedOn w:val="31"/>
    <w:rsid w:val="00BE5CD7"/>
    <w:pPr>
      <w:spacing w:line="360" w:lineRule="auto"/>
      <w:ind w:firstLineChars="800" w:firstLine="2560"/>
    </w:pPr>
    <w:rPr>
      <w:b w:val="0"/>
      <w:sz w:val="32"/>
      <w:szCs w:val="20"/>
    </w:rPr>
  </w:style>
  <w:style w:type="paragraph" w:customStyle="1" w:styleId="4Char0">
    <w:name w:val="标题4 Char"/>
    <w:basedOn w:val="a3"/>
    <w:autoRedefine/>
    <w:rsid w:val="00BE5CD7"/>
    <w:pPr>
      <w:spacing w:line="360" w:lineRule="auto"/>
      <w:ind w:firstLineChars="192" w:firstLine="538"/>
      <w:jc w:val="left"/>
    </w:pPr>
    <w:rPr>
      <w:rFonts w:ascii="宋体" w:eastAsia="宋体" w:hAnsi="宋体" w:cs="Times New Roman"/>
      <w:color w:val="000000"/>
      <w:sz w:val="28"/>
      <w:szCs w:val="28"/>
    </w:rPr>
  </w:style>
  <w:style w:type="paragraph" w:styleId="2d">
    <w:name w:val="index 2"/>
    <w:basedOn w:val="a3"/>
    <w:next w:val="a3"/>
    <w:autoRedefine/>
    <w:rsid w:val="00BE5CD7"/>
    <w:pPr>
      <w:adjustRightInd w:val="0"/>
      <w:spacing w:line="315" w:lineRule="atLeast"/>
      <w:ind w:left="420"/>
      <w:jc w:val="left"/>
      <w:textAlignment w:val="baseline"/>
    </w:pPr>
    <w:rPr>
      <w:rFonts w:ascii="宋体" w:eastAsia="宋体" w:hAnsi="Times New Roman" w:cs="Times New Roman"/>
      <w:kern w:val="0"/>
      <w:szCs w:val="24"/>
    </w:rPr>
  </w:style>
  <w:style w:type="paragraph" w:styleId="affff4">
    <w:name w:val="index heading"/>
    <w:basedOn w:val="a3"/>
    <w:next w:val="18"/>
    <w:rsid w:val="00BE5CD7"/>
    <w:rPr>
      <w:rFonts w:ascii="Times New Roman" w:eastAsia="宋体" w:hAnsi="Times New Roman" w:cs="Times New Roman"/>
      <w:szCs w:val="24"/>
    </w:rPr>
  </w:style>
  <w:style w:type="paragraph" w:customStyle="1" w:styleId="10">
    <w:name w:val="投标人须知1"/>
    <w:basedOn w:val="a3"/>
    <w:rsid w:val="00BE5CD7"/>
    <w:pPr>
      <w:numPr>
        <w:numId w:val="22"/>
      </w:numPr>
      <w:spacing w:line="480" w:lineRule="auto"/>
      <w:jc w:val="left"/>
    </w:pPr>
    <w:rPr>
      <w:rFonts w:ascii="Times New Roman" w:eastAsia="宋体" w:hAnsi="Times New Roman" w:cs="Times New Roman"/>
      <w:b/>
      <w:sz w:val="24"/>
      <w:szCs w:val="24"/>
    </w:rPr>
  </w:style>
  <w:style w:type="paragraph" w:customStyle="1" w:styleId="2">
    <w:name w:val="投标人须知2"/>
    <w:basedOn w:val="a3"/>
    <w:rsid w:val="00BE5CD7"/>
    <w:pPr>
      <w:numPr>
        <w:ilvl w:val="1"/>
        <w:numId w:val="22"/>
      </w:numPr>
      <w:spacing w:line="300" w:lineRule="auto"/>
      <w:jc w:val="left"/>
    </w:pPr>
    <w:rPr>
      <w:rFonts w:ascii="Times New Roman" w:eastAsia="宋体" w:hAnsi="Times New Roman" w:cs="Times New Roman"/>
      <w:szCs w:val="21"/>
    </w:rPr>
  </w:style>
  <w:style w:type="paragraph" w:customStyle="1" w:styleId="3">
    <w:name w:val="投标人须知3"/>
    <w:basedOn w:val="a3"/>
    <w:rsid w:val="00BE5CD7"/>
    <w:pPr>
      <w:numPr>
        <w:ilvl w:val="2"/>
        <w:numId w:val="22"/>
      </w:numPr>
      <w:spacing w:line="300" w:lineRule="auto"/>
      <w:jc w:val="left"/>
    </w:pPr>
    <w:rPr>
      <w:rFonts w:ascii="Times New Roman" w:eastAsia="宋体" w:hAnsi="Times New Roman" w:cs="Times New Roman"/>
      <w:szCs w:val="24"/>
    </w:rPr>
  </w:style>
  <w:style w:type="paragraph" w:customStyle="1" w:styleId="4">
    <w:name w:val="投标人须知4"/>
    <w:basedOn w:val="a3"/>
    <w:rsid w:val="00BE5CD7"/>
    <w:pPr>
      <w:numPr>
        <w:ilvl w:val="3"/>
        <w:numId w:val="22"/>
      </w:numPr>
      <w:spacing w:line="300" w:lineRule="auto"/>
      <w:ind w:left="794" w:hanging="340"/>
      <w:jc w:val="left"/>
    </w:pPr>
    <w:rPr>
      <w:rFonts w:ascii="Times New Roman" w:eastAsia="宋体" w:hAnsi="Times New Roman" w:cs="Times New Roman"/>
      <w:szCs w:val="24"/>
    </w:rPr>
  </w:style>
  <w:style w:type="numbering" w:customStyle="1" w:styleId="affff5">
    <w:name w:val="投标人须知"/>
    <w:rsid w:val="00BE5CD7"/>
  </w:style>
  <w:style w:type="paragraph" w:customStyle="1" w:styleId="1a">
    <w:name w:val="样式 投标人须知1 + (符号) 宋体"/>
    <w:basedOn w:val="10"/>
    <w:rsid w:val="00BE5CD7"/>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3"/>
    <w:rsid w:val="00BE5CD7"/>
    <w:rPr>
      <w:rFonts w:ascii="仿宋_GB2312" w:eastAsia="仿宋_GB2312" w:hAnsi="Times New Roman" w:cs="Times New Roman"/>
      <w:b/>
      <w:sz w:val="32"/>
      <w:szCs w:val="32"/>
    </w:rPr>
  </w:style>
  <w:style w:type="paragraph" w:customStyle="1" w:styleId="1b">
    <w:name w:val="表格内文1"/>
    <w:basedOn w:val="afff9"/>
    <w:rsid w:val="00BE5CD7"/>
  </w:style>
  <w:style w:type="paragraph" w:customStyle="1" w:styleId="001">
    <w:name w:val="001"/>
    <w:basedOn w:val="05"/>
    <w:rsid w:val="00BE5CD7"/>
  </w:style>
  <w:style w:type="paragraph" w:customStyle="1" w:styleId="05">
    <w:name w:val="05"/>
    <w:basedOn w:val="01"/>
    <w:rsid w:val="00BE5CD7"/>
  </w:style>
  <w:style w:type="paragraph" w:customStyle="1" w:styleId="01">
    <w:name w:val="01"/>
    <w:basedOn w:val="2e"/>
    <w:rsid w:val="00BE5CD7"/>
  </w:style>
  <w:style w:type="paragraph" w:customStyle="1" w:styleId="2e">
    <w:name w:val="表格内文2"/>
    <w:basedOn w:val="afff9"/>
    <w:rsid w:val="00BE5CD7"/>
  </w:style>
  <w:style w:type="paragraph" w:customStyle="1" w:styleId="002">
    <w:name w:val="002"/>
    <w:basedOn w:val="afffa"/>
    <w:rsid w:val="00BE5CD7"/>
    <w:pPr>
      <w:spacing w:before="62" w:after="62"/>
      <w:jc w:val="center"/>
    </w:pPr>
  </w:style>
  <w:style w:type="paragraph" w:customStyle="1" w:styleId="affff6">
    <w:name w:val="表格下注"/>
    <w:basedOn w:val="afffa"/>
    <w:rsid w:val="00BE5CD7"/>
    <w:pPr>
      <w:ind w:left="798" w:hanging="378"/>
    </w:pPr>
    <w:rPr>
      <w:sz w:val="18"/>
    </w:rPr>
  </w:style>
  <w:style w:type="paragraph" w:customStyle="1" w:styleId="Affff7">
    <w:name w:val="正文A"/>
    <w:basedOn w:val="afffa"/>
    <w:rsid w:val="00BE5CD7"/>
    <w:pPr>
      <w:tabs>
        <w:tab w:val="center" w:pos="3780"/>
        <w:tab w:val="left" w:pos="7140"/>
      </w:tabs>
      <w:spacing w:before="120"/>
      <w:ind w:right="196"/>
      <w:jc w:val="right"/>
    </w:pPr>
    <w:rPr>
      <w:rFonts w:eastAsia="宋体"/>
      <w:b/>
      <w:bCs/>
      <w:w w:val="95"/>
    </w:rPr>
  </w:style>
  <w:style w:type="paragraph" w:customStyle="1" w:styleId="font8">
    <w:name w:val="font8"/>
    <w:basedOn w:val="a3"/>
    <w:rsid w:val="00BE5CD7"/>
    <w:pPr>
      <w:widowControl/>
      <w:spacing w:before="100" w:beforeAutospacing="1" w:after="100" w:afterAutospacing="1"/>
      <w:jc w:val="left"/>
    </w:pPr>
    <w:rPr>
      <w:rFonts w:ascii="宋体" w:eastAsia="宋体" w:hAnsi="宋体" w:cs="Times New Roman" w:hint="eastAsia"/>
      <w:b/>
      <w:bCs/>
      <w:kern w:val="0"/>
      <w:sz w:val="20"/>
      <w:szCs w:val="20"/>
      <w:u w:val="single"/>
    </w:rPr>
  </w:style>
  <w:style w:type="paragraph" w:customStyle="1" w:styleId="font9">
    <w:name w:val="font9"/>
    <w:basedOn w:val="a3"/>
    <w:rsid w:val="00BE5CD7"/>
    <w:pPr>
      <w:widowControl/>
      <w:spacing w:before="100" w:beforeAutospacing="1" w:after="100" w:afterAutospacing="1"/>
      <w:jc w:val="left"/>
    </w:pPr>
    <w:rPr>
      <w:rFonts w:ascii="宋体" w:eastAsia="宋体" w:hAnsi="宋体" w:cs="Times New Roman" w:hint="eastAsia"/>
      <w:kern w:val="0"/>
      <w:sz w:val="20"/>
      <w:szCs w:val="20"/>
      <w:u w:val="single"/>
    </w:rPr>
  </w:style>
  <w:style w:type="paragraph" w:customStyle="1" w:styleId="font10">
    <w:name w:val="font10"/>
    <w:basedOn w:val="a3"/>
    <w:rsid w:val="00BE5CD7"/>
    <w:pPr>
      <w:widowControl/>
      <w:spacing w:before="100" w:beforeAutospacing="1" w:after="100" w:afterAutospacing="1"/>
      <w:jc w:val="left"/>
    </w:pPr>
    <w:rPr>
      <w:rFonts w:ascii="Times New Roman" w:eastAsia="宋体" w:hAnsi="Times New Roman" w:cs="Times New Roman"/>
      <w:b/>
      <w:bCs/>
      <w:kern w:val="0"/>
      <w:sz w:val="20"/>
      <w:szCs w:val="20"/>
      <w:u w:val="single"/>
    </w:rPr>
  </w:style>
  <w:style w:type="paragraph" w:customStyle="1" w:styleId="font12">
    <w:name w:val="font12"/>
    <w:basedOn w:val="a3"/>
    <w:rsid w:val="00BE5CD7"/>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2">
    <w:name w:val="xl22"/>
    <w:basedOn w:val="a3"/>
    <w:rsid w:val="00BE5CD7"/>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23">
    <w:name w:val="xl23"/>
    <w:basedOn w:val="a3"/>
    <w:rsid w:val="00BE5CD7"/>
    <w:pPr>
      <w:widowControl/>
      <w:spacing w:before="100" w:beforeAutospacing="1" w:after="100" w:afterAutospacing="1"/>
      <w:jc w:val="center"/>
      <w:textAlignment w:val="center"/>
    </w:pPr>
    <w:rPr>
      <w:rFonts w:ascii="黑体" w:eastAsia="黑体" w:hAnsi="宋体" w:cs="Times New Roman" w:hint="eastAsia"/>
      <w:kern w:val="0"/>
      <w:sz w:val="22"/>
    </w:rPr>
  </w:style>
  <w:style w:type="paragraph" w:customStyle="1" w:styleId="xl45">
    <w:name w:val="xl45"/>
    <w:basedOn w:val="a3"/>
    <w:rsid w:val="00BE5CD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6">
    <w:name w:val="xl46"/>
    <w:basedOn w:val="a3"/>
    <w:rsid w:val="00BE5C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7">
    <w:name w:val="xl47"/>
    <w:basedOn w:val="a3"/>
    <w:rsid w:val="00BE5CD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8">
    <w:name w:val="xl48"/>
    <w:basedOn w:val="a3"/>
    <w:rsid w:val="00BE5C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9">
    <w:name w:val="xl49"/>
    <w:basedOn w:val="a3"/>
    <w:rsid w:val="00BE5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0">
    <w:name w:val="xl50"/>
    <w:basedOn w:val="a3"/>
    <w:rsid w:val="00BE5C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affff8">
    <w:name w:val="样式 三号 加粗 居中"/>
    <w:basedOn w:val="a8"/>
    <w:rsid w:val="00BE5CD7"/>
    <w:rPr>
      <w:rFonts w:eastAsia="宋体" w:cs="宋体"/>
      <w:b w:val="0"/>
      <w:bCs w:val="0"/>
    </w:rPr>
  </w:style>
  <w:style w:type="paragraph" w:customStyle="1" w:styleId="affff9">
    <w:name w:val="样式 章标题"/>
    <w:basedOn w:val="a8"/>
    <w:rsid w:val="00BE5CD7"/>
    <w:pPr>
      <w:tabs>
        <w:tab w:val="num" w:pos="1590"/>
      </w:tabs>
      <w:ind w:left="1590" w:hanging="1590"/>
    </w:pPr>
    <w:rPr>
      <w:rFonts w:eastAsia="宋体"/>
      <w:b w:val="0"/>
      <w:bCs w:val="0"/>
    </w:rPr>
  </w:style>
  <w:style w:type="paragraph" w:customStyle="1" w:styleId="200">
    <w:name w:val="样式 章标题 20 加粗 居中"/>
    <w:basedOn w:val="affff9"/>
    <w:rsid w:val="00BE5CD7"/>
    <w:rPr>
      <w:rFonts w:cs="宋体"/>
      <w:b/>
      <w:bCs/>
      <w:sz w:val="40"/>
    </w:rPr>
  </w:style>
  <w:style w:type="paragraph" w:customStyle="1" w:styleId="affffa">
    <w:name w:val="样式 章标题 + 宋体 加粗 倾斜 黑色"/>
    <w:basedOn w:val="20"/>
    <w:rsid w:val="00BE5CD7"/>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f1"/>
    <w:rsid w:val="00BE5CD7"/>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ff"/>
    <w:next w:val="af1"/>
    <w:rsid w:val="00BE5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ff"/>
    <w:next w:val="2a"/>
    <w:rsid w:val="00BE5CD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a"/>
    <w:rsid w:val="00BE5CD7"/>
    <w:pPr>
      <w:ind w:firstLine="420"/>
    </w:pPr>
    <w:rPr>
      <w:b w:val="0"/>
      <w:bCs w:val="0"/>
    </w:rPr>
  </w:style>
  <w:style w:type="paragraph" w:customStyle="1" w:styleId="affffb">
    <w:name w:val="前言、引言标题"/>
    <w:next w:val="a3"/>
    <w:rsid w:val="00BE5CD7"/>
    <w:pPr>
      <w:shd w:val="clear" w:color="FFFFFF" w:fill="FFFFFF"/>
      <w:tabs>
        <w:tab w:val="num" w:pos="360"/>
        <w:tab w:val="num" w:pos="760"/>
      </w:tabs>
      <w:spacing w:before="640" w:after="560"/>
      <w:ind w:left="717" w:hanging="317"/>
      <w:jc w:val="center"/>
      <w:outlineLvl w:val="0"/>
    </w:pPr>
    <w:rPr>
      <w:rFonts w:ascii="黑体" w:eastAsia="黑体" w:hAnsi="Times New Roman" w:cs="Times New Roman"/>
      <w:kern w:val="0"/>
      <w:sz w:val="32"/>
      <w:szCs w:val="20"/>
    </w:rPr>
  </w:style>
  <w:style w:type="paragraph" w:customStyle="1" w:styleId="affffc">
    <w:name w:val="列项●（二级）"/>
    <w:rsid w:val="00BE5CD7"/>
    <w:pPr>
      <w:tabs>
        <w:tab w:val="num" w:pos="360"/>
        <w:tab w:val="left" w:pos="840"/>
      </w:tabs>
      <w:jc w:val="both"/>
    </w:pPr>
    <w:rPr>
      <w:rFonts w:ascii="宋体" w:eastAsia="宋体" w:hAnsi="Times New Roman" w:cs="Times New Roman"/>
      <w:kern w:val="0"/>
      <w:szCs w:val="20"/>
    </w:rPr>
  </w:style>
  <w:style w:type="paragraph" w:customStyle="1" w:styleId="affffd">
    <w:name w:val="二级条标题"/>
    <w:basedOn w:val="a3"/>
    <w:next w:val="a3"/>
    <w:rsid w:val="00BE5CD7"/>
    <w:pPr>
      <w:widowControl/>
      <w:tabs>
        <w:tab w:val="num" w:pos="1680"/>
      </w:tabs>
      <w:ind w:left="1680" w:hanging="420"/>
      <w:jc w:val="left"/>
      <w:outlineLvl w:val="3"/>
    </w:pPr>
    <w:rPr>
      <w:rFonts w:ascii="Times New Roman" w:eastAsia="黑体" w:hAnsi="Times New Roman" w:cs="Times New Roman"/>
      <w:kern w:val="0"/>
      <w:szCs w:val="20"/>
    </w:rPr>
  </w:style>
  <w:style w:type="character" w:styleId="affffe">
    <w:name w:val="Emphasis"/>
    <w:qFormat/>
    <w:rsid w:val="00BE5CD7"/>
    <w:rPr>
      <w:i w:val="0"/>
      <w:iCs w:val="0"/>
      <w:color w:val="CC0000"/>
    </w:rPr>
  </w:style>
  <w:style w:type="table" w:styleId="2f">
    <w:name w:val="Table Grid 2"/>
    <w:basedOn w:val="a6"/>
    <w:rsid w:val="00BE5CD7"/>
    <w:pPr>
      <w:widowControl w:val="0"/>
      <w:jc w:val="both"/>
    </w:pPr>
    <w:rPr>
      <w:rFonts w:ascii="Times New Roman" w:eastAsia="宋体" w:hAnsi="Times New Roman" w:cs="Times New Roman"/>
      <w:kern w:val="0"/>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ff">
    <w:name w:val="Intense Quote"/>
    <w:basedOn w:val="a3"/>
    <w:next w:val="a3"/>
    <w:link w:val="Charf3"/>
    <w:qFormat/>
    <w:rsid w:val="00BE5CD7"/>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Charf3">
    <w:name w:val="明显引用 Char"/>
    <w:basedOn w:val="a5"/>
    <w:link w:val="afffff"/>
    <w:rsid w:val="00BE5CD7"/>
    <w:rPr>
      <w:rFonts w:ascii="Times New Roman" w:eastAsia="宋体" w:hAnsi="Times New Roman" w:cs="Times New Roman"/>
      <w:b/>
      <w:bCs/>
      <w:i/>
      <w:iCs/>
      <w:color w:val="4F81BD"/>
      <w:szCs w:val="24"/>
    </w:rPr>
  </w:style>
  <w:style w:type="table" w:styleId="afffff0">
    <w:name w:val="Table Theme"/>
    <w:basedOn w:val="a6"/>
    <w:rsid w:val="00BE5CD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BE5CD7"/>
    <w:rPr>
      <w:rFonts w:ascii="Arial" w:eastAsia="黑体" w:hAnsi="Arial"/>
      <w:b/>
      <w:bCs/>
      <w:kern w:val="2"/>
      <w:sz w:val="32"/>
      <w:szCs w:val="32"/>
      <w:lang w:val="en-US" w:eastAsia="zh-CN" w:bidi="ar-SA"/>
    </w:rPr>
  </w:style>
  <w:style w:type="character" w:customStyle="1" w:styleId="CharChar1">
    <w:name w:val="Char Char1"/>
    <w:locked/>
    <w:rsid w:val="00BE5CD7"/>
    <w:rPr>
      <w:rFonts w:ascii="宋体" w:eastAsia="宋体" w:hAnsi="宋体"/>
      <w:kern w:val="2"/>
      <w:sz w:val="18"/>
      <w:szCs w:val="18"/>
      <w:lang w:val="en-US" w:eastAsia="zh-CN" w:bidi="ar-SA"/>
    </w:rPr>
  </w:style>
  <w:style w:type="character" w:customStyle="1" w:styleId="CharChar2">
    <w:name w:val="Char Char2"/>
    <w:rsid w:val="00BE5CD7"/>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3"/>
    <w:autoRedefine/>
    <w:rsid w:val="00BE5CD7"/>
    <w:rPr>
      <w:rFonts w:ascii="仿宋_GB2312" w:eastAsia="仿宋_GB2312" w:hAnsi="Times New Roman" w:cs="Times New Roman"/>
      <w:b/>
      <w:sz w:val="32"/>
      <w:szCs w:val="32"/>
    </w:rPr>
  </w:style>
  <w:style w:type="character" w:customStyle="1" w:styleId="CharChar9">
    <w:name w:val="Char Char9"/>
    <w:rsid w:val="00BE5CD7"/>
    <w:rPr>
      <w:rFonts w:eastAsia="宋体"/>
      <w:b/>
      <w:bCs/>
      <w:kern w:val="2"/>
      <w:sz w:val="24"/>
      <w:szCs w:val="24"/>
      <w:lang w:val="en-US" w:eastAsia="zh-CN" w:bidi="ar-SA"/>
    </w:rPr>
  </w:style>
  <w:style w:type="paragraph" w:styleId="TOC">
    <w:name w:val="TOC Heading"/>
    <w:basedOn w:val="11"/>
    <w:next w:val="a3"/>
    <w:uiPriority w:val="39"/>
    <w:qFormat/>
    <w:rsid w:val="00BE5CD7"/>
    <w:pPr>
      <w:widowControl/>
      <w:spacing w:before="480" w:after="0" w:line="276" w:lineRule="auto"/>
      <w:jc w:val="left"/>
      <w:outlineLvl w:val="9"/>
    </w:pPr>
    <w:rPr>
      <w:rFonts w:ascii="Cambria" w:eastAsia="宋体" w:hAnsi="Cambria"/>
      <w:b w:val="0"/>
      <w:noProof/>
      <w:color w:val="365F91"/>
      <w:kern w:val="0"/>
      <w:sz w:val="44"/>
      <w:szCs w:val="28"/>
    </w:rPr>
  </w:style>
  <w:style w:type="character" w:customStyle="1" w:styleId="EHPTChar1">
    <w:name w:val="EHPT Char1"/>
    <w:aliases w:val="Body Text2 Char1,正文文本 Char Char Char1"/>
    <w:rsid w:val="00BE5CD7"/>
    <w:rPr>
      <w:rFonts w:eastAsia="宋体"/>
      <w:b/>
      <w:bCs/>
      <w:kern w:val="2"/>
      <w:sz w:val="24"/>
      <w:szCs w:val="24"/>
      <w:lang w:val="en-US" w:eastAsia="zh-CN" w:bidi="ar-SA"/>
    </w:rPr>
  </w:style>
  <w:style w:type="character" w:customStyle="1" w:styleId="1c">
    <w:name w:val="正文1"/>
    <w:rsid w:val="00BE5CD7"/>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3"/>
    <w:rsid w:val="00BE5CD7"/>
    <w:rPr>
      <w:rFonts w:ascii="Tahoma" w:eastAsia="宋体" w:hAnsi="Tahoma" w:cs="Times New Roman"/>
      <w:sz w:val="24"/>
      <w:szCs w:val="20"/>
    </w:rPr>
  </w:style>
  <w:style w:type="paragraph" w:customStyle="1" w:styleId="Style3">
    <w:name w:val="_Style 3"/>
    <w:basedOn w:val="a3"/>
    <w:rsid w:val="00BE5CD7"/>
    <w:pPr>
      <w:widowControl/>
      <w:spacing w:after="160" w:line="240" w:lineRule="exact"/>
      <w:jc w:val="left"/>
    </w:pPr>
    <w:rPr>
      <w:rFonts w:ascii="Verdana" w:eastAsia="宋体" w:hAnsi="Verdana" w:cs="Times New Roman"/>
      <w:kern w:val="0"/>
      <w:sz w:val="20"/>
      <w:szCs w:val="20"/>
      <w:lang w:eastAsia="en-US"/>
    </w:rPr>
  </w:style>
  <w:style w:type="paragraph" w:customStyle="1" w:styleId="NoSpacing1">
    <w:name w:val="No Spacing1"/>
    <w:uiPriority w:val="1"/>
    <w:qFormat/>
    <w:rsid w:val="00BE5CD7"/>
    <w:pPr>
      <w:widowControl w:val="0"/>
      <w:spacing w:after="160" w:line="259" w:lineRule="auto"/>
      <w:jc w:val="both"/>
    </w:pPr>
    <w:rPr>
      <w:rFonts w:ascii="Times New Roman" w:eastAsia="宋体" w:hAnsi="Times New Roman" w:cs="Times New Roman"/>
    </w:rPr>
  </w:style>
  <w:style w:type="paragraph" w:customStyle="1" w:styleId="xl68">
    <w:name w:val="xl68"/>
    <w:basedOn w:val="a3"/>
    <w:rsid w:val="0026273C"/>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1794">
      <w:bodyDiv w:val="1"/>
      <w:marLeft w:val="0"/>
      <w:marRight w:val="0"/>
      <w:marTop w:val="0"/>
      <w:marBottom w:val="0"/>
      <w:divBdr>
        <w:top w:val="none" w:sz="0" w:space="0" w:color="auto"/>
        <w:left w:val="none" w:sz="0" w:space="0" w:color="auto"/>
        <w:bottom w:val="none" w:sz="0" w:space="0" w:color="auto"/>
        <w:right w:val="none" w:sz="0" w:space="0" w:color="auto"/>
      </w:divBdr>
    </w:div>
    <w:div w:id="1025982532">
      <w:bodyDiv w:val="1"/>
      <w:marLeft w:val="0"/>
      <w:marRight w:val="0"/>
      <w:marTop w:val="0"/>
      <w:marBottom w:val="0"/>
      <w:divBdr>
        <w:top w:val="none" w:sz="0" w:space="0" w:color="auto"/>
        <w:left w:val="none" w:sz="0" w:space="0" w:color="auto"/>
        <w:bottom w:val="none" w:sz="0" w:space="0" w:color="auto"/>
        <w:right w:val="none" w:sz="0" w:space="0" w:color="auto"/>
      </w:divBdr>
    </w:div>
    <w:div w:id="1621258988">
      <w:bodyDiv w:val="1"/>
      <w:marLeft w:val="0"/>
      <w:marRight w:val="0"/>
      <w:marTop w:val="0"/>
      <w:marBottom w:val="0"/>
      <w:divBdr>
        <w:top w:val="none" w:sz="0" w:space="0" w:color="auto"/>
        <w:left w:val="none" w:sz="0" w:space="0" w:color="auto"/>
        <w:bottom w:val="none" w:sz="0" w:space="0" w:color="auto"/>
        <w:right w:val="none" w:sz="0" w:space="0" w:color="auto"/>
      </w:divBdr>
    </w:div>
    <w:div w:id="1944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DD41-D532-40BA-A3BC-815DB9CA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68</Pages>
  <Words>5865</Words>
  <Characters>33431</Characters>
  <Application>Microsoft Office Word</Application>
  <DocSecurity>0</DocSecurity>
  <Lines>278</Lines>
  <Paragraphs>78</Paragraphs>
  <ScaleCrop>false</ScaleCrop>
  <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168</cp:revision>
  <cp:lastPrinted>2016-12-12T03:41:00Z</cp:lastPrinted>
  <dcterms:created xsi:type="dcterms:W3CDTF">2017-08-21T01:32:00Z</dcterms:created>
  <dcterms:modified xsi:type="dcterms:W3CDTF">2019-01-15T00:56:00Z</dcterms:modified>
</cp:coreProperties>
</file>