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7116" w14:textId="00B3520F" w:rsidR="00716BDE" w:rsidRDefault="0022730A">
      <w:pPr>
        <w:jc w:val="center"/>
        <w:rPr>
          <w:rFonts w:ascii="宋体" w:hAnsi="宋体"/>
          <w:color w:val="0000FF"/>
          <w:sz w:val="56"/>
        </w:rPr>
      </w:pPr>
      <w:r>
        <w:rPr>
          <w:rFonts w:ascii="宋体" w:hAnsi="宋体" w:hint="eastAsia"/>
          <w:color w:val="0000FF"/>
          <w:sz w:val="56"/>
        </w:rPr>
        <w:t xml:space="preserve"> </w:t>
      </w: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689D25BD" w14:textId="77777777" w:rsidR="00716BDE" w:rsidRDefault="00716BDE">
      <w:pPr>
        <w:jc w:val="center"/>
        <w:rPr>
          <w:rFonts w:ascii="宋体" w:hAnsi="宋体"/>
          <w:color w:val="0000FF"/>
          <w:sz w:val="56"/>
        </w:rPr>
      </w:pPr>
    </w:p>
    <w:p w14:paraId="6FBDADFB" w14:textId="67547D33" w:rsidR="00716BDE" w:rsidRDefault="0038560D">
      <w:pPr>
        <w:jc w:val="center"/>
        <w:rPr>
          <w:rFonts w:ascii="宋体" w:hAnsi="宋体"/>
          <w:color w:val="FF0000"/>
          <w:sz w:val="52"/>
          <w:szCs w:val="52"/>
        </w:rPr>
      </w:pPr>
      <w:r>
        <w:rPr>
          <w:rFonts w:ascii="宋体" w:hAnsi="宋体" w:hint="eastAsia"/>
          <w:color w:val="FF0000"/>
          <w:sz w:val="52"/>
          <w:szCs w:val="52"/>
        </w:rPr>
        <w:t>谢和平院士办公及实验室供电系统工程</w:t>
      </w:r>
    </w:p>
    <w:p w14:paraId="6B645953" w14:textId="77777777" w:rsidR="00941FAA" w:rsidRDefault="00941FAA">
      <w:pPr>
        <w:jc w:val="center"/>
        <w:rPr>
          <w:rFonts w:ascii="宋体" w:hAnsi="宋体"/>
          <w:color w:val="FF0000"/>
          <w:sz w:val="52"/>
          <w:szCs w:val="52"/>
        </w:rPr>
      </w:pP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22BAE033" w:rsidR="00716BDE" w:rsidRDefault="00091272">
      <w:pPr>
        <w:jc w:val="center"/>
        <w:rPr>
          <w:rFonts w:ascii="宋体" w:hAnsi="宋体"/>
          <w:color w:val="000000"/>
          <w:sz w:val="30"/>
        </w:rPr>
      </w:pPr>
      <w:r>
        <w:rPr>
          <w:rFonts w:ascii="宋体" w:hAnsi="宋体" w:hint="eastAsia"/>
          <w:color w:val="000000"/>
          <w:sz w:val="30"/>
        </w:rPr>
        <w:t>（项目编号：</w:t>
      </w:r>
      <w:r w:rsidR="0038560D">
        <w:rPr>
          <w:rFonts w:ascii="宋体" w:hAnsi="宋体"/>
          <w:color w:val="FF0000"/>
          <w:sz w:val="28"/>
        </w:rPr>
        <w:t>SZUCG20190463GC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405CA841" w:rsidR="00716BDE" w:rsidRDefault="000F695B">
      <w:pPr>
        <w:jc w:val="center"/>
        <w:rPr>
          <w:rFonts w:ascii="宋体" w:hAnsi="宋体"/>
          <w:color w:val="000000"/>
          <w:sz w:val="30"/>
        </w:rPr>
      </w:pPr>
      <w:r>
        <w:rPr>
          <w:rFonts w:ascii="宋体" w:hAnsi="宋体" w:hint="eastAsia"/>
          <w:color w:val="FF0000"/>
          <w:sz w:val="30"/>
        </w:rPr>
        <w:t>二零一</w:t>
      </w:r>
      <w:r w:rsidR="00A522F8">
        <w:rPr>
          <w:rFonts w:ascii="宋体" w:hAnsi="宋体" w:hint="eastAsia"/>
          <w:color w:val="FF0000"/>
          <w:sz w:val="30"/>
        </w:rPr>
        <w:t>九</w:t>
      </w:r>
      <w:r>
        <w:rPr>
          <w:rFonts w:ascii="宋体" w:hAnsi="宋体" w:hint="eastAsia"/>
          <w:color w:val="FF0000"/>
          <w:sz w:val="30"/>
        </w:rPr>
        <w:t>年</w:t>
      </w:r>
      <w:r w:rsidR="001C56DB">
        <w:rPr>
          <w:rFonts w:ascii="宋体" w:hAnsi="宋体" w:hint="eastAsia"/>
          <w:color w:val="FF0000"/>
          <w:sz w:val="30"/>
        </w:rPr>
        <w:t>十</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55B42C57"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38560D">
        <w:rPr>
          <w:rFonts w:ascii="宋体" w:hAnsi="宋体"/>
          <w:color w:val="000000"/>
          <w:sz w:val="28"/>
        </w:rPr>
        <w:t>SZUCG20190463GC</w:t>
      </w:r>
    </w:p>
    <w:p w14:paraId="63843375" w14:textId="44CDE58E"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38560D">
        <w:rPr>
          <w:rFonts w:ascii="宋体" w:hAnsi="宋体" w:hint="eastAsia"/>
          <w:color w:val="000000"/>
          <w:sz w:val="28"/>
        </w:rPr>
        <w:t>谢和平院士办公及实验室供电系统工程</w:t>
      </w:r>
    </w:p>
    <w:p w14:paraId="61B6F9AD" w14:textId="19834D6C" w:rsidR="00716BDE" w:rsidRDefault="00091272">
      <w:pPr>
        <w:rPr>
          <w:rFonts w:ascii="宋体" w:hAnsi="宋体"/>
          <w:color w:val="000000"/>
          <w:sz w:val="32"/>
        </w:rPr>
      </w:pPr>
      <w:r>
        <w:rPr>
          <w:rFonts w:ascii="宋体" w:hAnsi="宋体"/>
          <w:color w:val="000000"/>
          <w:sz w:val="32"/>
        </w:rPr>
        <w:t xml:space="preserve">      包   </w:t>
      </w:r>
      <w:r w:rsidR="0099502D">
        <w:rPr>
          <w:rFonts w:ascii="宋体" w:hAnsi="宋体" w:hint="eastAsia"/>
          <w:color w:val="000000"/>
          <w:sz w:val="32"/>
        </w:rPr>
        <w:t xml:space="preserve"> </w:t>
      </w:r>
      <w:r>
        <w:rPr>
          <w:rFonts w:ascii="宋体" w:hAnsi="宋体"/>
          <w:color w:val="000000"/>
          <w:sz w:val="32"/>
        </w:rPr>
        <w:t xml:space="preserve">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3FF39514" w14:textId="77777777" w:rsidR="00716BDE" w:rsidRDefault="00091272">
      <w:pPr>
        <w:pStyle w:val="20"/>
        <w:rPr>
          <w:color w:val="0000FF"/>
          <w:sz w:val="36"/>
        </w:rPr>
      </w:pPr>
      <w:r>
        <w:rPr>
          <w:rFonts w:hint="eastAsia"/>
          <w:color w:val="0000FF"/>
          <w:sz w:val="36"/>
        </w:rPr>
        <w:t>资格性检查表</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77777777" w:rsidR="00716BDE" w:rsidRDefault="00091272">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投标人资格要求，其中未列示的资格要求不得导致废标）；</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bl>
    <w:p w14:paraId="0D74CA96" w14:textId="77777777" w:rsidR="00716BDE"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10EC7B5A" w14:textId="77777777" w:rsidR="00716BDE" w:rsidRDefault="00716BDE">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lastRenderedPageBreak/>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77777777" w:rsidR="00716BDE" w:rsidRDefault="00716BDE">
      <w:pPr>
        <w:rPr>
          <w:color w:val="000000"/>
        </w:rPr>
      </w:pPr>
    </w:p>
    <w:p w14:paraId="1083F542" w14:textId="77777777"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6A9A8A22" w14:textId="11BB2FF3" w:rsidR="00716BDE" w:rsidRDefault="00091272">
      <w:pPr>
        <w:adjustRightInd w:val="0"/>
        <w:snapToGrid w:val="0"/>
        <w:spacing w:line="276" w:lineRule="auto"/>
        <w:rPr>
          <w:b/>
        </w:rPr>
      </w:pPr>
      <w:r>
        <w:rPr>
          <w:b/>
        </w:rPr>
        <w:t>评标方法：</w:t>
      </w:r>
      <w:r>
        <w:rPr>
          <w:b/>
        </w:rPr>
        <w:t xml:space="preserve"> </w:t>
      </w:r>
      <w:r>
        <w:rPr>
          <w:b/>
        </w:rPr>
        <w:t>综合评分法</w:t>
      </w:r>
      <w:r>
        <w:rPr>
          <w:b/>
        </w:rPr>
        <w:t xml:space="preserve"> </w:t>
      </w:r>
    </w:p>
    <w:p w14:paraId="45B230D0" w14:textId="77777777" w:rsidR="00716BDE" w:rsidRDefault="00091272">
      <w:pPr>
        <w:adjustRightInd w:val="0"/>
        <w:snapToGrid w:val="0"/>
        <w:spacing w:line="360" w:lineRule="auto"/>
        <w:ind w:firstLineChars="200" w:firstLine="420"/>
        <w:jc w:val="left"/>
      </w:pPr>
      <w:r>
        <w:t>综合评分法，是指在最大限度满足招标文件实质性要求前提下，按照招标文件规定的各项因素进行量化打分，以评标总得分最高的投标供应商作为中标候选供应商或中标供应商的评标方法。评标方法说明：</w:t>
      </w:r>
    </w:p>
    <w:p w14:paraId="60077C12" w14:textId="77777777" w:rsidR="00716BDE" w:rsidRDefault="00091272">
      <w:pPr>
        <w:adjustRightInd w:val="0"/>
        <w:snapToGrid w:val="0"/>
        <w:spacing w:line="360" w:lineRule="auto"/>
        <w:jc w:val="left"/>
      </w:pPr>
      <w:r>
        <w:t xml:space="preserve">             </w:t>
      </w:r>
    </w:p>
    <w:p w14:paraId="2171BF14" w14:textId="5BCD5A10" w:rsidR="00536816" w:rsidRDefault="00536816" w:rsidP="000A42FD">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BC300B" w14:textId="77777777" w:rsidR="00536816" w:rsidRDefault="00536816" w:rsidP="000A42FD">
      <w:pPr>
        <w:adjustRightInd w:val="0"/>
        <w:snapToGrid w:val="0"/>
        <w:spacing w:line="360" w:lineRule="auto"/>
        <w:ind w:firstLineChars="200" w:firstLine="420"/>
        <w:jc w:val="left"/>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58BDE4E" w14:textId="4FAA884B" w:rsidR="00536816" w:rsidRDefault="00536816" w:rsidP="000A42FD">
      <w:pPr>
        <w:adjustRightInd w:val="0"/>
        <w:snapToGrid w:val="0"/>
        <w:spacing w:line="360" w:lineRule="auto"/>
        <w:ind w:firstLineChars="200" w:firstLine="420"/>
        <w:jc w:val="left"/>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1DC14AD" w14:textId="5C3B7C89" w:rsidR="00536816" w:rsidRDefault="00536816" w:rsidP="000A42FD">
      <w:pPr>
        <w:adjustRightInd w:val="0"/>
        <w:snapToGrid w:val="0"/>
        <w:spacing w:line="360" w:lineRule="auto"/>
        <w:ind w:firstLineChars="200" w:firstLine="420"/>
        <w:jc w:val="left"/>
      </w:pP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3120F7B" w14:textId="77777777" w:rsidR="00536816" w:rsidRDefault="00536816" w:rsidP="000A42FD">
      <w:pPr>
        <w:adjustRightInd w:val="0"/>
        <w:snapToGrid w:val="0"/>
        <w:spacing w:line="360" w:lineRule="auto"/>
        <w:ind w:firstLineChars="200"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03CDA3C" w14:textId="7004FE16" w:rsidR="00716BDE" w:rsidRPr="00536816" w:rsidRDefault="00536816" w:rsidP="000A42FD">
      <w:pPr>
        <w:adjustRightInd w:val="0"/>
        <w:snapToGrid w:val="0"/>
        <w:spacing w:line="360" w:lineRule="auto"/>
        <w:ind w:firstLineChars="200"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11"/>
        <w:gridCol w:w="703"/>
        <w:gridCol w:w="4226"/>
      </w:tblGrid>
      <w:tr w:rsidR="0074573A" w14:paraId="3162CBB8" w14:textId="77777777" w:rsidTr="00CF6D1E">
        <w:trPr>
          <w:trHeight w:val="454"/>
          <w:jc w:val="center"/>
        </w:trPr>
        <w:tc>
          <w:tcPr>
            <w:tcW w:w="704" w:type="dxa"/>
            <w:tcMar>
              <w:left w:w="108" w:type="dxa"/>
              <w:right w:w="108" w:type="dxa"/>
            </w:tcMar>
            <w:vAlign w:val="center"/>
          </w:tcPr>
          <w:p w14:paraId="4FDB47E9" w14:textId="77777777" w:rsidR="0074573A" w:rsidRDefault="0074573A" w:rsidP="0004529D">
            <w:pPr>
              <w:snapToGrid w:val="0"/>
              <w:spacing w:line="360" w:lineRule="auto"/>
              <w:jc w:val="center"/>
              <w:rPr>
                <w:color w:val="000000" w:themeColor="text1"/>
              </w:rPr>
            </w:pPr>
            <w:r w:rsidRPr="00DA51E3">
              <w:rPr>
                <w:color w:val="000000" w:themeColor="text1"/>
                <w:szCs w:val="21"/>
              </w:rPr>
              <w:t>序号</w:t>
            </w:r>
          </w:p>
        </w:tc>
        <w:tc>
          <w:tcPr>
            <w:tcW w:w="3761" w:type="dxa"/>
            <w:gridSpan w:val="4"/>
            <w:tcMar>
              <w:left w:w="108" w:type="dxa"/>
              <w:right w:w="108" w:type="dxa"/>
            </w:tcMar>
            <w:vAlign w:val="center"/>
          </w:tcPr>
          <w:p w14:paraId="2A628C6A" w14:textId="77777777" w:rsidR="0074573A" w:rsidRDefault="0074573A" w:rsidP="0004529D">
            <w:pPr>
              <w:snapToGrid w:val="0"/>
              <w:spacing w:line="360" w:lineRule="auto"/>
              <w:jc w:val="center"/>
              <w:rPr>
                <w:color w:val="000000" w:themeColor="text1"/>
              </w:rPr>
            </w:pPr>
            <w:r w:rsidRPr="00DA51E3">
              <w:rPr>
                <w:color w:val="000000" w:themeColor="text1"/>
                <w:szCs w:val="21"/>
              </w:rPr>
              <w:t>评分项</w:t>
            </w:r>
          </w:p>
        </w:tc>
        <w:tc>
          <w:tcPr>
            <w:tcW w:w="4226" w:type="dxa"/>
            <w:tcMar>
              <w:left w:w="108" w:type="dxa"/>
              <w:right w:w="108" w:type="dxa"/>
            </w:tcMar>
            <w:vAlign w:val="center"/>
          </w:tcPr>
          <w:p w14:paraId="21B17F06" w14:textId="77777777" w:rsidR="0074573A" w:rsidRDefault="0074573A"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r>
      <w:tr w:rsidR="0074573A" w14:paraId="09210507" w14:textId="77777777" w:rsidTr="00CF6D1E">
        <w:trPr>
          <w:trHeight w:val="454"/>
          <w:jc w:val="center"/>
        </w:trPr>
        <w:tc>
          <w:tcPr>
            <w:tcW w:w="704" w:type="dxa"/>
            <w:tcMar>
              <w:left w:w="108" w:type="dxa"/>
              <w:right w:w="108" w:type="dxa"/>
            </w:tcMar>
            <w:vAlign w:val="center"/>
          </w:tcPr>
          <w:p w14:paraId="362E10B6"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3761" w:type="dxa"/>
            <w:gridSpan w:val="4"/>
            <w:tcMar>
              <w:left w:w="108" w:type="dxa"/>
              <w:right w:w="108" w:type="dxa"/>
            </w:tcMar>
            <w:vAlign w:val="center"/>
          </w:tcPr>
          <w:p w14:paraId="2043D8CE" w14:textId="77777777" w:rsidR="0074573A" w:rsidRDefault="0074573A" w:rsidP="0004529D">
            <w:pPr>
              <w:snapToGrid w:val="0"/>
              <w:spacing w:line="360" w:lineRule="auto"/>
              <w:jc w:val="center"/>
              <w:rPr>
                <w:color w:val="000000" w:themeColor="text1"/>
              </w:rPr>
            </w:pPr>
            <w:r w:rsidRPr="00DA51E3">
              <w:rPr>
                <w:color w:val="000000" w:themeColor="text1"/>
                <w:szCs w:val="21"/>
              </w:rPr>
              <w:t>价格</w:t>
            </w:r>
          </w:p>
        </w:tc>
        <w:tc>
          <w:tcPr>
            <w:tcW w:w="4226" w:type="dxa"/>
            <w:tcMar>
              <w:left w:w="108" w:type="dxa"/>
              <w:right w:w="108" w:type="dxa"/>
            </w:tcMar>
            <w:vAlign w:val="center"/>
          </w:tcPr>
          <w:p w14:paraId="65E123A3" w14:textId="27D56D5E" w:rsidR="0074573A" w:rsidRDefault="00EC3826" w:rsidP="00652064">
            <w:pPr>
              <w:snapToGrid w:val="0"/>
              <w:spacing w:line="360" w:lineRule="auto"/>
              <w:jc w:val="center"/>
              <w:rPr>
                <w:color w:val="000000" w:themeColor="text1"/>
              </w:rPr>
            </w:pPr>
            <w:r>
              <w:rPr>
                <w:color w:val="000000" w:themeColor="text1"/>
                <w:szCs w:val="21"/>
              </w:rPr>
              <w:t>42</w:t>
            </w:r>
          </w:p>
        </w:tc>
      </w:tr>
      <w:tr w:rsidR="0074573A" w14:paraId="5BA99771" w14:textId="77777777" w:rsidTr="00CF6D1E">
        <w:trPr>
          <w:trHeight w:val="454"/>
          <w:jc w:val="center"/>
        </w:trPr>
        <w:tc>
          <w:tcPr>
            <w:tcW w:w="704" w:type="dxa"/>
            <w:tcMar>
              <w:left w:w="108" w:type="dxa"/>
              <w:right w:w="108" w:type="dxa"/>
            </w:tcMar>
            <w:vAlign w:val="center"/>
          </w:tcPr>
          <w:p w14:paraId="52CA84BB"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3761" w:type="dxa"/>
            <w:gridSpan w:val="4"/>
            <w:tcMar>
              <w:left w:w="108" w:type="dxa"/>
              <w:right w:w="108" w:type="dxa"/>
            </w:tcMar>
            <w:vAlign w:val="center"/>
          </w:tcPr>
          <w:p w14:paraId="3E52D3B3" w14:textId="77777777" w:rsidR="0074573A" w:rsidRDefault="0074573A" w:rsidP="0004529D">
            <w:pPr>
              <w:snapToGrid w:val="0"/>
              <w:spacing w:line="360" w:lineRule="auto"/>
              <w:jc w:val="center"/>
              <w:rPr>
                <w:color w:val="000000" w:themeColor="text1"/>
              </w:rPr>
            </w:pPr>
            <w:r w:rsidRPr="00DA51E3">
              <w:rPr>
                <w:color w:val="000000" w:themeColor="text1"/>
                <w:szCs w:val="21"/>
              </w:rPr>
              <w:t>技术部分</w:t>
            </w:r>
          </w:p>
        </w:tc>
        <w:tc>
          <w:tcPr>
            <w:tcW w:w="4226" w:type="dxa"/>
            <w:tcMar>
              <w:left w:w="108" w:type="dxa"/>
              <w:right w:w="108" w:type="dxa"/>
            </w:tcMar>
            <w:vAlign w:val="center"/>
          </w:tcPr>
          <w:p w14:paraId="0A9044BC" w14:textId="5606ACC1" w:rsidR="0074573A" w:rsidRDefault="00EC3826" w:rsidP="0004529D">
            <w:pPr>
              <w:snapToGrid w:val="0"/>
              <w:spacing w:line="360" w:lineRule="auto"/>
              <w:jc w:val="center"/>
              <w:rPr>
                <w:color w:val="000000" w:themeColor="text1"/>
              </w:rPr>
            </w:pPr>
            <w:r>
              <w:rPr>
                <w:color w:val="000000" w:themeColor="text1"/>
                <w:szCs w:val="21"/>
              </w:rPr>
              <w:t>43</w:t>
            </w:r>
          </w:p>
        </w:tc>
      </w:tr>
      <w:tr w:rsidR="0074573A" w14:paraId="2A737FE2" w14:textId="77777777" w:rsidTr="00CF6D1E">
        <w:trPr>
          <w:trHeight w:val="454"/>
          <w:jc w:val="center"/>
        </w:trPr>
        <w:tc>
          <w:tcPr>
            <w:tcW w:w="704" w:type="dxa"/>
            <w:vMerge w:val="restart"/>
            <w:tcMar>
              <w:left w:w="108" w:type="dxa"/>
              <w:right w:w="108" w:type="dxa"/>
            </w:tcMar>
            <w:vAlign w:val="center"/>
          </w:tcPr>
          <w:p w14:paraId="1423BE44" w14:textId="77777777" w:rsidR="0074573A"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A4705FA" w14:textId="77777777" w:rsidR="0074573A" w:rsidRDefault="0074573A" w:rsidP="00CF6D1E">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51BD2867" w14:textId="77777777" w:rsidR="0074573A" w:rsidRDefault="0074573A"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60C3D66D" w14:textId="77777777" w:rsidR="0074573A" w:rsidRDefault="0074573A" w:rsidP="00CF6D1E">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5405F9B9" w14:textId="77777777" w:rsidR="0074573A" w:rsidRDefault="0074573A" w:rsidP="00CF6D1E">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044A1E27" w14:textId="77777777" w:rsidR="0074573A" w:rsidRDefault="0074573A" w:rsidP="00CF6D1E">
            <w:pPr>
              <w:snapToGrid w:val="0"/>
              <w:spacing w:line="360" w:lineRule="auto"/>
              <w:jc w:val="center"/>
              <w:rPr>
                <w:color w:val="000000" w:themeColor="text1"/>
              </w:rPr>
            </w:pPr>
            <w:r w:rsidRPr="00DA51E3">
              <w:rPr>
                <w:color w:val="000000" w:themeColor="text1"/>
                <w:szCs w:val="21"/>
              </w:rPr>
              <w:t>评分准则</w:t>
            </w:r>
          </w:p>
        </w:tc>
      </w:tr>
      <w:tr w:rsidR="0074573A" w14:paraId="1AD802EF" w14:textId="77777777" w:rsidTr="00CF6D1E">
        <w:trPr>
          <w:trHeight w:val="454"/>
          <w:jc w:val="center"/>
        </w:trPr>
        <w:tc>
          <w:tcPr>
            <w:tcW w:w="704" w:type="dxa"/>
            <w:vMerge/>
            <w:vAlign w:val="center"/>
          </w:tcPr>
          <w:p w14:paraId="2BFDC00B"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40BD2FA7"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1683" w:type="dxa"/>
            <w:tcMar>
              <w:left w:w="108" w:type="dxa"/>
              <w:right w:w="108" w:type="dxa"/>
            </w:tcMar>
            <w:vAlign w:val="center"/>
          </w:tcPr>
          <w:p w14:paraId="34D9E259" w14:textId="77777777" w:rsidR="0074573A" w:rsidRDefault="0074573A" w:rsidP="00CF6D1E">
            <w:pPr>
              <w:snapToGrid w:val="0"/>
              <w:spacing w:line="360" w:lineRule="auto"/>
              <w:jc w:val="left"/>
              <w:rPr>
                <w:color w:val="000000" w:themeColor="text1"/>
              </w:rPr>
            </w:pPr>
            <w:r w:rsidRPr="00DA51E3">
              <w:rPr>
                <w:color w:val="000000" w:themeColor="text1"/>
                <w:szCs w:val="21"/>
              </w:rPr>
              <w:t>项目总体概述及理解</w:t>
            </w:r>
          </w:p>
        </w:tc>
        <w:tc>
          <w:tcPr>
            <w:tcW w:w="811" w:type="dxa"/>
            <w:tcMar>
              <w:left w:w="108" w:type="dxa"/>
              <w:right w:w="108" w:type="dxa"/>
            </w:tcMar>
            <w:vAlign w:val="center"/>
          </w:tcPr>
          <w:p w14:paraId="25CD5184" w14:textId="0D97D171" w:rsidR="0074573A" w:rsidRDefault="00EC3826" w:rsidP="0004529D">
            <w:pPr>
              <w:snapToGrid w:val="0"/>
              <w:spacing w:line="360" w:lineRule="auto"/>
              <w:jc w:val="center"/>
              <w:rPr>
                <w:color w:val="000000" w:themeColor="text1"/>
              </w:rPr>
            </w:pPr>
            <w:r>
              <w:rPr>
                <w:rFonts w:hint="eastAsia"/>
                <w:color w:val="000000" w:themeColor="text1"/>
                <w:szCs w:val="21"/>
              </w:rPr>
              <w:t>8</w:t>
            </w:r>
          </w:p>
        </w:tc>
        <w:tc>
          <w:tcPr>
            <w:tcW w:w="703" w:type="dxa"/>
            <w:tcMar>
              <w:left w:w="108" w:type="dxa"/>
              <w:right w:w="108" w:type="dxa"/>
            </w:tcMar>
            <w:vAlign w:val="center"/>
          </w:tcPr>
          <w:p w14:paraId="50BCFEFB"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0CEFA985" w14:textId="2CD4298E"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评审内容：要求详细说明投标人对本项目总体要求的理解情况，评审委员会根据响应情况评分</w:t>
            </w:r>
            <w:r w:rsidR="00674A68" w:rsidRPr="001A7502">
              <w:rPr>
                <w:rFonts w:hint="eastAsia"/>
                <w:color w:val="000000" w:themeColor="text1"/>
                <w:szCs w:val="21"/>
              </w:rPr>
              <w:t>，</w:t>
            </w:r>
            <w:r w:rsidRPr="001A7502">
              <w:rPr>
                <w:rFonts w:hint="eastAsia"/>
                <w:color w:val="000000" w:themeColor="text1"/>
                <w:szCs w:val="21"/>
              </w:rPr>
              <w:t>优良中差评分标准：</w:t>
            </w:r>
          </w:p>
          <w:p w14:paraId="6147054B"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）项目总体概述全面；</w:t>
            </w:r>
          </w:p>
          <w:p w14:paraId="7CA2EE00"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）项目总体理解准确；</w:t>
            </w:r>
          </w:p>
          <w:p w14:paraId="11917B7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）项目总体理解透彻。</w:t>
            </w:r>
          </w:p>
          <w:p w14:paraId="1539B196"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满足以上三项要求为优，满足以上两项要求</w:t>
            </w:r>
            <w:r w:rsidRPr="001A7502">
              <w:rPr>
                <w:rFonts w:hint="eastAsia"/>
                <w:color w:val="000000" w:themeColor="text1"/>
                <w:szCs w:val="21"/>
              </w:rPr>
              <w:lastRenderedPageBreak/>
              <w:t>为良，满足以上一项要求为中，其它情况不得分。</w:t>
            </w:r>
          </w:p>
          <w:p w14:paraId="6A9CC254" w14:textId="615E93EB"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要求详细说明投标人对本项目总体要求的理解情况，在投标文件中详细说明响应情况，评标委员会根据响应情况评分：优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7BA1A03F" w14:textId="77777777" w:rsidTr="00CF6D1E">
        <w:trPr>
          <w:trHeight w:val="454"/>
          <w:jc w:val="center"/>
        </w:trPr>
        <w:tc>
          <w:tcPr>
            <w:tcW w:w="704" w:type="dxa"/>
            <w:vMerge/>
            <w:vAlign w:val="center"/>
          </w:tcPr>
          <w:p w14:paraId="6BF54C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C7D6976"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1683" w:type="dxa"/>
            <w:tcMar>
              <w:left w:w="108" w:type="dxa"/>
              <w:right w:w="108" w:type="dxa"/>
            </w:tcMar>
            <w:vAlign w:val="center"/>
          </w:tcPr>
          <w:p w14:paraId="3243A9F6" w14:textId="77777777" w:rsidR="0074573A" w:rsidRDefault="0074573A" w:rsidP="00CF6D1E">
            <w:pPr>
              <w:snapToGrid w:val="0"/>
              <w:spacing w:line="360" w:lineRule="auto"/>
              <w:jc w:val="left"/>
              <w:rPr>
                <w:color w:val="000000" w:themeColor="text1"/>
              </w:rPr>
            </w:pPr>
            <w:r w:rsidRPr="00DA51E3">
              <w:rPr>
                <w:color w:val="000000" w:themeColor="text1"/>
                <w:szCs w:val="21"/>
              </w:rPr>
              <w:t>施工组织计划、施工技术、施工工艺及相关的合理化建议</w:t>
            </w:r>
          </w:p>
        </w:tc>
        <w:tc>
          <w:tcPr>
            <w:tcW w:w="811" w:type="dxa"/>
            <w:tcMar>
              <w:left w:w="108" w:type="dxa"/>
              <w:right w:w="108" w:type="dxa"/>
            </w:tcMar>
            <w:vAlign w:val="center"/>
          </w:tcPr>
          <w:p w14:paraId="68DC10E4" w14:textId="0D59A9BC" w:rsidR="0074573A" w:rsidRDefault="00EC3826" w:rsidP="0004529D">
            <w:pPr>
              <w:snapToGrid w:val="0"/>
              <w:spacing w:line="360" w:lineRule="auto"/>
              <w:jc w:val="center"/>
              <w:rPr>
                <w:color w:val="000000" w:themeColor="text1"/>
              </w:rPr>
            </w:pPr>
            <w:r>
              <w:rPr>
                <w:rFonts w:hint="eastAsia"/>
                <w:color w:val="000000" w:themeColor="text1"/>
                <w:szCs w:val="21"/>
              </w:rPr>
              <w:t>6</w:t>
            </w:r>
          </w:p>
        </w:tc>
        <w:tc>
          <w:tcPr>
            <w:tcW w:w="703" w:type="dxa"/>
            <w:tcMar>
              <w:left w:w="108" w:type="dxa"/>
              <w:right w:w="108" w:type="dxa"/>
            </w:tcMar>
            <w:vAlign w:val="center"/>
          </w:tcPr>
          <w:p w14:paraId="5D80E274"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2D73BB7F"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评审内容：要求关键线路清晰、准确、完整、计划编制合理、可行，劳动力及材料的投入计划与进度计划呼应，满足施工需要：</w:t>
            </w:r>
          </w:p>
          <w:p w14:paraId="4BECC5E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）施工组织计划非常完整清晰；</w:t>
            </w:r>
          </w:p>
          <w:p w14:paraId="55706BA2" w14:textId="699DCAF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w:t>
            </w:r>
            <w:r w:rsidR="006E2009" w:rsidRPr="001A7502">
              <w:rPr>
                <w:rFonts w:hint="eastAsia"/>
                <w:color w:val="000000" w:themeColor="text1"/>
                <w:szCs w:val="21"/>
              </w:rPr>
              <w:t>列明主要施工技术要求</w:t>
            </w:r>
            <w:r w:rsidRPr="001A7502">
              <w:rPr>
                <w:rFonts w:hint="eastAsia"/>
                <w:color w:val="000000" w:themeColor="text1"/>
                <w:szCs w:val="21"/>
              </w:rPr>
              <w:t>；</w:t>
            </w:r>
          </w:p>
          <w:p w14:paraId="54DDFB58"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）施工工艺规范完整；</w:t>
            </w:r>
          </w:p>
          <w:p w14:paraId="63004279" w14:textId="1BACC4A1"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4</w:t>
            </w:r>
            <w:r w:rsidRPr="001A7502">
              <w:rPr>
                <w:rFonts w:hint="eastAsia"/>
                <w:color w:val="000000" w:themeColor="text1"/>
                <w:szCs w:val="21"/>
              </w:rPr>
              <w:t>）能对项目提出非常有建设性的建议。</w:t>
            </w:r>
          </w:p>
          <w:p w14:paraId="1C02FE31"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满足以上四项要求为优，满足以上三项要求为良，满足以上两项要求为中，其它情况不得分。</w:t>
            </w:r>
          </w:p>
          <w:p w14:paraId="222EE205" w14:textId="39DE564C"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6C274409" w14:textId="77777777" w:rsidTr="00CF6D1E">
        <w:trPr>
          <w:trHeight w:val="454"/>
          <w:jc w:val="center"/>
        </w:trPr>
        <w:tc>
          <w:tcPr>
            <w:tcW w:w="704" w:type="dxa"/>
            <w:vMerge/>
            <w:vAlign w:val="center"/>
          </w:tcPr>
          <w:p w14:paraId="028D8734"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0A88822D" w14:textId="77777777" w:rsidR="0074573A" w:rsidRDefault="0074573A" w:rsidP="0004529D">
            <w:pPr>
              <w:snapToGrid w:val="0"/>
              <w:spacing w:line="360" w:lineRule="auto"/>
              <w:jc w:val="center"/>
              <w:rPr>
                <w:color w:val="000000" w:themeColor="text1"/>
              </w:rPr>
            </w:pPr>
            <w:r w:rsidRPr="00DA51E3">
              <w:rPr>
                <w:color w:val="000000" w:themeColor="text1"/>
                <w:szCs w:val="21"/>
              </w:rPr>
              <w:t>3</w:t>
            </w:r>
          </w:p>
        </w:tc>
        <w:tc>
          <w:tcPr>
            <w:tcW w:w="1683" w:type="dxa"/>
            <w:tcMar>
              <w:left w:w="108" w:type="dxa"/>
              <w:right w:w="108" w:type="dxa"/>
            </w:tcMar>
            <w:vAlign w:val="center"/>
          </w:tcPr>
          <w:p w14:paraId="31F6B93D" w14:textId="77777777" w:rsidR="0074573A" w:rsidRDefault="0074573A" w:rsidP="00CF6D1E">
            <w:pPr>
              <w:snapToGrid w:val="0"/>
              <w:spacing w:line="360" w:lineRule="auto"/>
              <w:jc w:val="left"/>
              <w:rPr>
                <w:color w:val="000000" w:themeColor="text1"/>
              </w:rPr>
            </w:pPr>
            <w:r w:rsidRPr="00DA51E3">
              <w:rPr>
                <w:color w:val="000000" w:themeColor="text1"/>
                <w:szCs w:val="21"/>
              </w:rPr>
              <w:t>项目实施关键施工技术（重点难点）分析及解决方案</w:t>
            </w:r>
          </w:p>
        </w:tc>
        <w:tc>
          <w:tcPr>
            <w:tcW w:w="811" w:type="dxa"/>
            <w:tcMar>
              <w:left w:w="108" w:type="dxa"/>
              <w:right w:w="108" w:type="dxa"/>
            </w:tcMar>
            <w:vAlign w:val="center"/>
          </w:tcPr>
          <w:p w14:paraId="612D2F2B" w14:textId="4CB5C3B5" w:rsidR="0074573A" w:rsidRDefault="00EC3826" w:rsidP="0004529D">
            <w:pPr>
              <w:snapToGrid w:val="0"/>
              <w:spacing w:line="360" w:lineRule="auto"/>
              <w:jc w:val="center"/>
              <w:rPr>
                <w:color w:val="000000" w:themeColor="text1"/>
              </w:rPr>
            </w:pPr>
            <w:r>
              <w:rPr>
                <w:rFonts w:hint="eastAsia"/>
                <w:color w:val="000000" w:themeColor="text1"/>
                <w:szCs w:val="21"/>
              </w:rPr>
              <w:t>9</w:t>
            </w:r>
          </w:p>
        </w:tc>
        <w:tc>
          <w:tcPr>
            <w:tcW w:w="703" w:type="dxa"/>
            <w:tcMar>
              <w:left w:w="108" w:type="dxa"/>
              <w:right w:w="108" w:type="dxa"/>
            </w:tcMar>
            <w:vAlign w:val="center"/>
          </w:tcPr>
          <w:p w14:paraId="1D77634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69966C8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评审内容：项目实施关键点（重点难点）分析及解决方案包括但不限于：</w:t>
            </w:r>
          </w:p>
          <w:p w14:paraId="388502BD" w14:textId="77777777" w:rsidR="00984445" w:rsidRPr="001A7502" w:rsidRDefault="00984445" w:rsidP="00984445">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）整体施工方案完整清晰；</w:t>
            </w:r>
          </w:p>
          <w:p w14:paraId="61C6E167" w14:textId="77777777" w:rsidR="00984445" w:rsidRPr="001A7502" w:rsidRDefault="00984445" w:rsidP="00984445">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）拆除改造安全措施解决方案完整清晰；</w:t>
            </w:r>
          </w:p>
          <w:p w14:paraId="25C216F8" w14:textId="77777777" w:rsidR="00984445" w:rsidRPr="001A7502" w:rsidRDefault="00984445" w:rsidP="00984445">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w:t>
            </w:r>
            <w:r w:rsidRPr="00910A12">
              <w:rPr>
                <w:rFonts w:hint="eastAsia"/>
                <w:color w:val="000000" w:themeColor="text1"/>
                <w:szCs w:val="21"/>
              </w:rPr>
              <w:t>干式变压器</w:t>
            </w:r>
            <w:r w:rsidRPr="001A7502">
              <w:rPr>
                <w:rFonts w:hint="eastAsia"/>
                <w:color w:val="000000" w:themeColor="text1"/>
                <w:szCs w:val="21"/>
              </w:rPr>
              <w:t>安装方案清晰合理；</w:t>
            </w:r>
          </w:p>
          <w:p w14:paraId="21F7E6D0" w14:textId="77777777" w:rsidR="00984445" w:rsidRDefault="00984445" w:rsidP="00984445">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4</w:t>
            </w:r>
            <w:r w:rsidRPr="001A7502">
              <w:rPr>
                <w:rFonts w:hint="eastAsia"/>
                <w:color w:val="000000" w:themeColor="text1"/>
                <w:szCs w:val="21"/>
              </w:rPr>
              <w:t>）</w:t>
            </w:r>
            <w:r w:rsidRPr="00910A12">
              <w:rPr>
                <w:rFonts w:hint="eastAsia"/>
                <w:color w:val="000000" w:themeColor="text1"/>
                <w:szCs w:val="21"/>
              </w:rPr>
              <w:t>高压环网柜</w:t>
            </w:r>
            <w:r w:rsidRPr="001A7502">
              <w:rPr>
                <w:rFonts w:hint="eastAsia"/>
                <w:color w:val="000000" w:themeColor="text1"/>
                <w:szCs w:val="21"/>
              </w:rPr>
              <w:t>安装技术完整清晰</w:t>
            </w:r>
            <w:r>
              <w:rPr>
                <w:rFonts w:hint="eastAsia"/>
                <w:color w:val="000000" w:themeColor="text1"/>
                <w:szCs w:val="21"/>
              </w:rPr>
              <w:t>；</w:t>
            </w:r>
          </w:p>
          <w:p w14:paraId="3E5E6E50" w14:textId="77777777" w:rsidR="00984445" w:rsidRDefault="00984445" w:rsidP="00984445">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r w:rsidRPr="00910A12">
              <w:rPr>
                <w:rFonts w:hint="eastAsia"/>
                <w:color w:val="000000" w:themeColor="text1"/>
                <w:szCs w:val="21"/>
              </w:rPr>
              <w:t>高压计量柜</w:t>
            </w:r>
            <w:r w:rsidRPr="001A7502">
              <w:rPr>
                <w:rFonts w:hint="eastAsia"/>
                <w:color w:val="000000" w:themeColor="text1"/>
                <w:szCs w:val="21"/>
              </w:rPr>
              <w:t>安装方案清晰合理</w:t>
            </w:r>
            <w:r>
              <w:rPr>
                <w:rFonts w:hint="eastAsia"/>
                <w:color w:val="000000" w:themeColor="text1"/>
                <w:szCs w:val="21"/>
              </w:rPr>
              <w:t>；</w:t>
            </w:r>
          </w:p>
          <w:p w14:paraId="47BAC81B" w14:textId="77777777" w:rsidR="00984445" w:rsidRPr="001A7502" w:rsidRDefault="00984445" w:rsidP="00984445">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6</w:t>
            </w:r>
            <w:r>
              <w:rPr>
                <w:rFonts w:hint="eastAsia"/>
                <w:color w:val="000000" w:themeColor="text1"/>
                <w:szCs w:val="21"/>
              </w:rPr>
              <w:t>）</w:t>
            </w:r>
            <w:r w:rsidRPr="00910A12">
              <w:rPr>
                <w:rFonts w:hint="eastAsia"/>
                <w:color w:val="000000" w:themeColor="text1"/>
                <w:szCs w:val="21"/>
              </w:rPr>
              <w:t>电容滤波补偿柜</w:t>
            </w:r>
            <w:r w:rsidRPr="001A7502">
              <w:rPr>
                <w:rFonts w:hint="eastAsia"/>
                <w:color w:val="000000" w:themeColor="text1"/>
                <w:szCs w:val="21"/>
              </w:rPr>
              <w:t>安装方案清晰合理</w:t>
            </w:r>
            <w:r>
              <w:rPr>
                <w:rFonts w:hint="eastAsia"/>
                <w:color w:val="000000" w:themeColor="text1"/>
                <w:szCs w:val="21"/>
              </w:rPr>
              <w:t>。</w:t>
            </w:r>
          </w:p>
          <w:p w14:paraId="639B93DD" w14:textId="77777777" w:rsidR="00984445" w:rsidRPr="001A7502" w:rsidRDefault="00984445" w:rsidP="00984445">
            <w:pPr>
              <w:snapToGrid w:val="0"/>
              <w:spacing w:line="360" w:lineRule="auto"/>
              <w:jc w:val="left"/>
              <w:rPr>
                <w:color w:val="000000" w:themeColor="text1"/>
                <w:szCs w:val="21"/>
              </w:rPr>
            </w:pPr>
            <w:r w:rsidRPr="001A7502">
              <w:rPr>
                <w:rFonts w:hint="eastAsia"/>
                <w:color w:val="000000" w:themeColor="text1"/>
                <w:szCs w:val="21"/>
              </w:rPr>
              <w:t>满足以上</w:t>
            </w:r>
            <w:r>
              <w:rPr>
                <w:rFonts w:hint="eastAsia"/>
                <w:color w:val="000000" w:themeColor="text1"/>
                <w:szCs w:val="21"/>
              </w:rPr>
              <w:t>六</w:t>
            </w:r>
            <w:r w:rsidRPr="001A7502">
              <w:rPr>
                <w:rFonts w:hint="eastAsia"/>
                <w:color w:val="000000" w:themeColor="text1"/>
                <w:szCs w:val="21"/>
              </w:rPr>
              <w:t>项要求得优，满足以上</w:t>
            </w:r>
            <w:r>
              <w:rPr>
                <w:rFonts w:hint="eastAsia"/>
                <w:color w:val="000000" w:themeColor="text1"/>
                <w:szCs w:val="21"/>
              </w:rPr>
              <w:t>五</w:t>
            </w:r>
            <w:r w:rsidRPr="001A7502">
              <w:rPr>
                <w:rFonts w:hint="eastAsia"/>
                <w:color w:val="000000" w:themeColor="text1"/>
                <w:szCs w:val="21"/>
              </w:rPr>
              <w:t>项要求得良，满足以上</w:t>
            </w:r>
            <w:r>
              <w:rPr>
                <w:rFonts w:hint="eastAsia"/>
                <w:color w:val="000000" w:themeColor="text1"/>
                <w:szCs w:val="21"/>
              </w:rPr>
              <w:t>三</w:t>
            </w:r>
            <w:r w:rsidRPr="001A7502">
              <w:rPr>
                <w:rFonts w:hint="eastAsia"/>
                <w:color w:val="000000" w:themeColor="text1"/>
                <w:szCs w:val="21"/>
              </w:rPr>
              <w:t>项要求得中，其它情况不得分。</w:t>
            </w:r>
          </w:p>
          <w:p w14:paraId="2A111389" w14:textId="33EA7B96"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0BADCD1A" w14:textId="77777777" w:rsidTr="00CF6D1E">
        <w:trPr>
          <w:trHeight w:val="454"/>
          <w:jc w:val="center"/>
        </w:trPr>
        <w:tc>
          <w:tcPr>
            <w:tcW w:w="704" w:type="dxa"/>
            <w:vMerge/>
            <w:vAlign w:val="center"/>
          </w:tcPr>
          <w:p w14:paraId="396A023C"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2E4801B" w14:textId="77777777" w:rsidR="0074573A" w:rsidRDefault="0074573A" w:rsidP="0004529D">
            <w:pPr>
              <w:snapToGrid w:val="0"/>
              <w:spacing w:line="360" w:lineRule="auto"/>
              <w:jc w:val="center"/>
              <w:rPr>
                <w:color w:val="000000" w:themeColor="text1"/>
              </w:rPr>
            </w:pPr>
            <w:r w:rsidRPr="00DA51E3">
              <w:rPr>
                <w:color w:val="000000" w:themeColor="text1"/>
                <w:szCs w:val="21"/>
              </w:rPr>
              <w:t>4</w:t>
            </w:r>
          </w:p>
        </w:tc>
        <w:tc>
          <w:tcPr>
            <w:tcW w:w="1683" w:type="dxa"/>
            <w:tcMar>
              <w:left w:w="108" w:type="dxa"/>
              <w:right w:w="108" w:type="dxa"/>
            </w:tcMar>
            <w:vAlign w:val="center"/>
          </w:tcPr>
          <w:p w14:paraId="03134A27" w14:textId="77777777" w:rsidR="0074573A" w:rsidRDefault="0074573A" w:rsidP="00CF6D1E">
            <w:pPr>
              <w:snapToGrid w:val="0"/>
              <w:spacing w:line="360" w:lineRule="auto"/>
              <w:jc w:val="left"/>
              <w:rPr>
                <w:color w:val="000000" w:themeColor="text1"/>
              </w:rPr>
            </w:pPr>
            <w:r w:rsidRPr="00DA51E3">
              <w:rPr>
                <w:color w:val="000000" w:themeColor="text1"/>
                <w:szCs w:val="21"/>
              </w:rPr>
              <w:t>拟采用设备（材料）的性能（节能环保情况）、档次及质量可靠性</w:t>
            </w:r>
          </w:p>
        </w:tc>
        <w:tc>
          <w:tcPr>
            <w:tcW w:w="811" w:type="dxa"/>
            <w:tcMar>
              <w:left w:w="108" w:type="dxa"/>
              <w:right w:w="108" w:type="dxa"/>
            </w:tcMar>
            <w:vAlign w:val="center"/>
          </w:tcPr>
          <w:p w14:paraId="16107271" w14:textId="1B36BC02" w:rsidR="0074573A" w:rsidRDefault="00DE6608" w:rsidP="0004529D">
            <w:pPr>
              <w:snapToGrid w:val="0"/>
              <w:spacing w:line="360" w:lineRule="auto"/>
              <w:jc w:val="center"/>
              <w:rPr>
                <w:color w:val="000000" w:themeColor="text1"/>
              </w:rPr>
            </w:pPr>
            <w:r>
              <w:rPr>
                <w:color w:val="000000" w:themeColor="text1"/>
                <w:szCs w:val="21"/>
              </w:rPr>
              <w:t>8</w:t>
            </w:r>
          </w:p>
        </w:tc>
        <w:tc>
          <w:tcPr>
            <w:tcW w:w="703" w:type="dxa"/>
            <w:tcMar>
              <w:left w:w="108" w:type="dxa"/>
              <w:right w:w="108" w:type="dxa"/>
            </w:tcMar>
            <w:vAlign w:val="center"/>
          </w:tcPr>
          <w:p w14:paraId="10031C58"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7A2D3AE4" w14:textId="77777777" w:rsidR="00BF2E83" w:rsidRPr="001A7502" w:rsidRDefault="00BF2E83" w:rsidP="00BF2E83">
            <w:pPr>
              <w:snapToGrid w:val="0"/>
              <w:spacing w:line="360" w:lineRule="auto"/>
              <w:jc w:val="left"/>
              <w:rPr>
                <w:color w:val="000000" w:themeColor="text1"/>
                <w:szCs w:val="21"/>
              </w:rPr>
            </w:pPr>
            <w:r w:rsidRPr="001A7502">
              <w:rPr>
                <w:rFonts w:hint="eastAsia"/>
                <w:color w:val="000000" w:themeColor="text1"/>
                <w:szCs w:val="21"/>
              </w:rPr>
              <w:t>评审内容：拟采用设备（材料）的性能（节能环保情况）、档次及质量可靠性</w:t>
            </w:r>
          </w:p>
          <w:p w14:paraId="365FB0EB" w14:textId="5B79818D" w:rsidR="00984445" w:rsidRPr="00984445" w:rsidRDefault="00984445" w:rsidP="00984445">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Pr="00984445">
              <w:rPr>
                <w:rFonts w:hint="eastAsia"/>
                <w:color w:val="000000" w:themeColor="text1"/>
                <w:szCs w:val="21"/>
              </w:rPr>
              <w:t>提供干式变压器检测报告并且检验结果合格得</w:t>
            </w:r>
            <w:r w:rsidRPr="00984445">
              <w:rPr>
                <w:rFonts w:hint="eastAsia"/>
                <w:color w:val="000000" w:themeColor="text1"/>
                <w:szCs w:val="21"/>
              </w:rPr>
              <w:t>50</w:t>
            </w:r>
            <w:r w:rsidRPr="00984445">
              <w:rPr>
                <w:rFonts w:hint="eastAsia"/>
                <w:color w:val="000000" w:themeColor="text1"/>
                <w:szCs w:val="21"/>
              </w:rPr>
              <w:t>分；</w:t>
            </w:r>
          </w:p>
          <w:p w14:paraId="10130A48" w14:textId="4AED25B6" w:rsidR="00984445" w:rsidRPr="00984445" w:rsidRDefault="00984445" w:rsidP="00984445">
            <w:pPr>
              <w:snapToGrid w:val="0"/>
              <w:spacing w:line="360" w:lineRule="auto"/>
              <w:jc w:val="left"/>
              <w:rPr>
                <w:color w:val="000000" w:themeColor="text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sidRPr="00984445">
              <w:rPr>
                <w:rFonts w:hint="eastAsia"/>
                <w:color w:val="000000" w:themeColor="text1"/>
                <w:szCs w:val="21"/>
              </w:rPr>
              <w:t>提供高压环网柜检测报告并且检验结果合格得</w:t>
            </w:r>
            <w:r w:rsidRPr="00984445">
              <w:rPr>
                <w:rFonts w:hint="eastAsia"/>
                <w:color w:val="000000" w:themeColor="text1"/>
                <w:szCs w:val="21"/>
              </w:rPr>
              <w:t>25</w:t>
            </w:r>
            <w:r w:rsidRPr="00984445">
              <w:rPr>
                <w:rFonts w:hint="eastAsia"/>
                <w:color w:val="000000" w:themeColor="text1"/>
                <w:szCs w:val="21"/>
              </w:rPr>
              <w:t>分；</w:t>
            </w:r>
          </w:p>
          <w:p w14:paraId="6263046E" w14:textId="16125A31" w:rsidR="0074573A" w:rsidRPr="001A7502" w:rsidRDefault="00984445" w:rsidP="00984445">
            <w:pPr>
              <w:snapToGrid w:val="0"/>
              <w:spacing w:line="360" w:lineRule="auto"/>
              <w:jc w:val="left"/>
              <w:rPr>
                <w:color w:val="000000" w:themeColor="text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sidRPr="00C64105">
              <w:rPr>
                <w:rFonts w:hint="eastAsia"/>
                <w:color w:val="000000" w:themeColor="text1"/>
                <w:szCs w:val="21"/>
              </w:rPr>
              <w:t>提供</w:t>
            </w:r>
            <w:r>
              <w:rPr>
                <w:rFonts w:hint="eastAsia"/>
                <w:color w:val="000000" w:themeColor="text1"/>
                <w:szCs w:val="21"/>
              </w:rPr>
              <w:t>高压计量柜</w:t>
            </w:r>
            <w:r w:rsidRPr="00C64105">
              <w:rPr>
                <w:rFonts w:hint="eastAsia"/>
                <w:color w:val="000000" w:themeColor="text1"/>
                <w:szCs w:val="21"/>
              </w:rPr>
              <w:t>检测报告并且检验结果合格得</w:t>
            </w:r>
            <w:r>
              <w:rPr>
                <w:rFonts w:hint="eastAsia"/>
                <w:color w:val="000000" w:themeColor="text1"/>
                <w:szCs w:val="21"/>
              </w:rPr>
              <w:t>25</w:t>
            </w:r>
            <w:r w:rsidRPr="00C64105">
              <w:rPr>
                <w:rFonts w:hint="eastAsia"/>
                <w:color w:val="000000" w:themeColor="text1"/>
                <w:szCs w:val="21"/>
              </w:rPr>
              <w:t>分</w:t>
            </w:r>
            <w:r>
              <w:rPr>
                <w:rFonts w:hint="eastAsia"/>
                <w:color w:val="000000" w:themeColor="text1"/>
                <w:szCs w:val="21"/>
              </w:rPr>
              <w:t>。</w:t>
            </w:r>
          </w:p>
        </w:tc>
      </w:tr>
      <w:tr w:rsidR="0074573A" w14:paraId="3A504364" w14:textId="77777777" w:rsidTr="00CF6D1E">
        <w:trPr>
          <w:trHeight w:val="454"/>
          <w:jc w:val="center"/>
        </w:trPr>
        <w:tc>
          <w:tcPr>
            <w:tcW w:w="704" w:type="dxa"/>
            <w:vMerge/>
            <w:vAlign w:val="center"/>
          </w:tcPr>
          <w:p w14:paraId="25A20975"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54518B05" w14:textId="77777777" w:rsidR="0074573A" w:rsidRDefault="0074573A" w:rsidP="0004529D">
            <w:pPr>
              <w:snapToGrid w:val="0"/>
              <w:spacing w:line="360" w:lineRule="auto"/>
              <w:jc w:val="center"/>
              <w:rPr>
                <w:color w:val="000000" w:themeColor="text1"/>
              </w:rPr>
            </w:pPr>
            <w:r w:rsidRPr="00DA51E3">
              <w:rPr>
                <w:color w:val="000000" w:themeColor="text1"/>
                <w:szCs w:val="21"/>
              </w:rPr>
              <w:t>5</w:t>
            </w:r>
          </w:p>
        </w:tc>
        <w:tc>
          <w:tcPr>
            <w:tcW w:w="1683" w:type="dxa"/>
            <w:tcMar>
              <w:left w:w="108" w:type="dxa"/>
              <w:right w:w="108" w:type="dxa"/>
            </w:tcMar>
            <w:vAlign w:val="center"/>
          </w:tcPr>
          <w:p w14:paraId="574F1D86" w14:textId="77777777" w:rsidR="0074573A" w:rsidRDefault="0074573A" w:rsidP="00CF6D1E">
            <w:pPr>
              <w:snapToGrid w:val="0"/>
              <w:spacing w:line="360" w:lineRule="auto"/>
              <w:jc w:val="left"/>
              <w:rPr>
                <w:color w:val="000000" w:themeColor="text1"/>
              </w:rPr>
            </w:pPr>
            <w:r w:rsidRPr="00DA51E3">
              <w:rPr>
                <w:color w:val="000000" w:themeColor="text1"/>
                <w:szCs w:val="21"/>
              </w:rPr>
              <w:t>拟投入劳动力（项目经理、技术人员、管理班子、机械设备、场地）情况</w:t>
            </w:r>
          </w:p>
        </w:tc>
        <w:tc>
          <w:tcPr>
            <w:tcW w:w="811" w:type="dxa"/>
            <w:tcMar>
              <w:left w:w="108" w:type="dxa"/>
              <w:right w:w="108" w:type="dxa"/>
            </w:tcMar>
            <w:vAlign w:val="center"/>
          </w:tcPr>
          <w:p w14:paraId="112C8E4D" w14:textId="1CA356B0" w:rsidR="0074573A" w:rsidRDefault="00EC3826" w:rsidP="0004529D">
            <w:pPr>
              <w:snapToGrid w:val="0"/>
              <w:spacing w:line="360" w:lineRule="auto"/>
              <w:jc w:val="center"/>
              <w:rPr>
                <w:color w:val="000000" w:themeColor="text1"/>
              </w:rPr>
            </w:pPr>
            <w:r>
              <w:rPr>
                <w:rFonts w:hint="eastAsia"/>
                <w:color w:val="000000" w:themeColor="text1"/>
                <w:szCs w:val="21"/>
              </w:rPr>
              <w:t>10</w:t>
            </w:r>
          </w:p>
        </w:tc>
        <w:tc>
          <w:tcPr>
            <w:tcW w:w="703" w:type="dxa"/>
            <w:tcMar>
              <w:left w:w="108" w:type="dxa"/>
              <w:right w:w="108" w:type="dxa"/>
            </w:tcMar>
            <w:vAlign w:val="center"/>
          </w:tcPr>
          <w:p w14:paraId="755BD3A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2AC526C0" w14:textId="77777777" w:rsidR="00984445" w:rsidRPr="001A7502" w:rsidRDefault="00984445" w:rsidP="00984445">
            <w:pPr>
              <w:snapToGrid w:val="0"/>
              <w:spacing w:line="360" w:lineRule="auto"/>
              <w:jc w:val="left"/>
              <w:rPr>
                <w:color w:val="000000" w:themeColor="text1"/>
                <w:szCs w:val="21"/>
              </w:rPr>
            </w:pPr>
            <w:r w:rsidRPr="001A7502">
              <w:rPr>
                <w:rFonts w:hint="eastAsia"/>
                <w:color w:val="000000" w:themeColor="text1"/>
                <w:szCs w:val="21"/>
              </w:rPr>
              <w:t>1</w:t>
            </w:r>
            <w:r w:rsidRPr="001A7502">
              <w:rPr>
                <w:rFonts w:hint="eastAsia"/>
                <w:color w:val="000000" w:themeColor="text1"/>
                <w:szCs w:val="21"/>
              </w:rPr>
              <w:t>、项目经理具有一级建造师执业资格（</w:t>
            </w:r>
            <w:r>
              <w:rPr>
                <w:rFonts w:hint="eastAsia"/>
                <w:color w:val="000000" w:themeColor="text1"/>
                <w:szCs w:val="21"/>
              </w:rPr>
              <w:t>机电工程</w:t>
            </w:r>
            <w:r w:rsidRPr="001A7502">
              <w:rPr>
                <w:rFonts w:hint="eastAsia"/>
                <w:color w:val="000000" w:themeColor="text1"/>
                <w:szCs w:val="21"/>
              </w:rPr>
              <w:t>专业）得</w:t>
            </w:r>
            <w:r w:rsidRPr="001A7502">
              <w:rPr>
                <w:rFonts w:hint="eastAsia"/>
                <w:color w:val="000000" w:themeColor="text1"/>
                <w:szCs w:val="21"/>
              </w:rPr>
              <w:t>60</w:t>
            </w:r>
            <w:r w:rsidRPr="001A7502">
              <w:rPr>
                <w:rFonts w:hint="eastAsia"/>
                <w:color w:val="000000" w:themeColor="text1"/>
                <w:szCs w:val="21"/>
              </w:rPr>
              <w:t>分数；</w:t>
            </w:r>
          </w:p>
          <w:p w14:paraId="686C5370" w14:textId="77777777" w:rsidR="00984445" w:rsidRPr="001A7502" w:rsidRDefault="00984445" w:rsidP="00984445">
            <w:pPr>
              <w:snapToGrid w:val="0"/>
              <w:spacing w:line="360" w:lineRule="auto"/>
              <w:jc w:val="left"/>
              <w:rPr>
                <w:color w:val="000000" w:themeColor="text1"/>
                <w:szCs w:val="21"/>
              </w:rPr>
            </w:pPr>
            <w:r w:rsidRPr="001A7502">
              <w:rPr>
                <w:rFonts w:hint="eastAsia"/>
                <w:color w:val="000000" w:themeColor="text1"/>
                <w:szCs w:val="21"/>
              </w:rPr>
              <w:t>2</w:t>
            </w:r>
            <w:r>
              <w:rPr>
                <w:rFonts w:hint="eastAsia"/>
                <w:color w:val="000000" w:themeColor="text1"/>
                <w:szCs w:val="21"/>
              </w:rPr>
              <w:t>、拟安排项目团队（项目经理除外）：工程师（电力系统</w:t>
            </w:r>
            <w:r w:rsidRPr="001A7502">
              <w:rPr>
                <w:rFonts w:hint="eastAsia"/>
                <w:color w:val="000000" w:themeColor="text1"/>
                <w:szCs w:val="21"/>
              </w:rPr>
              <w:t>）</w:t>
            </w:r>
            <w:r>
              <w:rPr>
                <w:rFonts w:hint="eastAsia"/>
                <w:color w:val="000000" w:themeColor="text1"/>
                <w:szCs w:val="21"/>
              </w:rPr>
              <w:t>10</w:t>
            </w:r>
            <w:r w:rsidRPr="001A7502">
              <w:rPr>
                <w:rFonts w:hint="eastAsia"/>
                <w:color w:val="000000" w:themeColor="text1"/>
                <w:szCs w:val="21"/>
              </w:rPr>
              <w:t>分</w:t>
            </w:r>
            <w:r w:rsidRPr="001A7502">
              <w:rPr>
                <w:rFonts w:hint="eastAsia"/>
                <w:color w:val="000000" w:themeColor="text1"/>
                <w:szCs w:val="21"/>
              </w:rPr>
              <w:t>/</w:t>
            </w:r>
            <w:r w:rsidRPr="001A7502">
              <w:rPr>
                <w:rFonts w:hint="eastAsia"/>
                <w:color w:val="000000" w:themeColor="text1"/>
                <w:szCs w:val="21"/>
              </w:rPr>
              <w:t>人，安全员</w:t>
            </w:r>
            <w:r w:rsidRPr="001A7502">
              <w:rPr>
                <w:rFonts w:hint="eastAsia"/>
                <w:color w:val="000000" w:themeColor="text1"/>
                <w:szCs w:val="21"/>
              </w:rPr>
              <w:t>5</w:t>
            </w:r>
            <w:r w:rsidRPr="001A7502">
              <w:rPr>
                <w:rFonts w:hint="eastAsia"/>
                <w:color w:val="000000" w:themeColor="text1"/>
                <w:szCs w:val="21"/>
              </w:rPr>
              <w:t>分</w:t>
            </w:r>
            <w:r w:rsidRPr="001A7502">
              <w:rPr>
                <w:rFonts w:hint="eastAsia"/>
                <w:color w:val="000000" w:themeColor="text1"/>
                <w:szCs w:val="21"/>
              </w:rPr>
              <w:t>/</w:t>
            </w:r>
            <w:r w:rsidRPr="001A7502">
              <w:rPr>
                <w:rFonts w:hint="eastAsia"/>
                <w:color w:val="000000" w:themeColor="text1"/>
                <w:szCs w:val="21"/>
              </w:rPr>
              <w:t>人，</w:t>
            </w:r>
            <w:r>
              <w:rPr>
                <w:rFonts w:hint="eastAsia"/>
                <w:color w:val="000000" w:themeColor="text1"/>
                <w:szCs w:val="21"/>
              </w:rPr>
              <w:t>质量检查员</w:t>
            </w:r>
            <w:r w:rsidRPr="001A7502">
              <w:rPr>
                <w:rFonts w:hint="eastAsia"/>
                <w:color w:val="000000" w:themeColor="text1"/>
                <w:szCs w:val="21"/>
              </w:rPr>
              <w:t>5</w:t>
            </w:r>
            <w:r w:rsidRPr="001A7502">
              <w:rPr>
                <w:rFonts w:hint="eastAsia"/>
                <w:color w:val="000000" w:themeColor="text1"/>
                <w:szCs w:val="21"/>
              </w:rPr>
              <w:t>分</w:t>
            </w:r>
            <w:r w:rsidRPr="001A7502">
              <w:rPr>
                <w:rFonts w:hint="eastAsia"/>
                <w:color w:val="000000" w:themeColor="text1"/>
                <w:szCs w:val="21"/>
              </w:rPr>
              <w:t>/</w:t>
            </w:r>
            <w:r w:rsidRPr="001A7502">
              <w:rPr>
                <w:rFonts w:hint="eastAsia"/>
                <w:color w:val="000000" w:themeColor="text1"/>
                <w:szCs w:val="21"/>
              </w:rPr>
              <w:t>人，最高</w:t>
            </w:r>
            <w:r w:rsidRPr="001A7502">
              <w:rPr>
                <w:rFonts w:hint="eastAsia"/>
                <w:color w:val="000000" w:themeColor="text1"/>
                <w:szCs w:val="21"/>
              </w:rPr>
              <w:t>40</w:t>
            </w:r>
            <w:r w:rsidRPr="001A7502">
              <w:rPr>
                <w:rFonts w:hint="eastAsia"/>
                <w:color w:val="000000" w:themeColor="text1"/>
                <w:szCs w:val="21"/>
              </w:rPr>
              <w:t>分。一人员满足不同条件只计一次分。</w:t>
            </w:r>
          </w:p>
          <w:p w14:paraId="43DAF36A" w14:textId="41DDF57E" w:rsidR="0061518E" w:rsidRPr="001A7502" w:rsidRDefault="0061518E" w:rsidP="005C58B5">
            <w:pPr>
              <w:snapToGrid w:val="0"/>
              <w:spacing w:line="360" w:lineRule="auto"/>
              <w:jc w:val="left"/>
              <w:rPr>
                <w:color w:val="000000" w:themeColor="text1"/>
                <w:szCs w:val="21"/>
              </w:rPr>
            </w:pPr>
            <w:r w:rsidRPr="001A7502">
              <w:rPr>
                <w:rFonts w:hint="eastAsia"/>
                <w:color w:val="000000" w:themeColor="text1"/>
                <w:szCs w:val="21"/>
              </w:rPr>
              <w:t>注：</w:t>
            </w:r>
          </w:p>
          <w:p w14:paraId="1E352FC6" w14:textId="1E0BEC33" w:rsidR="009D090D" w:rsidRPr="001A7502" w:rsidRDefault="008F6622" w:rsidP="0061518E">
            <w:pPr>
              <w:snapToGrid w:val="0"/>
              <w:spacing w:line="360" w:lineRule="auto"/>
              <w:jc w:val="left"/>
              <w:rPr>
                <w:color w:val="000000" w:themeColor="text1"/>
                <w:szCs w:val="21"/>
              </w:rPr>
            </w:pPr>
            <w:r w:rsidRPr="001A7502">
              <w:rPr>
                <w:rFonts w:hint="eastAsia"/>
                <w:color w:val="000000" w:themeColor="text1"/>
                <w:szCs w:val="21"/>
              </w:rPr>
              <w:t xml:space="preserve"> 1.</w:t>
            </w:r>
            <w:r w:rsidRPr="001A7502">
              <w:rPr>
                <w:rFonts w:hint="eastAsia"/>
                <w:color w:val="000000" w:themeColor="text1"/>
                <w:szCs w:val="21"/>
              </w:rPr>
              <w:t>提供以上人员</w:t>
            </w:r>
            <w:r w:rsidRPr="001C56DB">
              <w:rPr>
                <w:rFonts w:hint="eastAsia"/>
                <w:color w:val="000000" w:themeColor="text1"/>
                <w:szCs w:val="21"/>
              </w:rPr>
              <w:t>2019</w:t>
            </w:r>
            <w:r w:rsidRPr="001C56DB">
              <w:rPr>
                <w:rFonts w:hint="eastAsia"/>
                <w:color w:val="000000" w:themeColor="text1"/>
                <w:szCs w:val="21"/>
              </w:rPr>
              <w:t>年</w:t>
            </w:r>
            <w:r w:rsidR="00984445" w:rsidRPr="001C56DB">
              <w:rPr>
                <w:color w:val="000000" w:themeColor="text1"/>
                <w:szCs w:val="21"/>
              </w:rPr>
              <w:t>6</w:t>
            </w:r>
            <w:r w:rsidRPr="001C56DB">
              <w:rPr>
                <w:rFonts w:hint="eastAsia"/>
                <w:color w:val="000000" w:themeColor="text1"/>
                <w:szCs w:val="21"/>
              </w:rPr>
              <w:t>月至</w:t>
            </w:r>
            <w:r w:rsidRPr="001C56DB">
              <w:rPr>
                <w:rFonts w:hint="eastAsia"/>
                <w:color w:val="000000" w:themeColor="text1"/>
                <w:szCs w:val="21"/>
              </w:rPr>
              <w:t>2019</w:t>
            </w:r>
            <w:r w:rsidRPr="001C56DB">
              <w:rPr>
                <w:rFonts w:hint="eastAsia"/>
                <w:color w:val="000000" w:themeColor="text1"/>
                <w:szCs w:val="21"/>
              </w:rPr>
              <w:t>年</w:t>
            </w:r>
            <w:r w:rsidR="00984445" w:rsidRPr="001C56DB">
              <w:rPr>
                <w:color w:val="000000" w:themeColor="text1"/>
                <w:szCs w:val="21"/>
              </w:rPr>
              <w:t>8</w:t>
            </w:r>
            <w:r w:rsidRPr="001A7502">
              <w:rPr>
                <w:rFonts w:hint="eastAsia"/>
                <w:color w:val="000000" w:themeColor="text1"/>
                <w:szCs w:val="21"/>
              </w:rPr>
              <w:t>月在投标单位缴纳的养老保险资料（补缴无效，社保部门资料或网页资料或窗口打印资料均可，未提供三个月资料的人员不予计分）；</w:t>
            </w:r>
            <w:r w:rsidRPr="001A7502">
              <w:rPr>
                <w:rFonts w:hint="eastAsia"/>
                <w:color w:val="000000" w:themeColor="text1"/>
                <w:szCs w:val="21"/>
              </w:rPr>
              <w:t xml:space="preserve"> </w:t>
            </w:r>
          </w:p>
          <w:p w14:paraId="51ADBED4" w14:textId="712FBA63" w:rsidR="009D090D" w:rsidRPr="001A7502" w:rsidRDefault="008F6622" w:rsidP="00495122">
            <w:pPr>
              <w:snapToGrid w:val="0"/>
              <w:spacing w:line="360" w:lineRule="auto"/>
              <w:jc w:val="left"/>
              <w:rPr>
                <w:color w:val="000000" w:themeColor="text1"/>
                <w:szCs w:val="21"/>
              </w:rPr>
            </w:pPr>
            <w:r w:rsidRPr="001A7502">
              <w:rPr>
                <w:rFonts w:hint="eastAsia"/>
                <w:color w:val="000000" w:themeColor="text1"/>
                <w:szCs w:val="21"/>
              </w:rPr>
              <w:t>2.</w:t>
            </w:r>
            <w:r w:rsidRPr="001A7502">
              <w:rPr>
                <w:rFonts w:hint="eastAsia"/>
                <w:color w:val="000000" w:themeColor="text1"/>
                <w:szCs w:val="21"/>
              </w:rPr>
              <w:t>要求提供</w:t>
            </w:r>
            <w:r w:rsidR="00BE682A" w:rsidRPr="001A7502">
              <w:t>聘任</w:t>
            </w:r>
            <w:r w:rsidRPr="001A7502">
              <w:rPr>
                <w:rFonts w:hint="eastAsia"/>
                <w:color w:val="000000" w:themeColor="text1"/>
                <w:szCs w:val="21"/>
              </w:rPr>
              <w:t>合同关键页、资格（职称）证书扫描件等证明材料并加盖投标人公章。</w:t>
            </w:r>
          </w:p>
          <w:p w14:paraId="54682495" w14:textId="36D68238" w:rsidR="0074573A" w:rsidRPr="001A7502" w:rsidRDefault="008F6622" w:rsidP="00495122">
            <w:pPr>
              <w:snapToGrid w:val="0"/>
              <w:spacing w:line="360" w:lineRule="auto"/>
              <w:jc w:val="left"/>
              <w:rPr>
                <w:color w:val="000000" w:themeColor="text1"/>
              </w:rPr>
            </w:pPr>
            <w:r w:rsidRPr="001A7502">
              <w:rPr>
                <w:rFonts w:hint="eastAsia"/>
                <w:color w:val="000000" w:themeColor="text1"/>
                <w:szCs w:val="21"/>
              </w:rPr>
              <w:t>3.</w:t>
            </w:r>
            <w:r w:rsidRPr="001A7502">
              <w:rPr>
                <w:rFonts w:hint="eastAsia"/>
                <w:color w:val="000000" w:themeColor="text1"/>
                <w:szCs w:val="21"/>
              </w:rPr>
              <w:t>评分中出现无证明资料或专家无法凭所提供资料判断是否得分的情况，一律作不得分处理。</w:t>
            </w:r>
          </w:p>
        </w:tc>
      </w:tr>
      <w:tr w:rsidR="0074573A" w14:paraId="099AA805" w14:textId="77777777" w:rsidTr="00CF6D1E">
        <w:trPr>
          <w:trHeight w:val="454"/>
          <w:jc w:val="center"/>
        </w:trPr>
        <w:tc>
          <w:tcPr>
            <w:tcW w:w="704" w:type="dxa"/>
            <w:vMerge/>
            <w:vAlign w:val="center"/>
          </w:tcPr>
          <w:p w14:paraId="343636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1ECE4C84" w14:textId="77777777" w:rsidR="0074573A" w:rsidRDefault="0074573A" w:rsidP="0004529D">
            <w:pPr>
              <w:snapToGrid w:val="0"/>
              <w:spacing w:line="360" w:lineRule="auto"/>
              <w:jc w:val="center"/>
              <w:rPr>
                <w:color w:val="000000" w:themeColor="text1"/>
              </w:rPr>
            </w:pPr>
            <w:r w:rsidRPr="00DA51E3">
              <w:rPr>
                <w:color w:val="000000" w:themeColor="text1"/>
                <w:szCs w:val="21"/>
              </w:rPr>
              <w:t>6</w:t>
            </w:r>
          </w:p>
        </w:tc>
        <w:tc>
          <w:tcPr>
            <w:tcW w:w="1683" w:type="dxa"/>
            <w:tcMar>
              <w:left w:w="108" w:type="dxa"/>
              <w:right w:w="108" w:type="dxa"/>
            </w:tcMar>
            <w:vAlign w:val="center"/>
          </w:tcPr>
          <w:p w14:paraId="6B5A394B" w14:textId="77777777" w:rsidR="0074573A" w:rsidRDefault="0074573A" w:rsidP="00CF6D1E">
            <w:pPr>
              <w:snapToGrid w:val="0"/>
              <w:spacing w:line="360" w:lineRule="auto"/>
              <w:jc w:val="left"/>
              <w:rPr>
                <w:color w:val="000000" w:themeColor="text1"/>
              </w:rPr>
            </w:pPr>
            <w:r w:rsidRPr="00DA51E3">
              <w:rPr>
                <w:color w:val="000000" w:themeColor="text1"/>
                <w:szCs w:val="21"/>
              </w:rPr>
              <w:t>施工质量（安全、环保、工期、售后服务）保障措施及相关的违约承诺</w:t>
            </w:r>
          </w:p>
        </w:tc>
        <w:tc>
          <w:tcPr>
            <w:tcW w:w="811" w:type="dxa"/>
            <w:tcMar>
              <w:left w:w="108" w:type="dxa"/>
              <w:right w:w="108" w:type="dxa"/>
            </w:tcMar>
            <w:vAlign w:val="center"/>
          </w:tcPr>
          <w:p w14:paraId="7F54EE2D" w14:textId="0F3C7191" w:rsidR="0074573A" w:rsidRDefault="00C265E1" w:rsidP="0004529D">
            <w:pPr>
              <w:snapToGrid w:val="0"/>
              <w:spacing w:line="360" w:lineRule="auto"/>
              <w:jc w:val="center"/>
              <w:rPr>
                <w:color w:val="000000" w:themeColor="text1"/>
              </w:rPr>
            </w:pPr>
            <w:r>
              <w:rPr>
                <w:rFonts w:hint="eastAsia"/>
                <w:color w:val="000000" w:themeColor="text1"/>
                <w:szCs w:val="21"/>
              </w:rPr>
              <w:t>2</w:t>
            </w:r>
          </w:p>
        </w:tc>
        <w:tc>
          <w:tcPr>
            <w:tcW w:w="703" w:type="dxa"/>
            <w:tcMar>
              <w:left w:w="108" w:type="dxa"/>
              <w:right w:w="108" w:type="dxa"/>
            </w:tcMar>
            <w:vAlign w:val="center"/>
          </w:tcPr>
          <w:p w14:paraId="78421EF8" w14:textId="77777777" w:rsidR="0074573A" w:rsidRDefault="0074573A" w:rsidP="0004529D">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5660466E"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评审内容：施工质量（安全、环保、工期、售后服务）保障措施及相关的违约承诺</w:t>
            </w:r>
          </w:p>
          <w:p w14:paraId="467AD08A"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）施工安全保障措施完整；</w:t>
            </w:r>
          </w:p>
          <w:p w14:paraId="709F0B28"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）施工工期保障有力；</w:t>
            </w:r>
          </w:p>
          <w:p w14:paraId="207BF33F"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）保修服务切实可行。</w:t>
            </w:r>
          </w:p>
          <w:p w14:paraId="4E2F7926"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评标委员会根据响应情况评分：满足以上三项得优，满足两项得良，满足一项得中，其他情况不得分。</w:t>
            </w:r>
          </w:p>
          <w:p w14:paraId="1BAAFC38" w14:textId="69529DC6" w:rsidR="0074573A" w:rsidRPr="001A7502" w:rsidRDefault="009D090D" w:rsidP="009D090D">
            <w:pPr>
              <w:snapToGrid w:val="0"/>
              <w:spacing w:line="360" w:lineRule="auto"/>
              <w:jc w:val="left"/>
              <w:rPr>
                <w:color w:val="000000" w:themeColor="text1"/>
              </w:rPr>
            </w:pPr>
            <w:r w:rsidRPr="001A7502">
              <w:rPr>
                <w:rFonts w:hint="eastAsia"/>
                <w:color w:val="000000" w:themeColor="text1"/>
                <w:szCs w:val="21"/>
              </w:rPr>
              <w:t>在投标文件中详细说明响应情况，评标委员</w:t>
            </w:r>
            <w:r w:rsidRPr="001A7502">
              <w:rPr>
                <w:rFonts w:hint="eastAsia"/>
                <w:color w:val="000000" w:themeColor="text1"/>
                <w:szCs w:val="21"/>
              </w:rPr>
              <w:lastRenderedPageBreak/>
              <w:t>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35ECA7CF" w14:textId="77777777" w:rsidTr="00CF6D1E">
        <w:trPr>
          <w:trHeight w:val="454"/>
          <w:jc w:val="center"/>
        </w:trPr>
        <w:tc>
          <w:tcPr>
            <w:tcW w:w="704" w:type="dxa"/>
            <w:tcMar>
              <w:left w:w="108" w:type="dxa"/>
              <w:right w:w="108" w:type="dxa"/>
            </w:tcMar>
            <w:vAlign w:val="center"/>
          </w:tcPr>
          <w:p w14:paraId="0D2C79B9" w14:textId="77777777" w:rsidR="0074573A" w:rsidRDefault="0074573A" w:rsidP="0004529D">
            <w:pPr>
              <w:snapToGrid w:val="0"/>
              <w:spacing w:line="360" w:lineRule="auto"/>
              <w:jc w:val="center"/>
              <w:rPr>
                <w:color w:val="000000" w:themeColor="text1"/>
              </w:rPr>
            </w:pPr>
            <w:r w:rsidRPr="00DA51E3">
              <w:rPr>
                <w:color w:val="000000" w:themeColor="text1"/>
                <w:szCs w:val="21"/>
              </w:rPr>
              <w:lastRenderedPageBreak/>
              <w:t>3</w:t>
            </w:r>
          </w:p>
        </w:tc>
        <w:tc>
          <w:tcPr>
            <w:tcW w:w="3761" w:type="dxa"/>
            <w:gridSpan w:val="4"/>
            <w:tcMar>
              <w:left w:w="108" w:type="dxa"/>
              <w:right w:w="108" w:type="dxa"/>
            </w:tcMar>
            <w:vAlign w:val="center"/>
          </w:tcPr>
          <w:p w14:paraId="7E4660A1" w14:textId="77777777" w:rsidR="0074573A" w:rsidRDefault="0074573A" w:rsidP="0004529D">
            <w:pPr>
              <w:snapToGrid w:val="0"/>
              <w:spacing w:line="360" w:lineRule="auto"/>
              <w:jc w:val="center"/>
              <w:rPr>
                <w:color w:val="000000" w:themeColor="text1"/>
              </w:rPr>
            </w:pPr>
            <w:r w:rsidRPr="00DA51E3">
              <w:rPr>
                <w:color w:val="000000" w:themeColor="text1"/>
                <w:szCs w:val="21"/>
              </w:rPr>
              <w:t>综合实力部分</w:t>
            </w:r>
          </w:p>
        </w:tc>
        <w:tc>
          <w:tcPr>
            <w:tcW w:w="4226" w:type="dxa"/>
            <w:tcMar>
              <w:left w:w="108" w:type="dxa"/>
              <w:right w:w="108" w:type="dxa"/>
            </w:tcMar>
            <w:vAlign w:val="center"/>
          </w:tcPr>
          <w:p w14:paraId="6CF60A0E" w14:textId="14B189BE" w:rsidR="0074573A" w:rsidRPr="001A7502" w:rsidRDefault="0061518E" w:rsidP="0004529D">
            <w:pPr>
              <w:snapToGrid w:val="0"/>
              <w:spacing w:line="360" w:lineRule="auto"/>
              <w:jc w:val="center"/>
              <w:rPr>
                <w:color w:val="000000" w:themeColor="text1"/>
              </w:rPr>
            </w:pPr>
            <w:r w:rsidRPr="001A7502">
              <w:rPr>
                <w:color w:val="000000" w:themeColor="text1"/>
                <w:szCs w:val="21"/>
              </w:rPr>
              <w:t>8</w:t>
            </w:r>
          </w:p>
        </w:tc>
      </w:tr>
      <w:tr w:rsidR="000548DF" w14:paraId="125080A0" w14:textId="77777777" w:rsidTr="00CF6D1E">
        <w:trPr>
          <w:trHeight w:val="454"/>
          <w:jc w:val="center"/>
        </w:trPr>
        <w:tc>
          <w:tcPr>
            <w:tcW w:w="704" w:type="dxa"/>
            <w:vMerge w:val="restart"/>
            <w:tcMar>
              <w:left w:w="108" w:type="dxa"/>
              <w:right w:w="108" w:type="dxa"/>
            </w:tcMar>
            <w:vAlign w:val="center"/>
          </w:tcPr>
          <w:p w14:paraId="52EE7941" w14:textId="77777777" w:rsidR="000548DF" w:rsidRDefault="000548DF" w:rsidP="00CF6D1E">
            <w:pPr>
              <w:snapToGrid w:val="0"/>
              <w:spacing w:line="360" w:lineRule="auto"/>
              <w:jc w:val="left"/>
              <w:rPr>
                <w:color w:val="000000" w:themeColor="text1"/>
              </w:rPr>
            </w:pPr>
          </w:p>
        </w:tc>
        <w:tc>
          <w:tcPr>
            <w:tcW w:w="564" w:type="dxa"/>
            <w:tcMar>
              <w:left w:w="108" w:type="dxa"/>
              <w:right w:w="108" w:type="dxa"/>
            </w:tcMar>
            <w:vAlign w:val="center"/>
          </w:tcPr>
          <w:p w14:paraId="21AE9047" w14:textId="77777777" w:rsidR="000548DF" w:rsidRDefault="000548DF" w:rsidP="0004529D">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40E1A938" w14:textId="77777777" w:rsidR="000548DF" w:rsidRDefault="000548DF"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2C259061" w14:textId="77777777" w:rsidR="000548DF" w:rsidRDefault="000548DF"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38209435" w14:textId="77777777" w:rsidR="000548DF" w:rsidRDefault="000548DF" w:rsidP="0004529D">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54E28D38" w14:textId="77777777" w:rsidR="000548DF" w:rsidRPr="001A7502" w:rsidRDefault="000548DF" w:rsidP="00CF6D1E">
            <w:pPr>
              <w:snapToGrid w:val="0"/>
              <w:spacing w:line="360" w:lineRule="auto"/>
              <w:jc w:val="center"/>
              <w:rPr>
                <w:color w:val="000000" w:themeColor="text1"/>
              </w:rPr>
            </w:pPr>
            <w:bookmarkStart w:id="0" w:name="OLE_LINK8"/>
            <w:r w:rsidRPr="001A7502">
              <w:rPr>
                <w:color w:val="000000" w:themeColor="text1"/>
                <w:szCs w:val="21"/>
              </w:rPr>
              <w:t>评分准则</w:t>
            </w:r>
            <w:bookmarkEnd w:id="0"/>
          </w:p>
        </w:tc>
      </w:tr>
      <w:tr w:rsidR="0061518E" w14:paraId="2F1E4B91" w14:textId="77777777" w:rsidTr="0061518E">
        <w:trPr>
          <w:trHeight w:val="454"/>
          <w:jc w:val="center"/>
        </w:trPr>
        <w:tc>
          <w:tcPr>
            <w:tcW w:w="704" w:type="dxa"/>
            <w:vMerge/>
            <w:tcMar>
              <w:left w:w="108" w:type="dxa"/>
              <w:right w:w="108" w:type="dxa"/>
            </w:tcMar>
            <w:vAlign w:val="center"/>
          </w:tcPr>
          <w:p w14:paraId="0FD68FE2" w14:textId="77777777" w:rsidR="0061518E" w:rsidRDefault="0061518E" w:rsidP="0061518E">
            <w:pPr>
              <w:snapToGrid w:val="0"/>
              <w:spacing w:line="360" w:lineRule="auto"/>
              <w:jc w:val="left"/>
              <w:rPr>
                <w:color w:val="000000" w:themeColor="text1"/>
              </w:rPr>
            </w:pPr>
          </w:p>
        </w:tc>
        <w:tc>
          <w:tcPr>
            <w:tcW w:w="564" w:type="dxa"/>
            <w:tcMar>
              <w:left w:w="108" w:type="dxa"/>
              <w:right w:w="108" w:type="dxa"/>
            </w:tcMar>
            <w:vAlign w:val="center"/>
          </w:tcPr>
          <w:p w14:paraId="355A8E78" w14:textId="1BD3D444" w:rsidR="0061518E" w:rsidRPr="00DA51E3" w:rsidRDefault="0061518E" w:rsidP="0061518E">
            <w:pPr>
              <w:snapToGrid w:val="0"/>
              <w:spacing w:line="360" w:lineRule="auto"/>
              <w:jc w:val="center"/>
              <w:rPr>
                <w:color w:val="000000" w:themeColor="text1"/>
                <w:szCs w:val="21"/>
              </w:rPr>
            </w:pPr>
            <w:r w:rsidRPr="00391385">
              <w:rPr>
                <w:rFonts w:hint="eastAsia"/>
              </w:rPr>
              <w:t>1</w:t>
            </w:r>
          </w:p>
        </w:tc>
        <w:tc>
          <w:tcPr>
            <w:tcW w:w="1683" w:type="dxa"/>
            <w:tcMar>
              <w:left w:w="108" w:type="dxa"/>
              <w:right w:w="108" w:type="dxa"/>
            </w:tcMar>
            <w:vAlign w:val="center"/>
          </w:tcPr>
          <w:p w14:paraId="6E18625D" w14:textId="2882EDE0"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投标人通过相关认证情况</w:t>
            </w:r>
          </w:p>
        </w:tc>
        <w:tc>
          <w:tcPr>
            <w:tcW w:w="811" w:type="dxa"/>
            <w:tcMar>
              <w:left w:w="108" w:type="dxa"/>
              <w:right w:w="108" w:type="dxa"/>
            </w:tcMar>
            <w:vAlign w:val="center"/>
          </w:tcPr>
          <w:p w14:paraId="388282A5" w14:textId="41EC748E"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5</w:t>
            </w:r>
          </w:p>
        </w:tc>
        <w:tc>
          <w:tcPr>
            <w:tcW w:w="703" w:type="dxa"/>
            <w:tcMar>
              <w:left w:w="108" w:type="dxa"/>
              <w:right w:w="108" w:type="dxa"/>
            </w:tcMar>
            <w:vAlign w:val="center"/>
          </w:tcPr>
          <w:p w14:paraId="01DACD56" w14:textId="27403EAF"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专家打分</w:t>
            </w:r>
          </w:p>
        </w:tc>
        <w:tc>
          <w:tcPr>
            <w:tcW w:w="4226" w:type="dxa"/>
            <w:tcMar>
              <w:left w:w="108" w:type="dxa"/>
              <w:right w:w="108" w:type="dxa"/>
            </w:tcMar>
          </w:tcPr>
          <w:p w14:paraId="00369801" w14:textId="77777777" w:rsidR="005C58B5" w:rsidRPr="001A7502" w:rsidRDefault="005C58B5" w:rsidP="005C58B5">
            <w:pPr>
              <w:snapToGrid w:val="0"/>
              <w:spacing w:line="360" w:lineRule="auto"/>
              <w:jc w:val="left"/>
            </w:pPr>
            <w:r w:rsidRPr="001A7502">
              <w:rPr>
                <w:rFonts w:hint="eastAsia"/>
              </w:rPr>
              <w:t>评分内容：</w:t>
            </w:r>
          </w:p>
          <w:p w14:paraId="4925716D" w14:textId="77777777" w:rsidR="00984445" w:rsidRPr="001A7502" w:rsidRDefault="00984445" w:rsidP="00984445">
            <w:pPr>
              <w:snapToGrid w:val="0"/>
              <w:spacing w:line="360" w:lineRule="auto"/>
              <w:jc w:val="left"/>
            </w:pPr>
            <w:r w:rsidRPr="001A7502">
              <w:rPr>
                <w:rFonts w:hint="eastAsia"/>
              </w:rPr>
              <w:t>1.</w:t>
            </w:r>
            <w:r w:rsidRPr="001A7502">
              <w:rPr>
                <w:rFonts w:hint="eastAsia"/>
              </w:rPr>
              <w:t>具有</w:t>
            </w:r>
            <w:r>
              <w:rPr>
                <w:rFonts w:hint="eastAsia"/>
              </w:rPr>
              <w:t>市政公用工程施工总承包资质</w:t>
            </w:r>
            <w:r w:rsidRPr="001A7502">
              <w:rPr>
                <w:rFonts w:hint="eastAsia"/>
              </w:rPr>
              <w:t>得</w:t>
            </w:r>
            <w:r w:rsidRPr="001A7502">
              <w:rPr>
                <w:rFonts w:hint="eastAsia"/>
              </w:rPr>
              <w:t>30</w:t>
            </w:r>
            <w:r w:rsidRPr="001A7502">
              <w:rPr>
                <w:rFonts w:hint="eastAsia"/>
              </w:rPr>
              <w:t>分；</w:t>
            </w:r>
          </w:p>
          <w:p w14:paraId="3C7D4C19" w14:textId="77777777" w:rsidR="00984445" w:rsidRPr="001A7502" w:rsidRDefault="00984445" w:rsidP="00984445">
            <w:pPr>
              <w:snapToGrid w:val="0"/>
              <w:spacing w:line="360" w:lineRule="auto"/>
              <w:jc w:val="left"/>
            </w:pPr>
            <w:r w:rsidRPr="001A7502">
              <w:rPr>
                <w:rFonts w:hint="eastAsia"/>
              </w:rPr>
              <w:t>2.</w:t>
            </w:r>
            <w:r w:rsidRPr="001A7502">
              <w:rPr>
                <w:rFonts w:hint="eastAsia"/>
              </w:rPr>
              <w:t>具有</w:t>
            </w:r>
            <w:r>
              <w:rPr>
                <w:rFonts w:hint="eastAsia"/>
              </w:rPr>
              <w:t>机电工程施工总承包资质</w:t>
            </w:r>
            <w:r w:rsidRPr="001A7502">
              <w:rPr>
                <w:rFonts w:hint="eastAsia"/>
              </w:rPr>
              <w:t>得</w:t>
            </w:r>
            <w:r w:rsidRPr="001A7502">
              <w:rPr>
                <w:rFonts w:hint="eastAsia"/>
              </w:rPr>
              <w:t>30</w:t>
            </w:r>
            <w:r w:rsidRPr="001A7502">
              <w:rPr>
                <w:rFonts w:hint="eastAsia"/>
              </w:rPr>
              <w:t>分；</w:t>
            </w:r>
          </w:p>
          <w:p w14:paraId="2DDD2B55" w14:textId="77777777" w:rsidR="00984445" w:rsidRPr="001A7502" w:rsidRDefault="00984445" w:rsidP="00984445">
            <w:pPr>
              <w:snapToGrid w:val="0"/>
              <w:spacing w:line="360" w:lineRule="auto"/>
              <w:jc w:val="left"/>
            </w:pPr>
            <w:r w:rsidRPr="001A7502">
              <w:rPr>
                <w:rFonts w:hint="eastAsia"/>
              </w:rPr>
              <w:t>3.</w:t>
            </w:r>
            <w:r w:rsidRPr="001A7502">
              <w:rPr>
                <w:rFonts w:hint="eastAsia"/>
              </w:rPr>
              <w:t>具有质量管理体系认证证书得</w:t>
            </w:r>
            <w:r w:rsidRPr="001A7502">
              <w:rPr>
                <w:rFonts w:hint="eastAsia"/>
              </w:rPr>
              <w:t>40</w:t>
            </w:r>
            <w:r w:rsidRPr="001A7502">
              <w:rPr>
                <w:rFonts w:hint="eastAsia"/>
              </w:rPr>
              <w:t>分</w:t>
            </w:r>
          </w:p>
          <w:p w14:paraId="0AD8AA39" w14:textId="77777777" w:rsidR="005C58B5" w:rsidRPr="001A7502" w:rsidRDefault="005C58B5" w:rsidP="005C58B5">
            <w:pPr>
              <w:snapToGrid w:val="0"/>
              <w:spacing w:line="360" w:lineRule="auto"/>
              <w:jc w:val="left"/>
            </w:pPr>
            <w:r w:rsidRPr="001A7502">
              <w:rPr>
                <w:rFonts w:hint="eastAsia"/>
              </w:rPr>
              <w:t>评分依据：</w:t>
            </w:r>
          </w:p>
          <w:p w14:paraId="3506F35F" w14:textId="77777777" w:rsidR="005C58B5" w:rsidRPr="001A7502" w:rsidRDefault="005C58B5" w:rsidP="005C58B5">
            <w:pPr>
              <w:snapToGrid w:val="0"/>
              <w:spacing w:line="360" w:lineRule="auto"/>
              <w:jc w:val="left"/>
            </w:pPr>
            <w:r w:rsidRPr="001A7502">
              <w:rPr>
                <w:rFonts w:hint="eastAsia"/>
              </w:rPr>
              <w:t>1.</w:t>
            </w:r>
            <w:r w:rsidRPr="001A7502">
              <w:rPr>
                <w:rFonts w:hint="eastAsia"/>
              </w:rPr>
              <w:t>要求提供有效的认证证书作为得分依据。</w:t>
            </w:r>
          </w:p>
          <w:p w14:paraId="4204041B" w14:textId="77D277B2" w:rsidR="0061518E" w:rsidRPr="001A7502" w:rsidRDefault="005C58B5" w:rsidP="001C56DB">
            <w:pPr>
              <w:snapToGrid w:val="0"/>
              <w:spacing w:line="360" w:lineRule="auto"/>
              <w:jc w:val="left"/>
              <w:rPr>
                <w:color w:val="000000" w:themeColor="text1"/>
                <w:szCs w:val="21"/>
              </w:rPr>
            </w:pPr>
            <w:r w:rsidRPr="001A7502">
              <w:rPr>
                <w:rFonts w:hint="eastAsia"/>
              </w:rPr>
              <w:t>2.</w:t>
            </w:r>
            <w:r w:rsidRPr="001A7502">
              <w:rPr>
                <w:rFonts w:hint="eastAsia"/>
              </w:rPr>
              <w:t>以上资料均要求提供</w:t>
            </w:r>
            <w:r w:rsidR="001C56DB">
              <w:rPr>
                <w:rFonts w:hint="eastAsia"/>
              </w:rPr>
              <w:t>复印件</w:t>
            </w:r>
            <w:r w:rsidRPr="001A7502">
              <w:rPr>
                <w:rFonts w:hint="eastAsia"/>
              </w:rPr>
              <w:t>并加盖投标人公章。</w:t>
            </w:r>
          </w:p>
        </w:tc>
      </w:tr>
      <w:tr w:rsidR="00B9480C" w14:paraId="0831D5E3" w14:textId="77777777" w:rsidTr="00CF6D1E">
        <w:trPr>
          <w:trHeight w:val="454"/>
          <w:jc w:val="center"/>
        </w:trPr>
        <w:tc>
          <w:tcPr>
            <w:tcW w:w="704" w:type="dxa"/>
            <w:vMerge/>
            <w:vAlign w:val="center"/>
          </w:tcPr>
          <w:p w14:paraId="75485B61"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73E67C6A" w14:textId="212BCA63" w:rsidR="00B9480C" w:rsidRDefault="0061518E" w:rsidP="00B9480C">
            <w:pPr>
              <w:snapToGrid w:val="0"/>
              <w:spacing w:line="360" w:lineRule="auto"/>
              <w:jc w:val="center"/>
              <w:rPr>
                <w:color w:val="000000" w:themeColor="text1"/>
              </w:rPr>
            </w:pPr>
            <w:r>
              <w:rPr>
                <w:color w:val="000000" w:themeColor="text1"/>
                <w:szCs w:val="21"/>
              </w:rPr>
              <w:t>2</w:t>
            </w:r>
          </w:p>
        </w:tc>
        <w:tc>
          <w:tcPr>
            <w:tcW w:w="1683" w:type="dxa"/>
            <w:tcMar>
              <w:left w:w="108" w:type="dxa"/>
              <w:right w:w="108" w:type="dxa"/>
            </w:tcMar>
            <w:vAlign w:val="center"/>
          </w:tcPr>
          <w:p w14:paraId="6C3FE92A" w14:textId="77777777" w:rsidR="00B9480C" w:rsidRDefault="00B9480C" w:rsidP="00B9480C">
            <w:pPr>
              <w:snapToGrid w:val="0"/>
              <w:spacing w:line="360" w:lineRule="auto"/>
              <w:jc w:val="left"/>
              <w:rPr>
                <w:color w:val="000000" w:themeColor="text1"/>
              </w:rPr>
            </w:pPr>
            <w:r w:rsidRPr="00DA51E3">
              <w:rPr>
                <w:color w:val="000000" w:themeColor="text1"/>
                <w:szCs w:val="21"/>
              </w:rPr>
              <w:t>投标人同类项目业绩情况</w:t>
            </w:r>
          </w:p>
        </w:tc>
        <w:tc>
          <w:tcPr>
            <w:tcW w:w="811" w:type="dxa"/>
            <w:tcMar>
              <w:left w:w="108" w:type="dxa"/>
              <w:right w:w="108" w:type="dxa"/>
            </w:tcMar>
            <w:vAlign w:val="center"/>
          </w:tcPr>
          <w:p w14:paraId="6AE0D76F" w14:textId="77777777" w:rsidR="00B9480C" w:rsidRDefault="00B9480C" w:rsidP="00B9480C">
            <w:pPr>
              <w:snapToGrid w:val="0"/>
              <w:spacing w:line="360" w:lineRule="auto"/>
              <w:jc w:val="center"/>
              <w:rPr>
                <w:color w:val="000000" w:themeColor="text1"/>
              </w:rPr>
            </w:pPr>
            <w:r w:rsidRPr="00DA51E3">
              <w:rPr>
                <w:color w:val="000000" w:themeColor="text1"/>
                <w:szCs w:val="21"/>
              </w:rPr>
              <w:t>3</w:t>
            </w:r>
          </w:p>
        </w:tc>
        <w:tc>
          <w:tcPr>
            <w:tcW w:w="703" w:type="dxa"/>
            <w:tcMar>
              <w:left w:w="108" w:type="dxa"/>
              <w:right w:w="108" w:type="dxa"/>
            </w:tcMar>
            <w:vAlign w:val="center"/>
          </w:tcPr>
          <w:p w14:paraId="4EB59BCF" w14:textId="77777777" w:rsidR="00B9480C" w:rsidRDefault="00B9480C" w:rsidP="00B9480C">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73C0C098" w14:textId="737AD3B9" w:rsidR="00B9480C" w:rsidRPr="001A7502" w:rsidRDefault="00B9480C" w:rsidP="00B9480C">
            <w:pPr>
              <w:snapToGrid w:val="0"/>
              <w:spacing w:line="360" w:lineRule="auto"/>
              <w:jc w:val="left"/>
              <w:rPr>
                <w:color w:val="000000" w:themeColor="text1"/>
                <w:szCs w:val="21"/>
              </w:rPr>
            </w:pPr>
            <w:r w:rsidRPr="001A7502">
              <w:rPr>
                <w:rFonts w:hint="eastAsia"/>
                <w:color w:val="000000" w:themeColor="text1"/>
                <w:szCs w:val="21"/>
              </w:rPr>
              <w:t>考察投标人近三年（</w:t>
            </w:r>
            <w:r w:rsidRPr="001A7502">
              <w:rPr>
                <w:rFonts w:hint="eastAsia"/>
                <w:color w:val="000000" w:themeColor="text1"/>
                <w:szCs w:val="21"/>
              </w:rPr>
              <w:t>2016</w:t>
            </w:r>
            <w:r w:rsidRPr="001A7502">
              <w:rPr>
                <w:rFonts w:hint="eastAsia"/>
                <w:color w:val="000000" w:themeColor="text1"/>
                <w:szCs w:val="21"/>
              </w:rPr>
              <w:t>年</w:t>
            </w:r>
            <w:r w:rsidR="00E526A4">
              <w:rPr>
                <w:color w:val="000000" w:themeColor="text1"/>
                <w:szCs w:val="21"/>
              </w:rPr>
              <w:t>9</w:t>
            </w:r>
            <w:r w:rsidRPr="001A7502">
              <w:rPr>
                <w:rFonts w:hint="eastAsia"/>
                <w:color w:val="000000" w:themeColor="text1"/>
                <w:szCs w:val="21"/>
              </w:rPr>
              <w:t>月</w:t>
            </w:r>
            <w:r w:rsidRPr="001A7502">
              <w:rPr>
                <w:rFonts w:hint="eastAsia"/>
                <w:color w:val="000000" w:themeColor="text1"/>
                <w:szCs w:val="21"/>
              </w:rPr>
              <w:t>1</w:t>
            </w:r>
            <w:r w:rsidRPr="001A7502">
              <w:rPr>
                <w:rFonts w:hint="eastAsia"/>
                <w:color w:val="000000" w:themeColor="text1"/>
                <w:szCs w:val="21"/>
              </w:rPr>
              <w:t>日至本项目开标之日，以项目验收或履约评价时间为准）同类项目</w:t>
            </w:r>
            <w:r w:rsidR="00AB32CC" w:rsidRPr="001A7502">
              <w:rPr>
                <w:rFonts w:hint="eastAsia"/>
                <w:color w:val="000000" w:themeColor="text1"/>
                <w:szCs w:val="21"/>
              </w:rPr>
              <w:t>（同类项目专指施工内容涉及</w:t>
            </w:r>
            <w:r w:rsidR="00AB32CC">
              <w:rPr>
                <w:rFonts w:hAnsi="宋体" w:hint="eastAsia"/>
              </w:rPr>
              <w:t>高低压变配电工程</w:t>
            </w:r>
            <w:r w:rsidR="00AB32CC" w:rsidRPr="001A7502">
              <w:rPr>
                <w:rFonts w:hint="eastAsia"/>
                <w:color w:val="000000" w:themeColor="text1"/>
                <w:szCs w:val="21"/>
              </w:rPr>
              <w:t>）</w:t>
            </w:r>
            <w:r w:rsidRPr="001A7502">
              <w:rPr>
                <w:rFonts w:hint="eastAsia"/>
                <w:color w:val="000000" w:themeColor="text1"/>
                <w:szCs w:val="21"/>
              </w:rPr>
              <w:t>业绩情况：有</w:t>
            </w:r>
            <w:r w:rsidRPr="001A7502">
              <w:rPr>
                <w:rFonts w:hint="eastAsia"/>
                <w:color w:val="000000" w:themeColor="text1"/>
                <w:szCs w:val="21"/>
              </w:rPr>
              <w:t>3</w:t>
            </w:r>
            <w:r w:rsidRPr="001A7502">
              <w:rPr>
                <w:rFonts w:hint="eastAsia"/>
                <w:color w:val="000000" w:themeColor="text1"/>
                <w:szCs w:val="21"/>
              </w:rPr>
              <w:t>个的，得</w:t>
            </w:r>
            <w:r w:rsidRPr="001A7502">
              <w:rPr>
                <w:rFonts w:hint="eastAsia"/>
                <w:color w:val="000000" w:themeColor="text1"/>
                <w:szCs w:val="21"/>
              </w:rPr>
              <w:t>100</w:t>
            </w:r>
            <w:r w:rsidR="006879BA" w:rsidRPr="001A7502">
              <w:rPr>
                <w:rFonts w:hint="eastAsia"/>
                <w:color w:val="000000" w:themeColor="text1"/>
                <w:szCs w:val="21"/>
              </w:rPr>
              <w:t>分</w:t>
            </w: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个的，得</w:t>
            </w:r>
            <w:r w:rsidR="006879BA" w:rsidRPr="001A7502">
              <w:rPr>
                <w:rFonts w:hint="eastAsia"/>
                <w:color w:val="000000" w:themeColor="text1"/>
                <w:szCs w:val="21"/>
              </w:rPr>
              <w:t>60</w:t>
            </w:r>
            <w:r w:rsidR="006879BA" w:rsidRPr="001A7502">
              <w:rPr>
                <w:rFonts w:hint="eastAsia"/>
                <w:color w:val="000000" w:themeColor="text1"/>
                <w:szCs w:val="21"/>
              </w:rPr>
              <w:t>分</w:t>
            </w: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个的，得</w:t>
            </w:r>
            <w:r w:rsidR="006879BA" w:rsidRPr="001A7502">
              <w:rPr>
                <w:rFonts w:hint="eastAsia"/>
                <w:color w:val="000000" w:themeColor="text1"/>
                <w:szCs w:val="21"/>
              </w:rPr>
              <w:t>30</w:t>
            </w:r>
            <w:r w:rsidRPr="001A7502">
              <w:rPr>
                <w:rFonts w:hint="eastAsia"/>
                <w:color w:val="000000" w:themeColor="text1"/>
                <w:szCs w:val="21"/>
              </w:rPr>
              <w:t>分；没有的不得分。</w:t>
            </w:r>
          </w:p>
          <w:p w14:paraId="0268C3F2" w14:textId="58C88637" w:rsidR="00B9480C" w:rsidRPr="001A7502" w:rsidRDefault="00B9480C" w:rsidP="00D334F0">
            <w:pPr>
              <w:snapToGrid w:val="0"/>
              <w:spacing w:line="360" w:lineRule="auto"/>
              <w:jc w:val="left"/>
              <w:rPr>
                <w:color w:val="000000" w:themeColor="text1"/>
              </w:rPr>
            </w:pPr>
            <w:r w:rsidRPr="001A7502">
              <w:rPr>
                <w:rFonts w:hint="eastAsia"/>
                <w:color w:val="000000" w:themeColor="text1"/>
                <w:szCs w:val="21"/>
              </w:rPr>
              <w:t>要求同时提供合同关键信息（通过合同关键信息无法判断是否得分的，也可以提供能证明得分的其它证明资料，如合同甲方出具的证明文件等）及项目履约（验收）合格评价（证明）文件（均要求提供复印件并加盖投标人公章）作为得分依据。评分中出现无证明资料或专家无法凭所提供资料判断是否得分的情况，一律作不得分处理。</w:t>
            </w:r>
          </w:p>
        </w:tc>
      </w:tr>
      <w:tr w:rsidR="00B9480C" w14:paraId="46B3FE49" w14:textId="77777777" w:rsidTr="00CF6D1E">
        <w:trPr>
          <w:trHeight w:val="454"/>
          <w:jc w:val="center"/>
        </w:trPr>
        <w:tc>
          <w:tcPr>
            <w:tcW w:w="704" w:type="dxa"/>
            <w:tcMar>
              <w:left w:w="108" w:type="dxa"/>
              <w:right w:w="108" w:type="dxa"/>
            </w:tcMar>
            <w:vAlign w:val="center"/>
          </w:tcPr>
          <w:p w14:paraId="5C52A129" w14:textId="77777777" w:rsidR="00B9480C" w:rsidRDefault="00B9480C" w:rsidP="00B9480C">
            <w:pPr>
              <w:snapToGrid w:val="0"/>
              <w:spacing w:line="360" w:lineRule="auto"/>
              <w:jc w:val="center"/>
              <w:rPr>
                <w:color w:val="000000" w:themeColor="text1"/>
              </w:rPr>
            </w:pPr>
            <w:r w:rsidRPr="00DA51E3">
              <w:rPr>
                <w:color w:val="000000" w:themeColor="text1"/>
                <w:szCs w:val="21"/>
              </w:rPr>
              <w:t>4</w:t>
            </w:r>
          </w:p>
        </w:tc>
        <w:tc>
          <w:tcPr>
            <w:tcW w:w="3761" w:type="dxa"/>
            <w:gridSpan w:val="4"/>
            <w:tcMar>
              <w:left w:w="108" w:type="dxa"/>
              <w:right w:w="108" w:type="dxa"/>
            </w:tcMar>
            <w:vAlign w:val="center"/>
          </w:tcPr>
          <w:p w14:paraId="68FD8625" w14:textId="77777777" w:rsidR="00B9480C" w:rsidRDefault="00B9480C" w:rsidP="00B9480C">
            <w:pPr>
              <w:snapToGrid w:val="0"/>
              <w:spacing w:line="360" w:lineRule="auto"/>
              <w:jc w:val="center"/>
              <w:rPr>
                <w:color w:val="000000" w:themeColor="text1"/>
              </w:rPr>
            </w:pPr>
            <w:r w:rsidRPr="00DA51E3">
              <w:rPr>
                <w:color w:val="000000" w:themeColor="text1"/>
                <w:szCs w:val="21"/>
              </w:rPr>
              <w:t>诚信部分</w:t>
            </w:r>
          </w:p>
        </w:tc>
        <w:tc>
          <w:tcPr>
            <w:tcW w:w="4226" w:type="dxa"/>
            <w:tcMar>
              <w:left w:w="108" w:type="dxa"/>
              <w:right w:w="108" w:type="dxa"/>
            </w:tcMar>
            <w:vAlign w:val="center"/>
          </w:tcPr>
          <w:p w14:paraId="61103AFE" w14:textId="06B634F9" w:rsidR="00B9480C" w:rsidRDefault="00C265E1" w:rsidP="00B9480C">
            <w:pPr>
              <w:snapToGrid w:val="0"/>
              <w:spacing w:line="360" w:lineRule="auto"/>
              <w:jc w:val="center"/>
              <w:rPr>
                <w:color w:val="000000" w:themeColor="text1"/>
              </w:rPr>
            </w:pPr>
            <w:r>
              <w:rPr>
                <w:rFonts w:hint="eastAsia"/>
                <w:color w:val="000000" w:themeColor="text1"/>
                <w:szCs w:val="21"/>
              </w:rPr>
              <w:t>7</w:t>
            </w:r>
          </w:p>
        </w:tc>
      </w:tr>
      <w:tr w:rsidR="00B9480C" w14:paraId="5A4B93E1" w14:textId="77777777" w:rsidTr="00CF6D1E">
        <w:trPr>
          <w:trHeight w:val="454"/>
          <w:jc w:val="center"/>
        </w:trPr>
        <w:tc>
          <w:tcPr>
            <w:tcW w:w="704" w:type="dxa"/>
            <w:vMerge w:val="restart"/>
            <w:tcMar>
              <w:left w:w="108" w:type="dxa"/>
              <w:right w:w="108" w:type="dxa"/>
            </w:tcMar>
            <w:vAlign w:val="center"/>
          </w:tcPr>
          <w:p w14:paraId="022F1276" w14:textId="77777777" w:rsidR="00B9480C"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62E3E779" w14:textId="77777777" w:rsidR="00B9480C" w:rsidRDefault="00B9480C" w:rsidP="00B9480C">
            <w:pPr>
              <w:snapToGrid w:val="0"/>
              <w:spacing w:line="360" w:lineRule="auto"/>
              <w:jc w:val="center"/>
              <w:rPr>
                <w:color w:val="000000" w:themeColor="text1"/>
              </w:rPr>
            </w:pPr>
            <w:r w:rsidRPr="00DA51E3">
              <w:rPr>
                <w:color w:val="000000" w:themeColor="text1"/>
                <w:szCs w:val="21"/>
              </w:rPr>
              <w:t>序号</w:t>
            </w:r>
          </w:p>
        </w:tc>
        <w:tc>
          <w:tcPr>
            <w:tcW w:w="1683" w:type="dxa"/>
            <w:vAlign w:val="center"/>
          </w:tcPr>
          <w:p w14:paraId="5C33E60C" w14:textId="77777777" w:rsidR="00B9480C" w:rsidRDefault="00B9480C" w:rsidP="00B9480C">
            <w:pPr>
              <w:snapToGrid w:val="0"/>
              <w:spacing w:line="360" w:lineRule="auto"/>
              <w:jc w:val="center"/>
              <w:rPr>
                <w:color w:val="000000" w:themeColor="text1"/>
              </w:rPr>
            </w:pPr>
            <w:r w:rsidRPr="00DA51E3">
              <w:rPr>
                <w:color w:val="000000" w:themeColor="text1"/>
                <w:szCs w:val="21"/>
              </w:rPr>
              <w:t>评分因素</w:t>
            </w:r>
          </w:p>
        </w:tc>
        <w:tc>
          <w:tcPr>
            <w:tcW w:w="811" w:type="dxa"/>
            <w:vAlign w:val="center"/>
          </w:tcPr>
          <w:p w14:paraId="4E0D4A14" w14:textId="77777777" w:rsidR="00B9480C" w:rsidRDefault="00B9480C" w:rsidP="00B9480C">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vAlign w:val="center"/>
          </w:tcPr>
          <w:p w14:paraId="6EDFB46F" w14:textId="77777777" w:rsidR="00B9480C" w:rsidRDefault="00B9480C" w:rsidP="00B9480C">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1719F7FE" w14:textId="77777777" w:rsidR="00B9480C" w:rsidRDefault="00B9480C" w:rsidP="00B9480C">
            <w:pPr>
              <w:snapToGrid w:val="0"/>
              <w:spacing w:line="360" w:lineRule="auto"/>
              <w:jc w:val="center"/>
              <w:rPr>
                <w:color w:val="000000" w:themeColor="text1"/>
              </w:rPr>
            </w:pPr>
            <w:r w:rsidRPr="00DA51E3">
              <w:rPr>
                <w:color w:val="000000" w:themeColor="text1"/>
                <w:szCs w:val="21"/>
              </w:rPr>
              <w:t>评分准则</w:t>
            </w:r>
          </w:p>
        </w:tc>
      </w:tr>
      <w:tr w:rsidR="00B9480C" w14:paraId="5D834F78" w14:textId="77777777" w:rsidTr="00CF6D1E">
        <w:trPr>
          <w:trHeight w:val="454"/>
          <w:jc w:val="center"/>
        </w:trPr>
        <w:tc>
          <w:tcPr>
            <w:tcW w:w="704" w:type="dxa"/>
            <w:vMerge/>
            <w:vAlign w:val="center"/>
          </w:tcPr>
          <w:p w14:paraId="2074F8F4"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427F76CA" w14:textId="77777777" w:rsidR="00B9480C" w:rsidRDefault="00B9480C" w:rsidP="00B9480C">
            <w:pPr>
              <w:snapToGrid w:val="0"/>
              <w:spacing w:line="360" w:lineRule="auto"/>
              <w:jc w:val="center"/>
              <w:rPr>
                <w:color w:val="000000" w:themeColor="text1"/>
              </w:rPr>
            </w:pPr>
            <w:r w:rsidRPr="00DA51E3">
              <w:rPr>
                <w:color w:val="000000" w:themeColor="text1"/>
                <w:szCs w:val="21"/>
              </w:rPr>
              <w:t>1</w:t>
            </w:r>
          </w:p>
        </w:tc>
        <w:tc>
          <w:tcPr>
            <w:tcW w:w="1683" w:type="dxa"/>
            <w:vAlign w:val="center"/>
          </w:tcPr>
          <w:p w14:paraId="2EFD0E88" w14:textId="77777777" w:rsidR="00B9480C" w:rsidRDefault="00B9480C" w:rsidP="00B9480C">
            <w:pPr>
              <w:snapToGrid w:val="0"/>
              <w:spacing w:line="360" w:lineRule="auto"/>
              <w:jc w:val="left"/>
              <w:rPr>
                <w:color w:val="000000" w:themeColor="text1"/>
              </w:rPr>
            </w:pPr>
            <w:r w:rsidRPr="00DA51E3">
              <w:rPr>
                <w:color w:val="000000" w:themeColor="text1"/>
                <w:szCs w:val="21"/>
              </w:rPr>
              <w:t>诚信管理情况</w:t>
            </w:r>
          </w:p>
        </w:tc>
        <w:tc>
          <w:tcPr>
            <w:tcW w:w="811" w:type="dxa"/>
            <w:vAlign w:val="center"/>
          </w:tcPr>
          <w:p w14:paraId="3D234781" w14:textId="11DA6FFC" w:rsidR="00B9480C" w:rsidRDefault="00B9480C" w:rsidP="00B9480C">
            <w:pPr>
              <w:snapToGrid w:val="0"/>
              <w:spacing w:line="360" w:lineRule="auto"/>
              <w:jc w:val="center"/>
              <w:rPr>
                <w:color w:val="000000" w:themeColor="text1"/>
              </w:rPr>
            </w:pPr>
            <w:r>
              <w:rPr>
                <w:color w:val="000000" w:themeColor="text1"/>
                <w:szCs w:val="21"/>
              </w:rPr>
              <w:t>5</w:t>
            </w:r>
          </w:p>
        </w:tc>
        <w:tc>
          <w:tcPr>
            <w:tcW w:w="703" w:type="dxa"/>
            <w:vAlign w:val="center"/>
          </w:tcPr>
          <w:p w14:paraId="0D7B0060"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42CA148D" w14:textId="77777777" w:rsidR="00B9480C" w:rsidRDefault="00B9480C" w:rsidP="00B9480C">
            <w:pPr>
              <w:snapToGrid w:val="0"/>
              <w:spacing w:line="360" w:lineRule="auto"/>
              <w:jc w:val="left"/>
              <w:rPr>
                <w:color w:val="000000" w:themeColor="text1"/>
              </w:rPr>
            </w:pPr>
            <w:r w:rsidRPr="00DA51E3">
              <w:rPr>
                <w:color w:val="000000" w:themeColor="text1"/>
                <w:szCs w:val="21"/>
              </w:rPr>
              <w:t>根据《深圳市财政委员会关于加强招投标评审环节诚信管理的通知》（深财购</w:t>
            </w:r>
            <w:r w:rsidRPr="00DA51E3">
              <w:rPr>
                <w:color w:val="000000" w:themeColor="text1"/>
                <w:szCs w:val="21"/>
              </w:rPr>
              <w:t>[2013]27</w:t>
            </w:r>
            <w:r w:rsidRPr="00DA51E3">
              <w:rPr>
                <w:color w:val="000000" w:themeColor="text1"/>
                <w:szCs w:val="21"/>
              </w:rPr>
              <w:lastRenderedPageBreak/>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9480C" w14:paraId="2ED38336" w14:textId="77777777" w:rsidTr="00CF6D1E">
        <w:trPr>
          <w:trHeight w:val="454"/>
          <w:jc w:val="center"/>
        </w:trPr>
        <w:tc>
          <w:tcPr>
            <w:tcW w:w="704" w:type="dxa"/>
            <w:vMerge/>
            <w:vAlign w:val="center"/>
          </w:tcPr>
          <w:p w14:paraId="118C9E2A"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5A9C767E" w14:textId="77777777" w:rsidR="00B9480C" w:rsidRDefault="00B9480C" w:rsidP="00B9480C">
            <w:pPr>
              <w:snapToGrid w:val="0"/>
              <w:spacing w:line="360" w:lineRule="auto"/>
              <w:jc w:val="center"/>
              <w:rPr>
                <w:color w:val="000000" w:themeColor="text1"/>
              </w:rPr>
            </w:pPr>
            <w:r w:rsidRPr="00DA51E3">
              <w:rPr>
                <w:color w:val="000000" w:themeColor="text1"/>
                <w:szCs w:val="21"/>
              </w:rPr>
              <w:t>2</w:t>
            </w:r>
          </w:p>
        </w:tc>
        <w:tc>
          <w:tcPr>
            <w:tcW w:w="1683" w:type="dxa"/>
            <w:vAlign w:val="center"/>
          </w:tcPr>
          <w:p w14:paraId="3F7A9352" w14:textId="77777777" w:rsidR="00B9480C" w:rsidRDefault="00B9480C" w:rsidP="00B9480C">
            <w:pPr>
              <w:snapToGrid w:val="0"/>
              <w:spacing w:line="360" w:lineRule="auto"/>
              <w:jc w:val="left"/>
              <w:rPr>
                <w:color w:val="000000" w:themeColor="text1"/>
              </w:rPr>
            </w:pPr>
            <w:r w:rsidRPr="00DA51E3">
              <w:rPr>
                <w:color w:val="000000" w:themeColor="text1"/>
                <w:szCs w:val="21"/>
              </w:rPr>
              <w:t>履约评价情况</w:t>
            </w:r>
          </w:p>
        </w:tc>
        <w:tc>
          <w:tcPr>
            <w:tcW w:w="811" w:type="dxa"/>
            <w:vAlign w:val="center"/>
          </w:tcPr>
          <w:p w14:paraId="5C727892" w14:textId="00711448" w:rsidR="00B9480C" w:rsidRDefault="00C265E1" w:rsidP="00B9480C">
            <w:pPr>
              <w:snapToGrid w:val="0"/>
              <w:spacing w:line="360" w:lineRule="auto"/>
              <w:jc w:val="center"/>
              <w:rPr>
                <w:color w:val="000000" w:themeColor="text1"/>
              </w:rPr>
            </w:pPr>
            <w:r>
              <w:rPr>
                <w:rFonts w:hint="eastAsia"/>
                <w:color w:val="000000" w:themeColor="text1"/>
                <w:szCs w:val="21"/>
              </w:rPr>
              <w:t>2</w:t>
            </w:r>
          </w:p>
        </w:tc>
        <w:tc>
          <w:tcPr>
            <w:tcW w:w="703" w:type="dxa"/>
            <w:vAlign w:val="center"/>
          </w:tcPr>
          <w:p w14:paraId="2E885354"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549337E1" w14:textId="3ADE5463" w:rsidR="00B9480C" w:rsidRDefault="00B9480C" w:rsidP="001C56DB">
            <w:pPr>
              <w:snapToGrid w:val="0"/>
              <w:spacing w:line="360" w:lineRule="auto"/>
              <w:jc w:val="left"/>
              <w:rPr>
                <w:color w:val="000000" w:themeColor="text1"/>
              </w:rPr>
            </w:pPr>
            <w:r w:rsidRPr="00DA51E3">
              <w:rPr>
                <w:color w:val="000000" w:themeColor="text1"/>
                <w:szCs w:val="21"/>
              </w:rPr>
              <w:t>评分准则内容</w:t>
            </w:r>
            <w:r w:rsidR="006879BA">
              <w:rPr>
                <w:rFonts w:hint="eastAsia"/>
                <w:color w:val="000000" w:themeColor="text1"/>
                <w:szCs w:val="21"/>
              </w:rPr>
              <w:t>：</w:t>
            </w:r>
            <w:r w:rsidRPr="00DA51E3">
              <w:rPr>
                <w:color w:val="000000" w:themeColor="text1"/>
                <w:szCs w:val="21"/>
              </w:rPr>
              <w:t>近两年（以投标截止日期为准）投标人在深圳大学招投标管理中心有履约评价为差的记录，本项不得分，</w:t>
            </w:r>
            <w:r w:rsidR="001C56DB" w:rsidRPr="001C56DB">
              <w:rPr>
                <w:rFonts w:hint="eastAsia"/>
                <w:color w:val="000000" w:themeColor="text1"/>
                <w:szCs w:val="21"/>
              </w:rPr>
              <w:t>否则，得满分。投标人无需提供任何证明材料，由工作人员向评委会提供相关信息。</w:t>
            </w:r>
          </w:p>
        </w:tc>
      </w:tr>
    </w:tbl>
    <w:p w14:paraId="198D2C1B" w14:textId="77777777" w:rsidR="00716BDE" w:rsidRDefault="00716BDE">
      <w:pPr>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6C61D767" w:rsidR="00716BDE" w:rsidRDefault="00091272">
      <w:pPr>
        <w:adjustRightInd w:val="0"/>
        <w:snapToGrid w:val="0"/>
        <w:spacing w:line="360" w:lineRule="auto"/>
        <w:ind w:firstLineChars="200" w:firstLine="420"/>
        <w:rPr>
          <w:kern w:val="0"/>
          <w:szCs w:val="21"/>
        </w:rPr>
      </w:pPr>
      <w:bookmarkStart w:id="1" w:name="OLE_LINK19"/>
      <w:bookmarkStart w:id="2" w:name="OLE_LINK20"/>
      <w:bookmarkStart w:id="3" w:name="_GoBack"/>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38560D">
        <w:rPr>
          <w:color w:val="FF0000"/>
          <w:kern w:val="0"/>
          <w:szCs w:val="21"/>
          <w:u w:val="single"/>
        </w:rPr>
        <w:t>谢和平院士办公及实验室供电系统工程</w:t>
      </w:r>
      <w:r>
        <w:rPr>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7023D352" w:rsidR="00716BDE" w:rsidRDefault="00091272">
      <w:pPr>
        <w:adjustRightInd w:val="0"/>
        <w:snapToGrid w:val="0"/>
        <w:spacing w:line="360" w:lineRule="auto"/>
        <w:rPr>
          <w:kern w:val="0"/>
          <w:szCs w:val="21"/>
        </w:rPr>
      </w:pPr>
      <w:r>
        <w:rPr>
          <w:kern w:val="0"/>
          <w:szCs w:val="21"/>
        </w:rPr>
        <w:t>一、项目编号：</w:t>
      </w:r>
      <w:r w:rsidR="0038560D">
        <w:rPr>
          <w:kern w:val="0"/>
          <w:szCs w:val="21"/>
        </w:rPr>
        <w:t>SZUCG20190463GC</w:t>
      </w:r>
    </w:p>
    <w:p w14:paraId="19D7A2F6" w14:textId="67A5A85B" w:rsidR="00716BDE" w:rsidRDefault="00091272">
      <w:pPr>
        <w:adjustRightInd w:val="0"/>
        <w:snapToGrid w:val="0"/>
        <w:spacing w:line="360" w:lineRule="auto"/>
        <w:rPr>
          <w:kern w:val="0"/>
          <w:szCs w:val="21"/>
        </w:rPr>
      </w:pPr>
      <w:r>
        <w:rPr>
          <w:kern w:val="0"/>
          <w:szCs w:val="21"/>
        </w:rPr>
        <w:t>二、项目名称：</w:t>
      </w:r>
      <w:r w:rsidR="0038560D">
        <w:rPr>
          <w:kern w:val="0"/>
          <w:szCs w:val="21"/>
        </w:rPr>
        <w:t>谢和平院士办公及实验室供电系统工程</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1FD1E42B" w:rsidR="00716BDE" w:rsidRDefault="00091272">
      <w:pPr>
        <w:adjustRightInd w:val="0"/>
        <w:snapToGrid w:val="0"/>
        <w:spacing w:line="360" w:lineRule="auto"/>
        <w:ind w:firstLineChars="200" w:firstLine="420"/>
        <w:rPr>
          <w:kern w:val="0"/>
          <w:szCs w:val="21"/>
        </w:rPr>
      </w:pPr>
      <w:r>
        <w:rPr>
          <w:rFonts w:hint="eastAsia"/>
          <w:kern w:val="0"/>
          <w:szCs w:val="21"/>
        </w:rPr>
        <w:t xml:space="preserve">1. </w:t>
      </w:r>
      <w:r>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14:paraId="2B015B93" w14:textId="44A1D3DA" w:rsidR="00716BDE" w:rsidRDefault="00091272" w:rsidP="007322CD">
      <w:pPr>
        <w:adjustRightInd w:val="0"/>
        <w:snapToGrid w:val="0"/>
        <w:spacing w:line="360" w:lineRule="auto"/>
        <w:ind w:firstLineChars="200" w:firstLine="420"/>
        <w:rPr>
          <w:kern w:val="0"/>
          <w:szCs w:val="21"/>
        </w:rPr>
      </w:pPr>
      <w:r w:rsidRPr="0034314D">
        <w:rPr>
          <w:kern w:val="0"/>
          <w:szCs w:val="21"/>
        </w:rPr>
        <w:t>2</w:t>
      </w:r>
      <w:r w:rsidRPr="0034314D">
        <w:rPr>
          <w:rFonts w:hint="eastAsia"/>
          <w:kern w:val="0"/>
          <w:szCs w:val="21"/>
        </w:rPr>
        <w:t xml:space="preserve">. </w:t>
      </w:r>
      <w:r w:rsidRPr="0034314D">
        <w:rPr>
          <w:rFonts w:hint="eastAsia"/>
          <w:kern w:val="0"/>
          <w:szCs w:val="21"/>
        </w:rPr>
        <w:t>投标人</w:t>
      </w:r>
      <w:r w:rsidR="002A5043" w:rsidRPr="0034314D">
        <w:rPr>
          <w:rFonts w:hint="eastAsia"/>
          <w:kern w:val="0"/>
          <w:szCs w:val="21"/>
        </w:rPr>
        <w:t>为</w:t>
      </w:r>
      <w:r w:rsidR="002844B1" w:rsidRPr="00AA0AE8">
        <w:rPr>
          <w:rFonts w:hint="eastAsia"/>
          <w:kern w:val="0"/>
          <w:szCs w:val="21"/>
        </w:rPr>
        <w:t>具</w:t>
      </w:r>
      <w:r w:rsidR="002844B1">
        <w:rPr>
          <w:rFonts w:hint="eastAsia"/>
          <w:kern w:val="0"/>
          <w:szCs w:val="21"/>
        </w:rPr>
        <w:t>有电力工程施工总承包叁级</w:t>
      </w:r>
      <w:r w:rsidR="002844B1" w:rsidRPr="00AA0AE8">
        <w:rPr>
          <w:rFonts w:hint="eastAsia"/>
          <w:kern w:val="0"/>
          <w:szCs w:val="21"/>
        </w:rPr>
        <w:t>及以上资质的施工企业。</w:t>
      </w:r>
    </w:p>
    <w:p w14:paraId="6E22E945" w14:textId="589504BB" w:rsidR="00716BDE" w:rsidRDefault="007322CD">
      <w:pPr>
        <w:adjustRightInd w:val="0"/>
        <w:snapToGrid w:val="0"/>
        <w:spacing w:line="360" w:lineRule="auto"/>
        <w:ind w:firstLineChars="200" w:firstLine="420"/>
        <w:rPr>
          <w:kern w:val="0"/>
          <w:szCs w:val="21"/>
        </w:rPr>
      </w:pPr>
      <w:r>
        <w:rPr>
          <w:kern w:val="0"/>
          <w:szCs w:val="21"/>
        </w:rPr>
        <w:t>3</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18AF91FB" w:rsidR="00716BDE" w:rsidRDefault="007322CD">
      <w:pPr>
        <w:adjustRightInd w:val="0"/>
        <w:snapToGrid w:val="0"/>
        <w:spacing w:line="360" w:lineRule="auto"/>
        <w:ind w:firstLineChars="200" w:firstLine="420"/>
        <w:rPr>
          <w:kern w:val="0"/>
          <w:szCs w:val="21"/>
        </w:rPr>
      </w:pPr>
      <w:r>
        <w:rPr>
          <w:kern w:val="0"/>
          <w:szCs w:val="21"/>
        </w:rPr>
        <w:t>4</w:t>
      </w:r>
      <w:r w:rsidR="00091272">
        <w:rPr>
          <w:rFonts w:hint="eastAsia"/>
          <w:kern w:val="0"/>
          <w:szCs w:val="21"/>
        </w:rPr>
        <w:t xml:space="preserve">. </w:t>
      </w:r>
      <w:r w:rsidR="00091272">
        <w:rPr>
          <w:rFonts w:hint="eastAsia"/>
          <w:kern w:val="0"/>
          <w:szCs w:val="21"/>
        </w:rPr>
        <w:t>本项目不接受联合体投标；</w:t>
      </w:r>
    </w:p>
    <w:p w14:paraId="7F4E7BCB" w14:textId="262FABAB" w:rsidR="00716BDE" w:rsidRPr="004077DE" w:rsidRDefault="007322CD">
      <w:pPr>
        <w:adjustRightInd w:val="0"/>
        <w:snapToGrid w:val="0"/>
        <w:spacing w:line="360" w:lineRule="auto"/>
        <w:ind w:firstLine="420"/>
        <w:rPr>
          <w:kern w:val="0"/>
          <w:szCs w:val="21"/>
        </w:rPr>
      </w:pPr>
      <w:r>
        <w:rPr>
          <w:kern w:val="0"/>
          <w:szCs w:val="21"/>
        </w:rPr>
        <w:t>5</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3A6BE84F" w14:textId="4EA22544" w:rsidR="00716BDE" w:rsidRPr="004077DE" w:rsidRDefault="00091272">
      <w:pPr>
        <w:adjustRightInd w:val="0"/>
        <w:snapToGrid w:val="0"/>
        <w:spacing w:line="360" w:lineRule="auto"/>
        <w:ind w:firstLine="420"/>
        <w:rPr>
          <w:kern w:val="0"/>
          <w:szCs w:val="21"/>
        </w:rPr>
      </w:pPr>
      <w:r w:rsidRPr="004077DE">
        <w:rPr>
          <w:kern w:val="0"/>
          <w:szCs w:val="21"/>
        </w:rPr>
        <w:t>合计</w:t>
      </w:r>
      <w:r w:rsidRPr="004077DE">
        <w:rPr>
          <w:rFonts w:hint="eastAsia"/>
          <w:kern w:val="0"/>
          <w:szCs w:val="21"/>
        </w:rPr>
        <w:t>：</w:t>
      </w:r>
      <w:r w:rsidR="00C75001" w:rsidRPr="00C75001">
        <w:t xml:space="preserve"> </w:t>
      </w:r>
      <w:r w:rsidR="00C75001" w:rsidRPr="00C75001">
        <w:rPr>
          <w:kern w:val="0"/>
          <w:szCs w:val="21"/>
        </w:rPr>
        <w:t>1</w:t>
      </w:r>
      <w:r w:rsidR="00C75001">
        <w:rPr>
          <w:kern w:val="0"/>
          <w:szCs w:val="21"/>
        </w:rPr>
        <w:t>,</w:t>
      </w:r>
      <w:r w:rsidR="00C75001" w:rsidRPr="00C75001">
        <w:rPr>
          <w:kern w:val="0"/>
          <w:szCs w:val="21"/>
        </w:rPr>
        <w:t>984</w:t>
      </w:r>
      <w:r w:rsidR="00C75001">
        <w:rPr>
          <w:kern w:val="0"/>
          <w:szCs w:val="21"/>
        </w:rPr>
        <w:t>,</w:t>
      </w:r>
      <w:r w:rsidR="00C75001" w:rsidRPr="00C75001">
        <w:rPr>
          <w:kern w:val="0"/>
          <w:szCs w:val="21"/>
        </w:rPr>
        <w:t>290</w:t>
      </w:r>
      <w:r w:rsidR="000F695B" w:rsidRPr="004077DE">
        <w:rPr>
          <w:kern w:val="0"/>
          <w:szCs w:val="21"/>
        </w:rPr>
        <w:t>.00</w:t>
      </w:r>
      <w:r w:rsidRPr="004077DE">
        <w:rPr>
          <w:kern w:val="0"/>
          <w:szCs w:val="21"/>
        </w:rPr>
        <w:t>元（人民币）。</w:t>
      </w:r>
    </w:p>
    <w:p w14:paraId="58BBF2CE" w14:textId="77777777" w:rsidR="00716BDE" w:rsidRPr="004077DE" w:rsidRDefault="00716BDE">
      <w:pPr>
        <w:adjustRightInd w:val="0"/>
        <w:snapToGrid w:val="0"/>
        <w:spacing w:line="360" w:lineRule="auto"/>
        <w:ind w:firstLineChars="200" w:firstLine="420"/>
        <w:rPr>
          <w:kern w:val="0"/>
          <w:szCs w:val="21"/>
        </w:rPr>
      </w:pPr>
    </w:p>
    <w:p w14:paraId="3D5EB1BC" w14:textId="77777777" w:rsidR="00716BDE" w:rsidRPr="004077DE" w:rsidRDefault="00091272">
      <w:pPr>
        <w:adjustRightInd w:val="0"/>
        <w:snapToGrid w:val="0"/>
        <w:spacing w:line="360" w:lineRule="auto"/>
        <w:rPr>
          <w:kern w:val="0"/>
          <w:szCs w:val="21"/>
        </w:rPr>
      </w:pPr>
      <w:r w:rsidRPr="004077DE">
        <w:rPr>
          <w:kern w:val="0"/>
          <w:szCs w:val="21"/>
        </w:rPr>
        <w:t>六、投标与开标注意事项：</w:t>
      </w:r>
    </w:p>
    <w:p w14:paraId="74D55E86" w14:textId="77777777" w:rsidR="00716BDE" w:rsidRPr="00C3648D" w:rsidRDefault="00091272">
      <w:pPr>
        <w:adjustRightInd w:val="0"/>
        <w:snapToGrid w:val="0"/>
        <w:spacing w:line="360" w:lineRule="auto"/>
        <w:ind w:firstLineChars="200" w:firstLine="420"/>
        <w:rPr>
          <w:kern w:val="0"/>
          <w:szCs w:val="21"/>
        </w:rPr>
      </w:pPr>
      <w:r w:rsidRPr="00C3648D">
        <w:rPr>
          <w:kern w:val="0"/>
          <w:szCs w:val="21"/>
        </w:rPr>
        <w:t xml:space="preserve">1. </w:t>
      </w:r>
      <w:r w:rsidRPr="00C3648D">
        <w:rPr>
          <w:kern w:val="0"/>
          <w:szCs w:val="21"/>
        </w:rPr>
        <w:t>标书获得方法</w:t>
      </w:r>
      <w:r w:rsidRPr="00C3648D">
        <w:rPr>
          <w:kern w:val="0"/>
          <w:szCs w:val="21"/>
        </w:rPr>
        <w:t xml:space="preserve"> </w:t>
      </w:r>
    </w:p>
    <w:p w14:paraId="389823BB" w14:textId="0E48C1CC" w:rsidR="00716BDE" w:rsidRPr="00C3648D" w:rsidRDefault="00091272">
      <w:pPr>
        <w:adjustRightInd w:val="0"/>
        <w:snapToGrid w:val="0"/>
        <w:spacing w:line="360" w:lineRule="auto"/>
        <w:ind w:firstLineChars="400" w:firstLine="840"/>
        <w:rPr>
          <w:kern w:val="0"/>
          <w:szCs w:val="21"/>
        </w:rPr>
      </w:pPr>
      <w:r w:rsidRPr="00C3648D">
        <w:rPr>
          <w:kern w:val="0"/>
          <w:szCs w:val="21"/>
        </w:rPr>
        <w:t>任何有兴趣</w:t>
      </w:r>
      <w:r w:rsidRPr="00115879">
        <w:rPr>
          <w:kern w:val="0"/>
          <w:szCs w:val="21"/>
        </w:rPr>
        <w:t>的合格投标人可</w:t>
      </w:r>
      <w:r w:rsidRPr="00CD7091">
        <w:rPr>
          <w:kern w:val="0"/>
          <w:szCs w:val="21"/>
        </w:rPr>
        <w:t>从</w:t>
      </w:r>
      <w:r w:rsidR="00AD20F8" w:rsidRPr="00CD7091">
        <w:rPr>
          <w:color w:val="FF0000"/>
          <w:kern w:val="0"/>
          <w:szCs w:val="21"/>
        </w:rPr>
        <w:t>2019</w:t>
      </w:r>
      <w:r w:rsidRPr="00CD7091">
        <w:rPr>
          <w:color w:val="FF0000"/>
          <w:kern w:val="0"/>
          <w:szCs w:val="21"/>
        </w:rPr>
        <w:t>年</w:t>
      </w:r>
      <w:r w:rsidR="00CD7091">
        <w:rPr>
          <w:rFonts w:hint="eastAsia"/>
          <w:color w:val="FF0000"/>
          <w:kern w:val="0"/>
          <w:szCs w:val="21"/>
        </w:rPr>
        <w:t>1</w:t>
      </w:r>
      <w:r w:rsidR="00CD7091">
        <w:rPr>
          <w:color w:val="FF0000"/>
          <w:kern w:val="0"/>
          <w:szCs w:val="21"/>
        </w:rPr>
        <w:t>0</w:t>
      </w:r>
      <w:r w:rsidRPr="00CD7091">
        <w:rPr>
          <w:color w:val="FF0000"/>
          <w:kern w:val="0"/>
          <w:szCs w:val="21"/>
        </w:rPr>
        <w:t>月</w:t>
      </w:r>
      <w:r w:rsidR="00CD7091">
        <w:rPr>
          <w:rFonts w:hint="eastAsia"/>
          <w:color w:val="FF0000"/>
          <w:kern w:val="0"/>
          <w:szCs w:val="21"/>
        </w:rPr>
        <w:t>09</w:t>
      </w:r>
      <w:r w:rsidRPr="00CD7091">
        <w:rPr>
          <w:color w:val="FF0000"/>
          <w:kern w:val="0"/>
          <w:szCs w:val="21"/>
        </w:rPr>
        <w:t>日</w:t>
      </w:r>
      <w:r w:rsidRPr="00CD7091">
        <w:rPr>
          <w:kern w:val="0"/>
          <w:szCs w:val="21"/>
        </w:rPr>
        <w:t>起至</w:t>
      </w:r>
      <w:r w:rsidR="00AD20F8" w:rsidRPr="00CD7091">
        <w:rPr>
          <w:color w:val="FF0000"/>
          <w:kern w:val="0"/>
          <w:szCs w:val="21"/>
        </w:rPr>
        <w:t>2019</w:t>
      </w:r>
      <w:r w:rsidRPr="00CD7091">
        <w:rPr>
          <w:color w:val="FF0000"/>
          <w:kern w:val="0"/>
          <w:szCs w:val="21"/>
        </w:rPr>
        <w:t>年</w:t>
      </w:r>
      <w:r w:rsidR="00CD7091">
        <w:rPr>
          <w:rFonts w:hint="eastAsia"/>
          <w:color w:val="FF0000"/>
          <w:kern w:val="0"/>
          <w:szCs w:val="21"/>
        </w:rPr>
        <w:t>10</w:t>
      </w:r>
      <w:r w:rsidRPr="00CD7091">
        <w:rPr>
          <w:color w:val="FF0000"/>
          <w:kern w:val="0"/>
          <w:szCs w:val="21"/>
        </w:rPr>
        <w:t>月</w:t>
      </w:r>
      <w:r w:rsidR="00CD7091">
        <w:rPr>
          <w:rFonts w:hint="eastAsia"/>
          <w:color w:val="FF0000"/>
          <w:kern w:val="0"/>
          <w:szCs w:val="21"/>
        </w:rPr>
        <w:t>21</w:t>
      </w:r>
      <w:r w:rsidRPr="00CD7091">
        <w:rPr>
          <w:color w:val="FF0000"/>
          <w:kern w:val="0"/>
          <w:szCs w:val="21"/>
        </w:rPr>
        <w:t>日</w:t>
      </w:r>
      <w:r w:rsidRPr="00CD7091">
        <w:rPr>
          <w:kern w:val="0"/>
          <w:szCs w:val="21"/>
        </w:rPr>
        <w:t>每天（节</w:t>
      </w:r>
      <w:r w:rsidRPr="00C3648D">
        <w:rPr>
          <w:kern w:val="0"/>
          <w:szCs w:val="21"/>
        </w:rPr>
        <w:t>假日除外）的</w:t>
      </w:r>
      <w:r w:rsidRPr="00C3648D">
        <w:rPr>
          <w:kern w:val="0"/>
          <w:szCs w:val="21"/>
        </w:rPr>
        <w:t>9:00—11:00</w:t>
      </w:r>
      <w:r w:rsidRPr="00C3648D">
        <w:rPr>
          <w:kern w:val="0"/>
          <w:szCs w:val="21"/>
        </w:rPr>
        <w:t>；</w:t>
      </w:r>
      <w:r w:rsidRPr="00C3648D">
        <w:rPr>
          <w:kern w:val="0"/>
          <w:szCs w:val="21"/>
        </w:rPr>
        <w:t>14:30—17:00</w:t>
      </w:r>
      <w:r w:rsidRPr="00C3648D">
        <w:rPr>
          <w:kern w:val="0"/>
          <w:szCs w:val="21"/>
        </w:rPr>
        <w:t>在深圳大学招投标管理中心（地址：深圳大学办公楼</w:t>
      </w:r>
      <w:r w:rsidRPr="00C3648D">
        <w:rPr>
          <w:kern w:val="0"/>
          <w:szCs w:val="21"/>
        </w:rPr>
        <w:t>240</w:t>
      </w:r>
      <w:r w:rsidRPr="00C3648D">
        <w:rPr>
          <w:kern w:val="0"/>
          <w:szCs w:val="21"/>
        </w:rPr>
        <w:t>室）得到进一步的信息、查阅或购买招标文件。本招标文件售价人民币</w:t>
      </w:r>
      <w:r w:rsidRPr="00C3648D">
        <w:rPr>
          <w:kern w:val="0"/>
          <w:szCs w:val="21"/>
        </w:rPr>
        <w:t>150</w:t>
      </w:r>
      <w:r w:rsidRPr="00C3648D">
        <w:rPr>
          <w:kern w:val="0"/>
          <w:szCs w:val="21"/>
        </w:rPr>
        <w:t>元。投标人报名可将公司营业执照、投标报名表盖公章</w:t>
      </w:r>
      <w:r w:rsidR="00F669E8">
        <w:rPr>
          <w:rFonts w:hint="eastAsia"/>
          <w:kern w:val="0"/>
          <w:szCs w:val="21"/>
        </w:rPr>
        <w:t>、</w:t>
      </w:r>
      <w:r w:rsidR="00F669E8">
        <w:rPr>
          <w:kern w:val="0"/>
          <w:szCs w:val="21"/>
        </w:rPr>
        <w:t>标书费缴费凭证</w:t>
      </w:r>
      <w:r w:rsidRPr="00C3648D">
        <w:rPr>
          <w:kern w:val="0"/>
          <w:szCs w:val="21"/>
        </w:rPr>
        <w:t>扫描发至邮箱</w:t>
      </w:r>
      <w:r w:rsidRPr="00C3648D">
        <w:rPr>
          <w:kern w:val="0"/>
          <w:szCs w:val="21"/>
        </w:rPr>
        <w:t xml:space="preserve"> </w:t>
      </w:r>
      <w:hyperlink r:id="rId8" w:history="1">
        <w:r w:rsidRPr="00C3648D">
          <w:rPr>
            <w:rStyle w:val="afa"/>
            <w:kern w:val="0"/>
            <w:szCs w:val="21"/>
          </w:rPr>
          <w:t>zhaobiao@szu.edu.cn</w:t>
        </w:r>
      </w:hyperlink>
      <w:r w:rsidRPr="00C3648D">
        <w:rPr>
          <w:rFonts w:hint="eastAsia"/>
          <w:kern w:val="0"/>
          <w:szCs w:val="21"/>
        </w:rPr>
        <w:t>。</w:t>
      </w:r>
      <w:r w:rsidRPr="00C3648D">
        <w:rPr>
          <w:kern w:val="0"/>
          <w:szCs w:val="21"/>
        </w:rPr>
        <w:t>标书费缴纳至深圳大学基本账户：</w:t>
      </w:r>
    </w:p>
    <w:p w14:paraId="3F9F89E3" w14:textId="77777777" w:rsidR="00716BDE" w:rsidRPr="00C3648D" w:rsidRDefault="00091272">
      <w:pPr>
        <w:adjustRightInd w:val="0"/>
        <w:snapToGrid w:val="0"/>
        <w:spacing w:line="360" w:lineRule="auto"/>
        <w:ind w:firstLineChars="400" w:firstLine="840"/>
        <w:rPr>
          <w:kern w:val="0"/>
          <w:szCs w:val="21"/>
        </w:rPr>
      </w:pPr>
      <w:r w:rsidRPr="00C3648D">
        <w:rPr>
          <w:kern w:val="0"/>
          <w:szCs w:val="21"/>
        </w:rPr>
        <w:t>开户行：中国银行深圳深大支行</w:t>
      </w:r>
    </w:p>
    <w:p w14:paraId="667991D8" w14:textId="77777777" w:rsidR="00716BDE" w:rsidRPr="00C3648D" w:rsidRDefault="00091272">
      <w:pPr>
        <w:adjustRightInd w:val="0"/>
        <w:snapToGrid w:val="0"/>
        <w:spacing w:line="360" w:lineRule="auto"/>
        <w:ind w:firstLineChars="400" w:firstLine="840"/>
        <w:rPr>
          <w:kern w:val="0"/>
          <w:szCs w:val="21"/>
        </w:rPr>
      </w:pPr>
      <w:r w:rsidRPr="00C3648D">
        <w:rPr>
          <w:kern w:val="0"/>
          <w:szCs w:val="21"/>
        </w:rPr>
        <w:t>户名：深圳大学</w:t>
      </w:r>
    </w:p>
    <w:p w14:paraId="60DCF724" w14:textId="77777777" w:rsidR="00716BDE" w:rsidRPr="00C3648D" w:rsidRDefault="00091272">
      <w:pPr>
        <w:adjustRightInd w:val="0"/>
        <w:snapToGrid w:val="0"/>
        <w:spacing w:line="360" w:lineRule="auto"/>
        <w:ind w:firstLineChars="400" w:firstLine="840"/>
        <w:rPr>
          <w:kern w:val="0"/>
          <w:szCs w:val="21"/>
        </w:rPr>
      </w:pPr>
      <w:r w:rsidRPr="00C3648D">
        <w:rPr>
          <w:kern w:val="0"/>
          <w:szCs w:val="21"/>
        </w:rPr>
        <w:t>账号：</w:t>
      </w:r>
      <w:r w:rsidRPr="00C3648D">
        <w:rPr>
          <w:kern w:val="0"/>
          <w:szCs w:val="21"/>
        </w:rPr>
        <w:t>754968350439</w:t>
      </w:r>
    </w:p>
    <w:p w14:paraId="1801FA98" w14:textId="77777777" w:rsidR="00716BDE" w:rsidRPr="00C3648D" w:rsidRDefault="00091272">
      <w:pPr>
        <w:adjustRightInd w:val="0"/>
        <w:snapToGrid w:val="0"/>
        <w:spacing w:line="360" w:lineRule="auto"/>
        <w:ind w:firstLineChars="400" w:firstLine="840"/>
        <w:rPr>
          <w:kern w:val="0"/>
          <w:szCs w:val="21"/>
        </w:rPr>
      </w:pPr>
      <w:r w:rsidRPr="00C3648D">
        <w:rPr>
          <w:kern w:val="0"/>
          <w:szCs w:val="21"/>
        </w:rPr>
        <w:t>备注：项目编号</w:t>
      </w:r>
    </w:p>
    <w:p w14:paraId="1EF75CE2" w14:textId="77777777" w:rsidR="00716BDE" w:rsidRPr="00C3648D" w:rsidRDefault="00091272">
      <w:pPr>
        <w:adjustRightInd w:val="0"/>
        <w:snapToGrid w:val="0"/>
        <w:spacing w:line="360" w:lineRule="auto"/>
        <w:rPr>
          <w:kern w:val="0"/>
          <w:szCs w:val="21"/>
        </w:rPr>
      </w:pPr>
      <w:r w:rsidRPr="00C3648D">
        <w:rPr>
          <w:kern w:val="0"/>
          <w:szCs w:val="21"/>
        </w:rPr>
        <w:t>投标报名表下载链接：</w:t>
      </w:r>
      <w:hyperlink r:id="rId9" w:history="1">
        <w:r w:rsidRPr="00C3648D">
          <w:rPr>
            <w:rStyle w:val="afa"/>
            <w:kern w:val="0"/>
            <w:szCs w:val="21"/>
          </w:rPr>
          <w:t>http://bidding.szu.edu.cn/listfile.asp</w:t>
        </w:r>
      </w:hyperlink>
      <w:r w:rsidRPr="00C3648D">
        <w:rPr>
          <w:kern w:val="0"/>
          <w:szCs w:val="21"/>
        </w:rPr>
        <w:t>。</w:t>
      </w:r>
    </w:p>
    <w:p w14:paraId="12B2FE68" w14:textId="77777777" w:rsidR="00716BDE" w:rsidRPr="00115879" w:rsidRDefault="00091272">
      <w:pPr>
        <w:adjustRightInd w:val="0"/>
        <w:snapToGrid w:val="0"/>
        <w:spacing w:line="360" w:lineRule="auto"/>
        <w:rPr>
          <w:kern w:val="0"/>
          <w:szCs w:val="21"/>
        </w:rPr>
      </w:pPr>
      <w:r w:rsidRPr="00C3648D">
        <w:rPr>
          <w:kern w:val="0"/>
          <w:szCs w:val="21"/>
        </w:rPr>
        <w:t>电子版招标文件可</w:t>
      </w:r>
      <w:r w:rsidRPr="00115879">
        <w:rPr>
          <w:kern w:val="0"/>
          <w:szCs w:val="21"/>
        </w:rPr>
        <w:t>以在网站</w:t>
      </w:r>
      <w:r w:rsidRPr="00115879">
        <w:rPr>
          <w:kern w:val="0"/>
          <w:szCs w:val="21"/>
        </w:rPr>
        <w:t>http://bidding.szu.edu.cn“</w:t>
      </w:r>
      <w:r w:rsidRPr="00115879">
        <w:rPr>
          <w:kern w:val="0"/>
          <w:szCs w:val="21"/>
        </w:rPr>
        <w:t>招标公告</w:t>
      </w:r>
      <w:r w:rsidRPr="00115879">
        <w:rPr>
          <w:kern w:val="0"/>
          <w:szCs w:val="21"/>
        </w:rPr>
        <w:t>”</w:t>
      </w:r>
      <w:r w:rsidRPr="00115879">
        <w:rPr>
          <w:kern w:val="0"/>
          <w:szCs w:val="21"/>
        </w:rPr>
        <w:t>的本项目的招标公告页中下载。</w:t>
      </w:r>
    </w:p>
    <w:p w14:paraId="77D68703" w14:textId="6CB0E8AF" w:rsidR="00716BDE" w:rsidRPr="00115879" w:rsidRDefault="00091272">
      <w:pPr>
        <w:adjustRightInd w:val="0"/>
        <w:snapToGrid w:val="0"/>
        <w:spacing w:line="360" w:lineRule="auto"/>
        <w:rPr>
          <w:kern w:val="0"/>
          <w:szCs w:val="21"/>
        </w:rPr>
      </w:pPr>
      <w:r w:rsidRPr="00115879">
        <w:rPr>
          <w:kern w:val="0"/>
          <w:szCs w:val="21"/>
        </w:rPr>
        <w:t xml:space="preserve">    2. </w:t>
      </w:r>
      <w:r w:rsidRPr="00115879">
        <w:rPr>
          <w:kern w:val="0"/>
          <w:szCs w:val="21"/>
        </w:rPr>
        <w:t>现场踏勘：时间</w:t>
      </w:r>
      <w:r w:rsidRPr="003F559A">
        <w:rPr>
          <w:kern w:val="0"/>
          <w:szCs w:val="21"/>
        </w:rPr>
        <w:t>：</w:t>
      </w:r>
      <w:r w:rsidRPr="003F559A">
        <w:rPr>
          <w:kern w:val="0"/>
          <w:szCs w:val="21"/>
        </w:rPr>
        <w:t>201</w:t>
      </w:r>
      <w:r w:rsidR="00622EA6" w:rsidRPr="003F559A">
        <w:rPr>
          <w:kern w:val="0"/>
          <w:szCs w:val="21"/>
        </w:rPr>
        <w:t>9</w:t>
      </w:r>
      <w:r w:rsidRPr="003F559A">
        <w:rPr>
          <w:kern w:val="0"/>
          <w:szCs w:val="21"/>
        </w:rPr>
        <w:t>年</w:t>
      </w:r>
      <w:r w:rsidR="003F559A">
        <w:rPr>
          <w:rFonts w:hint="eastAsia"/>
          <w:kern w:val="0"/>
          <w:szCs w:val="21"/>
        </w:rPr>
        <w:t>10</w:t>
      </w:r>
      <w:r w:rsidRPr="003F559A">
        <w:rPr>
          <w:kern w:val="0"/>
          <w:szCs w:val="21"/>
        </w:rPr>
        <w:t>月</w:t>
      </w:r>
      <w:r w:rsidR="003F559A">
        <w:rPr>
          <w:rFonts w:hint="eastAsia"/>
          <w:kern w:val="0"/>
          <w:szCs w:val="21"/>
        </w:rPr>
        <w:t>1</w:t>
      </w:r>
      <w:r w:rsidR="003F559A">
        <w:rPr>
          <w:kern w:val="0"/>
          <w:szCs w:val="21"/>
        </w:rPr>
        <w:t>5</w:t>
      </w:r>
      <w:r w:rsidRPr="003F559A">
        <w:rPr>
          <w:kern w:val="0"/>
          <w:szCs w:val="21"/>
        </w:rPr>
        <w:t>日（星期</w:t>
      </w:r>
      <w:r w:rsidR="003F559A">
        <w:rPr>
          <w:rFonts w:hint="eastAsia"/>
          <w:kern w:val="0"/>
          <w:szCs w:val="21"/>
        </w:rPr>
        <w:t>二</w:t>
      </w:r>
      <w:r w:rsidRPr="003F559A">
        <w:rPr>
          <w:kern w:val="0"/>
          <w:szCs w:val="21"/>
        </w:rPr>
        <w:t>）</w:t>
      </w:r>
      <w:r w:rsidRPr="003F559A">
        <w:rPr>
          <w:kern w:val="0"/>
          <w:szCs w:val="21"/>
        </w:rPr>
        <w:t xml:space="preserve">10:00 </w:t>
      </w:r>
      <w:r w:rsidRPr="003F559A">
        <w:rPr>
          <w:kern w:val="0"/>
          <w:szCs w:val="21"/>
        </w:rPr>
        <w:t>（北京</w:t>
      </w:r>
      <w:r w:rsidRPr="00115879">
        <w:rPr>
          <w:kern w:val="0"/>
          <w:szCs w:val="21"/>
        </w:rPr>
        <w:t>时间）</w:t>
      </w:r>
      <w:r w:rsidRPr="00115879">
        <w:rPr>
          <w:rFonts w:hint="eastAsia"/>
          <w:kern w:val="0"/>
          <w:szCs w:val="21"/>
        </w:rPr>
        <w:t>，</w:t>
      </w:r>
      <w:r w:rsidRPr="00115879">
        <w:rPr>
          <w:kern w:val="0"/>
          <w:szCs w:val="21"/>
        </w:rPr>
        <w:t>地点：深圳大学</w:t>
      </w:r>
      <w:r w:rsidRPr="00115879">
        <w:rPr>
          <w:rFonts w:hint="eastAsia"/>
          <w:kern w:val="0"/>
          <w:szCs w:val="21"/>
        </w:rPr>
        <w:t>，</w:t>
      </w:r>
      <w:r w:rsidRPr="00115879">
        <w:rPr>
          <w:kern w:val="0"/>
          <w:szCs w:val="21"/>
        </w:rPr>
        <w:t>联系人：</w:t>
      </w:r>
      <w:r w:rsidR="00863DEF" w:rsidRPr="00863DEF">
        <w:rPr>
          <w:rFonts w:hint="eastAsia"/>
          <w:kern w:val="0"/>
          <w:szCs w:val="21"/>
        </w:rPr>
        <w:t>曾工</w:t>
      </w:r>
      <w:r w:rsidRPr="00115879">
        <w:rPr>
          <w:rFonts w:hint="eastAsia"/>
          <w:kern w:val="0"/>
          <w:szCs w:val="21"/>
        </w:rPr>
        <w:t>，</w:t>
      </w:r>
      <w:r w:rsidRPr="00115879">
        <w:rPr>
          <w:kern w:val="0"/>
          <w:szCs w:val="21"/>
        </w:rPr>
        <w:t>联系电话：</w:t>
      </w:r>
      <w:r w:rsidR="00863DEF" w:rsidRPr="00863DEF">
        <w:rPr>
          <w:kern w:val="0"/>
          <w:szCs w:val="21"/>
        </w:rPr>
        <w:t xml:space="preserve"> 26538585</w:t>
      </w:r>
    </w:p>
    <w:p w14:paraId="7C0676DF" w14:textId="77777777"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3. </w:t>
      </w:r>
      <w:r w:rsidRPr="00115879">
        <w:rPr>
          <w:kern w:val="0"/>
          <w:szCs w:val="21"/>
        </w:rPr>
        <w:t>答疑事项</w:t>
      </w:r>
      <w:r w:rsidRPr="00115879">
        <w:rPr>
          <w:kern w:val="0"/>
          <w:szCs w:val="21"/>
        </w:rPr>
        <w:t xml:space="preserve"> </w:t>
      </w:r>
    </w:p>
    <w:p w14:paraId="1F0B41B9" w14:textId="54044E90" w:rsidR="00716BDE" w:rsidRPr="00115879" w:rsidRDefault="00622EA6">
      <w:pPr>
        <w:adjustRightInd w:val="0"/>
        <w:snapToGrid w:val="0"/>
        <w:spacing w:line="360" w:lineRule="auto"/>
        <w:ind w:firstLineChars="200" w:firstLine="420"/>
        <w:rPr>
          <w:kern w:val="0"/>
          <w:szCs w:val="21"/>
        </w:rPr>
      </w:pPr>
      <w:r w:rsidRPr="003F559A">
        <w:rPr>
          <w:kern w:val="0"/>
          <w:szCs w:val="21"/>
        </w:rPr>
        <w:t>2019</w:t>
      </w:r>
      <w:r w:rsidR="00091272" w:rsidRPr="003F559A">
        <w:rPr>
          <w:kern w:val="0"/>
          <w:szCs w:val="21"/>
        </w:rPr>
        <w:t>年</w:t>
      </w:r>
      <w:r w:rsidR="003F559A" w:rsidRPr="003F559A">
        <w:rPr>
          <w:rFonts w:hint="eastAsia"/>
          <w:kern w:val="0"/>
          <w:szCs w:val="21"/>
        </w:rPr>
        <w:t>10</w:t>
      </w:r>
      <w:r w:rsidR="00091272" w:rsidRPr="003F559A">
        <w:rPr>
          <w:kern w:val="0"/>
          <w:szCs w:val="21"/>
        </w:rPr>
        <w:t>月</w:t>
      </w:r>
      <w:r w:rsidR="003F559A" w:rsidRPr="003F559A">
        <w:rPr>
          <w:rFonts w:hint="eastAsia"/>
          <w:kern w:val="0"/>
          <w:szCs w:val="21"/>
        </w:rPr>
        <w:t>16</w:t>
      </w:r>
      <w:r w:rsidR="00091272" w:rsidRPr="003F559A">
        <w:rPr>
          <w:kern w:val="0"/>
          <w:szCs w:val="21"/>
        </w:rPr>
        <w:t>日</w:t>
      </w:r>
      <w:r w:rsidR="00091272" w:rsidRPr="003F559A">
        <w:rPr>
          <w:kern w:val="0"/>
          <w:szCs w:val="21"/>
        </w:rPr>
        <w:t>16</w:t>
      </w:r>
      <w:r w:rsidR="00091272" w:rsidRPr="003F559A">
        <w:rPr>
          <w:rFonts w:hint="eastAsia"/>
          <w:kern w:val="0"/>
          <w:szCs w:val="21"/>
        </w:rPr>
        <w:t>:</w:t>
      </w:r>
      <w:proofErr w:type="gramStart"/>
      <w:r w:rsidR="00091272" w:rsidRPr="003F559A">
        <w:rPr>
          <w:kern w:val="0"/>
          <w:szCs w:val="21"/>
        </w:rPr>
        <w:t>00</w:t>
      </w:r>
      <w:r w:rsidR="00091272" w:rsidRPr="003F559A">
        <w:rPr>
          <w:kern w:val="0"/>
          <w:szCs w:val="21"/>
        </w:rPr>
        <w:t>时前凡对</w:t>
      </w:r>
      <w:proofErr w:type="gramEnd"/>
      <w:r w:rsidR="00091272" w:rsidRPr="003F559A">
        <w:rPr>
          <w:kern w:val="0"/>
          <w:szCs w:val="21"/>
        </w:rPr>
        <w:t>招标文件有任何疑问的（包括认为招标文件的技术指标或参数存在倾向性或</w:t>
      </w:r>
      <w:proofErr w:type="gramStart"/>
      <w:r w:rsidR="00091272" w:rsidRPr="003F559A">
        <w:rPr>
          <w:kern w:val="0"/>
          <w:szCs w:val="21"/>
        </w:rPr>
        <w:t>不</w:t>
      </w:r>
      <w:proofErr w:type="gramEnd"/>
      <w:r w:rsidR="00091272" w:rsidRPr="003F559A">
        <w:rPr>
          <w:kern w:val="0"/>
          <w:szCs w:val="21"/>
        </w:rPr>
        <w:t>公正性条款），将</w:t>
      </w:r>
      <w:proofErr w:type="gramStart"/>
      <w:r w:rsidR="00091272" w:rsidRPr="003F559A">
        <w:rPr>
          <w:kern w:val="0"/>
          <w:szCs w:val="21"/>
        </w:rPr>
        <w:t>质疑函以书面</w:t>
      </w:r>
      <w:proofErr w:type="gramEnd"/>
      <w:r w:rsidR="00091272" w:rsidRPr="003F559A">
        <w:rPr>
          <w:kern w:val="0"/>
          <w:szCs w:val="21"/>
        </w:rPr>
        <w:t>形式提交到深圳大学招投标管理中心，逾期不予受理。质疑函须加盖投标人公章。</w:t>
      </w:r>
      <w:r w:rsidR="00091272" w:rsidRPr="003F559A">
        <w:rPr>
          <w:kern w:val="0"/>
          <w:szCs w:val="21"/>
        </w:rPr>
        <w:t>201</w:t>
      </w:r>
      <w:r w:rsidR="000433CC" w:rsidRPr="003F559A">
        <w:rPr>
          <w:kern w:val="0"/>
          <w:szCs w:val="21"/>
        </w:rPr>
        <w:t>9</w:t>
      </w:r>
      <w:r w:rsidR="00091272" w:rsidRPr="003F559A">
        <w:rPr>
          <w:kern w:val="0"/>
          <w:szCs w:val="21"/>
        </w:rPr>
        <w:t>年</w:t>
      </w:r>
      <w:r w:rsidR="003F559A" w:rsidRPr="003F559A">
        <w:rPr>
          <w:kern w:val="0"/>
          <w:szCs w:val="21"/>
        </w:rPr>
        <w:t>10</w:t>
      </w:r>
      <w:r w:rsidR="00091272" w:rsidRPr="003F559A">
        <w:rPr>
          <w:kern w:val="0"/>
          <w:szCs w:val="21"/>
        </w:rPr>
        <w:t>月</w:t>
      </w:r>
      <w:r w:rsidR="006C1004" w:rsidRPr="003F559A">
        <w:rPr>
          <w:rFonts w:hint="eastAsia"/>
          <w:kern w:val="0"/>
          <w:szCs w:val="21"/>
        </w:rPr>
        <w:t>1</w:t>
      </w:r>
      <w:r w:rsidR="003F559A" w:rsidRPr="003F559A">
        <w:rPr>
          <w:kern w:val="0"/>
          <w:szCs w:val="21"/>
        </w:rPr>
        <w:t>7</w:t>
      </w:r>
      <w:r w:rsidR="00091272" w:rsidRPr="003F559A">
        <w:rPr>
          <w:kern w:val="0"/>
          <w:szCs w:val="21"/>
        </w:rPr>
        <w:t>日</w:t>
      </w:r>
      <w:r w:rsidR="00091272" w:rsidRPr="003F559A">
        <w:rPr>
          <w:kern w:val="0"/>
          <w:szCs w:val="21"/>
        </w:rPr>
        <w:t xml:space="preserve"> 16:00 </w:t>
      </w:r>
      <w:r w:rsidR="00091272" w:rsidRPr="003F559A">
        <w:rPr>
          <w:kern w:val="0"/>
          <w:szCs w:val="21"/>
        </w:rPr>
        <w:t>前将答疑结果在网站</w:t>
      </w:r>
      <w:r w:rsidR="00091272" w:rsidRPr="003F559A">
        <w:rPr>
          <w:kern w:val="0"/>
          <w:szCs w:val="21"/>
        </w:rPr>
        <w:t>http://bidding.szu.edu.cn “</w:t>
      </w:r>
      <w:r w:rsidR="00091272" w:rsidRPr="003F559A">
        <w:rPr>
          <w:kern w:val="0"/>
          <w:szCs w:val="21"/>
        </w:rPr>
        <w:t>招标公告</w:t>
      </w:r>
      <w:r w:rsidR="00091272" w:rsidRPr="003F559A">
        <w:rPr>
          <w:kern w:val="0"/>
          <w:szCs w:val="21"/>
        </w:rPr>
        <w:t>”</w:t>
      </w:r>
      <w:r w:rsidR="00091272" w:rsidRPr="003F559A">
        <w:rPr>
          <w:kern w:val="0"/>
          <w:szCs w:val="21"/>
        </w:rPr>
        <w:t>中公布，望投标人予以关注。</w:t>
      </w:r>
      <w:r w:rsidR="00091272" w:rsidRPr="00115879">
        <w:rPr>
          <w:kern w:val="0"/>
          <w:szCs w:val="21"/>
        </w:rPr>
        <w:t xml:space="preserve"> </w:t>
      </w:r>
    </w:p>
    <w:p w14:paraId="0DE521AA" w14:textId="77777777"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4. </w:t>
      </w:r>
      <w:r w:rsidRPr="00115879">
        <w:rPr>
          <w:kern w:val="0"/>
          <w:szCs w:val="21"/>
        </w:rPr>
        <w:t>投标截止时间</w:t>
      </w:r>
      <w:r w:rsidRPr="00115879">
        <w:rPr>
          <w:kern w:val="0"/>
          <w:szCs w:val="21"/>
        </w:rPr>
        <w:t xml:space="preserve"> </w:t>
      </w:r>
    </w:p>
    <w:p w14:paraId="2A4926DD" w14:textId="4E4B5AC0" w:rsidR="00716BDE" w:rsidRPr="00115879" w:rsidRDefault="00091272">
      <w:pPr>
        <w:adjustRightInd w:val="0"/>
        <w:snapToGrid w:val="0"/>
        <w:spacing w:line="360" w:lineRule="auto"/>
        <w:ind w:firstLineChars="200" w:firstLine="420"/>
        <w:rPr>
          <w:kern w:val="0"/>
          <w:szCs w:val="21"/>
        </w:rPr>
      </w:pPr>
      <w:r w:rsidRPr="00115879">
        <w:rPr>
          <w:kern w:val="0"/>
          <w:szCs w:val="21"/>
        </w:rPr>
        <w:t>所有投标文件应</w:t>
      </w:r>
      <w:r w:rsidRPr="003F559A">
        <w:rPr>
          <w:kern w:val="0"/>
          <w:szCs w:val="21"/>
        </w:rPr>
        <w:t>于</w:t>
      </w:r>
      <w:r w:rsidR="00622EA6" w:rsidRPr="003F559A">
        <w:rPr>
          <w:color w:val="FF0000"/>
          <w:kern w:val="0"/>
          <w:szCs w:val="21"/>
        </w:rPr>
        <w:t>2019</w:t>
      </w:r>
      <w:r w:rsidRPr="003F559A">
        <w:rPr>
          <w:color w:val="FF0000"/>
          <w:kern w:val="0"/>
          <w:szCs w:val="21"/>
        </w:rPr>
        <w:t>年</w:t>
      </w:r>
      <w:r w:rsidR="003F559A" w:rsidRPr="003F559A">
        <w:rPr>
          <w:rFonts w:hint="eastAsia"/>
          <w:color w:val="FF0000"/>
          <w:kern w:val="0"/>
          <w:szCs w:val="21"/>
        </w:rPr>
        <w:t>10</w:t>
      </w:r>
      <w:r w:rsidRPr="003F559A">
        <w:rPr>
          <w:color w:val="FF0000"/>
          <w:kern w:val="0"/>
          <w:szCs w:val="21"/>
        </w:rPr>
        <w:t>月</w:t>
      </w:r>
      <w:r w:rsidR="003F559A" w:rsidRPr="003F559A">
        <w:rPr>
          <w:rFonts w:hint="eastAsia"/>
          <w:color w:val="FF0000"/>
          <w:kern w:val="0"/>
          <w:szCs w:val="21"/>
        </w:rPr>
        <w:t>2</w:t>
      </w:r>
      <w:r w:rsidR="006C1004" w:rsidRPr="003F559A">
        <w:rPr>
          <w:rFonts w:hint="eastAsia"/>
          <w:color w:val="FF0000"/>
          <w:kern w:val="0"/>
          <w:szCs w:val="21"/>
        </w:rPr>
        <w:t>2</w:t>
      </w:r>
      <w:r w:rsidRPr="003F559A">
        <w:rPr>
          <w:color w:val="FF0000"/>
          <w:kern w:val="0"/>
          <w:szCs w:val="21"/>
        </w:rPr>
        <w:t>日</w:t>
      </w:r>
      <w:r w:rsidR="0008178E" w:rsidRPr="003F559A">
        <w:rPr>
          <w:rFonts w:hint="eastAsia"/>
          <w:color w:val="FF0000"/>
          <w:kern w:val="0"/>
          <w:szCs w:val="21"/>
        </w:rPr>
        <w:t>1</w:t>
      </w:r>
      <w:r w:rsidR="003F559A" w:rsidRPr="003F559A">
        <w:rPr>
          <w:color w:val="FF0000"/>
          <w:kern w:val="0"/>
          <w:szCs w:val="21"/>
        </w:rPr>
        <w:t>4</w:t>
      </w:r>
      <w:r w:rsidR="0008178E" w:rsidRPr="003F559A">
        <w:rPr>
          <w:color w:val="FF0000"/>
          <w:kern w:val="0"/>
          <w:szCs w:val="21"/>
        </w:rPr>
        <w:t>:</w:t>
      </w:r>
      <w:r w:rsidR="003F559A" w:rsidRPr="003F559A">
        <w:rPr>
          <w:color w:val="FF0000"/>
          <w:kern w:val="0"/>
          <w:szCs w:val="21"/>
        </w:rPr>
        <w:t>3</w:t>
      </w:r>
      <w:r w:rsidRPr="003F559A">
        <w:rPr>
          <w:color w:val="FF0000"/>
          <w:kern w:val="0"/>
          <w:szCs w:val="21"/>
        </w:rPr>
        <w:t>0</w:t>
      </w:r>
      <w:r w:rsidRPr="003F559A">
        <w:rPr>
          <w:color w:val="FF0000"/>
          <w:kern w:val="0"/>
          <w:szCs w:val="21"/>
        </w:rPr>
        <w:t>时</w:t>
      </w:r>
      <w:r w:rsidRPr="003F559A">
        <w:rPr>
          <w:kern w:val="0"/>
          <w:szCs w:val="21"/>
        </w:rPr>
        <w:t>之前递</w:t>
      </w:r>
      <w:r w:rsidRPr="00115879">
        <w:rPr>
          <w:kern w:val="0"/>
          <w:szCs w:val="21"/>
        </w:rPr>
        <w:t>交到深圳大学招投标管理中心。</w:t>
      </w:r>
    </w:p>
    <w:p w14:paraId="5364B74A" w14:textId="77777777"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5. </w:t>
      </w:r>
      <w:r w:rsidRPr="00115879">
        <w:rPr>
          <w:kern w:val="0"/>
          <w:szCs w:val="21"/>
        </w:rPr>
        <w:t>开标时间和地点</w:t>
      </w:r>
      <w:r w:rsidRPr="00115879">
        <w:rPr>
          <w:kern w:val="0"/>
          <w:szCs w:val="21"/>
        </w:rPr>
        <w:t xml:space="preserve"> </w:t>
      </w:r>
    </w:p>
    <w:p w14:paraId="59D864E7" w14:textId="1D8656F9" w:rsidR="00716BDE" w:rsidRPr="00115879" w:rsidRDefault="00091272">
      <w:pPr>
        <w:adjustRightInd w:val="0"/>
        <w:snapToGrid w:val="0"/>
        <w:spacing w:line="360" w:lineRule="auto"/>
        <w:ind w:firstLineChars="200" w:firstLine="420"/>
        <w:rPr>
          <w:kern w:val="0"/>
          <w:szCs w:val="21"/>
        </w:rPr>
      </w:pPr>
      <w:r w:rsidRPr="003F559A">
        <w:rPr>
          <w:kern w:val="0"/>
          <w:szCs w:val="21"/>
        </w:rPr>
        <w:t>定于</w:t>
      </w:r>
      <w:r w:rsidR="003F559A" w:rsidRPr="003F559A">
        <w:rPr>
          <w:color w:val="FF0000"/>
          <w:kern w:val="0"/>
          <w:szCs w:val="21"/>
        </w:rPr>
        <w:t>2019</w:t>
      </w:r>
      <w:r w:rsidR="003F559A" w:rsidRPr="003F559A">
        <w:rPr>
          <w:color w:val="FF0000"/>
          <w:kern w:val="0"/>
          <w:szCs w:val="21"/>
        </w:rPr>
        <w:t>年</w:t>
      </w:r>
      <w:r w:rsidR="003F559A" w:rsidRPr="003F559A">
        <w:rPr>
          <w:rFonts w:hint="eastAsia"/>
          <w:color w:val="FF0000"/>
          <w:kern w:val="0"/>
          <w:szCs w:val="21"/>
        </w:rPr>
        <w:t>10</w:t>
      </w:r>
      <w:r w:rsidR="003F559A" w:rsidRPr="003F559A">
        <w:rPr>
          <w:color w:val="FF0000"/>
          <w:kern w:val="0"/>
          <w:szCs w:val="21"/>
        </w:rPr>
        <w:t>月</w:t>
      </w:r>
      <w:r w:rsidR="003F559A" w:rsidRPr="003F559A">
        <w:rPr>
          <w:rFonts w:hint="eastAsia"/>
          <w:color w:val="FF0000"/>
          <w:kern w:val="0"/>
          <w:szCs w:val="21"/>
        </w:rPr>
        <w:t>22</w:t>
      </w:r>
      <w:r w:rsidR="003F559A" w:rsidRPr="003F559A">
        <w:rPr>
          <w:color w:val="FF0000"/>
          <w:kern w:val="0"/>
          <w:szCs w:val="21"/>
        </w:rPr>
        <w:t>日</w:t>
      </w:r>
      <w:r w:rsidR="003F559A" w:rsidRPr="003F559A">
        <w:rPr>
          <w:rFonts w:hint="eastAsia"/>
          <w:color w:val="FF0000"/>
          <w:kern w:val="0"/>
          <w:szCs w:val="21"/>
        </w:rPr>
        <w:t>1</w:t>
      </w:r>
      <w:r w:rsidR="003F559A" w:rsidRPr="003F559A">
        <w:rPr>
          <w:color w:val="FF0000"/>
          <w:kern w:val="0"/>
          <w:szCs w:val="21"/>
        </w:rPr>
        <w:t>4:30</w:t>
      </w:r>
      <w:r w:rsidR="003F559A" w:rsidRPr="003F559A">
        <w:rPr>
          <w:color w:val="FF0000"/>
          <w:kern w:val="0"/>
          <w:szCs w:val="21"/>
        </w:rPr>
        <w:t>时</w:t>
      </w:r>
      <w:r w:rsidRPr="003F559A">
        <w:rPr>
          <w:kern w:val="0"/>
          <w:szCs w:val="21"/>
        </w:rPr>
        <w:t>，在深圳</w:t>
      </w:r>
      <w:r w:rsidRPr="00115879">
        <w:rPr>
          <w:kern w:val="0"/>
          <w:szCs w:val="21"/>
        </w:rPr>
        <w:t>大学招投标管理中心公开开标。地点：深圳市南山区南海大道</w:t>
      </w:r>
      <w:r w:rsidRPr="00115879">
        <w:rPr>
          <w:kern w:val="0"/>
          <w:szCs w:val="21"/>
        </w:rPr>
        <w:t>3688</w:t>
      </w:r>
      <w:r w:rsidRPr="00115879">
        <w:rPr>
          <w:kern w:val="0"/>
          <w:szCs w:val="21"/>
        </w:rPr>
        <w:t>号</w:t>
      </w:r>
      <w:r w:rsidRPr="00115879">
        <w:rPr>
          <w:kern w:val="0"/>
          <w:szCs w:val="21"/>
        </w:rPr>
        <w:t xml:space="preserve"> </w:t>
      </w:r>
      <w:r w:rsidRPr="00115879">
        <w:rPr>
          <w:kern w:val="0"/>
          <w:szCs w:val="21"/>
        </w:rPr>
        <w:t>深圳大学办公楼</w:t>
      </w:r>
      <w:r w:rsidRPr="00115879">
        <w:rPr>
          <w:kern w:val="0"/>
          <w:szCs w:val="21"/>
        </w:rPr>
        <w:t>241</w:t>
      </w:r>
      <w:r w:rsidRPr="00115879">
        <w:rPr>
          <w:kern w:val="0"/>
          <w:szCs w:val="21"/>
        </w:rPr>
        <w:t>室。届时请参加投标的代表出席开标仪式（投标文件直接送至开标地点）。</w:t>
      </w:r>
    </w:p>
    <w:p w14:paraId="5DA3D5A5" w14:textId="77777777"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6. </w:t>
      </w:r>
      <w:r w:rsidRPr="00115879">
        <w:rPr>
          <w:kern w:val="0"/>
          <w:szCs w:val="21"/>
        </w:rPr>
        <w:t>已经购买招标文件的潜在投标人，若不参加投标应在开标截止日前</w:t>
      </w:r>
      <w:r w:rsidRPr="00115879">
        <w:rPr>
          <w:kern w:val="0"/>
          <w:szCs w:val="21"/>
        </w:rPr>
        <w:t>3</w:t>
      </w:r>
      <w:r w:rsidRPr="00115879">
        <w:rPr>
          <w:kern w:val="0"/>
          <w:szCs w:val="21"/>
        </w:rPr>
        <w:t>天以书面形式通知深圳大学招投标管理中心。</w:t>
      </w:r>
    </w:p>
    <w:p w14:paraId="71481213" w14:textId="77777777" w:rsidR="00716BDE" w:rsidRPr="00115879" w:rsidRDefault="00716BDE">
      <w:pPr>
        <w:adjustRightInd w:val="0"/>
        <w:snapToGrid w:val="0"/>
        <w:spacing w:line="360" w:lineRule="auto"/>
        <w:ind w:firstLineChars="200" w:firstLine="420"/>
        <w:rPr>
          <w:kern w:val="0"/>
          <w:szCs w:val="21"/>
        </w:rPr>
      </w:pPr>
    </w:p>
    <w:p w14:paraId="74EA5BC2" w14:textId="77777777" w:rsidR="00716BDE" w:rsidRPr="00115879" w:rsidRDefault="00091272">
      <w:pPr>
        <w:adjustRightInd w:val="0"/>
        <w:snapToGrid w:val="0"/>
        <w:spacing w:line="360" w:lineRule="auto"/>
        <w:rPr>
          <w:kern w:val="0"/>
          <w:szCs w:val="21"/>
        </w:rPr>
      </w:pPr>
      <w:r w:rsidRPr="00115879">
        <w:rPr>
          <w:kern w:val="0"/>
          <w:szCs w:val="21"/>
        </w:rPr>
        <w:t>七、重要提示：</w:t>
      </w:r>
    </w:p>
    <w:p w14:paraId="5DCF213A" w14:textId="28C90E07"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1. </w:t>
      </w:r>
      <w:r w:rsidRPr="00115879">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E3AA2BB" w14:textId="77777777"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2. </w:t>
      </w:r>
      <w:r w:rsidRPr="00115879">
        <w:rPr>
          <w:kern w:val="0"/>
          <w:szCs w:val="21"/>
        </w:rPr>
        <w:t>本招标公告及本项目招标文件所涉及的时间一律为北京时间。投标人有义务在招标活动期间浏览深圳大学招投标光里中心网站（</w:t>
      </w:r>
      <w:r w:rsidRPr="00115879">
        <w:rPr>
          <w:kern w:val="0"/>
          <w:szCs w:val="21"/>
        </w:rPr>
        <w:t>http://bidding.szu.edu.cn</w:t>
      </w:r>
      <w:r w:rsidRPr="00115879">
        <w:rPr>
          <w:kern w:val="0"/>
          <w:szCs w:val="21"/>
        </w:rPr>
        <w:t>），在深圳大学招投标管理中心网站上公布的与本次招标项目有关的信息视为已送达各投标人。</w:t>
      </w:r>
      <w:r w:rsidRPr="00115879">
        <w:rPr>
          <w:kern w:val="0"/>
          <w:szCs w:val="21"/>
        </w:rPr>
        <w:t xml:space="preserve"> </w:t>
      </w:r>
    </w:p>
    <w:p w14:paraId="6DFDB444" w14:textId="7BDEC104" w:rsidR="00716BDE" w:rsidRDefault="00091272" w:rsidP="005E4316">
      <w:pPr>
        <w:adjustRightInd w:val="0"/>
        <w:snapToGrid w:val="0"/>
        <w:spacing w:line="360" w:lineRule="auto"/>
        <w:ind w:firstLineChars="200" w:firstLine="420"/>
        <w:rPr>
          <w:kern w:val="0"/>
          <w:szCs w:val="21"/>
        </w:rPr>
      </w:pPr>
      <w:r w:rsidRPr="00115879">
        <w:rPr>
          <w:kern w:val="0"/>
          <w:szCs w:val="21"/>
        </w:rPr>
        <w:t xml:space="preserve">3. </w:t>
      </w:r>
      <w:r w:rsidR="005E4316">
        <w:rPr>
          <w:rFonts w:ascii="宋体" w:hAnsi="宋体" w:cs="宋体" w:hint="eastAsia"/>
          <w:kern w:val="0"/>
          <w:szCs w:val="21"/>
        </w:rPr>
        <w:t>交纳投标保证金：本项目无须交纳投标保证金。</w:t>
      </w:r>
      <w:r>
        <w:rPr>
          <w:kern w:val="0"/>
          <w:szCs w:val="21"/>
        </w:rPr>
        <w:t xml:space="preserve"> </w:t>
      </w:r>
    </w:p>
    <w:p w14:paraId="38F98D7D" w14:textId="77777777" w:rsidR="00716BDE" w:rsidRDefault="00716BDE">
      <w:pPr>
        <w:adjustRightInd w:val="0"/>
        <w:snapToGrid w:val="0"/>
        <w:spacing w:line="360" w:lineRule="auto"/>
        <w:ind w:firstLineChars="200" w:firstLine="420"/>
        <w:rPr>
          <w:kern w:val="0"/>
          <w:szCs w:val="21"/>
        </w:rPr>
      </w:pPr>
    </w:p>
    <w:p w14:paraId="58B5C6C1" w14:textId="77777777" w:rsidR="00716BDE" w:rsidRDefault="00716BDE">
      <w:pPr>
        <w:adjustRightInd w:val="0"/>
        <w:snapToGrid w:val="0"/>
        <w:spacing w:line="360" w:lineRule="auto"/>
        <w:ind w:firstLineChars="200" w:firstLine="420"/>
        <w:rPr>
          <w:kern w:val="0"/>
          <w:szCs w:val="21"/>
        </w:rPr>
      </w:pPr>
    </w:p>
    <w:p w14:paraId="5096CBDB" w14:textId="77777777" w:rsidR="00716BDE" w:rsidRDefault="00716BDE">
      <w:pPr>
        <w:adjustRightInd w:val="0"/>
        <w:snapToGrid w:val="0"/>
        <w:spacing w:beforeLines="50" w:before="120" w:line="360" w:lineRule="auto"/>
        <w:jc w:val="right"/>
        <w:rPr>
          <w:color w:val="000000"/>
          <w:szCs w:val="21"/>
        </w:rPr>
      </w:pPr>
      <w:bookmarkStart w:id="4" w:name="投标邀请书"/>
    </w:p>
    <w:p w14:paraId="4417600F" w14:textId="77777777" w:rsidR="00716BDE" w:rsidRDefault="00091272">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4FCCEE93" w14:textId="77777777" w:rsidR="00716BDE" w:rsidRDefault="00091272">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深圳大学办公楼</w:t>
      </w:r>
      <w:r>
        <w:rPr>
          <w:color w:val="000000"/>
          <w:szCs w:val="21"/>
        </w:rPr>
        <w:t>240</w:t>
      </w:r>
      <w:r>
        <w:rPr>
          <w:color w:val="000000"/>
          <w:szCs w:val="21"/>
        </w:rPr>
        <w:t>室</w:t>
      </w:r>
      <w:r>
        <w:rPr>
          <w:color w:val="000000"/>
          <w:szCs w:val="21"/>
        </w:rPr>
        <w:t xml:space="preserve"> </w:t>
      </w:r>
    </w:p>
    <w:p w14:paraId="03E9500D" w14:textId="77777777" w:rsidR="00716BDE" w:rsidRDefault="00091272">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28B0C39D" w14:textId="77777777" w:rsidR="00716BDE" w:rsidRDefault="00091272">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10" w:history="1">
        <w:r>
          <w:rPr>
            <w:rStyle w:val="afa"/>
            <w:szCs w:val="21"/>
          </w:rPr>
          <w:t>CHENJC@SZU.EDU.CN</w:t>
        </w:r>
      </w:hyperlink>
    </w:p>
    <w:p w14:paraId="204D1D0D" w14:textId="77777777" w:rsidR="00716BDE" w:rsidRDefault="00091272">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49604C58" w14:textId="77777777" w:rsidR="00716BDE" w:rsidRDefault="00091272">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0E5DB6E5" w14:textId="77777777" w:rsidR="00716BDE" w:rsidRDefault="00716BDE">
      <w:pPr>
        <w:adjustRightInd w:val="0"/>
        <w:snapToGrid w:val="0"/>
        <w:spacing w:line="360" w:lineRule="auto"/>
        <w:rPr>
          <w:kern w:val="0"/>
          <w:szCs w:val="21"/>
        </w:rPr>
      </w:pPr>
    </w:p>
    <w:p w14:paraId="3C3E2A63" w14:textId="77777777" w:rsidR="00716BDE" w:rsidRDefault="00091272">
      <w:pPr>
        <w:adjustRightInd w:val="0"/>
        <w:snapToGrid w:val="0"/>
        <w:spacing w:line="360" w:lineRule="auto"/>
        <w:jc w:val="right"/>
        <w:rPr>
          <w:szCs w:val="21"/>
        </w:rPr>
      </w:pPr>
      <w:r>
        <w:rPr>
          <w:kern w:val="0"/>
          <w:szCs w:val="21"/>
        </w:rPr>
        <w:t>深圳大学招投标管理中心</w:t>
      </w:r>
      <w:bookmarkEnd w:id="1"/>
      <w:bookmarkEnd w:id="2"/>
      <w:bookmarkEnd w:id="3"/>
      <w:r>
        <w:rPr>
          <w:szCs w:val="21"/>
        </w:rPr>
        <w:t xml:space="preserve"> </w:t>
      </w:r>
    </w:p>
    <w:bookmarkEnd w:id="4"/>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5" w:name="_Toc60631620"/>
      <w:bookmarkStart w:id="6" w:name="_Toc73517639"/>
      <w:bookmarkStart w:id="7" w:name="_Toc100052364"/>
      <w:bookmarkStart w:id="8" w:name="_Toc101074876"/>
      <w:bookmarkStart w:id="9" w:name="_Toc73518117"/>
      <w:bookmarkStart w:id="10" w:name="_Toc73521547"/>
      <w:bookmarkStart w:id="11" w:name="_Toc73521635"/>
      <w:bookmarkStart w:id="12"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5"/>
          <w:bookmarkEnd w:id="6"/>
          <w:bookmarkEnd w:id="7"/>
          <w:bookmarkEnd w:id="8"/>
          <w:bookmarkEnd w:id="9"/>
          <w:bookmarkEnd w:id="10"/>
          <w:bookmarkEnd w:id="11"/>
          <w:bookmarkEnd w:id="12"/>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r>
              <w:rPr>
                <w:b/>
                <w:bCs/>
                <w:szCs w:val="21"/>
              </w:rPr>
              <w:t>规</w:t>
            </w:r>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77777777" w:rsidR="00716BDE" w:rsidRDefault="00091272">
            <w:pPr>
              <w:adjustRightInd w:val="0"/>
              <w:snapToGrid w:val="0"/>
              <w:spacing w:line="360" w:lineRule="auto"/>
              <w:rPr>
                <w:szCs w:val="21"/>
              </w:rPr>
            </w:pPr>
            <w:r>
              <w:rPr>
                <w:szCs w:val="21"/>
              </w:rPr>
              <w:t>投标人必须在招标文件规定的投标截止时间前将密封的投标文件递送到深圳大学招投标管理中心</w:t>
            </w:r>
            <w:r>
              <w:rPr>
                <w:rFonts w:hint="eastAsia"/>
                <w:szCs w:val="21"/>
              </w:rP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1EE0163" w14:textId="77777777" w:rsidR="00541505" w:rsidRPr="00541505" w:rsidRDefault="00541505" w:rsidP="00541505">
            <w:pPr>
              <w:adjustRightInd w:val="0"/>
              <w:snapToGrid w:val="0"/>
              <w:spacing w:line="360" w:lineRule="auto"/>
              <w:rPr>
                <w:szCs w:val="21"/>
              </w:rPr>
            </w:pPr>
            <w:r w:rsidRPr="00541505">
              <w:rPr>
                <w:rFonts w:hint="eastAsia"/>
                <w:szCs w:val="21"/>
              </w:rPr>
              <w:t>投标文件正本一份，副本</w:t>
            </w:r>
            <w:r w:rsidRPr="00541505">
              <w:rPr>
                <w:rFonts w:hint="eastAsia"/>
                <w:szCs w:val="21"/>
              </w:rPr>
              <w:t xml:space="preserve"> </w:t>
            </w:r>
            <w:r w:rsidRPr="00541505">
              <w:rPr>
                <w:rFonts w:hint="eastAsia"/>
                <w:szCs w:val="21"/>
              </w:rPr>
              <w:t>四</w:t>
            </w:r>
            <w:r w:rsidRPr="00541505">
              <w:rPr>
                <w:rFonts w:hint="eastAsia"/>
                <w:szCs w:val="21"/>
              </w:rPr>
              <w:t xml:space="preserve"> </w:t>
            </w:r>
            <w:r w:rsidRPr="00541505">
              <w:rPr>
                <w:rFonts w:hint="eastAsia"/>
                <w:szCs w:val="21"/>
              </w:rPr>
              <w:t>份，份数不足按废标处理。</w:t>
            </w:r>
          </w:p>
          <w:p w14:paraId="12B802EB" w14:textId="77777777" w:rsidR="00541505" w:rsidRPr="00541505" w:rsidRDefault="00541505" w:rsidP="00541505">
            <w:pPr>
              <w:adjustRightInd w:val="0"/>
              <w:snapToGrid w:val="0"/>
              <w:spacing w:line="360" w:lineRule="auto"/>
              <w:rPr>
                <w:szCs w:val="21"/>
              </w:rPr>
            </w:pPr>
            <w:r w:rsidRPr="00541505">
              <w:rPr>
                <w:rFonts w:hint="eastAsia"/>
                <w:szCs w:val="21"/>
              </w:rPr>
              <w:t>投标文件采用</w:t>
            </w:r>
            <w:r w:rsidRPr="00541505">
              <w:rPr>
                <w:rFonts w:hint="eastAsia"/>
                <w:szCs w:val="21"/>
              </w:rPr>
              <w:t>A4</w:t>
            </w:r>
            <w:r w:rsidRPr="00541505">
              <w:rPr>
                <w:rFonts w:hint="eastAsia"/>
                <w:szCs w:val="21"/>
              </w:rPr>
              <w:t>版胶印装订，不得采用活页夹装订，投标文件中的任何一页不能是裁剪粘贴式的，否则按废标处理。</w:t>
            </w:r>
          </w:p>
          <w:p w14:paraId="35A93320" w14:textId="2B9FA559" w:rsidR="00716BDE" w:rsidRDefault="00541505" w:rsidP="005E4316">
            <w:pPr>
              <w:adjustRightInd w:val="0"/>
              <w:snapToGrid w:val="0"/>
              <w:spacing w:line="360" w:lineRule="auto"/>
              <w:rPr>
                <w:szCs w:val="21"/>
              </w:rPr>
            </w:pPr>
            <w:r w:rsidRPr="00541505">
              <w:rPr>
                <w:rFonts w:hint="eastAsia"/>
                <w:szCs w:val="21"/>
              </w:rPr>
              <w:t>需要将投标一览表另外再单独密封一份提交。</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3" w:name="_Toc128884461"/>
      <w:r>
        <w:rPr>
          <w:rFonts w:hint="eastAsia"/>
          <w:sz w:val="28"/>
          <w:szCs w:val="28"/>
        </w:rPr>
        <w:t>二、招标项目概况</w:t>
      </w:r>
      <w:bookmarkEnd w:id="13"/>
    </w:p>
    <w:p w14:paraId="2BDAFE3B" w14:textId="77777777" w:rsidR="00716BDE" w:rsidRDefault="00091272">
      <w:pPr>
        <w:adjustRightInd w:val="0"/>
        <w:snapToGrid w:val="0"/>
        <w:spacing w:line="360" w:lineRule="auto"/>
        <w:ind w:firstLineChars="200" w:firstLine="420"/>
        <w:rPr>
          <w:szCs w:val="21"/>
        </w:rPr>
      </w:pPr>
      <w:r>
        <w:rPr>
          <w:szCs w:val="21"/>
        </w:rPr>
        <w:t>1</w:t>
      </w:r>
      <w:r>
        <w:rPr>
          <w:szCs w:val="21"/>
        </w:rPr>
        <w:t>、项目概况</w:t>
      </w:r>
    </w:p>
    <w:p w14:paraId="1529BE03" w14:textId="64259A96" w:rsidR="00716BDE" w:rsidRDefault="00091272" w:rsidP="00A3115A">
      <w:pPr>
        <w:adjustRightInd w:val="0"/>
        <w:snapToGrid w:val="0"/>
        <w:spacing w:line="360" w:lineRule="auto"/>
        <w:ind w:firstLineChars="200" w:firstLine="420"/>
        <w:rPr>
          <w:szCs w:val="21"/>
        </w:rPr>
      </w:pPr>
      <w:r>
        <w:rPr>
          <w:szCs w:val="21"/>
        </w:rPr>
        <w:t>主要工程内容有：</w:t>
      </w:r>
      <w:r w:rsidR="00AA0AE8" w:rsidRPr="00AA0AE8">
        <w:rPr>
          <w:rFonts w:hint="eastAsia"/>
          <w:szCs w:val="21"/>
        </w:rPr>
        <w:t xml:space="preserve"> 1.</w:t>
      </w:r>
      <w:r w:rsidR="00AA0AE8" w:rsidRPr="00AA0AE8">
        <w:rPr>
          <w:rFonts w:hint="eastAsia"/>
          <w:szCs w:val="21"/>
        </w:rPr>
        <w:t>干式变压器；</w:t>
      </w:r>
      <w:r w:rsidR="00AA0AE8" w:rsidRPr="00AA0AE8">
        <w:rPr>
          <w:rFonts w:hint="eastAsia"/>
          <w:szCs w:val="21"/>
        </w:rPr>
        <w:t>2.</w:t>
      </w:r>
      <w:r w:rsidR="00AA0AE8" w:rsidRPr="00AA0AE8">
        <w:rPr>
          <w:rFonts w:hint="eastAsia"/>
          <w:szCs w:val="21"/>
        </w:rPr>
        <w:t>高压环网柜；</w:t>
      </w:r>
      <w:r w:rsidR="00AA0AE8" w:rsidRPr="00AA0AE8">
        <w:rPr>
          <w:rFonts w:hint="eastAsia"/>
          <w:szCs w:val="21"/>
        </w:rPr>
        <w:t>3.</w:t>
      </w:r>
      <w:r w:rsidR="00AA0AE8" w:rsidRPr="00AA0AE8">
        <w:rPr>
          <w:rFonts w:hint="eastAsia"/>
          <w:szCs w:val="21"/>
        </w:rPr>
        <w:t>高压计量柜；</w:t>
      </w:r>
      <w:r w:rsidR="00AA0AE8" w:rsidRPr="00AA0AE8">
        <w:rPr>
          <w:rFonts w:hint="eastAsia"/>
          <w:szCs w:val="21"/>
        </w:rPr>
        <w:t>4.</w:t>
      </w:r>
      <w:r w:rsidR="00AA0AE8" w:rsidRPr="00AA0AE8">
        <w:rPr>
          <w:rFonts w:hint="eastAsia"/>
          <w:szCs w:val="21"/>
        </w:rPr>
        <w:t>配电柜；</w:t>
      </w:r>
      <w:r w:rsidR="00AA0AE8" w:rsidRPr="00AA0AE8">
        <w:rPr>
          <w:rFonts w:hint="eastAsia"/>
          <w:szCs w:val="21"/>
        </w:rPr>
        <w:t>5.</w:t>
      </w:r>
      <w:r w:rsidR="00AA0AE8" w:rsidRPr="00AA0AE8">
        <w:rPr>
          <w:rFonts w:hint="eastAsia"/>
          <w:szCs w:val="21"/>
        </w:rPr>
        <w:t>电容滤波补偿柜；</w:t>
      </w:r>
      <w:r w:rsidR="00AA0AE8" w:rsidRPr="00AA0AE8">
        <w:rPr>
          <w:rFonts w:hint="eastAsia"/>
          <w:szCs w:val="21"/>
        </w:rPr>
        <w:t>6.</w:t>
      </w:r>
      <w:r w:rsidR="00AA0AE8" w:rsidRPr="00AA0AE8">
        <w:rPr>
          <w:rFonts w:hint="eastAsia"/>
          <w:szCs w:val="21"/>
        </w:rPr>
        <w:t>联络柜；</w:t>
      </w:r>
      <w:r w:rsidR="00AA0AE8" w:rsidRPr="00AA0AE8">
        <w:rPr>
          <w:rFonts w:hint="eastAsia"/>
          <w:szCs w:val="21"/>
        </w:rPr>
        <w:t>7.</w:t>
      </w:r>
      <w:r w:rsidR="00AA0AE8" w:rsidRPr="00AA0AE8">
        <w:rPr>
          <w:rFonts w:hint="eastAsia"/>
          <w:szCs w:val="21"/>
        </w:rPr>
        <w:t>桥架；</w:t>
      </w:r>
      <w:r w:rsidR="00AA0AE8" w:rsidRPr="00AA0AE8">
        <w:rPr>
          <w:rFonts w:hint="eastAsia"/>
          <w:szCs w:val="21"/>
        </w:rPr>
        <w:t>8.</w:t>
      </w:r>
      <w:r w:rsidR="00AA0AE8" w:rsidRPr="00AA0AE8">
        <w:rPr>
          <w:rFonts w:hint="eastAsia"/>
          <w:szCs w:val="21"/>
        </w:rPr>
        <w:t>电缆等</w:t>
      </w:r>
    </w:p>
    <w:p w14:paraId="7D6B3B06" w14:textId="77777777" w:rsidR="00716BDE" w:rsidRDefault="00091272">
      <w:pPr>
        <w:adjustRightInd w:val="0"/>
        <w:snapToGrid w:val="0"/>
        <w:spacing w:line="360" w:lineRule="auto"/>
        <w:ind w:firstLineChars="200" w:firstLine="420"/>
        <w:rPr>
          <w:szCs w:val="21"/>
        </w:rPr>
      </w:pPr>
      <w:r>
        <w:rPr>
          <w:szCs w:val="21"/>
        </w:rPr>
        <w:t>2</w:t>
      </w:r>
      <w:r>
        <w:rPr>
          <w:szCs w:val="21"/>
        </w:rPr>
        <w:t>、采购人：</w:t>
      </w:r>
      <w:r w:rsidRPr="00A3115A">
        <w:rPr>
          <w:szCs w:val="21"/>
        </w:rPr>
        <w:t>深圳大学</w:t>
      </w:r>
      <w:r>
        <w:rPr>
          <w:szCs w:val="21"/>
        </w:rPr>
        <w:t xml:space="preserve"> </w:t>
      </w:r>
    </w:p>
    <w:p w14:paraId="15C44F64" w14:textId="5A04D707" w:rsidR="00716BDE" w:rsidRDefault="00091272">
      <w:pPr>
        <w:adjustRightInd w:val="0"/>
        <w:snapToGrid w:val="0"/>
        <w:spacing w:line="360" w:lineRule="auto"/>
        <w:ind w:firstLineChars="200" w:firstLine="420"/>
        <w:rPr>
          <w:szCs w:val="21"/>
        </w:rPr>
      </w:pPr>
      <w:r>
        <w:rPr>
          <w:szCs w:val="21"/>
        </w:rPr>
        <w:t>3</w:t>
      </w:r>
      <w:r>
        <w:rPr>
          <w:szCs w:val="21"/>
        </w:rPr>
        <w:t>、工期要求：</w:t>
      </w:r>
      <w:r w:rsidR="00A3115A" w:rsidRPr="00A3115A">
        <w:rPr>
          <w:rFonts w:hint="eastAsia"/>
          <w:szCs w:val="21"/>
        </w:rPr>
        <w:t>总工期为</w:t>
      </w:r>
      <w:r w:rsidR="00A3115A" w:rsidRPr="00A3115A">
        <w:rPr>
          <w:rFonts w:hint="eastAsia"/>
          <w:szCs w:val="21"/>
        </w:rPr>
        <w:t>45</w:t>
      </w:r>
      <w:r w:rsidR="00A3115A" w:rsidRPr="00A3115A">
        <w:rPr>
          <w:rFonts w:hint="eastAsia"/>
          <w:szCs w:val="21"/>
        </w:rPr>
        <w:t>天以内，具体开工时间以建设方通知为准。</w:t>
      </w:r>
    </w:p>
    <w:p w14:paraId="27266CB2" w14:textId="77777777" w:rsidR="00716BDE" w:rsidRDefault="00091272">
      <w:pPr>
        <w:adjustRightInd w:val="0"/>
        <w:snapToGrid w:val="0"/>
        <w:spacing w:line="360" w:lineRule="auto"/>
        <w:ind w:firstLineChars="200" w:firstLine="420"/>
        <w:rPr>
          <w:szCs w:val="21"/>
        </w:rPr>
      </w:pPr>
      <w:r>
        <w:rPr>
          <w:szCs w:val="21"/>
        </w:rPr>
        <w:t>4</w:t>
      </w:r>
      <w:r>
        <w:rPr>
          <w:szCs w:val="21"/>
        </w:rPr>
        <w:t>、合同方式：</w:t>
      </w:r>
      <w:bookmarkStart w:id="14" w:name="合同方式"/>
    </w:p>
    <w:p w14:paraId="0824B971" w14:textId="77777777" w:rsidR="00716BDE" w:rsidRDefault="00091272">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4"/>
      <w:r>
        <w:rPr>
          <w:szCs w:val="21"/>
        </w:rPr>
        <w:t>工程结算时，项目单价不做调整，按实际完成的工程量结算；</w:t>
      </w:r>
      <w:r>
        <w:rPr>
          <w:szCs w:val="21"/>
        </w:rPr>
        <w:t xml:space="preserve"> </w:t>
      </w:r>
    </w:p>
    <w:p w14:paraId="03EAD030" w14:textId="77777777" w:rsidR="00716BDE" w:rsidRDefault="00091272">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62417463" w14:textId="77777777" w:rsidR="00716BDE" w:rsidRDefault="00091272">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041AE797" w14:textId="77777777" w:rsidR="00716BDE" w:rsidRDefault="00716BDE">
      <w:pPr>
        <w:pStyle w:val="a1"/>
        <w:spacing w:beforeLines="25" w:before="60" w:afterLines="25" w:after="60"/>
        <w:ind w:firstLineChars="187" w:firstLine="393"/>
        <w:rPr>
          <w:szCs w:val="21"/>
        </w:rPr>
      </w:pPr>
    </w:p>
    <w:p w14:paraId="1733355E" w14:textId="77777777" w:rsidR="00716BDE" w:rsidRDefault="00091272">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229322C1" w14:textId="3C315BC1" w:rsidR="00716BDE" w:rsidRDefault="00091272">
      <w:pPr>
        <w:spacing w:line="360" w:lineRule="auto"/>
        <w:ind w:leftChars="-1" w:left="-2" w:firstLineChars="50" w:firstLine="105"/>
        <w:rPr>
          <w:szCs w:val="21"/>
        </w:rPr>
      </w:pPr>
      <w:r>
        <w:rPr>
          <w:szCs w:val="21"/>
        </w:rPr>
        <w:t>一、主要工作：</w:t>
      </w:r>
      <w:r w:rsidR="00863DEF" w:rsidRPr="00863DEF">
        <w:rPr>
          <w:rFonts w:hint="eastAsia"/>
          <w:szCs w:val="21"/>
        </w:rPr>
        <w:t xml:space="preserve"> 1.</w:t>
      </w:r>
      <w:r w:rsidR="00863DEF" w:rsidRPr="00863DEF">
        <w:rPr>
          <w:rFonts w:hint="eastAsia"/>
          <w:szCs w:val="21"/>
        </w:rPr>
        <w:t>干式变压器；</w:t>
      </w:r>
      <w:r w:rsidR="00863DEF" w:rsidRPr="00863DEF">
        <w:rPr>
          <w:rFonts w:hint="eastAsia"/>
          <w:szCs w:val="21"/>
        </w:rPr>
        <w:t>2.</w:t>
      </w:r>
      <w:r w:rsidR="00863DEF" w:rsidRPr="00863DEF">
        <w:rPr>
          <w:rFonts w:hint="eastAsia"/>
          <w:szCs w:val="21"/>
        </w:rPr>
        <w:t>高压环网柜；</w:t>
      </w:r>
      <w:r w:rsidR="00863DEF" w:rsidRPr="00863DEF">
        <w:rPr>
          <w:rFonts w:hint="eastAsia"/>
          <w:szCs w:val="21"/>
        </w:rPr>
        <w:t>3.</w:t>
      </w:r>
      <w:r w:rsidR="00863DEF" w:rsidRPr="00863DEF">
        <w:rPr>
          <w:rFonts w:hint="eastAsia"/>
          <w:szCs w:val="21"/>
        </w:rPr>
        <w:t>高压计量柜；</w:t>
      </w:r>
      <w:r w:rsidR="00863DEF" w:rsidRPr="00863DEF">
        <w:rPr>
          <w:rFonts w:hint="eastAsia"/>
          <w:szCs w:val="21"/>
        </w:rPr>
        <w:t>4.</w:t>
      </w:r>
      <w:r w:rsidR="00863DEF" w:rsidRPr="00863DEF">
        <w:rPr>
          <w:rFonts w:hint="eastAsia"/>
          <w:szCs w:val="21"/>
        </w:rPr>
        <w:t>配电柜；</w:t>
      </w:r>
      <w:r w:rsidR="00863DEF" w:rsidRPr="00863DEF">
        <w:rPr>
          <w:rFonts w:hint="eastAsia"/>
          <w:szCs w:val="21"/>
        </w:rPr>
        <w:t>5.</w:t>
      </w:r>
      <w:r w:rsidR="00863DEF" w:rsidRPr="00863DEF">
        <w:rPr>
          <w:rFonts w:hint="eastAsia"/>
          <w:szCs w:val="21"/>
        </w:rPr>
        <w:t>电容滤波补偿柜；</w:t>
      </w:r>
      <w:r w:rsidR="00863DEF" w:rsidRPr="00863DEF">
        <w:rPr>
          <w:rFonts w:hint="eastAsia"/>
          <w:szCs w:val="21"/>
        </w:rPr>
        <w:t>6.</w:t>
      </w:r>
      <w:r w:rsidR="00863DEF" w:rsidRPr="00863DEF">
        <w:rPr>
          <w:rFonts w:hint="eastAsia"/>
          <w:szCs w:val="21"/>
        </w:rPr>
        <w:t>联络柜；</w:t>
      </w:r>
      <w:r w:rsidR="00863DEF" w:rsidRPr="00863DEF">
        <w:rPr>
          <w:rFonts w:hint="eastAsia"/>
          <w:szCs w:val="21"/>
        </w:rPr>
        <w:t>7.</w:t>
      </w:r>
      <w:r w:rsidR="00863DEF" w:rsidRPr="00863DEF">
        <w:rPr>
          <w:rFonts w:hint="eastAsia"/>
          <w:szCs w:val="21"/>
        </w:rPr>
        <w:t>桥架；</w:t>
      </w:r>
      <w:r w:rsidR="00863DEF" w:rsidRPr="00863DEF">
        <w:rPr>
          <w:rFonts w:hint="eastAsia"/>
          <w:szCs w:val="21"/>
        </w:rPr>
        <w:t>8.</w:t>
      </w:r>
      <w:r w:rsidR="00863DEF" w:rsidRPr="00863DEF">
        <w:rPr>
          <w:rFonts w:hint="eastAsia"/>
          <w:szCs w:val="21"/>
        </w:rPr>
        <w:t>电缆等</w:t>
      </w:r>
    </w:p>
    <w:p w14:paraId="01A90428" w14:textId="77777777" w:rsidR="00716BDE" w:rsidRDefault="00091272">
      <w:pPr>
        <w:spacing w:line="360" w:lineRule="auto"/>
        <w:ind w:leftChars="-1" w:left="-2" w:firstLineChars="50" w:firstLine="105"/>
        <w:rPr>
          <w:u w:val="single"/>
        </w:rPr>
      </w:pPr>
      <w:r>
        <w:rPr>
          <w:u w:val="single"/>
        </w:rPr>
        <w:t>二、主材参考品牌如下：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716BDE" w14:paraId="46623F37" w14:textId="77777777">
        <w:trPr>
          <w:trHeight w:val="439"/>
        </w:trPr>
        <w:tc>
          <w:tcPr>
            <w:tcW w:w="760" w:type="dxa"/>
            <w:vAlign w:val="center"/>
          </w:tcPr>
          <w:p w14:paraId="4C11354B" w14:textId="77777777" w:rsidR="00716BDE" w:rsidRDefault="00091272">
            <w:pPr>
              <w:widowControl/>
              <w:adjustRightInd w:val="0"/>
              <w:snapToGrid w:val="0"/>
              <w:jc w:val="center"/>
              <w:rPr>
                <w:b/>
                <w:bCs/>
                <w:kern w:val="0"/>
                <w:szCs w:val="21"/>
              </w:rPr>
            </w:pPr>
            <w:r>
              <w:rPr>
                <w:b/>
                <w:bCs/>
                <w:kern w:val="0"/>
                <w:szCs w:val="21"/>
              </w:rPr>
              <w:t>序号</w:t>
            </w:r>
          </w:p>
        </w:tc>
        <w:tc>
          <w:tcPr>
            <w:tcW w:w="2820" w:type="dxa"/>
            <w:vAlign w:val="center"/>
          </w:tcPr>
          <w:p w14:paraId="4B365204" w14:textId="77777777" w:rsidR="00716BDE" w:rsidRDefault="00091272">
            <w:pPr>
              <w:widowControl/>
              <w:adjustRightInd w:val="0"/>
              <w:snapToGrid w:val="0"/>
              <w:jc w:val="center"/>
              <w:rPr>
                <w:b/>
                <w:bCs/>
                <w:kern w:val="0"/>
                <w:szCs w:val="21"/>
              </w:rPr>
            </w:pPr>
            <w:r>
              <w:rPr>
                <w:b/>
                <w:bCs/>
                <w:kern w:val="0"/>
                <w:szCs w:val="21"/>
              </w:rPr>
              <w:t>名称</w:t>
            </w:r>
          </w:p>
        </w:tc>
        <w:tc>
          <w:tcPr>
            <w:tcW w:w="4402" w:type="dxa"/>
            <w:vAlign w:val="center"/>
          </w:tcPr>
          <w:p w14:paraId="7DF54B9A" w14:textId="77777777" w:rsidR="00716BDE" w:rsidRDefault="00091272">
            <w:pPr>
              <w:widowControl/>
              <w:adjustRightInd w:val="0"/>
              <w:snapToGrid w:val="0"/>
              <w:jc w:val="center"/>
              <w:rPr>
                <w:b/>
                <w:bCs/>
                <w:kern w:val="0"/>
                <w:szCs w:val="21"/>
              </w:rPr>
            </w:pPr>
            <w:r>
              <w:rPr>
                <w:b/>
                <w:bCs/>
                <w:kern w:val="0"/>
                <w:szCs w:val="21"/>
              </w:rPr>
              <w:t>推荐材料品牌</w:t>
            </w:r>
          </w:p>
        </w:tc>
      </w:tr>
      <w:tr w:rsidR="00222421" w14:paraId="4DFB02C5" w14:textId="77777777" w:rsidTr="00947F64">
        <w:trPr>
          <w:trHeight w:val="439"/>
        </w:trPr>
        <w:tc>
          <w:tcPr>
            <w:tcW w:w="760" w:type="dxa"/>
            <w:vAlign w:val="center"/>
          </w:tcPr>
          <w:p w14:paraId="42200CF4" w14:textId="10DB0A16" w:rsidR="00222421" w:rsidRDefault="00222421" w:rsidP="00222421">
            <w:pPr>
              <w:widowControl/>
              <w:adjustRightInd w:val="0"/>
              <w:snapToGrid w:val="0"/>
              <w:jc w:val="center"/>
            </w:pPr>
            <w:r>
              <w:rPr>
                <w:color w:val="000000"/>
                <w:szCs w:val="21"/>
              </w:rPr>
              <w:lastRenderedPageBreak/>
              <w:t>1</w:t>
            </w:r>
          </w:p>
        </w:tc>
        <w:tc>
          <w:tcPr>
            <w:tcW w:w="2820" w:type="dxa"/>
            <w:vAlign w:val="center"/>
          </w:tcPr>
          <w:p w14:paraId="629DBCAA" w14:textId="67C25846" w:rsidR="00222421" w:rsidRPr="009635F0" w:rsidRDefault="00222421" w:rsidP="00222421">
            <w:pPr>
              <w:autoSpaceDE w:val="0"/>
              <w:autoSpaceDN w:val="0"/>
            </w:pPr>
            <w:r>
              <w:rPr>
                <w:rFonts w:hint="eastAsia"/>
              </w:rPr>
              <w:t>干式变压器</w:t>
            </w:r>
          </w:p>
        </w:tc>
        <w:tc>
          <w:tcPr>
            <w:tcW w:w="4402" w:type="dxa"/>
            <w:vAlign w:val="center"/>
          </w:tcPr>
          <w:p w14:paraId="585B9F4C" w14:textId="05BA0858" w:rsidR="00222421" w:rsidRPr="00381172" w:rsidRDefault="00222421" w:rsidP="00222421">
            <w:pPr>
              <w:autoSpaceDE w:val="0"/>
              <w:autoSpaceDN w:val="0"/>
              <w:rPr>
                <w:b/>
              </w:rPr>
            </w:pPr>
            <w:r>
              <w:rPr>
                <w:rFonts w:hint="eastAsia"/>
              </w:rPr>
              <w:t>施耐德、</w:t>
            </w:r>
            <w:r>
              <w:rPr>
                <w:rFonts w:hint="eastAsia"/>
              </w:rPr>
              <w:t>ABB</w:t>
            </w:r>
            <w:r>
              <w:rPr>
                <w:rFonts w:hint="eastAsia"/>
              </w:rPr>
              <w:t>、</w:t>
            </w:r>
            <w:r>
              <w:rPr>
                <w:rFonts w:hint="eastAsia"/>
              </w:rPr>
              <w:t>TCL</w:t>
            </w:r>
          </w:p>
        </w:tc>
      </w:tr>
      <w:tr w:rsidR="00222421" w14:paraId="24C80606" w14:textId="77777777" w:rsidTr="00947F64">
        <w:trPr>
          <w:trHeight w:val="439"/>
        </w:trPr>
        <w:tc>
          <w:tcPr>
            <w:tcW w:w="760" w:type="dxa"/>
            <w:vAlign w:val="center"/>
          </w:tcPr>
          <w:p w14:paraId="31A62971" w14:textId="164FB15D" w:rsidR="00222421" w:rsidRDefault="00222421" w:rsidP="00222421">
            <w:pPr>
              <w:widowControl/>
              <w:adjustRightInd w:val="0"/>
              <w:snapToGrid w:val="0"/>
              <w:jc w:val="center"/>
            </w:pPr>
            <w:r>
              <w:rPr>
                <w:color w:val="000000"/>
                <w:szCs w:val="21"/>
              </w:rPr>
              <w:t>2</w:t>
            </w:r>
          </w:p>
        </w:tc>
        <w:tc>
          <w:tcPr>
            <w:tcW w:w="2820" w:type="dxa"/>
            <w:vAlign w:val="center"/>
          </w:tcPr>
          <w:p w14:paraId="4E90A0C7" w14:textId="1977AE5E" w:rsidR="00222421" w:rsidRPr="009635F0" w:rsidRDefault="00222421" w:rsidP="00222421">
            <w:r>
              <w:rPr>
                <w:rFonts w:hint="eastAsia"/>
              </w:rPr>
              <w:t>高压环网柜</w:t>
            </w:r>
          </w:p>
        </w:tc>
        <w:tc>
          <w:tcPr>
            <w:tcW w:w="4402" w:type="dxa"/>
            <w:vAlign w:val="center"/>
          </w:tcPr>
          <w:p w14:paraId="1D74CC22" w14:textId="195A37DA" w:rsidR="00222421" w:rsidRPr="009635F0" w:rsidRDefault="00222421" w:rsidP="00222421">
            <w:r>
              <w:rPr>
                <w:rFonts w:hint="eastAsia"/>
              </w:rPr>
              <w:t>施耐德、</w:t>
            </w:r>
            <w:r>
              <w:rPr>
                <w:rFonts w:hint="eastAsia"/>
              </w:rPr>
              <w:t>ABB</w:t>
            </w:r>
            <w:r>
              <w:rPr>
                <w:rFonts w:hint="eastAsia"/>
              </w:rPr>
              <w:t>、</w:t>
            </w:r>
            <w:r>
              <w:rPr>
                <w:rFonts w:hint="eastAsia"/>
              </w:rPr>
              <w:t>TCL</w:t>
            </w:r>
          </w:p>
        </w:tc>
      </w:tr>
      <w:tr w:rsidR="00222421" w14:paraId="3B17BA22" w14:textId="77777777" w:rsidTr="00947F64">
        <w:trPr>
          <w:trHeight w:val="439"/>
        </w:trPr>
        <w:tc>
          <w:tcPr>
            <w:tcW w:w="760" w:type="dxa"/>
            <w:vAlign w:val="center"/>
          </w:tcPr>
          <w:p w14:paraId="6E01B232" w14:textId="018D5F4A" w:rsidR="00222421" w:rsidRDefault="00222421" w:rsidP="00222421">
            <w:pPr>
              <w:widowControl/>
              <w:adjustRightInd w:val="0"/>
              <w:snapToGrid w:val="0"/>
              <w:jc w:val="center"/>
              <w:rPr>
                <w:color w:val="000000"/>
                <w:szCs w:val="21"/>
              </w:rPr>
            </w:pPr>
            <w:r>
              <w:rPr>
                <w:color w:val="000000"/>
                <w:szCs w:val="21"/>
              </w:rPr>
              <w:t>3</w:t>
            </w:r>
          </w:p>
        </w:tc>
        <w:tc>
          <w:tcPr>
            <w:tcW w:w="2820" w:type="dxa"/>
            <w:vAlign w:val="center"/>
          </w:tcPr>
          <w:p w14:paraId="521E16D5" w14:textId="44F14B88" w:rsidR="00222421" w:rsidRPr="00381172" w:rsidRDefault="00222421" w:rsidP="00222421">
            <w:pPr>
              <w:rPr>
                <w:rFonts w:ascii="Arial" w:hAnsi="Arial"/>
              </w:rPr>
            </w:pPr>
            <w:r>
              <w:rPr>
                <w:rFonts w:hint="eastAsia"/>
              </w:rPr>
              <w:t>高压计量柜</w:t>
            </w:r>
          </w:p>
        </w:tc>
        <w:tc>
          <w:tcPr>
            <w:tcW w:w="4402" w:type="dxa"/>
            <w:vAlign w:val="center"/>
          </w:tcPr>
          <w:p w14:paraId="675ECE28" w14:textId="2013D0AE" w:rsidR="00222421" w:rsidRPr="00381172" w:rsidRDefault="00222421" w:rsidP="00222421">
            <w:r>
              <w:rPr>
                <w:rFonts w:hint="eastAsia"/>
              </w:rPr>
              <w:t>施耐德、</w:t>
            </w:r>
            <w:r>
              <w:rPr>
                <w:rFonts w:hint="eastAsia"/>
              </w:rPr>
              <w:t>ABB</w:t>
            </w:r>
            <w:r>
              <w:rPr>
                <w:rFonts w:hint="eastAsia"/>
              </w:rPr>
              <w:t>、</w:t>
            </w:r>
            <w:r>
              <w:rPr>
                <w:rFonts w:hint="eastAsia"/>
              </w:rPr>
              <w:t>TCL</w:t>
            </w:r>
          </w:p>
        </w:tc>
      </w:tr>
      <w:tr w:rsidR="001A62E5" w14:paraId="6DBE56B3" w14:textId="77777777" w:rsidTr="00947F64">
        <w:trPr>
          <w:trHeight w:val="439"/>
        </w:trPr>
        <w:tc>
          <w:tcPr>
            <w:tcW w:w="760" w:type="dxa"/>
            <w:vAlign w:val="center"/>
          </w:tcPr>
          <w:p w14:paraId="732C2D3E" w14:textId="09039D74" w:rsidR="001A62E5" w:rsidRDefault="001A62E5" w:rsidP="001A62E5">
            <w:pPr>
              <w:widowControl/>
              <w:adjustRightInd w:val="0"/>
              <w:snapToGrid w:val="0"/>
              <w:jc w:val="center"/>
              <w:rPr>
                <w:color w:val="000000"/>
                <w:szCs w:val="21"/>
              </w:rPr>
            </w:pPr>
            <w:r>
              <w:rPr>
                <w:color w:val="000000"/>
                <w:szCs w:val="21"/>
              </w:rPr>
              <w:t>4</w:t>
            </w:r>
          </w:p>
        </w:tc>
        <w:tc>
          <w:tcPr>
            <w:tcW w:w="2820" w:type="dxa"/>
            <w:vAlign w:val="center"/>
          </w:tcPr>
          <w:p w14:paraId="00D0A5C1" w14:textId="6ABC2210" w:rsidR="001A62E5" w:rsidRPr="009041E5" w:rsidRDefault="001A62E5" w:rsidP="001A62E5">
            <w:pPr>
              <w:rPr>
                <w:rFonts w:ascii="宋体"/>
              </w:rPr>
            </w:pPr>
            <w:r>
              <w:rPr>
                <w:rFonts w:hint="eastAsia"/>
                <w:color w:val="000000"/>
                <w:szCs w:val="21"/>
              </w:rPr>
              <w:t>断路器</w:t>
            </w:r>
          </w:p>
        </w:tc>
        <w:tc>
          <w:tcPr>
            <w:tcW w:w="4402" w:type="dxa"/>
            <w:vAlign w:val="center"/>
          </w:tcPr>
          <w:p w14:paraId="5F7384E6" w14:textId="4E739F1F" w:rsidR="001A62E5" w:rsidRPr="00381172" w:rsidRDefault="001A62E5" w:rsidP="001A62E5">
            <w:r>
              <w:rPr>
                <w:rFonts w:hint="eastAsia"/>
                <w:color w:val="000000"/>
                <w:szCs w:val="21"/>
              </w:rPr>
              <w:t>施耐德、</w:t>
            </w:r>
            <w:r>
              <w:rPr>
                <w:color w:val="000000"/>
                <w:szCs w:val="21"/>
              </w:rPr>
              <w:t>ABB</w:t>
            </w:r>
            <w:r>
              <w:rPr>
                <w:rFonts w:hint="eastAsia"/>
                <w:color w:val="000000"/>
                <w:szCs w:val="21"/>
              </w:rPr>
              <w:t>、</w:t>
            </w:r>
            <w:r>
              <w:rPr>
                <w:color w:val="000000"/>
                <w:szCs w:val="21"/>
              </w:rPr>
              <w:t>TCL</w:t>
            </w:r>
          </w:p>
        </w:tc>
      </w:tr>
      <w:tr w:rsidR="001A62E5" w14:paraId="2ACB446A" w14:textId="77777777" w:rsidTr="00947F64">
        <w:trPr>
          <w:trHeight w:val="439"/>
        </w:trPr>
        <w:tc>
          <w:tcPr>
            <w:tcW w:w="760" w:type="dxa"/>
            <w:vAlign w:val="center"/>
          </w:tcPr>
          <w:p w14:paraId="68437750" w14:textId="1FB5AE04" w:rsidR="001A62E5" w:rsidRDefault="001A62E5" w:rsidP="001A62E5">
            <w:pPr>
              <w:widowControl/>
              <w:adjustRightInd w:val="0"/>
              <w:snapToGrid w:val="0"/>
              <w:jc w:val="center"/>
              <w:rPr>
                <w:color w:val="000000"/>
                <w:szCs w:val="21"/>
              </w:rPr>
            </w:pPr>
            <w:r>
              <w:rPr>
                <w:color w:val="000000"/>
                <w:szCs w:val="21"/>
              </w:rPr>
              <w:t>5</w:t>
            </w:r>
          </w:p>
        </w:tc>
        <w:tc>
          <w:tcPr>
            <w:tcW w:w="2820" w:type="dxa"/>
            <w:vAlign w:val="center"/>
          </w:tcPr>
          <w:p w14:paraId="7F452BD3" w14:textId="43C45AF9" w:rsidR="001A62E5" w:rsidRPr="00E2474B" w:rsidRDefault="001A62E5" w:rsidP="001A62E5">
            <w:r>
              <w:rPr>
                <w:rFonts w:hint="eastAsia"/>
                <w:color w:val="000000"/>
                <w:szCs w:val="21"/>
              </w:rPr>
              <w:t>电容滤波补偿柜</w:t>
            </w:r>
          </w:p>
        </w:tc>
        <w:tc>
          <w:tcPr>
            <w:tcW w:w="4402" w:type="dxa"/>
            <w:vAlign w:val="center"/>
          </w:tcPr>
          <w:p w14:paraId="1BAF2FD8" w14:textId="42A284D4" w:rsidR="001A62E5" w:rsidRPr="00381172" w:rsidRDefault="001A62E5" w:rsidP="001A62E5">
            <w:r>
              <w:rPr>
                <w:rFonts w:hint="eastAsia"/>
                <w:color w:val="000000"/>
                <w:szCs w:val="21"/>
              </w:rPr>
              <w:t>施耐德、</w:t>
            </w:r>
            <w:r>
              <w:rPr>
                <w:color w:val="000000"/>
                <w:szCs w:val="21"/>
              </w:rPr>
              <w:t>ABB</w:t>
            </w:r>
            <w:r>
              <w:rPr>
                <w:rFonts w:hint="eastAsia"/>
                <w:color w:val="000000"/>
                <w:szCs w:val="21"/>
              </w:rPr>
              <w:t>、</w:t>
            </w:r>
            <w:r>
              <w:rPr>
                <w:color w:val="000000"/>
                <w:szCs w:val="21"/>
              </w:rPr>
              <w:t>TCL</w:t>
            </w:r>
          </w:p>
        </w:tc>
      </w:tr>
      <w:tr w:rsidR="001A62E5" w14:paraId="04844113" w14:textId="77777777" w:rsidTr="00947F64">
        <w:trPr>
          <w:trHeight w:val="439"/>
        </w:trPr>
        <w:tc>
          <w:tcPr>
            <w:tcW w:w="760" w:type="dxa"/>
            <w:vAlign w:val="center"/>
          </w:tcPr>
          <w:p w14:paraId="46F6AB38" w14:textId="64EFD5B1" w:rsidR="001A62E5" w:rsidRDefault="001A62E5" w:rsidP="001A62E5">
            <w:pPr>
              <w:widowControl/>
              <w:adjustRightInd w:val="0"/>
              <w:snapToGrid w:val="0"/>
              <w:jc w:val="center"/>
              <w:rPr>
                <w:color w:val="000000"/>
                <w:szCs w:val="21"/>
              </w:rPr>
            </w:pPr>
            <w:r>
              <w:rPr>
                <w:color w:val="000000"/>
                <w:szCs w:val="21"/>
              </w:rPr>
              <w:t>6</w:t>
            </w:r>
          </w:p>
        </w:tc>
        <w:tc>
          <w:tcPr>
            <w:tcW w:w="2820" w:type="dxa"/>
            <w:vAlign w:val="center"/>
          </w:tcPr>
          <w:p w14:paraId="001356D1" w14:textId="0EB336C9" w:rsidR="001A62E5" w:rsidRDefault="001A62E5" w:rsidP="001A62E5">
            <w:pPr>
              <w:rPr>
                <w:color w:val="000000"/>
                <w:szCs w:val="21"/>
              </w:rPr>
            </w:pPr>
            <w:r>
              <w:rPr>
                <w:rFonts w:hint="eastAsia"/>
                <w:color w:val="000000"/>
                <w:szCs w:val="21"/>
              </w:rPr>
              <w:t>进线柜</w:t>
            </w:r>
          </w:p>
        </w:tc>
        <w:tc>
          <w:tcPr>
            <w:tcW w:w="4402" w:type="dxa"/>
            <w:vAlign w:val="center"/>
          </w:tcPr>
          <w:p w14:paraId="00F650BE" w14:textId="78004EB8" w:rsidR="001A62E5" w:rsidRDefault="001A62E5" w:rsidP="001A62E5">
            <w:pPr>
              <w:rPr>
                <w:color w:val="000000"/>
                <w:szCs w:val="21"/>
              </w:rPr>
            </w:pPr>
            <w:r>
              <w:rPr>
                <w:rFonts w:hint="eastAsia"/>
                <w:color w:val="000000"/>
                <w:szCs w:val="21"/>
              </w:rPr>
              <w:t>施耐德、</w:t>
            </w:r>
            <w:r>
              <w:rPr>
                <w:color w:val="000000"/>
                <w:szCs w:val="21"/>
              </w:rPr>
              <w:t>ABB</w:t>
            </w:r>
            <w:r>
              <w:rPr>
                <w:rFonts w:hint="eastAsia"/>
                <w:color w:val="000000"/>
                <w:szCs w:val="21"/>
              </w:rPr>
              <w:t>、</w:t>
            </w:r>
            <w:r>
              <w:rPr>
                <w:color w:val="000000"/>
                <w:szCs w:val="21"/>
              </w:rPr>
              <w:t>TCL</w:t>
            </w:r>
          </w:p>
        </w:tc>
      </w:tr>
      <w:tr w:rsidR="001A62E5" w14:paraId="21D619DE" w14:textId="77777777" w:rsidTr="00947F64">
        <w:trPr>
          <w:trHeight w:val="439"/>
        </w:trPr>
        <w:tc>
          <w:tcPr>
            <w:tcW w:w="760" w:type="dxa"/>
            <w:vAlign w:val="center"/>
          </w:tcPr>
          <w:p w14:paraId="2303E201" w14:textId="3ED8EBBE" w:rsidR="001A62E5" w:rsidRDefault="001A62E5" w:rsidP="001A62E5">
            <w:pPr>
              <w:widowControl/>
              <w:adjustRightInd w:val="0"/>
              <w:snapToGrid w:val="0"/>
              <w:jc w:val="center"/>
              <w:rPr>
                <w:color w:val="000000"/>
                <w:szCs w:val="21"/>
              </w:rPr>
            </w:pPr>
            <w:r>
              <w:rPr>
                <w:color w:val="000000"/>
                <w:szCs w:val="21"/>
              </w:rPr>
              <w:t>7</w:t>
            </w:r>
          </w:p>
        </w:tc>
        <w:tc>
          <w:tcPr>
            <w:tcW w:w="2820" w:type="dxa"/>
            <w:vAlign w:val="center"/>
          </w:tcPr>
          <w:p w14:paraId="670209A4" w14:textId="22D8BE74" w:rsidR="001A62E5" w:rsidRDefault="001A62E5" w:rsidP="001A62E5">
            <w:pPr>
              <w:rPr>
                <w:color w:val="000000"/>
                <w:szCs w:val="21"/>
              </w:rPr>
            </w:pPr>
            <w:r>
              <w:rPr>
                <w:rFonts w:hint="eastAsia"/>
                <w:color w:val="000000"/>
                <w:szCs w:val="21"/>
              </w:rPr>
              <w:t>联络柜</w:t>
            </w:r>
          </w:p>
        </w:tc>
        <w:tc>
          <w:tcPr>
            <w:tcW w:w="4402" w:type="dxa"/>
            <w:vAlign w:val="center"/>
          </w:tcPr>
          <w:p w14:paraId="5438CB24" w14:textId="700F273A" w:rsidR="001A62E5" w:rsidRDefault="001A62E5" w:rsidP="001A62E5">
            <w:pPr>
              <w:rPr>
                <w:color w:val="000000"/>
                <w:szCs w:val="21"/>
              </w:rPr>
            </w:pPr>
            <w:r>
              <w:rPr>
                <w:rFonts w:hint="eastAsia"/>
                <w:color w:val="000000"/>
                <w:szCs w:val="21"/>
              </w:rPr>
              <w:t>施耐德、</w:t>
            </w:r>
            <w:r>
              <w:rPr>
                <w:color w:val="000000"/>
                <w:szCs w:val="21"/>
              </w:rPr>
              <w:t>ABB</w:t>
            </w:r>
            <w:r>
              <w:rPr>
                <w:rFonts w:hint="eastAsia"/>
                <w:color w:val="000000"/>
                <w:szCs w:val="21"/>
              </w:rPr>
              <w:t>、</w:t>
            </w:r>
            <w:r>
              <w:rPr>
                <w:color w:val="000000"/>
                <w:szCs w:val="21"/>
              </w:rPr>
              <w:t>TCL</w:t>
            </w:r>
          </w:p>
        </w:tc>
      </w:tr>
      <w:tr w:rsidR="001A62E5" w14:paraId="3ED6DE6C" w14:textId="77777777" w:rsidTr="00947F64">
        <w:trPr>
          <w:trHeight w:val="439"/>
        </w:trPr>
        <w:tc>
          <w:tcPr>
            <w:tcW w:w="760" w:type="dxa"/>
            <w:vAlign w:val="center"/>
          </w:tcPr>
          <w:p w14:paraId="7BCDF410" w14:textId="1060DA07" w:rsidR="001A62E5" w:rsidRDefault="001A62E5" w:rsidP="001A62E5">
            <w:pPr>
              <w:widowControl/>
              <w:adjustRightInd w:val="0"/>
              <w:snapToGrid w:val="0"/>
              <w:jc w:val="center"/>
              <w:rPr>
                <w:color w:val="000000"/>
                <w:szCs w:val="21"/>
              </w:rPr>
            </w:pPr>
            <w:r>
              <w:rPr>
                <w:color w:val="000000"/>
                <w:szCs w:val="21"/>
              </w:rPr>
              <w:t>8</w:t>
            </w:r>
          </w:p>
        </w:tc>
        <w:tc>
          <w:tcPr>
            <w:tcW w:w="2820" w:type="dxa"/>
            <w:vAlign w:val="center"/>
          </w:tcPr>
          <w:p w14:paraId="2719175B" w14:textId="6E98FF0E" w:rsidR="001A62E5" w:rsidRDefault="001A62E5" w:rsidP="001A62E5">
            <w:pPr>
              <w:rPr>
                <w:color w:val="000000"/>
                <w:szCs w:val="21"/>
              </w:rPr>
            </w:pPr>
            <w:r>
              <w:rPr>
                <w:color w:val="000000"/>
                <w:szCs w:val="21"/>
              </w:rPr>
              <w:t>PVC</w:t>
            </w:r>
            <w:r>
              <w:rPr>
                <w:rFonts w:hint="eastAsia"/>
                <w:color w:val="000000"/>
                <w:szCs w:val="21"/>
              </w:rPr>
              <w:t>线管、线槽</w:t>
            </w:r>
          </w:p>
        </w:tc>
        <w:tc>
          <w:tcPr>
            <w:tcW w:w="4402" w:type="dxa"/>
            <w:vAlign w:val="center"/>
          </w:tcPr>
          <w:p w14:paraId="08A1B62F" w14:textId="7E7DA4FB" w:rsidR="001A62E5" w:rsidRDefault="001A62E5" w:rsidP="001A62E5">
            <w:pPr>
              <w:rPr>
                <w:color w:val="000000"/>
                <w:szCs w:val="21"/>
              </w:rPr>
            </w:pPr>
            <w:r>
              <w:rPr>
                <w:rFonts w:hint="eastAsia"/>
                <w:color w:val="000000"/>
                <w:szCs w:val="21"/>
              </w:rPr>
              <w:t>联塑、日丰、中财</w:t>
            </w:r>
          </w:p>
        </w:tc>
      </w:tr>
      <w:tr w:rsidR="001A62E5" w14:paraId="3D7E9C83" w14:textId="77777777" w:rsidTr="00947F64">
        <w:trPr>
          <w:trHeight w:val="439"/>
        </w:trPr>
        <w:tc>
          <w:tcPr>
            <w:tcW w:w="760" w:type="dxa"/>
            <w:vAlign w:val="center"/>
          </w:tcPr>
          <w:p w14:paraId="3F6BF13A" w14:textId="352F3CC7" w:rsidR="001A62E5" w:rsidRDefault="001A62E5" w:rsidP="001A62E5">
            <w:pPr>
              <w:widowControl/>
              <w:adjustRightInd w:val="0"/>
              <w:snapToGrid w:val="0"/>
              <w:jc w:val="center"/>
              <w:rPr>
                <w:color w:val="000000"/>
                <w:szCs w:val="21"/>
              </w:rPr>
            </w:pPr>
            <w:r>
              <w:rPr>
                <w:color w:val="000000"/>
                <w:szCs w:val="21"/>
              </w:rPr>
              <w:t>9</w:t>
            </w:r>
          </w:p>
        </w:tc>
        <w:tc>
          <w:tcPr>
            <w:tcW w:w="2820" w:type="dxa"/>
            <w:vAlign w:val="center"/>
          </w:tcPr>
          <w:p w14:paraId="2B120B19" w14:textId="703B610D" w:rsidR="001A62E5" w:rsidRDefault="001A62E5" w:rsidP="001A62E5">
            <w:pPr>
              <w:rPr>
                <w:color w:val="000000"/>
                <w:szCs w:val="21"/>
              </w:rPr>
            </w:pPr>
            <w:r>
              <w:rPr>
                <w:rFonts w:hint="eastAsia"/>
                <w:color w:val="000000"/>
                <w:szCs w:val="21"/>
              </w:rPr>
              <w:t>热镀锌导线管</w:t>
            </w:r>
          </w:p>
        </w:tc>
        <w:tc>
          <w:tcPr>
            <w:tcW w:w="4402" w:type="dxa"/>
            <w:vAlign w:val="center"/>
          </w:tcPr>
          <w:p w14:paraId="6E408D6E" w14:textId="310729DB" w:rsidR="001A62E5" w:rsidRDefault="001A62E5" w:rsidP="001A62E5">
            <w:pPr>
              <w:rPr>
                <w:color w:val="000000"/>
                <w:szCs w:val="21"/>
              </w:rPr>
            </w:pPr>
            <w:r>
              <w:rPr>
                <w:rFonts w:hint="eastAsia"/>
                <w:color w:val="000000"/>
                <w:szCs w:val="21"/>
              </w:rPr>
              <w:t>联塑、中兴、珠江</w:t>
            </w:r>
          </w:p>
        </w:tc>
      </w:tr>
      <w:tr w:rsidR="001A62E5" w14:paraId="4B8EEA0F" w14:textId="77777777" w:rsidTr="00947F64">
        <w:trPr>
          <w:trHeight w:val="439"/>
        </w:trPr>
        <w:tc>
          <w:tcPr>
            <w:tcW w:w="760" w:type="dxa"/>
            <w:vAlign w:val="center"/>
          </w:tcPr>
          <w:p w14:paraId="14D5C771" w14:textId="7ADD9364" w:rsidR="001A62E5" w:rsidRDefault="001A62E5" w:rsidP="001A62E5">
            <w:pPr>
              <w:widowControl/>
              <w:adjustRightInd w:val="0"/>
              <w:snapToGrid w:val="0"/>
              <w:jc w:val="center"/>
              <w:rPr>
                <w:color w:val="000000"/>
                <w:szCs w:val="21"/>
              </w:rPr>
            </w:pPr>
            <w:r>
              <w:rPr>
                <w:color w:val="000000"/>
                <w:szCs w:val="21"/>
              </w:rPr>
              <w:t>10</w:t>
            </w:r>
          </w:p>
        </w:tc>
        <w:tc>
          <w:tcPr>
            <w:tcW w:w="2820" w:type="dxa"/>
            <w:vAlign w:val="center"/>
          </w:tcPr>
          <w:p w14:paraId="6850F0D2" w14:textId="216C658E" w:rsidR="001A62E5" w:rsidRDefault="001A62E5" w:rsidP="001A62E5">
            <w:pPr>
              <w:rPr>
                <w:color w:val="000000"/>
                <w:szCs w:val="21"/>
              </w:rPr>
            </w:pPr>
            <w:r>
              <w:rPr>
                <w:rFonts w:hint="eastAsia"/>
                <w:color w:val="000000"/>
                <w:szCs w:val="21"/>
              </w:rPr>
              <w:t>电缆桥架</w:t>
            </w:r>
          </w:p>
        </w:tc>
        <w:tc>
          <w:tcPr>
            <w:tcW w:w="4402" w:type="dxa"/>
            <w:vAlign w:val="center"/>
          </w:tcPr>
          <w:p w14:paraId="0433A007" w14:textId="5680C6BC" w:rsidR="001A62E5" w:rsidRDefault="001A62E5" w:rsidP="001A62E5">
            <w:pPr>
              <w:rPr>
                <w:color w:val="000000"/>
                <w:szCs w:val="21"/>
              </w:rPr>
            </w:pPr>
            <w:r>
              <w:rPr>
                <w:rFonts w:hint="eastAsia"/>
                <w:color w:val="000000"/>
                <w:szCs w:val="21"/>
              </w:rPr>
              <w:t>金基、大新、中兴</w:t>
            </w:r>
          </w:p>
        </w:tc>
      </w:tr>
      <w:tr w:rsidR="001A62E5" w14:paraId="4A4986E6" w14:textId="77777777" w:rsidTr="00947F64">
        <w:trPr>
          <w:trHeight w:val="439"/>
        </w:trPr>
        <w:tc>
          <w:tcPr>
            <w:tcW w:w="760" w:type="dxa"/>
            <w:vAlign w:val="center"/>
          </w:tcPr>
          <w:p w14:paraId="0DCEAB4B" w14:textId="25550572" w:rsidR="001A62E5" w:rsidRDefault="001A62E5" w:rsidP="001A62E5">
            <w:pPr>
              <w:widowControl/>
              <w:adjustRightInd w:val="0"/>
              <w:snapToGrid w:val="0"/>
              <w:jc w:val="center"/>
              <w:rPr>
                <w:color w:val="000000"/>
                <w:szCs w:val="21"/>
              </w:rPr>
            </w:pPr>
            <w:r>
              <w:rPr>
                <w:color w:val="000000"/>
                <w:szCs w:val="21"/>
              </w:rPr>
              <w:t>11</w:t>
            </w:r>
          </w:p>
        </w:tc>
        <w:tc>
          <w:tcPr>
            <w:tcW w:w="2820" w:type="dxa"/>
            <w:vAlign w:val="center"/>
          </w:tcPr>
          <w:p w14:paraId="4C8E18CA" w14:textId="49BEB683" w:rsidR="001A62E5" w:rsidRDefault="001A62E5" w:rsidP="001A62E5">
            <w:pPr>
              <w:rPr>
                <w:color w:val="000000"/>
                <w:szCs w:val="21"/>
              </w:rPr>
            </w:pPr>
            <w:r>
              <w:rPr>
                <w:rFonts w:hint="eastAsia"/>
                <w:color w:val="000000"/>
                <w:szCs w:val="21"/>
              </w:rPr>
              <w:t>电缆</w:t>
            </w:r>
          </w:p>
        </w:tc>
        <w:tc>
          <w:tcPr>
            <w:tcW w:w="4402" w:type="dxa"/>
            <w:vAlign w:val="center"/>
          </w:tcPr>
          <w:p w14:paraId="0259CE3C" w14:textId="346CA019" w:rsidR="001A62E5" w:rsidRDefault="001A62E5" w:rsidP="001A62E5">
            <w:pPr>
              <w:rPr>
                <w:color w:val="000000"/>
                <w:szCs w:val="21"/>
              </w:rPr>
            </w:pPr>
            <w:r>
              <w:rPr>
                <w:rFonts w:hint="eastAsia"/>
                <w:color w:val="000000"/>
                <w:szCs w:val="21"/>
              </w:rPr>
              <w:t>金龙羽、深缆、金环羽</w:t>
            </w:r>
          </w:p>
        </w:tc>
      </w:tr>
      <w:tr w:rsidR="001A62E5" w14:paraId="05860BED" w14:textId="77777777" w:rsidTr="00947F64">
        <w:trPr>
          <w:trHeight w:val="439"/>
        </w:trPr>
        <w:tc>
          <w:tcPr>
            <w:tcW w:w="760" w:type="dxa"/>
            <w:vAlign w:val="center"/>
          </w:tcPr>
          <w:p w14:paraId="1FDDC4E9" w14:textId="4646B71F" w:rsidR="001A62E5" w:rsidRDefault="001A62E5" w:rsidP="001A62E5">
            <w:pPr>
              <w:widowControl/>
              <w:adjustRightInd w:val="0"/>
              <w:snapToGrid w:val="0"/>
              <w:jc w:val="center"/>
              <w:rPr>
                <w:color w:val="000000"/>
                <w:szCs w:val="21"/>
              </w:rPr>
            </w:pPr>
            <w:r>
              <w:rPr>
                <w:color w:val="000000"/>
                <w:szCs w:val="21"/>
              </w:rPr>
              <w:t>12</w:t>
            </w:r>
          </w:p>
        </w:tc>
        <w:tc>
          <w:tcPr>
            <w:tcW w:w="2820" w:type="dxa"/>
            <w:vAlign w:val="center"/>
          </w:tcPr>
          <w:p w14:paraId="19D7DD4A" w14:textId="21EC0A83" w:rsidR="001A62E5" w:rsidRDefault="001A62E5" w:rsidP="001A62E5">
            <w:pPr>
              <w:rPr>
                <w:color w:val="000000"/>
                <w:szCs w:val="21"/>
              </w:rPr>
            </w:pPr>
            <w:r>
              <w:rPr>
                <w:rFonts w:hint="eastAsia"/>
                <w:color w:val="000000"/>
                <w:szCs w:val="21"/>
              </w:rPr>
              <w:t>消火栓箱</w:t>
            </w:r>
          </w:p>
        </w:tc>
        <w:tc>
          <w:tcPr>
            <w:tcW w:w="4402" w:type="dxa"/>
            <w:vAlign w:val="center"/>
          </w:tcPr>
          <w:p w14:paraId="09510DAB" w14:textId="775C0CCB" w:rsidR="001A62E5" w:rsidRDefault="001A62E5" w:rsidP="001A62E5">
            <w:pPr>
              <w:rPr>
                <w:color w:val="000000"/>
                <w:szCs w:val="21"/>
              </w:rPr>
            </w:pPr>
            <w:r>
              <w:rPr>
                <w:rFonts w:hint="eastAsia"/>
                <w:color w:val="000000"/>
                <w:szCs w:val="21"/>
              </w:rPr>
              <w:t>川消、广安、恒安牌</w:t>
            </w:r>
          </w:p>
        </w:tc>
      </w:tr>
      <w:tr w:rsidR="001A62E5" w14:paraId="6BD49E2C" w14:textId="77777777" w:rsidTr="00947F64">
        <w:trPr>
          <w:trHeight w:val="439"/>
        </w:trPr>
        <w:tc>
          <w:tcPr>
            <w:tcW w:w="760" w:type="dxa"/>
            <w:vAlign w:val="center"/>
          </w:tcPr>
          <w:p w14:paraId="44CEBB64" w14:textId="2163B358" w:rsidR="001A62E5" w:rsidRDefault="001A62E5" w:rsidP="001A62E5">
            <w:pPr>
              <w:widowControl/>
              <w:adjustRightInd w:val="0"/>
              <w:snapToGrid w:val="0"/>
              <w:jc w:val="center"/>
              <w:rPr>
                <w:color w:val="000000"/>
                <w:szCs w:val="21"/>
              </w:rPr>
            </w:pPr>
            <w:r>
              <w:rPr>
                <w:color w:val="000000"/>
                <w:szCs w:val="21"/>
              </w:rPr>
              <w:t>13</w:t>
            </w:r>
          </w:p>
        </w:tc>
        <w:tc>
          <w:tcPr>
            <w:tcW w:w="2820" w:type="dxa"/>
            <w:vAlign w:val="center"/>
          </w:tcPr>
          <w:p w14:paraId="49F7B668" w14:textId="08E40A84" w:rsidR="001A62E5" w:rsidRDefault="001A62E5" w:rsidP="001A62E5">
            <w:pPr>
              <w:rPr>
                <w:color w:val="000000"/>
                <w:szCs w:val="21"/>
              </w:rPr>
            </w:pPr>
            <w:r>
              <w:rPr>
                <w:rFonts w:hint="eastAsia"/>
                <w:color w:val="000000"/>
                <w:szCs w:val="21"/>
              </w:rPr>
              <w:t>镀锌钢管</w:t>
            </w:r>
          </w:p>
        </w:tc>
        <w:tc>
          <w:tcPr>
            <w:tcW w:w="4402" w:type="dxa"/>
            <w:vAlign w:val="center"/>
          </w:tcPr>
          <w:p w14:paraId="3F1D8DC5" w14:textId="2F7431BC" w:rsidR="001A62E5" w:rsidRDefault="001A62E5" w:rsidP="001A62E5">
            <w:pPr>
              <w:rPr>
                <w:color w:val="000000"/>
                <w:szCs w:val="21"/>
              </w:rPr>
            </w:pPr>
            <w:r>
              <w:rPr>
                <w:rFonts w:hint="eastAsia"/>
                <w:color w:val="000000"/>
                <w:szCs w:val="21"/>
              </w:rPr>
              <w:t>联塑、中兴、珠江</w:t>
            </w:r>
          </w:p>
        </w:tc>
      </w:tr>
      <w:tr w:rsidR="001A62E5" w14:paraId="18DFBAFA" w14:textId="77777777" w:rsidTr="00947F64">
        <w:trPr>
          <w:trHeight w:val="439"/>
        </w:trPr>
        <w:tc>
          <w:tcPr>
            <w:tcW w:w="760" w:type="dxa"/>
            <w:vAlign w:val="center"/>
          </w:tcPr>
          <w:p w14:paraId="639FE287" w14:textId="17A4D397" w:rsidR="001A62E5" w:rsidRDefault="001A62E5" w:rsidP="001A62E5">
            <w:pPr>
              <w:widowControl/>
              <w:adjustRightInd w:val="0"/>
              <w:snapToGrid w:val="0"/>
              <w:jc w:val="center"/>
              <w:rPr>
                <w:color w:val="000000"/>
                <w:szCs w:val="21"/>
              </w:rPr>
            </w:pPr>
            <w:r>
              <w:rPr>
                <w:color w:val="000000"/>
                <w:szCs w:val="21"/>
              </w:rPr>
              <w:t>14</w:t>
            </w:r>
          </w:p>
        </w:tc>
        <w:tc>
          <w:tcPr>
            <w:tcW w:w="2820" w:type="dxa"/>
            <w:vAlign w:val="center"/>
          </w:tcPr>
          <w:p w14:paraId="07C22E70" w14:textId="2955F69D" w:rsidR="001A62E5" w:rsidRDefault="001A62E5" w:rsidP="001A62E5">
            <w:pPr>
              <w:rPr>
                <w:color w:val="000000"/>
                <w:szCs w:val="21"/>
              </w:rPr>
            </w:pPr>
            <w:r>
              <w:rPr>
                <w:rFonts w:hint="eastAsia"/>
                <w:color w:val="000000"/>
                <w:szCs w:val="21"/>
              </w:rPr>
              <w:t>碟阀</w:t>
            </w:r>
          </w:p>
        </w:tc>
        <w:tc>
          <w:tcPr>
            <w:tcW w:w="4402" w:type="dxa"/>
            <w:vAlign w:val="center"/>
          </w:tcPr>
          <w:p w14:paraId="3F7C268D" w14:textId="61E2A5B2" w:rsidR="001A62E5" w:rsidRDefault="001A62E5" w:rsidP="001A62E5">
            <w:pPr>
              <w:rPr>
                <w:color w:val="000000"/>
                <w:szCs w:val="21"/>
              </w:rPr>
            </w:pPr>
            <w:r>
              <w:rPr>
                <w:rFonts w:hint="eastAsia"/>
                <w:color w:val="000000"/>
                <w:szCs w:val="21"/>
              </w:rPr>
              <w:t>埃美柯、塘沽、正丰</w:t>
            </w:r>
          </w:p>
        </w:tc>
      </w:tr>
    </w:tbl>
    <w:p w14:paraId="0942442F" w14:textId="63532C08" w:rsidR="00EA1DCA" w:rsidRPr="00D67FC4" w:rsidRDefault="00EA1DCA" w:rsidP="00D67FC4">
      <w:pPr>
        <w:wordWrap w:val="0"/>
        <w:ind w:firstLineChars="200" w:firstLine="420"/>
        <w:rPr>
          <w:color w:val="000000"/>
          <w:szCs w:val="21"/>
        </w:rPr>
      </w:pPr>
      <w:r w:rsidRPr="00D67FC4">
        <w:rPr>
          <w:color w:val="000000"/>
          <w:szCs w:val="21"/>
        </w:rPr>
        <w:t>投标人所提供的主要材料的技术参数标准不得低于表中所列参考品牌的技术参数标准。</w:t>
      </w:r>
      <w:r w:rsidR="00D67FC4" w:rsidRPr="00D67FC4">
        <w:rPr>
          <w:rFonts w:hint="eastAsia"/>
          <w:color w:val="000000"/>
          <w:szCs w:val="21"/>
        </w:rPr>
        <w:t>分部分项工程量清单与计价表、主要材料参考品牌中出现的材料品牌都均为参考品牌，不作为对投标人投标采用材料品牌的限制，仅作为衡量投标人投标采用材料品质是否满足采购要求的标准，投标人拟采用材料的品质须与招标文件参考品牌相当或优于参考品牌。投标人投标材料是否满足招标文件要求由评标委员会评定。</w:t>
      </w:r>
    </w:p>
    <w:p w14:paraId="3A560493" w14:textId="36979E18" w:rsidR="00D67FC4" w:rsidRPr="00D67FC4" w:rsidRDefault="00D67FC4" w:rsidP="00EA1DCA">
      <w:pPr>
        <w:wordWrap w:val="0"/>
        <w:rPr>
          <w:szCs w:val="21"/>
        </w:rPr>
      </w:pPr>
      <w:r>
        <w:rPr>
          <w:rFonts w:hint="eastAsia"/>
          <w:szCs w:val="21"/>
        </w:rPr>
        <w:t>三、工程</w:t>
      </w:r>
      <w:r>
        <w:rPr>
          <w:szCs w:val="21"/>
        </w:rPr>
        <w:t>钢材要求：</w:t>
      </w:r>
      <w:r w:rsidRPr="00D67FC4">
        <w:rPr>
          <w:szCs w:val="21"/>
        </w:rPr>
        <w:t>工程所用不锈钢材统一为</w:t>
      </w:r>
      <w:r w:rsidRPr="00D67FC4">
        <w:rPr>
          <w:szCs w:val="21"/>
        </w:rPr>
        <w:t>304</w:t>
      </w:r>
      <w:r w:rsidRPr="00D67FC4">
        <w:rPr>
          <w:szCs w:val="21"/>
        </w:rPr>
        <w:t>不锈钢</w:t>
      </w:r>
      <w:r>
        <w:rPr>
          <w:rFonts w:hint="eastAsia"/>
          <w:szCs w:val="21"/>
        </w:rPr>
        <w:t>。</w:t>
      </w:r>
    </w:p>
    <w:p w14:paraId="3D600A91" w14:textId="77777777" w:rsidR="00716BDE" w:rsidRPr="00EA1DCA" w:rsidRDefault="00716BDE">
      <w:pPr>
        <w:rPr>
          <w:rFonts w:ascii="宋体" w:hAnsi="宋体"/>
          <w:color w:val="000000"/>
          <w:szCs w:val="21"/>
        </w:rPr>
      </w:pPr>
    </w:p>
    <w:p w14:paraId="2882232F" w14:textId="77777777" w:rsidR="00716BDE" w:rsidRDefault="00091272">
      <w:pPr>
        <w:pStyle w:val="20"/>
        <w:spacing w:beforeLines="50" w:before="120" w:afterLines="50" w:after="120"/>
        <w:rPr>
          <w:sz w:val="28"/>
          <w:szCs w:val="28"/>
        </w:rPr>
      </w:pPr>
      <w:r>
        <w:rPr>
          <w:rFonts w:hint="eastAsia"/>
          <w:sz w:val="28"/>
          <w:szCs w:val="28"/>
        </w:rPr>
        <w:t>四、项目商务要求</w:t>
      </w:r>
    </w:p>
    <w:p w14:paraId="238C98FE" w14:textId="77777777" w:rsidR="00716BDE" w:rsidRDefault="00091272">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天内，由中标人书面提出申请后，招标人按国家及行业相关规定进行竣工验收。竣工验收时间以通过竣工验收的当次书面申请时间为准。</w:t>
      </w:r>
    </w:p>
    <w:p w14:paraId="63D616B9" w14:textId="77777777" w:rsidR="00716BDE" w:rsidRDefault="00091272">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7777777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；由中标供应商以转帐方式转采购人帐号</w:t>
      </w:r>
      <w:r>
        <w:rPr>
          <w:rFonts w:hint="eastAsia"/>
          <w:szCs w:val="21"/>
        </w:rPr>
        <w:t>（不计</w:t>
      </w:r>
      <w:r>
        <w:rPr>
          <w:szCs w:val="21"/>
        </w:rPr>
        <w:t>利息</w:t>
      </w:r>
      <w:r>
        <w:rPr>
          <w:rFonts w:hint="eastAsia"/>
          <w:szCs w:val="21"/>
        </w:rPr>
        <w:t>）</w:t>
      </w:r>
      <w:r>
        <w:rPr>
          <w:szCs w:val="21"/>
        </w:rPr>
        <w:t>。</w:t>
      </w:r>
    </w:p>
    <w:p w14:paraId="5AF8DF43" w14:textId="3A0C6C4D" w:rsidR="00716BDE" w:rsidRDefault="00091272" w:rsidP="00A078FA">
      <w:pPr>
        <w:pStyle w:val="a1"/>
        <w:adjustRightInd w:val="0"/>
        <w:snapToGrid w:val="0"/>
        <w:spacing w:line="360" w:lineRule="auto"/>
        <w:ind w:firstLineChars="200"/>
        <w:rPr>
          <w:szCs w:val="21"/>
        </w:rPr>
      </w:pPr>
      <w:r>
        <w:rPr>
          <w:szCs w:val="21"/>
        </w:rPr>
        <w:t>4</w:t>
      </w:r>
      <w:r>
        <w:rPr>
          <w:szCs w:val="21"/>
        </w:rPr>
        <w:t>、</w:t>
      </w:r>
      <w:r w:rsidR="00B9116C" w:rsidRPr="00B9116C">
        <w:rPr>
          <w:rFonts w:hint="eastAsia"/>
          <w:szCs w:val="21"/>
        </w:rPr>
        <w:t>本工程不支付预付款，当工程施工完成</w:t>
      </w:r>
      <w:r w:rsidR="00B9116C" w:rsidRPr="00B9116C">
        <w:rPr>
          <w:rFonts w:hint="eastAsia"/>
          <w:szCs w:val="21"/>
        </w:rPr>
        <w:t>50%</w:t>
      </w:r>
      <w:r w:rsidR="00B9116C" w:rsidRPr="00B9116C">
        <w:rPr>
          <w:rFonts w:hint="eastAsia"/>
          <w:szCs w:val="21"/>
        </w:rPr>
        <w:t>时，甲方按合同价款支付</w:t>
      </w:r>
      <w:r w:rsidR="00B9116C" w:rsidRPr="00B9116C">
        <w:rPr>
          <w:rFonts w:hint="eastAsia"/>
          <w:szCs w:val="21"/>
        </w:rPr>
        <w:t>30%</w:t>
      </w:r>
      <w:r w:rsidR="00B9116C" w:rsidRPr="00B9116C">
        <w:rPr>
          <w:rFonts w:hint="eastAsia"/>
          <w:szCs w:val="21"/>
        </w:rPr>
        <w:t>给乙方，当工程完成通过验收并提交结算资料后，甲方再按合同价款付</w:t>
      </w:r>
      <w:r w:rsidR="00B9116C" w:rsidRPr="00B9116C">
        <w:rPr>
          <w:rFonts w:hint="eastAsia"/>
          <w:szCs w:val="21"/>
        </w:rPr>
        <w:t>30%</w:t>
      </w:r>
      <w:r w:rsidR="00B9116C" w:rsidRPr="00B9116C">
        <w:rPr>
          <w:rFonts w:hint="eastAsia"/>
          <w:szCs w:val="21"/>
        </w:rPr>
        <w:t>给乙方，余款待工程结算</w:t>
      </w:r>
      <w:r w:rsidR="00B9116C" w:rsidRPr="00B9116C">
        <w:rPr>
          <w:rFonts w:hint="eastAsia"/>
          <w:szCs w:val="21"/>
        </w:rPr>
        <w:lastRenderedPageBreak/>
        <w:t>审计完毕后，提交保修款（</w:t>
      </w:r>
      <w:r w:rsidR="00B9116C" w:rsidRPr="00B9116C">
        <w:rPr>
          <w:rFonts w:hint="eastAsia"/>
          <w:szCs w:val="21"/>
        </w:rPr>
        <w:t>3%</w:t>
      </w:r>
      <w:r w:rsidR="00B9116C" w:rsidRPr="00B9116C">
        <w:rPr>
          <w:rFonts w:hint="eastAsia"/>
          <w:szCs w:val="21"/>
        </w:rPr>
        <w:t>）后一次性付清。</w:t>
      </w:r>
    </w:p>
    <w:p w14:paraId="1899EF59" w14:textId="77777777" w:rsidR="00716BDE" w:rsidRDefault="00091272">
      <w:pPr>
        <w:pStyle w:val="a1"/>
        <w:adjustRightInd w:val="0"/>
        <w:snapToGrid w:val="0"/>
        <w:spacing w:line="360" w:lineRule="auto"/>
        <w:ind w:firstLineChars="200"/>
        <w:rPr>
          <w:rFonts w:ascii="宋体" w:hAnsi="宋体"/>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14:paraId="647FF349" w14:textId="77777777" w:rsidR="00716BDE" w:rsidRDefault="00716BDE">
      <w:pPr>
        <w:pStyle w:val="a1"/>
        <w:spacing w:beforeLines="25" w:before="60" w:afterLines="25" w:after="60"/>
        <w:ind w:firstLineChars="200"/>
        <w:rPr>
          <w:rFonts w:ascii="宋体" w:hAnsi="宋体"/>
          <w:szCs w:val="21"/>
        </w:rPr>
      </w:pPr>
    </w:p>
    <w:p w14:paraId="1BA51C13" w14:textId="77777777" w:rsidR="00716BDE" w:rsidRDefault="00091272">
      <w:pPr>
        <w:pStyle w:val="20"/>
        <w:spacing w:beforeLines="50" w:before="120" w:afterLines="50" w:after="120"/>
        <w:rPr>
          <w:sz w:val="28"/>
          <w:szCs w:val="28"/>
        </w:rPr>
      </w:pPr>
      <w:r>
        <w:rPr>
          <w:rFonts w:hint="eastAsia"/>
          <w:sz w:val="28"/>
          <w:szCs w:val="28"/>
        </w:rPr>
        <w:t>五、补充条款</w:t>
      </w:r>
    </w:p>
    <w:p w14:paraId="2832D59A" w14:textId="77777777" w:rsidR="00716BDE" w:rsidRDefault="00091272">
      <w:pPr>
        <w:adjustRightInd w:val="0"/>
        <w:snapToGrid w:val="0"/>
        <w:spacing w:line="360" w:lineRule="auto"/>
        <w:rPr>
          <w:szCs w:val="21"/>
        </w:rPr>
      </w:pPr>
      <w:r>
        <w:rPr>
          <w:rFonts w:hint="eastAsia"/>
          <w:szCs w:val="21"/>
        </w:rPr>
        <w:t>1</w:t>
      </w:r>
      <w:r>
        <w:rPr>
          <w:rFonts w:hint="eastAsia"/>
          <w:szCs w:val="21"/>
        </w:rPr>
        <w:t>、全部工程造价按下列约定计算：</w:t>
      </w:r>
    </w:p>
    <w:p w14:paraId="41394079"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4C6B3F64" w14:textId="77E3234D" w:rsidR="00716BDE" w:rsidRDefault="00091272">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201</w:t>
      </w:r>
      <w:r w:rsidR="00F43671">
        <w:rPr>
          <w:color w:val="FF0000"/>
          <w:szCs w:val="21"/>
          <w:u w:val="single"/>
        </w:rPr>
        <w:t>9</w:t>
      </w:r>
      <w:r>
        <w:rPr>
          <w:rFonts w:hint="eastAsia"/>
          <w:color w:val="FF0000"/>
          <w:szCs w:val="21"/>
          <w:u w:val="single"/>
        </w:rPr>
        <w:t>年</w:t>
      </w:r>
      <w:r w:rsidR="00F43671">
        <w:rPr>
          <w:color w:val="FF0000"/>
          <w:szCs w:val="21"/>
          <w:u w:val="single"/>
        </w:rPr>
        <w:t>0</w:t>
      </w:r>
      <w:r w:rsidR="00222421">
        <w:rPr>
          <w:color w:val="FF0000"/>
          <w:szCs w:val="21"/>
          <w:u w:val="single"/>
        </w:rPr>
        <w:t>6</w:t>
      </w:r>
      <w:r>
        <w:rPr>
          <w:rFonts w:hint="eastAsia"/>
          <w:color w:val="FF0000"/>
          <w:szCs w:val="21"/>
          <w:u w:val="single"/>
        </w:rPr>
        <w:t>期</w:t>
      </w:r>
      <w:r>
        <w:rPr>
          <w:rFonts w:hint="eastAsia"/>
          <w:szCs w:val="21"/>
        </w:rPr>
        <w:t>定额价乘以下浮率计取；</w:t>
      </w:r>
    </w:p>
    <w:p w14:paraId="496BCC93"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施工措施费用的核算：实际施工时，施工措施发生了变化时，由造价机构按照实际施工的措施进行造价后对原“标底”中的措施费部分进行调整，并按照中标人中标价下浮率折算后结算。</w:t>
      </w:r>
    </w:p>
    <w:p w14:paraId="4793F6CC"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工程造价由学校审计部门审定。</w:t>
      </w:r>
    </w:p>
    <w:p w14:paraId="126FD052"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.5</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669795F4"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.6</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14:paraId="6060AC5F"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.7</w:t>
      </w:r>
      <w:r>
        <w:rPr>
          <w:rFonts w:hint="eastAsia"/>
          <w:szCs w:val="21"/>
        </w:rPr>
        <w:t>施工过程中的会议纪要作为合同附件。</w:t>
      </w:r>
    </w:p>
    <w:p w14:paraId="77C1A694" w14:textId="77777777" w:rsidR="00716BDE" w:rsidRDefault="00091272">
      <w:pPr>
        <w:adjustRightInd w:val="0"/>
        <w:snapToGrid w:val="0"/>
        <w:spacing w:line="360" w:lineRule="auto"/>
        <w:rPr>
          <w:szCs w:val="21"/>
        </w:rPr>
      </w:pPr>
      <w:r>
        <w:rPr>
          <w:szCs w:val="21"/>
        </w:rPr>
        <w:t>2</w:t>
      </w:r>
      <w:r>
        <w:rPr>
          <w:rFonts w:hint="eastAsia"/>
          <w:szCs w:val="21"/>
        </w:rPr>
        <w:t>、项目管理班组</w:t>
      </w:r>
    </w:p>
    <w:p w14:paraId="5B207573" w14:textId="77777777" w:rsidR="00716BDE" w:rsidRDefault="00091272">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07469605" w14:textId="77777777" w:rsidR="00716BDE" w:rsidRDefault="00091272">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14:paraId="39F5FE1B" w14:textId="77777777" w:rsidR="00716BDE" w:rsidRDefault="00091272">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2D2225CE" w14:textId="77777777" w:rsidR="00716BDE" w:rsidRDefault="00091272">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2111B11" w14:textId="77777777" w:rsidR="00716BDE" w:rsidRDefault="00091272">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35481CBD" w14:textId="4B7401EC" w:rsidR="00716BDE" w:rsidRDefault="00091272">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sidR="0048706E">
        <w:rPr>
          <w:szCs w:val="21"/>
        </w:rPr>
        <w:t>5</w:t>
      </w:r>
      <w:r>
        <w:rPr>
          <w:rFonts w:hint="eastAsia"/>
          <w:szCs w:val="21"/>
        </w:rPr>
        <w:t>0000</w:t>
      </w:r>
      <w:r>
        <w:rPr>
          <w:rFonts w:hint="eastAsia"/>
          <w:szCs w:val="21"/>
        </w:rPr>
        <w:t>元人民币</w:t>
      </w:r>
      <w:r w:rsidR="00550457">
        <w:rPr>
          <w:rFonts w:hint="eastAsia"/>
          <w:szCs w:val="21"/>
        </w:rPr>
        <w:t>，</w:t>
      </w:r>
      <w:r w:rsidR="00550457" w:rsidRPr="00550457">
        <w:rPr>
          <w:rFonts w:hint="eastAsia"/>
          <w:szCs w:val="21"/>
        </w:rPr>
        <w:t>结算时从工程款中直接扣除。</w:t>
      </w:r>
      <w:r w:rsidR="00550457">
        <w:rPr>
          <w:rFonts w:hint="eastAsia"/>
          <w:szCs w:val="21"/>
        </w:rPr>
        <w:t>,</w:t>
      </w:r>
    </w:p>
    <w:p w14:paraId="2A835607" w14:textId="77777777" w:rsidR="00716BDE" w:rsidRDefault="00091272">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0B881C71" w14:textId="03EFCA6B" w:rsidR="00716BDE" w:rsidRDefault="00091272">
      <w:pPr>
        <w:adjustRightInd w:val="0"/>
        <w:snapToGrid w:val="0"/>
        <w:spacing w:line="360" w:lineRule="auto"/>
        <w:rPr>
          <w:szCs w:val="21"/>
        </w:rPr>
      </w:pPr>
      <w:r>
        <w:rPr>
          <w:szCs w:val="21"/>
        </w:rPr>
        <w:lastRenderedPageBreak/>
        <w:t>3</w:t>
      </w:r>
      <w:r>
        <w:rPr>
          <w:rFonts w:hint="eastAsia"/>
          <w:szCs w:val="21"/>
        </w:rPr>
        <w:t>、工程验收合格后，施工方</w:t>
      </w:r>
      <w:r w:rsidR="00553ED2">
        <w:rPr>
          <w:szCs w:val="21"/>
        </w:rPr>
        <w:t>30</w:t>
      </w:r>
      <w:r>
        <w:rPr>
          <w:rFonts w:hint="eastAsia"/>
          <w:szCs w:val="21"/>
        </w:rPr>
        <w:t>个工作日内向甲方递送结算资料。如过期未递送结算资料，由此产生的结果由施工方负责。</w:t>
      </w:r>
    </w:p>
    <w:p w14:paraId="30B44A93" w14:textId="78FBE468" w:rsidR="003661A1" w:rsidRDefault="003661A1">
      <w:pPr>
        <w:adjustRightInd w:val="0"/>
        <w:snapToGrid w:val="0"/>
        <w:spacing w:line="360" w:lineRule="auto"/>
        <w:rPr>
          <w:szCs w:val="21"/>
        </w:rPr>
      </w:pPr>
      <w:r>
        <w:rPr>
          <w:rFonts w:hint="eastAsia"/>
          <w:szCs w:val="21"/>
        </w:rPr>
        <w:t>4</w:t>
      </w:r>
      <w:r w:rsidRPr="003661A1">
        <w:rPr>
          <w:rFonts w:hint="eastAsia"/>
          <w:szCs w:val="21"/>
        </w:rPr>
        <w:t>、施工过程中产生所用的水、电费用由乙方承担。</w:t>
      </w:r>
    </w:p>
    <w:p w14:paraId="7FB7E2FA" w14:textId="20056A0B" w:rsidR="00716BDE" w:rsidRDefault="003661A1">
      <w:pPr>
        <w:adjustRightInd w:val="0"/>
        <w:snapToGrid w:val="0"/>
        <w:spacing w:line="360" w:lineRule="auto"/>
        <w:rPr>
          <w:szCs w:val="21"/>
        </w:rPr>
      </w:pPr>
      <w:r>
        <w:rPr>
          <w:szCs w:val="21"/>
        </w:rPr>
        <w:t>5</w:t>
      </w:r>
      <w:r>
        <w:rPr>
          <w:rFonts w:hint="eastAsia"/>
          <w:szCs w:val="21"/>
        </w:rPr>
        <w:t>、</w:t>
      </w:r>
      <w:r w:rsidR="00091272">
        <w:rPr>
          <w:rFonts w:hint="eastAsia"/>
          <w:szCs w:val="21"/>
        </w:rPr>
        <w:t>中标价为未经审计的最高限价。</w:t>
      </w:r>
    </w:p>
    <w:p w14:paraId="4C8B9F69" w14:textId="4B94710A" w:rsidR="00716BDE" w:rsidRDefault="003661A1">
      <w:r>
        <w:rPr>
          <w:szCs w:val="21"/>
        </w:rPr>
        <w:t>6</w:t>
      </w:r>
      <w:r w:rsidR="00091272">
        <w:rPr>
          <w:rFonts w:hint="eastAsia"/>
          <w:szCs w:val="21"/>
        </w:rPr>
        <w:t>、合同文本条款与“补充条款”约定有冲突时，以补充条款为准。</w:t>
      </w:r>
      <w:r w:rsidR="00091272">
        <w:tab/>
      </w:r>
    </w:p>
    <w:p w14:paraId="236F4C19" w14:textId="77777777" w:rsidR="00716BDE" w:rsidRDefault="00716BDE"/>
    <w:p w14:paraId="427B5B2D" w14:textId="1165AB89" w:rsidR="00A46690" w:rsidRDefault="00091272" w:rsidP="00A46690">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e"/>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4C63C3AB"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指采购人提出的工程量暂估的零星工作项目，该表费用由投标人计算后汇入其他项目清单的投标人部分。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lastRenderedPageBreak/>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）该清单中所填入的综合单价和合价应包括直接成本（即人工、材料、机械）和费用（管理费、利润）、风险金等全部费用。但涉及到采购人自行采购的设备材料的项目不得计入材料设备的价格。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）该清单的各项目说明中含有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14:paraId="5C5DDFDD" w14:textId="77777777" w:rsidR="00716BDE" w:rsidRDefault="00716BDE">
      <w:pPr>
        <w:rPr>
          <w:b/>
          <w:color w:val="FF0000"/>
        </w:rPr>
      </w:pPr>
    </w:p>
    <w:p w14:paraId="186219FF" w14:textId="77777777" w:rsidR="00716BDE" w:rsidRDefault="00716BDE">
      <w:pPr>
        <w:ind w:firstLineChars="196" w:firstLine="412"/>
        <w:rPr>
          <w:color w:val="000000"/>
          <w:szCs w:val="21"/>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5" w:name="工程量清单计价方式"/>
      <w:r>
        <w:rPr>
          <w:szCs w:val="21"/>
        </w:rPr>
        <w:t>按综合单价方式</w:t>
      </w:r>
      <w:bookmarkEnd w:id="15"/>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lastRenderedPageBreak/>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6" w:name="发包人委托承包人办理的保险事项"/>
      <w:r>
        <w:rPr>
          <w:szCs w:val="21"/>
        </w:rPr>
        <w:t>建设工程一切险和第三者责任险，所需的保险费应包含在投标价中</w:t>
      </w:r>
      <w:bookmarkEnd w:id="16"/>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w:t>
      </w:r>
      <w:r>
        <w:rPr>
          <w:szCs w:val="21"/>
        </w:rPr>
        <w:lastRenderedPageBreak/>
        <w:t>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、投标人若认为招标文件的技术要求或其他要求有倾向性或不公正性，可在招标答疑阶段提出，以维护招标行为的公平、公正。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1C3625A6" w14:textId="77777777" w:rsidR="00716BDE" w:rsidRDefault="00091272">
      <w:pPr>
        <w:adjustRightInd w:val="0"/>
        <w:snapToGrid w:val="0"/>
        <w:spacing w:line="360" w:lineRule="auto"/>
        <w:ind w:firstLineChars="196" w:firstLine="412"/>
        <w:jc w:val="left"/>
        <w:rPr>
          <w:color w:val="FF0000"/>
          <w:szCs w:val="21"/>
        </w:rPr>
      </w:pPr>
      <w:r>
        <w:rPr>
          <w:color w:val="000000"/>
          <w:szCs w:val="21"/>
        </w:rPr>
        <w:t>4</w:t>
      </w:r>
      <w:r>
        <w:rPr>
          <w:color w:val="000000"/>
          <w:szCs w:val="21"/>
        </w:rPr>
        <w:t>、投标人所提交的投标文件对技术参数和各项要求的响应应是列出具体内容。如果投标人只注明</w:t>
      </w:r>
      <w:r>
        <w:rPr>
          <w:color w:val="000000"/>
          <w:szCs w:val="21"/>
        </w:rPr>
        <w:t>“</w:t>
      </w:r>
      <w:r>
        <w:rPr>
          <w:color w:val="000000"/>
          <w:szCs w:val="21"/>
        </w:rPr>
        <w:t>符合</w:t>
      </w:r>
      <w:r>
        <w:rPr>
          <w:color w:val="000000"/>
          <w:szCs w:val="21"/>
        </w:rPr>
        <w:t>”</w:t>
      </w:r>
      <w:r>
        <w:rPr>
          <w:color w:val="000000"/>
          <w:szCs w:val="21"/>
        </w:rPr>
        <w:t>或</w:t>
      </w:r>
      <w:r>
        <w:rPr>
          <w:color w:val="000000"/>
          <w:szCs w:val="21"/>
        </w:rPr>
        <w:t>“</w:t>
      </w:r>
      <w:r>
        <w:rPr>
          <w:color w:val="000000"/>
          <w:szCs w:val="21"/>
        </w:rPr>
        <w:t>满足</w:t>
      </w:r>
      <w:r>
        <w:rPr>
          <w:color w:val="000000"/>
          <w:szCs w:val="21"/>
        </w:rPr>
        <w:t>”</w:t>
      </w:r>
      <w:r>
        <w:rPr>
          <w:color w:val="000000"/>
          <w:szCs w:val="21"/>
        </w:rPr>
        <w:t>，将被视为</w:t>
      </w:r>
      <w:r>
        <w:rPr>
          <w:color w:val="000000"/>
          <w:szCs w:val="21"/>
        </w:rPr>
        <w:t>“</w:t>
      </w:r>
      <w:r>
        <w:rPr>
          <w:color w:val="000000"/>
          <w:szCs w:val="21"/>
        </w:rPr>
        <w:t>不符合</w:t>
      </w:r>
      <w:r>
        <w:rPr>
          <w:color w:val="000000"/>
          <w:szCs w:val="21"/>
        </w:rPr>
        <w:t>”</w:t>
      </w:r>
      <w:r>
        <w:rPr>
          <w:color w:val="000000"/>
          <w:szCs w:val="21"/>
        </w:rPr>
        <w:t>，并可能严重影响评标结果。</w:t>
      </w:r>
    </w:p>
    <w:p w14:paraId="644F1E41" w14:textId="77777777" w:rsidR="00716BDE" w:rsidRDefault="00091272">
      <w:pPr>
        <w:pStyle w:val="a1"/>
        <w:adjustRightInd w:val="0"/>
        <w:snapToGrid w:val="0"/>
        <w:spacing w:line="360" w:lineRule="auto"/>
        <w:ind w:firstLineChars="187" w:firstLine="394"/>
        <w:jc w:val="left"/>
        <w:rPr>
          <w:b/>
          <w:color w:val="000000"/>
          <w:szCs w:val="21"/>
        </w:rPr>
      </w:pPr>
      <w:r>
        <w:rPr>
          <w:b/>
          <w:color w:val="000000"/>
          <w:szCs w:val="21"/>
        </w:rPr>
        <w:t>5</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7" w:name="_Toc73521680"/>
      <w:bookmarkStart w:id="18" w:name="_Toc73517685"/>
      <w:bookmarkStart w:id="19" w:name="_Toc73521592"/>
      <w:bookmarkStart w:id="20" w:name="_Toc100052414"/>
      <w:bookmarkStart w:id="21" w:name="_Toc84303603"/>
      <w:bookmarkStart w:id="22" w:name="_Toc101074886"/>
      <w:bookmarkStart w:id="23"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7"/>
      <w:bookmarkEnd w:id="18"/>
      <w:bookmarkEnd w:id="19"/>
      <w:bookmarkEnd w:id="20"/>
      <w:bookmarkEnd w:id="21"/>
      <w:bookmarkEnd w:id="22"/>
      <w:bookmarkEnd w:id="23"/>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4" w:name="bt建筑工程质量保修书"/>
      <w:bookmarkEnd w:id="24"/>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5" w:name="bt投标书"/>
      <w:bookmarkStart w:id="26" w:name="bt附件"/>
      <w:bookmarkEnd w:id="25"/>
      <w:bookmarkEnd w:id="26"/>
      <w:r>
        <w:rPr>
          <w:rFonts w:hint="eastAsia"/>
          <w:kern w:val="2"/>
        </w:rPr>
        <w:t>第四章  投标文件格式</w:t>
      </w:r>
    </w:p>
    <w:p w14:paraId="745745BB" w14:textId="77777777"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7032F126"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）投标人同类项目业绩情况（格式自定）</w:t>
      </w:r>
    </w:p>
    <w:p w14:paraId="6D5A40CE"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）投标人奖项（荣誉、表彰）情况（格式自定）</w:t>
      </w:r>
    </w:p>
    <w:p w14:paraId="3A74FE5F"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）投标人纳税情况（格式自定）</w:t>
      </w:r>
    </w:p>
    <w:p w14:paraId="354F4CC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）投标人规模（员工人数）情况（格式自定）</w:t>
      </w:r>
    </w:p>
    <w:p w14:paraId="3E40D54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）招标文件要求的其它内容及投标人认为需要补充的其它内容（格式自定）</w:t>
      </w:r>
    </w:p>
    <w:p w14:paraId="58427847" w14:textId="77777777" w:rsidR="00716BD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7777777"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40962871"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Pr>
          <w:rFonts w:ascii="宋体" w:hAnsi="宋体" w:hint="eastAsia"/>
          <w:szCs w:val="21"/>
        </w:rPr>
        <w:t>拟投入劳动力（项目经理、技术人员、管理班子、机械设备、场地）情况</w:t>
      </w:r>
      <w:r>
        <w:rPr>
          <w:rFonts w:ascii="宋体" w:hAnsi="宋体" w:hint="eastAsia"/>
          <w:color w:val="000000"/>
          <w:szCs w:val="21"/>
        </w:rPr>
        <w:t>（格式自定）</w:t>
      </w:r>
    </w:p>
    <w:p w14:paraId="5B9A52C3" w14:textId="77777777" w:rsidR="00716BDE" w:rsidRDefault="00091272">
      <w:pPr>
        <w:pStyle w:val="a1"/>
        <w:ind w:leftChars="100" w:left="210" w:firstLineChars="771" w:firstLine="1619"/>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）施工质量（环保、工期、售后服务）保障措施及相关的违约承诺（格式自定）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r>
        <w:rPr>
          <w:rFonts w:hint="eastAsia"/>
          <w:szCs w:val="21"/>
        </w:rPr>
        <w:t>个日历日。</w:t>
      </w:r>
    </w:p>
    <w:p w14:paraId="3EF91705" w14:textId="1079848C" w:rsidR="00716BDE" w:rsidRDefault="00091272">
      <w:pPr>
        <w:spacing w:line="360" w:lineRule="auto"/>
        <w:rPr>
          <w:szCs w:val="21"/>
        </w:rPr>
      </w:pPr>
      <w:r>
        <w:rPr>
          <w:rFonts w:hint="eastAsia"/>
          <w:szCs w:val="21"/>
        </w:rPr>
        <w:t>3</w:t>
      </w:r>
      <w:r>
        <w:rPr>
          <w:rFonts w:hint="eastAsia"/>
          <w:szCs w:val="21"/>
        </w:rPr>
        <w:t>、投标人如果需要对报价或其它内容加以说明，可在备注栏填写。</w:t>
      </w:r>
    </w:p>
    <w:p w14:paraId="74F4F986" w14:textId="0DE3720A" w:rsidR="00716BDE" w:rsidRDefault="00716BDE">
      <w:pPr>
        <w:spacing w:line="360" w:lineRule="auto"/>
        <w:rPr>
          <w:szCs w:val="21"/>
        </w:rPr>
      </w:pP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699AAE0A"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6E13AF9D"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547F20A2" w:rsidR="00716BDE" w:rsidRDefault="00091272">
      <w:pPr>
        <w:rPr>
          <w:rFonts w:ascii="宋体" w:hAnsi="宋体"/>
          <w:szCs w:val="21"/>
        </w:rPr>
      </w:pPr>
      <w:r>
        <w:rPr>
          <w:rFonts w:ascii="宋体" w:hAnsi="宋体" w:hint="eastAsia"/>
          <w:szCs w:val="21"/>
        </w:rPr>
        <w:t xml:space="preserve">     </w:t>
      </w:r>
      <w:r w:rsidR="004D7B71" w:rsidRPr="004D7B71">
        <w:rPr>
          <w:rFonts w:ascii="宋体" w:hAnsi="宋体" w:hint="eastAsia"/>
          <w:szCs w:val="21"/>
        </w:rPr>
        <w:t>4.接受、遵守、满足招标文件第二章  招标项目需求 中要求的全部内容。</w:t>
      </w:r>
    </w:p>
    <w:p w14:paraId="7ED7860F" w14:textId="77777777" w:rsidR="00F06882" w:rsidRDefault="00F06882">
      <w:pPr>
        <w:rPr>
          <w:rFonts w:ascii="宋体" w:hAnsi="宋体"/>
          <w:szCs w:val="21"/>
        </w:rPr>
      </w:pP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8"/>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8"/>
        <w:ind w:firstLineChars="200" w:firstLine="420"/>
        <w:rPr>
          <w:rFonts w:ascii="宋体"/>
          <w:b w:val="0"/>
          <w:sz w:val="21"/>
          <w:szCs w:val="21"/>
        </w:rPr>
      </w:pPr>
    </w:p>
    <w:p w14:paraId="2E1BA1A9" w14:textId="77777777" w:rsidR="00716BDE" w:rsidRDefault="00091272">
      <w:pPr>
        <w:widowControl/>
        <w:jc w:val="left"/>
      </w:pPr>
      <w:bookmarkStart w:id="27" w:name="_Toc73517694"/>
      <w:bookmarkStart w:id="28" w:name="_Toc73518172"/>
      <w:bookmarkStart w:id="29" w:name="_Toc73521600"/>
      <w:bookmarkStart w:id="30"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中，作出如下承诺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31" w:name="_Toc70748068"/>
      <w:bookmarkStart w:id="32" w:name="_Toc73521614"/>
      <w:bookmarkStart w:id="33" w:name="_Toc71860060"/>
      <w:bookmarkStart w:id="34" w:name="_Toc73521702"/>
      <w:bookmarkStart w:id="35" w:name="_Toc100052469"/>
      <w:bookmarkStart w:id="36" w:name="_Toc73517708"/>
      <w:bookmarkStart w:id="37" w:name="_Toc73518186"/>
      <w:bookmarkStart w:id="38" w:name="_Toc101074900"/>
      <w:bookmarkEnd w:id="27"/>
      <w:bookmarkEnd w:id="28"/>
      <w:bookmarkEnd w:id="29"/>
      <w:bookmarkEnd w:id="30"/>
      <w:r>
        <w:rPr>
          <w:rFonts w:ascii="黑体" w:eastAsia="黑体" w:hint="eastAsia"/>
          <w:b w:val="0"/>
          <w:kern w:val="0"/>
          <w:sz w:val="24"/>
        </w:rPr>
        <w:lastRenderedPageBreak/>
        <w:t>七、投标人情况介绍</w:t>
      </w:r>
      <w:bookmarkEnd w:id="31"/>
      <w:bookmarkEnd w:id="32"/>
      <w:bookmarkEnd w:id="33"/>
      <w:bookmarkEnd w:id="34"/>
      <w:bookmarkEnd w:id="35"/>
      <w:bookmarkEnd w:id="36"/>
      <w:bookmarkEnd w:id="37"/>
      <w:bookmarkEnd w:id="38"/>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r>
              <w:rPr>
                <w:rFonts w:hint="eastAsia"/>
                <w:b/>
                <w:szCs w:val="21"/>
              </w:rPr>
              <w:t>一</w:t>
            </w:r>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、在按要求填写好此表格后，各投标单位可以用其它的方式，就公司整体情况作出详细的介绍。</w:t>
      </w:r>
    </w:p>
    <w:p w14:paraId="17A71DD9" w14:textId="6B385081" w:rsidR="00716BDE" w:rsidRDefault="00091272">
      <w:pPr>
        <w:ind w:firstLine="420"/>
        <w:rPr>
          <w:b/>
          <w:bCs/>
        </w:rPr>
      </w:pPr>
      <w:r>
        <w:rPr>
          <w:rFonts w:hint="eastAsia"/>
          <w:b/>
          <w:bCs/>
        </w:rPr>
        <w:t>2</w:t>
      </w:r>
      <w:r>
        <w:rPr>
          <w:rFonts w:hint="eastAsia"/>
          <w:b/>
          <w:bCs/>
        </w:rPr>
        <w:t>、有关资质和获奖情况需提供证书复印件。</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9" w:name="_Toc100052461"/>
      <w:bookmarkStart w:id="40" w:name="_Toc101074892"/>
      <w:r>
        <w:rPr>
          <w:rFonts w:ascii="黑体" w:eastAsia="黑体" w:hint="eastAsia"/>
          <w:b w:val="0"/>
          <w:kern w:val="0"/>
          <w:sz w:val="24"/>
        </w:rPr>
        <w:lastRenderedPageBreak/>
        <w:t>二、</w:t>
      </w:r>
      <w:bookmarkEnd w:id="39"/>
      <w:bookmarkEnd w:id="40"/>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41" w:name="_Toc71860051"/>
      <w:bookmarkStart w:id="42" w:name="_Toc100052462"/>
      <w:bookmarkStart w:id="43" w:name="_Toc101074893"/>
      <w:bookmarkStart w:id="44" w:name="_Toc45964657"/>
      <w:bookmarkStart w:id="45" w:name="_Toc71860049"/>
      <w:bookmarkStart w:id="46" w:name="_Toc84303613"/>
      <w:bookmarkStart w:id="47" w:name="_Toc69878058"/>
      <w:bookmarkStart w:id="48" w:name="_Toc73517714"/>
      <w:bookmarkStart w:id="49" w:name="_Toc73521628"/>
      <w:bookmarkStart w:id="50" w:name="_Toc101074909"/>
      <w:bookmarkStart w:id="51" w:name="_Toc60631689"/>
      <w:bookmarkStart w:id="52" w:name="_Toc73518192"/>
      <w:bookmarkStart w:id="53" w:name="_Toc73521716"/>
      <w:bookmarkStart w:id="54" w:name="_Toc100052479"/>
      <w:bookmarkStart w:id="55"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r>
              <w:rPr>
                <w:rFonts w:ascii="Calibri" w:hAnsi="宋体"/>
                <w:sz w:val="18"/>
                <w:szCs w:val="18"/>
              </w:rPr>
              <w:t>规费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备注：规费、措施费请填写为零，相关费用分摊到其他分项。</w:t>
      </w:r>
    </w:p>
    <w:p w14:paraId="26DB7C5D" w14:textId="77777777"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41"/>
      <w:bookmarkEnd w:id="42"/>
      <w:bookmarkEnd w:id="43"/>
      <w:bookmarkEnd w:id="44"/>
      <w:bookmarkEnd w:id="45"/>
      <w:bookmarkEnd w:id="46"/>
      <w:bookmarkEnd w:id="47"/>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bookmarkEnd w:id="48"/>
    <w:bookmarkEnd w:id="49"/>
    <w:bookmarkEnd w:id="50"/>
    <w:bookmarkEnd w:id="51"/>
    <w:bookmarkEnd w:id="52"/>
    <w:bookmarkEnd w:id="53"/>
    <w:bookmarkEnd w:id="54"/>
    <w:bookmarkEnd w:id="55"/>
    <w:p w14:paraId="31FB9DCB" w14:textId="77777777" w:rsidR="00FF7EB7" w:rsidRPr="000320FA" w:rsidRDefault="00FF7EB7" w:rsidP="00FF7EB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fc"/>
        <w:tblW w:w="5000" w:type="pct"/>
        <w:tblLook w:val="04A0" w:firstRow="1" w:lastRow="0" w:firstColumn="1" w:lastColumn="0" w:noHBand="0" w:noVBand="1"/>
      </w:tblPr>
      <w:tblGrid>
        <w:gridCol w:w="1090"/>
        <w:gridCol w:w="2403"/>
        <w:gridCol w:w="2405"/>
        <w:gridCol w:w="2405"/>
      </w:tblGrid>
      <w:tr w:rsidR="00FF7EB7" w14:paraId="058E415A" w14:textId="77777777" w:rsidTr="00CD7091">
        <w:tc>
          <w:tcPr>
            <w:tcW w:w="657" w:type="pct"/>
          </w:tcPr>
          <w:p w14:paraId="1CE1302B" w14:textId="77777777" w:rsidR="00FF7EB7" w:rsidRPr="005A54F1" w:rsidRDefault="00FF7EB7" w:rsidP="00CD7091">
            <w:pPr>
              <w:jc w:val="center"/>
              <w:rPr>
                <w:rFonts w:ascii="宋体" w:hAnsi="宋体" w:cs="宋体"/>
                <w:color w:val="000000"/>
                <w:kern w:val="0"/>
                <w:sz w:val="20"/>
                <w:szCs w:val="20"/>
              </w:rPr>
            </w:pPr>
            <w:r w:rsidRPr="005A54F1">
              <w:rPr>
                <w:rFonts w:ascii="宋体" w:hAnsi="宋体" w:cs="宋体" w:hint="eastAsia"/>
                <w:color w:val="000000"/>
                <w:kern w:val="0"/>
                <w:sz w:val="20"/>
                <w:szCs w:val="20"/>
              </w:rPr>
              <w:t>序号</w:t>
            </w:r>
          </w:p>
        </w:tc>
        <w:tc>
          <w:tcPr>
            <w:tcW w:w="1447" w:type="pct"/>
          </w:tcPr>
          <w:p w14:paraId="060196AD" w14:textId="77777777" w:rsidR="00FF7EB7" w:rsidRPr="005A54F1" w:rsidRDefault="00FF7EB7" w:rsidP="00CD7091">
            <w:pPr>
              <w:jc w:val="center"/>
              <w:rPr>
                <w:rFonts w:ascii="宋体" w:hAnsi="宋体" w:cs="宋体"/>
                <w:color w:val="000000"/>
                <w:kern w:val="0"/>
                <w:sz w:val="20"/>
                <w:szCs w:val="20"/>
              </w:rPr>
            </w:pPr>
            <w:r w:rsidRPr="005A54F1">
              <w:rPr>
                <w:rFonts w:ascii="宋体" w:hAnsi="宋体" w:cs="宋体" w:hint="eastAsia"/>
                <w:color w:val="000000"/>
                <w:kern w:val="0"/>
                <w:sz w:val="20"/>
                <w:szCs w:val="20"/>
              </w:rPr>
              <w:t>材料名称</w:t>
            </w:r>
          </w:p>
        </w:tc>
        <w:tc>
          <w:tcPr>
            <w:tcW w:w="1448" w:type="pct"/>
          </w:tcPr>
          <w:p w14:paraId="05FE0F0B" w14:textId="77777777" w:rsidR="00FF7EB7" w:rsidRPr="005A54F1" w:rsidRDefault="00FF7EB7" w:rsidP="00CD7091">
            <w:pPr>
              <w:jc w:val="center"/>
              <w:rPr>
                <w:rFonts w:ascii="宋体" w:hAnsi="宋体" w:cs="宋体"/>
                <w:color w:val="000000"/>
                <w:kern w:val="0"/>
                <w:sz w:val="20"/>
                <w:szCs w:val="20"/>
              </w:rPr>
            </w:pPr>
            <w:r w:rsidRPr="005A54F1">
              <w:rPr>
                <w:rFonts w:ascii="宋体" w:hAnsi="宋体" w:cs="宋体" w:hint="eastAsia"/>
                <w:color w:val="000000"/>
                <w:kern w:val="0"/>
                <w:sz w:val="20"/>
                <w:szCs w:val="20"/>
              </w:rPr>
              <w:t>品牌</w:t>
            </w:r>
            <w:r>
              <w:rPr>
                <w:rFonts w:ascii="宋体" w:hAnsi="宋体" w:cs="宋体" w:hint="eastAsia"/>
                <w:color w:val="000000"/>
                <w:kern w:val="0"/>
                <w:sz w:val="20"/>
                <w:szCs w:val="20"/>
              </w:rPr>
              <w:t>、</w:t>
            </w:r>
            <w:r>
              <w:rPr>
                <w:rFonts w:ascii="宋体" w:hAnsi="宋体" w:cs="宋体"/>
                <w:color w:val="000000"/>
                <w:kern w:val="0"/>
                <w:sz w:val="20"/>
                <w:szCs w:val="20"/>
              </w:rPr>
              <w:t>规格、型号</w:t>
            </w:r>
          </w:p>
        </w:tc>
        <w:tc>
          <w:tcPr>
            <w:tcW w:w="1448" w:type="pct"/>
          </w:tcPr>
          <w:p w14:paraId="7E93C234" w14:textId="77777777" w:rsidR="00FF7EB7" w:rsidRPr="005A54F1" w:rsidRDefault="00FF7EB7" w:rsidP="00CD7091">
            <w:pPr>
              <w:jc w:val="center"/>
              <w:rPr>
                <w:rFonts w:ascii="宋体" w:hAnsi="宋体" w:cs="宋体"/>
                <w:color w:val="000000"/>
                <w:kern w:val="0"/>
                <w:sz w:val="20"/>
                <w:szCs w:val="20"/>
              </w:rPr>
            </w:pPr>
            <w:r w:rsidRPr="005A54F1">
              <w:rPr>
                <w:rFonts w:ascii="宋体" w:hAnsi="宋体" w:cs="宋体" w:hint="eastAsia"/>
                <w:color w:val="000000"/>
                <w:kern w:val="0"/>
                <w:sz w:val="20"/>
                <w:szCs w:val="20"/>
              </w:rPr>
              <w:t>备注</w:t>
            </w:r>
          </w:p>
        </w:tc>
      </w:tr>
      <w:tr w:rsidR="00FF7EB7" w14:paraId="6DC7526B" w14:textId="77777777" w:rsidTr="00CD7091">
        <w:tc>
          <w:tcPr>
            <w:tcW w:w="657" w:type="pct"/>
          </w:tcPr>
          <w:p w14:paraId="3D6DC1EF" w14:textId="77777777" w:rsidR="00FF7EB7" w:rsidRDefault="00FF7EB7" w:rsidP="00CD7091"/>
        </w:tc>
        <w:tc>
          <w:tcPr>
            <w:tcW w:w="1447" w:type="pct"/>
          </w:tcPr>
          <w:p w14:paraId="36B5B60E" w14:textId="77777777" w:rsidR="00FF7EB7" w:rsidRDefault="00FF7EB7" w:rsidP="00CD7091"/>
        </w:tc>
        <w:tc>
          <w:tcPr>
            <w:tcW w:w="1448" w:type="pct"/>
          </w:tcPr>
          <w:p w14:paraId="741614D2" w14:textId="77777777" w:rsidR="00FF7EB7" w:rsidRDefault="00FF7EB7" w:rsidP="00CD7091"/>
        </w:tc>
        <w:tc>
          <w:tcPr>
            <w:tcW w:w="1448" w:type="pct"/>
          </w:tcPr>
          <w:p w14:paraId="0E299F0C" w14:textId="77777777" w:rsidR="00FF7EB7" w:rsidRDefault="00FF7EB7" w:rsidP="00CD7091"/>
        </w:tc>
      </w:tr>
      <w:tr w:rsidR="00FF7EB7" w14:paraId="710CFA24" w14:textId="77777777" w:rsidTr="00CD7091">
        <w:tc>
          <w:tcPr>
            <w:tcW w:w="657" w:type="pct"/>
          </w:tcPr>
          <w:p w14:paraId="12B1C284" w14:textId="77777777" w:rsidR="00FF7EB7" w:rsidRDefault="00FF7EB7" w:rsidP="00CD7091"/>
        </w:tc>
        <w:tc>
          <w:tcPr>
            <w:tcW w:w="1447" w:type="pct"/>
          </w:tcPr>
          <w:p w14:paraId="48800E4E" w14:textId="77777777" w:rsidR="00FF7EB7" w:rsidRDefault="00FF7EB7" w:rsidP="00CD7091"/>
        </w:tc>
        <w:tc>
          <w:tcPr>
            <w:tcW w:w="1448" w:type="pct"/>
          </w:tcPr>
          <w:p w14:paraId="73B1A3B2" w14:textId="77777777" w:rsidR="00FF7EB7" w:rsidRDefault="00FF7EB7" w:rsidP="00CD7091"/>
        </w:tc>
        <w:tc>
          <w:tcPr>
            <w:tcW w:w="1448" w:type="pct"/>
          </w:tcPr>
          <w:p w14:paraId="00E1C9F2" w14:textId="77777777" w:rsidR="00FF7EB7" w:rsidRDefault="00FF7EB7" w:rsidP="00CD7091"/>
        </w:tc>
      </w:tr>
      <w:tr w:rsidR="00FF7EB7" w14:paraId="7F9F759D" w14:textId="77777777" w:rsidTr="00CD7091">
        <w:tc>
          <w:tcPr>
            <w:tcW w:w="657" w:type="pct"/>
          </w:tcPr>
          <w:p w14:paraId="19E51DE2" w14:textId="77777777" w:rsidR="00FF7EB7" w:rsidRDefault="00FF7EB7" w:rsidP="00CD7091"/>
        </w:tc>
        <w:tc>
          <w:tcPr>
            <w:tcW w:w="1447" w:type="pct"/>
          </w:tcPr>
          <w:p w14:paraId="05B82E36" w14:textId="77777777" w:rsidR="00FF7EB7" w:rsidRDefault="00FF7EB7" w:rsidP="00CD7091"/>
        </w:tc>
        <w:tc>
          <w:tcPr>
            <w:tcW w:w="1448" w:type="pct"/>
          </w:tcPr>
          <w:p w14:paraId="05D18F8F" w14:textId="77777777" w:rsidR="00FF7EB7" w:rsidRDefault="00FF7EB7" w:rsidP="00CD7091"/>
        </w:tc>
        <w:tc>
          <w:tcPr>
            <w:tcW w:w="1448" w:type="pct"/>
          </w:tcPr>
          <w:p w14:paraId="537D0E6E" w14:textId="77777777" w:rsidR="00FF7EB7" w:rsidRDefault="00FF7EB7" w:rsidP="00CD7091"/>
        </w:tc>
      </w:tr>
      <w:tr w:rsidR="00FF7EB7" w14:paraId="7913DABC" w14:textId="77777777" w:rsidTr="00CD7091">
        <w:tc>
          <w:tcPr>
            <w:tcW w:w="657" w:type="pct"/>
          </w:tcPr>
          <w:p w14:paraId="236FF834" w14:textId="77777777" w:rsidR="00FF7EB7" w:rsidRDefault="00FF7EB7" w:rsidP="00CD7091"/>
        </w:tc>
        <w:tc>
          <w:tcPr>
            <w:tcW w:w="1447" w:type="pct"/>
          </w:tcPr>
          <w:p w14:paraId="1991B996" w14:textId="77777777" w:rsidR="00FF7EB7" w:rsidRDefault="00FF7EB7" w:rsidP="00CD7091"/>
        </w:tc>
        <w:tc>
          <w:tcPr>
            <w:tcW w:w="1448" w:type="pct"/>
          </w:tcPr>
          <w:p w14:paraId="0689690A" w14:textId="77777777" w:rsidR="00FF7EB7" w:rsidRDefault="00FF7EB7" w:rsidP="00CD7091"/>
        </w:tc>
        <w:tc>
          <w:tcPr>
            <w:tcW w:w="1448" w:type="pct"/>
          </w:tcPr>
          <w:p w14:paraId="608F6B4A" w14:textId="77777777" w:rsidR="00FF7EB7" w:rsidRDefault="00FF7EB7" w:rsidP="00CD7091"/>
        </w:tc>
      </w:tr>
      <w:tr w:rsidR="00FF7EB7" w14:paraId="4001DACD" w14:textId="77777777" w:rsidTr="00CD7091">
        <w:tc>
          <w:tcPr>
            <w:tcW w:w="657" w:type="pct"/>
          </w:tcPr>
          <w:p w14:paraId="09BB4ADF" w14:textId="77777777" w:rsidR="00FF7EB7" w:rsidRDefault="00FF7EB7" w:rsidP="00CD7091"/>
        </w:tc>
        <w:tc>
          <w:tcPr>
            <w:tcW w:w="1447" w:type="pct"/>
          </w:tcPr>
          <w:p w14:paraId="71340821" w14:textId="77777777" w:rsidR="00FF7EB7" w:rsidRDefault="00FF7EB7" w:rsidP="00CD7091"/>
        </w:tc>
        <w:tc>
          <w:tcPr>
            <w:tcW w:w="1448" w:type="pct"/>
          </w:tcPr>
          <w:p w14:paraId="7428BFE3" w14:textId="77777777" w:rsidR="00FF7EB7" w:rsidRDefault="00FF7EB7" w:rsidP="00CD7091"/>
        </w:tc>
        <w:tc>
          <w:tcPr>
            <w:tcW w:w="1448" w:type="pct"/>
          </w:tcPr>
          <w:p w14:paraId="5A5668DD" w14:textId="77777777" w:rsidR="00FF7EB7" w:rsidRDefault="00FF7EB7" w:rsidP="00CD7091"/>
        </w:tc>
      </w:tr>
      <w:tr w:rsidR="00FF7EB7" w14:paraId="4C075D52" w14:textId="77777777" w:rsidTr="00CD7091">
        <w:tc>
          <w:tcPr>
            <w:tcW w:w="657" w:type="pct"/>
          </w:tcPr>
          <w:p w14:paraId="2233AF42" w14:textId="77777777" w:rsidR="00FF7EB7" w:rsidRDefault="00FF7EB7" w:rsidP="00CD7091"/>
        </w:tc>
        <w:tc>
          <w:tcPr>
            <w:tcW w:w="1447" w:type="pct"/>
          </w:tcPr>
          <w:p w14:paraId="33D74713" w14:textId="77777777" w:rsidR="00FF7EB7" w:rsidRDefault="00FF7EB7" w:rsidP="00CD7091"/>
        </w:tc>
        <w:tc>
          <w:tcPr>
            <w:tcW w:w="1448" w:type="pct"/>
          </w:tcPr>
          <w:p w14:paraId="64CE8468" w14:textId="77777777" w:rsidR="00FF7EB7" w:rsidRDefault="00FF7EB7" w:rsidP="00CD7091"/>
        </w:tc>
        <w:tc>
          <w:tcPr>
            <w:tcW w:w="1448" w:type="pct"/>
          </w:tcPr>
          <w:p w14:paraId="61BA882F" w14:textId="77777777" w:rsidR="00FF7EB7" w:rsidRDefault="00FF7EB7" w:rsidP="00CD7091"/>
        </w:tc>
      </w:tr>
      <w:tr w:rsidR="00FF7EB7" w14:paraId="3D213E26" w14:textId="77777777" w:rsidTr="00CD7091">
        <w:tc>
          <w:tcPr>
            <w:tcW w:w="657" w:type="pct"/>
          </w:tcPr>
          <w:p w14:paraId="5194025B" w14:textId="77777777" w:rsidR="00FF7EB7" w:rsidRDefault="00FF7EB7" w:rsidP="00CD7091"/>
        </w:tc>
        <w:tc>
          <w:tcPr>
            <w:tcW w:w="1447" w:type="pct"/>
          </w:tcPr>
          <w:p w14:paraId="362B48A8" w14:textId="77777777" w:rsidR="00FF7EB7" w:rsidRDefault="00FF7EB7" w:rsidP="00CD7091"/>
        </w:tc>
        <w:tc>
          <w:tcPr>
            <w:tcW w:w="1448" w:type="pct"/>
          </w:tcPr>
          <w:p w14:paraId="358F2894" w14:textId="77777777" w:rsidR="00FF7EB7" w:rsidRDefault="00FF7EB7" w:rsidP="00CD7091"/>
        </w:tc>
        <w:tc>
          <w:tcPr>
            <w:tcW w:w="1448" w:type="pct"/>
          </w:tcPr>
          <w:p w14:paraId="50147D8C" w14:textId="77777777" w:rsidR="00FF7EB7" w:rsidRDefault="00FF7EB7" w:rsidP="00CD7091"/>
        </w:tc>
      </w:tr>
    </w:tbl>
    <w:p w14:paraId="3F5A0CEC" w14:textId="77777777" w:rsidR="00FF7EB7" w:rsidRPr="00B106E8" w:rsidRDefault="00FF7EB7" w:rsidP="00FF7EB7">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7CAEA0C2" w14:textId="77777777" w:rsidR="00FF7EB7" w:rsidRDefault="00FF7EB7" w:rsidP="00FF7EB7">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525A2950" w14:textId="77777777" w:rsidR="00FF7EB7" w:rsidRPr="00B106E8" w:rsidRDefault="00FF7EB7" w:rsidP="00FF7EB7">
      <w:pPr>
        <w:jc w:val="left"/>
        <w:rPr>
          <w:rFonts w:ascii="仿宋" w:eastAsia="仿宋"/>
          <w:b/>
          <w:color w:val="FF0000"/>
          <w:sz w:val="30"/>
          <w:szCs w:val="30"/>
        </w:rPr>
      </w:pPr>
    </w:p>
    <w:p w14:paraId="67EFBF32" w14:textId="77777777" w:rsidR="00FF7EB7" w:rsidRPr="00351A4A" w:rsidRDefault="00FF7EB7" w:rsidP="00FF7EB7">
      <w:pPr>
        <w:jc w:val="center"/>
        <w:rPr>
          <w:color w:val="FF0000"/>
          <w:sz w:val="24"/>
        </w:rPr>
      </w:pPr>
      <w:r>
        <w:rPr>
          <w:rFonts w:hint="eastAsia"/>
          <w:color w:val="FF0000"/>
        </w:rPr>
        <w:t>其余部分</w:t>
      </w:r>
      <w:r w:rsidRPr="00351A4A">
        <w:rPr>
          <w:rFonts w:hint="eastAsia"/>
          <w:color w:val="FF0000"/>
        </w:rPr>
        <w:t>投标文件格式由投标人自定</w:t>
      </w:r>
    </w:p>
    <w:p w14:paraId="7386D8E6" w14:textId="77777777" w:rsidR="00FF7EB7" w:rsidRPr="007A0B35" w:rsidRDefault="00FF7EB7" w:rsidP="00FF7EB7"/>
    <w:p w14:paraId="3E7DFAAC" w14:textId="77777777" w:rsidR="00716BDE" w:rsidRPr="00FF7EB7"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6F308D02" w14:textId="77777777" w:rsidR="00716BDE" w:rsidRDefault="00091272">
      <w:pPr>
        <w:pStyle w:val="10"/>
      </w:pPr>
      <w:bookmarkStart w:id="56" w:name="OLE_LINK14"/>
      <w:bookmarkStart w:id="57" w:name="OLE_LINK17"/>
      <w:bookmarkStart w:id="58" w:name="OLE_LINK15"/>
      <w:bookmarkStart w:id="59" w:name="OLE_LINK16"/>
      <w:r>
        <w:rPr>
          <w:rFonts w:hint="eastAsia"/>
        </w:rPr>
        <w:lastRenderedPageBreak/>
        <w:t>第二册</w:t>
      </w:r>
      <w:r>
        <w:rPr>
          <w:rFonts w:hint="eastAsia"/>
        </w:rPr>
        <w:t xml:space="preserve">  </w:t>
      </w:r>
      <w:r>
        <w:rPr>
          <w:rFonts w:hint="eastAsia"/>
        </w:rPr>
        <w:t>通用条款（公开招标）</w:t>
      </w:r>
    </w:p>
    <w:p w14:paraId="349E773E" w14:textId="77777777" w:rsidR="00716BDE" w:rsidRDefault="00716BDE">
      <w:pPr>
        <w:jc w:val="center"/>
        <w:rPr>
          <w:rFonts w:ascii="宋体" w:hAnsi="宋体"/>
          <w:color w:val="FF0000"/>
          <w:szCs w:val="21"/>
        </w:rPr>
      </w:pPr>
    </w:p>
    <w:p w14:paraId="3E51668E" w14:textId="77777777" w:rsidR="00716BDE" w:rsidRDefault="00091272">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3D8380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8EACB66" w14:textId="77777777" w:rsidR="00716BDE" w:rsidRDefault="00091272">
      <w:pPr>
        <w:spacing w:line="360" w:lineRule="auto"/>
        <w:rPr>
          <w:rFonts w:ascii="黑体" w:eastAsia="黑体" w:hAnsi="宋体"/>
          <w:sz w:val="24"/>
        </w:rPr>
      </w:pPr>
      <w:r>
        <w:rPr>
          <w:rFonts w:ascii="黑体" w:eastAsia="黑体" w:hAnsi="宋体" w:hint="eastAsia"/>
          <w:sz w:val="24"/>
        </w:rPr>
        <w:t>1.通用条款说明</w:t>
      </w:r>
    </w:p>
    <w:p w14:paraId="5289D3E2" w14:textId="77777777" w:rsidR="00716BDE" w:rsidRDefault="0009127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0C92580D" w14:textId="77777777" w:rsidR="00716BDE" w:rsidRDefault="00091272">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6548A11E" w14:textId="77777777" w:rsidR="00716BDE" w:rsidRDefault="00091272">
      <w:pPr>
        <w:spacing w:line="360" w:lineRule="auto"/>
        <w:rPr>
          <w:rFonts w:ascii="黑体" w:eastAsia="黑体" w:hAnsi="宋体"/>
          <w:sz w:val="24"/>
        </w:rPr>
      </w:pPr>
      <w:bookmarkStart w:id="60" w:name="_Toc60560627"/>
      <w:bookmarkStart w:id="61" w:name="_Toc73521637"/>
      <w:bookmarkStart w:id="62" w:name="_Toc73521549"/>
      <w:bookmarkStart w:id="63" w:name="_Toc73518119"/>
      <w:bookmarkStart w:id="64" w:name="_Toc60631622"/>
      <w:bookmarkStart w:id="65" w:name="_Toc73517641"/>
      <w:bookmarkStart w:id="66" w:name="_Toc100052366"/>
      <w:bookmarkStart w:id="67" w:name="_Toc73521551"/>
      <w:bookmarkStart w:id="68" w:name="_Toc73521639"/>
      <w:bookmarkStart w:id="69" w:name="_Toc60631624"/>
      <w:bookmarkStart w:id="70" w:name="_Toc73517643"/>
      <w:bookmarkStart w:id="71" w:name="_Toc60560629"/>
      <w:bookmarkStart w:id="72" w:name="_Toc73518121"/>
      <w:bookmarkStart w:id="73"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60"/>
      <w:bookmarkEnd w:id="61"/>
      <w:bookmarkEnd w:id="62"/>
      <w:bookmarkEnd w:id="63"/>
      <w:bookmarkEnd w:id="64"/>
      <w:bookmarkEnd w:id="65"/>
      <w:bookmarkEnd w:id="66"/>
    </w:p>
    <w:p w14:paraId="2E59F728" w14:textId="77777777" w:rsidR="00716BDE" w:rsidRDefault="0009127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C6B8BA7" w14:textId="77777777" w:rsidR="00716BDE" w:rsidRDefault="00091272">
      <w:pPr>
        <w:spacing w:line="360" w:lineRule="auto"/>
        <w:rPr>
          <w:rFonts w:ascii="黑体" w:eastAsia="黑体" w:hAnsi="宋体"/>
          <w:sz w:val="24"/>
        </w:rPr>
      </w:pPr>
      <w:bookmarkStart w:id="74" w:name="_Toc60560628"/>
      <w:bookmarkStart w:id="75" w:name="_Toc73518120"/>
      <w:bookmarkStart w:id="76" w:name="_Toc73521550"/>
      <w:bookmarkStart w:id="77" w:name="_Toc60631623"/>
      <w:bookmarkStart w:id="78" w:name="_Toc100052367"/>
      <w:bookmarkStart w:id="79" w:name="_Toc73521638"/>
      <w:bookmarkStart w:id="80" w:name="_Toc73517642"/>
      <w:r>
        <w:rPr>
          <w:rFonts w:ascii="黑体" w:eastAsia="黑体" w:hAnsi="宋体" w:hint="eastAsia"/>
          <w:sz w:val="24"/>
        </w:rPr>
        <w:t>3．定义</w:t>
      </w:r>
      <w:bookmarkEnd w:id="74"/>
      <w:bookmarkEnd w:id="75"/>
      <w:bookmarkEnd w:id="76"/>
      <w:bookmarkEnd w:id="77"/>
      <w:bookmarkEnd w:id="78"/>
      <w:bookmarkEnd w:id="79"/>
      <w:bookmarkEnd w:id="80"/>
    </w:p>
    <w:p w14:paraId="54D96281" w14:textId="77777777" w:rsidR="00716BDE" w:rsidRDefault="00091272">
      <w:pPr>
        <w:ind w:firstLineChars="200" w:firstLine="420"/>
        <w:rPr>
          <w:rFonts w:ascii="宋体" w:hAnsi="宋体"/>
          <w:szCs w:val="21"/>
        </w:rPr>
      </w:pPr>
      <w:r>
        <w:rPr>
          <w:rFonts w:ascii="宋体" w:hAnsi="宋体"/>
          <w:szCs w:val="21"/>
        </w:rPr>
        <w:t>招标文件中下列术语应解释为：</w:t>
      </w:r>
    </w:p>
    <w:p w14:paraId="32A4CABA"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7020F91" w14:textId="77777777" w:rsidR="00716BDE" w:rsidRDefault="0009127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51C314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59A3C97"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49134C9D"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46F022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1B125FF"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740B6D18" w14:textId="77777777" w:rsidR="00716BDE" w:rsidRDefault="00091272">
      <w:pPr>
        <w:spacing w:line="360" w:lineRule="auto"/>
        <w:rPr>
          <w:rFonts w:ascii="黑体" w:eastAsia="黑体" w:hAnsi="宋体"/>
          <w:sz w:val="24"/>
        </w:rPr>
      </w:pPr>
      <w:r>
        <w:rPr>
          <w:rFonts w:ascii="黑体" w:eastAsia="黑体" w:hAnsi="宋体" w:hint="eastAsia"/>
          <w:sz w:val="24"/>
        </w:rPr>
        <w:t>4. 供应商责任</w:t>
      </w:r>
    </w:p>
    <w:p w14:paraId="75651A2A" w14:textId="77777777" w:rsidR="00716BDE" w:rsidRDefault="0009127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2A9C58D" w14:textId="77777777" w:rsidR="00716BDE" w:rsidRDefault="00091272">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060C9BA7" w14:textId="77777777" w:rsidR="00716BDE" w:rsidRDefault="00091272">
      <w:pPr>
        <w:spacing w:line="360" w:lineRule="auto"/>
        <w:rPr>
          <w:rFonts w:ascii="黑体" w:eastAsia="黑体" w:hAnsi="宋体"/>
          <w:sz w:val="24"/>
        </w:rPr>
      </w:pPr>
      <w:r>
        <w:rPr>
          <w:rFonts w:ascii="黑体" w:eastAsia="黑体" w:hAnsi="宋体" w:hint="eastAsia"/>
          <w:sz w:val="24"/>
        </w:rPr>
        <w:t>5．</w:t>
      </w:r>
      <w:bookmarkEnd w:id="67"/>
      <w:bookmarkEnd w:id="68"/>
      <w:bookmarkEnd w:id="69"/>
      <w:bookmarkEnd w:id="70"/>
      <w:bookmarkEnd w:id="71"/>
      <w:bookmarkEnd w:id="72"/>
      <w:bookmarkEnd w:id="73"/>
      <w:r>
        <w:rPr>
          <w:rFonts w:ascii="黑体" w:eastAsia="黑体" w:hAnsi="宋体" w:hint="eastAsia"/>
          <w:sz w:val="24"/>
        </w:rPr>
        <w:t>投标人参加深圳大学采购活动的条件</w:t>
      </w:r>
    </w:p>
    <w:p w14:paraId="2CBBF896"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23C5EB2" w14:textId="77777777" w:rsidR="00716BDE" w:rsidRDefault="00091272">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109A217" w14:textId="77777777" w:rsidR="00716BDE" w:rsidRDefault="00091272">
      <w:pPr>
        <w:spacing w:line="360" w:lineRule="auto"/>
        <w:rPr>
          <w:rFonts w:ascii="黑体" w:eastAsia="黑体" w:hAnsi="宋体"/>
          <w:sz w:val="24"/>
        </w:rPr>
      </w:pPr>
      <w:bookmarkStart w:id="81" w:name="_Toc100052370"/>
      <w:bookmarkStart w:id="82" w:name="_Toc73517645"/>
      <w:bookmarkStart w:id="83" w:name="_Toc73518123"/>
      <w:bookmarkStart w:id="84" w:name="_Toc60560631"/>
      <w:bookmarkStart w:id="85" w:name="_Toc60631626"/>
      <w:bookmarkStart w:id="86" w:name="_Toc73521553"/>
      <w:bookmarkStart w:id="87" w:name="_Toc73521641"/>
      <w:r>
        <w:rPr>
          <w:rFonts w:ascii="黑体" w:eastAsia="黑体" w:hAnsi="宋体" w:hint="eastAsia"/>
          <w:sz w:val="24"/>
        </w:rPr>
        <w:t>6．联合体投标</w:t>
      </w:r>
    </w:p>
    <w:p w14:paraId="099C1484" w14:textId="77777777" w:rsidR="00716BDE" w:rsidRDefault="0009127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3CBBC5B" w14:textId="77777777" w:rsidR="00716BDE" w:rsidRDefault="0009127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A05D5EF" w14:textId="77777777" w:rsidR="00716BDE" w:rsidRDefault="0009127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CED1AB9" w14:textId="77777777" w:rsidR="00716BDE" w:rsidRDefault="0009127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F27106F" w14:textId="77777777" w:rsidR="00716BDE" w:rsidRDefault="0009127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8AE5B5F" w14:textId="77777777" w:rsidR="00716BDE" w:rsidRDefault="00091272">
      <w:pPr>
        <w:ind w:leftChars="200" w:left="420" w:firstLineChars="196" w:firstLine="412"/>
        <w:rPr>
          <w:rFonts w:ascii="宋体" w:hAnsi="宋体"/>
        </w:rPr>
      </w:pPr>
      <w:r>
        <w:rPr>
          <w:rFonts w:ascii="宋体" w:hAnsi="宋体" w:hint="eastAsia"/>
        </w:rPr>
        <w:lastRenderedPageBreak/>
        <w:t>3、具有履行合同所必需的设备和专业技术能力；</w:t>
      </w:r>
      <w:r>
        <w:rPr>
          <w:rFonts w:ascii="宋体" w:hAnsi="宋体"/>
        </w:rPr>
        <w:t xml:space="preserve"> </w:t>
      </w:r>
    </w:p>
    <w:p w14:paraId="33F43EAD" w14:textId="77777777" w:rsidR="00716BDE" w:rsidRDefault="0009127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C1553A8" w14:textId="77777777" w:rsidR="00716BDE" w:rsidRDefault="0009127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9372196" w14:textId="77777777" w:rsidR="00716BDE" w:rsidRDefault="0009127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3102AE4" w14:textId="77777777" w:rsidR="00716BDE" w:rsidRDefault="00091272">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E4A5DE5" w14:textId="77777777" w:rsidR="00716BDE" w:rsidRDefault="00091272">
      <w:pPr>
        <w:ind w:firstLineChars="196" w:firstLine="412"/>
        <w:rPr>
          <w:rFonts w:ascii="宋体" w:hAnsi="宋体"/>
        </w:rPr>
      </w:pPr>
      <w:r>
        <w:rPr>
          <w:rFonts w:ascii="宋体" w:hAnsi="宋体" w:hint="eastAsia"/>
        </w:rPr>
        <w:t>（3）投标人的投标文件及中标后签署的合同协议对联合体各方均具法律约束力；</w:t>
      </w:r>
    </w:p>
    <w:p w14:paraId="1600F7C8" w14:textId="77777777" w:rsidR="00716BDE" w:rsidRDefault="00091272">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3E2E621D" w14:textId="77777777" w:rsidR="00716BDE" w:rsidRDefault="00091272">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476BDB1" w14:textId="77777777" w:rsidR="00716BDE" w:rsidRDefault="00091272">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A57E9E5" w14:textId="77777777" w:rsidR="00716BDE" w:rsidRDefault="00091272">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9B4D1AF" w14:textId="77777777" w:rsidR="00716BDE" w:rsidRDefault="00091272">
      <w:pPr>
        <w:ind w:firstLineChars="196" w:firstLine="412"/>
        <w:rPr>
          <w:rFonts w:ascii="宋体" w:hAnsi="宋体"/>
        </w:rPr>
      </w:pPr>
      <w:r>
        <w:rPr>
          <w:rFonts w:ascii="宋体" w:hAnsi="宋体" w:hint="eastAsia"/>
        </w:rPr>
        <w:t>（8）除非另有规定或说明，本通用条款中“投标人”一词亦指联合体各方。</w:t>
      </w:r>
    </w:p>
    <w:p w14:paraId="78DCD1BB" w14:textId="77777777" w:rsidR="00716BDE" w:rsidRDefault="0009127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A66E4C0" w14:textId="77777777" w:rsidR="00716BDE" w:rsidRDefault="0009127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62704A" w14:textId="77777777" w:rsidR="00716BDE" w:rsidRDefault="00091272">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237ABF38"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706963E"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2BEACA1" w14:textId="77777777" w:rsidR="00716BDE" w:rsidRDefault="0009127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7F169BD" w14:textId="77777777" w:rsidR="00716BDE" w:rsidRDefault="00091272">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43725BEA" w14:textId="77777777" w:rsidR="00716BDE" w:rsidRDefault="00091272">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53CFB33" w14:textId="77777777" w:rsidR="00716BDE" w:rsidRDefault="00091272">
      <w:pPr>
        <w:ind w:firstLineChars="196" w:firstLine="412"/>
        <w:rPr>
          <w:rFonts w:ascii="宋体" w:hAnsi="宋体"/>
        </w:rPr>
      </w:pPr>
      <w:r>
        <w:rPr>
          <w:rFonts w:ascii="宋体" w:hAnsi="宋体" w:hint="eastAsia"/>
        </w:rPr>
        <w:t>7.8  服务响应期：24小时以内到达采购单位现场。特殊要求的另行规定。</w:t>
      </w:r>
    </w:p>
    <w:p w14:paraId="5F7D892D" w14:textId="77777777" w:rsidR="00716BDE" w:rsidRDefault="00091272">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E045F48" w14:textId="77777777" w:rsidR="00716BDE" w:rsidRDefault="00091272">
      <w:pPr>
        <w:spacing w:line="360" w:lineRule="auto"/>
        <w:rPr>
          <w:rFonts w:ascii="黑体" w:eastAsia="黑体" w:hAnsi="宋体"/>
          <w:sz w:val="24"/>
        </w:rPr>
      </w:pPr>
      <w:r>
        <w:rPr>
          <w:rFonts w:ascii="黑体" w:eastAsia="黑体" w:hAnsi="宋体" w:hint="eastAsia"/>
          <w:sz w:val="24"/>
        </w:rPr>
        <w:t>8．投标费用</w:t>
      </w:r>
      <w:bookmarkEnd w:id="81"/>
      <w:bookmarkEnd w:id="82"/>
      <w:bookmarkEnd w:id="83"/>
      <w:bookmarkEnd w:id="84"/>
      <w:bookmarkEnd w:id="85"/>
      <w:bookmarkEnd w:id="86"/>
      <w:bookmarkEnd w:id="87"/>
    </w:p>
    <w:p w14:paraId="38C8487D" w14:textId="77777777" w:rsidR="00716BDE" w:rsidRDefault="0009127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691BCA6" w14:textId="77777777" w:rsidR="00716BDE" w:rsidRDefault="00091272">
      <w:pPr>
        <w:spacing w:line="360" w:lineRule="auto"/>
        <w:rPr>
          <w:rFonts w:ascii="黑体" w:eastAsia="黑体" w:hAnsi="宋体"/>
          <w:sz w:val="24"/>
        </w:rPr>
      </w:pPr>
      <w:bookmarkStart w:id="88" w:name="_Toc73521642"/>
      <w:bookmarkStart w:id="89" w:name="_Toc100052371"/>
      <w:bookmarkStart w:id="90" w:name="_Toc60560632"/>
      <w:bookmarkStart w:id="91" w:name="_Toc73517646"/>
      <w:bookmarkStart w:id="92" w:name="_Toc73518124"/>
      <w:bookmarkStart w:id="93" w:name="_Toc73521554"/>
      <w:bookmarkStart w:id="94" w:name="_Toc60631627"/>
      <w:r>
        <w:rPr>
          <w:rFonts w:ascii="黑体" w:eastAsia="黑体" w:hAnsi="宋体" w:hint="eastAsia"/>
          <w:sz w:val="24"/>
        </w:rPr>
        <w:t>9．踏勘现场</w:t>
      </w:r>
      <w:bookmarkEnd w:id="88"/>
      <w:bookmarkEnd w:id="89"/>
      <w:bookmarkEnd w:id="90"/>
      <w:bookmarkEnd w:id="91"/>
      <w:bookmarkEnd w:id="92"/>
      <w:bookmarkEnd w:id="93"/>
      <w:bookmarkEnd w:id="94"/>
    </w:p>
    <w:p w14:paraId="4FFF12F5" w14:textId="77777777" w:rsidR="00716BDE" w:rsidRDefault="00091272">
      <w:pPr>
        <w:ind w:firstLineChars="196" w:firstLine="412"/>
        <w:rPr>
          <w:rFonts w:ascii="宋体" w:hAnsi="宋体"/>
        </w:rPr>
      </w:pPr>
      <w:bookmarkStart w:id="95" w:name="_Toc78260681"/>
      <w:bookmarkStart w:id="96"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7871527" w14:textId="77777777" w:rsidR="00716BDE" w:rsidRDefault="00091272">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4432BF8" w14:textId="77777777" w:rsidR="00716BDE" w:rsidRDefault="00091272">
      <w:pPr>
        <w:ind w:firstLineChars="196" w:firstLine="412"/>
        <w:rPr>
          <w:rFonts w:ascii="宋体" w:hAnsi="宋体"/>
        </w:rPr>
      </w:pPr>
      <w:r>
        <w:rPr>
          <w:rFonts w:ascii="宋体" w:hAnsi="宋体" w:hint="eastAsia"/>
        </w:rPr>
        <w:lastRenderedPageBreak/>
        <w:t>9.3采购单位必须通过学校采购机构向投标人提供有关现场的资料和数据。</w:t>
      </w:r>
    </w:p>
    <w:p w14:paraId="7FFAA8C6" w14:textId="77777777" w:rsidR="00716BDE" w:rsidRDefault="00091272">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E29B268" w14:textId="77777777" w:rsidR="00716BDE" w:rsidRDefault="00091272">
      <w:pPr>
        <w:ind w:firstLineChars="196" w:firstLine="412"/>
        <w:rPr>
          <w:rFonts w:ascii="宋体" w:hAnsi="宋体"/>
        </w:rPr>
      </w:pPr>
      <w:r>
        <w:rPr>
          <w:rFonts w:ascii="宋体" w:hAnsi="宋体" w:hint="eastAsia"/>
        </w:rPr>
        <w:t>9.5 未参与现场踏勘不能作为否定投标人资格的理由。</w:t>
      </w:r>
    </w:p>
    <w:p w14:paraId="30AE3100" w14:textId="77777777" w:rsidR="00716BDE" w:rsidRDefault="00091272">
      <w:pPr>
        <w:spacing w:line="360" w:lineRule="auto"/>
        <w:rPr>
          <w:rFonts w:ascii="黑体" w:eastAsia="黑体" w:hAnsi="宋体"/>
          <w:sz w:val="24"/>
        </w:rPr>
      </w:pPr>
      <w:r>
        <w:rPr>
          <w:rFonts w:ascii="黑体" w:eastAsia="黑体" w:hAnsi="宋体" w:hint="eastAsia"/>
          <w:sz w:val="24"/>
        </w:rPr>
        <w:t>10．招标</w:t>
      </w:r>
      <w:bookmarkEnd w:id="95"/>
      <w:r>
        <w:rPr>
          <w:rFonts w:ascii="黑体" w:eastAsia="黑体" w:hAnsi="宋体" w:hint="eastAsia"/>
          <w:sz w:val="24"/>
        </w:rPr>
        <w:t>答疑</w:t>
      </w:r>
      <w:bookmarkEnd w:id="96"/>
    </w:p>
    <w:p w14:paraId="259A9216" w14:textId="77777777" w:rsidR="00716BDE" w:rsidRDefault="0009127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5E31B9A" w14:textId="77777777" w:rsidR="00716BDE" w:rsidRDefault="00091272">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4A6B2F8" w14:textId="77777777" w:rsidR="00716BDE" w:rsidRDefault="0009127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A2CADA1" w14:textId="77777777" w:rsidR="00716BDE" w:rsidRDefault="0009127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F0DFC03" w14:textId="77777777" w:rsidR="00716BDE" w:rsidRDefault="00091272">
      <w:pPr>
        <w:ind w:firstLineChars="196" w:firstLine="412"/>
        <w:rPr>
          <w:rFonts w:ascii="宋体" w:hAnsi="宋体"/>
        </w:rPr>
      </w:pPr>
      <w:r>
        <w:rPr>
          <w:rFonts w:ascii="宋体" w:hAnsi="宋体" w:hint="eastAsia"/>
          <w:szCs w:val="21"/>
        </w:rPr>
        <w:t>10.5未参与招标答疑不作为否定投标人资格的理由。</w:t>
      </w:r>
    </w:p>
    <w:p w14:paraId="6689E8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7" w:name="bt招标文件"/>
      <w:bookmarkStart w:id="98" w:name="_Toc73517648"/>
      <w:bookmarkStart w:id="99" w:name="_Toc73521556"/>
      <w:bookmarkStart w:id="100" w:name="_Toc73521644"/>
      <w:bookmarkStart w:id="101" w:name="_Toc100052373"/>
      <w:bookmarkStart w:id="102" w:name="_Toc73518126"/>
      <w:bookmarkStart w:id="103" w:name="_Toc101074878"/>
      <w:bookmarkEnd w:id="97"/>
      <w:r>
        <w:rPr>
          <w:rFonts w:ascii="Arial" w:eastAsia="黑体" w:hAnsi="Arial" w:hint="eastAsia"/>
          <w:b/>
          <w:bCs/>
          <w:sz w:val="28"/>
          <w:szCs w:val="28"/>
        </w:rPr>
        <w:t>招标文件</w:t>
      </w:r>
      <w:bookmarkEnd w:id="98"/>
      <w:bookmarkEnd w:id="99"/>
      <w:bookmarkEnd w:id="100"/>
      <w:bookmarkEnd w:id="101"/>
      <w:bookmarkEnd w:id="102"/>
      <w:bookmarkEnd w:id="103"/>
    </w:p>
    <w:p w14:paraId="53BB1875" w14:textId="77777777" w:rsidR="00716BDE" w:rsidRDefault="00091272">
      <w:pPr>
        <w:spacing w:line="360" w:lineRule="auto"/>
        <w:rPr>
          <w:rFonts w:ascii="黑体" w:eastAsia="黑体" w:hAnsi="宋体"/>
          <w:sz w:val="24"/>
        </w:rPr>
      </w:pPr>
      <w:bookmarkStart w:id="104" w:name="_Toc73518127"/>
      <w:bookmarkStart w:id="105" w:name="_Toc73517649"/>
      <w:bookmarkStart w:id="106" w:name="_Toc73521557"/>
      <w:bookmarkStart w:id="107" w:name="_Toc73521645"/>
      <w:bookmarkStart w:id="108" w:name="_Toc100052374"/>
      <w:r>
        <w:rPr>
          <w:rFonts w:ascii="黑体" w:eastAsia="黑体" w:hAnsi="宋体" w:hint="eastAsia"/>
          <w:sz w:val="24"/>
        </w:rPr>
        <w:t>11．招标文件的编制与组成</w:t>
      </w:r>
      <w:bookmarkEnd w:id="104"/>
      <w:bookmarkEnd w:id="105"/>
      <w:bookmarkEnd w:id="106"/>
      <w:bookmarkEnd w:id="107"/>
      <w:bookmarkEnd w:id="108"/>
    </w:p>
    <w:p w14:paraId="4BA61A58" w14:textId="77777777" w:rsidR="00716BDE" w:rsidRDefault="00091272">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E4D73A4" w14:textId="77777777" w:rsidR="00716BDE" w:rsidRDefault="00091272">
      <w:pPr>
        <w:ind w:firstLineChars="196" w:firstLine="412"/>
        <w:rPr>
          <w:rFonts w:ascii="宋体" w:hAnsi="宋体"/>
          <w:szCs w:val="21"/>
        </w:rPr>
      </w:pPr>
      <w:r>
        <w:rPr>
          <w:rFonts w:ascii="宋体" w:hAnsi="宋体" w:hint="eastAsia"/>
          <w:szCs w:val="21"/>
        </w:rPr>
        <w:t>招标文件包括下列内容：</w:t>
      </w:r>
    </w:p>
    <w:p w14:paraId="3C5A33F8" w14:textId="77777777" w:rsidR="00716BDE" w:rsidRDefault="00091272">
      <w:pPr>
        <w:ind w:leftChars="200" w:left="420" w:firstLineChars="196" w:firstLine="413"/>
        <w:rPr>
          <w:rFonts w:ascii="宋体" w:hAnsi="宋体"/>
          <w:b/>
          <w:szCs w:val="21"/>
        </w:rPr>
      </w:pPr>
      <w:r>
        <w:rPr>
          <w:rFonts w:ascii="宋体" w:hAnsi="宋体" w:hint="eastAsia"/>
          <w:b/>
          <w:szCs w:val="21"/>
        </w:rPr>
        <w:t>第一册  专用条款</w:t>
      </w:r>
    </w:p>
    <w:p w14:paraId="6B887F51" w14:textId="77777777" w:rsidR="00716BDE" w:rsidRDefault="00091272">
      <w:pPr>
        <w:ind w:leftChars="514" w:left="1079"/>
        <w:rPr>
          <w:rFonts w:ascii="宋体" w:hAnsi="宋体"/>
          <w:b/>
          <w:szCs w:val="21"/>
        </w:rPr>
      </w:pPr>
      <w:r>
        <w:rPr>
          <w:rFonts w:ascii="宋体" w:hAnsi="宋体" w:hint="eastAsia"/>
          <w:b/>
          <w:szCs w:val="21"/>
        </w:rPr>
        <w:t>关键信息</w:t>
      </w:r>
    </w:p>
    <w:p w14:paraId="6E89388A" w14:textId="77777777" w:rsidR="00716BDE" w:rsidRDefault="00091272">
      <w:pPr>
        <w:ind w:leftChars="300" w:left="630" w:firstLineChars="196" w:firstLine="412"/>
        <w:rPr>
          <w:rFonts w:ascii="宋体" w:hAnsi="宋体"/>
          <w:szCs w:val="21"/>
        </w:rPr>
      </w:pPr>
      <w:r>
        <w:rPr>
          <w:rFonts w:ascii="宋体" w:hAnsi="宋体" w:hint="eastAsia"/>
          <w:szCs w:val="21"/>
        </w:rPr>
        <w:t>第一章  招标公告</w:t>
      </w:r>
    </w:p>
    <w:p w14:paraId="214AF88D" w14:textId="77777777" w:rsidR="00716BDE" w:rsidRDefault="00091272">
      <w:pPr>
        <w:ind w:leftChars="300" w:left="630" w:firstLineChars="196" w:firstLine="412"/>
        <w:rPr>
          <w:rFonts w:ascii="宋体" w:hAnsi="宋体"/>
          <w:szCs w:val="21"/>
        </w:rPr>
      </w:pPr>
      <w:r>
        <w:rPr>
          <w:rFonts w:ascii="宋体" w:hAnsi="宋体" w:hint="eastAsia"/>
          <w:szCs w:val="21"/>
        </w:rPr>
        <w:t>第二章  招标项目需求</w:t>
      </w:r>
    </w:p>
    <w:p w14:paraId="542DFAC9" w14:textId="77777777" w:rsidR="00716BDE" w:rsidRDefault="00091272">
      <w:pPr>
        <w:ind w:leftChars="300" w:left="630" w:firstLineChars="196" w:firstLine="412"/>
        <w:rPr>
          <w:rFonts w:ascii="宋体" w:hAnsi="宋体"/>
          <w:szCs w:val="21"/>
        </w:rPr>
      </w:pPr>
      <w:r>
        <w:rPr>
          <w:rFonts w:ascii="宋体" w:hAnsi="宋体" w:hint="eastAsia"/>
          <w:szCs w:val="21"/>
        </w:rPr>
        <w:t>第三章  合同条款及格式</w:t>
      </w:r>
    </w:p>
    <w:p w14:paraId="02FAC864" w14:textId="77777777" w:rsidR="00716BDE" w:rsidRDefault="00091272">
      <w:pPr>
        <w:ind w:leftChars="300" w:left="630" w:firstLineChars="196" w:firstLine="412"/>
        <w:rPr>
          <w:rFonts w:ascii="宋体" w:hAnsi="宋体"/>
          <w:szCs w:val="21"/>
        </w:rPr>
      </w:pPr>
      <w:r>
        <w:rPr>
          <w:rFonts w:ascii="宋体" w:hAnsi="宋体" w:hint="eastAsia"/>
          <w:szCs w:val="21"/>
        </w:rPr>
        <w:t>第四章  投标文件格式、附件</w:t>
      </w:r>
    </w:p>
    <w:p w14:paraId="69E64FDC" w14:textId="77777777" w:rsidR="00716BDE" w:rsidRDefault="00091272">
      <w:pPr>
        <w:ind w:leftChars="300" w:left="630" w:firstLineChars="196" w:firstLine="412"/>
        <w:rPr>
          <w:rFonts w:ascii="宋体" w:hAnsi="宋体"/>
          <w:szCs w:val="21"/>
        </w:rPr>
      </w:pPr>
      <w:r>
        <w:rPr>
          <w:rFonts w:ascii="宋体" w:hAnsi="宋体" w:hint="eastAsia"/>
          <w:szCs w:val="21"/>
        </w:rPr>
        <w:t>第五章  深圳大学采购履约情况反馈表</w:t>
      </w:r>
    </w:p>
    <w:p w14:paraId="43929938" w14:textId="77777777" w:rsidR="00716BDE" w:rsidRDefault="00091272">
      <w:pPr>
        <w:ind w:leftChars="200" w:left="420" w:firstLineChars="196" w:firstLine="413"/>
        <w:rPr>
          <w:rFonts w:ascii="宋体" w:hAnsi="宋体"/>
          <w:b/>
          <w:szCs w:val="21"/>
        </w:rPr>
      </w:pPr>
      <w:r>
        <w:rPr>
          <w:rFonts w:ascii="宋体" w:hAnsi="宋体" w:hint="eastAsia"/>
          <w:b/>
          <w:szCs w:val="21"/>
        </w:rPr>
        <w:t>第二册  通用条款</w:t>
      </w:r>
    </w:p>
    <w:p w14:paraId="6A0CD235"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8E9256E"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34DAF32"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64700E3"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CF9B158"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215759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C4D7FDE"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42F4934"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5183CC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DDFDBC1"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FFE6FEE"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F18B7D5" w14:textId="77777777" w:rsidR="00716BDE" w:rsidRDefault="00091272">
      <w:pPr>
        <w:ind w:firstLineChars="196" w:firstLine="412"/>
        <w:rPr>
          <w:rFonts w:ascii="宋体" w:hAnsi="宋体"/>
          <w:szCs w:val="21"/>
        </w:rPr>
      </w:pPr>
      <w:bookmarkStart w:id="109" w:name="_Toc73521646"/>
      <w:bookmarkStart w:id="110" w:name="_Toc100052375"/>
      <w:bookmarkStart w:id="111" w:name="_Toc60560636"/>
      <w:bookmarkStart w:id="112" w:name="_Toc60631631"/>
      <w:bookmarkStart w:id="113" w:name="_Toc73517650"/>
      <w:bookmarkStart w:id="114" w:name="_Toc73518128"/>
      <w:bookmarkStart w:id="115" w:name="_Toc73521558"/>
      <w:bookmarkStart w:id="116" w:name="_Toc73521647"/>
      <w:bookmarkStart w:id="117" w:name="_Toc100052376"/>
      <w:bookmarkStart w:id="118" w:name="_Toc73521559"/>
      <w:bookmarkStart w:id="119" w:name="_Toc60560637"/>
      <w:bookmarkStart w:id="120" w:name="_Toc60631632"/>
      <w:bookmarkStart w:id="121" w:name="_Toc73518129"/>
      <w:bookmarkStart w:id="122"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2512CF6" w14:textId="77777777" w:rsidR="00716BDE" w:rsidRDefault="0009127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F36B740" w14:textId="77777777" w:rsidR="00716BDE" w:rsidRDefault="00091272">
      <w:pPr>
        <w:spacing w:line="360" w:lineRule="auto"/>
        <w:rPr>
          <w:rFonts w:ascii="黑体" w:eastAsia="黑体" w:hAnsi="宋体"/>
          <w:sz w:val="24"/>
        </w:rPr>
      </w:pPr>
      <w:r>
        <w:rPr>
          <w:rFonts w:ascii="黑体" w:eastAsia="黑体" w:hAnsi="宋体" w:hint="eastAsia"/>
          <w:sz w:val="24"/>
        </w:rPr>
        <w:t>12．招标文件的澄清</w:t>
      </w:r>
      <w:bookmarkEnd w:id="109"/>
      <w:bookmarkEnd w:id="110"/>
      <w:bookmarkEnd w:id="111"/>
      <w:bookmarkEnd w:id="112"/>
      <w:bookmarkEnd w:id="113"/>
      <w:bookmarkEnd w:id="114"/>
      <w:bookmarkEnd w:id="115"/>
    </w:p>
    <w:p w14:paraId="512102F1" w14:textId="77777777" w:rsidR="00716BDE" w:rsidRDefault="00091272">
      <w:pPr>
        <w:snapToGrid w:val="0"/>
        <w:ind w:firstLineChars="200" w:firstLine="420"/>
        <w:rPr>
          <w:rFonts w:ascii="宋体" w:hAnsi="宋体"/>
          <w:szCs w:val="21"/>
        </w:rPr>
      </w:pPr>
      <w:r>
        <w:rPr>
          <w:rFonts w:ascii="宋体" w:hAnsi="宋体" w:hint="eastAsia"/>
          <w:szCs w:val="21"/>
        </w:rPr>
        <w:lastRenderedPageBreak/>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A7AB894" w14:textId="77777777" w:rsidR="00716BDE" w:rsidRDefault="0009127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1080E95" w14:textId="77777777" w:rsidR="00716BDE" w:rsidRDefault="00091272">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D245E0B" w14:textId="77777777" w:rsidR="00716BDE" w:rsidRDefault="00091272">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16"/>
      <w:bookmarkEnd w:id="117"/>
      <w:bookmarkEnd w:id="118"/>
      <w:bookmarkEnd w:id="119"/>
      <w:bookmarkEnd w:id="120"/>
      <w:bookmarkEnd w:id="121"/>
      <w:bookmarkEnd w:id="122"/>
    </w:p>
    <w:p w14:paraId="3738A5C3" w14:textId="77777777" w:rsidR="00716BDE" w:rsidRDefault="00091272">
      <w:pPr>
        <w:ind w:firstLineChars="196" w:firstLine="412"/>
        <w:rPr>
          <w:rFonts w:ascii="宋体" w:hAnsi="宋体"/>
          <w:szCs w:val="21"/>
        </w:rPr>
      </w:pPr>
      <w:bookmarkStart w:id="123" w:name="bt投标文件"/>
      <w:bookmarkStart w:id="124" w:name="_Toc73521560"/>
      <w:bookmarkStart w:id="125" w:name="_Toc100052377"/>
      <w:bookmarkStart w:id="126" w:name="_Toc73521648"/>
      <w:bookmarkStart w:id="127" w:name="_Toc101074879"/>
      <w:bookmarkStart w:id="128" w:name="_Toc73518130"/>
      <w:bookmarkStart w:id="129" w:name="_Toc73517652"/>
      <w:bookmarkEnd w:id="123"/>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33BF48C"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E215601"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ED5893"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F6BF51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124"/>
      <w:bookmarkEnd w:id="125"/>
      <w:bookmarkEnd w:id="126"/>
      <w:bookmarkEnd w:id="127"/>
      <w:bookmarkEnd w:id="128"/>
      <w:bookmarkEnd w:id="129"/>
      <w:r>
        <w:rPr>
          <w:rFonts w:ascii="Arial" w:eastAsia="黑体" w:hAnsi="Arial" w:hint="eastAsia"/>
          <w:b/>
          <w:bCs/>
          <w:sz w:val="28"/>
          <w:szCs w:val="28"/>
        </w:rPr>
        <w:t>的编制</w:t>
      </w:r>
    </w:p>
    <w:p w14:paraId="5BA74116" w14:textId="77777777" w:rsidR="00716BDE" w:rsidRDefault="00091272">
      <w:pPr>
        <w:spacing w:line="360" w:lineRule="auto"/>
        <w:rPr>
          <w:rFonts w:ascii="黑体" w:eastAsia="黑体" w:hAnsi="宋体"/>
          <w:sz w:val="24"/>
        </w:rPr>
      </w:pPr>
      <w:bookmarkStart w:id="130" w:name="_Toc73518131"/>
      <w:bookmarkStart w:id="131" w:name="_Toc73521561"/>
      <w:bookmarkStart w:id="132" w:name="_Toc73521649"/>
      <w:bookmarkStart w:id="133" w:name="_Toc100052378"/>
      <w:bookmarkStart w:id="134" w:name="_Toc60560639"/>
      <w:bookmarkStart w:id="135" w:name="_Toc73517653"/>
      <w:bookmarkStart w:id="136" w:name="_Toc60631634"/>
      <w:r>
        <w:rPr>
          <w:rFonts w:ascii="黑体" w:eastAsia="黑体" w:hAnsi="宋体" w:hint="eastAsia"/>
          <w:sz w:val="24"/>
        </w:rPr>
        <w:t>14．投标文件的语言及度量单位</w:t>
      </w:r>
      <w:bookmarkEnd w:id="130"/>
      <w:bookmarkEnd w:id="131"/>
      <w:bookmarkEnd w:id="132"/>
      <w:bookmarkEnd w:id="133"/>
      <w:bookmarkEnd w:id="134"/>
      <w:bookmarkEnd w:id="135"/>
      <w:bookmarkEnd w:id="136"/>
    </w:p>
    <w:p w14:paraId="3A78C3E2" w14:textId="77777777" w:rsidR="00716BDE" w:rsidRDefault="0009127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FF753D" w14:textId="77777777" w:rsidR="00716BDE" w:rsidRDefault="0009127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4419194" w14:textId="77777777" w:rsidR="00716BDE" w:rsidRDefault="00091272">
      <w:pPr>
        <w:spacing w:line="360" w:lineRule="auto"/>
        <w:rPr>
          <w:rFonts w:ascii="黑体" w:eastAsia="黑体" w:hAnsi="宋体"/>
          <w:sz w:val="24"/>
        </w:rPr>
      </w:pPr>
      <w:bookmarkStart w:id="137" w:name="_Toc60560640"/>
      <w:bookmarkStart w:id="138" w:name="_Toc60631635"/>
      <w:bookmarkStart w:id="139" w:name="_Toc73517654"/>
      <w:bookmarkStart w:id="140" w:name="_Toc73518132"/>
      <w:bookmarkStart w:id="141" w:name="_Toc73521562"/>
      <w:bookmarkStart w:id="142" w:name="_Toc100052379"/>
      <w:bookmarkStart w:id="143" w:name="_Toc73521650"/>
      <w:r>
        <w:rPr>
          <w:rFonts w:ascii="黑体" w:eastAsia="黑体" w:hAnsi="宋体" w:hint="eastAsia"/>
          <w:sz w:val="24"/>
        </w:rPr>
        <w:t>15．投标文件的组成</w:t>
      </w:r>
      <w:bookmarkEnd w:id="137"/>
      <w:bookmarkEnd w:id="138"/>
      <w:bookmarkEnd w:id="139"/>
      <w:bookmarkEnd w:id="140"/>
      <w:bookmarkEnd w:id="141"/>
      <w:bookmarkEnd w:id="142"/>
      <w:bookmarkEnd w:id="143"/>
    </w:p>
    <w:p w14:paraId="127AD49A" w14:textId="77777777" w:rsidR="00716BDE" w:rsidRDefault="00091272">
      <w:pPr>
        <w:ind w:firstLineChars="196" w:firstLine="413"/>
        <w:rPr>
          <w:rFonts w:ascii="宋体" w:hAnsi="宋体"/>
          <w:b/>
          <w:szCs w:val="21"/>
        </w:rPr>
      </w:pPr>
      <w:r>
        <w:rPr>
          <w:rFonts w:ascii="宋体" w:hAnsi="宋体" w:hint="eastAsia"/>
          <w:b/>
          <w:szCs w:val="21"/>
        </w:rPr>
        <w:t>具体内容请详见本项目专用条款的相关内容。</w:t>
      </w:r>
      <w:bookmarkStart w:id="144" w:name="投标文件的组成"/>
      <w:bookmarkStart w:id="145" w:name="_Toc73517655"/>
      <w:bookmarkStart w:id="146" w:name="_Toc73518133"/>
      <w:bookmarkStart w:id="147" w:name="_Toc73521563"/>
      <w:bookmarkStart w:id="148" w:name="_Toc73521651"/>
      <w:bookmarkStart w:id="149" w:name="_Toc60631636"/>
      <w:bookmarkStart w:id="150" w:name="_Toc60560641"/>
    </w:p>
    <w:p w14:paraId="0D3AD8E9" w14:textId="77777777" w:rsidR="00716BDE" w:rsidRDefault="00091272">
      <w:pPr>
        <w:spacing w:line="360" w:lineRule="auto"/>
        <w:rPr>
          <w:rFonts w:ascii="黑体" w:eastAsia="黑体" w:hAnsi="宋体"/>
          <w:sz w:val="24"/>
        </w:rPr>
      </w:pPr>
      <w:bookmarkStart w:id="151" w:name="_Toc100052380"/>
      <w:bookmarkEnd w:id="144"/>
      <w:r>
        <w:rPr>
          <w:rFonts w:ascii="黑体" w:eastAsia="黑体" w:hAnsi="宋体" w:hint="eastAsia"/>
          <w:sz w:val="24"/>
        </w:rPr>
        <w:t>16．投标文件格式</w:t>
      </w:r>
      <w:bookmarkEnd w:id="145"/>
      <w:bookmarkEnd w:id="146"/>
      <w:bookmarkEnd w:id="147"/>
      <w:bookmarkEnd w:id="148"/>
      <w:bookmarkEnd w:id="149"/>
      <w:bookmarkEnd w:id="150"/>
      <w:bookmarkEnd w:id="151"/>
    </w:p>
    <w:p w14:paraId="25A028A1" w14:textId="77777777" w:rsidR="00716BDE" w:rsidRDefault="0009127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52" w:name="_Toc73521565"/>
      <w:bookmarkStart w:id="153" w:name="_Toc73517657"/>
      <w:bookmarkStart w:id="154" w:name="_Toc73518135"/>
      <w:bookmarkStart w:id="155" w:name="_Toc73521653"/>
      <w:bookmarkStart w:id="156" w:name="_Toc60560643"/>
      <w:bookmarkStart w:id="157" w:name="_Toc60631638"/>
    </w:p>
    <w:p w14:paraId="0C4374FE" w14:textId="77777777" w:rsidR="00716BDE" w:rsidRDefault="00091272">
      <w:pPr>
        <w:spacing w:line="360" w:lineRule="auto"/>
        <w:rPr>
          <w:rFonts w:ascii="黑体" w:eastAsia="黑体" w:hAnsi="宋体"/>
          <w:sz w:val="24"/>
        </w:rPr>
      </w:pPr>
      <w:bookmarkStart w:id="158" w:name="_Toc100052382"/>
      <w:r>
        <w:rPr>
          <w:rFonts w:ascii="黑体" w:eastAsia="黑体" w:hAnsi="宋体" w:hint="eastAsia"/>
          <w:sz w:val="24"/>
        </w:rPr>
        <w:t>17．投标货币</w:t>
      </w:r>
      <w:bookmarkEnd w:id="152"/>
      <w:bookmarkEnd w:id="153"/>
      <w:bookmarkEnd w:id="154"/>
      <w:bookmarkEnd w:id="155"/>
      <w:bookmarkEnd w:id="156"/>
      <w:bookmarkEnd w:id="157"/>
      <w:bookmarkEnd w:id="158"/>
    </w:p>
    <w:p w14:paraId="12EBF936" w14:textId="77777777" w:rsidR="00716BDE" w:rsidRDefault="00091272">
      <w:pPr>
        <w:ind w:firstLineChars="196" w:firstLine="412"/>
        <w:rPr>
          <w:rFonts w:ascii="宋体" w:hAnsi="宋体"/>
          <w:szCs w:val="21"/>
        </w:rPr>
      </w:pPr>
      <w:r>
        <w:rPr>
          <w:rFonts w:ascii="宋体" w:hAnsi="宋体" w:hint="eastAsia"/>
          <w:szCs w:val="21"/>
        </w:rPr>
        <w:t>本项目的投标应以人民币计。</w:t>
      </w:r>
    </w:p>
    <w:p w14:paraId="01C4444B" w14:textId="77777777" w:rsidR="00716BDE" w:rsidRDefault="0009127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17CA326" w14:textId="77777777" w:rsidR="00716BDE" w:rsidRDefault="0009127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58BC19A"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D8EDE6D" w14:textId="77777777" w:rsidR="00716BDE" w:rsidRDefault="00091272">
      <w:pPr>
        <w:ind w:firstLineChars="196" w:firstLine="412"/>
        <w:rPr>
          <w:rFonts w:ascii="宋体" w:hAnsi="宋体"/>
          <w:szCs w:val="21"/>
        </w:rPr>
      </w:pPr>
      <w:r>
        <w:rPr>
          <w:rFonts w:ascii="宋体" w:hAnsi="宋体" w:hint="eastAsia"/>
          <w:szCs w:val="21"/>
        </w:rPr>
        <w:t>18.2.1主要技术指标和性能的详细说明。</w:t>
      </w:r>
    </w:p>
    <w:p w14:paraId="4CF7DF40"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w:t>
      </w:r>
      <w:r>
        <w:rPr>
          <w:rFonts w:ascii="宋体" w:hAnsi="宋体" w:hint="eastAsia"/>
          <w:szCs w:val="21"/>
        </w:rPr>
        <w:lastRenderedPageBreak/>
        <w:t>必须的备件和专用工具清单，包括备件和专用工具的货源及现行价格。</w:t>
      </w:r>
    </w:p>
    <w:p w14:paraId="5C3C8A6B"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97017E" w14:textId="77777777" w:rsidR="00716BDE" w:rsidRDefault="0009127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120F159" w14:textId="77777777" w:rsidR="00716BDE" w:rsidRDefault="0009127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7D7D478" w14:textId="77777777" w:rsidR="00716BDE" w:rsidRDefault="00091272">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2DFF0A70" w14:textId="77777777" w:rsidR="00716BDE" w:rsidRDefault="00091272">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C40347E"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62A9C64" w14:textId="77777777" w:rsidR="00716BDE" w:rsidRDefault="00091272">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1BBE8145" w14:textId="77777777" w:rsidR="00716BDE" w:rsidRDefault="00091272">
      <w:pPr>
        <w:spacing w:line="360" w:lineRule="auto"/>
        <w:rPr>
          <w:rFonts w:ascii="黑体" w:eastAsia="黑体" w:hAnsi="宋体"/>
          <w:sz w:val="24"/>
        </w:rPr>
      </w:pPr>
      <w:r>
        <w:rPr>
          <w:rFonts w:ascii="黑体" w:eastAsia="黑体" w:hAnsi="宋体" w:hint="eastAsia"/>
          <w:sz w:val="24"/>
        </w:rPr>
        <w:t>19．投标文件其他证明文件的要求</w:t>
      </w:r>
    </w:p>
    <w:p w14:paraId="7671FED8" w14:textId="77777777" w:rsidR="00716BDE" w:rsidRDefault="00091272">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E4A88F3" w14:textId="77777777" w:rsidR="00716BDE" w:rsidRDefault="0009127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C749C15" w14:textId="77777777" w:rsidR="00716BDE" w:rsidRDefault="00091272">
      <w:pPr>
        <w:spacing w:line="360" w:lineRule="auto"/>
        <w:rPr>
          <w:rFonts w:ascii="黑体" w:eastAsia="黑体" w:hAnsi="宋体"/>
          <w:sz w:val="24"/>
        </w:rPr>
      </w:pPr>
      <w:bookmarkStart w:id="159" w:name="_Toc60560644"/>
      <w:bookmarkStart w:id="160" w:name="_Toc73521566"/>
      <w:bookmarkStart w:id="161" w:name="_Toc60631639"/>
      <w:bookmarkStart w:id="162" w:name="_Toc73518136"/>
      <w:bookmarkStart w:id="163" w:name="_Toc73517658"/>
      <w:bookmarkStart w:id="164" w:name="_Toc100052383"/>
      <w:bookmarkStart w:id="165" w:name="_Toc73521654"/>
      <w:r>
        <w:rPr>
          <w:rFonts w:ascii="黑体" w:eastAsia="黑体" w:hAnsi="宋体" w:hint="eastAsia"/>
          <w:sz w:val="24"/>
        </w:rPr>
        <w:t>20．投标有效期</w:t>
      </w:r>
      <w:bookmarkEnd w:id="159"/>
      <w:bookmarkEnd w:id="160"/>
      <w:bookmarkEnd w:id="161"/>
      <w:bookmarkEnd w:id="162"/>
      <w:bookmarkEnd w:id="163"/>
      <w:bookmarkEnd w:id="164"/>
      <w:bookmarkEnd w:id="165"/>
    </w:p>
    <w:p w14:paraId="0094A840" w14:textId="77777777" w:rsidR="00716BDE" w:rsidRDefault="0009127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20751D3" w14:textId="77777777" w:rsidR="00716BDE" w:rsidRDefault="0009127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DDAFCCB" w14:textId="77777777" w:rsidR="00716BDE" w:rsidRDefault="0009127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520E7B0" w14:textId="77777777" w:rsidR="00716BDE" w:rsidRDefault="00091272">
      <w:pPr>
        <w:spacing w:line="360" w:lineRule="auto"/>
        <w:rPr>
          <w:rFonts w:ascii="黑体" w:eastAsia="黑体" w:hAnsi="宋体"/>
          <w:sz w:val="24"/>
        </w:rPr>
      </w:pPr>
      <w:bookmarkStart w:id="166" w:name="_Toc60631640"/>
      <w:bookmarkStart w:id="167" w:name="_Toc73517659"/>
      <w:bookmarkStart w:id="168" w:name="_Toc73521567"/>
      <w:bookmarkStart w:id="169" w:name="_Toc73521655"/>
      <w:bookmarkStart w:id="170" w:name="_Toc100052384"/>
      <w:bookmarkStart w:id="171" w:name="_Toc60560645"/>
      <w:bookmarkStart w:id="172" w:name="_Toc73518137"/>
      <w:r>
        <w:rPr>
          <w:rFonts w:ascii="黑体" w:eastAsia="黑体" w:hAnsi="宋体" w:hint="eastAsia"/>
          <w:sz w:val="24"/>
        </w:rPr>
        <w:t>21．投标</w:t>
      </w:r>
      <w:bookmarkEnd w:id="166"/>
      <w:bookmarkEnd w:id="167"/>
      <w:bookmarkEnd w:id="168"/>
      <w:bookmarkEnd w:id="169"/>
      <w:bookmarkEnd w:id="170"/>
      <w:bookmarkEnd w:id="171"/>
      <w:bookmarkEnd w:id="172"/>
      <w:r>
        <w:rPr>
          <w:rFonts w:ascii="黑体" w:eastAsia="黑体" w:hAnsi="宋体" w:hint="eastAsia"/>
          <w:sz w:val="24"/>
        </w:rPr>
        <w:t>保证金</w:t>
      </w:r>
    </w:p>
    <w:p w14:paraId="3A653303" w14:textId="77777777" w:rsidR="00716BDE" w:rsidRDefault="00091272">
      <w:pPr>
        <w:ind w:firstLineChars="196" w:firstLine="412"/>
        <w:rPr>
          <w:rFonts w:ascii="宋体" w:hAnsi="宋体"/>
          <w:szCs w:val="21"/>
        </w:rPr>
      </w:pPr>
      <w:bookmarkStart w:id="173" w:name="_Toc60560646"/>
      <w:bookmarkStart w:id="174" w:name="_Toc60631641"/>
      <w:bookmarkStart w:id="175" w:name="_Toc73518138"/>
      <w:bookmarkStart w:id="176" w:name="_Toc73521656"/>
      <w:bookmarkStart w:id="177" w:name="_Toc100052385"/>
      <w:bookmarkStart w:id="178" w:name="_Toc73521568"/>
      <w:bookmarkStart w:id="179" w:name="_Toc73517660"/>
      <w:r>
        <w:rPr>
          <w:rFonts w:ascii="宋体" w:hAnsi="宋体" w:hint="eastAsia"/>
          <w:szCs w:val="21"/>
        </w:rPr>
        <w:t>21.1投标保证金的缴纳：</w:t>
      </w:r>
    </w:p>
    <w:p w14:paraId="5762DF64" w14:textId="77777777" w:rsidR="00716BDE" w:rsidRDefault="00091272">
      <w:pPr>
        <w:ind w:firstLineChars="196" w:firstLine="412"/>
        <w:rPr>
          <w:rFonts w:ascii="宋体" w:hAnsi="宋体"/>
          <w:szCs w:val="21"/>
        </w:rPr>
      </w:pPr>
      <w:r>
        <w:rPr>
          <w:rFonts w:ascii="宋体" w:hAnsi="宋体" w:hint="eastAsia"/>
          <w:szCs w:val="21"/>
        </w:rPr>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0720EF5A" w14:textId="77777777" w:rsidR="00716BDE" w:rsidRDefault="00091272">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w:t>
      </w:r>
      <w:r>
        <w:rPr>
          <w:rFonts w:ascii="宋体" w:hAnsi="宋体" w:hint="eastAsia"/>
          <w:szCs w:val="21"/>
        </w:rPr>
        <w:lastRenderedPageBreak/>
        <w:t>限制。是否另外收取投标保证金，请见本招标文件专用条款《对通用条款的补充内容》中的相关要求。</w:t>
      </w:r>
    </w:p>
    <w:p w14:paraId="158AF204" w14:textId="77777777" w:rsidR="00716BDE" w:rsidRDefault="00091272">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E733E46" w14:textId="77777777" w:rsidR="00716BDE" w:rsidRDefault="00091272">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628CD75" w14:textId="77777777" w:rsidR="00716BDE" w:rsidRDefault="00091272">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65EED07" w14:textId="77777777" w:rsidR="00716BDE" w:rsidRDefault="00091272">
      <w:pPr>
        <w:ind w:firstLineChars="196" w:firstLine="412"/>
        <w:rPr>
          <w:rFonts w:ascii="宋体" w:hAnsi="宋体"/>
          <w:szCs w:val="21"/>
        </w:rPr>
      </w:pPr>
      <w:r>
        <w:rPr>
          <w:rFonts w:ascii="宋体" w:hAnsi="宋体" w:hint="eastAsia"/>
          <w:szCs w:val="21"/>
        </w:rPr>
        <w:t>1）投标人在招标文件中规定的投标有效期内撤回其投标；</w:t>
      </w:r>
    </w:p>
    <w:p w14:paraId="52B7F232" w14:textId="77777777" w:rsidR="00716BDE" w:rsidRDefault="00091272">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75D33B08" w14:textId="77777777" w:rsidR="00716BDE" w:rsidRDefault="00091272">
      <w:pPr>
        <w:ind w:firstLineChars="196" w:firstLine="412"/>
        <w:rPr>
          <w:rFonts w:ascii="宋体" w:hAnsi="宋体"/>
          <w:szCs w:val="21"/>
        </w:rPr>
      </w:pPr>
      <w:r>
        <w:rPr>
          <w:rFonts w:ascii="宋体" w:hAnsi="宋体" w:hint="eastAsia"/>
          <w:szCs w:val="21"/>
        </w:rPr>
        <w:t>3）投标人提供虚假投标文件或虚假补充文件：</w:t>
      </w:r>
    </w:p>
    <w:p w14:paraId="438C9E10" w14:textId="77777777" w:rsidR="00716BDE" w:rsidRDefault="00091272">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0498A4E8" w14:textId="77777777" w:rsidR="00716BDE" w:rsidRDefault="00091272">
      <w:pPr>
        <w:ind w:firstLineChars="196" w:firstLine="412"/>
        <w:rPr>
          <w:rFonts w:ascii="宋体" w:hAnsi="宋体"/>
          <w:szCs w:val="21"/>
        </w:rPr>
      </w:pPr>
      <w:r>
        <w:rPr>
          <w:rFonts w:ascii="宋体" w:hAnsi="宋体" w:hint="eastAsia"/>
          <w:szCs w:val="21"/>
        </w:rPr>
        <w:t>5）投标人质疑投诉提供虚假情况。</w:t>
      </w:r>
    </w:p>
    <w:p w14:paraId="6EFB0AA1" w14:textId="77777777" w:rsidR="00716BDE" w:rsidRDefault="00091272">
      <w:pPr>
        <w:ind w:firstLineChars="196" w:firstLine="412"/>
        <w:rPr>
          <w:rFonts w:ascii="宋体" w:hAnsi="宋体"/>
          <w:szCs w:val="21"/>
        </w:rPr>
      </w:pPr>
      <w:r>
        <w:rPr>
          <w:rFonts w:ascii="宋体" w:hAnsi="宋体" w:hint="eastAsia"/>
          <w:szCs w:val="21"/>
        </w:rPr>
        <w:t>21.4投标保证金账户信息：</w:t>
      </w:r>
    </w:p>
    <w:p w14:paraId="2FD3C517"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6A3CCDE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14:paraId="39B4333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11DC170"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7D92B435" w14:textId="77777777" w:rsidR="00716BDE" w:rsidRDefault="00091272">
      <w:pPr>
        <w:spacing w:line="360" w:lineRule="auto"/>
        <w:rPr>
          <w:rFonts w:ascii="黑体" w:eastAsia="黑体" w:hAnsi="宋体"/>
          <w:sz w:val="24"/>
        </w:rPr>
      </w:pPr>
      <w:r>
        <w:rPr>
          <w:rFonts w:ascii="黑体" w:eastAsia="黑体" w:hAnsi="宋体" w:hint="eastAsia"/>
          <w:sz w:val="24"/>
        </w:rPr>
        <w:t>22．投标人的替代方案</w:t>
      </w:r>
      <w:bookmarkEnd w:id="173"/>
      <w:bookmarkEnd w:id="174"/>
      <w:bookmarkEnd w:id="175"/>
      <w:bookmarkEnd w:id="176"/>
      <w:bookmarkEnd w:id="177"/>
      <w:bookmarkEnd w:id="178"/>
      <w:bookmarkEnd w:id="179"/>
    </w:p>
    <w:p w14:paraId="0018633F" w14:textId="77777777" w:rsidR="00716BDE" w:rsidRDefault="0009127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A42374" w14:textId="77777777" w:rsidR="00716BDE" w:rsidRDefault="0009127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F1027E" w14:textId="77777777" w:rsidR="00716BDE" w:rsidRDefault="00091272">
      <w:pPr>
        <w:spacing w:line="360" w:lineRule="auto"/>
        <w:rPr>
          <w:rFonts w:ascii="黑体" w:eastAsia="黑体" w:hAnsi="宋体"/>
          <w:sz w:val="24"/>
        </w:rPr>
      </w:pPr>
      <w:bookmarkStart w:id="180" w:name="_Toc73521569"/>
      <w:bookmarkStart w:id="181" w:name="_Toc73521657"/>
      <w:bookmarkStart w:id="182" w:name="_Toc73517661"/>
      <w:bookmarkStart w:id="183" w:name="_Toc73518139"/>
      <w:bookmarkStart w:id="184"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80"/>
      <w:bookmarkEnd w:id="181"/>
      <w:bookmarkEnd w:id="182"/>
      <w:bookmarkEnd w:id="183"/>
      <w:bookmarkEnd w:id="184"/>
    </w:p>
    <w:p w14:paraId="11F96BBA" w14:textId="77777777" w:rsidR="00716BDE" w:rsidRDefault="00091272">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8A66AC8" w14:textId="77777777" w:rsidR="00716BDE" w:rsidRDefault="00091272">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35B3494" w14:textId="77777777" w:rsidR="00716BDE" w:rsidRDefault="00091272">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2CFCD4E7" w14:textId="77777777" w:rsidR="00716BDE" w:rsidRDefault="00091272">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A80722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5" w:name="_Toc73521658"/>
      <w:bookmarkStart w:id="186" w:name="_Toc73521570"/>
      <w:bookmarkStart w:id="187" w:name="_Toc100052387"/>
      <w:bookmarkStart w:id="188" w:name="_Toc73518140"/>
      <w:bookmarkStart w:id="189" w:name="_Toc73517662"/>
      <w:bookmarkStart w:id="190" w:name="_Toc101074880"/>
      <w:r>
        <w:rPr>
          <w:rFonts w:ascii="Arial" w:eastAsia="黑体" w:hAnsi="Arial" w:hint="eastAsia"/>
          <w:b/>
          <w:bCs/>
          <w:sz w:val="28"/>
          <w:szCs w:val="28"/>
        </w:rPr>
        <w:t>投标文件</w:t>
      </w:r>
      <w:bookmarkEnd w:id="185"/>
      <w:bookmarkEnd w:id="186"/>
      <w:bookmarkEnd w:id="187"/>
      <w:bookmarkEnd w:id="188"/>
      <w:bookmarkEnd w:id="189"/>
      <w:bookmarkEnd w:id="190"/>
      <w:r>
        <w:rPr>
          <w:rFonts w:ascii="Arial" w:eastAsia="黑体" w:hAnsi="Arial" w:hint="eastAsia"/>
          <w:b/>
          <w:bCs/>
          <w:sz w:val="28"/>
          <w:szCs w:val="28"/>
        </w:rPr>
        <w:t>的递交</w:t>
      </w:r>
    </w:p>
    <w:p w14:paraId="2CA8A3B4" w14:textId="77777777" w:rsidR="00716BDE" w:rsidRDefault="00091272">
      <w:pPr>
        <w:spacing w:line="360" w:lineRule="auto"/>
        <w:rPr>
          <w:rFonts w:ascii="黑体" w:eastAsia="黑体" w:hAnsi="宋体"/>
          <w:sz w:val="24"/>
        </w:rPr>
      </w:pPr>
      <w:bookmarkStart w:id="191" w:name="_Toc60631644"/>
      <w:bookmarkStart w:id="192" w:name="_Toc73521659"/>
      <w:bookmarkStart w:id="193" w:name="_Toc100052388"/>
      <w:bookmarkStart w:id="194" w:name="_Toc60560649"/>
      <w:bookmarkStart w:id="195" w:name="_Toc73521571"/>
      <w:bookmarkStart w:id="196" w:name="_Toc73517663"/>
      <w:bookmarkStart w:id="197" w:name="_Toc73518141"/>
      <w:r>
        <w:rPr>
          <w:rFonts w:ascii="黑体" w:eastAsia="黑体" w:hAnsi="宋体" w:hint="eastAsia"/>
          <w:sz w:val="24"/>
        </w:rPr>
        <w:t>24．投标书的保密</w:t>
      </w:r>
    </w:p>
    <w:p w14:paraId="5C9D0056" w14:textId="77777777" w:rsidR="00716BDE" w:rsidRDefault="00091272">
      <w:pPr>
        <w:ind w:firstLineChars="196" w:firstLine="412"/>
        <w:rPr>
          <w:rFonts w:ascii="宋体" w:hAnsi="宋体"/>
        </w:rPr>
      </w:pPr>
      <w:r>
        <w:rPr>
          <w:rFonts w:ascii="宋体" w:hAnsi="宋体" w:hint="eastAsia"/>
        </w:rPr>
        <w:t>24.1在投标文件制作完成后，所有文件必须密封完整且加盖公章。</w:t>
      </w:r>
    </w:p>
    <w:p w14:paraId="0E22DC2E" w14:textId="77777777" w:rsidR="00716BDE" w:rsidRDefault="0009127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A658AA1" w14:textId="77777777" w:rsidR="00716BDE" w:rsidRDefault="00716BDE">
      <w:pPr>
        <w:spacing w:line="360" w:lineRule="auto"/>
        <w:rPr>
          <w:sz w:val="24"/>
        </w:rPr>
      </w:pPr>
    </w:p>
    <w:p w14:paraId="54842BFD" w14:textId="77777777" w:rsidR="00716BDE" w:rsidRDefault="00091272">
      <w:pPr>
        <w:spacing w:line="360" w:lineRule="auto"/>
        <w:rPr>
          <w:rFonts w:ascii="黑体" w:eastAsia="黑体" w:hAnsi="宋体"/>
          <w:sz w:val="24"/>
        </w:rPr>
      </w:pPr>
      <w:r>
        <w:rPr>
          <w:rFonts w:ascii="黑体" w:eastAsia="黑体" w:hAnsi="宋体" w:hint="eastAsia"/>
          <w:sz w:val="24"/>
        </w:rPr>
        <w:t>25．投标截止日期</w:t>
      </w:r>
    </w:p>
    <w:p w14:paraId="6D985928"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8A141FB" w14:textId="77777777" w:rsidR="00716BDE" w:rsidRDefault="00091272">
      <w:pPr>
        <w:ind w:firstLineChars="196" w:firstLine="412"/>
        <w:rPr>
          <w:rFonts w:ascii="宋体" w:hAnsi="宋体"/>
        </w:rPr>
      </w:pPr>
      <w:r>
        <w:rPr>
          <w:rFonts w:ascii="宋体" w:hAnsi="宋体" w:hint="eastAsia"/>
        </w:rPr>
        <w:t>25.2学校采购机构可以按本通用条款第13条规定，通过修改招标文件自行决定酌情延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D6CE3C5"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456ACF23" w14:textId="77777777" w:rsidR="00716BDE" w:rsidRDefault="00091272">
      <w:pPr>
        <w:spacing w:line="360" w:lineRule="auto"/>
        <w:rPr>
          <w:rFonts w:ascii="黑体" w:eastAsia="黑体" w:hAnsi="宋体"/>
          <w:sz w:val="24"/>
        </w:rPr>
      </w:pPr>
      <w:r>
        <w:rPr>
          <w:rFonts w:ascii="黑体" w:eastAsia="黑体" w:hAnsi="宋体" w:hint="eastAsia"/>
          <w:sz w:val="24"/>
        </w:rPr>
        <w:t>26.样品的递交</w:t>
      </w:r>
    </w:p>
    <w:p w14:paraId="2D995200" w14:textId="77777777" w:rsidR="00716BDE" w:rsidRDefault="00091272">
      <w:pPr>
        <w:ind w:firstLine="420"/>
        <w:rPr>
          <w:rFonts w:ascii="宋体" w:hAnsi="宋体"/>
          <w:szCs w:val="21"/>
        </w:rPr>
      </w:pPr>
      <w:r>
        <w:rPr>
          <w:rFonts w:ascii="宋体" w:hAnsi="宋体" w:hint="eastAsia"/>
          <w:szCs w:val="21"/>
        </w:rPr>
        <w:t>26.1 如有必要，采购单位可以要求投标人提供样品。</w:t>
      </w:r>
    </w:p>
    <w:p w14:paraId="6DEB8D22" w14:textId="77777777" w:rsidR="00716BDE" w:rsidRDefault="00091272">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009247F8" w14:textId="77777777" w:rsidR="00716BDE" w:rsidRDefault="0009127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6DF96E4"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AAC593C"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0E81ED0"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91"/>
    <w:bookmarkEnd w:id="192"/>
    <w:bookmarkEnd w:id="193"/>
    <w:bookmarkEnd w:id="194"/>
    <w:bookmarkEnd w:id="195"/>
    <w:bookmarkEnd w:id="196"/>
    <w:bookmarkEnd w:id="197"/>
    <w:p w14:paraId="73F2E2C8" w14:textId="77777777" w:rsidR="00716BDE" w:rsidRDefault="00091272">
      <w:pPr>
        <w:ind w:firstLineChars="196" w:firstLine="412"/>
        <w:rPr>
          <w:rFonts w:ascii="宋体" w:hAnsi="宋体"/>
          <w:szCs w:val="21"/>
        </w:rPr>
      </w:pPr>
      <w:r>
        <w:rPr>
          <w:rFonts w:ascii="宋体" w:hAnsi="宋体" w:hint="eastAsia"/>
          <w:szCs w:val="21"/>
        </w:rPr>
        <w:t>27.4学校采购机构不退还投标文件，另有规定的除外。</w:t>
      </w:r>
    </w:p>
    <w:p w14:paraId="47F30E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8" w:name="_Toc73521662"/>
      <w:bookmarkStart w:id="199" w:name="_Toc100052391"/>
      <w:bookmarkStart w:id="200" w:name="_Toc73521574"/>
      <w:bookmarkStart w:id="201" w:name="_Toc73517666"/>
      <w:bookmarkStart w:id="202" w:name="_Toc73518144"/>
      <w:bookmarkStart w:id="203" w:name="_Toc101074881"/>
      <w:r>
        <w:rPr>
          <w:rFonts w:ascii="Arial" w:eastAsia="黑体" w:hAnsi="Arial" w:hint="eastAsia"/>
          <w:b/>
          <w:bCs/>
          <w:sz w:val="28"/>
          <w:szCs w:val="28"/>
        </w:rPr>
        <w:t>开标</w:t>
      </w:r>
      <w:bookmarkEnd w:id="198"/>
      <w:bookmarkEnd w:id="199"/>
      <w:bookmarkEnd w:id="200"/>
      <w:bookmarkEnd w:id="201"/>
      <w:bookmarkEnd w:id="202"/>
      <w:bookmarkEnd w:id="203"/>
    </w:p>
    <w:p w14:paraId="5291DA65" w14:textId="77777777" w:rsidR="00716BDE" w:rsidRDefault="00091272">
      <w:pPr>
        <w:spacing w:line="360" w:lineRule="auto"/>
        <w:rPr>
          <w:rFonts w:ascii="黑体" w:eastAsia="黑体" w:hAnsi="宋体"/>
          <w:sz w:val="24"/>
        </w:rPr>
      </w:pPr>
      <w:bookmarkStart w:id="204" w:name="_Toc73521663"/>
      <w:bookmarkStart w:id="205" w:name="_Toc60631650"/>
      <w:bookmarkStart w:id="206" w:name="_Toc73521575"/>
      <w:bookmarkStart w:id="207" w:name="_Toc73518145"/>
      <w:bookmarkStart w:id="208" w:name="_Toc60560655"/>
      <w:bookmarkStart w:id="209" w:name="_Toc73517667"/>
      <w:bookmarkStart w:id="210" w:name="_Toc100052392"/>
      <w:r>
        <w:rPr>
          <w:rFonts w:ascii="黑体" w:eastAsia="黑体" w:hAnsi="宋体" w:hint="eastAsia"/>
          <w:sz w:val="24"/>
        </w:rPr>
        <w:t>28．开标</w:t>
      </w:r>
      <w:bookmarkEnd w:id="204"/>
      <w:bookmarkEnd w:id="205"/>
      <w:bookmarkEnd w:id="206"/>
      <w:bookmarkEnd w:id="207"/>
      <w:bookmarkEnd w:id="208"/>
      <w:bookmarkEnd w:id="209"/>
      <w:bookmarkEnd w:id="210"/>
    </w:p>
    <w:p w14:paraId="4074252A" w14:textId="77777777" w:rsidR="00716BDE" w:rsidRDefault="00091272">
      <w:pPr>
        <w:ind w:firstLineChars="171" w:firstLine="359"/>
        <w:rPr>
          <w:rFonts w:ascii="宋体" w:hAnsi="宋体"/>
          <w:szCs w:val="21"/>
        </w:rPr>
      </w:pPr>
      <w:bookmarkStart w:id="211" w:name="bt评标"/>
      <w:bookmarkStart w:id="212" w:name="_Toc73518146"/>
      <w:bookmarkStart w:id="213" w:name="_Toc73517668"/>
      <w:bookmarkStart w:id="214" w:name="_Toc73521664"/>
      <w:bookmarkStart w:id="215" w:name="_Toc73521576"/>
      <w:bookmarkStart w:id="216" w:name="_Toc101074882"/>
      <w:bookmarkStart w:id="217" w:name="_Toc100052393"/>
      <w:bookmarkEnd w:id="211"/>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42C2993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212"/>
      <w:bookmarkEnd w:id="213"/>
      <w:bookmarkEnd w:id="214"/>
      <w:bookmarkEnd w:id="215"/>
      <w:r>
        <w:rPr>
          <w:rFonts w:ascii="Arial" w:eastAsia="黑体" w:hAnsi="Arial" w:hint="eastAsia"/>
          <w:b/>
          <w:bCs/>
          <w:sz w:val="28"/>
          <w:szCs w:val="28"/>
        </w:rPr>
        <w:t>要求</w:t>
      </w:r>
      <w:bookmarkEnd w:id="216"/>
      <w:bookmarkEnd w:id="217"/>
    </w:p>
    <w:p w14:paraId="3E7DC953" w14:textId="77777777" w:rsidR="00716BDE" w:rsidRDefault="00091272">
      <w:pPr>
        <w:spacing w:line="360" w:lineRule="auto"/>
        <w:rPr>
          <w:rFonts w:ascii="黑体" w:eastAsia="黑体" w:hAnsi="宋体"/>
          <w:sz w:val="24"/>
        </w:rPr>
      </w:pPr>
      <w:bookmarkStart w:id="218" w:name="bt评标会议"/>
      <w:bookmarkStart w:id="219" w:name="_Toc73517669"/>
      <w:bookmarkStart w:id="220" w:name="_Toc73518147"/>
      <w:bookmarkStart w:id="221" w:name="_Toc73521665"/>
      <w:bookmarkStart w:id="222" w:name="_Toc100052394"/>
      <w:bookmarkStart w:id="223" w:name="_Toc73521577"/>
      <w:bookmarkEnd w:id="218"/>
      <w:r>
        <w:rPr>
          <w:rFonts w:ascii="黑体" w:eastAsia="黑体" w:hAnsi="宋体" w:hint="eastAsia"/>
          <w:sz w:val="24"/>
        </w:rPr>
        <w:t>29．评标委员会组成</w:t>
      </w:r>
    </w:p>
    <w:p w14:paraId="7AA13AE8" w14:textId="77777777" w:rsidR="00716BDE" w:rsidRDefault="00091272">
      <w:pPr>
        <w:ind w:firstLineChars="196" w:firstLine="412"/>
        <w:rPr>
          <w:rFonts w:ascii="宋体" w:hAnsi="宋体"/>
        </w:rPr>
      </w:pPr>
      <w:r>
        <w:rPr>
          <w:rFonts w:ascii="宋体" w:hAnsi="宋体" w:hint="eastAsia"/>
        </w:rPr>
        <w:t>29.1开标结束后召开评标会议，评标委员会由学校采购机构依法组建，负责评标活动。</w:t>
      </w:r>
    </w:p>
    <w:p w14:paraId="165DDA9C" w14:textId="77777777" w:rsidR="00716BDE" w:rsidRDefault="00091272">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9983DC2" w14:textId="77777777" w:rsidR="00716BDE" w:rsidRDefault="0009127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085FFF6" w14:textId="77777777" w:rsidR="00716BDE" w:rsidRDefault="00091272">
      <w:pPr>
        <w:ind w:firstLineChars="196" w:firstLine="412"/>
        <w:rPr>
          <w:rFonts w:ascii="宋体" w:hAnsi="宋体"/>
        </w:rPr>
      </w:pPr>
      <w:r>
        <w:rPr>
          <w:rFonts w:ascii="宋体" w:hAnsi="宋体" w:hint="eastAsia"/>
        </w:rPr>
        <w:t>29.2评标定标应当遵循公平、公正、科学、择优的原则。</w:t>
      </w:r>
    </w:p>
    <w:p w14:paraId="3FB95AF5" w14:textId="77777777" w:rsidR="00716BDE" w:rsidRDefault="00091272">
      <w:pPr>
        <w:ind w:firstLineChars="196" w:firstLine="412"/>
        <w:rPr>
          <w:rFonts w:ascii="宋体" w:hAnsi="宋体"/>
        </w:rPr>
      </w:pPr>
      <w:r>
        <w:rPr>
          <w:rFonts w:ascii="宋体" w:hAnsi="宋体" w:hint="eastAsia"/>
        </w:rPr>
        <w:t>29.3评标活动依法进行，任何单位和个人不得非法干预评标过程和结果。</w:t>
      </w:r>
    </w:p>
    <w:p w14:paraId="44E333A2" w14:textId="77777777" w:rsidR="00716BDE" w:rsidRDefault="0009127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B40A464" w14:textId="77777777" w:rsidR="00716BDE" w:rsidRDefault="00091272">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9EF88A9" w14:textId="77777777" w:rsidR="00716BDE" w:rsidRDefault="00091272">
      <w:pPr>
        <w:spacing w:line="360" w:lineRule="auto"/>
        <w:rPr>
          <w:rFonts w:ascii="黑体" w:eastAsia="黑体" w:hAnsi="宋体"/>
          <w:sz w:val="24"/>
        </w:rPr>
      </w:pPr>
      <w:r>
        <w:rPr>
          <w:rFonts w:ascii="黑体" w:eastAsia="黑体" w:hAnsi="宋体" w:hint="eastAsia"/>
          <w:sz w:val="24"/>
        </w:rPr>
        <w:t>30．向评标委员会提供的资料</w:t>
      </w:r>
    </w:p>
    <w:p w14:paraId="555AB0A8" w14:textId="77777777" w:rsidR="00716BDE" w:rsidRDefault="00091272">
      <w:pPr>
        <w:ind w:firstLineChars="196" w:firstLine="412"/>
        <w:rPr>
          <w:rFonts w:ascii="宋体" w:hAnsi="宋体"/>
        </w:rPr>
      </w:pPr>
      <w:r>
        <w:rPr>
          <w:rFonts w:ascii="宋体" w:hAnsi="宋体" w:hint="eastAsia"/>
        </w:rPr>
        <w:t>30.1公开发布的招标文件，包括图纸、服务清单、答疑文件等；</w:t>
      </w:r>
    </w:p>
    <w:p w14:paraId="13380123" w14:textId="77777777" w:rsidR="00716BDE" w:rsidRDefault="00091272">
      <w:pPr>
        <w:ind w:firstLineChars="196" w:firstLine="412"/>
        <w:rPr>
          <w:rFonts w:ascii="宋体" w:hAnsi="宋体"/>
        </w:rPr>
      </w:pPr>
      <w:r>
        <w:rPr>
          <w:rFonts w:ascii="宋体" w:hAnsi="宋体" w:hint="eastAsia"/>
        </w:rPr>
        <w:t>30.2其他评标必须的资料。</w:t>
      </w:r>
    </w:p>
    <w:p w14:paraId="669068F7" w14:textId="77777777" w:rsidR="00716BDE" w:rsidRDefault="00091272">
      <w:pPr>
        <w:ind w:firstLineChars="196" w:firstLine="412"/>
        <w:rPr>
          <w:rFonts w:ascii="宋体" w:hAnsi="宋体"/>
        </w:rPr>
      </w:pPr>
      <w:r>
        <w:rPr>
          <w:rFonts w:ascii="宋体" w:hAnsi="宋体" w:hint="eastAsia"/>
        </w:rPr>
        <w:t>30.3评标委员会应当认真研究招标文件，至少应了解熟悉以下内容：</w:t>
      </w:r>
    </w:p>
    <w:p w14:paraId="4D17AFFC" w14:textId="77777777" w:rsidR="00716BDE" w:rsidRDefault="00091272">
      <w:pPr>
        <w:ind w:firstLineChars="196" w:firstLine="412"/>
        <w:rPr>
          <w:rFonts w:ascii="宋体" w:hAnsi="宋体"/>
        </w:rPr>
      </w:pPr>
      <w:r>
        <w:rPr>
          <w:rFonts w:ascii="宋体" w:hAnsi="宋体" w:hint="eastAsia"/>
        </w:rPr>
        <w:t>（1）招标的目的；</w:t>
      </w:r>
    </w:p>
    <w:p w14:paraId="20C731BD" w14:textId="77777777" w:rsidR="00716BDE" w:rsidRDefault="00091272">
      <w:pPr>
        <w:ind w:firstLineChars="196" w:firstLine="412"/>
        <w:rPr>
          <w:rFonts w:ascii="宋体" w:hAnsi="宋体"/>
        </w:rPr>
      </w:pPr>
      <w:r>
        <w:rPr>
          <w:rFonts w:ascii="宋体" w:hAnsi="宋体" w:hint="eastAsia"/>
        </w:rPr>
        <w:t>（2）招标项目需求的范围和性质；</w:t>
      </w:r>
    </w:p>
    <w:p w14:paraId="14CBD550" w14:textId="77777777" w:rsidR="00716BDE" w:rsidRDefault="00091272">
      <w:pPr>
        <w:ind w:firstLineChars="196" w:firstLine="412"/>
        <w:rPr>
          <w:rFonts w:ascii="宋体" w:hAnsi="宋体"/>
        </w:rPr>
      </w:pPr>
      <w:r>
        <w:rPr>
          <w:rFonts w:ascii="宋体" w:hAnsi="宋体" w:hint="eastAsia"/>
        </w:rPr>
        <w:t>（3）招标文件规定的投标人的资格、财政预算限额、商务条款；</w:t>
      </w:r>
    </w:p>
    <w:p w14:paraId="6AC313A2" w14:textId="77777777" w:rsidR="00716BDE" w:rsidRDefault="00091272">
      <w:pPr>
        <w:ind w:firstLineChars="196" w:firstLine="412"/>
        <w:rPr>
          <w:rFonts w:ascii="宋体" w:hAnsi="宋体"/>
        </w:rPr>
      </w:pPr>
      <w:r>
        <w:rPr>
          <w:rFonts w:ascii="宋体" w:hAnsi="宋体" w:hint="eastAsia"/>
        </w:rPr>
        <w:t>（4）招标文件规定的评标程序、评标方法和评标因素；</w:t>
      </w:r>
    </w:p>
    <w:p w14:paraId="58D5292F" w14:textId="77777777" w:rsidR="00716BDE" w:rsidRDefault="00091272">
      <w:pPr>
        <w:ind w:firstLineChars="196" w:firstLine="412"/>
        <w:rPr>
          <w:rFonts w:ascii="宋体" w:hAnsi="宋体"/>
        </w:rPr>
      </w:pPr>
      <w:r>
        <w:rPr>
          <w:rFonts w:ascii="宋体" w:hAnsi="宋体" w:hint="eastAsia"/>
        </w:rPr>
        <w:t>（5）招标文件所列示的废标条款一览表；</w:t>
      </w:r>
    </w:p>
    <w:p w14:paraId="0499C92B" w14:textId="77777777" w:rsidR="00716BDE" w:rsidRDefault="00091272">
      <w:pPr>
        <w:spacing w:line="360" w:lineRule="auto"/>
        <w:rPr>
          <w:rFonts w:ascii="黑体" w:eastAsia="黑体" w:hAnsi="宋体"/>
          <w:sz w:val="24"/>
        </w:rPr>
      </w:pPr>
      <w:r>
        <w:rPr>
          <w:rFonts w:ascii="黑体" w:eastAsia="黑体" w:hAnsi="宋体" w:hint="eastAsia"/>
          <w:sz w:val="24"/>
        </w:rPr>
        <w:t>31．独立评标</w:t>
      </w:r>
    </w:p>
    <w:p w14:paraId="1AC728FA" w14:textId="77777777" w:rsidR="00716BDE" w:rsidRDefault="00091272">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224" w:name="bt评标过程的保密"/>
      <w:bookmarkStart w:id="225" w:name="bt错误的修正"/>
      <w:bookmarkEnd w:id="219"/>
      <w:bookmarkEnd w:id="220"/>
      <w:bookmarkEnd w:id="221"/>
      <w:bookmarkEnd w:id="222"/>
      <w:bookmarkEnd w:id="223"/>
      <w:bookmarkEnd w:id="224"/>
      <w:bookmarkEnd w:id="225"/>
    </w:p>
    <w:p w14:paraId="657BB4B1"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6" w:name="_Toc101074883"/>
      <w:bookmarkStart w:id="227" w:name="_Toc100052397"/>
      <w:r>
        <w:rPr>
          <w:rFonts w:ascii="Arial" w:eastAsia="黑体" w:hAnsi="Arial" w:hint="eastAsia"/>
          <w:b/>
          <w:bCs/>
          <w:sz w:val="28"/>
          <w:szCs w:val="28"/>
        </w:rPr>
        <w:lastRenderedPageBreak/>
        <w:t>评标程序</w:t>
      </w:r>
      <w:bookmarkStart w:id="228" w:name="bt投标文件的审查"/>
      <w:bookmarkStart w:id="229" w:name="_Toc73521579"/>
      <w:bookmarkStart w:id="230" w:name="_Toc73521667"/>
      <w:bookmarkStart w:id="231" w:name="_Toc73517671"/>
      <w:bookmarkStart w:id="232" w:name="_Toc73518149"/>
      <w:bookmarkEnd w:id="228"/>
      <w:r>
        <w:rPr>
          <w:rFonts w:ascii="Arial" w:eastAsia="黑体" w:hAnsi="Arial" w:hint="eastAsia"/>
          <w:b/>
          <w:bCs/>
          <w:sz w:val="28"/>
          <w:szCs w:val="28"/>
        </w:rPr>
        <w:t>及评标方法</w:t>
      </w:r>
      <w:bookmarkEnd w:id="226"/>
      <w:bookmarkEnd w:id="227"/>
    </w:p>
    <w:p w14:paraId="55CFDB24" w14:textId="77777777" w:rsidR="00716BDE" w:rsidRDefault="00091272">
      <w:pPr>
        <w:spacing w:line="360" w:lineRule="auto"/>
        <w:rPr>
          <w:rFonts w:ascii="黑体" w:eastAsia="黑体" w:hAnsi="宋体"/>
          <w:sz w:val="24"/>
        </w:rPr>
      </w:pPr>
      <w:bookmarkStart w:id="233" w:name="_Toc100052398"/>
      <w:r>
        <w:rPr>
          <w:rFonts w:ascii="黑体" w:eastAsia="黑体" w:hAnsi="宋体" w:hint="eastAsia"/>
          <w:sz w:val="24"/>
        </w:rPr>
        <w:t>32．投标文件初审</w:t>
      </w:r>
      <w:bookmarkEnd w:id="233"/>
    </w:p>
    <w:bookmarkEnd w:id="229"/>
    <w:bookmarkEnd w:id="230"/>
    <w:bookmarkEnd w:id="231"/>
    <w:bookmarkEnd w:id="232"/>
    <w:p w14:paraId="2216E30D" w14:textId="77777777" w:rsidR="00716BDE" w:rsidRDefault="00091272">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63111D92" w14:textId="77777777" w:rsidR="00716BDE" w:rsidRDefault="00091272">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22A85E8E" w14:textId="77777777" w:rsidR="00716BDE" w:rsidRDefault="00091272">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3040325F" w14:textId="77777777" w:rsidR="00716BDE" w:rsidRDefault="00091272">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D9369D" w14:textId="77777777" w:rsidR="00716BDE" w:rsidRDefault="00091272">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D10DF2F" w14:textId="77777777" w:rsidR="00716BDE" w:rsidRDefault="00091272">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B4EBFC0" w14:textId="77777777" w:rsidR="00716BDE" w:rsidRDefault="00091272">
      <w:pPr>
        <w:spacing w:line="360" w:lineRule="auto"/>
        <w:rPr>
          <w:rFonts w:ascii="黑体" w:eastAsia="黑体" w:hAnsi="宋体"/>
          <w:sz w:val="24"/>
        </w:rPr>
      </w:pPr>
      <w:bookmarkStart w:id="234" w:name="_Toc100052399"/>
      <w:r>
        <w:rPr>
          <w:rFonts w:ascii="黑体" w:eastAsia="黑体" w:hAnsi="宋体" w:hint="eastAsia"/>
          <w:sz w:val="24"/>
        </w:rPr>
        <w:t>33．澄清有关问题</w:t>
      </w:r>
      <w:bookmarkEnd w:id="234"/>
    </w:p>
    <w:p w14:paraId="771F12FF" w14:textId="77777777" w:rsidR="00716BDE" w:rsidRDefault="00091272">
      <w:pPr>
        <w:ind w:firstLineChars="196" w:firstLine="412"/>
        <w:rPr>
          <w:rFonts w:ascii="宋体" w:hAnsi="宋体"/>
          <w:szCs w:val="21"/>
        </w:rPr>
      </w:pPr>
      <w:bookmarkStart w:id="235" w:name="bt废标"/>
      <w:bookmarkStart w:id="236" w:name="bt投标文件的评估和比较"/>
      <w:bookmarkStart w:id="237" w:name="bt投标文件的澄清"/>
      <w:bookmarkStart w:id="238" w:name="_Toc73518153"/>
      <w:bookmarkStart w:id="239" w:name="_Toc73521583"/>
      <w:bookmarkStart w:id="240" w:name="_Toc73521671"/>
      <w:bookmarkStart w:id="241" w:name="_Toc73517675"/>
      <w:bookmarkEnd w:id="235"/>
      <w:bookmarkEnd w:id="236"/>
      <w:bookmarkEnd w:id="237"/>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7E28B034" w14:textId="77777777" w:rsidR="00716BDE" w:rsidRDefault="00091272">
      <w:pPr>
        <w:spacing w:line="360" w:lineRule="auto"/>
        <w:rPr>
          <w:rFonts w:ascii="黑体" w:eastAsia="黑体" w:hAnsi="宋体"/>
          <w:sz w:val="24"/>
        </w:rPr>
      </w:pPr>
      <w:bookmarkStart w:id="242" w:name="_Toc73517673"/>
      <w:bookmarkStart w:id="243" w:name="_Toc73521669"/>
      <w:bookmarkStart w:id="244" w:name="_Toc73518151"/>
      <w:bookmarkStart w:id="245" w:name="_Toc73521581"/>
      <w:bookmarkStart w:id="246" w:name="_Toc100052400"/>
      <w:r>
        <w:rPr>
          <w:rFonts w:ascii="黑体" w:eastAsia="黑体" w:hAnsi="宋体" w:hint="eastAsia"/>
          <w:sz w:val="24"/>
        </w:rPr>
        <w:t>34．错误的修正</w:t>
      </w:r>
      <w:bookmarkEnd w:id="242"/>
      <w:bookmarkEnd w:id="243"/>
      <w:bookmarkEnd w:id="244"/>
      <w:bookmarkEnd w:id="245"/>
      <w:bookmarkEnd w:id="246"/>
    </w:p>
    <w:p w14:paraId="79FCA68F"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C8EBCE6" w14:textId="77777777" w:rsidR="00716BDE" w:rsidRDefault="00091272">
      <w:pPr>
        <w:ind w:firstLineChars="196" w:firstLine="412"/>
        <w:rPr>
          <w:rFonts w:ascii="宋体" w:hAnsi="宋体"/>
          <w:szCs w:val="21"/>
        </w:rPr>
      </w:pPr>
      <w:r>
        <w:rPr>
          <w:rFonts w:ascii="宋体" w:hAnsi="宋体" w:hint="eastAsia"/>
          <w:szCs w:val="21"/>
        </w:rPr>
        <w:t>34.2  算术错误将按以下方法更正（次序排先者优先）：</w:t>
      </w:r>
    </w:p>
    <w:p w14:paraId="3AF1B49F" w14:textId="77777777" w:rsidR="00716BDE" w:rsidRDefault="00091272">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5AB1558" w14:textId="77777777" w:rsidR="00716BDE" w:rsidRDefault="00091272">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F5ECC26" w14:textId="77777777" w:rsidR="00716BDE" w:rsidRDefault="00091272">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2CABF53" w14:textId="77777777" w:rsidR="00716BDE" w:rsidRDefault="00091272">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71A8DD2" w14:textId="77777777" w:rsidR="00716BDE" w:rsidRDefault="00091272">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30BF93BF" w14:textId="77777777" w:rsidR="00716BDE" w:rsidRDefault="00091272">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093D3CA"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30B837" w14:textId="77777777" w:rsidR="00716BDE" w:rsidRDefault="00091272">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14:paraId="2217C291" w14:textId="77777777" w:rsidR="00716BDE" w:rsidRDefault="00091272">
      <w:pPr>
        <w:spacing w:line="360" w:lineRule="auto"/>
        <w:rPr>
          <w:rFonts w:ascii="黑体" w:eastAsia="黑体" w:hAnsi="宋体"/>
          <w:sz w:val="24"/>
        </w:rPr>
      </w:pPr>
      <w:bookmarkStart w:id="247" w:name="_Toc100052401"/>
      <w:r>
        <w:rPr>
          <w:rFonts w:ascii="黑体" w:eastAsia="黑体" w:hAnsi="宋体" w:hint="eastAsia"/>
          <w:sz w:val="24"/>
        </w:rPr>
        <w:t>35．投标文件的</w:t>
      </w:r>
      <w:bookmarkEnd w:id="238"/>
      <w:bookmarkEnd w:id="239"/>
      <w:bookmarkEnd w:id="240"/>
      <w:bookmarkEnd w:id="241"/>
      <w:r>
        <w:rPr>
          <w:rFonts w:ascii="黑体" w:eastAsia="黑体" w:hAnsi="宋体" w:hint="eastAsia"/>
          <w:sz w:val="24"/>
        </w:rPr>
        <w:t>比较与评价</w:t>
      </w:r>
      <w:bookmarkEnd w:id="247"/>
    </w:p>
    <w:p w14:paraId="048FEB14" w14:textId="77777777" w:rsidR="00716BDE" w:rsidRDefault="00091272">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03A23CD" w14:textId="77777777" w:rsidR="00716BDE" w:rsidRDefault="00091272">
      <w:pPr>
        <w:spacing w:line="360" w:lineRule="auto"/>
        <w:rPr>
          <w:rFonts w:ascii="黑体" w:eastAsia="黑体" w:hAnsi="宋体"/>
          <w:sz w:val="24"/>
        </w:rPr>
      </w:pPr>
      <w:r>
        <w:rPr>
          <w:rFonts w:ascii="黑体" w:eastAsia="黑体" w:hAnsi="宋体" w:hint="eastAsia"/>
          <w:sz w:val="24"/>
        </w:rPr>
        <w:t>36.实地考察、演示或设备测试</w:t>
      </w:r>
    </w:p>
    <w:p w14:paraId="717C3886" w14:textId="77777777" w:rsidR="00716BDE" w:rsidRDefault="00091272">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459170B4" w14:textId="77777777" w:rsidR="00716BDE" w:rsidRDefault="0009127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79D8553" w14:textId="77777777" w:rsidR="00716BDE" w:rsidRDefault="00091272">
      <w:pPr>
        <w:spacing w:line="360" w:lineRule="auto"/>
        <w:rPr>
          <w:rFonts w:ascii="黑体" w:eastAsia="黑体" w:hAnsi="宋体"/>
          <w:sz w:val="24"/>
        </w:rPr>
      </w:pPr>
      <w:bookmarkStart w:id="248" w:name="_Toc100052402"/>
      <w:r>
        <w:rPr>
          <w:rFonts w:ascii="黑体" w:eastAsia="黑体" w:hAnsi="宋体" w:hint="eastAsia"/>
          <w:sz w:val="24"/>
        </w:rPr>
        <w:t>37．评标方法</w:t>
      </w:r>
      <w:bookmarkEnd w:id="248"/>
    </w:p>
    <w:p w14:paraId="7110BC7B" w14:textId="77777777" w:rsidR="00716BDE" w:rsidRDefault="00091272">
      <w:pPr>
        <w:ind w:firstLineChars="196" w:firstLine="413"/>
        <w:rPr>
          <w:rFonts w:ascii="宋体" w:hAnsi="宋体"/>
          <w:b/>
          <w:bCs/>
          <w:szCs w:val="21"/>
        </w:rPr>
      </w:pPr>
      <w:r>
        <w:rPr>
          <w:rFonts w:ascii="宋体" w:hAnsi="宋体" w:hint="eastAsia"/>
          <w:b/>
          <w:bCs/>
          <w:szCs w:val="21"/>
        </w:rPr>
        <w:t>37</w:t>
      </w:r>
      <w:bookmarkStart w:id="249" w:name="评标方法2"/>
      <w:r>
        <w:rPr>
          <w:rFonts w:ascii="宋体" w:hAnsi="宋体" w:hint="eastAsia"/>
          <w:b/>
          <w:bCs/>
          <w:szCs w:val="21"/>
        </w:rPr>
        <w:t>.1最低评标价法</w:t>
      </w:r>
    </w:p>
    <w:p w14:paraId="2A1BBA4A" w14:textId="77777777" w:rsidR="00716BDE" w:rsidRDefault="00091272">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14:paraId="04C66940" w14:textId="77777777" w:rsidR="00716BDE" w:rsidRDefault="00091272">
      <w:pPr>
        <w:ind w:firstLineChars="196" w:firstLine="413"/>
        <w:rPr>
          <w:rFonts w:ascii="宋体" w:hAnsi="宋体"/>
          <w:b/>
          <w:bCs/>
          <w:szCs w:val="21"/>
        </w:rPr>
      </w:pPr>
      <w:r>
        <w:rPr>
          <w:rFonts w:ascii="宋体" w:hAnsi="宋体" w:hint="eastAsia"/>
          <w:b/>
          <w:bCs/>
          <w:szCs w:val="21"/>
        </w:rPr>
        <w:t>37.2综合评分法</w:t>
      </w:r>
      <w:bookmarkEnd w:id="249"/>
    </w:p>
    <w:p w14:paraId="4AC070D9" w14:textId="77777777" w:rsidR="00716BDE" w:rsidRDefault="00091272">
      <w:pPr>
        <w:ind w:firstLineChars="196" w:firstLine="412"/>
        <w:rPr>
          <w:rFonts w:ascii="宋体" w:hAnsi="宋体"/>
          <w:bCs/>
          <w:szCs w:val="21"/>
        </w:rPr>
      </w:pPr>
      <w:bookmarkStart w:id="250"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53B6224D" w14:textId="77777777" w:rsidR="00716BDE" w:rsidRDefault="00091272">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D4ECC47" w14:textId="77777777" w:rsidR="00716BDE" w:rsidRDefault="00091272">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50"/>
      <w:r>
        <w:rPr>
          <w:rFonts w:ascii="宋体" w:hAnsi="宋体" w:hint="eastAsia"/>
          <w:b/>
          <w:bCs/>
          <w:szCs w:val="21"/>
        </w:rPr>
        <w:t>详见本项目招标文件专用条款的相关内容。</w:t>
      </w:r>
    </w:p>
    <w:p w14:paraId="22FF6D47"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C0FFA16" w14:textId="77777777" w:rsidR="00716BDE" w:rsidRDefault="00091272">
      <w:pPr>
        <w:spacing w:line="360" w:lineRule="auto"/>
        <w:rPr>
          <w:rFonts w:ascii="黑体" w:eastAsia="黑体" w:hAnsi="宋体"/>
          <w:sz w:val="24"/>
        </w:rPr>
      </w:pPr>
      <w:r>
        <w:rPr>
          <w:rFonts w:ascii="黑体" w:eastAsia="黑体" w:hAnsi="宋体" w:hint="eastAsia"/>
          <w:sz w:val="24"/>
        </w:rPr>
        <w:t>38．定标方法</w:t>
      </w:r>
    </w:p>
    <w:p w14:paraId="4BF9E7CC"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D3E53BA"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6B1EDF82"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A716F5F"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CCA4DC8" w14:textId="77777777" w:rsidR="00716BDE" w:rsidRDefault="00091272">
      <w:pPr>
        <w:spacing w:line="360" w:lineRule="auto"/>
        <w:rPr>
          <w:rFonts w:ascii="黑体" w:eastAsia="黑体" w:hAnsi="宋体"/>
          <w:sz w:val="24"/>
        </w:rPr>
      </w:pPr>
      <w:bookmarkStart w:id="251" w:name="_Toc100052404"/>
      <w:r>
        <w:rPr>
          <w:rFonts w:ascii="黑体" w:eastAsia="黑体" w:hAnsi="宋体" w:hint="eastAsia"/>
          <w:sz w:val="24"/>
        </w:rPr>
        <w:t>39．编写评标报告</w:t>
      </w:r>
      <w:bookmarkEnd w:id="251"/>
    </w:p>
    <w:p w14:paraId="4816A2F5" w14:textId="77777777" w:rsidR="00716BDE" w:rsidRDefault="00091272">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7767EC7" w14:textId="77777777" w:rsidR="00716BDE" w:rsidRDefault="00091272">
      <w:pPr>
        <w:spacing w:line="360" w:lineRule="auto"/>
        <w:rPr>
          <w:rFonts w:ascii="黑体" w:eastAsia="黑体" w:hAnsi="宋体"/>
          <w:sz w:val="24"/>
        </w:rPr>
      </w:pPr>
      <w:bookmarkStart w:id="252" w:name="_Toc100052405"/>
      <w:bookmarkStart w:id="253" w:name="_Toc73518159"/>
      <w:bookmarkStart w:id="254" w:name="_Toc73521676"/>
      <w:bookmarkStart w:id="255" w:name="_Toc73517681"/>
      <w:bookmarkStart w:id="256" w:name="_Toc73521588"/>
      <w:r>
        <w:rPr>
          <w:rFonts w:ascii="黑体" w:eastAsia="黑体" w:hAnsi="宋体" w:hint="eastAsia"/>
          <w:sz w:val="24"/>
        </w:rPr>
        <w:t>40．中标公告</w:t>
      </w:r>
      <w:bookmarkEnd w:id="252"/>
    </w:p>
    <w:p w14:paraId="07EA4FBE" w14:textId="77777777" w:rsidR="00716BDE" w:rsidRDefault="0009127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301EF62" w14:textId="77777777" w:rsidR="00716BDE" w:rsidRDefault="0009127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C4967C1" w14:textId="77777777" w:rsidR="00716BDE" w:rsidRDefault="00091272">
      <w:pPr>
        <w:spacing w:line="360" w:lineRule="auto"/>
        <w:rPr>
          <w:rFonts w:ascii="黑体" w:eastAsia="黑体" w:hAnsi="宋体"/>
          <w:sz w:val="24"/>
        </w:rPr>
      </w:pPr>
      <w:bookmarkStart w:id="257" w:name="_Toc100052406"/>
      <w:r>
        <w:rPr>
          <w:rFonts w:ascii="黑体" w:eastAsia="黑体" w:hAnsi="宋体" w:hint="eastAsia"/>
          <w:sz w:val="24"/>
        </w:rPr>
        <w:lastRenderedPageBreak/>
        <w:t>41．中标通知书</w:t>
      </w:r>
      <w:bookmarkEnd w:id="257"/>
    </w:p>
    <w:bookmarkEnd w:id="253"/>
    <w:bookmarkEnd w:id="254"/>
    <w:bookmarkEnd w:id="255"/>
    <w:bookmarkEnd w:id="256"/>
    <w:p w14:paraId="671E3931"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D850417"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2FAA06D" w14:textId="77777777" w:rsidR="00716BDE" w:rsidRDefault="00091272">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3E946AC"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8" w:name="bt合同的授予"/>
      <w:bookmarkStart w:id="259" w:name="_Toc100052407"/>
      <w:bookmarkStart w:id="260" w:name="_Toc101074884"/>
      <w:bookmarkStart w:id="261" w:name="_Toc73517678"/>
      <w:bookmarkStart w:id="262" w:name="_Toc73518156"/>
      <w:bookmarkEnd w:id="258"/>
      <w:r>
        <w:rPr>
          <w:rFonts w:ascii="Arial" w:eastAsia="黑体" w:hAnsi="Arial" w:hint="eastAsia"/>
          <w:b/>
          <w:bCs/>
          <w:sz w:val="28"/>
          <w:szCs w:val="28"/>
        </w:rPr>
        <w:t>公开招标失败的后续处理</w:t>
      </w:r>
    </w:p>
    <w:p w14:paraId="4748FC7E" w14:textId="77777777" w:rsidR="00716BDE" w:rsidRDefault="00091272">
      <w:pPr>
        <w:spacing w:line="360" w:lineRule="auto"/>
        <w:rPr>
          <w:rFonts w:ascii="黑体" w:eastAsia="黑体" w:hAnsi="宋体"/>
          <w:sz w:val="24"/>
        </w:rPr>
      </w:pPr>
      <w:r>
        <w:rPr>
          <w:rFonts w:ascii="黑体" w:eastAsia="黑体" w:hAnsi="宋体" w:hint="eastAsia"/>
          <w:sz w:val="24"/>
        </w:rPr>
        <w:t>42．公开招标失败的处理</w:t>
      </w:r>
    </w:p>
    <w:p w14:paraId="560B369A" w14:textId="77777777" w:rsidR="00716BDE" w:rsidRDefault="0009127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73AA111" w14:textId="77777777" w:rsidR="00716BDE" w:rsidRDefault="00091272">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F41CAF6" w14:textId="77777777" w:rsidR="00716BDE" w:rsidRDefault="00091272">
      <w:pPr>
        <w:ind w:firstLineChars="196" w:firstLine="412"/>
        <w:rPr>
          <w:rFonts w:ascii="宋体" w:hAnsi="宋体"/>
          <w:szCs w:val="21"/>
        </w:rPr>
      </w:pPr>
      <w:r>
        <w:rPr>
          <w:rFonts w:ascii="宋体" w:hAnsi="宋体" w:hint="eastAsia"/>
          <w:szCs w:val="21"/>
        </w:rPr>
        <w:t>42.3重新组织采购有以下两种组织形式：</w:t>
      </w:r>
    </w:p>
    <w:p w14:paraId="4A142BA3" w14:textId="77777777" w:rsidR="00716BDE" w:rsidRDefault="00091272">
      <w:pPr>
        <w:ind w:firstLineChars="196" w:firstLine="412"/>
        <w:rPr>
          <w:rFonts w:ascii="宋体" w:hAnsi="宋体"/>
        </w:rPr>
      </w:pPr>
      <w:r>
        <w:rPr>
          <w:rFonts w:ascii="宋体" w:hAnsi="宋体" w:hint="eastAsia"/>
        </w:rPr>
        <w:t>（1）由学校采购机构重新组织公开招标；</w:t>
      </w:r>
    </w:p>
    <w:p w14:paraId="02DAF831" w14:textId="77777777" w:rsidR="00716BDE" w:rsidRDefault="00091272">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5701976" w14:textId="77777777" w:rsidR="00716BDE" w:rsidRDefault="00091272">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588D9D68" w14:textId="77777777" w:rsidR="00716BDE" w:rsidRDefault="00091272">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BDC91F2" w14:textId="77777777" w:rsidR="00716BDE" w:rsidRDefault="00091272">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7D7D1B8" w14:textId="77777777" w:rsidR="00716BDE" w:rsidRDefault="00091272">
      <w:pPr>
        <w:ind w:firstLineChars="196" w:firstLine="413"/>
        <w:rPr>
          <w:rFonts w:ascii="宋体" w:hAnsi="宋体"/>
          <w:b/>
          <w:szCs w:val="21"/>
        </w:rPr>
      </w:pPr>
      <w:r>
        <w:rPr>
          <w:rFonts w:ascii="宋体" w:hAnsi="宋体" w:hint="eastAsia"/>
          <w:b/>
          <w:szCs w:val="21"/>
        </w:rPr>
        <w:t>43.1谈判文件</w:t>
      </w:r>
    </w:p>
    <w:p w14:paraId="5D9573C2" w14:textId="77777777" w:rsidR="00716BDE" w:rsidRDefault="00091272">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986B33E" w14:textId="77777777" w:rsidR="00716BDE" w:rsidRDefault="00091272">
      <w:pPr>
        <w:ind w:firstLineChars="196" w:firstLine="413"/>
        <w:rPr>
          <w:rFonts w:ascii="宋体" w:hAnsi="宋体"/>
          <w:b/>
          <w:szCs w:val="21"/>
        </w:rPr>
      </w:pPr>
      <w:r>
        <w:rPr>
          <w:rFonts w:ascii="宋体" w:hAnsi="宋体" w:hint="eastAsia"/>
          <w:b/>
          <w:szCs w:val="21"/>
        </w:rPr>
        <w:t>43.2谈判小组</w:t>
      </w:r>
    </w:p>
    <w:p w14:paraId="4F971C3A" w14:textId="77777777" w:rsidR="00716BDE" w:rsidRDefault="00091272">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322BA94" w14:textId="77777777" w:rsidR="00716BDE" w:rsidRDefault="00091272">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65CB3FB" w14:textId="77777777" w:rsidR="00716BDE" w:rsidRDefault="00091272">
      <w:pPr>
        <w:ind w:firstLineChars="196" w:firstLine="413"/>
        <w:rPr>
          <w:rFonts w:ascii="宋体" w:hAnsi="宋体"/>
          <w:b/>
          <w:szCs w:val="21"/>
        </w:rPr>
      </w:pPr>
      <w:r>
        <w:rPr>
          <w:rFonts w:ascii="宋体" w:hAnsi="宋体" w:hint="eastAsia"/>
          <w:b/>
          <w:szCs w:val="21"/>
        </w:rPr>
        <w:t>43.3谈判程序</w:t>
      </w:r>
    </w:p>
    <w:p w14:paraId="7D717387" w14:textId="77777777" w:rsidR="00716BDE" w:rsidRDefault="00091272">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46A0FF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3F3050A"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D154512"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407A7DE" w14:textId="77777777" w:rsidR="00716BDE" w:rsidRDefault="00091272">
      <w:pPr>
        <w:ind w:firstLineChars="196" w:firstLine="412"/>
        <w:rPr>
          <w:rFonts w:ascii="宋体" w:hAnsi="宋体"/>
          <w:szCs w:val="21"/>
        </w:rPr>
      </w:pPr>
      <w:r>
        <w:rPr>
          <w:rFonts w:ascii="宋体" w:hAnsi="宋体" w:hint="eastAsia"/>
          <w:szCs w:val="21"/>
        </w:rPr>
        <w:t>（2）报价；</w:t>
      </w:r>
    </w:p>
    <w:p w14:paraId="74BFD1CD" w14:textId="77777777" w:rsidR="00716BDE" w:rsidRDefault="00091272">
      <w:pPr>
        <w:ind w:firstLineChars="196" w:firstLine="412"/>
        <w:rPr>
          <w:rFonts w:ascii="宋体" w:hAnsi="宋体"/>
          <w:szCs w:val="21"/>
        </w:rPr>
      </w:pPr>
      <w:r>
        <w:rPr>
          <w:rFonts w:ascii="宋体" w:hAnsi="宋体" w:hint="eastAsia"/>
          <w:szCs w:val="21"/>
        </w:rPr>
        <w:t>（3）其它相关事项。</w:t>
      </w:r>
    </w:p>
    <w:p w14:paraId="7DE0A3B9"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DF5F2F5" w14:textId="77777777" w:rsidR="00716BDE" w:rsidRDefault="00091272">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F76797E"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F1FC479" w14:textId="77777777" w:rsidR="00716BDE" w:rsidRDefault="00091272">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50C1066F" w14:textId="77777777" w:rsidR="00716BDE" w:rsidRDefault="00091272">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820BE2C" w14:textId="77777777" w:rsidR="00716BDE" w:rsidRDefault="00091272">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B2C5C6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2FE19AA9" w14:textId="77777777" w:rsidR="00716BDE" w:rsidRDefault="00091272">
      <w:pPr>
        <w:ind w:firstLineChars="196" w:firstLine="412"/>
        <w:rPr>
          <w:rFonts w:ascii="宋体" w:hAnsi="宋体"/>
          <w:szCs w:val="21"/>
        </w:rPr>
      </w:pPr>
      <w:r>
        <w:rPr>
          <w:rFonts w:ascii="宋体" w:hAnsi="宋体" w:hint="eastAsia"/>
          <w:szCs w:val="21"/>
        </w:rPr>
        <w:t>43.3.10谈判小组将对谈判过程进行记录，以存档备查。</w:t>
      </w:r>
    </w:p>
    <w:p w14:paraId="7CF7048E" w14:textId="77777777" w:rsidR="00716BDE" w:rsidRDefault="00091272">
      <w:pPr>
        <w:ind w:firstLineChars="196" w:firstLine="413"/>
        <w:rPr>
          <w:rFonts w:ascii="宋体" w:hAnsi="宋体"/>
          <w:b/>
          <w:szCs w:val="21"/>
        </w:rPr>
      </w:pPr>
      <w:r>
        <w:rPr>
          <w:rFonts w:ascii="宋体" w:hAnsi="宋体" w:hint="eastAsia"/>
          <w:b/>
          <w:szCs w:val="21"/>
        </w:rPr>
        <w:t>43.4评标方法和定标原则</w:t>
      </w:r>
    </w:p>
    <w:p w14:paraId="2B76C083" w14:textId="77777777" w:rsidR="00716BDE" w:rsidRDefault="00091272">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5C41E10" w14:textId="77777777" w:rsidR="00716BDE" w:rsidRDefault="00091272">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FC1EF54" w14:textId="77777777" w:rsidR="00716BDE" w:rsidRDefault="00091272">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E074719" w14:textId="77777777" w:rsidR="00716BDE" w:rsidRDefault="00091272">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583F8543" w14:textId="77777777" w:rsidR="00716BDE" w:rsidRDefault="00091272">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17E84CDC" w14:textId="77777777" w:rsidR="00716BDE" w:rsidRDefault="00091272">
      <w:pPr>
        <w:ind w:firstLineChars="196" w:firstLine="413"/>
        <w:rPr>
          <w:rFonts w:ascii="宋体" w:hAnsi="宋体"/>
          <w:b/>
          <w:szCs w:val="21"/>
        </w:rPr>
      </w:pPr>
      <w:r>
        <w:rPr>
          <w:rFonts w:ascii="宋体" w:hAnsi="宋体" w:hint="eastAsia"/>
          <w:b/>
          <w:szCs w:val="21"/>
        </w:rPr>
        <w:t>44.1谈判文件</w:t>
      </w:r>
    </w:p>
    <w:p w14:paraId="45D94E84" w14:textId="77777777" w:rsidR="00716BDE" w:rsidRDefault="00091272">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CA5F971" w14:textId="77777777" w:rsidR="00716BDE" w:rsidRDefault="00091272">
      <w:pPr>
        <w:ind w:firstLineChars="196" w:firstLine="413"/>
        <w:rPr>
          <w:rFonts w:ascii="宋体" w:hAnsi="宋体"/>
          <w:b/>
          <w:szCs w:val="21"/>
        </w:rPr>
      </w:pPr>
      <w:r>
        <w:rPr>
          <w:rFonts w:ascii="宋体" w:hAnsi="宋体" w:hint="eastAsia"/>
          <w:b/>
          <w:szCs w:val="21"/>
        </w:rPr>
        <w:t>44.2谈判小组</w:t>
      </w:r>
    </w:p>
    <w:p w14:paraId="465F3593" w14:textId="77777777" w:rsidR="00716BDE" w:rsidRDefault="00091272">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D9713DB" w14:textId="77777777" w:rsidR="00716BDE" w:rsidRDefault="00091272">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7E18F07" w14:textId="77777777" w:rsidR="00716BDE" w:rsidRDefault="00091272">
      <w:pPr>
        <w:ind w:firstLineChars="196" w:firstLine="413"/>
        <w:rPr>
          <w:rFonts w:ascii="宋体" w:hAnsi="宋体"/>
          <w:b/>
          <w:szCs w:val="21"/>
        </w:rPr>
      </w:pPr>
      <w:r>
        <w:rPr>
          <w:rFonts w:ascii="宋体" w:hAnsi="宋体" w:hint="eastAsia"/>
          <w:b/>
          <w:szCs w:val="21"/>
        </w:rPr>
        <w:t>44.3谈判程序</w:t>
      </w:r>
    </w:p>
    <w:p w14:paraId="6338CA8B" w14:textId="77777777" w:rsidR="00716BDE" w:rsidRDefault="00091272">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4BF2FE2"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59CAE79"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DE025D"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E0DA2A4" w14:textId="77777777" w:rsidR="00716BDE" w:rsidRDefault="00091272">
      <w:pPr>
        <w:ind w:firstLineChars="196" w:firstLine="412"/>
        <w:rPr>
          <w:rFonts w:ascii="宋体" w:hAnsi="宋体"/>
          <w:szCs w:val="21"/>
        </w:rPr>
      </w:pPr>
      <w:r>
        <w:rPr>
          <w:rFonts w:ascii="宋体" w:hAnsi="宋体" w:hint="eastAsia"/>
          <w:szCs w:val="21"/>
        </w:rPr>
        <w:t>（2）报价；</w:t>
      </w:r>
    </w:p>
    <w:p w14:paraId="1C256D42" w14:textId="77777777" w:rsidR="00716BDE" w:rsidRDefault="00091272">
      <w:pPr>
        <w:ind w:firstLineChars="196" w:firstLine="412"/>
        <w:rPr>
          <w:rFonts w:ascii="宋体" w:hAnsi="宋体"/>
          <w:szCs w:val="21"/>
        </w:rPr>
      </w:pPr>
      <w:r>
        <w:rPr>
          <w:rFonts w:ascii="宋体" w:hAnsi="宋体" w:hint="eastAsia"/>
          <w:szCs w:val="21"/>
        </w:rPr>
        <w:t>（3）其它相关事项。</w:t>
      </w:r>
    </w:p>
    <w:p w14:paraId="62DD443B"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D8F81AB" w14:textId="77777777" w:rsidR="00716BDE" w:rsidRDefault="00091272">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56E6F16"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58A88365"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53C5A2D1" w14:textId="77777777" w:rsidR="00716BDE" w:rsidRDefault="00091272">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6003FFB2" w14:textId="77777777" w:rsidR="00716BDE" w:rsidRDefault="00091272">
      <w:pPr>
        <w:ind w:firstLineChars="196" w:firstLine="412"/>
        <w:rPr>
          <w:rFonts w:ascii="宋体" w:hAnsi="宋体"/>
          <w:szCs w:val="21"/>
        </w:rPr>
      </w:pPr>
      <w:r>
        <w:rPr>
          <w:rFonts w:ascii="宋体" w:hAnsi="宋体" w:hint="eastAsia"/>
          <w:szCs w:val="21"/>
        </w:rPr>
        <w:lastRenderedPageBreak/>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4752C5A"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6E33469E" w14:textId="77777777" w:rsidR="00716BDE" w:rsidRDefault="00091272">
      <w:pPr>
        <w:ind w:firstLineChars="196" w:firstLine="412"/>
        <w:rPr>
          <w:rFonts w:ascii="宋体" w:hAnsi="宋体"/>
          <w:szCs w:val="21"/>
        </w:rPr>
      </w:pPr>
      <w:r>
        <w:rPr>
          <w:rFonts w:ascii="宋体" w:hAnsi="宋体" w:hint="eastAsia"/>
          <w:szCs w:val="21"/>
        </w:rPr>
        <w:t>44.3.10谈判小组将对谈判过程进行记录，以存档备查。</w:t>
      </w:r>
    </w:p>
    <w:p w14:paraId="40291801" w14:textId="77777777" w:rsidR="00716BDE" w:rsidRDefault="00091272">
      <w:pPr>
        <w:ind w:firstLineChars="196" w:firstLine="413"/>
        <w:rPr>
          <w:rFonts w:ascii="宋体" w:hAnsi="宋体"/>
          <w:b/>
          <w:szCs w:val="21"/>
        </w:rPr>
      </w:pPr>
      <w:r>
        <w:rPr>
          <w:rFonts w:ascii="宋体" w:hAnsi="宋体" w:hint="eastAsia"/>
          <w:b/>
          <w:szCs w:val="21"/>
        </w:rPr>
        <w:t>44.4评标方法和定标原则</w:t>
      </w:r>
    </w:p>
    <w:p w14:paraId="038ABAE7" w14:textId="77777777" w:rsidR="00716BDE" w:rsidRDefault="00091272">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C30EFE7" w14:textId="77777777" w:rsidR="00716BDE" w:rsidRDefault="00091272">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59"/>
    <w:bookmarkEnd w:id="260"/>
    <w:bookmarkEnd w:id="261"/>
    <w:bookmarkEnd w:id="262"/>
    <w:p w14:paraId="7C7075C3"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162BBFF" w14:textId="77777777" w:rsidR="00716BDE" w:rsidRDefault="00091272">
      <w:pPr>
        <w:spacing w:line="360" w:lineRule="auto"/>
        <w:rPr>
          <w:rFonts w:ascii="黑体" w:eastAsia="黑体" w:hAnsi="宋体"/>
          <w:sz w:val="24"/>
        </w:rPr>
      </w:pPr>
      <w:bookmarkStart w:id="263" w:name="_33._合同授予标准"/>
      <w:bookmarkStart w:id="264" w:name="_Toc100052408"/>
      <w:bookmarkStart w:id="265" w:name="_Toc73521586"/>
      <w:bookmarkStart w:id="266" w:name="_Toc73517679"/>
      <w:bookmarkStart w:id="267" w:name="_Toc73521674"/>
      <w:bookmarkStart w:id="268" w:name="_Toc73518157"/>
      <w:bookmarkEnd w:id="263"/>
      <w:r>
        <w:rPr>
          <w:rFonts w:ascii="黑体" w:eastAsia="黑体" w:hAnsi="宋体" w:hint="eastAsia"/>
          <w:sz w:val="24"/>
        </w:rPr>
        <w:t>45．合同授予标准</w:t>
      </w:r>
      <w:bookmarkEnd w:id="264"/>
      <w:bookmarkEnd w:id="265"/>
      <w:bookmarkEnd w:id="266"/>
      <w:bookmarkEnd w:id="267"/>
      <w:bookmarkEnd w:id="268"/>
    </w:p>
    <w:p w14:paraId="43D2C661" w14:textId="77777777" w:rsidR="00716BDE" w:rsidRDefault="00091272">
      <w:pPr>
        <w:ind w:firstLineChars="196" w:firstLine="412"/>
        <w:rPr>
          <w:rFonts w:ascii="宋体" w:hAnsi="宋体"/>
          <w:szCs w:val="21"/>
        </w:rPr>
      </w:pPr>
      <w:r>
        <w:rPr>
          <w:rFonts w:ascii="宋体" w:hAnsi="宋体" w:hint="eastAsia"/>
          <w:szCs w:val="21"/>
        </w:rPr>
        <w:t>本项目的合同将授予按本招标文件规定评审确定的中标人。</w:t>
      </w:r>
    </w:p>
    <w:p w14:paraId="08115F8B" w14:textId="77777777" w:rsidR="00716BDE" w:rsidRDefault="00091272">
      <w:pPr>
        <w:spacing w:line="360" w:lineRule="auto"/>
        <w:rPr>
          <w:rFonts w:ascii="黑体" w:eastAsia="黑体" w:hAnsi="宋体"/>
          <w:sz w:val="24"/>
        </w:rPr>
      </w:pPr>
      <w:bookmarkStart w:id="269" w:name="_Toc73517680"/>
      <w:bookmarkStart w:id="270" w:name="_Toc73521675"/>
      <w:bookmarkStart w:id="271" w:name="_Toc73521587"/>
      <w:bookmarkStart w:id="272" w:name="_Toc73518158"/>
      <w:bookmarkStart w:id="273" w:name="_Toc100052409"/>
      <w:r>
        <w:rPr>
          <w:rFonts w:ascii="黑体" w:eastAsia="黑体" w:hAnsi="宋体" w:hint="eastAsia"/>
          <w:sz w:val="24"/>
        </w:rPr>
        <w:t>46．</w:t>
      </w:r>
      <w:bookmarkEnd w:id="269"/>
      <w:bookmarkEnd w:id="270"/>
      <w:bookmarkEnd w:id="271"/>
      <w:bookmarkEnd w:id="272"/>
      <w:bookmarkEnd w:id="273"/>
      <w:r>
        <w:rPr>
          <w:rFonts w:ascii="黑体" w:eastAsia="黑体" w:hAnsi="宋体" w:hint="eastAsia"/>
          <w:sz w:val="24"/>
        </w:rPr>
        <w:t>接受和拒绝任何或所有投标的权力</w:t>
      </w:r>
    </w:p>
    <w:p w14:paraId="1D8B1072" w14:textId="77777777" w:rsidR="00716BDE" w:rsidRDefault="00091272">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B029AAF" w14:textId="77777777" w:rsidR="00716BDE" w:rsidRDefault="00091272">
      <w:pPr>
        <w:spacing w:line="360" w:lineRule="auto"/>
        <w:rPr>
          <w:rFonts w:ascii="黑体" w:eastAsia="黑体" w:hAnsi="宋体"/>
          <w:sz w:val="24"/>
        </w:rPr>
      </w:pPr>
      <w:bookmarkStart w:id="274" w:name="_Toc73518160"/>
      <w:bookmarkStart w:id="275" w:name="_Toc73517682"/>
      <w:bookmarkStart w:id="276" w:name="_Toc73521589"/>
      <w:bookmarkStart w:id="277" w:name="_Toc73521677"/>
      <w:bookmarkStart w:id="278" w:name="_Toc100052410"/>
      <w:r>
        <w:rPr>
          <w:rFonts w:ascii="黑体" w:eastAsia="黑体" w:hAnsi="宋体" w:hint="eastAsia"/>
          <w:sz w:val="24"/>
        </w:rPr>
        <w:t>47．合同协议书的签订</w:t>
      </w:r>
      <w:bookmarkEnd w:id="274"/>
      <w:bookmarkEnd w:id="275"/>
      <w:bookmarkEnd w:id="276"/>
      <w:bookmarkEnd w:id="277"/>
      <w:bookmarkEnd w:id="278"/>
    </w:p>
    <w:p w14:paraId="2DF53166" w14:textId="77777777" w:rsidR="00716BDE" w:rsidRDefault="00091272">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274D96B" w14:textId="77777777" w:rsidR="00716BDE" w:rsidRDefault="00091272">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7C59CA9" w14:textId="77777777" w:rsidR="00716BDE" w:rsidRDefault="00091272">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317E17B" w14:textId="77777777" w:rsidR="00716BDE" w:rsidRDefault="00091272">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631D63E" w14:textId="77777777" w:rsidR="00716BDE" w:rsidRDefault="00091272">
      <w:pPr>
        <w:spacing w:line="360" w:lineRule="auto"/>
        <w:rPr>
          <w:rFonts w:ascii="黑体" w:eastAsia="黑体" w:hAnsi="宋体"/>
          <w:sz w:val="24"/>
        </w:rPr>
      </w:pPr>
      <w:bookmarkStart w:id="279" w:name="_Toc73518161"/>
      <w:bookmarkStart w:id="280" w:name="_Toc73521678"/>
      <w:bookmarkStart w:id="281" w:name="_Toc73521590"/>
      <w:bookmarkStart w:id="282" w:name="_Toc73517683"/>
      <w:bookmarkStart w:id="283" w:name="_Toc100052411"/>
      <w:r>
        <w:rPr>
          <w:rFonts w:ascii="黑体" w:eastAsia="黑体" w:hAnsi="宋体" w:hint="eastAsia"/>
          <w:sz w:val="24"/>
        </w:rPr>
        <w:t>48．履约担保</w:t>
      </w:r>
      <w:bookmarkEnd w:id="279"/>
      <w:bookmarkEnd w:id="280"/>
      <w:bookmarkEnd w:id="281"/>
      <w:bookmarkEnd w:id="282"/>
      <w:bookmarkEnd w:id="283"/>
    </w:p>
    <w:p w14:paraId="00F4E8F6" w14:textId="77777777" w:rsidR="00716BDE" w:rsidRDefault="00091272">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E99E714" w14:textId="77777777" w:rsidR="00716BDE" w:rsidRDefault="00091272">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142CF93" w14:textId="77777777" w:rsidR="00716BDE" w:rsidRDefault="00091272">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7B21E928" w14:textId="77777777" w:rsidR="00716BDE" w:rsidRDefault="00091272">
      <w:pPr>
        <w:spacing w:line="360" w:lineRule="auto"/>
        <w:rPr>
          <w:rFonts w:ascii="黑体" w:eastAsia="黑体" w:hAnsi="宋体"/>
          <w:sz w:val="24"/>
        </w:rPr>
      </w:pPr>
      <w:r>
        <w:rPr>
          <w:rFonts w:ascii="黑体" w:eastAsia="黑体" w:hAnsi="宋体" w:hint="eastAsia"/>
          <w:sz w:val="24"/>
        </w:rPr>
        <w:t>49.合同的备案</w:t>
      </w:r>
    </w:p>
    <w:p w14:paraId="5EFA8A8F" w14:textId="77777777" w:rsidR="00716BDE" w:rsidRDefault="0009127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CA26C09" w14:textId="77777777" w:rsidR="00716BDE" w:rsidRDefault="00091272">
      <w:pPr>
        <w:spacing w:line="360" w:lineRule="auto"/>
        <w:rPr>
          <w:rFonts w:ascii="黑体" w:eastAsia="黑体" w:hAnsi="宋体"/>
          <w:sz w:val="24"/>
        </w:rPr>
      </w:pPr>
      <w:r>
        <w:rPr>
          <w:rFonts w:ascii="黑体" w:eastAsia="黑体" w:hAnsi="宋体" w:hint="eastAsia"/>
          <w:sz w:val="24"/>
        </w:rPr>
        <w:t>50.履约情况的反馈</w:t>
      </w:r>
    </w:p>
    <w:p w14:paraId="0E17782E" w14:textId="77777777" w:rsidR="00716BDE" w:rsidRDefault="0009127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56A2732" w14:textId="77777777" w:rsidR="00716BDE" w:rsidRDefault="00091272">
      <w:pPr>
        <w:spacing w:line="360" w:lineRule="auto"/>
        <w:rPr>
          <w:rFonts w:ascii="黑体" w:eastAsia="黑体" w:hAnsi="宋体"/>
          <w:sz w:val="24"/>
        </w:rPr>
      </w:pPr>
      <w:r>
        <w:rPr>
          <w:rFonts w:ascii="黑体" w:eastAsia="黑体" w:hAnsi="宋体" w:hint="eastAsia"/>
          <w:sz w:val="24"/>
        </w:rPr>
        <w:t>51．腐败和欺诈行为</w:t>
      </w:r>
    </w:p>
    <w:p w14:paraId="446E82A1" w14:textId="77777777" w:rsidR="00716BDE" w:rsidRDefault="00091272">
      <w:pPr>
        <w:spacing w:line="0" w:lineRule="atLeast"/>
        <w:ind w:firstLineChars="196" w:firstLine="412"/>
        <w:rPr>
          <w:rFonts w:ascii="宋体" w:hAnsi="宋体"/>
          <w:szCs w:val="21"/>
        </w:rPr>
      </w:pPr>
      <w:r>
        <w:rPr>
          <w:rFonts w:ascii="宋体" w:hAnsi="宋体" w:hint="eastAsia"/>
          <w:szCs w:val="21"/>
        </w:rPr>
        <w:lastRenderedPageBreak/>
        <w:t>51.1 “腐败行为”是指提供、给予、接受或索取任何有价值的东西来影响招标方或采购人在采购过程或合同实施过程中的行为；</w:t>
      </w:r>
    </w:p>
    <w:p w14:paraId="5E962FAE" w14:textId="77777777" w:rsidR="00716BDE" w:rsidRDefault="00091272">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2B01435" w14:textId="77777777" w:rsidR="00716BDE" w:rsidRDefault="00091272">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804019A" w14:textId="77777777" w:rsidR="00716BDE" w:rsidRDefault="00091272">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bookmarkStart w:id="284" w:name="bt投标文件签署授权委托书"/>
      <w:bookmarkStart w:id="285" w:name="bt投标报价汇总表"/>
      <w:bookmarkStart w:id="286" w:name="bt项目管理班子配备情况"/>
      <w:bookmarkStart w:id="287" w:name="合同格式"/>
      <w:bookmarkStart w:id="288" w:name="bt商务标投标文件格式"/>
      <w:bookmarkStart w:id="289" w:name="bt合同条款及格式"/>
      <w:bookmarkStart w:id="290" w:name="bt合同条款"/>
      <w:bookmarkStart w:id="291" w:name="bt合同格式"/>
      <w:bookmarkStart w:id="292" w:name="bt本工程承诺书"/>
      <w:bookmarkStart w:id="293" w:name="bt投标函"/>
      <w:bookmarkStart w:id="294" w:name="bt开标一览表"/>
      <w:bookmarkStart w:id="295" w:name="bt其他资料2"/>
      <w:bookmarkStart w:id="296" w:name="bt技术标投标文件格式"/>
      <w:bookmarkStart w:id="297" w:name="bt投标人情况介绍"/>
      <w:bookmarkStart w:id="298" w:name="bt其他资料由投标人自定"/>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4CBE74AB"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18EAA8C" w14:textId="77777777" w:rsidR="00716BDE" w:rsidRDefault="00091272">
      <w:pPr>
        <w:spacing w:line="360" w:lineRule="auto"/>
        <w:rPr>
          <w:rFonts w:ascii="黑体" w:eastAsia="黑体" w:hAnsi="宋体"/>
          <w:sz w:val="24"/>
        </w:rPr>
      </w:pPr>
      <w:r>
        <w:rPr>
          <w:rFonts w:ascii="黑体" w:eastAsia="黑体" w:hAnsi="宋体" w:hint="eastAsia"/>
          <w:sz w:val="24"/>
        </w:rPr>
        <w:t>53.质疑受理机构</w:t>
      </w:r>
    </w:p>
    <w:p w14:paraId="1931A251" w14:textId="77777777" w:rsidR="00716BDE" w:rsidRDefault="00091272">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02CAEA8" w14:textId="77777777" w:rsidR="00716BDE" w:rsidRDefault="00091272">
      <w:pPr>
        <w:spacing w:line="360" w:lineRule="auto"/>
        <w:rPr>
          <w:rFonts w:ascii="黑体" w:eastAsia="黑体" w:hAnsi="宋体"/>
          <w:sz w:val="24"/>
        </w:rPr>
      </w:pPr>
      <w:r>
        <w:rPr>
          <w:rFonts w:ascii="黑体" w:eastAsia="黑体" w:hAnsi="宋体" w:hint="eastAsia"/>
          <w:sz w:val="24"/>
        </w:rPr>
        <w:t>54.质疑处理原则</w:t>
      </w:r>
    </w:p>
    <w:p w14:paraId="6D352378" w14:textId="77777777" w:rsidR="00716BDE" w:rsidRDefault="00091272">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A9E9487" w14:textId="77777777" w:rsidR="00716BDE" w:rsidRDefault="00091272">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0B4C21B" w14:textId="77777777" w:rsidR="00716BDE" w:rsidRDefault="00091272">
      <w:pPr>
        <w:spacing w:line="360" w:lineRule="auto"/>
        <w:rPr>
          <w:rFonts w:ascii="黑体" w:eastAsia="黑体" w:hAnsi="宋体"/>
          <w:sz w:val="24"/>
        </w:rPr>
      </w:pPr>
      <w:r>
        <w:rPr>
          <w:rFonts w:ascii="黑体" w:eastAsia="黑体" w:hAnsi="宋体" w:hint="eastAsia"/>
          <w:sz w:val="24"/>
        </w:rPr>
        <w:t>55.质疑受理的时效和范围</w:t>
      </w:r>
    </w:p>
    <w:p w14:paraId="51874F16" w14:textId="77777777" w:rsidR="00716BDE" w:rsidRDefault="00091272">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EF1F18F" w14:textId="77777777" w:rsidR="00716BDE" w:rsidRDefault="00091272">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2CCCA60"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757C8D07" w14:textId="77777777" w:rsidR="00716BDE" w:rsidRDefault="00091272">
      <w:pPr>
        <w:spacing w:line="360" w:lineRule="auto"/>
        <w:rPr>
          <w:rFonts w:ascii="黑体" w:eastAsia="黑体" w:hAnsi="宋体"/>
          <w:sz w:val="24"/>
        </w:rPr>
      </w:pPr>
      <w:r>
        <w:rPr>
          <w:rFonts w:ascii="黑体" w:eastAsia="黑体" w:hAnsi="宋体" w:hint="eastAsia"/>
          <w:sz w:val="24"/>
        </w:rPr>
        <w:t>56.质疑条件</w:t>
      </w:r>
    </w:p>
    <w:p w14:paraId="463B42AC" w14:textId="77777777" w:rsidR="00716BDE" w:rsidRDefault="00091272">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6A79A782"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81C1D10"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4993CBCC" w14:textId="77777777" w:rsidR="00716BDE" w:rsidRDefault="00091272">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5FE3AE8" w14:textId="77777777" w:rsidR="00716BDE" w:rsidRDefault="00091272">
      <w:pPr>
        <w:ind w:firstLineChars="196" w:firstLine="412"/>
        <w:rPr>
          <w:rFonts w:ascii="宋体" w:hAnsi="宋体"/>
          <w:szCs w:val="21"/>
        </w:rPr>
      </w:pPr>
      <w:r>
        <w:rPr>
          <w:rFonts w:ascii="宋体" w:hAnsi="宋体" w:hint="eastAsia"/>
          <w:szCs w:val="21"/>
        </w:rPr>
        <w:t xml:space="preserve">　　（2）质疑项目的名称、编号；</w:t>
      </w:r>
    </w:p>
    <w:p w14:paraId="4526C267" w14:textId="77777777" w:rsidR="00716BDE" w:rsidRDefault="00091272">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AFCC760" w14:textId="77777777" w:rsidR="00716BDE" w:rsidRDefault="00091272">
      <w:pPr>
        <w:ind w:firstLineChars="196" w:firstLine="412"/>
        <w:rPr>
          <w:rFonts w:ascii="宋体" w:hAnsi="宋体"/>
          <w:szCs w:val="21"/>
        </w:rPr>
      </w:pPr>
      <w:r>
        <w:rPr>
          <w:rFonts w:ascii="宋体" w:hAnsi="宋体" w:hint="eastAsia"/>
          <w:szCs w:val="21"/>
        </w:rPr>
        <w:t xml:space="preserve">　　（4）事实依据；</w:t>
      </w:r>
    </w:p>
    <w:p w14:paraId="4E79A589" w14:textId="77777777" w:rsidR="00716BDE" w:rsidRDefault="00091272">
      <w:pPr>
        <w:ind w:firstLineChars="196" w:firstLine="412"/>
        <w:rPr>
          <w:rFonts w:ascii="宋体" w:hAnsi="宋体"/>
          <w:szCs w:val="21"/>
        </w:rPr>
      </w:pPr>
      <w:r>
        <w:rPr>
          <w:rFonts w:ascii="宋体" w:hAnsi="宋体" w:hint="eastAsia"/>
          <w:szCs w:val="21"/>
        </w:rPr>
        <w:t xml:space="preserve">　　（5）必要的法律依据；</w:t>
      </w:r>
    </w:p>
    <w:p w14:paraId="2BD055C2" w14:textId="77777777" w:rsidR="00716BDE" w:rsidRDefault="00091272">
      <w:pPr>
        <w:ind w:firstLineChars="196" w:firstLine="412"/>
        <w:rPr>
          <w:rFonts w:ascii="宋体" w:hAnsi="宋体"/>
          <w:szCs w:val="21"/>
        </w:rPr>
      </w:pPr>
      <w:r>
        <w:rPr>
          <w:rFonts w:ascii="宋体" w:hAnsi="宋体" w:hint="eastAsia"/>
          <w:szCs w:val="21"/>
        </w:rPr>
        <w:t xml:space="preserve">　　（6）提出质疑的日期。</w:t>
      </w:r>
    </w:p>
    <w:p w14:paraId="7276B6E9" w14:textId="77777777" w:rsidR="00716BDE" w:rsidRDefault="00091272">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4F53F4C4"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2E1E13C" w14:textId="77777777" w:rsidR="00716BDE" w:rsidRDefault="00091272">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E8AB96E" w14:textId="77777777" w:rsidR="00716BDE" w:rsidRDefault="00091272">
      <w:pPr>
        <w:spacing w:line="360" w:lineRule="auto"/>
        <w:rPr>
          <w:rFonts w:ascii="黑体" w:eastAsia="黑体" w:hAnsi="宋体"/>
          <w:sz w:val="24"/>
        </w:rPr>
      </w:pPr>
      <w:r>
        <w:rPr>
          <w:rFonts w:ascii="黑体" w:eastAsia="黑体" w:hAnsi="宋体" w:hint="eastAsia"/>
          <w:sz w:val="24"/>
        </w:rPr>
        <w:t>57.受理质疑办理程序</w:t>
      </w:r>
    </w:p>
    <w:p w14:paraId="7AF86362" w14:textId="77777777" w:rsidR="00716BDE" w:rsidRDefault="00091272">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609B02C" w14:textId="77777777" w:rsidR="00716BDE" w:rsidRDefault="00091272">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5CB84E57" w14:textId="77777777" w:rsidR="00716BDE" w:rsidRDefault="00091272">
      <w:pPr>
        <w:ind w:firstLineChars="196" w:firstLine="412"/>
        <w:rPr>
          <w:rFonts w:ascii="宋体" w:hAnsi="宋体"/>
          <w:szCs w:val="21"/>
        </w:rPr>
      </w:pPr>
      <w:r>
        <w:rPr>
          <w:rFonts w:ascii="宋体" w:hAnsi="宋体" w:hint="eastAsia"/>
          <w:szCs w:val="21"/>
        </w:rPr>
        <w:lastRenderedPageBreak/>
        <w:t>57.3在质疑处理期间，深圳大学</w:t>
      </w:r>
      <w:r>
        <w:rPr>
          <w:rFonts w:ascii="宋体" w:hAnsi="宋体"/>
          <w:szCs w:val="21"/>
        </w:rPr>
        <w:t>招投标管理中心</w:t>
      </w:r>
      <w:r>
        <w:rPr>
          <w:rFonts w:ascii="宋体" w:hAnsi="宋体" w:hint="eastAsia"/>
          <w:szCs w:val="21"/>
        </w:rPr>
        <w:t>视情形决定暂停采购活动。</w:t>
      </w:r>
    </w:p>
    <w:p w14:paraId="25A24EF3" w14:textId="77777777" w:rsidR="00716BDE" w:rsidRDefault="00091272">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EBB96F8" w14:textId="77777777" w:rsidR="00716BDE" w:rsidRDefault="00091272">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5D9B8800" w14:textId="77777777" w:rsidR="00716BDE" w:rsidRDefault="00091272">
      <w:pPr>
        <w:spacing w:line="360" w:lineRule="auto"/>
        <w:rPr>
          <w:rFonts w:ascii="黑体" w:eastAsia="黑体" w:hAnsi="宋体"/>
          <w:sz w:val="24"/>
        </w:rPr>
      </w:pPr>
      <w:r>
        <w:rPr>
          <w:rFonts w:ascii="黑体" w:eastAsia="黑体" w:hAnsi="宋体" w:hint="eastAsia"/>
          <w:sz w:val="24"/>
        </w:rPr>
        <w:t>58.相关责任与义务</w:t>
      </w:r>
    </w:p>
    <w:p w14:paraId="32BD5506" w14:textId="77777777" w:rsidR="00716BDE" w:rsidRDefault="00091272">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47385AC" w14:textId="77777777" w:rsidR="00716BDE" w:rsidRDefault="00091272">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EDBDDB0" w14:textId="77777777" w:rsidR="00716BDE" w:rsidRDefault="00091272">
      <w:pPr>
        <w:ind w:firstLineChars="196" w:firstLine="412"/>
        <w:rPr>
          <w:rFonts w:ascii="宋体" w:hAnsi="宋体"/>
          <w:szCs w:val="21"/>
        </w:rPr>
      </w:pPr>
      <w:r>
        <w:rPr>
          <w:rFonts w:ascii="宋体" w:hAnsi="宋体" w:hint="eastAsia"/>
          <w:szCs w:val="21"/>
        </w:rPr>
        <w:t>58.2.1捏造事实或提供虚假证明材料的；</w:t>
      </w:r>
    </w:p>
    <w:p w14:paraId="53D4B0B5" w14:textId="77777777" w:rsidR="00716BDE" w:rsidRDefault="00091272">
      <w:pPr>
        <w:ind w:firstLineChars="196" w:firstLine="412"/>
        <w:rPr>
          <w:rFonts w:ascii="宋体" w:hAnsi="宋体"/>
          <w:szCs w:val="21"/>
        </w:rPr>
      </w:pPr>
      <w:r>
        <w:rPr>
          <w:rFonts w:ascii="宋体" w:hAnsi="宋体" w:hint="eastAsia"/>
          <w:szCs w:val="21"/>
        </w:rPr>
        <w:t>58.2.2假冒他人名义进行质疑的；</w:t>
      </w:r>
    </w:p>
    <w:p w14:paraId="218BEEB1" w14:textId="77777777" w:rsidR="00716BDE" w:rsidRDefault="00091272">
      <w:pPr>
        <w:ind w:firstLineChars="196" w:firstLine="412"/>
        <w:rPr>
          <w:rFonts w:ascii="宋体" w:hAnsi="宋体"/>
          <w:szCs w:val="21"/>
        </w:rPr>
      </w:pPr>
      <w:r>
        <w:rPr>
          <w:rFonts w:ascii="宋体" w:hAnsi="宋体" w:hint="eastAsia"/>
          <w:szCs w:val="21"/>
        </w:rPr>
        <w:t>58.2.3拒不配合进行有关调查、情节严重的。</w:t>
      </w:r>
    </w:p>
    <w:bookmarkEnd w:id="56"/>
    <w:bookmarkEnd w:id="57"/>
    <w:bookmarkEnd w:id="58"/>
    <w:bookmarkEnd w:id="59"/>
    <w:p w14:paraId="1050B51A" w14:textId="77777777" w:rsidR="00716BDE" w:rsidRDefault="00716BDE">
      <w:pPr>
        <w:spacing w:line="240" w:lineRule="atLeast"/>
        <w:rPr>
          <w:sz w:val="44"/>
          <w:szCs w:val="44"/>
        </w:rPr>
      </w:pPr>
    </w:p>
    <w:sectPr w:rsidR="00716BDE">
      <w:headerReference w:type="default" r:id="rId12"/>
      <w:footerReference w:type="even" r:id="rId13"/>
      <w:footerReference w:type="default" r:id="rId14"/>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073EB" w14:textId="77777777" w:rsidR="006B1348" w:rsidRDefault="006B1348">
      <w:r>
        <w:separator/>
      </w:r>
    </w:p>
  </w:endnote>
  <w:endnote w:type="continuationSeparator" w:id="0">
    <w:p w14:paraId="7326104E" w14:textId="77777777" w:rsidR="006B1348" w:rsidRDefault="006B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charset w:val="00"/>
    <w:family w:val="auto"/>
    <w:pitch w:val="variable"/>
    <w:sig w:usb0="A00002EF" w:usb1="4000207B" w:usb2="00000000" w:usb3="00000000" w:csb0="FFFFFF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9EF1" w14:textId="77777777" w:rsidR="00CD7091" w:rsidRDefault="00CD7091">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8C5DD7" w14:textId="77777777" w:rsidR="00CD7091" w:rsidRDefault="00CD709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FBC" w14:textId="77777777" w:rsidR="00CD7091" w:rsidRDefault="00CD7091">
    <w:pPr>
      <w:pStyle w:val="af1"/>
      <w:jc w:val="center"/>
    </w:pPr>
    <w:r>
      <w:fldChar w:fldCharType="begin"/>
    </w:r>
    <w:r>
      <w:instrText>PAGE   \* MERGEFORMAT</w:instrText>
    </w:r>
    <w:r>
      <w:fldChar w:fldCharType="separate"/>
    </w:r>
    <w:r w:rsidR="00F902D8" w:rsidRPr="00F902D8">
      <w:rPr>
        <w:noProof/>
        <w:lang w:val="zh-CN"/>
      </w:rPr>
      <w:t>21</w:t>
    </w:r>
    <w:r>
      <w:fldChar w:fldCharType="end"/>
    </w:r>
  </w:p>
  <w:p w14:paraId="31170FC5" w14:textId="77777777" w:rsidR="00CD7091" w:rsidRDefault="00CD709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A152A" w14:textId="77777777" w:rsidR="006B1348" w:rsidRDefault="006B1348">
      <w:r>
        <w:separator/>
      </w:r>
    </w:p>
  </w:footnote>
  <w:footnote w:type="continuationSeparator" w:id="0">
    <w:p w14:paraId="35385D97" w14:textId="77777777" w:rsidR="006B1348" w:rsidRDefault="006B1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9FF0" w14:textId="209E8C55" w:rsidR="00CD7091" w:rsidRDefault="00CD7091">
    <w:pPr>
      <w:pStyle w:val="af2"/>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Pr>
        <w:rFonts w:hint="eastAsia"/>
      </w:rPr>
      <w:t>SZUCG20190463GC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D4B3F9E"/>
    <w:multiLevelType w:val="hybridMultilevel"/>
    <w:tmpl w:val="A9883BD6"/>
    <w:lvl w:ilvl="0" w:tplc="F2DC8E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7C62"/>
    <w:rsid w:val="00010102"/>
    <w:rsid w:val="000123D3"/>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A62"/>
    <w:rsid w:val="00040D3C"/>
    <w:rsid w:val="000433CC"/>
    <w:rsid w:val="0004380D"/>
    <w:rsid w:val="00043A89"/>
    <w:rsid w:val="00043F05"/>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67A"/>
    <w:rsid w:val="00062D88"/>
    <w:rsid w:val="0006335B"/>
    <w:rsid w:val="000646AF"/>
    <w:rsid w:val="0006570F"/>
    <w:rsid w:val="0006670C"/>
    <w:rsid w:val="00067D92"/>
    <w:rsid w:val="000726C9"/>
    <w:rsid w:val="00073C5E"/>
    <w:rsid w:val="000750DC"/>
    <w:rsid w:val="00075170"/>
    <w:rsid w:val="000802D8"/>
    <w:rsid w:val="00080418"/>
    <w:rsid w:val="0008046A"/>
    <w:rsid w:val="0008178E"/>
    <w:rsid w:val="00082493"/>
    <w:rsid w:val="00082667"/>
    <w:rsid w:val="00083DC6"/>
    <w:rsid w:val="000869D8"/>
    <w:rsid w:val="00087E6B"/>
    <w:rsid w:val="00091272"/>
    <w:rsid w:val="00092FC7"/>
    <w:rsid w:val="0009376D"/>
    <w:rsid w:val="00093CC0"/>
    <w:rsid w:val="000954D5"/>
    <w:rsid w:val="0009618D"/>
    <w:rsid w:val="0009709B"/>
    <w:rsid w:val="000973C5"/>
    <w:rsid w:val="000A207D"/>
    <w:rsid w:val="000A42FD"/>
    <w:rsid w:val="000A553D"/>
    <w:rsid w:val="000A6FAC"/>
    <w:rsid w:val="000A703B"/>
    <w:rsid w:val="000B05E2"/>
    <w:rsid w:val="000B0E0D"/>
    <w:rsid w:val="000B2568"/>
    <w:rsid w:val="000B25A6"/>
    <w:rsid w:val="000B2862"/>
    <w:rsid w:val="000B3599"/>
    <w:rsid w:val="000B3C10"/>
    <w:rsid w:val="000B4287"/>
    <w:rsid w:val="000C1EE4"/>
    <w:rsid w:val="000C4425"/>
    <w:rsid w:val="000C60F0"/>
    <w:rsid w:val="000C611D"/>
    <w:rsid w:val="000C6956"/>
    <w:rsid w:val="000C7CC8"/>
    <w:rsid w:val="000D1063"/>
    <w:rsid w:val="000D1A7D"/>
    <w:rsid w:val="000D2309"/>
    <w:rsid w:val="000D32D0"/>
    <w:rsid w:val="000D38F9"/>
    <w:rsid w:val="000D5510"/>
    <w:rsid w:val="000D58F2"/>
    <w:rsid w:val="000E2BDF"/>
    <w:rsid w:val="000E3AA1"/>
    <w:rsid w:val="000E4DE8"/>
    <w:rsid w:val="000E50EE"/>
    <w:rsid w:val="000E52A8"/>
    <w:rsid w:val="000E5421"/>
    <w:rsid w:val="000E7B69"/>
    <w:rsid w:val="000F1EE8"/>
    <w:rsid w:val="000F2065"/>
    <w:rsid w:val="000F2A88"/>
    <w:rsid w:val="000F2C23"/>
    <w:rsid w:val="000F2D1B"/>
    <w:rsid w:val="000F330D"/>
    <w:rsid w:val="000F3403"/>
    <w:rsid w:val="000F43DF"/>
    <w:rsid w:val="000F565B"/>
    <w:rsid w:val="000F5F3F"/>
    <w:rsid w:val="000F695B"/>
    <w:rsid w:val="00101486"/>
    <w:rsid w:val="00101DD0"/>
    <w:rsid w:val="00102037"/>
    <w:rsid w:val="00102555"/>
    <w:rsid w:val="00103B5D"/>
    <w:rsid w:val="00104CBB"/>
    <w:rsid w:val="001075F2"/>
    <w:rsid w:val="00107D54"/>
    <w:rsid w:val="00114984"/>
    <w:rsid w:val="0011501D"/>
    <w:rsid w:val="001153D0"/>
    <w:rsid w:val="00115623"/>
    <w:rsid w:val="00115879"/>
    <w:rsid w:val="00115A55"/>
    <w:rsid w:val="001210D3"/>
    <w:rsid w:val="001212EF"/>
    <w:rsid w:val="0012144B"/>
    <w:rsid w:val="001217DC"/>
    <w:rsid w:val="0012203F"/>
    <w:rsid w:val="001232C3"/>
    <w:rsid w:val="00123CC6"/>
    <w:rsid w:val="0012413E"/>
    <w:rsid w:val="00124B00"/>
    <w:rsid w:val="00125C8A"/>
    <w:rsid w:val="001262BD"/>
    <w:rsid w:val="00130827"/>
    <w:rsid w:val="001308A2"/>
    <w:rsid w:val="00130B7D"/>
    <w:rsid w:val="00132D9C"/>
    <w:rsid w:val="00133107"/>
    <w:rsid w:val="001360C0"/>
    <w:rsid w:val="00136684"/>
    <w:rsid w:val="00143653"/>
    <w:rsid w:val="00143B3A"/>
    <w:rsid w:val="00146978"/>
    <w:rsid w:val="0014765D"/>
    <w:rsid w:val="001477BF"/>
    <w:rsid w:val="00147DA2"/>
    <w:rsid w:val="001503A4"/>
    <w:rsid w:val="00150480"/>
    <w:rsid w:val="00151E27"/>
    <w:rsid w:val="001557E9"/>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875C6"/>
    <w:rsid w:val="00193AF3"/>
    <w:rsid w:val="00194B07"/>
    <w:rsid w:val="00195110"/>
    <w:rsid w:val="00196B4E"/>
    <w:rsid w:val="00196C66"/>
    <w:rsid w:val="001A027A"/>
    <w:rsid w:val="001A0D2C"/>
    <w:rsid w:val="001A422B"/>
    <w:rsid w:val="001A440A"/>
    <w:rsid w:val="001A4A55"/>
    <w:rsid w:val="001A62E5"/>
    <w:rsid w:val="001A67DD"/>
    <w:rsid w:val="001A6A4F"/>
    <w:rsid w:val="001A7098"/>
    <w:rsid w:val="001A73D0"/>
    <w:rsid w:val="001A7502"/>
    <w:rsid w:val="001A76B7"/>
    <w:rsid w:val="001B08E1"/>
    <w:rsid w:val="001B1339"/>
    <w:rsid w:val="001B2E6C"/>
    <w:rsid w:val="001B47E4"/>
    <w:rsid w:val="001B6FAD"/>
    <w:rsid w:val="001B7CFC"/>
    <w:rsid w:val="001C04B2"/>
    <w:rsid w:val="001C1FDE"/>
    <w:rsid w:val="001C371D"/>
    <w:rsid w:val="001C56DB"/>
    <w:rsid w:val="001C5839"/>
    <w:rsid w:val="001C708E"/>
    <w:rsid w:val="001C77E1"/>
    <w:rsid w:val="001C7ADA"/>
    <w:rsid w:val="001D17DC"/>
    <w:rsid w:val="001D2333"/>
    <w:rsid w:val="001D3543"/>
    <w:rsid w:val="001D58E5"/>
    <w:rsid w:val="001D5AB8"/>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2341"/>
    <w:rsid w:val="00203267"/>
    <w:rsid w:val="0020391D"/>
    <w:rsid w:val="00205F25"/>
    <w:rsid w:val="00205F9C"/>
    <w:rsid w:val="00210771"/>
    <w:rsid w:val="00211885"/>
    <w:rsid w:val="002122B8"/>
    <w:rsid w:val="00213010"/>
    <w:rsid w:val="00215699"/>
    <w:rsid w:val="002159DE"/>
    <w:rsid w:val="00215E99"/>
    <w:rsid w:val="0021645F"/>
    <w:rsid w:val="002166A6"/>
    <w:rsid w:val="00216BB6"/>
    <w:rsid w:val="00216C18"/>
    <w:rsid w:val="0022048B"/>
    <w:rsid w:val="00221A9C"/>
    <w:rsid w:val="00222261"/>
    <w:rsid w:val="00222421"/>
    <w:rsid w:val="0022634D"/>
    <w:rsid w:val="0022730A"/>
    <w:rsid w:val="00227D49"/>
    <w:rsid w:val="00227FC7"/>
    <w:rsid w:val="002336B7"/>
    <w:rsid w:val="00236A81"/>
    <w:rsid w:val="00236E72"/>
    <w:rsid w:val="0023735E"/>
    <w:rsid w:val="00250886"/>
    <w:rsid w:val="00250F42"/>
    <w:rsid w:val="00254518"/>
    <w:rsid w:val="00254B44"/>
    <w:rsid w:val="00254E99"/>
    <w:rsid w:val="0025721C"/>
    <w:rsid w:val="0025722A"/>
    <w:rsid w:val="0026027A"/>
    <w:rsid w:val="00260533"/>
    <w:rsid w:val="00261367"/>
    <w:rsid w:val="00261715"/>
    <w:rsid w:val="00261A54"/>
    <w:rsid w:val="00261D37"/>
    <w:rsid w:val="00263607"/>
    <w:rsid w:val="0026456B"/>
    <w:rsid w:val="00264591"/>
    <w:rsid w:val="00264D4D"/>
    <w:rsid w:val="002656E1"/>
    <w:rsid w:val="00265CFF"/>
    <w:rsid w:val="00273A19"/>
    <w:rsid w:val="00273B80"/>
    <w:rsid w:val="00275641"/>
    <w:rsid w:val="002816B2"/>
    <w:rsid w:val="002821E9"/>
    <w:rsid w:val="00282C70"/>
    <w:rsid w:val="002842BE"/>
    <w:rsid w:val="002844B1"/>
    <w:rsid w:val="00286F0F"/>
    <w:rsid w:val="0028720B"/>
    <w:rsid w:val="0028787B"/>
    <w:rsid w:val="002908A7"/>
    <w:rsid w:val="00291796"/>
    <w:rsid w:val="00292D0E"/>
    <w:rsid w:val="00292F66"/>
    <w:rsid w:val="0029315D"/>
    <w:rsid w:val="00293CA5"/>
    <w:rsid w:val="00294309"/>
    <w:rsid w:val="0029449E"/>
    <w:rsid w:val="00295866"/>
    <w:rsid w:val="0029659D"/>
    <w:rsid w:val="002969C6"/>
    <w:rsid w:val="00296F46"/>
    <w:rsid w:val="00296F8A"/>
    <w:rsid w:val="002A180F"/>
    <w:rsid w:val="002A3617"/>
    <w:rsid w:val="002A40F9"/>
    <w:rsid w:val="002A5043"/>
    <w:rsid w:val="002B214B"/>
    <w:rsid w:val="002B22D4"/>
    <w:rsid w:val="002B23C6"/>
    <w:rsid w:val="002B2490"/>
    <w:rsid w:val="002B2C0A"/>
    <w:rsid w:val="002B37BD"/>
    <w:rsid w:val="002B3ADB"/>
    <w:rsid w:val="002B404C"/>
    <w:rsid w:val="002B555B"/>
    <w:rsid w:val="002B7584"/>
    <w:rsid w:val="002B7684"/>
    <w:rsid w:val="002B7969"/>
    <w:rsid w:val="002C1973"/>
    <w:rsid w:val="002C1EA7"/>
    <w:rsid w:val="002C257A"/>
    <w:rsid w:val="002C3550"/>
    <w:rsid w:val="002C7DAA"/>
    <w:rsid w:val="002D0356"/>
    <w:rsid w:val="002D07C0"/>
    <w:rsid w:val="002D1DFB"/>
    <w:rsid w:val="002D1F5C"/>
    <w:rsid w:val="002D2FE0"/>
    <w:rsid w:val="002D45BF"/>
    <w:rsid w:val="002D4A85"/>
    <w:rsid w:val="002D64DF"/>
    <w:rsid w:val="002D68B6"/>
    <w:rsid w:val="002E38DB"/>
    <w:rsid w:val="002E455D"/>
    <w:rsid w:val="002E4BAF"/>
    <w:rsid w:val="002E7510"/>
    <w:rsid w:val="002E7EC5"/>
    <w:rsid w:val="002F027E"/>
    <w:rsid w:val="002F1DB6"/>
    <w:rsid w:val="002F2B7A"/>
    <w:rsid w:val="002F3105"/>
    <w:rsid w:val="002F3248"/>
    <w:rsid w:val="002F41A5"/>
    <w:rsid w:val="002F4C44"/>
    <w:rsid w:val="002F6614"/>
    <w:rsid w:val="002F72FF"/>
    <w:rsid w:val="00301BCD"/>
    <w:rsid w:val="0030463E"/>
    <w:rsid w:val="003047A3"/>
    <w:rsid w:val="00304ED6"/>
    <w:rsid w:val="00306FF4"/>
    <w:rsid w:val="00307A5F"/>
    <w:rsid w:val="003126EA"/>
    <w:rsid w:val="0031399D"/>
    <w:rsid w:val="00314B50"/>
    <w:rsid w:val="00315A06"/>
    <w:rsid w:val="00317D36"/>
    <w:rsid w:val="00320740"/>
    <w:rsid w:val="003219B7"/>
    <w:rsid w:val="003221D3"/>
    <w:rsid w:val="0032257B"/>
    <w:rsid w:val="003225FB"/>
    <w:rsid w:val="00322F68"/>
    <w:rsid w:val="003238CB"/>
    <w:rsid w:val="00323A7C"/>
    <w:rsid w:val="00323BE9"/>
    <w:rsid w:val="00323C32"/>
    <w:rsid w:val="003243F6"/>
    <w:rsid w:val="00324A1D"/>
    <w:rsid w:val="0032526A"/>
    <w:rsid w:val="00325524"/>
    <w:rsid w:val="00325742"/>
    <w:rsid w:val="0032759F"/>
    <w:rsid w:val="00327948"/>
    <w:rsid w:val="00327AB3"/>
    <w:rsid w:val="0033477B"/>
    <w:rsid w:val="0033739F"/>
    <w:rsid w:val="00340804"/>
    <w:rsid w:val="00342DC1"/>
    <w:rsid w:val="0034314D"/>
    <w:rsid w:val="003438AA"/>
    <w:rsid w:val="00343F41"/>
    <w:rsid w:val="00345EA7"/>
    <w:rsid w:val="00345FA0"/>
    <w:rsid w:val="00346129"/>
    <w:rsid w:val="0034652C"/>
    <w:rsid w:val="00346AFE"/>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80094"/>
    <w:rsid w:val="00381172"/>
    <w:rsid w:val="0038165D"/>
    <w:rsid w:val="00382879"/>
    <w:rsid w:val="00383071"/>
    <w:rsid w:val="00384C69"/>
    <w:rsid w:val="0038560D"/>
    <w:rsid w:val="00385F39"/>
    <w:rsid w:val="003868EF"/>
    <w:rsid w:val="00386ACD"/>
    <w:rsid w:val="00391FAB"/>
    <w:rsid w:val="00392539"/>
    <w:rsid w:val="00392677"/>
    <w:rsid w:val="00394981"/>
    <w:rsid w:val="00394AA6"/>
    <w:rsid w:val="003953A8"/>
    <w:rsid w:val="003955C9"/>
    <w:rsid w:val="0039788E"/>
    <w:rsid w:val="003A0E20"/>
    <w:rsid w:val="003A1F6A"/>
    <w:rsid w:val="003A21D7"/>
    <w:rsid w:val="003A33B5"/>
    <w:rsid w:val="003A34B2"/>
    <w:rsid w:val="003A3551"/>
    <w:rsid w:val="003A38F0"/>
    <w:rsid w:val="003A3B5D"/>
    <w:rsid w:val="003A443D"/>
    <w:rsid w:val="003A6A5A"/>
    <w:rsid w:val="003A72E9"/>
    <w:rsid w:val="003B0D27"/>
    <w:rsid w:val="003B3629"/>
    <w:rsid w:val="003B390F"/>
    <w:rsid w:val="003B5A08"/>
    <w:rsid w:val="003B5EF3"/>
    <w:rsid w:val="003C0177"/>
    <w:rsid w:val="003C274D"/>
    <w:rsid w:val="003C3AF3"/>
    <w:rsid w:val="003C77EA"/>
    <w:rsid w:val="003D03BB"/>
    <w:rsid w:val="003D0F8A"/>
    <w:rsid w:val="003D2333"/>
    <w:rsid w:val="003D5413"/>
    <w:rsid w:val="003D615A"/>
    <w:rsid w:val="003D6FF4"/>
    <w:rsid w:val="003E37AA"/>
    <w:rsid w:val="003E3C43"/>
    <w:rsid w:val="003E47DE"/>
    <w:rsid w:val="003E7F62"/>
    <w:rsid w:val="003E7F84"/>
    <w:rsid w:val="003F10D3"/>
    <w:rsid w:val="003F1548"/>
    <w:rsid w:val="003F2B3D"/>
    <w:rsid w:val="003F3105"/>
    <w:rsid w:val="003F4172"/>
    <w:rsid w:val="003F4249"/>
    <w:rsid w:val="003F5086"/>
    <w:rsid w:val="003F559A"/>
    <w:rsid w:val="00400346"/>
    <w:rsid w:val="00402C2C"/>
    <w:rsid w:val="00403364"/>
    <w:rsid w:val="0040415C"/>
    <w:rsid w:val="004077DE"/>
    <w:rsid w:val="0041450E"/>
    <w:rsid w:val="00415370"/>
    <w:rsid w:val="00415781"/>
    <w:rsid w:val="004169C7"/>
    <w:rsid w:val="00416F40"/>
    <w:rsid w:val="00417769"/>
    <w:rsid w:val="00421EF2"/>
    <w:rsid w:val="00422668"/>
    <w:rsid w:val="004232BA"/>
    <w:rsid w:val="0042602D"/>
    <w:rsid w:val="00430054"/>
    <w:rsid w:val="00431AC1"/>
    <w:rsid w:val="00431C7E"/>
    <w:rsid w:val="004329C9"/>
    <w:rsid w:val="00432A55"/>
    <w:rsid w:val="00432CD5"/>
    <w:rsid w:val="00436088"/>
    <w:rsid w:val="004363FA"/>
    <w:rsid w:val="004364CC"/>
    <w:rsid w:val="0044020B"/>
    <w:rsid w:val="004405B0"/>
    <w:rsid w:val="00441C9A"/>
    <w:rsid w:val="00441FF9"/>
    <w:rsid w:val="004433D8"/>
    <w:rsid w:val="0044382F"/>
    <w:rsid w:val="004442EB"/>
    <w:rsid w:val="00444F92"/>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4D72"/>
    <w:rsid w:val="0046687B"/>
    <w:rsid w:val="00467961"/>
    <w:rsid w:val="00470418"/>
    <w:rsid w:val="004727C4"/>
    <w:rsid w:val="00473579"/>
    <w:rsid w:val="004768AE"/>
    <w:rsid w:val="004822BF"/>
    <w:rsid w:val="0048231B"/>
    <w:rsid w:val="0048233B"/>
    <w:rsid w:val="00482D59"/>
    <w:rsid w:val="004838D4"/>
    <w:rsid w:val="004845AC"/>
    <w:rsid w:val="004850BA"/>
    <w:rsid w:val="0048557F"/>
    <w:rsid w:val="00485E3C"/>
    <w:rsid w:val="00486609"/>
    <w:rsid w:val="0048706E"/>
    <w:rsid w:val="004915C1"/>
    <w:rsid w:val="004925C9"/>
    <w:rsid w:val="00492735"/>
    <w:rsid w:val="00494FC9"/>
    <w:rsid w:val="00495122"/>
    <w:rsid w:val="00495A2D"/>
    <w:rsid w:val="00497A59"/>
    <w:rsid w:val="004A1BC0"/>
    <w:rsid w:val="004A201B"/>
    <w:rsid w:val="004A204A"/>
    <w:rsid w:val="004A3423"/>
    <w:rsid w:val="004A3717"/>
    <w:rsid w:val="004A4377"/>
    <w:rsid w:val="004A57EB"/>
    <w:rsid w:val="004A5824"/>
    <w:rsid w:val="004A6717"/>
    <w:rsid w:val="004A7625"/>
    <w:rsid w:val="004A76D9"/>
    <w:rsid w:val="004A788D"/>
    <w:rsid w:val="004B1CAB"/>
    <w:rsid w:val="004B2F18"/>
    <w:rsid w:val="004B36ED"/>
    <w:rsid w:val="004B3F79"/>
    <w:rsid w:val="004B612E"/>
    <w:rsid w:val="004B623B"/>
    <w:rsid w:val="004B63D5"/>
    <w:rsid w:val="004B7ECD"/>
    <w:rsid w:val="004C010E"/>
    <w:rsid w:val="004C1289"/>
    <w:rsid w:val="004C343E"/>
    <w:rsid w:val="004C3E02"/>
    <w:rsid w:val="004C422D"/>
    <w:rsid w:val="004C4CEB"/>
    <w:rsid w:val="004C600A"/>
    <w:rsid w:val="004C601E"/>
    <w:rsid w:val="004C76D6"/>
    <w:rsid w:val="004D000F"/>
    <w:rsid w:val="004D26F0"/>
    <w:rsid w:val="004D35B5"/>
    <w:rsid w:val="004D4AE0"/>
    <w:rsid w:val="004D7A6D"/>
    <w:rsid w:val="004D7B71"/>
    <w:rsid w:val="004D7BF4"/>
    <w:rsid w:val="004D7C92"/>
    <w:rsid w:val="004E0B6C"/>
    <w:rsid w:val="004E0F36"/>
    <w:rsid w:val="004E1A92"/>
    <w:rsid w:val="004E38B2"/>
    <w:rsid w:val="004E3936"/>
    <w:rsid w:val="004E57F7"/>
    <w:rsid w:val="004E5D9C"/>
    <w:rsid w:val="004E6434"/>
    <w:rsid w:val="004E6B8E"/>
    <w:rsid w:val="004F0543"/>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5324"/>
    <w:rsid w:val="00536587"/>
    <w:rsid w:val="00536816"/>
    <w:rsid w:val="00540DDD"/>
    <w:rsid w:val="00541484"/>
    <w:rsid w:val="00541505"/>
    <w:rsid w:val="0054163E"/>
    <w:rsid w:val="0054216F"/>
    <w:rsid w:val="0054217F"/>
    <w:rsid w:val="00542F18"/>
    <w:rsid w:val="00544853"/>
    <w:rsid w:val="005450E2"/>
    <w:rsid w:val="0054512B"/>
    <w:rsid w:val="00546741"/>
    <w:rsid w:val="00546BC1"/>
    <w:rsid w:val="00547F86"/>
    <w:rsid w:val="00550457"/>
    <w:rsid w:val="0055232C"/>
    <w:rsid w:val="00553ED2"/>
    <w:rsid w:val="00556A44"/>
    <w:rsid w:val="00556A77"/>
    <w:rsid w:val="00556FA6"/>
    <w:rsid w:val="0055764E"/>
    <w:rsid w:val="00560528"/>
    <w:rsid w:val="005608A8"/>
    <w:rsid w:val="005617DA"/>
    <w:rsid w:val="00561923"/>
    <w:rsid w:val="0056310A"/>
    <w:rsid w:val="0056336F"/>
    <w:rsid w:val="00563C7C"/>
    <w:rsid w:val="0056404F"/>
    <w:rsid w:val="0056537E"/>
    <w:rsid w:val="0056758F"/>
    <w:rsid w:val="00567598"/>
    <w:rsid w:val="00571319"/>
    <w:rsid w:val="00571C66"/>
    <w:rsid w:val="00571D59"/>
    <w:rsid w:val="00572093"/>
    <w:rsid w:val="005725B4"/>
    <w:rsid w:val="00572E3E"/>
    <w:rsid w:val="0057420B"/>
    <w:rsid w:val="00580280"/>
    <w:rsid w:val="0058135A"/>
    <w:rsid w:val="00584058"/>
    <w:rsid w:val="005851E0"/>
    <w:rsid w:val="00585571"/>
    <w:rsid w:val="00585B91"/>
    <w:rsid w:val="0058698A"/>
    <w:rsid w:val="00586995"/>
    <w:rsid w:val="00586BF1"/>
    <w:rsid w:val="005903E4"/>
    <w:rsid w:val="0059059E"/>
    <w:rsid w:val="005909BC"/>
    <w:rsid w:val="00590C1C"/>
    <w:rsid w:val="005926BC"/>
    <w:rsid w:val="005950D6"/>
    <w:rsid w:val="00595F05"/>
    <w:rsid w:val="0059751C"/>
    <w:rsid w:val="00597919"/>
    <w:rsid w:val="005A0B9F"/>
    <w:rsid w:val="005A1F4D"/>
    <w:rsid w:val="005A2A90"/>
    <w:rsid w:val="005A2C02"/>
    <w:rsid w:val="005A3508"/>
    <w:rsid w:val="005A5B60"/>
    <w:rsid w:val="005A63D8"/>
    <w:rsid w:val="005A7DBE"/>
    <w:rsid w:val="005A7E8A"/>
    <w:rsid w:val="005B1F19"/>
    <w:rsid w:val="005B213F"/>
    <w:rsid w:val="005B3606"/>
    <w:rsid w:val="005B49B6"/>
    <w:rsid w:val="005B4A04"/>
    <w:rsid w:val="005B666B"/>
    <w:rsid w:val="005B6C14"/>
    <w:rsid w:val="005B7733"/>
    <w:rsid w:val="005B7A22"/>
    <w:rsid w:val="005C0602"/>
    <w:rsid w:val="005C1BC0"/>
    <w:rsid w:val="005C40C7"/>
    <w:rsid w:val="005C5285"/>
    <w:rsid w:val="005C58B5"/>
    <w:rsid w:val="005D4CF7"/>
    <w:rsid w:val="005D5347"/>
    <w:rsid w:val="005D5CC5"/>
    <w:rsid w:val="005D61EA"/>
    <w:rsid w:val="005D787B"/>
    <w:rsid w:val="005D7B2B"/>
    <w:rsid w:val="005E04B5"/>
    <w:rsid w:val="005E12BE"/>
    <w:rsid w:val="005E3FDD"/>
    <w:rsid w:val="005E4316"/>
    <w:rsid w:val="005E7ECB"/>
    <w:rsid w:val="005F2EA8"/>
    <w:rsid w:val="005F64C6"/>
    <w:rsid w:val="005F784E"/>
    <w:rsid w:val="006008F1"/>
    <w:rsid w:val="00600AA1"/>
    <w:rsid w:val="00601735"/>
    <w:rsid w:val="00602761"/>
    <w:rsid w:val="00602BD2"/>
    <w:rsid w:val="00604A05"/>
    <w:rsid w:val="00605C53"/>
    <w:rsid w:val="006101EC"/>
    <w:rsid w:val="006105FE"/>
    <w:rsid w:val="0061060A"/>
    <w:rsid w:val="0061104C"/>
    <w:rsid w:val="00613C47"/>
    <w:rsid w:val="00615021"/>
    <w:rsid w:val="0061518E"/>
    <w:rsid w:val="00616201"/>
    <w:rsid w:val="00616225"/>
    <w:rsid w:val="00617A8B"/>
    <w:rsid w:val="00620445"/>
    <w:rsid w:val="00620F9D"/>
    <w:rsid w:val="00621904"/>
    <w:rsid w:val="00622316"/>
    <w:rsid w:val="00622EA6"/>
    <w:rsid w:val="00622FEA"/>
    <w:rsid w:val="00623CDF"/>
    <w:rsid w:val="00623DB1"/>
    <w:rsid w:val="00623E83"/>
    <w:rsid w:val="006245F3"/>
    <w:rsid w:val="00626576"/>
    <w:rsid w:val="006304F9"/>
    <w:rsid w:val="006319CA"/>
    <w:rsid w:val="00632434"/>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50271"/>
    <w:rsid w:val="006508BE"/>
    <w:rsid w:val="0065106B"/>
    <w:rsid w:val="00651ADF"/>
    <w:rsid w:val="00652064"/>
    <w:rsid w:val="00652569"/>
    <w:rsid w:val="00652859"/>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33E6"/>
    <w:rsid w:val="006738A3"/>
    <w:rsid w:val="00673BA7"/>
    <w:rsid w:val="00674A68"/>
    <w:rsid w:val="00676572"/>
    <w:rsid w:val="00680936"/>
    <w:rsid w:val="00680D8C"/>
    <w:rsid w:val="00680F89"/>
    <w:rsid w:val="006818BA"/>
    <w:rsid w:val="00681B9E"/>
    <w:rsid w:val="00682292"/>
    <w:rsid w:val="00682725"/>
    <w:rsid w:val="006827B8"/>
    <w:rsid w:val="00682ED3"/>
    <w:rsid w:val="00686AD3"/>
    <w:rsid w:val="006879BA"/>
    <w:rsid w:val="006901EE"/>
    <w:rsid w:val="00690A31"/>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1348"/>
    <w:rsid w:val="006B2E29"/>
    <w:rsid w:val="006B6F32"/>
    <w:rsid w:val="006B7130"/>
    <w:rsid w:val="006B74B5"/>
    <w:rsid w:val="006C1004"/>
    <w:rsid w:val="006C16B0"/>
    <w:rsid w:val="006C1941"/>
    <w:rsid w:val="006C1A41"/>
    <w:rsid w:val="006C4150"/>
    <w:rsid w:val="006C5683"/>
    <w:rsid w:val="006C56C2"/>
    <w:rsid w:val="006C5E33"/>
    <w:rsid w:val="006C5E48"/>
    <w:rsid w:val="006C6434"/>
    <w:rsid w:val="006C6639"/>
    <w:rsid w:val="006C6CD8"/>
    <w:rsid w:val="006D013F"/>
    <w:rsid w:val="006D017F"/>
    <w:rsid w:val="006D1D3F"/>
    <w:rsid w:val="006D253B"/>
    <w:rsid w:val="006D262F"/>
    <w:rsid w:val="006D4C8F"/>
    <w:rsid w:val="006D4DE8"/>
    <w:rsid w:val="006D57CB"/>
    <w:rsid w:val="006D5AA9"/>
    <w:rsid w:val="006D6CDD"/>
    <w:rsid w:val="006E2009"/>
    <w:rsid w:val="006E367F"/>
    <w:rsid w:val="006E4238"/>
    <w:rsid w:val="006E563F"/>
    <w:rsid w:val="006E7404"/>
    <w:rsid w:val="006E7B97"/>
    <w:rsid w:val="006F19B0"/>
    <w:rsid w:val="006F2627"/>
    <w:rsid w:val="006F4D10"/>
    <w:rsid w:val="006F5031"/>
    <w:rsid w:val="006F6D4C"/>
    <w:rsid w:val="006F6E67"/>
    <w:rsid w:val="006F7157"/>
    <w:rsid w:val="006F78E0"/>
    <w:rsid w:val="006F7E41"/>
    <w:rsid w:val="00701604"/>
    <w:rsid w:val="00702B1B"/>
    <w:rsid w:val="00704164"/>
    <w:rsid w:val="0070619F"/>
    <w:rsid w:val="00706282"/>
    <w:rsid w:val="00706A58"/>
    <w:rsid w:val="007110E1"/>
    <w:rsid w:val="00714394"/>
    <w:rsid w:val="00716162"/>
    <w:rsid w:val="00716BDE"/>
    <w:rsid w:val="00721C26"/>
    <w:rsid w:val="00721F7E"/>
    <w:rsid w:val="007221FA"/>
    <w:rsid w:val="0072242F"/>
    <w:rsid w:val="00722E29"/>
    <w:rsid w:val="007238B5"/>
    <w:rsid w:val="00724606"/>
    <w:rsid w:val="00724E85"/>
    <w:rsid w:val="00724FA6"/>
    <w:rsid w:val="00725595"/>
    <w:rsid w:val="007258E3"/>
    <w:rsid w:val="00731391"/>
    <w:rsid w:val="007322CD"/>
    <w:rsid w:val="0073313B"/>
    <w:rsid w:val="00734887"/>
    <w:rsid w:val="0073559C"/>
    <w:rsid w:val="007365B6"/>
    <w:rsid w:val="007401E2"/>
    <w:rsid w:val="00740C05"/>
    <w:rsid w:val="007411E5"/>
    <w:rsid w:val="00743E8F"/>
    <w:rsid w:val="007443E6"/>
    <w:rsid w:val="0074573A"/>
    <w:rsid w:val="007463F8"/>
    <w:rsid w:val="00746951"/>
    <w:rsid w:val="0074791E"/>
    <w:rsid w:val="0075115D"/>
    <w:rsid w:val="00751A33"/>
    <w:rsid w:val="00752220"/>
    <w:rsid w:val="00752609"/>
    <w:rsid w:val="00753890"/>
    <w:rsid w:val="0075543C"/>
    <w:rsid w:val="007555DF"/>
    <w:rsid w:val="007567E2"/>
    <w:rsid w:val="00756F15"/>
    <w:rsid w:val="007574AA"/>
    <w:rsid w:val="00761434"/>
    <w:rsid w:val="00761FD5"/>
    <w:rsid w:val="00765DD8"/>
    <w:rsid w:val="007664FE"/>
    <w:rsid w:val="00766D36"/>
    <w:rsid w:val="00766E5A"/>
    <w:rsid w:val="00767607"/>
    <w:rsid w:val="00773874"/>
    <w:rsid w:val="00774EDC"/>
    <w:rsid w:val="00777E7A"/>
    <w:rsid w:val="007806A0"/>
    <w:rsid w:val="00780F0B"/>
    <w:rsid w:val="0078243A"/>
    <w:rsid w:val="00782662"/>
    <w:rsid w:val="007840F3"/>
    <w:rsid w:val="00785491"/>
    <w:rsid w:val="007858C0"/>
    <w:rsid w:val="007861D5"/>
    <w:rsid w:val="0078679A"/>
    <w:rsid w:val="00786CBC"/>
    <w:rsid w:val="00792447"/>
    <w:rsid w:val="00794C93"/>
    <w:rsid w:val="007950C7"/>
    <w:rsid w:val="0079694C"/>
    <w:rsid w:val="007A374D"/>
    <w:rsid w:val="007A4A53"/>
    <w:rsid w:val="007A4E17"/>
    <w:rsid w:val="007A74A5"/>
    <w:rsid w:val="007A7F6D"/>
    <w:rsid w:val="007B0FBD"/>
    <w:rsid w:val="007B17F5"/>
    <w:rsid w:val="007B1BAF"/>
    <w:rsid w:val="007B2F76"/>
    <w:rsid w:val="007B35F7"/>
    <w:rsid w:val="007B382E"/>
    <w:rsid w:val="007B4F72"/>
    <w:rsid w:val="007B7077"/>
    <w:rsid w:val="007C0E04"/>
    <w:rsid w:val="007C20F6"/>
    <w:rsid w:val="007C25ED"/>
    <w:rsid w:val="007C2827"/>
    <w:rsid w:val="007C33E9"/>
    <w:rsid w:val="007C3A26"/>
    <w:rsid w:val="007C3B0A"/>
    <w:rsid w:val="007C4A36"/>
    <w:rsid w:val="007C4CE1"/>
    <w:rsid w:val="007C597D"/>
    <w:rsid w:val="007C5E64"/>
    <w:rsid w:val="007C6F74"/>
    <w:rsid w:val="007C74E5"/>
    <w:rsid w:val="007C75EE"/>
    <w:rsid w:val="007C7F57"/>
    <w:rsid w:val="007D0003"/>
    <w:rsid w:val="007D0E43"/>
    <w:rsid w:val="007D13E7"/>
    <w:rsid w:val="007D1E37"/>
    <w:rsid w:val="007D563E"/>
    <w:rsid w:val="007D5FC1"/>
    <w:rsid w:val="007D715A"/>
    <w:rsid w:val="007E0956"/>
    <w:rsid w:val="007E0E9E"/>
    <w:rsid w:val="007E1760"/>
    <w:rsid w:val="007E21FB"/>
    <w:rsid w:val="007E237E"/>
    <w:rsid w:val="007E3A17"/>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FF0"/>
    <w:rsid w:val="008038A4"/>
    <w:rsid w:val="00803B66"/>
    <w:rsid w:val="00803F32"/>
    <w:rsid w:val="00804653"/>
    <w:rsid w:val="00804BF6"/>
    <w:rsid w:val="00804C13"/>
    <w:rsid w:val="00806041"/>
    <w:rsid w:val="00806A84"/>
    <w:rsid w:val="00807C6C"/>
    <w:rsid w:val="00807C84"/>
    <w:rsid w:val="00807EAC"/>
    <w:rsid w:val="00810B5A"/>
    <w:rsid w:val="0081340B"/>
    <w:rsid w:val="00813FF6"/>
    <w:rsid w:val="00817BB4"/>
    <w:rsid w:val="00821021"/>
    <w:rsid w:val="0082103F"/>
    <w:rsid w:val="008214BB"/>
    <w:rsid w:val="00821B48"/>
    <w:rsid w:val="00821B58"/>
    <w:rsid w:val="00822D4E"/>
    <w:rsid w:val="00823222"/>
    <w:rsid w:val="008233A6"/>
    <w:rsid w:val="00826F4C"/>
    <w:rsid w:val="0083096B"/>
    <w:rsid w:val="00834991"/>
    <w:rsid w:val="00835BA1"/>
    <w:rsid w:val="008377DA"/>
    <w:rsid w:val="008401A7"/>
    <w:rsid w:val="00843766"/>
    <w:rsid w:val="00845A15"/>
    <w:rsid w:val="0084632F"/>
    <w:rsid w:val="00846AFA"/>
    <w:rsid w:val="008473C3"/>
    <w:rsid w:val="00852785"/>
    <w:rsid w:val="00853025"/>
    <w:rsid w:val="00855B06"/>
    <w:rsid w:val="00855EF0"/>
    <w:rsid w:val="0085620E"/>
    <w:rsid w:val="00857D29"/>
    <w:rsid w:val="00860060"/>
    <w:rsid w:val="00860D06"/>
    <w:rsid w:val="008623BC"/>
    <w:rsid w:val="008629A8"/>
    <w:rsid w:val="00862FEB"/>
    <w:rsid w:val="00863DEF"/>
    <w:rsid w:val="008660F7"/>
    <w:rsid w:val="0086646A"/>
    <w:rsid w:val="00870CB6"/>
    <w:rsid w:val="008710E8"/>
    <w:rsid w:val="00871311"/>
    <w:rsid w:val="00873514"/>
    <w:rsid w:val="00873730"/>
    <w:rsid w:val="008738A4"/>
    <w:rsid w:val="00873FEA"/>
    <w:rsid w:val="0087419B"/>
    <w:rsid w:val="00874592"/>
    <w:rsid w:val="008776D4"/>
    <w:rsid w:val="00877936"/>
    <w:rsid w:val="008818F6"/>
    <w:rsid w:val="008833C3"/>
    <w:rsid w:val="0088398E"/>
    <w:rsid w:val="008839A9"/>
    <w:rsid w:val="00885182"/>
    <w:rsid w:val="00886776"/>
    <w:rsid w:val="00887E02"/>
    <w:rsid w:val="00891106"/>
    <w:rsid w:val="00893479"/>
    <w:rsid w:val="00896884"/>
    <w:rsid w:val="00897A5D"/>
    <w:rsid w:val="008A0D86"/>
    <w:rsid w:val="008A1C47"/>
    <w:rsid w:val="008A37A4"/>
    <w:rsid w:val="008A5290"/>
    <w:rsid w:val="008A52EC"/>
    <w:rsid w:val="008A593A"/>
    <w:rsid w:val="008A6C5A"/>
    <w:rsid w:val="008B2032"/>
    <w:rsid w:val="008B28C8"/>
    <w:rsid w:val="008B2DF3"/>
    <w:rsid w:val="008B376A"/>
    <w:rsid w:val="008B7220"/>
    <w:rsid w:val="008B72EB"/>
    <w:rsid w:val="008C08A5"/>
    <w:rsid w:val="008C1DD7"/>
    <w:rsid w:val="008C2582"/>
    <w:rsid w:val="008C5770"/>
    <w:rsid w:val="008C64E3"/>
    <w:rsid w:val="008C6978"/>
    <w:rsid w:val="008C7C0B"/>
    <w:rsid w:val="008D0CB3"/>
    <w:rsid w:val="008D0D1E"/>
    <w:rsid w:val="008D10BC"/>
    <w:rsid w:val="008D6DF0"/>
    <w:rsid w:val="008E14EA"/>
    <w:rsid w:val="008E1E54"/>
    <w:rsid w:val="008E221C"/>
    <w:rsid w:val="008E3C88"/>
    <w:rsid w:val="008E3F00"/>
    <w:rsid w:val="008E406F"/>
    <w:rsid w:val="008E4F22"/>
    <w:rsid w:val="008E6FCB"/>
    <w:rsid w:val="008E78F2"/>
    <w:rsid w:val="008F022C"/>
    <w:rsid w:val="008F0D6A"/>
    <w:rsid w:val="008F1645"/>
    <w:rsid w:val="008F1BB9"/>
    <w:rsid w:val="008F3B22"/>
    <w:rsid w:val="008F5181"/>
    <w:rsid w:val="008F6622"/>
    <w:rsid w:val="009001CB"/>
    <w:rsid w:val="009012A3"/>
    <w:rsid w:val="00901DE1"/>
    <w:rsid w:val="00903F34"/>
    <w:rsid w:val="009041E5"/>
    <w:rsid w:val="009054E0"/>
    <w:rsid w:val="009076CC"/>
    <w:rsid w:val="009112BB"/>
    <w:rsid w:val="00911E3E"/>
    <w:rsid w:val="00914C1B"/>
    <w:rsid w:val="0091746C"/>
    <w:rsid w:val="009207DB"/>
    <w:rsid w:val="00922024"/>
    <w:rsid w:val="0092259F"/>
    <w:rsid w:val="00922823"/>
    <w:rsid w:val="00923D4B"/>
    <w:rsid w:val="00925501"/>
    <w:rsid w:val="00925D9A"/>
    <w:rsid w:val="00926982"/>
    <w:rsid w:val="00926FAC"/>
    <w:rsid w:val="009270C4"/>
    <w:rsid w:val="009316C4"/>
    <w:rsid w:val="00933DFB"/>
    <w:rsid w:val="00934401"/>
    <w:rsid w:val="00934621"/>
    <w:rsid w:val="00935C0B"/>
    <w:rsid w:val="009364D3"/>
    <w:rsid w:val="0093740F"/>
    <w:rsid w:val="00937B4A"/>
    <w:rsid w:val="00937C1D"/>
    <w:rsid w:val="00940FC3"/>
    <w:rsid w:val="0094131D"/>
    <w:rsid w:val="00941FAA"/>
    <w:rsid w:val="00942120"/>
    <w:rsid w:val="009425F7"/>
    <w:rsid w:val="00942DEC"/>
    <w:rsid w:val="00944BF0"/>
    <w:rsid w:val="00944C25"/>
    <w:rsid w:val="009453CC"/>
    <w:rsid w:val="00945A91"/>
    <w:rsid w:val="00946136"/>
    <w:rsid w:val="00947046"/>
    <w:rsid w:val="00947EFF"/>
    <w:rsid w:val="00947F64"/>
    <w:rsid w:val="0095031F"/>
    <w:rsid w:val="00952842"/>
    <w:rsid w:val="00952AE2"/>
    <w:rsid w:val="00954282"/>
    <w:rsid w:val="00954427"/>
    <w:rsid w:val="00956683"/>
    <w:rsid w:val="00956DC3"/>
    <w:rsid w:val="00960EA8"/>
    <w:rsid w:val="00963662"/>
    <w:rsid w:val="00965047"/>
    <w:rsid w:val="009660A0"/>
    <w:rsid w:val="0096797D"/>
    <w:rsid w:val="00973C2E"/>
    <w:rsid w:val="00973E84"/>
    <w:rsid w:val="00974307"/>
    <w:rsid w:val="00974A5F"/>
    <w:rsid w:val="00975C75"/>
    <w:rsid w:val="009807E0"/>
    <w:rsid w:val="0098177A"/>
    <w:rsid w:val="009820D6"/>
    <w:rsid w:val="00983EFD"/>
    <w:rsid w:val="00984445"/>
    <w:rsid w:val="00986257"/>
    <w:rsid w:val="00986861"/>
    <w:rsid w:val="00987CBC"/>
    <w:rsid w:val="00990028"/>
    <w:rsid w:val="009921CF"/>
    <w:rsid w:val="009926AB"/>
    <w:rsid w:val="00993A2E"/>
    <w:rsid w:val="0099502D"/>
    <w:rsid w:val="00995768"/>
    <w:rsid w:val="00996326"/>
    <w:rsid w:val="009967C7"/>
    <w:rsid w:val="00996D0D"/>
    <w:rsid w:val="00997D43"/>
    <w:rsid w:val="009A07D5"/>
    <w:rsid w:val="009A3970"/>
    <w:rsid w:val="009A44E8"/>
    <w:rsid w:val="009A7CE0"/>
    <w:rsid w:val="009B1DA5"/>
    <w:rsid w:val="009B1F5C"/>
    <w:rsid w:val="009B28FD"/>
    <w:rsid w:val="009B2AD6"/>
    <w:rsid w:val="009B4C84"/>
    <w:rsid w:val="009B5594"/>
    <w:rsid w:val="009B6AF2"/>
    <w:rsid w:val="009B729E"/>
    <w:rsid w:val="009B7498"/>
    <w:rsid w:val="009C14AD"/>
    <w:rsid w:val="009C1E35"/>
    <w:rsid w:val="009C2E70"/>
    <w:rsid w:val="009C3D84"/>
    <w:rsid w:val="009C5B08"/>
    <w:rsid w:val="009C5FDE"/>
    <w:rsid w:val="009C6099"/>
    <w:rsid w:val="009C7B1D"/>
    <w:rsid w:val="009D03F1"/>
    <w:rsid w:val="009D090D"/>
    <w:rsid w:val="009D14D6"/>
    <w:rsid w:val="009D1CF4"/>
    <w:rsid w:val="009D234F"/>
    <w:rsid w:val="009D380F"/>
    <w:rsid w:val="009D3919"/>
    <w:rsid w:val="009D496C"/>
    <w:rsid w:val="009D57A7"/>
    <w:rsid w:val="009D6D94"/>
    <w:rsid w:val="009E02C6"/>
    <w:rsid w:val="009E16FB"/>
    <w:rsid w:val="009E218C"/>
    <w:rsid w:val="009E5690"/>
    <w:rsid w:val="009E6DD0"/>
    <w:rsid w:val="009E75BF"/>
    <w:rsid w:val="009E7B67"/>
    <w:rsid w:val="009E7C0E"/>
    <w:rsid w:val="009F0BD9"/>
    <w:rsid w:val="009F10ED"/>
    <w:rsid w:val="009F2035"/>
    <w:rsid w:val="009F33FA"/>
    <w:rsid w:val="009F4C9B"/>
    <w:rsid w:val="009F5324"/>
    <w:rsid w:val="00A00EB4"/>
    <w:rsid w:val="00A01C1F"/>
    <w:rsid w:val="00A01C98"/>
    <w:rsid w:val="00A06A54"/>
    <w:rsid w:val="00A078FA"/>
    <w:rsid w:val="00A10423"/>
    <w:rsid w:val="00A13C2D"/>
    <w:rsid w:val="00A14073"/>
    <w:rsid w:val="00A15A52"/>
    <w:rsid w:val="00A22A18"/>
    <w:rsid w:val="00A2486B"/>
    <w:rsid w:val="00A25D45"/>
    <w:rsid w:val="00A261F6"/>
    <w:rsid w:val="00A276FF"/>
    <w:rsid w:val="00A27761"/>
    <w:rsid w:val="00A27EE1"/>
    <w:rsid w:val="00A3028A"/>
    <w:rsid w:val="00A309A0"/>
    <w:rsid w:val="00A3115A"/>
    <w:rsid w:val="00A31ECA"/>
    <w:rsid w:val="00A32211"/>
    <w:rsid w:val="00A324EA"/>
    <w:rsid w:val="00A32652"/>
    <w:rsid w:val="00A33395"/>
    <w:rsid w:val="00A338A8"/>
    <w:rsid w:val="00A34114"/>
    <w:rsid w:val="00A34C81"/>
    <w:rsid w:val="00A34E19"/>
    <w:rsid w:val="00A40D0C"/>
    <w:rsid w:val="00A41302"/>
    <w:rsid w:val="00A419FF"/>
    <w:rsid w:val="00A41C59"/>
    <w:rsid w:val="00A430AF"/>
    <w:rsid w:val="00A4316F"/>
    <w:rsid w:val="00A46690"/>
    <w:rsid w:val="00A47029"/>
    <w:rsid w:val="00A50299"/>
    <w:rsid w:val="00A5120A"/>
    <w:rsid w:val="00A52019"/>
    <w:rsid w:val="00A522F8"/>
    <w:rsid w:val="00A52DC5"/>
    <w:rsid w:val="00A54218"/>
    <w:rsid w:val="00A54DEA"/>
    <w:rsid w:val="00A5510E"/>
    <w:rsid w:val="00A559F4"/>
    <w:rsid w:val="00A5619E"/>
    <w:rsid w:val="00A56547"/>
    <w:rsid w:val="00A570E0"/>
    <w:rsid w:val="00A606A0"/>
    <w:rsid w:val="00A61263"/>
    <w:rsid w:val="00A614AD"/>
    <w:rsid w:val="00A61607"/>
    <w:rsid w:val="00A61886"/>
    <w:rsid w:val="00A63D89"/>
    <w:rsid w:val="00A65127"/>
    <w:rsid w:val="00A66E04"/>
    <w:rsid w:val="00A671B3"/>
    <w:rsid w:val="00A67E6C"/>
    <w:rsid w:val="00A70320"/>
    <w:rsid w:val="00A7331D"/>
    <w:rsid w:val="00A750C1"/>
    <w:rsid w:val="00A76063"/>
    <w:rsid w:val="00A76BCE"/>
    <w:rsid w:val="00A77139"/>
    <w:rsid w:val="00A771BF"/>
    <w:rsid w:val="00A77AEC"/>
    <w:rsid w:val="00A8052C"/>
    <w:rsid w:val="00A80C37"/>
    <w:rsid w:val="00A81953"/>
    <w:rsid w:val="00A82B34"/>
    <w:rsid w:val="00A83DEB"/>
    <w:rsid w:val="00A85BD2"/>
    <w:rsid w:val="00A85CF2"/>
    <w:rsid w:val="00A861F3"/>
    <w:rsid w:val="00A87FB1"/>
    <w:rsid w:val="00A90789"/>
    <w:rsid w:val="00A90DB1"/>
    <w:rsid w:val="00A9147B"/>
    <w:rsid w:val="00A91974"/>
    <w:rsid w:val="00A91BA8"/>
    <w:rsid w:val="00A91EF1"/>
    <w:rsid w:val="00A91EF2"/>
    <w:rsid w:val="00A9325C"/>
    <w:rsid w:val="00A9509A"/>
    <w:rsid w:val="00A96FC6"/>
    <w:rsid w:val="00A97B61"/>
    <w:rsid w:val="00A97F51"/>
    <w:rsid w:val="00AA01DA"/>
    <w:rsid w:val="00AA0AE8"/>
    <w:rsid w:val="00AA3077"/>
    <w:rsid w:val="00AA31CC"/>
    <w:rsid w:val="00AA38AF"/>
    <w:rsid w:val="00AA450C"/>
    <w:rsid w:val="00AA60C6"/>
    <w:rsid w:val="00AA6D7D"/>
    <w:rsid w:val="00AB1287"/>
    <w:rsid w:val="00AB1CE8"/>
    <w:rsid w:val="00AB32CC"/>
    <w:rsid w:val="00AB6DFC"/>
    <w:rsid w:val="00AB7AC0"/>
    <w:rsid w:val="00AC3DB7"/>
    <w:rsid w:val="00AC4D32"/>
    <w:rsid w:val="00AC7260"/>
    <w:rsid w:val="00AC7899"/>
    <w:rsid w:val="00AD2035"/>
    <w:rsid w:val="00AD20F8"/>
    <w:rsid w:val="00AD2CDD"/>
    <w:rsid w:val="00AD54F4"/>
    <w:rsid w:val="00AD752F"/>
    <w:rsid w:val="00AD7ECC"/>
    <w:rsid w:val="00AD7EE5"/>
    <w:rsid w:val="00AE41F2"/>
    <w:rsid w:val="00AE55BC"/>
    <w:rsid w:val="00AE62CB"/>
    <w:rsid w:val="00AE686D"/>
    <w:rsid w:val="00AE6B27"/>
    <w:rsid w:val="00AE6F87"/>
    <w:rsid w:val="00AF013A"/>
    <w:rsid w:val="00AF0F96"/>
    <w:rsid w:val="00AF1D3F"/>
    <w:rsid w:val="00AF21D7"/>
    <w:rsid w:val="00AF28EB"/>
    <w:rsid w:val="00AF36B6"/>
    <w:rsid w:val="00AF4715"/>
    <w:rsid w:val="00AF4803"/>
    <w:rsid w:val="00AF62ED"/>
    <w:rsid w:val="00AF6A12"/>
    <w:rsid w:val="00B0091F"/>
    <w:rsid w:val="00B00ED5"/>
    <w:rsid w:val="00B01ED2"/>
    <w:rsid w:val="00B02804"/>
    <w:rsid w:val="00B02BF0"/>
    <w:rsid w:val="00B03AB4"/>
    <w:rsid w:val="00B05B91"/>
    <w:rsid w:val="00B069CE"/>
    <w:rsid w:val="00B077CC"/>
    <w:rsid w:val="00B07DCF"/>
    <w:rsid w:val="00B10F25"/>
    <w:rsid w:val="00B130EB"/>
    <w:rsid w:val="00B13227"/>
    <w:rsid w:val="00B15731"/>
    <w:rsid w:val="00B15BB2"/>
    <w:rsid w:val="00B21726"/>
    <w:rsid w:val="00B21824"/>
    <w:rsid w:val="00B233FA"/>
    <w:rsid w:val="00B27A6D"/>
    <w:rsid w:val="00B322AB"/>
    <w:rsid w:val="00B34AE5"/>
    <w:rsid w:val="00B34F22"/>
    <w:rsid w:val="00B371F8"/>
    <w:rsid w:val="00B372C4"/>
    <w:rsid w:val="00B42644"/>
    <w:rsid w:val="00B4268E"/>
    <w:rsid w:val="00B42825"/>
    <w:rsid w:val="00B42C20"/>
    <w:rsid w:val="00B43938"/>
    <w:rsid w:val="00B50ECC"/>
    <w:rsid w:val="00B510F9"/>
    <w:rsid w:val="00B53440"/>
    <w:rsid w:val="00B539EB"/>
    <w:rsid w:val="00B542F2"/>
    <w:rsid w:val="00B544D9"/>
    <w:rsid w:val="00B576E1"/>
    <w:rsid w:val="00B608F1"/>
    <w:rsid w:val="00B60F79"/>
    <w:rsid w:val="00B6150A"/>
    <w:rsid w:val="00B63B4A"/>
    <w:rsid w:val="00B63DD3"/>
    <w:rsid w:val="00B673CA"/>
    <w:rsid w:val="00B7117A"/>
    <w:rsid w:val="00B72053"/>
    <w:rsid w:val="00B7370D"/>
    <w:rsid w:val="00B73DAD"/>
    <w:rsid w:val="00B75D3F"/>
    <w:rsid w:val="00B77723"/>
    <w:rsid w:val="00B80404"/>
    <w:rsid w:val="00B80FB4"/>
    <w:rsid w:val="00B815D3"/>
    <w:rsid w:val="00B843A1"/>
    <w:rsid w:val="00B845BA"/>
    <w:rsid w:val="00B8502F"/>
    <w:rsid w:val="00B868D6"/>
    <w:rsid w:val="00B8748B"/>
    <w:rsid w:val="00B87B55"/>
    <w:rsid w:val="00B9065F"/>
    <w:rsid w:val="00B9082C"/>
    <w:rsid w:val="00B9116C"/>
    <w:rsid w:val="00B91818"/>
    <w:rsid w:val="00B93EBF"/>
    <w:rsid w:val="00B94045"/>
    <w:rsid w:val="00B9480C"/>
    <w:rsid w:val="00B94BE5"/>
    <w:rsid w:val="00B95AB4"/>
    <w:rsid w:val="00B97E47"/>
    <w:rsid w:val="00BA0A76"/>
    <w:rsid w:val="00BA1197"/>
    <w:rsid w:val="00BA20C2"/>
    <w:rsid w:val="00BA280D"/>
    <w:rsid w:val="00BA30FE"/>
    <w:rsid w:val="00BA42EA"/>
    <w:rsid w:val="00BA7890"/>
    <w:rsid w:val="00BB0423"/>
    <w:rsid w:val="00BB4484"/>
    <w:rsid w:val="00BB6ECF"/>
    <w:rsid w:val="00BB725F"/>
    <w:rsid w:val="00BB74B3"/>
    <w:rsid w:val="00BB7671"/>
    <w:rsid w:val="00BB777A"/>
    <w:rsid w:val="00BC0E92"/>
    <w:rsid w:val="00BC1765"/>
    <w:rsid w:val="00BC178F"/>
    <w:rsid w:val="00BC263E"/>
    <w:rsid w:val="00BC4B00"/>
    <w:rsid w:val="00BC50C9"/>
    <w:rsid w:val="00BC5454"/>
    <w:rsid w:val="00BD0B34"/>
    <w:rsid w:val="00BD219A"/>
    <w:rsid w:val="00BD2C42"/>
    <w:rsid w:val="00BD4BA7"/>
    <w:rsid w:val="00BD68E3"/>
    <w:rsid w:val="00BD6EF9"/>
    <w:rsid w:val="00BD754C"/>
    <w:rsid w:val="00BD7B4F"/>
    <w:rsid w:val="00BE20F5"/>
    <w:rsid w:val="00BE2683"/>
    <w:rsid w:val="00BE40DE"/>
    <w:rsid w:val="00BE60B2"/>
    <w:rsid w:val="00BE682A"/>
    <w:rsid w:val="00BE6EA3"/>
    <w:rsid w:val="00BE72FD"/>
    <w:rsid w:val="00BF1952"/>
    <w:rsid w:val="00BF1EF8"/>
    <w:rsid w:val="00BF2DE5"/>
    <w:rsid w:val="00BF2E83"/>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7CFB"/>
    <w:rsid w:val="00C21498"/>
    <w:rsid w:val="00C22B54"/>
    <w:rsid w:val="00C23520"/>
    <w:rsid w:val="00C238CA"/>
    <w:rsid w:val="00C24E0D"/>
    <w:rsid w:val="00C25082"/>
    <w:rsid w:val="00C265D4"/>
    <w:rsid w:val="00C265E1"/>
    <w:rsid w:val="00C275FC"/>
    <w:rsid w:val="00C30D84"/>
    <w:rsid w:val="00C311E7"/>
    <w:rsid w:val="00C317A7"/>
    <w:rsid w:val="00C32E69"/>
    <w:rsid w:val="00C33AEC"/>
    <w:rsid w:val="00C3648D"/>
    <w:rsid w:val="00C3742C"/>
    <w:rsid w:val="00C40CA9"/>
    <w:rsid w:val="00C410D2"/>
    <w:rsid w:val="00C42A78"/>
    <w:rsid w:val="00C437D6"/>
    <w:rsid w:val="00C4601D"/>
    <w:rsid w:val="00C51927"/>
    <w:rsid w:val="00C51CCA"/>
    <w:rsid w:val="00C524F4"/>
    <w:rsid w:val="00C533F6"/>
    <w:rsid w:val="00C54473"/>
    <w:rsid w:val="00C55D94"/>
    <w:rsid w:val="00C56D5B"/>
    <w:rsid w:val="00C57582"/>
    <w:rsid w:val="00C57C81"/>
    <w:rsid w:val="00C608EF"/>
    <w:rsid w:val="00C612BB"/>
    <w:rsid w:val="00C612BF"/>
    <w:rsid w:val="00C61302"/>
    <w:rsid w:val="00C6207E"/>
    <w:rsid w:val="00C62BF2"/>
    <w:rsid w:val="00C637EF"/>
    <w:rsid w:val="00C64FAE"/>
    <w:rsid w:val="00C66344"/>
    <w:rsid w:val="00C674F7"/>
    <w:rsid w:val="00C706C4"/>
    <w:rsid w:val="00C731E1"/>
    <w:rsid w:val="00C73686"/>
    <w:rsid w:val="00C73A5E"/>
    <w:rsid w:val="00C745D7"/>
    <w:rsid w:val="00C75001"/>
    <w:rsid w:val="00C75CB5"/>
    <w:rsid w:val="00C76B47"/>
    <w:rsid w:val="00C7702A"/>
    <w:rsid w:val="00C773C8"/>
    <w:rsid w:val="00C80A25"/>
    <w:rsid w:val="00C81003"/>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51B9"/>
    <w:rsid w:val="00C95ED6"/>
    <w:rsid w:val="00C95F91"/>
    <w:rsid w:val="00C979C3"/>
    <w:rsid w:val="00CA0EE8"/>
    <w:rsid w:val="00CA1FB0"/>
    <w:rsid w:val="00CA24D1"/>
    <w:rsid w:val="00CA39CC"/>
    <w:rsid w:val="00CA4631"/>
    <w:rsid w:val="00CA4743"/>
    <w:rsid w:val="00CA5A97"/>
    <w:rsid w:val="00CA67D8"/>
    <w:rsid w:val="00CA6AE5"/>
    <w:rsid w:val="00CA729B"/>
    <w:rsid w:val="00CA735E"/>
    <w:rsid w:val="00CB138F"/>
    <w:rsid w:val="00CB13E0"/>
    <w:rsid w:val="00CB154C"/>
    <w:rsid w:val="00CB1740"/>
    <w:rsid w:val="00CB1B5F"/>
    <w:rsid w:val="00CB2161"/>
    <w:rsid w:val="00CB479F"/>
    <w:rsid w:val="00CB76B8"/>
    <w:rsid w:val="00CB7703"/>
    <w:rsid w:val="00CB77EE"/>
    <w:rsid w:val="00CB783B"/>
    <w:rsid w:val="00CB7DB5"/>
    <w:rsid w:val="00CC02F0"/>
    <w:rsid w:val="00CC2803"/>
    <w:rsid w:val="00CC295E"/>
    <w:rsid w:val="00CC29C8"/>
    <w:rsid w:val="00CC2BEB"/>
    <w:rsid w:val="00CC4932"/>
    <w:rsid w:val="00CC6183"/>
    <w:rsid w:val="00CC707F"/>
    <w:rsid w:val="00CC73D3"/>
    <w:rsid w:val="00CC79CD"/>
    <w:rsid w:val="00CD0F20"/>
    <w:rsid w:val="00CD1086"/>
    <w:rsid w:val="00CD1841"/>
    <w:rsid w:val="00CD1BF1"/>
    <w:rsid w:val="00CD21E7"/>
    <w:rsid w:val="00CD22B1"/>
    <w:rsid w:val="00CD27CD"/>
    <w:rsid w:val="00CD4BF8"/>
    <w:rsid w:val="00CD68DD"/>
    <w:rsid w:val="00CD7091"/>
    <w:rsid w:val="00CD75B4"/>
    <w:rsid w:val="00CD7B8B"/>
    <w:rsid w:val="00CE08EA"/>
    <w:rsid w:val="00CE1D23"/>
    <w:rsid w:val="00CE29F2"/>
    <w:rsid w:val="00CE2B04"/>
    <w:rsid w:val="00CE5298"/>
    <w:rsid w:val="00CE58EB"/>
    <w:rsid w:val="00CE6AA6"/>
    <w:rsid w:val="00CE6EAE"/>
    <w:rsid w:val="00CE71AE"/>
    <w:rsid w:val="00CE7EB9"/>
    <w:rsid w:val="00CF115C"/>
    <w:rsid w:val="00CF1B36"/>
    <w:rsid w:val="00CF35B2"/>
    <w:rsid w:val="00CF38D4"/>
    <w:rsid w:val="00CF6394"/>
    <w:rsid w:val="00CF6D1E"/>
    <w:rsid w:val="00CF75B8"/>
    <w:rsid w:val="00D00D3D"/>
    <w:rsid w:val="00D04970"/>
    <w:rsid w:val="00D05197"/>
    <w:rsid w:val="00D05B9B"/>
    <w:rsid w:val="00D11565"/>
    <w:rsid w:val="00D12B28"/>
    <w:rsid w:val="00D13B43"/>
    <w:rsid w:val="00D141F2"/>
    <w:rsid w:val="00D14BF7"/>
    <w:rsid w:val="00D14F65"/>
    <w:rsid w:val="00D159F8"/>
    <w:rsid w:val="00D17CFB"/>
    <w:rsid w:val="00D226B9"/>
    <w:rsid w:val="00D23255"/>
    <w:rsid w:val="00D23437"/>
    <w:rsid w:val="00D2459A"/>
    <w:rsid w:val="00D248D9"/>
    <w:rsid w:val="00D24CD7"/>
    <w:rsid w:val="00D26552"/>
    <w:rsid w:val="00D27131"/>
    <w:rsid w:val="00D3053B"/>
    <w:rsid w:val="00D30BA4"/>
    <w:rsid w:val="00D31BBD"/>
    <w:rsid w:val="00D334F0"/>
    <w:rsid w:val="00D353D1"/>
    <w:rsid w:val="00D367FC"/>
    <w:rsid w:val="00D36DC8"/>
    <w:rsid w:val="00D375F4"/>
    <w:rsid w:val="00D404B1"/>
    <w:rsid w:val="00D43014"/>
    <w:rsid w:val="00D43988"/>
    <w:rsid w:val="00D43B85"/>
    <w:rsid w:val="00D441A4"/>
    <w:rsid w:val="00D45AB4"/>
    <w:rsid w:val="00D4707E"/>
    <w:rsid w:val="00D477CF"/>
    <w:rsid w:val="00D47867"/>
    <w:rsid w:val="00D47EAF"/>
    <w:rsid w:val="00D52D7F"/>
    <w:rsid w:val="00D53034"/>
    <w:rsid w:val="00D541A8"/>
    <w:rsid w:val="00D55475"/>
    <w:rsid w:val="00D55A05"/>
    <w:rsid w:val="00D562A8"/>
    <w:rsid w:val="00D579DD"/>
    <w:rsid w:val="00D61A9F"/>
    <w:rsid w:val="00D61EDD"/>
    <w:rsid w:val="00D628AF"/>
    <w:rsid w:val="00D6294B"/>
    <w:rsid w:val="00D637BF"/>
    <w:rsid w:val="00D65B72"/>
    <w:rsid w:val="00D66697"/>
    <w:rsid w:val="00D67ACA"/>
    <w:rsid w:val="00D67F69"/>
    <w:rsid w:val="00D67FC4"/>
    <w:rsid w:val="00D70E04"/>
    <w:rsid w:val="00D71103"/>
    <w:rsid w:val="00D72FAD"/>
    <w:rsid w:val="00D73AF1"/>
    <w:rsid w:val="00D74504"/>
    <w:rsid w:val="00D74639"/>
    <w:rsid w:val="00D76842"/>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3DE7"/>
    <w:rsid w:val="00DA4FCE"/>
    <w:rsid w:val="00DA50BA"/>
    <w:rsid w:val="00DA50F2"/>
    <w:rsid w:val="00DA59D2"/>
    <w:rsid w:val="00DA61D7"/>
    <w:rsid w:val="00DB2B7E"/>
    <w:rsid w:val="00DB5719"/>
    <w:rsid w:val="00DB624E"/>
    <w:rsid w:val="00DC02EA"/>
    <w:rsid w:val="00DC1CA6"/>
    <w:rsid w:val="00DC20CF"/>
    <w:rsid w:val="00DC22DF"/>
    <w:rsid w:val="00DC2C3E"/>
    <w:rsid w:val="00DC7E69"/>
    <w:rsid w:val="00DD2033"/>
    <w:rsid w:val="00DD25EC"/>
    <w:rsid w:val="00DD2AD7"/>
    <w:rsid w:val="00DD3316"/>
    <w:rsid w:val="00DD5E57"/>
    <w:rsid w:val="00DE3385"/>
    <w:rsid w:val="00DE3A29"/>
    <w:rsid w:val="00DE4007"/>
    <w:rsid w:val="00DE4638"/>
    <w:rsid w:val="00DE4651"/>
    <w:rsid w:val="00DE50A4"/>
    <w:rsid w:val="00DE6608"/>
    <w:rsid w:val="00DE6C86"/>
    <w:rsid w:val="00DE6E21"/>
    <w:rsid w:val="00DE7265"/>
    <w:rsid w:val="00DE7525"/>
    <w:rsid w:val="00DF041A"/>
    <w:rsid w:val="00DF06DD"/>
    <w:rsid w:val="00DF0AC2"/>
    <w:rsid w:val="00DF2353"/>
    <w:rsid w:val="00DF2654"/>
    <w:rsid w:val="00DF3AB2"/>
    <w:rsid w:val="00DF46C0"/>
    <w:rsid w:val="00DF6BF0"/>
    <w:rsid w:val="00E00898"/>
    <w:rsid w:val="00E014C7"/>
    <w:rsid w:val="00E0628E"/>
    <w:rsid w:val="00E06460"/>
    <w:rsid w:val="00E0650E"/>
    <w:rsid w:val="00E069AE"/>
    <w:rsid w:val="00E073CF"/>
    <w:rsid w:val="00E12E46"/>
    <w:rsid w:val="00E12F63"/>
    <w:rsid w:val="00E14205"/>
    <w:rsid w:val="00E16337"/>
    <w:rsid w:val="00E176A4"/>
    <w:rsid w:val="00E17F53"/>
    <w:rsid w:val="00E21058"/>
    <w:rsid w:val="00E228D0"/>
    <w:rsid w:val="00E23B6B"/>
    <w:rsid w:val="00E2474B"/>
    <w:rsid w:val="00E25124"/>
    <w:rsid w:val="00E25405"/>
    <w:rsid w:val="00E2559F"/>
    <w:rsid w:val="00E261F8"/>
    <w:rsid w:val="00E26E25"/>
    <w:rsid w:val="00E30772"/>
    <w:rsid w:val="00E324AD"/>
    <w:rsid w:val="00E3342D"/>
    <w:rsid w:val="00E33683"/>
    <w:rsid w:val="00E33734"/>
    <w:rsid w:val="00E3525A"/>
    <w:rsid w:val="00E41580"/>
    <w:rsid w:val="00E41D04"/>
    <w:rsid w:val="00E44175"/>
    <w:rsid w:val="00E44CD4"/>
    <w:rsid w:val="00E45AD1"/>
    <w:rsid w:val="00E45B91"/>
    <w:rsid w:val="00E46C57"/>
    <w:rsid w:val="00E470D7"/>
    <w:rsid w:val="00E5176B"/>
    <w:rsid w:val="00E526A4"/>
    <w:rsid w:val="00E528BA"/>
    <w:rsid w:val="00E529E7"/>
    <w:rsid w:val="00E534DF"/>
    <w:rsid w:val="00E565C2"/>
    <w:rsid w:val="00E60269"/>
    <w:rsid w:val="00E60C32"/>
    <w:rsid w:val="00E6171A"/>
    <w:rsid w:val="00E627F6"/>
    <w:rsid w:val="00E63F1D"/>
    <w:rsid w:val="00E64364"/>
    <w:rsid w:val="00E646D5"/>
    <w:rsid w:val="00E71A5A"/>
    <w:rsid w:val="00E734C7"/>
    <w:rsid w:val="00E75A9D"/>
    <w:rsid w:val="00E767FC"/>
    <w:rsid w:val="00E77512"/>
    <w:rsid w:val="00E808D8"/>
    <w:rsid w:val="00E81B8E"/>
    <w:rsid w:val="00E81ED7"/>
    <w:rsid w:val="00E83005"/>
    <w:rsid w:val="00E8377F"/>
    <w:rsid w:val="00E84FB0"/>
    <w:rsid w:val="00E86533"/>
    <w:rsid w:val="00E86F2A"/>
    <w:rsid w:val="00E87A04"/>
    <w:rsid w:val="00E9222C"/>
    <w:rsid w:val="00E9558B"/>
    <w:rsid w:val="00E95A9E"/>
    <w:rsid w:val="00E95D1B"/>
    <w:rsid w:val="00E966CE"/>
    <w:rsid w:val="00EA0F22"/>
    <w:rsid w:val="00EA15A4"/>
    <w:rsid w:val="00EA1DCA"/>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5FD7"/>
    <w:rsid w:val="00EB66A4"/>
    <w:rsid w:val="00EB7844"/>
    <w:rsid w:val="00EC1406"/>
    <w:rsid w:val="00EC2677"/>
    <w:rsid w:val="00EC28E4"/>
    <w:rsid w:val="00EC2A60"/>
    <w:rsid w:val="00EC362F"/>
    <w:rsid w:val="00EC36F2"/>
    <w:rsid w:val="00EC3826"/>
    <w:rsid w:val="00EC4F33"/>
    <w:rsid w:val="00EC75FE"/>
    <w:rsid w:val="00ED3980"/>
    <w:rsid w:val="00ED43A6"/>
    <w:rsid w:val="00ED61FE"/>
    <w:rsid w:val="00ED701D"/>
    <w:rsid w:val="00ED7371"/>
    <w:rsid w:val="00ED7619"/>
    <w:rsid w:val="00EE246F"/>
    <w:rsid w:val="00EE2F9A"/>
    <w:rsid w:val="00EE4C7E"/>
    <w:rsid w:val="00EE542E"/>
    <w:rsid w:val="00EE556D"/>
    <w:rsid w:val="00EE6184"/>
    <w:rsid w:val="00EE6574"/>
    <w:rsid w:val="00EE7A2C"/>
    <w:rsid w:val="00EF05D1"/>
    <w:rsid w:val="00EF2240"/>
    <w:rsid w:val="00EF2426"/>
    <w:rsid w:val="00EF6556"/>
    <w:rsid w:val="00EF7E1A"/>
    <w:rsid w:val="00F01961"/>
    <w:rsid w:val="00F0319D"/>
    <w:rsid w:val="00F03A40"/>
    <w:rsid w:val="00F05132"/>
    <w:rsid w:val="00F06882"/>
    <w:rsid w:val="00F123BD"/>
    <w:rsid w:val="00F12D86"/>
    <w:rsid w:val="00F13B05"/>
    <w:rsid w:val="00F13E79"/>
    <w:rsid w:val="00F15AF2"/>
    <w:rsid w:val="00F17135"/>
    <w:rsid w:val="00F21149"/>
    <w:rsid w:val="00F21290"/>
    <w:rsid w:val="00F258B9"/>
    <w:rsid w:val="00F307CC"/>
    <w:rsid w:val="00F30BBA"/>
    <w:rsid w:val="00F30CA4"/>
    <w:rsid w:val="00F31071"/>
    <w:rsid w:val="00F31630"/>
    <w:rsid w:val="00F342CC"/>
    <w:rsid w:val="00F34C99"/>
    <w:rsid w:val="00F34F7D"/>
    <w:rsid w:val="00F35FEF"/>
    <w:rsid w:val="00F405F3"/>
    <w:rsid w:val="00F43671"/>
    <w:rsid w:val="00F439BB"/>
    <w:rsid w:val="00F449D7"/>
    <w:rsid w:val="00F461AE"/>
    <w:rsid w:val="00F467F9"/>
    <w:rsid w:val="00F515B6"/>
    <w:rsid w:val="00F51B88"/>
    <w:rsid w:val="00F534D3"/>
    <w:rsid w:val="00F5421D"/>
    <w:rsid w:val="00F57CEB"/>
    <w:rsid w:val="00F60DF3"/>
    <w:rsid w:val="00F62057"/>
    <w:rsid w:val="00F669E8"/>
    <w:rsid w:val="00F67816"/>
    <w:rsid w:val="00F67C01"/>
    <w:rsid w:val="00F7114B"/>
    <w:rsid w:val="00F721EF"/>
    <w:rsid w:val="00F72AC2"/>
    <w:rsid w:val="00F73711"/>
    <w:rsid w:val="00F737AE"/>
    <w:rsid w:val="00F74168"/>
    <w:rsid w:val="00F742F1"/>
    <w:rsid w:val="00F76037"/>
    <w:rsid w:val="00F77724"/>
    <w:rsid w:val="00F77839"/>
    <w:rsid w:val="00F81A86"/>
    <w:rsid w:val="00F81FD6"/>
    <w:rsid w:val="00F81FF8"/>
    <w:rsid w:val="00F82080"/>
    <w:rsid w:val="00F84FF3"/>
    <w:rsid w:val="00F8584F"/>
    <w:rsid w:val="00F86FD8"/>
    <w:rsid w:val="00F87A4B"/>
    <w:rsid w:val="00F902D8"/>
    <w:rsid w:val="00F90562"/>
    <w:rsid w:val="00F91164"/>
    <w:rsid w:val="00F92B0F"/>
    <w:rsid w:val="00F930CC"/>
    <w:rsid w:val="00F9428F"/>
    <w:rsid w:val="00F95314"/>
    <w:rsid w:val="00F9575D"/>
    <w:rsid w:val="00F96D24"/>
    <w:rsid w:val="00F97092"/>
    <w:rsid w:val="00FA2D43"/>
    <w:rsid w:val="00FA5580"/>
    <w:rsid w:val="00FA69C3"/>
    <w:rsid w:val="00FA6AAC"/>
    <w:rsid w:val="00FA6CBC"/>
    <w:rsid w:val="00FA6D48"/>
    <w:rsid w:val="00FA6D89"/>
    <w:rsid w:val="00FA7EC0"/>
    <w:rsid w:val="00FB127D"/>
    <w:rsid w:val="00FB30A2"/>
    <w:rsid w:val="00FB59DF"/>
    <w:rsid w:val="00FB5DD1"/>
    <w:rsid w:val="00FB6084"/>
    <w:rsid w:val="00FB6684"/>
    <w:rsid w:val="00FB7C10"/>
    <w:rsid w:val="00FC072E"/>
    <w:rsid w:val="00FC095A"/>
    <w:rsid w:val="00FC2999"/>
    <w:rsid w:val="00FC3B4E"/>
    <w:rsid w:val="00FC44A4"/>
    <w:rsid w:val="00FC551E"/>
    <w:rsid w:val="00FC5790"/>
    <w:rsid w:val="00FC583C"/>
    <w:rsid w:val="00FD039F"/>
    <w:rsid w:val="00FD17F8"/>
    <w:rsid w:val="00FD194F"/>
    <w:rsid w:val="00FD1995"/>
    <w:rsid w:val="00FD25E1"/>
    <w:rsid w:val="00FD5E1C"/>
    <w:rsid w:val="00FD6699"/>
    <w:rsid w:val="00FD70DB"/>
    <w:rsid w:val="00FD7F6B"/>
    <w:rsid w:val="00FE00CE"/>
    <w:rsid w:val="00FE1880"/>
    <w:rsid w:val="00FE3F8E"/>
    <w:rsid w:val="00FE47ED"/>
    <w:rsid w:val="00FE61DC"/>
    <w:rsid w:val="00FE6519"/>
    <w:rsid w:val="00FE67D0"/>
    <w:rsid w:val="00FE753C"/>
    <w:rsid w:val="00FF081E"/>
    <w:rsid w:val="00FF145C"/>
    <w:rsid w:val="00FF20D7"/>
    <w:rsid w:val="00FF26EE"/>
    <w:rsid w:val="00FF44E2"/>
    <w:rsid w:val="00FF47A3"/>
    <w:rsid w:val="00FF59B4"/>
    <w:rsid w:val="00FF7EB7"/>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3C026"/>
  <w15:docId w15:val="{3C1AC9BF-417C-43E7-86AA-E808FDC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caption"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rPr>
      <w:sz w:val="21"/>
      <w:szCs w:val="21"/>
    </w:rPr>
  </w:style>
  <w:style w:type="table" w:styleId="afc">
    <w:name w:val="Table Grid"/>
    <w:basedOn w:val="a3"/>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link w:val="a1"/>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link w:val="ab"/>
    <w:rPr>
      <w:rFonts w:eastAsia="宋体"/>
      <w:kern w:val="2"/>
      <w:sz w:val="21"/>
      <w:szCs w:val="24"/>
      <w:lang w:val="en-US" w:eastAsia="zh-CN" w:bidi="ar-SA"/>
    </w:rPr>
  </w:style>
  <w:style w:type="character" w:customStyle="1" w:styleId="2Char0">
    <w:name w:val="正文首行缩进 2 Char"/>
    <w:basedOn w:val="Char5"/>
    <w:link w:val="24"/>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Paragraph"/>
    <w:basedOn w:val="a0"/>
    <w:uiPriority w:val="99"/>
    <w:rsid w:val="009844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47</Pages>
  <Words>5175</Words>
  <Characters>29503</Characters>
  <Application>Microsoft Office Word</Application>
  <DocSecurity>0</DocSecurity>
  <Lines>245</Lines>
  <Paragraphs>69</Paragraphs>
  <ScaleCrop>false</ScaleCrop>
  <Company>深圳市清华斯维尔软件科技有限公司</Company>
  <LinksUpToDate>false</LinksUpToDate>
  <CharactersWithSpaces>34609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600</cp:revision>
  <cp:lastPrinted>2015-06-23T01:32:00Z</cp:lastPrinted>
  <dcterms:created xsi:type="dcterms:W3CDTF">2018-07-23T07:41:00Z</dcterms:created>
  <dcterms:modified xsi:type="dcterms:W3CDTF">2019-10-09T08:49:00Z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