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65B8A" w14:textId="77777777" w:rsidR="007F461F" w:rsidRPr="00AB11A9" w:rsidRDefault="007F461F">
      <w:pPr>
        <w:rPr>
          <w:rFonts w:ascii="宋体" w:hAnsi="宋体"/>
        </w:rPr>
      </w:pPr>
    </w:p>
    <w:p w14:paraId="39B2982C" w14:textId="77777777" w:rsidR="007F461F" w:rsidRDefault="007F461F">
      <w:pPr>
        <w:jc w:val="center"/>
        <w:rPr>
          <w:rFonts w:ascii="宋体" w:hAnsi="宋体"/>
          <w:color w:val="0000FF"/>
          <w:sz w:val="56"/>
        </w:rPr>
      </w:pPr>
      <w:r>
        <w:rPr>
          <w:rFonts w:ascii="宋体" w:hAnsi="宋体" w:hint="eastAsia"/>
          <w:color w:val="0000FF"/>
          <w:sz w:val="56"/>
        </w:rPr>
        <w:t>深圳大学</w:t>
      </w:r>
    </w:p>
    <w:p w14:paraId="13849E10" w14:textId="77777777" w:rsidR="007F461F" w:rsidRDefault="007F461F">
      <w:pPr>
        <w:jc w:val="center"/>
        <w:rPr>
          <w:rFonts w:ascii="宋体" w:hAnsi="宋体"/>
          <w:color w:val="0000FF"/>
          <w:sz w:val="56"/>
        </w:rPr>
      </w:pPr>
    </w:p>
    <w:p w14:paraId="61B089A0" w14:textId="77777777" w:rsidR="007F461F" w:rsidRPr="00994459" w:rsidRDefault="007F461F">
      <w:pPr>
        <w:jc w:val="center"/>
        <w:rPr>
          <w:rFonts w:ascii="宋体" w:hAnsi="宋体"/>
          <w:color w:val="FF0000"/>
          <w:sz w:val="52"/>
          <w:szCs w:val="52"/>
        </w:rPr>
      </w:pPr>
      <w:r>
        <w:rPr>
          <w:rFonts w:ascii="宋体" w:hAnsi="宋体" w:hint="eastAsia"/>
          <w:color w:val="FF0000"/>
          <w:sz w:val="52"/>
          <w:szCs w:val="52"/>
        </w:rPr>
        <w:t>服务器</w:t>
      </w:r>
    </w:p>
    <w:p w14:paraId="4C9CB9B5" w14:textId="77777777" w:rsidR="007F461F" w:rsidRDefault="007F461F">
      <w:pPr>
        <w:jc w:val="center"/>
        <w:rPr>
          <w:rFonts w:ascii="宋体" w:hAnsi="宋体"/>
          <w:color w:val="0000FF"/>
          <w:sz w:val="52"/>
          <w:szCs w:val="52"/>
        </w:rPr>
      </w:pPr>
      <w:r w:rsidRPr="004B2F0D">
        <w:rPr>
          <w:rFonts w:ascii="宋体" w:hAnsi="宋体" w:hint="eastAsia"/>
          <w:color w:val="0000FF"/>
          <w:sz w:val="52"/>
          <w:szCs w:val="52"/>
        </w:rPr>
        <w:t>采购项目</w:t>
      </w:r>
    </w:p>
    <w:p w14:paraId="338D34E3" w14:textId="77777777" w:rsidR="007F461F" w:rsidRPr="004B2F0D" w:rsidRDefault="007F461F">
      <w:pPr>
        <w:jc w:val="center"/>
        <w:rPr>
          <w:rFonts w:ascii="宋体" w:hAnsi="宋体"/>
          <w:color w:val="0000FF"/>
          <w:sz w:val="52"/>
          <w:szCs w:val="52"/>
        </w:rPr>
      </w:pPr>
    </w:p>
    <w:p w14:paraId="4B32C407" w14:textId="77777777" w:rsidR="007F461F" w:rsidRPr="00AB11A9" w:rsidRDefault="007F461F">
      <w:pPr>
        <w:jc w:val="center"/>
        <w:rPr>
          <w:rFonts w:ascii="宋体" w:hAnsi="宋体"/>
          <w:b/>
          <w:color w:val="000000"/>
          <w:sz w:val="90"/>
        </w:rPr>
      </w:pPr>
      <w:r w:rsidRPr="00AB11A9">
        <w:rPr>
          <w:rFonts w:ascii="宋体" w:hAnsi="宋体" w:hint="eastAsia"/>
          <w:b/>
          <w:color w:val="000000"/>
          <w:sz w:val="90"/>
        </w:rPr>
        <w:t>招 标 文 件</w:t>
      </w:r>
    </w:p>
    <w:p w14:paraId="75971908" w14:textId="77777777" w:rsidR="007F461F" w:rsidRPr="00AB11A9" w:rsidRDefault="007F461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SZUCG20170164EQ</w:t>
      </w:r>
      <w:r w:rsidRPr="00AB11A9">
        <w:rPr>
          <w:rFonts w:ascii="宋体" w:hAnsi="宋体" w:hint="eastAsia"/>
          <w:color w:val="000000"/>
          <w:sz w:val="30"/>
        </w:rPr>
        <w:t>）</w:t>
      </w:r>
    </w:p>
    <w:p w14:paraId="40A8359A" w14:textId="77777777" w:rsidR="007F461F" w:rsidRPr="00823602" w:rsidRDefault="007F461F">
      <w:pPr>
        <w:jc w:val="center"/>
        <w:rPr>
          <w:rFonts w:ascii="宋体" w:hAnsi="宋体"/>
          <w:color w:val="000000"/>
          <w:sz w:val="90"/>
        </w:rPr>
      </w:pPr>
    </w:p>
    <w:p w14:paraId="101D2BCA" w14:textId="77777777" w:rsidR="007F461F" w:rsidRPr="00AB11A9" w:rsidRDefault="007F461F">
      <w:pPr>
        <w:jc w:val="center"/>
        <w:rPr>
          <w:rFonts w:ascii="宋体" w:hAnsi="宋体"/>
          <w:color w:val="000000"/>
          <w:sz w:val="90"/>
        </w:rPr>
      </w:pPr>
    </w:p>
    <w:p w14:paraId="4A25ABDD" w14:textId="77777777" w:rsidR="007F461F" w:rsidRPr="000E3760" w:rsidRDefault="007F461F">
      <w:pPr>
        <w:jc w:val="center"/>
        <w:rPr>
          <w:rFonts w:ascii="宋体" w:hAnsi="宋体"/>
          <w:color w:val="000000"/>
          <w:sz w:val="90"/>
        </w:rPr>
      </w:pPr>
    </w:p>
    <w:p w14:paraId="223F2211" w14:textId="77777777" w:rsidR="007F461F" w:rsidRPr="00AB11A9" w:rsidRDefault="007F461F">
      <w:pPr>
        <w:jc w:val="center"/>
        <w:rPr>
          <w:rFonts w:ascii="宋体" w:hAnsi="宋体"/>
          <w:color w:val="000000"/>
          <w:sz w:val="30"/>
        </w:rPr>
      </w:pPr>
      <w:r w:rsidRPr="00AB11A9">
        <w:rPr>
          <w:rFonts w:ascii="宋体" w:hAnsi="宋体" w:hint="eastAsia"/>
          <w:color w:val="000000"/>
          <w:sz w:val="30"/>
        </w:rPr>
        <w:t>深圳大学招投标管理中心</w:t>
      </w:r>
    </w:p>
    <w:p w14:paraId="6B0AA56A" w14:textId="65882058" w:rsidR="007F461F" w:rsidRPr="00AB11A9" w:rsidRDefault="007F461F">
      <w:pPr>
        <w:jc w:val="center"/>
        <w:rPr>
          <w:rFonts w:ascii="宋体" w:hAnsi="宋体"/>
          <w:color w:val="000000"/>
          <w:sz w:val="30"/>
        </w:rPr>
      </w:pPr>
      <w:r>
        <w:rPr>
          <w:rFonts w:ascii="宋体" w:hAnsi="宋体" w:hint="eastAsia"/>
          <w:color w:val="FF0000"/>
          <w:sz w:val="30"/>
        </w:rPr>
        <w:t>二零一七年</w:t>
      </w:r>
      <w:r w:rsidR="004C0169">
        <w:rPr>
          <w:rFonts w:ascii="宋体" w:hAnsi="宋体" w:hint="eastAsia"/>
          <w:color w:val="FF0000"/>
          <w:sz w:val="30"/>
        </w:rPr>
        <w:t>九</w:t>
      </w:r>
      <w:r>
        <w:rPr>
          <w:rFonts w:ascii="宋体" w:hAnsi="宋体" w:hint="eastAsia"/>
          <w:color w:val="FF0000"/>
          <w:sz w:val="30"/>
        </w:rPr>
        <w:t>月</w:t>
      </w:r>
    </w:p>
    <w:p w14:paraId="1278B90A" w14:textId="77777777" w:rsidR="007F461F" w:rsidRPr="00AB11A9" w:rsidRDefault="007F461F">
      <w:pPr>
        <w:jc w:val="center"/>
        <w:rPr>
          <w:rFonts w:ascii="宋体" w:hAnsi="宋体"/>
          <w:color w:val="000000"/>
          <w:sz w:val="30"/>
        </w:rPr>
      </w:pPr>
    </w:p>
    <w:p w14:paraId="3C5F6CE8" w14:textId="77777777" w:rsidR="007F461F" w:rsidRDefault="007F461F">
      <w:pPr>
        <w:jc w:val="center"/>
        <w:rPr>
          <w:rFonts w:ascii="宋体" w:hAnsi="宋体"/>
          <w:color w:val="000000"/>
          <w:sz w:val="30"/>
        </w:rPr>
      </w:pPr>
    </w:p>
    <w:p w14:paraId="33E1C391" w14:textId="77777777" w:rsidR="007F461F" w:rsidRPr="00AB11A9" w:rsidRDefault="007F461F">
      <w:pPr>
        <w:jc w:val="center"/>
        <w:rPr>
          <w:rFonts w:ascii="宋体" w:hAnsi="宋体"/>
          <w:color w:val="000000"/>
          <w:sz w:val="30"/>
        </w:rPr>
      </w:pPr>
    </w:p>
    <w:p w14:paraId="77186FDC" w14:textId="77777777" w:rsidR="007F461F" w:rsidRPr="00D06C94" w:rsidRDefault="007F461F" w:rsidP="002A7BF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F88311F" w14:textId="77777777" w:rsidR="007F461F" w:rsidRPr="00AB11A9" w:rsidRDefault="007F461F" w:rsidP="002A7BF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6D1692D" w14:textId="77777777" w:rsidR="007F461F" w:rsidRPr="00AB11A9" w:rsidRDefault="007F461F" w:rsidP="002A7BF8">
      <w:pPr>
        <w:widowControl/>
        <w:jc w:val="left"/>
        <w:rPr>
          <w:rFonts w:ascii="宋体" w:hAnsi="宋体"/>
          <w:color w:val="000000"/>
          <w:sz w:val="24"/>
          <w:szCs w:val="24"/>
        </w:rPr>
      </w:pPr>
    </w:p>
    <w:p w14:paraId="4ABCA103"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179DCBC"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B1600AB"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624A14D"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64CC025"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97415A0" w14:textId="77777777" w:rsidR="007F461F" w:rsidRPr="00AB11A9" w:rsidRDefault="007F461F" w:rsidP="002A7BF8">
      <w:pPr>
        <w:widowControl/>
        <w:jc w:val="left"/>
        <w:rPr>
          <w:rFonts w:ascii="宋体" w:hAnsi="宋体"/>
          <w:color w:val="000000"/>
          <w:sz w:val="24"/>
          <w:szCs w:val="24"/>
        </w:rPr>
      </w:pPr>
    </w:p>
    <w:p w14:paraId="156E47DC" w14:textId="77777777" w:rsidR="007F461F" w:rsidRPr="00AB11A9" w:rsidRDefault="007F461F" w:rsidP="002A7BF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2C78742" w14:textId="77777777" w:rsidR="007F461F" w:rsidRPr="00AB11A9" w:rsidRDefault="007F461F" w:rsidP="002A7BF8">
      <w:pPr>
        <w:widowControl/>
        <w:jc w:val="left"/>
        <w:rPr>
          <w:rFonts w:ascii="宋体" w:hAnsi="宋体"/>
          <w:color w:val="000000"/>
          <w:sz w:val="24"/>
          <w:szCs w:val="24"/>
        </w:rPr>
      </w:pPr>
    </w:p>
    <w:p w14:paraId="7B9CBBA0"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6D6E25C"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CB6B95D"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8F20BBD"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8B91B2B"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053FB5D"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0DF0835"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74AC8E6" w14:textId="77777777" w:rsidR="007F461F" w:rsidRPr="00AB11A9" w:rsidRDefault="007F461F" w:rsidP="002A7BF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B09EBE8" w14:textId="77777777" w:rsidR="007F461F" w:rsidRPr="00AB11A9" w:rsidRDefault="007F461F">
      <w:pPr>
        <w:widowControl/>
        <w:jc w:val="left"/>
        <w:rPr>
          <w:rFonts w:ascii="宋体" w:hAnsi="宋体"/>
          <w:color w:val="000000"/>
          <w:sz w:val="24"/>
          <w:szCs w:val="24"/>
        </w:rPr>
      </w:pPr>
    </w:p>
    <w:p w14:paraId="56AC00A4" w14:textId="77777777" w:rsidR="007F461F" w:rsidRPr="00AB11A9" w:rsidRDefault="007F461F">
      <w:pPr>
        <w:widowControl/>
        <w:jc w:val="left"/>
        <w:rPr>
          <w:rFonts w:ascii="宋体" w:hAnsi="宋体"/>
          <w:color w:val="000000"/>
          <w:sz w:val="24"/>
          <w:szCs w:val="24"/>
        </w:rPr>
      </w:pPr>
    </w:p>
    <w:p w14:paraId="1FA179DC" w14:textId="77777777" w:rsidR="007F461F" w:rsidRPr="00AB11A9" w:rsidRDefault="007F461F">
      <w:pPr>
        <w:widowControl/>
        <w:jc w:val="left"/>
        <w:rPr>
          <w:rFonts w:ascii="宋体" w:hAnsi="宋体"/>
          <w:color w:val="000000"/>
          <w:sz w:val="24"/>
          <w:szCs w:val="24"/>
        </w:rPr>
      </w:pPr>
    </w:p>
    <w:p w14:paraId="10CC9E14" w14:textId="77777777" w:rsidR="007F461F" w:rsidRPr="00FC6315" w:rsidRDefault="007F461F">
      <w:pPr>
        <w:widowControl/>
        <w:jc w:val="left"/>
        <w:rPr>
          <w:rFonts w:ascii="宋体" w:hAnsi="宋体"/>
          <w:color w:val="000000"/>
          <w:sz w:val="24"/>
          <w:szCs w:val="24"/>
        </w:rPr>
      </w:pPr>
    </w:p>
    <w:p w14:paraId="14D91EBD" w14:textId="77777777" w:rsidR="007F461F" w:rsidRPr="00AB11A9" w:rsidRDefault="007F461F">
      <w:pPr>
        <w:widowControl/>
        <w:jc w:val="left"/>
        <w:rPr>
          <w:rFonts w:ascii="宋体" w:hAnsi="宋体"/>
          <w:color w:val="000000"/>
          <w:sz w:val="24"/>
          <w:szCs w:val="24"/>
        </w:rPr>
      </w:pPr>
    </w:p>
    <w:p w14:paraId="687CF859" w14:textId="77777777" w:rsidR="007F461F" w:rsidRPr="00AB11A9" w:rsidRDefault="007F461F">
      <w:pPr>
        <w:widowControl/>
        <w:jc w:val="left"/>
        <w:rPr>
          <w:rFonts w:ascii="宋体" w:hAnsi="宋体"/>
          <w:color w:val="000000"/>
          <w:sz w:val="24"/>
          <w:szCs w:val="24"/>
        </w:rPr>
      </w:pPr>
    </w:p>
    <w:p w14:paraId="1D50574F" w14:textId="77777777" w:rsidR="007F461F" w:rsidRPr="00AB11A9" w:rsidRDefault="007F461F">
      <w:pPr>
        <w:widowControl/>
        <w:jc w:val="left"/>
        <w:rPr>
          <w:rFonts w:ascii="宋体" w:hAnsi="宋体"/>
          <w:color w:val="000000"/>
          <w:sz w:val="24"/>
          <w:szCs w:val="24"/>
        </w:rPr>
      </w:pPr>
    </w:p>
    <w:p w14:paraId="2E323789"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说明</w:t>
      </w:r>
    </w:p>
    <w:p w14:paraId="57894155" w14:textId="77777777" w:rsidR="007F461F" w:rsidRPr="00AB11A9" w:rsidRDefault="007F461F" w:rsidP="002A7BF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79C4D6B" w14:textId="77777777" w:rsidR="007F461F" w:rsidRPr="00AB11A9" w:rsidRDefault="007F461F" w:rsidP="002A7BF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252DF28" w14:textId="77777777" w:rsidR="007F461F" w:rsidRPr="00AB11A9" w:rsidRDefault="007F461F">
      <w:pPr>
        <w:widowControl/>
        <w:jc w:val="left"/>
        <w:rPr>
          <w:rFonts w:ascii="宋体" w:hAnsi="宋体"/>
          <w:color w:val="000000"/>
          <w:sz w:val="24"/>
          <w:szCs w:val="24"/>
        </w:rPr>
      </w:pPr>
    </w:p>
    <w:p w14:paraId="5047E0D7" w14:textId="77777777" w:rsidR="007F461F" w:rsidRPr="00AB11A9" w:rsidRDefault="007F461F">
      <w:pPr>
        <w:widowControl/>
        <w:jc w:val="left"/>
        <w:rPr>
          <w:rFonts w:ascii="宋体" w:hAnsi="宋体"/>
          <w:color w:val="000000"/>
          <w:sz w:val="24"/>
          <w:szCs w:val="24"/>
        </w:rPr>
      </w:pPr>
    </w:p>
    <w:p w14:paraId="708973BD" w14:textId="77777777" w:rsidR="007F461F" w:rsidRPr="00AB11A9" w:rsidRDefault="007F461F">
      <w:pPr>
        <w:widowControl/>
        <w:jc w:val="left"/>
        <w:rPr>
          <w:rFonts w:ascii="宋体" w:hAnsi="宋体"/>
          <w:color w:val="000000"/>
          <w:sz w:val="24"/>
          <w:szCs w:val="24"/>
        </w:rPr>
      </w:pPr>
    </w:p>
    <w:p w14:paraId="642A1F7B" w14:textId="77777777" w:rsidR="007F461F" w:rsidRPr="00AB11A9" w:rsidRDefault="007F461F">
      <w:pPr>
        <w:widowControl/>
        <w:jc w:val="left"/>
        <w:rPr>
          <w:rFonts w:ascii="宋体" w:hAnsi="宋体"/>
          <w:color w:val="000000"/>
          <w:sz w:val="24"/>
          <w:szCs w:val="24"/>
        </w:rPr>
      </w:pPr>
    </w:p>
    <w:p w14:paraId="3F069B68" w14:textId="77777777" w:rsidR="007F461F" w:rsidRPr="00AB11A9" w:rsidRDefault="007F461F">
      <w:pPr>
        <w:widowControl/>
        <w:jc w:val="left"/>
        <w:rPr>
          <w:rFonts w:ascii="宋体" w:hAnsi="宋体"/>
          <w:color w:val="000000"/>
          <w:sz w:val="24"/>
          <w:szCs w:val="24"/>
        </w:rPr>
      </w:pPr>
    </w:p>
    <w:p w14:paraId="7B84C9EE" w14:textId="77777777" w:rsidR="007F461F" w:rsidRPr="00AB11A9" w:rsidRDefault="007F461F">
      <w:pPr>
        <w:widowControl/>
        <w:jc w:val="left"/>
        <w:rPr>
          <w:rFonts w:ascii="宋体" w:hAnsi="宋体"/>
          <w:color w:val="000000"/>
          <w:sz w:val="24"/>
          <w:szCs w:val="24"/>
        </w:rPr>
      </w:pPr>
    </w:p>
    <w:p w14:paraId="3043B7E8" w14:textId="77777777" w:rsidR="007F461F" w:rsidRDefault="007F461F">
      <w:pPr>
        <w:widowControl/>
        <w:jc w:val="left"/>
        <w:rPr>
          <w:rFonts w:ascii="宋体" w:hAnsi="宋体"/>
          <w:b/>
          <w:color w:val="000000"/>
          <w:sz w:val="48"/>
        </w:rPr>
      </w:pPr>
      <w:r>
        <w:rPr>
          <w:rFonts w:ascii="宋体" w:hAnsi="宋体"/>
          <w:b/>
          <w:color w:val="000000"/>
          <w:sz w:val="48"/>
        </w:rPr>
        <w:br w:type="page"/>
      </w:r>
    </w:p>
    <w:p w14:paraId="30F31048" w14:textId="77777777" w:rsidR="007F461F" w:rsidRPr="00AB11A9" w:rsidRDefault="007F461F" w:rsidP="002A7BF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7C45B31" w14:textId="77777777" w:rsidR="007F461F" w:rsidRPr="00AB11A9" w:rsidRDefault="007F461F" w:rsidP="002A7BF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服务器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2EB5A1E" w14:textId="77777777" w:rsidR="007F461F" w:rsidRPr="00AB11A9" w:rsidRDefault="007F461F" w:rsidP="002A7BF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SZUCG20170164EQ</w:t>
      </w:r>
    </w:p>
    <w:p w14:paraId="59ECF95A" w14:textId="77777777" w:rsidR="007F461F" w:rsidRPr="00E5118D" w:rsidRDefault="007F461F" w:rsidP="002A7BF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服务器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F461F" w:rsidRPr="00AB11A9" w14:paraId="568BD043" w14:textId="77777777">
        <w:tc>
          <w:tcPr>
            <w:tcW w:w="471" w:type="pct"/>
            <w:tcBorders>
              <w:right w:val="single" w:sz="4" w:space="0" w:color="auto"/>
            </w:tcBorders>
            <w:vAlign w:val="center"/>
          </w:tcPr>
          <w:p w14:paraId="7326E455"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6128DA3"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0D06A54"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数量</w:t>
            </w:r>
          </w:p>
        </w:tc>
      </w:tr>
      <w:tr w:rsidR="007F461F" w:rsidRPr="00AB11A9" w14:paraId="382E485F" w14:textId="77777777">
        <w:trPr>
          <w:trHeight w:val="691"/>
        </w:trPr>
        <w:tc>
          <w:tcPr>
            <w:tcW w:w="471" w:type="pct"/>
            <w:tcBorders>
              <w:right w:val="single" w:sz="4" w:space="0" w:color="auto"/>
            </w:tcBorders>
            <w:vAlign w:val="center"/>
          </w:tcPr>
          <w:p w14:paraId="4CC17993" w14:textId="77777777" w:rsidR="007F461F" w:rsidRPr="00AB11A9" w:rsidRDefault="007F461F" w:rsidP="002A7BF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561DC89" w14:textId="77777777" w:rsidR="007F461F" w:rsidRPr="00E5118D" w:rsidRDefault="007F461F" w:rsidP="002A7BF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服务器</w:t>
            </w:r>
          </w:p>
        </w:tc>
        <w:tc>
          <w:tcPr>
            <w:tcW w:w="880" w:type="pct"/>
            <w:tcBorders>
              <w:left w:val="single" w:sz="4" w:space="0" w:color="auto"/>
            </w:tcBorders>
            <w:vAlign w:val="center"/>
          </w:tcPr>
          <w:p w14:paraId="06564F56" w14:textId="77777777" w:rsidR="007F461F" w:rsidRPr="00B811BD" w:rsidRDefault="007F461F" w:rsidP="002A7BF8">
            <w:pPr>
              <w:spacing w:line="360" w:lineRule="auto"/>
              <w:jc w:val="center"/>
              <w:rPr>
                <w:rFonts w:ascii="宋体" w:hAnsi="宋体"/>
                <w:color w:val="FF0000"/>
                <w:sz w:val="24"/>
              </w:rPr>
            </w:pPr>
            <w:r>
              <w:rPr>
                <w:rFonts w:ascii="宋体" w:hAnsi="宋体" w:hint="eastAsia"/>
                <w:color w:val="FF0000"/>
                <w:sz w:val="24"/>
              </w:rPr>
              <w:t>2台</w:t>
            </w:r>
          </w:p>
        </w:tc>
      </w:tr>
      <w:tr w:rsidR="007F461F" w:rsidRPr="00AB11A9" w14:paraId="65ED0C5D" w14:textId="77777777">
        <w:trPr>
          <w:trHeight w:val="691"/>
        </w:trPr>
        <w:tc>
          <w:tcPr>
            <w:tcW w:w="5000" w:type="pct"/>
            <w:gridSpan w:val="3"/>
            <w:vAlign w:val="center"/>
          </w:tcPr>
          <w:p w14:paraId="629B2BD7" w14:textId="77777777" w:rsidR="007F461F" w:rsidRPr="00AB11A9" w:rsidRDefault="007F461F" w:rsidP="002A7BF8">
            <w:pPr>
              <w:spacing w:line="360" w:lineRule="auto"/>
              <w:rPr>
                <w:rFonts w:ascii="宋体" w:hAnsi="宋体"/>
                <w:sz w:val="24"/>
              </w:rPr>
            </w:pPr>
            <w:r w:rsidRPr="00AB11A9">
              <w:rPr>
                <w:rFonts w:ascii="宋体" w:hAnsi="宋体" w:hint="eastAsia"/>
                <w:sz w:val="24"/>
              </w:rPr>
              <w:t>备注：</w:t>
            </w:r>
          </w:p>
          <w:p w14:paraId="75EDD44F" w14:textId="77777777" w:rsidR="007F461F" w:rsidRDefault="007F461F" w:rsidP="007F461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FF6C88B" w14:textId="62FCC5E8" w:rsidR="007F461F" w:rsidRDefault="007F461F" w:rsidP="007F461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978616C" w14:textId="77777777" w:rsidR="007F461F" w:rsidRPr="009308A3" w:rsidRDefault="007F461F" w:rsidP="007F461F">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A3E5FC7" w14:textId="77777777" w:rsidR="007F461F" w:rsidRPr="00AB11A9" w:rsidRDefault="007F461F" w:rsidP="007F461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331,360.00 元</w:t>
            </w:r>
            <w:r>
              <w:rPr>
                <w:rFonts w:ascii="宋体" w:hAnsi="宋体" w:hint="eastAsia"/>
                <w:sz w:val="24"/>
              </w:rPr>
              <w:t>。</w:t>
            </w:r>
          </w:p>
        </w:tc>
      </w:tr>
    </w:tbl>
    <w:p w14:paraId="52003908" w14:textId="77777777" w:rsidR="007F461F" w:rsidRPr="00AB11A9" w:rsidRDefault="007F461F" w:rsidP="002A7BF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D98BB4D" w14:textId="77777777" w:rsidR="007F461F" w:rsidRPr="00AB11A9" w:rsidRDefault="007F461F" w:rsidP="007F461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756592F" w14:textId="6DB97F58" w:rsidR="007F461F" w:rsidRPr="00AB11A9" w:rsidRDefault="007F461F" w:rsidP="007F461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4C0169">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6A81C3D" w14:textId="77777777" w:rsidR="007F461F" w:rsidRPr="00AB11A9" w:rsidRDefault="007F461F" w:rsidP="007F461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A504AE4" w14:textId="7910F51A" w:rsidR="007F461F"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4C0169">
        <w:rPr>
          <w:rFonts w:ascii="宋体" w:hAnsi="宋体" w:cs="Times New Roman"/>
          <w:color w:val="FF0000"/>
          <w:sz w:val="24"/>
          <w:szCs w:val="24"/>
        </w:rPr>
        <w:t>9</w:t>
      </w:r>
      <w:r>
        <w:rPr>
          <w:rFonts w:ascii="宋体" w:hAnsi="宋体" w:cs="Times New Roman" w:hint="eastAsia"/>
          <w:color w:val="FF0000"/>
          <w:sz w:val="24"/>
          <w:szCs w:val="24"/>
        </w:rPr>
        <w:t>月</w:t>
      </w:r>
      <w:r w:rsidR="004C0169">
        <w:rPr>
          <w:rFonts w:ascii="宋体" w:hAnsi="宋体" w:cs="Times New Roman"/>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4C0169">
        <w:rPr>
          <w:rFonts w:ascii="宋体" w:hAnsi="宋体" w:cs="Times New Roman" w:hint="eastAsia"/>
          <w:color w:val="FF0000"/>
          <w:sz w:val="24"/>
          <w:szCs w:val="24"/>
        </w:rPr>
        <w:t>09</w:t>
      </w:r>
      <w:r>
        <w:rPr>
          <w:rFonts w:ascii="宋体" w:hAnsi="宋体" w:cs="Times New Roman" w:hint="eastAsia"/>
          <w:color w:val="FF0000"/>
          <w:sz w:val="24"/>
          <w:szCs w:val="24"/>
        </w:rPr>
        <w:t>月</w:t>
      </w:r>
      <w:r w:rsidR="004C0169">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4C0169">
        <w:rPr>
          <w:rFonts w:ascii="宋体" w:hAnsi="宋体" w:cs="Times New Roman"/>
          <w:sz w:val="24"/>
          <w:szCs w:val="24"/>
        </w:rPr>
        <w:t>30</w:t>
      </w:r>
      <w:r w:rsidRPr="00AB11A9">
        <w:rPr>
          <w:rFonts w:ascii="宋体" w:hAnsi="宋体" w:cs="Times New Roman" w:hint="eastAsia"/>
          <w:sz w:val="24"/>
          <w:szCs w:val="24"/>
        </w:rPr>
        <w:t>—17:</w:t>
      </w:r>
      <w:r w:rsidR="004C0169">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555FAE6" w14:textId="77777777" w:rsidR="007F461F" w:rsidRPr="0073046F" w:rsidRDefault="007F461F" w:rsidP="002A7BF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E871CE0" w14:textId="77777777" w:rsidR="007F461F" w:rsidRPr="0073046F" w:rsidRDefault="007F461F" w:rsidP="002A7BF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06B969E" w14:textId="77777777" w:rsidR="007F461F" w:rsidRPr="0073046F" w:rsidRDefault="007F461F" w:rsidP="002A7BF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A7DEBB0" w14:textId="77777777" w:rsidR="007F461F" w:rsidRDefault="007F461F" w:rsidP="002A7BF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BC792F0" w14:textId="77777777" w:rsidR="007F461F" w:rsidRPr="00AB11A9" w:rsidRDefault="007F461F" w:rsidP="002A7BF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025CB185" w14:textId="77777777" w:rsidR="007F461F" w:rsidRPr="00AB11A9" w:rsidRDefault="007F461F" w:rsidP="002A7BF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912F4DD" w14:textId="6878996A" w:rsidR="007F461F" w:rsidRPr="00AB11A9" w:rsidRDefault="007F461F" w:rsidP="002A7BF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4C0169">
        <w:rPr>
          <w:rFonts w:ascii="宋体" w:hAnsi="宋体"/>
          <w:color w:val="FF0000"/>
          <w:sz w:val="24"/>
        </w:rPr>
        <w:t>09</w:t>
      </w:r>
      <w:r>
        <w:rPr>
          <w:rFonts w:ascii="宋体" w:hAnsi="宋体" w:hint="eastAsia"/>
          <w:color w:val="FF0000"/>
          <w:sz w:val="24"/>
        </w:rPr>
        <w:t>月</w:t>
      </w:r>
      <w:r w:rsidR="004C0169">
        <w:rPr>
          <w:rFonts w:ascii="宋体" w:hAnsi="宋体"/>
          <w:color w:val="FF0000"/>
          <w:sz w:val="24"/>
        </w:rPr>
        <w:t>21</w:t>
      </w:r>
      <w:r>
        <w:rPr>
          <w:rFonts w:ascii="宋体" w:hAnsi="宋体" w:hint="eastAsia"/>
          <w:color w:val="FF0000"/>
          <w:sz w:val="24"/>
        </w:rPr>
        <w:t>日（星期</w:t>
      </w:r>
      <w:r w:rsidR="004C0169">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74888F2" w14:textId="3090CADA" w:rsidR="007F461F" w:rsidRPr="00AB11A9" w:rsidRDefault="007F461F" w:rsidP="002A7BF8">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4C0169">
        <w:rPr>
          <w:rFonts w:ascii="宋体" w:hAnsi="宋体"/>
          <w:color w:val="FF0000"/>
          <w:sz w:val="24"/>
        </w:rPr>
        <w:t>09</w:t>
      </w:r>
      <w:r w:rsidR="004C0169">
        <w:rPr>
          <w:rFonts w:ascii="宋体" w:hAnsi="宋体" w:hint="eastAsia"/>
          <w:color w:val="FF0000"/>
          <w:sz w:val="24"/>
        </w:rPr>
        <w:t>月</w:t>
      </w:r>
      <w:r w:rsidR="004C0169">
        <w:rPr>
          <w:rFonts w:ascii="宋体" w:hAnsi="宋体"/>
          <w:color w:val="FF0000"/>
          <w:sz w:val="24"/>
        </w:rPr>
        <w:t>21</w:t>
      </w:r>
      <w:r w:rsidR="004C0169">
        <w:rPr>
          <w:rFonts w:ascii="宋体" w:hAnsi="宋体" w:hint="eastAsia"/>
          <w:color w:val="FF0000"/>
          <w:sz w:val="24"/>
        </w:rPr>
        <w:t>日（星期四）10:00</w:t>
      </w:r>
      <w:r>
        <w:rPr>
          <w:rFonts w:ascii="宋体" w:hAnsi="宋体" w:hint="eastAsia"/>
          <w:color w:val="FF0000"/>
          <w:sz w:val="24"/>
        </w:rPr>
        <w:t>（北京时间）</w:t>
      </w:r>
      <w:r>
        <w:rPr>
          <w:rFonts w:ascii="宋体" w:hAnsi="宋体" w:hint="eastAsia"/>
          <w:color w:val="000000"/>
          <w:sz w:val="24"/>
        </w:rPr>
        <w:t>。</w:t>
      </w:r>
    </w:p>
    <w:p w14:paraId="24BA8169" w14:textId="77777777" w:rsidR="007F461F" w:rsidRPr="00AB11A9" w:rsidRDefault="007F461F" w:rsidP="002A7BF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203564A" w14:textId="77777777" w:rsidR="007F461F" w:rsidRPr="00AB11A9" w:rsidRDefault="007F461F" w:rsidP="002A7BF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51210BF" w14:textId="77777777" w:rsidR="007F461F" w:rsidRPr="00AB11A9" w:rsidRDefault="007F461F" w:rsidP="002A7BF8">
      <w:pPr>
        <w:spacing w:beforeLines="50" w:before="156"/>
        <w:jc w:val="left"/>
        <w:rPr>
          <w:rFonts w:ascii="宋体" w:hAnsi="宋体"/>
          <w:color w:val="000000"/>
          <w:sz w:val="24"/>
        </w:rPr>
      </w:pPr>
    </w:p>
    <w:p w14:paraId="5119749C" w14:textId="77777777" w:rsidR="007F461F" w:rsidRPr="00AB11A9" w:rsidRDefault="007F461F" w:rsidP="002A7BF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89B5D03" w14:textId="77777777" w:rsidR="007F461F" w:rsidRDefault="007F461F" w:rsidP="002A7BF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21FED">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 xml:space="preserve">（0755）2653 </w:t>
      </w:r>
      <w:r w:rsidR="00721FED">
        <w:rPr>
          <w:rFonts w:ascii="宋体" w:hAnsi="宋体" w:hint="eastAsia"/>
          <w:color w:val="000000"/>
          <w:sz w:val="24"/>
        </w:rPr>
        <w:t>1103</w:t>
      </w:r>
    </w:p>
    <w:p w14:paraId="5B4C1BD9" w14:textId="77777777" w:rsidR="007F461F" w:rsidRPr="00AB11A9" w:rsidRDefault="007F461F" w:rsidP="002A7BF8">
      <w:pPr>
        <w:wordWrap w:val="0"/>
        <w:spacing w:beforeLines="50" w:before="156"/>
        <w:jc w:val="right"/>
        <w:rPr>
          <w:rFonts w:ascii="宋体" w:hAnsi="宋体"/>
          <w:color w:val="000000"/>
          <w:sz w:val="24"/>
        </w:rPr>
      </w:pPr>
    </w:p>
    <w:p w14:paraId="11D532EB" w14:textId="77777777" w:rsidR="007F461F" w:rsidRPr="00AB11A9" w:rsidRDefault="007F461F" w:rsidP="002A7BF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B0F281B" w14:textId="77777777" w:rsidR="007F461F" w:rsidRPr="00AB11A9" w:rsidRDefault="007F461F" w:rsidP="002A7BF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F825944" w14:textId="77777777" w:rsidR="007F461F" w:rsidRPr="00AB11A9" w:rsidRDefault="007F461F" w:rsidP="002A7BF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6A76E27" w14:textId="77777777" w:rsidR="007F461F" w:rsidRPr="00AB11A9" w:rsidRDefault="007F461F">
      <w:pPr>
        <w:widowControl/>
        <w:jc w:val="left"/>
        <w:rPr>
          <w:rFonts w:ascii="宋体" w:hAnsi="宋体"/>
          <w:color w:val="000000"/>
          <w:sz w:val="24"/>
        </w:rPr>
      </w:pPr>
    </w:p>
    <w:p w14:paraId="7039AFF2" w14:textId="77777777" w:rsidR="007F461F" w:rsidRPr="00AB11A9" w:rsidRDefault="007F461F" w:rsidP="002A7BF8">
      <w:pPr>
        <w:spacing w:line="360" w:lineRule="auto"/>
        <w:ind w:firstLineChars="1850" w:firstLine="4440"/>
        <w:jc w:val="right"/>
        <w:rPr>
          <w:rFonts w:ascii="宋体" w:hAnsi="宋体"/>
          <w:color w:val="FF0000"/>
          <w:sz w:val="24"/>
        </w:rPr>
      </w:pPr>
    </w:p>
    <w:p w14:paraId="701FD8B0" w14:textId="29181778" w:rsidR="007F461F" w:rsidRDefault="007F461F" w:rsidP="002A7BF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C0169">
        <w:rPr>
          <w:rFonts w:ascii="宋体" w:hAnsi="宋体"/>
          <w:color w:val="FF0000"/>
          <w:sz w:val="24"/>
        </w:rPr>
        <w:t>09</w:t>
      </w:r>
      <w:r>
        <w:rPr>
          <w:rFonts w:ascii="宋体" w:hAnsi="宋体" w:hint="eastAsia"/>
          <w:color w:val="FF0000"/>
          <w:sz w:val="24"/>
        </w:rPr>
        <w:t>月</w:t>
      </w:r>
      <w:r w:rsidR="004C0169">
        <w:rPr>
          <w:rFonts w:ascii="宋体" w:hAnsi="宋体"/>
          <w:color w:val="FF0000"/>
          <w:sz w:val="24"/>
        </w:rPr>
        <w:t>08</w:t>
      </w:r>
      <w:r>
        <w:rPr>
          <w:rFonts w:ascii="宋体" w:hAnsi="宋体" w:hint="eastAsia"/>
          <w:color w:val="FF0000"/>
          <w:sz w:val="24"/>
        </w:rPr>
        <w:t>日</w:t>
      </w:r>
    </w:p>
    <w:bookmarkEnd w:id="0"/>
    <w:p w14:paraId="10C8C8DC" w14:textId="77777777" w:rsidR="007F461F" w:rsidRDefault="007F461F">
      <w:pPr>
        <w:widowControl/>
        <w:jc w:val="left"/>
        <w:rPr>
          <w:rFonts w:ascii="宋体" w:hAnsi="宋体"/>
          <w:color w:val="FF0000"/>
          <w:sz w:val="24"/>
        </w:rPr>
      </w:pPr>
      <w:r>
        <w:rPr>
          <w:rFonts w:ascii="宋体" w:hAnsi="宋体"/>
          <w:color w:val="FF0000"/>
          <w:sz w:val="24"/>
        </w:rPr>
        <w:br w:type="page"/>
      </w:r>
    </w:p>
    <w:p w14:paraId="01CE4936" w14:textId="77777777" w:rsidR="007F461F" w:rsidRPr="00AB11A9" w:rsidRDefault="007F461F" w:rsidP="002A7BF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1DB5350" w14:textId="77777777" w:rsidR="007F461F" w:rsidRPr="00D974D1" w:rsidRDefault="007F461F" w:rsidP="007F461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F461F" w:rsidRPr="00AB11A9" w14:paraId="4B147D16" w14:textId="77777777">
        <w:trPr>
          <w:jc w:val="center"/>
        </w:trPr>
        <w:tc>
          <w:tcPr>
            <w:tcW w:w="1780" w:type="dxa"/>
            <w:vAlign w:val="center"/>
          </w:tcPr>
          <w:p w14:paraId="361814D5" w14:textId="77777777" w:rsidR="007F461F" w:rsidRPr="00AB11A9" w:rsidRDefault="007F461F" w:rsidP="002A7BF8">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4E40805" w14:textId="77777777" w:rsidR="007F461F" w:rsidRPr="00AB11A9" w:rsidRDefault="007F461F" w:rsidP="002A7BF8">
            <w:pPr>
              <w:pStyle w:val="USE10"/>
              <w:tabs>
                <w:tab w:val="left" w:pos="1260"/>
              </w:tabs>
              <w:spacing w:line="360" w:lineRule="auto"/>
              <w:jc w:val="both"/>
              <w:rPr>
                <w:szCs w:val="24"/>
              </w:rPr>
            </w:pPr>
            <w:r w:rsidRPr="00AB11A9">
              <w:rPr>
                <w:rFonts w:hint="eastAsia"/>
                <w:szCs w:val="24"/>
              </w:rPr>
              <w:t>规定</w:t>
            </w:r>
          </w:p>
        </w:tc>
      </w:tr>
      <w:tr w:rsidR="007F461F" w:rsidRPr="00AB11A9" w14:paraId="4727E783" w14:textId="77777777">
        <w:trPr>
          <w:jc w:val="center"/>
        </w:trPr>
        <w:tc>
          <w:tcPr>
            <w:tcW w:w="1780" w:type="dxa"/>
            <w:vAlign w:val="center"/>
          </w:tcPr>
          <w:p w14:paraId="6C0F8397" w14:textId="77777777" w:rsidR="007F461F" w:rsidRPr="00AB11A9" w:rsidRDefault="007F461F" w:rsidP="002A7BF8">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A382674" w14:textId="77777777" w:rsidR="007F461F" w:rsidRPr="00C15DBA" w:rsidRDefault="007F461F" w:rsidP="002A7BF8">
            <w:pPr>
              <w:spacing w:beforeLines="50" w:before="156"/>
              <w:jc w:val="left"/>
              <w:rPr>
                <w:b/>
                <w:color w:val="FF0000"/>
              </w:rPr>
            </w:pPr>
            <w:r>
              <w:rPr>
                <w:rFonts w:ascii="宋体" w:hAnsi="宋体" w:hint="eastAsia"/>
                <w:color w:val="FF0000"/>
                <w:sz w:val="24"/>
              </w:rPr>
              <w:t>SZUCG20170164EQ</w:t>
            </w:r>
          </w:p>
        </w:tc>
      </w:tr>
      <w:tr w:rsidR="007F461F" w:rsidRPr="00AB11A9" w14:paraId="1282683C" w14:textId="77777777">
        <w:trPr>
          <w:jc w:val="center"/>
        </w:trPr>
        <w:tc>
          <w:tcPr>
            <w:tcW w:w="1780" w:type="dxa"/>
            <w:vAlign w:val="center"/>
          </w:tcPr>
          <w:p w14:paraId="60E96F58" w14:textId="77777777" w:rsidR="007F461F" w:rsidRPr="00AB11A9" w:rsidRDefault="007F461F" w:rsidP="002A7BF8">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6616C3D" w14:textId="77777777" w:rsidR="007F461F" w:rsidRPr="00C15DBA" w:rsidRDefault="007F461F" w:rsidP="002A7BF8">
            <w:pPr>
              <w:pStyle w:val="USE10"/>
              <w:tabs>
                <w:tab w:val="left" w:pos="1260"/>
              </w:tabs>
              <w:spacing w:line="360" w:lineRule="auto"/>
              <w:jc w:val="both"/>
              <w:rPr>
                <w:b w:val="0"/>
                <w:color w:val="FF0000"/>
              </w:rPr>
            </w:pPr>
            <w:r>
              <w:rPr>
                <w:rFonts w:hint="eastAsia"/>
                <w:b w:val="0"/>
                <w:color w:val="FF0000"/>
              </w:rPr>
              <w:t>服务器</w:t>
            </w:r>
          </w:p>
        </w:tc>
      </w:tr>
      <w:tr w:rsidR="007F461F" w:rsidRPr="00AB11A9" w14:paraId="30F5AAB5" w14:textId="77777777">
        <w:trPr>
          <w:jc w:val="center"/>
        </w:trPr>
        <w:tc>
          <w:tcPr>
            <w:tcW w:w="1780" w:type="dxa"/>
            <w:vAlign w:val="center"/>
          </w:tcPr>
          <w:p w14:paraId="2FE573E1"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09B4D6B"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rPr>
              <w:t>深圳大学</w:t>
            </w:r>
          </w:p>
        </w:tc>
      </w:tr>
      <w:tr w:rsidR="007F461F" w:rsidRPr="00AB11A9" w14:paraId="774CB4F5" w14:textId="77777777">
        <w:trPr>
          <w:jc w:val="center"/>
        </w:trPr>
        <w:tc>
          <w:tcPr>
            <w:tcW w:w="1780" w:type="dxa"/>
            <w:vAlign w:val="center"/>
          </w:tcPr>
          <w:p w14:paraId="5BA2BB5E"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CFAE848"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0ADD18C"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461F" w:rsidRPr="00AB11A9" w14:paraId="58FE7241" w14:textId="77777777">
        <w:trPr>
          <w:jc w:val="center"/>
        </w:trPr>
        <w:tc>
          <w:tcPr>
            <w:tcW w:w="1780" w:type="dxa"/>
            <w:vAlign w:val="center"/>
          </w:tcPr>
          <w:p w14:paraId="54C717AF"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4E47800"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BDC999F"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461F" w:rsidRPr="00AB11A9" w14:paraId="73F88375" w14:textId="77777777">
        <w:trPr>
          <w:jc w:val="center"/>
        </w:trPr>
        <w:tc>
          <w:tcPr>
            <w:tcW w:w="1780" w:type="dxa"/>
            <w:vAlign w:val="center"/>
          </w:tcPr>
          <w:p w14:paraId="34720D71"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67A7C20"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资格后审</w:t>
            </w:r>
          </w:p>
        </w:tc>
      </w:tr>
      <w:tr w:rsidR="007F461F" w:rsidRPr="00AB11A9" w14:paraId="0D892B9F" w14:textId="77777777">
        <w:trPr>
          <w:trHeight w:val="1230"/>
          <w:jc w:val="center"/>
        </w:trPr>
        <w:tc>
          <w:tcPr>
            <w:tcW w:w="1780" w:type="dxa"/>
            <w:vAlign w:val="center"/>
          </w:tcPr>
          <w:p w14:paraId="1FD80350"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D03C571" w14:textId="77777777" w:rsidR="007F461F" w:rsidRPr="00AB11A9" w:rsidRDefault="007F461F" w:rsidP="007F461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4BA4E6D" w14:textId="3B6CEB2F" w:rsidR="007F461F" w:rsidRPr="00AB11A9" w:rsidRDefault="007F461F" w:rsidP="007F461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C0169">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A5F854A" w14:textId="77777777" w:rsidR="007F461F" w:rsidRPr="00AB11A9" w:rsidRDefault="007F461F" w:rsidP="007F461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F461F" w:rsidRPr="00AB11A9" w14:paraId="2F1C37E1" w14:textId="77777777">
        <w:trPr>
          <w:trHeight w:val="376"/>
          <w:jc w:val="center"/>
        </w:trPr>
        <w:tc>
          <w:tcPr>
            <w:tcW w:w="1780" w:type="dxa"/>
            <w:vAlign w:val="center"/>
          </w:tcPr>
          <w:p w14:paraId="625B2E07"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01B661" w14:textId="77777777" w:rsidR="007F461F" w:rsidRPr="00AB11A9" w:rsidRDefault="007F461F" w:rsidP="002A7BF8">
            <w:pPr>
              <w:pStyle w:val="USE10"/>
              <w:tabs>
                <w:tab w:val="left" w:pos="1260"/>
              </w:tabs>
              <w:spacing w:line="360" w:lineRule="auto"/>
              <w:jc w:val="both"/>
              <w:rPr>
                <w:b w:val="0"/>
              </w:rPr>
            </w:pPr>
            <w:r w:rsidRPr="00AB11A9">
              <w:rPr>
                <w:rFonts w:hint="eastAsia"/>
                <w:b w:val="0"/>
              </w:rPr>
              <w:t>■不需提供投标样品</w:t>
            </w:r>
          </w:p>
          <w:p w14:paraId="5FBEA065" w14:textId="77777777" w:rsidR="007F461F" w:rsidRPr="00AB11A9" w:rsidRDefault="007F461F" w:rsidP="002A7BF8">
            <w:pPr>
              <w:pStyle w:val="USE10"/>
              <w:tabs>
                <w:tab w:val="left" w:pos="1260"/>
              </w:tabs>
              <w:spacing w:line="360" w:lineRule="auto"/>
              <w:jc w:val="both"/>
              <w:rPr>
                <w:b w:val="0"/>
              </w:rPr>
            </w:pPr>
            <w:r w:rsidRPr="00AB11A9">
              <w:rPr>
                <w:rFonts w:hint="eastAsia"/>
                <w:b w:val="0"/>
              </w:rPr>
              <w:t>口须提供投标样品</w:t>
            </w:r>
          </w:p>
        </w:tc>
      </w:tr>
      <w:tr w:rsidR="007F461F" w:rsidRPr="00AB11A9" w14:paraId="4FEA6444" w14:textId="77777777">
        <w:trPr>
          <w:trHeight w:val="559"/>
          <w:jc w:val="center"/>
        </w:trPr>
        <w:tc>
          <w:tcPr>
            <w:tcW w:w="1780" w:type="dxa"/>
            <w:vAlign w:val="center"/>
          </w:tcPr>
          <w:p w14:paraId="68988FDF"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FD455BF" w14:textId="77777777" w:rsidR="007F461F" w:rsidRPr="00AB11A9" w:rsidRDefault="007F461F" w:rsidP="002A7BF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F461F" w:rsidRPr="00AB11A9" w14:paraId="54CD840D" w14:textId="77777777">
        <w:trPr>
          <w:trHeight w:val="1324"/>
          <w:jc w:val="center"/>
        </w:trPr>
        <w:tc>
          <w:tcPr>
            <w:tcW w:w="1780" w:type="dxa"/>
            <w:vAlign w:val="center"/>
          </w:tcPr>
          <w:p w14:paraId="6E156369"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593A3C3" w14:textId="77777777" w:rsidR="007F461F" w:rsidRPr="00AB11A9" w:rsidRDefault="007F461F" w:rsidP="007F461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BFE49FA" w14:textId="77777777" w:rsidR="007F461F" w:rsidRPr="00AB11A9" w:rsidRDefault="007F461F" w:rsidP="007F461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568E95D" w14:textId="77777777" w:rsidR="007F461F" w:rsidRPr="00AB11A9" w:rsidRDefault="007F461F" w:rsidP="007F461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F461F" w:rsidRPr="00AB11A9" w14:paraId="766B559C" w14:textId="77777777">
        <w:trPr>
          <w:trHeight w:val="336"/>
          <w:jc w:val="center"/>
        </w:trPr>
        <w:tc>
          <w:tcPr>
            <w:tcW w:w="1780" w:type="dxa"/>
            <w:vAlign w:val="center"/>
          </w:tcPr>
          <w:p w14:paraId="6B4FDCE2"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1D9B519" w14:textId="77777777" w:rsidR="007F461F" w:rsidRPr="00502203" w:rsidRDefault="007F461F" w:rsidP="007F461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805689B" w14:textId="77777777" w:rsidR="007F461F" w:rsidRPr="00502203" w:rsidRDefault="007F461F" w:rsidP="007F461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28AEB23" w14:textId="77777777" w:rsidR="007F461F" w:rsidRPr="00AB11A9" w:rsidRDefault="007F461F" w:rsidP="007F461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F461F" w:rsidRPr="00AB11A9" w14:paraId="77B07563" w14:textId="77777777">
        <w:trPr>
          <w:trHeight w:val="60"/>
          <w:jc w:val="center"/>
        </w:trPr>
        <w:tc>
          <w:tcPr>
            <w:tcW w:w="1780" w:type="dxa"/>
            <w:vAlign w:val="center"/>
          </w:tcPr>
          <w:p w14:paraId="0EC02ED9"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DD1E0F8" w14:textId="77777777" w:rsidR="007F461F" w:rsidRPr="00277841" w:rsidRDefault="007F461F" w:rsidP="002A7BF8">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331,360.00 元</w:t>
            </w:r>
            <w:r w:rsidRPr="00AB11A9">
              <w:rPr>
                <w:rFonts w:ascii="宋体" w:hAnsi="宋体" w:hint="eastAsia"/>
                <w:sz w:val="24"/>
              </w:rPr>
              <w:t>。投标总报价不能超过预算，否则做废标处理。</w:t>
            </w:r>
          </w:p>
        </w:tc>
      </w:tr>
      <w:tr w:rsidR="007F461F" w:rsidRPr="00AB11A9" w14:paraId="0D26C663" w14:textId="77777777">
        <w:trPr>
          <w:trHeight w:val="741"/>
          <w:jc w:val="center"/>
        </w:trPr>
        <w:tc>
          <w:tcPr>
            <w:tcW w:w="1780" w:type="dxa"/>
            <w:vAlign w:val="center"/>
          </w:tcPr>
          <w:p w14:paraId="47945B5D"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181D721"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F461F" w:rsidRPr="00AB11A9" w14:paraId="3E36D025" w14:textId="77777777">
        <w:trPr>
          <w:jc w:val="center"/>
        </w:trPr>
        <w:tc>
          <w:tcPr>
            <w:tcW w:w="1780" w:type="dxa"/>
            <w:vAlign w:val="center"/>
          </w:tcPr>
          <w:p w14:paraId="23957CB0"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8DD32AC" w14:textId="77777777" w:rsidR="007F461F" w:rsidRPr="004C7A37" w:rsidRDefault="007F461F" w:rsidP="002A7BF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8EDB5F2" w14:textId="77777777" w:rsidR="007F461F" w:rsidRPr="004C7A37" w:rsidRDefault="007F461F" w:rsidP="002A7BF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269C700" w14:textId="77777777" w:rsidR="007F461F" w:rsidRPr="004C7A37" w:rsidRDefault="007F461F" w:rsidP="002A7BF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F042CC8" w14:textId="77777777" w:rsidR="007F461F" w:rsidRPr="00E74B2E" w:rsidRDefault="007F461F" w:rsidP="002A7BF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F461F" w:rsidRPr="00AB11A9" w14:paraId="015A7F81" w14:textId="77777777">
        <w:trPr>
          <w:trHeight w:val="637"/>
          <w:jc w:val="center"/>
        </w:trPr>
        <w:tc>
          <w:tcPr>
            <w:tcW w:w="1780" w:type="dxa"/>
            <w:vAlign w:val="center"/>
          </w:tcPr>
          <w:p w14:paraId="57DBECF6"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2B1E8B2F" w14:textId="499BF854" w:rsidR="007F461F" w:rsidRPr="006B47C4" w:rsidRDefault="007F461F" w:rsidP="002A7BF8">
            <w:pPr>
              <w:pStyle w:val="USE10"/>
              <w:spacing w:line="360" w:lineRule="auto"/>
              <w:jc w:val="both"/>
              <w:rPr>
                <w:b w:val="0"/>
                <w:szCs w:val="24"/>
              </w:rPr>
            </w:pPr>
            <w:r>
              <w:rPr>
                <w:rFonts w:hint="eastAsia"/>
                <w:color w:val="FF0000"/>
              </w:rPr>
              <w:t>2017年</w:t>
            </w:r>
            <w:r w:rsidR="004C0169">
              <w:rPr>
                <w:color w:val="FF0000"/>
              </w:rPr>
              <w:t>09</w:t>
            </w:r>
            <w:r w:rsidR="004C0169">
              <w:rPr>
                <w:rFonts w:hint="eastAsia"/>
                <w:color w:val="FF0000"/>
              </w:rPr>
              <w:t>月</w:t>
            </w:r>
            <w:r w:rsidR="004C0169">
              <w:rPr>
                <w:color w:val="FF0000"/>
              </w:rPr>
              <w:t>21</w:t>
            </w:r>
            <w:r w:rsidR="004C0169">
              <w:rPr>
                <w:rFonts w:hint="eastAsia"/>
                <w:color w:val="FF0000"/>
              </w:rPr>
              <w:t>日（星期四）10:00</w:t>
            </w:r>
            <w:r>
              <w:rPr>
                <w:rFonts w:hint="eastAsia"/>
                <w:color w:val="FF0000"/>
              </w:rPr>
              <w:t>（北京时间）</w:t>
            </w:r>
            <w:r w:rsidRPr="006B47C4">
              <w:rPr>
                <w:rFonts w:hint="eastAsia"/>
                <w:b w:val="0"/>
                <w:szCs w:val="24"/>
              </w:rPr>
              <w:t>，</w:t>
            </w:r>
          </w:p>
          <w:p w14:paraId="4DCE608A" w14:textId="77777777" w:rsidR="007F461F" w:rsidRPr="006B47C4" w:rsidRDefault="007F461F" w:rsidP="002A7BF8">
            <w:pPr>
              <w:pStyle w:val="USE10"/>
              <w:spacing w:line="360" w:lineRule="auto"/>
              <w:jc w:val="both"/>
              <w:rPr>
                <w:b w:val="0"/>
                <w:szCs w:val="24"/>
              </w:rPr>
            </w:pPr>
            <w:r w:rsidRPr="006B47C4">
              <w:rPr>
                <w:rFonts w:hint="eastAsia"/>
                <w:b w:val="0"/>
                <w:szCs w:val="24"/>
              </w:rPr>
              <w:t>深圳大学招投标管理中心。</w:t>
            </w:r>
          </w:p>
        </w:tc>
      </w:tr>
      <w:tr w:rsidR="007F461F" w:rsidRPr="00AB11A9" w14:paraId="1199C5F6" w14:textId="77777777">
        <w:trPr>
          <w:trHeight w:val="552"/>
          <w:jc w:val="center"/>
        </w:trPr>
        <w:tc>
          <w:tcPr>
            <w:tcW w:w="1780" w:type="dxa"/>
            <w:vAlign w:val="center"/>
          </w:tcPr>
          <w:p w14:paraId="07DA2486"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6B7E60C" w14:textId="36181F1E" w:rsidR="007F461F" w:rsidRPr="006B47C4" w:rsidRDefault="007F461F" w:rsidP="002A7BF8">
            <w:pPr>
              <w:pStyle w:val="USE10"/>
              <w:spacing w:line="360" w:lineRule="auto"/>
              <w:jc w:val="both"/>
              <w:rPr>
                <w:b w:val="0"/>
                <w:szCs w:val="24"/>
              </w:rPr>
            </w:pPr>
            <w:r>
              <w:rPr>
                <w:rFonts w:hint="eastAsia"/>
                <w:color w:val="FF0000"/>
              </w:rPr>
              <w:t>2017年</w:t>
            </w:r>
            <w:r w:rsidR="004C0169">
              <w:rPr>
                <w:color w:val="FF0000"/>
              </w:rPr>
              <w:t>09</w:t>
            </w:r>
            <w:r w:rsidR="004C0169">
              <w:rPr>
                <w:rFonts w:hint="eastAsia"/>
                <w:color w:val="FF0000"/>
              </w:rPr>
              <w:t>月</w:t>
            </w:r>
            <w:r w:rsidR="004C0169">
              <w:rPr>
                <w:color w:val="FF0000"/>
              </w:rPr>
              <w:t>21</w:t>
            </w:r>
            <w:r w:rsidR="004C0169">
              <w:rPr>
                <w:rFonts w:hint="eastAsia"/>
                <w:color w:val="FF0000"/>
              </w:rPr>
              <w:t>日（星期四）10:00</w:t>
            </w:r>
            <w:r>
              <w:rPr>
                <w:rFonts w:hint="eastAsia"/>
                <w:color w:val="FF0000"/>
              </w:rPr>
              <w:t>（北京时间）</w:t>
            </w:r>
          </w:p>
          <w:p w14:paraId="680136A2" w14:textId="77777777" w:rsidR="007F461F" w:rsidRPr="00AB11A9" w:rsidRDefault="007F461F" w:rsidP="002A7BF8">
            <w:pPr>
              <w:pStyle w:val="USE10"/>
              <w:spacing w:line="360" w:lineRule="auto"/>
              <w:jc w:val="both"/>
              <w:rPr>
                <w:b w:val="0"/>
                <w:color w:val="FF0000"/>
                <w:szCs w:val="24"/>
              </w:rPr>
            </w:pPr>
            <w:r>
              <w:rPr>
                <w:rFonts w:hint="eastAsia"/>
                <w:color w:val="FF0000"/>
              </w:rPr>
              <w:t>深圳大学办公楼241室</w:t>
            </w:r>
          </w:p>
        </w:tc>
      </w:tr>
      <w:tr w:rsidR="007F461F" w:rsidRPr="00AB11A9" w14:paraId="0CC8D4CC" w14:textId="77777777">
        <w:trPr>
          <w:jc w:val="center"/>
        </w:trPr>
        <w:tc>
          <w:tcPr>
            <w:tcW w:w="1780" w:type="dxa"/>
            <w:vAlign w:val="center"/>
          </w:tcPr>
          <w:p w14:paraId="534C316D"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D11123E" w14:textId="77777777" w:rsidR="007F461F" w:rsidRPr="006B47C4" w:rsidRDefault="007F461F" w:rsidP="002A7BF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2F5A0BB" w14:textId="77777777" w:rsidR="007F461F" w:rsidRPr="006B47C4" w:rsidRDefault="007F461F" w:rsidP="002A7BF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423CEFF" w14:textId="77777777" w:rsidR="007F461F" w:rsidRPr="00AB11A9" w:rsidRDefault="007F461F" w:rsidP="002A7BF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F461F" w:rsidRPr="00AB11A9" w14:paraId="6CCE1890" w14:textId="77777777">
        <w:trPr>
          <w:jc w:val="center"/>
        </w:trPr>
        <w:tc>
          <w:tcPr>
            <w:tcW w:w="1780" w:type="dxa"/>
            <w:vAlign w:val="center"/>
          </w:tcPr>
          <w:p w14:paraId="0F985D85" w14:textId="77777777" w:rsidR="007F461F" w:rsidRPr="00AB11A9" w:rsidRDefault="007F461F" w:rsidP="002A7BF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3486EC3" w14:textId="77777777" w:rsidR="007F461F" w:rsidRPr="00967ABB" w:rsidRDefault="007F461F" w:rsidP="002A7BF8">
            <w:pPr>
              <w:spacing w:line="360" w:lineRule="auto"/>
              <w:rPr>
                <w:b/>
              </w:rPr>
            </w:pPr>
            <w:r w:rsidRPr="002B7AAF">
              <w:rPr>
                <w:rFonts w:ascii="宋体" w:hAnsi="宋体" w:hint="eastAsia"/>
                <w:sz w:val="24"/>
              </w:rPr>
              <w:t>不适用评定分离，直接由评委会推荐中标候选人。</w:t>
            </w:r>
          </w:p>
        </w:tc>
      </w:tr>
      <w:tr w:rsidR="007F461F" w:rsidRPr="00AB11A9" w14:paraId="779D81B9" w14:textId="77777777">
        <w:trPr>
          <w:jc w:val="center"/>
        </w:trPr>
        <w:tc>
          <w:tcPr>
            <w:tcW w:w="1780" w:type="dxa"/>
            <w:vAlign w:val="center"/>
          </w:tcPr>
          <w:p w14:paraId="39913177" w14:textId="77777777" w:rsidR="007F461F" w:rsidRPr="00AB11A9" w:rsidRDefault="007F461F" w:rsidP="002A7BF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2238477" w14:textId="77777777" w:rsidR="007F461F" w:rsidRDefault="007F461F" w:rsidP="002A7BF8">
            <w:pPr>
              <w:spacing w:line="360" w:lineRule="auto"/>
              <w:jc w:val="center"/>
              <w:rPr>
                <w:rFonts w:ascii="宋体" w:hAnsi="宋体"/>
                <w:sz w:val="24"/>
              </w:rPr>
            </w:pPr>
            <w:r>
              <w:rPr>
                <w:rFonts w:ascii="宋体" w:hAnsi="宋体" w:hint="eastAsia"/>
                <w:sz w:val="24"/>
              </w:rPr>
              <w:t>免收</w:t>
            </w:r>
          </w:p>
        </w:tc>
      </w:tr>
      <w:tr w:rsidR="007F461F" w:rsidRPr="00AB11A9" w14:paraId="57D8F0AA" w14:textId="77777777">
        <w:trPr>
          <w:jc w:val="center"/>
        </w:trPr>
        <w:tc>
          <w:tcPr>
            <w:tcW w:w="1780" w:type="dxa"/>
            <w:vAlign w:val="center"/>
          </w:tcPr>
          <w:p w14:paraId="708694C2" w14:textId="77777777" w:rsidR="007F461F" w:rsidRDefault="007F461F" w:rsidP="002A7BF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605CEBC" w14:textId="77777777" w:rsidR="007F461F" w:rsidRDefault="007F461F" w:rsidP="002A7BF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8959907" w14:textId="77777777" w:rsidR="007F461F" w:rsidRPr="008372F4" w:rsidRDefault="007F461F" w:rsidP="002A7BF8">
      <w:pPr>
        <w:pStyle w:val="USE10"/>
        <w:tabs>
          <w:tab w:val="left" w:pos="567"/>
        </w:tabs>
        <w:spacing w:line="360" w:lineRule="auto"/>
        <w:ind w:left="420"/>
        <w:rPr>
          <w:szCs w:val="24"/>
        </w:rPr>
      </w:pPr>
    </w:p>
    <w:p w14:paraId="5E1C7144" w14:textId="77777777" w:rsidR="007F461F" w:rsidRDefault="007F461F" w:rsidP="002A7BF8">
      <w:pPr>
        <w:pStyle w:val="USE10"/>
        <w:tabs>
          <w:tab w:val="left" w:pos="567"/>
        </w:tabs>
        <w:spacing w:line="360" w:lineRule="auto"/>
        <w:ind w:left="420"/>
        <w:rPr>
          <w:szCs w:val="24"/>
        </w:rPr>
      </w:pPr>
    </w:p>
    <w:p w14:paraId="043221BD" w14:textId="77777777" w:rsidR="007F461F" w:rsidRPr="00AB11A9" w:rsidRDefault="007F461F" w:rsidP="002A7BF8">
      <w:pPr>
        <w:pStyle w:val="USE10"/>
        <w:tabs>
          <w:tab w:val="left" w:pos="567"/>
        </w:tabs>
        <w:spacing w:line="360" w:lineRule="auto"/>
        <w:ind w:left="420"/>
        <w:rPr>
          <w:szCs w:val="24"/>
        </w:rPr>
      </w:pPr>
    </w:p>
    <w:p w14:paraId="1244EF95" w14:textId="77777777" w:rsidR="007F461F" w:rsidRPr="00D974D1" w:rsidRDefault="007F461F" w:rsidP="002A7BF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F461F" w:rsidRPr="00AB11A9" w14:paraId="7904DE5C" w14:textId="77777777">
        <w:trPr>
          <w:trHeight w:val="251"/>
        </w:trPr>
        <w:tc>
          <w:tcPr>
            <w:tcW w:w="1951" w:type="dxa"/>
            <w:vAlign w:val="center"/>
          </w:tcPr>
          <w:p w14:paraId="79A7E923" w14:textId="77777777" w:rsidR="007F461F" w:rsidRPr="00AB11A9" w:rsidRDefault="007F461F" w:rsidP="002A7BF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9A7E4E4" w14:textId="77777777" w:rsidR="007F461F" w:rsidRPr="00AB11A9" w:rsidRDefault="007F461F" w:rsidP="002A7BF8">
            <w:pPr>
              <w:spacing w:line="360" w:lineRule="auto"/>
              <w:jc w:val="center"/>
              <w:rPr>
                <w:rFonts w:ascii="宋体" w:hAnsi="宋体"/>
                <w:b/>
                <w:sz w:val="24"/>
              </w:rPr>
            </w:pPr>
            <w:r w:rsidRPr="00AB11A9">
              <w:rPr>
                <w:rFonts w:ascii="宋体" w:hAnsi="宋体" w:hint="eastAsia"/>
                <w:b/>
                <w:sz w:val="24"/>
              </w:rPr>
              <w:t>具体内容</w:t>
            </w:r>
          </w:p>
        </w:tc>
      </w:tr>
      <w:tr w:rsidR="007F461F" w:rsidRPr="00AB11A9" w14:paraId="2A1559FA" w14:textId="77777777">
        <w:trPr>
          <w:trHeight w:val="251"/>
        </w:trPr>
        <w:tc>
          <w:tcPr>
            <w:tcW w:w="8611" w:type="dxa"/>
            <w:gridSpan w:val="2"/>
            <w:vAlign w:val="center"/>
          </w:tcPr>
          <w:p w14:paraId="4AD35FF7" w14:textId="77777777" w:rsidR="007F461F" w:rsidRPr="00AB11A9" w:rsidRDefault="007F461F" w:rsidP="002A7BF8">
            <w:pPr>
              <w:spacing w:line="360" w:lineRule="auto"/>
              <w:jc w:val="center"/>
              <w:rPr>
                <w:rFonts w:ascii="宋体" w:hAnsi="宋体"/>
                <w:b/>
                <w:sz w:val="24"/>
              </w:rPr>
            </w:pPr>
            <w:r w:rsidRPr="00AB11A9">
              <w:rPr>
                <w:rFonts w:ascii="宋体" w:hAnsi="宋体" w:hint="eastAsia"/>
                <w:b/>
                <w:sz w:val="24"/>
              </w:rPr>
              <w:t>一、资格审查内容</w:t>
            </w:r>
          </w:p>
        </w:tc>
      </w:tr>
      <w:tr w:rsidR="007F461F" w:rsidRPr="00AB11A9" w14:paraId="5998DB6C" w14:textId="77777777">
        <w:trPr>
          <w:trHeight w:val="251"/>
        </w:trPr>
        <w:tc>
          <w:tcPr>
            <w:tcW w:w="1951" w:type="dxa"/>
            <w:vMerge w:val="restart"/>
            <w:vAlign w:val="center"/>
          </w:tcPr>
          <w:p w14:paraId="10299E18"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资格证明文件</w:t>
            </w:r>
          </w:p>
          <w:p w14:paraId="27A2C321" w14:textId="77777777" w:rsidR="007F461F" w:rsidRPr="00AB11A9" w:rsidRDefault="007F461F" w:rsidP="002A7BF8">
            <w:pPr>
              <w:spacing w:line="360" w:lineRule="auto"/>
              <w:jc w:val="center"/>
              <w:rPr>
                <w:rFonts w:ascii="宋体" w:hAnsi="宋体"/>
                <w:sz w:val="24"/>
              </w:rPr>
            </w:pPr>
          </w:p>
        </w:tc>
        <w:tc>
          <w:tcPr>
            <w:tcW w:w="6660" w:type="dxa"/>
            <w:vAlign w:val="center"/>
          </w:tcPr>
          <w:p w14:paraId="2A249C9C" w14:textId="77777777" w:rsidR="007F461F" w:rsidRPr="00AB11A9" w:rsidRDefault="007F461F" w:rsidP="002A7BF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F461F" w:rsidRPr="00AB11A9" w14:paraId="441AB626" w14:textId="77777777">
        <w:trPr>
          <w:trHeight w:val="251"/>
        </w:trPr>
        <w:tc>
          <w:tcPr>
            <w:tcW w:w="1951" w:type="dxa"/>
            <w:vMerge/>
            <w:vAlign w:val="center"/>
          </w:tcPr>
          <w:p w14:paraId="58269467" w14:textId="77777777" w:rsidR="007F461F" w:rsidRPr="00AB11A9" w:rsidRDefault="007F461F" w:rsidP="002A7BF8">
            <w:pPr>
              <w:spacing w:line="360" w:lineRule="auto"/>
              <w:jc w:val="center"/>
              <w:rPr>
                <w:rFonts w:ascii="宋体" w:hAnsi="宋体"/>
                <w:sz w:val="24"/>
              </w:rPr>
            </w:pPr>
          </w:p>
        </w:tc>
        <w:tc>
          <w:tcPr>
            <w:tcW w:w="6660" w:type="dxa"/>
            <w:vAlign w:val="center"/>
          </w:tcPr>
          <w:p w14:paraId="5B1808E9" w14:textId="77777777" w:rsidR="007F461F" w:rsidRPr="00AB11A9" w:rsidRDefault="007F461F" w:rsidP="002A7BF8">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F461F" w:rsidRPr="00AB11A9" w14:paraId="2E1CE221" w14:textId="77777777">
        <w:tc>
          <w:tcPr>
            <w:tcW w:w="8611" w:type="dxa"/>
            <w:gridSpan w:val="2"/>
          </w:tcPr>
          <w:p w14:paraId="4FCAB209" w14:textId="77777777" w:rsidR="007F461F" w:rsidRPr="00AB11A9" w:rsidRDefault="007F461F" w:rsidP="002A7BF8">
            <w:pPr>
              <w:spacing w:line="360" w:lineRule="auto"/>
              <w:jc w:val="center"/>
              <w:rPr>
                <w:rFonts w:ascii="宋体" w:hAnsi="宋体"/>
                <w:b/>
                <w:sz w:val="24"/>
              </w:rPr>
            </w:pPr>
            <w:r w:rsidRPr="00AB11A9">
              <w:rPr>
                <w:rFonts w:ascii="宋体" w:hAnsi="宋体" w:hint="eastAsia"/>
                <w:b/>
                <w:sz w:val="24"/>
              </w:rPr>
              <w:t>二、符合性检查评审内容</w:t>
            </w:r>
          </w:p>
        </w:tc>
      </w:tr>
      <w:tr w:rsidR="007F461F" w:rsidRPr="00AB11A9" w14:paraId="1AA698C8" w14:textId="77777777" w:rsidTr="002A7BF8">
        <w:trPr>
          <w:trHeight w:val="1902"/>
        </w:trPr>
        <w:tc>
          <w:tcPr>
            <w:tcW w:w="1951" w:type="dxa"/>
            <w:vAlign w:val="center"/>
          </w:tcPr>
          <w:p w14:paraId="251BE42E"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A0D8A89"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法定代表人证明书</w:t>
            </w:r>
          </w:p>
          <w:p w14:paraId="34886ABC"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0737447"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投标函</w:t>
            </w:r>
          </w:p>
          <w:p w14:paraId="1840BAA9"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投标资质证明文件</w:t>
            </w:r>
          </w:p>
          <w:p w14:paraId="0645AA68"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投标一览表</w:t>
            </w:r>
          </w:p>
          <w:p w14:paraId="39A7166C"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分项报价清单表</w:t>
            </w:r>
          </w:p>
          <w:p w14:paraId="5A140161"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lastRenderedPageBreak/>
              <w:t>投标人情况介绍</w:t>
            </w:r>
          </w:p>
          <w:p w14:paraId="4C85BF67"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商务条款偏离表</w:t>
            </w:r>
          </w:p>
          <w:p w14:paraId="420CB21A"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技术规格偏离表</w:t>
            </w:r>
          </w:p>
          <w:p w14:paraId="7C19678F" w14:textId="77777777" w:rsidR="007F461F" w:rsidRPr="00564558" w:rsidRDefault="007F461F" w:rsidP="002A7BF8">
            <w:pPr>
              <w:spacing w:line="360" w:lineRule="auto"/>
              <w:jc w:val="left"/>
              <w:rPr>
                <w:rFonts w:ascii="宋体" w:hAnsi="宋体"/>
                <w:sz w:val="24"/>
              </w:rPr>
            </w:pPr>
            <w:r w:rsidRPr="00564558">
              <w:rPr>
                <w:rFonts w:ascii="宋体" w:hAnsi="宋体" w:hint="eastAsia"/>
                <w:sz w:val="24"/>
              </w:rPr>
              <w:t>未侵犯他人知识产权的声明</w:t>
            </w:r>
          </w:p>
          <w:p w14:paraId="75A6CA2A" w14:textId="77777777" w:rsidR="007F461F" w:rsidRPr="00AB11A9" w:rsidRDefault="007F461F" w:rsidP="002A7BF8">
            <w:pPr>
              <w:spacing w:line="360" w:lineRule="auto"/>
              <w:jc w:val="left"/>
              <w:rPr>
                <w:rFonts w:ascii="宋体" w:hAnsi="宋体"/>
                <w:sz w:val="24"/>
              </w:rPr>
            </w:pPr>
            <w:r w:rsidRPr="00771F94">
              <w:rPr>
                <w:rFonts w:ascii="宋体" w:hAnsi="宋体" w:hint="eastAsia"/>
                <w:sz w:val="24"/>
              </w:rPr>
              <w:t>无违法违规行为承诺函</w:t>
            </w:r>
          </w:p>
        </w:tc>
      </w:tr>
      <w:tr w:rsidR="007F461F" w:rsidRPr="00AB11A9" w14:paraId="7334C0D4" w14:textId="77777777">
        <w:tc>
          <w:tcPr>
            <w:tcW w:w="1951" w:type="dxa"/>
            <w:vAlign w:val="center"/>
          </w:tcPr>
          <w:p w14:paraId="043FFD50" w14:textId="77777777" w:rsidR="007F461F" w:rsidRDefault="007F461F" w:rsidP="002A7BF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5E59292" w14:textId="77777777" w:rsidR="007F461F" w:rsidRPr="00B5155A" w:rsidRDefault="007F461F" w:rsidP="002A7BF8">
            <w:pPr>
              <w:spacing w:line="360" w:lineRule="auto"/>
              <w:jc w:val="left"/>
              <w:rPr>
                <w:rFonts w:ascii="宋体" w:hAnsi="宋体"/>
                <w:sz w:val="24"/>
              </w:rPr>
            </w:pPr>
            <w:r>
              <w:rPr>
                <w:rFonts w:ascii="宋体" w:hAnsi="宋体" w:hint="eastAsia"/>
                <w:sz w:val="24"/>
              </w:rPr>
              <w:t>密封及盖章</w:t>
            </w:r>
          </w:p>
        </w:tc>
      </w:tr>
      <w:tr w:rsidR="007F461F" w:rsidRPr="00AB11A9" w14:paraId="7227586E" w14:textId="77777777">
        <w:tc>
          <w:tcPr>
            <w:tcW w:w="1951" w:type="dxa"/>
            <w:vAlign w:val="center"/>
          </w:tcPr>
          <w:p w14:paraId="49D68465" w14:textId="77777777" w:rsidR="007F461F" w:rsidRPr="00AB11A9" w:rsidRDefault="007F461F" w:rsidP="002A7BF8">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5A1E870" w14:textId="77777777" w:rsidR="007F461F" w:rsidRPr="00B5155A" w:rsidRDefault="007F461F" w:rsidP="002A7BF8">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F5EF10B" w14:textId="77777777" w:rsidR="007F461F" w:rsidRPr="00B5155A" w:rsidRDefault="007F461F" w:rsidP="002A7BF8">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8522377" w14:textId="77777777" w:rsidR="007F461F" w:rsidRPr="00AB11A9" w:rsidRDefault="007F461F" w:rsidP="002A7BF8">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F461F" w:rsidRPr="00AB11A9" w14:paraId="7945450C" w14:textId="77777777">
        <w:tc>
          <w:tcPr>
            <w:tcW w:w="1951" w:type="dxa"/>
            <w:vAlign w:val="center"/>
          </w:tcPr>
          <w:p w14:paraId="6A7869BF" w14:textId="77777777" w:rsidR="007F461F" w:rsidRPr="00AB11A9" w:rsidRDefault="007F461F" w:rsidP="002A7BF8">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87DB2E8" w14:textId="77777777" w:rsidR="007F461F" w:rsidRPr="00AB11A9" w:rsidRDefault="007F461F" w:rsidP="002A7BF8">
            <w:pPr>
              <w:spacing w:line="360" w:lineRule="auto"/>
              <w:jc w:val="left"/>
              <w:rPr>
                <w:rFonts w:ascii="宋体" w:hAnsi="宋体"/>
                <w:sz w:val="24"/>
              </w:rPr>
            </w:pPr>
            <w:r w:rsidRPr="009D7C2E">
              <w:rPr>
                <w:rFonts w:ascii="宋体" w:hAnsi="宋体" w:hint="eastAsia"/>
                <w:sz w:val="24"/>
              </w:rPr>
              <w:t>从递交投标文件之日起90天</w:t>
            </w:r>
          </w:p>
        </w:tc>
      </w:tr>
      <w:tr w:rsidR="007F461F" w:rsidRPr="00AB11A9" w14:paraId="3336E3D7" w14:textId="77777777">
        <w:tc>
          <w:tcPr>
            <w:tcW w:w="1951" w:type="dxa"/>
            <w:vAlign w:val="center"/>
          </w:tcPr>
          <w:p w14:paraId="7176C43C"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4531AC5"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F461F" w:rsidRPr="00AB11A9" w14:paraId="3C2C0E67" w14:textId="77777777">
        <w:tc>
          <w:tcPr>
            <w:tcW w:w="1951" w:type="dxa"/>
            <w:vAlign w:val="center"/>
          </w:tcPr>
          <w:p w14:paraId="5BCF74B6"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0BD6081"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具体金额及形式（格式自拟）</w:t>
            </w:r>
          </w:p>
        </w:tc>
      </w:tr>
      <w:tr w:rsidR="007F461F" w:rsidRPr="00AB11A9" w14:paraId="6FB0E44E" w14:textId="77777777">
        <w:tc>
          <w:tcPr>
            <w:tcW w:w="1951" w:type="dxa"/>
            <w:vAlign w:val="center"/>
          </w:tcPr>
          <w:p w14:paraId="01316195"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E7954A3"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是否超出财政预算</w:t>
            </w:r>
          </w:p>
        </w:tc>
      </w:tr>
      <w:tr w:rsidR="007F461F" w:rsidRPr="00AB11A9" w14:paraId="6759008D" w14:textId="77777777">
        <w:tc>
          <w:tcPr>
            <w:tcW w:w="1951" w:type="dxa"/>
            <w:vAlign w:val="center"/>
          </w:tcPr>
          <w:p w14:paraId="703369A3"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F68823B"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未侵犯他人知识产权的声明</w:t>
            </w:r>
          </w:p>
        </w:tc>
      </w:tr>
      <w:tr w:rsidR="007F461F" w:rsidRPr="00AB11A9" w14:paraId="1C59E772" w14:textId="77777777">
        <w:tc>
          <w:tcPr>
            <w:tcW w:w="1951" w:type="dxa"/>
            <w:vAlign w:val="center"/>
          </w:tcPr>
          <w:p w14:paraId="5C770972" w14:textId="77777777" w:rsidR="007F461F" w:rsidRPr="00AB11A9" w:rsidRDefault="007F461F" w:rsidP="002A7BF8">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DB24DA7" w14:textId="77777777" w:rsidR="007F461F" w:rsidRPr="00AB11A9" w:rsidRDefault="007F461F" w:rsidP="002A7BF8">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F461F" w:rsidRPr="00AB11A9" w14:paraId="5F1C3D9B" w14:textId="77777777">
        <w:tc>
          <w:tcPr>
            <w:tcW w:w="8611" w:type="dxa"/>
            <w:gridSpan w:val="2"/>
          </w:tcPr>
          <w:p w14:paraId="4010C9D8" w14:textId="77777777" w:rsidR="007F461F" w:rsidRPr="00AB11A9" w:rsidRDefault="007F461F" w:rsidP="002A7BF8">
            <w:pPr>
              <w:spacing w:line="360" w:lineRule="auto"/>
              <w:jc w:val="center"/>
              <w:rPr>
                <w:rFonts w:ascii="宋体" w:hAnsi="宋体"/>
                <w:b/>
                <w:sz w:val="24"/>
              </w:rPr>
            </w:pPr>
            <w:r w:rsidRPr="00AB11A9">
              <w:rPr>
                <w:rFonts w:ascii="宋体" w:hAnsi="宋体" w:hint="eastAsia"/>
                <w:b/>
                <w:sz w:val="24"/>
              </w:rPr>
              <w:t>三、商务评分评审内容</w:t>
            </w:r>
          </w:p>
        </w:tc>
      </w:tr>
      <w:tr w:rsidR="007F461F" w:rsidRPr="00AB11A9" w14:paraId="0AEE66F5" w14:textId="77777777">
        <w:tc>
          <w:tcPr>
            <w:tcW w:w="1951" w:type="dxa"/>
            <w:vAlign w:val="center"/>
          </w:tcPr>
          <w:p w14:paraId="597450DA"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E4EAA76"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F461F" w:rsidRPr="00AB11A9" w14:paraId="21C335BB" w14:textId="77777777">
        <w:tc>
          <w:tcPr>
            <w:tcW w:w="1951" w:type="dxa"/>
            <w:vAlign w:val="center"/>
          </w:tcPr>
          <w:p w14:paraId="76F082AB"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3D1C6C5"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F461F" w:rsidRPr="00AB11A9" w14:paraId="2DFBFE8F" w14:textId="77777777">
        <w:tc>
          <w:tcPr>
            <w:tcW w:w="1951" w:type="dxa"/>
            <w:vAlign w:val="center"/>
          </w:tcPr>
          <w:p w14:paraId="58F10952" w14:textId="77777777" w:rsidR="007F461F" w:rsidRPr="00AB11A9" w:rsidRDefault="007F461F" w:rsidP="002A7BF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1FF6615"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F461F" w:rsidRPr="00AB11A9" w14:paraId="5034E698" w14:textId="77777777">
        <w:tc>
          <w:tcPr>
            <w:tcW w:w="1951" w:type="dxa"/>
            <w:vAlign w:val="center"/>
          </w:tcPr>
          <w:p w14:paraId="37618001"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27867DA"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F461F" w:rsidRPr="00AB11A9" w14:paraId="61AA8AB7" w14:textId="77777777">
        <w:tc>
          <w:tcPr>
            <w:tcW w:w="8611" w:type="dxa"/>
            <w:gridSpan w:val="2"/>
          </w:tcPr>
          <w:p w14:paraId="187F2B3D" w14:textId="77777777" w:rsidR="007F461F" w:rsidRPr="00AB11A9" w:rsidRDefault="007F461F" w:rsidP="002A7BF8">
            <w:pPr>
              <w:spacing w:line="360" w:lineRule="auto"/>
              <w:jc w:val="center"/>
              <w:rPr>
                <w:rFonts w:ascii="宋体" w:hAnsi="宋体"/>
                <w:sz w:val="24"/>
              </w:rPr>
            </w:pPr>
            <w:r w:rsidRPr="00AB11A9">
              <w:rPr>
                <w:rFonts w:ascii="宋体" w:hAnsi="宋体" w:hint="eastAsia"/>
                <w:b/>
                <w:sz w:val="24"/>
              </w:rPr>
              <w:t>四、技术评分评审内容</w:t>
            </w:r>
          </w:p>
        </w:tc>
      </w:tr>
      <w:tr w:rsidR="007F461F" w:rsidRPr="00AB11A9" w14:paraId="4B6DDB20" w14:textId="77777777">
        <w:tc>
          <w:tcPr>
            <w:tcW w:w="1951" w:type="dxa"/>
          </w:tcPr>
          <w:p w14:paraId="66987A3A"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295E48E"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主要技术人员情况表</w:t>
            </w:r>
          </w:p>
        </w:tc>
      </w:tr>
      <w:tr w:rsidR="007F461F" w:rsidRPr="00AB11A9" w14:paraId="19B7AFDC" w14:textId="77777777">
        <w:tc>
          <w:tcPr>
            <w:tcW w:w="1951" w:type="dxa"/>
          </w:tcPr>
          <w:p w14:paraId="507C35AA"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8239FD6"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技术规格偏离表</w:t>
            </w:r>
          </w:p>
        </w:tc>
      </w:tr>
      <w:tr w:rsidR="007F461F" w:rsidRPr="00AB11A9" w14:paraId="70085FF4" w14:textId="77777777">
        <w:tc>
          <w:tcPr>
            <w:tcW w:w="1951" w:type="dxa"/>
          </w:tcPr>
          <w:p w14:paraId="36E2399A"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1FC8A901"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F461F" w:rsidRPr="00AB11A9" w14:paraId="0865E76D" w14:textId="77777777">
        <w:tc>
          <w:tcPr>
            <w:tcW w:w="1951" w:type="dxa"/>
            <w:vAlign w:val="center"/>
          </w:tcPr>
          <w:p w14:paraId="0C56169E"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DAE725B"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461F" w:rsidRPr="00AB11A9" w14:paraId="70D58AB1" w14:textId="77777777">
        <w:tc>
          <w:tcPr>
            <w:tcW w:w="8611" w:type="dxa"/>
            <w:gridSpan w:val="2"/>
          </w:tcPr>
          <w:p w14:paraId="486BF652" w14:textId="77777777" w:rsidR="007F461F" w:rsidRPr="00AB11A9" w:rsidRDefault="007F461F" w:rsidP="002A7BF8">
            <w:pPr>
              <w:spacing w:line="360" w:lineRule="auto"/>
              <w:jc w:val="center"/>
              <w:rPr>
                <w:rFonts w:ascii="宋体" w:hAnsi="宋体"/>
                <w:b/>
                <w:sz w:val="24"/>
              </w:rPr>
            </w:pPr>
            <w:r w:rsidRPr="00AB11A9">
              <w:rPr>
                <w:rFonts w:ascii="宋体" w:hAnsi="宋体" w:hint="eastAsia"/>
                <w:b/>
                <w:sz w:val="24"/>
              </w:rPr>
              <w:t>五、报价评分评审内容</w:t>
            </w:r>
          </w:p>
        </w:tc>
      </w:tr>
      <w:tr w:rsidR="007F461F" w:rsidRPr="00AB11A9" w14:paraId="4A665426" w14:textId="77777777">
        <w:tc>
          <w:tcPr>
            <w:tcW w:w="1951" w:type="dxa"/>
            <w:vAlign w:val="center"/>
          </w:tcPr>
          <w:p w14:paraId="4B369F83" w14:textId="77777777" w:rsidR="007F461F" w:rsidRPr="00AB11A9" w:rsidRDefault="007F461F" w:rsidP="002A7BF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9923E22"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投标一览表</w:t>
            </w:r>
          </w:p>
        </w:tc>
      </w:tr>
      <w:tr w:rsidR="007F461F" w:rsidRPr="00AB11A9" w14:paraId="02142B08" w14:textId="77777777">
        <w:tc>
          <w:tcPr>
            <w:tcW w:w="1951" w:type="dxa"/>
            <w:vAlign w:val="center"/>
          </w:tcPr>
          <w:p w14:paraId="52B71FAD" w14:textId="77777777" w:rsidR="007F461F" w:rsidRPr="00AB11A9" w:rsidRDefault="007F461F" w:rsidP="002A7BF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64722F0"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投标分项报价表</w:t>
            </w:r>
          </w:p>
        </w:tc>
      </w:tr>
      <w:tr w:rsidR="007F461F" w:rsidRPr="00AB11A9" w14:paraId="6CF4A1BD" w14:textId="77777777">
        <w:tc>
          <w:tcPr>
            <w:tcW w:w="1951" w:type="dxa"/>
            <w:vAlign w:val="center"/>
          </w:tcPr>
          <w:p w14:paraId="5AC37D37"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8A78060"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461F" w:rsidRPr="00AB11A9" w14:paraId="5DD3EB11" w14:textId="77777777">
        <w:tc>
          <w:tcPr>
            <w:tcW w:w="8611" w:type="dxa"/>
            <w:gridSpan w:val="2"/>
          </w:tcPr>
          <w:p w14:paraId="7FEDB8B5" w14:textId="77777777" w:rsidR="007F461F" w:rsidRPr="00AB11A9" w:rsidRDefault="007F461F" w:rsidP="002A7BF8">
            <w:pPr>
              <w:spacing w:line="360" w:lineRule="auto"/>
              <w:jc w:val="center"/>
              <w:rPr>
                <w:rFonts w:ascii="宋体" w:hAnsi="宋体"/>
                <w:sz w:val="24"/>
              </w:rPr>
            </w:pPr>
            <w:r w:rsidRPr="00AB11A9">
              <w:rPr>
                <w:rFonts w:ascii="宋体" w:hAnsi="宋体" w:hint="eastAsia"/>
                <w:b/>
                <w:sz w:val="24"/>
              </w:rPr>
              <w:t>六、其他</w:t>
            </w:r>
          </w:p>
        </w:tc>
      </w:tr>
      <w:tr w:rsidR="007F461F" w:rsidRPr="00AB11A9" w14:paraId="56F80266" w14:textId="77777777">
        <w:tc>
          <w:tcPr>
            <w:tcW w:w="1951" w:type="dxa"/>
            <w:vAlign w:val="center"/>
          </w:tcPr>
          <w:p w14:paraId="25EDD9FF"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0D0D7EA"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380ED75" w14:textId="77777777" w:rsidR="007F461F" w:rsidRPr="00AB11A9" w:rsidRDefault="007F461F" w:rsidP="002A7BF8">
      <w:pPr>
        <w:pStyle w:val="USE10"/>
        <w:tabs>
          <w:tab w:val="left" w:pos="567"/>
        </w:tabs>
        <w:spacing w:line="360" w:lineRule="auto"/>
        <w:ind w:left="420"/>
        <w:jc w:val="center"/>
        <w:rPr>
          <w:szCs w:val="24"/>
        </w:rPr>
      </w:pPr>
    </w:p>
    <w:p w14:paraId="04225249" w14:textId="77777777" w:rsidR="007F461F" w:rsidRPr="00D974D1" w:rsidRDefault="007F461F" w:rsidP="002A7BF8">
      <w:pPr>
        <w:pStyle w:val="USE10"/>
        <w:tabs>
          <w:tab w:val="left" w:pos="567"/>
        </w:tabs>
        <w:spacing w:line="360" w:lineRule="auto"/>
        <w:ind w:left="420"/>
        <w:jc w:val="center"/>
        <w:rPr>
          <w:sz w:val="30"/>
          <w:szCs w:val="30"/>
        </w:rPr>
      </w:pPr>
      <w:r w:rsidRPr="00D974D1">
        <w:rPr>
          <w:rFonts w:hint="eastAsia"/>
          <w:sz w:val="30"/>
          <w:szCs w:val="30"/>
        </w:rPr>
        <w:t>三、评标方法</w:t>
      </w:r>
    </w:p>
    <w:p w14:paraId="33BB7783" w14:textId="77777777" w:rsidR="007F461F" w:rsidRPr="00AB11A9" w:rsidRDefault="007F461F" w:rsidP="002A7BF8">
      <w:pPr>
        <w:pStyle w:val="USE10"/>
        <w:spacing w:line="360" w:lineRule="auto"/>
        <w:rPr>
          <w:b w:val="0"/>
          <w:szCs w:val="24"/>
        </w:rPr>
      </w:pPr>
      <w:r w:rsidRPr="00AB11A9">
        <w:rPr>
          <w:rFonts w:hint="eastAsia"/>
          <w:b w:val="0"/>
          <w:szCs w:val="24"/>
        </w:rPr>
        <w:t>评标方法:综合评分法</w:t>
      </w:r>
    </w:p>
    <w:p w14:paraId="39E4B0E3" w14:textId="77777777" w:rsidR="007F461F" w:rsidRPr="00AB11A9" w:rsidRDefault="007F461F" w:rsidP="002A7BF8">
      <w:pPr>
        <w:pStyle w:val="USE10"/>
        <w:spacing w:line="360" w:lineRule="auto"/>
        <w:rPr>
          <w:b w:val="0"/>
          <w:szCs w:val="24"/>
        </w:rPr>
      </w:pPr>
      <w:r w:rsidRPr="00AB11A9">
        <w:rPr>
          <w:rFonts w:hint="eastAsia"/>
          <w:b w:val="0"/>
          <w:szCs w:val="24"/>
        </w:rPr>
        <w:t>综合评分法：</w:t>
      </w:r>
    </w:p>
    <w:p w14:paraId="1562B535" w14:textId="77777777" w:rsidR="007F461F" w:rsidRPr="00AB11A9" w:rsidRDefault="007F461F" w:rsidP="002A7BF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6CE6356" w14:textId="77777777" w:rsidR="007F461F" w:rsidRPr="00AB11A9" w:rsidRDefault="007F461F" w:rsidP="002A7BF8">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6C58CBF" w14:textId="77777777" w:rsidR="007F461F" w:rsidRPr="00AB11A9" w:rsidRDefault="007F461F" w:rsidP="002A7BF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3B53F32" w14:textId="77777777" w:rsidR="007F461F" w:rsidRPr="00DA04D1" w:rsidRDefault="007F461F" w:rsidP="002A7BF8">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B4649C3" w14:textId="77777777" w:rsidR="007F461F" w:rsidRPr="00AB11A9" w:rsidRDefault="007F461F" w:rsidP="002A7BF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288AD90" w14:textId="77777777" w:rsidR="007F461F" w:rsidRPr="00AB11A9" w:rsidRDefault="007F461F" w:rsidP="002A7BF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0771A32" w14:textId="77777777" w:rsidR="007F461F" w:rsidRPr="00AB11A9" w:rsidRDefault="007F461F" w:rsidP="002A7BF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434C271" w14:textId="77777777" w:rsidR="007F461F" w:rsidRPr="00AB11A9" w:rsidRDefault="007F461F" w:rsidP="002A7BF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7141E19" w14:textId="77777777" w:rsidR="007F461F" w:rsidRDefault="007F461F" w:rsidP="002A7BF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9D395FF" w14:textId="77777777" w:rsidR="007F461F" w:rsidRPr="008B284E" w:rsidRDefault="007F461F" w:rsidP="002A7BF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52E4DA7" w14:textId="77777777" w:rsidR="007F461F" w:rsidRPr="00AB11A9" w:rsidRDefault="007F461F" w:rsidP="002A7BF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C65B65D" w14:textId="77777777" w:rsidR="007F461F" w:rsidRPr="00AB11A9" w:rsidRDefault="007F461F" w:rsidP="002A7BF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F461F" w:rsidRPr="00AB11A9" w14:paraId="0BB18771" w14:textId="77777777">
        <w:trPr>
          <w:trHeight w:val="533"/>
        </w:trPr>
        <w:tc>
          <w:tcPr>
            <w:tcW w:w="1786" w:type="dxa"/>
            <w:tcBorders>
              <w:bottom w:val="single" w:sz="2" w:space="0" w:color="auto"/>
              <w:right w:val="single" w:sz="2" w:space="0" w:color="auto"/>
            </w:tcBorders>
            <w:vAlign w:val="center"/>
          </w:tcPr>
          <w:p w14:paraId="6511FE8D" w14:textId="77777777" w:rsidR="007F461F" w:rsidRPr="00AB11A9" w:rsidRDefault="007F461F" w:rsidP="002A7BF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E5F4F4B" w14:textId="77777777" w:rsidR="007F461F" w:rsidRPr="00AB11A9" w:rsidRDefault="007F461F" w:rsidP="002A7BF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971FBEA" w14:textId="77777777" w:rsidR="007F461F" w:rsidRPr="00AB11A9" w:rsidRDefault="007F461F" w:rsidP="002A7BF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4DA09AA" w14:textId="77777777" w:rsidR="007F461F" w:rsidRPr="00AB11A9" w:rsidRDefault="007F461F" w:rsidP="002A7BF8">
            <w:pPr>
              <w:pStyle w:val="USE10"/>
              <w:spacing w:line="360" w:lineRule="auto"/>
              <w:jc w:val="center"/>
              <w:rPr>
                <w:b w:val="0"/>
                <w:szCs w:val="24"/>
              </w:rPr>
            </w:pPr>
            <w:r w:rsidRPr="00AB11A9">
              <w:rPr>
                <w:rFonts w:hint="eastAsia"/>
                <w:b w:val="0"/>
                <w:szCs w:val="24"/>
              </w:rPr>
              <w:t>报价</w:t>
            </w:r>
          </w:p>
        </w:tc>
      </w:tr>
      <w:tr w:rsidR="007F461F" w:rsidRPr="00AB11A9" w14:paraId="6A5ABD12" w14:textId="77777777">
        <w:trPr>
          <w:trHeight w:val="850"/>
        </w:trPr>
        <w:tc>
          <w:tcPr>
            <w:tcW w:w="1786" w:type="dxa"/>
            <w:tcBorders>
              <w:top w:val="single" w:sz="2" w:space="0" w:color="auto"/>
              <w:right w:val="single" w:sz="2" w:space="0" w:color="auto"/>
            </w:tcBorders>
            <w:vAlign w:val="center"/>
          </w:tcPr>
          <w:p w14:paraId="34A5B4DF" w14:textId="77777777" w:rsidR="007F461F" w:rsidRPr="00AB11A9" w:rsidRDefault="007F461F" w:rsidP="002A7BF8">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418990A" w14:textId="77777777" w:rsidR="007F461F" w:rsidRPr="00AB11A9" w:rsidRDefault="007F461F" w:rsidP="002A7BF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EB40028" w14:textId="77777777" w:rsidR="007F461F" w:rsidRPr="00AB11A9" w:rsidRDefault="007F461F" w:rsidP="002A7BF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A76CB1B" w14:textId="77777777" w:rsidR="007F461F" w:rsidRPr="00AB11A9" w:rsidRDefault="007F461F" w:rsidP="002A7BF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6145BD1" w14:textId="77777777" w:rsidR="007F461F" w:rsidRPr="00AB11A9" w:rsidRDefault="007F461F" w:rsidP="002A7BF8">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461F" w:rsidRPr="00AB11A9" w14:paraId="253D7E30" w14:textId="77777777">
        <w:tc>
          <w:tcPr>
            <w:tcW w:w="775" w:type="dxa"/>
            <w:vAlign w:val="center"/>
          </w:tcPr>
          <w:p w14:paraId="46133991" w14:textId="77777777" w:rsidR="007F461F" w:rsidRPr="00AB11A9" w:rsidRDefault="007F461F" w:rsidP="002A7BF8">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A9444F1" w14:textId="77777777" w:rsidR="007F461F" w:rsidRPr="00AB11A9" w:rsidRDefault="007F461F" w:rsidP="002A7BF8">
            <w:pPr>
              <w:pStyle w:val="USE10"/>
              <w:spacing w:line="360" w:lineRule="auto"/>
              <w:jc w:val="center"/>
              <w:rPr>
                <w:b w:val="0"/>
                <w:szCs w:val="24"/>
              </w:rPr>
            </w:pPr>
            <w:r w:rsidRPr="00AB11A9">
              <w:rPr>
                <w:rFonts w:hint="eastAsia"/>
                <w:b w:val="0"/>
                <w:szCs w:val="24"/>
              </w:rPr>
              <w:t>评分项目</w:t>
            </w:r>
          </w:p>
        </w:tc>
        <w:tc>
          <w:tcPr>
            <w:tcW w:w="7193" w:type="dxa"/>
            <w:vAlign w:val="center"/>
          </w:tcPr>
          <w:p w14:paraId="5525C683" w14:textId="77777777" w:rsidR="007F461F" w:rsidRPr="00AB11A9" w:rsidRDefault="007F461F" w:rsidP="002A7BF8">
            <w:pPr>
              <w:pStyle w:val="USE10"/>
              <w:spacing w:line="360" w:lineRule="auto"/>
              <w:rPr>
                <w:b w:val="0"/>
                <w:szCs w:val="24"/>
              </w:rPr>
            </w:pPr>
            <w:r w:rsidRPr="00AB11A9">
              <w:rPr>
                <w:rFonts w:hint="eastAsia"/>
                <w:b w:val="0"/>
                <w:szCs w:val="24"/>
              </w:rPr>
              <w:t>评分标准及分值</w:t>
            </w:r>
          </w:p>
        </w:tc>
      </w:tr>
      <w:tr w:rsidR="007F461F" w:rsidRPr="00AB11A9" w14:paraId="37D1A585" w14:textId="77777777">
        <w:tc>
          <w:tcPr>
            <w:tcW w:w="775" w:type="dxa"/>
            <w:vAlign w:val="center"/>
          </w:tcPr>
          <w:p w14:paraId="431EAECF" w14:textId="77777777" w:rsidR="007F461F" w:rsidRPr="00AB11A9" w:rsidRDefault="007F461F" w:rsidP="002A7BF8">
            <w:pPr>
              <w:pStyle w:val="USE10"/>
              <w:spacing w:line="360" w:lineRule="auto"/>
              <w:jc w:val="center"/>
              <w:rPr>
                <w:b w:val="0"/>
                <w:szCs w:val="24"/>
              </w:rPr>
            </w:pPr>
            <w:r w:rsidRPr="00AB11A9">
              <w:rPr>
                <w:rFonts w:hint="eastAsia"/>
                <w:b w:val="0"/>
                <w:szCs w:val="24"/>
              </w:rPr>
              <w:t>1</w:t>
            </w:r>
          </w:p>
        </w:tc>
        <w:tc>
          <w:tcPr>
            <w:tcW w:w="1318" w:type="dxa"/>
            <w:vAlign w:val="center"/>
          </w:tcPr>
          <w:p w14:paraId="0B251DF5" w14:textId="77777777" w:rsidR="007F461F" w:rsidRPr="00AB11A9" w:rsidRDefault="007F461F" w:rsidP="002A7BF8">
            <w:pPr>
              <w:pStyle w:val="USE10"/>
              <w:spacing w:line="360" w:lineRule="auto"/>
              <w:jc w:val="center"/>
              <w:rPr>
                <w:szCs w:val="24"/>
              </w:rPr>
            </w:pPr>
            <w:r w:rsidRPr="00AB11A9">
              <w:rPr>
                <w:rFonts w:hint="eastAsia"/>
                <w:szCs w:val="24"/>
              </w:rPr>
              <w:t>投标人诚信评审</w:t>
            </w:r>
          </w:p>
        </w:tc>
        <w:tc>
          <w:tcPr>
            <w:tcW w:w="7193" w:type="dxa"/>
            <w:vAlign w:val="center"/>
          </w:tcPr>
          <w:p w14:paraId="29FB02EB" w14:textId="77777777" w:rsidR="007F461F" w:rsidRPr="00AB11A9" w:rsidRDefault="007F461F" w:rsidP="002A7BF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DABACB7" w14:textId="77777777" w:rsidR="007F461F" w:rsidRPr="00AB11A9" w:rsidRDefault="007F461F" w:rsidP="002A7BF8">
            <w:pPr>
              <w:tabs>
                <w:tab w:val="left" w:pos="451"/>
              </w:tabs>
              <w:spacing w:line="360" w:lineRule="auto"/>
              <w:rPr>
                <w:rFonts w:ascii="宋体" w:hAnsi="宋体"/>
                <w:b/>
                <w:sz w:val="24"/>
              </w:rPr>
            </w:pPr>
            <w:r w:rsidRPr="00AB11A9">
              <w:rPr>
                <w:rFonts w:ascii="宋体" w:hAnsi="宋体" w:hint="eastAsia"/>
                <w:b/>
                <w:sz w:val="24"/>
              </w:rPr>
              <w:t>评审标准：</w:t>
            </w:r>
          </w:p>
          <w:p w14:paraId="5E0DBCEC" w14:textId="77777777" w:rsidR="007F461F" w:rsidRPr="00AB11A9" w:rsidRDefault="007F461F" w:rsidP="002A7BF8">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0159EC6" w14:textId="77777777" w:rsidR="007F461F" w:rsidRPr="00AB11A9" w:rsidRDefault="007F461F" w:rsidP="002A7BF8">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878E120" w14:textId="77777777" w:rsidR="007F461F" w:rsidRPr="00AB11A9" w:rsidRDefault="007F461F" w:rsidP="002A7BF8">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061889B" w14:textId="77777777" w:rsidR="007F461F" w:rsidRPr="00AB11A9" w:rsidRDefault="007F461F" w:rsidP="002A7BF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8C25F14" w14:textId="77777777" w:rsidR="007F461F" w:rsidRPr="00AB11A9" w:rsidRDefault="007F461F" w:rsidP="002A7BF8">
            <w:pPr>
              <w:tabs>
                <w:tab w:val="left" w:pos="451"/>
              </w:tabs>
              <w:spacing w:line="360" w:lineRule="auto"/>
              <w:rPr>
                <w:rFonts w:ascii="宋体" w:hAnsi="宋体"/>
                <w:b/>
                <w:sz w:val="24"/>
              </w:rPr>
            </w:pPr>
            <w:r w:rsidRPr="00AB11A9">
              <w:rPr>
                <w:rFonts w:ascii="宋体" w:hAnsi="宋体" w:hint="eastAsia"/>
                <w:b/>
                <w:sz w:val="24"/>
              </w:rPr>
              <w:t>证明文件：</w:t>
            </w:r>
          </w:p>
          <w:p w14:paraId="13C641A9" w14:textId="77777777" w:rsidR="007F461F" w:rsidRPr="00AB11A9" w:rsidRDefault="007F461F" w:rsidP="002A7BF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F461F" w:rsidRPr="00AB11A9" w14:paraId="3B33D6C9" w14:textId="77777777">
        <w:trPr>
          <w:trHeight w:val="835"/>
        </w:trPr>
        <w:tc>
          <w:tcPr>
            <w:tcW w:w="775" w:type="dxa"/>
            <w:vAlign w:val="center"/>
          </w:tcPr>
          <w:p w14:paraId="00C7B0D8" w14:textId="77777777" w:rsidR="007F461F" w:rsidRPr="00AB11A9" w:rsidRDefault="007F461F" w:rsidP="002A7BF8">
            <w:pPr>
              <w:pStyle w:val="USE10"/>
              <w:spacing w:line="360" w:lineRule="auto"/>
              <w:jc w:val="center"/>
              <w:rPr>
                <w:b w:val="0"/>
                <w:szCs w:val="24"/>
              </w:rPr>
            </w:pPr>
            <w:r w:rsidRPr="00AB11A9">
              <w:rPr>
                <w:rFonts w:hint="eastAsia"/>
                <w:b w:val="0"/>
                <w:szCs w:val="24"/>
              </w:rPr>
              <w:t>2</w:t>
            </w:r>
          </w:p>
        </w:tc>
        <w:tc>
          <w:tcPr>
            <w:tcW w:w="1318" w:type="dxa"/>
            <w:vAlign w:val="center"/>
          </w:tcPr>
          <w:p w14:paraId="07D7F390" w14:textId="77777777" w:rsidR="007F461F" w:rsidRPr="00AB11A9" w:rsidRDefault="007F461F" w:rsidP="002A7BF8">
            <w:pPr>
              <w:pStyle w:val="USE10"/>
              <w:spacing w:line="360" w:lineRule="auto"/>
              <w:jc w:val="center"/>
              <w:rPr>
                <w:szCs w:val="24"/>
              </w:rPr>
            </w:pPr>
            <w:r w:rsidRPr="00AB11A9">
              <w:rPr>
                <w:rFonts w:hint="eastAsia"/>
                <w:szCs w:val="24"/>
              </w:rPr>
              <w:t>同类有效业绩</w:t>
            </w:r>
          </w:p>
        </w:tc>
        <w:tc>
          <w:tcPr>
            <w:tcW w:w="7193" w:type="dxa"/>
            <w:vAlign w:val="center"/>
          </w:tcPr>
          <w:p w14:paraId="02A78B6C"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09C5E60"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评审标准：</w:t>
            </w:r>
          </w:p>
          <w:p w14:paraId="39DD6A8C" w14:textId="77777777" w:rsidR="007F461F" w:rsidRPr="00AB11A9" w:rsidRDefault="007F461F" w:rsidP="002A7BF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E4D51C0" w14:textId="77777777" w:rsidR="007F461F" w:rsidRPr="00AB11A9" w:rsidRDefault="007F461F" w:rsidP="002A7BF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7462B3B"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证明文件：</w:t>
            </w:r>
          </w:p>
          <w:p w14:paraId="59F579A2" w14:textId="77777777" w:rsidR="007F461F" w:rsidRPr="00C136A8" w:rsidRDefault="007F461F" w:rsidP="007F461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94817CA" w14:textId="77777777" w:rsidR="007F461F" w:rsidRPr="00AB11A9" w:rsidRDefault="007F461F" w:rsidP="007F461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DC5755B" w14:textId="77777777" w:rsidR="007F461F" w:rsidRPr="00AB11A9" w:rsidRDefault="007F461F" w:rsidP="007F461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461F" w:rsidRPr="00AB11A9" w14:paraId="6915C52F" w14:textId="77777777">
        <w:trPr>
          <w:trHeight w:val="834"/>
        </w:trPr>
        <w:tc>
          <w:tcPr>
            <w:tcW w:w="775" w:type="dxa"/>
            <w:vAlign w:val="center"/>
          </w:tcPr>
          <w:p w14:paraId="4EC3B5BC" w14:textId="77777777" w:rsidR="007F461F" w:rsidRPr="00AB11A9" w:rsidRDefault="007F461F" w:rsidP="002A7BF8">
            <w:pPr>
              <w:pStyle w:val="USE10"/>
              <w:spacing w:line="360" w:lineRule="auto"/>
              <w:jc w:val="center"/>
              <w:rPr>
                <w:b w:val="0"/>
                <w:szCs w:val="24"/>
              </w:rPr>
            </w:pPr>
            <w:r w:rsidRPr="00AB11A9">
              <w:rPr>
                <w:rFonts w:hint="eastAsia"/>
                <w:b w:val="0"/>
                <w:szCs w:val="24"/>
              </w:rPr>
              <w:t>3</w:t>
            </w:r>
          </w:p>
        </w:tc>
        <w:tc>
          <w:tcPr>
            <w:tcW w:w="1318" w:type="dxa"/>
            <w:vAlign w:val="center"/>
          </w:tcPr>
          <w:p w14:paraId="451FC989" w14:textId="77777777" w:rsidR="007F461F" w:rsidRPr="00AB11A9" w:rsidRDefault="007F461F" w:rsidP="002A7BF8">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F83573F"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CB6FADC"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评审标准：</w:t>
            </w:r>
          </w:p>
          <w:p w14:paraId="32C27DD9" w14:textId="77777777" w:rsidR="007F461F" w:rsidRPr="00AB11A9" w:rsidRDefault="007F461F" w:rsidP="002A7BF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A62C2F3"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证明文件：</w:t>
            </w:r>
          </w:p>
          <w:p w14:paraId="69DDCB4D" w14:textId="77777777" w:rsidR="007F461F" w:rsidRPr="00AB11A9" w:rsidRDefault="007F461F" w:rsidP="002A7BF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7CCD3FCE" w14:textId="77777777" w:rsidR="007F461F" w:rsidRPr="00AB11A9" w:rsidRDefault="007F461F" w:rsidP="002A7BF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F461F" w:rsidRPr="00AB11A9" w14:paraId="71755A44" w14:textId="77777777">
        <w:trPr>
          <w:trHeight w:val="834"/>
        </w:trPr>
        <w:tc>
          <w:tcPr>
            <w:tcW w:w="775" w:type="dxa"/>
            <w:vAlign w:val="center"/>
          </w:tcPr>
          <w:p w14:paraId="033A85F4" w14:textId="77777777" w:rsidR="007F461F" w:rsidRPr="00AB11A9" w:rsidRDefault="007F461F" w:rsidP="002A7BF8">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7318800" w14:textId="77777777" w:rsidR="007F461F" w:rsidRPr="00AB11A9" w:rsidRDefault="007F461F" w:rsidP="002A7BF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23B6834"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C197B90" w14:textId="77777777" w:rsidR="007F461F" w:rsidRPr="00AB11A9" w:rsidRDefault="007F461F" w:rsidP="002A7BF8">
            <w:pPr>
              <w:spacing w:line="360" w:lineRule="auto"/>
              <w:rPr>
                <w:rFonts w:ascii="宋体" w:hAnsi="宋体"/>
                <w:sz w:val="24"/>
              </w:rPr>
            </w:pPr>
            <w:r w:rsidRPr="00AB11A9">
              <w:rPr>
                <w:rFonts w:ascii="宋体" w:hAnsi="宋体" w:hint="eastAsia"/>
                <w:b/>
                <w:sz w:val="24"/>
              </w:rPr>
              <w:t>评审标准：</w:t>
            </w:r>
          </w:p>
          <w:p w14:paraId="78A639FF" w14:textId="77777777" w:rsidR="007F461F" w:rsidRPr="00AB11A9" w:rsidRDefault="007F461F" w:rsidP="002A7BF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C0BE10D" w14:textId="77777777" w:rsidR="007F461F" w:rsidRPr="00AB11A9" w:rsidRDefault="007F461F" w:rsidP="002A7BF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EC57B7A" w14:textId="77777777" w:rsidR="007F461F" w:rsidRPr="00AB11A9" w:rsidRDefault="007F461F" w:rsidP="002A7BF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91EC34C" w14:textId="77777777" w:rsidR="007F461F" w:rsidRPr="00AB11A9" w:rsidRDefault="007F461F" w:rsidP="002A7BF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C371B7E" w14:textId="77777777" w:rsidR="007F461F" w:rsidRPr="00AB11A9" w:rsidRDefault="007F461F" w:rsidP="002A7BF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926854B" w14:textId="77777777" w:rsidR="007F461F" w:rsidRPr="00AB11A9" w:rsidRDefault="007F461F" w:rsidP="002A7BF8">
            <w:pPr>
              <w:spacing w:line="360" w:lineRule="auto"/>
              <w:rPr>
                <w:rFonts w:ascii="宋体" w:hAnsi="宋体"/>
                <w:b/>
                <w:sz w:val="24"/>
              </w:rPr>
            </w:pPr>
            <w:r w:rsidRPr="00AB11A9">
              <w:rPr>
                <w:rFonts w:ascii="宋体" w:hAnsi="宋体" w:hint="eastAsia"/>
                <w:b/>
                <w:sz w:val="24"/>
              </w:rPr>
              <w:t>证明文件：</w:t>
            </w:r>
          </w:p>
          <w:p w14:paraId="45D463E4" w14:textId="77777777" w:rsidR="007F461F" w:rsidRPr="00AB11A9" w:rsidRDefault="007F461F" w:rsidP="007F461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008ECE9" w14:textId="77777777" w:rsidR="007F461F" w:rsidRPr="00AB11A9" w:rsidRDefault="007F461F" w:rsidP="007F461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461F" w:rsidRPr="00AB11A9" w14:paraId="03A325A1" w14:textId="77777777">
        <w:tc>
          <w:tcPr>
            <w:tcW w:w="9286" w:type="dxa"/>
            <w:gridSpan w:val="3"/>
            <w:vAlign w:val="center"/>
          </w:tcPr>
          <w:p w14:paraId="3E14E8AD"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备注：</w:t>
            </w:r>
          </w:p>
          <w:p w14:paraId="432F13C8"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016BED2" w14:textId="77777777" w:rsidR="007F461F" w:rsidRPr="00AB11A9" w:rsidRDefault="007F461F" w:rsidP="002A7BF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4E752D4" w14:textId="77777777" w:rsidR="007F461F" w:rsidRPr="00AB11A9" w:rsidRDefault="007F461F" w:rsidP="002A7BF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461F" w:rsidRPr="00AB11A9" w14:paraId="38011F19" w14:textId="77777777">
        <w:tc>
          <w:tcPr>
            <w:tcW w:w="775" w:type="dxa"/>
            <w:vAlign w:val="center"/>
          </w:tcPr>
          <w:p w14:paraId="59615F22" w14:textId="77777777" w:rsidR="007F461F" w:rsidRPr="00AB11A9" w:rsidRDefault="007F461F" w:rsidP="002A7BF8">
            <w:pPr>
              <w:pStyle w:val="USE10"/>
              <w:spacing w:line="360" w:lineRule="auto"/>
              <w:jc w:val="center"/>
              <w:rPr>
                <w:b w:val="0"/>
                <w:szCs w:val="24"/>
              </w:rPr>
            </w:pPr>
            <w:r w:rsidRPr="00AB11A9">
              <w:rPr>
                <w:rFonts w:hint="eastAsia"/>
                <w:b w:val="0"/>
                <w:szCs w:val="24"/>
              </w:rPr>
              <w:t>序号</w:t>
            </w:r>
          </w:p>
        </w:tc>
        <w:tc>
          <w:tcPr>
            <w:tcW w:w="1318" w:type="dxa"/>
            <w:vAlign w:val="center"/>
          </w:tcPr>
          <w:p w14:paraId="078B73FF" w14:textId="77777777" w:rsidR="007F461F" w:rsidRPr="00AB11A9" w:rsidRDefault="007F461F" w:rsidP="002A7BF8">
            <w:pPr>
              <w:pStyle w:val="USE10"/>
              <w:spacing w:line="360" w:lineRule="auto"/>
              <w:jc w:val="center"/>
              <w:rPr>
                <w:b w:val="0"/>
                <w:szCs w:val="24"/>
              </w:rPr>
            </w:pPr>
            <w:r w:rsidRPr="00AB11A9">
              <w:rPr>
                <w:rFonts w:hint="eastAsia"/>
                <w:b w:val="0"/>
                <w:szCs w:val="24"/>
              </w:rPr>
              <w:t>评分项目</w:t>
            </w:r>
          </w:p>
        </w:tc>
        <w:tc>
          <w:tcPr>
            <w:tcW w:w="7193" w:type="dxa"/>
            <w:vAlign w:val="center"/>
          </w:tcPr>
          <w:p w14:paraId="0BEDAC8C" w14:textId="77777777" w:rsidR="007F461F" w:rsidRPr="00AB11A9" w:rsidRDefault="007F461F" w:rsidP="002A7BF8">
            <w:pPr>
              <w:pStyle w:val="USE10"/>
              <w:spacing w:line="360" w:lineRule="auto"/>
              <w:rPr>
                <w:b w:val="0"/>
                <w:szCs w:val="24"/>
              </w:rPr>
            </w:pPr>
            <w:r w:rsidRPr="00AB11A9">
              <w:rPr>
                <w:rFonts w:hint="eastAsia"/>
                <w:b w:val="0"/>
                <w:szCs w:val="24"/>
              </w:rPr>
              <w:t>评分标准及分值</w:t>
            </w:r>
          </w:p>
        </w:tc>
      </w:tr>
      <w:tr w:rsidR="007F461F" w:rsidRPr="00AB11A9" w14:paraId="7DF64EFB" w14:textId="77777777">
        <w:trPr>
          <w:trHeight w:val="908"/>
        </w:trPr>
        <w:tc>
          <w:tcPr>
            <w:tcW w:w="775" w:type="dxa"/>
            <w:vAlign w:val="center"/>
          </w:tcPr>
          <w:p w14:paraId="1E12CA51" w14:textId="77777777" w:rsidR="007F461F" w:rsidRPr="00AB11A9" w:rsidRDefault="007F461F" w:rsidP="002A7BF8">
            <w:pPr>
              <w:pStyle w:val="USE10"/>
              <w:spacing w:line="360" w:lineRule="auto"/>
              <w:jc w:val="center"/>
              <w:rPr>
                <w:b w:val="0"/>
                <w:szCs w:val="24"/>
              </w:rPr>
            </w:pPr>
            <w:r w:rsidRPr="00AB11A9">
              <w:rPr>
                <w:rFonts w:hint="eastAsia"/>
                <w:b w:val="0"/>
                <w:szCs w:val="24"/>
              </w:rPr>
              <w:t>1</w:t>
            </w:r>
          </w:p>
        </w:tc>
        <w:tc>
          <w:tcPr>
            <w:tcW w:w="1318" w:type="dxa"/>
            <w:vAlign w:val="center"/>
          </w:tcPr>
          <w:p w14:paraId="51E83CCC" w14:textId="77777777" w:rsidR="007F461F" w:rsidRPr="00AB11A9" w:rsidRDefault="007F461F" w:rsidP="002A7BF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57140DD" w14:textId="77777777" w:rsidR="007F461F" w:rsidRPr="00AB11A9" w:rsidRDefault="007F461F" w:rsidP="002A7BF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4D2478E" w14:textId="77777777" w:rsidR="007F461F" w:rsidRPr="00AB11A9" w:rsidRDefault="007F461F" w:rsidP="002A7BF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2101AA8" w14:textId="77777777" w:rsidR="007F461F" w:rsidRPr="00AB11A9" w:rsidRDefault="007F461F" w:rsidP="007F461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EDB7379" w14:textId="77777777" w:rsidR="007F461F" w:rsidRDefault="007F461F" w:rsidP="007F461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3E9DDFF" w14:textId="77777777" w:rsidR="007F461F" w:rsidRPr="00AB11A9" w:rsidRDefault="007F461F" w:rsidP="007F461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F461F" w:rsidRPr="00AB11A9" w14:paraId="0C03B64B" w14:textId="77777777">
        <w:trPr>
          <w:trHeight w:val="680"/>
        </w:trPr>
        <w:tc>
          <w:tcPr>
            <w:tcW w:w="9286" w:type="dxa"/>
            <w:gridSpan w:val="3"/>
            <w:vAlign w:val="center"/>
          </w:tcPr>
          <w:p w14:paraId="6D410118"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备注：</w:t>
            </w:r>
          </w:p>
          <w:p w14:paraId="71D3F71E" w14:textId="77777777" w:rsidR="007F461F" w:rsidRPr="00AB11A9" w:rsidRDefault="007F461F" w:rsidP="002A7BF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6BBC2E69" w14:textId="77777777" w:rsidR="007F461F" w:rsidRPr="00AB11A9" w:rsidRDefault="007F461F" w:rsidP="002A7BF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D4D5D5E" w14:textId="77777777" w:rsidR="007F461F" w:rsidRPr="00AB11A9" w:rsidRDefault="007F461F" w:rsidP="002A7BF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575183E" w14:textId="77777777" w:rsidR="007F461F" w:rsidRPr="00AB11A9" w:rsidRDefault="007F461F" w:rsidP="002A7BF8">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F461F" w:rsidRPr="00AB11A9" w14:paraId="033C9A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82FB074" w14:textId="77777777" w:rsidR="007F461F" w:rsidRPr="00AB11A9" w:rsidRDefault="007F461F" w:rsidP="002A7BF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891393E" w14:textId="77777777" w:rsidR="007F461F" w:rsidRPr="00AB11A9" w:rsidRDefault="007F461F" w:rsidP="002A7BF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4DD6F7" w14:textId="77777777" w:rsidR="007F461F" w:rsidRPr="00AB11A9" w:rsidRDefault="007F461F" w:rsidP="002A7BF8">
            <w:pPr>
              <w:pStyle w:val="USE10"/>
              <w:spacing w:line="360" w:lineRule="auto"/>
              <w:jc w:val="center"/>
              <w:rPr>
                <w:b w:val="0"/>
                <w:szCs w:val="24"/>
                <w:lang w:val="en-GB"/>
              </w:rPr>
            </w:pPr>
            <w:r w:rsidRPr="00AB11A9">
              <w:rPr>
                <w:rFonts w:hint="eastAsia"/>
                <w:b w:val="0"/>
                <w:szCs w:val="24"/>
                <w:lang w:val="en-GB"/>
              </w:rPr>
              <w:t>评分标准及分值</w:t>
            </w:r>
          </w:p>
        </w:tc>
      </w:tr>
      <w:tr w:rsidR="007F461F" w:rsidRPr="00AB11A9" w14:paraId="3F38898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703A364" w14:textId="77777777" w:rsidR="007F461F" w:rsidRPr="00AB11A9" w:rsidRDefault="007F461F" w:rsidP="002A7BF8">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1A01BED" w14:textId="77777777" w:rsidR="007F461F" w:rsidRPr="00AB11A9" w:rsidRDefault="007F461F" w:rsidP="002A7BF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65C59D2" w14:textId="77777777" w:rsidR="007F461F" w:rsidRPr="00AB11A9" w:rsidRDefault="007F461F" w:rsidP="002A7BF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FEE978B" w14:textId="77777777" w:rsidR="007F461F" w:rsidRPr="00AB11A9" w:rsidRDefault="007F461F" w:rsidP="002A7BF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F461F" w:rsidRPr="00AB11A9" w14:paraId="76608E03" w14:textId="77777777">
        <w:trPr>
          <w:cantSplit/>
        </w:trPr>
        <w:tc>
          <w:tcPr>
            <w:tcW w:w="9286" w:type="dxa"/>
            <w:gridSpan w:val="3"/>
            <w:vAlign w:val="center"/>
          </w:tcPr>
          <w:p w14:paraId="77021986"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备注：</w:t>
            </w:r>
          </w:p>
          <w:p w14:paraId="269A1D12"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15A0AE4" w14:textId="77777777" w:rsidR="007F461F" w:rsidRPr="00AB11A9" w:rsidRDefault="007F461F" w:rsidP="002A7BF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1350A57" w14:textId="77777777" w:rsidR="007F461F" w:rsidRPr="00AB11A9" w:rsidRDefault="007F461F" w:rsidP="002A7BF8">
      <w:pPr>
        <w:pStyle w:val="USE10"/>
        <w:tabs>
          <w:tab w:val="left" w:pos="567"/>
          <w:tab w:val="left" w:pos="1134"/>
        </w:tabs>
        <w:spacing w:line="360" w:lineRule="auto"/>
        <w:ind w:left="446"/>
        <w:rPr>
          <w:szCs w:val="24"/>
        </w:rPr>
      </w:pPr>
      <w:r w:rsidRPr="00AB11A9">
        <w:rPr>
          <w:rFonts w:hint="eastAsia"/>
          <w:szCs w:val="24"/>
        </w:rPr>
        <w:t>6、评分汇总</w:t>
      </w:r>
    </w:p>
    <w:p w14:paraId="1ADA9DB9" w14:textId="77777777" w:rsidR="007F461F" w:rsidRPr="00AB11A9" w:rsidRDefault="007F461F" w:rsidP="002A7BF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FE18E42" w14:textId="77777777" w:rsidR="007F461F" w:rsidRPr="00AB11A9" w:rsidRDefault="007F461F" w:rsidP="002A7BF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B1B61D4" w14:textId="77777777" w:rsidR="007F461F" w:rsidRPr="00AB11A9" w:rsidRDefault="007F461F" w:rsidP="002A7BF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484D26B" w14:textId="77777777" w:rsidR="007F461F" w:rsidRPr="00AB11A9" w:rsidRDefault="007F461F" w:rsidP="002A7BF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6890286" w14:textId="77777777" w:rsidR="007F461F" w:rsidRPr="00AB11A9" w:rsidRDefault="007F461F" w:rsidP="002A7BF8">
      <w:pPr>
        <w:pStyle w:val="USE10"/>
        <w:tabs>
          <w:tab w:val="left" w:pos="567"/>
          <w:tab w:val="left" w:pos="1134"/>
        </w:tabs>
        <w:spacing w:line="360" w:lineRule="auto"/>
        <w:ind w:left="446"/>
        <w:rPr>
          <w:szCs w:val="24"/>
        </w:rPr>
      </w:pPr>
      <w:r w:rsidRPr="00AB11A9">
        <w:rPr>
          <w:rFonts w:hint="eastAsia"/>
          <w:szCs w:val="24"/>
        </w:rPr>
        <w:t>7、推荐中标候选人：</w:t>
      </w:r>
    </w:p>
    <w:p w14:paraId="0132BC9B" w14:textId="77777777" w:rsidR="007F461F" w:rsidRDefault="007F461F" w:rsidP="002A7BF8">
      <w:pPr>
        <w:pStyle w:val="USE10"/>
        <w:spacing w:line="360" w:lineRule="auto"/>
        <w:ind w:firstLineChars="200" w:firstLine="480"/>
        <w:rPr>
          <w:b w:val="0"/>
          <w:szCs w:val="24"/>
        </w:rPr>
      </w:pPr>
      <w:r w:rsidRPr="00AB11A9">
        <w:rPr>
          <w:rFonts w:hint="eastAsia"/>
          <w:b w:val="0"/>
          <w:szCs w:val="24"/>
        </w:rPr>
        <w:t>评标委员会将推荐2名中标候选人。</w:t>
      </w:r>
    </w:p>
    <w:p w14:paraId="127A2568" w14:textId="77777777" w:rsidR="007F461F" w:rsidRPr="00AB11A9" w:rsidRDefault="007F461F" w:rsidP="002A7BF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2F9C8DE" w14:textId="77777777" w:rsidR="007F461F" w:rsidRPr="00AB11A9" w:rsidRDefault="007F461F" w:rsidP="002A7BF8">
      <w:pPr>
        <w:spacing w:beforeLines="50" w:before="156"/>
        <w:jc w:val="left"/>
        <w:rPr>
          <w:rFonts w:ascii="宋体" w:hAnsi="宋体"/>
          <w:color w:val="000000"/>
          <w:sz w:val="24"/>
        </w:rPr>
      </w:pPr>
    </w:p>
    <w:p w14:paraId="739BD9EE" w14:textId="77777777" w:rsidR="007F461F" w:rsidRPr="00AB11A9" w:rsidRDefault="007F461F" w:rsidP="002A7BF8">
      <w:pPr>
        <w:spacing w:beforeLines="50" w:before="156"/>
        <w:jc w:val="left"/>
        <w:rPr>
          <w:rFonts w:ascii="宋体" w:hAnsi="宋体"/>
          <w:color w:val="000000"/>
          <w:sz w:val="24"/>
        </w:rPr>
      </w:pPr>
    </w:p>
    <w:p w14:paraId="3D0469A3" w14:textId="77777777" w:rsidR="007F461F" w:rsidRDefault="007F461F">
      <w:pPr>
        <w:widowControl/>
        <w:jc w:val="left"/>
        <w:rPr>
          <w:rFonts w:ascii="宋体" w:hAnsi="宋体"/>
          <w:b/>
          <w:color w:val="000000"/>
          <w:sz w:val="48"/>
        </w:rPr>
      </w:pPr>
      <w:r>
        <w:rPr>
          <w:rFonts w:ascii="宋体" w:hAnsi="宋体"/>
          <w:b/>
          <w:color w:val="000000"/>
          <w:sz w:val="48"/>
        </w:rPr>
        <w:br w:type="page"/>
      </w:r>
    </w:p>
    <w:p w14:paraId="6D555486" w14:textId="77777777" w:rsidR="007F461F" w:rsidRPr="00200591" w:rsidRDefault="007F461F" w:rsidP="002A7BF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D988F5D" w14:textId="77777777" w:rsidR="007F461F" w:rsidRPr="00AB11A9" w:rsidRDefault="007F461F" w:rsidP="002A7BF8">
      <w:pPr>
        <w:spacing w:beforeLines="50" w:before="156"/>
        <w:jc w:val="left"/>
        <w:rPr>
          <w:rFonts w:ascii="宋体" w:hAnsi="宋体"/>
          <w:color w:val="000000"/>
          <w:sz w:val="24"/>
        </w:rPr>
      </w:pPr>
    </w:p>
    <w:p w14:paraId="60C0D832" w14:textId="77777777" w:rsidR="007F461F" w:rsidRPr="00D974D1" w:rsidRDefault="007F461F" w:rsidP="002A7BF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132E847" w14:textId="77777777" w:rsidR="007F461F" w:rsidRPr="00B842EB" w:rsidRDefault="007F461F" w:rsidP="002A7BF8">
      <w:pPr>
        <w:spacing w:line="360" w:lineRule="auto"/>
        <w:jc w:val="center"/>
        <w:rPr>
          <w:rFonts w:ascii="宋体" w:hAnsi="宋体" w:cs="Times New Roman"/>
          <w:b/>
          <w:sz w:val="24"/>
          <w:szCs w:val="24"/>
          <w:u w:val="single"/>
        </w:rPr>
      </w:pPr>
    </w:p>
    <w:p w14:paraId="7905DE21" w14:textId="77777777" w:rsidR="007F461F" w:rsidRPr="00B842EB" w:rsidRDefault="007F461F" w:rsidP="002A7BF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7F461F" w:rsidRPr="00B842EB" w14:paraId="0725147C" w14:textId="77777777">
        <w:trPr>
          <w:trHeight w:val="1173"/>
        </w:trPr>
        <w:tc>
          <w:tcPr>
            <w:tcW w:w="528" w:type="pct"/>
            <w:tcBorders>
              <w:right w:val="single" w:sz="4" w:space="0" w:color="auto"/>
            </w:tcBorders>
            <w:vAlign w:val="center"/>
          </w:tcPr>
          <w:p w14:paraId="71279F3B" w14:textId="77777777" w:rsidR="007F461F" w:rsidRPr="00B842EB" w:rsidRDefault="007F461F" w:rsidP="002A7BF8">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8149565" w14:textId="77777777" w:rsidR="007F461F" w:rsidRPr="00B842EB" w:rsidRDefault="007F461F" w:rsidP="002A7BF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8B3FA03" w14:textId="77777777" w:rsidR="007F461F" w:rsidRPr="00B842EB" w:rsidRDefault="007F461F" w:rsidP="002A7BF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B8B3961" w14:textId="77777777" w:rsidR="007F461F" w:rsidRPr="00B842EB" w:rsidRDefault="007F461F" w:rsidP="002A7BF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F461F" w:rsidRPr="00B842EB" w14:paraId="16CD7B04" w14:textId="77777777">
        <w:trPr>
          <w:trHeight w:val="635"/>
        </w:trPr>
        <w:tc>
          <w:tcPr>
            <w:tcW w:w="528" w:type="pct"/>
            <w:tcBorders>
              <w:right w:val="single" w:sz="4" w:space="0" w:color="auto"/>
            </w:tcBorders>
            <w:vAlign w:val="center"/>
          </w:tcPr>
          <w:p w14:paraId="348F8F25" w14:textId="77777777" w:rsidR="007F461F" w:rsidRPr="00AF1ED7" w:rsidRDefault="007F461F" w:rsidP="002A7BF8">
            <w:pPr>
              <w:jc w:val="center"/>
            </w:pPr>
            <w:r>
              <w:rPr>
                <w:rFonts w:hint="eastAsia"/>
              </w:rPr>
              <w:t>--</w:t>
            </w:r>
          </w:p>
        </w:tc>
        <w:tc>
          <w:tcPr>
            <w:tcW w:w="2431" w:type="pct"/>
            <w:tcBorders>
              <w:left w:val="single" w:sz="4" w:space="0" w:color="auto"/>
              <w:right w:val="single" w:sz="4" w:space="0" w:color="auto"/>
            </w:tcBorders>
            <w:vAlign w:val="center"/>
          </w:tcPr>
          <w:p w14:paraId="02735DD4" w14:textId="77777777" w:rsidR="007F461F" w:rsidRPr="005D7E47" w:rsidRDefault="007F461F" w:rsidP="002A7BF8">
            <w:pPr>
              <w:jc w:val="center"/>
              <w:rPr>
                <w:color w:val="FF0000"/>
              </w:rPr>
            </w:pPr>
            <w:r>
              <w:rPr>
                <w:rFonts w:hint="eastAsia"/>
                <w:color w:val="FF0000"/>
              </w:rPr>
              <w:t>服务器</w:t>
            </w:r>
          </w:p>
        </w:tc>
        <w:tc>
          <w:tcPr>
            <w:tcW w:w="610" w:type="pct"/>
            <w:tcBorders>
              <w:left w:val="single" w:sz="4" w:space="0" w:color="auto"/>
              <w:right w:val="single" w:sz="4" w:space="0" w:color="auto"/>
            </w:tcBorders>
            <w:vAlign w:val="center"/>
          </w:tcPr>
          <w:p w14:paraId="1EE34A43" w14:textId="77777777" w:rsidR="007F461F" w:rsidRPr="005D7E47" w:rsidRDefault="007F461F" w:rsidP="002A7BF8">
            <w:pPr>
              <w:jc w:val="center"/>
              <w:rPr>
                <w:color w:val="FF0000"/>
              </w:rPr>
            </w:pPr>
            <w:r>
              <w:rPr>
                <w:rFonts w:hint="eastAsia"/>
                <w:color w:val="FF0000"/>
              </w:rPr>
              <w:t>2</w:t>
            </w:r>
            <w:r>
              <w:rPr>
                <w:rFonts w:hint="eastAsia"/>
                <w:color w:val="FF0000"/>
              </w:rPr>
              <w:t>台</w:t>
            </w:r>
          </w:p>
        </w:tc>
        <w:tc>
          <w:tcPr>
            <w:tcW w:w="1431" w:type="pct"/>
            <w:tcBorders>
              <w:left w:val="single" w:sz="4" w:space="0" w:color="auto"/>
            </w:tcBorders>
            <w:vAlign w:val="center"/>
          </w:tcPr>
          <w:p w14:paraId="10A4A152" w14:textId="77777777" w:rsidR="007F461F" w:rsidRPr="005D7E47" w:rsidRDefault="007F461F" w:rsidP="002A7BF8">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331,360.00 元</w:t>
            </w:r>
          </w:p>
        </w:tc>
      </w:tr>
      <w:tr w:rsidR="007F461F" w:rsidRPr="00B842EB" w14:paraId="770EE5E6" w14:textId="77777777">
        <w:trPr>
          <w:trHeight w:val="635"/>
        </w:trPr>
        <w:tc>
          <w:tcPr>
            <w:tcW w:w="5000" w:type="pct"/>
            <w:gridSpan w:val="4"/>
            <w:tcBorders>
              <w:bottom w:val="single" w:sz="12" w:space="0" w:color="auto"/>
            </w:tcBorders>
            <w:vAlign w:val="center"/>
          </w:tcPr>
          <w:p w14:paraId="63F51314" w14:textId="77777777" w:rsidR="007F461F" w:rsidRPr="00B842EB" w:rsidRDefault="007F461F" w:rsidP="002A7BF8">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BE9E32C" w14:textId="77777777" w:rsidR="007F461F" w:rsidRPr="00B842EB" w:rsidRDefault="007F461F" w:rsidP="007F461F">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6BCE0F4" w14:textId="77777777" w:rsidR="007F461F" w:rsidRPr="00B842EB" w:rsidRDefault="007F461F" w:rsidP="007F461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196B306" w14:textId="77777777" w:rsidR="007F461F" w:rsidRPr="00AB11A9" w:rsidRDefault="007F461F" w:rsidP="002A7BF8">
      <w:pPr>
        <w:spacing w:beforeLines="50" w:before="156"/>
        <w:jc w:val="left"/>
        <w:rPr>
          <w:rFonts w:ascii="宋体" w:hAnsi="宋体"/>
          <w:color w:val="000000"/>
          <w:sz w:val="24"/>
        </w:rPr>
      </w:pPr>
    </w:p>
    <w:p w14:paraId="5D5EBA6E" w14:textId="77777777" w:rsidR="007F461F" w:rsidRPr="00D974D1" w:rsidRDefault="007F461F" w:rsidP="002A7BF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622F238" w14:textId="77777777" w:rsidR="007F461F" w:rsidRPr="000E5F2E" w:rsidRDefault="007F461F" w:rsidP="002A7BF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5B3032B" w14:textId="77777777" w:rsidR="007F461F" w:rsidRPr="003C1B61" w:rsidRDefault="007F461F" w:rsidP="007F461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F8D64A2" w14:textId="77777777" w:rsidR="007F461F" w:rsidRPr="003C1B61" w:rsidRDefault="007F461F" w:rsidP="002A7BF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E5A76C9" w14:textId="77777777" w:rsidR="007F461F" w:rsidRPr="003C1B61" w:rsidRDefault="007F461F" w:rsidP="007F461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F8BF859" w14:textId="5FAD8DE6" w:rsidR="007F461F" w:rsidRPr="003C1B61" w:rsidRDefault="007F461F" w:rsidP="002A7BF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多家投标人所投全部设备为同一品牌同一型号，只能有一个合格的投标人</w:t>
      </w:r>
      <w:r w:rsidRPr="00AB11A9">
        <w:rPr>
          <w:rFonts w:ascii="宋体" w:hAnsi="宋体" w:cs="Times New Roman" w:hint="eastAsia"/>
          <w:sz w:val="24"/>
          <w:szCs w:val="24"/>
        </w:rPr>
        <w:t>。</w:t>
      </w:r>
    </w:p>
    <w:p w14:paraId="67C36DEF" w14:textId="77777777" w:rsidR="007F461F" w:rsidRPr="003C1B61" w:rsidRDefault="007F461F" w:rsidP="007F461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F5D508D" w14:textId="77777777" w:rsidR="007F461F" w:rsidRPr="003C1B61" w:rsidRDefault="007F461F" w:rsidP="007F461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9E80C2F" w14:textId="77777777" w:rsidR="007F461F" w:rsidRPr="003C1B61" w:rsidRDefault="007F461F" w:rsidP="007F461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628548B" w14:textId="77777777" w:rsidR="007F461F" w:rsidRPr="003C1B61" w:rsidRDefault="007F461F" w:rsidP="007F461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14:paraId="2002A5F5" w14:textId="77777777" w:rsidR="007F461F" w:rsidRPr="00AB11A9" w:rsidRDefault="007F461F" w:rsidP="002A7BF8">
      <w:pPr>
        <w:spacing w:beforeLines="50" w:before="156"/>
        <w:jc w:val="left"/>
        <w:rPr>
          <w:rFonts w:ascii="宋体" w:hAnsi="宋体"/>
          <w:color w:val="000000"/>
          <w:sz w:val="24"/>
        </w:rPr>
      </w:pPr>
    </w:p>
    <w:p w14:paraId="20A5654C" w14:textId="77777777" w:rsidR="007F461F" w:rsidRPr="003C7269" w:rsidRDefault="007F461F" w:rsidP="002A7BF8">
      <w:pPr>
        <w:ind w:firstLineChars="200" w:firstLine="420"/>
        <w:rPr>
          <w:color w:val="FF0000"/>
        </w:rPr>
      </w:pPr>
    </w:p>
    <w:p w14:paraId="042BDE6B" w14:textId="77777777" w:rsidR="005C53CF" w:rsidRDefault="005C53CF" w:rsidP="005C53CF">
      <w:pPr>
        <w:autoSpaceDE w:val="0"/>
        <w:autoSpaceDN w:val="0"/>
        <w:adjustRightInd w:val="0"/>
        <w:ind w:firstLine="514"/>
        <w:rPr>
          <w:rFonts w:ascii="宋体" w:eastAsia="宋体" w:cs="宋体"/>
          <w:b/>
          <w:bCs/>
          <w:szCs w:val="21"/>
        </w:rPr>
      </w:pPr>
      <w:bookmarkStart w:id="1" w:name="【技术需求】"/>
      <w:r>
        <w:rPr>
          <w:rFonts w:ascii="楷体" w:eastAsia="楷体" w:cs="楷体" w:hint="eastAsia"/>
          <w:color w:val="0000FF"/>
          <w:sz w:val="28"/>
          <w:szCs w:val="28"/>
        </w:rPr>
        <w:t>（二）采购范围</w:t>
      </w:r>
    </w:p>
    <w:p w14:paraId="22005F21" w14:textId="77777777" w:rsidR="005C53CF" w:rsidRDefault="005C53CF" w:rsidP="005C53C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5C53CF" w14:paraId="63F98899" w14:textId="77777777" w:rsidTr="005C53CF">
        <w:tc>
          <w:tcPr>
            <w:tcW w:w="720" w:type="dxa"/>
            <w:tcBorders>
              <w:top w:val="single" w:sz="4" w:space="0" w:color="auto"/>
              <w:left w:val="single" w:sz="4" w:space="0" w:color="auto"/>
              <w:bottom w:val="single" w:sz="4" w:space="0" w:color="auto"/>
              <w:right w:val="single" w:sz="4" w:space="0" w:color="auto"/>
            </w:tcBorders>
          </w:tcPr>
          <w:p w14:paraId="034E2792" w14:textId="77777777" w:rsidR="005C53CF" w:rsidRDefault="005C53CF" w:rsidP="002A7BF8">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bottom"/>
          </w:tcPr>
          <w:p w14:paraId="6850B074" w14:textId="77777777" w:rsidR="005C53CF" w:rsidRDefault="005C53CF" w:rsidP="002A7BF8">
            <w:pPr>
              <w:spacing w:line="440" w:lineRule="exact"/>
              <w:jc w:val="center"/>
            </w:pPr>
            <w:r>
              <w:rPr>
                <w:rFonts w:hint="eastAsia"/>
              </w:rPr>
              <w:t>货物名称</w:t>
            </w:r>
          </w:p>
        </w:tc>
        <w:tc>
          <w:tcPr>
            <w:tcW w:w="720" w:type="dxa"/>
            <w:tcBorders>
              <w:top w:val="single" w:sz="4" w:space="0" w:color="auto"/>
              <w:left w:val="single" w:sz="4" w:space="0" w:color="auto"/>
              <w:bottom w:val="single" w:sz="4" w:space="0" w:color="auto"/>
              <w:right w:val="single" w:sz="4" w:space="0" w:color="auto"/>
            </w:tcBorders>
            <w:vAlign w:val="bottom"/>
          </w:tcPr>
          <w:p w14:paraId="7A8E369E" w14:textId="77777777" w:rsidR="005C53CF" w:rsidRDefault="005C53CF" w:rsidP="002A7BF8">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3CD2527F" w14:textId="77777777" w:rsidR="005C53CF" w:rsidRDefault="005C53CF" w:rsidP="002A7BF8">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6BB398CB" w14:textId="77777777" w:rsidR="005C53CF" w:rsidRDefault="005C53CF" w:rsidP="002A7BF8">
            <w:pPr>
              <w:spacing w:line="440" w:lineRule="exact"/>
              <w:jc w:val="center"/>
            </w:pPr>
            <w:r>
              <w:rPr>
                <w:rFonts w:hint="eastAsia"/>
              </w:rPr>
              <w:t>备注</w:t>
            </w:r>
          </w:p>
        </w:tc>
      </w:tr>
      <w:tr w:rsidR="005C53CF" w14:paraId="1EBE2116" w14:textId="77777777" w:rsidTr="005C53CF">
        <w:tc>
          <w:tcPr>
            <w:tcW w:w="720" w:type="dxa"/>
            <w:tcBorders>
              <w:top w:val="single" w:sz="4" w:space="0" w:color="auto"/>
              <w:left w:val="single" w:sz="4" w:space="0" w:color="auto"/>
              <w:bottom w:val="single" w:sz="4" w:space="0" w:color="auto"/>
              <w:right w:val="single" w:sz="4" w:space="0" w:color="auto"/>
            </w:tcBorders>
          </w:tcPr>
          <w:p w14:paraId="76FA424D" w14:textId="77777777" w:rsidR="005C53CF" w:rsidRDefault="005C53CF" w:rsidP="002A7BF8">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79CE7350" w14:textId="77777777" w:rsidR="005C53CF" w:rsidRDefault="005C53CF" w:rsidP="002A7BF8">
            <w:pPr>
              <w:spacing w:line="440" w:lineRule="exact"/>
              <w:jc w:val="center"/>
            </w:pPr>
            <w:r>
              <w:rPr>
                <w:rFonts w:hint="eastAsia"/>
              </w:rPr>
              <w:t>服务器</w:t>
            </w:r>
          </w:p>
        </w:tc>
        <w:tc>
          <w:tcPr>
            <w:tcW w:w="720" w:type="dxa"/>
            <w:tcBorders>
              <w:top w:val="single" w:sz="4" w:space="0" w:color="auto"/>
              <w:left w:val="single" w:sz="4" w:space="0" w:color="auto"/>
              <w:bottom w:val="single" w:sz="4" w:space="0" w:color="auto"/>
              <w:right w:val="single" w:sz="4" w:space="0" w:color="auto"/>
            </w:tcBorders>
            <w:vAlign w:val="bottom"/>
          </w:tcPr>
          <w:p w14:paraId="002AC146" w14:textId="77777777" w:rsidR="005C53CF" w:rsidRDefault="005C53CF" w:rsidP="002A7BF8">
            <w:pPr>
              <w:spacing w:line="440" w:lineRule="exact"/>
              <w:jc w:val="center"/>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14:paraId="03453BA1" w14:textId="77777777" w:rsidR="005C53CF" w:rsidRDefault="005C53CF" w:rsidP="002A7BF8">
            <w:pPr>
              <w:spacing w:line="440" w:lineRule="exact"/>
              <w:jc w:val="center"/>
            </w:pPr>
            <w:r>
              <w:rPr>
                <w:rFonts w:hint="eastAsia"/>
              </w:rPr>
              <w:t>台</w:t>
            </w:r>
          </w:p>
        </w:tc>
        <w:tc>
          <w:tcPr>
            <w:tcW w:w="1800" w:type="dxa"/>
            <w:tcBorders>
              <w:top w:val="single" w:sz="4" w:space="0" w:color="auto"/>
              <w:left w:val="single" w:sz="4" w:space="0" w:color="auto"/>
              <w:bottom w:val="single" w:sz="4" w:space="0" w:color="auto"/>
              <w:right w:val="single" w:sz="4" w:space="0" w:color="auto"/>
            </w:tcBorders>
            <w:vAlign w:val="bottom"/>
          </w:tcPr>
          <w:p w14:paraId="120D2E83" w14:textId="77777777" w:rsidR="005C53CF" w:rsidRDefault="005C53CF" w:rsidP="002A7BF8">
            <w:pPr>
              <w:spacing w:line="440" w:lineRule="exact"/>
              <w:jc w:val="center"/>
            </w:pPr>
          </w:p>
        </w:tc>
      </w:tr>
    </w:tbl>
    <w:p w14:paraId="7F0803D8" w14:textId="77777777" w:rsidR="005C53CF" w:rsidRDefault="005C53CF" w:rsidP="005C53CF">
      <w:pPr>
        <w:autoSpaceDE w:val="0"/>
        <w:autoSpaceDN w:val="0"/>
        <w:adjustRightInd w:val="0"/>
        <w:rPr>
          <w:rFonts w:ascii="Times New Roman" w:eastAsia="宋体" w:hAnsi="Times New Roman" w:cs="Times New Roman"/>
          <w:szCs w:val="21"/>
        </w:rPr>
      </w:pPr>
    </w:p>
    <w:p w14:paraId="71887C86" w14:textId="77777777" w:rsidR="005C53CF" w:rsidRDefault="005C53CF" w:rsidP="005C53C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宋体" w:eastAsia="宋体" w:hAnsi="Times New Roman" w:cs="宋体" w:hint="eastAsia"/>
          <w:color w:val="0000FF"/>
          <w:szCs w:val="21"/>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5C53CF" w14:paraId="4543300E" w14:textId="77777777" w:rsidTr="005C53CF">
        <w:tc>
          <w:tcPr>
            <w:tcW w:w="720" w:type="dxa"/>
            <w:tcBorders>
              <w:top w:val="single" w:sz="4" w:space="0" w:color="auto"/>
              <w:left w:val="single" w:sz="4" w:space="0" w:color="auto"/>
              <w:bottom w:val="single" w:sz="4" w:space="0" w:color="auto"/>
              <w:right w:val="single" w:sz="4" w:space="0" w:color="auto"/>
            </w:tcBorders>
          </w:tcPr>
          <w:p w14:paraId="1C1E1D70" w14:textId="77777777" w:rsidR="005C53CF" w:rsidRDefault="005C53CF" w:rsidP="002A7BF8">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4A5C15CC" w14:textId="77777777" w:rsidR="005C53CF" w:rsidRDefault="005C53CF" w:rsidP="002A7BF8">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49BD1138" w14:textId="77777777" w:rsidR="005C53CF" w:rsidRDefault="005C53CF" w:rsidP="002A7BF8">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754A7093" w14:textId="77777777" w:rsidR="005C53CF" w:rsidRDefault="005C53CF" w:rsidP="002A7BF8">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43CDB26F" w14:textId="77777777" w:rsidR="005C53CF" w:rsidRDefault="005C53CF" w:rsidP="002A7BF8">
            <w:pPr>
              <w:spacing w:line="440" w:lineRule="exact"/>
              <w:jc w:val="center"/>
            </w:pPr>
            <w:r>
              <w:rPr>
                <w:rFonts w:hint="eastAsia"/>
              </w:rPr>
              <w:t>备注</w:t>
            </w:r>
          </w:p>
        </w:tc>
      </w:tr>
      <w:tr w:rsidR="005C53CF" w14:paraId="40E8F6BC" w14:textId="77777777" w:rsidTr="005C53CF">
        <w:tc>
          <w:tcPr>
            <w:tcW w:w="720" w:type="dxa"/>
            <w:tcBorders>
              <w:top w:val="single" w:sz="4" w:space="0" w:color="auto"/>
              <w:left w:val="single" w:sz="4" w:space="0" w:color="auto"/>
              <w:bottom w:val="single" w:sz="4" w:space="0" w:color="auto"/>
              <w:right w:val="single" w:sz="4" w:space="0" w:color="auto"/>
            </w:tcBorders>
          </w:tcPr>
          <w:p w14:paraId="3D9759DC" w14:textId="77777777" w:rsidR="005C53CF" w:rsidRDefault="005C53CF" w:rsidP="002A7BF8">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725F1F6A" w14:textId="77777777" w:rsidR="005C53CF" w:rsidRDefault="005C53CF" w:rsidP="002A7BF8">
            <w:pPr>
              <w:spacing w:line="440" w:lineRule="exact"/>
              <w:jc w:val="center"/>
            </w:pPr>
            <w:r>
              <w:rPr>
                <w:rFonts w:hint="eastAsia"/>
              </w:rPr>
              <w:t>服务器</w:t>
            </w:r>
          </w:p>
        </w:tc>
        <w:tc>
          <w:tcPr>
            <w:tcW w:w="720" w:type="dxa"/>
            <w:tcBorders>
              <w:top w:val="single" w:sz="4" w:space="0" w:color="auto"/>
              <w:left w:val="single" w:sz="4" w:space="0" w:color="auto"/>
              <w:bottom w:val="single" w:sz="4" w:space="0" w:color="auto"/>
              <w:right w:val="single" w:sz="4" w:space="0" w:color="auto"/>
            </w:tcBorders>
            <w:vAlign w:val="bottom"/>
          </w:tcPr>
          <w:p w14:paraId="46452530" w14:textId="77777777" w:rsidR="005C53CF" w:rsidRDefault="005C53CF" w:rsidP="002A7BF8">
            <w:pPr>
              <w:spacing w:line="440" w:lineRule="exact"/>
              <w:jc w:val="center"/>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14:paraId="65B069B1" w14:textId="77777777" w:rsidR="005C53CF" w:rsidRDefault="005C53CF" w:rsidP="002A7BF8">
            <w:pPr>
              <w:spacing w:line="440" w:lineRule="exact"/>
              <w:jc w:val="center"/>
            </w:pPr>
            <w:r>
              <w:rPr>
                <w:rFonts w:hint="eastAsia"/>
              </w:rPr>
              <w:t>台</w:t>
            </w:r>
          </w:p>
        </w:tc>
        <w:tc>
          <w:tcPr>
            <w:tcW w:w="1800" w:type="dxa"/>
            <w:tcBorders>
              <w:top w:val="single" w:sz="4" w:space="0" w:color="auto"/>
              <w:left w:val="single" w:sz="4" w:space="0" w:color="auto"/>
              <w:bottom w:val="single" w:sz="4" w:space="0" w:color="auto"/>
              <w:right w:val="single" w:sz="4" w:space="0" w:color="auto"/>
            </w:tcBorders>
            <w:vAlign w:val="bottom"/>
          </w:tcPr>
          <w:p w14:paraId="3BD3A18A" w14:textId="77777777" w:rsidR="005C53CF" w:rsidRDefault="005C53CF" w:rsidP="002A7BF8">
            <w:pPr>
              <w:spacing w:line="440" w:lineRule="exact"/>
              <w:jc w:val="center"/>
            </w:pPr>
          </w:p>
        </w:tc>
      </w:tr>
      <w:tr w:rsidR="005C53CF" w14:paraId="7E981715" w14:textId="77777777" w:rsidTr="005C53CF">
        <w:tc>
          <w:tcPr>
            <w:tcW w:w="720" w:type="dxa"/>
            <w:tcBorders>
              <w:top w:val="single" w:sz="4" w:space="0" w:color="auto"/>
              <w:left w:val="single" w:sz="4" w:space="0" w:color="auto"/>
              <w:bottom w:val="single" w:sz="4" w:space="0" w:color="auto"/>
              <w:right w:val="single" w:sz="4" w:space="0" w:color="auto"/>
            </w:tcBorders>
            <w:vAlign w:val="center"/>
          </w:tcPr>
          <w:p w14:paraId="444E6EB3" w14:textId="77777777" w:rsidR="005C53CF" w:rsidRDefault="005C53CF" w:rsidP="002A7BF8">
            <w:pPr>
              <w:spacing w:line="440" w:lineRule="exact"/>
              <w:jc w:val="center"/>
            </w:pPr>
            <w:r>
              <w:rPr>
                <w:rFonts w:hint="eastAsia"/>
              </w:rPr>
              <w:t>1</w:t>
            </w:r>
          </w:p>
        </w:tc>
        <w:tc>
          <w:tcPr>
            <w:tcW w:w="3600" w:type="dxa"/>
            <w:tcBorders>
              <w:top w:val="single" w:sz="4" w:space="0" w:color="auto"/>
              <w:left w:val="single" w:sz="4" w:space="0" w:color="auto"/>
              <w:bottom w:val="single" w:sz="4" w:space="0" w:color="auto"/>
              <w:right w:val="single" w:sz="4" w:space="0" w:color="auto"/>
            </w:tcBorders>
            <w:vAlign w:val="center"/>
          </w:tcPr>
          <w:p w14:paraId="0FF9B228" w14:textId="77777777" w:rsidR="005C53CF" w:rsidRPr="0043660B" w:rsidRDefault="005C53CF" w:rsidP="002A7BF8">
            <w:pPr>
              <w:spacing w:line="440" w:lineRule="exact"/>
              <w:jc w:val="left"/>
              <w:rPr>
                <w:rFonts w:ascii="华文仿宋" w:eastAsia="华文仿宋" w:hAnsi="华文仿宋"/>
                <w:szCs w:val="21"/>
              </w:rPr>
            </w:pPr>
            <w:r w:rsidRPr="0043660B">
              <w:rPr>
                <w:rFonts w:ascii="华文仿宋" w:eastAsia="华文仿宋" w:hAnsi="华文仿宋" w:hint="eastAsia"/>
                <w:szCs w:val="21"/>
              </w:rPr>
              <w:t>4U机型，板载四端口千兆网卡，冗余电源风扇。</w:t>
            </w:r>
          </w:p>
        </w:tc>
        <w:tc>
          <w:tcPr>
            <w:tcW w:w="720" w:type="dxa"/>
            <w:tcBorders>
              <w:top w:val="single" w:sz="4" w:space="0" w:color="auto"/>
              <w:left w:val="single" w:sz="4" w:space="0" w:color="auto"/>
              <w:bottom w:val="single" w:sz="4" w:space="0" w:color="auto"/>
              <w:right w:val="single" w:sz="4" w:space="0" w:color="auto"/>
            </w:tcBorders>
            <w:vAlign w:val="center"/>
          </w:tcPr>
          <w:p w14:paraId="793455EF" w14:textId="2EE5ABB3" w:rsidR="005C53CF" w:rsidRPr="0043660B" w:rsidRDefault="00B92498" w:rsidP="002A7BF8">
            <w:pPr>
              <w:spacing w:line="440" w:lineRule="exact"/>
              <w:jc w:val="center"/>
              <w:rPr>
                <w:rFonts w:ascii="华文仿宋" w:eastAsia="华文仿宋" w:hAnsi="华文仿宋"/>
                <w:szCs w:val="21"/>
              </w:rPr>
            </w:pPr>
            <w:r>
              <w:rPr>
                <w:rFonts w:ascii="华文仿宋" w:eastAsia="华文仿宋" w:hAnsi="华文仿宋"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14:paraId="67D1B4DF" w14:textId="77777777" w:rsidR="005C53CF" w:rsidRPr="0043660B" w:rsidRDefault="005C53CF" w:rsidP="002A7BF8">
            <w:pPr>
              <w:spacing w:line="440" w:lineRule="exact"/>
              <w:jc w:val="center"/>
              <w:rPr>
                <w:rFonts w:ascii="华文仿宋" w:eastAsia="华文仿宋" w:hAnsi="华文仿宋"/>
                <w:szCs w:val="21"/>
              </w:rPr>
            </w:pPr>
            <w:r w:rsidRPr="0043660B">
              <w:rPr>
                <w:rFonts w:ascii="华文仿宋" w:eastAsia="华文仿宋" w:hAnsi="华文仿宋"/>
                <w:szCs w:val="21"/>
              </w:rPr>
              <w:t>套</w:t>
            </w:r>
          </w:p>
        </w:tc>
        <w:tc>
          <w:tcPr>
            <w:tcW w:w="1800" w:type="dxa"/>
            <w:tcBorders>
              <w:top w:val="single" w:sz="4" w:space="0" w:color="auto"/>
              <w:left w:val="single" w:sz="4" w:space="0" w:color="auto"/>
              <w:bottom w:val="single" w:sz="4" w:space="0" w:color="auto"/>
              <w:right w:val="single" w:sz="4" w:space="0" w:color="auto"/>
            </w:tcBorders>
            <w:vAlign w:val="center"/>
          </w:tcPr>
          <w:p w14:paraId="7314C35F" w14:textId="77777777" w:rsidR="005C53CF" w:rsidRDefault="005C53CF" w:rsidP="002A7BF8">
            <w:pPr>
              <w:spacing w:line="440" w:lineRule="exact"/>
              <w:jc w:val="center"/>
            </w:pPr>
          </w:p>
        </w:tc>
      </w:tr>
      <w:tr w:rsidR="005C53CF" w14:paraId="540B436F" w14:textId="77777777" w:rsidTr="005C53CF">
        <w:tc>
          <w:tcPr>
            <w:tcW w:w="720" w:type="dxa"/>
            <w:tcBorders>
              <w:top w:val="single" w:sz="4" w:space="0" w:color="auto"/>
              <w:left w:val="single" w:sz="4" w:space="0" w:color="auto"/>
              <w:bottom w:val="single" w:sz="4" w:space="0" w:color="auto"/>
              <w:right w:val="single" w:sz="4" w:space="0" w:color="auto"/>
            </w:tcBorders>
            <w:vAlign w:val="center"/>
          </w:tcPr>
          <w:p w14:paraId="2BBA7F56" w14:textId="77777777" w:rsidR="005C53CF" w:rsidRDefault="005C53CF" w:rsidP="002A7BF8">
            <w:pPr>
              <w:spacing w:line="440" w:lineRule="exact"/>
              <w:jc w:val="center"/>
            </w:pPr>
          </w:p>
        </w:tc>
        <w:tc>
          <w:tcPr>
            <w:tcW w:w="3600" w:type="dxa"/>
            <w:tcBorders>
              <w:top w:val="single" w:sz="4" w:space="0" w:color="auto"/>
              <w:left w:val="single" w:sz="4" w:space="0" w:color="auto"/>
              <w:bottom w:val="single" w:sz="4" w:space="0" w:color="auto"/>
              <w:right w:val="single" w:sz="4" w:space="0" w:color="auto"/>
            </w:tcBorders>
            <w:vAlign w:val="center"/>
          </w:tcPr>
          <w:p w14:paraId="2CB3BFB7" w14:textId="77777777" w:rsidR="005C53CF" w:rsidRPr="0043660B" w:rsidRDefault="005C53CF" w:rsidP="002A7BF8">
            <w:pPr>
              <w:spacing w:line="440" w:lineRule="exact"/>
              <w:jc w:val="left"/>
              <w:rPr>
                <w:rFonts w:ascii="华文仿宋" w:eastAsia="华文仿宋" w:hAnsi="华文仿宋"/>
                <w:szCs w:val="21"/>
              </w:rPr>
            </w:pPr>
            <w:r w:rsidRPr="0043660B">
              <w:rPr>
                <w:rFonts w:ascii="华文仿宋" w:eastAsia="华文仿宋" w:hAnsi="华文仿宋" w:hint="eastAsia"/>
                <w:szCs w:val="21"/>
              </w:rPr>
              <w:t>Xeon E7-4820 v3 CPU</w:t>
            </w:r>
          </w:p>
        </w:tc>
        <w:tc>
          <w:tcPr>
            <w:tcW w:w="720" w:type="dxa"/>
            <w:tcBorders>
              <w:top w:val="single" w:sz="4" w:space="0" w:color="auto"/>
              <w:left w:val="single" w:sz="4" w:space="0" w:color="auto"/>
              <w:bottom w:val="single" w:sz="4" w:space="0" w:color="auto"/>
              <w:right w:val="single" w:sz="4" w:space="0" w:color="auto"/>
            </w:tcBorders>
            <w:vAlign w:val="center"/>
          </w:tcPr>
          <w:p w14:paraId="06CE8F2C" w14:textId="516FE3CE" w:rsidR="005C53CF" w:rsidRPr="0043660B" w:rsidRDefault="00B92498" w:rsidP="002A7BF8">
            <w:pPr>
              <w:spacing w:line="440" w:lineRule="exact"/>
              <w:jc w:val="center"/>
              <w:rPr>
                <w:rFonts w:ascii="华文仿宋" w:eastAsia="华文仿宋" w:hAnsi="华文仿宋"/>
                <w:szCs w:val="21"/>
              </w:rPr>
            </w:pPr>
            <w:r>
              <w:rPr>
                <w:rFonts w:ascii="华文仿宋" w:eastAsia="华文仿宋" w:hAnsi="华文仿宋" w:hint="eastAsia"/>
                <w:szCs w:val="21"/>
              </w:rPr>
              <w:t>8</w:t>
            </w:r>
          </w:p>
        </w:tc>
        <w:tc>
          <w:tcPr>
            <w:tcW w:w="720" w:type="dxa"/>
            <w:tcBorders>
              <w:top w:val="single" w:sz="4" w:space="0" w:color="auto"/>
              <w:left w:val="single" w:sz="4" w:space="0" w:color="auto"/>
              <w:bottom w:val="single" w:sz="4" w:space="0" w:color="auto"/>
              <w:right w:val="single" w:sz="4" w:space="0" w:color="auto"/>
            </w:tcBorders>
            <w:vAlign w:val="center"/>
          </w:tcPr>
          <w:p w14:paraId="3D574D99" w14:textId="77777777" w:rsidR="005C53CF" w:rsidRPr="0043660B" w:rsidRDefault="005C53CF" w:rsidP="002A7BF8">
            <w:pPr>
              <w:spacing w:line="440" w:lineRule="exact"/>
              <w:jc w:val="center"/>
              <w:rPr>
                <w:rFonts w:ascii="华文仿宋" w:eastAsia="华文仿宋" w:hAnsi="华文仿宋"/>
                <w:szCs w:val="21"/>
              </w:rPr>
            </w:pPr>
            <w:r w:rsidRPr="0043660B">
              <w:rPr>
                <w:rFonts w:ascii="华文仿宋" w:eastAsia="华文仿宋" w:hAnsi="华文仿宋" w:hint="eastAsia"/>
                <w:szCs w:val="21"/>
              </w:rPr>
              <w:t>颗</w:t>
            </w:r>
          </w:p>
        </w:tc>
        <w:tc>
          <w:tcPr>
            <w:tcW w:w="1800" w:type="dxa"/>
            <w:tcBorders>
              <w:top w:val="single" w:sz="4" w:space="0" w:color="auto"/>
              <w:left w:val="single" w:sz="4" w:space="0" w:color="auto"/>
              <w:bottom w:val="single" w:sz="4" w:space="0" w:color="auto"/>
              <w:right w:val="single" w:sz="4" w:space="0" w:color="auto"/>
            </w:tcBorders>
            <w:vAlign w:val="center"/>
          </w:tcPr>
          <w:p w14:paraId="5948AC6A" w14:textId="77777777" w:rsidR="005C53CF" w:rsidRDefault="005C53CF" w:rsidP="002A7BF8">
            <w:pPr>
              <w:spacing w:line="440" w:lineRule="exact"/>
              <w:jc w:val="center"/>
            </w:pPr>
          </w:p>
        </w:tc>
      </w:tr>
      <w:tr w:rsidR="005C53CF" w14:paraId="58EFEFCC" w14:textId="77777777" w:rsidTr="005C53CF">
        <w:tc>
          <w:tcPr>
            <w:tcW w:w="720" w:type="dxa"/>
            <w:tcBorders>
              <w:top w:val="single" w:sz="4" w:space="0" w:color="auto"/>
              <w:left w:val="single" w:sz="4" w:space="0" w:color="auto"/>
              <w:bottom w:val="single" w:sz="4" w:space="0" w:color="auto"/>
              <w:right w:val="single" w:sz="4" w:space="0" w:color="auto"/>
            </w:tcBorders>
            <w:vAlign w:val="center"/>
          </w:tcPr>
          <w:p w14:paraId="4F26ECDD" w14:textId="77777777" w:rsidR="005C53CF" w:rsidRDefault="005C53CF" w:rsidP="002A7BF8">
            <w:pPr>
              <w:spacing w:line="440" w:lineRule="exact"/>
              <w:jc w:val="center"/>
            </w:pPr>
            <w:r>
              <w:t>2</w:t>
            </w:r>
          </w:p>
        </w:tc>
        <w:tc>
          <w:tcPr>
            <w:tcW w:w="3600" w:type="dxa"/>
            <w:tcBorders>
              <w:top w:val="single" w:sz="4" w:space="0" w:color="auto"/>
              <w:left w:val="single" w:sz="4" w:space="0" w:color="auto"/>
              <w:bottom w:val="single" w:sz="4" w:space="0" w:color="auto"/>
              <w:right w:val="single" w:sz="4" w:space="0" w:color="auto"/>
            </w:tcBorders>
            <w:vAlign w:val="center"/>
          </w:tcPr>
          <w:p w14:paraId="2359B793" w14:textId="77777777" w:rsidR="005C53CF" w:rsidRPr="0043660B" w:rsidRDefault="005C53CF" w:rsidP="002A7BF8">
            <w:pPr>
              <w:spacing w:line="440" w:lineRule="exact"/>
              <w:jc w:val="left"/>
              <w:rPr>
                <w:rFonts w:ascii="华文仿宋" w:eastAsia="华文仿宋" w:hAnsi="华文仿宋"/>
                <w:szCs w:val="21"/>
              </w:rPr>
            </w:pPr>
            <w:r w:rsidRPr="0043660B">
              <w:rPr>
                <w:rFonts w:ascii="华文仿宋" w:eastAsia="华文仿宋" w:hAnsi="华文仿宋" w:hint="eastAsia"/>
                <w:szCs w:val="21"/>
              </w:rPr>
              <w:t>DDR4 RDIMM-16GB内存</w:t>
            </w:r>
          </w:p>
        </w:tc>
        <w:tc>
          <w:tcPr>
            <w:tcW w:w="720" w:type="dxa"/>
            <w:tcBorders>
              <w:top w:val="single" w:sz="4" w:space="0" w:color="auto"/>
              <w:left w:val="single" w:sz="4" w:space="0" w:color="auto"/>
              <w:bottom w:val="single" w:sz="4" w:space="0" w:color="auto"/>
              <w:right w:val="single" w:sz="4" w:space="0" w:color="auto"/>
            </w:tcBorders>
            <w:vAlign w:val="center"/>
          </w:tcPr>
          <w:p w14:paraId="43E43B59" w14:textId="16414FF1" w:rsidR="005C53CF" w:rsidRPr="0043660B" w:rsidRDefault="00B92498" w:rsidP="002A7BF8">
            <w:pPr>
              <w:spacing w:line="440" w:lineRule="exact"/>
              <w:jc w:val="center"/>
              <w:rPr>
                <w:rFonts w:ascii="华文仿宋" w:eastAsia="华文仿宋" w:hAnsi="华文仿宋"/>
                <w:szCs w:val="21"/>
              </w:rPr>
            </w:pPr>
            <w:r>
              <w:rPr>
                <w:rFonts w:ascii="华文仿宋" w:eastAsia="华文仿宋" w:hAnsi="华文仿宋" w:hint="eastAsia"/>
                <w:szCs w:val="21"/>
              </w:rPr>
              <w:t>48</w:t>
            </w:r>
          </w:p>
        </w:tc>
        <w:tc>
          <w:tcPr>
            <w:tcW w:w="720" w:type="dxa"/>
            <w:tcBorders>
              <w:top w:val="single" w:sz="4" w:space="0" w:color="auto"/>
              <w:left w:val="single" w:sz="4" w:space="0" w:color="auto"/>
              <w:bottom w:val="single" w:sz="4" w:space="0" w:color="auto"/>
              <w:right w:val="single" w:sz="4" w:space="0" w:color="auto"/>
            </w:tcBorders>
            <w:vAlign w:val="center"/>
          </w:tcPr>
          <w:p w14:paraId="25C5A0F9" w14:textId="77777777" w:rsidR="005C53CF" w:rsidRPr="0043660B" w:rsidRDefault="005C53CF" w:rsidP="002A7BF8">
            <w:pPr>
              <w:spacing w:line="440" w:lineRule="exact"/>
              <w:jc w:val="center"/>
              <w:rPr>
                <w:rFonts w:ascii="华文仿宋" w:eastAsia="华文仿宋" w:hAnsi="华文仿宋"/>
                <w:szCs w:val="21"/>
              </w:rPr>
            </w:pPr>
            <w:r w:rsidRPr="0043660B">
              <w:rPr>
                <w:rFonts w:ascii="华文仿宋" w:eastAsia="华文仿宋" w:hAnsi="华文仿宋" w:hint="eastAsia"/>
                <w:szCs w:val="21"/>
              </w:rPr>
              <w:t>条</w:t>
            </w:r>
          </w:p>
        </w:tc>
        <w:tc>
          <w:tcPr>
            <w:tcW w:w="1800" w:type="dxa"/>
            <w:tcBorders>
              <w:top w:val="single" w:sz="4" w:space="0" w:color="auto"/>
              <w:left w:val="single" w:sz="4" w:space="0" w:color="auto"/>
              <w:bottom w:val="single" w:sz="4" w:space="0" w:color="auto"/>
              <w:right w:val="single" w:sz="4" w:space="0" w:color="auto"/>
            </w:tcBorders>
            <w:vAlign w:val="center"/>
          </w:tcPr>
          <w:p w14:paraId="29BD298E" w14:textId="77777777" w:rsidR="005C53CF" w:rsidRDefault="005C53CF" w:rsidP="002A7BF8">
            <w:pPr>
              <w:spacing w:line="440" w:lineRule="exact"/>
              <w:jc w:val="center"/>
            </w:pPr>
          </w:p>
        </w:tc>
      </w:tr>
      <w:tr w:rsidR="005C53CF" w14:paraId="60A28A3E" w14:textId="77777777" w:rsidTr="005C53CF">
        <w:tc>
          <w:tcPr>
            <w:tcW w:w="720" w:type="dxa"/>
            <w:tcBorders>
              <w:top w:val="single" w:sz="4" w:space="0" w:color="auto"/>
              <w:left w:val="single" w:sz="4" w:space="0" w:color="auto"/>
              <w:bottom w:val="single" w:sz="4" w:space="0" w:color="auto"/>
              <w:right w:val="single" w:sz="4" w:space="0" w:color="auto"/>
            </w:tcBorders>
            <w:vAlign w:val="center"/>
          </w:tcPr>
          <w:p w14:paraId="07CF3C54" w14:textId="77777777" w:rsidR="005C53CF" w:rsidRDefault="005C53CF" w:rsidP="002A7BF8">
            <w:pPr>
              <w:spacing w:line="440" w:lineRule="exact"/>
              <w:jc w:val="center"/>
            </w:pPr>
            <w:r>
              <w:rPr>
                <w:rFonts w:hint="eastAsia"/>
              </w:rPr>
              <w:t>3</w:t>
            </w:r>
          </w:p>
        </w:tc>
        <w:tc>
          <w:tcPr>
            <w:tcW w:w="3600" w:type="dxa"/>
            <w:tcBorders>
              <w:top w:val="single" w:sz="4" w:space="0" w:color="auto"/>
              <w:left w:val="single" w:sz="4" w:space="0" w:color="auto"/>
              <w:bottom w:val="single" w:sz="4" w:space="0" w:color="auto"/>
              <w:right w:val="single" w:sz="4" w:space="0" w:color="auto"/>
            </w:tcBorders>
            <w:vAlign w:val="center"/>
          </w:tcPr>
          <w:p w14:paraId="344A267A" w14:textId="77777777" w:rsidR="005C53CF" w:rsidRDefault="005C53CF" w:rsidP="002A7BF8">
            <w:pPr>
              <w:spacing w:line="440" w:lineRule="exact"/>
              <w:jc w:val="left"/>
              <w:rPr>
                <w:rFonts w:ascii="华文仿宋" w:eastAsia="华文仿宋" w:hAnsi="华文仿宋"/>
                <w:szCs w:val="21"/>
              </w:rPr>
            </w:pPr>
            <w:r w:rsidRPr="0043660B">
              <w:rPr>
                <w:rFonts w:ascii="华文仿宋" w:eastAsia="华文仿宋" w:hAnsi="华文仿宋" w:hint="eastAsia"/>
                <w:szCs w:val="21"/>
              </w:rPr>
              <w:t>600GB-SAS 6.0Gb/s-10000rpm-2.5"-16MB硬盘</w:t>
            </w:r>
          </w:p>
        </w:tc>
        <w:tc>
          <w:tcPr>
            <w:tcW w:w="720" w:type="dxa"/>
            <w:tcBorders>
              <w:top w:val="single" w:sz="4" w:space="0" w:color="auto"/>
              <w:left w:val="single" w:sz="4" w:space="0" w:color="auto"/>
              <w:bottom w:val="single" w:sz="4" w:space="0" w:color="auto"/>
              <w:right w:val="single" w:sz="4" w:space="0" w:color="auto"/>
            </w:tcBorders>
            <w:vAlign w:val="center"/>
          </w:tcPr>
          <w:p w14:paraId="1BB2E67F" w14:textId="5A8E7401" w:rsidR="005C53CF" w:rsidRPr="0043660B" w:rsidRDefault="00B92498" w:rsidP="002A7BF8">
            <w:pPr>
              <w:spacing w:line="440" w:lineRule="exact"/>
              <w:jc w:val="center"/>
              <w:rPr>
                <w:rFonts w:ascii="华文仿宋" w:eastAsia="华文仿宋" w:hAnsi="华文仿宋"/>
                <w:szCs w:val="21"/>
              </w:rPr>
            </w:pPr>
            <w:r>
              <w:rPr>
                <w:rFonts w:ascii="华文仿宋" w:eastAsia="华文仿宋" w:hAnsi="华文仿宋"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14:paraId="39415740" w14:textId="77777777" w:rsidR="005C53CF" w:rsidRPr="0043660B" w:rsidRDefault="005C53CF" w:rsidP="002A7BF8">
            <w:pPr>
              <w:spacing w:line="440" w:lineRule="exact"/>
              <w:jc w:val="center"/>
              <w:rPr>
                <w:rFonts w:ascii="华文仿宋" w:eastAsia="华文仿宋" w:hAnsi="华文仿宋"/>
                <w:szCs w:val="21"/>
              </w:rPr>
            </w:pPr>
            <w:r w:rsidRPr="0043660B">
              <w:rPr>
                <w:rFonts w:ascii="华文仿宋" w:eastAsia="华文仿宋" w:hAnsi="华文仿宋" w:hint="eastAsia"/>
                <w:szCs w:val="21"/>
              </w:rPr>
              <w:t>块</w:t>
            </w:r>
          </w:p>
        </w:tc>
        <w:tc>
          <w:tcPr>
            <w:tcW w:w="1800" w:type="dxa"/>
            <w:tcBorders>
              <w:top w:val="single" w:sz="4" w:space="0" w:color="auto"/>
              <w:left w:val="single" w:sz="4" w:space="0" w:color="auto"/>
              <w:bottom w:val="single" w:sz="4" w:space="0" w:color="auto"/>
              <w:right w:val="single" w:sz="4" w:space="0" w:color="auto"/>
            </w:tcBorders>
            <w:vAlign w:val="center"/>
          </w:tcPr>
          <w:p w14:paraId="1ABD062C" w14:textId="77777777" w:rsidR="005C53CF" w:rsidRDefault="005C53CF" w:rsidP="002A7BF8">
            <w:pPr>
              <w:spacing w:line="440" w:lineRule="exact"/>
              <w:jc w:val="center"/>
            </w:pPr>
          </w:p>
        </w:tc>
      </w:tr>
      <w:tr w:rsidR="005C53CF" w14:paraId="72D6E75D" w14:textId="77777777" w:rsidTr="005C53CF">
        <w:tc>
          <w:tcPr>
            <w:tcW w:w="720" w:type="dxa"/>
            <w:tcBorders>
              <w:top w:val="single" w:sz="4" w:space="0" w:color="auto"/>
              <w:left w:val="single" w:sz="4" w:space="0" w:color="auto"/>
              <w:bottom w:val="single" w:sz="4" w:space="0" w:color="auto"/>
              <w:right w:val="single" w:sz="4" w:space="0" w:color="auto"/>
            </w:tcBorders>
            <w:vAlign w:val="center"/>
          </w:tcPr>
          <w:p w14:paraId="569E5892" w14:textId="77777777" w:rsidR="005C53CF" w:rsidRDefault="005C53CF" w:rsidP="002A7BF8">
            <w:pPr>
              <w:spacing w:line="440" w:lineRule="exact"/>
              <w:jc w:val="center"/>
            </w:pPr>
            <w:r>
              <w:rPr>
                <w:rFonts w:hint="eastAsia"/>
              </w:rPr>
              <w:t>4</w:t>
            </w:r>
          </w:p>
        </w:tc>
        <w:tc>
          <w:tcPr>
            <w:tcW w:w="3600" w:type="dxa"/>
            <w:tcBorders>
              <w:top w:val="single" w:sz="4" w:space="0" w:color="auto"/>
              <w:left w:val="single" w:sz="4" w:space="0" w:color="auto"/>
              <w:bottom w:val="single" w:sz="4" w:space="0" w:color="auto"/>
              <w:right w:val="single" w:sz="4" w:space="0" w:color="auto"/>
            </w:tcBorders>
            <w:vAlign w:val="center"/>
          </w:tcPr>
          <w:p w14:paraId="13B8B009" w14:textId="77777777" w:rsidR="005C53CF" w:rsidRPr="0043660B" w:rsidRDefault="005C53CF" w:rsidP="002A7BF8">
            <w:pPr>
              <w:spacing w:line="440" w:lineRule="exact"/>
              <w:jc w:val="left"/>
              <w:rPr>
                <w:rFonts w:ascii="华文仿宋" w:eastAsia="华文仿宋" w:hAnsi="华文仿宋"/>
                <w:szCs w:val="21"/>
              </w:rPr>
            </w:pPr>
            <w:r w:rsidRPr="0043660B">
              <w:rPr>
                <w:rFonts w:ascii="华文仿宋" w:eastAsia="华文仿宋" w:hAnsi="华文仿宋" w:hint="eastAsia"/>
                <w:szCs w:val="21"/>
              </w:rPr>
              <w:t>双端口HBA卡</w:t>
            </w:r>
          </w:p>
        </w:tc>
        <w:tc>
          <w:tcPr>
            <w:tcW w:w="720" w:type="dxa"/>
            <w:tcBorders>
              <w:top w:val="single" w:sz="4" w:space="0" w:color="auto"/>
              <w:left w:val="single" w:sz="4" w:space="0" w:color="auto"/>
              <w:bottom w:val="single" w:sz="4" w:space="0" w:color="auto"/>
              <w:right w:val="single" w:sz="4" w:space="0" w:color="auto"/>
            </w:tcBorders>
            <w:vAlign w:val="center"/>
          </w:tcPr>
          <w:p w14:paraId="2F45F853" w14:textId="3811BBA1" w:rsidR="005C53CF" w:rsidRPr="0043660B" w:rsidRDefault="00D04041" w:rsidP="002A7BF8">
            <w:pPr>
              <w:spacing w:line="440" w:lineRule="exact"/>
              <w:jc w:val="center"/>
              <w:rPr>
                <w:rFonts w:ascii="华文仿宋" w:eastAsia="华文仿宋" w:hAnsi="华文仿宋"/>
                <w:szCs w:val="21"/>
              </w:rPr>
            </w:pPr>
            <w:r>
              <w:rPr>
                <w:rFonts w:ascii="华文仿宋" w:eastAsia="华文仿宋" w:hAnsi="华文仿宋"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14:paraId="2A5464B1" w14:textId="77777777" w:rsidR="005C53CF" w:rsidRPr="0043660B" w:rsidRDefault="005C53CF" w:rsidP="002A7BF8">
            <w:pPr>
              <w:spacing w:line="440" w:lineRule="exact"/>
              <w:jc w:val="center"/>
              <w:rPr>
                <w:rFonts w:ascii="华文仿宋" w:eastAsia="华文仿宋" w:hAnsi="华文仿宋"/>
                <w:szCs w:val="21"/>
              </w:rPr>
            </w:pPr>
            <w:r w:rsidRPr="0043660B">
              <w:rPr>
                <w:rFonts w:ascii="华文仿宋" w:eastAsia="华文仿宋" w:hAnsi="华文仿宋"/>
                <w:szCs w:val="21"/>
              </w:rPr>
              <w:t>块</w:t>
            </w:r>
          </w:p>
        </w:tc>
        <w:tc>
          <w:tcPr>
            <w:tcW w:w="1800" w:type="dxa"/>
            <w:tcBorders>
              <w:top w:val="single" w:sz="4" w:space="0" w:color="auto"/>
              <w:left w:val="single" w:sz="4" w:space="0" w:color="auto"/>
              <w:bottom w:val="single" w:sz="4" w:space="0" w:color="auto"/>
              <w:right w:val="single" w:sz="4" w:space="0" w:color="auto"/>
            </w:tcBorders>
            <w:vAlign w:val="center"/>
          </w:tcPr>
          <w:p w14:paraId="02A79A4B" w14:textId="77777777" w:rsidR="005C53CF" w:rsidRDefault="005C53CF" w:rsidP="002A7BF8">
            <w:pPr>
              <w:spacing w:line="440" w:lineRule="exact"/>
              <w:jc w:val="center"/>
            </w:pPr>
          </w:p>
        </w:tc>
      </w:tr>
      <w:tr w:rsidR="005C53CF" w14:paraId="79AC2389" w14:textId="77777777" w:rsidTr="005C53CF">
        <w:tc>
          <w:tcPr>
            <w:tcW w:w="720" w:type="dxa"/>
            <w:tcBorders>
              <w:top w:val="single" w:sz="4" w:space="0" w:color="auto"/>
              <w:left w:val="single" w:sz="4" w:space="0" w:color="auto"/>
              <w:bottom w:val="single" w:sz="4" w:space="0" w:color="auto"/>
              <w:right w:val="single" w:sz="4" w:space="0" w:color="auto"/>
            </w:tcBorders>
            <w:vAlign w:val="center"/>
          </w:tcPr>
          <w:p w14:paraId="3976DCDD" w14:textId="77777777" w:rsidR="005C53CF" w:rsidRDefault="005C53CF" w:rsidP="002A7BF8">
            <w:pPr>
              <w:spacing w:line="440" w:lineRule="exact"/>
              <w:jc w:val="center"/>
            </w:pPr>
            <w:r>
              <w:t>5</w:t>
            </w:r>
          </w:p>
        </w:tc>
        <w:tc>
          <w:tcPr>
            <w:tcW w:w="3600" w:type="dxa"/>
            <w:tcBorders>
              <w:top w:val="single" w:sz="4" w:space="0" w:color="auto"/>
              <w:left w:val="single" w:sz="4" w:space="0" w:color="auto"/>
              <w:bottom w:val="single" w:sz="4" w:space="0" w:color="auto"/>
              <w:right w:val="single" w:sz="4" w:space="0" w:color="auto"/>
            </w:tcBorders>
            <w:vAlign w:val="center"/>
          </w:tcPr>
          <w:p w14:paraId="2003E16E" w14:textId="77777777" w:rsidR="005C53CF" w:rsidRPr="0043660B" w:rsidRDefault="005C53CF" w:rsidP="002A7BF8">
            <w:pPr>
              <w:rPr>
                <w:rFonts w:ascii="华文仿宋" w:eastAsia="华文仿宋" w:hAnsi="华文仿宋"/>
                <w:szCs w:val="21"/>
              </w:rPr>
            </w:pPr>
            <w:r w:rsidRPr="0043660B">
              <w:rPr>
                <w:rFonts w:ascii="华文仿宋" w:eastAsia="华文仿宋" w:hAnsi="华文仿宋"/>
                <w:szCs w:val="21"/>
              </w:rPr>
              <w:t>软件配置：</w:t>
            </w:r>
            <w:r w:rsidRPr="0043660B">
              <w:rPr>
                <w:rFonts w:ascii="华文仿宋" w:eastAsia="华文仿宋" w:hAnsi="华文仿宋" w:hint="eastAsia"/>
                <w:szCs w:val="21"/>
              </w:rPr>
              <w:t>远程管理系统IPMI</w:t>
            </w:r>
          </w:p>
        </w:tc>
        <w:tc>
          <w:tcPr>
            <w:tcW w:w="720" w:type="dxa"/>
            <w:tcBorders>
              <w:top w:val="single" w:sz="4" w:space="0" w:color="auto"/>
              <w:left w:val="single" w:sz="4" w:space="0" w:color="auto"/>
              <w:bottom w:val="single" w:sz="4" w:space="0" w:color="auto"/>
              <w:right w:val="single" w:sz="4" w:space="0" w:color="auto"/>
            </w:tcBorders>
            <w:vAlign w:val="center"/>
          </w:tcPr>
          <w:p w14:paraId="4FEBF5F4" w14:textId="3266C13B" w:rsidR="005C53CF" w:rsidRPr="0043660B" w:rsidRDefault="00B92498" w:rsidP="002A7BF8">
            <w:pPr>
              <w:spacing w:line="440" w:lineRule="exact"/>
              <w:jc w:val="center"/>
              <w:rPr>
                <w:rFonts w:ascii="华文仿宋" w:eastAsia="华文仿宋" w:hAnsi="华文仿宋"/>
                <w:szCs w:val="21"/>
              </w:rPr>
            </w:pPr>
            <w:r>
              <w:rPr>
                <w:rFonts w:ascii="华文仿宋" w:eastAsia="华文仿宋" w:hAnsi="华文仿宋"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14:paraId="2A4765F0" w14:textId="77777777" w:rsidR="005C53CF" w:rsidRPr="0043660B" w:rsidRDefault="005C53CF" w:rsidP="002A7BF8">
            <w:pPr>
              <w:spacing w:line="440" w:lineRule="exact"/>
              <w:jc w:val="center"/>
              <w:rPr>
                <w:rFonts w:ascii="华文仿宋" w:eastAsia="华文仿宋" w:hAnsi="华文仿宋"/>
                <w:szCs w:val="21"/>
              </w:rPr>
            </w:pPr>
            <w:r w:rsidRPr="0043660B">
              <w:rPr>
                <w:rFonts w:ascii="华文仿宋" w:eastAsia="华文仿宋" w:hAnsi="华文仿宋"/>
                <w:szCs w:val="21"/>
              </w:rPr>
              <w:t>项</w:t>
            </w:r>
          </w:p>
        </w:tc>
        <w:tc>
          <w:tcPr>
            <w:tcW w:w="1800" w:type="dxa"/>
            <w:tcBorders>
              <w:top w:val="single" w:sz="4" w:space="0" w:color="auto"/>
              <w:left w:val="single" w:sz="4" w:space="0" w:color="auto"/>
              <w:bottom w:val="single" w:sz="4" w:space="0" w:color="auto"/>
              <w:right w:val="single" w:sz="4" w:space="0" w:color="auto"/>
            </w:tcBorders>
            <w:vAlign w:val="center"/>
          </w:tcPr>
          <w:p w14:paraId="101E68EE" w14:textId="77777777" w:rsidR="005C53CF" w:rsidRDefault="005C53CF" w:rsidP="002A7BF8">
            <w:pPr>
              <w:spacing w:line="440" w:lineRule="exact"/>
              <w:jc w:val="center"/>
            </w:pPr>
          </w:p>
        </w:tc>
      </w:tr>
    </w:tbl>
    <w:p w14:paraId="2B4349F6" w14:textId="77777777" w:rsidR="005C53CF" w:rsidRDefault="005C53CF" w:rsidP="005C53CF">
      <w:pPr>
        <w:spacing w:line="360" w:lineRule="auto"/>
        <w:rPr>
          <w:rFonts w:ascii="宋体" w:hAnsi="宋体" w:cs="Times New Roman"/>
          <w:b/>
          <w:sz w:val="24"/>
          <w:szCs w:val="24"/>
        </w:rPr>
      </w:pPr>
    </w:p>
    <w:p w14:paraId="4F79328A" w14:textId="77777777" w:rsidR="005C53CF" w:rsidRDefault="005C53CF" w:rsidP="005C53C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794BF9B" w14:textId="77777777" w:rsidR="005C53CF" w:rsidRDefault="005C53CF" w:rsidP="005C53CF">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20879798" w14:textId="77777777" w:rsidR="005C47EB" w:rsidRDefault="005C47EB" w:rsidP="005C53CF">
      <w:pPr>
        <w:autoSpaceDE w:val="0"/>
        <w:autoSpaceDN w:val="0"/>
        <w:adjustRightInd w:val="0"/>
        <w:ind w:firstLine="525"/>
        <w:rPr>
          <w:rFonts w:ascii="宋体" w:eastAsia="宋体" w:cs="宋体"/>
          <w:szCs w:val="21"/>
        </w:rPr>
      </w:pPr>
    </w:p>
    <w:tbl>
      <w:tblPr>
        <w:tblW w:w="9053" w:type="dxa"/>
        <w:tblLook w:val="04A0" w:firstRow="1" w:lastRow="0" w:firstColumn="1" w:lastColumn="0" w:noHBand="0" w:noVBand="1"/>
      </w:tblPr>
      <w:tblGrid>
        <w:gridCol w:w="516"/>
        <w:gridCol w:w="1189"/>
        <w:gridCol w:w="7348"/>
      </w:tblGrid>
      <w:tr w:rsidR="00DB70A3" w:rsidRPr="00365976" w14:paraId="6DA9257E" w14:textId="77777777" w:rsidTr="00CD5365">
        <w:trPr>
          <w:trHeight w:val="5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1"/>
          <w:p w14:paraId="0CCF667B" w14:textId="77777777" w:rsidR="00DB70A3" w:rsidRPr="00365976" w:rsidRDefault="00114AF0" w:rsidP="002A7BF8">
            <w:pPr>
              <w:jc w:val="right"/>
              <w:rPr>
                <w:rFonts w:ascii="宋体" w:hAnsi="宋体"/>
                <w:sz w:val="18"/>
                <w:szCs w:val="18"/>
              </w:rPr>
            </w:pPr>
            <w:r w:rsidRPr="003C1B61">
              <w:rPr>
                <w:rFonts w:ascii="宋体" w:hAnsi="宋体" w:cs="Times New Roman" w:hint="eastAsia"/>
                <w:sz w:val="24"/>
                <w:szCs w:val="24"/>
              </w:rPr>
              <w:t>*</w:t>
            </w:r>
            <w:r w:rsidR="005C47EB">
              <w:rPr>
                <w:rFonts w:ascii="宋体" w:hAnsi="宋体" w:hint="eastAsia"/>
                <w:sz w:val="18"/>
                <w:szCs w:val="18"/>
              </w:rPr>
              <w:t>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B425F" w14:textId="77777777" w:rsidR="00DB70A3" w:rsidRPr="00365976" w:rsidRDefault="00DB70A3" w:rsidP="002A7BF8">
            <w:pPr>
              <w:rPr>
                <w:rFonts w:ascii="宋体" w:hAnsi="宋体"/>
                <w:sz w:val="18"/>
                <w:szCs w:val="18"/>
              </w:rPr>
            </w:pPr>
            <w:r w:rsidRPr="00365976">
              <w:rPr>
                <w:rFonts w:ascii="宋体" w:hAnsi="宋体" w:hint="eastAsia"/>
                <w:sz w:val="18"/>
                <w:szCs w:val="18"/>
              </w:rPr>
              <w:t>品牌要求</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E723" w14:textId="77777777" w:rsidR="00DB70A3" w:rsidRPr="00365976" w:rsidRDefault="00DB70A3" w:rsidP="002A7BF8">
            <w:pPr>
              <w:rPr>
                <w:rFonts w:ascii="宋体" w:hAnsi="宋体"/>
                <w:sz w:val="18"/>
                <w:szCs w:val="18"/>
              </w:rPr>
            </w:pPr>
            <w:r w:rsidRPr="00365976">
              <w:rPr>
                <w:rFonts w:ascii="宋体" w:hAnsi="宋体" w:hint="eastAsia"/>
                <w:sz w:val="18"/>
                <w:szCs w:val="18"/>
              </w:rPr>
              <w:t>要求所有服务器同一品牌；拥有自主知识产权(软件著作权),具有软硬件自主研发能力,保障后续产品的连续性；</w:t>
            </w:r>
          </w:p>
        </w:tc>
      </w:tr>
      <w:tr w:rsidR="005C47EB" w:rsidRPr="00365976" w14:paraId="5961DBAC" w14:textId="77777777" w:rsidTr="00CD5365">
        <w:trPr>
          <w:trHeight w:val="667"/>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D1055AD"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2</w:t>
            </w:r>
          </w:p>
        </w:tc>
        <w:tc>
          <w:tcPr>
            <w:tcW w:w="1189" w:type="dxa"/>
            <w:tcBorders>
              <w:top w:val="nil"/>
              <w:left w:val="nil"/>
              <w:bottom w:val="single" w:sz="4" w:space="0" w:color="auto"/>
              <w:right w:val="single" w:sz="4" w:space="0" w:color="auto"/>
            </w:tcBorders>
            <w:shd w:val="clear" w:color="auto" w:fill="auto"/>
            <w:noWrap/>
            <w:vAlign w:val="center"/>
            <w:hideMark/>
          </w:tcPr>
          <w:p w14:paraId="46B38DE9" w14:textId="77777777" w:rsidR="005C47EB" w:rsidRPr="00365976" w:rsidRDefault="005C47EB" w:rsidP="002A7BF8">
            <w:pPr>
              <w:rPr>
                <w:rFonts w:ascii="宋体" w:hAnsi="宋体"/>
                <w:sz w:val="18"/>
                <w:szCs w:val="18"/>
              </w:rPr>
            </w:pPr>
            <w:r w:rsidRPr="00365976">
              <w:rPr>
                <w:rFonts w:ascii="宋体" w:hAnsi="宋体" w:hint="eastAsia"/>
                <w:sz w:val="18"/>
                <w:szCs w:val="18"/>
              </w:rPr>
              <w:t>外观</w:t>
            </w:r>
          </w:p>
        </w:tc>
        <w:tc>
          <w:tcPr>
            <w:tcW w:w="7348" w:type="dxa"/>
            <w:tcBorders>
              <w:top w:val="nil"/>
              <w:left w:val="nil"/>
              <w:bottom w:val="single" w:sz="4" w:space="0" w:color="auto"/>
              <w:right w:val="single" w:sz="4" w:space="0" w:color="auto"/>
            </w:tcBorders>
            <w:shd w:val="clear" w:color="auto" w:fill="auto"/>
            <w:vAlign w:val="center"/>
            <w:hideMark/>
          </w:tcPr>
          <w:p w14:paraId="71580918" w14:textId="77777777" w:rsidR="005C47EB" w:rsidRPr="00365976" w:rsidRDefault="005C47EB" w:rsidP="002A7BF8">
            <w:pPr>
              <w:rPr>
                <w:rFonts w:ascii="宋体" w:hAnsi="宋体"/>
                <w:sz w:val="18"/>
                <w:szCs w:val="18"/>
              </w:rPr>
            </w:pPr>
            <w:r w:rsidRPr="00365976">
              <w:rPr>
                <w:rFonts w:ascii="宋体" w:hAnsi="宋体" w:hint="eastAsia"/>
                <w:sz w:val="18"/>
                <w:szCs w:val="18"/>
              </w:rPr>
              <w:t>机架式服务器，机箱高度≤4U</w:t>
            </w:r>
          </w:p>
        </w:tc>
      </w:tr>
      <w:tr w:rsidR="005C47EB" w:rsidRPr="00365976" w14:paraId="09778382"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1A353C5D" w14:textId="77777777" w:rsidR="005C47EB" w:rsidRPr="00365976" w:rsidRDefault="00FB1A7F" w:rsidP="002A7BF8">
            <w:pPr>
              <w:jc w:val="right"/>
              <w:rPr>
                <w:rFonts w:ascii="宋体" w:hAnsi="宋体"/>
                <w:sz w:val="18"/>
                <w:szCs w:val="18"/>
              </w:rPr>
            </w:pPr>
            <w:r w:rsidRPr="003C1B61">
              <w:rPr>
                <w:rFonts w:ascii="宋体" w:hAnsi="宋体" w:cs="Times New Roman" w:hint="eastAsia"/>
                <w:sz w:val="24"/>
                <w:szCs w:val="24"/>
              </w:rPr>
              <w:t>*</w:t>
            </w:r>
            <w:r w:rsidR="005C47EB" w:rsidRPr="00365976">
              <w:rPr>
                <w:rFonts w:ascii="宋体" w:hAnsi="宋体" w:hint="eastAsia"/>
                <w:sz w:val="18"/>
                <w:szCs w:val="18"/>
              </w:rPr>
              <w:t>3</w:t>
            </w:r>
          </w:p>
        </w:tc>
        <w:tc>
          <w:tcPr>
            <w:tcW w:w="1189" w:type="dxa"/>
            <w:tcBorders>
              <w:top w:val="nil"/>
              <w:left w:val="nil"/>
              <w:bottom w:val="single" w:sz="4" w:space="0" w:color="auto"/>
              <w:right w:val="single" w:sz="4" w:space="0" w:color="auto"/>
            </w:tcBorders>
            <w:shd w:val="clear" w:color="auto" w:fill="auto"/>
            <w:noWrap/>
            <w:vAlign w:val="center"/>
            <w:hideMark/>
          </w:tcPr>
          <w:p w14:paraId="07597E53" w14:textId="77777777" w:rsidR="005C47EB" w:rsidRPr="00365976" w:rsidRDefault="005C47EB" w:rsidP="002A7BF8">
            <w:pPr>
              <w:rPr>
                <w:rFonts w:ascii="宋体" w:hAnsi="宋体"/>
                <w:sz w:val="18"/>
                <w:szCs w:val="18"/>
              </w:rPr>
            </w:pPr>
            <w:r w:rsidRPr="00365976">
              <w:rPr>
                <w:rFonts w:ascii="宋体" w:hAnsi="宋体" w:hint="eastAsia"/>
                <w:sz w:val="18"/>
                <w:szCs w:val="18"/>
              </w:rPr>
              <w:t>处理器</w:t>
            </w:r>
          </w:p>
        </w:tc>
        <w:tc>
          <w:tcPr>
            <w:tcW w:w="7348" w:type="dxa"/>
            <w:tcBorders>
              <w:top w:val="nil"/>
              <w:left w:val="nil"/>
              <w:bottom w:val="single" w:sz="4" w:space="0" w:color="auto"/>
              <w:right w:val="single" w:sz="4" w:space="0" w:color="auto"/>
            </w:tcBorders>
            <w:shd w:val="clear" w:color="auto" w:fill="auto"/>
            <w:vAlign w:val="center"/>
            <w:hideMark/>
          </w:tcPr>
          <w:p w14:paraId="0F4FF505" w14:textId="77777777" w:rsidR="005C47EB" w:rsidRPr="00365976" w:rsidRDefault="005C47EB" w:rsidP="002A7BF8">
            <w:pPr>
              <w:rPr>
                <w:rFonts w:ascii="宋体" w:hAnsi="宋体"/>
                <w:sz w:val="18"/>
                <w:szCs w:val="18"/>
              </w:rPr>
            </w:pPr>
            <w:r w:rsidRPr="00365976">
              <w:rPr>
                <w:rFonts w:ascii="宋体" w:hAnsi="宋体" w:hint="eastAsia"/>
                <w:sz w:val="18"/>
                <w:szCs w:val="18"/>
              </w:rPr>
              <w:t>支持2/4颗Xeon E7 V3处理器；配置4颗CPU为Intel 系列，主频≥1.9 GHz，核数≥10 核，L3 Cache≥25M</w:t>
            </w:r>
          </w:p>
        </w:tc>
      </w:tr>
      <w:tr w:rsidR="005C47EB" w:rsidRPr="00365976" w14:paraId="630F34D5"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48FCB8AA" w14:textId="77777777" w:rsidR="005C47EB" w:rsidRPr="00365976" w:rsidRDefault="00FB1A7F" w:rsidP="002A7BF8">
            <w:pPr>
              <w:jc w:val="right"/>
              <w:rPr>
                <w:rFonts w:ascii="宋体" w:hAnsi="宋体"/>
                <w:sz w:val="18"/>
                <w:szCs w:val="18"/>
              </w:rPr>
            </w:pPr>
            <w:r w:rsidRPr="003C1B61">
              <w:rPr>
                <w:rFonts w:ascii="宋体" w:hAnsi="宋体" w:cs="Times New Roman" w:hint="eastAsia"/>
                <w:sz w:val="24"/>
                <w:szCs w:val="24"/>
              </w:rPr>
              <w:t>*</w:t>
            </w:r>
            <w:r w:rsidR="005C47EB" w:rsidRPr="00365976">
              <w:rPr>
                <w:rFonts w:ascii="宋体" w:hAnsi="宋体" w:hint="eastAsia"/>
                <w:sz w:val="18"/>
                <w:szCs w:val="18"/>
              </w:rPr>
              <w:t>4</w:t>
            </w:r>
          </w:p>
        </w:tc>
        <w:tc>
          <w:tcPr>
            <w:tcW w:w="1189" w:type="dxa"/>
            <w:tcBorders>
              <w:top w:val="nil"/>
              <w:left w:val="nil"/>
              <w:bottom w:val="single" w:sz="4" w:space="0" w:color="auto"/>
              <w:right w:val="single" w:sz="4" w:space="0" w:color="auto"/>
            </w:tcBorders>
            <w:shd w:val="clear" w:color="auto" w:fill="auto"/>
            <w:noWrap/>
            <w:vAlign w:val="center"/>
            <w:hideMark/>
          </w:tcPr>
          <w:p w14:paraId="22453291" w14:textId="77777777" w:rsidR="005C47EB" w:rsidRPr="00365976" w:rsidRDefault="005C47EB" w:rsidP="002A7BF8">
            <w:pPr>
              <w:rPr>
                <w:rFonts w:ascii="宋体" w:hAnsi="宋体"/>
                <w:sz w:val="18"/>
                <w:szCs w:val="18"/>
              </w:rPr>
            </w:pPr>
            <w:r w:rsidRPr="00365976">
              <w:rPr>
                <w:rFonts w:ascii="宋体" w:hAnsi="宋体" w:hint="eastAsia"/>
                <w:sz w:val="18"/>
                <w:szCs w:val="18"/>
              </w:rPr>
              <w:t>内存实配</w:t>
            </w:r>
          </w:p>
        </w:tc>
        <w:tc>
          <w:tcPr>
            <w:tcW w:w="7348" w:type="dxa"/>
            <w:tcBorders>
              <w:top w:val="nil"/>
              <w:left w:val="nil"/>
              <w:bottom w:val="single" w:sz="4" w:space="0" w:color="auto"/>
              <w:right w:val="single" w:sz="4" w:space="0" w:color="auto"/>
            </w:tcBorders>
            <w:shd w:val="clear" w:color="auto" w:fill="auto"/>
            <w:vAlign w:val="center"/>
            <w:hideMark/>
          </w:tcPr>
          <w:p w14:paraId="53B1B23A" w14:textId="16863AD5" w:rsidR="005C47EB" w:rsidRPr="00365976" w:rsidRDefault="005C47EB" w:rsidP="002A7BF8">
            <w:pPr>
              <w:rPr>
                <w:rFonts w:ascii="宋体" w:hAnsi="宋体"/>
                <w:sz w:val="18"/>
                <w:szCs w:val="18"/>
              </w:rPr>
            </w:pPr>
            <w:r w:rsidRPr="00365976">
              <w:rPr>
                <w:rFonts w:ascii="宋体" w:hAnsi="宋体" w:hint="eastAsia"/>
                <w:sz w:val="18"/>
                <w:szCs w:val="18"/>
              </w:rPr>
              <w:t>内存：配置</w:t>
            </w:r>
            <w:r w:rsidR="00B92498">
              <w:rPr>
                <w:rFonts w:ascii="宋体" w:hAnsi="宋体" w:hint="eastAsia"/>
                <w:sz w:val="18"/>
                <w:szCs w:val="18"/>
              </w:rPr>
              <w:t>24</w:t>
            </w:r>
            <w:r w:rsidRPr="00365976">
              <w:rPr>
                <w:rFonts w:ascii="宋体" w:hAnsi="宋体" w:hint="eastAsia"/>
                <w:sz w:val="18"/>
                <w:szCs w:val="18"/>
              </w:rPr>
              <w:t>*16GB 2400MHz DDR4内存。</w:t>
            </w:r>
          </w:p>
        </w:tc>
      </w:tr>
      <w:tr w:rsidR="005C47EB" w:rsidRPr="00365976" w14:paraId="010768A1" w14:textId="77777777" w:rsidTr="00CD5365">
        <w:trPr>
          <w:trHeight w:val="5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AC072"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5</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B2EC" w14:textId="77777777" w:rsidR="005C47EB" w:rsidRPr="00365976" w:rsidRDefault="005C47EB" w:rsidP="002A7BF8">
            <w:pPr>
              <w:rPr>
                <w:rFonts w:ascii="宋体" w:hAnsi="宋体"/>
                <w:sz w:val="18"/>
                <w:szCs w:val="18"/>
              </w:rPr>
            </w:pPr>
            <w:r w:rsidRPr="00365976">
              <w:rPr>
                <w:rFonts w:ascii="宋体" w:hAnsi="宋体" w:hint="eastAsia"/>
                <w:sz w:val="18"/>
                <w:szCs w:val="18"/>
              </w:rPr>
              <w:t>内存扩展能力</w:t>
            </w:r>
          </w:p>
        </w:tc>
        <w:tc>
          <w:tcPr>
            <w:tcW w:w="7348" w:type="dxa"/>
            <w:tcBorders>
              <w:top w:val="single" w:sz="4" w:space="0" w:color="auto"/>
              <w:left w:val="nil"/>
              <w:bottom w:val="single" w:sz="4" w:space="0" w:color="auto"/>
              <w:right w:val="single" w:sz="4" w:space="0" w:color="auto"/>
            </w:tcBorders>
            <w:shd w:val="clear" w:color="auto" w:fill="auto"/>
            <w:vAlign w:val="center"/>
            <w:hideMark/>
          </w:tcPr>
          <w:p w14:paraId="2B8DFBF3" w14:textId="77777777" w:rsidR="005C47EB" w:rsidRPr="00365976" w:rsidRDefault="005C47EB" w:rsidP="002A7BF8">
            <w:pPr>
              <w:rPr>
                <w:rFonts w:ascii="宋体" w:hAnsi="宋体"/>
                <w:sz w:val="18"/>
                <w:szCs w:val="18"/>
              </w:rPr>
            </w:pPr>
            <w:r w:rsidRPr="00365976">
              <w:rPr>
                <w:rFonts w:ascii="宋体" w:hAnsi="宋体" w:hint="eastAsia"/>
                <w:sz w:val="18"/>
                <w:szCs w:val="18"/>
              </w:rPr>
              <w:t>内存扩展能力：≥96个插槽，最大容量≥6TB</w:t>
            </w:r>
          </w:p>
        </w:tc>
      </w:tr>
      <w:tr w:rsidR="005C47EB" w:rsidRPr="00365976" w14:paraId="1B3DD0A5" w14:textId="77777777" w:rsidTr="00CD5365">
        <w:trPr>
          <w:trHeight w:val="5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5A9AE"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6</w:t>
            </w: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4F8B2CBC" w14:textId="77777777" w:rsidR="005C47EB" w:rsidRPr="00365976" w:rsidRDefault="005C47EB" w:rsidP="002A7BF8">
            <w:pPr>
              <w:rPr>
                <w:rFonts w:ascii="宋体" w:hAnsi="宋体"/>
                <w:sz w:val="18"/>
                <w:szCs w:val="18"/>
              </w:rPr>
            </w:pPr>
          </w:p>
        </w:tc>
        <w:tc>
          <w:tcPr>
            <w:tcW w:w="7348" w:type="dxa"/>
            <w:tcBorders>
              <w:top w:val="single" w:sz="4" w:space="0" w:color="auto"/>
              <w:left w:val="nil"/>
              <w:bottom w:val="single" w:sz="4" w:space="0" w:color="auto"/>
              <w:right w:val="single" w:sz="4" w:space="0" w:color="auto"/>
            </w:tcBorders>
            <w:shd w:val="clear" w:color="auto" w:fill="auto"/>
            <w:vAlign w:val="center"/>
            <w:hideMark/>
          </w:tcPr>
          <w:p w14:paraId="29401A4D" w14:textId="77777777" w:rsidR="005C47EB" w:rsidRPr="00365976" w:rsidRDefault="005C47EB" w:rsidP="002A7BF8">
            <w:pPr>
              <w:rPr>
                <w:rFonts w:ascii="宋体" w:hAnsi="宋体"/>
                <w:sz w:val="18"/>
                <w:szCs w:val="18"/>
              </w:rPr>
            </w:pPr>
            <w:r w:rsidRPr="00365976">
              <w:rPr>
                <w:rFonts w:ascii="宋体" w:hAnsi="宋体" w:hint="eastAsia"/>
                <w:sz w:val="18"/>
                <w:szCs w:val="18"/>
              </w:rPr>
              <w:t>支持SDDC、双设备数据更正DDDC、内存镜像、内存冗余位校验ECC校验、内存热备技术</w:t>
            </w:r>
          </w:p>
        </w:tc>
      </w:tr>
      <w:tr w:rsidR="005C47EB" w:rsidRPr="00365976" w14:paraId="177C810D" w14:textId="77777777" w:rsidTr="00CD5365">
        <w:trPr>
          <w:trHeight w:val="5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A0729" w14:textId="77777777" w:rsidR="005C47EB" w:rsidRPr="00365976" w:rsidRDefault="00CD5365" w:rsidP="002A7BF8">
            <w:pPr>
              <w:jc w:val="right"/>
              <w:rPr>
                <w:rFonts w:ascii="宋体" w:hAnsi="宋体"/>
                <w:sz w:val="18"/>
                <w:szCs w:val="18"/>
              </w:rPr>
            </w:pPr>
            <w:r w:rsidRPr="003C1B61">
              <w:rPr>
                <w:rFonts w:ascii="宋体" w:hAnsi="宋体" w:cs="Times New Roman" w:hint="eastAsia"/>
                <w:sz w:val="24"/>
                <w:szCs w:val="24"/>
              </w:rPr>
              <w:lastRenderedPageBreak/>
              <w:t>*</w:t>
            </w:r>
            <w:r w:rsidR="005C47EB" w:rsidRPr="00365976">
              <w:rPr>
                <w:rFonts w:ascii="宋体" w:hAnsi="宋体" w:hint="eastAsia"/>
                <w:sz w:val="18"/>
                <w:szCs w:val="18"/>
              </w:rPr>
              <w:t>7</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D7172BB" w14:textId="77777777" w:rsidR="005C47EB" w:rsidRPr="00365976" w:rsidRDefault="005C47EB" w:rsidP="002A7BF8">
            <w:pPr>
              <w:rPr>
                <w:rFonts w:ascii="宋体" w:hAnsi="宋体"/>
                <w:sz w:val="18"/>
                <w:szCs w:val="18"/>
              </w:rPr>
            </w:pPr>
            <w:r w:rsidRPr="00365976">
              <w:rPr>
                <w:rFonts w:ascii="宋体" w:hAnsi="宋体" w:hint="eastAsia"/>
                <w:sz w:val="18"/>
                <w:szCs w:val="18"/>
              </w:rPr>
              <w:t>存储实配</w:t>
            </w:r>
          </w:p>
        </w:tc>
        <w:tc>
          <w:tcPr>
            <w:tcW w:w="7348" w:type="dxa"/>
            <w:tcBorders>
              <w:top w:val="single" w:sz="4" w:space="0" w:color="auto"/>
              <w:left w:val="nil"/>
              <w:bottom w:val="single" w:sz="4" w:space="0" w:color="auto"/>
              <w:right w:val="single" w:sz="4" w:space="0" w:color="auto"/>
            </w:tcBorders>
            <w:shd w:val="clear" w:color="auto" w:fill="auto"/>
            <w:vAlign w:val="center"/>
            <w:hideMark/>
          </w:tcPr>
          <w:p w14:paraId="444B4AAC" w14:textId="77777777" w:rsidR="005C47EB" w:rsidRPr="00365976" w:rsidRDefault="005C47EB" w:rsidP="002A7BF8">
            <w:pPr>
              <w:rPr>
                <w:rFonts w:ascii="宋体" w:hAnsi="宋体"/>
                <w:sz w:val="18"/>
                <w:szCs w:val="18"/>
              </w:rPr>
            </w:pPr>
            <w:r w:rsidRPr="00365976">
              <w:rPr>
                <w:rFonts w:ascii="宋体" w:hAnsi="宋体" w:hint="eastAsia"/>
                <w:sz w:val="18"/>
                <w:szCs w:val="18"/>
              </w:rPr>
              <w:t>配置不少于2块600G SAS 2.5寸热插拔硬盘</w:t>
            </w:r>
          </w:p>
        </w:tc>
      </w:tr>
      <w:tr w:rsidR="005C47EB" w:rsidRPr="00365976" w14:paraId="309BCC30" w14:textId="77777777" w:rsidTr="00CD5365">
        <w:trPr>
          <w:trHeight w:val="5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F9E06"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8</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B0E1EE7" w14:textId="77777777" w:rsidR="005C47EB" w:rsidRPr="00365976" w:rsidRDefault="005C47EB" w:rsidP="002A7BF8">
            <w:pPr>
              <w:rPr>
                <w:rFonts w:ascii="宋体" w:hAnsi="宋体"/>
                <w:sz w:val="18"/>
                <w:szCs w:val="18"/>
              </w:rPr>
            </w:pPr>
            <w:r w:rsidRPr="00365976">
              <w:rPr>
                <w:rFonts w:ascii="宋体" w:hAnsi="宋体" w:hint="eastAsia"/>
                <w:sz w:val="18"/>
                <w:szCs w:val="18"/>
              </w:rPr>
              <w:t>存储可扩展性</w:t>
            </w:r>
          </w:p>
        </w:tc>
        <w:tc>
          <w:tcPr>
            <w:tcW w:w="7348" w:type="dxa"/>
            <w:tcBorders>
              <w:top w:val="single" w:sz="4" w:space="0" w:color="auto"/>
              <w:left w:val="nil"/>
              <w:bottom w:val="single" w:sz="4" w:space="0" w:color="auto"/>
              <w:right w:val="single" w:sz="4" w:space="0" w:color="auto"/>
            </w:tcBorders>
            <w:shd w:val="clear" w:color="auto" w:fill="auto"/>
            <w:vAlign w:val="center"/>
            <w:hideMark/>
          </w:tcPr>
          <w:p w14:paraId="27C44BC7" w14:textId="77777777" w:rsidR="005C47EB" w:rsidRPr="00365976" w:rsidRDefault="005C47EB" w:rsidP="002A7BF8">
            <w:pPr>
              <w:rPr>
                <w:rFonts w:ascii="宋体" w:hAnsi="宋体"/>
                <w:sz w:val="18"/>
                <w:szCs w:val="18"/>
              </w:rPr>
            </w:pPr>
            <w:r w:rsidRPr="00365976">
              <w:rPr>
                <w:rFonts w:ascii="宋体" w:hAnsi="宋体" w:hint="eastAsia"/>
                <w:sz w:val="18"/>
                <w:szCs w:val="18"/>
              </w:rPr>
              <w:t>硬盘扩展能力：可扩展≥23个2.5英寸硬盘</w:t>
            </w:r>
          </w:p>
        </w:tc>
      </w:tr>
      <w:tr w:rsidR="005C47EB" w:rsidRPr="00365976" w14:paraId="7EFE800F"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63F51E6F"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9</w:t>
            </w:r>
          </w:p>
        </w:tc>
        <w:tc>
          <w:tcPr>
            <w:tcW w:w="1189" w:type="dxa"/>
            <w:tcBorders>
              <w:top w:val="nil"/>
              <w:left w:val="nil"/>
              <w:bottom w:val="single" w:sz="4" w:space="0" w:color="auto"/>
              <w:right w:val="single" w:sz="4" w:space="0" w:color="auto"/>
            </w:tcBorders>
            <w:shd w:val="clear" w:color="auto" w:fill="auto"/>
            <w:noWrap/>
            <w:vAlign w:val="center"/>
            <w:hideMark/>
          </w:tcPr>
          <w:p w14:paraId="4D9D6FBA" w14:textId="77777777" w:rsidR="005C47EB" w:rsidRPr="00365976" w:rsidRDefault="005C47EB" w:rsidP="002A7BF8">
            <w:pPr>
              <w:rPr>
                <w:rFonts w:ascii="宋体" w:hAnsi="宋体"/>
                <w:sz w:val="18"/>
                <w:szCs w:val="18"/>
              </w:rPr>
            </w:pPr>
            <w:r w:rsidRPr="00365976">
              <w:rPr>
                <w:rFonts w:ascii="宋体" w:hAnsi="宋体" w:hint="eastAsia"/>
                <w:sz w:val="18"/>
                <w:szCs w:val="18"/>
              </w:rPr>
              <w:t>性能</w:t>
            </w:r>
          </w:p>
        </w:tc>
        <w:tc>
          <w:tcPr>
            <w:tcW w:w="7348" w:type="dxa"/>
            <w:tcBorders>
              <w:top w:val="nil"/>
              <w:left w:val="nil"/>
              <w:bottom w:val="single" w:sz="4" w:space="0" w:color="auto"/>
              <w:right w:val="single" w:sz="4" w:space="0" w:color="auto"/>
            </w:tcBorders>
            <w:shd w:val="clear" w:color="auto" w:fill="auto"/>
            <w:vAlign w:val="center"/>
            <w:hideMark/>
          </w:tcPr>
          <w:p w14:paraId="2BD3FF86" w14:textId="77777777" w:rsidR="005C47EB" w:rsidRPr="00365976" w:rsidRDefault="005C47EB" w:rsidP="002A7BF8">
            <w:pPr>
              <w:rPr>
                <w:rFonts w:ascii="宋体" w:hAnsi="宋体"/>
                <w:sz w:val="18"/>
                <w:szCs w:val="18"/>
              </w:rPr>
            </w:pPr>
            <w:r w:rsidRPr="00365976">
              <w:rPr>
                <w:rFonts w:ascii="宋体" w:hAnsi="宋体" w:hint="eastAsia"/>
                <w:sz w:val="18"/>
                <w:szCs w:val="18"/>
              </w:rPr>
              <w:t>投标机型在SPEC官方网站(www.spec.org)公开发布过SPECint_rate2006测试结果，满配CPU最高测试值≥2800；</w:t>
            </w:r>
          </w:p>
        </w:tc>
      </w:tr>
      <w:tr w:rsidR="005C47EB" w:rsidRPr="00365976" w14:paraId="0BB80433"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483AB20"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10</w:t>
            </w:r>
          </w:p>
        </w:tc>
        <w:tc>
          <w:tcPr>
            <w:tcW w:w="1189" w:type="dxa"/>
            <w:tcBorders>
              <w:top w:val="nil"/>
              <w:left w:val="nil"/>
              <w:bottom w:val="single" w:sz="4" w:space="0" w:color="auto"/>
              <w:right w:val="single" w:sz="4" w:space="0" w:color="auto"/>
            </w:tcBorders>
            <w:shd w:val="clear" w:color="auto" w:fill="auto"/>
            <w:noWrap/>
            <w:vAlign w:val="center"/>
            <w:hideMark/>
          </w:tcPr>
          <w:p w14:paraId="4A489EDA" w14:textId="77777777" w:rsidR="005C47EB" w:rsidRPr="00365976" w:rsidRDefault="005C47EB" w:rsidP="002A7BF8">
            <w:pPr>
              <w:rPr>
                <w:rFonts w:ascii="宋体" w:hAnsi="宋体"/>
                <w:sz w:val="18"/>
                <w:szCs w:val="18"/>
              </w:rPr>
            </w:pPr>
            <w:r w:rsidRPr="00365976">
              <w:rPr>
                <w:rFonts w:ascii="宋体" w:hAnsi="宋体" w:hint="eastAsia"/>
                <w:sz w:val="18"/>
                <w:szCs w:val="18"/>
              </w:rPr>
              <w:t>RAID卡</w:t>
            </w:r>
          </w:p>
        </w:tc>
        <w:tc>
          <w:tcPr>
            <w:tcW w:w="7348" w:type="dxa"/>
            <w:tcBorders>
              <w:top w:val="nil"/>
              <w:left w:val="nil"/>
              <w:bottom w:val="single" w:sz="4" w:space="0" w:color="auto"/>
              <w:right w:val="single" w:sz="4" w:space="0" w:color="auto"/>
            </w:tcBorders>
            <w:shd w:val="clear" w:color="auto" w:fill="auto"/>
            <w:vAlign w:val="center"/>
            <w:hideMark/>
          </w:tcPr>
          <w:p w14:paraId="5F02DBD3" w14:textId="77777777" w:rsidR="005C47EB" w:rsidRPr="00365976" w:rsidRDefault="005C47EB" w:rsidP="002A7BF8">
            <w:pPr>
              <w:rPr>
                <w:rFonts w:ascii="宋体" w:hAnsi="宋体"/>
                <w:sz w:val="18"/>
                <w:szCs w:val="18"/>
              </w:rPr>
            </w:pPr>
            <w:r w:rsidRPr="00365976">
              <w:rPr>
                <w:rFonts w:ascii="宋体" w:hAnsi="宋体" w:hint="eastAsia"/>
                <w:sz w:val="18"/>
                <w:szCs w:val="18"/>
              </w:rPr>
              <w:t>RAID卡：配置RAID卡，支持RAID0,1,1E,10</w:t>
            </w:r>
          </w:p>
        </w:tc>
      </w:tr>
      <w:tr w:rsidR="005C47EB" w:rsidRPr="00365976" w14:paraId="17B11A55"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2D85C423"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11</w:t>
            </w:r>
          </w:p>
        </w:tc>
        <w:tc>
          <w:tcPr>
            <w:tcW w:w="1189" w:type="dxa"/>
            <w:tcBorders>
              <w:top w:val="nil"/>
              <w:left w:val="nil"/>
              <w:bottom w:val="single" w:sz="4" w:space="0" w:color="auto"/>
              <w:right w:val="single" w:sz="4" w:space="0" w:color="auto"/>
            </w:tcBorders>
            <w:shd w:val="clear" w:color="auto" w:fill="auto"/>
            <w:noWrap/>
            <w:vAlign w:val="center"/>
            <w:hideMark/>
          </w:tcPr>
          <w:p w14:paraId="7FC2419C" w14:textId="77777777" w:rsidR="005C47EB" w:rsidRPr="00365976" w:rsidRDefault="005C47EB" w:rsidP="002A7BF8">
            <w:pPr>
              <w:rPr>
                <w:rFonts w:ascii="宋体" w:hAnsi="宋体"/>
                <w:sz w:val="18"/>
                <w:szCs w:val="18"/>
              </w:rPr>
            </w:pPr>
            <w:r w:rsidRPr="00365976">
              <w:rPr>
                <w:rFonts w:ascii="宋体" w:hAnsi="宋体" w:hint="eastAsia"/>
                <w:sz w:val="18"/>
                <w:szCs w:val="18"/>
              </w:rPr>
              <w:t>I/O扩展</w:t>
            </w:r>
          </w:p>
        </w:tc>
        <w:tc>
          <w:tcPr>
            <w:tcW w:w="7348" w:type="dxa"/>
            <w:tcBorders>
              <w:top w:val="nil"/>
              <w:left w:val="nil"/>
              <w:bottom w:val="single" w:sz="4" w:space="0" w:color="auto"/>
              <w:right w:val="single" w:sz="4" w:space="0" w:color="auto"/>
            </w:tcBorders>
            <w:shd w:val="clear" w:color="auto" w:fill="auto"/>
            <w:vAlign w:val="center"/>
            <w:hideMark/>
          </w:tcPr>
          <w:p w14:paraId="5A5C0823" w14:textId="77777777" w:rsidR="005C47EB" w:rsidRPr="00365976" w:rsidRDefault="005C47EB" w:rsidP="002A7BF8">
            <w:pPr>
              <w:rPr>
                <w:rFonts w:ascii="宋体" w:hAnsi="宋体"/>
                <w:sz w:val="18"/>
                <w:szCs w:val="18"/>
              </w:rPr>
            </w:pPr>
            <w:r w:rsidRPr="00365976">
              <w:rPr>
                <w:rFonts w:ascii="宋体" w:hAnsi="宋体" w:hint="eastAsia"/>
                <w:sz w:val="18"/>
                <w:szCs w:val="18"/>
              </w:rPr>
              <w:t>支持PCI-E I/O插槽总数：≥16个，提供免开箱热插拔PCI-E I/O插槽；最大支持4块双槽位GPU卡</w:t>
            </w:r>
          </w:p>
        </w:tc>
      </w:tr>
      <w:tr w:rsidR="005C47EB" w:rsidRPr="00365976" w14:paraId="3FF059F3"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04BECC6" w14:textId="77777777" w:rsidR="005C47EB" w:rsidRPr="00365976" w:rsidRDefault="00CD5365" w:rsidP="002A7BF8">
            <w:pPr>
              <w:jc w:val="right"/>
              <w:rPr>
                <w:rFonts w:ascii="宋体" w:hAnsi="宋体"/>
                <w:sz w:val="18"/>
                <w:szCs w:val="18"/>
              </w:rPr>
            </w:pPr>
            <w:r w:rsidRPr="003C1B61">
              <w:rPr>
                <w:rFonts w:ascii="宋体" w:hAnsi="宋体" w:cs="Times New Roman" w:hint="eastAsia"/>
                <w:sz w:val="24"/>
                <w:szCs w:val="24"/>
              </w:rPr>
              <w:t>*</w:t>
            </w:r>
            <w:r w:rsidR="005C47EB" w:rsidRPr="00365976">
              <w:rPr>
                <w:rFonts w:ascii="宋体" w:hAnsi="宋体" w:hint="eastAsia"/>
                <w:sz w:val="18"/>
                <w:szCs w:val="18"/>
              </w:rPr>
              <w:t>12</w:t>
            </w:r>
          </w:p>
        </w:tc>
        <w:tc>
          <w:tcPr>
            <w:tcW w:w="1189" w:type="dxa"/>
            <w:tcBorders>
              <w:top w:val="nil"/>
              <w:left w:val="nil"/>
              <w:bottom w:val="single" w:sz="4" w:space="0" w:color="auto"/>
              <w:right w:val="single" w:sz="4" w:space="0" w:color="auto"/>
            </w:tcBorders>
            <w:shd w:val="clear" w:color="auto" w:fill="auto"/>
            <w:noWrap/>
            <w:vAlign w:val="center"/>
            <w:hideMark/>
          </w:tcPr>
          <w:p w14:paraId="7BC71CC0" w14:textId="77777777" w:rsidR="005C47EB" w:rsidRPr="00365976" w:rsidRDefault="005C47EB" w:rsidP="002A7BF8">
            <w:pPr>
              <w:rPr>
                <w:rFonts w:ascii="宋体" w:hAnsi="宋体"/>
                <w:sz w:val="18"/>
                <w:szCs w:val="18"/>
              </w:rPr>
            </w:pPr>
            <w:r w:rsidRPr="00365976">
              <w:rPr>
                <w:rFonts w:ascii="宋体" w:hAnsi="宋体" w:hint="eastAsia"/>
                <w:sz w:val="18"/>
                <w:szCs w:val="18"/>
              </w:rPr>
              <w:t>网络接口</w:t>
            </w:r>
          </w:p>
        </w:tc>
        <w:tc>
          <w:tcPr>
            <w:tcW w:w="7348" w:type="dxa"/>
            <w:tcBorders>
              <w:top w:val="nil"/>
              <w:left w:val="nil"/>
              <w:bottom w:val="single" w:sz="4" w:space="0" w:color="auto"/>
              <w:right w:val="single" w:sz="4" w:space="0" w:color="auto"/>
            </w:tcBorders>
            <w:shd w:val="clear" w:color="auto" w:fill="auto"/>
            <w:vAlign w:val="center"/>
            <w:hideMark/>
          </w:tcPr>
          <w:p w14:paraId="20A6F421" w14:textId="77777777" w:rsidR="005C47EB" w:rsidRPr="00365976" w:rsidRDefault="005C47EB" w:rsidP="002A7BF8">
            <w:pPr>
              <w:rPr>
                <w:rFonts w:ascii="宋体" w:hAnsi="宋体"/>
                <w:sz w:val="18"/>
                <w:szCs w:val="18"/>
              </w:rPr>
            </w:pPr>
            <w:r w:rsidRPr="00365976">
              <w:rPr>
                <w:rFonts w:ascii="宋体" w:hAnsi="宋体" w:hint="eastAsia"/>
                <w:sz w:val="18"/>
                <w:szCs w:val="18"/>
              </w:rPr>
              <w:t>配置不少于4个10/100/1000M-BaseT 多功能以太网接口；配置双端口8G FC HBA卡（含光模块）</w:t>
            </w:r>
          </w:p>
        </w:tc>
      </w:tr>
      <w:tr w:rsidR="005C47EB" w:rsidRPr="00365976" w14:paraId="45A85608"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2B78F74"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13</w:t>
            </w:r>
          </w:p>
        </w:tc>
        <w:tc>
          <w:tcPr>
            <w:tcW w:w="1189" w:type="dxa"/>
            <w:tcBorders>
              <w:top w:val="nil"/>
              <w:left w:val="nil"/>
              <w:bottom w:val="single" w:sz="4" w:space="0" w:color="auto"/>
              <w:right w:val="single" w:sz="4" w:space="0" w:color="auto"/>
            </w:tcBorders>
            <w:shd w:val="clear" w:color="auto" w:fill="auto"/>
            <w:noWrap/>
            <w:vAlign w:val="center"/>
            <w:hideMark/>
          </w:tcPr>
          <w:p w14:paraId="57071641" w14:textId="77777777" w:rsidR="005C47EB" w:rsidRPr="00365976" w:rsidRDefault="005C47EB" w:rsidP="002A7BF8">
            <w:pPr>
              <w:rPr>
                <w:rFonts w:ascii="宋体" w:hAnsi="宋体"/>
                <w:sz w:val="18"/>
                <w:szCs w:val="18"/>
              </w:rPr>
            </w:pPr>
            <w:r w:rsidRPr="00365976">
              <w:rPr>
                <w:rFonts w:ascii="宋体" w:hAnsi="宋体" w:hint="eastAsia"/>
                <w:sz w:val="18"/>
                <w:szCs w:val="18"/>
              </w:rPr>
              <w:t>光驱</w:t>
            </w:r>
          </w:p>
        </w:tc>
        <w:tc>
          <w:tcPr>
            <w:tcW w:w="7348" w:type="dxa"/>
            <w:tcBorders>
              <w:top w:val="nil"/>
              <w:left w:val="nil"/>
              <w:bottom w:val="single" w:sz="4" w:space="0" w:color="auto"/>
              <w:right w:val="single" w:sz="4" w:space="0" w:color="auto"/>
            </w:tcBorders>
            <w:shd w:val="clear" w:color="auto" w:fill="auto"/>
            <w:vAlign w:val="center"/>
            <w:hideMark/>
          </w:tcPr>
          <w:p w14:paraId="45ED8F89" w14:textId="77777777" w:rsidR="005C47EB" w:rsidRPr="00365976" w:rsidRDefault="005C47EB" w:rsidP="002A7BF8">
            <w:pPr>
              <w:rPr>
                <w:rFonts w:ascii="宋体" w:hAnsi="宋体"/>
                <w:sz w:val="18"/>
                <w:szCs w:val="18"/>
              </w:rPr>
            </w:pPr>
            <w:r w:rsidRPr="00365976">
              <w:rPr>
                <w:rFonts w:ascii="宋体" w:hAnsi="宋体" w:hint="eastAsia"/>
                <w:sz w:val="18"/>
                <w:szCs w:val="18"/>
              </w:rPr>
              <w:t>配置1个DVD-RW光驱</w:t>
            </w:r>
          </w:p>
        </w:tc>
      </w:tr>
      <w:tr w:rsidR="005C47EB" w:rsidRPr="00365976" w14:paraId="383C2212" w14:textId="77777777" w:rsidTr="00CD5365">
        <w:trPr>
          <w:trHeight w:val="1083"/>
        </w:trPr>
        <w:tc>
          <w:tcPr>
            <w:tcW w:w="516" w:type="dxa"/>
            <w:tcBorders>
              <w:top w:val="nil"/>
              <w:left w:val="single" w:sz="4" w:space="0" w:color="auto"/>
              <w:bottom w:val="single" w:sz="4" w:space="0" w:color="auto"/>
              <w:right w:val="single" w:sz="4" w:space="0" w:color="auto"/>
            </w:tcBorders>
            <w:shd w:val="clear" w:color="auto" w:fill="auto"/>
            <w:noWrap/>
            <w:vAlign w:val="center"/>
          </w:tcPr>
          <w:p w14:paraId="65F953E2"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14</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140348" w14:textId="77777777" w:rsidR="005C47EB" w:rsidRPr="00365976" w:rsidRDefault="005C47EB" w:rsidP="002A7BF8">
            <w:pPr>
              <w:rPr>
                <w:rFonts w:ascii="宋体" w:hAnsi="宋体"/>
                <w:sz w:val="18"/>
                <w:szCs w:val="18"/>
              </w:rPr>
            </w:pPr>
            <w:r w:rsidRPr="00365976">
              <w:rPr>
                <w:rFonts w:ascii="宋体" w:hAnsi="宋体" w:hint="eastAsia"/>
                <w:sz w:val="18"/>
                <w:szCs w:val="18"/>
              </w:rPr>
              <w:t>管理维护功能</w:t>
            </w:r>
          </w:p>
        </w:tc>
        <w:tc>
          <w:tcPr>
            <w:tcW w:w="7348" w:type="dxa"/>
            <w:tcBorders>
              <w:top w:val="nil"/>
              <w:left w:val="nil"/>
              <w:bottom w:val="single" w:sz="4" w:space="0" w:color="auto"/>
              <w:right w:val="single" w:sz="4" w:space="0" w:color="auto"/>
            </w:tcBorders>
            <w:shd w:val="clear" w:color="auto" w:fill="auto"/>
            <w:vAlign w:val="center"/>
            <w:hideMark/>
          </w:tcPr>
          <w:p w14:paraId="7FCEB67F" w14:textId="77777777" w:rsidR="005C47EB" w:rsidRPr="00365976" w:rsidRDefault="005C47EB" w:rsidP="002A7BF8">
            <w:pPr>
              <w:rPr>
                <w:rFonts w:ascii="宋体" w:hAnsi="宋体"/>
                <w:sz w:val="18"/>
                <w:szCs w:val="18"/>
              </w:rPr>
            </w:pPr>
            <w:r w:rsidRPr="00365976">
              <w:rPr>
                <w:rFonts w:ascii="宋体" w:hAnsi="宋体" w:hint="eastAsia"/>
                <w:sz w:val="18"/>
                <w:szCs w:val="18"/>
              </w:rPr>
              <w:t>具有图形管理界面及其他高级管理功能；配置独立的远程管理控制端口，支持远程监控图形界面, 可实现与操作系统无关的远程对服务器的完全控制，包括远程的开机、关机、重启、虚拟软驱、虚拟光驱等操作</w:t>
            </w:r>
          </w:p>
        </w:tc>
      </w:tr>
      <w:tr w:rsidR="005C47EB" w:rsidRPr="00365976" w14:paraId="680B08D6"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75F3D0CC"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15</w:t>
            </w:r>
          </w:p>
        </w:tc>
        <w:tc>
          <w:tcPr>
            <w:tcW w:w="1189" w:type="dxa"/>
            <w:vMerge/>
            <w:tcBorders>
              <w:top w:val="nil"/>
              <w:left w:val="single" w:sz="4" w:space="0" w:color="auto"/>
              <w:bottom w:val="single" w:sz="4" w:space="0" w:color="000000"/>
              <w:right w:val="single" w:sz="4" w:space="0" w:color="auto"/>
            </w:tcBorders>
            <w:vAlign w:val="center"/>
            <w:hideMark/>
          </w:tcPr>
          <w:p w14:paraId="259E0E28" w14:textId="77777777" w:rsidR="005C47EB" w:rsidRPr="00365976" w:rsidRDefault="005C47EB" w:rsidP="002A7BF8">
            <w:pPr>
              <w:rPr>
                <w:rFonts w:ascii="宋体" w:hAnsi="宋体"/>
                <w:sz w:val="18"/>
                <w:szCs w:val="18"/>
              </w:rPr>
            </w:pPr>
          </w:p>
        </w:tc>
        <w:tc>
          <w:tcPr>
            <w:tcW w:w="7348" w:type="dxa"/>
            <w:tcBorders>
              <w:top w:val="nil"/>
              <w:left w:val="nil"/>
              <w:bottom w:val="single" w:sz="4" w:space="0" w:color="auto"/>
              <w:right w:val="single" w:sz="4" w:space="0" w:color="auto"/>
            </w:tcBorders>
            <w:shd w:val="clear" w:color="auto" w:fill="auto"/>
            <w:vAlign w:val="center"/>
            <w:hideMark/>
          </w:tcPr>
          <w:p w14:paraId="3B91EBAC" w14:textId="77777777" w:rsidR="005C47EB" w:rsidRPr="00365976" w:rsidRDefault="005C47EB" w:rsidP="002A7BF8">
            <w:pPr>
              <w:rPr>
                <w:rFonts w:ascii="宋体" w:hAnsi="宋体"/>
                <w:sz w:val="18"/>
                <w:szCs w:val="18"/>
              </w:rPr>
            </w:pPr>
            <w:r w:rsidRPr="00365976">
              <w:rPr>
                <w:rFonts w:ascii="宋体" w:hAnsi="宋体" w:hint="eastAsia"/>
                <w:sz w:val="18"/>
                <w:szCs w:val="18"/>
              </w:rPr>
              <w:t>BIOS具有中文界面</w:t>
            </w:r>
          </w:p>
        </w:tc>
      </w:tr>
      <w:tr w:rsidR="005C47EB" w:rsidRPr="00365976" w14:paraId="23B3FE66"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A5EF467"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16</w:t>
            </w:r>
          </w:p>
        </w:tc>
        <w:tc>
          <w:tcPr>
            <w:tcW w:w="1189" w:type="dxa"/>
            <w:vMerge/>
            <w:tcBorders>
              <w:top w:val="nil"/>
              <w:left w:val="single" w:sz="4" w:space="0" w:color="auto"/>
              <w:bottom w:val="single" w:sz="4" w:space="0" w:color="000000"/>
              <w:right w:val="single" w:sz="4" w:space="0" w:color="auto"/>
            </w:tcBorders>
            <w:vAlign w:val="center"/>
            <w:hideMark/>
          </w:tcPr>
          <w:p w14:paraId="77D2D427" w14:textId="77777777" w:rsidR="005C47EB" w:rsidRPr="00365976" w:rsidRDefault="005C47EB" w:rsidP="002A7BF8">
            <w:pPr>
              <w:rPr>
                <w:rFonts w:ascii="宋体" w:hAnsi="宋体"/>
                <w:sz w:val="18"/>
                <w:szCs w:val="18"/>
              </w:rPr>
            </w:pPr>
          </w:p>
        </w:tc>
        <w:tc>
          <w:tcPr>
            <w:tcW w:w="7348" w:type="dxa"/>
            <w:tcBorders>
              <w:top w:val="nil"/>
              <w:left w:val="nil"/>
              <w:bottom w:val="single" w:sz="4" w:space="0" w:color="auto"/>
              <w:right w:val="single" w:sz="4" w:space="0" w:color="auto"/>
            </w:tcBorders>
            <w:shd w:val="clear" w:color="auto" w:fill="auto"/>
            <w:vAlign w:val="center"/>
            <w:hideMark/>
          </w:tcPr>
          <w:p w14:paraId="6E21D9F8" w14:textId="77777777" w:rsidR="005C47EB" w:rsidRPr="00365976" w:rsidRDefault="005C47EB" w:rsidP="002A7BF8">
            <w:pPr>
              <w:rPr>
                <w:rFonts w:ascii="宋体" w:hAnsi="宋体"/>
                <w:sz w:val="18"/>
                <w:szCs w:val="18"/>
              </w:rPr>
            </w:pPr>
            <w:r w:rsidRPr="00365976">
              <w:rPr>
                <w:rFonts w:ascii="宋体" w:hAnsi="宋体" w:hint="eastAsia"/>
                <w:sz w:val="18"/>
                <w:szCs w:val="18"/>
              </w:rPr>
              <w:t>提供冗余电源，风扇、硬盘、PCI-E卡实现热插拔功能，支持可信平台TPM模块</w:t>
            </w:r>
          </w:p>
        </w:tc>
      </w:tr>
      <w:tr w:rsidR="005C47EB" w:rsidRPr="00365976" w14:paraId="15418786" w14:textId="77777777" w:rsidTr="00CD5365">
        <w:trPr>
          <w:trHeight w:val="1083"/>
        </w:trPr>
        <w:tc>
          <w:tcPr>
            <w:tcW w:w="516" w:type="dxa"/>
            <w:tcBorders>
              <w:top w:val="nil"/>
              <w:left w:val="single" w:sz="4" w:space="0" w:color="auto"/>
              <w:bottom w:val="single" w:sz="4" w:space="0" w:color="auto"/>
              <w:right w:val="single" w:sz="4" w:space="0" w:color="auto"/>
            </w:tcBorders>
            <w:shd w:val="clear" w:color="auto" w:fill="auto"/>
            <w:noWrap/>
            <w:vAlign w:val="center"/>
          </w:tcPr>
          <w:p w14:paraId="4B3359E8"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17</w:t>
            </w:r>
          </w:p>
        </w:tc>
        <w:tc>
          <w:tcPr>
            <w:tcW w:w="1189" w:type="dxa"/>
            <w:tcBorders>
              <w:top w:val="nil"/>
              <w:left w:val="nil"/>
              <w:bottom w:val="single" w:sz="4" w:space="0" w:color="auto"/>
              <w:right w:val="single" w:sz="4" w:space="0" w:color="auto"/>
            </w:tcBorders>
            <w:shd w:val="clear" w:color="auto" w:fill="auto"/>
            <w:noWrap/>
            <w:vAlign w:val="center"/>
            <w:hideMark/>
          </w:tcPr>
          <w:p w14:paraId="0C0D04BB" w14:textId="77777777" w:rsidR="005C47EB" w:rsidRPr="00365976" w:rsidRDefault="005C47EB" w:rsidP="002A7BF8">
            <w:pPr>
              <w:rPr>
                <w:rFonts w:ascii="宋体" w:hAnsi="宋体"/>
                <w:sz w:val="18"/>
                <w:szCs w:val="18"/>
              </w:rPr>
            </w:pPr>
            <w:r w:rsidRPr="00365976">
              <w:rPr>
                <w:rFonts w:ascii="宋体" w:hAnsi="宋体" w:hint="eastAsia"/>
                <w:sz w:val="18"/>
                <w:szCs w:val="18"/>
              </w:rPr>
              <w:t>系统支持</w:t>
            </w:r>
          </w:p>
        </w:tc>
        <w:tc>
          <w:tcPr>
            <w:tcW w:w="7348" w:type="dxa"/>
            <w:tcBorders>
              <w:top w:val="nil"/>
              <w:left w:val="nil"/>
              <w:bottom w:val="single" w:sz="4" w:space="0" w:color="auto"/>
              <w:right w:val="single" w:sz="4" w:space="0" w:color="auto"/>
            </w:tcBorders>
            <w:shd w:val="clear" w:color="auto" w:fill="auto"/>
            <w:vAlign w:val="center"/>
            <w:hideMark/>
          </w:tcPr>
          <w:p w14:paraId="6A7B3F8A" w14:textId="77777777" w:rsidR="005C47EB" w:rsidRPr="00365976" w:rsidRDefault="005C47EB" w:rsidP="002A7BF8">
            <w:pPr>
              <w:rPr>
                <w:rFonts w:ascii="宋体" w:hAnsi="宋体"/>
                <w:sz w:val="18"/>
                <w:szCs w:val="18"/>
              </w:rPr>
            </w:pPr>
            <w:r w:rsidRPr="00365976">
              <w:rPr>
                <w:rFonts w:ascii="宋体" w:hAnsi="宋体" w:hint="eastAsia"/>
                <w:sz w:val="18"/>
                <w:szCs w:val="18"/>
              </w:rPr>
              <w:t>Microsoft Windows Sever、Red Hat Enterprise Linux、SUSE Linux Enterprise Server、Oracle Enterprise Linux、Debian、CentOS、Kylin Linux、Oracle Server VM、Citrix XenServer、VMware ESXi等</w:t>
            </w:r>
          </w:p>
        </w:tc>
      </w:tr>
      <w:tr w:rsidR="005C47EB" w:rsidRPr="00365976" w14:paraId="5DC75A92"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DF8D2DC"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18</w:t>
            </w:r>
          </w:p>
        </w:tc>
        <w:tc>
          <w:tcPr>
            <w:tcW w:w="1189" w:type="dxa"/>
            <w:tcBorders>
              <w:top w:val="nil"/>
              <w:left w:val="nil"/>
              <w:bottom w:val="nil"/>
              <w:right w:val="single" w:sz="4" w:space="0" w:color="auto"/>
            </w:tcBorders>
            <w:shd w:val="clear" w:color="auto" w:fill="auto"/>
            <w:noWrap/>
            <w:vAlign w:val="center"/>
            <w:hideMark/>
          </w:tcPr>
          <w:p w14:paraId="1DBDF7B9" w14:textId="77777777" w:rsidR="005C47EB" w:rsidRPr="00365976" w:rsidRDefault="005C47EB" w:rsidP="002A7BF8">
            <w:pPr>
              <w:rPr>
                <w:rFonts w:ascii="宋体" w:hAnsi="宋体"/>
                <w:sz w:val="18"/>
                <w:szCs w:val="18"/>
              </w:rPr>
            </w:pPr>
            <w:r w:rsidRPr="00365976">
              <w:rPr>
                <w:rFonts w:ascii="宋体" w:hAnsi="宋体" w:hint="eastAsia"/>
                <w:sz w:val="18"/>
                <w:szCs w:val="18"/>
              </w:rPr>
              <w:t>环境温度</w:t>
            </w:r>
          </w:p>
        </w:tc>
        <w:tc>
          <w:tcPr>
            <w:tcW w:w="7348" w:type="dxa"/>
            <w:tcBorders>
              <w:top w:val="nil"/>
              <w:left w:val="nil"/>
              <w:bottom w:val="single" w:sz="4" w:space="0" w:color="auto"/>
              <w:right w:val="single" w:sz="4" w:space="0" w:color="auto"/>
            </w:tcBorders>
            <w:shd w:val="clear" w:color="auto" w:fill="auto"/>
            <w:vAlign w:val="bottom"/>
            <w:hideMark/>
          </w:tcPr>
          <w:p w14:paraId="1BD537B8" w14:textId="77777777" w:rsidR="005C47EB" w:rsidRPr="00365976" w:rsidRDefault="005C47EB" w:rsidP="002A7BF8">
            <w:pPr>
              <w:rPr>
                <w:rFonts w:ascii="宋体" w:hAnsi="宋体"/>
                <w:sz w:val="18"/>
                <w:szCs w:val="18"/>
              </w:rPr>
            </w:pPr>
            <w:r w:rsidRPr="00365976">
              <w:rPr>
                <w:rFonts w:ascii="宋体" w:hAnsi="宋体" w:hint="eastAsia"/>
                <w:sz w:val="18"/>
                <w:szCs w:val="18"/>
              </w:rPr>
              <w:t>支持环境温度5℃-40℃</w:t>
            </w:r>
          </w:p>
        </w:tc>
      </w:tr>
      <w:tr w:rsidR="005C47EB" w:rsidRPr="00365976" w14:paraId="184423FF" w14:textId="77777777" w:rsidTr="00CD5365">
        <w:trPr>
          <w:trHeight w:val="1083"/>
        </w:trPr>
        <w:tc>
          <w:tcPr>
            <w:tcW w:w="516" w:type="dxa"/>
            <w:tcBorders>
              <w:top w:val="nil"/>
              <w:left w:val="single" w:sz="4" w:space="0" w:color="auto"/>
              <w:bottom w:val="single" w:sz="4" w:space="0" w:color="auto"/>
              <w:right w:val="single" w:sz="4" w:space="0" w:color="auto"/>
            </w:tcBorders>
            <w:shd w:val="clear" w:color="auto" w:fill="auto"/>
            <w:noWrap/>
            <w:vAlign w:val="center"/>
          </w:tcPr>
          <w:p w14:paraId="43EA6CE1"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19</w:t>
            </w:r>
          </w:p>
        </w:tc>
        <w:tc>
          <w:tcPr>
            <w:tcW w:w="1189" w:type="dxa"/>
            <w:tcBorders>
              <w:top w:val="single" w:sz="4" w:space="0" w:color="auto"/>
              <w:left w:val="nil"/>
              <w:bottom w:val="nil"/>
              <w:right w:val="single" w:sz="4" w:space="0" w:color="auto"/>
            </w:tcBorders>
            <w:shd w:val="clear" w:color="auto" w:fill="auto"/>
            <w:noWrap/>
            <w:vAlign w:val="center"/>
            <w:hideMark/>
          </w:tcPr>
          <w:p w14:paraId="135FC56A" w14:textId="77777777" w:rsidR="005C47EB" w:rsidRPr="00365976" w:rsidRDefault="005C47EB" w:rsidP="002A7BF8">
            <w:pPr>
              <w:rPr>
                <w:rFonts w:ascii="宋体" w:hAnsi="宋体"/>
                <w:sz w:val="18"/>
                <w:szCs w:val="18"/>
              </w:rPr>
            </w:pPr>
            <w:r w:rsidRPr="00365976">
              <w:rPr>
                <w:rFonts w:ascii="宋体" w:hAnsi="宋体" w:hint="eastAsia"/>
                <w:sz w:val="18"/>
                <w:szCs w:val="18"/>
              </w:rPr>
              <w:t>电源</w:t>
            </w:r>
          </w:p>
        </w:tc>
        <w:tc>
          <w:tcPr>
            <w:tcW w:w="7348" w:type="dxa"/>
            <w:tcBorders>
              <w:top w:val="nil"/>
              <w:left w:val="nil"/>
              <w:bottom w:val="single" w:sz="4" w:space="0" w:color="auto"/>
              <w:right w:val="single" w:sz="4" w:space="0" w:color="auto"/>
            </w:tcBorders>
            <w:shd w:val="clear" w:color="auto" w:fill="auto"/>
            <w:vAlign w:val="center"/>
            <w:hideMark/>
          </w:tcPr>
          <w:p w14:paraId="5C252688" w14:textId="77777777" w:rsidR="005C47EB" w:rsidRPr="00365976" w:rsidRDefault="005C47EB" w:rsidP="002A7BF8">
            <w:pPr>
              <w:rPr>
                <w:rFonts w:ascii="宋体" w:hAnsi="宋体"/>
                <w:sz w:val="18"/>
                <w:szCs w:val="18"/>
              </w:rPr>
            </w:pPr>
            <w:r w:rsidRPr="00365976">
              <w:rPr>
                <w:rFonts w:ascii="宋体" w:hAnsi="宋体" w:hint="eastAsia"/>
                <w:sz w:val="18"/>
                <w:szCs w:val="18"/>
              </w:rPr>
              <w:t>配置冗余模式双电源，可提供电源额定输出功率≥2000W；电源模块需采用高能效设计，支持80 plus白金高能效电源，提供80 plus认证证书</w:t>
            </w:r>
          </w:p>
        </w:tc>
      </w:tr>
      <w:tr w:rsidR="005C47EB" w:rsidRPr="00365976" w14:paraId="3D448ADD"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925B965" w14:textId="77777777" w:rsidR="005C47EB" w:rsidRPr="00365976" w:rsidRDefault="005C47EB" w:rsidP="002A7BF8">
            <w:pPr>
              <w:jc w:val="right"/>
              <w:rPr>
                <w:rFonts w:ascii="宋体" w:hAnsi="宋体"/>
                <w:sz w:val="18"/>
                <w:szCs w:val="18"/>
              </w:rPr>
            </w:pPr>
            <w:r w:rsidRPr="00365976">
              <w:rPr>
                <w:rFonts w:ascii="宋体" w:hAnsi="宋体" w:hint="eastAsia"/>
                <w:sz w:val="18"/>
                <w:szCs w:val="18"/>
              </w:rPr>
              <w:t>20</w:t>
            </w:r>
          </w:p>
        </w:tc>
        <w:tc>
          <w:tcPr>
            <w:tcW w:w="1189" w:type="dxa"/>
            <w:tcBorders>
              <w:top w:val="single" w:sz="4" w:space="0" w:color="auto"/>
              <w:left w:val="nil"/>
              <w:bottom w:val="nil"/>
              <w:right w:val="single" w:sz="4" w:space="0" w:color="auto"/>
            </w:tcBorders>
            <w:shd w:val="clear" w:color="auto" w:fill="auto"/>
            <w:noWrap/>
            <w:vAlign w:val="center"/>
            <w:hideMark/>
          </w:tcPr>
          <w:p w14:paraId="0745FD4F" w14:textId="77777777" w:rsidR="005C47EB" w:rsidRPr="00365976" w:rsidRDefault="005C47EB" w:rsidP="002A7BF8">
            <w:pPr>
              <w:rPr>
                <w:rFonts w:ascii="宋体" w:hAnsi="宋体"/>
                <w:sz w:val="18"/>
                <w:szCs w:val="18"/>
              </w:rPr>
            </w:pPr>
            <w:r w:rsidRPr="00365976">
              <w:rPr>
                <w:rFonts w:ascii="宋体" w:hAnsi="宋体" w:hint="eastAsia"/>
                <w:sz w:val="18"/>
                <w:szCs w:val="18"/>
              </w:rPr>
              <w:t>电源支持</w:t>
            </w:r>
          </w:p>
        </w:tc>
        <w:tc>
          <w:tcPr>
            <w:tcW w:w="7348" w:type="dxa"/>
            <w:tcBorders>
              <w:top w:val="nil"/>
              <w:left w:val="nil"/>
              <w:bottom w:val="single" w:sz="4" w:space="0" w:color="auto"/>
              <w:right w:val="single" w:sz="4" w:space="0" w:color="auto"/>
            </w:tcBorders>
            <w:shd w:val="clear" w:color="auto" w:fill="auto"/>
            <w:vAlign w:val="center"/>
            <w:hideMark/>
          </w:tcPr>
          <w:p w14:paraId="23137A38" w14:textId="77777777" w:rsidR="005C47EB" w:rsidRPr="00365976" w:rsidRDefault="005C47EB" w:rsidP="002A7BF8">
            <w:pPr>
              <w:rPr>
                <w:rFonts w:ascii="宋体" w:hAnsi="宋体"/>
                <w:sz w:val="18"/>
                <w:szCs w:val="18"/>
              </w:rPr>
            </w:pPr>
            <w:r w:rsidRPr="00365976">
              <w:rPr>
                <w:rFonts w:ascii="宋体" w:hAnsi="宋体" w:hint="eastAsia"/>
                <w:sz w:val="18"/>
                <w:szCs w:val="18"/>
              </w:rPr>
              <w:t>支持-48V直流电源，提供证明材料</w:t>
            </w:r>
          </w:p>
        </w:tc>
      </w:tr>
      <w:tr w:rsidR="005C47EB" w:rsidRPr="00365976" w14:paraId="6A1532F1"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099015EF" w14:textId="56D1DB94" w:rsidR="005C47EB" w:rsidRPr="00365976" w:rsidRDefault="00B92498" w:rsidP="002A7BF8">
            <w:pPr>
              <w:jc w:val="right"/>
              <w:rPr>
                <w:rFonts w:ascii="宋体" w:hAnsi="宋体"/>
                <w:sz w:val="18"/>
                <w:szCs w:val="18"/>
              </w:rPr>
            </w:pPr>
            <w:r w:rsidRPr="003C1B61">
              <w:rPr>
                <w:rFonts w:ascii="宋体" w:hAnsi="宋体" w:cs="Times New Roman" w:hint="eastAsia"/>
                <w:sz w:val="24"/>
                <w:szCs w:val="24"/>
              </w:rPr>
              <w:t>*</w:t>
            </w:r>
            <w:r w:rsidR="005C47EB" w:rsidRPr="00365976">
              <w:rPr>
                <w:rFonts w:ascii="宋体" w:hAnsi="宋体" w:hint="eastAsia"/>
                <w:sz w:val="18"/>
                <w:szCs w:val="18"/>
              </w:rPr>
              <w:t>21</w:t>
            </w:r>
          </w:p>
        </w:tc>
        <w:tc>
          <w:tcPr>
            <w:tcW w:w="1189" w:type="dxa"/>
            <w:tcBorders>
              <w:top w:val="single" w:sz="4" w:space="0" w:color="auto"/>
              <w:left w:val="nil"/>
              <w:bottom w:val="nil"/>
              <w:right w:val="single" w:sz="4" w:space="0" w:color="auto"/>
            </w:tcBorders>
            <w:shd w:val="clear" w:color="auto" w:fill="auto"/>
            <w:noWrap/>
            <w:vAlign w:val="center"/>
            <w:hideMark/>
          </w:tcPr>
          <w:p w14:paraId="77A61689" w14:textId="77777777" w:rsidR="005C47EB" w:rsidRPr="00365976" w:rsidRDefault="005C47EB" w:rsidP="002A7BF8">
            <w:pPr>
              <w:rPr>
                <w:rFonts w:ascii="宋体" w:hAnsi="宋体"/>
                <w:sz w:val="18"/>
                <w:szCs w:val="18"/>
              </w:rPr>
            </w:pPr>
            <w:r w:rsidRPr="00365976">
              <w:rPr>
                <w:rFonts w:ascii="宋体" w:hAnsi="宋体" w:hint="eastAsia"/>
                <w:sz w:val="18"/>
                <w:szCs w:val="18"/>
              </w:rPr>
              <w:t>资质认证</w:t>
            </w:r>
          </w:p>
        </w:tc>
        <w:tc>
          <w:tcPr>
            <w:tcW w:w="7348" w:type="dxa"/>
            <w:tcBorders>
              <w:top w:val="nil"/>
              <w:left w:val="nil"/>
              <w:bottom w:val="single" w:sz="4" w:space="0" w:color="auto"/>
              <w:right w:val="single" w:sz="4" w:space="0" w:color="auto"/>
            </w:tcBorders>
            <w:shd w:val="clear" w:color="auto" w:fill="auto"/>
            <w:vAlign w:val="center"/>
            <w:hideMark/>
          </w:tcPr>
          <w:p w14:paraId="39BB861F" w14:textId="50C8EE84" w:rsidR="005C47EB" w:rsidRPr="00365976" w:rsidRDefault="005C47EB" w:rsidP="002A7BF8">
            <w:pPr>
              <w:rPr>
                <w:rFonts w:ascii="宋体" w:hAnsi="宋体"/>
                <w:sz w:val="18"/>
                <w:szCs w:val="18"/>
              </w:rPr>
            </w:pPr>
            <w:r w:rsidRPr="00365976">
              <w:rPr>
                <w:rFonts w:ascii="宋体" w:hAnsi="宋体" w:hint="eastAsia"/>
                <w:sz w:val="18"/>
                <w:szCs w:val="18"/>
              </w:rPr>
              <w:t>产品具备中国环境标志产品认证证书</w:t>
            </w:r>
          </w:p>
        </w:tc>
      </w:tr>
      <w:tr w:rsidR="005C47EB" w:rsidRPr="00365976" w14:paraId="660535B4" w14:textId="77777777" w:rsidTr="00CD5365">
        <w:trPr>
          <w:trHeight w:val="580"/>
        </w:trPr>
        <w:tc>
          <w:tcPr>
            <w:tcW w:w="516" w:type="dxa"/>
            <w:tcBorders>
              <w:top w:val="nil"/>
              <w:left w:val="single" w:sz="4" w:space="0" w:color="auto"/>
              <w:bottom w:val="single" w:sz="4" w:space="0" w:color="auto"/>
              <w:right w:val="single" w:sz="4" w:space="0" w:color="auto"/>
            </w:tcBorders>
            <w:shd w:val="clear" w:color="auto" w:fill="auto"/>
            <w:noWrap/>
            <w:vAlign w:val="center"/>
          </w:tcPr>
          <w:p w14:paraId="4A504608" w14:textId="77777777" w:rsidR="005C47EB" w:rsidRPr="00365976" w:rsidRDefault="00CD5365" w:rsidP="002A7BF8">
            <w:pPr>
              <w:jc w:val="right"/>
              <w:rPr>
                <w:rFonts w:ascii="宋体" w:hAnsi="宋体"/>
                <w:sz w:val="18"/>
                <w:szCs w:val="18"/>
              </w:rPr>
            </w:pPr>
            <w:r>
              <w:rPr>
                <w:rFonts w:ascii="宋体" w:hAnsi="宋体" w:hint="eastAsia"/>
                <w:sz w:val="18"/>
                <w:szCs w:val="18"/>
              </w:rPr>
              <w:t>22</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B6BC3" w14:textId="77777777" w:rsidR="005C47EB" w:rsidRPr="00365976" w:rsidRDefault="00CD5365" w:rsidP="002A7BF8">
            <w:pPr>
              <w:rPr>
                <w:rFonts w:ascii="宋体" w:hAnsi="宋体"/>
                <w:sz w:val="18"/>
                <w:szCs w:val="18"/>
              </w:rPr>
            </w:pPr>
            <w:r w:rsidRPr="00CD5365">
              <w:rPr>
                <w:rFonts w:ascii="宋体" w:hAnsi="宋体" w:hint="eastAsia"/>
                <w:sz w:val="18"/>
                <w:szCs w:val="18"/>
              </w:rPr>
              <w:t>可管理性</w:t>
            </w:r>
          </w:p>
        </w:tc>
        <w:tc>
          <w:tcPr>
            <w:tcW w:w="7348" w:type="dxa"/>
            <w:tcBorders>
              <w:top w:val="nil"/>
              <w:left w:val="nil"/>
              <w:bottom w:val="single" w:sz="4" w:space="0" w:color="auto"/>
              <w:right w:val="single" w:sz="4" w:space="0" w:color="auto"/>
            </w:tcBorders>
            <w:shd w:val="clear" w:color="auto" w:fill="auto"/>
            <w:vAlign w:val="center"/>
          </w:tcPr>
          <w:p w14:paraId="5981DCEC" w14:textId="77777777" w:rsidR="005C47EB" w:rsidRPr="00365976" w:rsidRDefault="00CD5365" w:rsidP="002A7BF8">
            <w:pPr>
              <w:rPr>
                <w:rFonts w:ascii="宋体" w:hAnsi="宋体"/>
                <w:sz w:val="18"/>
                <w:szCs w:val="18"/>
              </w:rPr>
            </w:pPr>
            <w:r w:rsidRPr="00365976">
              <w:rPr>
                <w:rFonts w:ascii="宋体" w:hAnsi="宋体" w:hint="eastAsia"/>
                <w:sz w:val="18"/>
                <w:szCs w:val="18"/>
              </w:rPr>
              <w:t>可管理和维护性:</w:t>
            </w:r>
            <w:r w:rsidRPr="00365976">
              <w:rPr>
                <w:rFonts w:ascii="宋体" w:hAnsi="宋体" w:hint="eastAsia"/>
                <w:sz w:val="18"/>
                <w:szCs w:val="18"/>
              </w:rPr>
              <w:br/>
              <w:t>1. 集成系统管理处理器支持：自动服务器重启、风扇监视和控制、电源监控、温度监控、启动/关闭、按序重启、本地固件更新、错误日志，可通过可视化工具提供系统未来状况的可视显示；</w:t>
            </w:r>
            <w:r w:rsidR="00F0481D">
              <w:rPr>
                <w:rFonts w:ascii="宋体" w:hAnsi="宋体" w:hint="eastAsia"/>
                <w:sz w:val="18"/>
                <w:szCs w:val="18"/>
              </w:rPr>
              <w:t xml:space="preserve"> </w:t>
            </w:r>
            <w:r w:rsidRPr="00365976">
              <w:rPr>
                <w:rFonts w:ascii="宋体" w:hAnsi="宋体" w:hint="eastAsia"/>
                <w:sz w:val="18"/>
                <w:szCs w:val="18"/>
              </w:rPr>
              <w:t>2.具有图形管理界面及其他高级管理功能；3.配置独立的远程管理控制端口，支持远程监控图形界面, 可实现与操作系统无关的远程对服务器的完全控制，包括远程的开机、关机、重启、虚拟软驱、虚拟光驱等操作</w:t>
            </w:r>
          </w:p>
        </w:tc>
      </w:tr>
      <w:tr w:rsidR="00CD5365" w:rsidRPr="00365976" w14:paraId="43C4F5E1" w14:textId="77777777" w:rsidTr="00CD5365">
        <w:trPr>
          <w:trHeight w:val="5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30C6" w14:textId="77777777" w:rsidR="00CD5365" w:rsidRPr="00365976" w:rsidRDefault="00CD5365" w:rsidP="002A7BF8">
            <w:pPr>
              <w:jc w:val="right"/>
              <w:rPr>
                <w:rFonts w:ascii="宋体" w:hAnsi="宋体"/>
                <w:sz w:val="18"/>
                <w:szCs w:val="18"/>
              </w:rPr>
            </w:pPr>
            <w:r>
              <w:rPr>
                <w:rFonts w:ascii="宋体" w:hAnsi="宋体" w:hint="eastAsia"/>
                <w:sz w:val="18"/>
                <w:szCs w:val="18"/>
              </w:rPr>
              <w:t>23</w:t>
            </w:r>
          </w:p>
        </w:tc>
        <w:tc>
          <w:tcPr>
            <w:tcW w:w="1189" w:type="dxa"/>
            <w:tcBorders>
              <w:top w:val="single" w:sz="4" w:space="0" w:color="auto"/>
              <w:left w:val="single" w:sz="4" w:space="0" w:color="auto"/>
              <w:bottom w:val="single" w:sz="4" w:space="0" w:color="auto"/>
              <w:right w:val="single" w:sz="4" w:space="0" w:color="auto"/>
            </w:tcBorders>
            <w:vAlign w:val="center"/>
          </w:tcPr>
          <w:p w14:paraId="635E1BD5" w14:textId="77777777" w:rsidR="00CD5365" w:rsidRPr="00365976" w:rsidRDefault="00CD5365" w:rsidP="002A7BF8">
            <w:pPr>
              <w:rPr>
                <w:rFonts w:ascii="宋体" w:hAnsi="宋体"/>
                <w:sz w:val="18"/>
                <w:szCs w:val="18"/>
              </w:rPr>
            </w:pPr>
            <w:r w:rsidRPr="00365976">
              <w:rPr>
                <w:rFonts w:ascii="宋体" w:hAnsi="宋体" w:hint="eastAsia"/>
                <w:sz w:val="18"/>
                <w:szCs w:val="18"/>
              </w:rPr>
              <w:t>可管理性</w:t>
            </w:r>
          </w:p>
        </w:tc>
        <w:tc>
          <w:tcPr>
            <w:tcW w:w="7348" w:type="dxa"/>
            <w:tcBorders>
              <w:top w:val="single" w:sz="4" w:space="0" w:color="auto"/>
              <w:left w:val="nil"/>
              <w:bottom w:val="single" w:sz="4" w:space="0" w:color="auto"/>
              <w:right w:val="single" w:sz="4" w:space="0" w:color="auto"/>
            </w:tcBorders>
            <w:shd w:val="clear" w:color="auto" w:fill="auto"/>
            <w:vAlign w:val="center"/>
          </w:tcPr>
          <w:p w14:paraId="2C5E969E" w14:textId="320546E6" w:rsidR="00CD5365" w:rsidRPr="00365976" w:rsidRDefault="00117401" w:rsidP="002A7BF8">
            <w:pPr>
              <w:rPr>
                <w:rFonts w:ascii="宋体" w:hAnsi="宋体"/>
                <w:sz w:val="18"/>
                <w:szCs w:val="18"/>
              </w:rPr>
            </w:pPr>
            <w:r w:rsidRPr="00365976">
              <w:rPr>
                <w:rFonts w:ascii="宋体" w:hAnsi="宋体" w:hint="eastAsia"/>
                <w:sz w:val="18"/>
                <w:szCs w:val="18"/>
              </w:rPr>
              <w:t>支持触摸式液晶屏LCD，提供证明文件</w:t>
            </w:r>
          </w:p>
        </w:tc>
      </w:tr>
    </w:tbl>
    <w:p w14:paraId="59D8A07E" w14:textId="77777777" w:rsidR="00475FF8" w:rsidRDefault="00475FF8" w:rsidP="002A7BF8">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5E55077E" w14:textId="77777777" w:rsidR="007F461F" w:rsidRPr="00F768BE" w:rsidRDefault="007F461F" w:rsidP="002A7BF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F0D6195" w14:textId="77777777" w:rsidR="007F461F" w:rsidRPr="00AB11A9" w:rsidRDefault="007F461F" w:rsidP="002A7BF8">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F659826" w14:textId="77777777" w:rsidR="007F461F" w:rsidRPr="00AB11A9" w:rsidRDefault="007F461F" w:rsidP="007F461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78ACFEF" w14:textId="77777777" w:rsidR="007F461F" w:rsidRDefault="007F461F" w:rsidP="007F461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357CD67" w14:textId="77777777" w:rsidR="007F461F" w:rsidRDefault="007F461F" w:rsidP="002A7BF8">
      <w:pPr>
        <w:spacing w:line="360" w:lineRule="auto"/>
        <w:ind w:left="420"/>
        <w:rPr>
          <w:rFonts w:ascii="宋体" w:hAnsi="宋体" w:cs="Times New Roman"/>
          <w:b/>
          <w:sz w:val="24"/>
          <w:szCs w:val="24"/>
        </w:rPr>
      </w:pPr>
    </w:p>
    <w:p w14:paraId="3A6FD07E" w14:textId="77777777" w:rsidR="007F461F" w:rsidRPr="006E1CB1" w:rsidRDefault="007F461F" w:rsidP="002A7BF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7F461F" w:rsidRPr="00AB11A9" w14:paraId="515D2C8F" w14:textId="77777777">
        <w:tc>
          <w:tcPr>
            <w:tcW w:w="1135" w:type="dxa"/>
            <w:vAlign w:val="center"/>
          </w:tcPr>
          <w:p w14:paraId="6E9E5713" w14:textId="77777777" w:rsidR="007F461F" w:rsidRPr="00AB11A9" w:rsidRDefault="007F461F" w:rsidP="002A7BF8">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B7F63EB" w14:textId="77777777" w:rsidR="007F461F" w:rsidRPr="00AB11A9" w:rsidRDefault="007F461F" w:rsidP="002A7BF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1291D7D" w14:textId="77777777" w:rsidR="007F461F" w:rsidRPr="00AB11A9" w:rsidRDefault="007F461F" w:rsidP="002A7BF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F461F" w:rsidRPr="00AB11A9" w14:paraId="6524D092" w14:textId="77777777">
        <w:tc>
          <w:tcPr>
            <w:tcW w:w="1135" w:type="dxa"/>
            <w:vAlign w:val="center"/>
          </w:tcPr>
          <w:p w14:paraId="7E83565E"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954DFC" w14:textId="77777777" w:rsidR="007F461F" w:rsidRPr="00AB11A9" w:rsidRDefault="007F461F" w:rsidP="002A7BF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DDD7D82" w14:textId="77777777" w:rsidR="007F461F" w:rsidRPr="00AB11A9" w:rsidRDefault="007F461F" w:rsidP="002A7BF8">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F461F" w:rsidRPr="00AB11A9" w14:paraId="4A34BE20" w14:textId="77777777">
        <w:tc>
          <w:tcPr>
            <w:tcW w:w="1135" w:type="dxa"/>
            <w:vAlign w:val="center"/>
          </w:tcPr>
          <w:p w14:paraId="5062640E"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9A53FF4" w14:textId="77777777" w:rsidR="007F461F" w:rsidRPr="00AB11A9" w:rsidRDefault="007F461F" w:rsidP="002A7BF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3936FCD" w14:textId="77777777" w:rsidR="007F461F" w:rsidRPr="00AB11A9" w:rsidRDefault="007F461F" w:rsidP="002A7BF8">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F461F" w:rsidRPr="00AB11A9" w14:paraId="452EB707" w14:textId="77777777">
        <w:tc>
          <w:tcPr>
            <w:tcW w:w="1135" w:type="dxa"/>
            <w:vAlign w:val="center"/>
          </w:tcPr>
          <w:p w14:paraId="646EA35F"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7E53E0"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0645C1E"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F461F" w:rsidRPr="00AB11A9" w14:paraId="0F9B16A3" w14:textId="77777777">
        <w:tc>
          <w:tcPr>
            <w:tcW w:w="1135" w:type="dxa"/>
            <w:vAlign w:val="center"/>
          </w:tcPr>
          <w:p w14:paraId="2C305000"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79DC47"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204662F" w14:textId="77777777" w:rsidR="007F461F" w:rsidRPr="00FE21F3" w:rsidRDefault="007F461F" w:rsidP="002A7BF8">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DD10379" w14:textId="77777777" w:rsidR="007F461F" w:rsidRPr="00FE21F3" w:rsidRDefault="007F461F" w:rsidP="002A7BF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67F1019" w14:textId="77777777" w:rsidR="007F461F" w:rsidRPr="00FE21F3" w:rsidRDefault="007F461F" w:rsidP="002A7BF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3997270" w14:textId="77777777" w:rsidR="007F461F" w:rsidRPr="00FE21F3" w:rsidRDefault="007F461F" w:rsidP="002A7BF8">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0C806FB" w14:textId="77777777" w:rsidR="007F461F" w:rsidRPr="00FE21F3" w:rsidRDefault="007F461F" w:rsidP="002A7BF8">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7616CE4" w14:textId="2A70F7B3" w:rsidR="007F461F" w:rsidRPr="00CB3710" w:rsidRDefault="007F461F" w:rsidP="00CB3710">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7F461F" w:rsidRPr="00AB11A9" w14:paraId="0AB5C8CE" w14:textId="77777777">
        <w:trPr>
          <w:trHeight w:val="53"/>
        </w:trPr>
        <w:tc>
          <w:tcPr>
            <w:tcW w:w="1135" w:type="dxa"/>
            <w:vAlign w:val="center"/>
          </w:tcPr>
          <w:p w14:paraId="4BC01A58"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BF857A"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5705531"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4180F14C"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深圳大学档案馆</w:t>
            </w:r>
          </w:p>
        </w:tc>
      </w:tr>
      <w:tr w:rsidR="007F461F" w:rsidRPr="00AB11A9" w14:paraId="41433956" w14:textId="77777777">
        <w:trPr>
          <w:trHeight w:val="60"/>
        </w:trPr>
        <w:tc>
          <w:tcPr>
            <w:tcW w:w="1135" w:type="dxa"/>
            <w:vAlign w:val="center"/>
          </w:tcPr>
          <w:p w14:paraId="7AE5324B"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5C74E92"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14:paraId="0A1E2377"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7F461F" w:rsidRPr="00AB11A9" w14:paraId="6378A486" w14:textId="77777777">
        <w:tc>
          <w:tcPr>
            <w:tcW w:w="1135" w:type="dxa"/>
            <w:vAlign w:val="center"/>
          </w:tcPr>
          <w:p w14:paraId="4AFB7F6B"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D540A48"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C1B40E7"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B57D1BA" w14:textId="77777777" w:rsidR="007F461F" w:rsidRDefault="007F461F" w:rsidP="002A7BF8">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p w14:paraId="0C95A21B" w14:textId="4169788B" w:rsidR="00D04041" w:rsidRPr="00AB11A9" w:rsidRDefault="00D04041" w:rsidP="00475FF8">
            <w:pPr>
              <w:spacing w:line="360" w:lineRule="auto"/>
              <w:rPr>
                <w:rFonts w:ascii="宋体" w:hAnsi="宋体" w:cs="Times New Roman"/>
                <w:sz w:val="24"/>
                <w:szCs w:val="24"/>
              </w:rPr>
            </w:pPr>
            <w:r>
              <w:rPr>
                <w:rFonts w:asciiTheme="minorEastAsia" w:hAnsiTheme="minorEastAsia" w:cs="Times New Roman" w:hint="eastAsia"/>
                <w:sz w:val="24"/>
                <w:szCs w:val="24"/>
              </w:rPr>
              <w:t>3、</w:t>
            </w:r>
            <w:r w:rsidR="00635328" w:rsidRPr="00E3193D">
              <w:rPr>
                <w:rFonts w:asciiTheme="minorEastAsia" w:hAnsiTheme="minorEastAsia" w:cs="Times New Roman" w:hint="eastAsia"/>
                <w:sz w:val="24"/>
                <w:szCs w:val="24"/>
              </w:rPr>
              <w:t>货物最终</w:t>
            </w:r>
            <w:r w:rsidR="00635328" w:rsidRPr="00E3193D">
              <w:rPr>
                <w:rFonts w:asciiTheme="minorEastAsia" w:hAnsiTheme="minorEastAsia" w:cs="Times New Roman"/>
                <w:sz w:val="24"/>
                <w:szCs w:val="24"/>
              </w:rPr>
              <w:t>用户为深圳大学</w:t>
            </w:r>
            <w:r w:rsidR="00635328" w:rsidRPr="00E3193D">
              <w:rPr>
                <w:rFonts w:asciiTheme="minorEastAsia" w:hAnsiTheme="minorEastAsia" w:cs="Times New Roman" w:hint="eastAsia"/>
                <w:sz w:val="24"/>
                <w:szCs w:val="24"/>
              </w:rPr>
              <w:t>。</w:t>
            </w:r>
            <w:r w:rsidR="00635328" w:rsidRPr="00070EDF">
              <w:rPr>
                <w:rFonts w:asciiTheme="minorEastAsia" w:hAnsiTheme="minorEastAsia" w:cs="Times New Roman" w:hint="eastAsia"/>
                <w:sz w:val="24"/>
                <w:szCs w:val="24"/>
              </w:rPr>
              <w:t>供货时须提供</w:t>
            </w:r>
            <w:r w:rsidR="00635328">
              <w:rPr>
                <w:rFonts w:asciiTheme="minorEastAsia" w:hAnsiTheme="minorEastAsia" w:cs="Times New Roman" w:hint="eastAsia"/>
                <w:sz w:val="24"/>
                <w:szCs w:val="24"/>
              </w:rPr>
              <w:t>原厂</w:t>
            </w:r>
            <w:r w:rsidR="00635328">
              <w:rPr>
                <w:rFonts w:asciiTheme="minorEastAsia" w:hAnsiTheme="minorEastAsia" w:cs="Times New Roman"/>
                <w:sz w:val="24"/>
                <w:szCs w:val="24"/>
              </w:rPr>
              <w:t>服务相应证明文件</w:t>
            </w:r>
            <w:r w:rsidR="00635328" w:rsidRPr="00070EDF">
              <w:rPr>
                <w:rFonts w:asciiTheme="minorEastAsia" w:hAnsiTheme="minorEastAsia" w:cs="Times New Roman" w:hint="eastAsia"/>
                <w:sz w:val="24"/>
                <w:szCs w:val="24"/>
              </w:rPr>
              <w:t>。</w:t>
            </w:r>
            <w:bookmarkStart w:id="9" w:name="_GoBack"/>
            <w:bookmarkEnd w:id="9"/>
          </w:p>
        </w:tc>
      </w:tr>
      <w:tr w:rsidR="007F461F" w:rsidRPr="00AB11A9" w14:paraId="26086903" w14:textId="77777777">
        <w:tc>
          <w:tcPr>
            <w:tcW w:w="1135" w:type="dxa"/>
            <w:vAlign w:val="center"/>
          </w:tcPr>
          <w:p w14:paraId="264C83CB"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68D7CA"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12B4071" w14:textId="77777777" w:rsidR="007F461F" w:rsidRPr="00AB11A9" w:rsidRDefault="007F461F" w:rsidP="002A7BF8">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14:paraId="635403A5"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91CAD8E"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4C3AE78B"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AD199DD"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w:t>
            </w:r>
            <w:r w:rsidRPr="00AB11A9">
              <w:rPr>
                <w:rFonts w:ascii="宋体" w:hAnsi="宋体" w:cs="Times New Roman" w:hint="eastAsia"/>
                <w:sz w:val="24"/>
                <w:szCs w:val="24"/>
              </w:rPr>
              <w:lastRenderedPageBreak/>
              <w:t>等与送货清单不符等情况，中标人应免费更换或补齐，并承担因更换或补齐货物所发生的费用以及违约责任。</w:t>
            </w:r>
            <w:bookmarkEnd w:id="10"/>
            <w:bookmarkEnd w:id="11"/>
          </w:p>
        </w:tc>
      </w:tr>
      <w:tr w:rsidR="007F461F" w:rsidRPr="00AB11A9" w14:paraId="162022BA" w14:textId="77777777">
        <w:trPr>
          <w:trHeight w:val="421"/>
        </w:trPr>
        <w:tc>
          <w:tcPr>
            <w:tcW w:w="1135" w:type="dxa"/>
            <w:vAlign w:val="center"/>
          </w:tcPr>
          <w:p w14:paraId="2BB154A2" w14:textId="77777777" w:rsidR="007F461F" w:rsidRPr="00AB11A9" w:rsidRDefault="007F461F" w:rsidP="007F46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089BB3"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E49FB7D" w14:textId="77777777" w:rsidR="007F461F" w:rsidRPr="00AB11A9" w:rsidRDefault="007F461F" w:rsidP="007F461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5741E5F7" w14:textId="77777777" w:rsidR="007F461F" w:rsidRPr="00AB11A9" w:rsidRDefault="007F461F" w:rsidP="007F461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F461F" w:rsidRPr="00AB11A9" w14:paraId="0DB967F2" w14:textId="77777777">
        <w:tc>
          <w:tcPr>
            <w:tcW w:w="1135" w:type="dxa"/>
            <w:vAlign w:val="center"/>
          </w:tcPr>
          <w:p w14:paraId="69E105EC" w14:textId="77777777" w:rsidR="007F461F" w:rsidRPr="00AB11A9" w:rsidRDefault="007F461F" w:rsidP="007F461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8AD0C18"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1B5DB00" w14:textId="77777777" w:rsidR="007F461F" w:rsidRPr="007F461F" w:rsidRDefault="007F461F" w:rsidP="007F461F">
            <w:pPr>
              <w:ind w:firstLineChars="200" w:firstLine="420"/>
              <w:rPr>
                <w:rFonts w:ascii="宋体" w:hAnsi="宋体" w:cs="Times New Roman"/>
                <w:bCs/>
                <w:color w:val="FF0000"/>
                <w:szCs w:val="21"/>
              </w:rPr>
            </w:pPr>
            <w:r w:rsidRPr="007F461F">
              <w:rPr>
                <w:rFonts w:ascii="宋体" w:hAnsi="宋体" w:cs="Times New Roman" w:hint="eastAsia"/>
                <w:bCs/>
                <w:color w:val="FF0000"/>
                <w:szCs w:val="21"/>
              </w:rPr>
              <w:t>从中华人民共和国境内提供的货物：</w:t>
            </w:r>
          </w:p>
          <w:p w14:paraId="706FD7DF" w14:textId="7F5AF3A9" w:rsidR="007F461F" w:rsidRPr="00511242" w:rsidRDefault="007F461F" w:rsidP="00511242">
            <w:pPr>
              <w:ind w:firstLineChars="200" w:firstLine="420"/>
              <w:rPr>
                <w:rFonts w:ascii="宋体" w:hAnsi="宋体" w:cs="Times New Roman"/>
                <w:bCs/>
                <w:color w:val="FF0000"/>
                <w:szCs w:val="21"/>
              </w:rPr>
            </w:pPr>
            <w:r w:rsidRPr="007F461F">
              <w:rPr>
                <w:rFonts w:ascii="宋体" w:hAnsi="宋体" w:cs="Times New Roman" w:hint="eastAsia"/>
                <w:bCs/>
                <w:color w:val="FF0000"/>
                <w:szCs w:val="21"/>
              </w:rPr>
              <w:t xml:space="preserve">　　验收合格后，设备无故障连续运行 1 个月后需方整理相关付款资料，经校内审批后支付货款。</w:t>
            </w:r>
          </w:p>
        </w:tc>
      </w:tr>
      <w:tr w:rsidR="004325BD" w:rsidRPr="00AB11A9" w14:paraId="600749CB" w14:textId="77777777">
        <w:tc>
          <w:tcPr>
            <w:tcW w:w="1135" w:type="dxa"/>
            <w:vAlign w:val="center"/>
          </w:tcPr>
          <w:p w14:paraId="1CD571FA" w14:textId="77777777" w:rsidR="004325BD" w:rsidRPr="00AB11A9" w:rsidRDefault="004325BD" w:rsidP="007F461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3824D1A" w14:textId="77777777" w:rsidR="004325BD" w:rsidRPr="00AB11A9" w:rsidRDefault="004325BD"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C123BB2" w14:textId="77777777" w:rsidR="004325BD" w:rsidRPr="00AB11A9" w:rsidRDefault="004325BD" w:rsidP="004325BD">
            <w:pPr>
              <w:numPr>
                <w:ilvl w:val="3"/>
                <w:numId w:val="35"/>
              </w:numPr>
              <w:spacing w:line="360" w:lineRule="auto"/>
              <w:ind w:left="562"/>
              <w:rPr>
                <w:rFonts w:ascii="宋体" w:hAnsi="宋体" w:cs="Times New Roman"/>
                <w:sz w:val="24"/>
                <w:szCs w:val="24"/>
              </w:rPr>
            </w:pPr>
            <w:r w:rsidRPr="00AB11A9">
              <w:rPr>
                <w:rFonts w:ascii="宋体" w:hAnsi="宋体" w:cs="Times New Roman" w:hint="eastAsia"/>
                <w:sz w:val="24"/>
                <w:szCs w:val="24"/>
              </w:rPr>
              <w:t>售后服务内容，要求和期限：</w:t>
            </w:r>
          </w:p>
          <w:p w14:paraId="62891186" w14:textId="5F429E0B" w:rsidR="004325BD" w:rsidRPr="00AB11A9" w:rsidRDefault="004325BD" w:rsidP="00B03A0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w:t>
            </w:r>
            <w:r w:rsidRPr="000E56CC">
              <w:rPr>
                <w:rFonts w:ascii="宋体" w:hAnsi="宋体" w:cs="Times New Roman" w:hint="eastAsia"/>
                <w:sz w:val="24"/>
                <w:szCs w:val="24"/>
              </w:rPr>
              <w:t>五年原厂7*24小时服务</w:t>
            </w:r>
            <w:r w:rsidR="00475FF8">
              <w:rPr>
                <w:rFonts w:ascii="宋体" w:hAnsi="宋体" w:cs="Times New Roman" w:hint="eastAsia"/>
                <w:sz w:val="24"/>
                <w:szCs w:val="24"/>
              </w:rPr>
              <w:t>（</w:t>
            </w:r>
            <w:r w:rsidR="00475FF8" w:rsidRPr="00070EDF">
              <w:rPr>
                <w:rFonts w:asciiTheme="minorEastAsia" w:hAnsiTheme="minorEastAsia" w:cs="Times New Roman" w:hint="eastAsia"/>
                <w:sz w:val="24"/>
                <w:szCs w:val="24"/>
              </w:rPr>
              <w:t>供货时须提供</w:t>
            </w:r>
            <w:r w:rsidR="00475FF8">
              <w:rPr>
                <w:rFonts w:asciiTheme="minorEastAsia" w:hAnsiTheme="minorEastAsia" w:cs="Times New Roman" w:hint="eastAsia"/>
                <w:sz w:val="24"/>
                <w:szCs w:val="24"/>
              </w:rPr>
              <w:t>原厂</w:t>
            </w:r>
            <w:r w:rsidR="00475FF8">
              <w:rPr>
                <w:rFonts w:asciiTheme="minorEastAsia" w:hAnsiTheme="minorEastAsia" w:cs="Times New Roman"/>
                <w:sz w:val="24"/>
                <w:szCs w:val="24"/>
              </w:rPr>
              <w:t>服务相应证明文件</w:t>
            </w:r>
            <w:r w:rsidR="00475FF8">
              <w:rPr>
                <w:rFonts w:ascii="宋体" w:hAnsi="宋体" w:cs="Times New Roman" w:hint="eastAsia"/>
                <w:sz w:val="24"/>
                <w:szCs w:val="24"/>
              </w:rPr>
              <w:t>）</w:t>
            </w:r>
            <w:r w:rsidRPr="000E56CC">
              <w:rPr>
                <w:rFonts w:ascii="宋体" w:hAnsi="宋体" w:cs="Times New Roman" w:hint="eastAsia"/>
                <w:sz w:val="24"/>
                <w:szCs w:val="24"/>
              </w:rPr>
              <w:t>，4小时响应服务</w:t>
            </w:r>
            <w:r w:rsidRPr="00AB11A9">
              <w:rPr>
                <w:rFonts w:ascii="宋体" w:hAnsi="宋体" w:cs="Times New Roman" w:hint="eastAsia"/>
                <w:sz w:val="24"/>
                <w:szCs w:val="24"/>
              </w:rPr>
              <w:t>，开通热线电话接受采购人的电话技术咨询，如故障不能排除，中标人应在</w:t>
            </w:r>
            <w:r>
              <w:rPr>
                <w:rFonts w:ascii="宋体" w:hAnsi="宋体" w:cs="Times New Roman"/>
                <w:color w:val="FF0000"/>
                <w:sz w:val="24"/>
                <w:szCs w:val="24"/>
                <w:u w:val="single"/>
              </w:rPr>
              <w:t>4</w:t>
            </w:r>
            <w:r>
              <w:rPr>
                <w:rFonts w:ascii="宋体" w:hAnsi="宋体" w:cs="Times New Roman" w:hint="eastAsia"/>
                <w:color w:val="FF0000"/>
                <w:sz w:val="24"/>
                <w:szCs w:val="24"/>
                <w:u w:val="single"/>
              </w:rPr>
              <w:t>小时内</w:t>
            </w:r>
            <w:r w:rsidRPr="00AB11A9">
              <w:rPr>
                <w:rFonts w:ascii="宋体" w:hAnsi="宋体" w:cs="Times New Roman" w:hint="eastAsia"/>
                <w:sz w:val="24"/>
                <w:szCs w:val="24"/>
              </w:rPr>
              <w:t>提供现场服务，待产品运行正常后撤离现场。</w:t>
            </w:r>
          </w:p>
          <w:p w14:paraId="3F72373E" w14:textId="77777777" w:rsidR="004325BD" w:rsidRPr="00AB11A9" w:rsidRDefault="004325BD" w:rsidP="004325BD">
            <w:pPr>
              <w:numPr>
                <w:ilvl w:val="3"/>
                <w:numId w:val="35"/>
              </w:numPr>
              <w:tabs>
                <w:tab w:val="left" w:pos="318"/>
              </w:tabs>
              <w:spacing w:line="360" w:lineRule="auto"/>
              <w:ind w:left="562"/>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BBE1F24" w14:textId="77777777" w:rsidR="004325BD" w:rsidRPr="00AB11A9" w:rsidRDefault="004325BD" w:rsidP="004325BD">
            <w:pPr>
              <w:numPr>
                <w:ilvl w:val="3"/>
                <w:numId w:val="35"/>
              </w:numPr>
              <w:tabs>
                <w:tab w:val="left" w:pos="318"/>
              </w:tabs>
              <w:spacing w:line="360" w:lineRule="auto"/>
              <w:ind w:left="562"/>
              <w:rPr>
                <w:rFonts w:ascii="宋体" w:hAnsi="宋体" w:cs="Times New Roman"/>
                <w:sz w:val="24"/>
                <w:szCs w:val="24"/>
              </w:rPr>
            </w:pPr>
            <w:r w:rsidRPr="00AB11A9">
              <w:rPr>
                <w:rFonts w:ascii="宋体" w:hAnsi="宋体" w:cs="Times New Roman" w:hint="eastAsia"/>
                <w:sz w:val="24"/>
                <w:szCs w:val="24"/>
              </w:rPr>
              <w:t>维护保养：</w:t>
            </w:r>
          </w:p>
          <w:p w14:paraId="67BD64D8" w14:textId="77777777" w:rsidR="004325BD" w:rsidRPr="00AB11A9" w:rsidRDefault="004325BD" w:rsidP="00B03A0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7D29838" w14:textId="64AED5B5" w:rsidR="004325BD" w:rsidRPr="00AB11A9" w:rsidRDefault="004325BD" w:rsidP="00B03A0A">
            <w:pPr>
              <w:tabs>
                <w:tab w:val="left" w:pos="318"/>
              </w:tabs>
              <w:spacing w:line="360" w:lineRule="auto"/>
              <w:rPr>
                <w:rFonts w:ascii="宋体" w:hAnsi="宋体" w:cs="Times New Roman"/>
                <w:sz w:val="24"/>
                <w:szCs w:val="24"/>
              </w:rPr>
            </w:pPr>
            <w:r w:rsidRPr="00AB11A9">
              <w:rPr>
                <w:rFonts w:ascii="宋体" w:hAnsi="宋体" w:cs="Times New Roman" w:hint="eastAsia"/>
                <w:sz w:val="24"/>
                <w:szCs w:val="24"/>
              </w:rPr>
              <w:t>技术培训服务要求：</w:t>
            </w:r>
          </w:p>
          <w:p w14:paraId="39AAB169" w14:textId="6464E574" w:rsidR="004325BD" w:rsidRPr="007E565E" w:rsidRDefault="004325BD" w:rsidP="007E565E">
            <w:pPr>
              <w:pStyle w:val="ac"/>
              <w:numPr>
                <w:ilvl w:val="2"/>
                <w:numId w:val="39"/>
              </w:numPr>
              <w:tabs>
                <w:tab w:val="left" w:pos="742"/>
              </w:tabs>
              <w:spacing w:line="360" w:lineRule="auto"/>
              <w:ind w:firstLineChars="0"/>
              <w:rPr>
                <w:rFonts w:ascii="宋体" w:hAnsi="宋体"/>
                <w:sz w:val="24"/>
                <w:szCs w:val="24"/>
              </w:rPr>
            </w:pPr>
            <w:r w:rsidRPr="007E565E">
              <w:rPr>
                <w:rFonts w:ascii="宋体" w:hAnsi="宋体" w:hint="eastAsia"/>
                <w:sz w:val="24"/>
                <w:szCs w:val="24"/>
              </w:rPr>
              <w:t>供应商提供详细技术资料并免费</w:t>
            </w:r>
            <w:r w:rsidRPr="007E565E">
              <w:rPr>
                <w:rFonts w:ascii="宋体" w:hAnsi="宋体" w:hint="eastAsia"/>
                <w:sz w:val="24"/>
                <w:szCs w:val="24"/>
              </w:rPr>
              <w:lastRenderedPageBreak/>
              <w:t>按需方要求进行技术培训。</w:t>
            </w:r>
          </w:p>
          <w:p w14:paraId="7DA5E320" w14:textId="71C1FFFA" w:rsidR="007E565E" w:rsidRPr="007E565E" w:rsidRDefault="007E565E" w:rsidP="007E565E">
            <w:pPr>
              <w:pStyle w:val="ac"/>
              <w:numPr>
                <w:ilvl w:val="2"/>
                <w:numId w:val="39"/>
              </w:numPr>
              <w:tabs>
                <w:tab w:val="left" w:pos="742"/>
              </w:tabs>
              <w:spacing w:line="360" w:lineRule="auto"/>
              <w:ind w:firstLineChars="0"/>
              <w:rPr>
                <w:rFonts w:ascii="宋体" w:hAnsi="宋体"/>
                <w:sz w:val="24"/>
                <w:szCs w:val="24"/>
              </w:rPr>
            </w:pPr>
            <w:r w:rsidRPr="00AB11A9">
              <w:rPr>
                <w:rFonts w:ascii="宋体" w:hAnsi="宋体" w:hint="eastAsia"/>
                <w:sz w:val="24"/>
                <w:szCs w:val="24"/>
              </w:rPr>
              <w:t>培训的内容及方案应由双方协商制定。中标人前来进行技术培训人员的费用包括在合同总价中。</w:t>
            </w:r>
          </w:p>
        </w:tc>
      </w:tr>
      <w:tr w:rsidR="007F461F" w:rsidRPr="00AB11A9" w14:paraId="2666D192" w14:textId="77777777">
        <w:tc>
          <w:tcPr>
            <w:tcW w:w="1135" w:type="dxa"/>
            <w:vAlign w:val="center"/>
          </w:tcPr>
          <w:p w14:paraId="12A6E4AA" w14:textId="77777777" w:rsidR="007F461F" w:rsidRPr="00AB11A9" w:rsidRDefault="007F461F" w:rsidP="007F461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79F0129" w14:textId="77777777" w:rsidR="007F461F" w:rsidRPr="00AB11A9" w:rsidRDefault="007F461F" w:rsidP="002A7BF8">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F136717" w14:textId="3BE37850" w:rsidR="00CD5365" w:rsidRPr="00CD5365"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1829D63" w14:textId="77777777" w:rsidR="007F461F" w:rsidRDefault="007F461F" w:rsidP="002A7BF8">
      <w:pPr>
        <w:spacing w:line="360" w:lineRule="auto"/>
        <w:ind w:left="420"/>
        <w:jc w:val="center"/>
        <w:rPr>
          <w:rFonts w:ascii="宋体" w:hAnsi="宋体" w:cs="Times New Roman"/>
          <w:b/>
          <w:color w:val="FF0000"/>
          <w:sz w:val="24"/>
          <w:szCs w:val="24"/>
        </w:rPr>
      </w:pPr>
    </w:p>
    <w:p w14:paraId="1ADCC685" w14:textId="77777777" w:rsidR="007F461F" w:rsidRDefault="007F461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B890D8" w14:textId="77777777" w:rsidR="007F461F" w:rsidRDefault="007F461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D996E9C" w14:textId="77777777" w:rsidR="007F461F" w:rsidRDefault="007F461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351CBB" w14:textId="77777777" w:rsidR="007F461F" w:rsidRDefault="007F461F">
      <w:pPr>
        <w:widowControl/>
        <w:jc w:val="left"/>
        <w:rPr>
          <w:rFonts w:ascii="宋体" w:hAnsi="宋体" w:cs="Times New Roman"/>
          <w:b/>
          <w:kern w:val="0"/>
          <w:sz w:val="44"/>
          <w:szCs w:val="44"/>
        </w:rPr>
      </w:pPr>
      <w:r>
        <w:rPr>
          <w:rFonts w:ascii="宋体" w:hAnsi="宋体" w:cs="Times New Roman"/>
          <w:b/>
          <w:kern w:val="0"/>
          <w:sz w:val="44"/>
          <w:szCs w:val="44"/>
        </w:rPr>
        <w:br w:type="page"/>
      </w:r>
    </w:p>
    <w:p w14:paraId="6A9C0567" w14:textId="77777777" w:rsidR="007F461F" w:rsidRPr="00F30A19" w:rsidRDefault="007F461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E882797" w14:textId="77777777" w:rsidR="007F461F" w:rsidRPr="00AB11A9" w:rsidRDefault="007F461F">
      <w:pPr>
        <w:autoSpaceDE w:val="0"/>
        <w:autoSpaceDN w:val="0"/>
        <w:adjustRightInd w:val="0"/>
        <w:spacing w:line="500" w:lineRule="atLeast"/>
        <w:ind w:left="425" w:hanging="425"/>
        <w:jc w:val="center"/>
        <w:outlineLvl w:val="0"/>
        <w:rPr>
          <w:rFonts w:ascii="宋体" w:hAnsi="宋体" w:cs="Times New Roman"/>
          <w:b/>
          <w:sz w:val="24"/>
          <w:szCs w:val="20"/>
        </w:rPr>
      </w:pPr>
    </w:p>
    <w:p w14:paraId="4863D0A1" w14:textId="77777777" w:rsidR="007F461F" w:rsidRPr="00AB11A9" w:rsidRDefault="007F461F" w:rsidP="002A7BF8">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3847853C" w14:textId="77777777" w:rsidR="007F461F" w:rsidRDefault="007F461F" w:rsidP="002A7BF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ACF12FC" w14:textId="77777777" w:rsidR="007F461F" w:rsidRPr="00AB11A9" w:rsidRDefault="007F461F" w:rsidP="002A7BF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5180C43" w14:textId="77777777" w:rsidR="007F461F" w:rsidRPr="00AB11A9" w:rsidRDefault="007F461F" w:rsidP="002A7BF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69B4173" w14:textId="77777777" w:rsidR="007F461F" w:rsidRPr="00AB11A9" w:rsidRDefault="007F461F" w:rsidP="002A7BF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D2AD42F" w14:textId="77777777" w:rsidR="007F461F" w:rsidRPr="00AB11A9" w:rsidRDefault="007F461F" w:rsidP="002A7BF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F1AEF22" w14:textId="77777777" w:rsidR="007F461F" w:rsidRPr="00AB11A9" w:rsidRDefault="007F461F" w:rsidP="002A7BF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754C018" w14:textId="77777777" w:rsidR="007F461F" w:rsidRPr="00AB11A9" w:rsidRDefault="007F461F" w:rsidP="002A7BF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95A4344" w14:textId="77777777" w:rsidR="007F461F" w:rsidRPr="00AB11A9" w:rsidRDefault="007F461F" w:rsidP="002A7BF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6D36CC8" w14:textId="77777777" w:rsidR="007F461F" w:rsidRPr="00AB11A9" w:rsidRDefault="007F461F" w:rsidP="002A7BF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8010FC6" w14:textId="77777777" w:rsidR="007F461F" w:rsidRPr="00AB11A9" w:rsidRDefault="007F461F" w:rsidP="002A7BF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BC6CD9D" w14:textId="77777777" w:rsidR="007F461F" w:rsidRPr="00AB11A9" w:rsidRDefault="007F461F" w:rsidP="002A7BF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4CAB9BC" w14:textId="77777777" w:rsidR="007F461F" w:rsidRPr="00AB11A9" w:rsidRDefault="007F461F" w:rsidP="002A7BF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0440F86" w14:textId="77777777" w:rsidR="007F461F" w:rsidRPr="00AB11A9" w:rsidRDefault="007F461F" w:rsidP="002A7BF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E148AA7" w14:textId="77777777" w:rsidR="007F461F" w:rsidRPr="00AB11A9" w:rsidRDefault="007F461F" w:rsidP="002A7BF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51815FC" w14:textId="77777777" w:rsidR="007F461F" w:rsidRPr="00AB11A9" w:rsidRDefault="007F461F" w:rsidP="002A7BF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8106559" w14:textId="77777777" w:rsidR="007F461F" w:rsidRPr="00AB11A9" w:rsidRDefault="007F461F" w:rsidP="002A7BF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80CEA76" w14:textId="77777777" w:rsidR="007F461F" w:rsidRPr="00AB11A9" w:rsidRDefault="007F461F" w:rsidP="002A7BF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28B969E" w14:textId="77777777" w:rsidR="007F461F" w:rsidRPr="00AB11A9" w:rsidRDefault="007F461F" w:rsidP="002A7B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01E1EDD" w14:textId="77777777" w:rsidR="007F461F" w:rsidRPr="00AB11A9" w:rsidRDefault="007F461F" w:rsidP="002A7BF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E92DA9B" w14:textId="77777777" w:rsidR="007F461F" w:rsidRPr="00D5098C" w:rsidRDefault="007F461F" w:rsidP="002A7BF8">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2D92960" w14:textId="77777777" w:rsidR="007F461F" w:rsidRPr="00D5098C" w:rsidRDefault="007F461F" w:rsidP="002A7BF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0152323" w14:textId="77777777" w:rsidR="007F461F" w:rsidRPr="00AB11A9" w:rsidRDefault="007F461F" w:rsidP="002A7BF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5F1D8B1" w14:textId="77777777" w:rsidR="007F461F" w:rsidRPr="00134419"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12FC8E" w14:textId="77777777" w:rsidR="007F461F"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6FAFF9" w14:textId="77777777" w:rsidR="007F461F"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BEBBDF" w14:textId="77777777" w:rsidR="007F461F" w:rsidRPr="00AB11A9"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3A40BD" w14:textId="77777777" w:rsidR="007F461F" w:rsidRPr="00585515" w:rsidRDefault="007F461F" w:rsidP="002A7BF8">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DD26D9F" w14:textId="77777777" w:rsidR="007F461F" w:rsidRPr="00AB11A9" w:rsidRDefault="007F461F" w:rsidP="002A7BF8">
      <w:pPr>
        <w:spacing w:line="360" w:lineRule="auto"/>
        <w:rPr>
          <w:rFonts w:ascii="宋体" w:hAnsi="宋体" w:cs="Times New Roman"/>
          <w:color w:val="000000"/>
          <w:sz w:val="24"/>
          <w:szCs w:val="24"/>
        </w:rPr>
      </w:pPr>
    </w:p>
    <w:p w14:paraId="1CC45A3C" w14:textId="77777777" w:rsidR="007F461F" w:rsidRPr="00AB11A9" w:rsidRDefault="007F461F" w:rsidP="002A7BF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F461F" w:rsidRPr="00AB11A9" w14:paraId="08AD971B" w14:textId="77777777" w:rsidTr="002A7BF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3C671BC" w14:textId="77777777" w:rsidR="007F461F" w:rsidRPr="00AB11A9" w:rsidRDefault="007F461F" w:rsidP="002A7BF8">
            <w:pPr>
              <w:snapToGrid w:val="0"/>
              <w:jc w:val="center"/>
              <w:rPr>
                <w:rFonts w:ascii="宋体" w:hAnsi="宋体" w:cs="Times New Roman"/>
                <w:b/>
                <w:color w:val="000000"/>
                <w:sz w:val="30"/>
                <w:szCs w:val="24"/>
              </w:rPr>
            </w:pPr>
          </w:p>
          <w:p w14:paraId="5F060D24" w14:textId="77777777" w:rsidR="007F461F" w:rsidRPr="00AB11A9" w:rsidRDefault="007F461F" w:rsidP="002A7BF8">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063301BD" w14:textId="77777777" w:rsidR="007F461F" w:rsidRPr="00AB11A9" w:rsidRDefault="007F461F" w:rsidP="002A7BF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6DD65319" w14:textId="77777777" w:rsidR="007F461F" w:rsidRDefault="007F461F" w:rsidP="002A7BF8">
            <w:pPr>
              <w:ind w:firstLineChars="350" w:firstLine="984"/>
              <w:rPr>
                <w:rFonts w:ascii="宋体" w:hAnsi="宋体" w:cs="Times New Roman"/>
                <w:b/>
                <w:bCs/>
                <w:color w:val="000000"/>
                <w:sz w:val="28"/>
                <w:szCs w:val="24"/>
              </w:rPr>
            </w:pPr>
          </w:p>
          <w:p w14:paraId="523EE310" w14:textId="77777777" w:rsidR="007F461F" w:rsidRPr="00D707CC" w:rsidRDefault="007F461F" w:rsidP="002A7BF8">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199B5C0" w14:textId="77777777" w:rsidR="007F461F" w:rsidRPr="00D707CC" w:rsidRDefault="007F461F" w:rsidP="002A7BF8">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0DE77E5" w14:textId="77777777" w:rsidR="007F461F" w:rsidRPr="00042C71" w:rsidRDefault="007F461F" w:rsidP="002A7BF8">
            <w:pPr>
              <w:jc w:val="center"/>
              <w:rPr>
                <w:rFonts w:ascii="宋体" w:hAnsi="宋体" w:cs="Times New Roman"/>
                <w:b/>
                <w:color w:val="000000"/>
                <w:sz w:val="32"/>
                <w:szCs w:val="24"/>
              </w:rPr>
            </w:pPr>
          </w:p>
          <w:p w14:paraId="41AA4A4F" w14:textId="77777777" w:rsidR="007F461F" w:rsidRPr="00AB11A9" w:rsidRDefault="007F461F" w:rsidP="002A7BF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CF1826E" w14:textId="77777777" w:rsidR="007F461F" w:rsidRPr="00AB11A9" w:rsidRDefault="007F461F" w:rsidP="002A7BF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825859D" w14:textId="77777777" w:rsidR="007F461F" w:rsidRPr="00AB11A9" w:rsidRDefault="007F461F" w:rsidP="002A7BF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2838EBB" w14:textId="77777777" w:rsidR="007F461F" w:rsidRPr="00AB11A9" w:rsidRDefault="007F461F" w:rsidP="002A7BF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C078CB4" w14:textId="77777777" w:rsidR="007F461F" w:rsidRPr="00AB11A9" w:rsidRDefault="007F461F" w:rsidP="002A7BF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68AA5C1" w14:textId="77777777" w:rsidR="007F461F" w:rsidRPr="00AB11A9" w:rsidRDefault="007F461F" w:rsidP="002A7BF8">
      <w:pPr>
        <w:spacing w:line="360" w:lineRule="auto"/>
        <w:ind w:firstLineChars="200" w:firstLine="482"/>
        <w:rPr>
          <w:rFonts w:ascii="宋体" w:hAnsi="宋体" w:cs="Times New Roman"/>
          <w:b/>
          <w:bCs/>
          <w:color w:val="FF0000"/>
          <w:sz w:val="24"/>
          <w:szCs w:val="24"/>
        </w:rPr>
      </w:pPr>
    </w:p>
    <w:p w14:paraId="10058068" w14:textId="77777777" w:rsidR="007F461F" w:rsidRPr="00AB11A9" w:rsidRDefault="007F461F" w:rsidP="002A7BF8">
      <w:pPr>
        <w:spacing w:line="360" w:lineRule="auto"/>
        <w:ind w:firstLineChars="200" w:firstLine="480"/>
        <w:rPr>
          <w:rFonts w:ascii="宋体" w:hAnsi="宋体" w:cs="Times New Roman"/>
          <w:color w:val="000000"/>
          <w:sz w:val="24"/>
          <w:szCs w:val="24"/>
        </w:rPr>
      </w:pPr>
    </w:p>
    <w:p w14:paraId="3E1BDE76" w14:textId="77777777" w:rsidR="007F461F" w:rsidRPr="00AB11A9" w:rsidRDefault="007F461F" w:rsidP="002A7BF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E32360C" w14:textId="77777777" w:rsidR="007F461F" w:rsidRPr="00AB11A9" w:rsidRDefault="007F461F" w:rsidP="002A7BF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7505AC0" w14:textId="77777777" w:rsidR="007F461F" w:rsidRPr="00AB11A9" w:rsidRDefault="007F461F" w:rsidP="002A7BF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0B66345" w14:textId="77777777" w:rsidR="007F461F" w:rsidRPr="00AB11A9" w:rsidRDefault="007F461F" w:rsidP="002A7BF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00B4115" w14:textId="77777777" w:rsidR="007F461F" w:rsidRPr="00AB11A9" w:rsidRDefault="007F461F" w:rsidP="002A7BF8">
      <w:pPr>
        <w:tabs>
          <w:tab w:val="left" w:pos="1200"/>
        </w:tabs>
        <w:spacing w:line="360" w:lineRule="auto"/>
        <w:ind w:left="425"/>
        <w:rPr>
          <w:rFonts w:ascii="宋体" w:hAnsi="宋体" w:cs="Times New Roman"/>
          <w:color w:val="FF0000"/>
          <w:sz w:val="24"/>
          <w:szCs w:val="24"/>
        </w:rPr>
      </w:pPr>
    </w:p>
    <w:p w14:paraId="5ACC9580" w14:textId="77777777" w:rsidR="007F461F" w:rsidRDefault="007F461F">
      <w:pPr>
        <w:widowControl/>
        <w:jc w:val="left"/>
        <w:rPr>
          <w:rFonts w:ascii="宋体" w:hAnsi="宋体" w:cs="Times New Roman"/>
          <w:b/>
          <w:kern w:val="0"/>
          <w:sz w:val="28"/>
          <w:szCs w:val="32"/>
        </w:rPr>
      </w:pPr>
      <w:r>
        <w:rPr>
          <w:rFonts w:ascii="宋体" w:hAnsi="宋体" w:cs="Times New Roman"/>
          <w:b/>
          <w:kern w:val="0"/>
          <w:sz w:val="28"/>
          <w:szCs w:val="32"/>
        </w:rPr>
        <w:br w:type="page"/>
      </w:r>
    </w:p>
    <w:p w14:paraId="7590254A" w14:textId="77777777" w:rsidR="007F461F" w:rsidRPr="00585515" w:rsidRDefault="007F461F" w:rsidP="002A7BF8">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5F38743" w14:textId="77777777" w:rsidR="007F461F" w:rsidRPr="00AB11A9" w:rsidRDefault="007F461F" w:rsidP="002A7BF8">
      <w:pPr>
        <w:tabs>
          <w:tab w:val="num" w:pos="1740"/>
        </w:tabs>
        <w:spacing w:line="360" w:lineRule="auto"/>
        <w:jc w:val="center"/>
        <w:rPr>
          <w:rFonts w:ascii="宋体" w:hAnsi="宋体"/>
          <w:bCs/>
          <w:sz w:val="24"/>
        </w:rPr>
      </w:pPr>
    </w:p>
    <w:p w14:paraId="5A98E716" w14:textId="77777777" w:rsidR="007F461F" w:rsidRPr="00AB11A9" w:rsidRDefault="007F461F" w:rsidP="002A7BF8">
      <w:pPr>
        <w:tabs>
          <w:tab w:val="num" w:pos="1740"/>
        </w:tabs>
        <w:spacing w:line="360" w:lineRule="auto"/>
        <w:jc w:val="center"/>
        <w:rPr>
          <w:rFonts w:ascii="宋体" w:hAnsi="宋体"/>
          <w:b/>
          <w:bCs/>
          <w:sz w:val="24"/>
        </w:rPr>
      </w:pPr>
    </w:p>
    <w:p w14:paraId="36E6175A" w14:textId="77777777" w:rsidR="007F461F" w:rsidRPr="00AB11A9" w:rsidRDefault="007F461F" w:rsidP="002A7BF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41AA1CD" w14:textId="77777777" w:rsidR="007F461F" w:rsidRPr="00AB11A9" w:rsidRDefault="007F461F" w:rsidP="002A7BF8">
      <w:pPr>
        <w:tabs>
          <w:tab w:val="num" w:pos="1740"/>
        </w:tabs>
        <w:spacing w:line="360" w:lineRule="auto"/>
        <w:jc w:val="center"/>
        <w:rPr>
          <w:rFonts w:ascii="宋体" w:hAnsi="宋体"/>
          <w:b/>
          <w:bCs/>
          <w:sz w:val="24"/>
        </w:rPr>
      </w:pPr>
    </w:p>
    <w:p w14:paraId="7CBE0199" w14:textId="77777777" w:rsidR="007F461F" w:rsidRPr="00AB11A9" w:rsidRDefault="007F461F" w:rsidP="002A7BF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0503967" w14:textId="77777777" w:rsidR="007F461F" w:rsidRPr="00AB11A9" w:rsidRDefault="007F461F" w:rsidP="002A7BF8">
      <w:pPr>
        <w:tabs>
          <w:tab w:val="num" w:pos="1740"/>
        </w:tabs>
        <w:spacing w:line="360" w:lineRule="auto"/>
        <w:jc w:val="center"/>
        <w:rPr>
          <w:rFonts w:ascii="宋体" w:hAnsi="宋体"/>
          <w:b/>
          <w:bCs/>
          <w:sz w:val="24"/>
        </w:rPr>
      </w:pPr>
    </w:p>
    <w:p w14:paraId="40B6F0C5" w14:textId="77777777" w:rsidR="007F461F" w:rsidRPr="00AB11A9" w:rsidRDefault="007F461F" w:rsidP="002A7BF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53F92ED" w14:textId="77777777" w:rsidR="007F461F" w:rsidRPr="00AB11A9" w:rsidRDefault="007F461F" w:rsidP="002A7BF8">
      <w:pPr>
        <w:tabs>
          <w:tab w:val="num" w:pos="1740"/>
        </w:tabs>
        <w:spacing w:line="360" w:lineRule="auto"/>
        <w:rPr>
          <w:rFonts w:ascii="宋体" w:hAnsi="宋体"/>
          <w:b/>
          <w:bCs/>
          <w:sz w:val="24"/>
        </w:rPr>
      </w:pPr>
    </w:p>
    <w:p w14:paraId="32F47460" w14:textId="77777777" w:rsidR="007F461F" w:rsidRPr="00AB11A9" w:rsidRDefault="007F461F" w:rsidP="002A7BF8">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7215E64" w14:textId="77777777" w:rsidR="007F461F" w:rsidRPr="00AB11A9" w:rsidRDefault="007F461F" w:rsidP="002A7BF8">
      <w:pPr>
        <w:tabs>
          <w:tab w:val="num" w:pos="1740"/>
        </w:tabs>
        <w:spacing w:line="360" w:lineRule="auto"/>
        <w:jc w:val="center"/>
        <w:rPr>
          <w:rFonts w:ascii="宋体" w:hAnsi="宋体"/>
          <w:b/>
          <w:bCs/>
          <w:sz w:val="24"/>
        </w:rPr>
      </w:pPr>
    </w:p>
    <w:p w14:paraId="062F022A" w14:textId="77777777" w:rsidR="007F461F" w:rsidRPr="00AB11A9" w:rsidRDefault="007F461F" w:rsidP="002A7BF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472C4F2" w14:textId="77777777" w:rsidR="007F461F" w:rsidRPr="00AB11A9" w:rsidRDefault="007F461F" w:rsidP="002A7BF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1FA60E3" w14:textId="77777777" w:rsidR="007F461F" w:rsidRPr="00AB11A9" w:rsidRDefault="007F461F" w:rsidP="002A7BF8">
      <w:pPr>
        <w:tabs>
          <w:tab w:val="num" w:pos="1740"/>
          <w:tab w:val="left" w:pos="1778"/>
        </w:tabs>
        <w:spacing w:line="360" w:lineRule="auto"/>
        <w:jc w:val="center"/>
        <w:rPr>
          <w:rFonts w:ascii="宋体" w:hAnsi="宋体"/>
          <w:b/>
          <w:bCs/>
          <w:sz w:val="24"/>
        </w:rPr>
      </w:pPr>
    </w:p>
    <w:p w14:paraId="0D63D0AA" w14:textId="77777777" w:rsidR="007F461F" w:rsidRPr="00AB11A9" w:rsidRDefault="007F461F" w:rsidP="002A7BF8">
      <w:pPr>
        <w:tabs>
          <w:tab w:val="num" w:pos="1740"/>
          <w:tab w:val="left" w:pos="1778"/>
        </w:tabs>
        <w:spacing w:line="360" w:lineRule="auto"/>
        <w:jc w:val="center"/>
        <w:rPr>
          <w:rFonts w:ascii="宋体" w:hAnsi="宋体"/>
          <w:b/>
          <w:bCs/>
          <w:sz w:val="24"/>
        </w:rPr>
      </w:pPr>
    </w:p>
    <w:p w14:paraId="4948C853" w14:textId="77777777" w:rsidR="007F461F" w:rsidRPr="00AB11A9" w:rsidRDefault="007F461F" w:rsidP="002A7BF8">
      <w:pPr>
        <w:tabs>
          <w:tab w:val="left" w:pos="1680"/>
          <w:tab w:val="num" w:pos="1740"/>
          <w:tab w:val="left" w:pos="1778"/>
        </w:tabs>
        <w:spacing w:line="360" w:lineRule="auto"/>
        <w:ind w:firstLine="1540"/>
        <w:rPr>
          <w:rFonts w:ascii="宋体" w:hAnsi="宋体"/>
          <w:b/>
          <w:bCs/>
          <w:sz w:val="24"/>
        </w:rPr>
      </w:pPr>
    </w:p>
    <w:p w14:paraId="0839E555" w14:textId="77777777" w:rsidR="007F461F" w:rsidRPr="00AB11A9" w:rsidRDefault="007F461F" w:rsidP="002A7BF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01FA4CD" w14:textId="77777777" w:rsidR="007F461F" w:rsidRPr="00F30A19" w:rsidRDefault="007F461F" w:rsidP="002A7BF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9022BC8" w14:textId="77777777" w:rsidR="007F461F" w:rsidRPr="00AB11A9" w:rsidRDefault="007F461F" w:rsidP="002A7BF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356734A" w14:textId="77777777" w:rsidR="007F461F" w:rsidRDefault="007F461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691E3B4" w14:textId="77777777" w:rsidR="007F461F" w:rsidRPr="00585515" w:rsidRDefault="007F461F" w:rsidP="002A7BF8">
      <w:pPr>
        <w:pStyle w:val="3"/>
        <w:jc w:val="center"/>
        <w:rPr>
          <w:rFonts w:ascii="宋体" w:hAnsi="宋体"/>
          <w:kern w:val="0"/>
        </w:rPr>
      </w:pPr>
      <w:r w:rsidRPr="00585515">
        <w:rPr>
          <w:rFonts w:ascii="宋体" w:hAnsi="宋体" w:hint="eastAsia"/>
          <w:kern w:val="0"/>
        </w:rPr>
        <w:lastRenderedPageBreak/>
        <w:t>三、法定代表人证明书</w:t>
      </w:r>
    </w:p>
    <w:p w14:paraId="35D95A1E" w14:textId="77777777" w:rsidR="007F461F" w:rsidRPr="00AB11A9" w:rsidRDefault="007F461F" w:rsidP="002A7BF8">
      <w:pPr>
        <w:rPr>
          <w:rFonts w:ascii="宋体" w:hAnsi="宋体" w:cs="Times New Roman"/>
          <w:sz w:val="24"/>
          <w:szCs w:val="24"/>
        </w:rPr>
      </w:pPr>
    </w:p>
    <w:p w14:paraId="6E62EFB0"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4921504"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33D31D0"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DACDFF6"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C18D3AF"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主营（产）：</w:t>
      </w:r>
    </w:p>
    <w:p w14:paraId="7F7DA907"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兼营（产）：</w:t>
      </w:r>
    </w:p>
    <w:p w14:paraId="12CA6430"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972359D"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主营：</w:t>
      </w:r>
    </w:p>
    <w:p w14:paraId="2D7FC05F"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兼营：</w:t>
      </w:r>
    </w:p>
    <w:p w14:paraId="1903CB90" w14:textId="77777777" w:rsidR="007F461F" w:rsidRPr="00AB11A9" w:rsidRDefault="007F461F" w:rsidP="002A7BF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1A51EFE" w14:textId="77777777" w:rsidR="007F461F" w:rsidRDefault="007F461F" w:rsidP="002A7BF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6A2BB48" w14:textId="77777777" w:rsidR="007F461F" w:rsidRPr="006B2646" w:rsidRDefault="007F461F" w:rsidP="002A7BF8">
      <w:pPr>
        <w:spacing w:line="400" w:lineRule="exact"/>
        <w:rPr>
          <w:rFonts w:ascii="宋体" w:hAnsi="宋体" w:cs="Times New Roman"/>
          <w:szCs w:val="21"/>
        </w:rPr>
      </w:pPr>
      <w:r>
        <w:rPr>
          <w:rFonts w:ascii="宋体" w:hAnsi="宋体" w:cs="Times New Roman" w:hint="eastAsia"/>
          <w:szCs w:val="21"/>
        </w:rPr>
        <w:tab/>
      </w:r>
    </w:p>
    <w:p w14:paraId="5BF79E29" w14:textId="77777777" w:rsidR="007F461F" w:rsidRPr="00AB11A9"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7B5F0A" w14:textId="77777777" w:rsidR="007F461F" w:rsidRPr="00AB11A9"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F9DBCD" w14:textId="77777777" w:rsidR="007F461F" w:rsidRPr="00AB11A9"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7200CC" w14:textId="77777777" w:rsidR="007F461F" w:rsidRPr="00AB11A9" w:rsidRDefault="007F461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9543DC" w14:textId="77777777" w:rsidR="007F461F" w:rsidRDefault="007F461F">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1D594024" w14:textId="77777777" w:rsidR="007F461F" w:rsidRPr="00585515" w:rsidRDefault="007F461F" w:rsidP="002A7BF8">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03FE6A3E" w14:textId="77777777" w:rsidR="007F461F" w:rsidRPr="00AB11A9" w:rsidRDefault="007F461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23E72BC" w14:textId="77777777" w:rsidR="007F461F" w:rsidRPr="00AB11A9" w:rsidRDefault="007F46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0C48890" w14:textId="77777777" w:rsidR="007F461F" w:rsidRPr="00AB11A9" w:rsidRDefault="007F461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EB7D63A" w14:textId="77777777" w:rsidR="007F461F" w:rsidRPr="00AB11A9" w:rsidRDefault="007F461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DA247B5" w14:textId="77777777" w:rsidR="007F461F" w:rsidRPr="00AB11A9" w:rsidRDefault="007F461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5A5E662" w14:textId="77777777" w:rsidR="007F461F" w:rsidRPr="00AB11A9" w:rsidRDefault="007F461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88432B7" w14:textId="77777777" w:rsidR="007F461F" w:rsidRPr="00AB11A9" w:rsidRDefault="007F461F">
      <w:pPr>
        <w:spacing w:line="360" w:lineRule="auto"/>
        <w:ind w:firstLineChars="200" w:firstLine="480"/>
        <w:rPr>
          <w:rFonts w:ascii="宋体" w:hAnsi="宋体" w:cs="Times New Roman"/>
          <w:color w:val="000000"/>
          <w:sz w:val="24"/>
          <w:szCs w:val="24"/>
        </w:rPr>
      </w:pPr>
    </w:p>
    <w:p w14:paraId="629A6CA5" w14:textId="77777777" w:rsidR="007F461F" w:rsidRPr="00AB11A9" w:rsidRDefault="007F46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946F1CC" w14:textId="77777777" w:rsidR="007F461F" w:rsidRPr="00AB11A9" w:rsidRDefault="007F46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1B7029E" w14:textId="77777777" w:rsidR="007F461F" w:rsidRPr="00AB11A9" w:rsidRDefault="007F461F">
      <w:pPr>
        <w:spacing w:line="360" w:lineRule="auto"/>
        <w:rPr>
          <w:rFonts w:ascii="宋体" w:hAnsi="宋体" w:cs="Times New Roman"/>
          <w:color w:val="000000"/>
          <w:sz w:val="24"/>
          <w:szCs w:val="24"/>
        </w:rPr>
      </w:pPr>
    </w:p>
    <w:p w14:paraId="34EC2344" w14:textId="77777777" w:rsidR="007F461F" w:rsidRPr="00AB11A9" w:rsidRDefault="007F461F">
      <w:pPr>
        <w:spacing w:line="360" w:lineRule="auto"/>
        <w:rPr>
          <w:rFonts w:ascii="宋体" w:hAnsi="宋体" w:cs="Times New Roman"/>
          <w:color w:val="000000"/>
          <w:sz w:val="24"/>
          <w:szCs w:val="24"/>
        </w:rPr>
      </w:pPr>
    </w:p>
    <w:p w14:paraId="6211C690" w14:textId="77777777" w:rsidR="007F461F" w:rsidRPr="00AB11A9" w:rsidRDefault="007F46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EFB5A80" w14:textId="77777777" w:rsidR="007F461F" w:rsidRPr="00AB11A9" w:rsidRDefault="007F46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CBD8AF" w14:textId="77777777" w:rsidR="007F461F" w:rsidRPr="00AB11A9" w:rsidRDefault="007F46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64498E7" w14:textId="77777777" w:rsidR="007F461F" w:rsidRPr="00AB11A9" w:rsidRDefault="007F461F">
      <w:pPr>
        <w:spacing w:line="360" w:lineRule="auto"/>
        <w:ind w:firstLineChars="200" w:firstLine="480"/>
        <w:rPr>
          <w:rFonts w:ascii="宋体" w:hAnsi="宋体" w:cs="Times New Roman"/>
          <w:color w:val="000000"/>
          <w:sz w:val="24"/>
          <w:szCs w:val="24"/>
        </w:rPr>
      </w:pPr>
    </w:p>
    <w:p w14:paraId="10AA9BFB" w14:textId="77777777" w:rsidR="007F461F" w:rsidRPr="00AB11A9" w:rsidRDefault="007F46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C2E9949" w14:textId="77777777" w:rsidR="007F461F" w:rsidRPr="00AB11A9" w:rsidRDefault="007F461F">
      <w:pPr>
        <w:spacing w:line="360" w:lineRule="auto"/>
        <w:ind w:firstLineChars="200" w:firstLine="480"/>
        <w:rPr>
          <w:rFonts w:ascii="宋体" w:hAnsi="宋体" w:cs="Times New Roman"/>
          <w:color w:val="000000"/>
          <w:sz w:val="24"/>
          <w:szCs w:val="24"/>
        </w:rPr>
      </w:pPr>
    </w:p>
    <w:p w14:paraId="22BB9310" w14:textId="77777777" w:rsidR="007F461F" w:rsidRPr="00AB11A9" w:rsidRDefault="007F461F">
      <w:pPr>
        <w:spacing w:line="360" w:lineRule="auto"/>
        <w:ind w:firstLineChars="200" w:firstLine="480"/>
        <w:rPr>
          <w:rFonts w:ascii="宋体" w:hAnsi="宋体" w:cs="Times New Roman"/>
          <w:color w:val="000000"/>
          <w:sz w:val="24"/>
          <w:szCs w:val="24"/>
        </w:rPr>
      </w:pPr>
    </w:p>
    <w:p w14:paraId="110584F0" w14:textId="77777777" w:rsidR="007F461F" w:rsidRPr="00AB11A9" w:rsidRDefault="007F461F">
      <w:pPr>
        <w:spacing w:line="360" w:lineRule="auto"/>
        <w:ind w:firstLineChars="200" w:firstLine="480"/>
        <w:rPr>
          <w:rFonts w:ascii="宋体" w:hAnsi="宋体" w:cs="Times New Roman"/>
          <w:color w:val="000000"/>
          <w:sz w:val="24"/>
          <w:szCs w:val="24"/>
        </w:rPr>
      </w:pPr>
    </w:p>
    <w:p w14:paraId="1BC9A08A" w14:textId="77777777" w:rsidR="007F461F" w:rsidRPr="00AB11A9" w:rsidRDefault="007F461F">
      <w:pPr>
        <w:spacing w:line="360" w:lineRule="auto"/>
        <w:ind w:firstLineChars="200" w:firstLine="480"/>
        <w:rPr>
          <w:rFonts w:ascii="宋体" w:hAnsi="宋体" w:cs="Times New Roman"/>
          <w:color w:val="FF0000"/>
          <w:sz w:val="24"/>
          <w:szCs w:val="24"/>
        </w:rPr>
      </w:pPr>
    </w:p>
    <w:p w14:paraId="21208E33" w14:textId="77777777" w:rsidR="007F461F" w:rsidRPr="00AB11A9" w:rsidRDefault="007F461F">
      <w:pPr>
        <w:spacing w:line="360" w:lineRule="auto"/>
        <w:ind w:firstLineChars="200" w:firstLine="480"/>
        <w:rPr>
          <w:rFonts w:ascii="宋体" w:hAnsi="宋体" w:cs="Times New Roman"/>
          <w:color w:val="FF0000"/>
          <w:sz w:val="24"/>
          <w:szCs w:val="24"/>
        </w:rPr>
      </w:pPr>
    </w:p>
    <w:p w14:paraId="78FBF99D" w14:textId="77777777" w:rsidR="007F461F" w:rsidRPr="00AB11A9" w:rsidRDefault="007F461F">
      <w:pPr>
        <w:spacing w:line="360" w:lineRule="auto"/>
        <w:ind w:firstLineChars="200" w:firstLine="480"/>
        <w:rPr>
          <w:rFonts w:ascii="宋体" w:hAnsi="宋体" w:cs="Times New Roman"/>
          <w:color w:val="FF0000"/>
          <w:sz w:val="24"/>
          <w:szCs w:val="24"/>
        </w:rPr>
      </w:pPr>
    </w:p>
    <w:p w14:paraId="75A3F9FD" w14:textId="77777777" w:rsidR="007F461F" w:rsidRPr="00AB11A9" w:rsidRDefault="007F461F">
      <w:pPr>
        <w:spacing w:line="360" w:lineRule="auto"/>
        <w:ind w:firstLineChars="200" w:firstLine="480"/>
        <w:rPr>
          <w:rFonts w:ascii="宋体" w:hAnsi="宋体" w:cs="Times New Roman"/>
          <w:color w:val="FF0000"/>
          <w:sz w:val="24"/>
          <w:szCs w:val="24"/>
        </w:rPr>
      </w:pPr>
    </w:p>
    <w:p w14:paraId="2EBA45CA" w14:textId="77777777" w:rsidR="007F461F" w:rsidRPr="00AB11A9" w:rsidRDefault="007F461F">
      <w:pPr>
        <w:spacing w:line="360" w:lineRule="auto"/>
        <w:ind w:firstLineChars="200" w:firstLine="480"/>
        <w:rPr>
          <w:rFonts w:ascii="宋体" w:hAnsi="宋体" w:cs="Times New Roman"/>
          <w:color w:val="FF0000"/>
          <w:sz w:val="24"/>
          <w:szCs w:val="24"/>
        </w:rPr>
      </w:pPr>
    </w:p>
    <w:p w14:paraId="3B1418FF" w14:textId="77777777" w:rsidR="007F461F" w:rsidRPr="00AB11A9" w:rsidRDefault="007F461F">
      <w:pPr>
        <w:spacing w:line="360" w:lineRule="auto"/>
        <w:ind w:firstLineChars="200" w:firstLine="480"/>
        <w:rPr>
          <w:rFonts w:ascii="宋体" w:hAnsi="宋体" w:cs="Times New Roman"/>
          <w:color w:val="FF0000"/>
          <w:sz w:val="24"/>
          <w:szCs w:val="24"/>
        </w:rPr>
      </w:pPr>
    </w:p>
    <w:p w14:paraId="0D0FB479" w14:textId="77777777" w:rsidR="007F461F" w:rsidRPr="00585515" w:rsidRDefault="007F461F" w:rsidP="002A7BF8">
      <w:pPr>
        <w:pStyle w:val="3"/>
        <w:jc w:val="center"/>
        <w:rPr>
          <w:rFonts w:ascii="宋体" w:hAnsi="宋体"/>
          <w:kern w:val="0"/>
        </w:rPr>
      </w:pPr>
      <w:r w:rsidRPr="00585515">
        <w:rPr>
          <w:rFonts w:ascii="宋体" w:hAnsi="宋体" w:hint="eastAsia"/>
          <w:kern w:val="0"/>
        </w:rPr>
        <w:lastRenderedPageBreak/>
        <w:t>五、投标函</w:t>
      </w:r>
    </w:p>
    <w:p w14:paraId="2E8B4486"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致：深圳大学招投标管理中心</w:t>
      </w:r>
    </w:p>
    <w:p w14:paraId="2FD095DB" w14:textId="77777777" w:rsidR="007F461F" w:rsidRPr="00AB11A9" w:rsidRDefault="007F461F" w:rsidP="002A7BF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011CFD7" w14:textId="77777777" w:rsidR="007F461F" w:rsidRPr="00AB11A9" w:rsidRDefault="007F461F" w:rsidP="002A7BF8">
      <w:pPr>
        <w:pStyle w:val="a9"/>
        <w:spacing w:before="0" w:beforeAutospacing="0" w:after="0" w:afterAutospacing="0" w:line="360" w:lineRule="auto"/>
        <w:rPr>
          <w:color w:val="auto"/>
        </w:rPr>
      </w:pPr>
      <w:r w:rsidRPr="00AB11A9">
        <w:rPr>
          <w:rFonts w:hint="eastAsia"/>
          <w:color w:val="auto"/>
        </w:rPr>
        <w:t>投标文件包括以下部分：</w:t>
      </w:r>
    </w:p>
    <w:p w14:paraId="765F70C6" w14:textId="77777777" w:rsidR="007F461F" w:rsidRPr="00AB11A9" w:rsidRDefault="007F461F" w:rsidP="007F46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6765DEE" w14:textId="77777777" w:rsidR="007F461F" w:rsidRPr="00AB11A9" w:rsidRDefault="007F461F" w:rsidP="007F46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5FE52FF" w14:textId="77777777" w:rsidR="007F461F" w:rsidRPr="00AB11A9" w:rsidRDefault="007F461F" w:rsidP="007F46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8C2CAD1" w14:textId="77777777" w:rsidR="007F461F" w:rsidRPr="00AB11A9" w:rsidRDefault="007F461F" w:rsidP="007F46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3EB8705" w14:textId="77777777" w:rsidR="007F461F" w:rsidRPr="00AB11A9" w:rsidRDefault="007F461F" w:rsidP="007F461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DA7B584" w14:textId="77777777" w:rsidR="007F461F" w:rsidRPr="00AB11A9" w:rsidRDefault="007F461F" w:rsidP="002A7BF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5EB559C"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03FEE2F"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FA13081"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5CE9DE1"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28BA0DE"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1A76692"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E16EE0B"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0B6F158" w14:textId="77777777" w:rsidR="007F461F" w:rsidRPr="00AB11A9" w:rsidRDefault="007F461F" w:rsidP="007F46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5556C2C" w14:textId="77777777" w:rsidR="007F461F" w:rsidRPr="00AB11A9" w:rsidRDefault="007F461F" w:rsidP="002A7BF8">
      <w:pPr>
        <w:spacing w:line="360" w:lineRule="auto"/>
        <w:ind w:left="210"/>
        <w:rPr>
          <w:rFonts w:ascii="宋体" w:hAnsi="宋体"/>
          <w:sz w:val="24"/>
        </w:rPr>
      </w:pPr>
    </w:p>
    <w:p w14:paraId="4923BE75" w14:textId="77777777" w:rsidR="007F461F" w:rsidRPr="00AB11A9" w:rsidRDefault="007F461F" w:rsidP="002A7BF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B4E6C9C" w14:textId="77777777" w:rsidR="007F461F" w:rsidRPr="00AB11A9" w:rsidRDefault="007F461F" w:rsidP="002A7BF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AA9A246" w14:textId="77777777" w:rsidR="007F461F" w:rsidRPr="00AB11A9" w:rsidRDefault="007F461F" w:rsidP="002A7BF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8C305D0" w14:textId="77777777" w:rsidR="007F461F" w:rsidRPr="00AB11A9" w:rsidRDefault="007F461F" w:rsidP="002A7BF8">
      <w:pPr>
        <w:tabs>
          <w:tab w:val="left" w:pos="-3780"/>
        </w:tabs>
        <w:snapToGrid w:val="0"/>
        <w:spacing w:line="360" w:lineRule="auto"/>
        <w:ind w:firstLineChars="100" w:firstLine="240"/>
        <w:rPr>
          <w:rFonts w:ascii="宋体" w:hAnsi="宋体"/>
          <w:sz w:val="24"/>
          <w:u w:val="single"/>
        </w:rPr>
      </w:pPr>
    </w:p>
    <w:p w14:paraId="5CC2C0BF" w14:textId="77777777" w:rsidR="007F461F" w:rsidRPr="00AB11A9" w:rsidRDefault="007F461F" w:rsidP="002A7BF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6694477" w14:textId="77777777" w:rsidR="007F461F" w:rsidRPr="00AB11A9" w:rsidRDefault="007F461F" w:rsidP="002A7BF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F746457" w14:textId="77777777" w:rsidR="007F461F" w:rsidRPr="00AB11A9" w:rsidRDefault="007F461F" w:rsidP="002A7BF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F3A5904" w14:textId="77777777" w:rsidR="007F461F" w:rsidRPr="00AB11A9" w:rsidRDefault="007F461F" w:rsidP="002A7BF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C75A838" w14:textId="77777777" w:rsidR="007F461F" w:rsidRPr="00AB11A9" w:rsidRDefault="007F461F" w:rsidP="002A7BF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8C36E44" w14:textId="77777777" w:rsidR="007F461F" w:rsidRPr="00AB11A9" w:rsidRDefault="007F461F">
      <w:pPr>
        <w:tabs>
          <w:tab w:val="left" w:pos="-3780"/>
        </w:tabs>
        <w:spacing w:line="500" w:lineRule="atLeast"/>
        <w:ind w:left="5145"/>
        <w:rPr>
          <w:rFonts w:ascii="宋体" w:hAnsi="宋体" w:cs="Times New Roman"/>
          <w:szCs w:val="20"/>
        </w:rPr>
      </w:pPr>
    </w:p>
    <w:p w14:paraId="7C6A25B4" w14:textId="77777777" w:rsidR="007F461F" w:rsidRDefault="007F461F">
      <w:pPr>
        <w:widowControl/>
        <w:jc w:val="left"/>
        <w:rPr>
          <w:rFonts w:ascii="宋体" w:hAnsi="宋体" w:cs="宋体"/>
          <w:b/>
          <w:bCs/>
          <w:sz w:val="24"/>
          <w:szCs w:val="24"/>
        </w:rPr>
      </w:pPr>
      <w:r>
        <w:rPr>
          <w:szCs w:val="24"/>
        </w:rPr>
        <w:br w:type="page"/>
      </w:r>
    </w:p>
    <w:p w14:paraId="0F35661A" w14:textId="77777777" w:rsidR="007F461F" w:rsidRPr="00585515" w:rsidRDefault="007F461F" w:rsidP="002A7BF8">
      <w:pPr>
        <w:pStyle w:val="3"/>
        <w:jc w:val="center"/>
        <w:rPr>
          <w:rFonts w:ascii="宋体" w:hAnsi="宋体"/>
          <w:kern w:val="0"/>
        </w:rPr>
      </w:pPr>
      <w:r w:rsidRPr="00585515">
        <w:rPr>
          <w:rFonts w:ascii="宋体" w:hAnsi="宋体" w:hint="eastAsia"/>
          <w:kern w:val="0"/>
        </w:rPr>
        <w:lastRenderedPageBreak/>
        <w:t>六、投标资格证明文件</w:t>
      </w:r>
    </w:p>
    <w:p w14:paraId="0E9AA2BA" w14:textId="77777777" w:rsidR="007F461F" w:rsidRPr="00AB11A9" w:rsidRDefault="007F461F" w:rsidP="002A7BF8">
      <w:pPr>
        <w:pStyle w:val="15"/>
        <w:ind w:firstLineChars="200" w:firstLine="480"/>
        <w:jc w:val="left"/>
        <w:rPr>
          <w:rFonts w:cs="Times New Roman"/>
          <w:sz w:val="24"/>
          <w:szCs w:val="24"/>
          <w:u w:val="single"/>
        </w:rPr>
      </w:pPr>
    </w:p>
    <w:p w14:paraId="5D6184A6" w14:textId="77777777" w:rsidR="007F461F" w:rsidRPr="00AB11A9" w:rsidRDefault="007F461F" w:rsidP="002A7BF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12AAE4C" w14:textId="77777777" w:rsidR="007F461F" w:rsidRPr="00AB11A9" w:rsidRDefault="007F461F" w:rsidP="002A7BF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D6D52DA" w14:textId="77777777" w:rsidR="007F461F" w:rsidRPr="00AB11A9" w:rsidRDefault="007F461F" w:rsidP="002A7BF8">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6106CB5" w14:textId="77777777" w:rsidR="007F461F" w:rsidRPr="00AB11A9" w:rsidRDefault="007F461F" w:rsidP="002A7BF8">
      <w:pPr>
        <w:pStyle w:val="15"/>
        <w:ind w:firstLineChars="150" w:firstLine="360"/>
        <w:rPr>
          <w:sz w:val="24"/>
          <w:szCs w:val="24"/>
        </w:rPr>
      </w:pPr>
    </w:p>
    <w:p w14:paraId="7F273630" w14:textId="77777777" w:rsidR="007F461F" w:rsidRPr="00AB11A9" w:rsidRDefault="007F461F" w:rsidP="002A7BF8">
      <w:pPr>
        <w:pStyle w:val="15"/>
        <w:ind w:firstLineChars="200" w:firstLine="480"/>
        <w:rPr>
          <w:sz w:val="24"/>
          <w:szCs w:val="24"/>
        </w:rPr>
      </w:pPr>
      <w:r w:rsidRPr="00AB11A9">
        <w:rPr>
          <w:rFonts w:hint="eastAsia"/>
          <w:sz w:val="24"/>
          <w:szCs w:val="24"/>
        </w:rPr>
        <w:t>内容包括：</w:t>
      </w:r>
    </w:p>
    <w:p w14:paraId="1E56D8DC" w14:textId="77777777" w:rsidR="007F461F" w:rsidRPr="00AB11A9" w:rsidRDefault="007F461F" w:rsidP="007F461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4CA287F" w14:textId="77777777" w:rsidR="007F461F" w:rsidRPr="00AB11A9" w:rsidRDefault="007F461F" w:rsidP="007F461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A8048EE" w14:textId="77777777" w:rsidR="007F461F" w:rsidRPr="00AB11A9" w:rsidRDefault="007F461F" w:rsidP="002A7BF8">
      <w:pPr>
        <w:spacing w:line="360" w:lineRule="auto"/>
        <w:ind w:firstLineChars="150" w:firstLine="360"/>
        <w:rPr>
          <w:rFonts w:ascii="宋体" w:hAnsi="宋体"/>
          <w:sz w:val="24"/>
        </w:rPr>
      </w:pPr>
    </w:p>
    <w:p w14:paraId="067AC687" w14:textId="77777777" w:rsidR="007F461F" w:rsidRPr="00AB11A9" w:rsidRDefault="007F461F" w:rsidP="002A7BF8">
      <w:pPr>
        <w:spacing w:line="360" w:lineRule="auto"/>
        <w:ind w:firstLineChars="150" w:firstLine="360"/>
        <w:rPr>
          <w:rFonts w:ascii="宋体" w:hAnsi="宋体"/>
          <w:sz w:val="24"/>
        </w:rPr>
      </w:pPr>
    </w:p>
    <w:p w14:paraId="2F1EEA62" w14:textId="77777777" w:rsidR="007F461F" w:rsidRPr="00AB11A9" w:rsidRDefault="007F461F" w:rsidP="002A7BF8">
      <w:pPr>
        <w:spacing w:line="360" w:lineRule="auto"/>
        <w:ind w:firstLineChars="150" w:firstLine="360"/>
        <w:rPr>
          <w:rFonts w:ascii="宋体" w:hAnsi="宋体"/>
          <w:sz w:val="24"/>
        </w:rPr>
      </w:pPr>
    </w:p>
    <w:p w14:paraId="50127410" w14:textId="77777777" w:rsidR="007F461F" w:rsidRPr="00AB11A9" w:rsidRDefault="007F461F" w:rsidP="002A7BF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EFB6812" w14:textId="77777777" w:rsidR="007F461F" w:rsidRPr="00AB11A9" w:rsidRDefault="007F461F" w:rsidP="002A7BF8">
      <w:pPr>
        <w:pStyle w:val="15"/>
        <w:ind w:firstLineChars="150" w:firstLine="360"/>
        <w:rPr>
          <w:sz w:val="24"/>
          <w:szCs w:val="24"/>
        </w:rPr>
      </w:pPr>
      <w:r w:rsidRPr="00AB11A9">
        <w:rPr>
          <w:rFonts w:hint="eastAsia"/>
          <w:sz w:val="24"/>
          <w:szCs w:val="24"/>
        </w:rPr>
        <w:t>日期     年   月   日</w:t>
      </w:r>
    </w:p>
    <w:p w14:paraId="3DD467B6" w14:textId="77777777" w:rsidR="007F461F" w:rsidRPr="00AB11A9" w:rsidRDefault="007F461F" w:rsidP="002A7BF8">
      <w:pPr>
        <w:rPr>
          <w:rFonts w:ascii="宋体" w:hAnsi="宋体"/>
        </w:rPr>
      </w:pPr>
    </w:p>
    <w:p w14:paraId="189B7D9F" w14:textId="77777777" w:rsidR="007F461F" w:rsidRPr="00AB11A9" w:rsidRDefault="007F461F" w:rsidP="002A7BF8">
      <w:pPr>
        <w:rPr>
          <w:rFonts w:ascii="宋体" w:hAnsi="宋体"/>
        </w:rPr>
      </w:pPr>
    </w:p>
    <w:p w14:paraId="202F01B3" w14:textId="77777777" w:rsidR="007F461F" w:rsidRPr="00AB11A9" w:rsidRDefault="007F461F" w:rsidP="002A7BF8">
      <w:pPr>
        <w:rPr>
          <w:rFonts w:ascii="宋体" w:hAnsi="宋体"/>
        </w:rPr>
      </w:pPr>
    </w:p>
    <w:p w14:paraId="4660E7B3" w14:textId="77777777" w:rsidR="007F461F" w:rsidRPr="00AB11A9" w:rsidRDefault="007F461F" w:rsidP="002A7BF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EA5964C" w14:textId="77777777" w:rsidR="007F461F" w:rsidRPr="00AB11A9" w:rsidRDefault="007F461F">
      <w:pPr>
        <w:tabs>
          <w:tab w:val="left" w:pos="0"/>
        </w:tabs>
        <w:spacing w:line="500" w:lineRule="atLeast"/>
        <w:ind w:left="496" w:firstLine="525"/>
        <w:rPr>
          <w:rFonts w:ascii="宋体" w:hAnsi="宋体" w:cs="Times New Roman"/>
          <w:szCs w:val="20"/>
        </w:rPr>
      </w:pPr>
    </w:p>
    <w:p w14:paraId="0183940A" w14:textId="77777777" w:rsidR="007F461F" w:rsidRPr="00AB11A9" w:rsidRDefault="007F461F">
      <w:pPr>
        <w:tabs>
          <w:tab w:val="left" w:pos="0"/>
        </w:tabs>
        <w:spacing w:line="500" w:lineRule="atLeast"/>
        <w:ind w:left="496" w:firstLine="525"/>
        <w:rPr>
          <w:rFonts w:ascii="宋体" w:hAnsi="宋体" w:cs="Times New Roman"/>
          <w:szCs w:val="20"/>
        </w:rPr>
      </w:pPr>
    </w:p>
    <w:p w14:paraId="2FD3007A" w14:textId="77777777" w:rsidR="007F461F" w:rsidRPr="00AB11A9" w:rsidRDefault="007F461F">
      <w:pPr>
        <w:tabs>
          <w:tab w:val="left" w:pos="0"/>
        </w:tabs>
        <w:spacing w:line="500" w:lineRule="atLeast"/>
        <w:ind w:left="496" w:firstLine="525"/>
        <w:rPr>
          <w:rFonts w:ascii="宋体" w:hAnsi="宋体" w:cs="Times New Roman"/>
          <w:szCs w:val="20"/>
        </w:rPr>
      </w:pPr>
    </w:p>
    <w:p w14:paraId="4CC60EAE" w14:textId="77777777" w:rsidR="007F461F" w:rsidRPr="00AB11A9" w:rsidRDefault="007F461F">
      <w:pPr>
        <w:tabs>
          <w:tab w:val="left" w:pos="0"/>
        </w:tabs>
        <w:spacing w:line="500" w:lineRule="atLeast"/>
        <w:ind w:left="496" w:firstLine="525"/>
        <w:rPr>
          <w:rFonts w:ascii="宋体" w:hAnsi="宋体" w:cs="Times New Roman"/>
          <w:szCs w:val="20"/>
        </w:rPr>
      </w:pPr>
    </w:p>
    <w:p w14:paraId="652DFDB1" w14:textId="77777777" w:rsidR="007F461F" w:rsidRPr="00585515" w:rsidRDefault="007F461F" w:rsidP="002A7BF8">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06A549B" w14:textId="77777777" w:rsidR="007F461F" w:rsidRPr="00AB11A9" w:rsidRDefault="007F461F" w:rsidP="002A7BF8">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A3C87F6" w14:textId="77777777" w:rsidR="007F461F" w:rsidRPr="00F85AE8" w:rsidRDefault="007F461F" w:rsidP="002A7BF8">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F38D768" w14:textId="77777777" w:rsidR="007F461F" w:rsidRPr="00AB11A9" w:rsidRDefault="007F461F" w:rsidP="002A7BF8">
      <w:pPr>
        <w:spacing w:line="360" w:lineRule="auto"/>
        <w:jc w:val="right"/>
        <w:rPr>
          <w:rFonts w:ascii="宋体" w:hAnsi="宋体"/>
          <w:sz w:val="24"/>
        </w:rPr>
      </w:pPr>
    </w:p>
    <w:p w14:paraId="42ACB87A" w14:textId="77777777" w:rsidR="007F461F" w:rsidRPr="00AB11A9" w:rsidRDefault="007F461F" w:rsidP="002A7BF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F461F" w:rsidRPr="00AB11A9" w14:paraId="622C6146" w14:textId="77777777">
        <w:trPr>
          <w:trHeight w:val="743"/>
        </w:trPr>
        <w:tc>
          <w:tcPr>
            <w:tcW w:w="529" w:type="pct"/>
            <w:vAlign w:val="center"/>
          </w:tcPr>
          <w:p w14:paraId="772DF85C"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99DCBAC"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59B4ED6"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投标总价</w:t>
            </w:r>
          </w:p>
        </w:tc>
      </w:tr>
      <w:tr w:rsidR="007F461F" w:rsidRPr="00AB11A9" w14:paraId="56FE541B" w14:textId="77777777">
        <w:trPr>
          <w:trHeight w:val="1786"/>
        </w:trPr>
        <w:tc>
          <w:tcPr>
            <w:tcW w:w="529" w:type="pct"/>
            <w:vAlign w:val="center"/>
          </w:tcPr>
          <w:p w14:paraId="5B9CAC3F" w14:textId="77777777" w:rsidR="007F461F" w:rsidRPr="00AB11A9" w:rsidRDefault="007F461F" w:rsidP="002A7BF8">
            <w:pPr>
              <w:spacing w:line="360" w:lineRule="auto"/>
              <w:jc w:val="center"/>
              <w:rPr>
                <w:rFonts w:ascii="宋体" w:hAnsi="宋体"/>
                <w:sz w:val="24"/>
              </w:rPr>
            </w:pPr>
          </w:p>
        </w:tc>
        <w:tc>
          <w:tcPr>
            <w:tcW w:w="1417" w:type="pct"/>
            <w:vAlign w:val="center"/>
          </w:tcPr>
          <w:p w14:paraId="2488C35B" w14:textId="77777777" w:rsidR="007F461F" w:rsidRPr="00AB11A9" w:rsidRDefault="007F461F" w:rsidP="002A7BF8">
            <w:pPr>
              <w:spacing w:line="360" w:lineRule="auto"/>
              <w:jc w:val="center"/>
              <w:rPr>
                <w:rFonts w:ascii="宋体" w:hAnsi="宋体"/>
                <w:color w:val="FF0000"/>
                <w:sz w:val="24"/>
              </w:rPr>
            </w:pPr>
          </w:p>
        </w:tc>
        <w:tc>
          <w:tcPr>
            <w:tcW w:w="3054" w:type="pct"/>
            <w:vAlign w:val="center"/>
          </w:tcPr>
          <w:p w14:paraId="2DBB4510" w14:textId="77777777" w:rsidR="007F461F" w:rsidRPr="00AB11A9" w:rsidRDefault="007F461F" w:rsidP="002A7BF8">
            <w:pPr>
              <w:spacing w:line="360" w:lineRule="auto"/>
              <w:rPr>
                <w:rFonts w:ascii="宋体" w:hAnsi="宋体"/>
                <w:sz w:val="24"/>
              </w:rPr>
            </w:pPr>
            <w:r w:rsidRPr="00AB11A9">
              <w:rPr>
                <w:rFonts w:ascii="宋体" w:hAnsi="宋体" w:hint="eastAsia"/>
                <w:sz w:val="24"/>
              </w:rPr>
              <w:t>小写金额：</w:t>
            </w:r>
          </w:p>
          <w:p w14:paraId="045549D6" w14:textId="77777777" w:rsidR="007F461F" w:rsidRPr="00AB11A9" w:rsidRDefault="007F461F" w:rsidP="002A7BF8">
            <w:pPr>
              <w:spacing w:line="360" w:lineRule="auto"/>
              <w:rPr>
                <w:rFonts w:ascii="宋体" w:hAnsi="宋体"/>
                <w:sz w:val="24"/>
              </w:rPr>
            </w:pPr>
            <w:r w:rsidRPr="00AB11A9">
              <w:rPr>
                <w:rFonts w:ascii="宋体" w:hAnsi="宋体" w:hint="eastAsia"/>
                <w:sz w:val="24"/>
              </w:rPr>
              <w:t>大写金额：</w:t>
            </w:r>
          </w:p>
        </w:tc>
      </w:tr>
      <w:tr w:rsidR="007F461F" w:rsidRPr="00AB11A9" w14:paraId="345EC469" w14:textId="77777777">
        <w:trPr>
          <w:trHeight w:val="463"/>
        </w:trPr>
        <w:tc>
          <w:tcPr>
            <w:tcW w:w="5000" w:type="pct"/>
            <w:gridSpan w:val="3"/>
            <w:vAlign w:val="center"/>
          </w:tcPr>
          <w:p w14:paraId="75ED86F1" w14:textId="77777777" w:rsidR="007F461F" w:rsidRPr="00AB11A9" w:rsidRDefault="007F461F" w:rsidP="002A7BF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2A1C989" w14:textId="77777777" w:rsidR="007F461F" w:rsidRPr="00AB11A9" w:rsidRDefault="007F461F" w:rsidP="002A7BF8">
      <w:pPr>
        <w:spacing w:line="360" w:lineRule="auto"/>
        <w:ind w:left="153" w:hanging="153"/>
        <w:rPr>
          <w:rFonts w:ascii="宋体" w:hAnsi="宋体"/>
          <w:sz w:val="24"/>
        </w:rPr>
      </w:pPr>
    </w:p>
    <w:p w14:paraId="03BD5B00" w14:textId="77777777" w:rsidR="007F461F" w:rsidRPr="00AB11A9" w:rsidRDefault="007F461F" w:rsidP="002A7BF8">
      <w:pPr>
        <w:spacing w:line="360" w:lineRule="auto"/>
        <w:ind w:leftChars="-400" w:left="-840" w:firstLineChars="350" w:firstLine="840"/>
        <w:rPr>
          <w:rFonts w:ascii="宋体" w:hAnsi="宋体"/>
          <w:sz w:val="24"/>
        </w:rPr>
      </w:pPr>
      <w:r w:rsidRPr="00AB11A9">
        <w:rPr>
          <w:rFonts w:ascii="宋体" w:hAnsi="宋体" w:hint="eastAsia"/>
          <w:sz w:val="24"/>
        </w:rPr>
        <w:t>注：</w:t>
      </w:r>
    </w:p>
    <w:p w14:paraId="1258B464" w14:textId="77777777" w:rsidR="007F461F" w:rsidRPr="00AB11A9" w:rsidRDefault="007F461F" w:rsidP="007F461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00D2C4E" w14:textId="77777777" w:rsidR="007F461F" w:rsidRPr="00AB11A9" w:rsidRDefault="007F461F" w:rsidP="007F461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4698D38" w14:textId="77777777" w:rsidR="007F461F" w:rsidRPr="00AB11A9" w:rsidRDefault="007F461F" w:rsidP="007F461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05B71F1" w14:textId="77777777" w:rsidR="007F461F" w:rsidRPr="00AB11A9" w:rsidRDefault="007F461F" w:rsidP="002A7BF8">
      <w:pPr>
        <w:tabs>
          <w:tab w:val="left" w:pos="360"/>
        </w:tabs>
        <w:spacing w:line="360" w:lineRule="auto"/>
        <w:ind w:left="360"/>
        <w:rPr>
          <w:rFonts w:ascii="宋体" w:hAnsi="宋体"/>
          <w:sz w:val="24"/>
        </w:rPr>
      </w:pPr>
    </w:p>
    <w:p w14:paraId="6F2EE0CC" w14:textId="77777777" w:rsidR="007F461F" w:rsidRPr="00AB11A9" w:rsidRDefault="007F461F" w:rsidP="002A7BF8">
      <w:pPr>
        <w:spacing w:line="360" w:lineRule="auto"/>
        <w:ind w:left="153" w:hanging="153"/>
        <w:rPr>
          <w:rFonts w:ascii="宋体" w:hAnsi="宋体"/>
          <w:sz w:val="24"/>
        </w:rPr>
      </w:pPr>
    </w:p>
    <w:p w14:paraId="7472DF6D" w14:textId="77777777" w:rsidR="007F461F" w:rsidRPr="00AB11A9" w:rsidRDefault="007F461F" w:rsidP="002A7BF8">
      <w:pPr>
        <w:spacing w:line="360" w:lineRule="auto"/>
        <w:ind w:left="153" w:hanging="153"/>
        <w:rPr>
          <w:rFonts w:ascii="宋体" w:hAnsi="宋体"/>
          <w:sz w:val="24"/>
        </w:rPr>
      </w:pPr>
    </w:p>
    <w:p w14:paraId="75F25965" w14:textId="77777777" w:rsidR="007F461F" w:rsidRPr="00AB11A9" w:rsidRDefault="007F461F" w:rsidP="002A7BF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D5C812F" w14:textId="77777777" w:rsidR="007F461F" w:rsidRPr="00AB11A9" w:rsidRDefault="007F461F">
      <w:pPr>
        <w:tabs>
          <w:tab w:val="left" w:pos="0"/>
        </w:tabs>
        <w:spacing w:line="500" w:lineRule="atLeast"/>
        <w:ind w:left="496" w:firstLine="525"/>
        <w:rPr>
          <w:rFonts w:ascii="宋体" w:hAnsi="宋体" w:cs="Times New Roman"/>
          <w:szCs w:val="20"/>
        </w:rPr>
      </w:pPr>
    </w:p>
    <w:p w14:paraId="10D4CDE8" w14:textId="77777777" w:rsidR="007F461F" w:rsidRPr="00585515" w:rsidRDefault="007F461F" w:rsidP="002A7BF8">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4EEBEB10" w14:textId="77777777" w:rsidR="007F461F" w:rsidRPr="007B1461" w:rsidRDefault="007F461F" w:rsidP="002A7BF8">
      <w:pPr>
        <w:pStyle w:val="3"/>
        <w:jc w:val="center"/>
        <w:rPr>
          <w:rFonts w:ascii="宋体" w:hAnsi="宋体"/>
          <w:kern w:val="0"/>
        </w:rPr>
      </w:pPr>
    </w:p>
    <w:p w14:paraId="4BA59DFA" w14:textId="77777777" w:rsidR="007F461F" w:rsidRPr="004637F5" w:rsidRDefault="007F461F" w:rsidP="002A7BF8">
      <w:pPr>
        <w:spacing w:line="360" w:lineRule="auto"/>
        <w:rPr>
          <w:rFonts w:ascii="宋体" w:hAnsi="宋体"/>
          <w:sz w:val="24"/>
        </w:rPr>
      </w:pPr>
      <w:r w:rsidRPr="004637F5">
        <w:rPr>
          <w:rFonts w:ascii="宋体" w:hAnsi="宋体" w:hint="eastAsia"/>
          <w:sz w:val="24"/>
        </w:rPr>
        <w:t>投标人如从中华人民共和国境内提供的货物和服务</w:t>
      </w:r>
    </w:p>
    <w:p w14:paraId="2BAA5F81" w14:textId="77777777" w:rsidR="007F461F" w:rsidRPr="004637F5" w:rsidRDefault="007F461F" w:rsidP="002A7BF8">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21EAFFB" w14:textId="77777777" w:rsidR="007F461F" w:rsidRPr="004637F5" w:rsidRDefault="007F461F" w:rsidP="002A7BF8">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E51FB0A" w14:textId="77777777" w:rsidR="007F461F" w:rsidRPr="004637F5" w:rsidRDefault="007F461F" w:rsidP="002A7BF8">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F461F" w:rsidRPr="009A781F" w14:paraId="7769CA6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1873B8" w14:textId="77777777" w:rsidR="007F461F" w:rsidRPr="009A781F" w:rsidRDefault="007F461F" w:rsidP="002A7BF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71C1F74" w14:textId="77777777" w:rsidR="007F461F" w:rsidRPr="009A781F" w:rsidRDefault="007F461F" w:rsidP="002A7BF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CEF752A" w14:textId="77777777" w:rsidR="007F461F" w:rsidRPr="009A781F" w:rsidRDefault="007F461F" w:rsidP="002A7BF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96EA5CD" w14:textId="77777777" w:rsidR="007F461F" w:rsidRPr="009A781F" w:rsidRDefault="007F461F" w:rsidP="002A7BF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4DB5F45" w14:textId="77777777" w:rsidR="007F461F" w:rsidRPr="009A781F" w:rsidRDefault="007F461F" w:rsidP="002A7BF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EE2C3F1" w14:textId="77777777" w:rsidR="007F461F" w:rsidRPr="009A781F" w:rsidRDefault="007F461F" w:rsidP="002A7BF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C83C147" w14:textId="77777777" w:rsidR="007F461F" w:rsidRPr="009A781F" w:rsidRDefault="007F461F" w:rsidP="002A7BF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59A9AA1" w14:textId="77777777" w:rsidR="007F461F" w:rsidRPr="009A781F" w:rsidRDefault="007F461F" w:rsidP="002A7BF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72B0A86" w14:textId="77777777" w:rsidR="007F461F" w:rsidRPr="009A781F" w:rsidRDefault="007F461F" w:rsidP="002A7BF8">
            <w:pPr>
              <w:rPr>
                <w:rFonts w:ascii="宋体" w:hAnsi="宋体"/>
                <w:b/>
                <w:sz w:val="18"/>
              </w:rPr>
            </w:pPr>
            <w:r w:rsidRPr="009A781F">
              <w:rPr>
                <w:rFonts w:ascii="宋体" w:hAnsi="宋体" w:hint="eastAsia"/>
                <w:b/>
                <w:sz w:val="18"/>
              </w:rPr>
              <w:t>设备</w:t>
            </w:r>
          </w:p>
          <w:p w14:paraId="593F9038" w14:textId="77777777" w:rsidR="007F461F" w:rsidRPr="009A781F" w:rsidRDefault="007F461F" w:rsidP="002A7BF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8C9081" w14:textId="77777777" w:rsidR="007F461F" w:rsidRPr="009A781F" w:rsidRDefault="007F461F" w:rsidP="002A7BF8">
            <w:pPr>
              <w:jc w:val="center"/>
              <w:rPr>
                <w:rFonts w:ascii="宋体" w:hAnsi="宋体"/>
                <w:b/>
                <w:sz w:val="18"/>
              </w:rPr>
            </w:pPr>
            <w:r w:rsidRPr="009A781F">
              <w:rPr>
                <w:rFonts w:ascii="宋体" w:hAnsi="宋体" w:hint="eastAsia"/>
                <w:b/>
                <w:sz w:val="18"/>
              </w:rPr>
              <w:t>合计</w:t>
            </w:r>
          </w:p>
          <w:p w14:paraId="09908EBE" w14:textId="77777777" w:rsidR="007F461F" w:rsidRPr="009A781F" w:rsidRDefault="007F461F" w:rsidP="002A7BF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9C0B577" w14:textId="77777777" w:rsidR="007F461F" w:rsidRPr="009A781F" w:rsidRDefault="007F461F" w:rsidP="002A7BF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0FE50AD" w14:textId="77777777" w:rsidR="007F461F" w:rsidRPr="009A781F" w:rsidRDefault="007F461F" w:rsidP="002A7BF8">
            <w:pPr>
              <w:jc w:val="center"/>
              <w:rPr>
                <w:rFonts w:ascii="宋体" w:hAnsi="宋体"/>
                <w:b/>
                <w:sz w:val="18"/>
              </w:rPr>
            </w:pPr>
            <w:r w:rsidRPr="009A781F">
              <w:rPr>
                <w:rFonts w:ascii="宋体" w:hAnsi="宋体" w:hint="eastAsia"/>
                <w:b/>
                <w:sz w:val="18"/>
              </w:rPr>
              <w:t>备注</w:t>
            </w:r>
          </w:p>
        </w:tc>
      </w:tr>
      <w:tr w:rsidR="007F461F" w:rsidRPr="009A781F" w14:paraId="3C48EB1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08684D2" w14:textId="77777777" w:rsidR="007F461F" w:rsidRPr="009A781F" w:rsidRDefault="007F461F" w:rsidP="002A7BF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3A23725" w14:textId="77777777" w:rsidR="007F461F" w:rsidRPr="009A781F" w:rsidRDefault="007F461F" w:rsidP="002A7BF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2A4B86"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7EA03FA6" w14:textId="77777777" w:rsidR="007F461F" w:rsidRPr="009A781F" w:rsidRDefault="007F461F" w:rsidP="002A7BF8">
            <w:pPr>
              <w:jc w:val="center"/>
              <w:rPr>
                <w:rFonts w:ascii="宋体" w:hAnsi="宋体"/>
                <w:b/>
                <w:sz w:val="18"/>
              </w:rPr>
            </w:pPr>
          </w:p>
        </w:tc>
        <w:tc>
          <w:tcPr>
            <w:tcW w:w="709" w:type="dxa"/>
            <w:tcBorders>
              <w:left w:val="single" w:sz="6" w:space="0" w:color="auto"/>
              <w:right w:val="single" w:sz="6" w:space="0" w:color="auto"/>
            </w:tcBorders>
          </w:tcPr>
          <w:p w14:paraId="64B6B9C4" w14:textId="77777777" w:rsidR="007F461F" w:rsidRPr="009A781F" w:rsidRDefault="007F461F" w:rsidP="002A7BF8">
            <w:pPr>
              <w:jc w:val="center"/>
              <w:rPr>
                <w:rFonts w:ascii="宋体" w:hAnsi="宋体"/>
                <w:b/>
                <w:sz w:val="18"/>
              </w:rPr>
            </w:pPr>
          </w:p>
        </w:tc>
        <w:tc>
          <w:tcPr>
            <w:tcW w:w="574" w:type="dxa"/>
            <w:tcBorders>
              <w:left w:val="single" w:sz="6" w:space="0" w:color="auto"/>
              <w:right w:val="single" w:sz="6" w:space="0" w:color="auto"/>
            </w:tcBorders>
          </w:tcPr>
          <w:p w14:paraId="510174C9"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3FEA2207" w14:textId="77777777" w:rsidR="007F461F" w:rsidRPr="009A781F" w:rsidRDefault="007F461F" w:rsidP="002A7BF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284CAC" w14:textId="77777777" w:rsidR="007F461F" w:rsidRPr="009A781F" w:rsidRDefault="007F461F" w:rsidP="002A7BF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9122C10" w14:textId="77777777" w:rsidR="007F461F" w:rsidRPr="009A781F" w:rsidRDefault="007F461F" w:rsidP="002A7BF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93149E2" w14:textId="77777777" w:rsidR="007F461F" w:rsidRPr="009A781F" w:rsidRDefault="007F461F" w:rsidP="002A7BF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2EC6EC4" w14:textId="77777777" w:rsidR="007F461F" w:rsidRPr="009A781F" w:rsidRDefault="007F461F" w:rsidP="002A7BF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3624538" w14:textId="77777777" w:rsidR="007F461F" w:rsidRPr="009A781F" w:rsidRDefault="007F461F" w:rsidP="002A7BF8">
            <w:pPr>
              <w:rPr>
                <w:rFonts w:ascii="宋体" w:hAnsi="宋体"/>
                <w:sz w:val="18"/>
              </w:rPr>
            </w:pPr>
            <w:r w:rsidRPr="009A781F">
              <w:rPr>
                <w:rFonts w:ascii="宋体" w:hAnsi="宋体" w:hint="eastAsia"/>
                <w:sz w:val="18"/>
              </w:rPr>
              <w:t>须另页说明该项详细配置清单，进口货物须注明乙方外贸合同的签订方</w:t>
            </w:r>
          </w:p>
          <w:p w14:paraId="1C066477" w14:textId="77777777" w:rsidR="007F461F" w:rsidRPr="009A781F" w:rsidRDefault="007F461F" w:rsidP="002A7BF8">
            <w:pPr>
              <w:rPr>
                <w:rFonts w:ascii="宋体" w:hAnsi="宋体"/>
                <w:sz w:val="18"/>
              </w:rPr>
            </w:pPr>
          </w:p>
        </w:tc>
      </w:tr>
      <w:tr w:rsidR="007F461F" w:rsidRPr="009A781F" w14:paraId="17673AF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46FC498" w14:textId="77777777" w:rsidR="007F461F" w:rsidRPr="009A781F" w:rsidRDefault="007F461F" w:rsidP="002A7BF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ED5E2FE" w14:textId="77777777" w:rsidR="007F461F" w:rsidRPr="009A781F" w:rsidRDefault="007F461F" w:rsidP="002A7BF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721A11"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0A5ED851" w14:textId="77777777" w:rsidR="007F461F" w:rsidRPr="009A781F" w:rsidRDefault="007F461F" w:rsidP="002A7BF8">
            <w:pPr>
              <w:jc w:val="center"/>
              <w:rPr>
                <w:rFonts w:ascii="宋体" w:hAnsi="宋体"/>
                <w:b/>
                <w:sz w:val="18"/>
              </w:rPr>
            </w:pPr>
          </w:p>
        </w:tc>
        <w:tc>
          <w:tcPr>
            <w:tcW w:w="709" w:type="dxa"/>
            <w:tcBorders>
              <w:left w:val="single" w:sz="6" w:space="0" w:color="auto"/>
              <w:right w:val="single" w:sz="6" w:space="0" w:color="auto"/>
            </w:tcBorders>
          </w:tcPr>
          <w:p w14:paraId="739D629B" w14:textId="77777777" w:rsidR="007F461F" w:rsidRPr="009A781F" w:rsidRDefault="007F461F" w:rsidP="002A7BF8">
            <w:pPr>
              <w:jc w:val="center"/>
              <w:rPr>
                <w:rFonts w:ascii="宋体" w:hAnsi="宋体"/>
                <w:b/>
                <w:sz w:val="18"/>
              </w:rPr>
            </w:pPr>
          </w:p>
        </w:tc>
        <w:tc>
          <w:tcPr>
            <w:tcW w:w="574" w:type="dxa"/>
            <w:tcBorders>
              <w:left w:val="single" w:sz="6" w:space="0" w:color="auto"/>
              <w:right w:val="single" w:sz="6" w:space="0" w:color="auto"/>
            </w:tcBorders>
          </w:tcPr>
          <w:p w14:paraId="77DCC393"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6B47D490" w14:textId="77777777" w:rsidR="007F461F" w:rsidRPr="009A781F" w:rsidRDefault="007F461F" w:rsidP="002A7BF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B28363" w14:textId="77777777" w:rsidR="007F461F" w:rsidRPr="009A781F" w:rsidRDefault="007F461F" w:rsidP="002A7BF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467362C" w14:textId="77777777" w:rsidR="007F461F" w:rsidRPr="009A781F" w:rsidRDefault="007F461F" w:rsidP="002A7BF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95FB39" w14:textId="77777777" w:rsidR="007F461F" w:rsidRPr="009A781F" w:rsidRDefault="007F461F" w:rsidP="002A7BF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D366E4" w14:textId="77777777" w:rsidR="007F461F" w:rsidRPr="009A781F" w:rsidRDefault="007F461F" w:rsidP="002A7BF8">
            <w:pPr>
              <w:rPr>
                <w:rFonts w:ascii="宋体" w:hAnsi="宋体"/>
                <w:sz w:val="18"/>
              </w:rPr>
            </w:pPr>
          </w:p>
        </w:tc>
        <w:tc>
          <w:tcPr>
            <w:tcW w:w="2562" w:type="dxa"/>
            <w:vMerge/>
            <w:tcBorders>
              <w:left w:val="single" w:sz="6" w:space="0" w:color="auto"/>
              <w:right w:val="single" w:sz="6" w:space="0" w:color="auto"/>
            </w:tcBorders>
          </w:tcPr>
          <w:p w14:paraId="431F009C" w14:textId="77777777" w:rsidR="007F461F" w:rsidRPr="009A781F" w:rsidRDefault="007F461F" w:rsidP="002A7BF8">
            <w:pPr>
              <w:rPr>
                <w:rFonts w:ascii="宋体" w:hAnsi="宋体"/>
                <w:sz w:val="18"/>
              </w:rPr>
            </w:pPr>
          </w:p>
        </w:tc>
      </w:tr>
      <w:tr w:rsidR="007F461F" w:rsidRPr="009A781F" w14:paraId="430B480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E4DC47C" w14:textId="77777777" w:rsidR="007F461F" w:rsidRPr="009A781F" w:rsidRDefault="007F461F" w:rsidP="002A7BF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877B013" w14:textId="77777777" w:rsidR="007F461F" w:rsidRPr="009A781F" w:rsidRDefault="007F461F" w:rsidP="002A7BF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AA9973"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45CDB4BB" w14:textId="77777777" w:rsidR="007F461F" w:rsidRPr="009A781F" w:rsidRDefault="007F461F" w:rsidP="002A7BF8">
            <w:pPr>
              <w:jc w:val="center"/>
              <w:rPr>
                <w:rFonts w:ascii="宋体" w:hAnsi="宋体"/>
                <w:b/>
                <w:sz w:val="18"/>
              </w:rPr>
            </w:pPr>
          </w:p>
        </w:tc>
        <w:tc>
          <w:tcPr>
            <w:tcW w:w="709" w:type="dxa"/>
            <w:tcBorders>
              <w:left w:val="single" w:sz="6" w:space="0" w:color="auto"/>
              <w:right w:val="single" w:sz="6" w:space="0" w:color="auto"/>
            </w:tcBorders>
          </w:tcPr>
          <w:p w14:paraId="7F9B4F9C" w14:textId="77777777" w:rsidR="007F461F" w:rsidRPr="009A781F" w:rsidRDefault="007F461F" w:rsidP="002A7BF8">
            <w:pPr>
              <w:jc w:val="center"/>
              <w:rPr>
                <w:rFonts w:ascii="宋体" w:hAnsi="宋体"/>
                <w:b/>
                <w:sz w:val="18"/>
              </w:rPr>
            </w:pPr>
          </w:p>
        </w:tc>
        <w:tc>
          <w:tcPr>
            <w:tcW w:w="574" w:type="dxa"/>
            <w:tcBorders>
              <w:left w:val="single" w:sz="6" w:space="0" w:color="auto"/>
              <w:right w:val="single" w:sz="6" w:space="0" w:color="auto"/>
            </w:tcBorders>
          </w:tcPr>
          <w:p w14:paraId="044A002C"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25F54C10" w14:textId="77777777" w:rsidR="007F461F" w:rsidRPr="009A781F" w:rsidRDefault="007F461F" w:rsidP="002A7BF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E73BE81" w14:textId="77777777" w:rsidR="007F461F" w:rsidRPr="009A781F" w:rsidRDefault="007F461F" w:rsidP="002A7BF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6039A6" w14:textId="77777777" w:rsidR="007F461F" w:rsidRPr="009A781F" w:rsidRDefault="007F461F" w:rsidP="002A7BF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B906688" w14:textId="77777777" w:rsidR="007F461F" w:rsidRPr="009A781F" w:rsidRDefault="007F461F" w:rsidP="002A7BF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DBA1EFC" w14:textId="77777777" w:rsidR="007F461F" w:rsidRPr="009A781F" w:rsidRDefault="007F461F" w:rsidP="002A7BF8">
            <w:pPr>
              <w:rPr>
                <w:rFonts w:ascii="宋体" w:hAnsi="宋体"/>
                <w:sz w:val="18"/>
              </w:rPr>
            </w:pPr>
          </w:p>
        </w:tc>
        <w:tc>
          <w:tcPr>
            <w:tcW w:w="2562" w:type="dxa"/>
            <w:vMerge/>
            <w:tcBorders>
              <w:left w:val="single" w:sz="6" w:space="0" w:color="auto"/>
              <w:bottom w:val="single" w:sz="6" w:space="0" w:color="auto"/>
              <w:right w:val="single" w:sz="6" w:space="0" w:color="auto"/>
            </w:tcBorders>
          </w:tcPr>
          <w:p w14:paraId="28439080" w14:textId="77777777" w:rsidR="007F461F" w:rsidRPr="009A781F" w:rsidRDefault="007F461F" w:rsidP="002A7BF8">
            <w:pPr>
              <w:rPr>
                <w:rFonts w:ascii="宋体" w:hAnsi="宋体"/>
                <w:sz w:val="18"/>
              </w:rPr>
            </w:pPr>
          </w:p>
        </w:tc>
      </w:tr>
      <w:tr w:rsidR="007F461F" w:rsidRPr="009A781F" w14:paraId="593CB71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2D62F79" w14:textId="77777777" w:rsidR="007F461F" w:rsidRPr="009A781F" w:rsidRDefault="007F461F" w:rsidP="002A7BF8">
            <w:pPr>
              <w:jc w:val="center"/>
              <w:rPr>
                <w:rFonts w:ascii="宋体" w:hAnsi="宋体"/>
                <w:b/>
                <w:sz w:val="18"/>
              </w:rPr>
            </w:pPr>
            <w:r w:rsidRPr="009A781F">
              <w:rPr>
                <w:rFonts w:ascii="宋体" w:hAnsi="宋体" w:hint="eastAsia"/>
                <w:b/>
                <w:sz w:val="18"/>
              </w:rPr>
              <w:t>投标总价</w:t>
            </w:r>
          </w:p>
          <w:p w14:paraId="0DE7F805" w14:textId="77777777" w:rsidR="007F461F" w:rsidRPr="009A781F" w:rsidRDefault="007F461F" w:rsidP="002A7BF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722A119" w14:textId="77777777" w:rsidR="007F461F" w:rsidRPr="009A781F" w:rsidRDefault="007F461F" w:rsidP="002A7BF8">
            <w:pPr>
              <w:rPr>
                <w:rFonts w:ascii="宋体" w:hAnsi="宋体"/>
                <w:b/>
                <w:sz w:val="18"/>
              </w:rPr>
            </w:pPr>
            <w:r w:rsidRPr="009A781F">
              <w:rPr>
                <w:rFonts w:ascii="宋体" w:hAnsi="宋体" w:hint="eastAsia"/>
                <w:b/>
                <w:sz w:val="18"/>
              </w:rPr>
              <w:t>大写金额：</w:t>
            </w:r>
          </w:p>
          <w:p w14:paraId="268B0849" w14:textId="77777777" w:rsidR="007F461F" w:rsidRPr="009A781F" w:rsidRDefault="007F461F" w:rsidP="002A7BF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EC9A7F2" w14:textId="77777777" w:rsidR="007F461F" w:rsidRPr="009A781F" w:rsidRDefault="007F461F" w:rsidP="002A7BF8">
            <w:pPr>
              <w:jc w:val="center"/>
              <w:rPr>
                <w:rFonts w:ascii="宋体" w:hAnsi="宋体"/>
                <w:b/>
                <w:sz w:val="18"/>
              </w:rPr>
            </w:pPr>
          </w:p>
        </w:tc>
      </w:tr>
    </w:tbl>
    <w:p w14:paraId="0948044F" w14:textId="77777777" w:rsidR="007F461F" w:rsidRPr="009A781F" w:rsidRDefault="007F461F" w:rsidP="002A7BF8">
      <w:pPr>
        <w:rPr>
          <w:rFonts w:ascii="宋体" w:hAnsi="宋体"/>
        </w:rPr>
      </w:pPr>
      <w:r w:rsidRPr="009A781F">
        <w:rPr>
          <w:rFonts w:ascii="宋体" w:hAnsi="宋体" w:hint="eastAsia"/>
        </w:rPr>
        <w:t>特别说明：</w:t>
      </w:r>
    </w:p>
    <w:p w14:paraId="2ADA0B37" w14:textId="77777777" w:rsidR="007F461F" w:rsidRPr="009A781F" w:rsidRDefault="007F461F" w:rsidP="007F461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9ECFF85" w14:textId="77777777" w:rsidR="007F461F" w:rsidRPr="009A781F" w:rsidRDefault="007F461F" w:rsidP="007F461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13502E" w14:textId="77777777" w:rsidR="007F461F" w:rsidRPr="009A781F" w:rsidRDefault="007F461F" w:rsidP="007F461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F7DDC2" w14:textId="77777777" w:rsidR="007F461F" w:rsidRPr="009A781F" w:rsidRDefault="007F461F" w:rsidP="007F461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7034EA4" w14:textId="77777777" w:rsidR="007F461F" w:rsidRPr="009A781F" w:rsidRDefault="007F461F" w:rsidP="007F461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4ECCA64" w14:textId="77777777" w:rsidR="007F461F" w:rsidRPr="009A781F" w:rsidRDefault="007F461F" w:rsidP="007F461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B1D0585" w14:textId="77777777" w:rsidR="007F461F" w:rsidRPr="009A781F" w:rsidRDefault="007F461F" w:rsidP="007F461F">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36972B7" w14:textId="77777777" w:rsidR="007F461F" w:rsidRPr="009A781F" w:rsidRDefault="007F461F" w:rsidP="007F461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F62C78C" w14:textId="77777777" w:rsidR="007F461F" w:rsidRPr="003E0FF7" w:rsidRDefault="007F461F" w:rsidP="002A7BF8"/>
    <w:p w14:paraId="7B8E2371" w14:textId="77777777" w:rsidR="007F461F" w:rsidRPr="009A781F" w:rsidRDefault="007F461F" w:rsidP="002A7BF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6F2A13C" w14:textId="77777777" w:rsidR="007F461F" w:rsidRPr="009A781F" w:rsidRDefault="007F461F" w:rsidP="002A7BF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52045F2" w14:textId="77777777" w:rsidR="007F461F" w:rsidRPr="009A781F" w:rsidRDefault="007F461F" w:rsidP="002A7BF8">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2285C3B" w14:textId="77777777" w:rsidR="007F461F" w:rsidRPr="009A781F" w:rsidRDefault="007F461F" w:rsidP="002A7BF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F461F" w:rsidRPr="009A781F" w14:paraId="2E13A33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1674570" w14:textId="77777777" w:rsidR="007F461F" w:rsidRPr="009A781F" w:rsidRDefault="007F461F" w:rsidP="002A7BF8">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1DF92DC" w14:textId="77777777" w:rsidR="007F461F" w:rsidRPr="009A781F" w:rsidRDefault="007F461F" w:rsidP="002A7BF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911CC1A" w14:textId="77777777" w:rsidR="007F461F" w:rsidRPr="009A781F" w:rsidRDefault="007F461F" w:rsidP="002A7BF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ACFD48A" w14:textId="77777777" w:rsidR="007F461F" w:rsidRPr="009A781F" w:rsidRDefault="007F461F" w:rsidP="002A7BF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2199CD5" w14:textId="77777777" w:rsidR="007F461F" w:rsidRPr="009A781F" w:rsidRDefault="007F461F" w:rsidP="002A7BF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BA26407" w14:textId="77777777" w:rsidR="007F461F" w:rsidRPr="009A781F" w:rsidRDefault="007F461F" w:rsidP="002A7BF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FE459C7" w14:textId="77777777" w:rsidR="007F461F" w:rsidRPr="009A781F" w:rsidRDefault="007F461F" w:rsidP="002A7BF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654FD3D" w14:textId="77777777" w:rsidR="007F461F" w:rsidRPr="009A781F" w:rsidRDefault="007F461F" w:rsidP="002A7BF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583CDBF" w14:textId="77777777" w:rsidR="007F461F" w:rsidRPr="009A781F" w:rsidRDefault="007F461F" w:rsidP="002A7BF8">
            <w:pPr>
              <w:jc w:val="center"/>
              <w:rPr>
                <w:rFonts w:ascii="宋体" w:hAnsi="宋体"/>
                <w:b/>
                <w:sz w:val="18"/>
              </w:rPr>
            </w:pPr>
            <w:r w:rsidRPr="009A781F">
              <w:rPr>
                <w:rFonts w:ascii="宋体" w:hAnsi="宋体" w:hint="eastAsia"/>
                <w:b/>
                <w:sz w:val="18"/>
              </w:rPr>
              <w:t>设备</w:t>
            </w:r>
          </w:p>
          <w:p w14:paraId="3C790841" w14:textId="77777777" w:rsidR="007F461F" w:rsidRPr="009A781F" w:rsidRDefault="007F461F" w:rsidP="002A7BF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A3E86B9" w14:textId="77777777" w:rsidR="007F461F" w:rsidRPr="009A781F" w:rsidRDefault="007F461F" w:rsidP="002A7BF8">
            <w:pPr>
              <w:jc w:val="center"/>
              <w:rPr>
                <w:rFonts w:ascii="宋体" w:hAnsi="宋体"/>
                <w:b/>
                <w:sz w:val="18"/>
              </w:rPr>
            </w:pPr>
            <w:r w:rsidRPr="009A781F">
              <w:rPr>
                <w:rFonts w:ascii="宋体" w:hAnsi="宋体" w:hint="eastAsia"/>
                <w:b/>
                <w:sz w:val="18"/>
              </w:rPr>
              <w:t>合计</w:t>
            </w:r>
          </w:p>
          <w:p w14:paraId="1BC32A45" w14:textId="77777777" w:rsidR="007F461F" w:rsidRPr="009A781F" w:rsidRDefault="007F461F" w:rsidP="002A7BF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9396259" w14:textId="77777777" w:rsidR="007F461F" w:rsidRPr="009A781F" w:rsidRDefault="007F461F" w:rsidP="002A7BF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97EBC89" w14:textId="77777777" w:rsidR="007F461F" w:rsidRPr="009A781F" w:rsidRDefault="007F461F" w:rsidP="002A7BF8">
            <w:pPr>
              <w:jc w:val="center"/>
              <w:rPr>
                <w:rFonts w:ascii="宋体" w:hAnsi="宋体"/>
                <w:b/>
                <w:sz w:val="18"/>
              </w:rPr>
            </w:pPr>
            <w:r w:rsidRPr="009A781F">
              <w:rPr>
                <w:rFonts w:ascii="宋体" w:hAnsi="宋体" w:hint="eastAsia"/>
                <w:b/>
                <w:sz w:val="18"/>
              </w:rPr>
              <w:t>备注</w:t>
            </w:r>
          </w:p>
        </w:tc>
      </w:tr>
      <w:tr w:rsidR="007F461F" w:rsidRPr="009A781F" w14:paraId="0EFB2D5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2687D52" w14:textId="77777777" w:rsidR="007F461F" w:rsidRPr="009A781F" w:rsidRDefault="007F461F" w:rsidP="002A7BF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D9C898E" w14:textId="77777777" w:rsidR="007F461F" w:rsidRPr="009A781F" w:rsidRDefault="007F461F" w:rsidP="002A7BF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955F377"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3169DEC5" w14:textId="77777777" w:rsidR="007F461F" w:rsidRPr="009A781F" w:rsidRDefault="007F461F" w:rsidP="002A7BF8">
            <w:pPr>
              <w:jc w:val="center"/>
              <w:rPr>
                <w:rFonts w:ascii="宋体" w:hAnsi="宋体"/>
                <w:b/>
                <w:sz w:val="18"/>
              </w:rPr>
            </w:pPr>
          </w:p>
        </w:tc>
        <w:tc>
          <w:tcPr>
            <w:tcW w:w="709" w:type="dxa"/>
            <w:tcBorders>
              <w:left w:val="single" w:sz="6" w:space="0" w:color="auto"/>
              <w:right w:val="single" w:sz="6" w:space="0" w:color="auto"/>
            </w:tcBorders>
          </w:tcPr>
          <w:p w14:paraId="4593EA6E" w14:textId="77777777" w:rsidR="007F461F" w:rsidRPr="009A781F" w:rsidRDefault="007F461F" w:rsidP="002A7BF8">
            <w:pPr>
              <w:jc w:val="center"/>
              <w:rPr>
                <w:rFonts w:ascii="宋体" w:hAnsi="宋体"/>
                <w:b/>
                <w:sz w:val="18"/>
              </w:rPr>
            </w:pPr>
          </w:p>
        </w:tc>
        <w:tc>
          <w:tcPr>
            <w:tcW w:w="650" w:type="dxa"/>
            <w:tcBorders>
              <w:left w:val="single" w:sz="6" w:space="0" w:color="auto"/>
              <w:right w:val="single" w:sz="6" w:space="0" w:color="auto"/>
            </w:tcBorders>
          </w:tcPr>
          <w:p w14:paraId="56956702" w14:textId="77777777" w:rsidR="007F461F" w:rsidRPr="009A781F" w:rsidRDefault="007F461F" w:rsidP="002A7BF8">
            <w:pPr>
              <w:jc w:val="center"/>
              <w:rPr>
                <w:rFonts w:ascii="宋体" w:hAnsi="宋体"/>
                <w:b/>
                <w:sz w:val="18"/>
              </w:rPr>
            </w:pPr>
          </w:p>
        </w:tc>
        <w:tc>
          <w:tcPr>
            <w:tcW w:w="787" w:type="dxa"/>
            <w:tcBorders>
              <w:left w:val="single" w:sz="6" w:space="0" w:color="auto"/>
              <w:right w:val="single" w:sz="6" w:space="0" w:color="auto"/>
            </w:tcBorders>
          </w:tcPr>
          <w:p w14:paraId="3C9DAAE4" w14:textId="77777777" w:rsidR="007F461F" w:rsidRPr="009A781F" w:rsidRDefault="007F461F" w:rsidP="002A7BF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7B1CDA4" w14:textId="77777777" w:rsidR="007F461F" w:rsidRPr="009A781F" w:rsidRDefault="007F461F" w:rsidP="002A7BF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B2AB3C4" w14:textId="77777777" w:rsidR="007F461F" w:rsidRPr="009A781F" w:rsidRDefault="007F461F" w:rsidP="002A7BF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03F3FF8" w14:textId="77777777" w:rsidR="007F461F" w:rsidRPr="009A781F" w:rsidRDefault="007F461F" w:rsidP="002A7BF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585D7CC" w14:textId="77777777" w:rsidR="007F461F" w:rsidRPr="009A781F" w:rsidRDefault="007F461F" w:rsidP="002A7BF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AB48AA0" w14:textId="77777777" w:rsidR="007F461F" w:rsidRPr="009A781F" w:rsidRDefault="007F461F" w:rsidP="002A7BF8">
            <w:pPr>
              <w:rPr>
                <w:rFonts w:ascii="宋体" w:hAnsi="宋体"/>
                <w:sz w:val="18"/>
              </w:rPr>
            </w:pPr>
            <w:r w:rsidRPr="009A781F">
              <w:rPr>
                <w:rFonts w:ascii="宋体" w:hAnsi="宋体" w:hint="eastAsia"/>
                <w:sz w:val="18"/>
              </w:rPr>
              <w:t>须另页说明该项详细配置清单，进口货物须注明乙方外贸合同的签订方</w:t>
            </w:r>
          </w:p>
          <w:p w14:paraId="4B36C39D" w14:textId="77777777" w:rsidR="007F461F" w:rsidRPr="009A781F" w:rsidRDefault="007F461F" w:rsidP="002A7BF8">
            <w:pPr>
              <w:rPr>
                <w:rFonts w:ascii="宋体" w:hAnsi="宋体"/>
                <w:sz w:val="18"/>
              </w:rPr>
            </w:pPr>
          </w:p>
        </w:tc>
      </w:tr>
      <w:tr w:rsidR="007F461F" w:rsidRPr="009A781F" w14:paraId="26A3A26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5061048" w14:textId="77777777" w:rsidR="007F461F" w:rsidRPr="009A781F" w:rsidRDefault="007F461F" w:rsidP="002A7BF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4AB792A" w14:textId="77777777" w:rsidR="007F461F" w:rsidRPr="009A781F" w:rsidRDefault="007F461F" w:rsidP="002A7BF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542663"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34516D8C" w14:textId="77777777" w:rsidR="007F461F" w:rsidRPr="009A781F" w:rsidRDefault="007F461F" w:rsidP="002A7BF8">
            <w:pPr>
              <w:jc w:val="center"/>
              <w:rPr>
                <w:rFonts w:ascii="宋体" w:hAnsi="宋体"/>
                <w:b/>
                <w:sz w:val="18"/>
              </w:rPr>
            </w:pPr>
          </w:p>
        </w:tc>
        <w:tc>
          <w:tcPr>
            <w:tcW w:w="709" w:type="dxa"/>
            <w:tcBorders>
              <w:left w:val="single" w:sz="6" w:space="0" w:color="auto"/>
              <w:right w:val="single" w:sz="6" w:space="0" w:color="auto"/>
            </w:tcBorders>
          </w:tcPr>
          <w:p w14:paraId="32E45593" w14:textId="77777777" w:rsidR="007F461F" w:rsidRPr="009A781F" w:rsidRDefault="007F461F" w:rsidP="002A7BF8">
            <w:pPr>
              <w:jc w:val="center"/>
              <w:rPr>
                <w:rFonts w:ascii="宋体" w:hAnsi="宋体"/>
                <w:b/>
                <w:sz w:val="18"/>
              </w:rPr>
            </w:pPr>
          </w:p>
        </w:tc>
        <w:tc>
          <w:tcPr>
            <w:tcW w:w="650" w:type="dxa"/>
            <w:tcBorders>
              <w:left w:val="single" w:sz="6" w:space="0" w:color="auto"/>
              <w:right w:val="single" w:sz="6" w:space="0" w:color="auto"/>
            </w:tcBorders>
          </w:tcPr>
          <w:p w14:paraId="7CB3A757" w14:textId="77777777" w:rsidR="007F461F" w:rsidRPr="009A781F" w:rsidRDefault="007F461F" w:rsidP="002A7BF8">
            <w:pPr>
              <w:jc w:val="center"/>
              <w:rPr>
                <w:rFonts w:ascii="宋体" w:hAnsi="宋体"/>
                <w:b/>
                <w:sz w:val="18"/>
              </w:rPr>
            </w:pPr>
          </w:p>
        </w:tc>
        <w:tc>
          <w:tcPr>
            <w:tcW w:w="787" w:type="dxa"/>
            <w:tcBorders>
              <w:left w:val="single" w:sz="6" w:space="0" w:color="auto"/>
              <w:right w:val="single" w:sz="6" w:space="0" w:color="auto"/>
            </w:tcBorders>
          </w:tcPr>
          <w:p w14:paraId="1327A4A0" w14:textId="77777777" w:rsidR="007F461F" w:rsidRPr="009A781F" w:rsidRDefault="007F461F" w:rsidP="002A7BF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E356E1" w14:textId="77777777" w:rsidR="007F461F" w:rsidRPr="009A781F" w:rsidRDefault="007F461F" w:rsidP="002A7BF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688DDE4" w14:textId="77777777" w:rsidR="007F461F" w:rsidRPr="009A781F" w:rsidRDefault="007F461F" w:rsidP="002A7BF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BB539E3" w14:textId="77777777" w:rsidR="007F461F" w:rsidRPr="009A781F" w:rsidRDefault="007F461F" w:rsidP="002A7BF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7A8CF0" w14:textId="77777777" w:rsidR="007F461F" w:rsidRPr="009A781F" w:rsidRDefault="007F461F" w:rsidP="002A7BF8">
            <w:pPr>
              <w:rPr>
                <w:rFonts w:ascii="宋体" w:hAnsi="宋体"/>
                <w:sz w:val="18"/>
              </w:rPr>
            </w:pPr>
          </w:p>
        </w:tc>
        <w:tc>
          <w:tcPr>
            <w:tcW w:w="2060" w:type="dxa"/>
            <w:vMerge/>
            <w:tcBorders>
              <w:left w:val="single" w:sz="6" w:space="0" w:color="auto"/>
              <w:right w:val="single" w:sz="6" w:space="0" w:color="auto"/>
            </w:tcBorders>
          </w:tcPr>
          <w:p w14:paraId="027D9401" w14:textId="77777777" w:rsidR="007F461F" w:rsidRPr="009A781F" w:rsidRDefault="007F461F" w:rsidP="002A7BF8">
            <w:pPr>
              <w:rPr>
                <w:rFonts w:ascii="宋体" w:hAnsi="宋体"/>
                <w:sz w:val="18"/>
              </w:rPr>
            </w:pPr>
          </w:p>
        </w:tc>
      </w:tr>
      <w:tr w:rsidR="007F461F" w:rsidRPr="009A781F" w14:paraId="6256270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E9A6AE3" w14:textId="77777777" w:rsidR="007F461F" w:rsidRPr="009A781F" w:rsidRDefault="007F461F" w:rsidP="002A7BF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5038804" w14:textId="77777777" w:rsidR="007F461F" w:rsidRPr="009A781F" w:rsidRDefault="007F461F" w:rsidP="002A7BF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385DD8A" w14:textId="77777777" w:rsidR="007F461F" w:rsidRPr="009A781F" w:rsidRDefault="007F461F" w:rsidP="002A7BF8">
            <w:pPr>
              <w:jc w:val="center"/>
              <w:rPr>
                <w:rFonts w:ascii="宋体" w:hAnsi="宋体"/>
                <w:b/>
                <w:sz w:val="18"/>
              </w:rPr>
            </w:pPr>
          </w:p>
        </w:tc>
        <w:tc>
          <w:tcPr>
            <w:tcW w:w="567" w:type="dxa"/>
            <w:tcBorders>
              <w:left w:val="single" w:sz="6" w:space="0" w:color="auto"/>
              <w:right w:val="single" w:sz="6" w:space="0" w:color="auto"/>
            </w:tcBorders>
          </w:tcPr>
          <w:p w14:paraId="2190DA0A" w14:textId="77777777" w:rsidR="007F461F" w:rsidRPr="009A781F" w:rsidRDefault="007F461F" w:rsidP="002A7BF8">
            <w:pPr>
              <w:jc w:val="center"/>
              <w:rPr>
                <w:rFonts w:ascii="宋体" w:hAnsi="宋体"/>
                <w:b/>
                <w:sz w:val="18"/>
              </w:rPr>
            </w:pPr>
          </w:p>
        </w:tc>
        <w:tc>
          <w:tcPr>
            <w:tcW w:w="709" w:type="dxa"/>
            <w:tcBorders>
              <w:left w:val="single" w:sz="6" w:space="0" w:color="auto"/>
              <w:right w:val="single" w:sz="6" w:space="0" w:color="auto"/>
            </w:tcBorders>
          </w:tcPr>
          <w:p w14:paraId="4D09827B" w14:textId="77777777" w:rsidR="007F461F" w:rsidRPr="009A781F" w:rsidRDefault="007F461F" w:rsidP="002A7BF8">
            <w:pPr>
              <w:jc w:val="center"/>
              <w:rPr>
                <w:rFonts w:ascii="宋体" w:hAnsi="宋体"/>
                <w:b/>
                <w:sz w:val="18"/>
              </w:rPr>
            </w:pPr>
          </w:p>
        </w:tc>
        <w:tc>
          <w:tcPr>
            <w:tcW w:w="650" w:type="dxa"/>
            <w:tcBorders>
              <w:left w:val="single" w:sz="6" w:space="0" w:color="auto"/>
              <w:right w:val="single" w:sz="6" w:space="0" w:color="auto"/>
            </w:tcBorders>
          </w:tcPr>
          <w:p w14:paraId="00DF8227" w14:textId="77777777" w:rsidR="007F461F" w:rsidRPr="009A781F" w:rsidRDefault="007F461F" w:rsidP="002A7BF8">
            <w:pPr>
              <w:jc w:val="center"/>
              <w:rPr>
                <w:rFonts w:ascii="宋体" w:hAnsi="宋体"/>
                <w:b/>
                <w:sz w:val="18"/>
              </w:rPr>
            </w:pPr>
          </w:p>
        </w:tc>
        <w:tc>
          <w:tcPr>
            <w:tcW w:w="787" w:type="dxa"/>
            <w:tcBorders>
              <w:left w:val="single" w:sz="6" w:space="0" w:color="auto"/>
              <w:right w:val="single" w:sz="6" w:space="0" w:color="auto"/>
            </w:tcBorders>
          </w:tcPr>
          <w:p w14:paraId="1990C100" w14:textId="77777777" w:rsidR="007F461F" w:rsidRPr="009A781F" w:rsidRDefault="007F461F" w:rsidP="002A7BF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148E4A2" w14:textId="77777777" w:rsidR="007F461F" w:rsidRPr="009A781F" w:rsidRDefault="007F461F" w:rsidP="002A7BF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477F2B4" w14:textId="77777777" w:rsidR="007F461F" w:rsidRPr="009A781F" w:rsidRDefault="007F461F" w:rsidP="002A7BF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8A6CF70" w14:textId="77777777" w:rsidR="007F461F" w:rsidRPr="009A781F" w:rsidRDefault="007F461F" w:rsidP="002A7BF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270D2AE" w14:textId="77777777" w:rsidR="007F461F" w:rsidRPr="009A781F" w:rsidRDefault="007F461F" w:rsidP="002A7BF8">
            <w:pPr>
              <w:rPr>
                <w:rFonts w:ascii="宋体" w:hAnsi="宋体"/>
                <w:sz w:val="18"/>
              </w:rPr>
            </w:pPr>
          </w:p>
        </w:tc>
        <w:tc>
          <w:tcPr>
            <w:tcW w:w="2060" w:type="dxa"/>
            <w:vMerge/>
            <w:tcBorders>
              <w:left w:val="single" w:sz="6" w:space="0" w:color="auto"/>
              <w:bottom w:val="single" w:sz="6" w:space="0" w:color="auto"/>
              <w:right w:val="single" w:sz="6" w:space="0" w:color="auto"/>
            </w:tcBorders>
          </w:tcPr>
          <w:p w14:paraId="7D4F32A0" w14:textId="77777777" w:rsidR="007F461F" w:rsidRPr="009A781F" w:rsidRDefault="007F461F" w:rsidP="002A7BF8">
            <w:pPr>
              <w:rPr>
                <w:rFonts w:ascii="宋体" w:hAnsi="宋体"/>
                <w:sz w:val="18"/>
              </w:rPr>
            </w:pPr>
          </w:p>
        </w:tc>
      </w:tr>
      <w:tr w:rsidR="007F461F" w:rsidRPr="009A781F" w14:paraId="278025A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E23F79C" w14:textId="77777777" w:rsidR="007F461F" w:rsidRPr="009A781F" w:rsidRDefault="007F461F" w:rsidP="002A7BF8">
            <w:pPr>
              <w:jc w:val="center"/>
              <w:rPr>
                <w:rFonts w:ascii="宋体" w:hAnsi="宋体"/>
                <w:b/>
                <w:sz w:val="18"/>
              </w:rPr>
            </w:pPr>
            <w:r w:rsidRPr="009A781F">
              <w:rPr>
                <w:rFonts w:ascii="宋体" w:hAnsi="宋体" w:hint="eastAsia"/>
                <w:b/>
                <w:sz w:val="18"/>
              </w:rPr>
              <w:t>投标</w:t>
            </w:r>
          </w:p>
          <w:p w14:paraId="64DEDAC2" w14:textId="77777777" w:rsidR="007F461F" w:rsidRPr="009A781F" w:rsidRDefault="007F461F" w:rsidP="002A7BF8">
            <w:pPr>
              <w:jc w:val="center"/>
              <w:rPr>
                <w:rFonts w:ascii="宋体" w:hAnsi="宋体"/>
                <w:b/>
                <w:sz w:val="18"/>
              </w:rPr>
            </w:pPr>
            <w:r w:rsidRPr="009A781F">
              <w:rPr>
                <w:rFonts w:ascii="宋体" w:hAnsi="宋体" w:hint="eastAsia"/>
                <w:b/>
                <w:sz w:val="18"/>
              </w:rPr>
              <w:t>总价</w:t>
            </w:r>
          </w:p>
          <w:p w14:paraId="547B426E" w14:textId="77777777" w:rsidR="007F461F" w:rsidRPr="009A781F" w:rsidRDefault="007F461F" w:rsidP="002A7BF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7B05CC4" w14:textId="77777777" w:rsidR="007F461F" w:rsidRPr="009A781F" w:rsidRDefault="007F461F" w:rsidP="002A7BF8">
            <w:pPr>
              <w:rPr>
                <w:rFonts w:ascii="宋体" w:hAnsi="宋体"/>
                <w:b/>
                <w:sz w:val="18"/>
              </w:rPr>
            </w:pPr>
            <w:r w:rsidRPr="009A781F">
              <w:rPr>
                <w:rFonts w:ascii="宋体" w:hAnsi="宋体" w:hint="eastAsia"/>
                <w:b/>
                <w:sz w:val="18"/>
              </w:rPr>
              <w:t>大写金额：</w:t>
            </w:r>
          </w:p>
          <w:p w14:paraId="63E386C5" w14:textId="77777777" w:rsidR="007F461F" w:rsidRPr="009A781F" w:rsidRDefault="007F461F" w:rsidP="002A7BF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AB61CEB" w14:textId="77777777" w:rsidR="007F461F" w:rsidRPr="009A781F" w:rsidRDefault="007F461F" w:rsidP="002A7BF8">
            <w:pPr>
              <w:jc w:val="center"/>
              <w:rPr>
                <w:rFonts w:ascii="宋体" w:hAnsi="宋体"/>
                <w:b/>
                <w:sz w:val="18"/>
              </w:rPr>
            </w:pPr>
          </w:p>
        </w:tc>
      </w:tr>
      <w:tr w:rsidR="007F461F" w:rsidRPr="009A781F" w14:paraId="7DA1989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A327AE5" w14:textId="77777777" w:rsidR="007F461F" w:rsidRPr="003A4194" w:rsidRDefault="007F461F" w:rsidP="002A7BF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B683E10" w14:textId="77777777" w:rsidR="007F461F" w:rsidRPr="009A781F" w:rsidRDefault="007F461F" w:rsidP="002A7BF8">
      <w:pPr>
        <w:rPr>
          <w:rFonts w:ascii="宋体" w:hAnsi="宋体"/>
        </w:rPr>
      </w:pPr>
      <w:r w:rsidRPr="009A781F">
        <w:rPr>
          <w:rFonts w:ascii="宋体" w:hAnsi="宋体" w:hint="eastAsia"/>
        </w:rPr>
        <w:t>特别说明：</w:t>
      </w:r>
    </w:p>
    <w:p w14:paraId="2921B7DE" w14:textId="77777777" w:rsidR="007F461F" w:rsidRDefault="007F461F" w:rsidP="007F461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D978124" w14:textId="77777777" w:rsidR="007F461F" w:rsidRPr="009A781F" w:rsidRDefault="007F461F" w:rsidP="002A7BF8">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841EC1E" w14:textId="77777777" w:rsidR="007F461F" w:rsidRPr="009A781F" w:rsidRDefault="007F461F" w:rsidP="007F461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0BEA8D" w14:textId="77777777" w:rsidR="007F461F" w:rsidRPr="009A781F" w:rsidRDefault="007F461F" w:rsidP="007F461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8321125" w14:textId="77777777" w:rsidR="007F461F" w:rsidRPr="009A781F" w:rsidRDefault="007F461F" w:rsidP="007F461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3C87DD2" w14:textId="77777777" w:rsidR="007F461F" w:rsidRPr="009A781F" w:rsidRDefault="007F461F" w:rsidP="007F461F">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6D8FE922" w14:textId="77777777" w:rsidR="007F461F" w:rsidRPr="009A781F" w:rsidRDefault="007F461F" w:rsidP="007F461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4EFA354" w14:textId="77777777" w:rsidR="007F461F" w:rsidRPr="009A781F" w:rsidRDefault="007F461F" w:rsidP="007F461F">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859AF99" w14:textId="77777777" w:rsidR="007F461F" w:rsidRPr="009A781F" w:rsidRDefault="007F461F" w:rsidP="007F461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3B25181" w14:textId="77777777" w:rsidR="007F461F" w:rsidRPr="00920882" w:rsidRDefault="007F461F">
      <w:pPr>
        <w:spacing w:line="500" w:lineRule="atLeast"/>
        <w:jc w:val="center"/>
        <w:rPr>
          <w:rFonts w:ascii="宋体" w:hAnsi="宋体" w:cs="Times New Roman"/>
          <w:b/>
          <w:color w:val="000000"/>
          <w:kern w:val="0"/>
          <w:sz w:val="32"/>
          <w:szCs w:val="20"/>
        </w:rPr>
      </w:pPr>
    </w:p>
    <w:p w14:paraId="4AEDA24C" w14:textId="77777777" w:rsidR="007F461F" w:rsidRPr="00AB11A9" w:rsidRDefault="007F461F">
      <w:pPr>
        <w:spacing w:line="500" w:lineRule="atLeast"/>
        <w:jc w:val="center"/>
        <w:rPr>
          <w:rFonts w:ascii="宋体" w:hAnsi="宋体" w:cs="Times New Roman"/>
          <w:b/>
          <w:color w:val="000000"/>
          <w:kern w:val="0"/>
          <w:sz w:val="32"/>
          <w:szCs w:val="20"/>
        </w:rPr>
      </w:pPr>
    </w:p>
    <w:p w14:paraId="19780EAF" w14:textId="77777777" w:rsidR="007F461F" w:rsidRPr="00AB11A9" w:rsidRDefault="007F461F">
      <w:pPr>
        <w:spacing w:line="500" w:lineRule="atLeast"/>
        <w:jc w:val="center"/>
        <w:rPr>
          <w:rFonts w:ascii="宋体" w:hAnsi="宋体" w:cs="Times New Roman"/>
          <w:b/>
          <w:color w:val="000000"/>
          <w:kern w:val="0"/>
          <w:sz w:val="32"/>
          <w:szCs w:val="20"/>
        </w:rPr>
      </w:pPr>
    </w:p>
    <w:bookmarkEnd w:id="20"/>
    <w:bookmarkEnd w:id="21"/>
    <w:bookmarkEnd w:id="22"/>
    <w:p w14:paraId="2DD81795" w14:textId="77777777" w:rsidR="007F461F" w:rsidRPr="007B1461" w:rsidRDefault="007F461F" w:rsidP="002A7BF8">
      <w:pPr>
        <w:pStyle w:val="3"/>
        <w:jc w:val="center"/>
        <w:rPr>
          <w:rFonts w:ascii="宋体" w:hAnsi="宋体"/>
          <w:kern w:val="0"/>
        </w:rPr>
      </w:pPr>
      <w:r w:rsidRPr="007B1461">
        <w:rPr>
          <w:rFonts w:ascii="宋体" w:hAnsi="宋体" w:hint="eastAsia"/>
          <w:kern w:val="0"/>
        </w:rPr>
        <w:lastRenderedPageBreak/>
        <w:t>九、投标人情况介绍</w:t>
      </w:r>
    </w:p>
    <w:p w14:paraId="560D77F5" w14:textId="77777777" w:rsidR="007F461F" w:rsidRPr="00AB11A9" w:rsidRDefault="007F461F">
      <w:pPr>
        <w:rPr>
          <w:rFonts w:ascii="宋体" w:hAnsi="宋体" w:cs="Times New Roman"/>
          <w:sz w:val="24"/>
          <w:szCs w:val="24"/>
        </w:rPr>
      </w:pPr>
    </w:p>
    <w:p w14:paraId="5DBFE11F" w14:textId="77777777" w:rsidR="007F461F" w:rsidRPr="00AB11A9" w:rsidRDefault="007F461F" w:rsidP="002A7BF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52C4A6A" w14:textId="77777777" w:rsidR="007F461F" w:rsidRPr="00AB11A9" w:rsidRDefault="007F461F" w:rsidP="002A7BF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F461F" w:rsidRPr="00AB11A9" w14:paraId="3B6A9C35" w14:textId="77777777">
        <w:trPr>
          <w:cantSplit/>
          <w:trHeight w:val="20"/>
          <w:jc w:val="center"/>
        </w:trPr>
        <w:tc>
          <w:tcPr>
            <w:tcW w:w="735" w:type="dxa"/>
            <w:vAlign w:val="center"/>
          </w:tcPr>
          <w:p w14:paraId="2F2F8A6B" w14:textId="77777777" w:rsidR="007F461F" w:rsidRPr="00AB11A9" w:rsidRDefault="007F461F" w:rsidP="002A7BF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DDDF067" w14:textId="77777777" w:rsidR="007F461F" w:rsidRPr="00AB11A9" w:rsidDel="00EE3E71" w:rsidRDefault="007F461F" w:rsidP="002A7BF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65C8ED6" w14:textId="77777777" w:rsidR="007F461F" w:rsidRPr="00AB11A9" w:rsidRDefault="007F461F" w:rsidP="002A7BF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7E08567" w14:textId="77777777" w:rsidR="007F461F" w:rsidRPr="00AB11A9" w:rsidRDefault="007F461F" w:rsidP="002A7BF8">
            <w:pPr>
              <w:jc w:val="center"/>
              <w:rPr>
                <w:rFonts w:ascii="宋体" w:hAnsi="宋体" w:cs="Times New Roman"/>
                <w:b/>
                <w:szCs w:val="21"/>
              </w:rPr>
            </w:pPr>
            <w:r w:rsidRPr="00AB11A9">
              <w:rPr>
                <w:rFonts w:ascii="宋体" w:hAnsi="宋体" w:cs="Times New Roman" w:hint="eastAsia"/>
                <w:b/>
                <w:szCs w:val="21"/>
              </w:rPr>
              <w:t>备注</w:t>
            </w:r>
          </w:p>
        </w:tc>
      </w:tr>
      <w:tr w:rsidR="007F461F" w:rsidRPr="00AB11A9" w14:paraId="4C02AC2D" w14:textId="77777777">
        <w:trPr>
          <w:cantSplit/>
          <w:trHeight w:val="20"/>
          <w:jc w:val="center"/>
        </w:trPr>
        <w:tc>
          <w:tcPr>
            <w:tcW w:w="735" w:type="dxa"/>
            <w:vAlign w:val="center"/>
          </w:tcPr>
          <w:p w14:paraId="03F7644A" w14:textId="77777777" w:rsidR="007F461F" w:rsidRPr="00AB11A9" w:rsidRDefault="007F461F" w:rsidP="002A7BF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4CF25DA" w14:textId="77777777" w:rsidR="007F461F" w:rsidRPr="00AB11A9" w:rsidRDefault="007F461F" w:rsidP="002A7BF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9EBF429"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提供扫描件</w:t>
            </w:r>
          </w:p>
        </w:tc>
      </w:tr>
      <w:tr w:rsidR="007F461F" w:rsidRPr="00AB11A9" w14:paraId="256B9B57" w14:textId="77777777">
        <w:trPr>
          <w:cantSplit/>
          <w:trHeight w:val="20"/>
          <w:jc w:val="center"/>
        </w:trPr>
        <w:tc>
          <w:tcPr>
            <w:tcW w:w="735" w:type="dxa"/>
            <w:shd w:val="clear" w:color="auto" w:fill="auto"/>
            <w:vAlign w:val="center"/>
          </w:tcPr>
          <w:p w14:paraId="1D9407AD"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2F73CB5"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1E0C2D1" w14:textId="77777777" w:rsidR="007F461F" w:rsidRPr="00AB11A9" w:rsidRDefault="007F461F" w:rsidP="002A7BF8">
            <w:pPr>
              <w:rPr>
                <w:rFonts w:ascii="宋体" w:hAnsi="宋体" w:cs="Times New Roman"/>
                <w:szCs w:val="21"/>
              </w:rPr>
            </w:pPr>
          </w:p>
        </w:tc>
        <w:tc>
          <w:tcPr>
            <w:tcW w:w="1411" w:type="dxa"/>
            <w:vAlign w:val="center"/>
          </w:tcPr>
          <w:p w14:paraId="569ECEAD" w14:textId="77777777" w:rsidR="007F461F" w:rsidRPr="00AB11A9" w:rsidRDefault="007F461F" w:rsidP="002A7BF8">
            <w:pPr>
              <w:jc w:val="center"/>
              <w:rPr>
                <w:rFonts w:ascii="宋体" w:hAnsi="宋体" w:cs="Times New Roman"/>
                <w:szCs w:val="21"/>
              </w:rPr>
            </w:pPr>
          </w:p>
        </w:tc>
      </w:tr>
      <w:tr w:rsidR="007F461F" w:rsidRPr="00AB11A9" w14:paraId="217C8FA1" w14:textId="77777777">
        <w:trPr>
          <w:cantSplit/>
          <w:trHeight w:val="20"/>
          <w:jc w:val="center"/>
        </w:trPr>
        <w:tc>
          <w:tcPr>
            <w:tcW w:w="735" w:type="dxa"/>
            <w:shd w:val="clear" w:color="auto" w:fill="auto"/>
            <w:vAlign w:val="center"/>
          </w:tcPr>
          <w:p w14:paraId="2C331FF0"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05D1108"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D632763" w14:textId="77777777" w:rsidR="007F461F" w:rsidRPr="00AB11A9" w:rsidRDefault="007F461F" w:rsidP="002A7BF8">
            <w:pPr>
              <w:rPr>
                <w:rFonts w:ascii="宋体" w:hAnsi="宋体" w:cs="Times New Roman"/>
                <w:szCs w:val="21"/>
              </w:rPr>
            </w:pPr>
          </w:p>
        </w:tc>
        <w:tc>
          <w:tcPr>
            <w:tcW w:w="1411" w:type="dxa"/>
            <w:vAlign w:val="center"/>
          </w:tcPr>
          <w:p w14:paraId="6FEAE5BE" w14:textId="77777777" w:rsidR="007F461F" w:rsidRPr="00AB11A9" w:rsidRDefault="007F461F" w:rsidP="002A7BF8">
            <w:pPr>
              <w:jc w:val="center"/>
              <w:rPr>
                <w:rFonts w:ascii="宋体" w:hAnsi="宋体" w:cs="Times New Roman"/>
                <w:szCs w:val="21"/>
              </w:rPr>
            </w:pPr>
          </w:p>
        </w:tc>
      </w:tr>
      <w:tr w:rsidR="007F461F" w:rsidRPr="00AB11A9" w14:paraId="72655CE9" w14:textId="77777777">
        <w:trPr>
          <w:cantSplit/>
          <w:trHeight w:val="20"/>
          <w:jc w:val="center"/>
        </w:trPr>
        <w:tc>
          <w:tcPr>
            <w:tcW w:w="735" w:type="dxa"/>
            <w:shd w:val="clear" w:color="auto" w:fill="auto"/>
            <w:vAlign w:val="center"/>
          </w:tcPr>
          <w:p w14:paraId="429ED2A7"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2042F3A"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594A6C0" w14:textId="77777777" w:rsidR="007F461F" w:rsidRPr="00AB11A9" w:rsidRDefault="007F461F" w:rsidP="002A7BF8">
            <w:pPr>
              <w:rPr>
                <w:rFonts w:ascii="宋体" w:hAnsi="宋体" w:cs="Times New Roman"/>
                <w:szCs w:val="21"/>
              </w:rPr>
            </w:pPr>
          </w:p>
        </w:tc>
        <w:tc>
          <w:tcPr>
            <w:tcW w:w="1411" w:type="dxa"/>
            <w:vAlign w:val="center"/>
          </w:tcPr>
          <w:p w14:paraId="42CDF60E" w14:textId="77777777" w:rsidR="007F461F" w:rsidRPr="00AB11A9" w:rsidRDefault="007F461F" w:rsidP="002A7BF8">
            <w:pPr>
              <w:jc w:val="center"/>
              <w:rPr>
                <w:rFonts w:ascii="宋体" w:hAnsi="宋体" w:cs="Times New Roman"/>
                <w:szCs w:val="21"/>
              </w:rPr>
            </w:pPr>
          </w:p>
        </w:tc>
      </w:tr>
      <w:tr w:rsidR="007F461F" w:rsidRPr="00AB11A9" w14:paraId="212E5DDA" w14:textId="77777777">
        <w:trPr>
          <w:cantSplit/>
          <w:trHeight w:val="20"/>
          <w:jc w:val="center"/>
        </w:trPr>
        <w:tc>
          <w:tcPr>
            <w:tcW w:w="735" w:type="dxa"/>
            <w:shd w:val="clear" w:color="auto" w:fill="auto"/>
            <w:vAlign w:val="center"/>
          </w:tcPr>
          <w:p w14:paraId="35AA5114"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1F53E9C"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86FD86A" w14:textId="77777777" w:rsidR="007F461F" w:rsidRPr="00AB11A9" w:rsidRDefault="007F461F" w:rsidP="002A7BF8">
            <w:pPr>
              <w:rPr>
                <w:rFonts w:ascii="宋体" w:hAnsi="宋体" w:cs="Times New Roman"/>
                <w:szCs w:val="21"/>
              </w:rPr>
            </w:pPr>
          </w:p>
        </w:tc>
        <w:tc>
          <w:tcPr>
            <w:tcW w:w="1411" w:type="dxa"/>
            <w:vAlign w:val="center"/>
          </w:tcPr>
          <w:p w14:paraId="15CE2A02" w14:textId="77777777" w:rsidR="007F461F" w:rsidRPr="00AB11A9" w:rsidRDefault="007F461F" w:rsidP="002A7BF8">
            <w:pPr>
              <w:jc w:val="center"/>
              <w:rPr>
                <w:rFonts w:ascii="宋体" w:hAnsi="宋体" w:cs="Times New Roman"/>
                <w:szCs w:val="21"/>
              </w:rPr>
            </w:pPr>
          </w:p>
        </w:tc>
      </w:tr>
      <w:tr w:rsidR="007F461F" w:rsidRPr="00AB11A9" w14:paraId="2211B650" w14:textId="77777777">
        <w:trPr>
          <w:cantSplit/>
          <w:trHeight w:val="20"/>
          <w:jc w:val="center"/>
        </w:trPr>
        <w:tc>
          <w:tcPr>
            <w:tcW w:w="735" w:type="dxa"/>
            <w:vAlign w:val="center"/>
          </w:tcPr>
          <w:p w14:paraId="0AD346D8" w14:textId="77777777" w:rsidR="007F461F" w:rsidRPr="00AB11A9" w:rsidRDefault="007F461F" w:rsidP="002A7BF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6518D5B" w14:textId="77777777" w:rsidR="007F461F" w:rsidRPr="00AB11A9" w:rsidRDefault="007F461F" w:rsidP="002A7BF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1A8C16F"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提供扫描件</w:t>
            </w:r>
          </w:p>
        </w:tc>
      </w:tr>
      <w:tr w:rsidR="007F461F" w:rsidRPr="00AB11A9" w14:paraId="1C11437F" w14:textId="77777777">
        <w:trPr>
          <w:cantSplit/>
          <w:trHeight w:val="20"/>
          <w:jc w:val="center"/>
        </w:trPr>
        <w:tc>
          <w:tcPr>
            <w:tcW w:w="735" w:type="dxa"/>
            <w:vAlign w:val="center"/>
          </w:tcPr>
          <w:p w14:paraId="1C8BDFA0"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D0EB852" w14:textId="77777777" w:rsidR="007F461F" w:rsidRPr="00AB11A9" w:rsidRDefault="007F461F" w:rsidP="002A7BF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8C1E84B" w14:textId="77777777" w:rsidR="007F461F" w:rsidRPr="00AB11A9" w:rsidRDefault="007F461F" w:rsidP="002A7BF8">
            <w:pPr>
              <w:rPr>
                <w:rFonts w:ascii="宋体" w:hAnsi="宋体" w:cs="Times New Roman"/>
                <w:szCs w:val="21"/>
              </w:rPr>
            </w:pPr>
          </w:p>
        </w:tc>
        <w:tc>
          <w:tcPr>
            <w:tcW w:w="1411" w:type="dxa"/>
            <w:vAlign w:val="center"/>
          </w:tcPr>
          <w:p w14:paraId="41F98287" w14:textId="77777777" w:rsidR="007F461F" w:rsidRPr="00AB11A9" w:rsidRDefault="007F461F" w:rsidP="002A7BF8">
            <w:pPr>
              <w:jc w:val="center"/>
              <w:rPr>
                <w:rFonts w:ascii="宋体" w:hAnsi="宋体" w:cs="Times New Roman"/>
                <w:szCs w:val="21"/>
              </w:rPr>
            </w:pPr>
          </w:p>
        </w:tc>
      </w:tr>
    </w:tbl>
    <w:p w14:paraId="5D57196E" w14:textId="77777777" w:rsidR="007F461F" w:rsidRPr="00AB11A9" w:rsidRDefault="007F461F" w:rsidP="002A7BF8">
      <w:pPr>
        <w:rPr>
          <w:rFonts w:ascii="宋体" w:hAnsi="宋体" w:cs="Times New Roman"/>
          <w:b/>
          <w:bCs/>
          <w:sz w:val="24"/>
          <w:szCs w:val="24"/>
        </w:rPr>
      </w:pPr>
    </w:p>
    <w:p w14:paraId="717776F0" w14:textId="77777777" w:rsidR="007F461F" w:rsidRPr="00AB11A9" w:rsidRDefault="007F461F" w:rsidP="002A7BF8">
      <w:pPr>
        <w:rPr>
          <w:rFonts w:ascii="宋体" w:hAnsi="宋体" w:cs="Times New Roman"/>
          <w:b/>
          <w:bCs/>
          <w:sz w:val="24"/>
          <w:szCs w:val="24"/>
        </w:rPr>
      </w:pPr>
    </w:p>
    <w:p w14:paraId="0F1AB732" w14:textId="77777777" w:rsidR="007F461F" w:rsidRPr="00AB11A9" w:rsidRDefault="007F461F" w:rsidP="002A7BF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EF2C31F" w14:textId="77777777" w:rsidR="007F461F" w:rsidRPr="00AB11A9" w:rsidRDefault="007F461F" w:rsidP="002A7BF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2343A75" w14:textId="77777777" w:rsidR="007F461F" w:rsidRPr="00AB11A9" w:rsidRDefault="007F461F" w:rsidP="002A7BF8">
      <w:pPr>
        <w:rPr>
          <w:rFonts w:ascii="宋体" w:hAnsi="宋体" w:cs="Times New Roman"/>
          <w:b/>
          <w:bCs/>
          <w:sz w:val="24"/>
          <w:szCs w:val="24"/>
        </w:rPr>
      </w:pPr>
    </w:p>
    <w:p w14:paraId="78B344D6" w14:textId="77777777" w:rsidR="007F461F" w:rsidRPr="00AB11A9" w:rsidRDefault="007F461F" w:rsidP="002A7BF8">
      <w:pPr>
        <w:rPr>
          <w:rFonts w:ascii="宋体" w:hAnsi="宋体" w:cs="Times New Roman"/>
          <w:b/>
          <w:bCs/>
          <w:sz w:val="24"/>
          <w:szCs w:val="24"/>
        </w:rPr>
      </w:pPr>
    </w:p>
    <w:p w14:paraId="1064B7A3" w14:textId="77777777" w:rsidR="007F461F" w:rsidRPr="00AB11A9" w:rsidRDefault="007F461F" w:rsidP="002A7BF8">
      <w:pPr>
        <w:rPr>
          <w:rFonts w:ascii="宋体" w:hAnsi="宋体" w:cs="Times New Roman"/>
          <w:b/>
          <w:bCs/>
          <w:sz w:val="24"/>
          <w:szCs w:val="24"/>
        </w:rPr>
      </w:pPr>
      <w:r w:rsidRPr="00AB11A9">
        <w:rPr>
          <w:rFonts w:ascii="宋体" w:hAnsi="宋体" w:cs="Times New Roman" w:hint="eastAsia"/>
          <w:b/>
          <w:bCs/>
          <w:sz w:val="24"/>
          <w:szCs w:val="24"/>
        </w:rPr>
        <w:t>（三）经营状况</w:t>
      </w:r>
    </w:p>
    <w:p w14:paraId="02E59F4B" w14:textId="77777777" w:rsidR="007F461F" w:rsidRPr="00AB11A9" w:rsidRDefault="007F461F" w:rsidP="002A7BF8">
      <w:pPr>
        <w:rPr>
          <w:rFonts w:ascii="宋体" w:hAnsi="宋体" w:cs="Times New Roman"/>
          <w:b/>
          <w:bCs/>
          <w:szCs w:val="24"/>
        </w:rPr>
      </w:pPr>
      <w:r w:rsidRPr="00AB11A9">
        <w:rPr>
          <w:rFonts w:ascii="宋体" w:hAnsi="宋体" w:cs="Times New Roman" w:hint="eastAsia"/>
          <w:b/>
          <w:bCs/>
          <w:szCs w:val="24"/>
        </w:rPr>
        <w:t>近3年营业额，以审计报告为准</w:t>
      </w:r>
    </w:p>
    <w:p w14:paraId="3E1CA0C4" w14:textId="77777777" w:rsidR="007F461F" w:rsidRPr="00AB11A9" w:rsidRDefault="007F461F" w:rsidP="002A7BF8">
      <w:pPr>
        <w:rPr>
          <w:rFonts w:ascii="宋体" w:hAnsi="宋体" w:cs="Times New Roman"/>
          <w:b/>
          <w:bCs/>
          <w:sz w:val="24"/>
          <w:szCs w:val="24"/>
        </w:rPr>
      </w:pPr>
    </w:p>
    <w:p w14:paraId="6B505299" w14:textId="77777777" w:rsidR="007F461F" w:rsidRPr="00AB11A9" w:rsidRDefault="007F461F" w:rsidP="002A7BF8">
      <w:pPr>
        <w:rPr>
          <w:rFonts w:ascii="宋体" w:hAnsi="宋体" w:cs="Times New Roman"/>
          <w:b/>
          <w:bCs/>
          <w:sz w:val="24"/>
          <w:szCs w:val="24"/>
        </w:rPr>
      </w:pPr>
    </w:p>
    <w:p w14:paraId="037DAECC" w14:textId="77777777" w:rsidR="007F461F" w:rsidRPr="00AB11A9" w:rsidRDefault="007F461F" w:rsidP="002A7BF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7A77B4A" w14:textId="77777777" w:rsidR="007F461F" w:rsidRPr="00AB11A9" w:rsidRDefault="007F461F" w:rsidP="002A7BF8">
      <w:pPr>
        <w:rPr>
          <w:rFonts w:ascii="宋体" w:hAnsi="宋体" w:cs="Times New Roman"/>
          <w:b/>
          <w:sz w:val="24"/>
          <w:szCs w:val="24"/>
        </w:rPr>
      </w:pPr>
    </w:p>
    <w:p w14:paraId="3F317BAF" w14:textId="77777777" w:rsidR="007F461F" w:rsidRPr="00AB11A9" w:rsidRDefault="007F461F" w:rsidP="002A7BF8">
      <w:pPr>
        <w:rPr>
          <w:rFonts w:ascii="宋体" w:hAnsi="宋体" w:cs="Times New Roman"/>
          <w:b/>
          <w:sz w:val="24"/>
          <w:szCs w:val="24"/>
        </w:rPr>
      </w:pPr>
    </w:p>
    <w:p w14:paraId="6862AC15" w14:textId="77777777" w:rsidR="007F461F" w:rsidRPr="00AB11A9" w:rsidRDefault="007F461F" w:rsidP="002A7BF8">
      <w:pPr>
        <w:rPr>
          <w:rFonts w:ascii="宋体" w:hAnsi="宋体" w:cs="Times New Roman"/>
          <w:b/>
          <w:sz w:val="24"/>
          <w:szCs w:val="24"/>
        </w:rPr>
      </w:pPr>
      <w:r w:rsidRPr="00AB11A9">
        <w:rPr>
          <w:rFonts w:ascii="宋体" w:hAnsi="宋体" w:cs="Times New Roman" w:hint="eastAsia"/>
          <w:b/>
          <w:sz w:val="24"/>
          <w:szCs w:val="24"/>
        </w:rPr>
        <w:t>（五）纳税情况</w:t>
      </w:r>
    </w:p>
    <w:p w14:paraId="2C7094B8" w14:textId="77777777" w:rsidR="007F461F" w:rsidRPr="00AB11A9" w:rsidRDefault="007F461F" w:rsidP="002A7BF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60630AE" w14:textId="77777777" w:rsidR="007F461F" w:rsidRPr="00AB11A9" w:rsidRDefault="007F461F" w:rsidP="002A7BF8">
      <w:pPr>
        <w:rPr>
          <w:rFonts w:ascii="宋体" w:hAnsi="宋体" w:cs="Times New Roman"/>
          <w:b/>
          <w:bCs/>
          <w:szCs w:val="24"/>
        </w:rPr>
      </w:pPr>
    </w:p>
    <w:p w14:paraId="66867B3E" w14:textId="77777777" w:rsidR="007F461F" w:rsidRPr="00AB11A9" w:rsidRDefault="007F461F" w:rsidP="002A7BF8">
      <w:pPr>
        <w:rPr>
          <w:rFonts w:ascii="宋体" w:hAnsi="宋体" w:cs="Times New Roman"/>
          <w:b/>
          <w:sz w:val="24"/>
          <w:szCs w:val="24"/>
        </w:rPr>
      </w:pPr>
      <w:r w:rsidRPr="00AB11A9">
        <w:rPr>
          <w:rFonts w:ascii="宋体" w:hAnsi="宋体" w:cs="Times New Roman" w:hint="eastAsia"/>
          <w:b/>
          <w:sz w:val="24"/>
          <w:szCs w:val="24"/>
        </w:rPr>
        <w:t>（六）社保证明</w:t>
      </w:r>
    </w:p>
    <w:p w14:paraId="5032F96D" w14:textId="77777777" w:rsidR="007F461F" w:rsidRPr="00AB11A9" w:rsidRDefault="007F461F" w:rsidP="002A7BF8">
      <w:pPr>
        <w:rPr>
          <w:rFonts w:ascii="宋体" w:hAnsi="宋体" w:cs="Times New Roman"/>
          <w:b/>
          <w:bCs/>
          <w:szCs w:val="24"/>
        </w:rPr>
      </w:pPr>
      <w:r w:rsidRPr="00AB11A9">
        <w:rPr>
          <w:rFonts w:ascii="宋体" w:hAnsi="宋体" w:cs="Times New Roman" w:hint="eastAsia"/>
          <w:b/>
          <w:bCs/>
          <w:szCs w:val="24"/>
        </w:rPr>
        <w:t>以社保缴纳清单为准</w:t>
      </w:r>
    </w:p>
    <w:p w14:paraId="4E97A6C2" w14:textId="77777777" w:rsidR="007F461F" w:rsidRPr="00AB11A9" w:rsidRDefault="007F461F" w:rsidP="002A7BF8">
      <w:pPr>
        <w:rPr>
          <w:rFonts w:ascii="宋体" w:hAnsi="宋体" w:cs="Times New Roman"/>
          <w:b/>
          <w:bCs/>
          <w:szCs w:val="24"/>
        </w:rPr>
      </w:pPr>
    </w:p>
    <w:p w14:paraId="2AE54A5A" w14:textId="77777777" w:rsidR="007F461F" w:rsidRPr="00AB11A9" w:rsidRDefault="007F461F" w:rsidP="002A7BF8">
      <w:pPr>
        <w:rPr>
          <w:rFonts w:ascii="宋体" w:hAnsi="宋体" w:cs="Times New Roman"/>
          <w:b/>
          <w:sz w:val="24"/>
          <w:szCs w:val="24"/>
        </w:rPr>
      </w:pPr>
    </w:p>
    <w:p w14:paraId="39622B6C" w14:textId="77777777" w:rsidR="007F461F" w:rsidRPr="00AB11A9" w:rsidRDefault="007F461F" w:rsidP="002A7BF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628A814" w14:textId="77777777" w:rsidR="007F461F" w:rsidRPr="00AB11A9" w:rsidRDefault="007F461F" w:rsidP="002A7BF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0C4B293" w14:textId="77777777" w:rsidR="007F461F" w:rsidRPr="00AB11A9" w:rsidRDefault="007F461F">
      <w:pPr>
        <w:spacing w:line="360" w:lineRule="auto"/>
        <w:ind w:firstLine="240"/>
        <w:rPr>
          <w:rFonts w:ascii="宋体" w:hAnsi="宋体" w:cs="Times New Roman"/>
          <w:color w:val="FF0000"/>
          <w:sz w:val="24"/>
          <w:szCs w:val="21"/>
        </w:rPr>
      </w:pPr>
    </w:p>
    <w:p w14:paraId="75038ACA" w14:textId="77777777" w:rsidR="007F461F" w:rsidRPr="00AB11A9" w:rsidRDefault="007F461F">
      <w:pPr>
        <w:spacing w:line="360" w:lineRule="auto"/>
        <w:ind w:firstLine="240"/>
        <w:rPr>
          <w:rFonts w:ascii="宋体" w:hAnsi="宋体" w:cs="Times New Roman"/>
          <w:color w:val="FF0000"/>
          <w:sz w:val="24"/>
          <w:szCs w:val="21"/>
        </w:rPr>
      </w:pPr>
    </w:p>
    <w:p w14:paraId="23F05BF9" w14:textId="77777777" w:rsidR="007F461F" w:rsidRPr="00AB11A9" w:rsidRDefault="007F461F">
      <w:pPr>
        <w:spacing w:line="360" w:lineRule="auto"/>
        <w:ind w:firstLine="240"/>
        <w:rPr>
          <w:rFonts w:ascii="宋体" w:hAnsi="宋体" w:cs="Times New Roman"/>
          <w:color w:val="FF0000"/>
          <w:sz w:val="24"/>
          <w:szCs w:val="21"/>
        </w:rPr>
      </w:pPr>
    </w:p>
    <w:p w14:paraId="57052B35" w14:textId="77777777" w:rsidR="007F461F" w:rsidRPr="00AB11A9" w:rsidRDefault="007F461F">
      <w:pPr>
        <w:spacing w:line="360" w:lineRule="auto"/>
        <w:ind w:firstLine="240"/>
        <w:rPr>
          <w:rFonts w:ascii="宋体" w:hAnsi="宋体" w:cs="Times New Roman"/>
          <w:color w:val="FF0000"/>
          <w:sz w:val="24"/>
          <w:szCs w:val="21"/>
        </w:rPr>
      </w:pPr>
    </w:p>
    <w:p w14:paraId="7C578297" w14:textId="77777777" w:rsidR="007F461F" w:rsidRPr="007B1461" w:rsidRDefault="007F461F" w:rsidP="002A7BF8">
      <w:pPr>
        <w:pStyle w:val="3"/>
        <w:jc w:val="center"/>
        <w:rPr>
          <w:rFonts w:ascii="宋体" w:hAnsi="宋体"/>
          <w:kern w:val="0"/>
        </w:rPr>
      </w:pPr>
      <w:r w:rsidRPr="007B1461">
        <w:rPr>
          <w:rFonts w:ascii="宋体" w:hAnsi="宋体" w:hint="eastAsia"/>
          <w:kern w:val="0"/>
        </w:rPr>
        <w:lastRenderedPageBreak/>
        <w:t>十、业绩清单</w:t>
      </w:r>
    </w:p>
    <w:p w14:paraId="4439E21A" w14:textId="77777777" w:rsidR="007F461F" w:rsidRPr="00AB11A9" w:rsidRDefault="007F461F" w:rsidP="002A7BF8">
      <w:pPr>
        <w:pStyle w:val="USE1"/>
        <w:numPr>
          <w:ilvl w:val="0"/>
          <w:numId w:val="0"/>
        </w:numPr>
        <w:spacing w:line="360" w:lineRule="auto"/>
        <w:rPr>
          <w:szCs w:val="24"/>
        </w:rPr>
      </w:pPr>
    </w:p>
    <w:p w14:paraId="7BA3D409" w14:textId="77777777" w:rsidR="007F461F" w:rsidRPr="00AB11A9" w:rsidRDefault="007F461F" w:rsidP="002A7BF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70A603E" w14:textId="77777777" w:rsidR="007F461F" w:rsidRPr="00CC2B1B" w:rsidRDefault="007F461F" w:rsidP="002A7BF8">
      <w:pPr>
        <w:spacing w:line="360" w:lineRule="auto"/>
        <w:rPr>
          <w:rFonts w:ascii="宋体" w:hAnsi="宋体"/>
          <w:sz w:val="24"/>
          <w:u w:val="single"/>
        </w:rPr>
      </w:pPr>
      <w:r w:rsidRPr="00CC2B1B">
        <w:rPr>
          <w:rFonts w:ascii="宋体" w:hAnsi="宋体" w:hint="eastAsia"/>
          <w:sz w:val="24"/>
        </w:rPr>
        <w:t>招标编号/包号：_____________</w:t>
      </w:r>
    </w:p>
    <w:p w14:paraId="441B17D8" w14:textId="77777777" w:rsidR="007F461F" w:rsidRPr="00CC2B1B" w:rsidRDefault="007F461F" w:rsidP="002A7BF8">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E6E93D5" w14:textId="77777777" w:rsidR="007F461F" w:rsidRPr="00AB11A9" w:rsidRDefault="007F461F" w:rsidP="002A7BF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F461F" w:rsidRPr="00AB11A9" w14:paraId="14655E5A" w14:textId="77777777">
        <w:trPr>
          <w:trHeight w:val="636"/>
        </w:trPr>
        <w:tc>
          <w:tcPr>
            <w:tcW w:w="443" w:type="pct"/>
            <w:vAlign w:val="center"/>
          </w:tcPr>
          <w:p w14:paraId="532A2E77"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4456E24"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69F0590"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DA53EC7"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7662D7D"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5EBDC0B"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完成时间</w:t>
            </w:r>
          </w:p>
        </w:tc>
      </w:tr>
      <w:tr w:rsidR="007F461F" w:rsidRPr="00AB11A9" w14:paraId="3C8379E1" w14:textId="77777777">
        <w:trPr>
          <w:trHeight w:val="636"/>
        </w:trPr>
        <w:tc>
          <w:tcPr>
            <w:tcW w:w="443" w:type="pct"/>
            <w:vAlign w:val="center"/>
          </w:tcPr>
          <w:p w14:paraId="0FE159B2"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33AC194" w14:textId="77777777" w:rsidR="007F461F" w:rsidRPr="00AB11A9" w:rsidRDefault="007F461F" w:rsidP="002A7BF8">
            <w:pPr>
              <w:spacing w:line="360" w:lineRule="auto"/>
              <w:jc w:val="center"/>
              <w:rPr>
                <w:rFonts w:ascii="宋体" w:hAnsi="宋体"/>
                <w:sz w:val="24"/>
              </w:rPr>
            </w:pPr>
          </w:p>
        </w:tc>
        <w:tc>
          <w:tcPr>
            <w:tcW w:w="953" w:type="pct"/>
            <w:vAlign w:val="center"/>
          </w:tcPr>
          <w:p w14:paraId="10212249" w14:textId="77777777" w:rsidR="007F461F" w:rsidRPr="00AB11A9" w:rsidRDefault="007F461F" w:rsidP="002A7BF8">
            <w:pPr>
              <w:spacing w:line="360" w:lineRule="auto"/>
              <w:jc w:val="center"/>
              <w:rPr>
                <w:rFonts w:ascii="宋体" w:hAnsi="宋体"/>
                <w:sz w:val="24"/>
              </w:rPr>
            </w:pPr>
          </w:p>
        </w:tc>
        <w:tc>
          <w:tcPr>
            <w:tcW w:w="1691" w:type="pct"/>
            <w:vAlign w:val="center"/>
          </w:tcPr>
          <w:p w14:paraId="622D03FD" w14:textId="77777777" w:rsidR="007F461F" w:rsidRPr="00AB11A9" w:rsidRDefault="007F461F" w:rsidP="002A7BF8">
            <w:pPr>
              <w:spacing w:line="360" w:lineRule="auto"/>
              <w:jc w:val="center"/>
              <w:rPr>
                <w:rFonts w:ascii="宋体" w:hAnsi="宋体"/>
                <w:sz w:val="24"/>
              </w:rPr>
            </w:pPr>
          </w:p>
        </w:tc>
        <w:tc>
          <w:tcPr>
            <w:tcW w:w="472" w:type="pct"/>
            <w:vAlign w:val="center"/>
          </w:tcPr>
          <w:p w14:paraId="73FEE6F6" w14:textId="77777777" w:rsidR="007F461F" w:rsidRPr="00AB11A9" w:rsidRDefault="007F461F" w:rsidP="002A7BF8">
            <w:pPr>
              <w:spacing w:line="360" w:lineRule="auto"/>
              <w:jc w:val="center"/>
              <w:rPr>
                <w:rFonts w:ascii="宋体" w:hAnsi="宋体"/>
                <w:sz w:val="24"/>
              </w:rPr>
            </w:pPr>
          </w:p>
        </w:tc>
        <w:tc>
          <w:tcPr>
            <w:tcW w:w="695" w:type="pct"/>
            <w:vAlign w:val="center"/>
          </w:tcPr>
          <w:p w14:paraId="14EF5458" w14:textId="77777777" w:rsidR="007F461F" w:rsidRPr="00AB11A9" w:rsidRDefault="007F461F" w:rsidP="002A7BF8">
            <w:pPr>
              <w:spacing w:line="360" w:lineRule="auto"/>
              <w:jc w:val="center"/>
              <w:rPr>
                <w:rFonts w:ascii="宋体" w:hAnsi="宋体"/>
                <w:sz w:val="24"/>
              </w:rPr>
            </w:pPr>
          </w:p>
        </w:tc>
      </w:tr>
      <w:tr w:rsidR="007F461F" w:rsidRPr="00AB11A9" w14:paraId="67FA6CBB" w14:textId="77777777">
        <w:trPr>
          <w:trHeight w:val="636"/>
        </w:trPr>
        <w:tc>
          <w:tcPr>
            <w:tcW w:w="443" w:type="pct"/>
            <w:vAlign w:val="center"/>
          </w:tcPr>
          <w:p w14:paraId="1AE77246"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C17B07C" w14:textId="77777777" w:rsidR="007F461F" w:rsidRPr="00AB11A9" w:rsidRDefault="007F461F" w:rsidP="002A7BF8">
            <w:pPr>
              <w:spacing w:line="360" w:lineRule="auto"/>
              <w:jc w:val="center"/>
              <w:rPr>
                <w:rFonts w:ascii="宋体" w:hAnsi="宋体"/>
                <w:sz w:val="24"/>
              </w:rPr>
            </w:pPr>
          </w:p>
        </w:tc>
        <w:tc>
          <w:tcPr>
            <w:tcW w:w="953" w:type="pct"/>
            <w:vAlign w:val="center"/>
          </w:tcPr>
          <w:p w14:paraId="73DA62B4" w14:textId="77777777" w:rsidR="007F461F" w:rsidRPr="00AB11A9" w:rsidRDefault="007F461F" w:rsidP="002A7BF8">
            <w:pPr>
              <w:spacing w:line="360" w:lineRule="auto"/>
              <w:jc w:val="center"/>
              <w:rPr>
                <w:rFonts w:ascii="宋体" w:hAnsi="宋体"/>
                <w:sz w:val="24"/>
              </w:rPr>
            </w:pPr>
          </w:p>
        </w:tc>
        <w:tc>
          <w:tcPr>
            <w:tcW w:w="1691" w:type="pct"/>
            <w:vAlign w:val="center"/>
          </w:tcPr>
          <w:p w14:paraId="1C09958B" w14:textId="77777777" w:rsidR="007F461F" w:rsidRPr="00AB11A9" w:rsidRDefault="007F461F" w:rsidP="002A7BF8">
            <w:pPr>
              <w:spacing w:line="360" w:lineRule="auto"/>
              <w:jc w:val="center"/>
              <w:rPr>
                <w:rFonts w:ascii="宋体" w:hAnsi="宋体"/>
                <w:sz w:val="24"/>
              </w:rPr>
            </w:pPr>
          </w:p>
        </w:tc>
        <w:tc>
          <w:tcPr>
            <w:tcW w:w="472" w:type="pct"/>
            <w:vAlign w:val="center"/>
          </w:tcPr>
          <w:p w14:paraId="36BABC9B" w14:textId="77777777" w:rsidR="007F461F" w:rsidRPr="00AB11A9" w:rsidRDefault="007F461F" w:rsidP="002A7BF8">
            <w:pPr>
              <w:spacing w:line="360" w:lineRule="auto"/>
              <w:jc w:val="center"/>
              <w:rPr>
                <w:rFonts w:ascii="宋体" w:hAnsi="宋体"/>
                <w:sz w:val="24"/>
              </w:rPr>
            </w:pPr>
          </w:p>
        </w:tc>
        <w:tc>
          <w:tcPr>
            <w:tcW w:w="695" w:type="pct"/>
            <w:vAlign w:val="center"/>
          </w:tcPr>
          <w:p w14:paraId="34E2483F" w14:textId="77777777" w:rsidR="007F461F" w:rsidRPr="00AB11A9" w:rsidRDefault="007F461F" w:rsidP="002A7BF8">
            <w:pPr>
              <w:spacing w:line="360" w:lineRule="auto"/>
              <w:jc w:val="center"/>
              <w:rPr>
                <w:rFonts w:ascii="宋体" w:hAnsi="宋体"/>
                <w:sz w:val="24"/>
              </w:rPr>
            </w:pPr>
          </w:p>
        </w:tc>
      </w:tr>
      <w:tr w:rsidR="007F461F" w:rsidRPr="00AB11A9" w14:paraId="5CFCF2D0" w14:textId="77777777">
        <w:trPr>
          <w:trHeight w:val="637"/>
        </w:trPr>
        <w:tc>
          <w:tcPr>
            <w:tcW w:w="443" w:type="pct"/>
            <w:vAlign w:val="center"/>
          </w:tcPr>
          <w:p w14:paraId="0D2A2597"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4F0DBA9" w14:textId="77777777" w:rsidR="007F461F" w:rsidRPr="00AB11A9" w:rsidRDefault="007F461F" w:rsidP="002A7BF8">
            <w:pPr>
              <w:spacing w:line="360" w:lineRule="auto"/>
              <w:jc w:val="center"/>
              <w:rPr>
                <w:rFonts w:ascii="宋体" w:hAnsi="宋体"/>
                <w:sz w:val="24"/>
              </w:rPr>
            </w:pPr>
          </w:p>
        </w:tc>
        <w:tc>
          <w:tcPr>
            <w:tcW w:w="953" w:type="pct"/>
            <w:vAlign w:val="center"/>
          </w:tcPr>
          <w:p w14:paraId="4727B903" w14:textId="77777777" w:rsidR="007F461F" w:rsidRPr="00AB11A9" w:rsidRDefault="007F461F" w:rsidP="002A7BF8">
            <w:pPr>
              <w:spacing w:line="360" w:lineRule="auto"/>
              <w:jc w:val="center"/>
              <w:rPr>
                <w:rFonts w:ascii="宋体" w:hAnsi="宋体"/>
                <w:sz w:val="24"/>
              </w:rPr>
            </w:pPr>
          </w:p>
        </w:tc>
        <w:tc>
          <w:tcPr>
            <w:tcW w:w="1691" w:type="pct"/>
            <w:vAlign w:val="center"/>
          </w:tcPr>
          <w:p w14:paraId="59F18107" w14:textId="77777777" w:rsidR="007F461F" w:rsidRPr="00AB11A9" w:rsidRDefault="007F461F" w:rsidP="002A7BF8">
            <w:pPr>
              <w:spacing w:line="360" w:lineRule="auto"/>
              <w:jc w:val="center"/>
              <w:rPr>
                <w:rFonts w:ascii="宋体" w:hAnsi="宋体"/>
                <w:sz w:val="24"/>
              </w:rPr>
            </w:pPr>
          </w:p>
        </w:tc>
        <w:tc>
          <w:tcPr>
            <w:tcW w:w="472" w:type="pct"/>
            <w:vAlign w:val="center"/>
          </w:tcPr>
          <w:p w14:paraId="20EFDAB0" w14:textId="77777777" w:rsidR="007F461F" w:rsidRPr="00AB11A9" w:rsidRDefault="007F461F" w:rsidP="002A7BF8">
            <w:pPr>
              <w:spacing w:line="360" w:lineRule="auto"/>
              <w:jc w:val="center"/>
              <w:rPr>
                <w:rFonts w:ascii="宋体" w:hAnsi="宋体"/>
                <w:sz w:val="24"/>
              </w:rPr>
            </w:pPr>
          </w:p>
        </w:tc>
        <w:tc>
          <w:tcPr>
            <w:tcW w:w="695" w:type="pct"/>
            <w:vAlign w:val="center"/>
          </w:tcPr>
          <w:p w14:paraId="2CA5500E" w14:textId="77777777" w:rsidR="007F461F" w:rsidRPr="00AB11A9" w:rsidRDefault="007F461F" w:rsidP="002A7BF8">
            <w:pPr>
              <w:spacing w:line="360" w:lineRule="auto"/>
              <w:jc w:val="center"/>
              <w:rPr>
                <w:rFonts w:ascii="宋体" w:hAnsi="宋体"/>
                <w:sz w:val="24"/>
              </w:rPr>
            </w:pPr>
          </w:p>
        </w:tc>
      </w:tr>
      <w:tr w:rsidR="007F461F" w:rsidRPr="00AB11A9" w14:paraId="7D30021D" w14:textId="77777777">
        <w:trPr>
          <w:trHeight w:val="636"/>
        </w:trPr>
        <w:tc>
          <w:tcPr>
            <w:tcW w:w="443" w:type="pct"/>
            <w:vAlign w:val="center"/>
          </w:tcPr>
          <w:p w14:paraId="6EFC0B92" w14:textId="77777777" w:rsidR="007F461F" w:rsidRPr="00AB11A9" w:rsidRDefault="007F461F" w:rsidP="002A7BF8">
            <w:pPr>
              <w:spacing w:line="360" w:lineRule="auto"/>
              <w:rPr>
                <w:rFonts w:ascii="宋体" w:hAnsi="宋体"/>
                <w:sz w:val="24"/>
              </w:rPr>
            </w:pPr>
          </w:p>
        </w:tc>
        <w:tc>
          <w:tcPr>
            <w:tcW w:w="746" w:type="pct"/>
            <w:vAlign w:val="center"/>
          </w:tcPr>
          <w:p w14:paraId="5654E376" w14:textId="77777777" w:rsidR="007F461F" w:rsidRPr="00AB11A9" w:rsidRDefault="007F461F" w:rsidP="002A7BF8">
            <w:pPr>
              <w:spacing w:line="360" w:lineRule="auto"/>
              <w:jc w:val="center"/>
              <w:rPr>
                <w:rFonts w:ascii="宋体" w:hAnsi="宋体"/>
                <w:sz w:val="24"/>
              </w:rPr>
            </w:pPr>
          </w:p>
        </w:tc>
        <w:tc>
          <w:tcPr>
            <w:tcW w:w="953" w:type="pct"/>
            <w:vAlign w:val="center"/>
          </w:tcPr>
          <w:p w14:paraId="11A716CA" w14:textId="77777777" w:rsidR="007F461F" w:rsidRPr="00AB11A9" w:rsidRDefault="007F461F" w:rsidP="002A7BF8">
            <w:pPr>
              <w:spacing w:line="360" w:lineRule="auto"/>
              <w:jc w:val="center"/>
              <w:rPr>
                <w:rFonts w:ascii="宋体" w:hAnsi="宋体"/>
                <w:sz w:val="24"/>
              </w:rPr>
            </w:pPr>
          </w:p>
        </w:tc>
        <w:tc>
          <w:tcPr>
            <w:tcW w:w="1691" w:type="pct"/>
            <w:vAlign w:val="center"/>
          </w:tcPr>
          <w:p w14:paraId="5221EC98" w14:textId="77777777" w:rsidR="007F461F" w:rsidRPr="00AB11A9" w:rsidRDefault="007F461F" w:rsidP="002A7BF8">
            <w:pPr>
              <w:spacing w:line="360" w:lineRule="auto"/>
              <w:jc w:val="center"/>
              <w:rPr>
                <w:rFonts w:ascii="宋体" w:hAnsi="宋体"/>
                <w:sz w:val="24"/>
              </w:rPr>
            </w:pPr>
          </w:p>
        </w:tc>
        <w:tc>
          <w:tcPr>
            <w:tcW w:w="472" w:type="pct"/>
            <w:vAlign w:val="center"/>
          </w:tcPr>
          <w:p w14:paraId="7A7E594F" w14:textId="77777777" w:rsidR="007F461F" w:rsidRPr="00AB11A9" w:rsidRDefault="007F461F" w:rsidP="002A7BF8">
            <w:pPr>
              <w:spacing w:line="360" w:lineRule="auto"/>
              <w:jc w:val="center"/>
              <w:rPr>
                <w:rFonts w:ascii="宋体" w:hAnsi="宋体"/>
                <w:sz w:val="24"/>
              </w:rPr>
            </w:pPr>
          </w:p>
        </w:tc>
        <w:tc>
          <w:tcPr>
            <w:tcW w:w="695" w:type="pct"/>
            <w:vAlign w:val="center"/>
          </w:tcPr>
          <w:p w14:paraId="5C352096" w14:textId="77777777" w:rsidR="007F461F" w:rsidRPr="00AB11A9" w:rsidRDefault="007F461F" w:rsidP="002A7BF8">
            <w:pPr>
              <w:spacing w:line="360" w:lineRule="auto"/>
              <w:jc w:val="center"/>
              <w:rPr>
                <w:rFonts w:ascii="宋体" w:hAnsi="宋体"/>
                <w:sz w:val="24"/>
              </w:rPr>
            </w:pPr>
          </w:p>
        </w:tc>
      </w:tr>
      <w:tr w:rsidR="007F461F" w:rsidRPr="00AB11A9" w14:paraId="251F8CCE" w14:textId="77777777">
        <w:trPr>
          <w:trHeight w:val="636"/>
        </w:trPr>
        <w:tc>
          <w:tcPr>
            <w:tcW w:w="443" w:type="pct"/>
            <w:vAlign w:val="center"/>
          </w:tcPr>
          <w:p w14:paraId="35CE1AC1" w14:textId="77777777" w:rsidR="007F461F" w:rsidRPr="00AB11A9" w:rsidRDefault="007F461F" w:rsidP="002A7BF8">
            <w:pPr>
              <w:spacing w:line="360" w:lineRule="auto"/>
              <w:jc w:val="center"/>
              <w:rPr>
                <w:rFonts w:ascii="宋体" w:hAnsi="宋体"/>
                <w:sz w:val="24"/>
              </w:rPr>
            </w:pPr>
          </w:p>
        </w:tc>
        <w:tc>
          <w:tcPr>
            <w:tcW w:w="746" w:type="pct"/>
            <w:vAlign w:val="center"/>
          </w:tcPr>
          <w:p w14:paraId="3EE540A5" w14:textId="77777777" w:rsidR="007F461F" w:rsidRPr="00AB11A9" w:rsidRDefault="007F461F" w:rsidP="002A7BF8">
            <w:pPr>
              <w:spacing w:line="360" w:lineRule="auto"/>
              <w:jc w:val="center"/>
              <w:rPr>
                <w:rFonts w:ascii="宋体" w:hAnsi="宋体"/>
                <w:sz w:val="24"/>
              </w:rPr>
            </w:pPr>
          </w:p>
        </w:tc>
        <w:tc>
          <w:tcPr>
            <w:tcW w:w="953" w:type="pct"/>
            <w:vAlign w:val="center"/>
          </w:tcPr>
          <w:p w14:paraId="7BEDCE4F" w14:textId="77777777" w:rsidR="007F461F" w:rsidRPr="00AB11A9" w:rsidRDefault="007F461F" w:rsidP="002A7BF8">
            <w:pPr>
              <w:spacing w:line="360" w:lineRule="auto"/>
              <w:jc w:val="center"/>
              <w:rPr>
                <w:rFonts w:ascii="宋体" w:hAnsi="宋体"/>
                <w:sz w:val="24"/>
              </w:rPr>
            </w:pPr>
          </w:p>
        </w:tc>
        <w:tc>
          <w:tcPr>
            <w:tcW w:w="1691" w:type="pct"/>
            <w:vAlign w:val="center"/>
          </w:tcPr>
          <w:p w14:paraId="6D109AC4" w14:textId="77777777" w:rsidR="007F461F" w:rsidRPr="00AB11A9" w:rsidRDefault="007F461F" w:rsidP="002A7BF8">
            <w:pPr>
              <w:spacing w:line="360" w:lineRule="auto"/>
              <w:jc w:val="center"/>
              <w:rPr>
                <w:rFonts w:ascii="宋体" w:hAnsi="宋体"/>
                <w:sz w:val="24"/>
              </w:rPr>
            </w:pPr>
          </w:p>
        </w:tc>
        <w:tc>
          <w:tcPr>
            <w:tcW w:w="472" w:type="pct"/>
            <w:vAlign w:val="center"/>
          </w:tcPr>
          <w:p w14:paraId="310E4AF6" w14:textId="77777777" w:rsidR="007F461F" w:rsidRPr="00AB11A9" w:rsidRDefault="007F461F" w:rsidP="002A7BF8">
            <w:pPr>
              <w:spacing w:line="360" w:lineRule="auto"/>
              <w:jc w:val="center"/>
              <w:rPr>
                <w:rFonts w:ascii="宋体" w:hAnsi="宋体"/>
                <w:sz w:val="24"/>
              </w:rPr>
            </w:pPr>
          </w:p>
        </w:tc>
        <w:tc>
          <w:tcPr>
            <w:tcW w:w="695" w:type="pct"/>
            <w:vAlign w:val="center"/>
          </w:tcPr>
          <w:p w14:paraId="0C5E9FA7" w14:textId="77777777" w:rsidR="007F461F" w:rsidRPr="00AB11A9" w:rsidRDefault="007F461F" w:rsidP="002A7BF8">
            <w:pPr>
              <w:spacing w:line="360" w:lineRule="auto"/>
              <w:jc w:val="center"/>
              <w:rPr>
                <w:rFonts w:ascii="宋体" w:hAnsi="宋体"/>
                <w:sz w:val="24"/>
              </w:rPr>
            </w:pPr>
          </w:p>
        </w:tc>
      </w:tr>
      <w:tr w:rsidR="007F461F" w:rsidRPr="00AB11A9" w14:paraId="64700984" w14:textId="77777777">
        <w:trPr>
          <w:trHeight w:val="637"/>
        </w:trPr>
        <w:tc>
          <w:tcPr>
            <w:tcW w:w="443" w:type="pct"/>
            <w:vAlign w:val="center"/>
          </w:tcPr>
          <w:p w14:paraId="46698B16" w14:textId="77777777" w:rsidR="007F461F" w:rsidRPr="00AB11A9" w:rsidRDefault="007F461F" w:rsidP="002A7BF8">
            <w:pPr>
              <w:spacing w:line="360" w:lineRule="auto"/>
              <w:jc w:val="center"/>
              <w:rPr>
                <w:rFonts w:ascii="宋体" w:hAnsi="宋体"/>
                <w:sz w:val="24"/>
              </w:rPr>
            </w:pPr>
          </w:p>
        </w:tc>
        <w:tc>
          <w:tcPr>
            <w:tcW w:w="746" w:type="pct"/>
            <w:vAlign w:val="center"/>
          </w:tcPr>
          <w:p w14:paraId="5A099312" w14:textId="77777777" w:rsidR="007F461F" w:rsidRPr="00AB11A9" w:rsidRDefault="007F461F" w:rsidP="002A7BF8">
            <w:pPr>
              <w:spacing w:line="360" w:lineRule="auto"/>
              <w:jc w:val="center"/>
              <w:rPr>
                <w:rFonts w:ascii="宋体" w:hAnsi="宋体"/>
                <w:sz w:val="24"/>
              </w:rPr>
            </w:pPr>
          </w:p>
        </w:tc>
        <w:tc>
          <w:tcPr>
            <w:tcW w:w="953" w:type="pct"/>
            <w:vAlign w:val="center"/>
          </w:tcPr>
          <w:p w14:paraId="3C5C0FB4" w14:textId="77777777" w:rsidR="007F461F" w:rsidRPr="00AB11A9" w:rsidRDefault="007F461F" w:rsidP="002A7BF8">
            <w:pPr>
              <w:spacing w:line="360" w:lineRule="auto"/>
              <w:jc w:val="center"/>
              <w:rPr>
                <w:rFonts w:ascii="宋体" w:hAnsi="宋体"/>
                <w:sz w:val="24"/>
              </w:rPr>
            </w:pPr>
          </w:p>
        </w:tc>
        <w:tc>
          <w:tcPr>
            <w:tcW w:w="1691" w:type="pct"/>
            <w:vAlign w:val="center"/>
          </w:tcPr>
          <w:p w14:paraId="32D33107" w14:textId="77777777" w:rsidR="007F461F" w:rsidRPr="00AB11A9" w:rsidRDefault="007F461F" w:rsidP="002A7BF8">
            <w:pPr>
              <w:spacing w:line="360" w:lineRule="auto"/>
              <w:jc w:val="center"/>
              <w:rPr>
                <w:rFonts w:ascii="宋体" w:hAnsi="宋体"/>
                <w:sz w:val="24"/>
              </w:rPr>
            </w:pPr>
          </w:p>
        </w:tc>
        <w:tc>
          <w:tcPr>
            <w:tcW w:w="472" w:type="pct"/>
            <w:vAlign w:val="center"/>
          </w:tcPr>
          <w:p w14:paraId="6B0C9BB4" w14:textId="77777777" w:rsidR="007F461F" w:rsidRPr="00AB11A9" w:rsidRDefault="007F461F" w:rsidP="002A7BF8">
            <w:pPr>
              <w:spacing w:line="360" w:lineRule="auto"/>
              <w:jc w:val="center"/>
              <w:rPr>
                <w:rFonts w:ascii="宋体" w:hAnsi="宋体"/>
                <w:sz w:val="24"/>
              </w:rPr>
            </w:pPr>
          </w:p>
        </w:tc>
        <w:tc>
          <w:tcPr>
            <w:tcW w:w="695" w:type="pct"/>
            <w:vAlign w:val="center"/>
          </w:tcPr>
          <w:p w14:paraId="5DBE3124" w14:textId="77777777" w:rsidR="007F461F" w:rsidRPr="00AB11A9" w:rsidRDefault="007F461F" w:rsidP="002A7BF8">
            <w:pPr>
              <w:spacing w:line="360" w:lineRule="auto"/>
              <w:jc w:val="center"/>
              <w:rPr>
                <w:rFonts w:ascii="宋体" w:hAnsi="宋体"/>
                <w:sz w:val="24"/>
              </w:rPr>
            </w:pPr>
          </w:p>
        </w:tc>
      </w:tr>
      <w:tr w:rsidR="007F461F" w:rsidRPr="00AB11A9" w14:paraId="61590F24" w14:textId="77777777">
        <w:trPr>
          <w:trHeight w:val="636"/>
        </w:trPr>
        <w:tc>
          <w:tcPr>
            <w:tcW w:w="443" w:type="pct"/>
            <w:vAlign w:val="center"/>
          </w:tcPr>
          <w:p w14:paraId="392A0C2F" w14:textId="77777777" w:rsidR="007F461F" w:rsidRPr="00AB11A9" w:rsidRDefault="007F461F" w:rsidP="002A7BF8">
            <w:pPr>
              <w:spacing w:line="360" w:lineRule="auto"/>
              <w:jc w:val="center"/>
              <w:rPr>
                <w:rFonts w:ascii="宋体" w:hAnsi="宋体"/>
                <w:sz w:val="24"/>
              </w:rPr>
            </w:pPr>
          </w:p>
        </w:tc>
        <w:tc>
          <w:tcPr>
            <w:tcW w:w="746" w:type="pct"/>
            <w:vAlign w:val="center"/>
          </w:tcPr>
          <w:p w14:paraId="1D222AE3" w14:textId="77777777" w:rsidR="007F461F" w:rsidRPr="00AB11A9" w:rsidRDefault="007F461F" w:rsidP="002A7BF8">
            <w:pPr>
              <w:spacing w:line="360" w:lineRule="auto"/>
              <w:jc w:val="center"/>
              <w:rPr>
                <w:rFonts w:ascii="宋体" w:hAnsi="宋体"/>
                <w:sz w:val="24"/>
              </w:rPr>
            </w:pPr>
          </w:p>
        </w:tc>
        <w:tc>
          <w:tcPr>
            <w:tcW w:w="953" w:type="pct"/>
            <w:vAlign w:val="center"/>
          </w:tcPr>
          <w:p w14:paraId="42D408B4" w14:textId="77777777" w:rsidR="007F461F" w:rsidRPr="00AB11A9" w:rsidRDefault="007F461F" w:rsidP="002A7BF8">
            <w:pPr>
              <w:spacing w:line="360" w:lineRule="auto"/>
              <w:jc w:val="center"/>
              <w:rPr>
                <w:rFonts w:ascii="宋体" w:hAnsi="宋体"/>
                <w:sz w:val="24"/>
              </w:rPr>
            </w:pPr>
          </w:p>
        </w:tc>
        <w:tc>
          <w:tcPr>
            <w:tcW w:w="1691" w:type="pct"/>
            <w:vAlign w:val="center"/>
          </w:tcPr>
          <w:p w14:paraId="5B5EAABE" w14:textId="77777777" w:rsidR="007F461F" w:rsidRPr="00AB11A9" w:rsidRDefault="007F461F" w:rsidP="002A7BF8">
            <w:pPr>
              <w:spacing w:line="360" w:lineRule="auto"/>
              <w:jc w:val="center"/>
              <w:rPr>
                <w:rFonts w:ascii="宋体" w:hAnsi="宋体"/>
                <w:sz w:val="24"/>
              </w:rPr>
            </w:pPr>
          </w:p>
        </w:tc>
        <w:tc>
          <w:tcPr>
            <w:tcW w:w="472" w:type="pct"/>
            <w:vAlign w:val="center"/>
          </w:tcPr>
          <w:p w14:paraId="59C9348E" w14:textId="77777777" w:rsidR="007F461F" w:rsidRPr="00AB11A9" w:rsidRDefault="007F461F" w:rsidP="002A7BF8">
            <w:pPr>
              <w:spacing w:line="360" w:lineRule="auto"/>
              <w:jc w:val="center"/>
              <w:rPr>
                <w:rFonts w:ascii="宋体" w:hAnsi="宋体"/>
                <w:sz w:val="24"/>
              </w:rPr>
            </w:pPr>
          </w:p>
        </w:tc>
        <w:tc>
          <w:tcPr>
            <w:tcW w:w="695" w:type="pct"/>
            <w:vAlign w:val="center"/>
          </w:tcPr>
          <w:p w14:paraId="16F21D41" w14:textId="77777777" w:rsidR="007F461F" w:rsidRPr="00AB11A9" w:rsidRDefault="007F461F" w:rsidP="002A7BF8">
            <w:pPr>
              <w:spacing w:line="360" w:lineRule="auto"/>
              <w:jc w:val="center"/>
              <w:rPr>
                <w:rFonts w:ascii="宋体" w:hAnsi="宋体"/>
                <w:sz w:val="24"/>
              </w:rPr>
            </w:pPr>
          </w:p>
        </w:tc>
      </w:tr>
      <w:tr w:rsidR="007F461F" w:rsidRPr="00AB11A9" w14:paraId="6A1E99AF" w14:textId="77777777">
        <w:trPr>
          <w:trHeight w:val="636"/>
        </w:trPr>
        <w:tc>
          <w:tcPr>
            <w:tcW w:w="443" w:type="pct"/>
            <w:vAlign w:val="center"/>
          </w:tcPr>
          <w:p w14:paraId="30A6D1B0" w14:textId="77777777" w:rsidR="007F461F" w:rsidRPr="00AB11A9" w:rsidRDefault="007F461F" w:rsidP="002A7BF8">
            <w:pPr>
              <w:spacing w:line="360" w:lineRule="auto"/>
              <w:jc w:val="center"/>
              <w:rPr>
                <w:rFonts w:ascii="宋体" w:hAnsi="宋体"/>
                <w:sz w:val="24"/>
              </w:rPr>
            </w:pPr>
          </w:p>
        </w:tc>
        <w:tc>
          <w:tcPr>
            <w:tcW w:w="746" w:type="pct"/>
            <w:vAlign w:val="center"/>
          </w:tcPr>
          <w:p w14:paraId="0AC71F36" w14:textId="77777777" w:rsidR="007F461F" w:rsidRPr="00AB11A9" w:rsidRDefault="007F461F" w:rsidP="002A7BF8">
            <w:pPr>
              <w:spacing w:line="360" w:lineRule="auto"/>
              <w:jc w:val="center"/>
              <w:rPr>
                <w:rFonts w:ascii="宋体" w:hAnsi="宋体"/>
                <w:sz w:val="24"/>
              </w:rPr>
            </w:pPr>
          </w:p>
        </w:tc>
        <w:tc>
          <w:tcPr>
            <w:tcW w:w="953" w:type="pct"/>
            <w:vAlign w:val="center"/>
          </w:tcPr>
          <w:p w14:paraId="14051F08" w14:textId="77777777" w:rsidR="007F461F" w:rsidRPr="00AB11A9" w:rsidRDefault="007F461F" w:rsidP="002A7BF8">
            <w:pPr>
              <w:spacing w:line="360" w:lineRule="auto"/>
              <w:jc w:val="center"/>
              <w:rPr>
                <w:rFonts w:ascii="宋体" w:hAnsi="宋体"/>
                <w:sz w:val="24"/>
              </w:rPr>
            </w:pPr>
          </w:p>
        </w:tc>
        <w:tc>
          <w:tcPr>
            <w:tcW w:w="1691" w:type="pct"/>
            <w:vAlign w:val="center"/>
          </w:tcPr>
          <w:p w14:paraId="2384232A" w14:textId="77777777" w:rsidR="007F461F" w:rsidRPr="00AB11A9" w:rsidRDefault="007F461F" w:rsidP="002A7BF8">
            <w:pPr>
              <w:spacing w:line="360" w:lineRule="auto"/>
              <w:jc w:val="center"/>
              <w:rPr>
                <w:rFonts w:ascii="宋体" w:hAnsi="宋体"/>
                <w:sz w:val="24"/>
              </w:rPr>
            </w:pPr>
          </w:p>
        </w:tc>
        <w:tc>
          <w:tcPr>
            <w:tcW w:w="472" w:type="pct"/>
            <w:vAlign w:val="center"/>
          </w:tcPr>
          <w:p w14:paraId="1F45D103" w14:textId="77777777" w:rsidR="007F461F" w:rsidRPr="00AB11A9" w:rsidRDefault="007F461F" w:rsidP="002A7BF8">
            <w:pPr>
              <w:spacing w:line="360" w:lineRule="auto"/>
              <w:jc w:val="center"/>
              <w:rPr>
                <w:rFonts w:ascii="宋体" w:hAnsi="宋体"/>
                <w:sz w:val="24"/>
              </w:rPr>
            </w:pPr>
          </w:p>
        </w:tc>
        <w:tc>
          <w:tcPr>
            <w:tcW w:w="695" w:type="pct"/>
            <w:vAlign w:val="center"/>
          </w:tcPr>
          <w:p w14:paraId="54700FE5" w14:textId="77777777" w:rsidR="007F461F" w:rsidRPr="00AB11A9" w:rsidRDefault="007F461F" w:rsidP="002A7BF8">
            <w:pPr>
              <w:spacing w:line="360" w:lineRule="auto"/>
              <w:jc w:val="center"/>
              <w:rPr>
                <w:rFonts w:ascii="宋体" w:hAnsi="宋体"/>
                <w:sz w:val="24"/>
              </w:rPr>
            </w:pPr>
          </w:p>
        </w:tc>
      </w:tr>
      <w:tr w:rsidR="007F461F" w:rsidRPr="00AB11A9" w14:paraId="1977BFD4" w14:textId="77777777">
        <w:trPr>
          <w:trHeight w:val="637"/>
        </w:trPr>
        <w:tc>
          <w:tcPr>
            <w:tcW w:w="1189" w:type="pct"/>
            <w:gridSpan w:val="2"/>
            <w:vAlign w:val="center"/>
          </w:tcPr>
          <w:p w14:paraId="32FAB215" w14:textId="77777777" w:rsidR="007F461F" w:rsidRPr="00AB11A9" w:rsidRDefault="007F461F" w:rsidP="002A7BF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68E8B7F" w14:textId="77777777" w:rsidR="007F461F" w:rsidRPr="00AB11A9" w:rsidRDefault="007F461F" w:rsidP="002A7BF8">
            <w:pPr>
              <w:spacing w:line="360" w:lineRule="auto"/>
              <w:rPr>
                <w:rFonts w:ascii="宋体" w:hAnsi="宋体"/>
                <w:sz w:val="24"/>
              </w:rPr>
            </w:pPr>
            <w:r w:rsidRPr="00AB11A9">
              <w:rPr>
                <w:rFonts w:ascii="宋体" w:hAnsi="宋体" w:hint="eastAsia"/>
                <w:sz w:val="24"/>
              </w:rPr>
              <w:t>大写:</w:t>
            </w:r>
          </w:p>
          <w:p w14:paraId="358A65FF" w14:textId="77777777" w:rsidR="007F461F" w:rsidRPr="00AB11A9" w:rsidRDefault="007F461F" w:rsidP="002A7BF8">
            <w:pPr>
              <w:spacing w:line="360" w:lineRule="auto"/>
              <w:rPr>
                <w:rFonts w:ascii="宋体" w:hAnsi="宋体"/>
                <w:sz w:val="24"/>
              </w:rPr>
            </w:pPr>
            <w:r w:rsidRPr="00AB11A9">
              <w:rPr>
                <w:rFonts w:ascii="宋体" w:hAnsi="宋体" w:hint="eastAsia"/>
                <w:sz w:val="24"/>
              </w:rPr>
              <w:t>数字:</w:t>
            </w:r>
          </w:p>
        </w:tc>
      </w:tr>
    </w:tbl>
    <w:p w14:paraId="2206F9D7" w14:textId="77777777" w:rsidR="007F461F" w:rsidRPr="00AB11A9" w:rsidRDefault="007F461F" w:rsidP="002A7BF8">
      <w:pPr>
        <w:spacing w:line="360" w:lineRule="auto"/>
        <w:rPr>
          <w:rFonts w:ascii="宋体" w:hAnsi="宋体"/>
          <w:b/>
          <w:sz w:val="24"/>
        </w:rPr>
      </w:pPr>
    </w:p>
    <w:p w14:paraId="00AB6E13" w14:textId="77777777" w:rsidR="007F461F" w:rsidRPr="00AB11A9" w:rsidRDefault="007F461F" w:rsidP="002A7BF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BAA6E86" w14:textId="77777777" w:rsidR="007F461F" w:rsidRPr="00AB11A9" w:rsidRDefault="007F461F" w:rsidP="002A7BF8">
      <w:pPr>
        <w:pStyle w:val="15"/>
        <w:rPr>
          <w:sz w:val="24"/>
          <w:szCs w:val="24"/>
        </w:rPr>
      </w:pPr>
    </w:p>
    <w:p w14:paraId="645ED72E" w14:textId="77777777" w:rsidR="007F461F" w:rsidRPr="00AB11A9" w:rsidRDefault="007F461F" w:rsidP="002A7BF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571F679" w14:textId="77777777" w:rsidR="007F461F" w:rsidRPr="007B1461" w:rsidRDefault="007F461F" w:rsidP="002A7BF8">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200955FA" w14:textId="77777777" w:rsidR="007F461F" w:rsidRPr="00AB11A9" w:rsidRDefault="007F461F" w:rsidP="002A7BF8">
      <w:pPr>
        <w:spacing w:line="360" w:lineRule="auto"/>
        <w:ind w:right="-692"/>
        <w:rPr>
          <w:rFonts w:ascii="宋体" w:hAnsi="宋体" w:cs="Times New Roman"/>
          <w:sz w:val="24"/>
          <w:szCs w:val="24"/>
        </w:rPr>
      </w:pPr>
    </w:p>
    <w:p w14:paraId="21341F61"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7A4919F" w14:textId="77777777" w:rsidR="007F461F" w:rsidRPr="00CC2B1B" w:rsidRDefault="007F461F" w:rsidP="002A7BF8">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F73623F" w14:textId="77777777" w:rsidR="007F461F" w:rsidRPr="00CC2B1B" w:rsidRDefault="007F461F" w:rsidP="002A7BF8">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F461F" w:rsidRPr="00AB11A9" w14:paraId="2F95F49D" w14:textId="77777777">
        <w:trPr>
          <w:trHeight w:val="649"/>
        </w:trPr>
        <w:tc>
          <w:tcPr>
            <w:tcW w:w="817" w:type="dxa"/>
            <w:tcBorders>
              <w:right w:val="single" w:sz="4" w:space="0" w:color="auto"/>
            </w:tcBorders>
            <w:vAlign w:val="center"/>
          </w:tcPr>
          <w:p w14:paraId="788CCA6C"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C3E92A3"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78C455E"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4DEBEE"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760FFEB"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F46E151"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D3EBF83"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B45CB53"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461F" w:rsidRPr="00AB11A9" w14:paraId="72969328" w14:textId="77777777">
        <w:trPr>
          <w:trHeight w:val="650"/>
        </w:trPr>
        <w:tc>
          <w:tcPr>
            <w:tcW w:w="817" w:type="dxa"/>
            <w:tcBorders>
              <w:right w:val="single" w:sz="4" w:space="0" w:color="auto"/>
            </w:tcBorders>
            <w:vAlign w:val="center"/>
          </w:tcPr>
          <w:p w14:paraId="26D5ED20"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7F6A00A"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B66A169" w14:textId="77777777" w:rsidR="007F461F" w:rsidRPr="00AB11A9" w:rsidRDefault="007F461F" w:rsidP="002A7BF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B4B03B3"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47D9B99A"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06B21F0B"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7A5D9128"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272D6533" w14:textId="77777777">
        <w:trPr>
          <w:trHeight w:val="559"/>
        </w:trPr>
        <w:tc>
          <w:tcPr>
            <w:tcW w:w="817" w:type="dxa"/>
            <w:tcBorders>
              <w:right w:val="single" w:sz="4" w:space="0" w:color="auto"/>
            </w:tcBorders>
            <w:vAlign w:val="center"/>
          </w:tcPr>
          <w:p w14:paraId="15984777"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DFA634B"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59BFFD86" w14:textId="77777777" w:rsidR="007F461F" w:rsidRPr="00AB11A9" w:rsidRDefault="007F461F" w:rsidP="002A7BF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56DF03F"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55A6704F"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6D2F7537"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50B0BC1C"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0D06F2EF" w14:textId="77777777">
        <w:trPr>
          <w:trHeight w:val="253"/>
        </w:trPr>
        <w:tc>
          <w:tcPr>
            <w:tcW w:w="817" w:type="dxa"/>
            <w:tcBorders>
              <w:right w:val="single" w:sz="4" w:space="0" w:color="auto"/>
            </w:tcBorders>
            <w:vAlign w:val="center"/>
          </w:tcPr>
          <w:p w14:paraId="13902601"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C0EAAFD"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79C26F58"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3366F17"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4A50A364"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12990B99"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145E9F03"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1C40F517" w14:textId="77777777">
        <w:trPr>
          <w:trHeight w:val="422"/>
        </w:trPr>
        <w:tc>
          <w:tcPr>
            <w:tcW w:w="817" w:type="dxa"/>
            <w:tcBorders>
              <w:right w:val="single" w:sz="4" w:space="0" w:color="auto"/>
            </w:tcBorders>
            <w:vAlign w:val="center"/>
          </w:tcPr>
          <w:p w14:paraId="5EA2812E"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B42B10F"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688F3CC7"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A1B7E33"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6BC5578C"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0CBC7AB7"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35BC84D7"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7851FF63" w14:textId="77777777">
        <w:trPr>
          <w:trHeight w:val="671"/>
        </w:trPr>
        <w:tc>
          <w:tcPr>
            <w:tcW w:w="817" w:type="dxa"/>
            <w:tcBorders>
              <w:right w:val="single" w:sz="4" w:space="0" w:color="auto"/>
            </w:tcBorders>
            <w:vAlign w:val="center"/>
          </w:tcPr>
          <w:p w14:paraId="030723B0"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3F0D07C"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087AEBB6"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EB1543F"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23F9D865"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42EF568F"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72D88ACE"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538C8BE3" w14:textId="77777777">
        <w:trPr>
          <w:trHeight w:val="913"/>
        </w:trPr>
        <w:tc>
          <w:tcPr>
            <w:tcW w:w="817" w:type="dxa"/>
            <w:tcBorders>
              <w:right w:val="single" w:sz="4" w:space="0" w:color="auto"/>
            </w:tcBorders>
            <w:vAlign w:val="center"/>
          </w:tcPr>
          <w:p w14:paraId="7CBF7139"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7678613"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398F762C"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FB545B5"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784014C8"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4D6A294D"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7CBF577F"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3AB4384A" w14:textId="77777777">
        <w:trPr>
          <w:trHeight w:val="561"/>
        </w:trPr>
        <w:tc>
          <w:tcPr>
            <w:tcW w:w="817" w:type="dxa"/>
            <w:tcBorders>
              <w:right w:val="single" w:sz="4" w:space="0" w:color="auto"/>
            </w:tcBorders>
            <w:vAlign w:val="center"/>
          </w:tcPr>
          <w:p w14:paraId="51DF5AE8"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0AF4F27"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607C289D"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62EF7A4"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22DEFD09"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5F9E0D6C"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4D75C931"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67BCEFDA" w14:textId="77777777">
        <w:trPr>
          <w:trHeight w:val="671"/>
        </w:trPr>
        <w:tc>
          <w:tcPr>
            <w:tcW w:w="817" w:type="dxa"/>
            <w:tcBorders>
              <w:right w:val="single" w:sz="4" w:space="0" w:color="auto"/>
            </w:tcBorders>
            <w:vAlign w:val="center"/>
          </w:tcPr>
          <w:p w14:paraId="2EE04068"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C13A13B"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481D5144"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7C368DC"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0E9A7A85"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575AF571"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5786C192"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36D0CE7C" w14:textId="77777777">
        <w:trPr>
          <w:trHeight w:val="671"/>
        </w:trPr>
        <w:tc>
          <w:tcPr>
            <w:tcW w:w="817" w:type="dxa"/>
            <w:tcBorders>
              <w:right w:val="single" w:sz="4" w:space="0" w:color="auto"/>
            </w:tcBorders>
            <w:vAlign w:val="center"/>
          </w:tcPr>
          <w:p w14:paraId="564A7B06"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25E868D"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7F5C7BE0"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A094A79"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717AC55E"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0DF296F2"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2E9575B1"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4EC7DF98" w14:textId="77777777">
        <w:trPr>
          <w:trHeight w:val="671"/>
        </w:trPr>
        <w:tc>
          <w:tcPr>
            <w:tcW w:w="817" w:type="dxa"/>
            <w:tcBorders>
              <w:right w:val="single" w:sz="4" w:space="0" w:color="auto"/>
            </w:tcBorders>
            <w:vAlign w:val="center"/>
          </w:tcPr>
          <w:p w14:paraId="038E33F5"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16BE75E"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2397BED1"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F801E37"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4113CB21"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2F649A74"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41860DB0"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51EB8F55" w14:textId="77777777">
        <w:trPr>
          <w:trHeight w:val="617"/>
        </w:trPr>
        <w:tc>
          <w:tcPr>
            <w:tcW w:w="817" w:type="dxa"/>
            <w:tcBorders>
              <w:right w:val="single" w:sz="4" w:space="0" w:color="auto"/>
            </w:tcBorders>
            <w:vAlign w:val="center"/>
          </w:tcPr>
          <w:p w14:paraId="64D9AF12"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E1E321D"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37753D94"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7C835B4"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46C0F330"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733E4623"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3715946B"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0788D60F" w14:textId="77777777">
        <w:trPr>
          <w:trHeight w:val="697"/>
        </w:trPr>
        <w:tc>
          <w:tcPr>
            <w:tcW w:w="817" w:type="dxa"/>
            <w:tcBorders>
              <w:right w:val="single" w:sz="4" w:space="0" w:color="auto"/>
            </w:tcBorders>
            <w:vAlign w:val="center"/>
          </w:tcPr>
          <w:p w14:paraId="54E68E23"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BE7C1E3"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7505EDE4"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F842827"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0C0568C4"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4690DFC6"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3EE58E17"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7096AA7D" w14:textId="77777777">
        <w:trPr>
          <w:trHeight w:val="671"/>
        </w:trPr>
        <w:tc>
          <w:tcPr>
            <w:tcW w:w="817" w:type="dxa"/>
            <w:tcBorders>
              <w:right w:val="single" w:sz="4" w:space="0" w:color="auto"/>
            </w:tcBorders>
            <w:vAlign w:val="center"/>
          </w:tcPr>
          <w:p w14:paraId="2788BECA"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440C0DD8"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D7BF5BB"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78ECDBE"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7C77BE72"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18D2261C"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510CBC0A"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61DCD221" w14:textId="77777777">
        <w:trPr>
          <w:trHeight w:val="671"/>
        </w:trPr>
        <w:tc>
          <w:tcPr>
            <w:tcW w:w="817" w:type="dxa"/>
            <w:tcBorders>
              <w:right w:val="single" w:sz="4" w:space="0" w:color="auto"/>
            </w:tcBorders>
            <w:vAlign w:val="center"/>
          </w:tcPr>
          <w:p w14:paraId="5F177BF6"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2FB84A1" w14:textId="77777777" w:rsidR="007F461F" w:rsidRPr="00AB11A9" w:rsidRDefault="007F461F" w:rsidP="002A7BF8">
            <w:pPr>
              <w:spacing w:line="360" w:lineRule="auto"/>
              <w:rPr>
                <w:rFonts w:ascii="宋体" w:hAnsi="宋体" w:cs="Times New Roman"/>
                <w:sz w:val="24"/>
                <w:szCs w:val="24"/>
              </w:rPr>
            </w:pPr>
          </w:p>
        </w:tc>
        <w:tc>
          <w:tcPr>
            <w:tcW w:w="2268" w:type="dxa"/>
            <w:vAlign w:val="center"/>
          </w:tcPr>
          <w:p w14:paraId="261BDC6C"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5E3DD19" w14:textId="77777777" w:rsidR="007F461F" w:rsidRPr="00AB11A9" w:rsidRDefault="007F461F" w:rsidP="002A7BF8">
            <w:pPr>
              <w:spacing w:line="360" w:lineRule="auto"/>
              <w:jc w:val="center"/>
              <w:rPr>
                <w:rFonts w:ascii="宋体" w:hAnsi="宋体" w:cs="Times New Roman"/>
                <w:sz w:val="24"/>
                <w:szCs w:val="24"/>
              </w:rPr>
            </w:pPr>
          </w:p>
        </w:tc>
        <w:tc>
          <w:tcPr>
            <w:tcW w:w="1373" w:type="dxa"/>
            <w:vAlign w:val="center"/>
          </w:tcPr>
          <w:p w14:paraId="61A5D4F5" w14:textId="77777777" w:rsidR="007F461F" w:rsidRPr="00AB11A9" w:rsidRDefault="007F461F" w:rsidP="002A7BF8">
            <w:pPr>
              <w:spacing w:line="360" w:lineRule="auto"/>
              <w:jc w:val="center"/>
              <w:rPr>
                <w:rFonts w:ascii="宋体" w:hAnsi="宋体" w:cs="Times New Roman"/>
                <w:sz w:val="24"/>
                <w:szCs w:val="24"/>
              </w:rPr>
            </w:pPr>
          </w:p>
        </w:tc>
        <w:tc>
          <w:tcPr>
            <w:tcW w:w="1225" w:type="dxa"/>
            <w:vAlign w:val="center"/>
          </w:tcPr>
          <w:p w14:paraId="31E7A2C8" w14:textId="77777777" w:rsidR="007F461F" w:rsidRPr="00AB11A9" w:rsidRDefault="007F461F" w:rsidP="002A7BF8">
            <w:pPr>
              <w:spacing w:line="360" w:lineRule="auto"/>
              <w:jc w:val="center"/>
              <w:rPr>
                <w:rFonts w:ascii="宋体" w:hAnsi="宋体" w:cs="Times New Roman"/>
                <w:sz w:val="24"/>
                <w:szCs w:val="24"/>
              </w:rPr>
            </w:pPr>
          </w:p>
        </w:tc>
        <w:tc>
          <w:tcPr>
            <w:tcW w:w="899" w:type="dxa"/>
            <w:vAlign w:val="center"/>
          </w:tcPr>
          <w:p w14:paraId="1E5C9C17" w14:textId="77777777" w:rsidR="007F461F" w:rsidRPr="00AB11A9" w:rsidRDefault="007F461F" w:rsidP="002A7BF8">
            <w:pPr>
              <w:spacing w:line="360" w:lineRule="auto"/>
              <w:jc w:val="center"/>
              <w:rPr>
                <w:rFonts w:ascii="宋体" w:hAnsi="宋体" w:cs="Times New Roman"/>
                <w:sz w:val="24"/>
                <w:szCs w:val="24"/>
              </w:rPr>
            </w:pPr>
          </w:p>
        </w:tc>
      </w:tr>
    </w:tbl>
    <w:p w14:paraId="6F762988"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32435AD" w14:textId="77777777" w:rsidR="007F461F" w:rsidRPr="00AB11A9" w:rsidRDefault="007F461F" w:rsidP="007F461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F2BFDA6" w14:textId="77777777" w:rsidR="007F461F" w:rsidRPr="00AB11A9" w:rsidRDefault="007F461F" w:rsidP="007F461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5AE8DF1" w14:textId="77777777" w:rsidR="007F461F" w:rsidRPr="00AB11A9" w:rsidRDefault="007F461F" w:rsidP="007F461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48818B6" w14:textId="77777777" w:rsidR="007F461F" w:rsidRPr="00AB11A9" w:rsidRDefault="007F461F" w:rsidP="002A7BF8">
      <w:pPr>
        <w:spacing w:line="360" w:lineRule="auto"/>
        <w:rPr>
          <w:rFonts w:ascii="宋体" w:hAnsi="宋体" w:cs="Times New Roman"/>
          <w:sz w:val="24"/>
          <w:szCs w:val="24"/>
        </w:rPr>
      </w:pPr>
    </w:p>
    <w:p w14:paraId="5428E6DE"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02DA9F1" w14:textId="77777777" w:rsidR="007F461F" w:rsidRPr="007B1461" w:rsidRDefault="007F461F" w:rsidP="002A7BF8">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32DD4D7B" w14:textId="77777777" w:rsidR="007F461F" w:rsidRPr="00AB11A9" w:rsidRDefault="007F461F" w:rsidP="002A7BF8">
      <w:pPr>
        <w:tabs>
          <w:tab w:val="left" w:pos="1540"/>
          <w:tab w:val="left" w:pos="1582"/>
        </w:tabs>
        <w:spacing w:line="360" w:lineRule="auto"/>
        <w:jc w:val="left"/>
        <w:rPr>
          <w:rFonts w:ascii="宋体" w:hAnsi="宋体" w:cs="Times New Roman"/>
          <w:sz w:val="24"/>
          <w:szCs w:val="24"/>
        </w:rPr>
      </w:pPr>
    </w:p>
    <w:p w14:paraId="6EF233BC" w14:textId="77777777" w:rsidR="007F461F" w:rsidRPr="00AB11A9" w:rsidRDefault="007F461F" w:rsidP="002A7BF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CB79B25" w14:textId="77777777" w:rsidR="007F461F" w:rsidRPr="00CC2B1B" w:rsidRDefault="007F461F" w:rsidP="002A7BF8">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AC7D15B" w14:textId="77777777" w:rsidR="007F461F" w:rsidRPr="00CC2B1B" w:rsidRDefault="007F461F" w:rsidP="002A7BF8">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EB74DA7" w14:textId="77777777" w:rsidR="007F461F" w:rsidRPr="00AB11A9" w:rsidRDefault="007F461F" w:rsidP="002A7BF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F461F" w:rsidRPr="00AB11A9" w14:paraId="2F54F8DC" w14:textId="77777777">
        <w:tc>
          <w:tcPr>
            <w:tcW w:w="275" w:type="pct"/>
            <w:vAlign w:val="center"/>
          </w:tcPr>
          <w:p w14:paraId="492ABEFB"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7ED8FAF"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FADE0A6"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C90235D"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0A95F36"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CB6457A"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7942F44"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AE6044A"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53F7AC0"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F461F" w:rsidRPr="00AB11A9" w14:paraId="60002EC7" w14:textId="77777777">
        <w:trPr>
          <w:trHeight w:val="630"/>
        </w:trPr>
        <w:tc>
          <w:tcPr>
            <w:tcW w:w="275" w:type="pct"/>
            <w:vAlign w:val="center"/>
          </w:tcPr>
          <w:p w14:paraId="69DBD2FB" w14:textId="77777777" w:rsidR="007F461F" w:rsidRPr="00AB11A9" w:rsidRDefault="007F461F" w:rsidP="002A7BF8">
            <w:pPr>
              <w:spacing w:line="360" w:lineRule="auto"/>
              <w:jc w:val="center"/>
              <w:rPr>
                <w:rFonts w:ascii="宋体" w:hAnsi="宋体" w:cs="Times New Roman"/>
                <w:sz w:val="24"/>
                <w:szCs w:val="24"/>
              </w:rPr>
            </w:pPr>
          </w:p>
        </w:tc>
        <w:tc>
          <w:tcPr>
            <w:tcW w:w="659" w:type="pct"/>
            <w:vAlign w:val="center"/>
          </w:tcPr>
          <w:p w14:paraId="3139D6D4" w14:textId="77777777" w:rsidR="007F461F" w:rsidRPr="00AB11A9" w:rsidRDefault="007F461F" w:rsidP="002A7BF8">
            <w:pPr>
              <w:spacing w:line="360" w:lineRule="auto"/>
              <w:jc w:val="center"/>
              <w:rPr>
                <w:rFonts w:ascii="宋体" w:hAnsi="宋体" w:cs="Times New Roman"/>
                <w:sz w:val="24"/>
                <w:szCs w:val="24"/>
              </w:rPr>
            </w:pPr>
          </w:p>
        </w:tc>
        <w:tc>
          <w:tcPr>
            <w:tcW w:w="820" w:type="pct"/>
            <w:vAlign w:val="center"/>
          </w:tcPr>
          <w:p w14:paraId="12F34F39" w14:textId="77777777" w:rsidR="007F461F" w:rsidRPr="00AB11A9" w:rsidRDefault="007F461F" w:rsidP="002A7BF8">
            <w:pPr>
              <w:spacing w:line="360" w:lineRule="auto"/>
              <w:jc w:val="center"/>
              <w:rPr>
                <w:rFonts w:ascii="宋体" w:hAnsi="宋体" w:cs="Times New Roman"/>
                <w:sz w:val="24"/>
                <w:szCs w:val="24"/>
              </w:rPr>
            </w:pPr>
          </w:p>
        </w:tc>
        <w:tc>
          <w:tcPr>
            <w:tcW w:w="738" w:type="pct"/>
            <w:vAlign w:val="center"/>
          </w:tcPr>
          <w:p w14:paraId="1B32E6C5" w14:textId="77777777" w:rsidR="007F461F" w:rsidRPr="00AB11A9" w:rsidRDefault="007F461F" w:rsidP="002A7BF8">
            <w:pPr>
              <w:spacing w:line="360" w:lineRule="auto"/>
              <w:jc w:val="center"/>
              <w:rPr>
                <w:rFonts w:ascii="宋体" w:hAnsi="宋体" w:cs="Times New Roman"/>
                <w:sz w:val="24"/>
                <w:szCs w:val="24"/>
              </w:rPr>
            </w:pPr>
          </w:p>
        </w:tc>
        <w:tc>
          <w:tcPr>
            <w:tcW w:w="1266" w:type="pct"/>
            <w:vAlign w:val="center"/>
          </w:tcPr>
          <w:p w14:paraId="0ACBDBBA" w14:textId="77777777" w:rsidR="007F461F" w:rsidRPr="00AB11A9" w:rsidRDefault="007F461F" w:rsidP="002A7BF8">
            <w:pPr>
              <w:spacing w:line="360" w:lineRule="auto"/>
              <w:jc w:val="center"/>
              <w:rPr>
                <w:rFonts w:ascii="宋体" w:hAnsi="宋体" w:cs="Times New Roman"/>
                <w:sz w:val="24"/>
                <w:szCs w:val="24"/>
              </w:rPr>
            </w:pPr>
          </w:p>
        </w:tc>
        <w:tc>
          <w:tcPr>
            <w:tcW w:w="426" w:type="pct"/>
            <w:vAlign w:val="center"/>
          </w:tcPr>
          <w:p w14:paraId="49B91EF9" w14:textId="77777777" w:rsidR="007F461F" w:rsidRPr="00AB11A9" w:rsidRDefault="007F461F" w:rsidP="002A7BF8">
            <w:pPr>
              <w:spacing w:line="360" w:lineRule="auto"/>
              <w:jc w:val="center"/>
              <w:rPr>
                <w:rFonts w:ascii="宋体" w:hAnsi="宋体" w:cs="Times New Roman"/>
                <w:sz w:val="24"/>
                <w:szCs w:val="24"/>
              </w:rPr>
            </w:pPr>
          </w:p>
        </w:tc>
        <w:tc>
          <w:tcPr>
            <w:tcW w:w="816" w:type="pct"/>
            <w:vAlign w:val="center"/>
          </w:tcPr>
          <w:p w14:paraId="5DE61D55"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4BAF8AA9" w14:textId="77777777">
        <w:trPr>
          <w:trHeight w:val="630"/>
        </w:trPr>
        <w:tc>
          <w:tcPr>
            <w:tcW w:w="275" w:type="pct"/>
            <w:vAlign w:val="center"/>
          </w:tcPr>
          <w:p w14:paraId="020F6D86" w14:textId="77777777" w:rsidR="007F461F" w:rsidRPr="00AB11A9" w:rsidRDefault="007F461F" w:rsidP="002A7BF8">
            <w:pPr>
              <w:spacing w:line="360" w:lineRule="auto"/>
              <w:jc w:val="center"/>
              <w:rPr>
                <w:rFonts w:ascii="宋体" w:hAnsi="宋体" w:cs="Times New Roman"/>
                <w:sz w:val="24"/>
                <w:szCs w:val="24"/>
              </w:rPr>
            </w:pPr>
          </w:p>
        </w:tc>
        <w:tc>
          <w:tcPr>
            <w:tcW w:w="659" w:type="pct"/>
            <w:vAlign w:val="center"/>
          </w:tcPr>
          <w:p w14:paraId="24E9705E" w14:textId="77777777" w:rsidR="007F461F" w:rsidRPr="00AB11A9" w:rsidRDefault="007F461F" w:rsidP="002A7BF8">
            <w:pPr>
              <w:spacing w:line="360" w:lineRule="auto"/>
              <w:jc w:val="center"/>
              <w:rPr>
                <w:rFonts w:ascii="宋体" w:hAnsi="宋体" w:cs="Times New Roman"/>
                <w:sz w:val="24"/>
                <w:szCs w:val="24"/>
              </w:rPr>
            </w:pPr>
          </w:p>
        </w:tc>
        <w:tc>
          <w:tcPr>
            <w:tcW w:w="820" w:type="pct"/>
            <w:vAlign w:val="center"/>
          </w:tcPr>
          <w:p w14:paraId="2A8892F4" w14:textId="77777777" w:rsidR="007F461F" w:rsidRPr="00AB11A9" w:rsidRDefault="007F461F" w:rsidP="002A7BF8">
            <w:pPr>
              <w:spacing w:line="360" w:lineRule="auto"/>
              <w:jc w:val="center"/>
              <w:rPr>
                <w:rFonts w:ascii="宋体" w:hAnsi="宋体" w:cs="Times New Roman"/>
                <w:sz w:val="24"/>
                <w:szCs w:val="24"/>
              </w:rPr>
            </w:pPr>
          </w:p>
        </w:tc>
        <w:tc>
          <w:tcPr>
            <w:tcW w:w="738" w:type="pct"/>
            <w:vAlign w:val="center"/>
          </w:tcPr>
          <w:p w14:paraId="547A6C16" w14:textId="77777777" w:rsidR="007F461F" w:rsidRPr="00AB11A9" w:rsidRDefault="007F461F" w:rsidP="002A7BF8">
            <w:pPr>
              <w:spacing w:line="360" w:lineRule="auto"/>
              <w:jc w:val="center"/>
              <w:rPr>
                <w:rFonts w:ascii="宋体" w:hAnsi="宋体" w:cs="Times New Roman"/>
                <w:sz w:val="24"/>
                <w:szCs w:val="24"/>
              </w:rPr>
            </w:pPr>
          </w:p>
        </w:tc>
        <w:tc>
          <w:tcPr>
            <w:tcW w:w="1266" w:type="pct"/>
            <w:vAlign w:val="center"/>
          </w:tcPr>
          <w:p w14:paraId="779172D6" w14:textId="77777777" w:rsidR="007F461F" w:rsidRPr="00AB11A9" w:rsidRDefault="007F461F" w:rsidP="002A7BF8">
            <w:pPr>
              <w:spacing w:line="360" w:lineRule="auto"/>
              <w:jc w:val="center"/>
              <w:rPr>
                <w:rFonts w:ascii="宋体" w:hAnsi="宋体" w:cs="Times New Roman"/>
                <w:sz w:val="24"/>
                <w:szCs w:val="24"/>
              </w:rPr>
            </w:pPr>
          </w:p>
        </w:tc>
        <w:tc>
          <w:tcPr>
            <w:tcW w:w="426" w:type="pct"/>
            <w:vAlign w:val="center"/>
          </w:tcPr>
          <w:p w14:paraId="21EF7CB2" w14:textId="77777777" w:rsidR="007F461F" w:rsidRPr="00AB11A9" w:rsidRDefault="007F461F" w:rsidP="002A7BF8">
            <w:pPr>
              <w:spacing w:line="360" w:lineRule="auto"/>
              <w:jc w:val="center"/>
              <w:rPr>
                <w:rFonts w:ascii="宋体" w:hAnsi="宋体" w:cs="Times New Roman"/>
                <w:sz w:val="24"/>
                <w:szCs w:val="24"/>
              </w:rPr>
            </w:pPr>
          </w:p>
        </w:tc>
        <w:tc>
          <w:tcPr>
            <w:tcW w:w="816" w:type="pct"/>
            <w:vAlign w:val="center"/>
          </w:tcPr>
          <w:p w14:paraId="7B8F835D"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5C111DB4" w14:textId="77777777">
        <w:trPr>
          <w:trHeight w:val="630"/>
        </w:trPr>
        <w:tc>
          <w:tcPr>
            <w:tcW w:w="275" w:type="pct"/>
            <w:vAlign w:val="center"/>
          </w:tcPr>
          <w:p w14:paraId="2867433F" w14:textId="77777777" w:rsidR="007F461F" w:rsidRPr="00AB11A9" w:rsidRDefault="007F461F" w:rsidP="002A7BF8">
            <w:pPr>
              <w:spacing w:line="360" w:lineRule="auto"/>
              <w:jc w:val="center"/>
              <w:rPr>
                <w:rFonts w:ascii="宋体" w:hAnsi="宋体" w:cs="Times New Roman"/>
                <w:sz w:val="24"/>
                <w:szCs w:val="24"/>
              </w:rPr>
            </w:pPr>
          </w:p>
        </w:tc>
        <w:tc>
          <w:tcPr>
            <w:tcW w:w="659" w:type="pct"/>
            <w:vAlign w:val="center"/>
          </w:tcPr>
          <w:p w14:paraId="1C8B972A" w14:textId="77777777" w:rsidR="007F461F" w:rsidRPr="00AB11A9" w:rsidRDefault="007F461F" w:rsidP="002A7BF8">
            <w:pPr>
              <w:spacing w:line="360" w:lineRule="auto"/>
              <w:jc w:val="center"/>
              <w:rPr>
                <w:rFonts w:ascii="宋体" w:hAnsi="宋体" w:cs="Times New Roman"/>
                <w:sz w:val="24"/>
                <w:szCs w:val="24"/>
              </w:rPr>
            </w:pPr>
          </w:p>
        </w:tc>
        <w:tc>
          <w:tcPr>
            <w:tcW w:w="820" w:type="pct"/>
            <w:vAlign w:val="center"/>
          </w:tcPr>
          <w:p w14:paraId="3232E07A" w14:textId="77777777" w:rsidR="007F461F" w:rsidRPr="00AB11A9" w:rsidRDefault="007F461F" w:rsidP="002A7BF8">
            <w:pPr>
              <w:spacing w:line="360" w:lineRule="auto"/>
              <w:jc w:val="center"/>
              <w:rPr>
                <w:rFonts w:ascii="宋体" w:hAnsi="宋体" w:cs="Times New Roman"/>
                <w:sz w:val="24"/>
                <w:szCs w:val="24"/>
              </w:rPr>
            </w:pPr>
          </w:p>
        </w:tc>
        <w:tc>
          <w:tcPr>
            <w:tcW w:w="738" w:type="pct"/>
            <w:vAlign w:val="center"/>
          </w:tcPr>
          <w:p w14:paraId="64DA8754" w14:textId="77777777" w:rsidR="007F461F" w:rsidRPr="00AB11A9" w:rsidRDefault="007F461F" w:rsidP="002A7BF8">
            <w:pPr>
              <w:spacing w:line="360" w:lineRule="auto"/>
              <w:jc w:val="center"/>
              <w:rPr>
                <w:rFonts w:ascii="宋体" w:hAnsi="宋体" w:cs="Times New Roman"/>
                <w:sz w:val="24"/>
                <w:szCs w:val="24"/>
              </w:rPr>
            </w:pPr>
          </w:p>
        </w:tc>
        <w:tc>
          <w:tcPr>
            <w:tcW w:w="1266" w:type="pct"/>
            <w:vAlign w:val="center"/>
          </w:tcPr>
          <w:p w14:paraId="2E8687A5" w14:textId="77777777" w:rsidR="007F461F" w:rsidRPr="00AB11A9" w:rsidRDefault="007F461F" w:rsidP="002A7BF8">
            <w:pPr>
              <w:spacing w:line="360" w:lineRule="auto"/>
              <w:jc w:val="center"/>
              <w:rPr>
                <w:rFonts w:ascii="宋体" w:hAnsi="宋体" w:cs="Times New Roman"/>
                <w:sz w:val="24"/>
                <w:szCs w:val="24"/>
              </w:rPr>
            </w:pPr>
          </w:p>
        </w:tc>
        <w:tc>
          <w:tcPr>
            <w:tcW w:w="426" w:type="pct"/>
            <w:vAlign w:val="center"/>
          </w:tcPr>
          <w:p w14:paraId="7A0E8E85" w14:textId="77777777" w:rsidR="007F461F" w:rsidRPr="00AB11A9" w:rsidRDefault="007F461F" w:rsidP="002A7BF8">
            <w:pPr>
              <w:spacing w:line="360" w:lineRule="auto"/>
              <w:jc w:val="center"/>
              <w:rPr>
                <w:rFonts w:ascii="宋体" w:hAnsi="宋体" w:cs="Times New Roman"/>
                <w:sz w:val="24"/>
                <w:szCs w:val="24"/>
              </w:rPr>
            </w:pPr>
          </w:p>
        </w:tc>
        <w:tc>
          <w:tcPr>
            <w:tcW w:w="816" w:type="pct"/>
            <w:vAlign w:val="center"/>
          </w:tcPr>
          <w:p w14:paraId="1B7E6C65"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7A847503" w14:textId="77777777">
        <w:trPr>
          <w:trHeight w:val="630"/>
        </w:trPr>
        <w:tc>
          <w:tcPr>
            <w:tcW w:w="275" w:type="pct"/>
            <w:vAlign w:val="center"/>
          </w:tcPr>
          <w:p w14:paraId="17AD7961" w14:textId="77777777" w:rsidR="007F461F" w:rsidRPr="00AB11A9" w:rsidRDefault="007F461F" w:rsidP="002A7BF8">
            <w:pPr>
              <w:spacing w:line="360" w:lineRule="auto"/>
              <w:jc w:val="center"/>
              <w:rPr>
                <w:rFonts w:ascii="宋体" w:hAnsi="宋体" w:cs="Times New Roman"/>
                <w:sz w:val="24"/>
                <w:szCs w:val="24"/>
              </w:rPr>
            </w:pPr>
          </w:p>
        </w:tc>
        <w:tc>
          <w:tcPr>
            <w:tcW w:w="659" w:type="pct"/>
            <w:vAlign w:val="center"/>
          </w:tcPr>
          <w:p w14:paraId="751642CB" w14:textId="77777777" w:rsidR="007F461F" w:rsidRPr="00AB11A9" w:rsidRDefault="007F461F" w:rsidP="002A7BF8">
            <w:pPr>
              <w:spacing w:line="360" w:lineRule="auto"/>
              <w:jc w:val="center"/>
              <w:rPr>
                <w:rFonts w:ascii="宋体" w:hAnsi="宋体" w:cs="Times New Roman"/>
                <w:sz w:val="24"/>
                <w:szCs w:val="24"/>
              </w:rPr>
            </w:pPr>
          </w:p>
        </w:tc>
        <w:tc>
          <w:tcPr>
            <w:tcW w:w="820" w:type="pct"/>
            <w:vAlign w:val="center"/>
          </w:tcPr>
          <w:p w14:paraId="720D6DAA" w14:textId="77777777" w:rsidR="007F461F" w:rsidRPr="00AB11A9" w:rsidRDefault="007F461F" w:rsidP="002A7BF8">
            <w:pPr>
              <w:spacing w:line="360" w:lineRule="auto"/>
              <w:jc w:val="center"/>
              <w:rPr>
                <w:rFonts w:ascii="宋体" w:hAnsi="宋体" w:cs="Times New Roman"/>
                <w:sz w:val="24"/>
                <w:szCs w:val="24"/>
              </w:rPr>
            </w:pPr>
          </w:p>
        </w:tc>
        <w:tc>
          <w:tcPr>
            <w:tcW w:w="738" w:type="pct"/>
            <w:vAlign w:val="center"/>
          </w:tcPr>
          <w:p w14:paraId="0834FFC8" w14:textId="77777777" w:rsidR="007F461F" w:rsidRPr="00AB11A9" w:rsidRDefault="007F461F" w:rsidP="002A7BF8">
            <w:pPr>
              <w:spacing w:line="360" w:lineRule="auto"/>
              <w:jc w:val="center"/>
              <w:rPr>
                <w:rFonts w:ascii="宋体" w:hAnsi="宋体" w:cs="Times New Roman"/>
                <w:sz w:val="24"/>
                <w:szCs w:val="24"/>
              </w:rPr>
            </w:pPr>
          </w:p>
        </w:tc>
        <w:tc>
          <w:tcPr>
            <w:tcW w:w="1266" w:type="pct"/>
            <w:vAlign w:val="center"/>
          </w:tcPr>
          <w:p w14:paraId="74455A38" w14:textId="77777777" w:rsidR="007F461F" w:rsidRPr="00AB11A9" w:rsidRDefault="007F461F" w:rsidP="002A7BF8">
            <w:pPr>
              <w:spacing w:line="360" w:lineRule="auto"/>
              <w:jc w:val="center"/>
              <w:rPr>
                <w:rFonts w:ascii="宋体" w:hAnsi="宋体" w:cs="Times New Roman"/>
                <w:sz w:val="24"/>
                <w:szCs w:val="24"/>
              </w:rPr>
            </w:pPr>
          </w:p>
        </w:tc>
        <w:tc>
          <w:tcPr>
            <w:tcW w:w="426" w:type="pct"/>
            <w:vAlign w:val="center"/>
          </w:tcPr>
          <w:p w14:paraId="23A309E3" w14:textId="77777777" w:rsidR="007F461F" w:rsidRPr="00AB11A9" w:rsidRDefault="007F461F" w:rsidP="002A7BF8">
            <w:pPr>
              <w:spacing w:line="360" w:lineRule="auto"/>
              <w:jc w:val="center"/>
              <w:rPr>
                <w:rFonts w:ascii="宋体" w:hAnsi="宋体" w:cs="Times New Roman"/>
                <w:sz w:val="24"/>
                <w:szCs w:val="24"/>
              </w:rPr>
            </w:pPr>
          </w:p>
        </w:tc>
        <w:tc>
          <w:tcPr>
            <w:tcW w:w="816" w:type="pct"/>
            <w:vAlign w:val="center"/>
          </w:tcPr>
          <w:p w14:paraId="40BF008A"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21F50554" w14:textId="77777777">
        <w:trPr>
          <w:trHeight w:val="630"/>
        </w:trPr>
        <w:tc>
          <w:tcPr>
            <w:tcW w:w="275" w:type="pct"/>
            <w:vAlign w:val="center"/>
          </w:tcPr>
          <w:p w14:paraId="4689EDD9" w14:textId="77777777" w:rsidR="007F461F" w:rsidRPr="00AB11A9" w:rsidRDefault="007F461F" w:rsidP="002A7BF8">
            <w:pPr>
              <w:spacing w:line="360" w:lineRule="auto"/>
              <w:jc w:val="center"/>
              <w:rPr>
                <w:rFonts w:ascii="宋体" w:hAnsi="宋体" w:cs="Times New Roman"/>
                <w:sz w:val="24"/>
                <w:szCs w:val="24"/>
              </w:rPr>
            </w:pPr>
          </w:p>
        </w:tc>
        <w:tc>
          <w:tcPr>
            <w:tcW w:w="659" w:type="pct"/>
            <w:vAlign w:val="center"/>
          </w:tcPr>
          <w:p w14:paraId="34767E1E" w14:textId="77777777" w:rsidR="007F461F" w:rsidRPr="00AB11A9" w:rsidRDefault="007F461F" w:rsidP="002A7BF8">
            <w:pPr>
              <w:spacing w:line="360" w:lineRule="auto"/>
              <w:jc w:val="center"/>
              <w:rPr>
                <w:rFonts w:ascii="宋体" w:hAnsi="宋体" w:cs="Times New Roman"/>
                <w:sz w:val="24"/>
                <w:szCs w:val="24"/>
              </w:rPr>
            </w:pPr>
          </w:p>
        </w:tc>
        <w:tc>
          <w:tcPr>
            <w:tcW w:w="820" w:type="pct"/>
            <w:vAlign w:val="center"/>
          </w:tcPr>
          <w:p w14:paraId="40D10809" w14:textId="77777777" w:rsidR="007F461F" w:rsidRPr="00AB11A9" w:rsidRDefault="007F461F" w:rsidP="002A7BF8">
            <w:pPr>
              <w:spacing w:line="360" w:lineRule="auto"/>
              <w:jc w:val="center"/>
              <w:rPr>
                <w:rFonts w:ascii="宋体" w:hAnsi="宋体" w:cs="Times New Roman"/>
                <w:sz w:val="24"/>
                <w:szCs w:val="24"/>
              </w:rPr>
            </w:pPr>
          </w:p>
        </w:tc>
        <w:tc>
          <w:tcPr>
            <w:tcW w:w="738" w:type="pct"/>
            <w:vAlign w:val="center"/>
          </w:tcPr>
          <w:p w14:paraId="2E2E1185" w14:textId="77777777" w:rsidR="007F461F" w:rsidRPr="00AB11A9" w:rsidRDefault="007F461F" w:rsidP="002A7BF8">
            <w:pPr>
              <w:spacing w:line="360" w:lineRule="auto"/>
              <w:jc w:val="center"/>
              <w:rPr>
                <w:rFonts w:ascii="宋体" w:hAnsi="宋体" w:cs="Times New Roman"/>
                <w:sz w:val="24"/>
                <w:szCs w:val="24"/>
              </w:rPr>
            </w:pPr>
          </w:p>
        </w:tc>
        <w:tc>
          <w:tcPr>
            <w:tcW w:w="1266" w:type="pct"/>
            <w:vAlign w:val="center"/>
          </w:tcPr>
          <w:p w14:paraId="3862E366" w14:textId="77777777" w:rsidR="007F461F" w:rsidRPr="00AB11A9" w:rsidRDefault="007F461F" w:rsidP="002A7BF8">
            <w:pPr>
              <w:spacing w:line="360" w:lineRule="auto"/>
              <w:jc w:val="center"/>
              <w:rPr>
                <w:rFonts w:ascii="宋体" w:hAnsi="宋体" w:cs="Times New Roman"/>
                <w:sz w:val="24"/>
                <w:szCs w:val="24"/>
              </w:rPr>
            </w:pPr>
          </w:p>
        </w:tc>
        <w:tc>
          <w:tcPr>
            <w:tcW w:w="426" w:type="pct"/>
            <w:vAlign w:val="center"/>
          </w:tcPr>
          <w:p w14:paraId="44BA8FDA" w14:textId="77777777" w:rsidR="007F461F" w:rsidRPr="00AB11A9" w:rsidRDefault="007F461F" w:rsidP="002A7BF8">
            <w:pPr>
              <w:spacing w:line="360" w:lineRule="auto"/>
              <w:jc w:val="center"/>
              <w:rPr>
                <w:rFonts w:ascii="宋体" w:hAnsi="宋体" w:cs="Times New Roman"/>
                <w:sz w:val="24"/>
                <w:szCs w:val="24"/>
              </w:rPr>
            </w:pPr>
          </w:p>
        </w:tc>
        <w:tc>
          <w:tcPr>
            <w:tcW w:w="816" w:type="pct"/>
            <w:vAlign w:val="center"/>
          </w:tcPr>
          <w:p w14:paraId="442D8931"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3ECAAA3D" w14:textId="77777777">
        <w:trPr>
          <w:trHeight w:val="630"/>
        </w:trPr>
        <w:tc>
          <w:tcPr>
            <w:tcW w:w="275" w:type="pct"/>
            <w:vAlign w:val="center"/>
          </w:tcPr>
          <w:p w14:paraId="4FDA29E7" w14:textId="77777777" w:rsidR="007F461F" w:rsidRPr="00AB11A9" w:rsidRDefault="007F461F" w:rsidP="002A7BF8">
            <w:pPr>
              <w:spacing w:line="360" w:lineRule="auto"/>
              <w:jc w:val="center"/>
              <w:rPr>
                <w:rFonts w:ascii="宋体" w:hAnsi="宋体" w:cs="Times New Roman"/>
                <w:sz w:val="24"/>
                <w:szCs w:val="24"/>
              </w:rPr>
            </w:pPr>
          </w:p>
        </w:tc>
        <w:tc>
          <w:tcPr>
            <w:tcW w:w="659" w:type="pct"/>
            <w:vAlign w:val="center"/>
          </w:tcPr>
          <w:p w14:paraId="7F865A35" w14:textId="77777777" w:rsidR="007F461F" w:rsidRPr="00AB11A9" w:rsidRDefault="007F461F" w:rsidP="002A7BF8">
            <w:pPr>
              <w:spacing w:line="360" w:lineRule="auto"/>
              <w:jc w:val="center"/>
              <w:rPr>
                <w:rFonts w:ascii="宋体" w:hAnsi="宋体" w:cs="Times New Roman"/>
                <w:sz w:val="24"/>
                <w:szCs w:val="24"/>
              </w:rPr>
            </w:pPr>
          </w:p>
        </w:tc>
        <w:tc>
          <w:tcPr>
            <w:tcW w:w="820" w:type="pct"/>
            <w:vAlign w:val="center"/>
          </w:tcPr>
          <w:p w14:paraId="603F948B" w14:textId="77777777" w:rsidR="007F461F" w:rsidRPr="00AB11A9" w:rsidRDefault="007F461F" w:rsidP="002A7BF8">
            <w:pPr>
              <w:spacing w:line="360" w:lineRule="auto"/>
              <w:jc w:val="center"/>
              <w:rPr>
                <w:rFonts w:ascii="宋体" w:hAnsi="宋体" w:cs="Times New Roman"/>
                <w:sz w:val="24"/>
                <w:szCs w:val="24"/>
              </w:rPr>
            </w:pPr>
          </w:p>
        </w:tc>
        <w:tc>
          <w:tcPr>
            <w:tcW w:w="738" w:type="pct"/>
            <w:vAlign w:val="center"/>
          </w:tcPr>
          <w:p w14:paraId="02328AEA" w14:textId="77777777" w:rsidR="007F461F" w:rsidRPr="00AB11A9" w:rsidRDefault="007F461F" w:rsidP="002A7BF8">
            <w:pPr>
              <w:spacing w:line="360" w:lineRule="auto"/>
              <w:jc w:val="center"/>
              <w:rPr>
                <w:rFonts w:ascii="宋体" w:hAnsi="宋体" w:cs="Times New Roman"/>
                <w:sz w:val="24"/>
                <w:szCs w:val="24"/>
              </w:rPr>
            </w:pPr>
          </w:p>
        </w:tc>
        <w:tc>
          <w:tcPr>
            <w:tcW w:w="1266" w:type="pct"/>
            <w:vAlign w:val="center"/>
          </w:tcPr>
          <w:p w14:paraId="6807F47E" w14:textId="77777777" w:rsidR="007F461F" w:rsidRPr="00AB11A9" w:rsidRDefault="007F461F" w:rsidP="002A7BF8">
            <w:pPr>
              <w:spacing w:line="360" w:lineRule="auto"/>
              <w:jc w:val="center"/>
              <w:rPr>
                <w:rFonts w:ascii="宋体" w:hAnsi="宋体" w:cs="Times New Roman"/>
                <w:sz w:val="24"/>
                <w:szCs w:val="24"/>
              </w:rPr>
            </w:pPr>
          </w:p>
        </w:tc>
        <w:tc>
          <w:tcPr>
            <w:tcW w:w="426" w:type="pct"/>
            <w:vAlign w:val="center"/>
          </w:tcPr>
          <w:p w14:paraId="143B7C8A" w14:textId="77777777" w:rsidR="007F461F" w:rsidRPr="00AB11A9" w:rsidRDefault="007F461F" w:rsidP="002A7BF8">
            <w:pPr>
              <w:spacing w:line="360" w:lineRule="auto"/>
              <w:jc w:val="center"/>
              <w:rPr>
                <w:rFonts w:ascii="宋体" w:hAnsi="宋体" w:cs="Times New Roman"/>
                <w:sz w:val="24"/>
                <w:szCs w:val="24"/>
              </w:rPr>
            </w:pPr>
          </w:p>
        </w:tc>
        <w:tc>
          <w:tcPr>
            <w:tcW w:w="816" w:type="pct"/>
            <w:vAlign w:val="center"/>
          </w:tcPr>
          <w:p w14:paraId="492580CA" w14:textId="77777777" w:rsidR="007F461F" w:rsidRPr="00AB11A9" w:rsidRDefault="007F461F" w:rsidP="002A7BF8">
            <w:pPr>
              <w:spacing w:line="360" w:lineRule="auto"/>
              <w:jc w:val="center"/>
              <w:rPr>
                <w:rFonts w:ascii="宋体" w:hAnsi="宋体" w:cs="Times New Roman"/>
                <w:sz w:val="24"/>
                <w:szCs w:val="24"/>
              </w:rPr>
            </w:pPr>
          </w:p>
        </w:tc>
      </w:tr>
    </w:tbl>
    <w:p w14:paraId="7FF1AC5D" w14:textId="77777777" w:rsidR="007F461F" w:rsidRPr="00AB11A9" w:rsidRDefault="007F461F" w:rsidP="002A7BF8">
      <w:pPr>
        <w:tabs>
          <w:tab w:val="left" w:pos="1540"/>
          <w:tab w:val="left" w:pos="1582"/>
        </w:tabs>
        <w:spacing w:line="360" w:lineRule="auto"/>
        <w:jc w:val="left"/>
        <w:rPr>
          <w:rFonts w:ascii="宋体" w:hAnsi="宋体" w:cs="Times New Roman"/>
          <w:sz w:val="24"/>
          <w:szCs w:val="24"/>
        </w:rPr>
      </w:pPr>
    </w:p>
    <w:p w14:paraId="756E738D" w14:textId="77777777" w:rsidR="007F461F" w:rsidRPr="00AB11A9" w:rsidRDefault="007F461F" w:rsidP="002A7BF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953ED86" w14:textId="77777777" w:rsidR="007F461F" w:rsidRPr="00AB11A9" w:rsidRDefault="007F461F" w:rsidP="002A7BF8">
      <w:pPr>
        <w:tabs>
          <w:tab w:val="left" w:pos="1540"/>
          <w:tab w:val="left" w:pos="1582"/>
        </w:tabs>
        <w:spacing w:line="360" w:lineRule="auto"/>
        <w:jc w:val="left"/>
        <w:rPr>
          <w:rFonts w:ascii="宋体" w:hAnsi="宋体" w:cs="Times New Roman"/>
          <w:b/>
          <w:sz w:val="24"/>
          <w:szCs w:val="24"/>
        </w:rPr>
      </w:pPr>
    </w:p>
    <w:p w14:paraId="13CBE68E" w14:textId="77777777" w:rsidR="007F461F" w:rsidRPr="00AB11A9" w:rsidRDefault="007F461F" w:rsidP="002A7BF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05883E5" w14:textId="77777777" w:rsidR="007F461F" w:rsidRPr="00AB11A9" w:rsidRDefault="007F461F" w:rsidP="002A7BF8">
      <w:pPr>
        <w:spacing w:line="360" w:lineRule="auto"/>
        <w:jc w:val="left"/>
        <w:rPr>
          <w:rFonts w:ascii="宋体" w:hAnsi="宋体" w:cs="Times New Roman"/>
          <w:sz w:val="24"/>
          <w:szCs w:val="24"/>
        </w:rPr>
      </w:pPr>
    </w:p>
    <w:p w14:paraId="2EC8A569" w14:textId="77777777" w:rsidR="007F461F" w:rsidRPr="007B1461" w:rsidRDefault="007F461F" w:rsidP="002A7BF8">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627E6FFB" w14:textId="77777777" w:rsidR="007F461F" w:rsidRPr="00AB11A9" w:rsidRDefault="007F461F" w:rsidP="002A7BF8">
      <w:pPr>
        <w:spacing w:line="360" w:lineRule="auto"/>
        <w:jc w:val="left"/>
        <w:outlineLvl w:val="2"/>
        <w:rPr>
          <w:rFonts w:ascii="宋体" w:hAnsi="宋体" w:cs="宋体"/>
          <w:b/>
          <w:bCs/>
          <w:sz w:val="24"/>
          <w:szCs w:val="24"/>
        </w:rPr>
      </w:pPr>
    </w:p>
    <w:p w14:paraId="279ACAEC" w14:textId="77777777" w:rsidR="007F461F" w:rsidRPr="00AB11A9" w:rsidRDefault="007F461F" w:rsidP="002A7BF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867984C" w14:textId="77777777" w:rsidR="007F461F" w:rsidRPr="008958C5" w:rsidRDefault="007F461F" w:rsidP="002A7BF8">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94A9046" w14:textId="77777777" w:rsidR="007F461F" w:rsidRPr="008958C5" w:rsidRDefault="007F461F" w:rsidP="002A7BF8">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C8DA039" w14:textId="77777777" w:rsidR="007F461F" w:rsidRPr="00AB11A9" w:rsidRDefault="007F461F" w:rsidP="002A7BF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F461F" w:rsidRPr="00AB11A9" w14:paraId="709BE4AD" w14:textId="77777777">
        <w:trPr>
          <w:trHeight w:val="696"/>
        </w:trPr>
        <w:tc>
          <w:tcPr>
            <w:tcW w:w="794" w:type="dxa"/>
            <w:tcBorders>
              <w:right w:val="single" w:sz="4" w:space="0" w:color="auto"/>
            </w:tcBorders>
            <w:vAlign w:val="center"/>
          </w:tcPr>
          <w:p w14:paraId="60489FE5"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D2AF153"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378F4E3"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2578C58"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3AFEAAD"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ECADF78"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7EBB24B"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823CDD2"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461F" w:rsidRPr="00AB11A9" w14:paraId="3FB81543" w14:textId="77777777" w:rsidTr="002A7BF8">
        <w:trPr>
          <w:trHeight w:val="624"/>
        </w:trPr>
        <w:tc>
          <w:tcPr>
            <w:tcW w:w="794" w:type="dxa"/>
            <w:tcBorders>
              <w:right w:val="single" w:sz="4" w:space="0" w:color="auto"/>
            </w:tcBorders>
            <w:vAlign w:val="center"/>
          </w:tcPr>
          <w:p w14:paraId="27A0B690"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B887393" w14:textId="77777777" w:rsidR="007F461F" w:rsidRPr="00AB11A9" w:rsidRDefault="007F461F" w:rsidP="002A7BF8">
            <w:pPr>
              <w:spacing w:line="360" w:lineRule="auto"/>
              <w:rPr>
                <w:rFonts w:ascii="宋体" w:hAnsi="宋体" w:cs="Times New Roman"/>
                <w:sz w:val="24"/>
                <w:szCs w:val="24"/>
              </w:rPr>
            </w:pPr>
          </w:p>
        </w:tc>
        <w:tc>
          <w:tcPr>
            <w:tcW w:w="1754" w:type="dxa"/>
            <w:vAlign w:val="center"/>
          </w:tcPr>
          <w:p w14:paraId="1CC6B043"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0D64B65C"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6BB4ADDA" w14:textId="77777777" w:rsidR="007F461F" w:rsidRPr="00AB11A9" w:rsidRDefault="007F461F" w:rsidP="002A7BF8">
            <w:pPr>
              <w:spacing w:line="360" w:lineRule="auto"/>
              <w:jc w:val="center"/>
              <w:rPr>
                <w:rFonts w:ascii="宋体" w:hAnsi="宋体" w:cs="Times New Roman"/>
                <w:sz w:val="24"/>
                <w:szCs w:val="24"/>
              </w:rPr>
            </w:pPr>
          </w:p>
        </w:tc>
        <w:tc>
          <w:tcPr>
            <w:tcW w:w="1224" w:type="dxa"/>
            <w:shd w:val="clear" w:color="auto" w:fill="auto"/>
            <w:vAlign w:val="center"/>
          </w:tcPr>
          <w:p w14:paraId="0D7E7A83" w14:textId="77777777" w:rsidR="007F461F" w:rsidRPr="00AB11A9" w:rsidRDefault="007F461F" w:rsidP="002A7BF8">
            <w:pPr>
              <w:spacing w:line="360" w:lineRule="auto"/>
              <w:jc w:val="center"/>
              <w:rPr>
                <w:rFonts w:ascii="宋体" w:hAnsi="宋体" w:cs="Times New Roman"/>
                <w:sz w:val="24"/>
                <w:szCs w:val="24"/>
              </w:rPr>
            </w:pPr>
          </w:p>
        </w:tc>
        <w:tc>
          <w:tcPr>
            <w:tcW w:w="898" w:type="dxa"/>
            <w:shd w:val="clear" w:color="auto" w:fill="auto"/>
            <w:vAlign w:val="center"/>
          </w:tcPr>
          <w:p w14:paraId="482E9FDF"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77C729B4" w14:textId="77777777" w:rsidTr="002A7BF8">
        <w:trPr>
          <w:trHeight w:val="624"/>
        </w:trPr>
        <w:tc>
          <w:tcPr>
            <w:tcW w:w="794" w:type="dxa"/>
            <w:tcBorders>
              <w:right w:val="single" w:sz="4" w:space="0" w:color="auto"/>
            </w:tcBorders>
            <w:vAlign w:val="center"/>
          </w:tcPr>
          <w:p w14:paraId="141490B9"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400B377" w14:textId="77777777" w:rsidR="007F461F" w:rsidRPr="00AB11A9" w:rsidRDefault="007F461F" w:rsidP="002A7BF8">
            <w:pPr>
              <w:spacing w:line="360" w:lineRule="auto"/>
              <w:rPr>
                <w:rFonts w:ascii="宋体" w:hAnsi="宋体" w:cs="Times New Roman"/>
                <w:sz w:val="24"/>
                <w:szCs w:val="24"/>
              </w:rPr>
            </w:pPr>
          </w:p>
        </w:tc>
        <w:tc>
          <w:tcPr>
            <w:tcW w:w="1754" w:type="dxa"/>
            <w:vAlign w:val="center"/>
          </w:tcPr>
          <w:p w14:paraId="59F1C727"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2B7204CD"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502EF9F3" w14:textId="77777777" w:rsidR="007F461F" w:rsidRPr="00AB11A9" w:rsidRDefault="007F461F" w:rsidP="002A7BF8">
            <w:pPr>
              <w:spacing w:line="360" w:lineRule="auto"/>
              <w:jc w:val="center"/>
              <w:rPr>
                <w:rFonts w:ascii="宋体" w:hAnsi="宋体" w:cs="Times New Roman"/>
                <w:sz w:val="24"/>
                <w:szCs w:val="24"/>
              </w:rPr>
            </w:pPr>
          </w:p>
        </w:tc>
        <w:tc>
          <w:tcPr>
            <w:tcW w:w="1224" w:type="dxa"/>
            <w:shd w:val="clear" w:color="auto" w:fill="auto"/>
            <w:vAlign w:val="center"/>
          </w:tcPr>
          <w:p w14:paraId="3537B213" w14:textId="77777777" w:rsidR="007F461F" w:rsidRPr="00AB11A9" w:rsidRDefault="007F461F" w:rsidP="002A7BF8">
            <w:pPr>
              <w:spacing w:line="360" w:lineRule="auto"/>
              <w:jc w:val="center"/>
              <w:rPr>
                <w:rFonts w:ascii="宋体" w:hAnsi="宋体" w:cs="Times New Roman"/>
                <w:sz w:val="24"/>
                <w:szCs w:val="24"/>
              </w:rPr>
            </w:pPr>
          </w:p>
        </w:tc>
        <w:tc>
          <w:tcPr>
            <w:tcW w:w="898" w:type="dxa"/>
            <w:shd w:val="clear" w:color="auto" w:fill="auto"/>
            <w:vAlign w:val="center"/>
          </w:tcPr>
          <w:p w14:paraId="34B751BA"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025483E1" w14:textId="77777777" w:rsidTr="002A7BF8">
        <w:trPr>
          <w:trHeight w:val="624"/>
        </w:trPr>
        <w:tc>
          <w:tcPr>
            <w:tcW w:w="794" w:type="dxa"/>
            <w:tcBorders>
              <w:right w:val="single" w:sz="4" w:space="0" w:color="auto"/>
            </w:tcBorders>
            <w:vAlign w:val="center"/>
          </w:tcPr>
          <w:p w14:paraId="2E97D621"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1FE6DA8" w14:textId="77777777" w:rsidR="007F461F" w:rsidRPr="00AB11A9" w:rsidRDefault="007F461F" w:rsidP="002A7BF8">
            <w:pPr>
              <w:spacing w:line="360" w:lineRule="auto"/>
              <w:rPr>
                <w:rFonts w:ascii="宋体" w:hAnsi="宋体" w:cs="Times New Roman"/>
                <w:sz w:val="24"/>
                <w:szCs w:val="24"/>
              </w:rPr>
            </w:pPr>
          </w:p>
        </w:tc>
        <w:tc>
          <w:tcPr>
            <w:tcW w:w="1754" w:type="dxa"/>
            <w:vAlign w:val="center"/>
          </w:tcPr>
          <w:p w14:paraId="68C18C50"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6430C170"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3D79C080" w14:textId="77777777" w:rsidR="007F461F" w:rsidRPr="00AB11A9" w:rsidRDefault="007F461F" w:rsidP="002A7BF8">
            <w:pPr>
              <w:spacing w:line="360" w:lineRule="auto"/>
              <w:jc w:val="center"/>
              <w:rPr>
                <w:rFonts w:ascii="宋体" w:hAnsi="宋体" w:cs="Times New Roman"/>
                <w:sz w:val="24"/>
                <w:szCs w:val="24"/>
              </w:rPr>
            </w:pPr>
          </w:p>
        </w:tc>
        <w:tc>
          <w:tcPr>
            <w:tcW w:w="1224" w:type="dxa"/>
            <w:shd w:val="clear" w:color="auto" w:fill="auto"/>
            <w:vAlign w:val="center"/>
          </w:tcPr>
          <w:p w14:paraId="02DACE0A" w14:textId="77777777" w:rsidR="007F461F" w:rsidRPr="00AB11A9" w:rsidRDefault="007F461F" w:rsidP="002A7BF8">
            <w:pPr>
              <w:spacing w:line="360" w:lineRule="auto"/>
              <w:jc w:val="center"/>
              <w:rPr>
                <w:rFonts w:ascii="宋体" w:hAnsi="宋体" w:cs="Times New Roman"/>
                <w:sz w:val="24"/>
                <w:szCs w:val="24"/>
              </w:rPr>
            </w:pPr>
          </w:p>
        </w:tc>
        <w:tc>
          <w:tcPr>
            <w:tcW w:w="898" w:type="dxa"/>
            <w:shd w:val="clear" w:color="auto" w:fill="auto"/>
            <w:vAlign w:val="center"/>
          </w:tcPr>
          <w:p w14:paraId="1F1EF973"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1B455691" w14:textId="77777777" w:rsidTr="002A7BF8">
        <w:trPr>
          <w:trHeight w:val="624"/>
        </w:trPr>
        <w:tc>
          <w:tcPr>
            <w:tcW w:w="794" w:type="dxa"/>
            <w:tcBorders>
              <w:right w:val="single" w:sz="4" w:space="0" w:color="auto"/>
            </w:tcBorders>
            <w:vAlign w:val="center"/>
          </w:tcPr>
          <w:p w14:paraId="7F5403B6"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51F4711" w14:textId="77777777" w:rsidR="007F461F" w:rsidRPr="00AB11A9" w:rsidRDefault="007F461F" w:rsidP="002A7BF8">
            <w:pPr>
              <w:spacing w:line="360" w:lineRule="auto"/>
              <w:rPr>
                <w:rFonts w:ascii="宋体" w:hAnsi="宋体" w:cs="Times New Roman"/>
                <w:sz w:val="24"/>
                <w:szCs w:val="24"/>
              </w:rPr>
            </w:pPr>
          </w:p>
        </w:tc>
        <w:tc>
          <w:tcPr>
            <w:tcW w:w="1754" w:type="dxa"/>
            <w:vAlign w:val="center"/>
          </w:tcPr>
          <w:p w14:paraId="2BF641F3"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214CDAE6"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1C76784F" w14:textId="77777777" w:rsidR="007F461F" w:rsidRPr="00AB11A9" w:rsidRDefault="007F461F" w:rsidP="002A7BF8">
            <w:pPr>
              <w:spacing w:line="360" w:lineRule="auto"/>
              <w:jc w:val="center"/>
              <w:rPr>
                <w:rFonts w:ascii="宋体" w:hAnsi="宋体" w:cs="Times New Roman"/>
                <w:sz w:val="24"/>
                <w:szCs w:val="24"/>
              </w:rPr>
            </w:pPr>
          </w:p>
        </w:tc>
        <w:tc>
          <w:tcPr>
            <w:tcW w:w="1224" w:type="dxa"/>
            <w:shd w:val="clear" w:color="auto" w:fill="auto"/>
            <w:vAlign w:val="center"/>
          </w:tcPr>
          <w:p w14:paraId="07F21E82" w14:textId="77777777" w:rsidR="007F461F" w:rsidRPr="00AB11A9" w:rsidRDefault="007F461F" w:rsidP="002A7BF8">
            <w:pPr>
              <w:spacing w:line="360" w:lineRule="auto"/>
              <w:jc w:val="center"/>
              <w:rPr>
                <w:rFonts w:ascii="宋体" w:hAnsi="宋体" w:cs="Times New Roman"/>
                <w:sz w:val="24"/>
                <w:szCs w:val="24"/>
              </w:rPr>
            </w:pPr>
          </w:p>
        </w:tc>
        <w:tc>
          <w:tcPr>
            <w:tcW w:w="898" w:type="dxa"/>
            <w:shd w:val="clear" w:color="auto" w:fill="auto"/>
            <w:vAlign w:val="center"/>
          </w:tcPr>
          <w:p w14:paraId="6E89105B"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6A47FCFE" w14:textId="77777777" w:rsidTr="002A7BF8">
        <w:trPr>
          <w:trHeight w:val="624"/>
        </w:trPr>
        <w:tc>
          <w:tcPr>
            <w:tcW w:w="794" w:type="dxa"/>
            <w:tcBorders>
              <w:right w:val="single" w:sz="4" w:space="0" w:color="auto"/>
            </w:tcBorders>
            <w:vAlign w:val="center"/>
          </w:tcPr>
          <w:p w14:paraId="4E16B48B"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819175B" w14:textId="77777777" w:rsidR="007F461F" w:rsidRPr="00AB11A9" w:rsidRDefault="007F461F" w:rsidP="002A7BF8">
            <w:pPr>
              <w:spacing w:line="360" w:lineRule="auto"/>
              <w:rPr>
                <w:rFonts w:ascii="宋体" w:hAnsi="宋体" w:cs="Times New Roman"/>
                <w:sz w:val="24"/>
                <w:szCs w:val="24"/>
              </w:rPr>
            </w:pPr>
          </w:p>
        </w:tc>
        <w:tc>
          <w:tcPr>
            <w:tcW w:w="1754" w:type="dxa"/>
            <w:vAlign w:val="center"/>
          </w:tcPr>
          <w:p w14:paraId="55A1D640"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3CA52712"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26D8C4DE" w14:textId="77777777" w:rsidR="007F461F" w:rsidRPr="00AB11A9" w:rsidRDefault="007F461F" w:rsidP="002A7BF8">
            <w:pPr>
              <w:spacing w:line="360" w:lineRule="auto"/>
              <w:jc w:val="center"/>
              <w:rPr>
                <w:rFonts w:ascii="宋体" w:hAnsi="宋体" w:cs="Times New Roman"/>
                <w:sz w:val="24"/>
                <w:szCs w:val="24"/>
              </w:rPr>
            </w:pPr>
          </w:p>
        </w:tc>
        <w:tc>
          <w:tcPr>
            <w:tcW w:w="1224" w:type="dxa"/>
            <w:shd w:val="clear" w:color="auto" w:fill="auto"/>
            <w:vAlign w:val="center"/>
          </w:tcPr>
          <w:p w14:paraId="65053EA1" w14:textId="77777777" w:rsidR="007F461F" w:rsidRPr="00AB11A9" w:rsidRDefault="007F461F" w:rsidP="002A7BF8">
            <w:pPr>
              <w:spacing w:line="360" w:lineRule="auto"/>
              <w:jc w:val="center"/>
              <w:rPr>
                <w:rFonts w:ascii="宋体" w:hAnsi="宋体" w:cs="Times New Roman"/>
                <w:sz w:val="24"/>
                <w:szCs w:val="24"/>
              </w:rPr>
            </w:pPr>
          </w:p>
        </w:tc>
        <w:tc>
          <w:tcPr>
            <w:tcW w:w="898" w:type="dxa"/>
            <w:shd w:val="clear" w:color="auto" w:fill="auto"/>
            <w:vAlign w:val="center"/>
          </w:tcPr>
          <w:p w14:paraId="1540995B"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08760E5F" w14:textId="77777777" w:rsidTr="002A7BF8">
        <w:trPr>
          <w:trHeight w:val="624"/>
        </w:trPr>
        <w:tc>
          <w:tcPr>
            <w:tcW w:w="794" w:type="dxa"/>
            <w:tcBorders>
              <w:right w:val="single" w:sz="4" w:space="0" w:color="auto"/>
            </w:tcBorders>
            <w:vAlign w:val="center"/>
          </w:tcPr>
          <w:p w14:paraId="66C17A4E"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77E00F7" w14:textId="77777777" w:rsidR="007F461F" w:rsidRPr="00AB11A9" w:rsidRDefault="007F461F" w:rsidP="002A7BF8">
            <w:pPr>
              <w:spacing w:line="360" w:lineRule="auto"/>
              <w:rPr>
                <w:rFonts w:ascii="宋体" w:hAnsi="宋体" w:cs="Times New Roman"/>
                <w:sz w:val="24"/>
                <w:szCs w:val="24"/>
              </w:rPr>
            </w:pPr>
          </w:p>
        </w:tc>
        <w:tc>
          <w:tcPr>
            <w:tcW w:w="1754" w:type="dxa"/>
            <w:vAlign w:val="center"/>
          </w:tcPr>
          <w:p w14:paraId="27F7DC86"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6AD3BD85"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581A8409" w14:textId="77777777" w:rsidR="007F461F" w:rsidRPr="00AB11A9" w:rsidRDefault="007F461F" w:rsidP="002A7BF8">
            <w:pPr>
              <w:spacing w:line="360" w:lineRule="auto"/>
              <w:jc w:val="center"/>
              <w:rPr>
                <w:rFonts w:ascii="宋体" w:hAnsi="宋体" w:cs="Times New Roman"/>
                <w:sz w:val="24"/>
                <w:szCs w:val="24"/>
              </w:rPr>
            </w:pPr>
          </w:p>
        </w:tc>
        <w:tc>
          <w:tcPr>
            <w:tcW w:w="1224" w:type="dxa"/>
            <w:shd w:val="clear" w:color="auto" w:fill="auto"/>
            <w:vAlign w:val="center"/>
          </w:tcPr>
          <w:p w14:paraId="0C483CB1" w14:textId="77777777" w:rsidR="007F461F" w:rsidRPr="00AB11A9" w:rsidRDefault="007F461F" w:rsidP="002A7BF8">
            <w:pPr>
              <w:spacing w:line="360" w:lineRule="auto"/>
              <w:jc w:val="center"/>
              <w:rPr>
                <w:rFonts w:ascii="宋体" w:hAnsi="宋体" w:cs="Times New Roman"/>
                <w:sz w:val="24"/>
                <w:szCs w:val="24"/>
              </w:rPr>
            </w:pPr>
          </w:p>
        </w:tc>
        <w:tc>
          <w:tcPr>
            <w:tcW w:w="898" w:type="dxa"/>
            <w:shd w:val="clear" w:color="auto" w:fill="auto"/>
            <w:vAlign w:val="center"/>
          </w:tcPr>
          <w:p w14:paraId="4A4D0999" w14:textId="77777777" w:rsidR="007F461F" w:rsidRPr="00AB11A9" w:rsidRDefault="007F461F" w:rsidP="002A7BF8">
            <w:pPr>
              <w:spacing w:line="360" w:lineRule="auto"/>
              <w:jc w:val="center"/>
              <w:rPr>
                <w:rFonts w:ascii="宋体" w:hAnsi="宋体" w:cs="Times New Roman"/>
                <w:sz w:val="24"/>
                <w:szCs w:val="24"/>
              </w:rPr>
            </w:pPr>
          </w:p>
        </w:tc>
      </w:tr>
      <w:tr w:rsidR="007F461F" w:rsidRPr="00AB11A9" w14:paraId="39BF0B3E" w14:textId="77777777" w:rsidTr="002A7BF8">
        <w:trPr>
          <w:trHeight w:val="624"/>
        </w:trPr>
        <w:tc>
          <w:tcPr>
            <w:tcW w:w="794" w:type="dxa"/>
            <w:tcBorders>
              <w:right w:val="single" w:sz="4" w:space="0" w:color="auto"/>
            </w:tcBorders>
            <w:vAlign w:val="center"/>
          </w:tcPr>
          <w:p w14:paraId="3412198B" w14:textId="77777777" w:rsidR="007F461F" w:rsidRPr="00AB11A9" w:rsidRDefault="007F461F" w:rsidP="002A7BF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56ACAD4" w14:textId="77777777" w:rsidR="007F461F" w:rsidRPr="00AB11A9" w:rsidRDefault="007F461F" w:rsidP="002A7BF8">
            <w:pPr>
              <w:spacing w:line="360" w:lineRule="auto"/>
              <w:rPr>
                <w:rFonts w:ascii="宋体" w:hAnsi="宋体" w:cs="Times New Roman"/>
                <w:sz w:val="24"/>
                <w:szCs w:val="24"/>
              </w:rPr>
            </w:pPr>
          </w:p>
        </w:tc>
        <w:tc>
          <w:tcPr>
            <w:tcW w:w="1754" w:type="dxa"/>
            <w:vAlign w:val="center"/>
          </w:tcPr>
          <w:p w14:paraId="5CF3FEFB"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1789C677" w14:textId="77777777" w:rsidR="007F461F" w:rsidRPr="00AB11A9" w:rsidRDefault="007F461F" w:rsidP="002A7BF8">
            <w:pPr>
              <w:spacing w:line="360" w:lineRule="auto"/>
              <w:jc w:val="center"/>
              <w:rPr>
                <w:rFonts w:ascii="宋体" w:hAnsi="宋体" w:cs="Times New Roman"/>
                <w:sz w:val="24"/>
                <w:szCs w:val="24"/>
              </w:rPr>
            </w:pPr>
          </w:p>
        </w:tc>
        <w:tc>
          <w:tcPr>
            <w:tcW w:w="1372" w:type="dxa"/>
            <w:vAlign w:val="center"/>
          </w:tcPr>
          <w:p w14:paraId="1B8F908F" w14:textId="77777777" w:rsidR="007F461F" w:rsidRPr="00AB11A9" w:rsidRDefault="007F461F" w:rsidP="002A7BF8">
            <w:pPr>
              <w:spacing w:line="360" w:lineRule="auto"/>
              <w:jc w:val="center"/>
              <w:rPr>
                <w:rFonts w:ascii="宋体" w:hAnsi="宋体" w:cs="Times New Roman"/>
                <w:sz w:val="24"/>
                <w:szCs w:val="24"/>
              </w:rPr>
            </w:pPr>
          </w:p>
        </w:tc>
        <w:tc>
          <w:tcPr>
            <w:tcW w:w="1224" w:type="dxa"/>
            <w:shd w:val="clear" w:color="auto" w:fill="auto"/>
            <w:vAlign w:val="center"/>
          </w:tcPr>
          <w:p w14:paraId="6DA982CE" w14:textId="77777777" w:rsidR="007F461F" w:rsidRPr="00AB11A9" w:rsidRDefault="007F461F" w:rsidP="002A7BF8">
            <w:pPr>
              <w:spacing w:line="360" w:lineRule="auto"/>
              <w:jc w:val="center"/>
              <w:rPr>
                <w:rFonts w:ascii="宋体" w:hAnsi="宋体" w:cs="Times New Roman"/>
                <w:sz w:val="24"/>
                <w:szCs w:val="24"/>
              </w:rPr>
            </w:pPr>
          </w:p>
        </w:tc>
        <w:tc>
          <w:tcPr>
            <w:tcW w:w="898" w:type="dxa"/>
            <w:shd w:val="clear" w:color="auto" w:fill="auto"/>
            <w:vAlign w:val="center"/>
          </w:tcPr>
          <w:p w14:paraId="1B0C1645" w14:textId="77777777" w:rsidR="007F461F" w:rsidRPr="00AB11A9" w:rsidRDefault="007F461F" w:rsidP="002A7BF8">
            <w:pPr>
              <w:spacing w:line="360" w:lineRule="auto"/>
              <w:jc w:val="center"/>
              <w:rPr>
                <w:rFonts w:ascii="宋体" w:hAnsi="宋体" w:cs="Times New Roman"/>
                <w:sz w:val="24"/>
                <w:szCs w:val="24"/>
              </w:rPr>
            </w:pPr>
          </w:p>
        </w:tc>
      </w:tr>
    </w:tbl>
    <w:p w14:paraId="711F0982" w14:textId="77777777" w:rsidR="007F461F" w:rsidRPr="00AB11A9" w:rsidRDefault="007F461F" w:rsidP="002A7BF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EBCC513" w14:textId="77777777" w:rsidR="007F461F" w:rsidRPr="00AB11A9" w:rsidRDefault="007F461F" w:rsidP="007F461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AE145B1" w14:textId="77777777" w:rsidR="007F461F" w:rsidRPr="00AB11A9" w:rsidRDefault="007F461F" w:rsidP="007F461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F3B5E55" w14:textId="77777777" w:rsidR="007F461F" w:rsidRPr="00AB11A9" w:rsidRDefault="007F461F" w:rsidP="007F461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39EC436" w14:textId="77777777" w:rsidR="007F461F" w:rsidRPr="00AB11A9" w:rsidRDefault="007F461F" w:rsidP="002A7BF8">
      <w:pPr>
        <w:spacing w:line="360" w:lineRule="auto"/>
        <w:ind w:left="2978"/>
        <w:rPr>
          <w:rFonts w:ascii="宋体" w:hAnsi="宋体" w:cs="Times New Roman"/>
          <w:sz w:val="24"/>
          <w:szCs w:val="24"/>
        </w:rPr>
      </w:pPr>
    </w:p>
    <w:p w14:paraId="0CDA23A9" w14:textId="77777777" w:rsidR="007F461F" w:rsidRPr="00AB11A9" w:rsidRDefault="007F461F" w:rsidP="002A7BF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796CE48" w14:textId="77777777" w:rsidR="007F461F" w:rsidRPr="007B1461" w:rsidRDefault="007F461F" w:rsidP="002A7BF8">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5F74695C" w14:textId="77777777" w:rsidR="007F461F" w:rsidRPr="00AB11A9" w:rsidRDefault="007F461F" w:rsidP="002A7BF8">
      <w:pPr>
        <w:rPr>
          <w:rFonts w:ascii="宋体" w:hAnsi="宋体"/>
          <w:sz w:val="24"/>
        </w:rPr>
      </w:pPr>
    </w:p>
    <w:p w14:paraId="0FFADA06" w14:textId="77777777" w:rsidR="007F461F" w:rsidRPr="00AB11A9" w:rsidRDefault="007F461F" w:rsidP="002A7BF8">
      <w:pPr>
        <w:spacing w:line="400" w:lineRule="exact"/>
        <w:rPr>
          <w:rFonts w:ascii="宋体" w:hAnsi="宋体"/>
          <w:szCs w:val="21"/>
        </w:rPr>
      </w:pPr>
      <w:r w:rsidRPr="00AB11A9">
        <w:rPr>
          <w:rFonts w:ascii="宋体" w:hAnsi="宋体" w:hint="eastAsia"/>
          <w:szCs w:val="21"/>
        </w:rPr>
        <w:t>主要内容应包括(根据项目实际情况适当调整内容)：</w:t>
      </w:r>
    </w:p>
    <w:p w14:paraId="258AC55D" w14:textId="77777777" w:rsidR="007F461F" w:rsidRPr="00AB11A9" w:rsidRDefault="007F461F" w:rsidP="002A7BF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7C24891" w14:textId="77777777" w:rsidR="007F461F" w:rsidRPr="00AB11A9" w:rsidRDefault="007F461F" w:rsidP="002A7BF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366BCF7" w14:textId="77777777" w:rsidR="007F461F" w:rsidRPr="00AB11A9" w:rsidRDefault="007F461F" w:rsidP="002A7BF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76C24DA" w14:textId="77777777" w:rsidR="007F461F" w:rsidRPr="00AB11A9" w:rsidRDefault="007F461F" w:rsidP="002A7BF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ACE7FDB" w14:textId="77777777" w:rsidR="007F461F" w:rsidRPr="00AB11A9" w:rsidRDefault="007F461F" w:rsidP="002A7BF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F0BEB65" w14:textId="77777777" w:rsidR="007F461F" w:rsidRDefault="007F461F">
      <w:pPr>
        <w:widowControl/>
        <w:jc w:val="left"/>
        <w:rPr>
          <w:rFonts w:ascii="宋体" w:hAnsi="宋体" w:cs="Times New Roman"/>
          <w:b/>
          <w:bCs/>
          <w:kern w:val="0"/>
          <w:sz w:val="32"/>
          <w:szCs w:val="32"/>
          <w:lang w:val="x-none" w:eastAsia="x-none"/>
        </w:rPr>
      </w:pPr>
      <w:r>
        <w:rPr>
          <w:rFonts w:ascii="宋体" w:hAnsi="宋体"/>
          <w:kern w:val="0"/>
        </w:rPr>
        <w:br w:type="page"/>
      </w:r>
    </w:p>
    <w:p w14:paraId="67525ED3" w14:textId="77777777" w:rsidR="007F461F" w:rsidRPr="00AB11A9" w:rsidRDefault="007F461F" w:rsidP="002A7BF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E0CBC63" w14:textId="77777777" w:rsidR="007F461F" w:rsidRPr="00AB11A9" w:rsidRDefault="007F461F" w:rsidP="002A7BF8">
      <w:pPr>
        <w:spacing w:line="360" w:lineRule="auto"/>
        <w:rPr>
          <w:rFonts w:ascii="宋体" w:hAnsi="宋体"/>
          <w:sz w:val="24"/>
        </w:rPr>
      </w:pPr>
      <w:r w:rsidRPr="00AB11A9">
        <w:rPr>
          <w:rFonts w:ascii="宋体" w:hAnsi="宋体" w:hint="eastAsia"/>
          <w:sz w:val="24"/>
        </w:rPr>
        <w:t>深圳大学招投标管理中心：</w:t>
      </w:r>
    </w:p>
    <w:p w14:paraId="29A405D9" w14:textId="77777777" w:rsidR="007F461F" w:rsidRPr="00AB11A9" w:rsidRDefault="007F461F" w:rsidP="002A7BF8">
      <w:pPr>
        <w:spacing w:line="360" w:lineRule="auto"/>
        <w:ind w:firstLineChars="200" w:firstLine="480"/>
        <w:rPr>
          <w:rFonts w:ascii="宋体" w:hAnsi="宋体"/>
          <w:sz w:val="24"/>
        </w:rPr>
      </w:pPr>
    </w:p>
    <w:p w14:paraId="14810E2E" w14:textId="77777777" w:rsidR="007F461F" w:rsidRPr="00AB11A9" w:rsidRDefault="007F461F" w:rsidP="002A7BF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609C4F7" w14:textId="77777777" w:rsidR="007F461F" w:rsidRPr="00AB11A9" w:rsidRDefault="007F461F" w:rsidP="002A7BF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D611CC" w14:textId="77777777" w:rsidR="007F461F" w:rsidRPr="00AB11A9" w:rsidRDefault="007F461F" w:rsidP="002A7BF8">
      <w:pPr>
        <w:spacing w:line="360" w:lineRule="auto"/>
        <w:rPr>
          <w:rFonts w:ascii="宋体" w:hAnsi="宋体"/>
          <w:sz w:val="24"/>
        </w:rPr>
      </w:pPr>
    </w:p>
    <w:p w14:paraId="42757F53" w14:textId="77777777" w:rsidR="007F461F" w:rsidRPr="00AB11A9" w:rsidRDefault="007F461F" w:rsidP="002A7BF8">
      <w:pPr>
        <w:spacing w:line="360" w:lineRule="auto"/>
        <w:rPr>
          <w:rFonts w:ascii="宋体" w:hAnsi="宋体"/>
          <w:sz w:val="24"/>
        </w:rPr>
      </w:pPr>
    </w:p>
    <w:p w14:paraId="30A2602E" w14:textId="77777777" w:rsidR="007F461F" w:rsidRPr="00AB11A9" w:rsidRDefault="007F461F" w:rsidP="002A7BF8">
      <w:pPr>
        <w:spacing w:line="360" w:lineRule="auto"/>
        <w:rPr>
          <w:rFonts w:ascii="宋体" w:hAnsi="宋体"/>
          <w:sz w:val="24"/>
        </w:rPr>
      </w:pPr>
    </w:p>
    <w:p w14:paraId="6050940F" w14:textId="77777777" w:rsidR="007F461F" w:rsidRPr="00AB11A9" w:rsidRDefault="007F461F" w:rsidP="002A7BF8">
      <w:pPr>
        <w:spacing w:line="360" w:lineRule="auto"/>
        <w:rPr>
          <w:rFonts w:ascii="宋体" w:hAnsi="宋体"/>
          <w:sz w:val="24"/>
        </w:rPr>
      </w:pPr>
    </w:p>
    <w:p w14:paraId="0E4CEB01" w14:textId="77777777" w:rsidR="007F461F" w:rsidRPr="00AB11A9" w:rsidRDefault="007F461F" w:rsidP="002A7BF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7E039E4" w14:textId="77777777" w:rsidR="007F461F" w:rsidRPr="00AB11A9" w:rsidRDefault="007F461F" w:rsidP="002A7BF8">
      <w:pPr>
        <w:spacing w:line="360" w:lineRule="auto"/>
        <w:rPr>
          <w:rFonts w:ascii="宋体" w:hAnsi="宋体"/>
          <w:sz w:val="24"/>
        </w:rPr>
      </w:pPr>
    </w:p>
    <w:p w14:paraId="30199FF8" w14:textId="77777777" w:rsidR="007F461F" w:rsidRPr="00AB11A9" w:rsidRDefault="007F461F" w:rsidP="002A7BF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21AB326" w14:textId="77777777" w:rsidR="007F461F" w:rsidRPr="00AB11A9" w:rsidRDefault="007F461F" w:rsidP="002A7BF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557B2A4" w14:textId="77777777" w:rsidR="007F461F" w:rsidRPr="00AB11A9" w:rsidRDefault="007F461F" w:rsidP="002A7BF8">
      <w:pPr>
        <w:pStyle w:val="10"/>
        <w:rPr>
          <w:rFonts w:ascii="宋体" w:hAnsi="宋体"/>
        </w:rPr>
      </w:pPr>
    </w:p>
    <w:p w14:paraId="006CFE65" w14:textId="77777777" w:rsidR="007F461F" w:rsidRPr="00AB11A9" w:rsidRDefault="007F461F" w:rsidP="002A7BF8">
      <w:pPr>
        <w:rPr>
          <w:rFonts w:ascii="宋体" w:hAnsi="宋体"/>
        </w:rPr>
      </w:pPr>
    </w:p>
    <w:p w14:paraId="706820BC" w14:textId="77777777" w:rsidR="007F461F" w:rsidRDefault="007F461F">
      <w:pPr>
        <w:widowControl/>
        <w:jc w:val="left"/>
        <w:rPr>
          <w:rFonts w:ascii="宋体" w:hAnsi="宋体" w:cs="Times New Roman"/>
          <w:b/>
          <w:bCs/>
          <w:kern w:val="0"/>
          <w:sz w:val="32"/>
          <w:szCs w:val="32"/>
          <w:lang w:val="x-none" w:eastAsia="x-none"/>
        </w:rPr>
      </w:pPr>
      <w:r>
        <w:rPr>
          <w:rFonts w:ascii="宋体" w:hAnsi="宋体"/>
          <w:kern w:val="0"/>
        </w:rPr>
        <w:br w:type="page"/>
      </w:r>
    </w:p>
    <w:p w14:paraId="65BCC767" w14:textId="77777777" w:rsidR="007F461F" w:rsidRPr="00AB11A9" w:rsidRDefault="007F461F" w:rsidP="002A7BF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14:paraId="163AB095" w14:textId="77777777" w:rsidR="007F461F" w:rsidRPr="00AB11A9" w:rsidRDefault="007F461F" w:rsidP="002A7BF8">
      <w:pPr>
        <w:spacing w:line="360" w:lineRule="auto"/>
        <w:rPr>
          <w:rFonts w:ascii="宋体" w:hAnsi="宋体"/>
          <w:sz w:val="24"/>
        </w:rPr>
      </w:pPr>
      <w:r w:rsidRPr="00AB11A9">
        <w:rPr>
          <w:rFonts w:ascii="宋体" w:hAnsi="宋体" w:hint="eastAsia"/>
          <w:sz w:val="24"/>
        </w:rPr>
        <w:t>深圳大学招投标管理中心：</w:t>
      </w:r>
    </w:p>
    <w:p w14:paraId="649508C3" w14:textId="77777777" w:rsidR="007F461F" w:rsidRPr="00AB11A9" w:rsidRDefault="007F461F" w:rsidP="002A7BF8">
      <w:pPr>
        <w:spacing w:line="360" w:lineRule="auto"/>
        <w:ind w:firstLineChars="200" w:firstLine="480"/>
        <w:rPr>
          <w:rFonts w:ascii="宋体" w:hAnsi="宋体"/>
          <w:sz w:val="24"/>
        </w:rPr>
      </w:pPr>
    </w:p>
    <w:p w14:paraId="447E095D" w14:textId="77777777" w:rsidR="007F461F" w:rsidRDefault="007F461F" w:rsidP="002A7BF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23A1D89" w14:textId="77777777" w:rsidR="007F461F" w:rsidRDefault="007F461F" w:rsidP="002A7BF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A8BE80F" w14:textId="77777777" w:rsidR="007F461F" w:rsidRDefault="007F461F" w:rsidP="002A7BF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45278BD" w14:textId="77777777" w:rsidR="007F461F" w:rsidRPr="00922798" w:rsidRDefault="007F461F" w:rsidP="002A7BF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AEEDD13" w14:textId="77777777" w:rsidR="007F461F" w:rsidRPr="00AB11A9" w:rsidRDefault="007F461F" w:rsidP="002A7BF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A409C1" w14:textId="77777777" w:rsidR="007F461F" w:rsidRPr="00D53C8E" w:rsidRDefault="007F461F" w:rsidP="002A7BF8">
      <w:pPr>
        <w:spacing w:line="360" w:lineRule="auto"/>
        <w:rPr>
          <w:rFonts w:ascii="宋体" w:hAnsi="宋体"/>
          <w:sz w:val="24"/>
        </w:rPr>
      </w:pPr>
    </w:p>
    <w:p w14:paraId="58170183" w14:textId="77777777" w:rsidR="007F461F" w:rsidRPr="00AB11A9" w:rsidRDefault="007F461F" w:rsidP="002A7BF8">
      <w:pPr>
        <w:spacing w:line="360" w:lineRule="auto"/>
        <w:rPr>
          <w:rFonts w:ascii="宋体" w:hAnsi="宋体"/>
          <w:sz w:val="24"/>
        </w:rPr>
      </w:pPr>
    </w:p>
    <w:p w14:paraId="05A1D49D" w14:textId="77777777" w:rsidR="007F461F" w:rsidRPr="00AB11A9" w:rsidRDefault="007F461F" w:rsidP="002A7BF8">
      <w:pPr>
        <w:spacing w:line="360" w:lineRule="auto"/>
        <w:rPr>
          <w:rFonts w:ascii="宋体" w:hAnsi="宋体"/>
          <w:sz w:val="24"/>
        </w:rPr>
      </w:pPr>
      <w:r>
        <w:rPr>
          <w:rFonts w:ascii="宋体" w:hAnsi="宋体" w:hint="eastAsia"/>
          <w:sz w:val="24"/>
        </w:rPr>
        <w:t>特此声明</w:t>
      </w:r>
    </w:p>
    <w:p w14:paraId="2C662C3B" w14:textId="77777777" w:rsidR="007F461F" w:rsidRPr="00AB11A9" w:rsidRDefault="007F461F" w:rsidP="002A7BF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6BB98D1" w14:textId="77777777" w:rsidR="007F461F" w:rsidRPr="00AB11A9" w:rsidRDefault="007F461F" w:rsidP="002A7BF8">
      <w:pPr>
        <w:spacing w:line="360" w:lineRule="auto"/>
        <w:rPr>
          <w:rFonts w:ascii="宋体" w:hAnsi="宋体"/>
          <w:sz w:val="24"/>
        </w:rPr>
      </w:pPr>
    </w:p>
    <w:p w14:paraId="45E26B68" w14:textId="77777777" w:rsidR="007F461F" w:rsidRPr="00AB11A9" w:rsidRDefault="007F461F" w:rsidP="002A7BF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A3F5AB0" w14:textId="77777777" w:rsidR="007F461F" w:rsidRDefault="007F461F" w:rsidP="002A7BF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B86C69E" w14:textId="77777777" w:rsidR="007F461F" w:rsidRDefault="007F461F">
      <w:pPr>
        <w:widowControl/>
        <w:jc w:val="left"/>
      </w:pPr>
      <w:r>
        <w:br w:type="page"/>
      </w:r>
    </w:p>
    <w:p w14:paraId="4C7E431C" w14:textId="77777777" w:rsidR="007F461F" w:rsidRPr="00922798" w:rsidRDefault="007F461F" w:rsidP="002A7BF8">
      <w:pPr>
        <w:pStyle w:val="10"/>
      </w:pPr>
    </w:p>
    <w:p w14:paraId="22E16D5A" w14:textId="77777777" w:rsidR="007F461F" w:rsidRPr="00AB11A9" w:rsidRDefault="007F461F" w:rsidP="002A7BF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D2CE9EA" w14:textId="77777777" w:rsidR="007F461F" w:rsidRPr="00AB11A9" w:rsidRDefault="007F461F" w:rsidP="002A7BF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F169623" w14:textId="77777777" w:rsidR="007F461F" w:rsidRPr="00AB11A9" w:rsidRDefault="007F461F" w:rsidP="002A7BF8">
      <w:pPr>
        <w:spacing w:line="360" w:lineRule="auto"/>
        <w:jc w:val="left"/>
        <w:rPr>
          <w:rFonts w:ascii="宋体" w:hAnsi="宋体"/>
          <w:sz w:val="24"/>
        </w:rPr>
      </w:pPr>
    </w:p>
    <w:p w14:paraId="208ABEA5" w14:textId="77777777" w:rsidR="007F461F" w:rsidRPr="00AB11A9" w:rsidRDefault="007F461F" w:rsidP="002A7BF8">
      <w:pPr>
        <w:jc w:val="center"/>
        <w:rPr>
          <w:rFonts w:ascii="宋体" w:hAnsi="宋体"/>
          <w:sz w:val="24"/>
        </w:rPr>
      </w:pPr>
      <w:r w:rsidRPr="00AB11A9">
        <w:rPr>
          <w:rFonts w:ascii="宋体" w:hAnsi="宋体" w:hint="eastAsia"/>
          <w:sz w:val="24"/>
        </w:rPr>
        <w:t>诚信良好的承诺函</w:t>
      </w:r>
    </w:p>
    <w:p w14:paraId="05C07239" w14:textId="77777777" w:rsidR="007F461F" w:rsidRPr="00AB11A9" w:rsidRDefault="007F461F" w:rsidP="002A7BF8">
      <w:pPr>
        <w:spacing w:line="360" w:lineRule="auto"/>
        <w:rPr>
          <w:rFonts w:ascii="宋体" w:hAnsi="宋体"/>
          <w:sz w:val="24"/>
        </w:rPr>
      </w:pPr>
      <w:r w:rsidRPr="00AB11A9">
        <w:rPr>
          <w:rFonts w:ascii="宋体" w:hAnsi="宋体" w:hint="eastAsia"/>
          <w:sz w:val="24"/>
        </w:rPr>
        <w:t>深圳大学招投标管理中心：</w:t>
      </w:r>
    </w:p>
    <w:p w14:paraId="42EAA39D" w14:textId="77777777" w:rsidR="007F461F" w:rsidRPr="00AB11A9" w:rsidRDefault="007F461F" w:rsidP="002A7BF8">
      <w:pPr>
        <w:spacing w:line="360" w:lineRule="auto"/>
        <w:ind w:firstLineChars="200" w:firstLine="480"/>
        <w:rPr>
          <w:rFonts w:ascii="宋体" w:hAnsi="宋体"/>
          <w:sz w:val="24"/>
        </w:rPr>
      </w:pPr>
    </w:p>
    <w:p w14:paraId="3E938CA3" w14:textId="77777777" w:rsidR="007F461F" w:rsidRPr="00AB11A9" w:rsidRDefault="007F461F" w:rsidP="002A7BF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D871172"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1B52027"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C9F3490"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2B03B3A"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DDCF26A"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04CBE41"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B2B6CC0"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 xml:space="preserve">（七）恶意投诉的； </w:t>
      </w:r>
    </w:p>
    <w:p w14:paraId="6BF7D0E0"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D150269"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A0A3250" w14:textId="77777777" w:rsidR="007F461F" w:rsidRPr="00AB11A9" w:rsidRDefault="007F461F" w:rsidP="002A7BF8">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438FB70" w14:textId="77777777" w:rsidR="007F461F" w:rsidRPr="00AB11A9" w:rsidRDefault="007F461F" w:rsidP="002A7BF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9129909" w14:textId="77777777" w:rsidR="007F461F" w:rsidRPr="00AB11A9" w:rsidRDefault="007F461F" w:rsidP="002A7BF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9859B39" w14:textId="77777777" w:rsidR="007F461F" w:rsidRPr="00AB11A9" w:rsidRDefault="007F461F" w:rsidP="002A7BF8">
      <w:pPr>
        <w:spacing w:line="360" w:lineRule="auto"/>
        <w:ind w:firstLineChars="200" w:firstLine="480"/>
        <w:rPr>
          <w:rFonts w:ascii="宋体" w:hAnsi="宋体"/>
          <w:sz w:val="24"/>
        </w:rPr>
      </w:pPr>
      <w:r w:rsidRPr="00AB11A9">
        <w:rPr>
          <w:rFonts w:ascii="宋体" w:hAnsi="宋体" w:hint="eastAsia"/>
          <w:sz w:val="24"/>
        </w:rPr>
        <w:t>特此承诺。</w:t>
      </w:r>
    </w:p>
    <w:p w14:paraId="15A0D950" w14:textId="77777777" w:rsidR="007F461F" w:rsidRPr="00AB11A9" w:rsidRDefault="007F461F" w:rsidP="002A7BF8">
      <w:pPr>
        <w:spacing w:line="360" w:lineRule="auto"/>
        <w:rPr>
          <w:rFonts w:ascii="宋体" w:hAnsi="宋体"/>
          <w:sz w:val="24"/>
        </w:rPr>
      </w:pPr>
    </w:p>
    <w:p w14:paraId="56BD926D" w14:textId="77777777" w:rsidR="007F461F" w:rsidRPr="00AB11A9" w:rsidRDefault="007F461F" w:rsidP="002A7BF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1A73A90" w14:textId="77777777" w:rsidR="007F461F" w:rsidRPr="00AB11A9" w:rsidRDefault="007F461F" w:rsidP="002A7BF8">
      <w:pPr>
        <w:spacing w:line="360" w:lineRule="auto"/>
        <w:rPr>
          <w:rFonts w:ascii="宋体" w:hAnsi="宋体"/>
          <w:sz w:val="24"/>
        </w:rPr>
      </w:pPr>
    </w:p>
    <w:p w14:paraId="477E6D6B" w14:textId="77777777" w:rsidR="007F461F" w:rsidRPr="00AB11A9" w:rsidRDefault="007F461F" w:rsidP="002A7BF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8388A2C" w14:textId="77777777" w:rsidR="007F461F" w:rsidRPr="00AB11A9" w:rsidRDefault="007F461F" w:rsidP="002A7BF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C198DD5" w14:textId="77777777" w:rsidR="007F461F" w:rsidRPr="007B1461" w:rsidRDefault="007F461F" w:rsidP="002A7BF8">
      <w:pPr>
        <w:pStyle w:val="3"/>
        <w:jc w:val="center"/>
        <w:rPr>
          <w:rFonts w:ascii="宋体" w:hAnsi="宋体"/>
          <w:kern w:val="0"/>
        </w:rPr>
      </w:pPr>
      <w:r w:rsidRPr="007B1461">
        <w:rPr>
          <w:rFonts w:ascii="宋体" w:hAnsi="宋体" w:hint="eastAsia"/>
          <w:kern w:val="0"/>
        </w:rPr>
        <w:lastRenderedPageBreak/>
        <w:t>十八 保证金退还</w:t>
      </w:r>
    </w:p>
    <w:p w14:paraId="4B62E1AB" w14:textId="77777777" w:rsidR="007F461F" w:rsidRPr="00AB11A9" w:rsidRDefault="007F461F" w:rsidP="002A7BF8">
      <w:pPr>
        <w:spacing w:line="360" w:lineRule="auto"/>
        <w:jc w:val="center"/>
        <w:outlineLvl w:val="2"/>
        <w:rPr>
          <w:rFonts w:ascii="宋体" w:hAnsi="宋体"/>
          <w:b/>
          <w:sz w:val="24"/>
        </w:rPr>
      </w:pPr>
    </w:p>
    <w:p w14:paraId="2B784D4A" w14:textId="77777777" w:rsidR="007F461F" w:rsidRPr="000F4A55" w:rsidRDefault="007F461F" w:rsidP="002A7BF8">
      <w:pPr>
        <w:spacing w:line="360" w:lineRule="auto"/>
        <w:rPr>
          <w:sz w:val="24"/>
        </w:rPr>
      </w:pPr>
      <w:r w:rsidRPr="000F4A55">
        <w:rPr>
          <w:rFonts w:hint="eastAsia"/>
          <w:sz w:val="24"/>
        </w:rPr>
        <w:t>深圳大学招投标管理中心：</w:t>
      </w:r>
    </w:p>
    <w:p w14:paraId="4139E680" w14:textId="77777777" w:rsidR="007F461F" w:rsidRPr="000F4A55" w:rsidRDefault="007F461F" w:rsidP="002A7BF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54C9570" w14:textId="77777777" w:rsidR="007F461F" w:rsidRDefault="007F461F" w:rsidP="002A7BF8">
      <w:pPr>
        <w:spacing w:line="360" w:lineRule="auto"/>
        <w:ind w:firstLineChars="200" w:firstLine="480"/>
        <w:rPr>
          <w:sz w:val="24"/>
        </w:rPr>
      </w:pPr>
    </w:p>
    <w:p w14:paraId="460DDAD4" w14:textId="77777777" w:rsidR="007F461F" w:rsidRPr="000F4A55" w:rsidRDefault="007F461F" w:rsidP="002A7BF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C90DB7F" w14:textId="77777777" w:rsidR="007F461F" w:rsidRDefault="007F461F" w:rsidP="002A7BF8">
      <w:pPr>
        <w:spacing w:line="360" w:lineRule="auto"/>
        <w:ind w:firstLineChars="200" w:firstLine="480"/>
        <w:rPr>
          <w:sz w:val="24"/>
        </w:rPr>
      </w:pPr>
    </w:p>
    <w:p w14:paraId="7C4160DD" w14:textId="77777777" w:rsidR="007F461F" w:rsidRPr="000F4A55" w:rsidRDefault="007F461F" w:rsidP="002A7BF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32DF44B" w14:textId="77777777" w:rsidR="007F461F" w:rsidRDefault="007F461F" w:rsidP="002A7BF8">
      <w:pPr>
        <w:spacing w:line="360" w:lineRule="auto"/>
        <w:ind w:firstLineChars="200" w:firstLine="480"/>
        <w:rPr>
          <w:sz w:val="24"/>
        </w:rPr>
      </w:pPr>
    </w:p>
    <w:p w14:paraId="4501E4BF" w14:textId="77777777" w:rsidR="007F461F" w:rsidRPr="000F4A55" w:rsidRDefault="007F461F" w:rsidP="002A7BF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4B144D5" w14:textId="77777777" w:rsidR="007F461F" w:rsidRPr="000F4A55" w:rsidRDefault="007F461F" w:rsidP="002A7BF8">
      <w:pPr>
        <w:spacing w:line="360" w:lineRule="auto"/>
        <w:ind w:leftChars="675" w:left="1418"/>
        <w:rPr>
          <w:sz w:val="24"/>
        </w:rPr>
      </w:pPr>
      <w:r w:rsidRPr="000F4A55">
        <w:rPr>
          <w:rFonts w:hint="eastAsia"/>
          <w:sz w:val="24"/>
        </w:rPr>
        <w:t>户名：</w:t>
      </w:r>
    </w:p>
    <w:p w14:paraId="4FAA8A3A" w14:textId="77777777" w:rsidR="007F461F" w:rsidRPr="000F4A55" w:rsidRDefault="007F461F" w:rsidP="002A7BF8">
      <w:pPr>
        <w:spacing w:line="360" w:lineRule="auto"/>
        <w:ind w:leftChars="675" w:left="1418"/>
        <w:rPr>
          <w:sz w:val="24"/>
        </w:rPr>
      </w:pPr>
      <w:r w:rsidRPr="000F4A55">
        <w:rPr>
          <w:rFonts w:hint="eastAsia"/>
          <w:sz w:val="24"/>
        </w:rPr>
        <w:t>账号：</w:t>
      </w:r>
    </w:p>
    <w:p w14:paraId="5C85ADCF" w14:textId="77777777" w:rsidR="007F461F" w:rsidRPr="000F4A55" w:rsidRDefault="007F461F" w:rsidP="002A7BF8">
      <w:pPr>
        <w:spacing w:line="360" w:lineRule="auto"/>
        <w:ind w:leftChars="675" w:left="1418"/>
        <w:rPr>
          <w:sz w:val="24"/>
        </w:rPr>
      </w:pPr>
      <w:r w:rsidRPr="000F4A55">
        <w:rPr>
          <w:rFonts w:hint="eastAsia"/>
          <w:sz w:val="24"/>
        </w:rPr>
        <w:t>开户行：</w:t>
      </w:r>
    </w:p>
    <w:p w14:paraId="0F69B6C5" w14:textId="77777777" w:rsidR="007F461F" w:rsidRPr="000F4A55" w:rsidRDefault="007F461F" w:rsidP="002A7BF8">
      <w:pPr>
        <w:spacing w:line="360" w:lineRule="auto"/>
        <w:rPr>
          <w:sz w:val="24"/>
        </w:rPr>
      </w:pPr>
    </w:p>
    <w:p w14:paraId="65954B80" w14:textId="77777777" w:rsidR="007F461F" w:rsidRPr="000F4A55" w:rsidRDefault="007F461F" w:rsidP="002A7BF8">
      <w:pPr>
        <w:spacing w:line="360" w:lineRule="auto"/>
        <w:rPr>
          <w:sz w:val="24"/>
        </w:rPr>
      </w:pPr>
    </w:p>
    <w:p w14:paraId="2B7E6696" w14:textId="77777777" w:rsidR="007F461F" w:rsidRPr="000F4A55" w:rsidRDefault="007F461F" w:rsidP="002A7BF8">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B32505A" w14:textId="77777777" w:rsidR="007F461F" w:rsidRPr="000F4A55" w:rsidRDefault="007F461F" w:rsidP="002A7BF8">
      <w:pPr>
        <w:spacing w:line="360" w:lineRule="auto"/>
        <w:ind w:leftChars="2092" w:left="4393"/>
        <w:rPr>
          <w:sz w:val="24"/>
        </w:rPr>
      </w:pPr>
      <w:r w:rsidRPr="000F4A55">
        <w:rPr>
          <w:rFonts w:hint="eastAsia"/>
          <w:sz w:val="24"/>
        </w:rPr>
        <w:t>投标代表签名</w:t>
      </w:r>
    </w:p>
    <w:p w14:paraId="44414797" w14:textId="77777777" w:rsidR="007F461F" w:rsidRPr="000F4A55" w:rsidRDefault="007F461F" w:rsidP="002A7BF8">
      <w:pPr>
        <w:spacing w:line="360" w:lineRule="auto"/>
        <w:ind w:leftChars="2092" w:left="4393"/>
        <w:rPr>
          <w:sz w:val="24"/>
        </w:rPr>
      </w:pPr>
      <w:r w:rsidRPr="000F4A55">
        <w:rPr>
          <w:rFonts w:hint="eastAsia"/>
          <w:sz w:val="24"/>
        </w:rPr>
        <w:t>联系电话</w:t>
      </w:r>
    </w:p>
    <w:p w14:paraId="17643CDB" w14:textId="77777777" w:rsidR="007F461F" w:rsidRPr="000F4A55" w:rsidRDefault="007F461F" w:rsidP="002A7BF8">
      <w:pPr>
        <w:spacing w:line="360" w:lineRule="auto"/>
        <w:ind w:leftChars="2092" w:left="4393"/>
        <w:rPr>
          <w:sz w:val="24"/>
        </w:rPr>
      </w:pPr>
      <w:r w:rsidRPr="000F4A55">
        <w:rPr>
          <w:rFonts w:hint="eastAsia"/>
          <w:sz w:val="24"/>
        </w:rPr>
        <w:t>日期</w:t>
      </w:r>
    </w:p>
    <w:p w14:paraId="7B7F5E98" w14:textId="77777777" w:rsidR="007F461F" w:rsidRDefault="007F461F" w:rsidP="002A7BF8">
      <w:pPr>
        <w:spacing w:line="360" w:lineRule="auto"/>
        <w:ind w:rightChars="229" w:right="481"/>
        <w:outlineLvl w:val="2"/>
        <w:rPr>
          <w:rFonts w:ascii="宋体" w:hAnsi="宋体"/>
          <w:sz w:val="24"/>
        </w:rPr>
      </w:pPr>
    </w:p>
    <w:p w14:paraId="605CE088" w14:textId="77777777" w:rsidR="007F461F" w:rsidRDefault="007F461F" w:rsidP="002A7BF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61EB039" w14:textId="77777777" w:rsidR="007F461F" w:rsidRDefault="007F461F" w:rsidP="002A7BF8">
      <w:pPr>
        <w:autoSpaceDE w:val="0"/>
        <w:autoSpaceDN w:val="0"/>
        <w:adjustRightInd w:val="0"/>
        <w:spacing w:before="142" w:line="500" w:lineRule="atLeast"/>
        <w:jc w:val="center"/>
        <w:outlineLvl w:val="1"/>
        <w:rPr>
          <w:rFonts w:ascii="宋体" w:hAnsi="宋体"/>
          <w:sz w:val="24"/>
        </w:rPr>
      </w:pPr>
    </w:p>
    <w:p w14:paraId="487EC5B9" w14:textId="60AEBB5D" w:rsidR="007F461F" w:rsidRPr="00335D8F" w:rsidRDefault="007F461F">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35D8F"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35D8F">
        <w:rPr>
          <w:rFonts w:ascii="宋体" w:eastAsia="宋体" w:hAnsi="宋体" w:cs="宋体" w:hint="eastAsia"/>
          <w:kern w:val="0"/>
          <w:sz w:val="24"/>
          <w:szCs w:val="24"/>
        </w:rPr>
        <w:t>（</w:t>
      </w:r>
      <w:r w:rsidR="00100AD6">
        <w:rPr>
          <w:rFonts w:ascii="宋体" w:eastAsia="宋体" w:hAnsi="宋体" w:cs="宋体" w:hint="eastAsia"/>
          <w:kern w:val="0"/>
          <w:sz w:val="24"/>
          <w:szCs w:val="24"/>
        </w:rPr>
        <w:t>详见中心网站“办事指南”</w:t>
      </w:r>
      <w:r w:rsidR="00335D8F">
        <w:rPr>
          <w:rFonts w:ascii="宋体" w:eastAsia="宋体" w:hAnsi="宋体" w:cs="宋体" w:hint="eastAsia"/>
          <w:kern w:val="0"/>
          <w:sz w:val="24"/>
          <w:szCs w:val="24"/>
        </w:rPr>
        <w:t>）</w:t>
      </w:r>
      <w:r>
        <w:rPr>
          <w:rFonts w:ascii="宋体" w:hAnsi="MS Sans Serif"/>
          <w:b/>
          <w:bCs/>
          <w:color w:val="0000FF"/>
          <w:kern w:val="0"/>
          <w:sz w:val="36"/>
          <w:szCs w:val="46"/>
        </w:rPr>
        <w:br w:type="page"/>
      </w:r>
    </w:p>
    <w:p w14:paraId="4274349B" w14:textId="77777777" w:rsidR="007F461F" w:rsidRDefault="007F461F">
      <w:pPr>
        <w:widowControl/>
        <w:jc w:val="left"/>
        <w:rPr>
          <w:rFonts w:ascii="宋体" w:hAnsi="宋体"/>
          <w:sz w:val="24"/>
        </w:rPr>
      </w:pPr>
    </w:p>
    <w:p w14:paraId="7F12F572" w14:textId="77777777" w:rsidR="007F461F" w:rsidRPr="00AB11A9" w:rsidRDefault="007F461F" w:rsidP="002A7BF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155F2023" w14:textId="77777777" w:rsidR="007F461F" w:rsidRPr="00660B47" w:rsidRDefault="007F461F" w:rsidP="002A7BF8">
      <w:pPr>
        <w:autoSpaceDE w:val="0"/>
        <w:autoSpaceDN w:val="0"/>
        <w:adjustRightInd w:val="0"/>
        <w:spacing w:before="142" w:line="500" w:lineRule="atLeast"/>
        <w:jc w:val="center"/>
        <w:outlineLvl w:val="1"/>
        <w:rPr>
          <w:rFonts w:ascii="宋体" w:hAnsi="宋体"/>
          <w:b/>
          <w:bCs/>
          <w:kern w:val="0"/>
          <w:sz w:val="32"/>
          <w:szCs w:val="32"/>
        </w:rPr>
      </w:pPr>
    </w:p>
    <w:p w14:paraId="7D608CCB" w14:textId="77777777" w:rsidR="007F461F" w:rsidRPr="00AB11A9" w:rsidRDefault="007F461F" w:rsidP="002A7BF8">
      <w:pPr>
        <w:pStyle w:val="USE2"/>
        <w:numPr>
          <w:ilvl w:val="0"/>
          <w:numId w:val="0"/>
        </w:numPr>
        <w:rPr>
          <w:b/>
          <w:szCs w:val="24"/>
        </w:rPr>
      </w:pPr>
    </w:p>
    <w:p w14:paraId="7C063CC8" w14:textId="77777777" w:rsidR="007F461F" w:rsidRDefault="007F461F" w:rsidP="002A7BF8">
      <w:pPr>
        <w:spacing w:line="360" w:lineRule="auto"/>
        <w:jc w:val="center"/>
        <w:outlineLvl w:val="2"/>
        <w:rPr>
          <w:rFonts w:ascii="宋体" w:hAnsi="宋体"/>
          <w:b/>
          <w:sz w:val="24"/>
        </w:rPr>
      </w:pPr>
      <w:bookmarkStart w:id="41" w:name="_Toc318878912"/>
      <w:bookmarkStart w:id="42" w:name="_Toc374439090"/>
      <w:bookmarkEnd w:id="39"/>
      <w:bookmarkEnd w:id="40"/>
    </w:p>
    <w:p w14:paraId="1656BA5F" w14:textId="77777777" w:rsidR="007F461F" w:rsidRDefault="007F461F" w:rsidP="002A7BF8">
      <w:pPr>
        <w:spacing w:line="360" w:lineRule="auto"/>
        <w:jc w:val="center"/>
        <w:outlineLvl w:val="2"/>
        <w:rPr>
          <w:rFonts w:ascii="宋体" w:hAnsi="宋体"/>
          <w:b/>
          <w:sz w:val="24"/>
        </w:rPr>
      </w:pPr>
    </w:p>
    <w:p w14:paraId="18388FC7" w14:textId="77777777" w:rsidR="007F461F" w:rsidRDefault="007F461F" w:rsidP="002A7BF8">
      <w:pPr>
        <w:spacing w:line="360" w:lineRule="auto"/>
        <w:jc w:val="center"/>
        <w:outlineLvl w:val="2"/>
        <w:rPr>
          <w:rFonts w:ascii="宋体" w:hAnsi="宋体"/>
          <w:b/>
          <w:sz w:val="24"/>
        </w:rPr>
      </w:pPr>
    </w:p>
    <w:p w14:paraId="4CF080C9" w14:textId="77777777" w:rsidR="007F461F" w:rsidRPr="00AB11A9" w:rsidRDefault="007F461F" w:rsidP="002A7BF8">
      <w:pPr>
        <w:spacing w:line="360" w:lineRule="auto"/>
        <w:jc w:val="center"/>
        <w:outlineLvl w:val="2"/>
        <w:rPr>
          <w:rFonts w:ascii="宋体" w:hAnsi="宋体"/>
          <w:b/>
          <w:sz w:val="24"/>
        </w:rPr>
      </w:pPr>
    </w:p>
    <w:p w14:paraId="41898167" w14:textId="77777777" w:rsidR="007F461F" w:rsidRPr="00AB11A9" w:rsidRDefault="007F461F" w:rsidP="002A7BF8">
      <w:pPr>
        <w:spacing w:line="360" w:lineRule="auto"/>
        <w:jc w:val="center"/>
        <w:outlineLvl w:val="2"/>
        <w:rPr>
          <w:rFonts w:ascii="宋体" w:hAnsi="宋体"/>
          <w:b/>
          <w:sz w:val="24"/>
        </w:rPr>
      </w:pPr>
    </w:p>
    <w:p w14:paraId="533612DA" w14:textId="77777777" w:rsidR="007F461F" w:rsidRDefault="007F461F">
      <w:pPr>
        <w:widowControl/>
        <w:jc w:val="left"/>
        <w:rPr>
          <w:rFonts w:ascii="宋体" w:hAnsi="宋体"/>
          <w:b/>
          <w:sz w:val="24"/>
        </w:rPr>
      </w:pPr>
      <w:r>
        <w:rPr>
          <w:rFonts w:ascii="宋体" w:hAnsi="宋体"/>
          <w:b/>
          <w:sz w:val="24"/>
        </w:rPr>
        <w:br w:type="page"/>
      </w:r>
    </w:p>
    <w:bookmarkEnd w:id="41"/>
    <w:bookmarkEnd w:id="42"/>
    <w:p w14:paraId="5C7E0524" w14:textId="77777777" w:rsidR="007F461F" w:rsidRDefault="007F461F" w:rsidP="002A7BF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9982F03" w14:textId="77777777" w:rsidR="007F461F" w:rsidRDefault="007F461F" w:rsidP="002A7BF8">
      <w:pPr>
        <w:jc w:val="center"/>
        <w:rPr>
          <w:rFonts w:ascii="宋体" w:hAnsi="宋体"/>
          <w:sz w:val="28"/>
          <w:szCs w:val="28"/>
        </w:rPr>
      </w:pPr>
    </w:p>
    <w:p w14:paraId="0E506660" w14:textId="77777777" w:rsidR="007F461F" w:rsidRPr="00504E20" w:rsidRDefault="007F461F" w:rsidP="002A7BF8">
      <w:pPr>
        <w:jc w:val="center"/>
        <w:rPr>
          <w:rFonts w:ascii="宋体" w:hAnsi="宋体"/>
          <w:sz w:val="28"/>
          <w:szCs w:val="28"/>
        </w:rPr>
      </w:pPr>
    </w:p>
    <w:p w14:paraId="3D743403" w14:textId="77777777" w:rsidR="007F461F" w:rsidRPr="00AB11A9" w:rsidRDefault="007F461F" w:rsidP="002A7BF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DFC2757" w14:textId="77777777" w:rsidR="007F461F" w:rsidRDefault="007F461F" w:rsidP="002A7BF8">
      <w:pPr>
        <w:ind w:firstLineChars="196" w:firstLine="412"/>
        <w:jc w:val="center"/>
        <w:rPr>
          <w:rFonts w:ascii="宋体" w:hAnsi="宋体"/>
          <w:szCs w:val="21"/>
        </w:rPr>
      </w:pPr>
    </w:p>
    <w:p w14:paraId="3D7DFCB0" w14:textId="77777777" w:rsidR="007F461F" w:rsidRDefault="007F461F" w:rsidP="002A7BF8">
      <w:pPr>
        <w:ind w:firstLineChars="196" w:firstLine="412"/>
        <w:jc w:val="center"/>
        <w:rPr>
          <w:rFonts w:ascii="宋体" w:hAnsi="宋体"/>
          <w:szCs w:val="21"/>
        </w:rPr>
      </w:pPr>
    </w:p>
    <w:p w14:paraId="2553BBBD" w14:textId="77777777" w:rsidR="007F461F" w:rsidRPr="00504E20" w:rsidRDefault="007F461F" w:rsidP="002A7BF8">
      <w:pPr>
        <w:ind w:firstLineChars="196" w:firstLine="412"/>
        <w:jc w:val="center"/>
        <w:rPr>
          <w:rFonts w:ascii="宋体" w:hAnsi="宋体"/>
          <w:szCs w:val="21"/>
        </w:rPr>
      </w:pPr>
    </w:p>
    <w:p w14:paraId="1856064C" w14:textId="77777777" w:rsidR="007F461F" w:rsidRPr="00AB11A9" w:rsidRDefault="007F461F" w:rsidP="002A7BF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73C53C6"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1.总则</w:t>
      </w:r>
    </w:p>
    <w:p w14:paraId="20669552" w14:textId="77777777" w:rsidR="007F461F" w:rsidRPr="001751C3" w:rsidRDefault="007F461F" w:rsidP="002A7BF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A7B1BB8" w14:textId="77777777" w:rsidR="007F461F" w:rsidRPr="001751C3" w:rsidRDefault="007F461F" w:rsidP="002A7BF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FE32CC5" w14:textId="77777777" w:rsidR="007F461F" w:rsidRPr="001751C3" w:rsidRDefault="007F461F" w:rsidP="002A7BF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93973FB" w14:textId="77777777" w:rsidR="007F461F" w:rsidRPr="001751C3" w:rsidRDefault="007F461F" w:rsidP="002A7BF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C234C1C" w14:textId="77777777" w:rsidR="007F461F" w:rsidRPr="001751C3" w:rsidRDefault="007F461F" w:rsidP="002A7BF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12BA58A" w14:textId="77777777" w:rsidR="007F461F" w:rsidRPr="001751C3" w:rsidRDefault="007F461F" w:rsidP="002A7BF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27A7107" w14:textId="77777777" w:rsidR="007F461F" w:rsidRPr="001751C3" w:rsidRDefault="007F461F" w:rsidP="002A7BF8">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5E4F07D6" w14:textId="77777777" w:rsidR="007F461F" w:rsidRPr="001751C3" w:rsidRDefault="007F461F" w:rsidP="002A7BF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8EC84F8" w14:textId="77777777" w:rsidR="007F461F" w:rsidRPr="001751C3" w:rsidRDefault="007F461F" w:rsidP="002A7BF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4B5EAF8" w14:textId="77777777" w:rsidR="007F461F" w:rsidRPr="001751C3" w:rsidRDefault="007F461F" w:rsidP="002A7BF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20413DF" w14:textId="77777777" w:rsidR="007F461F" w:rsidRPr="001751C3" w:rsidRDefault="007F461F" w:rsidP="002A7BF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17B1B71" w14:textId="77777777" w:rsidR="007F461F" w:rsidRPr="001751C3" w:rsidRDefault="007F461F" w:rsidP="002A7BF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AD89831" w14:textId="77777777" w:rsidR="007F461F" w:rsidRPr="001751C3" w:rsidRDefault="007F461F" w:rsidP="002A7BF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25356FB" w14:textId="77777777" w:rsidR="007F461F" w:rsidRPr="001751C3" w:rsidRDefault="007F461F" w:rsidP="002A7BF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23CCA73" w14:textId="77777777" w:rsidR="007F461F" w:rsidRPr="001751C3" w:rsidRDefault="007F461F" w:rsidP="002A7BF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12F93DD" w14:textId="77777777" w:rsidR="007F461F" w:rsidRPr="001751C3" w:rsidRDefault="007F461F" w:rsidP="002A7BF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9486951" w14:textId="77777777" w:rsidR="007F461F" w:rsidRPr="001751C3" w:rsidRDefault="007F461F" w:rsidP="002A7BF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9FD0EB5" w14:textId="77777777" w:rsidR="007F461F" w:rsidRPr="001751C3" w:rsidRDefault="007F461F" w:rsidP="002A7BF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C2A1E21" w14:textId="77777777" w:rsidR="007F461F" w:rsidRPr="001751C3" w:rsidRDefault="007F461F" w:rsidP="002A7BF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6D2B2CD" w14:textId="77777777" w:rsidR="007F461F" w:rsidRPr="001751C3" w:rsidRDefault="007F461F" w:rsidP="002A7BF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C224201" w14:textId="77777777" w:rsidR="007F461F" w:rsidRPr="001751C3" w:rsidRDefault="007F461F" w:rsidP="002A7BF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94B10E7"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FD46787"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2947864"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4DB5FB5"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EF37240"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C72F6BD"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170834F"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46A2E96" w14:textId="77777777" w:rsidR="007F461F" w:rsidRPr="001751C3" w:rsidRDefault="007F461F" w:rsidP="002A7BF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88A15DF"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475DCB5"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8A0FDA5"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32F8060"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05CD01F"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3A908A7"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6BDF53D"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07607B1"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B11E5AC"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8A4BF31" w14:textId="77777777" w:rsidR="007F461F" w:rsidRPr="001751C3" w:rsidRDefault="007F461F" w:rsidP="002A7BF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3478E20" w14:textId="77777777" w:rsidR="007F461F" w:rsidRPr="001751C3" w:rsidRDefault="007F461F" w:rsidP="002A7BF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B241481" w14:textId="77777777" w:rsidR="007F461F" w:rsidRPr="001751C3" w:rsidRDefault="007F461F" w:rsidP="002A7BF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2335928" w14:textId="77777777" w:rsidR="007F461F" w:rsidRPr="001751C3" w:rsidRDefault="007F461F" w:rsidP="002A7BF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6F0012B" w14:textId="77777777" w:rsidR="007F461F" w:rsidRPr="001751C3" w:rsidRDefault="007F461F" w:rsidP="002A7BF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069737D" w14:textId="77777777" w:rsidR="007F461F" w:rsidRPr="001751C3" w:rsidRDefault="007F461F" w:rsidP="002A7BF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8805AF8" w14:textId="77777777" w:rsidR="007F461F" w:rsidRPr="001751C3" w:rsidRDefault="007F461F" w:rsidP="002A7BF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F2E9B1B" w14:textId="77777777" w:rsidR="007F461F" w:rsidRPr="001751C3" w:rsidRDefault="007F461F" w:rsidP="002A7BF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A0151CC" w14:textId="77777777" w:rsidR="007F461F" w:rsidRPr="001751C3" w:rsidRDefault="007F461F" w:rsidP="002A7BF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FABC3AB" w14:textId="77777777" w:rsidR="007F461F" w:rsidRPr="001751C3" w:rsidRDefault="007F461F" w:rsidP="002A7BF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B7E58AE" w14:textId="77777777" w:rsidR="007F461F" w:rsidRPr="001751C3" w:rsidRDefault="007F461F" w:rsidP="002A7BF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91CD1B7" w14:textId="77777777" w:rsidR="007F461F" w:rsidRPr="001751C3" w:rsidRDefault="007F461F" w:rsidP="002A7BF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1A656C2" w14:textId="77777777" w:rsidR="007F461F" w:rsidRPr="001751C3" w:rsidRDefault="007F461F" w:rsidP="002A7BF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55B454A" w14:textId="77777777" w:rsidR="007F461F" w:rsidRPr="001751C3" w:rsidRDefault="007F461F" w:rsidP="002A7BF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97E088A" w14:textId="77777777" w:rsidR="007F461F" w:rsidRPr="00AB11A9" w:rsidRDefault="007F461F" w:rsidP="002A7BF8">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531A7C1C" w14:textId="77777777" w:rsidR="007F461F" w:rsidRPr="001751C3" w:rsidRDefault="007F461F" w:rsidP="002A7BF8">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3A18202E" w14:textId="77777777" w:rsidR="007F461F" w:rsidRPr="001751C3" w:rsidRDefault="007F461F" w:rsidP="002A7BF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A974EAA" w14:textId="77777777" w:rsidR="007F461F" w:rsidRPr="001751C3" w:rsidRDefault="007F461F" w:rsidP="002A7BF8">
      <w:pPr>
        <w:ind w:firstLineChars="196" w:firstLine="412"/>
        <w:rPr>
          <w:rFonts w:ascii="宋体" w:hAnsi="宋体"/>
          <w:szCs w:val="21"/>
        </w:rPr>
      </w:pPr>
      <w:r w:rsidRPr="001751C3">
        <w:rPr>
          <w:rFonts w:ascii="宋体" w:hAnsi="宋体" w:hint="eastAsia"/>
          <w:szCs w:val="21"/>
        </w:rPr>
        <w:t>招标文件包括下列内容：</w:t>
      </w:r>
    </w:p>
    <w:p w14:paraId="29B1B450" w14:textId="77777777" w:rsidR="007F461F" w:rsidRPr="001751C3" w:rsidRDefault="007F461F" w:rsidP="002A7BF8">
      <w:pPr>
        <w:ind w:firstLineChars="196" w:firstLine="412"/>
        <w:rPr>
          <w:rFonts w:ascii="宋体" w:hAnsi="宋体"/>
          <w:szCs w:val="21"/>
        </w:rPr>
      </w:pPr>
    </w:p>
    <w:p w14:paraId="215F31C3" w14:textId="77777777" w:rsidR="007F461F" w:rsidRPr="001751C3" w:rsidRDefault="007F461F" w:rsidP="002A7BF8">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5C04D15E" w14:textId="77777777" w:rsidR="007F461F" w:rsidRPr="001751C3" w:rsidRDefault="007F461F" w:rsidP="002A7BF8">
      <w:pPr>
        <w:widowControl/>
        <w:jc w:val="left"/>
        <w:rPr>
          <w:rFonts w:ascii="宋体" w:hAnsi="宋体"/>
          <w:color w:val="000000"/>
          <w:szCs w:val="21"/>
        </w:rPr>
      </w:pPr>
    </w:p>
    <w:p w14:paraId="3FE0E096"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114A160"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F7FB344"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10D3E46"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41AE5F6"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6F4E2BD" w14:textId="77777777" w:rsidR="007F461F" w:rsidRPr="001751C3" w:rsidRDefault="007F461F" w:rsidP="002A7BF8">
      <w:pPr>
        <w:widowControl/>
        <w:jc w:val="left"/>
        <w:rPr>
          <w:rFonts w:ascii="宋体" w:hAnsi="宋体"/>
          <w:color w:val="000000"/>
          <w:szCs w:val="21"/>
        </w:rPr>
      </w:pPr>
    </w:p>
    <w:p w14:paraId="1BAB345E" w14:textId="77777777" w:rsidR="007F461F" w:rsidRPr="001751C3" w:rsidRDefault="007F461F" w:rsidP="002A7BF8">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204CD79" w14:textId="77777777" w:rsidR="007F461F" w:rsidRPr="001751C3" w:rsidRDefault="007F461F" w:rsidP="002A7BF8">
      <w:pPr>
        <w:widowControl/>
        <w:jc w:val="left"/>
        <w:rPr>
          <w:rFonts w:ascii="宋体" w:hAnsi="宋体"/>
          <w:color w:val="000000"/>
          <w:szCs w:val="21"/>
        </w:rPr>
      </w:pPr>
    </w:p>
    <w:p w14:paraId="5D4B4DD5"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CF5CB08"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C7AC5E6"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D06FA25"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FB7455E"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4ECFE84"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2ECDFD9"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4547620" w14:textId="77777777" w:rsidR="007F461F" w:rsidRPr="001751C3" w:rsidRDefault="007F461F" w:rsidP="002A7BF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74491DA" w14:textId="77777777" w:rsidR="007F461F" w:rsidRPr="001751C3" w:rsidRDefault="007F461F" w:rsidP="002A7BF8">
      <w:pPr>
        <w:widowControl/>
        <w:ind w:leftChars="200" w:left="420"/>
        <w:jc w:val="left"/>
        <w:rPr>
          <w:rFonts w:ascii="宋体" w:hAnsi="宋体"/>
          <w:color w:val="000000"/>
          <w:szCs w:val="21"/>
        </w:rPr>
      </w:pPr>
    </w:p>
    <w:p w14:paraId="3C9C2513"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D470B50" w14:textId="77777777" w:rsidR="007F461F" w:rsidRPr="001751C3" w:rsidRDefault="007F461F" w:rsidP="002A7BF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3989EBDB"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B2A0AB2"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6E93C36"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CB7ACAD" w14:textId="77777777" w:rsidR="007F461F" w:rsidRPr="001751C3" w:rsidRDefault="007F461F" w:rsidP="002A7BF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7D682024"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EA6073B"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270298A"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3F67B70"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1EA252C" w14:textId="77777777" w:rsidR="007F461F" w:rsidRPr="00AB11A9" w:rsidRDefault="007F461F" w:rsidP="002A7BF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2EA0C647"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68E35B98" w14:textId="77777777" w:rsidR="007F461F" w:rsidRPr="001751C3" w:rsidRDefault="007F461F" w:rsidP="002A7BF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53DD332"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5FDC2477" w14:textId="77777777" w:rsidR="007F461F" w:rsidRPr="001751C3" w:rsidRDefault="007F461F" w:rsidP="002A7BF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B6FDA73" w14:textId="77777777" w:rsidR="007F461F" w:rsidRPr="001751C3" w:rsidRDefault="007F461F" w:rsidP="002A7BF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D1C32DD"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DD80DE5"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499DA37" w14:textId="77777777" w:rsidR="007F461F" w:rsidRPr="001751C3" w:rsidRDefault="007F461F" w:rsidP="002A7BF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D554985"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BF24F7B"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9DFE531"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D687BE3"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C65B3AB"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4AA78DE"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AEBBD02"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0BEBFD5" w14:textId="77777777" w:rsidR="007F461F" w:rsidRPr="001751C3" w:rsidRDefault="007F461F" w:rsidP="002A7BF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0D21A82"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74FB5AF"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7F9C6DB"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44E6F97"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01BB7E5" w14:textId="77777777" w:rsidR="007F461F" w:rsidRPr="001751C3" w:rsidRDefault="007F461F" w:rsidP="002A7BF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26A7CF8"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A491973"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1622512" w14:textId="77777777" w:rsidR="007F461F" w:rsidRPr="001751C3" w:rsidRDefault="007F461F" w:rsidP="007F46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D350AA4" w14:textId="77777777" w:rsidR="007F461F" w:rsidRPr="001751C3" w:rsidRDefault="007F461F" w:rsidP="007F461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6E60D05" w14:textId="77777777" w:rsidR="007F461F" w:rsidRPr="001751C3" w:rsidRDefault="007F461F" w:rsidP="002A7BF8">
      <w:pPr>
        <w:tabs>
          <w:tab w:val="num" w:pos="1368"/>
        </w:tabs>
        <w:spacing w:line="360" w:lineRule="auto"/>
        <w:ind w:firstLineChars="150" w:firstLine="315"/>
        <w:rPr>
          <w:rFonts w:ascii="宋体" w:hAnsi="宋体" w:cs="Times New Roman"/>
          <w:szCs w:val="21"/>
        </w:rPr>
      </w:pPr>
    </w:p>
    <w:p w14:paraId="328E51AF" w14:textId="77777777" w:rsidR="007F461F" w:rsidRPr="001751C3" w:rsidRDefault="007F461F" w:rsidP="002A7BF8">
      <w:pPr>
        <w:spacing w:line="360" w:lineRule="auto"/>
        <w:rPr>
          <w:rFonts w:ascii="宋体" w:hAnsi="宋体"/>
          <w:b/>
          <w:szCs w:val="21"/>
        </w:rPr>
      </w:pPr>
      <w:r w:rsidRPr="001751C3">
        <w:rPr>
          <w:rFonts w:ascii="宋体" w:hAnsi="宋体" w:hint="eastAsia"/>
          <w:b/>
          <w:szCs w:val="21"/>
        </w:rPr>
        <w:t>8  投标文件制作原则</w:t>
      </w:r>
    </w:p>
    <w:p w14:paraId="18E06A63"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45E1A33"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920063F"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C9C7222"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8D3549F"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624289"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8.6投标文件必须打印。</w:t>
      </w:r>
    </w:p>
    <w:p w14:paraId="5A9F5563"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D9BAC14"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4825516F"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AB1E4D1"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5A4096D"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310AA331"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0236DBD"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A35A474"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6F2EA35"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00FC2FA"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7B7D4DA"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326D757B"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C40B1B2"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8EDD47A" w14:textId="77777777" w:rsidR="007F461F" w:rsidRPr="001751C3" w:rsidRDefault="007F461F" w:rsidP="002A7BF8">
      <w:pPr>
        <w:autoSpaceDE w:val="0"/>
        <w:autoSpaceDN w:val="0"/>
        <w:adjustRightInd w:val="0"/>
        <w:spacing w:line="312" w:lineRule="auto"/>
        <w:jc w:val="left"/>
        <w:rPr>
          <w:rFonts w:ascii="宋体" w:hAnsi="宋体" w:cs="Times New Roman"/>
          <w:kern w:val="0"/>
          <w:szCs w:val="21"/>
        </w:rPr>
      </w:pPr>
    </w:p>
    <w:p w14:paraId="66FD2BDA"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19883ABE"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A4237C2" w14:textId="77777777" w:rsidR="007F461F" w:rsidRPr="001751C3" w:rsidRDefault="007F461F" w:rsidP="002A7BF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961D1CF"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38BAE537"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4F841EC"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305FDDB" w14:textId="77777777" w:rsidR="007F461F" w:rsidRPr="001751C3" w:rsidRDefault="007F461F" w:rsidP="002A7BF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7E8B5F7" w14:textId="77777777" w:rsidR="007F461F" w:rsidRPr="001751C3" w:rsidRDefault="007F461F" w:rsidP="002A7BF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599A4DD" w14:textId="77777777" w:rsidR="007F461F" w:rsidRPr="001751C3" w:rsidRDefault="007F461F" w:rsidP="002A7BF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2568DD9" w14:textId="77777777" w:rsidR="007F461F"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D8C9653" w14:textId="77777777" w:rsidR="007F461F" w:rsidRPr="001751C3" w:rsidRDefault="007F461F" w:rsidP="002A7BF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56FB57C"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39922CE4"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7D0EE4F" w14:textId="77777777" w:rsidR="007F461F" w:rsidRPr="001751C3" w:rsidRDefault="007F461F" w:rsidP="002A7BF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553317A" w14:textId="77777777" w:rsidR="007F461F" w:rsidRPr="00A23D23" w:rsidRDefault="007F461F" w:rsidP="002A7BF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39DFAEC"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EB01544"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2C89E6"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BB31F3D"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1C2231A" w14:textId="77777777" w:rsidR="007F461F" w:rsidRPr="001751C3" w:rsidRDefault="007F461F" w:rsidP="007F461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FC98246" w14:textId="77777777" w:rsidR="007F461F" w:rsidRPr="001751C3" w:rsidRDefault="007F461F" w:rsidP="007F461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0978B81" w14:textId="77777777" w:rsidR="007F461F" w:rsidRPr="001751C3" w:rsidRDefault="007F461F" w:rsidP="007F461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0CF7FB2" w14:textId="77777777" w:rsidR="007F461F" w:rsidRPr="001751C3" w:rsidRDefault="007F461F" w:rsidP="007F461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362B378" w14:textId="77777777" w:rsidR="007F461F" w:rsidRPr="001751C3" w:rsidRDefault="007F461F" w:rsidP="007F461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C8BE5CD"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DFBAFD4"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1B95475D"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8DF6B1D"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E1D1772" w14:textId="77777777" w:rsidR="007F461F" w:rsidRPr="001751C3" w:rsidRDefault="007F461F" w:rsidP="002A7BF8">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7D193711"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B629264" w14:textId="77777777" w:rsidR="007F461F" w:rsidRPr="001751C3" w:rsidRDefault="007F461F" w:rsidP="002A7BF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F96F30D" w14:textId="77777777" w:rsidR="007F461F" w:rsidRPr="001751C3" w:rsidRDefault="007F461F" w:rsidP="002A7BF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CF702B3" w14:textId="77777777" w:rsidR="007F461F" w:rsidRPr="001751C3" w:rsidRDefault="007F461F" w:rsidP="002A7BF8">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2B2F8A16"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15.1所有文件必须密封完整且加盖公章。</w:t>
      </w:r>
    </w:p>
    <w:p w14:paraId="59D1279C"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7E97FA9" w14:textId="77777777" w:rsidR="007F461F" w:rsidRPr="001751C3" w:rsidRDefault="007F461F" w:rsidP="002A7BF8">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63D35720" w14:textId="77777777" w:rsidR="007F461F" w:rsidRPr="001751C3" w:rsidRDefault="007F461F" w:rsidP="002A7BF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DC25392" w14:textId="77777777" w:rsidR="007F461F" w:rsidRPr="001751C3" w:rsidRDefault="007F461F" w:rsidP="002A7BF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30CE5EC" w14:textId="77777777" w:rsidR="007F461F" w:rsidRPr="001751C3" w:rsidRDefault="007F461F" w:rsidP="002A7BF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0DD7F6E" w14:textId="77777777" w:rsidR="007F461F" w:rsidRPr="001751C3" w:rsidRDefault="007F461F" w:rsidP="002A7BF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C6E59A1" w14:textId="77777777" w:rsidR="007F461F" w:rsidRPr="001751C3" w:rsidRDefault="007F461F" w:rsidP="002A7BF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07157F2" w14:textId="77777777" w:rsidR="007F461F" w:rsidRPr="001751C3" w:rsidRDefault="007F461F" w:rsidP="002A7BF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747B7C7" w14:textId="77777777" w:rsidR="007F461F" w:rsidRPr="00C913BA" w:rsidRDefault="007F461F" w:rsidP="002A7BF8">
      <w:pPr>
        <w:spacing w:line="360" w:lineRule="auto"/>
        <w:rPr>
          <w:rFonts w:ascii="宋体" w:hAnsi="宋体" w:cs="Times New Roman"/>
          <w:szCs w:val="21"/>
        </w:rPr>
      </w:pPr>
    </w:p>
    <w:p w14:paraId="75623777" w14:textId="77777777" w:rsidR="007F461F" w:rsidRPr="00AB11A9" w:rsidRDefault="007F461F" w:rsidP="002A7BF8">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53F6B8D4" w14:textId="77777777" w:rsidR="007F461F" w:rsidRPr="00AB11A9" w:rsidRDefault="007F461F" w:rsidP="002A7BF8">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3B1D8CBC" w14:textId="77777777" w:rsidR="007F461F" w:rsidRPr="00AB11A9" w:rsidRDefault="007F461F" w:rsidP="002A7BF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7ACDB77" w14:textId="77777777" w:rsidR="007F461F" w:rsidRPr="00AB11A9" w:rsidRDefault="007F461F" w:rsidP="002A7BF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D6C55E6" w14:textId="77777777" w:rsidR="007F461F" w:rsidRPr="00AB11A9" w:rsidRDefault="007F461F" w:rsidP="002A7BF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028212A" w14:textId="77777777" w:rsidR="007F461F" w:rsidRPr="00AB11A9" w:rsidRDefault="007F461F" w:rsidP="002A7BF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E8CFC1C" w14:textId="77777777" w:rsidR="007F461F" w:rsidRPr="00AB11A9" w:rsidRDefault="007F461F" w:rsidP="002A7BF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1B08C53" w14:textId="77777777" w:rsidR="007F461F" w:rsidRPr="00AB11A9" w:rsidRDefault="007F461F" w:rsidP="002A7BF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D041F54" w14:textId="77777777" w:rsidR="007F461F" w:rsidRPr="00AB11A9" w:rsidRDefault="007F461F" w:rsidP="002A7BF8">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72327E74" w14:textId="77777777" w:rsidR="007F461F" w:rsidRPr="00AB11A9" w:rsidRDefault="007F461F" w:rsidP="002A7BF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62A170A" w14:textId="77777777" w:rsidR="007F461F" w:rsidRPr="00AB11A9" w:rsidRDefault="007F461F" w:rsidP="002A7BF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7C28783" w14:textId="77777777" w:rsidR="007F461F" w:rsidRPr="00AB11A9" w:rsidRDefault="007F461F" w:rsidP="002A7BF8">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2CD5A53A" w14:textId="77777777" w:rsidR="007F461F" w:rsidRPr="00AB11A9" w:rsidRDefault="007F461F" w:rsidP="002A7BF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B30667B" w14:textId="77777777" w:rsidR="007F461F" w:rsidRPr="00AB11A9" w:rsidRDefault="007F461F" w:rsidP="002A7BF8">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2AD8504E" w14:textId="77777777" w:rsidR="007F461F" w:rsidRPr="00AB11A9" w:rsidRDefault="007F461F" w:rsidP="002A7BF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78D8F16" w14:textId="77777777" w:rsidR="007F461F" w:rsidRPr="00AB11A9" w:rsidRDefault="007F461F" w:rsidP="002A7BF8">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CB7152A" w14:textId="77777777" w:rsidR="007F461F" w:rsidRPr="00AB11A9" w:rsidRDefault="007F461F" w:rsidP="002A7BF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6B39B63" w14:textId="77777777" w:rsidR="007F461F" w:rsidRPr="00AB11A9" w:rsidRDefault="007F461F" w:rsidP="002A7BF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35D0879" w14:textId="77777777" w:rsidR="007F461F" w:rsidRPr="00AB11A9" w:rsidRDefault="007F461F" w:rsidP="002A7BF8">
      <w:pPr>
        <w:spacing w:line="360" w:lineRule="auto"/>
        <w:rPr>
          <w:rFonts w:ascii="宋体" w:hAnsi="宋体"/>
          <w:sz w:val="24"/>
        </w:rPr>
      </w:pPr>
    </w:p>
    <w:p w14:paraId="431AC5D3" w14:textId="77777777" w:rsidR="007F461F" w:rsidRPr="00AB11A9" w:rsidRDefault="007F461F" w:rsidP="002A7BF8">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75240E82" w14:textId="77777777" w:rsidR="007F461F" w:rsidRPr="001751C3" w:rsidRDefault="007F461F" w:rsidP="002A7BF8">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034D8FC9" w14:textId="77777777" w:rsidR="007F461F" w:rsidRPr="001751C3" w:rsidRDefault="007F461F" w:rsidP="002A7BF8">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191BD8D" w14:textId="77777777" w:rsidR="007F461F" w:rsidRPr="001751C3" w:rsidRDefault="007F461F" w:rsidP="002A7BF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F21B885"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BB09F2F"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1D791E3"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60473B4"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3D789BE" w14:textId="77777777" w:rsidR="007F461F" w:rsidRPr="001751C3" w:rsidRDefault="007F461F" w:rsidP="002A7BF8">
      <w:pPr>
        <w:rPr>
          <w:rFonts w:ascii="宋体" w:hAnsi="宋体"/>
          <w:szCs w:val="21"/>
        </w:rPr>
      </w:pPr>
    </w:p>
    <w:p w14:paraId="5ECC378E" w14:textId="77777777" w:rsidR="007F461F" w:rsidRPr="001751C3" w:rsidRDefault="007F461F" w:rsidP="002A7BF8">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5B7C3440" w14:textId="77777777" w:rsidR="007F461F" w:rsidRPr="001751C3" w:rsidRDefault="007F461F" w:rsidP="002A7BF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6ED6A25" w14:textId="77777777" w:rsidR="007F461F" w:rsidRPr="001751C3" w:rsidRDefault="007F461F" w:rsidP="002A7BF8">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1D0DE0B0" w14:textId="77777777" w:rsidR="007F461F" w:rsidRPr="001751C3" w:rsidRDefault="007F461F" w:rsidP="002A7BF8">
      <w:pPr>
        <w:spacing w:line="360" w:lineRule="auto"/>
        <w:ind w:firstLine="420"/>
        <w:rPr>
          <w:rFonts w:ascii="宋体" w:hAnsi="宋体"/>
          <w:szCs w:val="21"/>
        </w:rPr>
      </w:pPr>
      <w:r w:rsidRPr="001751C3">
        <w:rPr>
          <w:rFonts w:ascii="宋体" w:hAnsi="宋体" w:hint="eastAsia"/>
          <w:szCs w:val="21"/>
        </w:rPr>
        <w:t>23.1评标委员会</w:t>
      </w:r>
    </w:p>
    <w:p w14:paraId="38719236" w14:textId="77777777" w:rsidR="007F461F" w:rsidRPr="001751C3" w:rsidRDefault="007F461F" w:rsidP="002A7BF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802E606" w14:textId="77777777" w:rsidR="007F461F" w:rsidRPr="001751C3" w:rsidRDefault="007F461F" w:rsidP="002A7BF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23F6E2A" w14:textId="77777777" w:rsidR="007F461F" w:rsidRPr="001751C3" w:rsidRDefault="007F461F" w:rsidP="002A7BF8">
      <w:pPr>
        <w:spacing w:line="360" w:lineRule="auto"/>
        <w:ind w:left="420" w:firstLine="420"/>
        <w:rPr>
          <w:rFonts w:ascii="宋体" w:hAnsi="宋体" w:cs="Times New Roman"/>
          <w:szCs w:val="21"/>
        </w:rPr>
      </w:pPr>
    </w:p>
    <w:p w14:paraId="76721001" w14:textId="77777777" w:rsidR="007F461F" w:rsidRPr="001751C3" w:rsidRDefault="007F461F" w:rsidP="002A7BF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0DCF2E6"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75F10D7"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515ACD2"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B93CE48"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05D5967"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83B9590"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0E5AAA8"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5D08D62" w14:textId="77777777" w:rsidR="007F461F" w:rsidRPr="001751C3" w:rsidRDefault="007F461F" w:rsidP="002A7BF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CCC8B5F" w14:textId="77777777" w:rsidR="007F461F" w:rsidRPr="001751C3" w:rsidRDefault="007F461F" w:rsidP="002A7BF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E0B8546"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B04AD1A"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D71985C" w14:textId="77777777" w:rsidR="007F461F" w:rsidRPr="001751C3" w:rsidRDefault="007F461F" w:rsidP="002A7BF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9EEDA0F" w14:textId="77777777" w:rsidR="007F461F" w:rsidRPr="001751C3" w:rsidRDefault="007F461F" w:rsidP="002A7BF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B306D16"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BD58D3A" w14:textId="77777777" w:rsidR="007F461F" w:rsidRPr="001751C3" w:rsidRDefault="007F461F" w:rsidP="002A7BF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A97D8AB" w14:textId="77777777" w:rsidR="007F461F" w:rsidRPr="001751C3" w:rsidRDefault="007F461F" w:rsidP="002A7BF8">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E5FCF7F" w14:textId="77777777" w:rsidR="007F461F" w:rsidRPr="001751C3" w:rsidRDefault="007F461F" w:rsidP="002A7BF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CA7F787"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2CFDF51"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BB70821"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7BFD4CB" w14:textId="77777777" w:rsidR="007F461F" w:rsidRPr="001751C3" w:rsidRDefault="007F461F" w:rsidP="002A7BF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5364DC"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B512217" w14:textId="77777777" w:rsidR="007F461F" w:rsidRPr="001751C3" w:rsidRDefault="007F461F" w:rsidP="002A7BF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295A1D9"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16EE557" w14:textId="77777777" w:rsidR="007F461F" w:rsidRPr="001751C3" w:rsidRDefault="007F461F" w:rsidP="002A7BF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660F679" w14:textId="77777777" w:rsidR="007F461F" w:rsidRPr="001751C3" w:rsidRDefault="007F461F" w:rsidP="002A7BF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0DC5ED1" w14:textId="77777777" w:rsidR="007F461F" w:rsidRPr="001751C3" w:rsidRDefault="007F461F" w:rsidP="002A7BF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12E501D" w14:textId="77777777" w:rsidR="007F461F" w:rsidRPr="001751C3" w:rsidRDefault="007F461F" w:rsidP="007F461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8C460B8" w14:textId="77777777" w:rsidR="007F461F" w:rsidRPr="001751C3" w:rsidRDefault="007F461F" w:rsidP="007F461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0BF5A2C" w14:textId="77777777" w:rsidR="007F461F" w:rsidRPr="001751C3" w:rsidRDefault="007F461F" w:rsidP="007F461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7F30FF8" w14:textId="77777777" w:rsidR="007F461F" w:rsidRPr="001751C3" w:rsidRDefault="007F461F" w:rsidP="002A7BF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2B86999" w14:textId="77777777" w:rsidR="007F461F" w:rsidRPr="001751C3" w:rsidRDefault="007F461F" w:rsidP="002A7BF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7B7D783" w14:textId="77777777" w:rsidR="007F461F" w:rsidRPr="001751C3" w:rsidRDefault="007F461F" w:rsidP="002A7BF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2D3C0FD"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09F992D"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5C44970"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6420B5A"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EBA6857"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041B9FC" w14:textId="77777777" w:rsidR="007F461F" w:rsidRPr="001751C3" w:rsidRDefault="007F461F" w:rsidP="002A7BF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488AD12"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A64720B"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A77E471" w14:textId="77777777" w:rsidR="007F461F" w:rsidRPr="001751C3" w:rsidRDefault="007F461F" w:rsidP="002A7BF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48391BA" w14:textId="77777777" w:rsidR="007F461F" w:rsidRPr="001751C3" w:rsidRDefault="007F461F" w:rsidP="002A7BF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67A5BC4"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F1F6E2D"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3D2BDD7"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6C9C6EE"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5E192F8"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9D00D56" w14:textId="77777777" w:rsidR="007F461F" w:rsidRPr="001751C3" w:rsidRDefault="007F461F" w:rsidP="002A7B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D9C5C88"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296A166"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7BAB7A5"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1241CDE"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1744804" w14:textId="77777777" w:rsidR="007F461F" w:rsidRPr="001751C3" w:rsidRDefault="007F461F" w:rsidP="002A7BF8">
      <w:pPr>
        <w:spacing w:line="360" w:lineRule="auto"/>
        <w:ind w:leftChars="210" w:left="441"/>
        <w:rPr>
          <w:rFonts w:ascii="宋体" w:hAnsi="宋体" w:cs="Times New Roman"/>
          <w:szCs w:val="21"/>
        </w:rPr>
      </w:pPr>
    </w:p>
    <w:p w14:paraId="24FB935A" w14:textId="77777777" w:rsidR="007F461F" w:rsidRPr="001751C3" w:rsidRDefault="007F461F" w:rsidP="002A7BF8">
      <w:pPr>
        <w:pStyle w:val="aa"/>
        <w:spacing w:line="360" w:lineRule="auto"/>
        <w:outlineLvl w:val="2"/>
        <w:rPr>
          <w:rFonts w:hAnsi="宋体"/>
          <w:b/>
          <w:sz w:val="21"/>
          <w:szCs w:val="21"/>
        </w:rPr>
      </w:pPr>
      <w:r w:rsidRPr="001751C3">
        <w:rPr>
          <w:rFonts w:hAnsi="宋体"/>
          <w:b/>
          <w:sz w:val="21"/>
          <w:szCs w:val="21"/>
        </w:rPr>
        <w:t>24  评标方法</w:t>
      </w:r>
    </w:p>
    <w:p w14:paraId="6250ABA0"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BD5015A"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5A1A692"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8016D0"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DF8195A"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1F19233"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B8275C9"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6ED6FE4"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DEA6FCC" w14:textId="77777777" w:rsidR="007F461F" w:rsidRPr="001751C3" w:rsidRDefault="007F461F" w:rsidP="002A7BF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5CFA339" w14:textId="77777777" w:rsidR="007F461F" w:rsidRPr="001751C3" w:rsidRDefault="007F461F" w:rsidP="002A7BF8">
      <w:pPr>
        <w:rPr>
          <w:rFonts w:ascii="宋体" w:hAnsi="宋体"/>
          <w:szCs w:val="21"/>
        </w:rPr>
      </w:pPr>
    </w:p>
    <w:p w14:paraId="39B5B1CD" w14:textId="77777777" w:rsidR="007F461F" w:rsidRPr="001751C3" w:rsidRDefault="007F461F" w:rsidP="002A7BF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0A72D520" w14:textId="77777777" w:rsidR="007F461F" w:rsidRPr="001751C3" w:rsidRDefault="007F461F" w:rsidP="002A7BF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266E352" w14:textId="77777777" w:rsidR="007F461F" w:rsidRPr="00AB11A9" w:rsidRDefault="007F461F" w:rsidP="002A7BF8">
      <w:pPr>
        <w:spacing w:line="360" w:lineRule="auto"/>
        <w:ind w:firstLineChars="500" w:firstLine="1200"/>
        <w:rPr>
          <w:rFonts w:ascii="宋体" w:hAnsi="宋体" w:cs="Times New Roman"/>
          <w:sz w:val="24"/>
          <w:szCs w:val="24"/>
        </w:rPr>
      </w:pPr>
    </w:p>
    <w:p w14:paraId="702BB18E" w14:textId="77777777" w:rsidR="007F461F" w:rsidRPr="00AB11A9" w:rsidRDefault="007F461F" w:rsidP="002A7BF8">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57477CA9" w14:textId="77777777" w:rsidR="007F461F" w:rsidRPr="001751C3" w:rsidRDefault="007F461F" w:rsidP="002A7BF8">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6C8644C5" w14:textId="77777777" w:rsidR="007F461F" w:rsidRPr="001751C3" w:rsidRDefault="007F461F" w:rsidP="002A7BF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609308D" w14:textId="77777777" w:rsidR="007F461F" w:rsidRPr="001751C3" w:rsidRDefault="007F461F" w:rsidP="002A7BF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9987C25" w14:textId="77777777" w:rsidR="007F461F" w:rsidRPr="001751C3" w:rsidRDefault="007F461F" w:rsidP="002A7BF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9DF7913" w14:textId="77777777" w:rsidR="007F461F" w:rsidRPr="001751C3" w:rsidRDefault="007F461F" w:rsidP="002A7BF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1D349B61"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0639AB0A"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634717" w14:textId="77777777" w:rsidR="007F461F" w:rsidRPr="001751C3" w:rsidRDefault="007F461F" w:rsidP="002A7BF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4AB40DC" w14:textId="77777777" w:rsidR="007F461F" w:rsidRPr="001751C3" w:rsidRDefault="007F461F" w:rsidP="002A7BF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8E3E302" w14:textId="77777777" w:rsidR="007F461F" w:rsidRPr="001751C3" w:rsidRDefault="007F461F" w:rsidP="002A7BF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9888836" w14:textId="77777777" w:rsidR="007F461F" w:rsidRPr="001751C3" w:rsidRDefault="007F461F" w:rsidP="002A7BF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5DE5A34" w14:textId="77777777" w:rsidR="007F461F" w:rsidRPr="001751C3" w:rsidRDefault="007F461F" w:rsidP="002A7BF8">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E376DE1"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F7F4DA4"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1D284FD"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7444B3C6"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27.6按评标委员会工作要求进行评标。</w:t>
      </w:r>
    </w:p>
    <w:p w14:paraId="0AB1B948" w14:textId="77777777" w:rsidR="007F461F" w:rsidRPr="001751C3" w:rsidRDefault="007F461F" w:rsidP="002A7BF8">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5F1DA67E"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F89177A"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95665C9"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228B87EB"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DEA092D"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66EF623"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9E5810C" w14:textId="77777777" w:rsidR="007F461F" w:rsidRPr="001751C3" w:rsidRDefault="007F461F" w:rsidP="002A7BF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494653B" w14:textId="77777777" w:rsidR="007F461F" w:rsidRPr="00AB11A9" w:rsidRDefault="007F461F" w:rsidP="002A7BF8">
      <w:pPr>
        <w:spacing w:line="360" w:lineRule="auto"/>
        <w:rPr>
          <w:rFonts w:ascii="宋体" w:hAnsi="宋体" w:cs="Times New Roman"/>
          <w:sz w:val="24"/>
          <w:szCs w:val="24"/>
        </w:rPr>
      </w:pPr>
    </w:p>
    <w:p w14:paraId="1BFC40EF" w14:textId="77777777" w:rsidR="007F461F" w:rsidRPr="00AB11A9" w:rsidRDefault="007F461F" w:rsidP="002A7BF8">
      <w:pPr>
        <w:spacing w:line="360" w:lineRule="auto"/>
        <w:rPr>
          <w:rFonts w:ascii="宋体" w:hAnsi="宋体" w:cs="Times New Roman"/>
          <w:sz w:val="24"/>
          <w:szCs w:val="24"/>
        </w:rPr>
      </w:pPr>
    </w:p>
    <w:p w14:paraId="3753C2A7" w14:textId="77777777" w:rsidR="007F461F" w:rsidRPr="00AB11A9" w:rsidRDefault="007F461F" w:rsidP="002A7BF8">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235F527E" w14:textId="77777777" w:rsidR="007F461F" w:rsidRPr="00AB11A9" w:rsidRDefault="007F461F" w:rsidP="002A7BF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AEC6CBD" w14:textId="77777777" w:rsidR="007F461F" w:rsidRPr="001751C3" w:rsidRDefault="007F461F" w:rsidP="002A7BF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B1454A4" w14:textId="77777777" w:rsidR="007F461F" w:rsidRPr="00AB11A9" w:rsidRDefault="007F461F" w:rsidP="002A7BF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6000A71"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A9D7C6C"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6BB203C"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3D0984E"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46FC180"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E5F2B2F"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4088231"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5775CA8"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F2A5E1D"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7696A82"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227CD53"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BFCC9A9"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BD1306F"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33BFC92"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F555CC2" w14:textId="77777777" w:rsidR="007F461F" w:rsidRPr="001751C3" w:rsidRDefault="007F461F" w:rsidP="002A7BF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8D451A6" w14:textId="77777777" w:rsidR="007F461F" w:rsidRPr="00AB11A9" w:rsidRDefault="007F461F" w:rsidP="002A7BF8">
      <w:pPr>
        <w:ind w:leftChars="400" w:left="840"/>
        <w:rPr>
          <w:rFonts w:ascii="宋体" w:hAnsi="宋体"/>
        </w:rPr>
      </w:pPr>
    </w:p>
    <w:p w14:paraId="144D189C" w14:textId="77777777" w:rsidR="007F461F" w:rsidRPr="00AB11A9" w:rsidRDefault="007F461F" w:rsidP="002A7BF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CB5E133" w14:textId="77777777" w:rsidR="007F461F" w:rsidRPr="00AB11A9" w:rsidRDefault="007F461F" w:rsidP="002A7BF8">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188D5B24" w14:textId="77777777" w:rsidR="007F461F" w:rsidRPr="001751C3" w:rsidRDefault="007F461F" w:rsidP="002A7BF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1EE2011" w14:textId="77777777" w:rsidR="007F461F" w:rsidRPr="00AB11A9" w:rsidRDefault="007F461F" w:rsidP="002A7BF8">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2750D131" w14:textId="77777777" w:rsidR="007F461F" w:rsidRPr="001751C3" w:rsidRDefault="007F461F" w:rsidP="002A7BF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276144D" w14:textId="77777777" w:rsidR="007F461F" w:rsidRPr="001751C3" w:rsidRDefault="007F461F" w:rsidP="002A7BF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6F5B419" w14:textId="77777777" w:rsidR="007F461F" w:rsidRPr="00AB11A9" w:rsidRDefault="007F461F" w:rsidP="002A7BF8">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7B0B1306" w14:textId="77777777" w:rsidR="007F461F" w:rsidRPr="001751C3" w:rsidRDefault="007F461F" w:rsidP="002A7BF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2E5B541" w14:textId="77777777" w:rsidR="007F461F" w:rsidRPr="001751C3" w:rsidRDefault="007F461F" w:rsidP="002A7BF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16763FD" w14:textId="77777777" w:rsidR="007F461F" w:rsidRPr="001751C3" w:rsidRDefault="007F461F" w:rsidP="002A7BF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673D7F9" w14:textId="77777777" w:rsidR="007F461F" w:rsidRPr="001751C3" w:rsidRDefault="007F461F" w:rsidP="002A7BF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531370F" w14:textId="77777777" w:rsidR="007F461F" w:rsidRPr="001751C3" w:rsidRDefault="007F461F" w:rsidP="002A7BF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C1A1EDB" w14:textId="77777777" w:rsidR="007F461F" w:rsidRPr="00AB11A9" w:rsidRDefault="007F461F" w:rsidP="002A7BF8">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611E7A51" w14:textId="77777777" w:rsidR="007F461F" w:rsidRPr="001751C3" w:rsidRDefault="007F461F" w:rsidP="002A7BF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9476F8F" w14:textId="77777777" w:rsidR="007F461F" w:rsidRPr="001751C3" w:rsidRDefault="007F461F" w:rsidP="002A7BF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48F9DA2" w14:textId="77777777" w:rsidR="007F461F" w:rsidRPr="001751C3" w:rsidRDefault="007F461F" w:rsidP="002A7BF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449F4424" w14:textId="77777777" w:rsidR="007F461F" w:rsidRDefault="007F461F" w:rsidP="002A7BF8">
      <w:pPr>
        <w:tabs>
          <w:tab w:val="left" w:pos="900"/>
        </w:tabs>
        <w:spacing w:line="360" w:lineRule="auto"/>
        <w:rPr>
          <w:rFonts w:ascii="宋体" w:hAnsi="宋体" w:cs="Times New Roman"/>
          <w:sz w:val="24"/>
          <w:szCs w:val="24"/>
        </w:rPr>
      </w:pPr>
    </w:p>
    <w:p w14:paraId="2D05EF52" w14:textId="77777777" w:rsidR="007F461F" w:rsidRDefault="007F461F" w:rsidP="002A7BF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7BAF940" w14:textId="77777777" w:rsidR="007F461F" w:rsidRPr="001751C3" w:rsidRDefault="007F461F" w:rsidP="002A7BF8">
      <w:pPr>
        <w:spacing w:line="360" w:lineRule="auto"/>
        <w:jc w:val="center"/>
        <w:rPr>
          <w:rFonts w:ascii="宋体" w:hAnsi="宋体"/>
          <w:b/>
          <w:bCs/>
          <w:szCs w:val="21"/>
        </w:rPr>
      </w:pPr>
      <w:r w:rsidRPr="001751C3">
        <w:rPr>
          <w:rFonts w:ascii="宋体" w:hAnsi="宋体" w:hint="eastAsia"/>
          <w:b/>
          <w:bCs/>
          <w:szCs w:val="21"/>
        </w:rPr>
        <w:t>货物采购国内贸易合同</w:t>
      </w:r>
    </w:p>
    <w:p w14:paraId="3AF8EBA2" w14:textId="77777777" w:rsidR="007F461F" w:rsidRPr="001751C3" w:rsidRDefault="007F461F" w:rsidP="002A7BF8">
      <w:pPr>
        <w:spacing w:line="360" w:lineRule="auto"/>
        <w:rPr>
          <w:rFonts w:ascii="宋体" w:hAnsi="宋体"/>
          <w:b/>
          <w:bCs/>
          <w:szCs w:val="21"/>
        </w:rPr>
      </w:pPr>
      <w:r w:rsidRPr="001751C3">
        <w:rPr>
          <w:rFonts w:ascii="宋体" w:hAnsi="宋体" w:hint="eastAsia"/>
          <w:b/>
          <w:bCs/>
          <w:szCs w:val="21"/>
        </w:rPr>
        <w:t xml:space="preserve">                                             合同编号：</w:t>
      </w:r>
    </w:p>
    <w:p w14:paraId="7A748874" w14:textId="77777777" w:rsidR="007F461F" w:rsidRPr="001751C3" w:rsidRDefault="007F461F" w:rsidP="002A7BF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3A3CBD7" w14:textId="77777777" w:rsidR="007F461F" w:rsidRPr="001751C3" w:rsidRDefault="007F461F" w:rsidP="002A7BF8">
      <w:pPr>
        <w:spacing w:line="360" w:lineRule="auto"/>
        <w:rPr>
          <w:rFonts w:ascii="宋体" w:hAnsi="宋体"/>
          <w:b/>
          <w:bCs/>
          <w:szCs w:val="21"/>
        </w:rPr>
      </w:pPr>
      <w:r w:rsidRPr="001751C3">
        <w:rPr>
          <w:rFonts w:ascii="宋体" w:hAnsi="宋体" w:hint="eastAsia"/>
          <w:b/>
          <w:bCs/>
          <w:szCs w:val="21"/>
        </w:rPr>
        <w:t>乙方：</w:t>
      </w:r>
    </w:p>
    <w:p w14:paraId="1DCFE122" w14:textId="77777777" w:rsidR="007F461F" w:rsidRPr="001751C3" w:rsidRDefault="007F461F" w:rsidP="002A7BF8">
      <w:pPr>
        <w:spacing w:line="360" w:lineRule="auto"/>
        <w:rPr>
          <w:rFonts w:ascii="宋体" w:hAnsi="宋体"/>
          <w:b/>
          <w:bCs/>
          <w:szCs w:val="21"/>
        </w:rPr>
      </w:pPr>
    </w:p>
    <w:p w14:paraId="4AFC89A7"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甲方联系人：姓名：           电话：           手机：</w:t>
      </w:r>
    </w:p>
    <w:p w14:paraId="55399D44"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E530C20"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            邮政编码：</w:t>
      </w:r>
    </w:p>
    <w:p w14:paraId="7304F9F8"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乙方联系人：姓名：           电话：           手机：</w:t>
      </w:r>
    </w:p>
    <w:p w14:paraId="20F690D6"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            地址：</w:t>
      </w:r>
    </w:p>
    <w:p w14:paraId="2E1F3164" w14:textId="77777777" w:rsidR="007F461F" w:rsidRPr="001751C3" w:rsidRDefault="007F461F" w:rsidP="002A7BF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DB6A663" w14:textId="77777777" w:rsidR="007F461F" w:rsidRPr="001751C3" w:rsidRDefault="007F461F" w:rsidP="002A7BF8">
      <w:pPr>
        <w:spacing w:line="360" w:lineRule="auto"/>
        <w:rPr>
          <w:rFonts w:ascii="宋体" w:hAnsi="宋体"/>
          <w:b/>
          <w:bCs/>
          <w:szCs w:val="21"/>
        </w:rPr>
      </w:pPr>
    </w:p>
    <w:p w14:paraId="631A14BB" w14:textId="77777777" w:rsidR="007F461F" w:rsidRPr="001751C3" w:rsidRDefault="007F461F" w:rsidP="002A7BF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A9A3201" w14:textId="77777777" w:rsidR="007F461F" w:rsidRPr="001751C3" w:rsidRDefault="007F461F" w:rsidP="002A7BF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F461F" w:rsidRPr="001751C3" w14:paraId="364B2B40" w14:textId="77777777">
        <w:trPr>
          <w:jc w:val="center"/>
        </w:trPr>
        <w:tc>
          <w:tcPr>
            <w:tcW w:w="581" w:type="dxa"/>
            <w:vAlign w:val="center"/>
          </w:tcPr>
          <w:p w14:paraId="087D5C09" w14:textId="77777777" w:rsidR="007F461F" w:rsidRPr="001751C3" w:rsidRDefault="007F461F" w:rsidP="002A7BF8">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C40688F" w14:textId="77777777" w:rsidR="007F461F" w:rsidRPr="001751C3" w:rsidRDefault="007F461F" w:rsidP="002A7BF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DF824FE"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货物</w:t>
            </w:r>
          </w:p>
          <w:p w14:paraId="13B00575"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2CE2388"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93603EE"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8418E0A"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5F2E18A"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1C31EB0"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总价</w:t>
            </w:r>
          </w:p>
          <w:p w14:paraId="557CF837" w14:textId="77777777" w:rsidR="007F461F" w:rsidRPr="001751C3" w:rsidRDefault="007F461F" w:rsidP="002A7BF8">
            <w:pPr>
              <w:spacing w:line="360" w:lineRule="auto"/>
              <w:jc w:val="center"/>
              <w:rPr>
                <w:rFonts w:ascii="宋体" w:hAnsi="宋体"/>
                <w:bCs/>
                <w:szCs w:val="21"/>
              </w:rPr>
            </w:pPr>
            <w:r w:rsidRPr="001751C3">
              <w:rPr>
                <w:rFonts w:ascii="宋体" w:hAnsi="宋体" w:hint="eastAsia"/>
                <w:bCs/>
                <w:szCs w:val="21"/>
              </w:rPr>
              <w:t>(元)</w:t>
            </w:r>
          </w:p>
        </w:tc>
      </w:tr>
      <w:tr w:rsidR="007F461F" w:rsidRPr="001751C3" w14:paraId="4A2D1D32" w14:textId="77777777">
        <w:trPr>
          <w:trHeight w:val="562"/>
          <w:jc w:val="center"/>
        </w:trPr>
        <w:tc>
          <w:tcPr>
            <w:tcW w:w="581" w:type="dxa"/>
            <w:vAlign w:val="center"/>
          </w:tcPr>
          <w:p w14:paraId="7CC704D9" w14:textId="77777777" w:rsidR="007F461F" w:rsidRPr="001751C3" w:rsidRDefault="007F461F" w:rsidP="002A7BF8">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A11E76C" w14:textId="77777777" w:rsidR="007F461F" w:rsidRPr="001751C3" w:rsidRDefault="007F461F" w:rsidP="002A7BF8">
            <w:pPr>
              <w:spacing w:line="360" w:lineRule="auto"/>
              <w:rPr>
                <w:rFonts w:ascii="宋体" w:hAnsi="宋体"/>
                <w:bCs/>
                <w:szCs w:val="21"/>
              </w:rPr>
            </w:pPr>
          </w:p>
        </w:tc>
        <w:tc>
          <w:tcPr>
            <w:tcW w:w="1857" w:type="dxa"/>
          </w:tcPr>
          <w:p w14:paraId="1BE81E56" w14:textId="77777777" w:rsidR="007F461F" w:rsidRPr="001751C3" w:rsidRDefault="007F461F" w:rsidP="002A7BF8">
            <w:pPr>
              <w:spacing w:line="360" w:lineRule="auto"/>
              <w:jc w:val="center"/>
              <w:rPr>
                <w:rFonts w:ascii="宋体" w:hAnsi="宋体"/>
                <w:bCs/>
                <w:color w:val="0000FF"/>
                <w:szCs w:val="21"/>
              </w:rPr>
            </w:pPr>
          </w:p>
        </w:tc>
        <w:tc>
          <w:tcPr>
            <w:tcW w:w="1620" w:type="dxa"/>
          </w:tcPr>
          <w:p w14:paraId="32E085B6" w14:textId="77777777" w:rsidR="007F461F" w:rsidRPr="001751C3" w:rsidRDefault="007F461F" w:rsidP="002A7BF8">
            <w:pPr>
              <w:spacing w:line="360" w:lineRule="auto"/>
              <w:rPr>
                <w:rFonts w:ascii="宋体" w:hAnsi="宋体"/>
                <w:bCs/>
                <w:szCs w:val="21"/>
              </w:rPr>
            </w:pPr>
          </w:p>
        </w:tc>
        <w:tc>
          <w:tcPr>
            <w:tcW w:w="720" w:type="dxa"/>
          </w:tcPr>
          <w:p w14:paraId="6A7660FF" w14:textId="77777777" w:rsidR="007F461F" w:rsidRPr="001751C3" w:rsidRDefault="007F461F" w:rsidP="002A7BF8">
            <w:pPr>
              <w:spacing w:line="360" w:lineRule="auto"/>
              <w:rPr>
                <w:rFonts w:ascii="宋体" w:hAnsi="宋体"/>
                <w:bCs/>
                <w:szCs w:val="21"/>
              </w:rPr>
            </w:pPr>
          </w:p>
        </w:tc>
        <w:tc>
          <w:tcPr>
            <w:tcW w:w="720" w:type="dxa"/>
          </w:tcPr>
          <w:p w14:paraId="5A73F439" w14:textId="77777777" w:rsidR="007F461F" w:rsidRPr="001751C3" w:rsidRDefault="007F461F" w:rsidP="002A7BF8">
            <w:pPr>
              <w:spacing w:line="360" w:lineRule="auto"/>
              <w:rPr>
                <w:rFonts w:ascii="宋体" w:hAnsi="宋体"/>
                <w:bCs/>
                <w:szCs w:val="21"/>
              </w:rPr>
            </w:pPr>
          </w:p>
        </w:tc>
        <w:tc>
          <w:tcPr>
            <w:tcW w:w="1137" w:type="dxa"/>
          </w:tcPr>
          <w:p w14:paraId="2D6D0387" w14:textId="77777777" w:rsidR="007F461F" w:rsidRPr="001751C3" w:rsidRDefault="007F461F" w:rsidP="002A7BF8">
            <w:pPr>
              <w:spacing w:line="360" w:lineRule="auto"/>
              <w:rPr>
                <w:rFonts w:ascii="宋体" w:hAnsi="宋体"/>
                <w:bCs/>
                <w:szCs w:val="21"/>
              </w:rPr>
            </w:pPr>
          </w:p>
        </w:tc>
      </w:tr>
    </w:tbl>
    <w:p w14:paraId="3FC5E81F" w14:textId="77777777" w:rsidR="007F461F" w:rsidRPr="001751C3" w:rsidRDefault="007F461F" w:rsidP="002A7BF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666C8C0" w14:textId="77777777" w:rsidR="007F461F" w:rsidRPr="001751C3" w:rsidRDefault="007F461F" w:rsidP="002A7BF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0303F45" w14:textId="77777777" w:rsidR="007F461F" w:rsidRPr="001751C3" w:rsidRDefault="007F461F" w:rsidP="002A7BF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5F82BE1" w14:textId="77777777" w:rsidR="007F461F" w:rsidRPr="001751C3" w:rsidRDefault="007F461F" w:rsidP="002A7BF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CB85391" w14:textId="77777777" w:rsidR="007F461F" w:rsidRPr="001751C3" w:rsidRDefault="007F461F" w:rsidP="002A7BF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66AD30B" w14:textId="77777777" w:rsidR="007F461F" w:rsidRPr="001751C3" w:rsidRDefault="007F461F" w:rsidP="002A7BF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B2F2018" w14:textId="77777777" w:rsidR="007F461F" w:rsidRPr="001751C3" w:rsidRDefault="007F461F" w:rsidP="002A7BF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9EEFD0E"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06ECEBD" w14:textId="77777777" w:rsidR="007F461F" w:rsidRPr="001751C3" w:rsidRDefault="007F461F" w:rsidP="002A7BF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5FDFB88" w14:textId="77777777" w:rsidR="007F461F" w:rsidRPr="001751C3" w:rsidRDefault="007F461F" w:rsidP="002A7BF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BA76633" w14:textId="77777777" w:rsidR="007F461F" w:rsidRPr="001751C3" w:rsidRDefault="007F461F" w:rsidP="002A7BF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0088B8B"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1．交货日期和地点</w:t>
      </w:r>
    </w:p>
    <w:p w14:paraId="02DE253F" w14:textId="77777777" w:rsidR="007F461F" w:rsidRPr="001751C3" w:rsidRDefault="007F461F" w:rsidP="002A7BF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F479BE2"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933F736" w14:textId="77777777" w:rsidR="007F461F" w:rsidRPr="001751C3" w:rsidRDefault="007F461F" w:rsidP="002A7BF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99F8F61" w14:textId="77777777" w:rsidR="007F461F" w:rsidRPr="001751C3" w:rsidRDefault="007F461F" w:rsidP="002A7BF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94C885A"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817D850"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5D23308"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BFC75B3"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F3C2BEB"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26DB2AF" w14:textId="77777777" w:rsidR="007F461F" w:rsidRPr="001751C3" w:rsidRDefault="007F461F" w:rsidP="002A7BF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56CB505"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过程中不受锈蚀、损坏或灭失。 </w:t>
      </w:r>
    </w:p>
    <w:p w14:paraId="16696BAB" w14:textId="77777777" w:rsidR="007F461F" w:rsidRPr="001751C3" w:rsidRDefault="007F461F" w:rsidP="002A7BF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5543358"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A42A7F5" w14:textId="77777777" w:rsidR="007F461F" w:rsidRPr="001751C3" w:rsidRDefault="007F461F" w:rsidP="002A7BF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A325EE9" w14:textId="77777777" w:rsidR="007F461F" w:rsidRPr="001751C3" w:rsidRDefault="007F461F" w:rsidP="002A7BF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96FE29E" w14:textId="77777777" w:rsidR="007F461F" w:rsidRPr="001751C3" w:rsidRDefault="007F461F" w:rsidP="002A7BF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455964C"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273C5B7" w14:textId="77777777" w:rsidR="007F461F" w:rsidRPr="001751C3" w:rsidRDefault="007F461F" w:rsidP="002A7BF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E74CABA"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1924C30" w14:textId="77777777" w:rsidR="007F461F" w:rsidRPr="001751C3" w:rsidRDefault="007F461F" w:rsidP="002A7BF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481A8C6" w14:textId="77777777" w:rsidR="007F461F" w:rsidRPr="001751C3" w:rsidRDefault="007F461F" w:rsidP="002A7BF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D349DE1" w14:textId="77777777" w:rsidR="007F461F" w:rsidRPr="001751C3" w:rsidRDefault="007F461F" w:rsidP="002A7BF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699946F"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CE03C0A" w14:textId="77777777" w:rsidR="007F461F" w:rsidRPr="001751C3" w:rsidRDefault="007F461F" w:rsidP="002A7BF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16C440A"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17B2FF0" w14:textId="77777777" w:rsidR="007F461F" w:rsidRPr="001751C3" w:rsidRDefault="007F461F" w:rsidP="002A7BF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DEAF137" w14:textId="77777777" w:rsidR="007F461F" w:rsidRPr="001751C3" w:rsidRDefault="007F461F" w:rsidP="002A7BF8">
      <w:pPr>
        <w:spacing w:line="360" w:lineRule="auto"/>
        <w:ind w:leftChars="228" w:left="529" w:hangingChars="24" w:hanging="50"/>
        <w:outlineLvl w:val="0"/>
        <w:rPr>
          <w:rFonts w:ascii="宋体" w:hAnsi="宋体"/>
          <w:bCs/>
          <w:szCs w:val="21"/>
        </w:rPr>
      </w:pPr>
    </w:p>
    <w:p w14:paraId="49349B74" w14:textId="77777777" w:rsidR="007F461F" w:rsidRPr="001751C3" w:rsidRDefault="007F461F" w:rsidP="002A7BF8">
      <w:pPr>
        <w:spacing w:line="360" w:lineRule="auto"/>
        <w:ind w:leftChars="228" w:left="529" w:hangingChars="24" w:hanging="50"/>
        <w:outlineLvl w:val="0"/>
        <w:rPr>
          <w:rFonts w:ascii="宋体" w:hAnsi="宋体"/>
          <w:bCs/>
          <w:szCs w:val="21"/>
        </w:rPr>
      </w:pPr>
    </w:p>
    <w:p w14:paraId="023C8E21" w14:textId="77777777" w:rsidR="007F461F" w:rsidRPr="001751C3" w:rsidRDefault="007F461F" w:rsidP="002A7BF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8254B6C" w14:textId="77777777" w:rsidR="007F461F" w:rsidRPr="001751C3" w:rsidRDefault="007F461F" w:rsidP="002A7BF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9CB5A5B" w14:textId="77777777" w:rsidR="007F461F" w:rsidRPr="001751C3" w:rsidRDefault="007F461F" w:rsidP="002A7BF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9564A06" w14:textId="77777777" w:rsidR="007F461F" w:rsidRPr="001751C3" w:rsidRDefault="007F461F" w:rsidP="002A7BF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E62907C" w14:textId="77777777" w:rsidR="007F461F" w:rsidRPr="001751C3" w:rsidRDefault="007F461F" w:rsidP="002A7BF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64DC9C0" w14:textId="77777777" w:rsidR="007F461F" w:rsidRPr="001751C3" w:rsidRDefault="007F461F" w:rsidP="002A7BF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141A962" w14:textId="77777777" w:rsidR="007F461F" w:rsidRPr="001751C3" w:rsidRDefault="007F461F" w:rsidP="002A7BF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F0BFE40" w14:textId="77777777" w:rsidR="007F461F" w:rsidRPr="001751C3" w:rsidRDefault="007F461F" w:rsidP="002A7BF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A25BB6E" w14:textId="77777777" w:rsidR="007F461F" w:rsidRPr="001751C3" w:rsidRDefault="007F461F" w:rsidP="002A7BF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4947788" w14:textId="77777777" w:rsidR="007F461F" w:rsidRPr="001751C3" w:rsidRDefault="007F461F" w:rsidP="002A7BF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EBA4698"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B32F2CF" w14:textId="77777777" w:rsidR="007F461F" w:rsidRPr="001751C3" w:rsidRDefault="007F461F" w:rsidP="002A7BF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C99D4E1"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48881F2" w14:textId="77777777" w:rsidR="007F461F" w:rsidRPr="001751C3" w:rsidRDefault="007F461F" w:rsidP="002A7BF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3EE0253" w14:textId="77777777" w:rsidR="007F461F" w:rsidRPr="001751C3" w:rsidRDefault="007F461F" w:rsidP="002A7BF8">
      <w:pPr>
        <w:tabs>
          <w:tab w:val="left" w:pos="-1080"/>
        </w:tabs>
        <w:spacing w:line="360" w:lineRule="auto"/>
        <w:rPr>
          <w:rFonts w:ascii="宋体" w:hAnsi="宋体"/>
          <w:bCs/>
          <w:szCs w:val="21"/>
        </w:rPr>
      </w:pPr>
      <w:r w:rsidRPr="001751C3">
        <w:rPr>
          <w:rFonts w:ascii="宋体" w:hAnsi="宋体" w:hint="eastAsia"/>
          <w:bCs/>
          <w:szCs w:val="21"/>
        </w:rPr>
        <w:t>的5%违约金。</w:t>
      </w:r>
    </w:p>
    <w:p w14:paraId="2CDBE2BA" w14:textId="77777777" w:rsidR="007F461F" w:rsidRPr="001751C3" w:rsidRDefault="007F461F" w:rsidP="002A7BF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A95B25F"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BE88DDA" w14:textId="77777777" w:rsidR="007F461F" w:rsidRPr="001751C3" w:rsidRDefault="007F461F" w:rsidP="002A7BF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396A589"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5593B3C" w14:textId="77777777" w:rsidR="007F461F" w:rsidRPr="001751C3" w:rsidRDefault="007F461F" w:rsidP="002A7BF8">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B4224B2" w14:textId="77777777" w:rsidR="007F461F" w:rsidRPr="001751C3" w:rsidRDefault="007F461F" w:rsidP="002A7BF8">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3868778" w14:textId="77777777" w:rsidR="007F461F" w:rsidRPr="001751C3" w:rsidRDefault="007F461F" w:rsidP="002A7BF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B07F962" w14:textId="77777777" w:rsidR="007F461F" w:rsidRPr="001751C3" w:rsidRDefault="007F461F" w:rsidP="002A7BF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BF708EF" w14:textId="77777777" w:rsidR="007F461F" w:rsidRPr="001751C3" w:rsidRDefault="007F461F" w:rsidP="002A7BF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F1E74B1" w14:textId="77777777" w:rsidR="007F461F" w:rsidRPr="001751C3" w:rsidRDefault="007F461F" w:rsidP="002A7BF8">
      <w:pPr>
        <w:pStyle w:val="af"/>
        <w:spacing w:line="360" w:lineRule="auto"/>
        <w:ind w:firstLineChars="200" w:firstLine="422"/>
        <w:rPr>
          <w:rFonts w:hAnsi="宋体"/>
          <w:b/>
          <w:bCs/>
        </w:rPr>
      </w:pPr>
      <w:r w:rsidRPr="001751C3">
        <w:rPr>
          <w:rFonts w:hAnsi="宋体" w:hint="eastAsia"/>
          <w:b/>
          <w:bCs/>
        </w:rPr>
        <w:t xml:space="preserve">九、风险承担 </w:t>
      </w:r>
    </w:p>
    <w:p w14:paraId="0E6F892A" w14:textId="77777777" w:rsidR="007F461F" w:rsidRPr="001751C3" w:rsidRDefault="007F461F" w:rsidP="002A7BF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7EDC215" w14:textId="77777777" w:rsidR="007F461F" w:rsidRPr="001751C3" w:rsidRDefault="007F461F" w:rsidP="002A7BF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73B97D1" w14:textId="77777777" w:rsidR="007F461F" w:rsidRPr="001751C3" w:rsidRDefault="007F461F" w:rsidP="002A7BF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43BEDE4" w14:textId="77777777" w:rsidR="007F461F" w:rsidRPr="001751C3" w:rsidRDefault="007F461F" w:rsidP="002A7BF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A2209CF" w14:textId="77777777" w:rsidR="007F461F" w:rsidRPr="001751C3" w:rsidRDefault="007F461F" w:rsidP="002A7BF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6DF3D11" w14:textId="77777777" w:rsidR="007F461F" w:rsidRPr="001751C3" w:rsidRDefault="007F461F" w:rsidP="002A7BF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D367A2F" w14:textId="77777777" w:rsidR="007F461F" w:rsidRPr="001751C3" w:rsidRDefault="007F461F" w:rsidP="002A7BF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DFA4213" w14:textId="77777777" w:rsidR="007F461F" w:rsidRPr="001751C3" w:rsidRDefault="007F461F" w:rsidP="002A7BF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4C5CD69" w14:textId="77777777" w:rsidR="007F461F" w:rsidRPr="001751C3" w:rsidRDefault="007F461F" w:rsidP="002A7BF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3660E63" w14:textId="77777777" w:rsidR="007F461F" w:rsidRPr="001751C3" w:rsidRDefault="007F461F" w:rsidP="002A7BF8">
      <w:pPr>
        <w:spacing w:line="360" w:lineRule="auto"/>
        <w:ind w:leftChars="343" w:left="720" w:firstLineChars="294" w:firstLine="617"/>
        <w:rPr>
          <w:rFonts w:ascii="宋体" w:hAnsi="宋体"/>
          <w:bCs/>
          <w:szCs w:val="21"/>
        </w:rPr>
      </w:pPr>
    </w:p>
    <w:p w14:paraId="1D42AC41" w14:textId="77777777" w:rsidR="007F461F" w:rsidRPr="001751C3" w:rsidRDefault="007F461F" w:rsidP="002A7BF8">
      <w:pPr>
        <w:spacing w:line="360" w:lineRule="auto"/>
        <w:ind w:firstLineChars="150" w:firstLine="315"/>
        <w:rPr>
          <w:rFonts w:ascii="宋体" w:hAnsi="宋体"/>
          <w:bCs/>
          <w:szCs w:val="21"/>
        </w:rPr>
      </w:pPr>
    </w:p>
    <w:p w14:paraId="21D70D9C" w14:textId="77777777" w:rsidR="007F461F" w:rsidRPr="001751C3" w:rsidRDefault="007F461F" w:rsidP="002A7BF8">
      <w:pPr>
        <w:spacing w:line="360" w:lineRule="auto"/>
        <w:ind w:firstLineChars="150" w:firstLine="315"/>
        <w:rPr>
          <w:rFonts w:ascii="宋体" w:hAnsi="宋体"/>
          <w:bCs/>
          <w:szCs w:val="21"/>
        </w:rPr>
      </w:pPr>
    </w:p>
    <w:p w14:paraId="5231E4E6"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F27337B"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DEECD0C"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D3D3D9E"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171C4C5" w14:textId="77777777" w:rsidR="007F461F" w:rsidRPr="001751C3" w:rsidRDefault="007F461F" w:rsidP="002A7BF8">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4968266"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 xml:space="preserve">  </w:t>
      </w:r>
    </w:p>
    <w:p w14:paraId="5D154BCF" w14:textId="77777777" w:rsidR="007F461F" w:rsidRPr="001751C3" w:rsidRDefault="007F461F" w:rsidP="002A7BF8">
      <w:pPr>
        <w:spacing w:line="360" w:lineRule="auto"/>
        <w:rPr>
          <w:rFonts w:ascii="宋体" w:hAnsi="宋体"/>
          <w:bCs/>
          <w:szCs w:val="21"/>
        </w:rPr>
      </w:pPr>
      <w:r w:rsidRPr="001751C3">
        <w:rPr>
          <w:rFonts w:ascii="宋体" w:hAnsi="宋体" w:hint="eastAsia"/>
          <w:bCs/>
          <w:szCs w:val="21"/>
        </w:rPr>
        <w:t>配置清单和技术参数与招投标文件一致。</w:t>
      </w:r>
    </w:p>
    <w:p w14:paraId="150A2C5A" w14:textId="77777777" w:rsidR="007F461F" w:rsidRPr="001751C3" w:rsidRDefault="007F461F" w:rsidP="002A7BF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2543E9B" w14:textId="77777777" w:rsidR="007F461F" w:rsidRPr="001751C3" w:rsidRDefault="007F461F" w:rsidP="002A7BF8">
      <w:pPr>
        <w:tabs>
          <w:tab w:val="left" w:pos="900"/>
        </w:tabs>
        <w:spacing w:line="360" w:lineRule="auto"/>
        <w:rPr>
          <w:rFonts w:ascii="宋体" w:hAnsi="宋体" w:cs="Times New Roman"/>
          <w:szCs w:val="21"/>
        </w:rPr>
      </w:pPr>
    </w:p>
    <w:p w14:paraId="34F285D8" w14:textId="77777777" w:rsidR="002A7BF8" w:rsidRDefault="002A7BF8"/>
    <w:sectPr w:rsidR="002A7BF8" w:rsidSect="002A7BF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FDBF4" w14:textId="77777777" w:rsidR="0040205B" w:rsidRDefault="0040205B">
      <w:r>
        <w:separator/>
      </w:r>
    </w:p>
  </w:endnote>
  <w:endnote w:type="continuationSeparator" w:id="0">
    <w:p w14:paraId="3A677402" w14:textId="77777777" w:rsidR="0040205B" w:rsidRDefault="0040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A73BD4A" w14:textId="77777777" w:rsidR="002A7BF8" w:rsidRDefault="002A7BF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35328">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35328">
              <w:rPr>
                <w:b/>
                <w:bCs/>
                <w:noProof/>
              </w:rPr>
              <w:t>65</w:t>
            </w:r>
            <w:r>
              <w:rPr>
                <w:b/>
                <w:bCs/>
                <w:sz w:val="24"/>
                <w:szCs w:val="24"/>
              </w:rPr>
              <w:fldChar w:fldCharType="end"/>
            </w:r>
          </w:p>
        </w:sdtContent>
      </w:sdt>
    </w:sdtContent>
  </w:sdt>
  <w:p w14:paraId="65318F74" w14:textId="77777777" w:rsidR="002A7BF8" w:rsidRDefault="002A7B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51906" w14:textId="77777777" w:rsidR="0040205B" w:rsidRDefault="0040205B">
      <w:r>
        <w:separator/>
      </w:r>
    </w:p>
  </w:footnote>
  <w:footnote w:type="continuationSeparator" w:id="0">
    <w:p w14:paraId="7BDF9EB6" w14:textId="77777777" w:rsidR="0040205B" w:rsidRDefault="0040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AA8B" w14:textId="77777777" w:rsidR="002A7BF8" w:rsidRPr="007946D4" w:rsidRDefault="002A7BF8">
    <w:pPr>
      <w:pStyle w:val="a5"/>
      <w:rPr>
        <w:color w:val="808080" w:themeColor="background1" w:themeShade="80"/>
        <w:sz w:val="21"/>
        <w:szCs w:val="21"/>
      </w:rPr>
    </w:pPr>
    <w:r w:rsidRPr="007946D4">
      <w:rPr>
        <w:rFonts w:hint="eastAsia"/>
        <w:color w:val="808080" w:themeColor="background1" w:themeShade="80"/>
        <w:sz w:val="21"/>
        <w:szCs w:val="21"/>
      </w:rPr>
      <w:t>深圳大学招投标管理中心招标文件</w:t>
    </w:r>
    <w:r>
      <w:rPr>
        <w:rFonts w:hint="eastAsia"/>
        <w:color w:val="808080" w:themeColor="background1" w:themeShade="80"/>
        <w:sz w:val="21"/>
        <w:szCs w:val="21"/>
      </w:rPr>
      <w:t xml:space="preserve">                       </w:t>
    </w:r>
    <w:r w:rsidRPr="007946D4">
      <w:rPr>
        <w:rFonts w:hint="eastAsia"/>
        <w:color w:val="808080" w:themeColor="background1" w:themeShade="80"/>
        <w:sz w:val="21"/>
        <w:szCs w:val="21"/>
      </w:rPr>
      <w:t>招标编号：</w:t>
    </w:r>
    <w:r w:rsidRPr="007946D4">
      <w:rPr>
        <w:color w:val="808080" w:themeColor="background1" w:themeShade="80"/>
        <w:sz w:val="21"/>
        <w:szCs w:val="21"/>
      </w:rPr>
      <w:t>SZUCG20170164EQ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1F"/>
    <w:rsid w:val="00081A0C"/>
    <w:rsid w:val="000D3FFD"/>
    <w:rsid w:val="00100AD6"/>
    <w:rsid w:val="00114AF0"/>
    <w:rsid w:val="00117401"/>
    <w:rsid w:val="0013380D"/>
    <w:rsid w:val="00150279"/>
    <w:rsid w:val="0017543F"/>
    <w:rsid w:val="00177ADC"/>
    <w:rsid w:val="001850B5"/>
    <w:rsid w:val="002A7BF8"/>
    <w:rsid w:val="002F07CB"/>
    <w:rsid w:val="00335D8F"/>
    <w:rsid w:val="0040205B"/>
    <w:rsid w:val="004325BD"/>
    <w:rsid w:val="00443004"/>
    <w:rsid w:val="00454DF5"/>
    <w:rsid w:val="00475FF8"/>
    <w:rsid w:val="004B3E62"/>
    <w:rsid w:val="004C0169"/>
    <w:rsid w:val="005044BD"/>
    <w:rsid w:val="00505123"/>
    <w:rsid w:val="00511242"/>
    <w:rsid w:val="005C47EB"/>
    <w:rsid w:val="005C53CF"/>
    <w:rsid w:val="005E404F"/>
    <w:rsid w:val="006336F4"/>
    <w:rsid w:val="00635328"/>
    <w:rsid w:val="00650CC7"/>
    <w:rsid w:val="006619E0"/>
    <w:rsid w:val="006B16B1"/>
    <w:rsid w:val="006D0EDF"/>
    <w:rsid w:val="00721FED"/>
    <w:rsid w:val="00732854"/>
    <w:rsid w:val="007735AD"/>
    <w:rsid w:val="007946D4"/>
    <w:rsid w:val="007A75EF"/>
    <w:rsid w:val="007C31A9"/>
    <w:rsid w:val="007E565E"/>
    <w:rsid w:val="007F461F"/>
    <w:rsid w:val="008E28D4"/>
    <w:rsid w:val="009A50A9"/>
    <w:rsid w:val="009C16E1"/>
    <w:rsid w:val="00A3378A"/>
    <w:rsid w:val="00B92498"/>
    <w:rsid w:val="00BC4224"/>
    <w:rsid w:val="00CB3710"/>
    <w:rsid w:val="00CC3460"/>
    <w:rsid w:val="00CD5365"/>
    <w:rsid w:val="00D04041"/>
    <w:rsid w:val="00DB70A3"/>
    <w:rsid w:val="00EA744A"/>
    <w:rsid w:val="00F0481D"/>
    <w:rsid w:val="00F83E5E"/>
    <w:rsid w:val="00F91575"/>
    <w:rsid w:val="00F96FAC"/>
    <w:rsid w:val="00FB1A7F"/>
    <w:rsid w:val="00FC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FC2F"/>
  <w15:docId w15:val="{19FB0342-2A2C-4391-97A1-D562D3C6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F461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F461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F461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F461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F461F"/>
    <w:rPr>
      <w:rFonts w:ascii="Calibri" w:eastAsia="宋体" w:hAnsi="Calibri" w:cs="Times New Roman"/>
      <w:b/>
      <w:bCs/>
      <w:sz w:val="32"/>
      <w:szCs w:val="32"/>
      <w:lang w:val="x-none" w:eastAsia="x-none"/>
    </w:rPr>
  </w:style>
  <w:style w:type="character" w:customStyle="1" w:styleId="4Char">
    <w:name w:val="标题 4 Char"/>
    <w:basedOn w:val="a0"/>
    <w:link w:val="4"/>
    <w:rsid w:val="007F461F"/>
    <w:rPr>
      <w:rFonts w:ascii="Arial" w:eastAsia="黑体" w:hAnsi="Arial" w:cs="Times New Roman"/>
      <w:b/>
      <w:bCs/>
      <w:kern w:val="0"/>
      <w:sz w:val="28"/>
      <w:szCs w:val="28"/>
      <w:lang w:val="x-none" w:eastAsia="x-none"/>
    </w:rPr>
  </w:style>
  <w:style w:type="character" w:customStyle="1" w:styleId="Char">
    <w:name w:val="页脚 Char"/>
    <w:link w:val="a3"/>
    <w:uiPriority w:val="99"/>
    <w:rsid w:val="007F461F"/>
    <w:rPr>
      <w:sz w:val="18"/>
      <w:szCs w:val="18"/>
    </w:rPr>
  </w:style>
  <w:style w:type="character" w:customStyle="1" w:styleId="Char0">
    <w:name w:val="标准文本 Char"/>
    <w:link w:val="a4"/>
    <w:rsid w:val="007F461F"/>
    <w:rPr>
      <w:rFonts w:ascii="Times New Roman" w:eastAsia="宋体" w:hAnsi="Times New Roman" w:cs="Times New Roman"/>
      <w:sz w:val="24"/>
      <w:szCs w:val="20"/>
    </w:rPr>
  </w:style>
  <w:style w:type="character" w:customStyle="1" w:styleId="Char1">
    <w:name w:val="页眉 Char"/>
    <w:link w:val="a5"/>
    <w:uiPriority w:val="99"/>
    <w:rsid w:val="007F461F"/>
    <w:rPr>
      <w:sz w:val="18"/>
      <w:szCs w:val="18"/>
    </w:rPr>
  </w:style>
  <w:style w:type="character" w:customStyle="1" w:styleId="Char2">
    <w:name w:val="文档结构图 Char"/>
    <w:link w:val="a6"/>
    <w:uiPriority w:val="99"/>
    <w:rsid w:val="007F461F"/>
    <w:rPr>
      <w:rFonts w:ascii="宋体" w:eastAsia="宋体"/>
      <w:sz w:val="18"/>
      <w:szCs w:val="18"/>
    </w:rPr>
  </w:style>
  <w:style w:type="paragraph" w:styleId="a3">
    <w:name w:val="footer"/>
    <w:basedOn w:val="a"/>
    <w:link w:val="Char"/>
    <w:uiPriority w:val="99"/>
    <w:unhideWhenUsed/>
    <w:rsid w:val="007F461F"/>
    <w:pPr>
      <w:tabs>
        <w:tab w:val="center" w:pos="4153"/>
        <w:tab w:val="right" w:pos="8306"/>
      </w:tabs>
      <w:snapToGrid w:val="0"/>
      <w:jc w:val="left"/>
    </w:pPr>
    <w:rPr>
      <w:sz w:val="18"/>
      <w:szCs w:val="18"/>
    </w:rPr>
  </w:style>
  <w:style w:type="character" w:customStyle="1" w:styleId="Char10">
    <w:name w:val="页脚 Char1"/>
    <w:basedOn w:val="a0"/>
    <w:uiPriority w:val="99"/>
    <w:semiHidden/>
    <w:rsid w:val="007F461F"/>
    <w:rPr>
      <w:sz w:val="18"/>
      <w:szCs w:val="18"/>
    </w:rPr>
  </w:style>
  <w:style w:type="paragraph" w:styleId="a6">
    <w:name w:val="Document Map"/>
    <w:basedOn w:val="a"/>
    <w:link w:val="Char2"/>
    <w:uiPriority w:val="99"/>
    <w:unhideWhenUsed/>
    <w:rsid w:val="007F461F"/>
    <w:rPr>
      <w:rFonts w:ascii="宋体" w:eastAsia="宋体"/>
      <w:sz w:val="18"/>
      <w:szCs w:val="18"/>
    </w:rPr>
  </w:style>
  <w:style w:type="character" w:customStyle="1" w:styleId="Char11">
    <w:name w:val="文档结构图 Char1"/>
    <w:basedOn w:val="a0"/>
    <w:uiPriority w:val="99"/>
    <w:semiHidden/>
    <w:rsid w:val="007F461F"/>
    <w:rPr>
      <w:rFonts w:ascii="宋体" w:eastAsia="宋体"/>
      <w:sz w:val="18"/>
      <w:szCs w:val="18"/>
    </w:rPr>
  </w:style>
  <w:style w:type="paragraph" w:styleId="a5">
    <w:name w:val="header"/>
    <w:basedOn w:val="a"/>
    <w:link w:val="Char1"/>
    <w:uiPriority w:val="99"/>
    <w:unhideWhenUsed/>
    <w:rsid w:val="007F461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F461F"/>
    <w:rPr>
      <w:sz w:val="18"/>
      <w:szCs w:val="18"/>
    </w:rPr>
  </w:style>
  <w:style w:type="paragraph" w:customStyle="1" w:styleId="a4">
    <w:name w:val="标准文本"/>
    <w:basedOn w:val="a"/>
    <w:link w:val="Char0"/>
    <w:qFormat/>
    <w:rsid w:val="007F461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F461F"/>
    <w:pPr>
      <w:shd w:val="clear" w:color="auto" w:fill="000080"/>
    </w:pPr>
    <w:rPr>
      <w:rFonts w:ascii="Tahoma" w:hAnsi="Tahoma"/>
      <w:sz w:val="24"/>
      <w:szCs w:val="24"/>
    </w:rPr>
  </w:style>
  <w:style w:type="paragraph" w:customStyle="1" w:styleId="USE3">
    <w:name w:val="USE 3"/>
    <w:basedOn w:val="a"/>
    <w:rsid w:val="007F461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F461F"/>
    <w:pPr>
      <w:ind w:firstLineChars="200" w:firstLine="420"/>
    </w:pPr>
    <w:rPr>
      <w:rFonts w:ascii="Calibri" w:eastAsia="宋体" w:hAnsi="Calibri" w:cs="Times New Roman"/>
    </w:rPr>
  </w:style>
  <w:style w:type="paragraph" w:customStyle="1" w:styleId="USE10">
    <w:name w:val="USE 1"/>
    <w:basedOn w:val="a"/>
    <w:rsid w:val="007F461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F461F"/>
    <w:pPr>
      <w:ind w:firstLineChars="200" w:firstLine="420"/>
    </w:pPr>
    <w:rPr>
      <w:rFonts w:ascii="Times New Roman" w:eastAsia="宋体" w:hAnsi="Times New Roman" w:cs="Times New Roman"/>
      <w:szCs w:val="24"/>
    </w:rPr>
  </w:style>
  <w:style w:type="paragraph" w:customStyle="1" w:styleId="USE2">
    <w:name w:val="USE 2"/>
    <w:basedOn w:val="a"/>
    <w:rsid w:val="007F461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F461F"/>
    <w:pPr>
      <w:ind w:firstLineChars="200" w:firstLine="420"/>
    </w:pPr>
    <w:rPr>
      <w:rFonts w:ascii="Calibri" w:eastAsia="宋体" w:hAnsi="Calibri" w:cs="Times New Roman"/>
    </w:rPr>
  </w:style>
  <w:style w:type="paragraph" w:customStyle="1" w:styleId="USE4">
    <w:name w:val="USE 4"/>
    <w:basedOn w:val="a"/>
    <w:rsid w:val="007F461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F461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F461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F461F"/>
    <w:rPr>
      <w:rFonts w:ascii="Calibri" w:eastAsia="宋体" w:hAnsi="Calibri" w:cs="黑体"/>
      <w:sz w:val="18"/>
      <w:szCs w:val="18"/>
    </w:rPr>
  </w:style>
  <w:style w:type="character" w:customStyle="1" w:styleId="Char4">
    <w:name w:val="批注框文本 Char"/>
    <w:basedOn w:val="a0"/>
    <w:link w:val="a7"/>
    <w:semiHidden/>
    <w:rsid w:val="007F461F"/>
    <w:rPr>
      <w:rFonts w:ascii="Calibri" w:eastAsia="宋体" w:hAnsi="Calibri" w:cs="黑体"/>
      <w:sz w:val="18"/>
      <w:szCs w:val="18"/>
    </w:rPr>
  </w:style>
  <w:style w:type="character" w:styleId="a8">
    <w:name w:val="Hyperlink"/>
    <w:rsid w:val="007F461F"/>
    <w:rPr>
      <w:color w:val="0000FF"/>
      <w:u w:val="single"/>
    </w:rPr>
  </w:style>
  <w:style w:type="paragraph" w:customStyle="1" w:styleId="25">
    <w:name w:val="样式 宋体 一号 加粗 居中 行距: 最小值 25 磅"/>
    <w:basedOn w:val="a"/>
    <w:rsid w:val="007F461F"/>
    <w:pPr>
      <w:spacing w:line="500" w:lineRule="atLeast"/>
      <w:jc w:val="center"/>
    </w:pPr>
    <w:rPr>
      <w:rFonts w:ascii="宋体" w:eastAsia="宋体" w:hAnsi="宋体" w:cs="宋体"/>
      <w:b/>
      <w:bCs/>
      <w:sz w:val="52"/>
      <w:szCs w:val="20"/>
    </w:rPr>
  </w:style>
  <w:style w:type="paragraph" w:styleId="a9">
    <w:name w:val="Normal (Web)"/>
    <w:basedOn w:val="a"/>
    <w:rsid w:val="007F461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F461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F461F"/>
    <w:rPr>
      <w:rFonts w:ascii="宋体" w:eastAsia="宋体" w:hAnsi="Times New Roman" w:cs="Times New Roman"/>
      <w:kern w:val="0"/>
      <w:sz w:val="28"/>
      <w:szCs w:val="20"/>
      <w:lang w:val="x-none" w:eastAsia="x-none"/>
    </w:rPr>
  </w:style>
  <w:style w:type="paragraph" w:styleId="ab">
    <w:name w:val="Body Text"/>
    <w:basedOn w:val="a"/>
    <w:link w:val="Char6"/>
    <w:rsid w:val="007F461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F461F"/>
    <w:rPr>
      <w:rFonts w:ascii="宋体" w:eastAsia="宋体" w:hAnsi="Times New Roman" w:cs="Times New Roman"/>
      <w:kern w:val="0"/>
      <w:sz w:val="28"/>
      <w:szCs w:val="20"/>
      <w:lang w:val="x-none" w:eastAsia="x-none"/>
    </w:rPr>
  </w:style>
  <w:style w:type="paragraph" w:styleId="ac">
    <w:name w:val="List Paragraph"/>
    <w:basedOn w:val="a"/>
    <w:qFormat/>
    <w:rsid w:val="007F461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F461F"/>
    <w:pPr>
      <w:spacing w:line="360" w:lineRule="auto"/>
    </w:pPr>
    <w:rPr>
      <w:rFonts w:ascii="宋体" w:eastAsia="宋体" w:hAnsi="宋体" w:cs="宋体"/>
      <w:szCs w:val="20"/>
    </w:rPr>
  </w:style>
  <w:style w:type="paragraph" w:styleId="10">
    <w:name w:val="index 1"/>
    <w:basedOn w:val="a"/>
    <w:next w:val="a"/>
    <w:autoRedefine/>
    <w:semiHidden/>
    <w:unhideWhenUsed/>
    <w:rsid w:val="007F461F"/>
    <w:rPr>
      <w:rFonts w:ascii="Calibri" w:eastAsia="宋体" w:hAnsi="Calibri" w:cs="黑体"/>
    </w:rPr>
  </w:style>
  <w:style w:type="paragraph" w:styleId="ad">
    <w:name w:val="index heading"/>
    <w:basedOn w:val="a"/>
    <w:next w:val="10"/>
    <w:semiHidden/>
    <w:rsid w:val="007F461F"/>
    <w:rPr>
      <w:rFonts w:ascii="Times New Roman" w:eastAsia="宋体" w:hAnsi="Times New Roman" w:cs="Times New Roman"/>
      <w:szCs w:val="20"/>
    </w:rPr>
  </w:style>
  <w:style w:type="character" w:styleId="ae">
    <w:name w:val="annotation reference"/>
    <w:semiHidden/>
    <w:rsid w:val="007F461F"/>
    <w:rPr>
      <w:sz w:val="21"/>
      <w:szCs w:val="21"/>
    </w:rPr>
  </w:style>
  <w:style w:type="paragraph" w:customStyle="1" w:styleId="p16">
    <w:name w:val="p16"/>
    <w:basedOn w:val="a"/>
    <w:rsid w:val="007F461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F461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F461F"/>
    <w:rPr>
      <w:rFonts w:ascii="宋体" w:eastAsia="宋体" w:hAnsi="Courier New" w:cs="Times New Roman"/>
      <w:szCs w:val="21"/>
      <w:lang w:val="x-none" w:eastAsia="x-none"/>
    </w:rPr>
  </w:style>
  <w:style w:type="character" w:customStyle="1" w:styleId="Char7">
    <w:name w:val="纯文本 Char"/>
    <w:basedOn w:val="a0"/>
    <w:link w:val="af"/>
    <w:rsid w:val="007F461F"/>
    <w:rPr>
      <w:rFonts w:ascii="宋体" w:eastAsia="宋体" w:hAnsi="Courier New" w:cs="Times New Roman"/>
      <w:szCs w:val="21"/>
      <w:lang w:val="x-none" w:eastAsia="x-none"/>
    </w:rPr>
  </w:style>
  <w:style w:type="paragraph" w:styleId="af0">
    <w:name w:val="annotation text"/>
    <w:basedOn w:val="a"/>
    <w:link w:val="Char8"/>
    <w:semiHidden/>
    <w:rsid w:val="007F461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F461F"/>
    <w:rPr>
      <w:rFonts w:ascii="Times New Roman" w:eastAsia="宋体" w:hAnsi="Times New Roman" w:cs="Times New Roman"/>
      <w:szCs w:val="24"/>
      <w:lang w:val="x-none" w:eastAsia="x-none"/>
    </w:rPr>
  </w:style>
  <w:style w:type="paragraph" w:customStyle="1" w:styleId="CharChar">
    <w:name w:val="Char Char"/>
    <w:basedOn w:val="a"/>
    <w:rsid w:val="007F461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D536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D536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65</Pages>
  <Words>5257</Words>
  <Characters>29966</Characters>
  <Application>Microsoft Office Word</Application>
  <DocSecurity>0</DocSecurity>
  <Lines>249</Lines>
  <Paragraphs>70</Paragraphs>
  <ScaleCrop>false</ScaleCrop>
  <HeadingPairs>
    <vt:vector size="2" baseType="variant">
      <vt:variant>
        <vt:lpstr>标题</vt:lpstr>
      </vt:variant>
      <vt:variant>
        <vt:i4>1</vt:i4>
      </vt:variant>
    </vt:vector>
  </HeadingPairs>
  <TitlesOfParts>
    <vt:vector size="1" baseType="lpstr">
      <vt:lpstr/>
    </vt:vector>
  </TitlesOfParts>
  <Company>iTianKong.com</Company>
  <LinksUpToDate>false</LinksUpToDate>
  <CharactersWithSpaces>35153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55</cp:revision>
  <dcterms:created xsi:type="dcterms:W3CDTF">2017-07-13T01:28:00Z</dcterms:created>
  <dcterms:modified xsi:type="dcterms:W3CDTF">2017-09-11T06:52:00Z</dcterms:modified>
</cp:coreProperties>
</file>