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3A9" w:rsidRDefault="00AB03A9" w:rsidP="00AB03A9">
      <w:pPr>
        <w:jc w:val="center"/>
        <w:rPr>
          <w:rFonts w:ascii="宋体" w:eastAsia="宋体" w:hAnsi="宋体" w:cs="Times New Roman"/>
          <w:color w:val="FF0000"/>
          <w:sz w:val="52"/>
          <w:szCs w:val="52"/>
        </w:rPr>
      </w:pPr>
    </w:p>
    <w:p w:rsidR="00AB03A9" w:rsidRPr="00AB03A9" w:rsidRDefault="00255DDA"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南校区洗衣机进驻服务</w:t>
      </w:r>
    </w:p>
    <w:p w:rsidR="00AB03A9" w:rsidRPr="00AB03A9" w:rsidRDefault="00AB03A9" w:rsidP="00AB03A9">
      <w:pPr>
        <w:jc w:val="center"/>
        <w:rPr>
          <w:rFonts w:ascii="宋体" w:eastAsia="宋体" w:hAnsi="宋体" w:cs="Times New Roman"/>
          <w:color w:val="FF0000"/>
          <w:sz w:val="52"/>
          <w:szCs w:val="52"/>
        </w:rPr>
      </w:pPr>
    </w:p>
    <w:p w:rsidR="00AB03A9" w:rsidRPr="00AB03A9" w:rsidRDefault="00AB03A9" w:rsidP="00AB03A9">
      <w:pPr>
        <w:jc w:val="center"/>
        <w:rPr>
          <w:rFonts w:ascii="宋体" w:eastAsia="宋体" w:hAnsi="宋体" w:cs="Times New Roman"/>
          <w:color w:val="0000FF"/>
          <w:sz w:val="52"/>
          <w:szCs w:val="52"/>
        </w:rPr>
      </w:pPr>
    </w:p>
    <w:p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760B89">
        <w:rPr>
          <w:rFonts w:ascii="宋体" w:eastAsia="宋体" w:hAnsi="宋体" w:cs="Times New Roman" w:hint="eastAsia"/>
          <w:color w:val="FF0000"/>
          <w:sz w:val="30"/>
          <w:szCs w:val="24"/>
        </w:rPr>
        <w:t>SZU2017145FW</w:t>
      </w:r>
      <w:r w:rsidRPr="00AB03A9">
        <w:rPr>
          <w:rFonts w:ascii="宋体" w:eastAsia="宋体" w:hAnsi="宋体" w:cs="Times New Roman" w:hint="eastAsia"/>
          <w:color w:val="000000"/>
          <w:sz w:val="30"/>
          <w:szCs w:val="24"/>
        </w:rPr>
        <w:t>）</w:t>
      </w: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CB606E">
        <w:rPr>
          <w:rFonts w:ascii="宋体" w:eastAsia="宋体" w:hAnsi="宋体" w:cs="Times New Roman" w:hint="eastAsia"/>
          <w:color w:val="FF0000"/>
          <w:sz w:val="30"/>
          <w:szCs w:val="24"/>
        </w:rPr>
        <w:t>五</w:t>
      </w:r>
      <w:r w:rsidRPr="00AB03A9">
        <w:rPr>
          <w:rFonts w:ascii="宋体" w:eastAsia="宋体" w:hAnsi="宋体" w:cs="Times New Roman" w:hint="eastAsia"/>
          <w:color w:val="FF0000"/>
          <w:sz w:val="30"/>
          <w:szCs w:val="24"/>
        </w:rPr>
        <w:t>月</w:t>
      </w:r>
    </w:p>
    <w:p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760B89">
        <w:rPr>
          <w:rFonts w:ascii="宋体" w:eastAsia="宋体" w:hAnsi="宋体" w:cs="Times New Roman"/>
          <w:sz w:val="32"/>
          <w:szCs w:val="24"/>
        </w:rPr>
        <w:t>SZU2017145FW</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255DDA">
        <w:rPr>
          <w:rFonts w:ascii="宋体" w:eastAsia="宋体" w:hAnsi="宋体" w:cs="Times New Roman"/>
          <w:sz w:val="32"/>
          <w:szCs w:val="24"/>
        </w:rPr>
        <w:t>南校区洗衣机进驻服务</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rsidTr="0010431D">
        <w:tc>
          <w:tcPr>
            <w:tcW w:w="1389" w:type="dxa"/>
          </w:tcPr>
          <w:p w:rsidR="00AB03A9" w:rsidRDefault="002C48F3" w:rsidP="0010431D">
            <w:pPr>
              <w:rPr>
                <w:rFonts w:ascii="Times New Roman" w:eastAsia="宋体" w:hAnsi="Times New Roman" w:cs="Times New Roman"/>
                <w:szCs w:val="24"/>
              </w:rPr>
            </w:pPr>
            <w:r>
              <w:rPr>
                <w:rFonts w:ascii="Times New Roman" w:eastAsia="宋体" w:hAnsi="Times New Roman" w:cs="Times New Roman" w:hint="eastAsia"/>
                <w:szCs w:val="24"/>
              </w:rPr>
              <w:t>4</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rsidTr="0010431D">
        <w:tc>
          <w:tcPr>
            <w:tcW w:w="1389" w:type="dxa"/>
          </w:tcPr>
          <w:p w:rsidR="00AB03A9" w:rsidRDefault="002C48F3"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rsidTr="0010431D">
        <w:tc>
          <w:tcPr>
            <w:tcW w:w="1389" w:type="dxa"/>
          </w:tcPr>
          <w:p w:rsidR="00AB03A9" w:rsidRDefault="002C48F3" w:rsidP="0010431D">
            <w:pPr>
              <w:rPr>
                <w:rFonts w:ascii="Times New Roman" w:eastAsia="宋体" w:hAnsi="Times New Roman" w:cs="Times New Roman"/>
                <w:szCs w:val="24"/>
              </w:rPr>
            </w:pPr>
            <w:r>
              <w:rPr>
                <w:rFonts w:ascii="Times New Roman" w:eastAsia="宋体" w:hAnsi="Times New Roman" w:cs="Times New Roman"/>
                <w:szCs w:val="24"/>
              </w:rPr>
              <w:t>6</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rsidTr="0010431D">
        <w:tc>
          <w:tcPr>
            <w:tcW w:w="1389" w:type="dxa"/>
          </w:tcPr>
          <w:p w:rsidR="00AB03A9" w:rsidRDefault="002C48F3"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AB03A9" w:rsidRDefault="00AB03A9" w:rsidP="00AB03A9">
      <w:pPr>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lastRenderedPageBreak/>
        <w:t>评标信息</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评标方法：综合评分法</w:t>
      </w:r>
      <w:r w:rsidR="00294499">
        <w:rPr>
          <w:rFonts w:ascii="Times New Roman" w:eastAsia="宋体" w:hAnsi="Times New Roman" w:cs="Times New Roman"/>
          <w:szCs w:val="24"/>
        </w:rPr>
        <w:t xml:space="preserve">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695"/>
        <w:gridCol w:w="10"/>
        <w:gridCol w:w="1826"/>
        <w:gridCol w:w="850"/>
        <w:gridCol w:w="323"/>
        <w:gridCol w:w="244"/>
        <w:gridCol w:w="556"/>
        <w:gridCol w:w="720"/>
        <w:gridCol w:w="2268"/>
      </w:tblGrid>
      <w:tr w:rsidR="00760B89" w:rsidRPr="00760B89" w:rsidTr="00760B89">
        <w:tc>
          <w:tcPr>
            <w:tcW w:w="838"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序号</w:t>
            </w:r>
          </w:p>
        </w:tc>
        <w:tc>
          <w:tcPr>
            <w:tcW w:w="5224" w:type="dxa"/>
            <w:gridSpan w:val="8"/>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评分项</w:t>
            </w:r>
          </w:p>
        </w:tc>
        <w:tc>
          <w:tcPr>
            <w:tcW w:w="2268"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权重</w:t>
            </w:r>
          </w:p>
        </w:tc>
      </w:tr>
      <w:tr w:rsidR="00760B89" w:rsidRPr="00760B89" w:rsidTr="00760B89">
        <w:tc>
          <w:tcPr>
            <w:tcW w:w="838"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1</w:t>
            </w:r>
          </w:p>
        </w:tc>
        <w:tc>
          <w:tcPr>
            <w:tcW w:w="5224" w:type="dxa"/>
            <w:gridSpan w:val="8"/>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技术部分</w:t>
            </w:r>
          </w:p>
        </w:tc>
        <w:tc>
          <w:tcPr>
            <w:tcW w:w="2268"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50</w:t>
            </w:r>
          </w:p>
        </w:tc>
      </w:tr>
      <w:tr w:rsidR="00760B89" w:rsidRPr="00760B89" w:rsidTr="00760B89">
        <w:trPr>
          <w:trHeight w:val="63"/>
        </w:trPr>
        <w:tc>
          <w:tcPr>
            <w:tcW w:w="838" w:type="dxa"/>
            <w:vMerge w:val="restart"/>
            <w:tcBorders>
              <w:top w:val="single" w:sz="4" w:space="0" w:color="auto"/>
              <w:left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p>
        </w:tc>
        <w:tc>
          <w:tcPr>
            <w:tcW w:w="695"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序号</w:t>
            </w:r>
          </w:p>
        </w:tc>
        <w:tc>
          <w:tcPr>
            <w:tcW w:w="2686" w:type="dxa"/>
            <w:gridSpan w:val="3"/>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评分因素</w:t>
            </w:r>
          </w:p>
        </w:tc>
        <w:tc>
          <w:tcPr>
            <w:tcW w:w="567" w:type="dxa"/>
            <w:gridSpan w:val="2"/>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权重</w:t>
            </w:r>
          </w:p>
        </w:tc>
        <w:tc>
          <w:tcPr>
            <w:tcW w:w="1276" w:type="dxa"/>
            <w:gridSpan w:val="2"/>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评分方式</w:t>
            </w:r>
          </w:p>
        </w:tc>
        <w:tc>
          <w:tcPr>
            <w:tcW w:w="2268"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评分准则</w:t>
            </w:r>
          </w:p>
        </w:tc>
      </w:tr>
      <w:tr w:rsidR="00760B89" w:rsidRPr="00760B89" w:rsidTr="00760B89">
        <w:trPr>
          <w:trHeight w:val="63"/>
        </w:trPr>
        <w:tc>
          <w:tcPr>
            <w:tcW w:w="0" w:type="auto"/>
            <w:vMerge/>
            <w:tcBorders>
              <w:left w:val="single" w:sz="4" w:space="0" w:color="auto"/>
              <w:right w:val="single" w:sz="4" w:space="0" w:color="auto"/>
            </w:tcBorders>
            <w:vAlign w:val="center"/>
          </w:tcPr>
          <w:p w:rsidR="00760B89" w:rsidRPr="00760B89" w:rsidRDefault="00760B89" w:rsidP="00F91AD5">
            <w:pPr>
              <w:widowControl/>
              <w:jc w:val="center"/>
              <w:rPr>
                <w:rFonts w:ascii="Times New Roman" w:eastAsia="宋体" w:hAnsi="Times New Roman" w:cs="Times New Roman"/>
                <w:szCs w:val="24"/>
              </w:rPr>
            </w:pPr>
          </w:p>
        </w:tc>
        <w:tc>
          <w:tcPr>
            <w:tcW w:w="695"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szCs w:val="24"/>
              </w:rPr>
              <w:t>1</w:t>
            </w:r>
          </w:p>
        </w:tc>
        <w:tc>
          <w:tcPr>
            <w:tcW w:w="2686" w:type="dxa"/>
            <w:gridSpan w:val="3"/>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实施方案（工作措施、工作方法、工作手段、工作流程）</w:t>
            </w:r>
          </w:p>
        </w:tc>
        <w:tc>
          <w:tcPr>
            <w:tcW w:w="567" w:type="dxa"/>
            <w:gridSpan w:val="2"/>
            <w:tcBorders>
              <w:top w:val="single" w:sz="4" w:space="0" w:color="auto"/>
              <w:left w:val="single" w:sz="4" w:space="0" w:color="auto"/>
              <w:bottom w:val="single" w:sz="4" w:space="0" w:color="auto"/>
              <w:right w:val="single" w:sz="4" w:space="0" w:color="auto"/>
            </w:tcBorders>
          </w:tcPr>
          <w:p w:rsidR="00760B89" w:rsidRPr="00760B89" w:rsidRDefault="002C48F3" w:rsidP="002C48F3">
            <w:pPr>
              <w:jc w:val="center"/>
              <w:rPr>
                <w:rFonts w:ascii="Times New Roman" w:eastAsia="宋体" w:hAnsi="Times New Roman" w:cs="Times New Roman"/>
                <w:szCs w:val="24"/>
              </w:rPr>
            </w:pPr>
            <w:r>
              <w:rPr>
                <w:rFonts w:ascii="Times New Roman" w:eastAsia="宋体" w:hAnsi="Times New Roman" w:cs="Times New Roman"/>
                <w:szCs w:val="24"/>
              </w:rPr>
              <w:t>12</w:t>
            </w:r>
          </w:p>
        </w:tc>
        <w:tc>
          <w:tcPr>
            <w:tcW w:w="1276" w:type="dxa"/>
            <w:gridSpan w:val="2"/>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left"/>
              <w:rPr>
                <w:rFonts w:ascii="Times New Roman" w:eastAsia="宋体" w:hAnsi="Times New Roman" w:cs="Times New Roman"/>
                <w:szCs w:val="24"/>
              </w:rPr>
            </w:pPr>
            <w:r w:rsidRPr="00760B89">
              <w:rPr>
                <w:rFonts w:ascii="Times New Roman" w:eastAsia="宋体" w:hAnsi="Times New Roman" w:cs="Times New Roman" w:hint="eastAsia"/>
                <w:szCs w:val="24"/>
              </w:rPr>
              <w:t>专家打分</w:t>
            </w:r>
          </w:p>
        </w:tc>
        <w:tc>
          <w:tcPr>
            <w:tcW w:w="2268"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left"/>
              <w:rPr>
                <w:rFonts w:ascii="Times New Roman" w:eastAsia="宋体" w:hAnsi="Times New Roman" w:cs="Times New Roman"/>
                <w:szCs w:val="24"/>
              </w:rPr>
            </w:pPr>
            <w:r w:rsidRPr="00760B89">
              <w:rPr>
                <w:rFonts w:ascii="Times New Roman" w:eastAsia="宋体" w:hAnsi="Times New Roman" w:cs="Times New Roman" w:hint="eastAsia"/>
                <w:szCs w:val="24"/>
              </w:rPr>
              <w:t>考察内容：考察</w:t>
            </w:r>
            <w:r w:rsidRPr="00760B89">
              <w:rPr>
                <w:rFonts w:ascii="Times New Roman" w:eastAsia="宋体" w:hAnsi="Times New Roman" w:cs="Times New Roman"/>
                <w:szCs w:val="24"/>
              </w:rPr>
              <w:t>投标人提供的</w:t>
            </w:r>
            <w:r w:rsidRPr="00760B89">
              <w:rPr>
                <w:rFonts w:ascii="Times New Roman" w:eastAsia="宋体" w:hAnsi="Times New Roman" w:cs="Times New Roman" w:hint="eastAsia"/>
                <w:szCs w:val="24"/>
              </w:rPr>
              <w:t>实施</w:t>
            </w:r>
            <w:r w:rsidRPr="00760B89">
              <w:rPr>
                <w:rFonts w:ascii="Times New Roman" w:eastAsia="宋体" w:hAnsi="Times New Roman" w:cs="Times New Roman"/>
                <w:szCs w:val="24"/>
              </w:rPr>
              <w:t>方案</w:t>
            </w:r>
            <w:r w:rsidRPr="00760B89">
              <w:rPr>
                <w:rFonts w:ascii="Times New Roman" w:eastAsia="宋体" w:hAnsi="Times New Roman" w:cs="Times New Roman" w:hint="eastAsia"/>
                <w:szCs w:val="24"/>
              </w:rPr>
              <w:t>中工作内容、工作方法、技术路线、工作流程的合理性、科学性、完善性。</w:t>
            </w:r>
          </w:p>
          <w:p w:rsidR="00760B89" w:rsidRPr="00760B89" w:rsidRDefault="00760B89" w:rsidP="00F91AD5">
            <w:pPr>
              <w:jc w:val="left"/>
              <w:rPr>
                <w:rFonts w:ascii="Times New Roman" w:eastAsia="宋体" w:hAnsi="Times New Roman" w:cs="Times New Roman"/>
                <w:szCs w:val="24"/>
              </w:rPr>
            </w:pPr>
            <w:r w:rsidRPr="00760B89">
              <w:rPr>
                <w:rFonts w:ascii="Times New Roman" w:eastAsia="宋体" w:hAnsi="Times New Roman" w:cs="Times New Roman" w:hint="eastAsia"/>
                <w:szCs w:val="24"/>
              </w:rPr>
              <w:t>根据招标文件的需求和投标文件响应情况</w:t>
            </w:r>
            <w:r w:rsidR="00F91AD5">
              <w:rPr>
                <w:rFonts w:ascii="Times New Roman" w:eastAsia="宋体" w:hAnsi="Times New Roman" w:cs="Times New Roman" w:hint="eastAsia"/>
                <w:szCs w:val="24"/>
              </w:rPr>
              <w:t xml:space="preserve">     </w:t>
            </w:r>
            <w:r w:rsidRPr="00760B89">
              <w:rPr>
                <w:rFonts w:ascii="Times New Roman" w:eastAsia="宋体" w:hAnsi="Times New Roman" w:cs="Times New Roman" w:hint="eastAsia"/>
                <w:szCs w:val="24"/>
              </w:rPr>
              <w:t>进行横向比较，分档评分：评价</w:t>
            </w:r>
            <w:proofErr w:type="gramStart"/>
            <w:r w:rsidRPr="00760B89">
              <w:rPr>
                <w:rFonts w:ascii="Times New Roman" w:eastAsia="宋体" w:hAnsi="Times New Roman" w:cs="Times New Roman" w:hint="eastAsia"/>
                <w:szCs w:val="24"/>
              </w:rPr>
              <w:t>为优得</w:t>
            </w:r>
            <w:proofErr w:type="gramEnd"/>
            <w:r w:rsidRPr="00760B89">
              <w:rPr>
                <w:rFonts w:ascii="Times New Roman" w:eastAsia="宋体" w:hAnsi="Times New Roman" w:cs="Times New Roman" w:hint="eastAsia"/>
                <w:szCs w:val="24"/>
              </w:rPr>
              <w:t>80%-100%</w:t>
            </w:r>
            <w:r w:rsidRPr="00760B89">
              <w:rPr>
                <w:rFonts w:ascii="Times New Roman" w:eastAsia="宋体" w:hAnsi="Times New Roman" w:cs="Times New Roman" w:hint="eastAsia"/>
                <w:szCs w:val="24"/>
              </w:rPr>
              <w:t>分数；评价</w:t>
            </w:r>
            <w:proofErr w:type="gramStart"/>
            <w:r w:rsidRPr="00760B89">
              <w:rPr>
                <w:rFonts w:ascii="Times New Roman" w:eastAsia="宋体" w:hAnsi="Times New Roman" w:cs="Times New Roman" w:hint="eastAsia"/>
                <w:szCs w:val="24"/>
              </w:rPr>
              <w:t>为良得</w:t>
            </w:r>
            <w:proofErr w:type="gramEnd"/>
            <w:r w:rsidRPr="00760B89">
              <w:rPr>
                <w:rFonts w:ascii="Times New Roman" w:eastAsia="宋体" w:hAnsi="Times New Roman" w:cs="Times New Roman" w:hint="eastAsia"/>
                <w:szCs w:val="24"/>
              </w:rPr>
              <w:t>60%-80%</w:t>
            </w:r>
            <w:r w:rsidRPr="00760B89">
              <w:rPr>
                <w:rFonts w:ascii="Times New Roman" w:eastAsia="宋体" w:hAnsi="Times New Roman" w:cs="Times New Roman" w:hint="eastAsia"/>
                <w:szCs w:val="24"/>
              </w:rPr>
              <w:t>分数；评价为中得</w:t>
            </w:r>
            <w:r w:rsidRPr="00760B89">
              <w:rPr>
                <w:rFonts w:ascii="Times New Roman" w:eastAsia="宋体" w:hAnsi="Times New Roman" w:cs="Times New Roman" w:hint="eastAsia"/>
                <w:szCs w:val="24"/>
              </w:rPr>
              <w:t>30%-60%</w:t>
            </w:r>
            <w:r w:rsidRPr="00760B89">
              <w:rPr>
                <w:rFonts w:ascii="Times New Roman" w:eastAsia="宋体" w:hAnsi="Times New Roman" w:cs="Times New Roman" w:hint="eastAsia"/>
                <w:szCs w:val="24"/>
              </w:rPr>
              <w:t>分数；评价为差不得分。评价为“中”或“差”的，专家需说明情况。</w:t>
            </w:r>
          </w:p>
        </w:tc>
      </w:tr>
      <w:tr w:rsidR="00760B89" w:rsidRPr="00760B89" w:rsidTr="00760B89">
        <w:trPr>
          <w:trHeight w:val="63"/>
        </w:trPr>
        <w:tc>
          <w:tcPr>
            <w:tcW w:w="0" w:type="auto"/>
            <w:vMerge/>
            <w:tcBorders>
              <w:left w:val="single" w:sz="4" w:space="0" w:color="auto"/>
              <w:right w:val="single" w:sz="4" w:space="0" w:color="auto"/>
            </w:tcBorders>
            <w:vAlign w:val="center"/>
          </w:tcPr>
          <w:p w:rsidR="00760B89" w:rsidRPr="00760B89" w:rsidRDefault="00760B89" w:rsidP="00F91AD5">
            <w:pPr>
              <w:widowControl/>
              <w:jc w:val="center"/>
              <w:rPr>
                <w:rFonts w:ascii="Times New Roman" w:eastAsia="宋体" w:hAnsi="Times New Roman" w:cs="Times New Roman"/>
                <w:szCs w:val="24"/>
              </w:rPr>
            </w:pPr>
          </w:p>
        </w:tc>
        <w:tc>
          <w:tcPr>
            <w:tcW w:w="695"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szCs w:val="24"/>
              </w:rPr>
              <w:t>2</w:t>
            </w:r>
          </w:p>
        </w:tc>
        <w:tc>
          <w:tcPr>
            <w:tcW w:w="2686" w:type="dxa"/>
            <w:gridSpan w:val="3"/>
            <w:tcBorders>
              <w:top w:val="single" w:sz="4" w:space="0" w:color="auto"/>
              <w:left w:val="single" w:sz="4" w:space="0" w:color="auto"/>
              <w:bottom w:val="single" w:sz="4" w:space="0" w:color="auto"/>
              <w:right w:val="single" w:sz="4" w:space="0" w:color="auto"/>
            </w:tcBorders>
          </w:tcPr>
          <w:p w:rsidR="00760B89" w:rsidRPr="00760B89" w:rsidRDefault="00760B89" w:rsidP="00F91AD5">
            <w:pPr>
              <w:ind w:left="525" w:hangingChars="250" w:hanging="525"/>
              <w:rPr>
                <w:rFonts w:ascii="Times New Roman" w:eastAsia="宋体" w:hAnsi="Times New Roman" w:cs="Times New Roman"/>
                <w:szCs w:val="24"/>
              </w:rPr>
            </w:pPr>
            <w:r w:rsidRPr="00760B89">
              <w:rPr>
                <w:rFonts w:ascii="Times New Roman" w:eastAsia="宋体" w:hAnsi="Times New Roman" w:cs="Times New Roman" w:hint="eastAsia"/>
                <w:szCs w:val="24"/>
              </w:rPr>
              <w:t>设备新旧</w:t>
            </w:r>
          </w:p>
        </w:tc>
        <w:tc>
          <w:tcPr>
            <w:tcW w:w="567" w:type="dxa"/>
            <w:gridSpan w:val="2"/>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6</w:t>
            </w:r>
          </w:p>
        </w:tc>
        <w:tc>
          <w:tcPr>
            <w:tcW w:w="1276" w:type="dxa"/>
            <w:gridSpan w:val="2"/>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专家打分</w:t>
            </w:r>
          </w:p>
        </w:tc>
        <w:tc>
          <w:tcPr>
            <w:tcW w:w="2268" w:type="dxa"/>
            <w:tcBorders>
              <w:top w:val="single" w:sz="4" w:space="0" w:color="auto"/>
              <w:left w:val="single" w:sz="4" w:space="0" w:color="auto"/>
              <w:bottom w:val="single" w:sz="4" w:space="0" w:color="auto"/>
              <w:right w:val="single" w:sz="4" w:space="0" w:color="auto"/>
            </w:tcBorders>
          </w:tcPr>
          <w:p w:rsidR="00760B89" w:rsidRDefault="00760B89" w:rsidP="00F91AD5">
            <w:pPr>
              <w:jc w:val="left"/>
              <w:rPr>
                <w:rFonts w:ascii="Times New Roman" w:eastAsia="宋体" w:hAnsi="Times New Roman" w:cs="Times New Roman"/>
                <w:szCs w:val="24"/>
              </w:rPr>
            </w:pPr>
            <w:r w:rsidRPr="00760B89">
              <w:rPr>
                <w:rFonts w:ascii="Times New Roman" w:eastAsia="宋体" w:hAnsi="Times New Roman" w:cs="Times New Roman" w:hint="eastAsia"/>
                <w:szCs w:val="24"/>
              </w:rPr>
              <w:t>考察内容：</w:t>
            </w:r>
            <w:r w:rsidR="002C48F3">
              <w:rPr>
                <w:rFonts w:ascii="Times New Roman" w:eastAsia="宋体" w:hAnsi="Times New Roman" w:cs="Times New Roman" w:hint="eastAsia"/>
                <w:szCs w:val="24"/>
              </w:rPr>
              <w:t>比较</w:t>
            </w:r>
            <w:r w:rsidR="002C48F3">
              <w:rPr>
                <w:rFonts w:ascii="Times New Roman" w:eastAsia="宋体" w:hAnsi="Times New Roman" w:cs="Times New Roman"/>
                <w:szCs w:val="24"/>
              </w:rPr>
              <w:t>投入设备的新旧程度</w:t>
            </w:r>
            <w:r w:rsidR="00F91AD5">
              <w:rPr>
                <w:rFonts w:ascii="Times New Roman" w:eastAsia="宋体" w:hAnsi="Times New Roman" w:cs="Times New Roman" w:hint="eastAsia"/>
                <w:szCs w:val="24"/>
              </w:rPr>
              <w:t>。</w:t>
            </w:r>
          </w:p>
          <w:p w:rsidR="00F91AD5" w:rsidRPr="00760B89" w:rsidRDefault="00F91AD5" w:rsidP="00F91AD5">
            <w:pPr>
              <w:jc w:val="left"/>
              <w:rPr>
                <w:rFonts w:ascii="Times New Roman" w:eastAsia="宋体" w:hAnsi="Times New Roman" w:cs="Times New Roman"/>
                <w:szCs w:val="24"/>
              </w:rPr>
            </w:pPr>
            <w:r w:rsidRPr="00760B89">
              <w:rPr>
                <w:rFonts w:ascii="Times New Roman" w:eastAsia="宋体" w:hAnsi="Times New Roman" w:cs="Times New Roman" w:hint="eastAsia"/>
                <w:szCs w:val="24"/>
              </w:rPr>
              <w:t>进行横向比较，分档评分：评价</w:t>
            </w:r>
            <w:proofErr w:type="gramStart"/>
            <w:r w:rsidRPr="00760B89">
              <w:rPr>
                <w:rFonts w:ascii="Times New Roman" w:eastAsia="宋体" w:hAnsi="Times New Roman" w:cs="Times New Roman" w:hint="eastAsia"/>
                <w:szCs w:val="24"/>
              </w:rPr>
              <w:t>为优得</w:t>
            </w:r>
            <w:proofErr w:type="gramEnd"/>
            <w:r w:rsidRPr="00760B89">
              <w:rPr>
                <w:rFonts w:ascii="Times New Roman" w:eastAsia="宋体" w:hAnsi="Times New Roman" w:cs="Times New Roman" w:hint="eastAsia"/>
                <w:szCs w:val="24"/>
              </w:rPr>
              <w:t>80%-100%</w:t>
            </w:r>
            <w:r w:rsidRPr="00760B89">
              <w:rPr>
                <w:rFonts w:ascii="Times New Roman" w:eastAsia="宋体" w:hAnsi="Times New Roman" w:cs="Times New Roman" w:hint="eastAsia"/>
                <w:szCs w:val="24"/>
              </w:rPr>
              <w:t>分数；评价</w:t>
            </w:r>
            <w:proofErr w:type="gramStart"/>
            <w:r w:rsidRPr="00760B89">
              <w:rPr>
                <w:rFonts w:ascii="Times New Roman" w:eastAsia="宋体" w:hAnsi="Times New Roman" w:cs="Times New Roman" w:hint="eastAsia"/>
                <w:szCs w:val="24"/>
              </w:rPr>
              <w:t>为良得</w:t>
            </w:r>
            <w:proofErr w:type="gramEnd"/>
            <w:r w:rsidRPr="00760B89">
              <w:rPr>
                <w:rFonts w:ascii="Times New Roman" w:eastAsia="宋体" w:hAnsi="Times New Roman" w:cs="Times New Roman" w:hint="eastAsia"/>
                <w:szCs w:val="24"/>
              </w:rPr>
              <w:t>60%-80%</w:t>
            </w:r>
            <w:r w:rsidRPr="00760B89">
              <w:rPr>
                <w:rFonts w:ascii="Times New Roman" w:eastAsia="宋体" w:hAnsi="Times New Roman" w:cs="Times New Roman" w:hint="eastAsia"/>
                <w:szCs w:val="24"/>
              </w:rPr>
              <w:t>分数；评价为中得</w:t>
            </w:r>
            <w:r w:rsidRPr="00760B89">
              <w:rPr>
                <w:rFonts w:ascii="Times New Roman" w:eastAsia="宋体" w:hAnsi="Times New Roman" w:cs="Times New Roman" w:hint="eastAsia"/>
                <w:szCs w:val="24"/>
              </w:rPr>
              <w:t>30%-60%</w:t>
            </w:r>
            <w:r w:rsidRPr="00760B89">
              <w:rPr>
                <w:rFonts w:ascii="Times New Roman" w:eastAsia="宋体" w:hAnsi="Times New Roman" w:cs="Times New Roman" w:hint="eastAsia"/>
                <w:szCs w:val="24"/>
              </w:rPr>
              <w:lastRenderedPageBreak/>
              <w:t>分数；评价为差不得分。评价为“中”或“差”的，专家需说明情况。</w:t>
            </w:r>
          </w:p>
        </w:tc>
      </w:tr>
      <w:tr w:rsidR="00760B89" w:rsidRPr="00760B89" w:rsidTr="00760B89">
        <w:trPr>
          <w:trHeight w:val="63"/>
        </w:trPr>
        <w:tc>
          <w:tcPr>
            <w:tcW w:w="0" w:type="auto"/>
            <w:vMerge/>
            <w:tcBorders>
              <w:left w:val="single" w:sz="4" w:space="0" w:color="auto"/>
              <w:right w:val="single" w:sz="4" w:space="0" w:color="auto"/>
            </w:tcBorders>
            <w:vAlign w:val="center"/>
          </w:tcPr>
          <w:p w:rsidR="00760B89" w:rsidRPr="00760B89" w:rsidRDefault="00760B89" w:rsidP="00F91AD5">
            <w:pPr>
              <w:widowControl/>
              <w:jc w:val="center"/>
              <w:rPr>
                <w:rFonts w:ascii="Times New Roman" w:eastAsia="宋体" w:hAnsi="Times New Roman" w:cs="Times New Roman"/>
                <w:szCs w:val="24"/>
              </w:rPr>
            </w:pPr>
          </w:p>
        </w:tc>
        <w:tc>
          <w:tcPr>
            <w:tcW w:w="695"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szCs w:val="24"/>
              </w:rPr>
              <w:t>3</w:t>
            </w:r>
          </w:p>
        </w:tc>
        <w:tc>
          <w:tcPr>
            <w:tcW w:w="2686" w:type="dxa"/>
            <w:gridSpan w:val="3"/>
            <w:tcBorders>
              <w:top w:val="single" w:sz="4" w:space="0" w:color="auto"/>
              <w:left w:val="single" w:sz="4" w:space="0" w:color="auto"/>
              <w:bottom w:val="single" w:sz="4" w:space="0" w:color="auto"/>
              <w:right w:val="single" w:sz="4" w:space="0" w:color="auto"/>
            </w:tcBorders>
          </w:tcPr>
          <w:p w:rsidR="00760B89" w:rsidRPr="00760B89" w:rsidRDefault="00760B89" w:rsidP="00F91AD5">
            <w:pPr>
              <w:pStyle w:val="afff7"/>
              <w:rPr>
                <w:rFonts w:ascii="Times New Roman" w:eastAsia="宋体" w:hAnsi="Times New Roman" w:cs="Times New Roman"/>
                <w:szCs w:val="24"/>
              </w:rPr>
            </w:pPr>
            <w:r w:rsidRPr="00760B89">
              <w:rPr>
                <w:rFonts w:ascii="Times New Roman" w:eastAsia="宋体" w:hAnsi="Times New Roman" w:cs="Times New Roman" w:hint="eastAsia"/>
                <w:szCs w:val="24"/>
              </w:rPr>
              <w:t>设备智能化程度</w:t>
            </w:r>
          </w:p>
        </w:tc>
        <w:tc>
          <w:tcPr>
            <w:tcW w:w="567" w:type="dxa"/>
            <w:gridSpan w:val="2"/>
            <w:tcBorders>
              <w:top w:val="single" w:sz="4" w:space="0" w:color="auto"/>
              <w:left w:val="single" w:sz="4" w:space="0" w:color="auto"/>
              <w:bottom w:val="single" w:sz="4" w:space="0" w:color="auto"/>
              <w:right w:val="single" w:sz="4" w:space="0" w:color="auto"/>
            </w:tcBorders>
          </w:tcPr>
          <w:p w:rsidR="00760B89" w:rsidRPr="00760B89" w:rsidRDefault="00B102A5" w:rsidP="002C48F3">
            <w:pPr>
              <w:jc w:val="center"/>
              <w:rPr>
                <w:rFonts w:ascii="Times New Roman" w:eastAsia="宋体" w:hAnsi="Times New Roman" w:cs="Times New Roman"/>
                <w:szCs w:val="24"/>
              </w:rPr>
            </w:pPr>
            <w:r>
              <w:rPr>
                <w:rFonts w:ascii="Times New Roman" w:eastAsia="宋体" w:hAnsi="Times New Roman" w:cs="Times New Roman" w:hint="eastAsia"/>
                <w:szCs w:val="24"/>
              </w:rPr>
              <w:t>1</w:t>
            </w:r>
            <w:r w:rsidR="002C48F3">
              <w:rPr>
                <w:rFonts w:ascii="Times New Roman" w:eastAsia="宋体" w:hAnsi="Times New Roman" w:cs="Times New Roman"/>
                <w:szCs w:val="24"/>
              </w:rPr>
              <w:t>1</w:t>
            </w:r>
          </w:p>
        </w:tc>
        <w:tc>
          <w:tcPr>
            <w:tcW w:w="1276" w:type="dxa"/>
            <w:gridSpan w:val="2"/>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专家打分</w:t>
            </w:r>
          </w:p>
        </w:tc>
        <w:tc>
          <w:tcPr>
            <w:tcW w:w="2268" w:type="dxa"/>
            <w:tcBorders>
              <w:top w:val="single" w:sz="4" w:space="0" w:color="auto"/>
              <w:left w:val="single" w:sz="4" w:space="0" w:color="auto"/>
              <w:bottom w:val="single" w:sz="4" w:space="0" w:color="auto"/>
              <w:right w:val="single" w:sz="4" w:space="0" w:color="auto"/>
            </w:tcBorders>
          </w:tcPr>
          <w:p w:rsidR="00760B89" w:rsidRPr="00760B89" w:rsidRDefault="00F91AD5" w:rsidP="00F91AD5">
            <w:pPr>
              <w:jc w:val="left"/>
              <w:rPr>
                <w:rFonts w:ascii="Times New Roman" w:eastAsia="宋体" w:hAnsi="Times New Roman" w:cs="Times New Roman"/>
                <w:szCs w:val="24"/>
              </w:rPr>
            </w:pPr>
            <w:r>
              <w:rPr>
                <w:rFonts w:ascii="Times New Roman" w:eastAsia="宋体" w:hAnsi="Times New Roman" w:cs="Times New Roman" w:hint="eastAsia"/>
                <w:szCs w:val="24"/>
              </w:rPr>
              <w:t>考察内容：以下各项响应得分</w:t>
            </w:r>
          </w:p>
          <w:p w:rsidR="00760B89" w:rsidRPr="00760B89" w:rsidRDefault="00760B89" w:rsidP="00F91AD5">
            <w:pPr>
              <w:jc w:val="left"/>
              <w:rPr>
                <w:rFonts w:ascii="Times New Roman" w:eastAsia="宋体" w:hAnsi="Times New Roman" w:cs="Times New Roman"/>
                <w:szCs w:val="24"/>
              </w:rPr>
            </w:pPr>
            <w:r w:rsidRPr="00760B89">
              <w:rPr>
                <w:rFonts w:ascii="Times New Roman" w:eastAsia="宋体" w:hAnsi="Times New Roman" w:cs="Times New Roman" w:hint="eastAsia"/>
                <w:szCs w:val="24"/>
              </w:rPr>
              <w:t>1.</w:t>
            </w:r>
            <w:r w:rsidRPr="00760B89">
              <w:rPr>
                <w:rFonts w:ascii="Times New Roman" w:eastAsia="宋体" w:hAnsi="Times New Roman" w:cs="Times New Roman" w:hint="eastAsia"/>
                <w:szCs w:val="24"/>
              </w:rPr>
              <w:t>内置互联网模块（非外接）</w:t>
            </w:r>
            <w:r w:rsidRPr="00760B89">
              <w:rPr>
                <w:rFonts w:ascii="Times New Roman" w:eastAsia="宋体" w:hAnsi="Times New Roman" w:cs="Times New Roman" w:hint="eastAsia"/>
                <w:szCs w:val="24"/>
              </w:rPr>
              <w:t xml:space="preserve">  2</w:t>
            </w:r>
            <w:r w:rsidRPr="00760B89">
              <w:rPr>
                <w:rFonts w:ascii="Times New Roman" w:eastAsia="宋体" w:hAnsi="Times New Roman" w:cs="Times New Roman" w:hint="eastAsia"/>
                <w:szCs w:val="24"/>
              </w:rPr>
              <w:t>．自动搜索附近空置洗衣机</w:t>
            </w:r>
            <w:r w:rsidRPr="00760B89">
              <w:rPr>
                <w:rFonts w:ascii="Times New Roman" w:eastAsia="宋体" w:hAnsi="Times New Roman" w:cs="Times New Roman" w:hint="eastAsia"/>
                <w:szCs w:val="24"/>
              </w:rPr>
              <w:t xml:space="preserve">       </w:t>
            </w:r>
          </w:p>
          <w:p w:rsidR="00760B89" w:rsidRPr="00760B89" w:rsidRDefault="00760B89" w:rsidP="00F91AD5">
            <w:pPr>
              <w:jc w:val="left"/>
              <w:rPr>
                <w:rFonts w:ascii="Times New Roman" w:eastAsia="宋体" w:hAnsi="Times New Roman" w:cs="Times New Roman"/>
                <w:szCs w:val="24"/>
              </w:rPr>
            </w:pPr>
            <w:r w:rsidRPr="00760B89">
              <w:rPr>
                <w:rFonts w:ascii="Times New Roman" w:eastAsia="宋体" w:hAnsi="Times New Roman" w:cs="Times New Roman" w:hint="eastAsia"/>
                <w:szCs w:val="24"/>
              </w:rPr>
              <w:t>3.</w:t>
            </w:r>
            <w:r w:rsidRPr="00760B89">
              <w:rPr>
                <w:rFonts w:ascii="Times New Roman" w:eastAsia="宋体" w:hAnsi="Times New Roman" w:cs="Times New Roman" w:hint="eastAsia"/>
                <w:szCs w:val="24"/>
              </w:rPr>
              <w:t>有预约功能</w:t>
            </w:r>
          </w:p>
          <w:p w:rsidR="00760B89" w:rsidRPr="00760B89" w:rsidRDefault="00760B89" w:rsidP="00F91AD5">
            <w:pPr>
              <w:jc w:val="left"/>
              <w:rPr>
                <w:rFonts w:ascii="Times New Roman" w:eastAsia="宋体" w:hAnsi="Times New Roman" w:cs="Times New Roman"/>
                <w:szCs w:val="24"/>
              </w:rPr>
            </w:pPr>
            <w:r w:rsidRPr="00760B89">
              <w:rPr>
                <w:rFonts w:ascii="Times New Roman" w:eastAsia="宋体" w:hAnsi="Times New Roman" w:cs="Times New Roman" w:hint="eastAsia"/>
                <w:szCs w:val="24"/>
              </w:rPr>
              <w:t>4.</w:t>
            </w:r>
            <w:r w:rsidRPr="00760B89">
              <w:rPr>
                <w:rFonts w:ascii="Times New Roman" w:eastAsia="宋体" w:hAnsi="Times New Roman" w:cs="Times New Roman" w:hint="eastAsia"/>
                <w:szCs w:val="24"/>
              </w:rPr>
              <w:t>洗完后自动提醒。</w:t>
            </w:r>
            <w:r>
              <w:rPr>
                <w:rFonts w:ascii="Times New Roman" w:eastAsia="宋体" w:hAnsi="Times New Roman" w:cs="Times New Roman" w:hint="eastAsia"/>
                <w:szCs w:val="24"/>
              </w:rPr>
              <w:t xml:space="preserve">   </w:t>
            </w:r>
          </w:p>
          <w:p w:rsidR="00F91AD5" w:rsidRDefault="00760B89" w:rsidP="00F91AD5">
            <w:pPr>
              <w:jc w:val="left"/>
              <w:rPr>
                <w:rFonts w:ascii="Times New Roman" w:eastAsia="宋体" w:hAnsi="Times New Roman" w:cs="Times New Roman"/>
                <w:szCs w:val="24"/>
              </w:rPr>
            </w:pPr>
            <w:r w:rsidRPr="00760B89">
              <w:rPr>
                <w:rFonts w:ascii="Times New Roman" w:eastAsia="宋体" w:hAnsi="Times New Roman" w:cs="Times New Roman" w:hint="eastAsia"/>
                <w:szCs w:val="24"/>
              </w:rPr>
              <w:t>5</w:t>
            </w:r>
            <w:proofErr w:type="gramStart"/>
            <w:r w:rsidRPr="00760B89">
              <w:rPr>
                <w:rFonts w:ascii="Times New Roman" w:eastAsia="宋体" w:hAnsi="Times New Roman" w:cs="Times New Roman" w:hint="eastAsia"/>
                <w:szCs w:val="24"/>
              </w:rPr>
              <w:t>微信扫码</w:t>
            </w:r>
            <w:proofErr w:type="gramEnd"/>
            <w:r w:rsidRPr="00760B89">
              <w:rPr>
                <w:rFonts w:ascii="Times New Roman" w:eastAsia="宋体" w:hAnsi="Times New Roman" w:cs="Times New Roman" w:hint="eastAsia"/>
                <w:szCs w:val="24"/>
              </w:rPr>
              <w:t>洗衣</w:t>
            </w:r>
          </w:p>
          <w:p w:rsidR="00F91AD5" w:rsidRDefault="00760B89" w:rsidP="00F91AD5">
            <w:pPr>
              <w:jc w:val="left"/>
              <w:rPr>
                <w:rFonts w:ascii="Times New Roman" w:eastAsia="宋体" w:hAnsi="Times New Roman" w:cs="Times New Roman"/>
                <w:szCs w:val="24"/>
              </w:rPr>
            </w:pPr>
            <w:r w:rsidRPr="00760B89">
              <w:rPr>
                <w:rFonts w:ascii="Times New Roman" w:eastAsia="宋体" w:hAnsi="Times New Roman" w:cs="Times New Roman" w:hint="eastAsia"/>
                <w:szCs w:val="24"/>
              </w:rPr>
              <w:t>6</w:t>
            </w:r>
            <w:proofErr w:type="gramStart"/>
            <w:r w:rsidRPr="00760B89">
              <w:rPr>
                <w:rFonts w:ascii="Times New Roman" w:eastAsia="宋体" w:hAnsi="Times New Roman" w:cs="Times New Roman" w:hint="eastAsia"/>
                <w:szCs w:val="24"/>
              </w:rPr>
              <w:t>微信付款</w:t>
            </w:r>
            <w:proofErr w:type="gramEnd"/>
            <w:r w:rsidRPr="00760B89">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p>
          <w:p w:rsidR="00780CA4" w:rsidRDefault="00F91AD5" w:rsidP="002C48F3">
            <w:pPr>
              <w:jc w:val="left"/>
              <w:rPr>
                <w:rFonts w:ascii="Times New Roman" w:eastAsia="宋体" w:hAnsi="Times New Roman" w:cs="Times New Roman"/>
                <w:szCs w:val="24"/>
              </w:rPr>
            </w:pPr>
            <w:r w:rsidRPr="00760B89">
              <w:rPr>
                <w:rFonts w:ascii="Times New Roman" w:eastAsia="宋体" w:hAnsi="Times New Roman" w:cs="Times New Roman" w:hint="eastAsia"/>
                <w:szCs w:val="24"/>
              </w:rPr>
              <w:t>进行横向比较，分档评分：</w:t>
            </w:r>
            <w:proofErr w:type="gramStart"/>
            <w:r w:rsidR="00B102A5">
              <w:rPr>
                <w:rFonts w:ascii="Times New Roman" w:eastAsia="宋体" w:hAnsi="Times New Roman" w:cs="Times New Roman" w:hint="eastAsia"/>
                <w:szCs w:val="24"/>
              </w:rPr>
              <w:t>每具有其中</w:t>
            </w:r>
            <w:proofErr w:type="gramEnd"/>
            <w:r w:rsidR="00B102A5">
              <w:rPr>
                <w:rFonts w:ascii="Times New Roman" w:eastAsia="宋体" w:hAnsi="Times New Roman" w:cs="Times New Roman" w:hint="eastAsia"/>
                <w:szCs w:val="24"/>
              </w:rPr>
              <w:t>一项，得</w:t>
            </w:r>
            <w:r w:rsidR="00B102A5">
              <w:rPr>
                <w:rFonts w:ascii="Times New Roman" w:eastAsia="宋体" w:hAnsi="Times New Roman" w:cs="Times New Roman" w:hint="eastAsia"/>
                <w:szCs w:val="24"/>
              </w:rPr>
              <w:t>17%</w:t>
            </w:r>
            <w:r w:rsidR="002C48F3">
              <w:rPr>
                <w:rFonts w:ascii="Times New Roman" w:eastAsia="宋体" w:hAnsi="Times New Roman" w:cs="Times New Roman" w:hint="eastAsia"/>
                <w:szCs w:val="24"/>
              </w:rPr>
              <w:t>分</w:t>
            </w:r>
            <w:r w:rsidR="00B102A5">
              <w:rPr>
                <w:rFonts w:ascii="Times New Roman" w:eastAsia="宋体" w:hAnsi="Times New Roman" w:cs="Times New Roman" w:hint="eastAsia"/>
                <w:szCs w:val="24"/>
              </w:rPr>
              <w:t>，</w:t>
            </w:r>
            <w:r w:rsidR="002C48F3">
              <w:rPr>
                <w:rFonts w:ascii="Times New Roman" w:eastAsia="宋体" w:hAnsi="Times New Roman" w:cs="Times New Roman" w:hint="eastAsia"/>
                <w:szCs w:val="24"/>
              </w:rPr>
              <w:t>累计</w:t>
            </w:r>
            <w:r w:rsidR="002C48F3">
              <w:rPr>
                <w:rFonts w:ascii="Times New Roman" w:eastAsia="宋体" w:hAnsi="Times New Roman" w:cs="Times New Roman"/>
                <w:szCs w:val="24"/>
              </w:rPr>
              <w:t>得分，</w:t>
            </w:r>
            <w:r w:rsidR="00B102A5">
              <w:rPr>
                <w:rFonts w:ascii="Times New Roman" w:eastAsia="宋体" w:hAnsi="Times New Roman" w:cs="Times New Roman" w:hint="eastAsia"/>
                <w:szCs w:val="24"/>
              </w:rPr>
              <w:t>最高得</w:t>
            </w:r>
            <w:r w:rsidR="00B102A5">
              <w:rPr>
                <w:rFonts w:ascii="Times New Roman" w:eastAsia="宋体" w:hAnsi="Times New Roman" w:cs="Times New Roman" w:hint="eastAsia"/>
                <w:szCs w:val="24"/>
              </w:rPr>
              <w:t>100%</w:t>
            </w:r>
            <w:r w:rsidR="002C48F3">
              <w:rPr>
                <w:rFonts w:ascii="Times New Roman" w:eastAsia="宋体" w:hAnsi="Times New Roman" w:cs="Times New Roman" w:hint="eastAsia"/>
                <w:szCs w:val="24"/>
              </w:rPr>
              <w:t>分</w:t>
            </w:r>
            <w:r w:rsidRPr="00760B89">
              <w:rPr>
                <w:rFonts w:ascii="Times New Roman" w:eastAsia="宋体" w:hAnsi="Times New Roman" w:cs="Times New Roman" w:hint="eastAsia"/>
                <w:szCs w:val="24"/>
              </w:rPr>
              <w:t>。</w:t>
            </w:r>
          </w:p>
          <w:p w:rsidR="00760B89" w:rsidRPr="00760B89" w:rsidRDefault="00780CA4" w:rsidP="00780CA4">
            <w:pPr>
              <w:jc w:val="left"/>
              <w:rPr>
                <w:rFonts w:ascii="Times New Roman" w:eastAsia="宋体" w:hAnsi="Times New Roman" w:cs="Times New Roman"/>
                <w:szCs w:val="24"/>
              </w:rPr>
            </w:pPr>
            <w:r w:rsidRPr="00780CA4">
              <w:rPr>
                <w:rFonts w:ascii="Times New Roman" w:eastAsia="宋体" w:hAnsi="Times New Roman" w:cs="Times New Roman" w:hint="eastAsia"/>
                <w:szCs w:val="24"/>
              </w:rPr>
              <w:t>提供洗衣机生产厂家的产品说明书</w:t>
            </w:r>
            <w:proofErr w:type="gramStart"/>
            <w:r>
              <w:rPr>
                <w:rFonts w:ascii="Times New Roman" w:eastAsia="宋体" w:hAnsi="Times New Roman" w:cs="Times New Roman" w:hint="eastAsia"/>
                <w:szCs w:val="24"/>
              </w:rPr>
              <w:t>做</w:t>
            </w:r>
            <w:r w:rsidRPr="00780CA4">
              <w:rPr>
                <w:rFonts w:ascii="Times New Roman" w:eastAsia="宋体" w:hAnsi="Times New Roman" w:cs="Times New Roman" w:hint="eastAsia"/>
                <w:szCs w:val="24"/>
              </w:rPr>
              <w:t>为</w:t>
            </w:r>
            <w:proofErr w:type="gramEnd"/>
            <w:r w:rsidRPr="00780CA4">
              <w:rPr>
                <w:rFonts w:ascii="Times New Roman" w:eastAsia="宋体" w:hAnsi="Times New Roman" w:cs="Times New Roman" w:hint="eastAsia"/>
                <w:szCs w:val="24"/>
              </w:rPr>
              <w:t>证明材料，无证明材料，或专家无法凭所提供资料判断是否得分的情况，一律作不得分处理。</w:t>
            </w:r>
            <w:r w:rsidR="00760B89">
              <w:rPr>
                <w:rFonts w:ascii="Times New Roman" w:eastAsia="宋体" w:hAnsi="Times New Roman" w:cs="Times New Roman" w:hint="eastAsia"/>
                <w:szCs w:val="24"/>
              </w:rPr>
              <w:t xml:space="preserve"> </w:t>
            </w:r>
          </w:p>
        </w:tc>
      </w:tr>
      <w:tr w:rsidR="00760B89" w:rsidRPr="00760B89" w:rsidTr="00760B89">
        <w:trPr>
          <w:trHeight w:val="63"/>
        </w:trPr>
        <w:tc>
          <w:tcPr>
            <w:tcW w:w="0" w:type="auto"/>
            <w:vMerge/>
            <w:tcBorders>
              <w:left w:val="single" w:sz="4" w:space="0" w:color="auto"/>
              <w:right w:val="single" w:sz="4" w:space="0" w:color="auto"/>
            </w:tcBorders>
            <w:vAlign w:val="center"/>
          </w:tcPr>
          <w:p w:rsidR="00760B89" w:rsidRPr="00760B89" w:rsidRDefault="00760B89" w:rsidP="00F91AD5">
            <w:pPr>
              <w:widowControl/>
              <w:jc w:val="center"/>
              <w:rPr>
                <w:rFonts w:ascii="Times New Roman" w:eastAsia="宋体" w:hAnsi="Times New Roman" w:cs="Times New Roman"/>
                <w:szCs w:val="24"/>
              </w:rPr>
            </w:pPr>
          </w:p>
        </w:tc>
        <w:tc>
          <w:tcPr>
            <w:tcW w:w="695"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4</w:t>
            </w:r>
          </w:p>
        </w:tc>
        <w:tc>
          <w:tcPr>
            <w:tcW w:w="2686" w:type="dxa"/>
            <w:gridSpan w:val="3"/>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left"/>
              <w:rPr>
                <w:rFonts w:ascii="Times New Roman" w:eastAsia="宋体" w:hAnsi="Times New Roman" w:cs="Times New Roman"/>
                <w:szCs w:val="24"/>
              </w:rPr>
            </w:pPr>
            <w:r w:rsidRPr="00760B89">
              <w:rPr>
                <w:rFonts w:ascii="Times New Roman" w:eastAsia="宋体" w:hAnsi="Times New Roman" w:cs="Times New Roman" w:hint="eastAsia"/>
                <w:szCs w:val="24"/>
              </w:rPr>
              <w:t>机器自带消毒功能</w:t>
            </w:r>
          </w:p>
        </w:tc>
        <w:tc>
          <w:tcPr>
            <w:tcW w:w="567" w:type="dxa"/>
            <w:gridSpan w:val="2"/>
            <w:tcBorders>
              <w:top w:val="single" w:sz="4" w:space="0" w:color="auto"/>
              <w:left w:val="single" w:sz="4" w:space="0" w:color="auto"/>
              <w:bottom w:val="single" w:sz="4" w:space="0" w:color="auto"/>
              <w:right w:val="single" w:sz="4" w:space="0" w:color="auto"/>
            </w:tcBorders>
          </w:tcPr>
          <w:p w:rsidR="00760B89" w:rsidRPr="00760B89" w:rsidRDefault="002C48F3" w:rsidP="002C48F3">
            <w:pPr>
              <w:jc w:val="center"/>
              <w:rPr>
                <w:rFonts w:ascii="Times New Roman" w:eastAsia="宋体" w:hAnsi="Times New Roman" w:cs="Times New Roman"/>
                <w:szCs w:val="24"/>
              </w:rPr>
            </w:pPr>
            <w:r>
              <w:rPr>
                <w:rFonts w:ascii="Times New Roman" w:eastAsia="宋体" w:hAnsi="Times New Roman" w:cs="Times New Roman"/>
                <w:szCs w:val="24"/>
              </w:rPr>
              <w:t>7</w:t>
            </w:r>
          </w:p>
        </w:tc>
        <w:tc>
          <w:tcPr>
            <w:tcW w:w="1276" w:type="dxa"/>
            <w:gridSpan w:val="2"/>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专家打分</w:t>
            </w:r>
          </w:p>
        </w:tc>
        <w:tc>
          <w:tcPr>
            <w:tcW w:w="2268" w:type="dxa"/>
            <w:tcBorders>
              <w:top w:val="single" w:sz="4" w:space="0" w:color="auto"/>
              <w:left w:val="single" w:sz="4" w:space="0" w:color="auto"/>
              <w:bottom w:val="single" w:sz="4" w:space="0" w:color="auto"/>
              <w:right w:val="single" w:sz="4" w:space="0" w:color="auto"/>
            </w:tcBorders>
          </w:tcPr>
          <w:p w:rsid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考察内容：</w:t>
            </w:r>
            <w:r w:rsidR="00780CA4">
              <w:rPr>
                <w:rFonts w:ascii="Times New Roman" w:eastAsia="宋体" w:hAnsi="Times New Roman" w:cs="Times New Roman" w:hint="eastAsia"/>
                <w:szCs w:val="24"/>
              </w:rPr>
              <w:t>洗衣机</w:t>
            </w:r>
            <w:r w:rsidRPr="00760B89">
              <w:rPr>
                <w:rFonts w:ascii="Times New Roman" w:eastAsia="宋体" w:hAnsi="Times New Roman" w:cs="Times New Roman" w:hint="eastAsia"/>
                <w:szCs w:val="24"/>
              </w:rPr>
              <w:t>自带“自洁消毒杀菌功能（桶自洁功能）</w:t>
            </w:r>
            <w:r w:rsidR="002C48F3">
              <w:rPr>
                <w:rFonts w:ascii="Times New Roman" w:eastAsia="宋体" w:hAnsi="Times New Roman" w:cs="Times New Roman" w:hint="eastAsia"/>
                <w:szCs w:val="24"/>
              </w:rPr>
              <w:t>的</w:t>
            </w:r>
            <w:r w:rsidR="002C48F3">
              <w:rPr>
                <w:rFonts w:ascii="Times New Roman" w:eastAsia="宋体" w:hAnsi="Times New Roman" w:cs="Times New Roman"/>
                <w:szCs w:val="24"/>
              </w:rPr>
              <w:t>得</w:t>
            </w:r>
            <w:r w:rsidR="002C48F3">
              <w:rPr>
                <w:rFonts w:ascii="Times New Roman" w:eastAsia="宋体" w:hAnsi="Times New Roman" w:cs="Times New Roman"/>
                <w:szCs w:val="24"/>
              </w:rPr>
              <w:t>60%</w:t>
            </w:r>
            <w:r w:rsidR="002C48F3">
              <w:rPr>
                <w:rFonts w:ascii="Times New Roman" w:eastAsia="宋体" w:hAnsi="Times New Roman" w:cs="Times New Roman"/>
                <w:szCs w:val="24"/>
              </w:rPr>
              <w:t>分数</w:t>
            </w:r>
            <w:r w:rsidR="002C48F3">
              <w:rPr>
                <w:rFonts w:ascii="Times New Roman" w:eastAsia="宋体" w:hAnsi="Times New Roman" w:cs="Times New Roman" w:hint="eastAsia"/>
                <w:szCs w:val="24"/>
              </w:rPr>
              <w:t>；</w:t>
            </w:r>
            <w:r w:rsidRPr="00760B89">
              <w:rPr>
                <w:rFonts w:ascii="Times New Roman" w:eastAsia="宋体" w:hAnsi="Times New Roman" w:cs="Times New Roman" w:hint="eastAsia"/>
                <w:szCs w:val="24"/>
              </w:rPr>
              <w:t>消毒杀菌功能有第三方检测有效证明的</w:t>
            </w:r>
            <w:r w:rsidR="00780CA4">
              <w:rPr>
                <w:rFonts w:ascii="Times New Roman" w:eastAsia="宋体" w:hAnsi="Times New Roman" w:cs="Times New Roman" w:hint="eastAsia"/>
                <w:szCs w:val="24"/>
              </w:rPr>
              <w:t>得</w:t>
            </w:r>
            <w:r w:rsidR="00780CA4">
              <w:rPr>
                <w:rFonts w:ascii="Times New Roman" w:eastAsia="宋体" w:hAnsi="Times New Roman" w:cs="Times New Roman"/>
                <w:szCs w:val="24"/>
              </w:rPr>
              <w:t>40%</w:t>
            </w:r>
            <w:r w:rsidR="00780CA4">
              <w:rPr>
                <w:rFonts w:ascii="Times New Roman" w:eastAsia="宋体" w:hAnsi="Times New Roman" w:cs="Times New Roman"/>
                <w:szCs w:val="24"/>
              </w:rPr>
              <w:t>分数</w:t>
            </w:r>
            <w:r w:rsidR="00F91AD5">
              <w:rPr>
                <w:rFonts w:ascii="Times New Roman" w:eastAsia="宋体" w:hAnsi="Times New Roman" w:cs="Times New Roman" w:hint="eastAsia"/>
                <w:szCs w:val="24"/>
              </w:rPr>
              <w:t>。</w:t>
            </w:r>
          </w:p>
          <w:p w:rsidR="00780CA4" w:rsidRDefault="00780CA4" w:rsidP="00780CA4">
            <w:pPr>
              <w:rPr>
                <w:rFonts w:ascii="Times New Roman" w:eastAsia="宋体" w:hAnsi="Times New Roman" w:cs="Times New Roman" w:hint="eastAsia"/>
                <w:szCs w:val="24"/>
              </w:rPr>
            </w:pPr>
            <w:r>
              <w:rPr>
                <w:rFonts w:ascii="Times New Roman" w:eastAsia="宋体" w:hAnsi="Times New Roman" w:cs="Times New Roman" w:hint="eastAsia"/>
                <w:szCs w:val="24"/>
              </w:rPr>
              <w:t>以上</w:t>
            </w:r>
            <w:r>
              <w:rPr>
                <w:rFonts w:ascii="Times New Roman" w:eastAsia="宋体" w:hAnsi="Times New Roman" w:cs="Times New Roman"/>
                <w:szCs w:val="24"/>
              </w:rPr>
              <w:t>2</w:t>
            </w:r>
            <w:r>
              <w:rPr>
                <w:rFonts w:ascii="Times New Roman" w:eastAsia="宋体" w:hAnsi="Times New Roman" w:cs="Times New Roman"/>
                <w:szCs w:val="24"/>
              </w:rPr>
              <w:t>项</w:t>
            </w:r>
            <w:r>
              <w:rPr>
                <w:rFonts w:ascii="Times New Roman" w:eastAsia="宋体" w:hAnsi="Times New Roman" w:cs="Times New Roman" w:hint="eastAsia"/>
                <w:szCs w:val="24"/>
              </w:rPr>
              <w:t>累计得分。</w:t>
            </w:r>
          </w:p>
          <w:p w:rsidR="00780CA4" w:rsidRPr="00F91AD5" w:rsidRDefault="00780CA4" w:rsidP="002C48F3">
            <w:pPr>
              <w:jc w:val="left"/>
              <w:rPr>
                <w:rFonts w:ascii="Times New Roman" w:eastAsia="宋体" w:hAnsi="Times New Roman" w:cs="Times New Roman" w:hint="eastAsia"/>
                <w:szCs w:val="24"/>
              </w:rPr>
            </w:pPr>
            <w:r>
              <w:rPr>
                <w:rFonts w:ascii="Times New Roman" w:eastAsia="宋体" w:hAnsi="Times New Roman" w:cs="Times New Roman" w:hint="eastAsia"/>
                <w:szCs w:val="24"/>
              </w:rPr>
              <w:lastRenderedPageBreak/>
              <w:t>提供洗衣机</w:t>
            </w:r>
            <w:r>
              <w:rPr>
                <w:rFonts w:ascii="Times New Roman" w:eastAsia="宋体" w:hAnsi="Times New Roman" w:cs="Times New Roman"/>
                <w:szCs w:val="24"/>
              </w:rPr>
              <w:t>生产厂家的产品说明书和</w:t>
            </w:r>
            <w:r>
              <w:rPr>
                <w:rFonts w:ascii="Times New Roman" w:eastAsia="宋体" w:hAnsi="Times New Roman" w:cs="Times New Roman" w:hint="eastAsia"/>
                <w:szCs w:val="24"/>
              </w:rPr>
              <w:t>检测</w:t>
            </w:r>
            <w:r>
              <w:rPr>
                <w:rFonts w:ascii="Times New Roman" w:eastAsia="宋体" w:hAnsi="Times New Roman" w:cs="Times New Roman"/>
                <w:szCs w:val="24"/>
              </w:rPr>
              <w:t>报告复印件</w:t>
            </w:r>
            <w:proofErr w:type="gramStart"/>
            <w:r>
              <w:rPr>
                <w:rFonts w:ascii="Times New Roman" w:eastAsia="宋体" w:hAnsi="Times New Roman" w:cs="Times New Roman" w:hint="eastAsia"/>
                <w:szCs w:val="24"/>
              </w:rPr>
              <w:t>做</w:t>
            </w:r>
            <w:r>
              <w:rPr>
                <w:rFonts w:ascii="Times New Roman" w:eastAsia="宋体" w:hAnsi="Times New Roman" w:cs="Times New Roman"/>
                <w:szCs w:val="24"/>
              </w:rPr>
              <w:t>为</w:t>
            </w:r>
            <w:proofErr w:type="gramEnd"/>
            <w:r>
              <w:rPr>
                <w:rFonts w:ascii="Times New Roman" w:eastAsia="宋体" w:hAnsi="Times New Roman" w:cs="Times New Roman"/>
                <w:szCs w:val="24"/>
              </w:rPr>
              <w:t>证明材料，</w:t>
            </w:r>
            <w:r>
              <w:rPr>
                <w:rFonts w:ascii="Times New Roman" w:eastAsia="宋体" w:hAnsi="Times New Roman" w:cs="Times New Roman" w:hint="eastAsia"/>
                <w:szCs w:val="24"/>
              </w:rPr>
              <w:t>无</w:t>
            </w:r>
            <w:r>
              <w:rPr>
                <w:rFonts w:ascii="Times New Roman" w:eastAsia="宋体" w:hAnsi="Times New Roman" w:cs="Times New Roman"/>
                <w:szCs w:val="24"/>
              </w:rPr>
              <w:t>证明材料</w:t>
            </w:r>
            <w:r>
              <w:rPr>
                <w:rFonts w:ascii="Times New Roman" w:eastAsia="宋体" w:hAnsi="Times New Roman" w:cs="Times New Roman" w:hint="eastAsia"/>
                <w:szCs w:val="24"/>
              </w:rPr>
              <w:t>，</w:t>
            </w:r>
            <w:r w:rsidRPr="00780CA4">
              <w:rPr>
                <w:rFonts w:ascii="Times New Roman" w:eastAsia="宋体" w:hAnsi="Times New Roman" w:cs="Times New Roman" w:hint="eastAsia"/>
                <w:szCs w:val="24"/>
              </w:rPr>
              <w:t>或专家无法凭所提供资料判断是否得分的情况，一律作不得分处理。</w:t>
            </w:r>
          </w:p>
        </w:tc>
      </w:tr>
      <w:tr w:rsidR="00760B89" w:rsidRPr="00760B89" w:rsidTr="00760B89">
        <w:trPr>
          <w:trHeight w:val="937"/>
        </w:trPr>
        <w:tc>
          <w:tcPr>
            <w:tcW w:w="0" w:type="auto"/>
            <w:vMerge/>
            <w:tcBorders>
              <w:left w:val="single" w:sz="4" w:space="0" w:color="auto"/>
              <w:right w:val="single" w:sz="4" w:space="0" w:color="auto"/>
            </w:tcBorders>
            <w:vAlign w:val="center"/>
          </w:tcPr>
          <w:p w:rsidR="00760B89" w:rsidRPr="00760B89" w:rsidRDefault="00760B89" w:rsidP="00F91AD5">
            <w:pPr>
              <w:widowControl/>
              <w:jc w:val="center"/>
              <w:rPr>
                <w:rFonts w:ascii="Times New Roman" w:eastAsia="宋体" w:hAnsi="Times New Roman" w:cs="Times New Roman"/>
                <w:szCs w:val="24"/>
              </w:rPr>
            </w:pPr>
          </w:p>
        </w:tc>
        <w:tc>
          <w:tcPr>
            <w:tcW w:w="695"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 xml:space="preserve"> 5</w:t>
            </w:r>
          </w:p>
        </w:tc>
        <w:tc>
          <w:tcPr>
            <w:tcW w:w="2686" w:type="dxa"/>
            <w:gridSpan w:val="3"/>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left"/>
              <w:rPr>
                <w:rFonts w:ascii="Times New Roman" w:eastAsia="宋体" w:hAnsi="Times New Roman" w:cs="Times New Roman"/>
                <w:szCs w:val="24"/>
              </w:rPr>
            </w:pPr>
            <w:proofErr w:type="gramStart"/>
            <w:r w:rsidRPr="00760B89">
              <w:rPr>
                <w:rFonts w:ascii="Times New Roman" w:eastAsia="宋体" w:hAnsi="Times New Roman" w:cs="Times New Roman" w:hint="eastAsia"/>
                <w:szCs w:val="24"/>
              </w:rPr>
              <w:t>维保服务</w:t>
            </w:r>
            <w:proofErr w:type="gramEnd"/>
            <w:r w:rsidRPr="00760B89">
              <w:rPr>
                <w:rFonts w:ascii="Times New Roman" w:eastAsia="宋体" w:hAnsi="Times New Roman" w:cs="Times New Roman" w:hint="eastAsia"/>
                <w:szCs w:val="24"/>
              </w:rPr>
              <w:t>承诺，卫生与清洁清洗</w:t>
            </w:r>
          </w:p>
        </w:tc>
        <w:tc>
          <w:tcPr>
            <w:tcW w:w="567" w:type="dxa"/>
            <w:gridSpan w:val="2"/>
            <w:tcBorders>
              <w:top w:val="single" w:sz="4" w:space="0" w:color="auto"/>
              <w:left w:val="single" w:sz="4" w:space="0" w:color="auto"/>
              <w:bottom w:val="single" w:sz="4" w:space="0" w:color="auto"/>
              <w:right w:val="single" w:sz="4" w:space="0" w:color="auto"/>
            </w:tcBorders>
          </w:tcPr>
          <w:p w:rsidR="00760B89" w:rsidRPr="00760B89" w:rsidRDefault="002C48F3" w:rsidP="002C48F3">
            <w:pPr>
              <w:jc w:val="center"/>
              <w:rPr>
                <w:rFonts w:ascii="Times New Roman" w:eastAsia="宋体" w:hAnsi="Times New Roman" w:cs="Times New Roman"/>
                <w:szCs w:val="24"/>
              </w:rPr>
            </w:pPr>
            <w:r>
              <w:rPr>
                <w:rFonts w:ascii="Times New Roman" w:eastAsia="宋体" w:hAnsi="Times New Roman" w:cs="Times New Roman"/>
                <w:szCs w:val="24"/>
              </w:rPr>
              <w:t>6</w:t>
            </w:r>
          </w:p>
        </w:tc>
        <w:tc>
          <w:tcPr>
            <w:tcW w:w="1276" w:type="dxa"/>
            <w:gridSpan w:val="2"/>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专家打分</w:t>
            </w:r>
          </w:p>
        </w:tc>
        <w:tc>
          <w:tcPr>
            <w:tcW w:w="2268" w:type="dxa"/>
            <w:tcBorders>
              <w:top w:val="single" w:sz="4" w:space="0" w:color="auto"/>
              <w:left w:val="single" w:sz="4" w:space="0" w:color="auto"/>
              <w:bottom w:val="single" w:sz="4" w:space="0" w:color="auto"/>
              <w:right w:val="single" w:sz="4" w:space="0" w:color="auto"/>
            </w:tcBorders>
          </w:tcPr>
          <w:p w:rsidR="00F91AD5"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考察内容：有专人负责卫生，有技术工人负责定期检查清洗。</w:t>
            </w:r>
          </w:p>
          <w:p w:rsidR="00760B89" w:rsidRPr="00760B89" w:rsidRDefault="00F91AD5"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进行横向比较，分档评分：评价</w:t>
            </w:r>
            <w:proofErr w:type="gramStart"/>
            <w:r w:rsidRPr="00760B89">
              <w:rPr>
                <w:rFonts w:ascii="Times New Roman" w:eastAsia="宋体" w:hAnsi="Times New Roman" w:cs="Times New Roman" w:hint="eastAsia"/>
                <w:szCs w:val="24"/>
              </w:rPr>
              <w:t>为优得</w:t>
            </w:r>
            <w:proofErr w:type="gramEnd"/>
            <w:r w:rsidRPr="00760B89">
              <w:rPr>
                <w:rFonts w:ascii="Times New Roman" w:eastAsia="宋体" w:hAnsi="Times New Roman" w:cs="Times New Roman" w:hint="eastAsia"/>
                <w:szCs w:val="24"/>
              </w:rPr>
              <w:t>80%-100%</w:t>
            </w:r>
            <w:r w:rsidRPr="00760B89">
              <w:rPr>
                <w:rFonts w:ascii="Times New Roman" w:eastAsia="宋体" w:hAnsi="Times New Roman" w:cs="Times New Roman" w:hint="eastAsia"/>
                <w:szCs w:val="24"/>
              </w:rPr>
              <w:t>分数；评价</w:t>
            </w:r>
            <w:proofErr w:type="gramStart"/>
            <w:r w:rsidRPr="00760B89">
              <w:rPr>
                <w:rFonts w:ascii="Times New Roman" w:eastAsia="宋体" w:hAnsi="Times New Roman" w:cs="Times New Roman" w:hint="eastAsia"/>
                <w:szCs w:val="24"/>
              </w:rPr>
              <w:t>为良得</w:t>
            </w:r>
            <w:proofErr w:type="gramEnd"/>
            <w:r w:rsidRPr="00760B89">
              <w:rPr>
                <w:rFonts w:ascii="Times New Roman" w:eastAsia="宋体" w:hAnsi="Times New Roman" w:cs="Times New Roman" w:hint="eastAsia"/>
                <w:szCs w:val="24"/>
              </w:rPr>
              <w:t>60%-80%</w:t>
            </w:r>
            <w:r w:rsidRPr="00760B89">
              <w:rPr>
                <w:rFonts w:ascii="Times New Roman" w:eastAsia="宋体" w:hAnsi="Times New Roman" w:cs="Times New Roman" w:hint="eastAsia"/>
                <w:szCs w:val="24"/>
              </w:rPr>
              <w:t>分数；评价为中得</w:t>
            </w:r>
            <w:r w:rsidRPr="00760B89">
              <w:rPr>
                <w:rFonts w:ascii="Times New Roman" w:eastAsia="宋体" w:hAnsi="Times New Roman" w:cs="Times New Roman" w:hint="eastAsia"/>
                <w:szCs w:val="24"/>
              </w:rPr>
              <w:t>30%-60%</w:t>
            </w:r>
            <w:r w:rsidRPr="00760B89">
              <w:rPr>
                <w:rFonts w:ascii="Times New Roman" w:eastAsia="宋体" w:hAnsi="Times New Roman" w:cs="Times New Roman" w:hint="eastAsia"/>
                <w:szCs w:val="24"/>
              </w:rPr>
              <w:t>分数；评价为差不得分。评价为“中”或“差”的，专家需说明情况。</w:t>
            </w:r>
            <w:r w:rsidR="00760B89" w:rsidRPr="00760B89">
              <w:rPr>
                <w:rFonts w:ascii="Times New Roman" w:eastAsia="宋体" w:hAnsi="Times New Roman" w:cs="Times New Roman"/>
                <w:szCs w:val="24"/>
              </w:rPr>
              <w:t xml:space="preserve"> </w:t>
            </w:r>
          </w:p>
        </w:tc>
      </w:tr>
      <w:tr w:rsidR="00760B89" w:rsidRPr="00760B89" w:rsidTr="00760B89">
        <w:trPr>
          <w:trHeight w:val="435"/>
        </w:trPr>
        <w:tc>
          <w:tcPr>
            <w:tcW w:w="0" w:type="auto"/>
            <w:vMerge/>
            <w:tcBorders>
              <w:left w:val="single" w:sz="4" w:space="0" w:color="auto"/>
              <w:right w:val="single" w:sz="4" w:space="0" w:color="auto"/>
            </w:tcBorders>
            <w:vAlign w:val="center"/>
          </w:tcPr>
          <w:p w:rsidR="00760B89" w:rsidRPr="00760B89" w:rsidRDefault="00760B89" w:rsidP="00F91AD5">
            <w:pPr>
              <w:widowControl/>
              <w:jc w:val="center"/>
              <w:rPr>
                <w:rFonts w:ascii="Times New Roman" w:eastAsia="宋体" w:hAnsi="Times New Roman" w:cs="Times New Roman"/>
                <w:szCs w:val="24"/>
              </w:rPr>
            </w:pPr>
          </w:p>
        </w:tc>
        <w:tc>
          <w:tcPr>
            <w:tcW w:w="695"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 xml:space="preserve"> 6</w:t>
            </w:r>
          </w:p>
        </w:tc>
        <w:tc>
          <w:tcPr>
            <w:tcW w:w="2686" w:type="dxa"/>
            <w:gridSpan w:val="3"/>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left"/>
              <w:rPr>
                <w:rFonts w:ascii="Times New Roman" w:eastAsia="宋体" w:hAnsi="Times New Roman" w:cs="Times New Roman"/>
                <w:szCs w:val="24"/>
              </w:rPr>
            </w:pPr>
            <w:r w:rsidRPr="00760B89">
              <w:rPr>
                <w:rFonts w:ascii="Times New Roman" w:eastAsia="宋体" w:hAnsi="Times New Roman" w:cs="Times New Roman" w:hint="eastAsia"/>
                <w:szCs w:val="24"/>
              </w:rPr>
              <w:t>设备实用数量</w:t>
            </w:r>
          </w:p>
        </w:tc>
        <w:tc>
          <w:tcPr>
            <w:tcW w:w="567" w:type="dxa"/>
            <w:gridSpan w:val="2"/>
            <w:tcBorders>
              <w:top w:val="single" w:sz="4" w:space="0" w:color="auto"/>
              <w:left w:val="single" w:sz="4" w:space="0" w:color="auto"/>
              <w:bottom w:val="single" w:sz="4" w:space="0" w:color="auto"/>
              <w:right w:val="single" w:sz="4" w:space="0" w:color="auto"/>
            </w:tcBorders>
          </w:tcPr>
          <w:p w:rsidR="00760B89" w:rsidRPr="00760B89" w:rsidRDefault="002C48F3" w:rsidP="00F91AD5">
            <w:pPr>
              <w:pStyle w:val="afff7"/>
              <w:jc w:val="center"/>
              <w:rPr>
                <w:rFonts w:ascii="Times New Roman" w:eastAsia="宋体" w:hAnsi="Times New Roman" w:cs="Times New Roman"/>
                <w:szCs w:val="24"/>
              </w:rPr>
            </w:pPr>
            <w:r>
              <w:rPr>
                <w:rFonts w:ascii="Times New Roman" w:eastAsia="宋体" w:hAnsi="Times New Roman" w:cs="Times New Roman"/>
                <w:szCs w:val="24"/>
              </w:rPr>
              <w:t>3</w:t>
            </w:r>
          </w:p>
        </w:tc>
        <w:tc>
          <w:tcPr>
            <w:tcW w:w="1276" w:type="dxa"/>
            <w:gridSpan w:val="2"/>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专家打分</w:t>
            </w:r>
          </w:p>
        </w:tc>
        <w:tc>
          <w:tcPr>
            <w:tcW w:w="2268"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pStyle w:val="afff7"/>
              <w:jc w:val="left"/>
              <w:rPr>
                <w:rFonts w:ascii="Times New Roman" w:eastAsia="宋体" w:hAnsi="Times New Roman" w:cs="Times New Roman"/>
                <w:szCs w:val="24"/>
              </w:rPr>
            </w:pPr>
            <w:r w:rsidRPr="00760B89">
              <w:rPr>
                <w:rFonts w:ascii="Times New Roman" w:eastAsia="宋体" w:hAnsi="Times New Roman" w:cs="Times New Roman" w:hint="eastAsia"/>
                <w:szCs w:val="24"/>
              </w:rPr>
              <w:t>考察内容：现场提供洗衣机数量下限：</w:t>
            </w:r>
            <w:r w:rsidRPr="00760B89">
              <w:rPr>
                <w:rFonts w:ascii="Times New Roman" w:eastAsia="宋体" w:hAnsi="Times New Roman" w:cs="Times New Roman" w:hint="eastAsia"/>
                <w:szCs w:val="24"/>
              </w:rPr>
              <w:t>80</w:t>
            </w:r>
            <w:r w:rsidRPr="00760B89">
              <w:rPr>
                <w:rFonts w:ascii="Times New Roman" w:eastAsia="宋体" w:hAnsi="Times New Roman" w:cs="Times New Roman" w:hint="eastAsia"/>
                <w:szCs w:val="24"/>
              </w:rPr>
              <w:t>台</w:t>
            </w:r>
            <w:r w:rsidR="00B102A5">
              <w:rPr>
                <w:rFonts w:ascii="Times New Roman" w:eastAsia="宋体" w:hAnsi="Times New Roman" w:cs="Times New Roman" w:hint="eastAsia"/>
                <w:szCs w:val="24"/>
              </w:rPr>
              <w:t>。</w:t>
            </w:r>
            <w:r w:rsidR="00F91AD5" w:rsidRPr="00760B89">
              <w:rPr>
                <w:rFonts w:ascii="Times New Roman" w:eastAsia="宋体" w:hAnsi="Times New Roman" w:cs="Times New Roman" w:hint="eastAsia"/>
                <w:szCs w:val="24"/>
              </w:rPr>
              <w:t>进行横向比较，分档评分：评价</w:t>
            </w:r>
            <w:proofErr w:type="gramStart"/>
            <w:r w:rsidR="00F91AD5" w:rsidRPr="00760B89">
              <w:rPr>
                <w:rFonts w:ascii="Times New Roman" w:eastAsia="宋体" w:hAnsi="Times New Roman" w:cs="Times New Roman" w:hint="eastAsia"/>
                <w:szCs w:val="24"/>
              </w:rPr>
              <w:t>为优得</w:t>
            </w:r>
            <w:proofErr w:type="gramEnd"/>
            <w:r w:rsidR="00F91AD5" w:rsidRPr="00760B89">
              <w:rPr>
                <w:rFonts w:ascii="Times New Roman" w:eastAsia="宋体" w:hAnsi="Times New Roman" w:cs="Times New Roman" w:hint="eastAsia"/>
                <w:szCs w:val="24"/>
              </w:rPr>
              <w:t>80%-100%</w:t>
            </w:r>
            <w:r w:rsidR="00F91AD5" w:rsidRPr="00760B89">
              <w:rPr>
                <w:rFonts w:ascii="Times New Roman" w:eastAsia="宋体" w:hAnsi="Times New Roman" w:cs="Times New Roman" w:hint="eastAsia"/>
                <w:szCs w:val="24"/>
              </w:rPr>
              <w:t>分数；评价</w:t>
            </w:r>
            <w:proofErr w:type="gramStart"/>
            <w:r w:rsidR="00F91AD5" w:rsidRPr="00760B89">
              <w:rPr>
                <w:rFonts w:ascii="Times New Roman" w:eastAsia="宋体" w:hAnsi="Times New Roman" w:cs="Times New Roman" w:hint="eastAsia"/>
                <w:szCs w:val="24"/>
              </w:rPr>
              <w:t>为良得</w:t>
            </w:r>
            <w:proofErr w:type="gramEnd"/>
            <w:r w:rsidR="00F91AD5" w:rsidRPr="00760B89">
              <w:rPr>
                <w:rFonts w:ascii="Times New Roman" w:eastAsia="宋体" w:hAnsi="Times New Roman" w:cs="Times New Roman" w:hint="eastAsia"/>
                <w:szCs w:val="24"/>
              </w:rPr>
              <w:t>60%-80%</w:t>
            </w:r>
            <w:r w:rsidR="00F91AD5" w:rsidRPr="00760B89">
              <w:rPr>
                <w:rFonts w:ascii="Times New Roman" w:eastAsia="宋体" w:hAnsi="Times New Roman" w:cs="Times New Roman" w:hint="eastAsia"/>
                <w:szCs w:val="24"/>
              </w:rPr>
              <w:t>分数；评价为中得</w:t>
            </w:r>
            <w:r w:rsidR="00F91AD5" w:rsidRPr="00760B89">
              <w:rPr>
                <w:rFonts w:ascii="Times New Roman" w:eastAsia="宋体" w:hAnsi="Times New Roman" w:cs="Times New Roman" w:hint="eastAsia"/>
                <w:szCs w:val="24"/>
              </w:rPr>
              <w:t>30%-60%</w:t>
            </w:r>
            <w:r w:rsidR="00F91AD5" w:rsidRPr="00760B89">
              <w:rPr>
                <w:rFonts w:ascii="Times New Roman" w:eastAsia="宋体" w:hAnsi="Times New Roman" w:cs="Times New Roman" w:hint="eastAsia"/>
                <w:szCs w:val="24"/>
              </w:rPr>
              <w:t>分数；评价为差不得分。评价为“中”或“差”的，专家需说明情况。</w:t>
            </w:r>
          </w:p>
        </w:tc>
      </w:tr>
      <w:tr w:rsidR="00760B89" w:rsidRPr="00760B89" w:rsidTr="00760B89">
        <w:trPr>
          <w:trHeight w:val="172"/>
        </w:trPr>
        <w:tc>
          <w:tcPr>
            <w:tcW w:w="0" w:type="auto"/>
            <w:vMerge/>
            <w:tcBorders>
              <w:left w:val="single" w:sz="4" w:space="0" w:color="auto"/>
              <w:right w:val="single" w:sz="4" w:space="0" w:color="auto"/>
            </w:tcBorders>
            <w:vAlign w:val="center"/>
          </w:tcPr>
          <w:p w:rsidR="00760B89" w:rsidRPr="00760B89" w:rsidRDefault="00760B89" w:rsidP="00F91AD5">
            <w:pPr>
              <w:widowControl/>
              <w:jc w:val="center"/>
              <w:rPr>
                <w:rFonts w:ascii="Times New Roman" w:eastAsia="宋体" w:hAnsi="Times New Roman" w:cs="Times New Roman"/>
                <w:szCs w:val="24"/>
              </w:rPr>
            </w:pPr>
          </w:p>
        </w:tc>
        <w:tc>
          <w:tcPr>
            <w:tcW w:w="695"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7</w:t>
            </w:r>
          </w:p>
        </w:tc>
        <w:tc>
          <w:tcPr>
            <w:tcW w:w="2686" w:type="dxa"/>
            <w:gridSpan w:val="3"/>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left"/>
              <w:rPr>
                <w:rFonts w:ascii="Times New Roman" w:eastAsia="宋体" w:hAnsi="Times New Roman" w:cs="Times New Roman"/>
                <w:szCs w:val="24"/>
              </w:rPr>
            </w:pPr>
            <w:r w:rsidRPr="00760B89">
              <w:rPr>
                <w:rFonts w:ascii="Times New Roman" w:eastAsia="宋体" w:hAnsi="Times New Roman" w:cs="Times New Roman" w:hint="eastAsia"/>
                <w:szCs w:val="24"/>
              </w:rPr>
              <w:t>装修美观性</w:t>
            </w:r>
          </w:p>
        </w:tc>
        <w:tc>
          <w:tcPr>
            <w:tcW w:w="567" w:type="dxa"/>
            <w:gridSpan w:val="2"/>
            <w:tcBorders>
              <w:top w:val="single" w:sz="4" w:space="0" w:color="auto"/>
              <w:left w:val="single" w:sz="4" w:space="0" w:color="auto"/>
              <w:bottom w:val="single" w:sz="4" w:space="0" w:color="auto"/>
              <w:right w:val="single" w:sz="4" w:space="0" w:color="auto"/>
            </w:tcBorders>
          </w:tcPr>
          <w:p w:rsidR="00760B89" w:rsidRPr="00760B89" w:rsidRDefault="00760B89" w:rsidP="00F91AD5">
            <w:pPr>
              <w:pStyle w:val="afff7"/>
              <w:jc w:val="center"/>
              <w:rPr>
                <w:rFonts w:ascii="Times New Roman" w:eastAsia="宋体" w:hAnsi="Times New Roman" w:cs="Times New Roman"/>
                <w:szCs w:val="24"/>
              </w:rPr>
            </w:pPr>
            <w:r w:rsidRPr="00760B89">
              <w:rPr>
                <w:rFonts w:ascii="Times New Roman" w:eastAsia="宋体" w:hAnsi="Times New Roman" w:cs="Times New Roman" w:hint="eastAsia"/>
                <w:szCs w:val="24"/>
              </w:rPr>
              <w:t>5</w:t>
            </w:r>
          </w:p>
        </w:tc>
        <w:tc>
          <w:tcPr>
            <w:tcW w:w="1276" w:type="dxa"/>
            <w:gridSpan w:val="2"/>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专家打分</w:t>
            </w:r>
          </w:p>
        </w:tc>
        <w:tc>
          <w:tcPr>
            <w:tcW w:w="2268"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pStyle w:val="afff7"/>
              <w:jc w:val="left"/>
              <w:rPr>
                <w:rFonts w:ascii="Times New Roman" w:eastAsia="宋体" w:hAnsi="Times New Roman" w:cs="Times New Roman"/>
                <w:szCs w:val="24"/>
              </w:rPr>
            </w:pPr>
            <w:r w:rsidRPr="00760B89">
              <w:rPr>
                <w:rFonts w:ascii="Times New Roman" w:eastAsia="宋体" w:hAnsi="Times New Roman" w:cs="Times New Roman" w:hint="eastAsia"/>
                <w:szCs w:val="24"/>
              </w:rPr>
              <w:t>提交实地测量后的装</w:t>
            </w:r>
            <w:r w:rsidRPr="00760B89">
              <w:rPr>
                <w:rFonts w:ascii="Times New Roman" w:eastAsia="宋体" w:hAnsi="Times New Roman" w:cs="Times New Roman" w:hint="eastAsia"/>
                <w:szCs w:val="24"/>
              </w:rPr>
              <w:lastRenderedPageBreak/>
              <w:t>修方案，按效果图验收</w:t>
            </w:r>
            <w:r w:rsidR="00B102A5">
              <w:rPr>
                <w:rFonts w:ascii="Times New Roman" w:eastAsia="宋体" w:hAnsi="Times New Roman" w:cs="Times New Roman" w:hint="eastAsia"/>
                <w:szCs w:val="24"/>
              </w:rPr>
              <w:t>。</w:t>
            </w:r>
            <w:r w:rsidR="00B102A5" w:rsidRPr="00760B89">
              <w:rPr>
                <w:rFonts w:ascii="Times New Roman" w:eastAsia="宋体" w:hAnsi="Times New Roman" w:cs="Times New Roman" w:hint="eastAsia"/>
                <w:szCs w:val="24"/>
              </w:rPr>
              <w:t>进行横向比较，分档评分：评价</w:t>
            </w:r>
            <w:proofErr w:type="gramStart"/>
            <w:r w:rsidR="00B102A5" w:rsidRPr="00760B89">
              <w:rPr>
                <w:rFonts w:ascii="Times New Roman" w:eastAsia="宋体" w:hAnsi="Times New Roman" w:cs="Times New Roman" w:hint="eastAsia"/>
                <w:szCs w:val="24"/>
              </w:rPr>
              <w:t>为优得</w:t>
            </w:r>
            <w:proofErr w:type="gramEnd"/>
            <w:r w:rsidR="00B102A5" w:rsidRPr="00760B89">
              <w:rPr>
                <w:rFonts w:ascii="Times New Roman" w:eastAsia="宋体" w:hAnsi="Times New Roman" w:cs="Times New Roman" w:hint="eastAsia"/>
                <w:szCs w:val="24"/>
              </w:rPr>
              <w:t>80%-100%</w:t>
            </w:r>
            <w:r w:rsidR="00B102A5" w:rsidRPr="00760B89">
              <w:rPr>
                <w:rFonts w:ascii="Times New Roman" w:eastAsia="宋体" w:hAnsi="Times New Roman" w:cs="Times New Roman" w:hint="eastAsia"/>
                <w:szCs w:val="24"/>
              </w:rPr>
              <w:t>分数；评价</w:t>
            </w:r>
            <w:proofErr w:type="gramStart"/>
            <w:r w:rsidR="00B102A5" w:rsidRPr="00760B89">
              <w:rPr>
                <w:rFonts w:ascii="Times New Roman" w:eastAsia="宋体" w:hAnsi="Times New Roman" w:cs="Times New Roman" w:hint="eastAsia"/>
                <w:szCs w:val="24"/>
              </w:rPr>
              <w:t>为良得</w:t>
            </w:r>
            <w:proofErr w:type="gramEnd"/>
            <w:r w:rsidR="00B102A5" w:rsidRPr="00760B89">
              <w:rPr>
                <w:rFonts w:ascii="Times New Roman" w:eastAsia="宋体" w:hAnsi="Times New Roman" w:cs="Times New Roman" w:hint="eastAsia"/>
                <w:szCs w:val="24"/>
              </w:rPr>
              <w:t>60%-80%</w:t>
            </w:r>
            <w:r w:rsidR="00B102A5" w:rsidRPr="00760B89">
              <w:rPr>
                <w:rFonts w:ascii="Times New Roman" w:eastAsia="宋体" w:hAnsi="Times New Roman" w:cs="Times New Roman" w:hint="eastAsia"/>
                <w:szCs w:val="24"/>
              </w:rPr>
              <w:t>分数；评价为中得</w:t>
            </w:r>
            <w:r w:rsidR="00B102A5" w:rsidRPr="00760B89">
              <w:rPr>
                <w:rFonts w:ascii="Times New Roman" w:eastAsia="宋体" w:hAnsi="Times New Roman" w:cs="Times New Roman" w:hint="eastAsia"/>
                <w:szCs w:val="24"/>
              </w:rPr>
              <w:t>30%-60%</w:t>
            </w:r>
            <w:r w:rsidR="00B102A5" w:rsidRPr="00760B89">
              <w:rPr>
                <w:rFonts w:ascii="Times New Roman" w:eastAsia="宋体" w:hAnsi="Times New Roman" w:cs="Times New Roman" w:hint="eastAsia"/>
                <w:szCs w:val="24"/>
              </w:rPr>
              <w:t>分数；评价为差不得分。评价为“中”或“差”的，专家需说明情况。</w:t>
            </w:r>
          </w:p>
        </w:tc>
      </w:tr>
      <w:tr w:rsidR="00760B89" w:rsidRPr="00760B89" w:rsidTr="00760B89">
        <w:tc>
          <w:tcPr>
            <w:tcW w:w="838"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lastRenderedPageBreak/>
              <w:t>2</w:t>
            </w:r>
          </w:p>
        </w:tc>
        <w:tc>
          <w:tcPr>
            <w:tcW w:w="5224" w:type="dxa"/>
            <w:gridSpan w:val="8"/>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综合实力部分</w:t>
            </w:r>
          </w:p>
        </w:tc>
        <w:tc>
          <w:tcPr>
            <w:tcW w:w="2268"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30</w:t>
            </w:r>
          </w:p>
        </w:tc>
      </w:tr>
      <w:tr w:rsidR="00760B89" w:rsidRPr="00760B89" w:rsidTr="00CB606E">
        <w:trPr>
          <w:trHeight w:val="81"/>
        </w:trPr>
        <w:tc>
          <w:tcPr>
            <w:tcW w:w="838" w:type="dxa"/>
            <w:vMerge w:val="restart"/>
            <w:tcBorders>
              <w:top w:val="single" w:sz="4" w:space="0" w:color="auto"/>
              <w:left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p>
        </w:tc>
        <w:tc>
          <w:tcPr>
            <w:tcW w:w="695"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序号</w:t>
            </w:r>
          </w:p>
        </w:tc>
        <w:tc>
          <w:tcPr>
            <w:tcW w:w="1836" w:type="dxa"/>
            <w:gridSpan w:val="2"/>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评分因素</w:t>
            </w:r>
          </w:p>
        </w:tc>
        <w:tc>
          <w:tcPr>
            <w:tcW w:w="850"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权重</w:t>
            </w:r>
          </w:p>
        </w:tc>
        <w:tc>
          <w:tcPr>
            <w:tcW w:w="1843" w:type="dxa"/>
            <w:gridSpan w:val="4"/>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评分方式</w:t>
            </w:r>
          </w:p>
        </w:tc>
        <w:tc>
          <w:tcPr>
            <w:tcW w:w="2268"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评分准则</w:t>
            </w:r>
          </w:p>
        </w:tc>
      </w:tr>
      <w:tr w:rsidR="00760B89" w:rsidRPr="00760B89" w:rsidTr="00CB606E">
        <w:trPr>
          <w:trHeight w:val="78"/>
        </w:trPr>
        <w:tc>
          <w:tcPr>
            <w:tcW w:w="0" w:type="auto"/>
            <w:vMerge/>
            <w:tcBorders>
              <w:left w:val="single" w:sz="4" w:space="0" w:color="auto"/>
              <w:right w:val="single" w:sz="4" w:space="0" w:color="auto"/>
            </w:tcBorders>
            <w:vAlign w:val="center"/>
          </w:tcPr>
          <w:p w:rsidR="00760B89" w:rsidRPr="00760B89" w:rsidRDefault="00760B89" w:rsidP="00F91AD5">
            <w:pPr>
              <w:widowControl/>
              <w:jc w:val="left"/>
              <w:rPr>
                <w:rFonts w:ascii="Times New Roman" w:eastAsia="宋体" w:hAnsi="Times New Roman" w:cs="Times New Roman"/>
                <w:szCs w:val="24"/>
              </w:rPr>
            </w:pPr>
          </w:p>
        </w:tc>
        <w:tc>
          <w:tcPr>
            <w:tcW w:w="695"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szCs w:val="24"/>
              </w:rPr>
              <w:t>1</w:t>
            </w:r>
          </w:p>
        </w:tc>
        <w:tc>
          <w:tcPr>
            <w:tcW w:w="1836" w:type="dxa"/>
            <w:gridSpan w:val="2"/>
            <w:tcBorders>
              <w:top w:val="single" w:sz="4" w:space="0" w:color="auto"/>
              <w:left w:val="single" w:sz="4" w:space="0" w:color="auto"/>
              <w:bottom w:val="single" w:sz="4" w:space="0" w:color="auto"/>
              <w:right w:val="single" w:sz="4" w:space="0" w:color="auto"/>
            </w:tcBorders>
          </w:tcPr>
          <w:p w:rsidR="00760B89" w:rsidRPr="00760B89" w:rsidRDefault="00F91AD5" w:rsidP="00F91AD5">
            <w:pPr>
              <w:jc w:val="left"/>
              <w:rPr>
                <w:rFonts w:ascii="Times New Roman" w:eastAsia="宋体" w:hAnsi="Times New Roman" w:cs="Times New Roman"/>
                <w:szCs w:val="24"/>
              </w:rPr>
            </w:pPr>
            <w:r>
              <w:rPr>
                <w:rFonts w:ascii="Times New Roman" w:eastAsia="宋体" w:hAnsi="Times New Roman" w:cs="Times New Roman" w:hint="eastAsia"/>
                <w:szCs w:val="24"/>
              </w:rPr>
              <w:t>产品认证及资质情况</w:t>
            </w:r>
          </w:p>
        </w:tc>
        <w:tc>
          <w:tcPr>
            <w:tcW w:w="850" w:type="dxa"/>
            <w:tcBorders>
              <w:top w:val="single" w:sz="4" w:space="0" w:color="auto"/>
              <w:left w:val="single" w:sz="4" w:space="0" w:color="auto"/>
              <w:bottom w:val="single" w:sz="4" w:space="0" w:color="auto"/>
              <w:right w:val="single" w:sz="4" w:space="0" w:color="auto"/>
            </w:tcBorders>
          </w:tcPr>
          <w:p w:rsidR="00760B89" w:rsidRPr="00760B89" w:rsidRDefault="002A7B80" w:rsidP="00F91AD5">
            <w:pPr>
              <w:jc w:val="center"/>
              <w:rPr>
                <w:rFonts w:ascii="Times New Roman" w:eastAsia="宋体" w:hAnsi="Times New Roman" w:cs="Times New Roman"/>
                <w:szCs w:val="24"/>
              </w:rPr>
            </w:pPr>
            <w:r>
              <w:rPr>
                <w:rFonts w:ascii="Times New Roman" w:eastAsia="宋体" w:hAnsi="Times New Roman" w:cs="Times New Roman" w:hint="eastAsia"/>
                <w:szCs w:val="24"/>
              </w:rPr>
              <w:t>5</w:t>
            </w:r>
          </w:p>
        </w:tc>
        <w:tc>
          <w:tcPr>
            <w:tcW w:w="1843" w:type="dxa"/>
            <w:gridSpan w:val="4"/>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专家打分</w:t>
            </w:r>
          </w:p>
        </w:tc>
        <w:tc>
          <w:tcPr>
            <w:tcW w:w="2268" w:type="dxa"/>
            <w:tcBorders>
              <w:top w:val="single" w:sz="4" w:space="0" w:color="auto"/>
              <w:left w:val="single" w:sz="4" w:space="0" w:color="auto"/>
              <w:bottom w:val="single" w:sz="4" w:space="0" w:color="auto"/>
              <w:right w:val="single" w:sz="4" w:space="0" w:color="auto"/>
            </w:tcBorders>
          </w:tcPr>
          <w:p w:rsidR="00760B89" w:rsidRDefault="00760B89" w:rsidP="00B148CA">
            <w:pPr>
              <w:pStyle w:val="afff7"/>
              <w:rPr>
                <w:rFonts w:ascii="Times New Roman" w:eastAsia="宋体" w:hAnsi="Times New Roman" w:cs="Times New Roman"/>
                <w:szCs w:val="24"/>
              </w:rPr>
            </w:pPr>
            <w:r w:rsidRPr="00760B89">
              <w:rPr>
                <w:rFonts w:ascii="Times New Roman" w:eastAsia="宋体" w:hAnsi="Times New Roman" w:cs="Times New Roman" w:hint="eastAsia"/>
                <w:szCs w:val="24"/>
              </w:rPr>
              <w:t>产品安全指标：</w:t>
            </w:r>
            <w:r w:rsidR="00B148CA">
              <w:rPr>
                <w:rFonts w:ascii="Times New Roman" w:eastAsia="宋体" w:hAnsi="Times New Roman" w:cs="Times New Roman" w:hint="eastAsia"/>
                <w:szCs w:val="24"/>
              </w:rPr>
              <w:t>产品</w:t>
            </w:r>
            <w:r w:rsidR="00B148CA">
              <w:rPr>
                <w:rFonts w:ascii="Times New Roman" w:eastAsia="宋体" w:hAnsi="Times New Roman" w:cs="Times New Roman"/>
                <w:szCs w:val="24"/>
              </w:rPr>
              <w:t>具有</w:t>
            </w:r>
            <w:r w:rsidR="00B148CA">
              <w:rPr>
                <w:rFonts w:ascii="Times New Roman" w:eastAsia="宋体" w:hAnsi="Times New Roman" w:cs="Times New Roman"/>
                <w:szCs w:val="24"/>
              </w:rPr>
              <w:t>CCC</w:t>
            </w:r>
            <w:r w:rsidRPr="00760B89">
              <w:rPr>
                <w:rFonts w:ascii="Times New Roman" w:eastAsia="宋体" w:hAnsi="Times New Roman" w:cs="Times New Roman" w:hint="eastAsia"/>
                <w:szCs w:val="24"/>
              </w:rPr>
              <w:t>认证</w:t>
            </w:r>
            <w:r w:rsidR="00B148CA">
              <w:rPr>
                <w:rFonts w:ascii="Times New Roman" w:eastAsia="宋体" w:hAnsi="Times New Roman" w:cs="Times New Roman" w:hint="eastAsia"/>
                <w:szCs w:val="24"/>
              </w:rPr>
              <w:t>的</w:t>
            </w:r>
            <w:r w:rsidR="00B148CA">
              <w:rPr>
                <w:rFonts w:ascii="Times New Roman" w:eastAsia="宋体" w:hAnsi="Times New Roman" w:cs="Times New Roman"/>
                <w:szCs w:val="24"/>
              </w:rPr>
              <w:t>得</w:t>
            </w:r>
            <w:r w:rsidR="00B148CA">
              <w:rPr>
                <w:rFonts w:ascii="Times New Roman" w:eastAsia="宋体" w:hAnsi="Times New Roman" w:cs="Times New Roman" w:hint="eastAsia"/>
                <w:szCs w:val="24"/>
              </w:rPr>
              <w:t>5</w:t>
            </w:r>
            <w:r w:rsidR="00B148CA">
              <w:rPr>
                <w:rFonts w:ascii="Times New Roman" w:eastAsia="宋体" w:hAnsi="Times New Roman" w:cs="Times New Roman"/>
                <w:szCs w:val="24"/>
              </w:rPr>
              <w:t>0%</w:t>
            </w:r>
            <w:r w:rsidR="00B148CA">
              <w:rPr>
                <w:rFonts w:ascii="Times New Roman" w:eastAsia="宋体" w:hAnsi="Times New Roman" w:cs="Times New Roman"/>
                <w:szCs w:val="24"/>
              </w:rPr>
              <w:t>分数</w:t>
            </w:r>
            <w:r w:rsidR="00B148CA">
              <w:rPr>
                <w:rFonts w:ascii="Times New Roman" w:eastAsia="宋体" w:hAnsi="Times New Roman" w:cs="Times New Roman" w:hint="eastAsia"/>
                <w:szCs w:val="24"/>
              </w:rPr>
              <w:t>，</w:t>
            </w:r>
            <w:r w:rsidRPr="00760B89">
              <w:rPr>
                <w:rFonts w:ascii="Times New Roman" w:eastAsia="宋体" w:hAnsi="Times New Roman" w:cs="Times New Roman" w:hint="eastAsia"/>
                <w:szCs w:val="24"/>
              </w:rPr>
              <w:t>具</w:t>
            </w:r>
            <w:r w:rsidR="00B148CA">
              <w:rPr>
                <w:rFonts w:ascii="Times New Roman" w:eastAsia="宋体" w:hAnsi="Times New Roman" w:cs="Times New Roman" w:hint="eastAsia"/>
                <w:szCs w:val="24"/>
              </w:rPr>
              <w:t>有国家</w:t>
            </w:r>
            <w:r w:rsidRPr="00760B89">
              <w:rPr>
                <w:rFonts w:ascii="Times New Roman" w:eastAsia="宋体" w:hAnsi="Times New Roman" w:cs="Times New Roman" w:hint="eastAsia"/>
                <w:szCs w:val="24"/>
              </w:rPr>
              <w:t>技术类获奖证书</w:t>
            </w:r>
            <w:r w:rsidR="00B148CA">
              <w:rPr>
                <w:rFonts w:ascii="Times New Roman" w:eastAsia="宋体" w:hAnsi="Times New Roman" w:cs="Times New Roman" w:hint="eastAsia"/>
                <w:szCs w:val="24"/>
              </w:rPr>
              <w:t>的</w:t>
            </w:r>
            <w:r w:rsidR="00B148CA">
              <w:rPr>
                <w:rFonts w:ascii="Times New Roman" w:eastAsia="宋体" w:hAnsi="Times New Roman" w:cs="Times New Roman"/>
                <w:szCs w:val="24"/>
              </w:rPr>
              <w:t>得</w:t>
            </w:r>
            <w:r w:rsidR="00B148CA">
              <w:rPr>
                <w:rFonts w:ascii="Times New Roman" w:eastAsia="宋体" w:hAnsi="Times New Roman" w:cs="Times New Roman"/>
                <w:szCs w:val="24"/>
              </w:rPr>
              <w:t>50%</w:t>
            </w:r>
            <w:r w:rsidR="00B148CA">
              <w:rPr>
                <w:rFonts w:ascii="Times New Roman" w:eastAsia="宋体" w:hAnsi="Times New Roman" w:cs="Times New Roman"/>
                <w:szCs w:val="24"/>
              </w:rPr>
              <w:t>分数；累计得分</w:t>
            </w:r>
            <w:r w:rsidRPr="00760B89">
              <w:rPr>
                <w:rFonts w:ascii="Times New Roman" w:eastAsia="宋体" w:hAnsi="Times New Roman" w:cs="Times New Roman" w:hint="eastAsia"/>
                <w:szCs w:val="24"/>
              </w:rPr>
              <w:t>，</w:t>
            </w:r>
            <w:r w:rsidR="00B148CA">
              <w:rPr>
                <w:rFonts w:ascii="Times New Roman" w:eastAsia="宋体" w:hAnsi="Times New Roman" w:cs="Times New Roman" w:hint="eastAsia"/>
                <w:szCs w:val="24"/>
              </w:rPr>
              <w:t>最高</w:t>
            </w:r>
            <w:r w:rsidR="00B148CA">
              <w:rPr>
                <w:rFonts w:ascii="Times New Roman" w:eastAsia="宋体" w:hAnsi="Times New Roman" w:cs="Times New Roman"/>
                <w:szCs w:val="24"/>
              </w:rPr>
              <w:t>的</w:t>
            </w:r>
            <w:r w:rsidR="00B148CA">
              <w:rPr>
                <w:rFonts w:ascii="Times New Roman" w:eastAsia="宋体" w:hAnsi="Times New Roman" w:cs="Times New Roman"/>
                <w:szCs w:val="24"/>
              </w:rPr>
              <w:t>100%</w:t>
            </w:r>
            <w:r w:rsidR="00B148CA">
              <w:rPr>
                <w:rFonts w:ascii="Times New Roman" w:eastAsia="宋体" w:hAnsi="Times New Roman" w:cs="Times New Roman"/>
                <w:szCs w:val="24"/>
              </w:rPr>
              <w:t>分数。</w:t>
            </w:r>
          </w:p>
          <w:p w:rsidR="00B148CA" w:rsidRPr="00760B89" w:rsidRDefault="00B148CA" w:rsidP="00B148CA">
            <w:pPr>
              <w:pStyle w:val="afff7"/>
              <w:rPr>
                <w:rFonts w:ascii="Times New Roman" w:eastAsia="宋体" w:hAnsi="Times New Roman" w:cs="Times New Roman" w:hint="eastAsia"/>
                <w:szCs w:val="24"/>
              </w:rPr>
            </w:pPr>
            <w:r>
              <w:rPr>
                <w:rFonts w:ascii="Times New Roman" w:eastAsia="宋体" w:hAnsi="Times New Roman" w:cs="Times New Roman" w:hint="eastAsia"/>
                <w:szCs w:val="24"/>
              </w:rPr>
              <w:t>证明</w:t>
            </w:r>
            <w:r>
              <w:rPr>
                <w:rFonts w:ascii="Times New Roman" w:eastAsia="宋体" w:hAnsi="Times New Roman" w:cs="Times New Roman"/>
                <w:szCs w:val="24"/>
              </w:rPr>
              <w:t>材料：证书复印件</w:t>
            </w:r>
            <w:r>
              <w:rPr>
                <w:rFonts w:ascii="Times New Roman" w:eastAsia="宋体" w:hAnsi="Times New Roman" w:cs="Times New Roman" w:hint="eastAsia"/>
                <w:szCs w:val="24"/>
              </w:rPr>
              <w:t>。</w:t>
            </w:r>
            <w:r w:rsidRPr="00B148CA">
              <w:rPr>
                <w:rFonts w:ascii="Times New Roman" w:eastAsia="宋体" w:hAnsi="Times New Roman" w:cs="Times New Roman" w:hint="eastAsia"/>
                <w:szCs w:val="24"/>
              </w:rPr>
              <w:t>无证明材料，或专家无法凭所提供资料判断是否得分的情况，一律作不得分处理。</w:t>
            </w:r>
          </w:p>
        </w:tc>
      </w:tr>
      <w:tr w:rsidR="00760B89" w:rsidRPr="00760B89" w:rsidTr="00CB606E">
        <w:trPr>
          <w:trHeight w:val="78"/>
        </w:trPr>
        <w:tc>
          <w:tcPr>
            <w:tcW w:w="0" w:type="auto"/>
            <w:vMerge/>
            <w:tcBorders>
              <w:left w:val="single" w:sz="4" w:space="0" w:color="auto"/>
              <w:right w:val="single" w:sz="4" w:space="0" w:color="auto"/>
            </w:tcBorders>
            <w:vAlign w:val="center"/>
          </w:tcPr>
          <w:p w:rsidR="00760B89" w:rsidRPr="00760B89" w:rsidRDefault="00760B89" w:rsidP="00F91AD5">
            <w:pPr>
              <w:widowControl/>
              <w:jc w:val="left"/>
              <w:rPr>
                <w:rFonts w:ascii="Times New Roman" w:eastAsia="宋体" w:hAnsi="Times New Roman" w:cs="Times New Roman"/>
                <w:szCs w:val="24"/>
              </w:rPr>
            </w:pPr>
          </w:p>
        </w:tc>
        <w:tc>
          <w:tcPr>
            <w:tcW w:w="695"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2</w:t>
            </w:r>
          </w:p>
        </w:tc>
        <w:tc>
          <w:tcPr>
            <w:tcW w:w="1836" w:type="dxa"/>
            <w:gridSpan w:val="2"/>
            <w:tcBorders>
              <w:top w:val="single" w:sz="4" w:space="0" w:color="auto"/>
              <w:left w:val="single" w:sz="4" w:space="0" w:color="auto"/>
              <w:bottom w:val="single" w:sz="4" w:space="0" w:color="auto"/>
              <w:right w:val="single" w:sz="4" w:space="0" w:color="auto"/>
            </w:tcBorders>
          </w:tcPr>
          <w:p w:rsidR="00760B89" w:rsidRPr="00760B89" w:rsidRDefault="00F91AD5" w:rsidP="00F91AD5">
            <w:pPr>
              <w:pStyle w:val="afff7"/>
              <w:rPr>
                <w:rFonts w:ascii="Times New Roman" w:eastAsia="宋体" w:hAnsi="Times New Roman" w:cs="Times New Roman"/>
                <w:szCs w:val="24"/>
              </w:rPr>
            </w:pPr>
            <w:r>
              <w:rPr>
                <w:rFonts w:ascii="Times New Roman" w:eastAsia="宋体" w:hAnsi="Times New Roman" w:cs="Times New Roman" w:hint="eastAsia"/>
                <w:szCs w:val="24"/>
              </w:rPr>
              <w:t>投标人资格情况及通过相关认证情况。</w:t>
            </w:r>
          </w:p>
          <w:p w:rsidR="00760B89" w:rsidRPr="00760B89" w:rsidRDefault="00760B89" w:rsidP="00F91AD5">
            <w:pPr>
              <w:pStyle w:val="afff7"/>
              <w:rPr>
                <w:rFonts w:ascii="Times New Roman" w:eastAsia="宋体"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760B89" w:rsidRPr="00760B89" w:rsidRDefault="002A7B80" w:rsidP="00F91AD5">
            <w:pPr>
              <w:jc w:val="center"/>
              <w:rPr>
                <w:rFonts w:ascii="Times New Roman" w:eastAsia="宋体" w:hAnsi="Times New Roman" w:cs="Times New Roman"/>
                <w:szCs w:val="24"/>
              </w:rPr>
            </w:pPr>
            <w:r>
              <w:rPr>
                <w:rFonts w:ascii="Times New Roman" w:eastAsia="宋体" w:hAnsi="Times New Roman" w:cs="Times New Roman" w:hint="eastAsia"/>
                <w:szCs w:val="24"/>
              </w:rPr>
              <w:t>5</w:t>
            </w:r>
          </w:p>
        </w:tc>
        <w:tc>
          <w:tcPr>
            <w:tcW w:w="1843" w:type="dxa"/>
            <w:gridSpan w:val="4"/>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专家打分</w:t>
            </w:r>
          </w:p>
        </w:tc>
        <w:tc>
          <w:tcPr>
            <w:tcW w:w="2268" w:type="dxa"/>
            <w:tcBorders>
              <w:top w:val="single" w:sz="4" w:space="0" w:color="auto"/>
              <w:left w:val="single" w:sz="4" w:space="0" w:color="auto"/>
              <w:bottom w:val="single" w:sz="4" w:space="0" w:color="auto"/>
              <w:right w:val="single" w:sz="4" w:space="0" w:color="auto"/>
            </w:tcBorders>
          </w:tcPr>
          <w:p w:rsidR="00B148CA" w:rsidRDefault="00760B89" w:rsidP="00B148CA">
            <w:pPr>
              <w:pStyle w:val="afff7"/>
              <w:rPr>
                <w:rFonts w:ascii="Times New Roman" w:eastAsia="宋体" w:hAnsi="Times New Roman" w:cs="Times New Roman"/>
                <w:szCs w:val="24"/>
              </w:rPr>
            </w:pPr>
            <w:r w:rsidRPr="00760B89">
              <w:rPr>
                <w:rFonts w:ascii="Times New Roman" w:eastAsia="宋体" w:hAnsi="Times New Roman" w:cs="Times New Roman" w:hint="eastAsia"/>
                <w:szCs w:val="24"/>
              </w:rPr>
              <w:t>质量管理体系</w:t>
            </w:r>
            <w:r w:rsidRPr="00760B89">
              <w:rPr>
                <w:rFonts w:ascii="Times New Roman" w:eastAsia="宋体" w:hAnsi="Times New Roman" w:cs="Times New Roman" w:hint="eastAsia"/>
                <w:szCs w:val="24"/>
              </w:rPr>
              <w:t>ISO9001</w:t>
            </w:r>
            <w:r w:rsidRPr="00760B89">
              <w:rPr>
                <w:rFonts w:ascii="Times New Roman" w:eastAsia="宋体" w:hAnsi="Times New Roman" w:cs="Times New Roman" w:hint="eastAsia"/>
                <w:szCs w:val="24"/>
              </w:rPr>
              <w:t>、环境管理体系认证</w:t>
            </w:r>
            <w:r w:rsidRPr="00760B89">
              <w:rPr>
                <w:rFonts w:ascii="Times New Roman" w:eastAsia="宋体" w:hAnsi="Times New Roman" w:cs="Times New Roman" w:hint="eastAsia"/>
                <w:szCs w:val="24"/>
              </w:rPr>
              <w:t>ISO14001</w:t>
            </w:r>
            <w:r w:rsidRPr="00760B89">
              <w:rPr>
                <w:rFonts w:ascii="Times New Roman" w:eastAsia="宋体" w:hAnsi="Times New Roman" w:cs="Times New Roman" w:hint="eastAsia"/>
                <w:szCs w:val="24"/>
              </w:rPr>
              <w:t>、职业健康与安全管理体系认证</w:t>
            </w:r>
            <w:r w:rsidRPr="00760B89">
              <w:rPr>
                <w:rFonts w:ascii="Times New Roman" w:eastAsia="宋体" w:hAnsi="Times New Roman" w:cs="Times New Roman" w:hint="eastAsia"/>
                <w:szCs w:val="24"/>
              </w:rPr>
              <w:t>OHSAS18001</w:t>
            </w:r>
            <w:r w:rsidR="00B148CA">
              <w:rPr>
                <w:rFonts w:ascii="Times New Roman" w:eastAsia="宋体" w:hAnsi="Times New Roman" w:cs="Times New Roman" w:hint="eastAsia"/>
                <w:szCs w:val="24"/>
              </w:rPr>
              <w:t>，</w:t>
            </w:r>
          </w:p>
          <w:p w:rsidR="00B148CA" w:rsidRDefault="00B148CA" w:rsidP="00B148CA">
            <w:pPr>
              <w:pStyle w:val="afff7"/>
              <w:rPr>
                <w:rFonts w:ascii="Times New Roman" w:eastAsia="宋体" w:hAnsi="Times New Roman" w:cs="Times New Roman"/>
                <w:szCs w:val="24"/>
              </w:rPr>
            </w:pPr>
            <w:r>
              <w:rPr>
                <w:rFonts w:ascii="Times New Roman" w:eastAsia="宋体" w:hAnsi="Times New Roman" w:cs="Times New Roman" w:hint="eastAsia"/>
                <w:szCs w:val="24"/>
              </w:rPr>
              <w:t>投标人具有</w:t>
            </w:r>
            <w:r>
              <w:rPr>
                <w:rFonts w:ascii="Times New Roman" w:eastAsia="宋体" w:hAnsi="Times New Roman" w:cs="Times New Roman"/>
                <w:szCs w:val="24"/>
              </w:rPr>
              <w:t>以上三个证书的</w:t>
            </w:r>
            <w:r>
              <w:rPr>
                <w:rFonts w:ascii="Times New Roman" w:eastAsia="宋体" w:hAnsi="Times New Roman" w:cs="Times New Roman" w:hint="eastAsia"/>
                <w:szCs w:val="24"/>
              </w:rPr>
              <w:t>得</w:t>
            </w:r>
            <w:r>
              <w:rPr>
                <w:rFonts w:ascii="Times New Roman" w:eastAsia="宋体" w:hAnsi="Times New Roman" w:cs="Times New Roman"/>
                <w:szCs w:val="24"/>
              </w:rPr>
              <w:t>100%</w:t>
            </w:r>
            <w:r>
              <w:rPr>
                <w:rFonts w:ascii="Times New Roman" w:eastAsia="宋体" w:hAnsi="Times New Roman" w:cs="Times New Roman"/>
                <w:szCs w:val="24"/>
              </w:rPr>
              <w:t>分数，有其中二个证书的得</w:t>
            </w:r>
            <w:r>
              <w:rPr>
                <w:rFonts w:ascii="Times New Roman" w:eastAsia="宋体" w:hAnsi="Times New Roman" w:cs="Times New Roman"/>
                <w:szCs w:val="24"/>
              </w:rPr>
              <w:lastRenderedPageBreak/>
              <w:t>60%</w:t>
            </w:r>
            <w:r>
              <w:rPr>
                <w:rFonts w:ascii="Times New Roman" w:eastAsia="宋体" w:hAnsi="Times New Roman" w:cs="Times New Roman"/>
                <w:szCs w:val="24"/>
              </w:rPr>
              <w:t>分</w:t>
            </w:r>
            <w:r>
              <w:rPr>
                <w:rFonts w:ascii="Times New Roman" w:eastAsia="宋体" w:hAnsi="Times New Roman" w:cs="Times New Roman" w:hint="eastAsia"/>
                <w:szCs w:val="24"/>
              </w:rPr>
              <w:t>数</w:t>
            </w:r>
            <w:r>
              <w:rPr>
                <w:rFonts w:ascii="Times New Roman" w:eastAsia="宋体" w:hAnsi="Times New Roman" w:cs="Times New Roman"/>
                <w:szCs w:val="24"/>
              </w:rPr>
              <w:t>，仅有</w:t>
            </w:r>
            <w:r>
              <w:rPr>
                <w:rFonts w:ascii="Times New Roman" w:eastAsia="宋体" w:hAnsi="Times New Roman" w:cs="Times New Roman" w:hint="eastAsia"/>
                <w:szCs w:val="24"/>
              </w:rPr>
              <w:t>其中</w:t>
            </w:r>
            <w:r>
              <w:rPr>
                <w:rFonts w:ascii="Times New Roman" w:eastAsia="宋体" w:hAnsi="Times New Roman" w:cs="Times New Roman"/>
                <w:szCs w:val="24"/>
              </w:rPr>
              <w:t>一个</w:t>
            </w:r>
            <w:r>
              <w:rPr>
                <w:rFonts w:ascii="Times New Roman" w:eastAsia="宋体" w:hAnsi="Times New Roman" w:cs="Times New Roman" w:hint="eastAsia"/>
                <w:szCs w:val="24"/>
              </w:rPr>
              <w:t>证书</w:t>
            </w:r>
            <w:r>
              <w:rPr>
                <w:rFonts w:ascii="Times New Roman" w:eastAsia="宋体" w:hAnsi="Times New Roman" w:cs="Times New Roman"/>
                <w:szCs w:val="24"/>
              </w:rPr>
              <w:t>的得</w:t>
            </w:r>
            <w:r>
              <w:rPr>
                <w:rFonts w:ascii="Times New Roman" w:eastAsia="宋体" w:hAnsi="Times New Roman" w:cs="Times New Roman"/>
                <w:szCs w:val="24"/>
              </w:rPr>
              <w:t>30%</w:t>
            </w:r>
            <w:r>
              <w:rPr>
                <w:rFonts w:ascii="Times New Roman" w:eastAsia="宋体" w:hAnsi="Times New Roman" w:cs="Times New Roman"/>
                <w:szCs w:val="24"/>
              </w:rPr>
              <w:t>分数，没有的不得分。</w:t>
            </w:r>
          </w:p>
          <w:p w:rsidR="00760B89" w:rsidRPr="00760B89" w:rsidRDefault="00B148CA" w:rsidP="00B148CA">
            <w:pPr>
              <w:pStyle w:val="afff7"/>
              <w:rPr>
                <w:rFonts w:ascii="Times New Roman" w:eastAsia="宋体" w:hAnsi="Times New Roman" w:cs="Times New Roman"/>
                <w:szCs w:val="24"/>
              </w:rPr>
            </w:pPr>
            <w:r w:rsidRPr="00B148CA">
              <w:rPr>
                <w:rFonts w:ascii="Times New Roman" w:eastAsia="宋体" w:hAnsi="Times New Roman" w:cs="Times New Roman" w:hint="eastAsia"/>
                <w:szCs w:val="24"/>
              </w:rPr>
              <w:t>证明材料：证书复印件。无证明材料，或专家无法凭所提供资料判断是否得分的情况，一律作不得分处理。</w:t>
            </w:r>
          </w:p>
        </w:tc>
      </w:tr>
      <w:tr w:rsidR="00760B89" w:rsidRPr="00760B89" w:rsidTr="00CB606E">
        <w:trPr>
          <w:trHeight w:val="78"/>
        </w:trPr>
        <w:tc>
          <w:tcPr>
            <w:tcW w:w="0" w:type="auto"/>
            <w:vMerge/>
            <w:tcBorders>
              <w:left w:val="single" w:sz="4" w:space="0" w:color="auto"/>
              <w:right w:val="single" w:sz="4" w:space="0" w:color="auto"/>
            </w:tcBorders>
            <w:vAlign w:val="center"/>
          </w:tcPr>
          <w:p w:rsidR="00760B89" w:rsidRPr="00760B89" w:rsidRDefault="00760B89" w:rsidP="00F91AD5">
            <w:pPr>
              <w:widowControl/>
              <w:jc w:val="left"/>
              <w:rPr>
                <w:rFonts w:ascii="Times New Roman" w:eastAsia="宋体" w:hAnsi="Times New Roman" w:cs="Times New Roman"/>
                <w:szCs w:val="24"/>
              </w:rPr>
            </w:pPr>
          </w:p>
        </w:tc>
        <w:tc>
          <w:tcPr>
            <w:tcW w:w="695"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3</w:t>
            </w:r>
          </w:p>
        </w:tc>
        <w:tc>
          <w:tcPr>
            <w:tcW w:w="1836" w:type="dxa"/>
            <w:gridSpan w:val="2"/>
            <w:tcBorders>
              <w:top w:val="single" w:sz="4" w:space="0" w:color="auto"/>
              <w:left w:val="single" w:sz="4" w:space="0" w:color="auto"/>
              <w:bottom w:val="single" w:sz="4" w:space="0" w:color="auto"/>
              <w:right w:val="single" w:sz="4" w:space="0" w:color="auto"/>
            </w:tcBorders>
          </w:tcPr>
          <w:p w:rsidR="00760B89" w:rsidRPr="00760B89" w:rsidRDefault="001E51C7" w:rsidP="00F91AD5">
            <w:pPr>
              <w:pStyle w:val="afff7"/>
              <w:rPr>
                <w:rFonts w:ascii="Times New Roman" w:eastAsia="宋体" w:hAnsi="Times New Roman" w:cs="Times New Roman"/>
                <w:szCs w:val="24"/>
              </w:rPr>
            </w:pPr>
            <w:r>
              <w:rPr>
                <w:rFonts w:ascii="Times New Roman" w:eastAsia="宋体" w:hAnsi="Times New Roman" w:cs="Times New Roman" w:hint="eastAsia"/>
                <w:szCs w:val="24"/>
              </w:rPr>
              <w:t>同类有效业绩</w:t>
            </w:r>
          </w:p>
          <w:p w:rsidR="00760B89" w:rsidRPr="00760B89" w:rsidRDefault="00760B89" w:rsidP="00F91AD5">
            <w:pPr>
              <w:jc w:val="center"/>
              <w:rPr>
                <w:rFonts w:ascii="Times New Roman" w:eastAsia="宋体"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760B89" w:rsidRPr="00760B89" w:rsidRDefault="00B148CA" w:rsidP="00B148CA">
            <w:pPr>
              <w:jc w:val="center"/>
              <w:rPr>
                <w:rFonts w:ascii="Times New Roman" w:eastAsia="宋体" w:hAnsi="Times New Roman" w:cs="Times New Roman"/>
                <w:szCs w:val="24"/>
              </w:rPr>
            </w:pPr>
            <w:r>
              <w:rPr>
                <w:rFonts w:ascii="Times New Roman" w:eastAsia="宋体" w:hAnsi="Times New Roman" w:cs="Times New Roman"/>
                <w:szCs w:val="24"/>
              </w:rPr>
              <w:t>8</w:t>
            </w:r>
          </w:p>
        </w:tc>
        <w:tc>
          <w:tcPr>
            <w:tcW w:w="1843" w:type="dxa"/>
            <w:gridSpan w:val="4"/>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专家打分</w:t>
            </w:r>
          </w:p>
        </w:tc>
        <w:tc>
          <w:tcPr>
            <w:tcW w:w="2268" w:type="dxa"/>
            <w:tcBorders>
              <w:top w:val="single" w:sz="4" w:space="0" w:color="auto"/>
              <w:left w:val="single" w:sz="4" w:space="0" w:color="auto"/>
              <w:bottom w:val="single" w:sz="4" w:space="0" w:color="auto"/>
              <w:right w:val="single" w:sz="4" w:space="0" w:color="auto"/>
            </w:tcBorders>
          </w:tcPr>
          <w:p w:rsidR="00BA3BAE" w:rsidRDefault="00B148CA" w:rsidP="00B148CA">
            <w:pPr>
              <w:pStyle w:val="afff7"/>
              <w:rPr>
                <w:rFonts w:ascii="Times New Roman" w:eastAsia="宋体" w:hAnsi="Times New Roman" w:cs="Times New Roman"/>
                <w:szCs w:val="24"/>
              </w:rPr>
            </w:pPr>
            <w:r>
              <w:rPr>
                <w:rFonts w:ascii="Times New Roman" w:eastAsia="宋体" w:hAnsi="Times New Roman" w:cs="Times New Roman" w:hint="eastAsia"/>
                <w:szCs w:val="24"/>
              </w:rPr>
              <w:t>近三年</w:t>
            </w:r>
            <w:r>
              <w:rPr>
                <w:rFonts w:ascii="Times New Roman" w:eastAsia="宋体" w:hAnsi="Times New Roman" w:cs="Times New Roman"/>
                <w:szCs w:val="24"/>
              </w:rPr>
              <w:t>（</w:t>
            </w:r>
            <w:r>
              <w:rPr>
                <w:rFonts w:ascii="Times New Roman" w:eastAsia="宋体" w:hAnsi="Times New Roman" w:cs="Times New Roman" w:hint="eastAsia"/>
                <w:szCs w:val="24"/>
              </w:rPr>
              <w:t>自</w:t>
            </w:r>
            <w:r>
              <w:rPr>
                <w:rFonts w:ascii="Times New Roman" w:eastAsia="宋体" w:hAnsi="Times New Roman" w:cs="Times New Roman"/>
                <w:szCs w:val="24"/>
              </w:rPr>
              <w:t>2014</w:t>
            </w:r>
            <w:r>
              <w:rPr>
                <w:rFonts w:ascii="Times New Roman" w:eastAsia="宋体" w:hAnsi="Times New Roman" w:cs="Times New Roman" w:hint="eastAsia"/>
                <w:szCs w:val="24"/>
              </w:rPr>
              <w:t>年</w:t>
            </w:r>
            <w:r>
              <w:rPr>
                <w:rFonts w:ascii="Times New Roman" w:eastAsia="宋体" w:hAnsi="Times New Roman" w:cs="Times New Roman"/>
                <w:szCs w:val="24"/>
              </w:rPr>
              <w:t>5</w:t>
            </w:r>
            <w:r>
              <w:rPr>
                <w:rFonts w:ascii="Times New Roman" w:eastAsia="宋体" w:hAnsi="Times New Roman" w:cs="Times New Roman"/>
                <w:szCs w:val="24"/>
              </w:rPr>
              <w:t>月至</w:t>
            </w:r>
            <w:r w:rsidR="00BA3BAE">
              <w:rPr>
                <w:rFonts w:ascii="Times New Roman" w:eastAsia="宋体" w:hAnsi="Times New Roman" w:cs="Times New Roman" w:hint="eastAsia"/>
                <w:szCs w:val="24"/>
              </w:rPr>
              <w:t>本项目</w:t>
            </w:r>
            <w:r w:rsidR="00BA3BAE">
              <w:rPr>
                <w:rFonts w:ascii="Times New Roman" w:eastAsia="宋体" w:hAnsi="Times New Roman" w:cs="Times New Roman"/>
                <w:szCs w:val="24"/>
              </w:rPr>
              <w:t>开标日</w:t>
            </w:r>
            <w:r>
              <w:rPr>
                <w:rFonts w:ascii="Times New Roman" w:eastAsia="宋体" w:hAnsi="Times New Roman" w:cs="Times New Roman"/>
                <w:szCs w:val="24"/>
              </w:rPr>
              <w:t>）</w:t>
            </w:r>
            <w:r w:rsidR="00BA3BAE">
              <w:rPr>
                <w:rFonts w:ascii="Times New Roman" w:eastAsia="宋体" w:hAnsi="Times New Roman" w:cs="Times New Roman" w:hint="eastAsia"/>
                <w:szCs w:val="24"/>
              </w:rPr>
              <w:t>，</w:t>
            </w:r>
            <w:r w:rsidR="00170A07">
              <w:rPr>
                <w:rFonts w:ascii="Times New Roman" w:eastAsia="宋体" w:hAnsi="Times New Roman" w:cs="Times New Roman" w:hint="eastAsia"/>
                <w:szCs w:val="24"/>
              </w:rPr>
              <w:t>投标人每</w:t>
            </w:r>
            <w:r>
              <w:rPr>
                <w:rFonts w:ascii="Times New Roman" w:eastAsia="宋体" w:hAnsi="Times New Roman" w:cs="Times New Roman" w:hint="eastAsia"/>
                <w:szCs w:val="24"/>
              </w:rPr>
              <w:t>有</w:t>
            </w:r>
            <w:r>
              <w:rPr>
                <w:rFonts w:ascii="Times New Roman" w:eastAsia="宋体" w:hAnsi="Times New Roman" w:cs="Times New Roman"/>
                <w:szCs w:val="24"/>
              </w:rPr>
              <w:t>一个同类的</w:t>
            </w:r>
            <w:r>
              <w:rPr>
                <w:rFonts w:ascii="Times New Roman" w:eastAsia="宋体" w:hAnsi="Times New Roman" w:cs="Times New Roman" w:hint="eastAsia"/>
                <w:szCs w:val="24"/>
              </w:rPr>
              <w:t>洗衣</w:t>
            </w:r>
            <w:r>
              <w:rPr>
                <w:rFonts w:ascii="Times New Roman" w:eastAsia="宋体" w:hAnsi="Times New Roman" w:cs="Times New Roman"/>
                <w:szCs w:val="24"/>
              </w:rPr>
              <w:t>机服务项目（</w:t>
            </w:r>
            <w:r w:rsidR="00BA3BAE">
              <w:rPr>
                <w:rFonts w:ascii="Times New Roman" w:eastAsia="宋体" w:hAnsi="Times New Roman" w:cs="Times New Roman" w:hint="eastAsia"/>
                <w:szCs w:val="24"/>
              </w:rPr>
              <w:t>项目</w:t>
            </w:r>
            <w:r w:rsidR="00BA3BAE">
              <w:rPr>
                <w:rFonts w:ascii="Times New Roman" w:eastAsia="宋体" w:hAnsi="Times New Roman" w:cs="Times New Roman"/>
                <w:szCs w:val="24"/>
              </w:rPr>
              <w:t>中提供的洗衣机</w:t>
            </w:r>
            <w:r w:rsidR="00BA3BAE">
              <w:rPr>
                <w:rFonts w:ascii="Times New Roman" w:eastAsia="宋体" w:hAnsi="Times New Roman" w:cs="Times New Roman" w:hint="eastAsia"/>
                <w:szCs w:val="24"/>
              </w:rPr>
              <w:t>与</w:t>
            </w:r>
            <w:r w:rsidR="00BA3BAE">
              <w:rPr>
                <w:rFonts w:ascii="Times New Roman" w:eastAsia="宋体" w:hAnsi="Times New Roman" w:cs="Times New Roman"/>
                <w:szCs w:val="24"/>
              </w:rPr>
              <w:t>本项投入的洗衣机是同品牌、同类型，并且</w:t>
            </w:r>
            <w:r w:rsidR="00BA3BAE">
              <w:rPr>
                <w:rFonts w:ascii="Times New Roman" w:eastAsia="宋体" w:hAnsi="Times New Roman" w:cs="Times New Roman" w:hint="eastAsia"/>
                <w:szCs w:val="24"/>
              </w:rPr>
              <w:t>数量</w:t>
            </w:r>
            <w:r w:rsidR="00BA3BAE">
              <w:rPr>
                <w:rFonts w:ascii="Times New Roman" w:eastAsia="宋体" w:hAnsi="Times New Roman" w:cs="Times New Roman"/>
                <w:szCs w:val="24"/>
              </w:rPr>
              <w:t>不少于</w:t>
            </w:r>
            <w:r w:rsidR="00BA3BAE">
              <w:rPr>
                <w:rFonts w:ascii="Times New Roman" w:eastAsia="宋体" w:hAnsi="Times New Roman" w:cs="Times New Roman"/>
                <w:szCs w:val="24"/>
              </w:rPr>
              <w:t>50</w:t>
            </w:r>
            <w:r w:rsidR="00BA3BAE">
              <w:rPr>
                <w:rFonts w:ascii="Times New Roman" w:eastAsia="宋体" w:hAnsi="Times New Roman" w:cs="Times New Roman"/>
                <w:szCs w:val="24"/>
              </w:rPr>
              <w:t>台</w:t>
            </w:r>
            <w:r>
              <w:rPr>
                <w:rFonts w:ascii="Times New Roman" w:eastAsia="宋体" w:hAnsi="Times New Roman" w:cs="Times New Roman"/>
                <w:szCs w:val="24"/>
              </w:rPr>
              <w:t>）</w:t>
            </w:r>
            <w:r w:rsidR="00BA3BAE">
              <w:rPr>
                <w:rFonts w:ascii="Times New Roman" w:eastAsia="宋体" w:hAnsi="Times New Roman" w:cs="Times New Roman" w:hint="eastAsia"/>
                <w:szCs w:val="24"/>
              </w:rPr>
              <w:t>的</w:t>
            </w:r>
            <w:r w:rsidR="00BA3BAE">
              <w:rPr>
                <w:rFonts w:ascii="Times New Roman" w:eastAsia="宋体" w:hAnsi="Times New Roman" w:cs="Times New Roman"/>
                <w:szCs w:val="24"/>
              </w:rPr>
              <w:t>得</w:t>
            </w:r>
            <w:r w:rsidR="00BA3BAE">
              <w:rPr>
                <w:rFonts w:ascii="Times New Roman" w:eastAsia="宋体" w:hAnsi="Times New Roman" w:cs="Times New Roman"/>
                <w:szCs w:val="24"/>
              </w:rPr>
              <w:t>20%</w:t>
            </w:r>
            <w:r w:rsidR="00BA3BAE">
              <w:rPr>
                <w:rFonts w:ascii="Times New Roman" w:eastAsia="宋体" w:hAnsi="Times New Roman" w:cs="Times New Roman"/>
                <w:szCs w:val="24"/>
              </w:rPr>
              <w:t>分数，累计得分，最高的</w:t>
            </w:r>
            <w:r w:rsidR="00BA3BAE">
              <w:rPr>
                <w:rFonts w:ascii="Times New Roman" w:eastAsia="宋体" w:hAnsi="Times New Roman" w:cs="Times New Roman"/>
                <w:szCs w:val="24"/>
              </w:rPr>
              <w:t>100%</w:t>
            </w:r>
            <w:r w:rsidR="00BA3BAE">
              <w:rPr>
                <w:rFonts w:ascii="Times New Roman" w:eastAsia="宋体" w:hAnsi="Times New Roman" w:cs="Times New Roman"/>
                <w:szCs w:val="24"/>
              </w:rPr>
              <w:t>分数。</w:t>
            </w:r>
          </w:p>
          <w:p w:rsidR="00CB606E" w:rsidRPr="001E51C7" w:rsidRDefault="00170A07" w:rsidP="00BA3BAE">
            <w:pPr>
              <w:pStyle w:val="afff7"/>
              <w:rPr>
                <w:rFonts w:ascii="Times New Roman" w:eastAsia="宋体" w:hAnsi="Times New Roman" w:cs="Times New Roman"/>
                <w:color w:val="FF0000"/>
                <w:szCs w:val="24"/>
              </w:rPr>
            </w:pPr>
            <w:r>
              <w:rPr>
                <w:rFonts w:ascii="Times New Roman" w:eastAsia="宋体" w:hAnsi="Times New Roman" w:cs="Times New Roman" w:hint="eastAsia"/>
                <w:szCs w:val="24"/>
              </w:rPr>
              <w:t>证明文件：</w:t>
            </w:r>
            <w:r w:rsidR="00CB606E" w:rsidRPr="00BA3BAE">
              <w:rPr>
                <w:rFonts w:ascii="Times New Roman" w:eastAsia="宋体" w:hAnsi="Times New Roman" w:cs="Times New Roman" w:hint="eastAsia"/>
                <w:szCs w:val="24"/>
              </w:rPr>
              <w:t>提供合同关键页</w:t>
            </w:r>
            <w:r w:rsidR="00BA3BAE" w:rsidRPr="00BA3BAE">
              <w:rPr>
                <w:rFonts w:ascii="Times New Roman" w:eastAsia="宋体" w:hAnsi="Times New Roman" w:cs="Times New Roman" w:hint="eastAsia"/>
                <w:szCs w:val="24"/>
              </w:rPr>
              <w:t>加盖</w:t>
            </w:r>
            <w:r w:rsidR="00BA3BAE" w:rsidRPr="00BA3BAE">
              <w:rPr>
                <w:rFonts w:ascii="Times New Roman" w:eastAsia="宋体" w:hAnsi="Times New Roman" w:cs="Times New Roman"/>
                <w:szCs w:val="24"/>
              </w:rPr>
              <w:t>投标人公章。</w:t>
            </w:r>
            <w:r w:rsidR="00BA3BAE" w:rsidRPr="00BA3BAE">
              <w:rPr>
                <w:rFonts w:ascii="Times New Roman" w:eastAsia="宋体" w:hAnsi="Times New Roman" w:cs="Times New Roman" w:hint="eastAsia"/>
                <w:szCs w:val="24"/>
              </w:rPr>
              <w:t>无证明材料，或专家无法凭所提供资料判断是否得分的情况，一律作不得分处理。</w:t>
            </w:r>
          </w:p>
        </w:tc>
      </w:tr>
      <w:tr w:rsidR="00760B89" w:rsidRPr="00760B89" w:rsidTr="00CB606E">
        <w:trPr>
          <w:trHeight w:val="78"/>
        </w:trPr>
        <w:tc>
          <w:tcPr>
            <w:tcW w:w="0" w:type="auto"/>
            <w:vMerge/>
            <w:tcBorders>
              <w:left w:val="single" w:sz="4" w:space="0" w:color="auto"/>
              <w:right w:val="single" w:sz="4" w:space="0" w:color="auto"/>
            </w:tcBorders>
            <w:vAlign w:val="center"/>
          </w:tcPr>
          <w:p w:rsidR="00760B89" w:rsidRPr="00760B89" w:rsidRDefault="00760B89" w:rsidP="00F91AD5">
            <w:pPr>
              <w:widowControl/>
              <w:jc w:val="left"/>
              <w:rPr>
                <w:rFonts w:ascii="Times New Roman" w:eastAsia="宋体" w:hAnsi="Times New Roman" w:cs="Times New Roman"/>
                <w:szCs w:val="24"/>
              </w:rPr>
            </w:pPr>
          </w:p>
        </w:tc>
        <w:tc>
          <w:tcPr>
            <w:tcW w:w="695"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4</w:t>
            </w:r>
          </w:p>
        </w:tc>
        <w:tc>
          <w:tcPr>
            <w:tcW w:w="1836" w:type="dxa"/>
            <w:gridSpan w:val="2"/>
            <w:tcBorders>
              <w:top w:val="single" w:sz="4" w:space="0" w:color="auto"/>
              <w:left w:val="single" w:sz="4" w:space="0" w:color="auto"/>
              <w:bottom w:val="single" w:sz="4" w:space="0" w:color="auto"/>
              <w:right w:val="single" w:sz="4" w:space="0" w:color="auto"/>
            </w:tcBorders>
          </w:tcPr>
          <w:p w:rsidR="00760B89" w:rsidRPr="00760B89" w:rsidRDefault="00760B89" w:rsidP="00F91AD5">
            <w:pPr>
              <w:pStyle w:val="afff7"/>
              <w:rPr>
                <w:rFonts w:ascii="Times New Roman" w:eastAsia="宋体" w:hAnsi="Times New Roman" w:cs="Times New Roman"/>
                <w:szCs w:val="24"/>
              </w:rPr>
            </w:pPr>
            <w:r w:rsidRPr="00760B89">
              <w:rPr>
                <w:rFonts w:ascii="Times New Roman" w:eastAsia="宋体" w:hAnsi="Times New Roman" w:cs="Times New Roman" w:hint="eastAsia"/>
                <w:szCs w:val="24"/>
              </w:rPr>
              <w:t>服务承诺及响应速度</w:t>
            </w:r>
          </w:p>
        </w:tc>
        <w:tc>
          <w:tcPr>
            <w:tcW w:w="850"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7</w:t>
            </w:r>
          </w:p>
        </w:tc>
        <w:tc>
          <w:tcPr>
            <w:tcW w:w="1843" w:type="dxa"/>
            <w:gridSpan w:val="4"/>
            <w:tcBorders>
              <w:top w:val="single" w:sz="4" w:space="0" w:color="auto"/>
              <w:left w:val="single" w:sz="4" w:space="0" w:color="auto"/>
              <w:bottom w:val="single" w:sz="4" w:space="0" w:color="auto"/>
              <w:right w:val="single" w:sz="4" w:space="0" w:color="auto"/>
            </w:tcBorders>
          </w:tcPr>
          <w:p w:rsidR="00760B89" w:rsidRPr="00760B89" w:rsidRDefault="00760B89" w:rsidP="002A7B80">
            <w:pPr>
              <w:jc w:val="left"/>
              <w:rPr>
                <w:rFonts w:ascii="Times New Roman" w:eastAsia="宋体" w:hAnsi="Times New Roman" w:cs="Times New Roman"/>
                <w:szCs w:val="24"/>
              </w:rPr>
            </w:pPr>
            <w:r w:rsidRPr="00760B89">
              <w:rPr>
                <w:rFonts w:ascii="Times New Roman" w:eastAsia="宋体" w:hAnsi="Times New Roman" w:cs="Times New Roman" w:hint="eastAsia"/>
                <w:szCs w:val="24"/>
              </w:rPr>
              <w:t>专家打分</w:t>
            </w:r>
          </w:p>
        </w:tc>
        <w:tc>
          <w:tcPr>
            <w:tcW w:w="2268" w:type="dxa"/>
            <w:tcBorders>
              <w:top w:val="single" w:sz="4" w:space="0" w:color="auto"/>
              <w:left w:val="single" w:sz="4" w:space="0" w:color="auto"/>
              <w:bottom w:val="single" w:sz="4" w:space="0" w:color="auto"/>
              <w:right w:val="single" w:sz="4" w:space="0" w:color="auto"/>
            </w:tcBorders>
          </w:tcPr>
          <w:p w:rsidR="002A7B80" w:rsidRDefault="00170A07" w:rsidP="002A7B80">
            <w:pPr>
              <w:jc w:val="left"/>
              <w:rPr>
                <w:rFonts w:ascii="Times New Roman" w:eastAsia="宋体" w:hAnsi="Times New Roman" w:cs="Times New Roman"/>
                <w:szCs w:val="24"/>
              </w:rPr>
            </w:pPr>
            <w:r w:rsidRPr="00760B89">
              <w:rPr>
                <w:rFonts w:ascii="Times New Roman" w:eastAsia="宋体" w:hAnsi="Times New Roman" w:cs="Times New Roman" w:hint="eastAsia"/>
                <w:szCs w:val="24"/>
              </w:rPr>
              <w:t>考察内容：</w:t>
            </w:r>
            <w:r w:rsidR="00760B89" w:rsidRPr="00760B89">
              <w:rPr>
                <w:rFonts w:ascii="Times New Roman" w:eastAsia="宋体" w:hAnsi="Times New Roman" w:cs="Times New Roman" w:hint="eastAsia"/>
                <w:szCs w:val="24"/>
              </w:rPr>
              <w:t>快速修复，程序标准</w:t>
            </w:r>
          </w:p>
          <w:p w:rsidR="00760B89" w:rsidRPr="00760B89" w:rsidRDefault="0017778A" w:rsidP="002A7B80">
            <w:pPr>
              <w:jc w:val="left"/>
              <w:rPr>
                <w:rFonts w:ascii="Times New Roman" w:eastAsia="宋体" w:hAnsi="Times New Roman" w:cs="Times New Roman"/>
                <w:szCs w:val="24"/>
              </w:rPr>
            </w:pPr>
            <w:r w:rsidRPr="00760B89">
              <w:rPr>
                <w:rFonts w:ascii="Times New Roman" w:eastAsia="宋体" w:hAnsi="Times New Roman" w:cs="Times New Roman" w:hint="eastAsia"/>
                <w:szCs w:val="24"/>
              </w:rPr>
              <w:t>进行横向比较，分档评分：评价</w:t>
            </w:r>
            <w:proofErr w:type="gramStart"/>
            <w:r w:rsidRPr="00760B89">
              <w:rPr>
                <w:rFonts w:ascii="Times New Roman" w:eastAsia="宋体" w:hAnsi="Times New Roman" w:cs="Times New Roman" w:hint="eastAsia"/>
                <w:szCs w:val="24"/>
              </w:rPr>
              <w:t>为优得</w:t>
            </w:r>
            <w:proofErr w:type="gramEnd"/>
            <w:r w:rsidRPr="00760B89">
              <w:rPr>
                <w:rFonts w:ascii="Times New Roman" w:eastAsia="宋体" w:hAnsi="Times New Roman" w:cs="Times New Roman" w:hint="eastAsia"/>
                <w:szCs w:val="24"/>
              </w:rPr>
              <w:t>80%-100%</w:t>
            </w:r>
            <w:r w:rsidRPr="00760B89">
              <w:rPr>
                <w:rFonts w:ascii="Times New Roman" w:eastAsia="宋体" w:hAnsi="Times New Roman" w:cs="Times New Roman" w:hint="eastAsia"/>
                <w:szCs w:val="24"/>
              </w:rPr>
              <w:t>分数；评价</w:t>
            </w:r>
            <w:proofErr w:type="gramStart"/>
            <w:r w:rsidRPr="00760B89">
              <w:rPr>
                <w:rFonts w:ascii="Times New Roman" w:eastAsia="宋体" w:hAnsi="Times New Roman" w:cs="Times New Roman" w:hint="eastAsia"/>
                <w:szCs w:val="24"/>
              </w:rPr>
              <w:t>为良得</w:t>
            </w:r>
            <w:proofErr w:type="gramEnd"/>
            <w:r w:rsidRPr="00760B89">
              <w:rPr>
                <w:rFonts w:ascii="Times New Roman" w:eastAsia="宋体" w:hAnsi="Times New Roman" w:cs="Times New Roman" w:hint="eastAsia"/>
                <w:szCs w:val="24"/>
              </w:rPr>
              <w:t>60%-80%</w:t>
            </w:r>
            <w:r w:rsidRPr="00760B89">
              <w:rPr>
                <w:rFonts w:ascii="Times New Roman" w:eastAsia="宋体" w:hAnsi="Times New Roman" w:cs="Times New Roman" w:hint="eastAsia"/>
                <w:szCs w:val="24"/>
              </w:rPr>
              <w:t>分数；</w:t>
            </w:r>
            <w:r w:rsidRPr="00760B89">
              <w:rPr>
                <w:rFonts w:ascii="Times New Roman" w:eastAsia="宋体" w:hAnsi="Times New Roman" w:cs="Times New Roman" w:hint="eastAsia"/>
                <w:szCs w:val="24"/>
              </w:rPr>
              <w:lastRenderedPageBreak/>
              <w:t>评价为中得</w:t>
            </w:r>
            <w:r w:rsidRPr="00760B89">
              <w:rPr>
                <w:rFonts w:ascii="Times New Roman" w:eastAsia="宋体" w:hAnsi="Times New Roman" w:cs="Times New Roman" w:hint="eastAsia"/>
                <w:szCs w:val="24"/>
              </w:rPr>
              <w:t>30%-60%</w:t>
            </w:r>
            <w:r w:rsidRPr="00760B89">
              <w:rPr>
                <w:rFonts w:ascii="Times New Roman" w:eastAsia="宋体" w:hAnsi="Times New Roman" w:cs="Times New Roman" w:hint="eastAsia"/>
                <w:szCs w:val="24"/>
              </w:rPr>
              <w:t>分数；评价为差不得分。评价为“中”或“差”的，专家需说明情况。</w:t>
            </w:r>
          </w:p>
        </w:tc>
      </w:tr>
      <w:tr w:rsidR="00760B89" w:rsidRPr="00760B89" w:rsidTr="00CB606E">
        <w:trPr>
          <w:trHeight w:val="78"/>
        </w:trPr>
        <w:tc>
          <w:tcPr>
            <w:tcW w:w="0" w:type="auto"/>
            <w:vMerge/>
            <w:tcBorders>
              <w:left w:val="single" w:sz="4" w:space="0" w:color="auto"/>
              <w:right w:val="single" w:sz="4" w:space="0" w:color="auto"/>
            </w:tcBorders>
            <w:vAlign w:val="center"/>
          </w:tcPr>
          <w:p w:rsidR="00760B89" w:rsidRPr="00760B89" w:rsidRDefault="00760B89" w:rsidP="00F91AD5">
            <w:pPr>
              <w:widowControl/>
              <w:jc w:val="left"/>
              <w:rPr>
                <w:rFonts w:ascii="Times New Roman" w:eastAsia="宋体" w:hAnsi="Times New Roman" w:cs="Times New Roman"/>
                <w:szCs w:val="24"/>
              </w:rPr>
            </w:pPr>
          </w:p>
        </w:tc>
        <w:tc>
          <w:tcPr>
            <w:tcW w:w="695"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5</w:t>
            </w:r>
          </w:p>
        </w:tc>
        <w:tc>
          <w:tcPr>
            <w:tcW w:w="1836" w:type="dxa"/>
            <w:gridSpan w:val="2"/>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left"/>
              <w:rPr>
                <w:rFonts w:ascii="Times New Roman" w:eastAsia="宋体" w:hAnsi="Times New Roman" w:cs="Times New Roman"/>
                <w:szCs w:val="24"/>
              </w:rPr>
            </w:pPr>
            <w:r w:rsidRPr="00760B89">
              <w:rPr>
                <w:rFonts w:ascii="Times New Roman" w:eastAsia="宋体" w:hAnsi="Times New Roman" w:cs="Times New Roman" w:hint="eastAsia"/>
                <w:szCs w:val="24"/>
              </w:rPr>
              <w:t>拟安排的项目团队成员（含项目负责人）</w:t>
            </w:r>
          </w:p>
        </w:tc>
        <w:tc>
          <w:tcPr>
            <w:tcW w:w="850" w:type="dxa"/>
            <w:tcBorders>
              <w:top w:val="single" w:sz="4" w:space="0" w:color="auto"/>
              <w:left w:val="single" w:sz="4" w:space="0" w:color="auto"/>
              <w:bottom w:val="single" w:sz="4" w:space="0" w:color="auto"/>
              <w:right w:val="single" w:sz="4" w:space="0" w:color="auto"/>
            </w:tcBorders>
          </w:tcPr>
          <w:p w:rsidR="00760B89" w:rsidRPr="00760B89" w:rsidRDefault="00BA3BAE" w:rsidP="00F91AD5">
            <w:pPr>
              <w:pStyle w:val="afff7"/>
              <w:jc w:val="center"/>
              <w:rPr>
                <w:rFonts w:ascii="Times New Roman" w:eastAsia="宋体" w:hAnsi="Times New Roman" w:cs="Times New Roman"/>
                <w:szCs w:val="24"/>
              </w:rPr>
            </w:pPr>
            <w:r>
              <w:rPr>
                <w:rFonts w:ascii="Times New Roman" w:eastAsia="宋体" w:hAnsi="Times New Roman" w:cs="Times New Roman"/>
                <w:szCs w:val="24"/>
              </w:rPr>
              <w:t>5</w:t>
            </w:r>
          </w:p>
          <w:p w:rsidR="00760B89" w:rsidRPr="00760B89" w:rsidRDefault="00760B89" w:rsidP="00F91AD5">
            <w:pPr>
              <w:pStyle w:val="afff7"/>
              <w:jc w:val="center"/>
              <w:rPr>
                <w:rFonts w:ascii="Times New Roman" w:eastAsia="宋体" w:hAnsi="Times New Roman" w:cs="Times New Roman"/>
                <w:szCs w:val="24"/>
              </w:rPr>
            </w:pPr>
          </w:p>
        </w:tc>
        <w:tc>
          <w:tcPr>
            <w:tcW w:w="1843" w:type="dxa"/>
            <w:gridSpan w:val="4"/>
            <w:tcBorders>
              <w:top w:val="single" w:sz="4" w:space="0" w:color="auto"/>
              <w:left w:val="single" w:sz="4" w:space="0" w:color="auto"/>
              <w:bottom w:val="single" w:sz="4" w:space="0" w:color="auto"/>
              <w:right w:val="single" w:sz="4" w:space="0" w:color="auto"/>
            </w:tcBorders>
          </w:tcPr>
          <w:p w:rsidR="00760B89" w:rsidRPr="00760B89" w:rsidRDefault="00760B89" w:rsidP="00F91AD5">
            <w:pPr>
              <w:pStyle w:val="afff7"/>
              <w:rPr>
                <w:rFonts w:ascii="Times New Roman" w:eastAsia="宋体" w:hAnsi="Times New Roman" w:cs="Times New Roman"/>
                <w:szCs w:val="24"/>
              </w:rPr>
            </w:pPr>
            <w:r w:rsidRPr="00760B89">
              <w:rPr>
                <w:rFonts w:ascii="Times New Roman" w:eastAsia="宋体" w:hAnsi="Times New Roman" w:cs="Times New Roman" w:hint="eastAsia"/>
                <w:szCs w:val="24"/>
              </w:rPr>
              <w:t>专家打分</w:t>
            </w:r>
          </w:p>
        </w:tc>
        <w:tc>
          <w:tcPr>
            <w:tcW w:w="2268" w:type="dxa"/>
            <w:tcBorders>
              <w:top w:val="single" w:sz="4" w:space="0" w:color="auto"/>
              <w:left w:val="single" w:sz="4" w:space="0" w:color="auto"/>
              <w:bottom w:val="single" w:sz="4" w:space="0" w:color="auto"/>
              <w:right w:val="single" w:sz="4" w:space="0" w:color="auto"/>
            </w:tcBorders>
          </w:tcPr>
          <w:p w:rsidR="00BA3BAE" w:rsidRDefault="00BA3BAE" w:rsidP="00F91AD5">
            <w:pPr>
              <w:pStyle w:val="afff7"/>
              <w:rPr>
                <w:rFonts w:ascii="Times New Roman" w:eastAsia="宋体" w:hAnsi="Times New Roman" w:cs="Times New Roman"/>
                <w:szCs w:val="24"/>
              </w:rPr>
            </w:pPr>
            <w:r w:rsidRPr="00BA3BAE">
              <w:rPr>
                <w:rFonts w:ascii="Times New Roman" w:eastAsia="宋体" w:hAnsi="Times New Roman" w:cs="Times New Roman" w:hint="eastAsia"/>
                <w:szCs w:val="24"/>
              </w:rPr>
              <w:t>要求拟安排的项目团队人员（</w:t>
            </w:r>
            <w:r>
              <w:rPr>
                <w:rFonts w:ascii="Times New Roman" w:eastAsia="宋体" w:hAnsi="Times New Roman" w:cs="Times New Roman" w:hint="eastAsia"/>
                <w:szCs w:val="24"/>
              </w:rPr>
              <w:t>含项目负责人</w:t>
            </w:r>
            <w:r w:rsidRPr="00BA3BAE">
              <w:rPr>
                <w:rFonts w:ascii="Times New Roman" w:eastAsia="宋体" w:hAnsi="Times New Roman" w:cs="Times New Roman" w:hint="eastAsia"/>
                <w:szCs w:val="24"/>
              </w:rPr>
              <w:t>）不少于</w:t>
            </w:r>
            <w:r>
              <w:rPr>
                <w:rFonts w:ascii="Times New Roman" w:eastAsia="宋体" w:hAnsi="Times New Roman" w:cs="Times New Roman"/>
                <w:szCs w:val="24"/>
              </w:rPr>
              <w:t>3</w:t>
            </w:r>
            <w:r w:rsidRPr="00BA3BAE">
              <w:rPr>
                <w:rFonts w:ascii="Times New Roman" w:eastAsia="宋体" w:hAnsi="Times New Roman" w:cs="Times New Roman"/>
                <w:szCs w:val="24"/>
              </w:rPr>
              <w:t>人，且近三个月均必须在投标单位缴纳社保，否则本项不得分。</w:t>
            </w:r>
          </w:p>
          <w:p w:rsidR="005F36AB" w:rsidRDefault="00760B89" w:rsidP="00BA3BAE">
            <w:pPr>
              <w:pStyle w:val="afff7"/>
              <w:rPr>
                <w:rFonts w:ascii="Times New Roman" w:eastAsia="宋体" w:hAnsi="Times New Roman" w:cs="Times New Roman"/>
                <w:szCs w:val="24"/>
              </w:rPr>
            </w:pPr>
            <w:r w:rsidRPr="00760B89">
              <w:rPr>
                <w:rFonts w:ascii="Times New Roman" w:eastAsia="宋体" w:hAnsi="Times New Roman" w:cs="Times New Roman" w:hint="eastAsia"/>
                <w:szCs w:val="24"/>
              </w:rPr>
              <w:t>项目团队成员每</w:t>
            </w:r>
            <w:r w:rsidRPr="00760B89">
              <w:rPr>
                <w:rFonts w:ascii="Times New Roman" w:eastAsia="宋体" w:hAnsi="Times New Roman" w:cs="Times New Roman"/>
                <w:szCs w:val="24"/>
              </w:rPr>
              <w:t>有一人</w:t>
            </w:r>
            <w:r w:rsidRPr="00760B89">
              <w:rPr>
                <w:rFonts w:ascii="Times New Roman" w:eastAsia="宋体" w:hAnsi="Times New Roman" w:cs="Times New Roman" w:hint="eastAsia"/>
                <w:szCs w:val="24"/>
              </w:rPr>
              <w:t>学历为本科或中级职称的</w:t>
            </w:r>
            <w:r w:rsidR="00BA3BAE">
              <w:rPr>
                <w:rFonts w:ascii="Times New Roman" w:eastAsia="宋体" w:hAnsi="Times New Roman" w:cs="Times New Roman" w:hint="eastAsia"/>
                <w:szCs w:val="24"/>
              </w:rPr>
              <w:t>得</w:t>
            </w:r>
            <w:r w:rsidR="00BA3BAE">
              <w:rPr>
                <w:rFonts w:ascii="Times New Roman" w:eastAsia="宋体" w:hAnsi="Times New Roman" w:cs="Times New Roman"/>
                <w:szCs w:val="24"/>
              </w:rPr>
              <w:t>35%</w:t>
            </w:r>
            <w:r w:rsidR="00BA3BAE">
              <w:rPr>
                <w:rFonts w:ascii="Times New Roman" w:eastAsia="宋体" w:hAnsi="Times New Roman" w:cs="Times New Roman"/>
                <w:szCs w:val="24"/>
              </w:rPr>
              <w:t>分数，累计得分，最高得</w:t>
            </w:r>
            <w:r w:rsidR="00BA3BAE">
              <w:rPr>
                <w:rFonts w:ascii="Times New Roman" w:eastAsia="宋体" w:hAnsi="Times New Roman" w:cs="Times New Roman"/>
                <w:szCs w:val="24"/>
              </w:rPr>
              <w:t>100%</w:t>
            </w:r>
            <w:r w:rsidR="00BA3BAE">
              <w:rPr>
                <w:rFonts w:ascii="Times New Roman" w:eastAsia="宋体" w:hAnsi="Times New Roman" w:cs="Times New Roman"/>
                <w:szCs w:val="24"/>
              </w:rPr>
              <w:t>分数。</w:t>
            </w:r>
          </w:p>
          <w:p w:rsidR="00760B89" w:rsidRDefault="005F36AB" w:rsidP="005F36AB">
            <w:pPr>
              <w:pStyle w:val="afff7"/>
              <w:rPr>
                <w:rFonts w:ascii="Times New Roman" w:eastAsia="宋体" w:hAnsi="Times New Roman" w:cs="Times New Roman"/>
                <w:szCs w:val="24"/>
              </w:rPr>
            </w:pPr>
            <w:r>
              <w:rPr>
                <w:rFonts w:ascii="Times New Roman" w:eastAsia="宋体" w:hAnsi="Times New Roman" w:cs="Times New Roman" w:hint="eastAsia"/>
                <w:szCs w:val="24"/>
              </w:rPr>
              <w:t>证明材料</w:t>
            </w:r>
            <w:r>
              <w:rPr>
                <w:rFonts w:ascii="Times New Roman" w:eastAsia="宋体" w:hAnsi="Times New Roman" w:cs="Times New Roman"/>
                <w:szCs w:val="24"/>
              </w:rPr>
              <w:t>：</w:t>
            </w:r>
            <w:r w:rsidRPr="005F36AB">
              <w:rPr>
                <w:rFonts w:ascii="Times New Roman" w:eastAsia="宋体" w:hAnsi="Times New Roman" w:cs="Times New Roman" w:hint="eastAsia"/>
                <w:szCs w:val="24"/>
              </w:rPr>
              <w:t>项目团队人员近三个月社保资料（网页截图或窗口打印资料或社保部门出具的证明均可）复印件</w:t>
            </w:r>
            <w:r>
              <w:rPr>
                <w:rFonts w:ascii="Times New Roman" w:eastAsia="宋体" w:hAnsi="Times New Roman" w:cs="Times New Roman" w:hint="eastAsia"/>
                <w:szCs w:val="24"/>
              </w:rPr>
              <w:t>加盖</w:t>
            </w:r>
            <w:r>
              <w:rPr>
                <w:rFonts w:ascii="Times New Roman" w:eastAsia="宋体" w:hAnsi="Times New Roman" w:cs="Times New Roman"/>
                <w:szCs w:val="24"/>
              </w:rPr>
              <w:t>投标人公章</w:t>
            </w:r>
            <w:r w:rsidRPr="005F36AB">
              <w:rPr>
                <w:rFonts w:ascii="Times New Roman" w:eastAsia="宋体" w:hAnsi="Times New Roman" w:cs="Times New Roman" w:hint="eastAsia"/>
                <w:szCs w:val="24"/>
              </w:rPr>
              <w:t>（原件备查）</w:t>
            </w:r>
            <w:r>
              <w:rPr>
                <w:rFonts w:ascii="Times New Roman" w:eastAsia="宋体" w:hAnsi="Times New Roman" w:cs="Times New Roman" w:hint="eastAsia"/>
                <w:szCs w:val="24"/>
              </w:rPr>
              <w:t>；</w:t>
            </w:r>
            <w:r>
              <w:rPr>
                <w:rFonts w:ascii="Times New Roman" w:eastAsia="宋体" w:hAnsi="Times New Roman" w:cs="Times New Roman"/>
                <w:szCs w:val="24"/>
              </w:rPr>
              <w:t>项目团队人员的学历及职称证书复印件（</w:t>
            </w:r>
            <w:r>
              <w:rPr>
                <w:rFonts w:ascii="Times New Roman" w:eastAsia="宋体" w:hAnsi="Times New Roman" w:cs="Times New Roman" w:hint="eastAsia"/>
                <w:szCs w:val="24"/>
              </w:rPr>
              <w:t>原件备查</w:t>
            </w:r>
            <w:r>
              <w:rPr>
                <w:rFonts w:ascii="Times New Roman" w:eastAsia="宋体" w:hAnsi="Times New Roman" w:cs="Times New Roman"/>
                <w:szCs w:val="24"/>
              </w:rPr>
              <w:t>）</w:t>
            </w:r>
            <w:r w:rsidRPr="005F36AB">
              <w:rPr>
                <w:rFonts w:ascii="Times New Roman" w:eastAsia="宋体" w:hAnsi="Times New Roman" w:cs="Times New Roman" w:hint="eastAsia"/>
                <w:szCs w:val="24"/>
              </w:rPr>
              <w:t>。</w:t>
            </w:r>
          </w:p>
          <w:p w:rsidR="005F36AB" w:rsidRPr="00760B89" w:rsidRDefault="005F36AB" w:rsidP="005F36AB">
            <w:pPr>
              <w:pStyle w:val="afff7"/>
              <w:rPr>
                <w:rFonts w:ascii="Times New Roman" w:eastAsia="宋体" w:hAnsi="Times New Roman" w:cs="Times New Roman" w:hint="eastAsia"/>
                <w:szCs w:val="24"/>
              </w:rPr>
            </w:pPr>
            <w:r w:rsidRPr="005F36AB">
              <w:rPr>
                <w:rFonts w:ascii="Times New Roman" w:eastAsia="宋体" w:hAnsi="Times New Roman" w:cs="Times New Roman" w:hint="eastAsia"/>
                <w:szCs w:val="24"/>
              </w:rPr>
              <w:t>无证明材料，或专家无法凭所提供资料判断是否得分的情况，一律作不得分处理。</w:t>
            </w:r>
          </w:p>
        </w:tc>
      </w:tr>
      <w:tr w:rsidR="00760B89" w:rsidRPr="00760B89" w:rsidTr="00760B89">
        <w:trPr>
          <w:trHeight w:val="78"/>
        </w:trPr>
        <w:tc>
          <w:tcPr>
            <w:tcW w:w="0" w:type="auto"/>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3</w:t>
            </w:r>
          </w:p>
        </w:tc>
        <w:tc>
          <w:tcPr>
            <w:tcW w:w="5224" w:type="dxa"/>
            <w:gridSpan w:val="8"/>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报价合理性部分</w:t>
            </w:r>
          </w:p>
        </w:tc>
        <w:tc>
          <w:tcPr>
            <w:tcW w:w="2268"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10</w:t>
            </w:r>
          </w:p>
        </w:tc>
      </w:tr>
      <w:tr w:rsidR="00760B89" w:rsidRPr="00760B89" w:rsidTr="00760B89">
        <w:trPr>
          <w:trHeight w:val="78"/>
        </w:trPr>
        <w:tc>
          <w:tcPr>
            <w:tcW w:w="0" w:type="auto"/>
            <w:vMerge w:val="restart"/>
            <w:tcBorders>
              <w:top w:val="single" w:sz="4" w:space="0" w:color="auto"/>
              <w:left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p>
        </w:tc>
        <w:tc>
          <w:tcPr>
            <w:tcW w:w="705" w:type="dxa"/>
            <w:gridSpan w:val="2"/>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序号</w:t>
            </w:r>
          </w:p>
        </w:tc>
        <w:tc>
          <w:tcPr>
            <w:tcW w:w="2999" w:type="dxa"/>
            <w:gridSpan w:val="3"/>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评分因素</w:t>
            </w:r>
          </w:p>
        </w:tc>
        <w:tc>
          <w:tcPr>
            <w:tcW w:w="800" w:type="dxa"/>
            <w:gridSpan w:val="2"/>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权重</w:t>
            </w:r>
          </w:p>
        </w:tc>
        <w:tc>
          <w:tcPr>
            <w:tcW w:w="720"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评分</w:t>
            </w:r>
            <w:r w:rsidRPr="00760B89">
              <w:rPr>
                <w:rFonts w:ascii="Times New Roman" w:eastAsia="宋体" w:hAnsi="Times New Roman" w:cs="Times New Roman" w:hint="eastAsia"/>
                <w:szCs w:val="24"/>
              </w:rPr>
              <w:lastRenderedPageBreak/>
              <w:t>方式</w:t>
            </w:r>
          </w:p>
        </w:tc>
        <w:tc>
          <w:tcPr>
            <w:tcW w:w="2268"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lastRenderedPageBreak/>
              <w:t>评分准则</w:t>
            </w:r>
          </w:p>
        </w:tc>
      </w:tr>
      <w:tr w:rsidR="00760B89" w:rsidRPr="00760B89" w:rsidTr="00760B89">
        <w:trPr>
          <w:trHeight w:val="78"/>
        </w:trPr>
        <w:tc>
          <w:tcPr>
            <w:tcW w:w="0" w:type="auto"/>
            <w:vMerge/>
            <w:tcBorders>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p>
        </w:tc>
        <w:tc>
          <w:tcPr>
            <w:tcW w:w="705" w:type="dxa"/>
            <w:gridSpan w:val="2"/>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1</w:t>
            </w:r>
          </w:p>
        </w:tc>
        <w:tc>
          <w:tcPr>
            <w:tcW w:w="2999" w:type="dxa"/>
            <w:gridSpan w:val="3"/>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报价合理性</w:t>
            </w:r>
          </w:p>
        </w:tc>
        <w:tc>
          <w:tcPr>
            <w:tcW w:w="800" w:type="dxa"/>
            <w:gridSpan w:val="2"/>
            <w:tcBorders>
              <w:top w:val="single" w:sz="4" w:space="0" w:color="auto"/>
              <w:left w:val="single" w:sz="4" w:space="0" w:color="auto"/>
              <w:bottom w:val="single" w:sz="4" w:space="0" w:color="auto"/>
              <w:right w:val="single" w:sz="4" w:space="0" w:color="auto"/>
            </w:tcBorders>
          </w:tcPr>
          <w:p w:rsidR="00760B89" w:rsidRPr="00760B89" w:rsidRDefault="00760B89" w:rsidP="005F36AB">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1</w:t>
            </w:r>
            <w:r w:rsidR="005F36AB">
              <w:rPr>
                <w:rFonts w:ascii="Times New Roman" w:eastAsia="宋体" w:hAnsi="Times New Roman" w:cs="Times New Roman"/>
                <w:szCs w:val="24"/>
              </w:rPr>
              <w:t>2</w:t>
            </w:r>
          </w:p>
        </w:tc>
        <w:tc>
          <w:tcPr>
            <w:tcW w:w="720"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专家打分</w:t>
            </w:r>
          </w:p>
        </w:tc>
        <w:tc>
          <w:tcPr>
            <w:tcW w:w="2268"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left"/>
              <w:rPr>
                <w:rFonts w:ascii="Times New Roman" w:eastAsia="宋体" w:hAnsi="Times New Roman" w:cs="Times New Roman"/>
                <w:szCs w:val="24"/>
              </w:rPr>
            </w:pPr>
            <w:r w:rsidRPr="00760B89">
              <w:rPr>
                <w:rFonts w:ascii="Times New Roman" w:eastAsia="宋体" w:hAnsi="Times New Roman" w:cs="Times New Roman" w:hint="eastAsia"/>
                <w:szCs w:val="24"/>
              </w:rPr>
              <w:t>考察内容：</w:t>
            </w:r>
            <w:r w:rsidR="005F36AB">
              <w:rPr>
                <w:rFonts w:ascii="Times New Roman" w:eastAsia="宋体" w:hAnsi="Times New Roman" w:cs="Times New Roman" w:hint="eastAsia"/>
                <w:szCs w:val="24"/>
              </w:rPr>
              <w:t>投标人</w:t>
            </w:r>
            <w:r w:rsidR="005F36AB">
              <w:rPr>
                <w:rFonts w:ascii="Times New Roman" w:eastAsia="宋体" w:hAnsi="Times New Roman" w:cs="Times New Roman"/>
                <w:szCs w:val="24"/>
              </w:rPr>
              <w:t>投标的服务收费标准</w:t>
            </w:r>
            <w:r w:rsidR="005F36AB">
              <w:rPr>
                <w:rFonts w:ascii="Times New Roman" w:eastAsia="宋体" w:hAnsi="Times New Roman" w:cs="Times New Roman" w:hint="eastAsia"/>
                <w:szCs w:val="24"/>
              </w:rPr>
              <w:t>。</w:t>
            </w:r>
          </w:p>
          <w:p w:rsidR="00760B89" w:rsidRPr="00760B89" w:rsidRDefault="00760B89" w:rsidP="00F91AD5">
            <w:pPr>
              <w:jc w:val="left"/>
              <w:rPr>
                <w:rFonts w:ascii="Times New Roman" w:eastAsia="宋体" w:hAnsi="Times New Roman" w:cs="Times New Roman"/>
                <w:szCs w:val="24"/>
              </w:rPr>
            </w:pPr>
            <w:r w:rsidRPr="00760B89">
              <w:rPr>
                <w:rFonts w:ascii="Times New Roman" w:eastAsia="宋体" w:hAnsi="Times New Roman" w:cs="Times New Roman" w:hint="eastAsia"/>
                <w:szCs w:val="24"/>
              </w:rPr>
              <w:t>现有方案：脱水</w:t>
            </w:r>
            <w:r w:rsidRPr="00760B89">
              <w:rPr>
                <w:rFonts w:ascii="Times New Roman" w:eastAsia="宋体" w:hAnsi="Times New Roman" w:cs="Times New Roman" w:hint="eastAsia"/>
                <w:szCs w:val="24"/>
              </w:rPr>
              <w:t>2</w:t>
            </w:r>
            <w:r w:rsidRPr="00760B89">
              <w:rPr>
                <w:rFonts w:ascii="Times New Roman" w:eastAsia="宋体" w:hAnsi="Times New Roman" w:cs="Times New Roman" w:hint="eastAsia"/>
                <w:szCs w:val="24"/>
              </w:rPr>
              <w:t>元，洗衣</w:t>
            </w:r>
            <w:r w:rsidRPr="00760B89">
              <w:rPr>
                <w:rFonts w:ascii="Times New Roman" w:eastAsia="宋体" w:hAnsi="Times New Roman" w:cs="Times New Roman" w:hint="eastAsia"/>
                <w:szCs w:val="24"/>
              </w:rPr>
              <w:t>4</w:t>
            </w:r>
            <w:r w:rsidRPr="00760B89">
              <w:rPr>
                <w:rFonts w:ascii="Times New Roman" w:eastAsia="宋体" w:hAnsi="Times New Roman" w:cs="Times New Roman" w:hint="eastAsia"/>
                <w:szCs w:val="24"/>
              </w:rPr>
              <w:t>元。</w:t>
            </w:r>
          </w:p>
          <w:p w:rsidR="00760B89" w:rsidRPr="00760B89" w:rsidRDefault="002A7B80" w:rsidP="00F91AD5">
            <w:pPr>
              <w:jc w:val="left"/>
              <w:rPr>
                <w:rFonts w:ascii="Times New Roman" w:eastAsia="宋体" w:hAnsi="Times New Roman" w:cs="Times New Roman"/>
                <w:szCs w:val="24"/>
              </w:rPr>
            </w:pPr>
            <w:r w:rsidRPr="00760B89">
              <w:rPr>
                <w:rFonts w:ascii="Times New Roman" w:eastAsia="宋体" w:hAnsi="Times New Roman" w:cs="Times New Roman" w:hint="eastAsia"/>
                <w:szCs w:val="24"/>
              </w:rPr>
              <w:t>进行横向比较，分档评分：评价</w:t>
            </w:r>
            <w:proofErr w:type="gramStart"/>
            <w:r w:rsidRPr="00760B89">
              <w:rPr>
                <w:rFonts w:ascii="Times New Roman" w:eastAsia="宋体" w:hAnsi="Times New Roman" w:cs="Times New Roman" w:hint="eastAsia"/>
                <w:szCs w:val="24"/>
              </w:rPr>
              <w:t>为优得</w:t>
            </w:r>
            <w:proofErr w:type="gramEnd"/>
            <w:r w:rsidRPr="00760B89">
              <w:rPr>
                <w:rFonts w:ascii="Times New Roman" w:eastAsia="宋体" w:hAnsi="Times New Roman" w:cs="Times New Roman" w:hint="eastAsia"/>
                <w:szCs w:val="24"/>
              </w:rPr>
              <w:t>80%-100%</w:t>
            </w:r>
            <w:r w:rsidRPr="00760B89">
              <w:rPr>
                <w:rFonts w:ascii="Times New Roman" w:eastAsia="宋体" w:hAnsi="Times New Roman" w:cs="Times New Roman" w:hint="eastAsia"/>
                <w:szCs w:val="24"/>
              </w:rPr>
              <w:t>分数；评价</w:t>
            </w:r>
            <w:proofErr w:type="gramStart"/>
            <w:r w:rsidRPr="00760B89">
              <w:rPr>
                <w:rFonts w:ascii="Times New Roman" w:eastAsia="宋体" w:hAnsi="Times New Roman" w:cs="Times New Roman" w:hint="eastAsia"/>
                <w:szCs w:val="24"/>
              </w:rPr>
              <w:t>为良得</w:t>
            </w:r>
            <w:proofErr w:type="gramEnd"/>
            <w:r w:rsidRPr="00760B89">
              <w:rPr>
                <w:rFonts w:ascii="Times New Roman" w:eastAsia="宋体" w:hAnsi="Times New Roman" w:cs="Times New Roman" w:hint="eastAsia"/>
                <w:szCs w:val="24"/>
              </w:rPr>
              <w:t>60%-80%</w:t>
            </w:r>
            <w:r w:rsidRPr="00760B89">
              <w:rPr>
                <w:rFonts w:ascii="Times New Roman" w:eastAsia="宋体" w:hAnsi="Times New Roman" w:cs="Times New Roman" w:hint="eastAsia"/>
                <w:szCs w:val="24"/>
              </w:rPr>
              <w:t>分数；评价为中得</w:t>
            </w:r>
            <w:r w:rsidRPr="00760B89">
              <w:rPr>
                <w:rFonts w:ascii="Times New Roman" w:eastAsia="宋体" w:hAnsi="Times New Roman" w:cs="Times New Roman" w:hint="eastAsia"/>
                <w:szCs w:val="24"/>
              </w:rPr>
              <w:t>30%-60%</w:t>
            </w:r>
            <w:r w:rsidRPr="00760B89">
              <w:rPr>
                <w:rFonts w:ascii="Times New Roman" w:eastAsia="宋体" w:hAnsi="Times New Roman" w:cs="Times New Roman" w:hint="eastAsia"/>
                <w:szCs w:val="24"/>
              </w:rPr>
              <w:t>分数；评价为差不得分。评价为“中”或“差”的，专家需说明情况。</w:t>
            </w:r>
          </w:p>
        </w:tc>
      </w:tr>
      <w:tr w:rsidR="00760B89" w:rsidRPr="00760B89" w:rsidTr="00760B89">
        <w:trPr>
          <w:trHeight w:val="78"/>
        </w:trPr>
        <w:tc>
          <w:tcPr>
            <w:tcW w:w="0" w:type="auto"/>
            <w:tcBorders>
              <w:top w:val="single" w:sz="4" w:space="0" w:color="auto"/>
              <w:left w:val="single" w:sz="4" w:space="0" w:color="auto"/>
              <w:bottom w:val="single" w:sz="4" w:space="0" w:color="auto"/>
              <w:right w:val="single" w:sz="4" w:space="0" w:color="auto"/>
            </w:tcBorders>
            <w:shd w:val="clear" w:color="auto" w:fill="auto"/>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4</w:t>
            </w:r>
          </w:p>
        </w:tc>
        <w:tc>
          <w:tcPr>
            <w:tcW w:w="5224" w:type="dxa"/>
            <w:gridSpan w:val="8"/>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现场演示（讲标、答辩）部分</w:t>
            </w:r>
          </w:p>
        </w:tc>
        <w:tc>
          <w:tcPr>
            <w:tcW w:w="2268"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5</w:t>
            </w:r>
          </w:p>
        </w:tc>
      </w:tr>
      <w:tr w:rsidR="00760B89" w:rsidRPr="00760B89" w:rsidTr="00760B89">
        <w:trPr>
          <w:trHeight w:val="78"/>
        </w:trPr>
        <w:tc>
          <w:tcPr>
            <w:tcW w:w="0" w:type="auto"/>
            <w:vMerge w:val="restart"/>
            <w:tcBorders>
              <w:top w:val="single" w:sz="4" w:space="0" w:color="auto"/>
              <w:left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p>
        </w:tc>
        <w:tc>
          <w:tcPr>
            <w:tcW w:w="705" w:type="dxa"/>
            <w:gridSpan w:val="2"/>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序号</w:t>
            </w:r>
          </w:p>
        </w:tc>
        <w:tc>
          <w:tcPr>
            <w:tcW w:w="2999" w:type="dxa"/>
            <w:gridSpan w:val="3"/>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评分因素</w:t>
            </w:r>
          </w:p>
        </w:tc>
        <w:tc>
          <w:tcPr>
            <w:tcW w:w="800" w:type="dxa"/>
            <w:gridSpan w:val="2"/>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权重</w:t>
            </w:r>
          </w:p>
        </w:tc>
        <w:tc>
          <w:tcPr>
            <w:tcW w:w="720"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评分方式</w:t>
            </w:r>
          </w:p>
        </w:tc>
        <w:tc>
          <w:tcPr>
            <w:tcW w:w="2268"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评分准则</w:t>
            </w:r>
          </w:p>
        </w:tc>
      </w:tr>
      <w:tr w:rsidR="00760B89" w:rsidRPr="00760B89" w:rsidTr="00760B89">
        <w:trPr>
          <w:trHeight w:val="78"/>
        </w:trPr>
        <w:tc>
          <w:tcPr>
            <w:tcW w:w="0" w:type="auto"/>
            <w:vMerge/>
            <w:tcBorders>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p>
        </w:tc>
        <w:tc>
          <w:tcPr>
            <w:tcW w:w="705" w:type="dxa"/>
            <w:gridSpan w:val="2"/>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1</w:t>
            </w:r>
          </w:p>
        </w:tc>
        <w:tc>
          <w:tcPr>
            <w:tcW w:w="2999" w:type="dxa"/>
            <w:gridSpan w:val="3"/>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现场讲解演示答疑</w:t>
            </w:r>
          </w:p>
        </w:tc>
        <w:tc>
          <w:tcPr>
            <w:tcW w:w="800" w:type="dxa"/>
            <w:gridSpan w:val="2"/>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5</w:t>
            </w:r>
          </w:p>
        </w:tc>
        <w:tc>
          <w:tcPr>
            <w:tcW w:w="720"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专家打分</w:t>
            </w:r>
          </w:p>
        </w:tc>
        <w:tc>
          <w:tcPr>
            <w:tcW w:w="2268" w:type="dxa"/>
            <w:tcBorders>
              <w:top w:val="single" w:sz="4" w:space="0" w:color="auto"/>
              <w:left w:val="single" w:sz="4" w:space="0" w:color="auto"/>
              <w:bottom w:val="single" w:sz="4" w:space="0" w:color="auto"/>
              <w:right w:val="single" w:sz="4" w:space="0" w:color="auto"/>
            </w:tcBorders>
          </w:tcPr>
          <w:p w:rsid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现场讲解方案，回答专家提问。依据满意度打分。</w:t>
            </w:r>
          </w:p>
          <w:p w:rsidR="005F36AB" w:rsidRPr="00760B89" w:rsidRDefault="005F36AB" w:rsidP="00F91AD5">
            <w:pPr>
              <w:jc w:val="center"/>
              <w:rPr>
                <w:rFonts w:ascii="Times New Roman" w:eastAsia="宋体" w:hAnsi="Times New Roman" w:cs="Times New Roman" w:hint="eastAsia"/>
                <w:szCs w:val="24"/>
              </w:rPr>
            </w:pPr>
            <w:r w:rsidRPr="005F36AB">
              <w:rPr>
                <w:rFonts w:ascii="Times New Roman" w:eastAsia="宋体" w:hAnsi="Times New Roman" w:cs="Times New Roman" w:hint="eastAsia"/>
                <w:szCs w:val="24"/>
              </w:rPr>
              <w:t>行横向比较，分档评分：评价</w:t>
            </w:r>
            <w:proofErr w:type="gramStart"/>
            <w:r w:rsidRPr="005F36AB">
              <w:rPr>
                <w:rFonts w:ascii="Times New Roman" w:eastAsia="宋体" w:hAnsi="Times New Roman" w:cs="Times New Roman" w:hint="eastAsia"/>
                <w:szCs w:val="24"/>
              </w:rPr>
              <w:t>为优得</w:t>
            </w:r>
            <w:proofErr w:type="gramEnd"/>
            <w:r w:rsidRPr="005F36AB">
              <w:rPr>
                <w:rFonts w:ascii="Times New Roman" w:eastAsia="宋体" w:hAnsi="Times New Roman" w:cs="Times New Roman"/>
                <w:szCs w:val="24"/>
              </w:rPr>
              <w:t>80%-100%</w:t>
            </w:r>
            <w:r w:rsidRPr="005F36AB">
              <w:rPr>
                <w:rFonts w:ascii="Times New Roman" w:eastAsia="宋体" w:hAnsi="Times New Roman" w:cs="Times New Roman"/>
                <w:szCs w:val="24"/>
              </w:rPr>
              <w:t>分数；评价</w:t>
            </w:r>
            <w:proofErr w:type="gramStart"/>
            <w:r w:rsidRPr="005F36AB">
              <w:rPr>
                <w:rFonts w:ascii="Times New Roman" w:eastAsia="宋体" w:hAnsi="Times New Roman" w:cs="Times New Roman"/>
                <w:szCs w:val="24"/>
              </w:rPr>
              <w:t>为良得</w:t>
            </w:r>
            <w:proofErr w:type="gramEnd"/>
            <w:r w:rsidRPr="005F36AB">
              <w:rPr>
                <w:rFonts w:ascii="Times New Roman" w:eastAsia="宋体" w:hAnsi="Times New Roman" w:cs="Times New Roman"/>
                <w:szCs w:val="24"/>
              </w:rPr>
              <w:t>60%-80%</w:t>
            </w:r>
            <w:r w:rsidRPr="005F36AB">
              <w:rPr>
                <w:rFonts w:ascii="Times New Roman" w:eastAsia="宋体" w:hAnsi="Times New Roman" w:cs="Times New Roman"/>
                <w:szCs w:val="24"/>
              </w:rPr>
              <w:t>分数；评价为中得</w:t>
            </w:r>
            <w:r w:rsidRPr="005F36AB">
              <w:rPr>
                <w:rFonts w:ascii="Times New Roman" w:eastAsia="宋体" w:hAnsi="Times New Roman" w:cs="Times New Roman"/>
                <w:szCs w:val="24"/>
              </w:rPr>
              <w:t>30%-60%</w:t>
            </w:r>
            <w:r w:rsidRPr="005F36AB">
              <w:rPr>
                <w:rFonts w:ascii="Times New Roman" w:eastAsia="宋体" w:hAnsi="Times New Roman" w:cs="Times New Roman"/>
                <w:szCs w:val="24"/>
              </w:rPr>
              <w:t>分数；评价为差不得分。评价为</w:t>
            </w:r>
            <w:r w:rsidRPr="005F36AB">
              <w:rPr>
                <w:rFonts w:ascii="Times New Roman" w:eastAsia="宋体" w:hAnsi="Times New Roman" w:cs="Times New Roman"/>
                <w:szCs w:val="24"/>
              </w:rPr>
              <w:t>“</w:t>
            </w:r>
            <w:r w:rsidRPr="005F36AB">
              <w:rPr>
                <w:rFonts w:ascii="Times New Roman" w:eastAsia="宋体" w:hAnsi="Times New Roman" w:cs="Times New Roman"/>
                <w:szCs w:val="24"/>
              </w:rPr>
              <w:t>中</w:t>
            </w:r>
            <w:r w:rsidRPr="005F36AB">
              <w:rPr>
                <w:rFonts w:ascii="Times New Roman" w:eastAsia="宋体" w:hAnsi="Times New Roman" w:cs="Times New Roman"/>
                <w:szCs w:val="24"/>
              </w:rPr>
              <w:t>”</w:t>
            </w:r>
            <w:r w:rsidRPr="005F36AB">
              <w:rPr>
                <w:rFonts w:ascii="Times New Roman" w:eastAsia="宋体" w:hAnsi="Times New Roman" w:cs="Times New Roman"/>
                <w:szCs w:val="24"/>
              </w:rPr>
              <w:t>或</w:t>
            </w:r>
            <w:r w:rsidRPr="005F36AB">
              <w:rPr>
                <w:rFonts w:ascii="Times New Roman" w:eastAsia="宋体" w:hAnsi="Times New Roman" w:cs="Times New Roman"/>
                <w:szCs w:val="24"/>
              </w:rPr>
              <w:t>“</w:t>
            </w:r>
            <w:r w:rsidRPr="005F36AB">
              <w:rPr>
                <w:rFonts w:ascii="Times New Roman" w:eastAsia="宋体" w:hAnsi="Times New Roman" w:cs="Times New Roman"/>
                <w:szCs w:val="24"/>
              </w:rPr>
              <w:t>差</w:t>
            </w:r>
            <w:r w:rsidRPr="005F36AB">
              <w:rPr>
                <w:rFonts w:ascii="Times New Roman" w:eastAsia="宋体" w:hAnsi="Times New Roman" w:cs="Times New Roman"/>
                <w:szCs w:val="24"/>
              </w:rPr>
              <w:t>”</w:t>
            </w:r>
            <w:r w:rsidRPr="005F36AB">
              <w:rPr>
                <w:rFonts w:ascii="Times New Roman" w:eastAsia="宋体" w:hAnsi="Times New Roman" w:cs="Times New Roman"/>
                <w:szCs w:val="24"/>
              </w:rPr>
              <w:t>的，专家需说明情况。</w:t>
            </w:r>
          </w:p>
        </w:tc>
      </w:tr>
      <w:tr w:rsidR="00760B89" w:rsidRPr="00760B89" w:rsidTr="00760B89">
        <w:trPr>
          <w:trHeight w:val="78"/>
        </w:trPr>
        <w:tc>
          <w:tcPr>
            <w:tcW w:w="0" w:type="auto"/>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bookmarkStart w:id="0" w:name="InsertEnd"/>
            <w:bookmarkEnd w:id="0"/>
            <w:r w:rsidRPr="00760B89">
              <w:rPr>
                <w:rFonts w:ascii="Times New Roman" w:eastAsia="宋体" w:hAnsi="Times New Roman" w:cs="Times New Roman" w:hint="eastAsia"/>
                <w:szCs w:val="24"/>
              </w:rPr>
              <w:t>5</w:t>
            </w:r>
          </w:p>
        </w:tc>
        <w:tc>
          <w:tcPr>
            <w:tcW w:w="5224" w:type="dxa"/>
            <w:gridSpan w:val="8"/>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诚信情况</w:t>
            </w:r>
          </w:p>
        </w:tc>
        <w:tc>
          <w:tcPr>
            <w:tcW w:w="2268"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5</w:t>
            </w:r>
          </w:p>
        </w:tc>
      </w:tr>
      <w:tr w:rsidR="00760B89" w:rsidRPr="00760B89" w:rsidTr="00760B89">
        <w:trPr>
          <w:trHeight w:val="78"/>
        </w:trPr>
        <w:tc>
          <w:tcPr>
            <w:tcW w:w="0" w:type="auto"/>
            <w:vMerge w:val="restart"/>
            <w:tcBorders>
              <w:top w:val="single" w:sz="4" w:space="0" w:color="auto"/>
              <w:left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p>
        </w:tc>
        <w:tc>
          <w:tcPr>
            <w:tcW w:w="705" w:type="dxa"/>
            <w:gridSpan w:val="2"/>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序号</w:t>
            </w:r>
          </w:p>
        </w:tc>
        <w:tc>
          <w:tcPr>
            <w:tcW w:w="2999" w:type="dxa"/>
            <w:gridSpan w:val="3"/>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评分因素</w:t>
            </w:r>
          </w:p>
        </w:tc>
        <w:tc>
          <w:tcPr>
            <w:tcW w:w="800" w:type="dxa"/>
            <w:gridSpan w:val="2"/>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权重</w:t>
            </w:r>
          </w:p>
        </w:tc>
        <w:tc>
          <w:tcPr>
            <w:tcW w:w="720"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评分方式</w:t>
            </w:r>
          </w:p>
        </w:tc>
        <w:tc>
          <w:tcPr>
            <w:tcW w:w="2268"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评分准则</w:t>
            </w:r>
          </w:p>
        </w:tc>
      </w:tr>
      <w:tr w:rsidR="00760B89" w:rsidRPr="00760B89" w:rsidTr="00760B89">
        <w:trPr>
          <w:trHeight w:val="78"/>
        </w:trPr>
        <w:tc>
          <w:tcPr>
            <w:tcW w:w="0" w:type="auto"/>
            <w:vMerge/>
            <w:tcBorders>
              <w:left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p>
        </w:tc>
        <w:tc>
          <w:tcPr>
            <w:tcW w:w="705" w:type="dxa"/>
            <w:gridSpan w:val="2"/>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1</w:t>
            </w:r>
          </w:p>
        </w:tc>
        <w:tc>
          <w:tcPr>
            <w:tcW w:w="2999" w:type="dxa"/>
            <w:gridSpan w:val="3"/>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诚信评价</w:t>
            </w:r>
          </w:p>
        </w:tc>
        <w:tc>
          <w:tcPr>
            <w:tcW w:w="800" w:type="dxa"/>
            <w:gridSpan w:val="2"/>
            <w:tcBorders>
              <w:top w:val="single" w:sz="4" w:space="0" w:color="auto"/>
              <w:left w:val="single" w:sz="4" w:space="0" w:color="auto"/>
              <w:bottom w:val="single" w:sz="4" w:space="0" w:color="auto"/>
              <w:right w:val="single" w:sz="4" w:space="0" w:color="auto"/>
            </w:tcBorders>
          </w:tcPr>
          <w:p w:rsidR="00760B89" w:rsidRPr="00760B89" w:rsidRDefault="005F36AB" w:rsidP="00F91AD5">
            <w:pPr>
              <w:jc w:val="center"/>
              <w:rPr>
                <w:rFonts w:ascii="Times New Roman" w:eastAsia="宋体" w:hAnsi="Times New Roman" w:cs="Times New Roman"/>
                <w:szCs w:val="24"/>
              </w:rPr>
            </w:pPr>
            <w:r>
              <w:rPr>
                <w:rFonts w:ascii="Times New Roman" w:eastAsia="宋体" w:hAnsi="Times New Roman" w:cs="Times New Roman"/>
                <w:szCs w:val="24"/>
              </w:rPr>
              <w:t>5</w:t>
            </w:r>
          </w:p>
        </w:tc>
        <w:tc>
          <w:tcPr>
            <w:tcW w:w="720" w:type="dxa"/>
            <w:tcBorders>
              <w:top w:val="single" w:sz="4" w:space="0" w:color="auto"/>
              <w:left w:val="single" w:sz="4" w:space="0" w:color="auto"/>
              <w:bottom w:val="single" w:sz="4" w:space="0" w:color="auto"/>
              <w:right w:val="single" w:sz="4" w:space="0" w:color="auto"/>
            </w:tcBorders>
          </w:tcPr>
          <w:p w:rsidR="00760B89" w:rsidRPr="00760B89" w:rsidRDefault="00760B89" w:rsidP="00F91AD5">
            <w:pPr>
              <w:jc w:val="center"/>
              <w:rPr>
                <w:rFonts w:ascii="Times New Roman" w:eastAsia="宋体" w:hAnsi="Times New Roman" w:cs="Times New Roman"/>
                <w:szCs w:val="24"/>
              </w:rPr>
            </w:pPr>
            <w:r w:rsidRPr="00760B89">
              <w:rPr>
                <w:rFonts w:ascii="Times New Roman" w:eastAsia="宋体" w:hAnsi="Times New Roman" w:cs="Times New Roman" w:hint="eastAsia"/>
                <w:szCs w:val="24"/>
              </w:rPr>
              <w:t>专家打分</w:t>
            </w:r>
          </w:p>
        </w:tc>
        <w:tc>
          <w:tcPr>
            <w:tcW w:w="2268" w:type="dxa"/>
            <w:tcBorders>
              <w:top w:val="single" w:sz="4" w:space="0" w:color="auto"/>
              <w:left w:val="single" w:sz="4" w:space="0" w:color="auto"/>
              <w:bottom w:val="single" w:sz="4" w:space="0" w:color="auto"/>
              <w:right w:val="single" w:sz="4" w:space="0" w:color="auto"/>
            </w:tcBorders>
          </w:tcPr>
          <w:p w:rsidR="00760B89" w:rsidRPr="00760B89" w:rsidRDefault="005F36AB" w:rsidP="00F91AD5">
            <w:pPr>
              <w:rPr>
                <w:rFonts w:ascii="Times New Roman" w:eastAsia="宋体" w:hAnsi="Times New Roman" w:cs="Times New Roman"/>
                <w:szCs w:val="24"/>
              </w:rPr>
            </w:pPr>
            <w:r w:rsidRPr="005F36AB">
              <w:rPr>
                <w:rFonts w:ascii="Times New Roman" w:eastAsia="宋体" w:hAnsi="Times New Roman" w:cs="Times New Roman" w:hint="eastAsia"/>
                <w:szCs w:val="24"/>
              </w:rPr>
              <w:t>根据《深圳市财政委员会关于加强招投标评审环节诚信管理的通知》（深</w:t>
            </w:r>
            <w:proofErr w:type="gramStart"/>
            <w:r w:rsidRPr="005F36AB">
              <w:rPr>
                <w:rFonts w:ascii="Times New Roman" w:eastAsia="宋体" w:hAnsi="Times New Roman" w:cs="Times New Roman" w:hint="eastAsia"/>
                <w:szCs w:val="24"/>
              </w:rPr>
              <w:t>财购</w:t>
            </w:r>
            <w:r w:rsidRPr="005F36AB">
              <w:rPr>
                <w:rFonts w:ascii="Times New Roman" w:eastAsia="宋体" w:hAnsi="Times New Roman" w:cs="Times New Roman"/>
                <w:szCs w:val="24"/>
              </w:rPr>
              <w:t>[</w:t>
            </w:r>
            <w:proofErr w:type="gramEnd"/>
            <w:r w:rsidRPr="005F36AB">
              <w:rPr>
                <w:rFonts w:ascii="Times New Roman" w:eastAsia="宋体" w:hAnsi="Times New Roman" w:cs="Times New Roman"/>
                <w:szCs w:val="24"/>
              </w:rPr>
              <w:t>2013]27</w:t>
            </w:r>
            <w:r w:rsidRPr="005F36AB">
              <w:rPr>
                <w:rFonts w:ascii="Times New Roman" w:eastAsia="宋体" w:hAnsi="Times New Roman" w:cs="Times New Roman"/>
                <w:szCs w:val="24"/>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bl>
    <w:p w:rsidR="00AB03A9" w:rsidRPr="00B61BB5" w:rsidRDefault="00AB03A9" w:rsidP="00AB03A9">
      <w:pPr>
        <w:rPr>
          <w:rFonts w:ascii="Times New Roman" w:eastAsia="宋体" w:hAnsi="Times New Roman" w:cs="Times New Roman"/>
          <w:szCs w:val="24"/>
        </w:rPr>
      </w:pPr>
    </w:p>
    <w:p w:rsidR="00AB03A9" w:rsidRPr="00AB03A9" w:rsidRDefault="00AB03A9" w:rsidP="00AB03A9">
      <w:pPr>
        <w:jc w:val="left"/>
        <w:rPr>
          <w:rFonts w:ascii="Times New Roman" w:eastAsia="宋体" w:hAnsi="Times New Roman" w:cs="Times New Roman"/>
          <w:b/>
          <w:szCs w:val="24"/>
        </w:rPr>
      </w:pPr>
      <w:r w:rsidRPr="00AB03A9">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rsidR="00AB03A9" w:rsidRPr="00AB03A9" w:rsidRDefault="00AB03A9" w:rsidP="00AB03A9">
      <w:pPr>
        <w:widowControl/>
        <w:jc w:val="left"/>
        <w:rPr>
          <w:rFonts w:ascii="Times New Roman" w:eastAsia="宋体" w:hAnsi="Times New Roman" w:cs="Times New Roman"/>
          <w:szCs w:val="24"/>
        </w:rPr>
      </w:pPr>
    </w:p>
    <w:p w:rsidR="00AB03A9" w:rsidRPr="00AB03A9" w:rsidRDefault="00AB03A9" w:rsidP="00AB03A9">
      <w:pPr>
        <w:rPr>
          <w:rFonts w:ascii="Times New Roman" w:eastAsia="宋体" w:hAnsi="Times New Roman" w:cs="Times New Roman"/>
          <w:szCs w:val="24"/>
        </w:rPr>
      </w:pPr>
    </w:p>
    <w:p w:rsidR="00B56A04" w:rsidRDefault="00B56A04">
      <w:pPr>
        <w:widowControl/>
        <w:jc w:val="left"/>
        <w:rPr>
          <w:rFonts w:ascii="宋体" w:eastAsia="黑体" w:hAnsi="宋体" w:cs="Times New Roman"/>
          <w:b/>
          <w:bCs/>
          <w:kern w:val="44"/>
          <w:sz w:val="28"/>
          <w:szCs w:val="44"/>
        </w:rPr>
      </w:pPr>
      <w:r>
        <w:rPr>
          <w:rFonts w:ascii="宋体" w:eastAsia="黑体" w:hAnsi="宋体" w:cs="Times New Roman"/>
          <w:b/>
          <w:bCs/>
          <w:kern w:val="44"/>
          <w:sz w:val="28"/>
          <w:szCs w:val="44"/>
        </w:rPr>
        <w:br w:type="page"/>
      </w:r>
    </w:p>
    <w:p w:rsidR="00AB03A9" w:rsidRPr="00AB03A9" w:rsidRDefault="00AB03A9" w:rsidP="00AB03A9">
      <w:pPr>
        <w:keepNext/>
        <w:keepLines/>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lastRenderedPageBreak/>
        <w:t>目录</w:t>
      </w: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rsidR="00AB03A9" w:rsidRPr="00AB03A9" w:rsidRDefault="00AB03A9" w:rsidP="00AB03A9">
      <w:pPr>
        <w:rPr>
          <w:rFonts w:ascii="Times New Roman" w:eastAsia="宋体" w:hAnsi="Times New Roman" w:cs="Times New Roman"/>
          <w:b/>
          <w:sz w:val="24"/>
          <w:szCs w:val="24"/>
        </w:rPr>
      </w:pP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w:t>
      </w:r>
      <w:proofErr w:type="gramStart"/>
      <w:r w:rsidRPr="00AB03A9">
        <w:rPr>
          <w:rFonts w:ascii="宋体" w:eastAsia="宋体" w:hAnsi="宋体" w:cs="Times New Roman" w:hint="eastAsia"/>
          <w:szCs w:val="21"/>
        </w:rPr>
        <w:t>章公开</w:t>
      </w:r>
      <w:proofErr w:type="gramEnd"/>
      <w:r w:rsidRPr="00AB03A9">
        <w:rPr>
          <w:rFonts w:ascii="宋体" w:eastAsia="宋体" w:hAnsi="宋体" w:cs="Times New Roman" w:hint="eastAsia"/>
          <w:szCs w:val="21"/>
        </w:rPr>
        <w:t>招标失败的后续处理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rsidR="00AB03A9" w:rsidRPr="00AB03A9" w:rsidRDefault="00AB03A9" w:rsidP="00AB03A9">
      <w:pPr>
        <w:rPr>
          <w:rFonts w:ascii="Times New Roman" w:eastAsia="宋体" w:hAnsi="Times New Roman" w:cs="Times New Roman"/>
          <w:sz w:val="24"/>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rsidR="00AB03A9" w:rsidRPr="00AB03A9" w:rsidRDefault="00AB03A9" w:rsidP="00AB03A9">
      <w:pPr>
        <w:ind w:firstLineChars="200" w:firstLine="420"/>
        <w:rPr>
          <w:rFonts w:ascii="宋体" w:eastAsia="宋体" w:hAnsi="宋体" w:cs="宋体"/>
          <w:kern w:val="0"/>
          <w:szCs w:val="21"/>
        </w:rPr>
      </w:pPr>
      <w:r w:rsidRPr="00AB03A9">
        <w:rPr>
          <w:rFonts w:ascii="宋体" w:eastAsia="宋体" w:hAnsi="宋体" w:cs="宋体" w:hint="eastAsia"/>
          <w:kern w:val="0"/>
          <w:szCs w:val="21"/>
        </w:rPr>
        <w:t>根据《深圳经济特区政府采购条例》和《深圳</w:t>
      </w:r>
      <w:r w:rsidR="005F36AB">
        <w:rPr>
          <w:rFonts w:ascii="宋体" w:eastAsia="宋体" w:hAnsi="宋体" w:cs="宋体" w:hint="eastAsia"/>
          <w:kern w:val="0"/>
          <w:szCs w:val="21"/>
        </w:rPr>
        <w:t>大学采购管理</w:t>
      </w:r>
      <w:r w:rsidR="005F36AB">
        <w:rPr>
          <w:rFonts w:ascii="宋体" w:eastAsia="宋体" w:hAnsi="宋体" w:cs="宋体"/>
          <w:kern w:val="0"/>
          <w:szCs w:val="21"/>
        </w:rPr>
        <w:t>办法</w:t>
      </w:r>
      <w:r w:rsidRPr="00AB03A9">
        <w:rPr>
          <w:rFonts w:ascii="宋体" w:eastAsia="宋体" w:hAnsi="宋体" w:cs="宋体" w:hint="eastAsia"/>
          <w:kern w:val="0"/>
          <w:szCs w:val="21"/>
        </w:rPr>
        <w:t>》的有关规定，经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005F36AB">
        <w:rPr>
          <w:rFonts w:ascii="宋体" w:eastAsia="宋体" w:hAnsi="宋体" w:cs="宋体" w:hint="eastAsia"/>
          <w:kern w:val="0"/>
          <w:szCs w:val="21"/>
        </w:rPr>
        <w:t xml:space="preserve"> </w:t>
      </w:r>
      <w:r w:rsidR="00255DDA">
        <w:rPr>
          <w:rFonts w:ascii="宋体" w:eastAsia="宋体" w:hAnsi="宋体" w:cs="宋体" w:hint="eastAsia"/>
          <w:kern w:val="0"/>
          <w:szCs w:val="21"/>
          <w:u w:val="single"/>
        </w:rPr>
        <w:t>南校区洗衣机进驻服务</w:t>
      </w:r>
      <w:r w:rsidR="005F36AB">
        <w:rPr>
          <w:rFonts w:ascii="宋体" w:eastAsia="宋体" w:hAnsi="宋体" w:cs="宋体" w:hint="eastAsia"/>
          <w:kern w:val="0"/>
          <w:szCs w:val="21"/>
          <w:u w:val="single"/>
        </w:rPr>
        <w:t xml:space="preserve"> </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rsidR="00AB03A9" w:rsidRPr="00AB03A9" w:rsidRDefault="00AB03A9" w:rsidP="00AB03A9">
      <w:pPr>
        <w:ind w:firstLineChars="200" w:firstLine="420"/>
        <w:rPr>
          <w:rFonts w:ascii="宋体" w:eastAsia="宋体" w:hAnsi="宋体" w:cs="宋体"/>
          <w:kern w:val="0"/>
          <w:szCs w:val="21"/>
        </w:rPr>
      </w:pP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00760B89">
        <w:rPr>
          <w:rFonts w:ascii="Times New Roman" w:eastAsia="宋体" w:hAnsi="Times New Roman" w:cs="Times New Roman"/>
          <w:color w:val="FF0000"/>
          <w:szCs w:val="24"/>
        </w:rPr>
        <w:t>SZU2017145FW</w:t>
      </w:r>
    </w:p>
    <w:p w:rsidR="00AB03A9" w:rsidRPr="00AB03A9" w:rsidRDefault="00AB03A9" w:rsidP="00B61BB5">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bookmarkStart w:id="18" w:name="OLE_LINK1"/>
      <w:bookmarkStart w:id="19" w:name="OLE_LINK2"/>
      <w:r w:rsidR="00255DDA">
        <w:rPr>
          <w:rFonts w:ascii="宋体" w:eastAsia="宋体" w:hAnsi="宋体" w:cs="宋体" w:hint="eastAsia"/>
          <w:color w:val="FF0000"/>
          <w:kern w:val="0"/>
          <w:szCs w:val="21"/>
        </w:rPr>
        <w:t>南校区洗衣机进驻服务</w:t>
      </w:r>
      <w:bookmarkEnd w:id="18"/>
      <w:bookmarkEnd w:id="19"/>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rsidR="00AB03A9" w:rsidRPr="00AB03A9"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rsidR="00AB03A9" w:rsidRP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sidR="00760B89">
        <w:rPr>
          <w:rFonts w:ascii="宋体" w:eastAsia="宋体" w:hAnsi="宋体" w:cs="宋体" w:hint="eastAsia"/>
          <w:kern w:val="0"/>
          <w:szCs w:val="21"/>
        </w:rPr>
        <w:t>05</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本项目不接受联合体投标，不允许分包、转包</w:t>
      </w:r>
      <w:r w:rsidRPr="00AB03A9">
        <w:rPr>
          <w:rFonts w:ascii="宋体" w:eastAsia="宋体" w:hAnsi="宋体" w:cs="宋体" w:hint="eastAsia"/>
          <w:kern w:val="0"/>
          <w:szCs w:val="21"/>
        </w:rPr>
        <w:t>；</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8"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60B89">
        <w:rPr>
          <w:rFonts w:ascii="Times New Roman" w:eastAsia="宋体" w:hAnsi="Times New Roman" w:cs="Times New Roman" w:hint="eastAsia"/>
          <w:color w:val="FF0000"/>
          <w:szCs w:val="24"/>
        </w:rPr>
        <w:t>05</w:t>
      </w:r>
      <w:r w:rsidRPr="00AB03A9">
        <w:rPr>
          <w:rFonts w:ascii="Times New Roman" w:eastAsia="宋体" w:hAnsi="Times New Roman" w:cs="Times New Roman" w:hint="eastAsia"/>
          <w:color w:val="FF0000"/>
          <w:szCs w:val="24"/>
        </w:rPr>
        <w:t>月</w:t>
      </w:r>
      <w:r w:rsidR="00720BF2">
        <w:rPr>
          <w:rFonts w:ascii="Times New Roman" w:eastAsia="宋体" w:hAnsi="Times New Roman" w:cs="Times New Roman" w:hint="eastAsia"/>
          <w:color w:val="FF0000"/>
          <w:szCs w:val="24"/>
        </w:rPr>
        <w:t>12</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F13497">
        <w:rPr>
          <w:rFonts w:ascii="Times New Roman" w:eastAsia="宋体" w:hAnsi="Times New Roman" w:cs="Times New Roman" w:hint="eastAsia"/>
          <w:color w:val="FF0000"/>
          <w:szCs w:val="24"/>
        </w:rPr>
        <w:t>0</w:t>
      </w:r>
      <w:r w:rsidR="00760B89">
        <w:rPr>
          <w:rFonts w:ascii="Times New Roman" w:eastAsia="宋体" w:hAnsi="Times New Roman" w:cs="Times New Roman" w:hint="eastAsia"/>
          <w:color w:val="FF0000"/>
          <w:szCs w:val="24"/>
        </w:rPr>
        <w:t>5</w:t>
      </w:r>
      <w:r w:rsidRPr="00AB03A9">
        <w:rPr>
          <w:rFonts w:ascii="Times New Roman" w:eastAsia="宋体" w:hAnsi="Times New Roman" w:cs="Times New Roman" w:hint="eastAsia"/>
          <w:color w:val="FF0000"/>
          <w:szCs w:val="24"/>
        </w:rPr>
        <w:t>月</w:t>
      </w:r>
      <w:r w:rsidR="00720BF2">
        <w:rPr>
          <w:rFonts w:ascii="Times New Roman" w:eastAsia="宋体" w:hAnsi="Times New Roman" w:cs="Times New Roman" w:hint="eastAsia"/>
          <w:color w:val="FF0000"/>
          <w:szCs w:val="24"/>
        </w:rPr>
        <w:t>2</w:t>
      </w:r>
      <w:r w:rsidR="005F36AB">
        <w:rPr>
          <w:rFonts w:ascii="Times New Roman" w:eastAsia="宋体" w:hAnsi="Times New Roman" w:cs="Times New Roman"/>
          <w:color w:val="FF0000"/>
          <w:szCs w:val="24"/>
        </w:rPr>
        <w:t>4</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w:t>
      </w:r>
      <w:r w:rsidRPr="00AB03A9">
        <w:rPr>
          <w:rFonts w:ascii="Times New Roman" w:eastAsia="宋体" w:hAnsi="Times New Roman" w:cs="Times New Roman" w:hint="eastAsia"/>
          <w:color w:val="222222"/>
          <w:szCs w:val="24"/>
        </w:rPr>
        <w:lastRenderedPageBreak/>
        <w:t>款回执发至邮箱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户名：深圳大学</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并在转账单上备注“项目编号”。</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760B89">
        <w:rPr>
          <w:rFonts w:ascii="宋体" w:eastAsia="宋体" w:hAnsi="宋体" w:cs="宋体" w:hint="eastAsia"/>
          <w:color w:val="FF0000"/>
          <w:kern w:val="0"/>
          <w:szCs w:val="21"/>
        </w:rPr>
        <w:t>05</w:t>
      </w:r>
      <w:r w:rsidRPr="00AB03A9">
        <w:rPr>
          <w:rFonts w:ascii="宋体" w:eastAsia="宋体" w:hAnsi="宋体" w:cs="宋体"/>
          <w:color w:val="FF0000"/>
          <w:kern w:val="0"/>
          <w:szCs w:val="21"/>
        </w:rPr>
        <w:t>月</w:t>
      </w:r>
      <w:r w:rsidR="00720BF2">
        <w:rPr>
          <w:rFonts w:ascii="宋体" w:eastAsia="宋体" w:hAnsi="宋体" w:cs="宋体" w:hint="eastAsia"/>
          <w:color w:val="FF0000"/>
          <w:kern w:val="0"/>
          <w:szCs w:val="21"/>
        </w:rPr>
        <w:t>2</w:t>
      </w:r>
      <w:bookmarkStart w:id="20" w:name="_GoBack"/>
      <w:bookmarkEnd w:id="20"/>
      <w:r w:rsidR="005F36AB">
        <w:rPr>
          <w:rFonts w:ascii="宋体" w:eastAsia="宋体" w:hAnsi="宋体" w:cs="宋体"/>
          <w:color w:val="FF0000"/>
          <w:kern w:val="0"/>
          <w:szCs w:val="21"/>
        </w:rPr>
        <w:t>5</w:t>
      </w:r>
      <w:r w:rsidRPr="00AB03A9">
        <w:rPr>
          <w:rFonts w:ascii="宋体" w:eastAsia="宋体" w:hAnsi="宋体" w:cs="宋体"/>
          <w:color w:val="FF0000"/>
          <w:kern w:val="0"/>
          <w:szCs w:val="21"/>
        </w:rPr>
        <w:t>日</w:t>
      </w:r>
      <w:r w:rsidR="00E37588">
        <w:rPr>
          <w:rFonts w:ascii="宋体" w:eastAsia="宋体" w:hAnsi="宋体" w:cs="宋体" w:hint="eastAsia"/>
          <w:color w:val="FF0000"/>
          <w:kern w:val="0"/>
          <w:szCs w:val="21"/>
        </w:rPr>
        <w:t>上</w:t>
      </w:r>
      <w:r w:rsidRPr="00AB03A9">
        <w:rPr>
          <w:rFonts w:ascii="宋体" w:eastAsia="宋体" w:hAnsi="宋体" w:cs="Times New Roman"/>
          <w:color w:val="FF0000"/>
          <w:szCs w:val="21"/>
        </w:rPr>
        <w:t>午</w:t>
      </w:r>
      <w:r w:rsidRPr="00AB03A9">
        <w:rPr>
          <w:rFonts w:ascii="宋体" w:eastAsia="宋体" w:hAnsi="宋体" w:cs="Times New Roman" w:hint="eastAsia"/>
          <w:color w:val="FF0000"/>
          <w:szCs w:val="21"/>
        </w:rPr>
        <w:t>1</w:t>
      </w:r>
      <w:r w:rsidR="00E37588">
        <w:rPr>
          <w:rFonts w:ascii="宋体" w:eastAsia="宋体" w:hAnsi="宋体" w:cs="Times New Roman"/>
          <w:color w:val="FF0000"/>
          <w:szCs w:val="21"/>
        </w:rPr>
        <w:t>0</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rsidR="00AB03A9" w:rsidRPr="00AB03A9" w:rsidRDefault="00AB03A9" w:rsidP="00AB03A9">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760B89">
        <w:rPr>
          <w:rFonts w:ascii="宋体" w:eastAsia="宋体" w:hAnsi="宋体" w:cs="宋体" w:hint="eastAsia"/>
          <w:color w:val="FF0000"/>
          <w:kern w:val="0"/>
          <w:szCs w:val="21"/>
        </w:rPr>
        <w:t>05</w:t>
      </w:r>
      <w:r w:rsidR="00760B89" w:rsidRPr="00AB03A9">
        <w:rPr>
          <w:rFonts w:ascii="宋体" w:eastAsia="宋体" w:hAnsi="宋体" w:cs="宋体"/>
          <w:color w:val="FF0000"/>
          <w:kern w:val="0"/>
          <w:szCs w:val="21"/>
        </w:rPr>
        <w:t>月</w:t>
      </w:r>
      <w:r w:rsidR="00720BF2">
        <w:rPr>
          <w:rFonts w:ascii="宋体" w:eastAsia="宋体" w:hAnsi="宋体" w:cs="宋体" w:hint="eastAsia"/>
          <w:color w:val="FF0000"/>
          <w:kern w:val="0"/>
          <w:szCs w:val="21"/>
        </w:rPr>
        <w:t>2</w:t>
      </w:r>
      <w:r w:rsidR="00E37588">
        <w:rPr>
          <w:rFonts w:ascii="宋体" w:eastAsia="宋体" w:hAnsi="宋体" w:cs="宋体"/>
          <w:color w:val="FF0000"/>
          <w:kern w:val="0"/>
          <w:szCs w:val="21"/>
        </w:rPr>
        <w:t>5</w:t>
      </w:r>
      <w:r w:rsidR="00760B89" w:rsidRPr="00AB03A9">
        <w:rPr>
          <w:rFonts w:ascii="宋体" w:eastAsia="宋体" w:hAnsi="宋体" w:cs="宋体"/>
          <w:color w:val="FF0000"/>
          <w:kern w:val="0"/>
          <w:szCs w:val="21"/>
        </w:rPr>
        <w:t>日</w:t>
      </w:r>
      <w:r w:rsidR="00E37588">
        <w:rPr>
          <w:rFonts w:ascii="宋体" w:eastAsia="宋体" w:hAnsi="宋体" w:cs="Times New Roman" w:hint="eastAsia"/>
          <w:color w:val="FF0000"/>
          <w:szCs w:val="21"/>
        </w:rPr>
        <w:t>上</w:t>
      </w:r>
      <w:r w:rsidRPr="00AB03A9">
        <w:rPr>
          <w:rFonts w:ascii="宋体" w:eastAsia="宋体" w:hAnsi="宋体" w:cs="Times New Roman"/>
          <w:color w:val="FF0000"/>
          <w:szCs w:val="21"/>
        </w:rPr>
        <w:t>午</w:t>
      </w:r>
      <w:r w:rsidRPr="00AB03A9">
        <w:rPr>
          <w:rFonts w:ascii="宋体" w:eastAsia="宋体" w:hAnsi="宋体" w:cs="Times New Roman" w:hint="eastAsia"/>
          <w:color w:val="FF0000"/>
          <w:szCs w:val="21"/>
        </w:rPr>
        <w:t>1</w:t>
      </w:r>
      <w:r w:rsidR="00E37588">
        <w:rPr>
          <w:rFonts w:ascii="宋体" w:eastAsia="宋体" w:hAnsi="宋体" w:cs="Times New Roman"/>
          <w:color w:val="FF0000"/>
          <w:szCs w:val="21"/>
        </w:rPr>
        <w:t>0</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rsidR="00AB03A9" w:rsidRPr="00AB03A9" w:rsidRDefault="00AB03A9" w:rsidP="00AB03A9">
      <w:pPr>
        <w:spacing w:line="276" w:lineRule="auto"/>
        <w:ind w:firstLineChars="393" w:firstLine="829"/>
        <w:rPr>
          <w:rFonts w:ascii="宋体" w:eastAsia="宋体" w:hAnsi="宋体" w:cs="宋体"/>
          <w:b/>
          <w:kern w:val="0"/>
          <w:szCs w:val="21"/>
          <w:u w:val="single"/>
        </w:rPr>
      </w:pPr>
      <w:proofErr w:type="gramStart"/>
      <w:r w:rsidRPr="00AB03A9">
        <w:rPr>
          <w:rFonts w:ascii="宋体" w:eastAsia="宋体" w:hAnsi="宋体" w:cs="宋体" w:hint="eastAsia"/>
          <w:b/>
          <w:kern w:val="0"/>
          <w:szCs w:val="21"/>
          <w:u w:val="single"/>
        </w:rPr>
        <w:t>账</w:t>
      </w:r>
      <w:proofErr w:type="gramEnd"/>
      <w:r w:rsidRPr="00AB03A9">
        <w:rPr>
          <w:rFonts w:ascii="宋体" w:eastAsia="宋体" w:hAnsi="宋体" w:cs="宋体" w:hint="eastAsia"/>
          <w:b/>
          <w:kern w:val="0"/>
          <w:szCs w:val="21"/>
          <w:u w:val="single"/>
        </w:rPr>
        <w:t xml:space="preserve">    户：</w:t>
      </w:r>
      <w:r w:rsidRPr="00AB03A9">
        <w:rPr>
          <w:rFonts w:ascii="宋体" w:eastAsia="宋体" w:hAnsi="宋体" w:cs="宋体"/>
          <w:b/>
          <w:kern w:val="0"/>
          <w:szCs w:val="21"/>
          <w:u w:val="single"/>
        </w:rPr>
        <w:t>748467064612</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rsidR="00AB03A9" w:rsidRPr="00AB03A9" w:rsidRDefault="00AB03A9" w:rsidP="002A3FD4">
      <w:pPr>
        <w:spacing w:beforeLines="50" w:before="231" w:line="260" w:lineRule="exact"/>
        <w:jc w:val="right"/>
        <w:rPr>
          <w:rFonts w:ascii="宋体" w:eastAsia="宋体" w:hAnsi="宋体" w:cs="Times New Roman"/>
          <w:color w:val="000000"/>
          <w:sz w:val="24"/>
        </w:rPr>
      </w:pPr>
      <w:bookmarkStart w:id="21" w:name="投标邀请书"/>
      <w:r w:rsidRPr="00AB03A9">
        <w:rPr>
          <w:rFonts w:ascii="Times New Roman" w:eastAsia="宋体" w:hAnsi="Times New Roman" w:cs="Times New Roman" w:hint="eastAsia"/>
          <w:color w:val="000000"/>
        </w:rPr>
        <w:t>招标机构名称：深圳大学招投标管理中心</w:t>
      </w:r>
    </w:p>
    <w:p w:rsidR="008C1CAC"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联系人：</w:t>
      </w:r>
      <w:smartTag w:uri="urn:schemas-microsoft-com:office:smarttags" w:element="PersonName">
        <w:smartTagPr>
          <w:attr w:name="ProductID" w:val="孙"/>
        </w:smartTagPr>
        <w:r w:rsidRPr="00AB03A9">
          <w:rPr>
            <w:rFonts w:ascii="Times New Roman" w:eastAsia="宋体" w:hAnsi="Times New Roman" w:cs="Times New Roman" w:hint="eastAsia"/>
            <w:color w:val="000000"/>
          </w:rPr>
          <w:t>孙</w:t>
        </w:r>
      </w:smartTag>
      <w:r w:rsidRPr="00AB03A9">
        <w:rPr>
          <w:rFonts w:ascii="Times New Roman" w:eastAsia="宋体" w:hAnsi="Times New Roman" w:cs="Times New Roman" w:hint="eastAsia"/>
          <w:color w:val="000000"/>
        </w:rPr>
        <w:t>老师电话：（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2653 1103</w:t>
      </w:r>
    </w:p>
    <w:p w:rsidR="008C1CAC" w:rsidRDefault="00AB03A9">
      <w:pPr>
        <w:spacing w:beforeLines="50" w:before="231" w:line="260" w:lineRule="exact"/>
        <w:jc w:val="right"/>
        <w:rPr>
          <w:rFonts w:ascii="Times New Roman" w:eastAsia="宋体" w:hAnsi="Times New Roman" w:cs="Times New Roman"/>
          <w:color w:val="000000"/>
        </w:rPr>
      </w:pPr>
      <w:smartTag w:uri="urn:schemas-microsoft-com:office:smarttags" w:element="PersonName">
        <w:smartTagPr>
          <w:attr w:name="ProductID" w:val="王"/>
        </w:smartTagPr>
        <w:r w:rsidRPr="00AB03A9">
          <w:rPr>
            <w:rFonts w:ascii="Times New Roman" w:eastAsia="宋体" w:hAnsi="Times New Roman" w:cs="Times New Roman" w:hint="eastAsia"/>
            <w:color w:val="000000"/>
          </w:rPr>
          <w:t>王</w:t>
        </w:r>
      </w:smartTag>
      <w:r w:rsidRPr="00AB03A9">
        <w:rPr>
          <w:rFonts w:ascii="Times New Roman" w:eastAsia="宋体" w:hAnsi="Times New Roman" w:cs="Times New Roman" w:hint="eastAsia"/>
          <w:color w:val="000000"/>
        </w:rPr>
        <w:t>老师电话：（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2653 1129</w:t>
      </w:r>
    </w:p>
    <w:p w:rsidR="008C1CAC"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9" w:history="1">
        <w:r w:rsidRPr="00AB03A9">
          <w:rPr>
            <w:rFonts w:ascii="Times New Roman" w:eastAsia="宋体" w:hAnsi="Times New Roman" w:cs="Times New Roman" w:hint="eastAsia"/>
            <w:color w:val="0000FF"/>
            <w:u w:val="single"/>
          </w:rPr>
          <w:t>CHENJC@SZU.EDU.CN</w:t>
        </w:r>
      </w:hyperlink>
    </w:p>
    <w:p w:rsidR="008C1CAC"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rsidR="008C1CAC"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21"/>
    </w:p>
    <w:p w:rsidR="00AB03A9" w:rsidRPr="00AB03A9" w:rsidRDefault="00AB03A9" w:rsidP="00AB03A9">
      <w:pPr>
        <w:spacing w:line="260" w:lineRule="exact"/>
        <w:rPr>
          <w:rFonts w:ascii="宋体" w:eastAsia="宋体" w:hAnsi="宋体" w:cs="Times New Roman"/>
          <w:kern w:val="0"/>
          <w:szCs w:val="21"/>
        </w:rPr>
      </w:pPr>
    </w:p>
    <w:p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p>
    <w:p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7C0ECB">
        <w:rPr>
          <w:rFonts w:ascii="宋体" w:eastAsia="宋体" w:hAnsi="宋体" w:cs="Times New Roman"/>
          <w:szCs w:val="21"/>
        </w:rPr>
        <w:t>7</w:t>
      </w:r>
      <w:r w:rsidRPr="00AB03A9">
        <w:rPr>
          <w:rFonts w:ascii="宋体" w:eastAsia="宋体" w:hAnsi="宋体" w:cs="Times New Roman" w:hint="eastAsia"/>
          <w:szCs w:val="21"/>
        </w:rPr>
        <w:t>年</w:t>
      </w:r>
      <w:r w:rsidR="007C0ECB">
        <w:rPr>
          <w:rFonts w:ascii="宋体" w:eastAsia="宋体" w:hAnsi="宋体" w:cs="Times New Roman" w:hint="eastAsia"/>
          <w:szCs w:val="21"/>
        </w:rPr>
        <w:t>0</w:t>
      </w:r>
      <w:r w:rsidR="00CB3DBD">
        <w:rPr>
          <w:rFonts w:ascii="宋体" w:eastAsia="宋体" w:hAnsi="宋体" w:cs="Times New Roman" w:hint="eastAsia"/>
          <w:szCs w:val="21"/>
        </w:rPr>
        <w:t>5</w:t>
      </w:r>
      <w:r w:rsidRPr="00AB03A9">
        <w:rPr>
          <w:rFonts w:ascii="宋体" w:eastAsia="宋体" w:hAnsi="宋体" w:cs="Times New Roman" w:hint="eastAsia"/>
          <w:szCs w:val="21"/>
        </w:rPr>
        <w:t>月</w:t>
      </w:r>
      <w:r w:rsidR="00B56A04">
        <w:rPr>
          <w:rFonts w:ascii="宋体" w:eastAsia="宋体" w:hAnsi="宋体" w:cs="Times New Roman" w:hint="eastAsia"/>
          <w:szCs w:val="21"/>
        </w:rPr>
        <w:t>1</w:t>
      </w:r>
      <w:r w:rsidR="00B56A04">
        <w:rPr>
          <w:rFonts w:ascii="宋体" w:eastAsia="宋体" w:hAnsi="宋体" w:cs="Times New Roman"/>
          <w:szCs w:val="21"/>
        </w:rPr>
        <w:t>2</w:t>
      </w:r>
      <w:r w:rsidR="007C0ECB">
        <w:rPr>
          <w:rFonts w:ascii="宋体" w:eastAsia="宋体" w:hAnsi="宋体" w:cs="Times New Roman" w:hint="eastAsia"/>
          <w:szCs w:val="21"/>
        </w:rPr>
        <w:t>日</w:t>
      </w:r>
    </w:p>
    <w:p w:rsidR="00AB03A9" w:rsidRPr="00AB03A9" w:rsidRDefault="00AB03A9" w:rsidP="00AB03A9">
      <w:pPr>
        <w:spacing w:line="276" w:lineRule="auto"/>
        <w:jc w:val="left"/>
        <w:rPr>
          <w:rFonts w:ascii="宋体" w:eastAsia="宋体" w:hAnsi="宋体" w:cs="Times New Roman"/>
          <w:szCs w:val="21"/>
        </w:rPr>
      </w:pPr>
    </w:p>
    <w:p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rsidR="00AB03A9" w:rsidRPr="00AB03A9" w:rsidRDefault="00AB03A9" w:rsidP="002A3FD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rsidTr="0010431D">
        <w:trPr>
          <w:cantSplit/>
          <w:trHeight w:val="20"/>
          <w:jc w:val="center"/>
        </w:trPr>
        <w:tc>
          <w:tcPr>
            <w:tcW w:w="807" w:type="dxa"/>
            <w:vAlign w:val="center"/>
          </w:tcPr>
          <w:bookmarkEnd w:id="22"/>
          <w:bookmarkEnd w:id="23"/>
          <w:bookmarkEnd w:id="24"/>
          <w:bookmarkEnd w:id="25"/>
          <w:bookmarkEnd w:id="26"/>
          <w:bookmarkEnd w:id="27"/>
          <w:bookmarkEnd w:id="28"/>
          <w:bookmarkEnd w:id="29"/>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4E673A"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4E673A" w:rsidRPr="00AB03A9" w:rsidRDefault="004E673A" w:rsidP="00F91AD5">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4E673A" w:rsidRPr="00AB03A9" w:rsidRDefault="004E673A" w:rsidP="00F91AD5">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4E673A" w:rsidRPr="00AB03A9" w:rsidRDefault="004E673A" w:rsidP="00F91AD5">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4E673A"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4E673A" w:rsidRPr="00AB03A9" w:rsidRDefault="004E673A" w:rsidP="00F91AD5">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4E673A" w:rsidRPr="00AB03A9" w:rsidRDefault="004E673A" w:rsidP="00F91AD5">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tcBorders>
              <w:top w:val="single" w:sz="6" w:space="0" w:color="auto"/>
              <w:left w:val="single" w:sz="6" w:space="0" w:color="auto"/>
              <w:bottom w:val="single" w:sz="6" w:space="0" w:color="auto"/>
              <w:right w:val="double" w:sz="4" w:space="0" w:color="auto"/>
            </w:tcBorders>
            <w:vAlign w:val="center"/>
          </w:tcPr>
          <w:p w:rsidR="004E673A" w:rsidRPr="00AB03A9" w:rsidRDefault="004E673A" w:rsidP="00F91AD5">
            <w:pPr>
              <w:rPr>
                <w:rFonts w:ascii="宋体" w:eastAsia="宋体" w:hAnsi="宋体" w:cs="Times New Roman"/>
                <w:szCs w:val="24"/>
              </w:rPr>
            </w:pPr>
            <w:r w:rsidRPr="00AB03A9">
              <w:rPr>
                <w:rFonts w:ascii="宋体" w:eastAsia="宋体" w:hAnsi="宋体" w:cs="Times New Roman" w:hint="eastAsia"/>
                <w:szCs w:val="24"/>
              </w:rPr>
              <w:t xml:space="preserve">无 </w:t>
            </w:r>
          </w:p>
        </w:tc>
      </w:tr>
    </w:tbl>
    <w:p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rsidR="00AB03A9" w:rsidRPr="00AB03A9" w:rsidRDefault="00AB03A9" w:rsidP="00AB03A9">
      <w:pPr>
        <w:rPr>
          <w:rFonts w:ascii="Times New Roman" w:eastAsia="宋体" w:hAnsi="Times New Roman" w:cs="Times New Roman"/>
          <w:b/>
          <w:szCs w:val="24"/>
        </w:rPr>
      </w:pPr>
    </w:p>
    <w:p w:rsidR="00AB03A9" w:rsidRDefault="00AB03A9" w:rsidP="002A3FD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0" w:name="_Toc128884461"/>
      <w:r>
        <w:rPr>
          <w:rFonts w:ascii="宋体" w:eastAsia="宋体" w:hAnsi="宋体" w:cs="Times New Roman" w:hint="eastAsia"/>
          <w:b/>
          <w:bCs/>
          <w:kern w:val="0"/>
          <w:sz w:val="28"/>
          <w:szCs w:val="28"/>
        </w:rPr>
        <w:t>二、项目概况</w:t>
      </w:r>
      <w:bookmarkEnd w:id="30"/>
    </w:p>
    <w:p w:rsidR="0058577C" w:rsidRPr="0058577C" w:rsidRDefault="00E37588" w:rsidP="0058577C">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深圳大学南校区进驻洗衣机服务，原有</w:t>
      </w:r>
      <w:r>
        <w:rPr>
          <w:rFonts w:ascii="Times New Roman" w:eastAsia="宋体" w:hAnsi="Times New Roman" w:cs="Times New Roman"/>
          <w:szCs w:val="21"/>
        </w:rPr>
        <w:t>服务</w:t>
      </w:r>
      <w:r>
        <w:rPr>
          <w:rFonts w:ascii="Times New Roman" w:eastAsia="宋体" w:hAnsi="Times New Roman" w:cs="Times New Roman" w:hint="eastAsia"/>
          <w:szCs w:val="21"/>
        </w:rPr>
        <w:t>商退出</w:t>
      </w:r>
      <w:r>
        <w:rPr>
          <w:rFonts w:ascii="Times New Roman" w:eastAsia="宋体" w:hAnsi="Times New Roman" w:cs="Times New Roman"/>
          <w:szCs w:val="21"/>
        </w:rPr>
        <w:t>南校区</w:t>
      </w:r>
      <w:r w:rsidR="0058577C" w:rsidRPr="0058577C">
        <w:rPr>
          <w:rFonts w:ascii="Times New Roman" w:eastAsia="宋体" w:hAnsi="Times New Roman" w:cs="Times New Roman" w:hint="eastAsia"/>
          <w:szCs w:val="21"/>
        </w:rPr>
        <w:t>。</w:t>
      </w:r>
    </w:p>
    <w:p w:rsidR="00AB03A9" w:rsidRDefault="00AB03A9" w:rsidP="002A3FD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58577C" w:rsidRPr="00B61BB5" w:rsidRDefault="0058577C" w:rsidP="0058577C">
      <w:pPr>
        <w:spacing w:line="360" w:lineRule="auto"/>
        <w:rPr>
          <w:rFonts w:ascii="宋体" w:eastAsia="宋体" w:hAnsi="宋体" w:cs="Times New Roman"/>
          <w:szCs w:val="21"/>
        </w:rPr>
      </w:pPr>
      <w:r w:rsidRPr="00B61BB5">
        <w:rPr>
          <w:rFonts w:ascii="宋体" w:eastAsia="宋体" w:hAnsi="宋体" w:cs="Times New Roman"/>
          <w:szCs w:val="21"/>
        </w:rPr>
        <w:t>1.</w:t>
      </w:r>
      <w:r>
        <w:rPr>
          <w:rFonts w:ascii="宋体" w:eastAsia="宋体" w:hAnsi="宋体" w:cs="Times New Roman" w:hint="eastAsia"/>
          <w:szCs w:val="21"/>
        </w:rPr>
        <w:t>南</w:t>
      </w:r>
      <w:proofErr w:type="gramStart"/>
      <w:r>
        <w:rPr>
          <w:rFonts w:ascii="宋体" w:eastAsia="宋体" w:hAnsi="宋体" w:cs="Times New Roman" w:hint="eastAsia"/>
          <w:szCs w:val="21"/>
        </w:rPr>
        <w:t>校区满住人员</w:t>
      </w:r>
      <w:proofErr w:type="gramEnd"/>
      <w:r>
        <w:rPr>
          <w:rFonts w:ascii="宋体" w:eastAsia="宋体" w:hAnsi="宋体" w:cs="Times New Roman" w:hint="eastAsia"/>
          <w:szCs w:val="21"/>
        </w:rPr>
        <w:t>为7900人左右，按照50-100人配置一台洗衣机安排洗衣房，满足同学洗衣需求</w:t>
      </w:r>
      <w:r w:rsidRPr="00B61BB5">
        <w:rPr>
          <w:rFonts w:ascii="宋体" w:eastAsia="宋体" w:hAnsi="宋体" w:cs="Times New Roman"/>
          <w:szCs w:val="21"/>
        </w:rPr>
        <w:t>。</w:t>
      </w:r>
    </w:p>
    <w:p w:rsidR="0058577C" w:rsidRDefault="0058577C" w:rsidP="0058577C">
      <w:pPr>
        <w:spacing w:line="360" w:lineRule="auto"/>
        <w:rPr>
          <w:rFonts w:ascii="宋体" w:eastAsia="宋体" w:hAnsi="宋体" w:cs="Times New Roman"/>
          <w:szCs w:val="21"/>
        </w:rPr>
      </w:pPr>
      <w:r w:rsidRPr="00B61BB5">
        <w:rPr>
          <w:rFonts w:ascii="宋体" w:eastAsia="宋体" w:hAnsi="宋体" w:cs="Times New Roman"/>
          <w:szCs w:val="21"/>
        </w:rPr>
        <w:t xml:space="preserve">2. </w:t>
      </w:r>
      <w:r>
        <w:rPr>
          <w:rFonts w:ascii="宋体" w:eastAsia="宋体" w:hAnsi="宋体" w:cs="Times New Roman" w:hint="eastAsia"/>
          <w:szCs w:val="21"/>
        </w:rPr>
        <w:t>提供合理，有效的装修方案，</w:t>
      </w:r>
      <w:r w:rsidRPr="00B61BB5">
        <w:rPr>
          <w:rFonts w:ascii="宋体" w:eastAsia="宋体" w:hAnsi="宋体" w:cs="Times New Roman"/>
          <w:szCs w:val="21"/>
        </w:rPr>
        <w:t>制作</w:t>
      </w:r>
      <w:r>
        <w:rPr>
          <w:rFonts w:ascii="宋体" w:eastAsia="宋体" w:hAnsi="宋体" w:cs="Times New Roman" w:hint="eastAsia"/>
          <w:szCs w:val="21"/>
        </w:rPr>
        <w:t>施工方案，机器投放方案，施工效果图等</w:t>
      </w:r>
      <w:r w:rsidRPr="00B61BB5">
        <w:rPr>
          <w:rFonts w:ascii="宋体" w:eastAsia="宋体" w:hAnsi="宋体" w:cs="Times New Roman"/>
          <w:szCs w:val="21"/>
        </w:rPr>
        <w:t>。</w:t>
      </w:r>
    </w:p>
    <w:p w:rsidR="0058577C" w:rsidRPr="006906D6" w:rsidRDefault="0058577C" w:rsidP="0058577C">
      <w:pPr>
        <w:spacing w:line="360" w:lineRule="auto"/>
        <w:rPr>
          <w:rFonts w:ascii="宋体" w:eastAsia="宋体" w:hAnsi="宋体" w:cs="Times New Roman"/>
          <w:sz w:val="24"/>
          <w:szCs w:val="24"/>
        </w:rPr>
      </w:pPr>
      <w:r w:rsidRPr="006906D6">
        <w:rPr>
          <w:rFonts w:ascii="宋体" w:eastAsia="宋体" w:hAnsi="宋体" w:cs="Times New Roman" w:hint="eastAsia"/>
          <w:sz w:val="24"/>
          <w:szCs w:val="24"/>
        </w:rPr>
        <w:t>3,</w:t>
      </w:r>
      <w:r w:rsidRPr="006906D6">
        <w:rPr>
          <w:rFonts w:ascii="黑体" w:eastAsia="黑体" w:hAnsi="黑体" w:cs="宋体" w:hint="eastAsia"/>
          <w:color w:val="000000"/>
          <w:kern w:val="0"/>
          <w:sz w:val="24"/>
          <w:szCs w:val="24"/>
        </w:rPr>
        <w:t xml:space="preserve"> 投放设备要求为原装正品，无改装。</w:t>
      </w:r>
    </w:p>
    <w:p w:rsidR="0058577C" w:rsidRDefault="00DA2EF4" w:rsidP="0058577C">
      <w:pPr>
        <w:spacing w:line="360" w:lineRule="auto"/>
        <w:rPr>
          <w:rFonts w:ascii="宋体" w:eastAsia="宋体" w:hAnsi="宋体" w:cs="Times New Roman"/>
          <w:szCs w:val="21"/>
        </w:rPr>
      </w:pPr>
      <w:r>
        <w:rPr>
          <w:rFonts w:ascii="宋体" w:eastAsia="宋体" w:hAnsi="宋体" w:cs="Times New Roman"/>
          <w:szCs w:val="21"/>
        </w:rPr>
        <w:t>4</w:t>
      </w:r>
      <w:r w:rsidR="0058577C" w:rsidRPr="00B61BB5">
        <w:rPr>
          <w:rFonts w:ascii="宋体" w:eastAsia="宋体" w:hAnsi="宋体" w:cs="Times New Roman"/>
          <w:szCs w:val="21"/>
        </w:rPr>
        <w:t>.</w:t>
      </w:r>
      <w:r w:rsidR="0058577C">
        <w:rPr>
          <w:rFonts w:ascii="宋体" w:eastAsia="宋体" w:hAnsi="宋体" w:cs="Times New Roman" w:hint="eastAsia"/>
          <w:szCs w:val="21"/>
        </w:rPr>
        <w:t>投放先进的智能化洗衣机，打造智慧，便利的洗衣体验</w:t>
      </w:r>
      <w:r w:rsidR="0058577C" w:rsidRPr="00B61BB5">
        <w:rPr>
          <w:rFonts w:ascii="宋体" w:eastAsia="宋体" w:hAnsi="宋体" w:cs="Times New Roman"/>
          <w:szCs w:val="21"/>
        </w:rPr>
        <w:t>。</w:t>
      </w:r>
      <w:r w:rsidR="0058577C">
        <w:rPr>
          <w:rFonts w:ascii="宋体" w:eastAsia="宋体" w:hAnsi="宋体" w:cs="Times New Roman" w:hint="eastAsia"/>
          <w:szCs w:val="21"/>
        </w:rPr>
        <w:t>要求价格实惠，服务到位，服务及时，响应迅速。服务队伍高效，服务人员配备完善。</w:t>
      </w:r>
    </w:p>
    <w:p w:rsidR="0058577C" w:rsidRPr="004E663A" w:rsidRDefault="00DA2EF4" w:rsidP="0058577C">
      <w:pPr>
        <w:spacing w:line="360" w:lineRule="auto"/>
        <w:rPr>
          <w:rFonts w:ascii="宋体" w:eastAsia="宋体" w:hAnsi="宋体" w:cs="Times New Roman"/>
          <w:szCs w:val="21"/>
        </w:rPr>
      </w:pPr>
      <w:r>
        <w:rPr>
          <w:rFonts w:ascii="宋体" w:eastAsia="宋体" w:hAnsi="宋体" w:cs="Times New Roman"/>
          <w:szCs w:val="21"/>
        </w:rPr>
        <w:lastRenderedPageBreak/>
        <w:t>5</w:t>
      </w:r>
      <w:r w:rsidR="0058577C">
        <w:rPr>
          <w:rFonts w:ascii="宋体" w:eastAsia="宋体" w:hAnsi="宋体" w:cs="Times New Roman" w:hint="eastAsia"/>
          <w:szCs w:val="21"/>
        </w:rPr>
        <w:t>，洗衣机应大小规格齐全，有干衣机。提供洗鞋机服务、熨烫服务，提供勤工俭学岗位等增值服务更佳。</w:t>
      </w:r>
    </w:p>
    <w:p w:rsidR="00AB03A9" w:rsidRPr="00AB03A9" w:rsidRDefault="00AB03A9" w:rsidP="002A3FD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w:t>
      </w:r>
      <w:r w:rsidR="00E37588">
        <w:rPr>
          <w:rFonts w:ascii="宋体" w:eastAsia="宋体" w:hAnsi="宋体" w:cs="Times New Roman" w:hint="eastAsia"/>
          <w:szCs w:val="24"/>
        </w:rPr>
        <w:t>服务</w:t>
      </w:r>
      <w:r w:rsidR="00507CDE" w:rsidRPr="00507CDE">
        <w:rPr>
          <w:rFonts w:ascii="宋体" w:eastAsia="宋体" w:hAnsi="宋体" w:cs="Times New Roman" w:hint="eastAsia"/>
          <w:szCs w:val="24"/>
        </w:rPr>
        <w:t>合同</w:t>
      </w:r>
      <w:r w:rsidR="00E37588">
        <w:rPr>
          <w:rFonts w:ascii="宋体" w:eastAsia="宋体" w:hAnsi="宋体" w:cs="Times New Roman" w:hint="eastAsia"/>
          <w:szCs w:val="24"/>
        </w:rPr>
        <w:t>期限</w:t>
      </w:r>
      <w:r w:rsidR="00E37588">
        <w:rPr>
          <w:rFonts w:ascii="宋体" w:eastAsia="宋体" w:hAnsi="宋体" w:cs="Times New Roman"/>
          <w:szCs w:val="24"/>
        </w:rPr>
        <w:t>：三年。合同期满后，如果服务评价为优</w:t>
      </w:r>
      <w:r w:rsidR="00E37588">
        <w:rPr>
          <w:rFonts w:ascii="宋体" w:eastAsia="宋体" w:hAnsi="宋体" w:cs="Times New Roman" w:hint="eastAsia"/>
          <w:szCs w:val="24"/>
        </w:rPr>
        <w:t>，</w:t>
      </w:r>
      <w:r w:rsidR="00E37588">
        <w:rPr>
          <w:rFonts w:ascii="宋体" w:eastAsia="宋体" w:hAnsi="宋体" w:cs="Times New Roman"/>
          <w:szCs w:val="24"/>
        </w:rPr>
        <w:t>学生公寓管理部门可</w:t>
      </w:r>
      <w:r w:rsidR="00E37588">
        <w:rPr>
          <w:rFonts w:ascii="宋体" w:eastAsia="宋体" w:hAnsi="宋体" w:cs="Times New Roman" w:hint="eastAsia"/>
          <w:szCs w:val="24"/>
        </w:rPr>
        <w:t>向</w:t>
      </w:r>
      <w:r w:rsidR="00E37588">
        <w:rPr>
          <w:rFonts w:ascii="宋体" w:eastAsia="宋体" w:hAnsi="宋体" w:cs="Times New Roman"/>
          <w:szCs w:val="24"/>
        </w:rPr>
        <w:t>学校申请续签服务合同，经批准</w:t>
      </w:r>
      <w:r w:rsidR="00E37588">
        <w:rPr>
          <w:rFonts w:ascii="宋体" w:eastAsia="宋体" w:hAnsi="宋体" w:cs="Times New Roman" w:hint="eastAsia"/>
          <w:szCs w:val="24"/>
        </w:rPr>
        <w:t>后</w:t>
      </w:r>
      <w:r w:rsidR="00E37588">
        <w:rPr>
          <w:rFonts w:ascii="宋体" w:eastAsia="宋体" w:hAnsi="宋体" w:cs="Times New Roman"/>
          <w:szCs w:val="24"/>
        </w:rPr>
        <w:t>服务合同可以续签，每次续签服务期限</w:t>
      </w:r>
      <w:r w:rsidR="00E37588">
        <w:rPr>
          <w:rFonts w:ascii="宋体" w:eastAsia="宋体" w:hAnsi="宋体" w:cs="Times New Roman" w:hint="eastAsia"/>
          <w:szCs w:val="24"/>
        </w:rPr>
        <w:t>最长</w:t>
      </w:r>
      <w:r w:rsidR="00E37588">
        <w:rPr>
          <w:rFonts w:ascii="宋体" w:eastAsia="宋体" w:hAnsi="宋体" w:cs="Times New Roman"/>
          <w:szCs w:val="24"/>
        </w:rPr>
        <w:t>24个月，最多续签二次</w:t>
      </w:r>
      <w:r w:rsidR="00507CDE">
        <w:rPr>
          <w:rFonts w:ascii="宋体" w:eastAsia="宋体" w:hAnsi="宋体" w:cs="Times New Roman" w:hint="eastAsia"/>
          <w:szCs w:val="24"/>
        </w:rPr>
        <w:t>。</w:t>
      </w:r>
    </w:p>
    <w:p w:rsidR="00AB03A9" w:rsidRPr="00AB03A9" w:rsidRDefault="00AB03A9" w:rsidP="00AB03A9">
      <w:pPr>
        <w:widowControl/>
        <w:spacing w:line="360" w:lineRule="auto"/>
        <w:ind w:firstLineChars="200" w:firstLine="420"/>
        <w:jc w:val="left"/>
        <w:rPr>
          <w:rFonts w:ascii="Times New Roman" w:eastAsia="宋体" w:hAnsi="Times New Roman" w:cs="Times New Roman"/>
          <w:szCs w:val="24"/>
        </w:rPr>
      </w:pPr>
      <w:r w:rsidRPr="00AB03A9">
        <w:rPr>
          <w:rFonts w:ascii="宋体" w:eastAsia="宋体" w:hAnsi="宋体" w:cs="Times New Roman" w:hint="eastAsia"/>
          <w:szCs w:val="24"/>
        </w:rPr>
        <w:t>2、中标人有下述情况之一的，</w:t>
      </w:r>
      <w:r w:rsidRPr="00AB03A9">
        <w:rPr>
          <w:rFonts w:ascii="Times New Roman" w:eastAsia="宋体" w:hAnsi="Times New Roman" w:cs="Times New Roman" w:hint="eastAsia"/>
          <w:szCs w:val="24"/>
        </w:rPr>
        <w:t>采购单位有权终止合同：</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（1）合同期内未经采购人书面同意，中标人擅自减少投标文件中承诺投入的人员的；</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（2）一年内受到两次责令限期整改的；</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（3）因中标人的原因，发生重大或以上质量事故或社会公共事件，造成严重社会影响的；</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（4）由于中标人的主要责任，被媒体曝光造成严重不良社会影响，经查证属实的；</w:t>
      </w:r>
    </w:p>
    <w:p w:rsidR="00AB03A9" w:rsidRPr="00AB03A9" w:rsidRDefault="00AB03A9" w:rsidP="00AB03A9">
      <w:pPr>
        <w:widowControl/>
        <w:spacing w:line="360" w:lineRule="auto"/>
        <w:ind w:firstLineChars="200" w:firstLine="420"/>
        <w:jc w:val="left"/>
        <w:rPr>
          <w:rFonts w:ascii="宋体" w:eastAsia="宋体" w:hAnsi="宋体" w:cs="Times New Roman"/>
          <w:szCs w:val="24"/>
        </w:rPr>
      </w:pPr>
      <w:r w:rsidRPr="00AB03A9">
        <w:rPr>
          <w:rFonts w:ascii="宋体" w:eastAsia="宋体" w:hAnsi="宋体" w:cs="Times New Roman" w:hint="eastAsia"/>
          <w:szCs w:val="24"/>
        </w:rPr>
        <w:t>（5）法律法规或采购文件规定的其他终止合同的情形。</w:t>
      </w:r>
    </w:p>
    <w:p w:rsidR="00CC06C6" w:rsidRDefault="00CC06C6" w:rsidP="00CC06C6">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w:t>
      </w:r>
      <w:r w:rsidR="00DB7C52">
        <w:rPr>
          <w:rFonts w:ascii="Arial" w:eastAsia="黑体" w:hAnsi="Arial" w:cs="Times New Roman" w:hint="eastAsia"/>
          <w:b/>
          <w:sz w:val="24"/>
          <w:szCs w:val="20"/>
        </w:rPr>
        <w:t>相关</w:t>
      </w:r>
      <w:r w:rsidR="00E37588">
        <w:rPr>
          <w:rFonts w:ascii="Arial" w:eastAsia="黑体" w:hAnsi="Arial" w:cs="Times New Roman"/>
          <w:b/>
          <w:sz w:val="24"/>
          <w:szCs w:val="20"/>
        </w:rPr>
        <w:t>费用</w:t>
      </w:r>
    </w:p>
    <w:p w:rsidR="00DB7C52" w:rsidRDefault="00DB7C52" w:rsidP="00CC06C6">
      <w:pPr>
        <w:spacing w:line="640" w:lineRule="exact"/>
        <w:ind w:firstLineChars="200" w:firstLine="420"/>
        <w:rPr>
          <w:rFonts w:ascii="宋体" w:eastAsia="宋体" w:hAnsi="宋体" w:cs="Times New Roman"/>
          <w:szCs w:val="24"/>
        </w:rPr>
      </w:pPr>
      <w:r>
        <w:rPr>
          <w:rFonts w:ascii="宋体" w:eastAsia="宋体" w:hAnsi="宋体" w:cs="Times New Roman" w:hint="eastAsia"/>
          <w:szCs w:val="24"/>
        </w:rPr>
        <w:t>1</w:t>
      </w:r>
      <w:r>
        <w:rPr>
          <w:rFonts w:ascii="宋体" w:eastAsia="宋体" w:hAnsi="宋体" w:cs="Times New Roman"/>
          <w:szCs w:val="24"/>
        </w:rPr>
        <w:t>、</w:t>
      </w:r>
      <w:r w:rsidR="00E37588">
        <w:rPr>
          <w:rFonts w:ascii="宋体" w:eastAsia="宋体" w:hAnsi="宋体" w:cs="Times New Roman" w:hint="eastAsia"/>
          <w:szCs w:val="24"/>
        </w:rPr>
        <w:t>中标人</w:t>
      </w:r>
      <w:r w:rsidR="00E37588">
        <w:rPr>
          <w:rFonts w:ascii="宋体" w:eastAsia="宋体" w:hAnsi="宋体" w:cs="Times New Roman"/>
          <w:szCs w:val="24"/>
        </w:rPr>
        <w:t>（</w:t>
      </w:r>
      <w:r w:rsidR="00E37588">
        <w:rPr>
          <w:rFonts w:ascii="宋体" w:eastAsia="宋体" w:hAnsi="宋体" w:cs="Times New Roman" w:hint="eastAsia"/>
          <w:szCs w:val="24"/>
        </w:rPr>
        <w:t>服务</w:t>
      </w:r>
      <w:r w:rsidR="00E37588">
        <w:rPr>
          <w:rFonts w:ascii="宋体" w:eastAsia="宋体" w:hAnsi="宋体" w:cs="Times New Roman"/>
          <w:szCs w:val="24"/>
        </w:rPr>
        <w:t>商</w:t>
      </w:r>
      <w:r w:rsidR="00E37588">
        <w:rPr>
          <w:rFonts w:ascii="宋体" w:eastAsia="宋体" w:hAnsi="宋体" w:cs="Times New Roman" w:hint="eastAsia"/>
          <w:szCs w:val="24"/>
        </w:rPr>
        <w:t>）</w:t>
      </w:r>
      <w:r>
        <w:rPr>
          <w:rFonts w:ascii="宋体" w:eastAsia="宋体" w:hAnsi="宋体" w:cs="Times New Roman" w:hint="eastAsia"/>
          <w:szCs w:val="24"/>
        </w:rPr>
        <w:t>需</w:t>
      </w:r>
      <w:r>
        <w:rPr>
          <w:rFonts w:ascii="宋体" w:eastAsia="宋体" w:hAnsi="宋体" w:cs="Times New Roman"/>
          <w:szCs w:val="24"/>
        </w:rPr>
        <w:t>缴纳管理费用，管理费为第一年</w:t>
      </w:r>
      <w:r>
        <w:rPr>
          <w:rFonts w:ascii="宋体" w:eastAsia="宋体" w:hAnsi="宋体" w:cs="Times New Roman" w:hint="eastAsia"/>
          <w:szCs w:val="24"/>
        </w:rPr>
        <w:t>为</w:t>
      </w:r>
      <w:r>
        <w:rPr>
          <w:rFonts w:ascii="宋体" w:eastAsia="宋体" w:hAnsi="宋体" w:cs="Times New Roman"/>
          <w:szCs w:val="24"/>
        </w:rPr>
        <w:t>250元/台年，</w:t>
      </w:r>
      <w:r>
        <w:rPr>
          <w:rFonts w:ascii="宋体" w:eastAsia="宋体" w:hAnsi="宋体" w:cs="Times New Roman" w:hint="eastAsia"/>
          <w:szCs w:val="24"/>
        </w:rPr>
        <w:t>以后</w:t>
      </w:r>
      <w:r>
        <w:rPr>
          <w:rFonts w:ascii="宋体" w:eastAsia="宋体" w:hAnsi="宋体" w:cs="Times New Roman"/>
          <w:szCs w:val="24"/>
        </w:rPr>
        <w:t>为500元/台年。</w:t>
      </w:r>
    </w:p>
    <w:p w:rsidR="00DB7C52" w:rsidRDefault="00DB7C52" w:rsidP="00CC06C6">
      <w:pPr>
        <w:spacing w:line="640" w:lineRule="exact"/>
        <w:ind w:firstLineChars="200" w:firstLine="420"/>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hint="eastAsia"/>
          <w:szCs w:val="24"/>
        </w:rPr>
        <w:t>中标人</w:t>
      </w:r>
      <w:r>
        <w:rPr>
          <w:rFonts w:ascii="宋体" w:eastAsia="宋体" w:hAnsi="宋体" w:cs="Times New Roman"/>
          <w:szCs w:val="24"/>
        </w:rPr>
        <w:t>（</w:t>
      </w:r>
      <w:r>
        <w:rPr>
          <w:rFonts w:ascii="宋体" w:eastAsia="宋体" w:hAnsi="宋体" w:cs="Times New Roman" w:hint="eastAsia"/>
          <w:szCs w:val="24"/>
        </w:rPr>
        <w:t>服务</w:t>
      </w:r>
      <w:r>
        <w:rPr>
          <w:rFonts w:ascii="宋体" w:eastAsia="宋体" w:hAnsi="宋体" w:cs="Times New Roman"/>
          <w:szCs w:val="24"/>
        </w:rPr>
        <w:t>商</w:t>
      </w:r>
      <w:r>
        <w:rPr>
          <w:rFonts w:ascii="宋体" w:eastAsia="宋体" w:hAnsi="宋体" w:cs="Times New Roman" w:hint="eastAsia"/>
          <w:szCs w:val="24"/>
        </w:rPr>
        <w:t>）</w:t>
      </w:r>
      <w:r>
        <w:rPr>
          <w:rFonts w:ascii="宋体" w:eastAsia="宋体" w:hAnsi="宋体" w:cs="Times New Roman" w:hint="eastAsia"/>
          <w:szCs w:val="24"/>
        </w:rPr>
        <w:t>按照</w:t>
      </w:r>
      <w:r>
        <w:rPr>
          <w:rFonts w:ascii="宋体" w:eastAsia="宋体" w:hAnsi="宋体" w:cs="Times New Roman"/>
          <w:szCs w:val="24"/>
        </w:rPr>
        <w:t>实际使用量缴纳电费，免交水费。</w:t>
      </w:r>
    </w:p>
    <w:p w:rsidR="00AB03A9" w:rsidRPr="00CC06C6" w:rsidRDefault="00DB7C52" w:rsidP="00DB7C52">
      <w:pPr>
        <w:spacing w:line="640" w:lineRule="exact"/>
        <w:ind w:firstLineChars="200" w:firstLine="420"/>
        <w:rPr>
          <w:rFonts w:ascii="宋体" w:eastAsia="宋体" w:hAnsi="宋体" w:cs="Times New Roman" w:hint="eastAsia"/>
          <w:i/>
          <w:szCs w:val="21"/>
        </w:rPr>
      </w:pPr>
      <w:r>
        <w:rPr>
          <w:rFonts w:ascii="宋体" w:eastAsia="宋体" w:hAnsi="宋体" w:cs="Times New Roman"/>
          <w:szCs w:val="24"/>
        </w:rPr>
        <w:t>3、深圳大学对本项目不投入任何资金，只提供场地和水电接口，装修费用和一切其他</w:t>
      </w:r>
      <w:r>
        <w:rPr>
          <w:rFonts w:ascii="宋体" w:eastAsia="宋体" w:hAnsi="宋体" w:cs="Times New Roman"/>
          <w:szCs w:val="24"/>
        </w:rPr>
        <w:lastRenderedPageBreak/>
        <w:t>费用均由</w:t>
      </w:r>
      <w:r>
        <w:rPr>
          <w:rFonts w:ascii="宋体" w:eastAsia="宋体" w:hAnsi="宋体" w:cs="Times New Roman" w:hint="eastAsia"/>
          <w:szCs w:val="24"/>
        </w:rPr>
        <w:t>中标人</w:t>
      </w:r>
      <w:r>
        <w:rPr>
          <w:rFonts w:ascii="宋体" w:eastAsia="宋体" w:hAnsi="宋体" w:cs="Times New Roman"/>
          <w:szCs w:val="24"/>
        </w:rPr>
        <w:t>（</w:t>
      </w:r>
      <w:r>
        <w:rPr>
          <w:rFonts w:ascii="宋体" w:eastAsia="宋体" w:hAnsi="宋体" w:cs="Times New Roman" w:hint="eastAsia"/>
          <w:szCs w:val="24"/>
        </w:rPr>
        <w:t>服务</w:t>
      </w:r>
      <w:r>
        <w:rPr>
          <w:rFonts w:ascii="宋体" w:eastAsia="宋体" w:hAnsi="宋体" w:cs="Times New Roman"/>
          <w:szCs w:val="24"/>
        </w:rPr>
        <w:t>商</w:t>
      </w:r>
      <w:r>
        <w:rPr>
          <w:rFonts w:ascii="宋体" w:eastAsia="宋体" w:hAnsi="宋体" w:cs="Times New Roman" w:hint="eastAsia"/>
          <w:szCs w:val="24"/>
        </w:rPr>
        <w:t>）</w:t>
      </w:r>
      <w:r>
        <w:rPr>
          <w:rFonts w:ascii="宋体" w:eastAsia="宋体" w:hAnsi="宋体" w:cs="Times New Roman" w:hint="eastAsia"/>
          <w:szCs w:val="24"/>
        </w:rPr>
        <w:t>承担</w:t>
      </w:r>
      <w:r>
        <w:rPr>
          <w:rFonts w:ascii="宋体" w:eastAsia="宋体" w:hAnsi="宋体" w:cs="Times New Roman"/>
          <w:szCs w:val="24"/>
        </w:rPr>
        <w:t>。</w:t>
      </w:r>
    </w:p>
    <w:p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CC06C6">
        <w:rPr>
          <w:rFonts w:ascii="Arial" w:eastAsia="黑体" w:hAnsi="Arial" w:cs="Times New Roman" w:hint="eastAsia"/>
          <w:b/>
          <w:sz w:val="24"/>
          <w:szCs w:val="20"/>
        </w:rPr>
        <w:t>四</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rsidR="00AB03A9" w:rsidRPr="00AB03A9" w:rsidRDefault="00AB03A9" w:rsidP="002A3FD4">
      <w:pPr>
        <w:spacing w:beforeLines="25" w:before="115" w:afterLines="25" w:after="115" w:line="640" w:lineRule="exact"/>
        <w:ind w:firstLineChars="187" w:firstLine="393"/>
        <w:rPr>
          <w:rFonts w:ascii="宋体" w:eastAsia="宋体" w:hAnsi="宋体" w:cs="Times New Roman" w:hint="eastAsia"/>
          <w:szCs w:val="21"/>
        </w:rPr>
      </w:pPr>
      <w:r w:rsidRPr="00AB03A9">
        <w:rPr>
          <w:rFonts w:ascii="宋体" w:eastAsia="宋体" w:hAnsi="宋体" w:cs="Times New Roman" w:hint="eastAsia"/>
          <w:szCs w:val="21"/>
        </w:rPr>
        <w:t>1、本项目</w:t>
      </w:r>
      <w:r w:rsidR="00DB7C52">
        <w:rPr>
          <w:rFonts w:ascii="宋体" w:eastAsia="宋体" w:hAnsi="宋体" w:cs="Times New Roman" w:hint="eastAsia"/>
          <w:szCs w:val="21"/>
        </w:rPr>
        <w:t>的</w:t>
      </w:r>
      <w:r w:rsidR="00DB7C52">
        <w:rPr>
          <w:rFonts w:ascii="宋体" w:eastAsia="宋体" w:hAnsi="宋体" w:cs="Times New Roman"/>
          <w:szCs w:val="21"/>
        </w:rPr>
        <w:t>投标报价为投标人计划收取的</w:t>
      </w:r>
      <w:r w:rsidRPr="00AB03A9">
        <w:rPr>
          <w:rFonts w:ascii="宋体" w:eastAsia="宋体" w:hAnsi="宋体" w:cs="Times New Roman" w:hint="eastAsia"/>
          <w:szCs w:val="21"/>
        </w:rPr>
        <w:t>服务费</w:t>
      </w:r>
      <w:r w:rsidR="00DB7C52">
        <w:rPr>
          <w:rFonts w:ascii="宋体" w:eastAsia="宋体" w:hAnsi="宋体" w:cs="Times New Roman" w:hint="eastAsia"/>
          <w:szCs w:val="21"/>
        </w:rPr>
        <w:t>标准</w:t>
      </w:r>
      <w:r w:rsidR="000720B7">
        <w:rPr>
          <w:rFonts w:ascii="宋体" w:eastAsia="宋体" w:hAnsi="宋体" w:cs="Times New Roman" w:hint="eastAsia"/>
          <w:szCs w:val="21"/>
        </w:rPr>
        <w:t>。</w:t>
      </w:r>
      <w:r w:rsidR="00DB7C52">
        <w:rPr>
          <w:rFonts w:ascii="宋体" w:eastAsia="宋体" w:hAnsi="宋体" w:cs="Times New Roman" w:hint="eastAsia"/>
          <w:szCs w:val="21"/>
        </w:rPr>
        <w:t>中标人的</w:t>
      </w:r>
      <w:r w:rsidR="00DB7C52">
        <w:rPr>
          <w:rFonts w:ascii="宋体" w:eastAsia="宋体" w:hAnsi="宋体" w:cs="Times New Roman"/>
          <w:szCs w:val="21"/>
        </w:rPr>
        <w:t>收费</w:t>
      </w:r>
      <w:r w:rsidR="00DB7C52">
        <w:rPr>
          <w:rFonts w:ascii="宋体" w:eastAsia="宋体" w:hAnsi="宋体" w:cs="Times New Roman" w:hint="eastAsia"/>
          <w:szCs w:val="21"/>
        </w:rPr>
        <w:t>标准</w:t>
      </w:r>
      <w:r w:rsidR="00DB7C52">
        <w:rPr>
          <w:rFonts w:ascii="宋体" w:eastAsia="宋体" w:hAnsi="宋体" w:cs="Times New Roman"/>
          <w:szCs w:val="21"/>
        </w:rPr>
        <w:t>在合同期内不得涨价。</w:t>
      </w:r>
    </w:p>
    <w:p w:rsidR="008C1CAC" w:rsidRDefault="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rsidR="00DB7C52" w:rsidRDefault="00DB7C52">
      <w:pPr>
        <w:widowControl/>
        <w:jc w:val="left"/>
        <w:rPr>
          <w:rFonts w:ascii="宋体" w:eastAsia="宋体" w:hAnsi="宋体" w:cs="Times New Roman"/>
          <w:b/>
          <w:bCs/>
          <w:sz w:val="24"/>
          <w:szCs w:val="20"/>
        </w:rPr>
      </w:pPr>
      <w:r>
        <w:rPr>
          <w:rFonts w:ascii="宋体" w:eastAsia="宋体" w:hAnsi="宋体" w:cs="Times New Roman"/>
          <w:b/>
          <w:bCs/>
          <w:sz w:val="24"/>
          <w:szCs w:val="20"/>
        </w:rPr>
        <w:br w:type="page"/>
      </w:r>
    </w:p>
    <w:p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rsidR="00AB03A9" w:rsidRPr="00AB03A9" w:rsidRDefault="00AB03A9" w:rsidP="002A3FD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rsidR="008C1CAC"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rsidR="008C1CAC"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rsidR="008C1CAC"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rsidR="008C1CAC"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rsidR="008C1CAC"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rsidR="008C1CAC"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rsidR="008C1CAC"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（8）投标人自主知识产权产品（创新、设计）情况</w:t>
      </w:r>
    </w:p>
    <w:p w:rsidR="008C1CAC"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（9）项目拟使用的车辆（场地、工具、机器）情况</w:t>
      </w:r>
    </w:p>
    <w:p w:rsidR="008C1CAC"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（10）项目拟选用产品的成熟度及可靠性</w:t>
      </w:r>
    </w:p>
    <w:p w:rsidR="008C1CAC"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（11）环保执行情况</w:t>
      </w:r>
    </w:p>
    <w:p w:rsidR="008C1CAC"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（12）服务网点</w:t>
      </w:r>
    </w:p>
    <w:p w:rsidR="008C1CAC"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（13）其它招标文件要求的内容及投标人认为需要补充的内容（格式自定）</w:t>
      </w:r>
    </w:p>
    <w:p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rsidR="00AB03A9" w:rsidRPr="00AB03A9" w:rsidRDefault="00AB03A9" w:rsidP="00AB03A9">
      <w:pPr>
        <w:ind w:leftChars="342" w:left="718" w:firstLineChars="675" w:firstLine="1620"/>
        <w:rPr>
          <w:rFonts w:ascii="Times New Roman" w:eastAsia="宋体" w:hAnsi="Times New Roman" w:cs="Times New Roman"/>
          <w:sz w:val="24"/>
          <w:szCs w:val="24"/>
        </w:rPr>
      </w:pPr>
    </w:p>
    <w:p w:rsidR="00AB03A9" w:rsidRPr="00AB03A9" w:rsidRDefault="00AB03A9" w:rsidP="00AB03A9">
      <w:pPr>
        <w:rPr>
          <w:rFonts w:ascii="仿宋_GB2312" w:eastAsia="仿宋_GB2312" w:hAnsi="Times New Roman" w:cs="Times New Roman"/>
          <w:sz w:val="24"/>
          <w:szCs w:val="24"/>
        </w:rPr>
      </w:pPr>
    </w:p>
    <w:p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t>投标文件第一部分：</w:t>
      </w:r>
    </w:p>
    <w:p w:rsidR="00AB03A9" w:rsidRPr="00AB03A9" w:rsidRDefault="00AB03A9" w:rsidP="00AB03A9">
      <w:pPr>
        <w:rPr>
          <w:rFonts w:ascii="Times New Roman" w:eastAsia="宋体" w:hAnsi="Times New Roman" w:cs="Times New Roman"/>
          <w:kern w:val="0"/>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rsidR="00AB03A9" w:rsidRPr="00AB03A9" w:rsidRDefault="00AB03A9" w:rsidP="002A3FD4">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8C1CAC" w:rsidRDefault="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rsidR="008C1CAC"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8C1CAC"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rsidR="008C1CAC"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rsidR="00AB03A9" w:rsidRPr="00AB03A9" w:rsidRDefault="00AB03A9" w:rsidP="00AB03A9">
      <w:pPr>
        <w:ind w:leftChars="257" w:left="540"/>
        <w:rPr>
          <w:rFonts w:ascii="Times New Roman" w:eastAsia="宋体" w:hAnsi="Times New Roman" w:cs="Times New Roman"/>
          <w:szCs w:val="21"/>
        </w:rPr>
      </w:pP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rsidR="00AB03A9" w:rsidRPr="00AB03A9" w:rsidRDefault="00AB03A9" w:rsidP="00AB03A9">
      <w:pPr>
        <w:rPr>
          <w:rFonts w:ascii="宋体" w:eastAsia="宋体" w:hAnsi="宋体" w:cs="Times New Roman"/>
          <w:sz w:val="24"/>
          <w:szCs w:val="24"/>
        </w:rPr>
      </w:pPr>
    </w:p>
    <w:p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rsidR="00AB03A9" w:rsidRPr="00AB03A9" w:rsidRDefault="00AB03A9" w:rsidP="00AB03A9">
      <w:pPr>
        <w:rPr>
          <w:rFonts w:ascii="宋体" w:eastAsia="宋体" w:hAnsi="宋体" w:cs="Times New Roman"/>
          <w:szCs w:val="21"/>
        </w:rPr>
      </w:pP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rsidR="00310586" w:rsidRPr="00310586" w:rsidRDefault="00310586" w:rsidP="00AB03A9">
      <w:pPr>
        <w:ind w:firstLine="540"/>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p>
    <w:p w:rsidR="00AB03A9" w:rsidRPr="00AB03A9" w:rsidRDefault="00AB03A9" w:rsidP="00AB03A9">
      <w:pPr>
        <w:ind w:firstLineChars="1600" w:firstLine="3360"/>
        <w:rPr>
          <w:rFonts w:ascii="宋体" w:eastAsia="宋体" w:hAnsi="宋体" w:cs="Times New Roman"/>
          <w:szCs w:val="21"/>
        </w:rPr>
      </w:pPr>
    </w:p>
    <w:p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rsidR="00AB03A9" w:rsidRPr="00AB03A9" w:rsidRDefault="00AB03A9" w:rsidP="00AB03A9">
      <w:pPr>
        <w:spacing w:line="360" w:lineRule="auto"/>
        <w:ind w:firstLineChars="200" w:firstLine="420"/>
        <w:rPr>
          <w:rFonts w:ascii="宋体" w:eastAsia="宋体" w:hAnsi="Times New Roman" w:cs="Times New Roman"/>
          <w:bCs/>
          <w:szCs w:val="21"/>
        </w:rPr>
      </w:pPr>
    </w:p>
    <w:p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rsidR="00AB03A9" w:rsidRPr="00AB03A9" w:rsidRDefault="00AB03A9" w:rsidP="00AB03A9">
      <w:pPr>
        <w:spacing w:line="360" w:lineRule="auto"/>
        <w:ind w:leftChars="72" w:left="151"/>
        <w:rPr>
          <w:rFonts w:ascii="宋体" w:eastAsia="宋体" w:hAnsi="宋体" w:cs="Times New Roman"/>
          <w:sz w:val="24"/>
          <w:szCs w:val="24"/>
        </w:rPr>
      </w:pPr>
    </w:p>
    <w:p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rsidR="00AB03A9" w:rsidRPr="00DA2EF4" w:rsidRDefault="00AB03A9" w:rsidP="00AB03A9">
      <w:pPr>
        <w:spacing w:line="360" w:lineRule="auto"/>
        <w:ind w:leftChars="72" w:left="151"/>
        <w:rPr>
          <w:rFonts w:ascii="宋体" w:eastAsia="宋体" w:hAnsi="宋体" w:cs="Times New Roman"/>
          <w:sz w:val="24"/>
          <w:szCs w:val="24"/>
          <w:u w:val="single"/>
        </w:rPr>
      </w:pPr>
      <w:r w:rsidRPr="00DA2EF4">
        <w:rPr>
          <w:rFonts w:ascii="宋体" w:eastAsia="宋体" w:hAnsi="宋体" w:cs="Times New Roman" w:hint="eastAsia"/>
          <w:sz w:val="24"/>
          <w:szCs w:val="24"/>
        </w:rPr>
        <w:t>项目编号：</w:t>
      </w:r>
      <w:r w:rsidR="00DA2EF4" w:rsidRPr="00DA2EF4">
        <w:rPr>
          <w:rFonts w:ascii="宋体" w:eastAsia="宋体" w:hAnsi="宋体" w:cs="Times New Roman"/>
          <w:sz w:val="24"/>
          <w:szCs w:val="24"/>
        </w:rPr>
        <w:t>SZU2017145FW</w:t>
      </w:r>
      <w:r w:rsidRPr="00DA2EF4">
        <w:rPr>
          <w:rFonts w:ascii="宋体" w:eastAsia="宋体" w:hAnsi="宋体" w:cs="Times New Roman" w:hint="eastAsia"/>
          <w:sz w:val="24"/>
          <w:szCs w:val="24"/>
        </w:rPr>
        <w:t xml:space="preserve"> </w:t>
      </w:r>
    </w:p>
    <w:p w:rsidR="00AB03A9" w:rsidRPr="00DA2EF4" w:rsidRDefault="00DA2EF4" w:rsidP="00AB03A9">
      <w:pPr>
        <w:spacing w:line="360" w:lineRule="auto"/>
        <w:ind w:leftChars="72" w:left="151"/>
        <w:rPr>
          <w:rFonts w:ascii="宋体" w:eastAsia="宋体" w:hAnsi="宋体" w:cs="Times New Roman" w:hint="eastAsia"/>
          <w:sz w:val="24"/>
          <w:szCs w:val="24"/>
          <w:u w:val="single"/>
        </w:rPr>
      </w:pPr>
      <w:r w:rsidRPr="00DA2EF4">
        <w:rPr>
          <w:rFonts w:ascii="宋体" w:eastAsia="宋体" w:hAnsi="宋体" w:cs="Times New Roman" w:hint="eastAsia"/>
          <w:sz w:val="24"/>
          <w:szCs w:val="24"/>
          <w:u w:val="single"/>
        </w:rPr>
        <w:t>项目</w:t>
      </w:r>
      <w:r w:rsidRPr="00DA2EF4">
        <w:rPr>
          <w:rFonts w:ascii="宋体" w:eastAsia="宋体" w:hAnsi="宋体" w:cs="Times New Roman"/>
          <w:sz w:val="24"/>
          <w:szCs w:val="24"/>
          <w:u w:val="single"/>
        </w:rPr>
        <w:t>名称：</w:t>
      </w:r>
      <w:r w:rsidRPr="00DA2EF4">
        <w:rPr>
          <w:rFonts w:ascii="宋体" w:eastAsia="宋体" w:hAnsi="宋体" w:cs="Times New Roman" w:hint="eastAsia"/>
          <w:sz w:val="24"/>
          <w:szCs w:val="24"/>
          <w:u w:val="single"/>
        </w:rPr>
        <w:t>南校区洗衣机进驻服务</w:t>
      </w:r>
    </w:p>
    <w:tbl>
      <w:tblPr>
        <w:tblW w:w="90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980"/>
        <w:gridCol w:w="2239"/>
        <w:gridCol w:w="4820"/>
      </w:tblGrid>
      <w:tr w:rsidR="00DA2EF4" w:rsidRPr="00AB03A9" w:rsidTr="00DA2EF4">
        <w:trPr>
          <w:cantSplit/>
          <w:trHeight w:val="720"/>
        </w:trPr>
        <w:tc>
          <w:tcPr>
            <w:tcW w:w="1980" w:type="dxa"/>
            <w:tcBorders>
              <w:top w:val="double" w:sz="4" w:space="0" w:color="auto"/>
              <w:bottom w:val="single" w:sz="4" w:space="0" w:color="auto"/>
            </w:tcBorders>
            <w:vAlign w:val="center"/>
          </w:tcPr>
          <w:p w:rsidR="00DA2EF4" w:rsidRPr="00AB03A9" w:rsidRDefault="00DA2EF4" w:rsidP="00AB03A9">
            <w:pPr>
              <w:jc w:val="center"/>
              <w:rPr>
                <w:rFonts w:ascii="Times New Roman" w:eastAsia="宋体" w:hAnsi="Times New Roman" w:cs="Times New Roman" w:hint="eastAsia"/>
                <w:snapToGrid w:val="0"/>
                <w:kern w:val="0"/>
                <w:szCs w:val="24"/>
              </w:rPr>
            </w:pPr>
            <w:r>
              <w:rPr>
                <w:rFonts w:ascii="Times New Roman" w:eastAsia="宋体" w:hAnsi="Times New Roman" w:cs="Times New Roman" w:hint="eastAsia"/>
                <w:snapToGrid w:val="0"/>
                <w:kern w:val="0"/>
                <w:szCs w:val="24"/>
              </w:rPr>
              <w:t>服务</w:t>
            </w:r>
            <w:r>
              <w:rPr>
                <w:rFonts w:ascii="Times New Roman" w:eastAsia="宋体" w:hAnsi="Times New Roman" w:cs="Times New Roman"/>
                <w:snapToGrid w:val="0"/>
                <w:kern w:val="0"/>
                <w:szCs w:val="24"/>
              </w:rPr>
              <w:t>种类</w:t>
            </w:r>
          </w:p>
        </w:tc>
        <w:tc>
          <w:tcPr>
            <w:tcW w:w="2239" w:type="dxa"/>
            <w:tcBorders>
              <w:top w:val="double" w:sz="4" w:space="0" w:color="auto"/>
              <w:bottom w:val="single" w:sz="4" w:space="0" w:color="auto"/>
            </w:tcBorders>
            <w:vAlign w:val="center"/>
          </w:tcPr>
          <w:p w:rsidR="00DA2EF4" w:rsidRPr="00AB03A9" w:rsidRDefault="00DA2EF4" w:rsidP="00DA2EF4">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w:t>
            </w:r>
            <w:r>
              <w:rPr>
                <w:rFonts w:ascii="Times New Roman" w:eastAsia="宋体" w:hAnsi="Times New Roman" w:cs="Times New Roman"/>
                <w:snapToGrid w:val="0"/>
                <w:kern w:val="0"/>
                <w:szCs w:val="24"/>
              </w:rPr>
              <w:t>收费</w:t>
            </w:r>
            <w:r w:rsidRPr="00AB03A9">
              <w:rPr>
                <w:rFonts w:ascii="Times New Roman" w:eastAsia="宋体" w:hAnsi="Times New Roman" w:cs="Times New Roman" w:hint="eastAsia"/>
                <w:snapToGrid w:val="0"/>
                <w:kern w:val="0"/>
                <w:szCs w:val="24"/>
              </w:rPr>
              <w:t>（元</w:t>
            </w:r>
            <w:r w:rsidRPr="00AB03A9">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次</w:t>
            </w:r>
            <w:r w:rsidRPr="00AB03A9">
              <w:rPr>
                <w:rFonts w:ascii="Times New Roman" w:eastAsia="宋体" w:hAnsi="Times New Roman" w:cs="Times New Roman" w:hint="eastAsia"/>
                <w:snapToGrid w:val="0"/>
                <w:kern w:val="0"/>
                <w:szCs w:val="24"/>
              </w:rPr>
              <w:t>）</w:t>
            </w:r>
          </w:p>
        </w:tc>
        <w:tc>
          <w:tcPr>
            <w:tcW w:w="4820" w:type="dxa"/>
            <w:tcBorders>
              <w:top w:val="double" w:sz="4" w:space="0" w:color="auto"/>
              <w:bottom w:val="single" w:sz="4" w:space="0" w:color="auto"/>
            </w:tcBorders>
            <w:vAlign w:val="center"/>
          </w:tcPr>
          <w:p w:rsidR="00DA2EF4" w:rsidRPr="00AB03A9" w:rsidRDefault="00DA2EF4"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DA2EF4" w:rsidRPr="00AB03A9" w:rsidTr="00DA2EF4">
        <w:trPr>
          <w:cantSplit/>
          <w:trHeight w:val="310"/>
        </w:trPr>
        <w:tc>
          <w:tcPr>
            <w:tcW w:w="1980" w:type="dxa"/>
            <w:tcBorders>
              <w:top w:val="single" w:sz="4" w:space="0" w:color="auto"/>
              <w:bottom w:val="single" w:sz="4" w:space="0" w:color="auto"/>
            </w:tcBorders>
          </w:tcPr>
          <w:p w:rsidR="00DA2EF4" w:rsidRPr="00AB03A9" w:rsidRDefault="00DA2EF4" w:rsidP="00AB03A9">
            <w:pPr>
              <w:rPr>
                <w:rFonts w:ascii="Times New Roman" w:eastAsia="宋体" w:hAnsi="Times New Roman" w:cs="Times New Roman" w:hint="eastAsia"/>
                <w:snapToGrid w:val="0"/>
                <w:kern w:val="0"/>
                <w:szCs w:val="24"/>
              </w:rPr>
            </w:pPr>
          </w:p>
        </w:tc>
        <w:tc>
          <w:tcPr>
            <w:tcW w:w="2239" w:type="dxa"/>
            <w:tcBorders>
              <w:top w:val="single" w:sz="4" w:space="0" w:color="auto"/>
            </w:tcBorders>
            <w:vAlign w:val="center"/>
          </w:tcPr>
          <w:p w:rsidR="00DA2EF4" w:rsidRPr="00AB03A9" w:rsidRDefault="00DA2EF4" w:rsidP="00AB03A9">
            <w:pPr>
              <w:rPr>
                <w:rFonts w:ascii="Times New Roman" w:eastAsia="宋体" w:hAnsi="Times New Roman" w:cs="Times New Roman"/>
                <w:snapToGrid w:val="0"/>
                <w:kern w:val="0"/>
                <w:szCs w:val="24"/>
              </w:rPr>
            </w:pPr>
          </w:p>
        </w:tc>
        <w:tc>
          <w:tcPr>
            <w:tcW w:w="4820" w:type="dxa"/>
            <w:tcBorders>
              <w:top w:val="single" w:sz="4" w:space="0" w:color="auto"/>
            </w:tcBorders>
            <w:vAlign w:val="center"/>
          </w:tcPr>
          <w:p w:rsidR="00DA2EF4" w:rsidRPr="00AB03A9" w:rsidRDefault="00DA2EF4" w:rsidP="00AB03A9">
            <w:pPr>
              <w:rPr>
                <w:rFonts w:ascii="Times New Roman" w:eastAsia="宋体" w:hAnsi="Times New Roman" w:cs="Times New Roman"/>
                <w:snapToGrid w:val="0"/>
                <w:kern w:val="0"/>
                <w:szCs w:val="24"/>
              </w:rPr>
            </w:pPr>
          </w:p>
        </w:tc>
      </w:tr>
      <w:tr w:rsidR="00DA2EF4" w:rsidRPr="00AB03A9" w:rsidTr="00DA2EF4">
        <w:trPr>
          <w:cantSplit/>
          <w:trHeight w:val="310"/>
        </w:trPr>
        <w:tc>
          <w:tcPr>
            <w:tcW w:w="1980" w:type="dxa"/>
            <w:tcBorders>
              <w:top w:val="single" w:sz="4" w:space="0" w:color="auto"/>
              <w:bottom w:val="single" w:sz="4" w:space="0" w:color="auto"/>
            </w:tcBorders>
          </w:tcPr>
          <w:p w:rsidR="00DA2EF4" w:rsidRPr="00AB03A9" w:rsidRDefault="00DA2EF4" w:rsidP="00AB03A9">
            <w:pPr>
              <w:rPr>
                <w:rFonts w:ascii="Times New Roman" w:eastAsia="宋体" w:hAnsi="Times New Roman" w:cs="Times New Roman" w:hint="eastAsia"/>
                <w:snapToGrid w:val="0"/>
                <w:kern w:val="0"/>
                <w:szCs w:val="24"/>
              </w:rPr>
            </w:pPr>
          </w:p>
        </w:tc>
        <w:tc>
          <w:tcPr>
            <w:tcW w:w="2239" w:type="dxa"/>
            <w:vAlign w:val="center"/>
          </w:tcPr>
          <w:p w:rsidR="00DA2EF4" w:rsidRPr="00AB03A9" w:rsidRDefault="00DA2EF4" w:rsidP="00AB03A9">
            <w:pPr>
              <w:rPr>
                <w:rFonts w:ascii="Times New Roman" w:eastAsia="宋体" w:hAnsi="Times New Roman" w:cs="Times New Roman" w:hint="eastAsia"/>
                <w:snapToGrid w:val="0"/>
                <w:kern w:val="0"/>
                <w:szCs w:val="24"/>
              </w:rPr>
            </w:pPr>
          </w:p>
        </w:tc>
        <w:tc>
          <w:tcPr>
            <w:tcW w:w="4820" w:type="dxa"/>
            <w:vAlign w:val="center"/>
          </w:tcPr>
          <w:p w:rsidR="00DA2EF4" w:rsidRPr="00AB03A9" w:rsidRDefault="00DA2EF4" w:rsidP="00AB03A9">
            <w:pPr>
              <w:rPr>
                <w:rFonts w:ascii="Times New Roman" w:eastAsia="宋体" w:hAnsi="Times New Roman" w:cs="Times New Roman"/>
                <w:snapToGrid w:val="0"/>
                <w:kern w:val="0"/>
                <w:szCs w:val="24"/>
              </w:rPr>
            </w:pPr>
          </w:p>
        </w:tc>
      </w:tr>
      <w:tr w:rsidR="00DA2EF4" w:rsidRPr="00AB03A9" w:rsidTr="00DA2EF4">
        <w:trPr>
          <w:cantSplit/>
          <w:trHeight w:val="310"/>
        </w:trPr>
        <w:tc>
          <w:tcPr>
            <w:tcW w:w="1980" w:type="dxa"/>
            <w:tcBorders>
              <w:top w:val="single" w:sz="4" w:space="0" w:color="auto"/>
            </w:tcBorders>
          </w:tcPr>
          <w:p w:rsidR="00DA2EF4" w:rsidRPr="00AB03A9" w:rsidRDefault="00DA2EF4" w:rsidP="00AB03A9">
            <w:pPr>
              <w:rPr>
                <w:rFonts w:ascii="Times New Roman" w:eastAsia="宋体" w:hAnsi="Times New Roman" w:cs="Times New Roman" w:hint="eastAsia"/>
                <w:snapToGrid w:val="0"/>
                <w:kern w:val="0"/>
                <w:szCs w:val="24"/>
              </w:rPr>
            </w:pPr>
          </w:p>
        </w:tc>
        <w:tc>
          <w:tcPr>
            <w:tcW w:w="2239" w:type="dxa"/>
            <w:vAlign w:val="center"/>
          </w:tcPr>
          <w:p w:rsidR="00DA2EF4" w:rsidRPr="00AB03A9" w:rsidRDefault="00DA2EF4" w:rsidP="00AB03A9">
            <w:pPr>
              <w:rPr>
                <w:rFonts w:ascii="Times New Roman" w:eastAsia="宋体" w:hAnsi="Times New Roman" w:cs="Times New Roman" w:hint="eastAsia"/>
                <w:snapToGrid w:val="0"/>
                <w:kern w:val="0"/>
                <w:szCs w:val="24"/>
              </w:rPr>
            </w:pPr>
          </w:p>
        </w:tc>
        <w:tc>
          <w:tcPr>
            <w:tcW w:w="4820" w:type="dxa"/>
            <w:vAlign w:val="center"/>
          </w:tcPr>
          <w:p w:rsidR="00DA2EF4" w:rsidRPr="00AB03A9" w:rsidRDefault="00DA2EF4" w:rsidP="00AB03A9">
            <w:pPr>
              <w:rPr>
                <w:rFonts w:ascii="Times New Roman" w:eastAsia="宋体" w:hAnsi="Times New Roman" w:cs="Times New Roman"/>
                <w:snapToGrid w:val="0"/>
                <w:kern w:val="0"/>
                <w:szCs w:val="24"/>
              </w:rPr>
            </w:pPr>
          </w:p>
        </w:tc>
      </w:tr>
    </w:tbl>
    <w:p w:rsidR="00AB03A9" w:rsidRPr="00AB03A9" w:rsidRDefault="00AB03A9" w:rsidP="00AB03A9">
      <w:pPr>
        <w:rPr>
          <w:rFonts w:ascii="Times New Roman" w:eastAsia="宋体" w:hAnsi="Times New Roman" w:cs="Times New Roman"/>
          <w:snapToGrid w:val="0"/>
          <w:kern w:val="0"/>
          <w:szCs w:val="24"/>
        </w:rPr>
      </w:pP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rsidR="00AB03A9" w:rsidRPr="00AB03A9" w:rsidRDefault="00DA2EF4"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rsidR="00AB03A9" w:rsidRPr="00AB03A9" w:rsidRDefault="00DA2EF4"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AB03A9" w:rsidRPr="00AB03A9">
        <w:rPr>
          <w:rFonts w:ascii="Times New Roman" w:eastAsia="宋体" w:hAnsi="Times New Roman" w:cs="Times New Roman" w:hint="eastAsia"/>
          <w:snapToGrid w:val="0"/>
          <w:kern w:val="0"/>
          <w:szCs w:val="24"/>
        </w:rPr>
        <w:t>、此表应与投标保证金回执单独密封提交。</w:t>
      </w: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77"/>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bl>
    <w:p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八、投标人自主知识产权产品（创新、设计）情况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九、项目拟使用的车辆（场地、工具、机器）情况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十、项目拟选用产品的成熟度及可靠性</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十一、环保执行情况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十二、服务网点</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十三、</w:t>
      </w:r>
      <w:r w:rsidRPr="00AB03A9">
        <w:rPr>
          <w:rFonts w:ascii="黑体" w:eastAsia="黑体" w:hAnsi="宋体" w:cs="Times New Roman" w:hint="eastAsia"/>
          <w:bCs/>
          <w:sz w:val="24"/>
          <w:szCs w:val="24"/>
        </w:rPr>
        <w:t>其它招标文件要求的内容及投标人认为需要补充的内容（格式自定）</w:t>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t>投标文件附件：</w:t>
      </w:r>
    </w:p>
    <w:p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rsidR="00AB03A9" w:rsidRPr="00AB03A9" w:rsidRDefault="00AB03A9" w:rsidP="00AB03A9">
      <w:pPr>
        <w:rPr>
          <w:rFonts w:ascii="Times New Roman" w:eastAsia="宋体" w:hAnsi="Times New Roman" w:cs="Times New Roman"/>
          <w:szCs w:val="21"/>
        </w:rPr>
      </w:pP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lastRenderedPageBreak/>
        <w:t>投标人：</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rsidR="00F53906" w:rsidRPr="00F53906" w:rsidRDefault="00F53906" w:rsidP="00F53906">
      <w:pPr>
        <w:spacing w:line="360" w:lineRule="auto"/>
        <w:ind w:firstLineChars="200" w:firstLine="480"/>
        <w:rPr>
          <w:rFonts w:ascii="宋体" w:hAnsi="宋体"/>
          <w:sz w:val="24"/>
        </w:rPr>
      </w:pP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rsidR="00F53906" w:rsidRPr="00F53906" w:rsidRDefault="00F53906" w:rsidP="00F53906">
      <w:pPr>
        <w:widowControl/>
        <w:jc w:val="left"/>
      </w:pPr>
      <w:r w:rsidRPr="00F53906">
        <w:br w:type="page"/>
      </w:r>
    </w:p>
    <w:p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rsidTr="0010431D">
        <w:trPr>
          <w:trHeight w:val="450"/>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61"/>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38"/>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rsidTr="0010431D">
        <w:trPr>
          <w:trHeight w:val="544"/>
          <w:jc w:val="center"/>
        </w:trPr>
        <w:tc>
          <w:tcPr>
            <w:tcW w:w="842" w:type="dxa"/>
            <w:vMerge w:val="restart"/>
            <w:vAlign w:val="center"/>
          </w:tcPr>
          <w:p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rsidR="00AB03A9" w:rsidRPr="00AB03A9" w:rsidRDefault="00AB03A9" w:rsidP="002A3FD4">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rsidR="008C1CAC" w:rsidRDefault="00AB03A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rsidTr="0010431D">
        <w:trPr>
          <w:trHeight w:val="3261"/>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tc>
      </w:tr>
      <w:tr w:rsidR="00AB03A9" w:rsidRPr="00AB03A9" w:rsidTr="0010431D">
        <w:trPr>
          <w:trHeight w:val="2510"/>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p w:rsidR="0070260A" w:rsidRPr="001A6694" w:rsidRDefault="0070260A" w:rsidP="0070260A">
      <w:pPr>
        <w:keepNext/>
        <w:keepLines/>
        <w:adjustRightInd w:val="0"/>
        <w:spacing w:beforeLines="50" w:before="231" w:afterLines="50" w:after="231"/>
        <w:ind w:left="562"/>
        <w:jc w:val="center"/>
        <w:textAlignment w:val="baseline"/>
        <w:outlineLvl w:val="1"/>
        <w:rPr>
          <w:rFonts w:ascii="宋体" w:eastAsia="宋体" w:hAnsi="宋体" w:cs="Times New Roman"/>
          <w:b/>
          <w:bCs/>
          <w:color w:val="000000" w:themeColor="text1"/>
          <w:kern w:val="0"/>
          <w:sz w:val="28"/>
          <w:szCs w:val="28"/>
        </w:rPr>
      </w:pPr>
      <w:r w:rsidRPr="001A6694">
        <w:rPr>
          <w:rFonts w:ascii="宋体" w:eastAsia="宋体" w:hAnsi="宋体" w:cs="Times New Roman" w:hint="eastAsia"/>
          <w:b/>
          <w:bCs/>
          <w:color w:val="000000" w:themeColor="text1"/>
          <w:kern w:val="0"/>
          <w:sz w:val="28"/>
          <w:szCs w:val="28"/>
        </w:rPr>
        <w:t>第二册  通用条款（公开招标）</w:t>
      </w:r>
    </w:p>
    <w:p w:rsidR="0070260A" w:rsidRPr="001A6694" w:rsidRDefault="0070260A" w:rsidP="0070260A">
      <w:pPr>
        <w:spacing w:line="240" w:lineRule="atLeast"/>
        <w:rPr>
          <w:rFonts w:ascii="Times New Roman" w:eastAsia="宋体" w:hAnsi="Times New Roman" w:cs="Times New Roman"/>
          <w:color w:val="000000" w:themeColor="text1"/>
          <w:szCs w:val="24"/>
        </w:rPr>
      </w:pPr>
    </w:p>
    <w:p w:rsidR="0070260A" w:rsidRPr="001A6694" w:rsidRDefault="0070260A" w:rsidP="0070260A">
      <w:pPr>
        <w:pStyle w:val="2"/>
        <w:numPr>
          <w:ilvl w:val="0"/>
          <w:numId w:val="22"/>
        </w:numPr>
        <w:spacing w:beforeLines="50" w:before="231" w:afterLines="50" w:after="231"/>
        <w:ind w:left="562" w:hanging="562"/>
        <w:rPr>
          <w:color w:val="000000" w:themeColor="text1"/>
          <w:sz w:val="28"/>
          <w:szCs w:val="28"/>
        </w:rPr>
      </w:pPr>
      <w:r w:rsidRPr="001A6694">
        <w:rPr>
          <w:rFonts w:hint="eastAsia"/>
          <w:color w:val="000000" w:themeColor="text1"/>
          <w:sz w:val="28"/>
          <w:szCs w:val="28"/>
        </w:rPr>
        <w:t>总则</w:t>
      </w:r>
    </w:p>
    <w:p w:rsidR="0070260A" w:rsidRPr="001A6694" w:rsidRDefault="0070260A" w:rsidP="0070260A">
      <w:pPr>
        <w:spacing w:line="360" w:lineRule="auto"/>
        <w:rPr>
          <w:rFonts w:ascii="黑体" w:eastAsia="黑体" w:hAnsi="宋体"/>
          <w:color w:val="000000" w:themeColor="text1"/>
          <w:sz w:val="24"/>
        </w:rPr>
      </w:pPr>
      <w:r w:rsidRPr="001A6694">
        <w:rPr>
          <w:rFonts w:ascii="黑体" w:eastAsia="黑体" w:hAnsi="宋体" w:hint="eastAsia"/>
          <w:color w:val="000000" w:themeColor="text1"/>
          <w:sz w:val="24"/>
        </w:rPr>
        <w:t>1.</w:t>
      </w:r>
      <w:r w:rsidRPr="001A6694">
        <w:rPr>
          <w:rFonts w:ascii="宋体" w:eastAsia="宋体" w:hAnsi="宋体" w:cs="Times New Roman" w:hint="eastAsia"/>
          <w:szCs w:val="21"/>
        </w:rPr>
        <w:t>通用</w:t>
      </w:r>
      <w:r w:rsidRPr="001A6694">
        <w:rPr>
          <w:rFonts w:ascii="黑体" w:eastAsia="黑体" w:hAnsi="宋体" w:hint="eastAsia"/>
          <w:color w:val="000000" w:themeColor="text1"/>
          <w:sz w:val="24"/>
        </w:rPr>
        <w:t>条款说明</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1.1</w:t>
      </w:r>
      <w:r w:rsidRPr="001A6694">
        <w:rPr>
          <w:rFonts w:ascii="宋体" w:hAnsi="宋体" w:hint="eastAsia"/>
          <w:color w:val="000000" w:themeColor="text1"/>
          <w:szCs w:val="21"/>
        </w:rPr>
        <w:t>深圳大学招投标</w:t>
      </w:r>
      <w:r w:rsidRPr="001A6694">
        <w:rPr>
          <w:rFonts w:ascii="宋体" w:hAnsi="宋体"/>
          <w:color w:val="000000" w:themeColor="text1"/>
          <w:szCs w:val="21"/>
        </w:rPr>
        <w:t>管理中心</w:t>
      </w:r>
      <w:r w:rsidRPr="001A6694">
        <w:rPr>
          <w:rFonts w:ascii="宋体" w:hAnsi="宋体" w:hint="eastAsia"/>
          <w:color w:val="000000" w:themeColor="text1"/>
          <w:szCs w:val="21"/>
        </w:rPr>
        <w:t>发出招标文件通用条款版本，列出深圳大学采购项目进行招标采购所适用的通用条款内容。如有需要，深圳大学</w:t>
      </w:r>
      <w:r w:rsidRPr="001A6694">
        <w:rPr>
          <w:rFonts w:ascii="宋体" w:hAnsi="宋体"/>
          <w:color w:val="000000" w:themeColor="text1"/>
          <w:szCs w:val="21"/>
        </w:rPr>
        <w:t>招投标管理中心</w:t>
      </w:r>
      <w:r w:rsidRPr="001A6694">
        <w:rPr>
          <w:rFonts w:ascii="宋体" w:hAnsi="宋体" w:hint="eastAsia"/>
          <w:color w:val="000000" w:themeColor="text1"/>
          <w:szCs w:val="21"/>
        </w:rPr>
        <w:t>可以</w:t>
      </w:r>
      <w:proofErr w:type="gramStart"/>
      <w:r w:rsidRPr="001A6694">
        <w:rPr>
          <w:rFonts w:ascii="宋体" w:hAnsi="宋体" w:hint="eastAsia"/>
          <w:color w:val="000000" w:themeColor="text1"/>
          <w:szCs w:val="21"/>
        </w:rPr>
        <w:t>随这些</w:t>
      </w:r>
      <w:proofErr w:type="gramEnd"/>
      <w:r w:rsidRPr="001A6694">
        <w:rPr>
          <w:rFonts w:ascii="宋体" w:hAnsi="宋体" w:hint="eastAsia"/>
          <w:color w:val="000000" w:themeColor="text1"/>
          <w:szCs w:val="21"/>
        </w:rPr>
        <w:t>条款增加附录或补充内容。</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1.2</w:t>
      </w:r>
      <w:r w:rsidRPr="001A6694">
        <w:rPr>
          <w:rFonts w:ascii="宋体" w:hAnsi="宋体" w:hint="eastAsia"/>
          <w:color w:val="000000" w:themeColor="text1"/>
          <w:szCs w:val="21"/>
        </w:rPr>
        <w:t>为了减少文本数量，本文件所述的标准条款和条件资料已在深圳大学</w:t>
      </w:r>
      <w:r w:rsidRPr="001A6694">
        <w:rPr>
          <w:rFonts w:ascii="宋体" w:hAnsi="宋体"/>
          <w:color w:val="000000" w:themeColor="text1"/>
          <w:szCs w:val="21"/>
        </w:rPr>
        <w:t>招投标管理中心网</w:t>
      </w:r>
      <w:r w:rsidRPr="001A6694">
        <w:rPr>
          <w:rFonts w:ascii="宋体" w:hAnsi="宋体" w:hint="eastAsia"/>
          <w:color w:val="000000" w:themeColor="text1"/>
          <w:szCs w:val="21"/>
        </w:rPr>
        <w:t>站上（</w:t>
      </w:r>
      <w:r w:rsidRPr="001A6694">
        <w:rPr>
          <w:rFonts w:ascii="宋体" w:hAnsi="宋体" w:hint="eastAsia"/>
          <w:color w:val="000000" w:themeColor="text1"/>
          <w:szCs w:val="21"/>
        </w:rPr>
        <w:t>http://bidding.szu.edu.cn</w:t>
      </w:r>
      <w:r w:rsidRPr="001A6694">
        <w:rPr>
          <w:rFonts w:ascii="宋体" w:hAnsi="宋体" w:hint="eastAsia"/>
          <w:color w:val="000000" w:themeColor="text1"/>
          <w:szCs w:val="21"/>
        </w:rPr>
        <w:t>）公开，不再</w:t>
      </w:r>
      <w:proofErr w:type="gramStart"/>
      <w:r w:rsidRPr="001A6694">
        <w:rPr>
          <w:rFonts w:ascii="宋体" w:hAnsi="宋体" w:hint="eastAsia"/>
          <w:color w:val="000000" w:themeColor="text1"/>
          <w:szCs w:val="21"/>
        </w:rPr>
        <w:t>随具体</w:t>
      </w:r>
      <w:proofErr w:type="gramEnd"/>
      <w:r w:rsidRPr="001A6694">
        <w:rPr>
          <w:rFonts w:ascii="宋体" w:hAnsi="宋体" w:hint="eastAsia"/>
          <w:color w:val="000000" w:themeColor="text1"/>
          <w:szCs w:val="21"/>
        </w:rPr>
        <w:t>招标项目的招标文件另行派发。投标人可自行下载浏览，并确定能符合本文件和附录或补充内容所要求的条款及条件。</w:t>
      </w:r>
    </w:p>
    <w:p w:rsidR="0070260A" w:rsidRPr="001A6694" w:rsidRDefault="0070260A" w:rsidP="0070260A">
      <w:pPr>
        <w:spacing w:line="360" w:lineRule="auto"/>
        <w:rPr>
          <w:rFonts w:ascii="黑体" w:eastAsia="黑体" w:hAnsi="宋体"/>
          <w:color w:val="000000" w:themeColor="text1"/>
          <w:sz w:val="24"/>
        </w:rPr>
      </w:pPr>
      <w:bookmarkStart w:id="31" w:name="_Toc60560627"/>
      <w:bookmarkStart w:id="32" w:name="_Toc60631622"/>
      <w:bookmarkStart w:id="33" w:name="_Toc73517641"/>
      <w:bookmarkStart w:id="34" w:name="_Toc73518119"/>
      <w:bookmarkStart w:id="35" w:name="_Toc73521549"/>
      <w:bookmarkStart w:id="36" w:name="_Toc73521637"/>
      <w:bookmarkStart w:id="37" w:name="_Toc100052366"/>
      <w:bookmarkStart w:id="38" w:name="_Toc60560629"/>
      <w:bookmarkStart w:id="39" w:name="_Toc60631624"/>
      <w:bookmarkStart w:id="40" w:name="_Toc73517643"/>
      <w:bookmarkStart w:id="41" w:name="_Toc73518121"/>
      <w:bookmarkStart w:id="42" w:name="_Toc73521551"/>
      <w:bookmarkStart w:id="43" w:name="_Toc73521639"/>
      <w:bookmarkStart w:id="44" w:name="_Toc100052368"/>
      <w:r w:rsidRPr="001A6694">
        <w:rPr>
          <w:rFonts w:ascii="黑体" w:eastAsia="黑体" w:hAnsi="宋体" w:hint="eastAsia"/>
          <w:color w:val="000000" w:themeColor="text1"/>
          <w:sz w:val="24"/>
        </w:rPr>
        <w:t>2</w:t>
      </w:r>
      <w:r w:rsidRPr="001A6694">
        <w:rPr>
          <w:rFonts w:ascii="黑体" w:eastAsia="黑体" w:hAnsi="宋体"/>
          <w:color w:val="000000" w:themeColor="text1"/>
          <w:sz w:val="24"/>
        </w:rPr>
        <w:t>．</w:t>
      </w:r>
      <w:r w:rsidRPr="001A6694">
        <w:rPr>
          <w:rFonts w:ascii="黑体" w:eastAsia="黑体" w:hAnsi="宋体" w:hint="eastAsia"/>
          <w:color w:val="000000" w:themeColor="text1"/>
          <w:sz w:val="24"/>
        </w:rPr>
        <w:t>招标说明</w:t>
      </w:r>
      <w:bookmarkEnd w:id="31"/>
      <w:bookmarkEnd w:id="32"/>
      <w:bookmarkEnd w:id="33"/>
      <w:bookmarkEnd w:id="34"/>
      <w:bookmarkEnd w:id="35"/>
      <w:bookmarkEnd w:id="36"/>
      <w:bookmarkEnd w:id="37"/>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本项目按照《深圳经济特区政府采购条例》、</w:t>
      </w:r>
      <w:r w:rsidRPr="001A6694">
        <w:rPr>
          <w:rFonts w:ascii="宋体" w:hAnsi="宋体" w:hint="eastAsia"/>
          <w:color w:val="000000" w:themeColor="text1"/>
          <w:szCs w:val="21"/>
        </w:rPr>
        <w:t xml:space="preserve"> </w:t>
      </w:r>
      <w:r w:rsidRPr="001A6694">
        <w:rPr>
          <w:rFonts w:ascii="宋体" w:hAnsi="宋体" w:hint="eastAsia"/>
          <w:color w:val="000000" w:themeColor="text1"/>
          <w:szCs w:val="21"/>
        </w:rPr>
        <w:t>《深圳经济特区</w:t>
      </w:r>
      <w:r w:rsidRPr="001A6694">
        <w:rPr>
          <w:rFonts w:ascii="宋体" w:hAnsi="宋体"/>
          <w:color w:val="000000" w:themeColor="text1"/>
          <w:szCs w:val="21"/>
        </w:rPr>
        <w:t>政府采购条例实施细则</w:t>
      </w:r>
      <w:r w:rsidRPr="001A6694">
        <w:rPr>
          <w:rFonts w:ascii="宋体" w:hAnsi="宋体" w:hint="eastAsia"/>
          <w:color w:val="000000" w:themeColor="text1"/>
          <w:szCs w:val="21"/>
        </w:rPr>
        <w:t>》和深圳大学</w:t>
      </w:r>
      <w:r w:rsidRPr="001A6694">
        <w:rPr>
          <w:rFonts w:ascii="宋体" w:hAnsi="宋体"/>
          <w:color w:val="000000" w:themeColor="text1"/>
          <w:szCs w:val="21"/>
        </w:rPr>
        <w:t>的相关规定</w:t>
      </w:r>
      <w:r w:rsidRPr="001A6694">
        <w:rPr>
          <w:rFonts w:ascii="宋体" w:hAnsi="宋体" w:hint="eastAsia"/>
          <w:color w:val="000000" w:themeColor="text1"/>
          <w:szCs w:val="21"/>
        </w:rPr>
        <w:t>，并参考有关法规、政策、规章、规定通过招标择优选定供应商。</w:t>
      </w:r>
    </w:p>
    <w:p w:rsidR="0070260A" w:rsidRPr="001A6694" w:rsidRDefault="0070260A" w:rsidP="0070260A">
      <w:pPr>
        <w:spacing w:line="360" w:lineRule="auto"/>
        <w:rPr>
          <w:rFonts w:ascii="黑体" w:eastAsia="黑体" w:hAnsi="宋体"/>
          <w:color w:val="000000" w:themeColor="text1"/>
          <w:sz w:val="24"/>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r w:rsidRPr="001A6694">
        <w:rPr>
          <w:rFonts w:ascii="黑体" w:eastAsia="黑体" w:hAnsi="宋体" w:hint="eastAsia"/>
          <w:color w:val="000000" w:themeColor="text1"/>
          <w:sz w:val="24"/>
        </w:rPr>
        <w:t>3．定义</w:t>
      </w:r>
      <w:bookmarkEnd w:id="45"/>
      <w:bookmarkEnd w:id="46"/>
      <w:bookmarkEnd w:id="47"/>
      <w:bookmarkEnd w:id="48"/>
      <w:bookmarkEnd w:id="49"/>
      <w:bookmarkEnd w:id="50"/>
      <w:bookmarkEnd w:id="51"/>
    </w:p>
    <w:p w:rsidR="0070260A" w:rsidRPr="001A6694" w:rsidRDefault="0070260A" w:rsidP="0070260A">
      <w:pPr>
        <w:ind w:firstLineChars="200" w:firstLine="420"/>
        <w:rPr>
          <w:rFonts w:ascii="宋体" w:hAnsi="宋体"/>
          <w:color w:val="000000" w:themeColor="text1"/>
          <w:szCs w:val="21"/>
        </w:rPr>
      </w:pPr>
      <w:r w:rsidRPr="001A6694">
        <w:rPr>
          <w:rFonts w:ascii="宋体" w:hAnsi="宋体"/>
          <w:color w:val="000000" w:themeColor="text1"/>
          <w:szCs w:val="21"/>
        </w:rPr>
        <w:t>招标文件中下列术语应解释为：</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3.</w:t>
      </w:r>
      <w:r w:rsidRPr="001A6694">
        <w:rPr>
          <w:rFonts w:ascii="宋体" w:hAnsi="宋体"/>
          <w:color w:val="000000" w:themeColor="text1"/>
          <w:szCs w:val="21"/>
        </w:rPr>
        <w:t>1</w:t>
      </w:r>
      <w:r w:rsidRPr="001A6694">
        <w:rPr>
          <w:rFonts w:ascii="宋体" w:hAnsi="宋体" w:hint="eastAsia"/>
          <w:color w:val="000000" w:themeColor="text1"/>
          <w:szCs w:val="21"/>
        </w:rPr>
        <w:t>“学校采购机构”系指深圳大学</w:t>
      </w:r>
      <w:r w:rsidRPr="001A6694">
        <w:rPr>
          <w:rFonts w:ascii="宋体" w:hAnsi="宋体"/>
          <w:color w:val="000000" w:themeColor="text1"/>
          <w:szCs w:val="21"/>
        </w:rPr>
        <w:t>招投标管理中心</w:t>
      </w:r>
      <w:r w:rsidRPr="001A6694">
        <w:rPr>
          <w:rFonts w:ascii="宋体" w:hAnsi="宋体" w:hint="eastAsia"/>
          <w:color w:val="000000" w:themeColor="text1"/>
          <w:szCs w:val="21"/>
        </w:rPr>
        <w:t>；</w:t>
      </w:r>
      <w:r w:rsidRPr="001A6694">
        <w:rPr>
          <w:rFonts w:ascii="宋体" w:hAnsi="宋体" w:hint="eastAsia"/>
          <w:color w:val="000000" w:themeColor="text1"/>
          <w:szCs w:val="21"/>
        </w:rPr>
        <w:t xml:space="preserve"> </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3.</w:t>
      </w:r>
      <w:r w:rsidRPr="001A6694">
        <w:rPr>
          <w:rFonts w:ascii="宋体" w:hAnsi="宋体"/>
          <w:color w:val="000000" w:themeColor="text1"/>
          <w:szCs w:val="21"/>
        </w:rPr>
        <w:t>2</w:t>
      </w:r>
      <w:r w:rsidRPr="001A6694">
        <w:rPr>
          <w:rFonts w:ascii="宋体" w:hAnsi="宋体" w:hint="eastAsia"/>
          <w:color w:val="000000" w:themeColor="text1"/>
          <w:szCs w:val="21"/>
        </w:rPr>
        <w:t>“投标人”或“投标方”，</w:t>
      </w:r>
      <w:proofErr w:type="gramStart"/>
      <w:r w:rsidRPr="001A6694">
        <w:rPr>
          <w:rFonts w:ascii="宋体" w:hAnsi="宋体" w:hint="eastAsia"/>
          <w:color w:val="000000" w:themeColor="text1"/>
          <w:szCs w:val="21"/>
        </w:rPr>
        <w:t>即供应</w:t>
      </w:r>
      <w:proofErr w:type="gramEnd"/>
      <w:r w:rsidRPr="001A6694">
        <w:rPr>
          <w:rFonts w:ascii="宋体" w:hAnsi="宋体" w:hint="eastAsia"/>
          <w:color w:val="000000" w:themeColor="text1"/>
          <w:szCs w:val="21"/>
        </w:rPr>
        <w:t>商，是指参加投标竞争并愿意按照招标文件要求向采购人提供货物、工程或者服务的依法成立的法人、其他组织或者自然人；</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3.3</w:t>
      </w:r>
      <w:r w:rsidRPr="001A6694">
        <w:rPr>
          <w:rFonts w:ascii="宋体" w:hAnsi="宋体" w:hint="eastAsia"/>
          <w:color w:val="000000" w:themeColor="text1"/>
          <w:szCs w:val="21"/>
        </w:rPr>
        <w:t>“评标委员会”和“谈判小组”是依据《深圳经济特区政府采购条例》有关规定组建的专门负责本次招标的评标（谈判）工作的临时性机构；</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lastRenderedPageBreak/>
        <w:t>3.4</w:t>
      </w:r>
      <w:r w:rsidRPr="001A6694">
        <w:rPr>
          <w:rFonts w:ascii="宋体" w:hAnsi="宋体" w:hint="eastAsia"/>
          <w:color w:val="000000" w:themeColor="text1"/>
          <w:szCs w:val="21"/>
        </w:rPr>
        <w:t>“日期”</w:t>
      </w:r>
      <w:r w:rsidRPr="001A6694">
        <w:rPr>
          <w:rFonts w:ascii="宋体" w:hAnsi="宋体"/>
          <w:color w:val="000000" w:themeColor="text1"/>
          <w:szCs w:val="21"/>
        </w:rPr>
        <w:t>指</w:t>
      </w:r>
      <w:r w:rsidRPr="001A6694">
        <w:rPr>
          <w:rFonts w:ascii="宋体" w:hAnsi="宋体" w:hint="eastAsia"/>
          <w:color w:val="000000" w:themeColor="text1"/>
          <w:szCs w:val="21"/>
        </w:rPr>
        <w:t>公历日；</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3.5</w:t>
      </w:r>
      <w:r w:rsidRPr="001A6694">
        <w:rPr>
          <w:rFonts w:ascii="宋体" w:hAnsi="宋体" w:hint="eastAsia"/>
          <w:color w:val="000000" w:themeColor="text1"/>
          <w:szCs w:val="21"/>
        </w:rPr>
        <w:t>“合同”指由本次招标所产生的合同或合约文件；</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3.</w:t>
      </w:r>
      <w:r w:rsidRPr="001A6694">
        <w:rPr>
          <w:rFonts w:ascii="宋体" w:hAnsi="宋体"/>
          <w:color w:val="000000" w:themeColor="text1"/>
          <w:szCs w:val="21"/>
        </w:rPr>
        <w:t>6</w:t>
      </w:r>
      <w:r w:rsidRPr="001A6694">
        <w:rPr>
          <w:rFonts w:ascii="宋体" w:hAnsi="宋体" w:hint="eastAsia"/>
          <w:color w:val="000000" w:themeColor="text1"/>
          <w:szCs w:val="21"/>
        </w:rPr>
        <w:t>招标文件中的标题或</w:t>
      </w:r>
      <w:proofErr w:type="gramStart"/>
      <w:r w:rsidRPr="001A6694">
        <w:rPr>
          <w:rFonts w:ascii="宋体" w:hAnsi="宋体" w:hint="eastAsia"/>
          <w:color w:val="000000" w:themeColor="text1"/>
          <w:szCs w:val="21"/>
        </w:rPr>
        <w:t>题名仅</w:t>
      </w:r>
      <w:proofErr w:type="gramEnd"/>
      <w:r w:rsidRPr="001A6694">
        <w:rPr>
          <w:rFonts w:ascii="宋体" w:hAnsi="宋体" w:hint="eastAsia"/>
          <w:color w:val="000000" w:themeColor="text1"/>
          <w:szCs w:val="21"/>
        </w:rPr>
        <w:t>起引导作用，而不应视为对招标文件内容的理解和解释。</w:t>
      </w:r>
    </w:p>
    <w:p w:rsidR="0070260A" w:rsidRPr="001A6694" w:rsidRDefault="0070260A" w:rsidP="0070260A">
      <w:pPr>
        <w:spacing w:line="360" w:lineRule="auto"/>
        <w:rPr>
          <w:rFonts w:ascii="黑体" w:eastAsia="黑体" w:hAnsi="宋体"/>
          <w:color w:val="000000" w:themeColor="text1"/>
          <w:sz w:val="24"/>
        </w:rPr>
      </w:pPr>
      <w:r w:rsidRPr="001A6694">
        <w:rPr>
          <w:rFonts w:ascii="黑体" w:eastAsia="黑体" w:hAnsi="宋体" w:hint="eastAsia"/>
          <w:color w:val="000000" w:themeColor="text1"/>
          <w:sz w:val="24"/>
        </w:rPr>
        <w:t>4. 供应商责任</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4.1</w:t>
      </w:r>
      <w:r w:rsidRPr="001A6694">
        <w:rPr>
          <w:rFonts w:ascii="宋体" w:hAnsi="宋体" w:hint="eastAsia"/>
          <w:color w:val="000000" w:themeColor="text1"/>
          <w:szCs w:val="21"/>
        </w:rPr>
        <w:t>欢迎诚信、有实力和有社会责任心的供应商参与深圳大学采购事务。</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4.2</w:t>
      </w:r>
      <w:r w:rsidRPr="001A6694">
        <w:rPr>
          <w:rFonts w:ascii="宋体" w:hAnsi="宋体" w:hint="eastAsia"/>
          <w:color w:val="000000" w:themeColor="text1"/>
          <w:szCs w:val="21"/>
        </w:rPr>
        <w:t>供应商在采购项目投标过程中应诚实守信，不弄虚作假，不隐瞒真实情况，</w:t>
      </w:r>
      <w:proofErr w:type="gramStart"/>
      <w:r w:rsidRPr="001A6694">
        <w:rPr>
          <w:rFonts w:ascii="宋体" w:hAnsi="宋体" w:hint="eastAsia"/>
          <w:color w:val="000000" w:themeColor="text1"/>
          <w:szCs w:val="21"/>
        </w:rPr>
        <w:t>不围标串标</w:t>
      </w:r>
      <w:proofErr w:type="gramEnd"/>
      <w:r w:rsidRPr="001A6694">
        <w:rPr>
          <w:rFonts w:ascii="宋体" w:hAnsi="宋体" w:hint="eastAsia"/>
          <w:color w:val="000000" w:themeColor="text1"/>
          <w:szCs w:val="21"/>
        </w:rPr>
        <w:t>，</w:t>
      </w:r>
      <w:proofErr w:type="gramStart"/>
      <w:r w:rsidRPr="001A6694">
        <w:rPr>
          <w:rFonts w:ascii="宋体" w:hAnsi="宋体" w:hint="eastAsia"/>
          <w:color w:val="000000" w:themeColor="text1"/>
          <w:szCs w:val="21"/>
        </w:rPr>
        <w:t>不</w:t>
      </w:r>
      <w:proofErr w:type="gramEnd"/>
      <w:r w:rsidRPr="001A6694">
        <w:rPr>
          <w:rFonts w:ascii="宋体" w:hAnsi="宋体" w:hint="eastAsia"/>
          <w:color w:val="000000" w:themeColor="text1"/>
          <w:szCs w:val="21"/>
        </w:rPr>
        <w:t>恶意质疑投诉。如违反上述要求，经核实后，供应商的投标将作废，没收投标保证金，将该供应商列入不良记录名单并在网上曝光，同时提请深圳大学采购监督管理部门给予一定年限内</w:t>
      </w:r>
      <w:r w:rsidRPr="001A6694">
        <w:rPr>
          <w:rFonts w:hint="eastAsia"/>
          <w:color w:val="000000" w:themeColor="text1"/>
        </w:rPr>
        <w:t>禁止参加深圳大学采购活动</w:t>
      </w:r>
      <w:r w:rsidRPr="001A6694">
        <w:rPr>
          <w:rFonts w:hint="eastAsia"/>
          <w:b/>
          <w:color w:val="000000" w:themeColor="text1"/>
        </w:rPr>
        <w:t>的处罚</w:t>
      </w:r>
      <w:r w:rsidRPr="001A6694">
        <w:rPr>
          <w:rFonts w:hint="eastAsia"/>
          <w:color w:val="000000" w:themeColor="text1"/>
        </w:rPr>
        <w:t>或其他处罚</w:t>
      </w:r>
      <w:r w:rsidRPr="001A6694">
        <w:rPr>
          <w:rFonts w:ascii="宋体" w:hAnsi="宋体" w:hint="eastAsia"/>
          <w:color w:val="000000" w:themeColor="text1"/>
          <w:szCs w:val="21"/>
        </w:rPr>
        <w:t>。</w:t>
      </w:r>
    </w:p>
    <w:p w:rsidR="0070260A" w:rsidRPr="001A6694" w:rsidRDefault="0070260A" w:rsidP="0070260A">
      <w:pPr>
        <w:spacing w:line="360" w:lineRule="auto"/>
        <w:rPr>
          <w:rFonts w:ascii="黑体" w:eastAsia="黑体" w:hAnsi="宋体"/>
          <w:color w:val="000000" w:themeColor="text1"/>
          <w:sz w:val="24"/>
        </w:rPr>
      </w:pPr>
      <w:r w:rsidRPr="001A6694">
        <w:rPr>
          <w:rFonts w:ascii="黑体" w:eastAsia="黑体" w:hAnsi="宋体" w:hint="eastAsia"/>
          <w:color w:val="000000" w:themeColor="text1"/>
          <w:sz w:val="24"/>
        </w:rPr>
        <w:t>5．</w:t>
      </w:r>
      <w:bookmarkEnd w:id="38"/>
      <w:bookmarkEnd w:id="39"/>
      <w:bookmarkEnd w:id="40"/>
      <w:bookmarkEnd w:id="41"/>
      <w:bookmarkEnd w:id="42"/>
      <w:bookmarkEnd w:id="43"/>
      <w:bookmarkEnd w:id="44"/>
      <w:r w:rsidRPr="001A6694">
        <w:rPr>
          <w:rFonts w:ascii="黑体" w:eastAsia="黑体" w:hAnsi="宋体" w:hint="eastAsia"/>
          <w:color w:val="000000" w:themeColor="text1"/>
          <w:sz w:val="24"/>
        </w:rPr>
        <w:t>投标人参加深圳大学采购活动的条件</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5.</w:t>
      </w:r>
      <w:r w:rsidRPr="001A6694">
        <w:rPr>
          <w:rFonts w:ascii="宋体" w:hAnsi="宋体"/>
          <w:color w:val="000000" w:themeColor="text1"/>
          <w:szCs w:val="21"/>
        </w:rPr>
        <w:t>1</w:t>
      </w:r>
      <w:r w:rsidRPr="001A6694">
        <w:rPr>
          <w:rFonts w:ascii="宋体" w:hAnsi="宋体" w:hint="eastAsia"/>
          <w:color w:val="000000" w:themeColor="text1"/>
          <w:szCs w:val="21"/>
        </w:rPr>
        <w:t>投标人的资质要求</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参加本项目的投标人应具备的资质条件详见本项目招标公告中</w:t>
      </w:r>
      <w:r w:rsidRPr="001A6694">
        <w:rPr>
          <w:rFonts w:ascii="宋体" w:hAnsi="宋体" w:hint="eastAsia"/>
          <w:color w:val="000000" w:themeColor="text1"/>
          <w:szCs w:val="21"/>
        </w:rPr>
        <w:t xml:space="preserve"> </w:t>
      </w:r>
      <w:r w:rsidRPr="001A6694">
        <w:rPr>
          <w:rFonts w:ascii="宋体" w:hAnsi="宋体" w:hint="eastAsia"/>
          <w:color w:val="000000" w:themeColor="text1"/>
          <w:szCs w:val="21"/>
        </w:rPr>
        <w:t>“对投标人资质要求”的内容。</w:t>
      </w:r>
    </w:p>
    <w:p w:rsidR="0070260A" w:rsidRPr="001A6694" w:rsidRDefault="0070260A" w:rsidP="0070260A">
      <w:pPr>
        <w:spacing w:line="360" w:lineRule="auto"/>
        <w:rPr>
          <w:rFonts w:ascii="黑体" w:eastAsia="黑体" w:hAnsi="宋体"/>
          <w:color w:val="000000" w:themeColor="text1"/>
          <w:sz w:val="24"/>
        </w:rPr>
      </w:pPr>
      <w:bookmarkStart w:id="52" w:name="_Toc60560631"/>
      <w:bookmarkStart w:id="53" w:name="_Toc60631626"/>
      <w:bookmarkStart w:id="54" w:name="_Toc73517645"/>
      <w:bookmarkStart w:id="55" w:name="_Toc73518123"/>
      <w:bookmarkStart w:id="56" w:name="_Toc73521553"/>
      <w:bookmarkStart w:id="57" w:name="_Toc73521641"/>
      <w:bookmarkStart w:id="58" w:name="_Toc100052370"/>
      <w:r w:rsidRPr="001A6694">
        <w:rPr>
          <w:rFonts w:ascii="黑体" w:eastAsia="黑体" w:hAnsi="宋体" w:hint="eastAsia"/>
          <w:color w:val="000000" w:themeColor="text1"/>
          <w:sz w:val="24"/>
        </w:rPr>
        <w:t>6．联合体投标</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6.1</w:t>
      </w:r>
      <w:r w:rsidRPr="001A6694">
        <w:rPr>
          <w:rFonts w:ascii="宋体" w:hAnsi="宋体" w:hint="eastAsia"/>
          <w:color w:val="000000" w:themeColor="text1"/>
        </w:rPr>
        <w:t xml:space="preserve">　</w:t>
      </w:r>
      <w:r w:rsidRPr="001A6694">
        <w:rPr>
          <w:rFonts w:hint="eastAsia"/>
          <w:color w:val="000000" w:themeColor="text1"/>
        </w:rPr>
        <w:t>以下有关联合体投标的条款仅适用于允许投标人组成联合体投标的项目。</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6.2</w:t>
      </w:r>
      <w:r w:rsidRPr="001A6694">
        <w:rPr>
          <w:rFonts w:ascii="宋体" w:hAnsi="宋体" w:hint="eastAsia"/>
          <w:color w:val="000000" w:themeColor="text1"/>
        </w:rPr>
        <w:t xml:space="preserve">　由两个或</w:t>
      </w:r>
      <w:r w:rsidRPr="001A6694">
        <w:rPr>
          <w:rFonts w:hint="eastAsia"/>
          <w:color w:val="000000" w:themeColor="text1"/>
        </w:rPr>
        <w:t>两个以上的自然人、法人或者其他组织可以组成一个联合体，以一个供应商的身份</w:t>
      </w:r>
      <w:r w:rsidRPr="001A6694">
        <w:rPr>
          <w:rFonts w:ascii="宋体" w:hAnsi="宋体" w:hint="eastAsia"/>
          <w:color w:val="000000" w:themeColor="text1"/>
        </w:rPr>
        <w:t>共同投标时，应符合以下原则：</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w:t>
      </w:r>
      <w:r w:rsidRPr="001A6694">
        <w:rPr>
          <w:rFonts w:ascii="宋体" w:hAnsi="宋体" w:hint="eastAsia"/>
          <w:color w:val="000000" w:themeColor="text1"/>
        </w:rPr>
        <w:t>1</w:t>
      </w:r>
      <w:r w:rsidRPr="001A6694">
        <w:rPr>
          <w:rFonts w:ascii="宋体" w:hAnsi="宋体" w:hint="eastAsia"/>
          <w:color w:val="000000" w:themeColor="text1"/>
        </w:rPr>
        <w:t>）投标联合体各方参加深圳大学</w:t>
      </w:r>
      <w:r w:rsidRPr="001A6694">
        <w:rPr>
          <w:rFonts w:ascii="宋体" w:hAnsi="宋体"/>
          <w:color w:val="000000" w:themeColor="text1"/>
        </w:rPr>
        <w:t>的</w:t>
      </w:r>
      <w:r w:rsidRPr="001A6694">
        <w:rPr>
          <w:rFonts w:ascii="宋体" w:hAnsi="宋体" w:hint="eastAsia"/>
          <w:color w:val="000000" w:themeColor="text1"/>
        </w:rPr>
        <w:t>采购活动应当具备下列条件：</w:t>
      </w:r>
      <w:r w:rsidRPr="001A6694">
        <w:rPr>
          <w:rFonts w:ascii="宋体" w:hAnsi="宋体"/>
          <w:color w:val="000000" w:themeColor="text1"/>
        </w:rPr>
        <w:t xml:space="preserve"> </w:t>
      </w:r>
    </w:p>
    <w:p w:rsidR="0070260A" w:rsidRPr="001A6694" w:rsidRDefault="0070260A" w:rsidP="0070260A">
      <w:pPr>
        <w:ind w:leftChars="200" w:left="420" w:firstLineChars="196" w:firstLine="412"/>
        <w:rPr>
          <w:rFonts w:ascii="宋体" w:hAnsi="宋体"/>
          <w:color w:val="000000" w:themeColor="text1"/>
        </w:rPr>
      </w:pPr>
      <w:r w:rsidRPr="001A6694">
        <w:rPr>
          <w:rFonts w:ascii="宋体" w:hAnsi="宋体" w:hint="eastAsia"/>
          <w:color w:val="000000" w:themeColor="text1"/>
        </w:rPr>
        <w:t>1</w:t>
      </w:r>
      <w:r w:rsidRPr="001A6694">
        <w:rPr>
          <w:rFonts w:ascii="宋体" w:hAnsi="宋体" w:hint="eastAsia"/>
          <w:color w:val="000000" w:themeColor="text1"/>
        </w:rPr>
        <w:t>、具有独立承担民事责任的能力；</w:t>
      </w:r>
      <w:r w:rsidRPr="001A6694">
        <w:rPr>
          <w:rFonts w:ascii="宋体" w:hAnsi="宋体"/>
          <w:color w:val="000000" w:themeColor="text1"/>
        </w:rPr>
        <w:t xml:space="preserve"> </w:t>
      </w:r>
    </w:p>
    <w:p w:rsidR="0070260A" w:rsidRPr="001A6694" w:rsidRDefault="0070260A" w:rsidP="0070260A">
      <w:pPr>
        <w:ind w:left="420" w:firstLineChars="196" w:firstLine="412"/>
        <w:rPr>
          <w:rFonts w:ascii="宋体" w:hAnsi="宋体"/>
          <w:color w:val="000000" w:themeColor="text1"/>
        </w:rPr>
      </w:pPr>
      <w:r w:rsidRPr="001A6694">
        <w:rPr>
          <w:rFonts w:ascii="宋体" w:hAnsi="宋体" w:hint="eastAsia"/>
          <w:color w:val="000000" w:themeColor="text1"/>
        </w:rPr>
        <w:t>2</w:t>
      </w:r>
      <w:r w:rsidRPr="001A6694">
        <w:rPr>
          <w:rFonts w:ascii="宋体" w:hAnsi="宋体" w:hint="eastAsia"/>
          <w:color w:val="000000" w:themeColor="text1"/>
        </w:rPr>
        <w:t>、有良好的商业信誉和健全的财务会计制度；</w:t>
      </w:r>
      <w:r w:rsidRPr="001A6694">
        <w:rPr>
          <w:rFonts w:ascii="宋体" w:hAnsi="宋体"/>
          <w:color w:val="000000" w:themeColor="text1"/>
        </w:rPr>
        <w:t xml:space="preserve"> </w:t>
      </w:r>
    </w:p>
    <w:p w:rsidR="0070260A" w:rsidRPr="001A6694" w:rsidRDefault="0070260A" w:rsidP="0070260A">
      <w:pPr>
        <w:ind w:leftChars="200" w:left="420" w:firstLineChars="196" w:firstLine="412"/>
        <w:rPr>
          <w:rFonts w:ascii="宋体" w:hAnsi="宋体"/>
          <w:color w:val="000000" w:themeColor="text1"/>
        </w:rPr>
      </w:pPr>
      <w:r w:rsidRPr="001A6694">
        <w:rPr>
          <w:rFonts w:ascii="宋体" w:hAnsi="宋体" w:hint="eastAsia"/>
          <w:color w:val="000000" w:themeColor="text1"/>
        </w:rPr>
        <w:t>3</w:t>
      </w:r>
      <w:r w:rsidRPr="001A6694">
        <w:rPr>
          <w:rFonts w:ascii="宋体" w:hAnsi="宋体" w:hint="eastAsia"/>
          <w:color w:val="000000" w:themeColor="text1"/>
        </w:rPr>
        <w:t>、具有履行合同所必需的设备和专业技术能力；</w:t>
      </w:r>
      <w:r w:rsidRPr="001A6694">
        <w:rPr>
          <w:rFonts w:ascii="宋体" w:hAnsi="宋体"/>
          <w:color w:val="000000" w:themeColor="text1"/>
        </w:rPr>
        <w:t xml:space="preserve"> </w:t>
      </w:r>
    </w:p>
    <w:p w:rsidR="0070260A" w:rsidRPr="001A6694" w:rsidRDefault="0070260A" w:rsidP="0070260A">
      <w:pPr>
        <w:ind w:leftChars="200" w:left="420" w:firstLineChars="196" w:firstLine="412"/>
        <w:rPr>
          <w:rFonts w:ascii="宋体" w:hAnsi="宋体"/>
          <w:color w:val="000000" w:themeColor="text1"/>
        </w:rPr>
      </w:pPr>
      <w:r w:rsidRPr="001A6694">
        <w:rPr>
          <w:rFonts w:ascii="宋体" w:hAnsi="宋体" w:hint="eastAsia"/>
          <w:color w:val="000000" w:themeColor="text1"/>
        </w:rPr>
        <w:t>4</w:t>
      </w:r>
      <w:r w:rsidRPr="001A6694">
        <w:rPr>
          <w:rFonts w:ascii="宋体" w:hAnsi="宋体" w:hint="eastAsia"/>
          <w:color w:val="000000" w:themeColor="text1"/>
        </w:rPr>
        <w:t>、有依法缴纳税收和社会保障资金的良好记录；</w:t>
      </w:r>
      <w:r w:rsidRPr="001A6694">
        <w:rPr>
          <w:rFonts w:ascii="宋体" w:hAnsi="宋体"/>
          <w:color w:val="000000" w:themeColor="text1"/>
        </w:rPr>
        <w:t xml:space="preserve"> </w:t>
      </w:r>
    </w:p>
    <w:p w:rsidR="0070260A" w:rsidRPr="001A6694" w:rsidRDefault="0070260A" w:rsidP="0070260A">
      <w:pPr>
        <w:ind w:leftChars="200" w:left="420" w:firstLineChars="196" w:firstLine="412"/>
        <w:rPr>
          <w:rFonts w:ascii="宋体" w:hAnsi="宋体"/>
          <w:color w:val="000000" w:themeColor="text1"/>
        </w:rPr>
      </w:pPr>
      <w:r w:rsidRPr="001A6694">
        <w:rPr>
          <w:rFonts w:ascii="宋体" w:hAnsi="宋体" w:hint="eastAsia"/>
          <w:color w:val="000000" w:themeColor="text1"/>
        </w:rPr>
        <w:t>5</w:t>
      </w:r>
      <w:r w:rsidRPr="001A6694">
        <w:rPr>
          <w:rFonts w:ascii="宋体" w:hAnsi="宋体" w:hint="eastAsia"/>
          <w:color w:val="000000" w:themeColor="text1"/>
        </w:rPr>
        <w:t>、参加采购活动前三年内，在经营活动中没有重大违法记录；</w:t>
      </w:r>
      <w:r w:rsidRPr="001A6694">
        <w:rPr>
          <w:rFonts w:ascii="宋体" w:hAnsi="宋体"/>
          <w:color w:val="000000" w:themeColor="text1"/>
        </w:rPr>
        <w:t xml:space="preserve"> </w:t>
      </w:r>
    </w:p>
    <w:p w:rsidR="0070260A" w:rsidRPr="001A6694" w:rsidRDefault="0070260A" w:rsidP="0070260A">
      <w:pPr>
        <w:ind w:leftChars="200" w:left="420" w:firstLineChars="196" w:firstLine="412"/>
        <w:rPr>
          <w:rFonts w:ascii="宋体" w:hAnsi="宋体"/>
          <w:color w:val="000000" w:themeColor="text1"/>
        </w:rPr>
      </w:pPr>
      <w:r w:rsidRPr="001A6694">
        <w:rPr>
          <w:rFonts w:ascii="宋体" w:hAnsi="宋体" w:hint="eastAsia"/>
          <w:color w:val="000000" w:themeColor="text1"/>
        </w:rPr>
        <w:t>6</w:t>
      </w:r>
      <w:r w:rsidRPr="001A6694">
        <w:rPr>
          <w:rFonts w:ascii="宋体" w:hAnsi="宋体" w:hint="eastAsia"/>
          <w:color w:val="000000" w:themeColor="text1"/>
        </w:rPr>
        <w:t>、法律、行政法规规定的其他条件。</w:t>
      </w:r>
      <w:r w:rsidRPr="001A6694">
        <w:rPr>
          <w:rFonts w:ascii="宋体" w:hAnsi="宋体"/>
          <w:color w:val="000000" w:themeColor="text1"/>
        </w:rPr>
        <w:t xml:space="preserve"> </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w:t>
      </w:r>
      <w:r w:rsidRPr="001A6694">
        <w:rPr>
          <w:rFonts w:ascii="宋体" w:hAnsi="宋体" w:hint="eastAsia"/>
          <w:color w:val="000000" w:themeColor="text1"/>
        </w:rPr>
        <w:t>2</w:t>
      </w:r>
      <w:r w:rsidRPr="001A6694">
        <w:rPr>
          <w:rFonts w:ascii="宋体" w:hAnsi="宋体" w:hint="eastAsia"/>
          <w:color w:val="000000" w:themeColor="text1"/>
        </w:rPr>
        <w:t>）</w:t>
      </w:r>
      <w:r w:rsidRPr="001A6694">
        <w:rPr>
          <w:rFonts w:hint="eastAsia"/>
          <w:color w:val="000000" w:themeColor="text1"/>
        </w:rPr>
        <w:t>采购人根据采购项目的特殊要求规定投标人特定条件的，联合体各方中至少应当有一方符合采购人规定的特定条件。对于招标公告</w:t>
      </w:r>
      <w:r w:rsidRPr="001A6694">
        <w:rPr>
          <w:color w:val="000000" w:themeColor="text1"/>
        </w:rPr>
        <w:t>对投标人</w:t>
      </w:r>
      <w:r w:rsidRPr="001A6694">
        <w:rPr>
          <w:rFonts w:hint="eastAsia"/>
          <w:color w:val="000000" w:themeColor="text1"/>
        </w:rPr>
        <w:t>某一资质</w:t>
      </w:r>
      <w:r w:rsidRPr="001A6694">
        <w:rPr>
          <w:color w:val="000000" w:themeColor="text1"/>
        </w:rPr>
        <w:t>有</w:t>
      </w:r>
      <w:r w:rsidRPr="001A6694">
        <w:rPr>
          <w:rFonts w:hint="eastAsia"/>
          <w:color w:val="000000" w:themeColor="text1"/>
        </w:rPr>
        <w:t>要求</w:t>
      </w:r>
      <w:r w:rsidRPr="001A6694">
        <w:rPr>
          <w:color w:val="000000" w:themeColor="text1"/>
        </w:rPr>
        <w:t>的，</w:t>
      </w:r>
      <w:r w:rsidRPr="001A6694">
        <w:rPr>
          <w:rFonts w:hint="eastAsia"/>
          <w:color w:val="000000" w:themeColor="text1"/>
        </w:rPr>
        <w:t>按照联合体各方中最低资质等级确定联合体的资质等级</w:t>
      </w:r>
      <w:r w:rsidRPr="001A6694">
        <w:rPr>
          <w:rFonts w:ascii="宋体" w:hAnsi="宋体" w:hint="eastAsia"/>
          <w:color w:val="000000" w:themeColor="text1"/>
        </w:rPr>
        <w:t>；联合体各方的不同资质可优势互补。</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w:t>
      </w:r>
      <w:r w:rsidRPr="001A6694">
        <w:rPr>
          <w:rFonts w:ascii="宋体" w:hAnsi="宋体" w:hint="eastAsia"/>
          <w:color w:val="000000" w:themeColor="text1"/>
        </w:rPr>
        <w:t>3</w:t>
      </w:r>
      <w:r w:rsidRPr="001A6694">
        <w:rPr>
          <w:rFonts w:ascii="宋体" w:hAnsi="宋体" w:hint="eastAsia"/>
          <w:color w:val="000000" w:themeColor="text1"/>
        </w:rPr>
        <w:t>）投标人的投标文件及中标后签署的合同协议对联合体各方均具法律约束力；</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lastRenderedPageBreak/>
        <w:t>（</w:t>
      </w:r>
      <w:r w:rsidRPr="001A6694">
        <w:rPr>
          <w:rFonts w:ascii="宋体" w:hAnsi="宋体" w:hint="eastAsia"/>
          <w:color w:val="000000" w:themeColor="text1"/>
        </w:rPr>
        <w:t>4</w:t>
      </w:r>
      <w:r w:rsidRPr="001A6694">
        <w:rPr>
          <w:rFonts w:ascii="宋体" w:hAnsi="宋体" w:hint="eastAsia"/>
          <w:color w:val="000000" w:themeColor="text1"/>
        </w:rPr>
        <w:t>）联合体各方应当签订共同投标协议，明确约定各方拟承担的工作和责任，并将</w:t>
      </w:r>
      <w:proofErr w:type="gramStart"/>
      <w:r w:rsidRPr="001A6694">
        <w:rPr>
          <w:rFonts w:ascii="宋体" w:hAnsi="宋体" w:hint="eastAsia"/>
          <w:color w:val="000000" w:themeColor="text1"/>
        </w:rPr>
        <w:t>该共同</w:t>
      </w:r>
      <w:proofErr w:type="gramEnd"/>
      <w:r w:rsidRPr="001A6694">
        <w:rPr>
          <w:rFonts w:ascii="宋体" w:hAnsi="宋体" w:hint="eastAsia"/>
          <w:color w:val="000000" w:themeColor="text1"/>
        </w:rPr>
        <w:t>投标协议随投标文件一并递交给深圳大学招投标管理中心；</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w:t>
      </w:r>
      <w:r w:rsidRPr="001A6694">
        <w:rPr>
          <w:rFonts w:ascii="宋体" w:hAnsi="宋体" w:hint="eastAsia"/>
          <w:color w:val="000000" w:themeColor="text1"/>
        </w:rPr>
        <w:t>5</w:t>
      </w:r>
      <w:r w:rsidRPr="001A6694">
        <w:rPr>
          <w:rFonts w:ascii="宋体" w:hAnsi="宋体" w:hint="eastAsia"/>
          <w:color w:val="000000" w:themeColor="text1"/>
        </w:rPr>
        <w:t>）联合体中标后，联合体各方应当共同与采购单位签订合同，就中标项目向采购单位承担连带责任；</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w:t>
      </w:r>
      <w:r w:rsidRPr="001A6694">
        <w:rPr>
          <w:rFonts w:ascii="宋体" w:hAnsi="宋体" w:hint="eastAsia"/>
          <w:color w:val="000000" w:themeColor="text1"/>
        </w:rPr>
        <w:t>6</w:t>
      </w:r>
      <w:r w:rsidRPr="001A6694">
        <w:rPr>
          <w:rFonts w:ascii="宋体" w:hAnsi="宋体" w:hint="eastAsia"/>
          <w:color w:val="000000" w:themeColor="text1"/>
        </w:rPr>
        <w:t>）联合体的各方应当共同推荐</w:t>
      </w:r>
      <w:proofErr w:type="gramStart"/>
      <w:r w:rsidRPr="001A6694">
        <w:rPr>
          <w:rFonts w:ascii="宋体" w:hAnsi="宋体" w:hint="eastAsia"/>
          <w:color w:val="000000" w:themeColor="text1"/>
        </w:rPr>
        <w:t>一</w:t>
      </w:r>
      <w:proofErr w:type="gramEnd"/>
      <w:r w:rsidRPr="001A6694">
        <w:rPr>
          <w:rFonts w:ascii="宋体" w:hAnsi="宋体" w:hint="eastAsia"/>
          <w:color w:val="000000" w:themeColor="text1"/>
        </w:rPr>
        <w:t>联合体投标授权代表方，由联合体各方提交一份授权书，证明其有资格代表联合体各方签署投标文件，该授权书作为投标文件的组成部分一并提交给深圳大学</w:t>
      </w:r>
      <w:r w:rsidRPr="001A6694">
        <w:rPr>
          <w:rFonts w:ascii="宋体" w:hAnsi="宋体"/>
          <w:color w:val="000000" w:themeColor="text1"/>
        </w:rPr>
        <w:t>招投标管理中心</w:t>
      </w:r>
      <w:r w:rsidRPr="001A6694">
        <w:rPr>
          <w:rFonts w:ascii="宋体" w:hAnsi="宋体" w:hint="eastAsia"/>
          <w:color w:val="000000" w:themeColor="text1"/>
        </w:rPr>
        <w:t>；</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w:t>
      </w:r>
      <w:r w:rsidRPr="001A6694">
        <w:rPr>
          <w:rFonts w:ascii="宋体" w:hAnsi="宋体" w:hint="eastAsia"/>
          <w:color w:val="000000" w:themeColor="text1"/>
        </w:rPr>
        <w:t>7</w:t>
      </w:r>
      <w:r w:rsidRPr="001A6694">
        <w:rPr>
          <w:rFonts w:ascii="宋体" w:hAnsi="宋体" w:hint="eastAsia"/>
          <w:color w:val="000000" w:themeColor="text1"/>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w:t>
      </w:r>
      <w:r w:rsidRPr="001A6694">
        <w:rPr>
          <w:rFonts w:ascii="宋体" w:hAnsi="宋体" w:hint="eastAsia"/>
          <w:color w:val="000000" w:themeColor="text1"/>
        </w:rPr>
        <w:t>8</w:t>
      </w:r>
      <w:r w:rsidRPr="001A6694">
        <w:rPr>
          <w:rFonts w:ascii="宋体" w:hAnsi="宋体" w:hint="eastAsia"/>
          <w:color w:val="000000" w:themeColor="text1"/>
        </w:rPr>
        <w:t>）除非另有规定或说明，本通用条款中“投标人”一词亦指联合体各方。</w:t>
      </w:r>
    </w:p>
    <w:p w:rsidR="0070260A" w:rsidRPr="001A6694" w:rsidRDefault="0070260A" w:rsidP="0070260A">
      <w:pPr>
        <w:spacing w:line="360" w:lineRule="auto"/>
        <w:rPr>
          <w:rFonts w:ascii="黑体" w:eastAsia="黑体" w:hAnsi="宋体"/>
          <w:color w:val="000000" w:themeColor="text1"/>
          <w:sz w:val="24"/>
        </w:rPr>
      </w:pPr>
      <w:r w:rsidRPr="001A6694">
        <w:rPr>
          <w:rFonts w:ascii="黑体" w:eastAsia="黑体" w:hAnsi="宋体" w:hint="eastAsia"/>
          <w:color w:val="000000" w:themeColor="text1"/>
          <w:sz w:val="24"/>
        </w:rPr>
        <w:t>7.本项目若涉及采购货物，则合格的货物及相应服务应满足以下要求：</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7</w:t>
      </w:r>
      <w:r w:rsidRPr="001A6694">
        <w:rPr>
          <w:rFonts w:ascii="宋体" w:hAnsi="宋体"/>
          <w:color w:val="000000" w:themeColor="text1"/>
        </w:rPr>
        <w:t xml:space="preserve">.1  </w:t>
      </w:r>
      <w:r w:rsidRPr="001A6694">
        <w:rPr>
          <w:rFonts w:ascii="宋体" w:hAnsi="宋体" w:hint="eastAsia"/>
          <w:color w:val="000000" w:themeColor="text1"/>
        </w:rPr>
        <w:t>必须是全新、未使用过的原装合格正品（包括零部件），如安装或配置了软件的，须为正版软件。</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 xml:space="preserve">7.2  </w:t>
      </w:r>
      <w:r w:rsidRPr="001A6694">
        <w:rPr>
          <w:rFonts w:ascii="宋体" w:hAnsi="宋体" w:hint="eastAsia"/>
          <w:color w:val="000000" w:themeColor="text1"/>
        </w:rPr>
        <w:t>国产的货物及其有关服务必须符合中华人民共和国的设计和制造生产标准或行业标准。招标公告有其他要求的，亦应符合其要求。</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7</w:t>
      </w:r>
      <w:r w:rsidRPr="001A6694">
        <w:rPr>
          <w:rFonts w:ascii="宋体" w:hAnsi="宋体"/>
          <w:color w:val="000000" w:themeColor="text1"/>
        </w:rPr>
        <w:t>.</w:t>
      </w:r>
      <w:r w:rsidRPr="001A6694">
        <w:rPr>
          <w:rFonts w:ascii="宋体" w:hAnsi="宋体" w:hint="eastAsia"/>
          <w:color w:val="000000" w:themeColor="text1"/>
        </w:rPr>
        <w:t>3</w:t>
      </w:r>
      <w:r w:rsidRPr="001A6694">
        <w:rPr>
          <w:rFonts w:ascii="宋体" w:hAnsi="宋体"/>
          <w:color w:val="000000" w:themeColor="text1"/>
        </w:rPr>
        <w:t xml:space="preserve">  </w:t>
      </w:r>
      <w:r w:rsidRPr="001A6694">
        <w:rPr>
          <w:rFonts w:ascii="宋体" w:hAnsi="宋体" w:hint="eastAsia"/>
          <w:color w:val="000000" w:themeColor="text1"/>
        </w:rPr>
        <w:t>进口货物及其有关服务必须符合原产地和</w:t>
      </w:r>
      <w:r w:rsidRPr="001A6694">
        <w:rPr>
          <w:rFonts w:ascii="宋体" w:hAnsi="宋体" w:hint="eastAsia"/>
          <w:color w:val="000000" w:themeColor="text1"/>
        </w:rPr>
        <w:t>/</w:t>
      </w:r>
      <w:r w:rsidRPr="001A6694">
        <w:rPr>
          <w:rFonts w:ascii="宋体" w:hAnsi="宋体" w:hint="eastAsia"/>
          <w:color w:val="000000" w:themeColor="text1"/>
        </w:rPr>
        <w:t>或中华人民共和国的设计和制造生产标准或行业标准。进口的货物必须具有合法的进口手续和途径，并通过中华人民共和国商检部门检验。招标公告有其他要求的，亦应符合其要求。</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7</w:t>
      </w:r>
      <w:r w:rsidRPr="001A6694">
        <w:rPr>
          <w:rFonts w:ascii="宋体" w:hAnsi="宋体"/>
          <w:color w:val="000000" w:themeColor="text1"/>
        </w:rPr>
        <w:t>.</w:t>
      </w:r>
      <w:r w:rsidRPr="001A6694">
        <w:rPr>
          <w:rFonts w:ascii="宋体" w:hAnsi="宋体" w:hint="eastAsia"/>
          <w:color w:val="000000" w:themeColor="text1"/>
        </w:rPr>
        <w:t>4</w:t>
      </w:r>
      <w:r w:rsidRPr="001A6694">
        <w:rPr>
          <w:rFonts w:ascii="宋体" w:hAnsi="宋体"/>
          <w:color w:val="000000" w:themeColor="text1"/>
        </w:rPr>
        <w:t xml:space="preserve">  </w:t>
      </w:r>
      <w:r w:rsidRPr="001A6694">
        <w:rPr>
          <w:rFonts w:ascii="宋体" w:hAnsi="宋体" w:hint="eastAsia"/>
          <w:color w:val="000000" w:themeColor="text1"/>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 xml:space="preserve">7.5  </w:t>
      </w:r>
      <w:r w:rsidRPr="001A6694">
        <w:rPr>
          <w:rFonts w:ascii="宋体" w:hAnsi="宋体" w:hint="eastAsia"/>
          <w:color w:val="000000" w:themeColor="text1"/>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 xml:space="preserve">7.6  </w:t>
      </w:r>
      <w:r w:rsidRPr="001A6694">
        <w:rPr>
          <w:rFonts w:ascii="宋体" w:hAnsi="宋体" w:hint="eastAsia"/>
          <w:color w:val="000000" w:themeColor="text1"/>
        </w:rPr>
        <w:t>对工期的要求：投标人在投标时对其所投项目应提交详细的《交货进度表》，列明交货计划等，在合同规定的时间内完工验收。</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 xml:space="preserve">7.7  </w:t>
      </w:r>
      <w:r w:rsidRPr="001A6694">
        <w:rPr>
          <w:rFonts w:ascii="宋体" w:hAnsi="宋体" w:hint="eastAsia"/>
          <w:color w:val="000000" w:themeColor="text1"/>
        </w:rPr>
        <w:t>除非下文另有规定，产品</w:t>
      </w:r>
      <w:r w:rsidRPr="001A6694">
        <w:rPr>
          <w:rFonts w:ascii="宋体" w:hAnsi="宋体"/>
          <w:color w:val="000000" w:themeColor="text1"/>
        </w:rPr>
        <w:t>有效期</w:t>
      </w:r>
      <w:r w:rsidRPr="001A6694">
        <w:rPr>
          <w:rFonts w:ascii="宋体" w:hAnsi="宋体" w:hint="eastAsia"/>
          <w:color w:val="000000" w:themeColor="text1"/>
        </w:rPr>
        <w:t>为：</w:t>
      </w:r>
      <w:r w:rsidRPr="001A6694">
        <w:rPr>
          <w:rFonts w:ascii="宋体" w:hAnsi="宋体"/>
          <w:color w:val="000000" w:themeColor="text1"/>
        </w:rPr>
        <w:t>密封存放在阴凉、干燥、通风、温度为</w:t>
      </w:r>
      <w:r w:rsidRPr="001A6694">
        <w:rPr>
          <w:rFonts w:ascii="宋体" w:hAnsi="宋体" w:hint="eastAsia"/>
          <w:color w:val="000000" w:themeColor="text1"/>
        </w:rPr>
        <w:t>-5</w:t>
      </w:r>
      <w:r w:rsidRPr="001A6694">
        <w:rPr>
          <w:rFonts w:ascii="宋体" w:hAnsi="宋体"/>
          <w:color w:val="000000" w:themeColor="text1"/>
        </w:rPr>
        <w:t>°</w:t>
      </w:r>
      <w:r w:rsidRPr="001A6694">
        <w:rPr>
          <w:rFonts w:ascii="宋体" w:hAnsi="宋体" w:hint="eastAsia"/>
          <w:color w:val="000000" w:themeColor="text1"/>
        </w:rPr>
        <w:t>C</w:t>
      </w:r>
      <w:r w:rsidRPr="001A6694">
        <w:rPr>
          <w:rFonts w:ascii="宋体" w:hAnsi="宋体"/>
          <w:color w:val="000000" w:themeColor="text1"/>
        </w:rPr>
        <w:t>～</w:t>
      </w:r>
      <w:r w:rsidRPr="001A6694">
        <w:rPr>
          <w:rFonts w:ascii="宋体" w:hAnsi="宋体"/>
          <w:color w:val="000000" w:themeColor="text1"/>
        </w:rPr>
        <w:lastRenderedPageBreak/>
        <w:t>40°C</w:t>
      </w:r>
      <w:r w:rsidRPr="001A6694">
        <w:rPr>
          <w:rFonts w:ascii="宋体" w:hAnsi="宋体"/>
          <w:color w:val="000000" w:themeColor="text1"/>
        </w:rPr>
        <w:t>的环境中，有效期八</w:t>
      </w:r>
      <w:r w:rsidRPr="001A6694">
        <w:rPr>
          <w:rFonts w:ascii="宋体" w:hAnsi="宋体" w:hint="eastAsia"/>
          <w:color w:val="000000" w:themeColor="text1"/>
        </w:rPr>
        <w:t>年</w:t>
      </w:r>
      <w:r w:rsidRPr="001A6694">
        <w:rPr>
          <w:rFonts w:ascii="宋体" w:hAnsi="宋体"/>
          <w:color w:val="000000" w:themeColor="text1"/>
        </w:rPr>
        <w:t>。</w:t>
      </w:r>
      <w:r w:rsidRPr="001A6694">
        <w:rPr>
          <w:rFonts w:ascii="宋体" w:hAnsi="宋体" w:hint="eastAsia"/>
          <w:color w:val="000000" w:themeColor="text1"/>
        </w:rPr>
        <w:t>特殊要求的另行规定。</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 xml:space="preserve">7.8  </w:t>
      </w:r>
      <w:r w:rsidRPr="001A6694">
        <w:rPr>
          <w:rFonts w:ascii="宋体" w:hAnsi="宋体" w:hint="eastAsia"/>
          <w:color w:val="000000" w:themeColor="text1"/>
        </w:rPr>
        <w:t>服务响应期：</w:t>
      </w:r>
      <w:r w:rsidRPr="001A6694">
        <w:rPr>
          <w:rFonts w:ascii="宋体" w:hAnsi="宋体" w:hint="eastAsia"/>
          <w:color w:val="000000" w:themeColor="text1"/>
        </w:rPr>
        <w:t>24</w:t>
      </w:r>
      <w:r w:rsidRPr="001A6694">
        <w:rPr>
          <w:rFonts w:ascii="宋体" w:hAnsi="宋体" w:hint="eastAsia"/>
          <w:color w:val="000000" w:themeColor="text1"/>
        </w:rPr>
        <w:t>小时以内到达采购单位现场。特殊要求的另行规定。</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 xml:space="preserve">7.9  </w:t>
      </w:r>
      <w:r w:rsidRPr="001A6694">
        <w:rPr>
          <w:rFonts w:ascii="宋体" w:hAnsi="宋体" w:hint="eastAsia"/>
          <w:color w:val="000000" w:themeColor="text1"/>
        </w:rPr>
        <w:t>投标人必须承担的设备运输、安装调试、验收检测和提供设备操作说明书、图纸等其他相关及类似的义务。</w:t>
      </w:r>
    </w:p>
    <w:p w:rsidR="0070260A" w:rsidRPr="001A6694" w:rsidRDefault="0070260A" w:rsidP="0070260A">
      <w:pPr>
        <w:spacing w:line="360" w:lineRule="auto"/>
        <w:rPr>
          <w:rFonts w:ascii="黑体" w:eastAsia="黑体" w:hAnsi="宋体"/>
          <w:color w:val="000000" w:themeColor="text1"/>
          <w:sz w:val="24"/>
        </w:rPr>
      </w:pPr>
      <w:r w:rsidRPr="001A6694">
        <w:rPr>
          <w:rFonts w:ascii="黑体" w:eastAsia="黑体" w:hAnsi="宋体" w:hint="eastAsia"/>
          <w:color w:val="000000" w:themeColor="text1"/>
          <w:sz w:val="24"/>
        </w:rPr>
        <w:t>8．投标费用</w:t>
      </w:r>
      <w:bookmarkEnd w:id="52"/>
      <w:bookmarkEnd w:id="53"/>
      <w:bookmarkEnd w:id="54"/>
      <w:bookmarkEnd w:id="55"/>
      <w:bookmarkEnd w:id="56"/>
      <w:bookmarkEnd w:id="57"/>
      <w:bookmarkEnd w:id="58"/>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不论投标结果如何，投标人应承担其编制投标文件与递交投标文件所涉及的一切费用。</w:t>
      </w:r>
    </w:p>
    <w:p w:rsidR="0070260A" w:rsidRPr="001A6694" w:rsidRDefault="0070260A" w:rsidP="0070260A">
      <w:pPr>
        <w:spacing w:line="360" w:lineRule="auto"/>
        <w:rPr>
          <w:rFonts w:ascii="黑体" w:eastAsia="黑体" w:hAnsi="宋体"/>
          <w:color w:val="000000" w:themeColor="text1"/>
          <w:sz w:val="24"/>
        </w:rPr>
      </w:pPr>
      <w:bookmarkStart w:id="59" w:name="_Toc60560632"/>
      <w:bookmarkStart w:id="60" w:name="_Toc60631627"/>
      <w:bookmarkStart w:id="61" w:name="_Toc73517646"/>
      <w:bookmarkStart w:id="62" w:name="_Toc73518124"/>
      <w:bookmarkStart w:id="63" w:name="_Toc73521554"/>
      <w:bookmarkStart w:id="64" w:name="_Toc73521642"/>
      <w:bookmarkStart w:id="65" w:name="_Toc100052371"/>
      <w:r w:rsidRPr="001A6694">
        <w:rPr>
          <w:rFonts w:ascii="黑体" w:eastAsia="黑体" w:hAnsi="宋体" w:hint="eastAsia"/>
          <w:color w:val="000000" w:themeColor="text1"/>
          <w:sz w:val="24"/>
        </w:rPr>
        <w:t>9．踏勘现场</w:t>
      </w:r>
      <w:bookmarkEnd w:id="59"/>
      <w:bookmarkEnd w:id="60"/>
      <w:bookmarkEnd w:id="61"/>
      <w:bookmarkEnd w:id="62"/>
      <w:bookmarkEnd w:id="63"/>
      <w:bookmarkEnd w:id="64"/>
      <w:bookmarkEnd w:id="65"/>
    </w:p>
    <w:p w:rsidR="0070260A" w:rsidRPr="001A6694" w:rsidRDefault="0070260A" w:rsidP="0070260A">
      <w:pPr>
        <w:ind w:firstLineChars="196" w:firstLine="412"/>
        <w:rPr>
          <w:rFonts w:ascii="宋体" w:hAnsi="宋体"/>
          <w:color w:val="000000" w:themeColor="text1"/>
        </w:rPr>
      </w:pPr>
      <w:bookmarkStart w:id="66" w:name="_Toc78260681"/>
      <w:bookmarkStart w:id="67" w:name="_Toc100052372"/>
      <w:r w:rsidRPr="001A6694">
        <w:rPr>
          <w:rFonts w:ascii="宋体" w:hAnsi="宋体" w:hint="eastAsia"/>
          <w:color w:val="000000" w:themeColor="text1"/>
        </w:rPr>
        <w:t>9.1</w:t>
      </w:r>
      <w:r w:rsidRPr="001A6694">
        <w:rPr>
          <w:rFonts w:ascii="宋体" w:hAnsi="宋体" w:hint="eastAsia"/>
          <w:color w:val="000000" w:themeColor="text1"/>
        </w:rPr>
        <w:t>如有需要，学校</w:t>
      </w:r>
      <w:r w:rsidRPr="001A6694">
        <w:rPr>
          <w:rFonts w:ascii="宋体" w:hAnsi="宋体"/>
          <w:color w:val="000000" w:themeColor="text1"/>
        </w:rPr>
        <w:t>采购机构</w:t>
      </w:r>
      <w:r w:rsidRPr="001A6694">
        <w:rPr>
          <w:rFonts w:ascii="宋体" w:hAnsi="宋体" w:hint="eastAsia"/>
          <w:color w:val="000000" w:themeColor="text1"/>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9.2</w:t>
      </w:r>
      <w:r w:rsidRPr="001A6694">
        <w:rPr>
          <w:rFonts w:ascii="宋体" w:hAnsi="宋体" w:hint="eastAsia"/>
          <w:color w:val="000000" w:themeColor="text1"/>
        </w:rPr>
        <w:t>投标人及其人员经过采购单位的允许，可以踏勘目的进入采购单位的项目现场。若本项目招标文件要求投标人于统一时间地点踏勘现场的，投标人应当按时前往。</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9.3</w:t>
      </w:r>
      <w:r w:rsidRPr="001A6694">
        <w:rPr>
          <w:rFonts w:ascii="宋体" w:hAnsi="宋体" w:hint="eastAsia"/>
          <w:color w:val="000000" w:themeColor="text1"/>
        </w:rPr>
        <w:t>采购单位必须通过学校采购机构向投标人提供有关现场的资料和数据。</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9.4</w:t>
      </w:r>
      <w:r w:rsidRPr="001A6694">
        <w:rPr>
          <w:rFonts w:ascii="宋体" w:hAnsi="宋体" w:hint="eastAsia"/>
          <w:color w:val="000000" w:themeColor="text1"/>
        </w:rPr>
        <w:t>任何人或任何组织在踏勘现场时向投标人提交的任何书面或口头上的资料，未经学校采购机构在网上发布或书面通知，均作无效处理。学校采购机构对投标人由此而做出的推论、理解和结论概不负责。</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 xml:space="preserve">9.5 </w:t>
      </w:r>
      <w:r w:rsidRPr="001A6694">
        <w:rPr>
          <w:rFonts w:ascii="宋体" w:hAnsi="宋体" w:hint="eastAsia"/>
          <w:color w:val="000000" w:themeColor="text1"/>
        </w:rPr>
        <w:t>未参与现场踏勘不能作为否定投标人资格的理由。</w:t>
      </w:r>
    </w:p>
    <w:p w:rsidR="0070260A" w:rsidRPr="001A6694" w:rsidRDefault="0070260A" w:rsidP="0070260A">
      <w:pPr>
        <w:spacing w:line="360" w:lineRule="auto"/>
        <w:rPr>
          <w:rFonts w:ascii="黑体" w:eastAsia="黑体" w:hAnsi="宋体"/>
          <w:color w:val="000000" w:themeColor="text1"/>
          <w:sz w:val="24"/>
        </w:rPr>
      </w:pPr>
      <w:r w:rsidRPr="001A6694">
        <w:rPr>
          <w:rFonts w:ascii="黑体" w:eastAsia="黑体" w:hAnsi="宋体" w:hint="eastAsia"/>
          <w:color w:val="000000" w:themeColor="text1"/>
          <w:sz w:val="24"/>
        </w:rPr>
        <w:t>10．招标</w:t>
      </w:r>
      <w:bookmarkEnd w:id="66"/>
      <w:r w:rsidRPr="001A6694">
        <w:rPr>
          <w:rFonts w:ascii="黑体" w:eastAsia="黑体" w:hAnsi="宋体" w:hint="eastAsia"/>
          <w:color w:val="000000" w:themeColor="text1"/>
          <w:sz w:val="24"/>
        </w:rPr>
        <w:t>答疑</w:t>
      </w:r>
      <w:bookmarkEnd w:id="67"/>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10.1</w:t>
      </w:r>
      <w:r w:rsidRPr="001A6694">
        <w:rPr>
          <w:rFonts w:ascii="宋体" w:hAnsi="宋体" w:hint="eastAsia"/>
          <w:color w:val="000000" w:themeColor="text1"/>
          <w:szCs w:val="21"/>
        </w:rPr>
        <w:t>招标答疑的目的是澄清、解答投标人在查阅招标文件后或现场踏勘中可能提出的与投标有关的疑问或询问。</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10.2</w:t>
      </w:r>
      <w:r w:rsidRPr="001A6694">
        <w:rPr>
          <w:rFonts w:ascii="宋体" w:hAnsi="宋体" w:hint="eastAsia"/>
          <w:color w:val="000000" w:themeColor="text1"/>
          <w:szCs w:val="21"/>
        </w:rPr>
        <w:t>投标人提出的与投标有关的问题须在招标文件规定的答疑截止时间前以书面形式提交给学校采购机构。</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10.3</w:t>
      </w:r>
      <w:r w:rsidRPr="001A6694">
        <w:rPr>
          <w:rFonts w:ascii="宋体" w:hAnsi="宋体" w:hint="eastAsia"/>
          <w:color w:val="000000" w:themeColor="text1"/>
          <w:szCs w:val="21"/>
        </w:rPr>
        <w:t>学校采购机构对疑问所做出的澄清和解答，以书面答复（包括网站发布信息）为准。答疑纪要的有效性规定按照本通用条款第</w:t>
      </w:r>
      <w:r w:rsidRPr="001A6694">
        <w:rPr>
          <w:rFonts w:ascii="宋体" w:hAnsi="宋体" w:hint="eastAsia"/>
          <w:color w:val="000000" w:themeColor="text1"/>
          <w:szCs w:val="21"/>
        </w:rPr>
        <w:t>13</w:t>
      </w:r>
      <w:r w:rsidRPr="001A6694">
        <w:rPr>
          <w:rFonts w:ascii="宋体" w:hAnsi="宋体"/>
          <w:color w:val="000000" w:themeColor="text1"/>
          <w:szCs w:val="21"/>
        </w:rPr>
        <w:t>.3</w:t>
      </w:r>
      <w:r w:rsidRPr="001A6694">
        <w:rPr>
          <w:rFonts w:ascii="宋体" w:hAnsi="宋体" w:hint="eastAsia"/>
          <w:color w:val="000000" w:themeColor="text1"/>
          <w:szCs w:val="21"/>
        </w:rPr>
        <w:t>、</w:t>
      </w:r>
      <w:r w:rsidRPr="001A6694">
        <w:rPr>
          <w:rFonts w:ascii="宋体" w:hAnsi="宋体" w:hint="eastAsia"/>
          <w:color w:val="000000" w:themeColor="text1"/>
          <w:szCs w:val="21"/>
        </w:rPr>
        <w:t>13</w:t>
      </w:r>
      <w:r w:rsidRPr="001A6694">
        <w:rPr>
          <w:rFonts w:ascii="宋体" w:hAnsi="宋体"/>
          <w:color w:val="000000" w:themeColor="text1"/>
          <w:szCs w:val="21"/>
        </w:rPr>
        <w:t>.4</w:t>
      </w:r>
      <w:r w:rsidRPr="001A6694">
        <w:rPr>
          <w:rFonts w:ascii="宋体" w:hAnsi="宋体" w:hint="eastAsia"/>
          <w:color w:val="000000" w:themeColor="text1"/>
          <w:szCs w:val="21"/>
        </w:rPr>
        <w:t>款规定执行。</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10.4</w:t>
      </w:r>
      <w:r w:rsidRPr="001A6694">
        <w:rPr>
          <w:rFonts w:ascii="宋体" w:hAnsi="宋体" w:hint="eastAsia"/>
          <w:color w:val="000000" w:themeColor="text1"/>
          <w:szCs w:val="21"/>
        </w:rPr>
        <w:t>如学校采购机构认为有必要组织现场答疑会，投标人应按照招标文件规定的时间或学校采购机构另行书面通知（包括网站发布的通知）的时间和地点，参与现场答疑会。</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szCs w:val="21"/>
        </w:rPr>
        <w:t>10.5</w:t>
      </w:r>
      <w:r w:rsidRPr="001A6694">
        <w:rPr>
          <w:rFonts w:ascii="宋体" w:hAnsi="宋体" w:hint="eastAsia"/>
          <w:color w:val="000000" w:themeColor="text1"/>
          <w:szCs w:val="21"/>
        </w:rPr>
        <w:t>未参与招标答疑不作为否定投标人资格的理由。</w:t>
      </w:r>
    </w:p>
    <w:p w:rsidR="0070260A" w:rsidRPr="001A6694" w:rsidRDefault="0070260A" w:rsidP="0070260A">
      <w:pPr>
        <w:pStyle w:val="2"/>
        <w:numPr>
          <w:ilvl w:val="0"/>
          <w:numId w:val="22"/>
        </w:numPr>
        <w:spacing w:beforeLines="50" w:before="231" w:afterLines="50" w:after="231"/>
        <w:ind w:left="562" w:hanging="562"/>
        <w:rPr>
          <w:color w:val="000000" w:themeColor="text1"/>
          <w:sz w:val="28"/>
          <w:szCs w:val="28"/>
        </w:rPr>
      </w:pPr>
      <w:bookmarkStart w:id="68" w:name="bt招标文件"/>
      <w:bookmarkStart w:id="69" w:name="_Toc73517648"/>
      <w:bookmarkStart w:id="70" w:name="_Toc73518126"/>
      <w:bookmarkStart w:id="71" w:name="_Toc73521556"/>
      <w:bookmarkStart w:id="72" w:name="_Toc73521644"/>
      <w:bookmarkStart w:id="73" w:name="_Toc100052373"/>
      <w:bookmarkStart w:id="74" w:name="_Toc101074878"/>
      <w:bookmarkEnd w:id="68"/>
      <w:r w:rsidRPr="001A6694">
        <w:rPr>
          <w:rFonts w:hint="eastAsia"/>
          <w:color w:val="000000" w:themeColor="text1"/>
          <w:sz w:val="28"/>
          <w:szCs w:val="28"/>
        </w:rPr>
        <w:lastRenderedPageBreak/>
        <w:t>招标文件</w:t>
      </w:r>
      <w:bookmarkEnd w:id="69"/>
      <w:bookmarkEnd w:id="70"/>
      <w:bookmarkEnd w:id="71"/>
      <w:bookmarkEnd w:id="72"/>
      <w:bookmarkEnd w:id="73"/>
      <w:bookmarkEnd w:id="74"/>
    </w:p>
    <w:p w:rsidR="0070260A" w:rsidRPr="001A6694" w:rsidRDefault="0070260A" w:rsidP="0070260A">
      <w:pPr>
        <w:spacing w:line="360" w:lineRule="auto"/>
        <w:rPr>
          <w:rFonts w:ascii="黑体" w:eastAsia="黑体" w:hAnsi="宋体"/>
          <w:color w:val="000000" w:themeColor="text1"/>
          <w:sz w:val="24"/>
        </w:rPr>
      </w:pPr>
      <w:bookmarkStart w:id="75" w:name="_Toc73517649"/>
      <w:bookmarkStart w:id="76" w:name="_Toc73518127"/>
      <w:bookmarkStart w:id="77" w:name="_Toc73521557"/>
      <w:bookmarkStart w:id="78" w:name="_Toc73521645"/>
      <w:bookmarkStart w:id="79" w:name="_Toc100052374"/>
      <w:r w:rsidRPr="001A6694">
        <w:rPr>
          <w:rFonts w:ascii="黑体" w:eastAsia="黑体" w:hAnsi="宋体" w:hint="eastAsia"/>
          <w:color w:val="000000" w:themeColor="text1"/>
          <w:sz w:val="24"/>
        </w:rPr>
        <w:t>11．招标文件的编制与组成</w:t>
      </w:r>
      <w:bookmarkEnd w:id="75"/>
      <w:bookmarkEnd w:id="76"/>
      <w:bookmarkEnd w:id="77"/>
      <w:bookmarkEnd w:id="78"/>
      <w:bookmarkEnd w:id="79"/>
    </w:p>
    <w:p w:rsidR="0070260A" w:rsidRPr="001A6694" w:rsidRDefault="0070260A" w:rsidP="0070260A">
      <w:pPr>
        <w:snapToGrid w:val="0"/>
        <w:ind w:firstLineChars="200" w:firstLine="420"/>
        <w:rPr>
          <w:rFonts w:ascii="宋体" w:hAnsi="宋体"/>
          <w:color w:val="000000" w:themeColor="text1"/>
          <w:szCs w:val="21"/>
        </w:rPr>
      </w:pPr>
      <w:r w:rsidRPr="001A6694">
        <w:rPr>
          <w:rFonts w:ascii="宋体" w:hAnsi="宋体" w:hint="eastAsia"/>
          <w:color w:val="000000" w:themeColor="text1"/>
          <w:szCs w:val="21"/>
        </w:rPr>
        <w:t>11.1</w:t>
      </w:r>
      <w:r w:rsidRPr="001A6694">
        <w:rPr>
          <w:rFonts w:ascii="宋体" w:hAnsi="宋体" w:hint="eastAsia"/>
          <w:color w:val="000000" w:themeColor="text1"/>
          <w:szCs w:val="21"/>
        </w:rPr>
        <w:t>招标文件除以下内容外，学校采购机构在招标（或谈判）期间发出的答疑纪要和其他补充修改函件，均是招标文件的组成部分，对投标人起约束作用；</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招标文件包括下列内容：</w:t>
      </w:r>
    </w:p>
    <w:p w:rsidR="0070260A" w:rsidRPr="001A6694" w:rsidRDefault="0070260A" w:rsidP="0070260A">
      <w:pPr>
        <w:ind w:leftChars="200" w:left="420" w:firstLineChars="196" w:firstLine="412"/>
        <w:rPr>
          <w:rFonts w:ascii="宋体" w:hAnsi="宋体"/>
          <w:b/>
          <w:color w:val="000000" w:themeColor="text1"/>
          <w:szCs w:val="21"/>
        </w:rPr>
      </w:pPr>
      <w:r w:rsidRPr="001A6694">
        <w:rPr>
          <w:rFonts w:ascii="宋体" w:hAnsi="宋体" w:hint="eastAsia"/>
          <w:b/>
          <w:color w:val="000000" w:themeColor="text1"/>
          <w:szCs w:val="21"/>
        </w:rPr>
        <w:t>第一册</w:t>
      </w:r>
      <w:r w:rsidRPr="001A6694">
        <w:rPr>
          <w:rFonts w:ascii="宋体" w:hAnsi="宋体" w:hint="eastAsia"/>
          <w:b/>
          <w:color w:val="000000" w:themeColor="text1"/>
          <w:szCs w:val="21"/>
        </w:rPr>
        <w:t xml:space="preserve">  </w:t>
      </w:r>
      <w:r w:rsidRPr="001A6694">
        <w:rPr>
          <w:rFonts w:ascii="宋体" w:hAnsi="宋体" w:hint="eastAsia"/>
          <w:b/>
          <w:color w:val="000000" w:themeColor="text1"/>
          <w:szCs w:val="21"/>
        </w:rPr>
        <w:t>专用条款</w:t>
      </w:r>
    </w:p>
    <w:p w:rsidR="0070260A" w:rsidRPr="001A6694" w:rsidRDefault="0070260A" w:rsidP="0070260A">
      <w:pPr>
        <w:ind w:leftChars="514" w:left="1079"/>
        <w:rPr>
          <w:rFonts w:ascii="宋体" w:hAnsi="宋体"/>
          <w:b/>
          <w:color w:val="000000" w:themeColor="text1"/>
          <w:szCs w:val="21"/>
        </w:rPr>
      </w:pPr>
      <w:r w:rsidRPr="001A6694">
        <w:rPr>
          <w:rFonts w:ascii="宋体" w:hAnsi="宋体" w:hint="eastAsia"/>
          <w:b/>
          <w:color w:val="000000" w:themeColor="text1"/>
          <w:szCs w:val="21"/>
        </w:rPr>
        <w:t>关键信息</w:t>
      </w:r>
    </w:p>
    <w:p w:rsidR="0070260A" w:rsidRPr="001A6694" w:rsidRDefault="0070260A" w:rsidP="0070260A">
      <w:pPr>
        <w:ind w:leftChars="300" w:left="630" w:firstLineChars="196" w:firstLine="412"/>
        <w:rPr>
          <w:rFonts w:ascii="宋体" w:hAnsi="宋体"/>
          <w:color w:val="000000" w:themeColor="text1"/>
          <w:szCs w:val="21"/>
        </w:rPr>
      </w:pPr>
      <w:r w:rsidRPr="001A6694">
        <w:rPr>
          <w:rFonts w:ascii="宋体" w:hAnsi="宋体" w:hint="eastAsia"/>
          <w:color w:val="000000" w:themeColor="text1"/>
          <w:szCs w:val="21"/>
        </w:rPr>
        <w:t>第一章</w:t>
      </w:r>
      <w:r w:rsidRPr="001A6694">
        <w:rPr>
          <w:rFonts w:ascii="宋体" w:hAnsi="宋体" w:hint="eastAsia"/>
          <w:color w:val="000000" w:themeColor="text1"/>
          <w:szCs w:val="21"/>
        </w:rPr>
        <w:t xml:space="preserve">  </w:t>
      </w:r>
      <w:r w:rsidRPr="001A6694">
        <w:rPr>
          <w:rFonts w:ascii="宋体" w:hAnsi="宋体" w:hint="eastAsia"/>
          <w:color w:val="000000" w:themeColor="text1"/>
          <w:szCs w:val="21"/>
        </w:rPr>
        <w:t>招标公告</w:t>
      </w:r>
    </w:p>
    <w:p w:rsidR="0070260A" w:rsidRPr="001A6694" w:rsidRDefault="0070260A" w:rsidP="0070260A">
      <w:pPr>
        <w:ind w:leftChars="300" w:left="630" w:firstLineChars="196" w:firstLine="412"/>
        <w:rPr>
          <w:rFonts w:ascii="宋体" w:hAnsi="宋体"/>
          <w:color w:val="000000" w:themeColor="text1"/>
          <w:szCs w:val="21"/>
        </w:rPr>
      </w:pPr>
      <w:r w:rsidRPr="001A6694">
        <w:rPr>
          <w:rFonts w:ascii="宋体" w:hAnsi="宋体" w:hint="eastAsia"/>
          <w:color w:val="000000" w:themeColor="text1"/>
          <w:szCs w:val="21"/>
        </w:rPr>
        <w:t>第二章</w:t>
      </w:r>
      <w:r w:rsidRPr="001A6694">
        <w:rPr>
          <w:rFonts w:ascii="宋体" w:hAnsi="宋体" w:hint="eastAsia"/>
          <w:color w:val="000000" w:themeColor="text1"/>
          <w:szCs w:val="21"/>
        </w:rPr>
        <w:t xml:space="preserve">  </w:t>
      </w:r>
      <w:r w:rsidRPr="001A6694">
        <w:rPr>
          <w:rFonts w:ascii="宋体" w:hAnsi="宋体" w:hint="eastAsia"/>
          <w:color w:val="000000" w:themeColor="text1"/>
          <w:szCs w:val="21"/>
        </w:rPr>
        <w:t>招标项目需求</w:t>
      </w:r>
    </w:p>
    <w:p w:rsidR="0070260A" w:rsidRPr="001A6694" w:rsidRDefault="0070260A" w:rsidP="0070260A">
      <w:pPr>
        <w:ind w:leftChars="300" w:left="630" w:firstLineChars="196" w:firstLine="412"/>
        <w:rPr>
          <w:rFonts w:ascii="宋体" w:hAnsi="宋体"/>
          <w:color w:val="000000" w:themeColor="text1"/>
          <w:szCs w:val="21"/>
        </w:rPr>
      </w:pPr>
      <w:r w:rsidRPr="001A6694">
        <w:rPr>
          <w:rFonts w:ascii="宋体" w:hAnsi="宋体" w:hint="eastAsia"/>
          <w:color w:val="000000" w:themeColor="text1"/>
          <w:szCs w:val="21"/>
        </w:rPr>
        <w:t>第三章</w:t>
      </w:r>
      <w:r w:rsidRPr="001A6694">
        <w:rPr>
          <w:rFonts w:ascii="宋体" w:hAnsi="宋体" w:hint="eastAsia"/>
          <w:color w:val="000000" w:themeColor="text1"/>
          <w:szCs w:val="21"/>
        </w:rPr>
        <w:t xml:space="preserve">  </w:t>
      </w:r>
      <w:r w:rsidRPr="001A6694">
        <w:rPr>
          <w:rFonts w:ascii="宋体" w:hAnsi="宋体" w:hint="eastAsia"/>
          <w:color w:val="000000" w:themeColor="text1"/>
          <w:szCs w:val="21"/>
        </w:rPr>
        <w:t>合同条款及格式</w:t>
      </w:r>
    </w:p>
    <w:p w:rsidR="0070260A" w:rsidRPr="001A6694" w:rsidRDefault="0070260A" w:rsidP="0070260A">
      <w:pPr>
        <w:ind w:leftChars="300" w:left="630" w:firstLineChars="196" w:firstLine="412"/>
        <w:rPr>
          <w:rFonts w:ascii="宋体" w:hAnsi="宋体"/>
          <w:color w:val="000000" w:themeColor="text1"/>
          <w:szCs w:val="21"/>
        </w:rPr>
      </w:pPr>
      <w:r w:rsidRPr="001A6694">
        <w:rPr>
          <w:rFonts w:ascii="宋体" w:hAnsi="宋体" w:hint="eastAsia"/>
          <w:color w:val="000000" w:themeColor="text1"/>
          <w:szCs w:val="21"/>
        </w:rPr>
        <w:t>第四章</w:t>
      </w:r>
      <w:r w:rsidRPr="001A6694">
        <w:rPr>
          <w:rFonts w:ascii="宋体" w:hAnsi="宋体" w:hint="eastAsia"/>
          <w:color w:val="000000" w:themeColor="text1"/>
          <w:szCs w:val="21"/>
        </w:rPr>
        <w:t xml:space="preserve">  </w:t>
      </w:r>
      <w:r w:rsidRPr="001A6694">
        <w:rPr>
          <w:rFonts w:ascii="宋体" w:hAnsi="宋体" w:hint="eastAsia"/>
          <w:color w:val="000000" w:themeColor="text1"/>
          <w:szCs w:val="21"/>
        </w:rPr>
        <w:t>投标文件格式、附件</w:t>
      </w:r>
    </w:p>
    <w:p w:rsidR="0070260A" w:rsidRPr="001A6694" w:rsidRDefault="0070260A" w:rsidP="0070260A">
      <w:pPr>
        <w:ind w:leftChars="300" w:left="630" w:firstLineChars="196" w:firstLine="412"/>
        <w:rPr>
          <w:rFonts w:ascii="宋体" w:hAnsi="宋体"/>
          <w:color w:val="000000" w:themeColor="text1"/>
          <w:szCs w:val="21"/>
        </w:rPr>
      </w:pPr>
      <w:r w:rsidRPr="001A6694">
        <w:rPr>
          <w:rFonts w:ascii="宋体" w:hAnsi="宋体" w:hint="eastAsia"/>
          <w:color w:val="000000" w:themeColor="text1"/>
          <w:szCs w:val="21"/>
        </w:rPr>
        <w:t>第五章</w:t>
      </w:r>
      <w:r w:rsidRPr="001A6694">
        <w:rPr>
          <w:rFonts w:ascii="宋体" w:hAnsi="宋体" w:hint="eastAsia"/>
          <w:color w:val="000000" w:themeColor="text1"/>
          <w:szCs w:val="21"/>
        </w:rPr>
        <w:t xml:space="preserve">  </w:t>
      </w:r>
      <w:r w:rsidRPr="001A6694">
        <w:rPr>
          <w:rFonts w:ascii="宋体" w:hAnsi="宋体" w:hint="eastAsia"/>
          <w:color w:val="000000" w:themeColor="text1"/>
          <w:szCs w:val="21"/>
        </w:rPr>
        <w:t>深圳大学采购履约情况反馈表</w:t>
      </w:r>
    </w:p>
    <w:p w:rsidR="0070260A" w:rsidRPr="001A6694" w:rsidRDefault="0070260A" w:rsidP="0070260A">
      <w:pPr>
        <w:ind w:leftChars="200" w:left="420" w:firstLineChars="196" w:firstLine="412"/>
        <w:rPr>
          <w:rFonts w:ascii="宋体" w:hAnsi="宋体"/>
          <w:b/>
          <w:color w:val="000000" w:themeColor="text1"/>
          <w:szCs w:val="21"/>
        </w:rPr>
      </w:pPr>
      <w:r w:rsidRPr="001A6694">
        <w:rPr>
          <w:rFonts w:ascii="宋体" w:hAnsi="宋体" w:hint="eastAsia"/>
          <w:b/>
          <w:color w:val="000000" w:themeColor="text1"/>
          <w:szCs w:val="21"/>
        </w:rPr>
        <w:t>第二册</w:t>
      </w:r>
      <w:r w:rsidRPr="001A6694">
        <w:rPr>
          <w:rFonts w:ascii="宋体" w:hAnsi="宋体" w:hint="eastAsia"/>
          <w:b/>
          <w:color w:val="000000" w:themeColor="text1"/>
          <w:szCs w:val="21"/>
        </w:rPr>
        <w:t xml:space="preserve">  </w:t>
      </w:r>
      <w:r w:rsidRPr="001A6694">
        <w:rPr>
          <w:rFonts w:ascii="宋体" w:hAnsi="宋体" w:hint="eastAsia"/>
          <w:b/>
          <w:color w:val="000000" w:themeColor="text1"/>
          <w:szCs w:val="21"/>
        </w:rPr>
        <w:t>通用条款</w:t>
      </w:r>
    </w:p>
    <w:p w:rsidR="0070260A" w:rsidRPr="001A6694" w:rsidRDefault="0070260A" w:rsidP="0070260A">
      <w:pPr>
        <w:numPr>
          <w:ilvl w:val="1"/>
          <w:numId w:val="0"/>
        </w:numPr>
        <w:tabs>
          <w:tab w:val="num" w:pos="360"/>
        </w:tabs>
        <w:ind w:firstLineChars="514" w:firstLine="1079"/>
        <w:rPr>
          <w:color w:val="000000" w:themeColor="text1"/>
          <w:szCs w:val="21"/>
        </w:rPr>
      </w:pPr>
      <w:r w:rsidRPr="001A6694">
        <w:rPr>
          <w:rFonts w:hint="eastAsia"/>
          <w:color w:val="000000" w:themeColor="text1"/>
          <w:szCs w:val="21"/>
        </w:rPr>
        <w:t>第一章  总则</w:t>
      </w:r>
    </w:p>
    <w:p w:rsidR="0070260A" w:rsidRPr="001A6694" w:rsidRDefault="0070260A" w:rsidP="0070260A">
      <w:pPr>
        <w:numPr>
          <w:ilvl w:val="1"/>
          <w:numId w:val="0"/>
        </w:numPr>
        <w:tabs>
          <w:tab w:val="num" w:pos="360"/>
        </w:tabs>
        <w:ind w:firstLineChars="514" w:firstLine="1079"/>
        <w:rPr>
          <w:color w:val="000000" w:themeColor="text1"/>
          <w:szCs w:val="21"/>
        </w:rPr>
      </w:pPr>
      <w:r w:rsidRPr="001A6694">
        <w:rPr>
          <w:rFonts w:hint="eastAsia"/>
          <w:color w:val="000000" w:themeColor="text1"/>
          <w:szCs w:val="21"/>
        </w:rPr>
        <w:t>第二章  招标文件</w:t>
      </w:r>
    </w:p>
    <w:p w:rsidR="0070260A" w:rsidRPr="001A6694" w:rsidRDefault="0070260A" w:rsidP="0070260A">
      <w:pPr>
        <w:numPr>
          <w:ilvl w:val="1"/>
          <w:numId w:val="0"/>
        </w:numPr>
        <w:tabs>
          <w:tab w:val="num" w:pos="360"/>
        </w:tabs>
        <w:ind w:firstLineChars="514" w:firstLine="1079"/>
        <w:rPr>
          <w:color w:val="000000" w:themeColor="text1"/>
          <w:szCs w:val="21"/>
        </w:rPr>
      </w:pPr>
      <w:r w:rsidRPr="001A6694">
        <w:rPr>
          <w:rFonts w:hint="eastAsia"/>
          <w:color w:val="000000" w:themeColor="text1"/>
          <w:szCs w:val="21"/>
        </w:rPr>
        <w:t>第三章  投标文件的编制</w:t>
      </w:r>
    </w:p>
    <w:p w:rsidR="0070260A" w:rsidRPr="001A6694" w:rsidRDefault="0070260A" w:rsidP="0070260A">
      <w:pPr>
        <w:numPr>
          <w:ilvl w:val="1"/>
          <w:numId w:val="0"/>
        </w:numPr>
        <w:tabs>
          <w:tab w:val="num" w:pos="360"/>
        </w:tabs>
        <w:ind w:firstLineChars="514" w:firstLine="1079"/>
        <w:rPr>
          <w:color w:val="000000" w:themeColor="text1"/>
          <w:szCs w:val="21"/>
        </w:rPr>
      </w:pPr>
      <w:r w:rsidRPr="001A6694">
        <w:rPr>
          <w:rFonts w:hint="eastAsia"/>
          <w:color w:val="000000" w:themeColor="text1"/>
          <w:szCs w:val="21"/>
        </w:rPr>
        <w:t>第四章  投标文件的递交</w:t>
      </w:r>
    </w:p>
    <w:p w:rsidR="0070260A" w:rsidRPr="001A6694" w:rsidRDefault="0070260A" w:rsidP="0070260A">
      <w:pPr>
        <w:numPr>
          <w:ilvl w:val="1"/>
          <w:numId w:val="0"/>
        </w:numPr>
        <w:tabs>
          <w:tab w:val="num" w:pos="360"/>
        </w:tabs>
        <w:ind w:firstLineChars="514" w:firstLine="1079"/>
        <w:rPr>
          <w:color w:val="000000" w:themeColor="text1"/>
          <w:szCs w:val="21"/>
        </w:rPr>
      </w:pPr>
      <w:r w:rsidRPr="001A6694">
        <w:rPr>
          <w:rFonts w:hint="eastAsia"/>
          <w:color w:val="000000" w:themeColor="text1"/>
          <w:szCs w:val="21"/>
        </w:rPr>
        <w:t>第五章  开标</w:t>
      </w:r>
    </w:p>
    <w:p w:rsidR="0070260A" w:rsidRPr="001A6694" w:rsidRDefault="0070260A" w:rsidP="0070260A">
      <w:pPr>
        <w:numPr>
          <w:ilvl w:val="1"/>
          <w:numId w:val="0"/>
        </w:numPr>
        <w:tabs>
          <w:tab w:val="num" w:pos="360"/>
        </w:tabs>
        <w:ind w:firstLineChars="514" w:firstLine="1079"/>
        <w:rPr>
          <w:color w:val="000000" w:themeColor="text1"/>
          <w:szCs w:val="21"/>
        </w:rPr>
      </w:pPr>
      <w:r w:rsidRPr="001A6694">
        <w:rPr>
          <w:rFonts w:hint="eastAsia"/>
          <w:color w:val="000000" w:themeColor="text1"/>
          <w:szCs w:val="21"/>
        </w:rPr>
        <w:t>第六章  评标要求</w:t>
      </w:r>
    </w:p>
    <w:p w:rsidR="0070260A" w:rsidRPr="001A6694" w:rsidRDefault="0070260A" w:rsidP="0070260A">
      <w:pPr>
        <w:numPr>
          <w:ilvl w:val="1"/>
          <w:numId w:val="0"/>
        </w:numPr>
        <w:tabs>
          <w:tab w:val="num" w:pos="360"/>
        </w:tabs>
        <w:ind w:firstLineChars="514" w:firstLine="1079"/>
        <w:rPr>
          <w:color w:val="000000" w:themeColor="text1"/>
          <w:szCs w:val="21"/>
        </w:rPr>
      </w:pPr>
      <w:r w:rsidRPr="001A6694">
        <w:rPr>
          <w:rFonts w:hint="eastAsia"/>
          <w:color w:val="000000" w:themeColor="text1"/>
          <w:szCs w:val="21"/>
        </w:rPr>
        <w:t>第七章  评标程序及评标方法</w:t>
      </w:r>
    </w:p>
    <w:p w:rsidR="0070260A" w:rsidRPr="001A6694" w:rsidRDefault="0070260A" w:rsidP="0070260A">
      <w:pPr>
        <w:numPr>
          <w:ilvl w:val="1"/>
          <w:numId w:val="0"/>
        </w:numPr>
        <w:tabs>
          <w:tab w:val="num" w:pos="360"/>
        </w:tabs>
        <w:ind w:firstLineChars="514" w:firstLine="1079"/>
        <w:rPr>
          <w:color w:val="000000" w:themeColor="text1"/>
          <w:szCs w:val="21"/>
        </w:rPr>
      </w:pPr>
      <w:r w:rsidRPr="001A6694">
        <w:rPr>
          <w:rFonts w:hint="eastAsia"/>
          <w:color w:val="000000" w:themeColor="text1"/>
          <w:szCs w:val="21"/>
        </w:rPr>
        <w:t>第八章  定标及公示</w:t>
      </w:r>
    </w:p>
    <w:p w:rsidR="0070260A" w:rsidRPr="001A6694" w:rsidRDefault="0070260A" w:rsidP="0070260A">
      <w:pPr>
        <w:numPr>
          <w:ilvl w:val="1"/>
          <w:numId w:val="0"/>
        </w:numPr>
        <w:tabs>
          <w:tab w:val="num" w:pos="360"/>
        </w:tabs>
        <w:ind w:firstLineChars="514" w:firstLine="1079"/>
        <w:rPr>
          <w:color w:val="000000" w:themeColor="text1"/>
          <w:szCs w:val="21"/>
        </w:rPr>
      </w:pPr>
      <w:r w:rsidRPr="001A6694">
        <w:rPr>
          <w:rFonts w:hint="eastAsia"/>
          <w:color w:val="000000" w:themeColor="text1"/>
          <w:szCs w:val="21"/>
        </w:rPr>
        <w:t>第九章  公开招标失败的后续处理</w:t>
      </w:r>
    </w:p>
    <w:p w:rsidR="0070260A" w:rsidRPr="001A6694" w:rsidRDefault="0070260A" w:rsidP="0070260A">
      <w:pPr>
        <w:numPr>
          <w:ilvl w:val="1"/>
          <w:numId w:val="0"/>
        </w:numPr>
        <w:tabs>
          <w:tab w:val="num" w:pos="360"/>
        </w:tabs>
        <w:ind w:firstLineChars="514" w:firstLine="1079"/>
        <w:rPr>
          <w:color w:val="000000" w:themeColor="text1"/>
          <w:szCs w:val="21"/>
        </w:rPr>
      </w:pPr>
      <w:r w:rsidRPr="001A6694">
        <w:rPr>
          <w:rFonts w:hint="eastAsia"/>
          <w:color w:val="000000" w:themeColor="text1"/>
          <w:szCs w:val="21"/>
        </w:rPr>
        <w:t>第十章  合同的授予与备案</w:t>
      </w:r>
    </w:p>
    <w:p w:rsidR="0070260A" w:rsidRPr="001A6694" w:rsidRDefault="0070260A" w:rsidP="0070260A">
      <w:pPr>
        <w:numPr>
          <w:ilvl w:val="1"/>
          <w:numId w:val="0"/>
        </w:numPr>
        <w:tabs>
          <w:tab w:val="num" w:pos="360"/>
        </w:tabs>
        <w:ind w:firstLineChars="514" w:firstLine="1079"/>
        <w:rPr>
          <w:color w:val="000000" w:themeColor="text1"/>
          <w:szCs w:val="21"/>
        </w:rPr>
      </w:pPr>
      <w:r w:rsidRPr="001A6694">
        <w:rPr>
          <w:rFonts w:hint="eastAsia"/>
          <w:color w:val="000000" w:themeColor="text1"/>
          <w:szCs w:val="21"/>
        </w:rPr>
        <w:t>第十一章  质疑处理</w:t>
      </w:r>
    </w:p>
    <w:p w:rsidR="0070260A" w:rsidRPr="001A6694" w:rsidRDefault="0070260A" w:rsidP="0070260A">
      <w:pPr>
        <w:ind w:firstLineChars="196" w:firstLine="412"/>
        <w:rPr>
          <w:rFonts w:ascii="宋体" w:hAnsi="宋体"/>
          <w:color w:val="000000" w:themeColor="text1"/>
          <w:szCs w:val="21"/>
        </w:rPr>
      </w:pPr>
      <w:bookmarkStart w:id="80" w:name="_Toc60560636"/>
      <w:bookmarkStart w:id="81" w:name="_Toc60631631"/>
      <w:bookmarkStart w:id="82" w:name="_Toc73517650"/>
      <w:bookmarkStart w:id="83" w:name="_Toc73518128"/>
      <w:bookmarkStart w:id="84" w:name="_Toc73521558"/>
      <w:bookmarkStart w:id="85" w:name="_Toc73521646"/>
      <w:bookmarkStart w:id="86" w:name="_Toc100052375"/>
      <w:bookmarkStart w:id="87" w:name="_Toc60560637"/>
      <w:bookmarkStart w:id="88" w:name="_Toc60631632"/>
      <w:bookmarkStart w:id="89" w:name="_Toc73517651"/>
      <w:bookmarkStart w:id="90" w:name="_Toc73518129"/>
      <w:bookmarkStart w:id="91" w:name="_Toc73521559"/>
      <w:bookmarkStart w:id="92" w:name="_Toc73521647"/>
      <w:bookmarkStart w:id="93" w:name="_Toc100052376"/>
      <w:r w:rsidRPr="001A6694">
        <w:rPr>
          <w:rFonts w:ascii="宋体" w:hAnsi="宋体" w:hint="eastAsia"/>
          <w:color w:val="000000" w:themeColor="text1"/>
          <w:szCs w:val="21"/>
        </w:rPr>
        <w:t xml:space="preserve">11.2 </w:t>
      </w:r>
      <w:r w:rsidRPr="001A6694">
        <w:rPr>
          <w:rFonts w:ascii="宋体" w:hAnsi="宋体" w:hint="eastAsia"/>
          <w:color w:val="000000" w:themeColor="text1"/>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lastRenderedPageBreak/>
        <w:t>11.3</w:t>
      </w:r>
      <w:r w:rsidRPr="001A6694">
        <w:rPr>
          <w:rFonts w:ascii="宋体" w:hAnsi="宋体" w:hint="eastAsia"/>
          <w:color w:val="000000" w:themeColor="text1"/>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70260A" w:rsidRPr="001A6694" w:rsidRDefault="0070260A" w:rsidP="0070260A">
      <w:pPr>
        <w:spacing w:line="360" w:lineRule="auto"/>
        <w:rPr>
          <w:rFonts w:ascii="黑体" w:eastAsia="黑体" w:hAnsi="宋体"/>
          <w:color w:val="000000" w:themeColor="text1"/>
          <w:sz w:val="24"/>
        </w:rPr>
      </w:pPr>
      <w:r w:rsidRPr="001A6694">
        <w:rPr>
          <w:rFonts w:ascii="黑体" w:eastAsia="黑体" w:hAnsi="宋体" w:hint="eastAsia"/>
          <w:color w:val="000000" w:themeColor="text1"/>
          <w:sz w:val="24"/>
        </w:rPr>
        <w:t>12．招标文件的澄清</w:t>
      </w:r>
      <w:bookmarkEnd w:id="80"/>
      <w:bookmarkEnd w:id="81"/>
      <w:bookmarkEnd w:id="82"/>
      <w:bookmarkEnd w:id="83"/>
      <w:bookmarkEnd w:id="84"/>
      <w:bookmarkEnd w:id="85"/>
      <w:bookmarkEnd w:id="86"/>
    </w:p>
    <w:p w:rsidR="0070260A" w:rsidRPr="001A6694" w:rsidRDefault="0070260A" w:rsidP="0070260A">
      <w:pPr>
        <w:snapToGrid w:val="0"/>
        <w:ind w:firstLineChars="200" w:firstLine="420"/>
        <w:rPr>
          <w:rFonts w:ascii="宋体" w:hAnsi="宋体"/>
          <w:color w:val="000000" w:themeColor="text1"/>
          <w:szCs w:val="21"/>
        </w:rPr>
      </w:pPr>
      <w:r w:rsidRPr="001A6694">
        <w:rPr>
          <w:rFonts w:ascii="宋体" w:hAnsi="宋体" w:hint="eastAsia"/>
          <w:color w:val="000000" w:themeColor="text1"/>
          <w:szCs w:val="21"/>
        </w:rPr>
        <w:t>12.1</w:t>
      </w:r>
      <w:r w:rsidRPr="001A6694">
        <w:rPr>
          <w:rFonts w:ascii="宋体" w:hAnsi="宋体" w:hint="eastAsia"/>
          <w:color w:val="000000" w:themeColor="text1"/>
          <w:szCs w:val="21"/>
        </w:rPr>
        <w:t>投标人在收到招标文件后，对招标文件任何部分若有任何疑问，或要求澄清招标文件的，均应在招标公告规定的答疑截止时间内，以</w:t>
      </w:r>
      <w:r w:rsidRPr="001A6694">
        <w:rPr>
          <w:rFonts w:ascii="宋体" w:hAnsi="宋体"/>
          <w:color w:val="000000" w:themeColor="text1"/>
          <w:szCs w:val="21"/>
        </w:rPr>
        <w:t>书面</w:t>
      </w:r>
      <w:r w:rsidRPr="001A6694">
        <w:rPr>
          <w:rFonts w:ascii="宋体" w:hAnsi="宋体" w:hint="eastAsia"/>
          <w:color w:val="000000" w:themeColor="text1"/>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1A6694">
        <w:rPr>
          <w:rFonts w:ascii="宋体" w:hAnsi="宋体"/>
          <w:color w:val="000000" w:themeColor="text1"/>
          <w:szCs w:val="21"/>
        </w:rPr>
        <w:t>招投标管理中心</w:t>
      </w:r>
      <w:r w:rsidRPr="001A6694">
        <w:rPr>
          <w:rFonts w:ascii="宋体" w:hAnsi="宋体" w:hint="eastAsia"/>
          <w:color w:val="000000" w:themeColor="text1"/>
          <w:szCs w:val="21"/>
        </w:rPr>
        <w:t>网站公开发布方式）答复或发送给所有投标人。澄清纪要作为招标文件的组成部分，对投标人起约束作用；</w:t>
      </w:r>
    </w:p>
    <w:p w:rsidR="0070260A" w:rsidRPr="001A6694" w:rsidRDefault="0070260A" w:rsidP="0070260A">
      <w:pPr>
        <w:snapToGrid w:val="0"/>
        <w:ind w:firstLineChars="200" w:firstLine="420"/>
        <w:rPr>
          <w:rFonts w:ascii="宋体" w:hAnsi="宋体"/>
          <w:color w:val="000000" w:themeColor="text1"/>
          <w:szCs w:val="21"/>
        </w:rPr>
      </w:pPr>
      <w:r w:rsidRPr="001A6694">
        <w:rPr>
          <w:rFonts w:ascii="宋体" w:hAnsi="宋体" w:hint="eastAsia"/>
          <w:color w:val="000000" w:themeColor="text1"/>
          <w:szCs w:val="21"/>
        </w:rPr>
        <w:t>12.2</w:t>
      </w:r>
      <w:r w:rsidRPr="001A6694">
        <w:rPr>
          <w:rFonts w:ascii="宋体" w:hAnsi="宋体" w:hint="eastAsia"/>
          <w:color w:val="000000" w:themeColor="text1"/>
          <w:szCs w:val="21"/>
        </w:rPr>
        <w:t>对于没有提出澄清又参与了该项目投标的供应商将被视为完全认同该</w:t>
      </w:r>
      <w:r w:rsidRPr="001A6694">
        <w:rPr>
          <w:rFonts w:hint="eastAsia"/>
          <w:color w:val="000000" w:themeColor="text1"/>
        </w:rPr>
        <w:t>招标文件（含澄清纪要）</w:t>
      </w:r>
      <w:r w:rsidRPr="001A6694">
        <w:rPr>
          <w:rFonts w:ascii="宋体" w:hAnsi="宋体" w:hint="eastAsia"/>
          <w:color w:val="000000" w:themeColor="text1"/>
          <w:szCs w:val="21"/>
        </w:rPr>
        <w:t>，投标截止期后不再受理针对招标文件的相关质疑或投诉。</w:t>
      </w:r>
    </w:p>
    <w:p w:rsidR="0070260A" w:rsidRPr="001A6694" w:rsidRDefault="0070260A" w:rsidP="0070260A">
      <w:pPr>
        <w:snapToGrid w:val="0"/>
        <w:ind w:firstLineChars="200" w:firstLine="420"/>
        <w:rPr>
          <w:rFonts w:ascii="宋体" w:hAnsi="宋体"/>
          <w:color w:val="000000" w:themeColor="text1"/>
          <w:szCs w:val="21"/>
        </w:rPr>
      </w:pPr>
      <w:r w:rsidRPr="001A6694">
        <w:rPr>
          <w:rFonts w:ascii="宋体" w:hAnsi="宋体" w:hint="eastAsia"/>
          <w:color w:val="000000" w:themeColor="text1"/>
          <w:szCs w:val="21"/>
        </w:rPr>
        <w:t xml:space="preserve">12.3 </w:t>
      </w:r>
      <w:r w:rsidRPr="001A6694">
        <w:rPr>
          <w:rFonts w:ascii="宋体" w:hAnsi="宋体" w:hint="eastAsia"/>
          <w:color w:val="000000" w:themeColor="text1"/>
          <w:szCs w:val="21"/>
        </w:rPr>
        <w:t>对招标文件中描述有歧义或前后不一致的地方，评标委员会有权进行评判，但对同一条款的评判应适用于每个投标人。</w:t>
      </w:r>
    </w:p>
    <w:p w:rsidR="0070260A" w:rsidRPr="001A6694" w:rsidRDefault="0070260A" w:rsidP="0070260A">
      <w:pPr>
        <w:spacing w:line="360" w:lineRule="auto"/>
        <w:rPr>
          <w:rFonts w:ascii="黑体" w:eastAsia="黑体" w:hAnsi="宋体"/>
          <w:color w:val="000000" w:themeColor="text1"/>
          <w:sz w:val="24"/>
        </w:rPr>
      </w:pPr>
      <w:r w:rsidRPr="001A6694">
        <w:rPr>
          <w:rFonts w:ascii="黑体" w:eastAsia="黑体" w:hAnsi="宋体"/>
          <w:color w:val="000000" w:themeColor="text1"/>
          <w:sz w:val="24"/>
        </w:rPr>
        <w:t>1</w:t>
      </w:r>
      <w:r w:rsidRPr="001A6694">
        <w:rPr>
          <w:rFonts w:ascii="黑体" w:eastAsia="黑体" w:hAnsi="宋体" w:hint="eastAsia"/>
          <w:color w:val="000000" w:themeColor="text1"/>
          <w:sz w:val="24"/>
        </w:rPr>
        <w:t>3．招标文件的修改</w:t>
      </w:r>
      <w:bookmarkEnd w:id="87"/>
      <w:bookmarkEnd w:id="88"/>
      <w:bookmarkEnd w:id="89"/>
      <w:bookmarkEnd w:id="90"/>
      <w:bookmarkEnd w:id="91"/>
      <w:bookmarkEnd w:id="92"/>
      <w:bookmarkEnd w:id="93"/>
    </w:p>
    <w:p w:rsidR="0070260A" w:rsidRPr="001A6694" w:rsidRDefault="0070260A" w:rsidP="0070260A">
      <w:pPr>
        <w:ind w:firstLineChars="196" w:firstLine="412"/>
        <w:rPr>
          <w:rFonts w:ascii="宋体" w:hAnsi="宋体"/>
          <w:color w:val="000000" w:themeColor="text1"/>
          <w:szCs w:val="21"/>
        </w:rPr>
      </w:pPr>
      <w:bookmarkStart w:id="94" w:name="bt投标文件"/>
      <w:bookmarkStart w:id="95" w:name="_Toc73517652"/>
      <w:bookmarkStart w:id="96" w:name="_Toc73518130"/>
      <w:bookmarkStart w:id="97" w:name="_Toc73521560"/>
      <w:bookmarkStart w:id="98" w:name="_Toc73521648"/>
      <w:bookmarkStart w:id="99" w:name="_Toc100052377"/>
      <w:bookmarkStart w:id="100" w:name="_Toc101074879"/>
      <w:bookmarkEnd w:id="94"/>
      <w:r w:rsidRPr="001A6694">
        <w:rPr>
          <w:rFonts w:ascii="宋体" w:hAnsi="宋体"/>
          <w:color w:val="000000" w:themeColor="text1"/>
          <w:szCs w:val="21"/>
        </w:rPr>
        <w:t>1</w:t>
      </w:r>
      <w:r w:rsidRPr="001A6694">
        <w:rPr>
          <w:rFonts w:ascii="宋体" w:hAnsi="宋体" w:hint="eastAsia"/>
          <w:color w:val="000000" w:themeColor="text1"/>
          <w:szCs w:val="21"/>
        </w:rPr>
        <w:t>3.1</w:t>
      </w:r>
      <w:r w:rsidRPr="001A6694">
        <w:rPr>
          <w:rFonts w:ascii="宋体" w:hAnsi="宋体" w:hint="eastAsia"/>
          <w:color w:val="000000" w:themeColor="text1"/>
          <w:szCs w:val="21"/>
        </w:rPr>
        <w:t>招标文件发出后，在投标截止日期前，确需要变更招标内容的，学校采购机构可主动地或在解答投标人提出的澄清问题时对招标文件进行修改；</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color w:val="000000" w:themeColor="text1"/>
          <w:szCs w:val="21"/>
        </w:rPr>
        <w:t>1</w:t>
      </w:r>
      <w:r w:rsidRPr="001A6694">
        <w:rPr>
          <w:rFonts w:ascii="宋体" w:hAnsi="宋体" w:hint="eastAsia"/>
          <w:color w:val="000000" w:themeColor="text1"/>
          <w:szCs w:val="21"/>
        </w:rPr>
        <w:t>3.2</w:t>
      </w:r>
      <w:r w:rsidRPr="001A6694">
        <w:rPr>
          <w:rFonts w:ascii="宋体" w:hAnsi="宋体" w:hint="eastAsia"/>
          <w:color w:val="000000" w:themeColor="text1"/>
          <w:szCs w:val="21"/>
        </w:rPr>
        <w:t>招标文件的修改以书面形式（包括网站公开发布方式）发送给所有投标人，招标文件的修改内容作为招标文件的组成部分，并具有约束力。</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color w:val="000000" w:themeColor="text1"/>
          <w:szCs w:val="21"/>
        </w:rPr>
        <w:t>1</w:t>
      </w:r>
      <w:r w:rsidRPr="001A6694">
        <w:rPr>
          <w:rFonts w:ascii="宋体" w:hAnsi="宋体" w:hint="eastAsia"/>
          <w:color w:val="000000" w:themeColor="text1"/>
          <w:szCs w:val="21"/>
        </w:rPr>
        <w:t>3.3</w:t>
      </w:r>
      <w:r w:rsidRPr="001A6694">
        <w:rPr>
          <w:rFonts w:ascii="宋体" w:hAnsi="宋体" w:hint="eastAsia"/>
          <w:color w:val="000000" w:themeColor="text1"/>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color w:val="000000" w:themeColor="text1"/>
          <w:szCs w:val="21"/>
        </w:rPr>
        <w:t>1</w:t>
      </w:r>
      <w:r w:rsidRPr="001A6694">
        <w:rPr>
          <w:rFonts w:ascii="宋体" w:hAnsi="宋体" w:hint="eastAsia"/>
          <w:color w:val="000000" w:themeColor="text1"/>
          <w:szCs w:val="21"/>
        </w:rPr>
        <w:t>3.4</w:t>
      </w:r>
      <w:r w:rsidRPr="001A6694">
        <w:rPr>
          <w:rFonts w:ascii="宋体" w:hAnsi="宋体" w:hint="eastAsia"/>
          <w:color w:val="000000" w:themeColor="text1"/>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70260A" w:rsidRPr="001A6694" w:rsidRDefault="0070260A" w:rsidP="0070260A">
      <w:pPr>
        <w:pStyle w:val="2"/>
        <w:numPr>
          <w:ilvl w:val="0"/>
          <w:numId w:val="22"/>
        </w:numPr>
        <w:spacing w:beforeLines="50" w:before="231" w:afterLines="50" w:after="231"/>
        <w:ind w:left="562" w:hanging="562"/>
        <w:rPr>
          <w:color w:val="000000" w:themeColor="text1"/>
          <w:sz w:val="28"/>
          <w:szCs w:val="28"/>
        </w:rPr>
      </w:pPr>
      <w:r w:rsidRPr="001A6694">
        <w:rPr>
          <w:rFonts w:hint="eastAsia"/>
          <w:color w:val="000000" w:themeColor="text1"/>
          <w:sz w:val="28"/>
          <w:szCs w:val="28"/>
        </w:rPr>
        <w:t>投标文件</w:t>
      </w:r>
      <w:bookmarkEnd w:id="95"/>
      <w:bookmarkEnd w:id="96"/>
      <w:bookmarkEnd w:id="97"/>
      <w:bookmarkEnd w:id="98"/>
      <w:bookmarkEnd w:id="99"/>
      <w:bookmarkEnd w:id="100"/>
      <w:r w:rsidRPr="001A6694">
        <w:rPr>
          <w:rFonts w:hint="eastAsia"/>
          <w:color w:val="000000" w:themeColor="text1"/>
          <w:sz w:val="28"/>
          <w:szCs w:val="28"/>
        </w:rPr>
        <w:t>的编制</w:t>
      </w:r>
    </w:p>
    <w:p w:rsidR="0070260A" w:rsidRPr="001A6694" w:rsidRDefault="0070260A" w:rsidP="0070260A">
      <w:pPr>
        <w:spacing w:line="360" w:lineRule="auto"/>
        <w:rPr>
          <w:rFonts w:ascii="黑体" w:eastAsia="黑体" w:hAnsi="宋体"/>
          <w:color w:val="000000" w:themeColor="text1"/>
          <w:sz w:val="24"/>
        </w:rPr>
      </w:pPr>
      <w:bookmarkStart w:id="101" w:name="_Toc60560639"/>
      <w:bookmarkStart w:id="102" w:name="_Toc60631634"/>
      <w:bookmarkStart w:id="103" w:name="_Toc73517653"/>
      <w:bookmarkStart w:id="104" w:name="_Toc73518131"/>
      <w:bookmarkStart w:id="105" w:name="_Toc73521561"/>
      <w:bookmarkStart w:id="106" w:name="_Toc73521649"/>
      <w:bookmarkStart w:id="107" w:name="_Toc100052378"/>
      <w:r w:rsidRPr="001A6694">
        <w:rPr>
          <w:rFonts w:ascii="黑体" w:eastAsia="黑体" w:hAnsi="宋体" w:hint="eastAsia"/>
          <w:color w:val="000000" w:themeColor="text1"/>
          <w:sz w:val="24"/>
        </w:rPr>
        <w:t>14．投标文件的语言及度量单位</w:t>
      </w:r>
      <w:bookmarkEnd w:id="101"/>
      <w:bookmarkEnd w:id="102"/>
      <w:bookmarkEnd w:id="103"/>
      <w:bookmarkEnd w:id="104"/>
      <w:bookmarkEnd w:id="105"/>
      <w:bookmarkEnd w:id="106"/>
      <w:bookmarkEnd w:id="107"/>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 xml:space="preserve">14.1 </w:t>
      </w:r>
      <w:r w:rsidRPr="001A6694">
        <w:rPr>
          <w:rFonts w:ascii="宋体" w:hAnsi="宋体" w:hint="eastAsia"/>
          <w:color w:val="000000" w:themeColor="text1"/>
          <w:szCs w:val="21"/>
        </w:rPr>
        <w:t>投标人和学校采购机构之间与投标有关的所有往来通知、函件和投标文件均用中</w:t>
      </w:r>
      <w:r w:rsidRPr="001A6694">
        <w:rPr>
          <w:rFonts w:ascii="宋体" w:hAnsi="宋体" w:hint="eastAsia"/>
          <w:color w:val="000000" w:themeColor="text1"/>
          <w:szCs w:val="21"/>
        </w:rPr>
        <w:lastRenderedPageBreak/>
        <w:t>文表述。投标人随投标文件提供的证明文件和资料可以为其它语言，但必须附中文译文。翻译的中文资料与外文资料如果出现差异时，以中文为准，但翻译错误的除外。</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 xml:space="preserve">14.2 </w:t>
      </w:r>
      <w:r w:rsidRPr="001A6694">
        <w:rPr>
          <w:rFonts w:ascii="宋体" w:hAnsi="宋体" w:hint="eastAsia"/>
          <w:color w:val="000000" w:themeColor="text1"/>
          <w:szCs w:val="21"/>
        </w:rPr>
        <w:t>除技术规范另有规定外，投标文件使用的度量单位，均采用中华人民共和国法定计量单位。</w:t>
      </w:r>
    </w:p>
    <w:p w:rsidR="0070260A" w:rsidRPr="001A6694" w:rsidRDefault="0070260A" w:rsidP="0070260A">
      <w:pPr>
        <w:spacing w:line="360" w:lineRule="auto"/>
        <w:rPr>
          <w:rFonts w:ascii="黑体" w:eastAsia="黑体" w:hAnsi="宋体"/>
          <w:color w:val="000000" w:themeColor="text1"/>
          <w:sz w:val="24"/>
        </w:rPr>
      </w:pPr>
      <w:bookmarkStart w:id="108" w:name="_Toc60560640"/>
      <w:bookmarkStart w:id="109" w:name="_Toc60631635"/>
      <w:bookmarkStart w:id="110" w:name="_Toc73517654"/>
      <w:bookmarkStart w:id="111" w:name="_Toc73518132"/>
      <w:bookmarkStart w:id="112" w:name="_Toc73521562"/>
      <w:bookmarkStart w:id="113" w:name="_Toc73521650"/>
      <w:bookmarkStart w:id="114" w:name="_Toc100052379"/>
      <w:r w:rsidRPr="001A6694">
        <w:rPr>
          <w:rFonts w:ascii="黑体" w:eastAsia="黑体" w:hAnsi="宋体" w:hint="eastAsia"/>
          <w:color w:val="000000" w:themeColor="text1"/>
          <w:sz w:val="24"/>
        </w:rPr>
        <w:t>15．投标文件的组成</w:t>
      </w:r>
      <w:bookmarkEnd w:id="108"/>
      <w:bookmarkEnd w:id="109"/>
      <w:bookmarkEnd w:id="110"/>
      <w:bookmarkEnd w:id="111"/>
      <w:bookmarkEnd w:id="112"/>
      <w:bookmarkEnd w:id="113"/>
      <w:bookmarkEnd w:id="114"/>
    </w:p>
    <w:p w:rsidR="0070260A" w:rsidRPr="001A6694" w:rsidRDefault="0070260A" w:rsidP="0070260A">
      <w:pPr>
        <w:ind w:firstLineChars="196" w:firstLine="412"/>
        <w:rPr>
          <w:rFonts w:ascii="宋体" w:hAnsi="宋体"/>
          <w:b/>
          <w:color w:val="000000" w:themeColor="text1"/>
          <w:szCs w:val="21"/>
        </w:rPr>
      </w:pPr>
      <w:r w:rsidRPr="001A6694">
        <w:rPr>
          <w:rFonts w:ascii="宋体" w:hAnsi="宋体" w:hint="eastAsia"/>
          <w:b/>
          <w:color w:val="000000" w:themeColor="text1"/>
          <w:szCs w:val="21"/>
        </w:rPr>
        <w:t>具体内容请详见本项目专用条款的相关内容。</w:t>
      </w:r>
      <w:bookmarkStart w:id="115" w:name="投标文件的组成"/>
      <w:bookmarkStart w:id="116" w:name="_Toc60560641"/>
      <w:bookmarkStart w:id="117" w:name="_Toc60631636"/>
      <w:bookmarkStart w:id="118" w:name="_Toc73517655"/>
      <w:bookmarkStart w:id="119" w:name="_Toc73518133"/>
      <w:bookmarkStart w:id="120" w:name="_Toc73521563"/>
      <w:bookmarkStart w:id="121" w:name="_Toc73521651"/>
    </w:p>
    <w:p w:rsidR="0070260A" w:rsidRPr="001A6694" w:rsidRDefault="0070260A" w:rsidP="0070260A">
      <w:pPr>
        <w:spacing w:line="360" w:lineRule="auto"/>
        <w:rPr>
          <w:rFonts w:ascii="黑体" w:eastAsia="黑体" w:hAnsi="宋体"/>
          <w:color w:val="000000" w:themeColor="text1"/>
          <w:sz w:val="24"/>
        </w:rPr>
      </w:pPr>
      <w:bookmarkStart w:id="122" w:name="_Toc100052380"/>
      <w:bookmarkEnd w:id="115"/>
      <w:r w:rsidRPr="001A6694">
        <w:rPr>
          <w:rFonts w:ascii="黑体" w:eastAsia="黑体" w:hAnsi="宋体" w:hint="eastAsia"/>
          <w:color w:val="000000" w:themeColor="text1"/>
          <w:sz w:val="24"/>
        </w:rPr>
        <w:t>16．投标文件格式</w:t>
      </w:r>
      <w:bookmarkEnd w:id="116"/>
      <w:bookmarkEnd w:id="117"/>
      <w:bookmarkEnd w:id="118"/>
      <w:bookmarkEnd w:id="119"/>
      <w:bookmarkEnd w:id="120"/>
      <w:bookmarkEnd w:id="121"/>
      <w:bookmarkEnd w:id="122"/>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投标文件包括本通用条款第</w:t>
      </w:r>
      <w:r w:rsidRPr="001A6694">
        <w:rPr>
          <w:rFonts w:ascii="宋体" w:hAnsi="宋体" w:hint="eastAsia"/>
          <w:color w:val="000000" w:themeColor="text1"/>
          <w:szCs w:val="21"/>
        </w:rPr>
        <w:t>15</w:t>
      </w:r>
      <w:r w:rsidRPr="001A6694">
        <w:rPr>
          <w:rFonts w:ascii="宋体" w:hAnsi="宋体" w:hint="eastAsia"/>
          <w:color w:val="000000" w:themeColor="text1"/>
          <w:szCs w:val="21"/>
        </w:rPr>
        <w:t>条中规定的内容。如招标文件提供了投标文件格式，则</w:t>
      </w:r>
      <w:r w:rsidRPr="001A6694">
        <w:rPr>
          <w:rFonts w:ascii="宋体" w:hAnsi="宋体" w:hint="eastAsia"/>
          <w:b/>
          <w:bCs/>
          <w:color w:val="000000" w:themeColor="text1"/>
          <w:szCs w:val="21"/>
        </w:rPr>
        <w:t>投标人提交的投标文件应毫无例外地使用招标文件所提供的相应格式</w:t>
      </w:r>
      <w:r w:rsidRPr="001A6694">
        <w:rPr>
          <w:rFonts w:ascii="宋体" w:hAnsi="宋体" w:hint="eastAsia"/>
          <w:color w:val="000000" w:themeColor="text1"/>
          <w:szCs w:val="21"/>
        </w:rPr>
        <w:t>（表格可以按同样格式扩展）。</w:t>
      </w:r>
      <w:bookmarkStart w:id="123" w:name="_Toc60560643"/>
      <w:bookmarkStart w:id="124" w:name="_Toc60631638"/>
      <w:bookmarkStart w:id="125" w:name="_Toc73517657"/>
      <w:bookmarkStart w:id="126" w:name="_Toc73518135"/>
      <w:bookmarkStart w:id="127" w:name="_Toc73521565"/>
      <w:bookmarkStart w:id="128" w:name="_Toc73521653"/>
    </w:p>
    <w:p w:rsidR="0070260A" w:rsidRPr="001A6694" w:rsidRDefault="0070260A" w:rsidP="0070260A">
      <w:pPr>
        <w:spacing w:line="360" w:lineRule="auto"/>
        <w:rPr>
          <w:rFonts w:ascii="黑体" w:eastAsia="黑体" w:hAnsi="宋体"/>
          <w:color w:val="000000" w:themeColor="text1"/>
          <w:sz w:val="24"/>
        </w:rPr>
      </w:pPr>
      <w:bookmarkStart w:id="129" w:name="_Toc100052382"/>
      <w:r w:rsidRPr="001A6694">
        <w:rPr>
          <w:rFonts w:ascii="黑体" w:eastAsia="黑体" w:hAnsi="宋体" w:hint="eastAsia"/>
          <w:color w:val="000000" w:themeColor="text1"/>
          <w:sz w:val="24"/>
        </w:rPr>
        <w:t>17．投标货币</w:t>
      </w:r>
      <w:bookmarkEnd w:id="123"/>
      <w:bookmarkEnd w:id="124"/>
      <w:bookmarkEnd w:id="125"/>
      <w:bookmarkEnd w:id="126"/>
      <w:bookmarkEnd w:id="127"/>
      <w:bookmarkEnd w:id="128"/>
      <w:bookmarkEnd w:id="129"/>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本项目的投标应以人民币计。</w:t>
      </w:r>
    </w:p>
    <w:p w:rsidR="0070260A" w:rsidRPr="001A6694" w:rsidRDefault="0070260A" w:rsidP="0070260A">
      <w:pPr>
        <w:spacing w:line="360" w:lineRule="auto"/>
        <w:rPr>
          <w:rFonts w:ascii="黑体" w:eastAsia="黑体" w:hAnsi="宋体"/>
          <w:color w:val="000000" w:themeColor="text1"/>
          <w:sz w:val="24"/>
        </w:rPr>
      </w:pPr>
      <w:r w:rsidRPr="001A6694">
        <w:rPr>
          <w:rFonts w:ascii="黑体" w:eastAsia="黑体" w:hAnsi="宋体" w:hint="eastAsia"/>
          <w:color w:val="000000" w:themeColor="text1"/>
          <w:sz w:val="24"/>
        </w:rPr>
        <w:t>18．证明投标文件投标技术方案的合格性和符合招标文件规定的文件要求</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18</w:t>
      </w:r>
      <w:r w:rsidRPr="001A6694">
        <w:rPr>
          <w:rFonts w:ascii="宋体" w:hAnsi="宋体"/>
          <w:color w:val="000000" w:themeColor="text1"/>
          <w:szCs w:val="21"/>
        </w:rPr>
        <w:t xml:space="preserve">.1 </w:t>
      </w:r>
      <w:r w:rsidRPr="001A6694">
        <w:rPr>
          <w:rFonts w:ascii="宋体" w:hAnsi="宋体" w:hint="eastAsia"/>
          <w:color w:val="000000" w:themeColor="text1"/>
          <w:szCs w:val="21"/>
        </w:rPr>
        <w:t>投标人应提交证明文件证明其投标技术方案项下的货物、工程和服务的合格性符合招标文件规定。该投标技术方案及其证明文件作为投标文件的一部分。</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color w:val="000000" w:themeColor="text1"/>
          <w:szCs w:val="21"/>
        </w:rPr>
        <w:t>1</w:t>
      </w:r>
      <w:r w:rsidRPr="001A6694">
        <w:rPr>
          <w:rFonts w:ascii="宋体" w:hAnsi="宋体" w:hint="eastAsia"/>
          <w:color w:val="000000" w:themeColor="text1"/>
          <w:szCs w:val="21"/>
        </w:rPr>
        <w:t>8</w:t>
      </w:r>
      <w:r w:rsidRPr="001A6694">
        <w:rPr>
          <w:rFonts w:ascii="宋体" w:hAnsi="宋体"/>
          <w:color w:val="000000" w:themeColor="text1"/>
          <w:szCs w:val="21"/>
        </w:rPr>
        <w:t xml:space="preserve">.2 </w:t>
      </w:r>
      <w:r w:rsidRPr="001A6694">
        <w:rPr>
          <w:rFonts w:ascii="宋体" w:hAnsi="宋体" w:hint="eastAsia"/>
          <w:color w:val="000000" w:themeColor="text1"/>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70260A" w:rsidRPr="001A6694" w:rsidRDefault="0070260A" w:rsidP="0070260A">
      <w:pPr>
        <w:ind w:firstLineChars="196" w:firstLine="412"/>
        <w:rPr>
          <w:rFonts w:ascii="宋体" w:hAnsi="宋体"/>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r w:rsidRPr="001A6694">
          <w:rPr>
            <w:rFonts w:ascii="宋体" w:hAnsi="宋体" w:hint="eastAsia"/>
            <w:color w:val="000000" w:themeColor="text1"/>
            <w:szCs w:val="21"/>
          </w:rPr>
          <w:t>18.2.1</w:t>
        </w:r>
      </w:smartTag>
      <w:r w:rsidRPr="001A6694">
        <w:rPr>
          <w:rFonts w:ascii="宋体" w:hAnsi="宋体" w:hint="eastAsia"/>
          <w:color w:val="000000" w:themeColor="text1"/>
          <w:szCs w:val="21"/>
        </w:rPr>
        <w:t>主要技术指标和性能的详细说明。</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18.2.</w:t>
      </w:r>
      <w:r w:rsidRPr="001A6694">
        <w:rPr>
          <w:rFonts w:ascii="宋体" w:hAnsi="宋体"/>
          <w:color w:val="000000" w:themeColor="text1"/>
          <w:szCs w:val="21"/>
        </w:rPr>
        <w:t>2</w:t>
      </w:r>
      <w:r w:rsidRPr="001A6694">
        <w:rPr>
          <w:rFonts w:ascii="宋体" w:hAnsi="宋体" w:hint="eastAsia"/>
          <w:color w:val="000000" w:themeColor="text1"/>
          <w:szCs w:val="21"/>
        </w:rPr>
        <w:t>投标产品从采购单位开始使用至招标文件中规定的周期内正常、连续地使用所必须的备件和专用工具清单，包括备件和专用工具的货源及现行价格。</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18.2.</w:t>
      </w:r>
      <w:r w:rsidRPr="001A6694">
        <w:rPr>
          <w:rFonts w:ascii="宋体" w:hAnsi="宋体"/>
          <w:color w:val="000000" w:themeColor="text1"/>
          <w:szCs w:val="21"/>
        </w:rPr>
        <w:t>3</w:t>
      </w:r>
      <w:r w:rsidRPr="001A6694">
        <w:rPr>
          <w:rFonts w:ascii="宋体" w:hAnsi="宋体" w:hint="eastAsia"/>
          <w:color w:val="000000" w:themeColor="text1"/>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70260A" w:rsidRPr="001A6694" w:rsidRDefault="0070260A" w:rsidP="0070260A">
      <w:pPr>
        <w:ind w:firstLineChars="196" w:firstLine="412"/>
        <w:rPr>
          <w:rFonts w:ascii="宋体" w:hAnsi="宋体"/>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r w:rsidRPr="001A6694">
          <w:rPr>
            <w:rFonts w:ascii="宋体" w:hAnsi="宋体" w:hint="eastAsia"/>
            <w:color w:val="000000" w:themeColor="text1"/>
            <w:szCs w:val="21"/>
          </w:rPr>
          <w:t>18.2.4</w:t>
        </w:r>
      </w:smartTag>
      <w:r w:rsidRPr="001A6694">
        <w:rPr>
          <w:rFonts w:ascii="宋体" w:hAnsi="宋体" w:hint="eastAsia"/>
          <w:color w:val="000000" w:themeColor="text1"/>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70260A" w:rsidRPr="001A6694" w:rsidRDefault="0070260A" w:rsidP="0070260A">
      <w:pPr>
        <w:ind w:firstLineChars="196" w:firstLine="412"/>
        <w:rPr>
          <w:rFonts w:ascii="宋体" w:hAnsi="宋体"/>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r w:rsidRPr="001A6694">
          <w:rPr>
            <w:rFonts w:ascii="宋体" w:hAnsi="宋体" w:hint="eastAsia"/>
            <w:color w:val="000000" w:themeColor="text1"/>
            <w:szCs w:val="21"/>
          </w:rPr>
          <w:t>18.2.5</w:t>
        </w:r>
      </w:smartTag>
      <w:r w:rsidRPr="001A6694">
        <w:rPr>
          <w:rFonts w:ascii="宋体" w:hAnsi="宋体" w:hint="eastAsia"/>
          <w:color w:val="000000" w:themeColor="text1"/>
          <w:szCs w:val="21"/>
        </w:rPr>
        <w:t>我国政府机构出具的产品检验和核准证件应为证件正面、背面和附件标注的全</w:t>
      </w:r>
      <w:r w:rsidRPr="001A6694">
        <w:rPr>
          <w:rFonts w:ascii="宋体" w:hAnsi="宋体" w:hint="eastAsia"/>
          <w:color w:val="000000" w:themeColor="text1"/>
          <w:szCs w:val="21"/>
        </w:rPr>
        <w:lastRenderedPageBreak/>
        <w:t>部具体内容。</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18.3</w:t>
      </w:r>
      <w:r w:rsidRPr="001A6694">
        <w:rPr>
          <w:rFonts w:ascii="宋体" w:hAnsi="宋体" w:hint="eastAsia"/>
          <w:color w:val="000000" w:themeColor="text1"/>
          <w:szCs w:val="21"/>
        </w:rPr>
        <w:t>相关资料不符合</w:t>
      </w:r>
      <w:r w:rsidRPr="001A6694">
        <w:rPr>
          <w:rFonts w:ascii="宋体" w:hAnsi="宋体" w:hint="eastAsia"/>
          <w:color w:val="000000" w:themeColor="text1"/>
          <w:szCs w:val="21"/>
        </w:rPr>
        <w:t>18.2</w:t>
      </w:r>
      <w:r w:rsidRPr="001A6694">
        <w:rPr>
          <w:rFonts w:ascii="宋体" w:hAnsi="宋体" w:hint="eastAsia"/>
          <w:color w:val="000000" w:themeColor="text1"/>
          <w:szCs w:val="21"/>
        </w:rPr>
        <w:t>款要求的，评标委员会有权认定为投标技术方案不合格响应，其相关分数予以扣减或作废标处理。</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18.4</w:t>
      </w:r>
      <w:r w:rsidRPr="001A6694">
        <w:rPr>
          <w:rFonts w:ascii="宋体" w:hAnsi="宋体" w:hint="eastAsia"/>
          <w:color w:val="000000" w:themeColor="text1"/>
          <w:szCs w:val="21"/>
        </w:rPr>
        <w:t>评标委员会有权对以谋取中标为目的的技术规格模糊响应（如有意照搬照抄招标文件的技术要求）或</w:t>
      </w:r>
      <w:proofErr w:type="gramStart"/>
      <w:r w:rsidRPr="001A6694">
        <w:rPr>
          <w:rFonts w:ascii="宋体" w:hAnsi="宋体" w:hint="eastAsia"/>
          <w:color w:val="000000" w:themeColor="text1"/>
          <w:szCs w:val="21"/>
        </w:rPr>
        <w:t>虚假响应</w:t>
      </w:r>
      <w:proofErr w:type="gramEnd"/>
      <w:r w:rsidRPr="001A6694">
        <w:rPr>
          <w:rFonts w:ascii="宋体" w:hAnsi="宋体" w:hint="eastAsia"/>
          <w:color w:val="000000" w:themeColor="text1"/>
          <w:szCs w:val="21"/>
        </w:rPr>
        <w:t>予以认定。供应</w:t>
      </w:r>
      <w:proofErr w:type="gramStart"/>
      <w:r w:rsidRPr="001A6694">
        <w:rPr>
          <w:rFonts w:ascii="宋体" w:hAnsi="宋体" w:hint="eastAsia"/>
          <w:color w:val="000000" w:themeColor="text1"/>
          <w:szCs w:val="21"/>
        </w:rPr>
        <w:t>商上述</w:t>
      </w:r>
      <w:proofErr w:type="gramEnd"/>
      <w:r w:rsidRPr="001A6694">
        <w:rPr>
          <w:rFonts w:ascii="宋体" w:hAnsi="宋体" w:hint="eastAsia"/>
          <w:color w:val="000000" w:themeColor="text1"/>
          <w:szCs w:val="21"/>
        </w:rPr>
        <w:t>行为一经发现或查实，除扣分</w:t>
      </w:r>
      <w:proofErr w:type="gramStart"/>
      <w:r w:rsidRPr="001A6694">
        <w:rPr>
          <w:rFonts w:ascii="宋体" w:hAnsi="宋体" w:hint="eastAsia"/>
          <w:color w:val="000000" w:themeColor="text1"/>
          <w:szCs w:val="21"/>
        </w:rPr>
        <w:t>或废标外</w:t>
      </w:r>
      <w:proofErr w:type="gramEnd"/>
      <w:r w:rsidRPr="001A6694">
        <w:rPr>
          <w:rFonts w:ascii="宋体" w:hAnsi="宋体" w:hint="eastAsia"/>
          <w:color w:val="000000" w:themeColor="text1"/>
          <w:szCs w:val="21"/>
        </w:rPr>
        <w:t>，还可能被一并处以没收投标保证金和</w:t>
      </w:r>
      <w:r w:rsidRPr="001A6694">
        <w:rPr>
          <w:rFonts w:ascii="宋体" w:hAnsi="宋体" w:hint="eastAsia"/>
          <w:color w:val="000000" w:themeColor="text1"/>
          <w:szCs w:val="21"/>
        </w:rPr>
        <w:t>1</w:t>
      </w:r>
      <w:r w:rsidRPr="001A6694">
        <w:rPr>
          <w:rFonts w:ascii="宋体" w:hAnsi="宋体" w:hint="eastAsia"/>
          <w:color w:val="000000" w:themeColor="text1"/>
          <w:szCs w:val="21"/>
        </w:rPr>
        <w:t>年内不能参加</w:t>
      </w:r>
      <w:r w:rsidRPr="001A6694">
        <w:rPr>
          <w:rFonts w:ascii="宋体" w:hAnsi="宋体"/>
          <w:color w:val="000000" w:themeColor="text1"/>
          <w:szCs w:val="21"/>
        </w:rPr>
        <w:t>深圳大学</w:t>
      </w:r>
      <w:r w:rsidRPr="001A6694">
        <w:rPr>
          <w:rFonts w:ascii="宋体" w:hAnsi="宋体" w:hint="eastAsia"/>
          <w:color w:val="000000" w:themeColor="text1"/>
          <w:szCs w:val="21"/>
        </w:rPr>
        <w:t>采购活动的处罚，学校采购机构可视情况报学校采购监督管理部门做进一步处理。</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color w:val="000000" w:themeColor="text1"/>
          <w:szCs w:val="21"/>
        </w:rPr>
        <w:t>1</w:t>
      </w:r>
      <w:r w:rsidRPr="001A6694">
        <w:rPr>
          <w:rFonts w:ascii="宋体" w:hAnsi="宋体" w:hint="eastAsia"/>
          <w:color w:val="000000" w:themeColor="text1"/>
          <w:szCs w:val="21"/>
        </w:rPr>
        <w:t>8</w:t>
      </w:r>
      <w:r w:rsidRPr="001A6694">
        <w:rPr>
          <w:rFonts w:ascii="宋体" w:hAnsi="宋体"/>
          <w:color w:val="000000" w:themeColor="text1"/>
          <w:szCs w:val="21"/>
        </w:rPr>
        <w:t>.</w:t>
      </w:r>
      <w:r w:rsidRPr="001A6694">
        <w:rPr>
          <w:rFonts w:ascii="宋体" w:hAnsi="宋体" w:hint="eastAsia"/>
          <w:color w:val="000000" w:themeColor="text1"/>
          <w:szCs w:val="21"/>
        </w:rPr>
        <w:t>5</w:t>
      </w:r>
      <w:r w:rsidRPr="001A6694">
        <w:rPr>
          <w:rFonts w:ascii="宋体" w:hAnsi="宋体" w:hint="eastAsia"/>
          <w:color w:val="000000" w:themeColor="text1"/>
          <w:szCs w:val="21"/>
        </w:rPr>
        <w:t>投标人在阐述</w:t>
      </w:r>
      <w:proofErr w:type="gramStart"/>
      <w:r w:rsidRPr="001A6694">
        <w:rPr>
          <w:rFonts w:ascii="宋体" w:hAnsi="宋体" w:hint="eastAsia"/>
          <w:color w:val="000000" w:themeColor="text1"/>
          <w:szCs w:val="21"/>
        </w:rPr>
        <w:t>上述第</w:t>
      </w:r>
      <w:r w:rsidRPr="001A6694">
        <w:rPr>
          <w:rFonts w:ascii="宋体" w:hAnsi="宋体" w:hint="eastAsia"/>
          <w:color w:val="000000" w:themeColor="text1"/>
          <w:szCs w:val="21"/>
        </w:rPr>
        <w:t>18</w:t>
      </w:r>
      <w:proofErr w:type="gramEnd"/>
      <w:r w:rsidRPr="001A6694">
        <w:rPr>
          <w:rFonts w:ascii="宋体" w:hAnsi="宋体" w:hint="eastAsia"/>
          <w:color w:val="000000" w:themeColor="text1"/>
          <w:szCs w:val="21"/>
        </w:rPr>
        <w:t>.2</w:t>
      </w:r>
      <w:r w:rsidRPr="001A6694">
        <w:rPr>
          <w:rFonts w:ascii="宋体" w:hAnsi="宋体" w:hint="eastAsia"/>
          <w:color w:val="000000" w:themeColor="text1"/>
          <w:szCs w:val="21"/>
        </w:rPr>
        <w:t>时应注意采购单位在技术规格中指出的工艺、材料和设备的标准以及参照的牌号或分类号仅</w:t>
      </w:r>
      <w:proofErr w:type="gramStart"/>
      <w:r w:rsidRPr="001A6694">
        <w:rPr>
          <w:rFonts w:ascii="宋体" w:hAnsi="宋体" w:hint="eastAsia"/>
          <w:color w:val="000000" w:themeColor="text1"/>
          <w:szCs w:val="21"/>
        </w:rPr>
        <w:t>起说明</w:t>
      </w:r>
      <w:proofErr w:type="gramEnd"/>
      <w:r w:rsidRPr="001A6694">
        <w:rPr>
          <w:rFonts w:ascii="宋体" w:hAnsi="宋体" w:hint="eastAsia"/>
          <w:color w:val="000000" w:themeColor="text1"/>
          <w:szCs w:val="21"/>
        </w:rPr>
        <w:t>作用，并没有任何限制性。投标人在投标中可以选用替代标准、牌号或分类号，但这些替代要实质上满足招标文件中技术规格的要求，是否</w:t>
      </w:r>
      <w:r w:rsidRPr="001A6694">
        <w:rPr>
          <w:rFonts w:hint="eastAsia"/>
          <w:color w:val="000000" w:themeColor="text1"/>
        </w:rPr>
        <w:t>满足要求</w:t>
      </w:r>
      <w:r w:rsidRPr="001A6694">
        <w:rPr>
          <w:rFonts w:ascii="宋体" w:hAnsi="宋体" w:hint="eastAsia"/>
          <w:color w:val="000000" w:themeColor="text1"/>
          <w:szCs w:val="21"/>
        </w:rPr>
        <w:t>，由评标委员会来评判。</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18.6</w:t>
      </w:r>
      <w:r w:rsidRPr="001A6694">
        <w:rPr>
          <w:rFonts w:ascii="宋体" w:hAnsi="宋体" w:hint="eastAsia"/>
          <w:color w:val="000000" w:themeColor="text1"/>
          <w:szCs w:val="21"/>
        </w:rPr>
        <w:t>为保证公平公正，除非另有规定或说明，投标人对同一货物或服务投标时，不得同时提供两套或两套以上的投标方案。</w:t>
      </w:r>
    </w:p>
    <w:p w:rsidR="0070260A" w:rsidRPr="001A6694" w:rsidRDefault="0070260A" w:rsidP="0070260A">
      <w:pPr>
        <w:spacing w:line="360" w:lineRule="auto"/>
        <w:rPr>
          <w:rFonts w:ascii="黑体" w:eastAsia="黑体" w:hAnsi="宋体"/>
          <w:color w:val="000000" w:themeColor="text1"/>
          <w:sz w:val="24"/>
        </w:rPr>
      </w:pPr>
      <w:r w:rsidRPr="001A6694">
        <w:rPr>
          <w:rFonts w:ascii="黑体" w:eastAsia="黑体" w:hAnsi="宋体" w:hint="eastAsia"/>
          <w:color w:val="000000" w:themeColor="text1"/>
          <w:sz w:val="24"/>
        </w:rPr>
        <w:t>19．投标文件其他证明文件的要求</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19.1</w:t>
      </w:r>
      <w:r w:rsidRPr="001A6694">
        <w:rPr>
          <w:rFonts w:ascii="宋体" w:hAnsi="宋体" w:hint="eastAsia"/>
          <w:color w:val="000000" w:themeColor="text1"/>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sidRPr="001A6694">
        <w:rPr>
          <w:rFonts w:ascii="宋体" w:hAnsi="宋体" w:hint="eastAsia"/>
          <w:color w:val="000000" w:themeColor="text1"/>
          <w:szCs w:val="21"/>
        </w:rPr>
        <w:t>予以废标处理</w:t>
      </w:r>
      <w:proofErr w:type="gramEnd"/>
      <w:r w:rsidRPr="001A6694">
        <w:rPr>
          <w:rFonts w:ascii="宋体" w:hAnsi="宋体" w:hint="eastAsia"/>
          <w:color w:val="000000" w:themeColor="text1"/>
          <w:szCs w:val="21"/>
        </w:rPr>
        <w:t>，涉及《评标信息》打分项的则该项评分予以</w:t>
      </w:r>
      <w:r w:rsidRPr="001A6694">
        <w:rPr>
          <w:rFonts w:ascii="宋体" w:hAnsi="宋体" w:hint="eastAsia"/>
          <w:color w:val="000000" w:themeColor="text1"/>
          <w:szCs w:val="21"/>
        </w:rPr>
        <w:t>0</w:t>
      </w:r>
      <w:r w:rsidRPr="001A6694">
        <w:rPr>
          <w:rFonts w:ascii="宋体" w:hAnsi="宋体" w:hint="eastAsia"/>
          <w:color w:val="000000" w:themeColor="text1"/>
          <w:szCs w:val="21"/>
        </w:rPr>
        <w:t>分处理。</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19.2</w:t>
      </w:r>
      <w:r w:rsidRPr="001A6694">
        <w:rPr>
          <w:rFonts w:ascii="宋体" w:hAnsi="宋体" w:hint="eastAsia"/>
          <w:color w:val="000000" w:themeColor="text1"/>
          <w:szCs w:val="21"/>
        </w:rPr>
        <w:t>本项目涉及提供的有关资质证书，若原有资质证书处于年审期间，投标人提供年审证明的可按原资质投标；若投标人正在申报上一级别资质，在未获批准之前，仍按原级别资质投标。</w:t>
      </w:r>
    </w:p>
    <w:p w:rsidR="0070260A" w:rsidRPr="001A6694" w:rsidRDefault="0070260A" w:rsidP="0070260A">
      <w:pPr>
        <w:spacing w:line="360" w:lineRule="auto"/>
        <w:rPr>
          <w:rFonts w:ascii="黑体" w:eastAsia="黑体" w:hAnsi="宋体"/>
          <w:color w:val="000000" w:themeColor="text1"/>
          <w:sz w:val="24"/>
        </w:rPr>
      </w:pPr>
      <w:bookmarkStart w:id="130" w:name="_Toc60560644"/>
      <w:bookmarkStart w:id="131" w:name="_Toc60631639"/>
      <w:bookmarkStart w:id="132" w:name="_Toc73517658"/>
      <w:bookmarkStart w:id="133" w:name="_Toc73518136"/>
      <w:bookmarkStart w:id="134" w:name="_Toc73521566"/>
      <w:bookmarkStart w:id="135" w:name="_Toc73521654"/>
      <w:bookmarkStart w:id="136" w:name="_Toc100052383"/>
      <w:r w:rsidRPr="001A6694">
        <w:rPr>
          <w:rFonts w:ascii="黑体" w:eastAsia="黑体" w:hAnsi="宋体" w:hint="eastAsia"/>
          <w:color w:val="000000" w:themeColor="text1"/>
          <w:sz w:val="24"/>
        </w:rPr>
        <w:t>20．投标有效期</w:t>
      </w:r>
      <w:bookmarkEnd w:id="130"/>
      <w:bookmarkEnd w:id="131"/>
      <w:bookmarkEnd w:id="132"/>
      <w:bookmarkEnd w:id="133"/>
      <w:bookmarkEnd w:id="134"/>
      <w:bookmarkEnd w:id="135"/>
      <w:bookmarkEnd w:id="136"/>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 xml:space="preserve">20.1 </w:t>
      </w:r>
      <w:r w:rsidRPr="001A6694">
        <w:rPr>
          <w:rFonts w:ascii="宋体" w:hAnsi="宋体" w:hint="eastAsia"/>
          <w:color w:val="000000" w:themeColor="text1"/>
          <w:szCs w:val="21"/>
        </w:rPr>
        <w:t>投标有效期为</w:t>
      </w:r>
      <w:r w:rsidRPr="001A6694">
        <w:rPr>
          <w:rFonts w:ascii="Arial" w:hAnsi="Arial" w:cs="Arial" w:hint="eastAsia"/>
          <w:color w:val="000000" w:themeColor="text1"/>
          <w:szCs w:val="21"/>
        </w:rPr>
        <w:t>从投标截止之日算起的日历天数，具体见专用条款中投标有效期的天数要求。</w:t>
      </w:r>
      <w:r w:rsidRPr="001A6694">
        <w:rPr>
          <w:rFonts w:ascii="宋体" w:hAnsi="宋体" w:hint="eastAsia"/>
          <w:color w:val="000000" w:themeColor="text1"/>
          <w:szCs w:val="21"/>
        </w:rPr>
        <w:t>在此期限内，所有投标文件均保持有效；</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 xml:space="preserve">20.2 </w:t>
      </w:r>
      <w:r w:rsidRPr="001A6694">
        <w:rPr>
          <w:rFonts w:ascii="宋体" w:hAnsi="宋体" w:hint="eastAsia"/>
          <w:color w:val="000000" w:themeColor="text1"/>
          <w:szCs w:val="21"/>
        </w:rPr>
        <w:t>在特殊的情况下，学校采购机构在原定的投标有效期满之前，可以根据需要以书面形式（包括网站公开发布方式）向投标人提出延长投标有效期的要求，对此要求投标人须</w:t>
      </w:r>
      <w:r w:rsidRPr="001A6694">
        <w:rPr>
          <w:rFonts w:ascii="宋体" w:hAnsi="宋体" w:hint="eastAsia"/>
          <w:color w:val="000000" w:themeColor="text1"/>
          <w:szCs w:val="21"/>
        </w:rPr>
        <w:lastRenderedPageBreak/>
        <w:t>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sidRPr="001A6694">
        <w:rPr>
          <w:rFonts w:ascii="宋体" w:hAnsi="宋体" w:hint="eastAsia"/>
          <w:color w:val="000000" w:themeColor="text1"/>
          <w:szCs w:val="21"/>
        </w:rPr>
        <w:t>21</w:t>
      </w:r>
      <w:r w:rsidRPr="001A6694">
        <w:rPr>
          <w:rFonts w:ascii="宋体" w:hAnsi="宋体" w:hint="eastAsia"/>
          <w:color w:val="000000" w:themeColor="text1"/>
          <w:szCs w:val="21"/>
        </w:rPr>
        <w:t>条关于投标保证金的退还与没收的规定仍然适用；</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20</w:t>
      </w:r>
      <w:r w:rsidRPr="001A6694">
        <w:rPr>
          <w:rFonts w:ascii="宋体" w:hAnsi="宋体"/>
          <w:color w:val="000000" w:themeColor="text1"/>
          <w:szCs w:val="21"/>
        </w:rPr>
        <w:t>.3</w:t>
      </w:r>
      <w:r w:rsidRPr="001A6694">
        <w:rPr>
          <w:rFonts w:ascii="宋体" w:hAnsi="宋体" w:hint="eastAsia"/>
          <w:color w:val="000000" w:themeColor="text1"/>
          <w:szCs w:val="21"/>
        </w:rPr>
        <w:t xml:space="preserve"> </w:t>
      </w:r>
      <w:r w:rsidRPr="001A6694">
        <w:rPr>
          <w:rFonts w:ascii="宋体" w:hAnsi="宋体" w:hint="eastAsia"/>
          <w:color w:val="000000" w:themeColor="text1"/>
          <w:szCs w:val="21"/>
        </w:rPr>
        <w:t>中标单位的投标书有效期，截止于完成本招标文件规定的全部项目内容，并通过竣工验收及保修结束。</w:t>
      </w:r>
    </w:p>
    <w:p w:rsidR="0070260A" w:rsidRPr="001A6694" w:rsidRDefault="0070260A" w:rsidP="0070260A">
      <w:pPr>
        <w:spacing w:line="360" w:lineRule="auto"/>
        <w:rPr>
          <w:rFonts w:ascii="黑体" w:eastAsia="黑体" w:hAnsi="宋体"/>
          <w:color w:val="000000" w:themeColor="text1"/>
          <w:sz w:val="24"/>
        </w:rPr>
      </w:pPr>
      <w:bookmarkStart w:id="137" w:name="_Toc60560645"/>
      <w:bookmarkStart w:id="138" w:name="_Toc60631640"/>
      <w:bookmarkStart w:id="139" w:name="_Toc73517659"/>
      <w:bookmarkStart w:id="140" w:name="_Toc73518137"/>
      <w:bookmarkStart w:id="141" w:name="_Toc73521567"/>
      <w:bookmarkStart w:id="142" w:name="_Toc73521655"/>
      <w:bookmarkStart w:id="143" w:name="_Toc100052384"/>
      <w:r w:rsidRPr="001A6694">
        <w:rPr>
          <w:rFonts w:ascii="黑体" w:eastAsia="黑体" w:hAnsi="宋体" w:hint="eastAsia"/>
          <w:color w:val="000000" w:themeColor="text1"/>
          <w:sz w:val="24"/>
        </w:rPr>
        <w:t>21．投标</w:t>
      </w:r>
      <w:bookmarkEnd w:id="137"/>
      <w:bookmarkEnd w:id="138"/>
      <w:bookmarkEnd w:id="139"/>
      <w:bookmarkEnd w:id="140"/>
      <w:bookmarkEnd w:id="141"/>
      <w:bookmarkEnd w:id="142"/>
      <w:bookmarkEnd w:id="143"/>
      <w:r w:rsidRPr="001A6694">
        <w:rPr>
          <w:rFonts w:ascii="黑体" w:eastAsia="黑体" w:hAnsi="宋体" w:hint="eastAsia"/>
          <w:color w:val="000000" w:themeColor="text1"/>
          <w:sz w:val="24"/>
        </w:rPr>
        <w:t>保证金</w:t>
      </w:r>
    </w:p>
    <w:p w:rsidR="0070260A" w:rsidRPr="001A6694" w:rsidRDefault="0070260A" w:rsidP="0070260A">
      <w:pPr>
        <w:ind w:firstLineChars="196" w:firstLine="412"/>
        <w:rPr>
          <w:rFonts w:ascii="宋体" w:hAnsi="宋体"/>
          <w:color w:val="000000" w:themeColor="text1"/>
          <w:szCs w:val="21"/>
        </w:rPr>
      </w:pPr>
      <w:bookmarkStart w:id="144" w:name="_Toc60560646"/>
      <w:bookmarkStart w:id="145" w:name="_Toc60631641"/>
      <w:bookmarkStart w:id="146" w:name="_Toc73517660"/>
      <w:bookmarkStart w:id="147" w:name="_Toc73518138"/>
      <w:bookmarkStart w:id="148" w:name="_Toc73521568"/>
      <w:bookmarkStart w:id="149" w:name="_Toc73521656"/>
      <w:bookmarkStart w:id="150" w:name="_Toc100052385"/>
      <w:r w:rsidRPr="001A6694">
        <w:rPr>
          <w:rFonts w:ascii="宋体" w:hAnsi="宋体" w:hint="eastAsia"/>
          <w:color w:val="000000" w:themeColor="text1"/>
          <w:szCs w:val="21"/>
        </w:rPr>
        <w:t>21.1</w:t>
      </w:r>
      <w:r w:rsidRPr="001A6694">
        <w:rPr>
          <w:rFonts w:ascii="宋体" w:hAnsi="宋体" w:hint="eastAsia"/>
          <w:color w:val="000000" w:themeColor="text1"/>
          <w:szCs w:val="21"/>
        </w:rPr>
        <w:t>投标保证金的缴纳：</w:t>
      </w:r>
    </w:p>
    <w:p w:rsidR="0070260A" w:rsidRPr="001A6694" w:rsidRDefault="0070260A" w:rsidP="0070260A">
      <w:pPr>
        <w:ind w:firstLineChars="196" w:firstLine="412"/>
        <w:rPr>
          <w:rFonts w:ascii="宋体" w:hAnsi="宋体"/>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r w:rsidRPr="001A6694">
          <w:rPr>
            <w:rFonts w:ascii="宋体" w:hAnsi="宋体" w:hint="eastAsia"/>
            <w:color w:val="000000" w:themeColor="text1"/>
            <w:szCs w:val="21"/>
          </w:rPr>
          <w:t>21.1.1</w:t>
        </w:r>
      </w:smartTag>
      <w:r w:rsidRPr="001A6694">
        <w:rPr>
          <w:rFonts w:ascii="宋体" w:hAnsi="宋体" w:hint="eastAsia"/>
          <w:color w:val="000000" w:themeColor="text1"/>
          <w:szCs w:val="21"/>
        </w:rPr>
        <w:t>缴纳投标保证金有两种方式可供选择：（</w:t>
      </w:r>
      <w:r w:rsidRPr="001A6694">
        <w:rPr>
          <w:rFonts w:ascii="宋体" w:hAnsi="宋体" w:hint="eastAsia"/>
          <w:color w:val="000000" w:themeColor="text1"/>
          <w:szCs w:val="21"/>
        </w:rPr>
        <w:t>1</w:t>
      </w:r>
      <w:r w:rsidRPr="001A6694">
        <w:rPr>
          <w:rFonts w:ascii="宋体" w:hAnsi="宋体" w:hint="eastAsia"/>
          <w:color w:val="000000" w:themeColor="text1"/>
          <w:szCs w:val="21"/>
        </w:rPr>
        <w:t>）预交一万元投标保证金，可直接参与所有项目投标；（</w:t>
      </w:r>
      <w:r w:rsidRPr="001A6694">
        <w:rPr>
          <w:rFonts w:ascii="宋体" w:hAnsi="宋体" w:hint="eastAsia"/>
          <w:color w:val="000000" w:themeColor="text1"/>
          <w:szCs w:val="21"/>
        </w:rPr>
        <w:t>2</w:t>
      </w:r>
      <w:r w:rsidRPr="001A6694">
        <w:rPr>
          <w:rFonts w:ascii="宋体" w:hAnsi="宋体" w:hint="eastAsia"/>
          <w:color w:val="000000" w:themeColor="text1"/>
          <w:szCs w:val="21"/>
        </w:rPr>
        <w:t>）不预交保证金，参与投标前按</w:t>
      </w:r>
      <w:r w:rsidRPr="001A6694">
        <w:rPr>
          <w:rFonts w:ascii="宋体" w:hAnsi="宋体"/>
          <w:color w:val="000000" w:themeColor="text1"/>
          <w:szCs w:val="21"/>
        </w:rPr>
        <w:t>项目要求</w:t>
      </w:r>
      <w:r w:rsidRPr="001A6694">
        <w:rPr>
          <w:rFonts w:ascii="宋体" w:hAnsi="宋体" w:hint="eastAsia"/>
          <w:color w:val="000000" w:themeColor="text1"/>
          <w:szCs w:val="21"/>
        </w:rPr>
        <w:t>缴纳保证金，落标或中标项目签订</w:t>
      </w:r>
      <w:r w:rsidRPr="001A6694">
        <w:rPr>
          <w:rFonts w:ascii="宋体" w:hAnsi="宋体"/>
          <w:color w:val="000000" w:themeColor="text1"/>
          <w:szCs w:val="21"/>
        </w:rPr>
        <w:t>合同</w:t>
      </w:r>
      <w:r w:rsidRPr="001A6694">
        <w:rPr>
          <w:rFonts w:ascii="宋体" w:hAnsi="宋体" w:hint="eastAsia"/>
          <w:color w:val="000000" w:themeColor="text1"/>
          <w:szCs w:val="21"/>
        </w:rPr>
        <w:t>后返还。</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 xml:space="preserve">21.1.2 </w:t>
      </w:r>
      <w:r w:rsidRPr="001A6694">
        <w:rPr>
          <w:rFonts w:ascii="宋体" w:hAnsi="宋体" w:hint="eastAsia"/>
          <w:color w:val="000000" w:themeColor="text1"/>
          <w:szCs w:val="21"/>
        </w:rPr>
        <w:t>若为重大项目，学校采购机构可自行决定另外收取投标保证金，不受</w:t>
      </w:r>
      <w:r w:rsidRPr="001A6694">
        <w:rPr>
          <w:rFonts w:ascii="宋体" w:hAnsi="宋体" w:hint="eastAsia"/>
          <w:color w:val="000000" w:themeColor="text1"/>
          <w:szCs w:val="21"/>
        </w:rPr>
        <w:t>21</w:t>
      </w:r>
      <w:r w:rsidRPr="001A6694">
        <w:rPr>
          <w:rFonts w:ascii="宋体" w:hAnsi="宋体"/>
          <w:color w:val="000000" w:themeColor="text1"/>
          <w:szCs w:val="21"/>
        </w:rPr>
        <w:t>.1</w:t>
      </w:r>
      <w:r w:rsidRPr="001A6694">
        <w:rPr>
          <w:rFonts w:ascii="宋体" w:hAnsi="宋体" w:hint="eastAsia"/>
          <w:color w:val="000000" w:themeColor="text1"/>
          <w:szCs w:val="21"/>
        </w:rPr>
        <w:t>.1</w:t>
      </w:r>
      <w:r w:rsidRPr="001A6694">
        <w:rPr>
          <w:rFonts w:ascii="宋体" w:hAnsi="宋体" w:hint="eastAsia"/>
          <w:color w:val="000000" w:themeColor="text1"/>
          <w:szCs w:val="21"/>
        </w:rPr>
        <w:t>款限制。是否另外收取投标保证金，请见本招标文件专用条款《对通用条款的补充内容》中的相关要求。</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21.1.3</w:t>
      </w:r>
      <w:r w:rsidRPr="001A6694">
        <w:rPr>
          <w:rFonts w:ascii="宋体" w:hAnsi="宋体"/>
          <w:color w:val="000000" w:themeColor="text1"/>
          <w:szCs w:val="21"/>
        </w:rPr>
        <w:t xml:space="preserve"> </w:t>
      </w:r>
      <w:r w:rsidRPr="001A6694">
        <w:rPr>
          <w:rFonts w:ascii="宋体" w:hAnsi="宋体" w:hint="eastAsia"/>
          <w:color w:val="000000" w:themeColor="text1"/>
          <w:szCs w:val="21"/>
        </w:rPr>
        <w:t>交纳投标保证金应一律从投标人基本账户转出</w:t>
      </w:r>
      <w:r w:rsidRPr="001A6694">
        <w:rPr>
          <w:rFonts w:ascii="宋体" w:hAnsi="宋体" w:hint="eastAsia"/>
          <w:color w:val="000000" w:themeColor="text1"/>
          <w:szCs w:val="21"/>
        </w:rPr>
        <w:t>,</w:t>
      </w:r>
      <w:r w:rsidRPr="001A6694">
        <w:rPr>
          <w:rFonts w:ascii="宋体" w:hAnsi="宋体" w:hint="eastAsia"/>
          <w:color w:val="000000" w:themeColor="text1"/>
          <w:szCs w:val="21"/>
        </w:rPr>
        <w:t>否则按隐瞒真实情况，提供虚假资料处理。不得</w:t>
      </w:r>
      <w:r w:rsidRPr="001A6694">
        <w:rPr>
          <w:rFonts w:ascii="宋体" w:hAnsi="宋体"/>
          <w:color w:val="000000" w:themeColor="text1"/>
          <w:szCs w:val="21"/>
        </w:rPr>
        <w:t>采用</w:t>
      </w:r>
      <w:r w:rsidRPr="001A6694">
        <w:rPr>
          <w:rFonts w:ascii="宋体" w:hAnsi="宋体" w:hint="eastAsia"/>
          <w:color w:val="000000" w:themeColor="text1"/>
          <w:szCs w:val="21"/>
        </w:rPr>
        <w:t>现金汇款、个人银行结算账户转出和第三方代交等方式。</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21.2</w:t>
      </w:r>
      <w:r w:rsidRPr="001A6694">
        <w:rPr>
          <w:rFonts w:hint="eastAsia"/>
          <w:color w:val="000000" w:themeColor="text1"/>
        </w:rPr>
        <w:t>投标保证金是为了保护学校采购机构和采购单位免因投标人的行为而蒙受损失。学校采购机构和采购单位因投标人的行为受到损害时可根据本通用条款第</w:t>
      </w:r>
      <w:r w:rsidRPr="001A6694">
        <w:rPr>
          <w:rFonts w:ascii="宋体" w:hAnsi="宋体" w:hint="eastAsia"/>
          <w:color w:val="000000" w:themeColor="text1"/>
          <w:szCs w:val="21"/>
        </w:rPr>
        <w:t>21.3</w:t>
      </w:r>
      <w:r w:rsidRPr="001A6694">
        <w:rPr>
          <w:rFonts w:ascii="宋体" w:hAnsi="宋体" w:hint="eastAsia"/>
          <w:color w:val="000000" w:themeColor="text1"/>
          <w:szCs w:val="21"/>
        </w:rPr>
        <w:t>款</w:t>
      </w:r>
      <w:r w:rsidRPr="001A6694">
        <w:rPr>
          <w:rFonts w:hint="eastAsia"/>
          <w:color w:val="000000" w:themeColor="text1"/>
        </w:rPr>
        <w:t>的规定没收投标人的投标保证金。</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21.3</w:t>
      </w:r>
      <w:r w:rsidRPr="001A6694">
        <w:rPr>
          <w:rFonts w:ascii="宋体" w:hAnsi="宋体" w:hint="eastAsia"/>
          <w:color w:val="000000" w:themeColor="text1"/>
          <w:szCs w:val="21"/>
        </w:rPr>
        <w:t>如</w:t>
      </w:r>
      <w:r w:rsidRPr="001A6694">
        <w:rPr>
          <w:rFonts w:hint="eastAsia"/>
          <w:color w:val="000000" w:themeColor="text1"/>
        </w:rPr>
        <w:t>下列任何情况发生时，</w:t>
      </w:r>
      <w:r w:rsidRPr="001A6694">
        <w:rPr>
          <w:rFonts w:ascii="宋体" w:hAnsi="宋体" w:hint="eastAsia"/>
          <w:color w:val="000000" w:themeColor="text1"/>
          <w:szCs w:val="21"/>
        </w:rPr>
        <w:t>投标保证金将被没收。</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1</w:t>
      </w:r>
      <w:r w:rsidRPr="001A6694">
        <w:rPr>
          <w:rFonts w:ascii="宋体" w:hAnsi="宋体" w:hint="eastAsia"/>
          <w:color w:val="000000" w:themeColor="text1"/>
          <w:szCs w:val="21"/>
        </w:rPr>
        <w:t>）投标人在招标文件中规定的投标有效期内撤回其投标；</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2</w:t>
      </w:r>
      <w:r w:rsidRPr="001A6694">
        <w:rPr>
          <w:rFonts w:ascii="宋体" w:hAnsi="宋体" w:hint="eastAsia"/>
          <w:color w:val="000000" w:themeColor="text1"/>
          <w:szCs w:val="21"/>
        </w:rPr>
        <w:t>）中标人在规定期限内未能根据本项通用条款第</w:t>
      </w:r>
      <w:r w:rsidRPr="001A6694">
        <w:rPr>
          <w:rFonts w:ascii="宋体" w:hAnsi="宋体" w:hint="eastAsia"/>
          <w:color w:val="000000" w:themeColor="text1"/>
          <w:szCs w:val="21"/>
        </w:rPr>
        <w:t>47</w:t>
      </w:r>
      <w:r w:rsidRPr="001A6694">
        <w:rPr>
          <w:rFonts w:ascii="宋体" w:hAnsi="宋体" w:hint="eastAsia"/>
          <w:color w:val="000000" w:themeColor="text1"/>
          <w:szCs w:val="21"/>
        </w:rPr>
        <w:t>条规定签订合同；</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3</w:t>
      </w:r>
      <w:r w:rsidRPr="001A6694">
        <w:rPr>
          <w:rFonts w:ascii="宋体" w:hAnsi="宋体" w:hint="eastAsia"/>
          <w:color w:val="000000" w:themeColor="text1"/>
          <w:szCs w:val="21"/>
        </w:rPr>
        <w:t>）投标人提供虚假投标文件或虚假补充文件：</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w:t>
      </w:r>
      <w:r w:rsidRPr="001A6694">
        <w:rPr>
          <w:rFonts w:ascii="宋体" w:hAnsi="宋体" w:hint="eastAsia"/>
          <w:color w:val="000000" w:themeColor="text1"/>
          <w:szCs w:val="21"/>
        </w:rPr>
        <w:t>）投标人以谋取中标为目的的技术规格模糊响应（如有意照搬照抄招标文件的技术要求）或</w:t>
      </w:r>
      <w:proofErr w:type="gramStart"/>
      <w:r w:rsidRPr="001A6694">
        <w:rPr>
          <w:rFonts w:ascii="宋体" w:hAnsi="宋体" w:hint="eastAsia"/>
          <w:color w:val="000000" w:themeColor="text1"/>
          <w:szCs w:val="21"/>
        </w:rPr>
        <w:t>虚假响应</w:t>
      </w:r>
      <w:proofErr w:type="gramEnd"/>
      <w:r w:rsidRPr="001A6694">
        <w:rPr>
          <w:rFonts w:ascii="宋体" w:hAnsi="宋体" w:hint="eastAsia"/>
          <w:color w:val="000000" w:themeColor="text1"/>
          <w:szCs w:val="21"/>
        </w:rPr>
        <w:t>的；</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5</w:t>
      </w:r>
      <w:r w:rsidRPr="001A6694">
        <w:rPr>
          <w:rFonts w:ascii="宋体" w:hAnsi="宋体" w:hint="eastAsia"/>
          <w:color w:val="000000" w:themeColor="text1"/>
          <w:szCs w:val="21"/>
        </w:rPr>
        <w:t>）投标人质疑投诉提供虚假情况。</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21.4</w:t>
      </w:r>
      <w:r w:rsidRPr="001A6694">
        <w:rPr>
          <w:rFonts w:ascii="宋体" w:hAnsi="宋体" w:hint="eastAsia"/>
          <w:color w:val="000000" w:themeColor="text1"/>
          <w:szCs w:val="21"/>
        </w:rPr>
        <w:t>投标保证金账户信息：</w:t>
      </w:r>
    </w:p>
    <w:p w:rsidR="0070260A" w:rsidRPr="001A6694" w:rsidRDefault="0070260A" w:rsidP="0070260A">
      <w:pPr>
        <w:spacing w:line="500" w:lineRule="exact"/>
        <w:ind w:firstLineChars="393" w:firstLine="826"/>
        <w:rPr>
          <w:rFonts w:ascii="宋体" w:hAnsi="宋体" w:cs="宋体"/>
          <w:b/>
          <w:color w:val="000000" w:themeColor="text1"/>
          <w:kern w:val="0"/>
          <w:szCs w:val="21"/>
        </w:rPr>
      </w:pPr>
      <w:r w:rsidRPr="001A6694">
        <w:rPr>
          <w:rFonts w:ascii="宋体" w:hAnsi="宋体" w:cs="宋体" w:hint="eastAsia"/>
          <w:b/>
          <w:color w:val="000000" w:themeColor="text1"/>
          <w:kern w:val="0"/>
          <w:szCs w:val="21"/>
        </w:rPr>
        <w:t>账户名称：深圳大学</w:t>
      </w:r>
    </w:p>
    <w:p w:rsidR="0070260A" w:rsidRPr="001A6694" w:rsidRDefault="0070260A" w:rsidP="0070260A">
      <w:pPr>
        <w:spacing w:line="500" w:lineRule="exact"/>
        <w:ind w:firstLineChars="393" w:firstLine="826"/>
        <w:rPr>
          <w:rFonts w:ascii="宋体" w:hAnsi="宋体" w:cs="宋体"/>
          <w:b/>
          <w:color w:val="000000" w:themeColor="text1"/>
          <w:kern w:val="0"/>
          <w:szCs w:val="21"/>
        </w:rPr>
      </w:pPr>
      <w:r w:rsidRPr="001A6694">
        <w:rPr>
          <w:rFonts w:ascii="宋体" w:hAnsi="宋体" w:cs="宋体" w:hint="eastAsia"/>
          <w:b/>
          <w:color w:val="000000" w:themeColor="text1"/>
          <w:kern w:val="0"/>
          <w:szCs w:val="21"/>
        </w:rPr>
        <w:t>帐</w:t>
      </w:r>
      <w:r w:rsidRPr="001A6694">
        <w:rPr>
          <w:rFonts w:ascii="宋体" w:hAnsi="宋体" w:cs="宋体" w:hint="eastAsia"/>
          <w:b/>
          <w:color w:val="000000" w:themeColor="text1"/>
          <w:kern w:val="0"/>
          <w:szCs w:val="21"/>
        </w:rPr>
        <w:t xml:space="preserve">    </w:t>
      </w:r>
      <w:r w:rsidRPr="001A6694">
        <w:rPr>
          <w:rFonts w:ascii="宋体" w:hAnsi="宋体" w:cs="宋体" w:hint="eastAsia"/>
          <w:b/>
          <w:color w:val="000000" w:themeColor="text1"/>
          <w:kern w:val="0"/>
          <w:szCs w:val="21"/>
        </w:rPr>
        <w:t>号：</w:t>
      </w:r>
      <w:r w:rsidRPr="001A6694">
        <w:rPr>
          <w:rFonts w:ascii="宋体" w:hAnsi="宋体" w:cs="宋体"/>
          <w:b/>
          <w:color w:val="000000" w:themeColor="text1"/>
          <w:kern w:val="0"/>
          <w:szCs w:val="21"/>
        </w:rPr>
        <w:t>7484 6706 4612</w:t>
      </w:r>
    </w:p>
    <w:p w:rsidR="0070260A" w:rsidRPr="001A6694" w:rsidRDefault="0070260A" w:rsidP="0070260A">
      <w:pPr>
        <w:spacing w:line="500" w:lineRule="exact"/>
        <w:ind w:firstLineChars="393" w:firstLine="826"/>
        <w:rPr>
          <w:rFonts w:ascii="宋体" w:hAnsi="宋体" w:cs="宋体"/>
          <w:b/>
          <w:color w:val="000000" w:themeColor="text1"/>
          <w:kern w:val="0"/>
          <w:szCs w:val="21"/>
        </w:rPr>
      </w:pPr>
      <w:r w:rsidRPr="001A6694">
        <w:rPr>
          <w:rFonts w:ascii="宋体" w:hAnsi="宋体" w:cs="宋体" w:hint="eastAsia"/>
          <w:b/>
          <w:color w:val="000000" w:themeColor="text1"/>
          <w:kern w:val="0"/>
          <w:szCs w:val="21"/>
        </w:rPr>
        <w:lastRenderedPageBreak/>
        <w:t>开户银行：中国银行深圳</w:t>
      </w:r>
      <w:r w:rsidRPr="001A6694">
        <w:rPr>
          <w:rFonts w:ascii="宋体" w:hAnsi="宋体" w:cs="宋体"/>
          <w:b/>
          <w:color w:val="000000" w:themeColor="text1"/>
          <w:kern w:val="0"/>
          <w:szCs w:val="21"/>
        </w:rPr>
        <w:t>深大支行</w:t>
      </w:r>
    </w:p>
    <w:p w:rsidR="0070260A" w:rsidRPr="001A6694" w:rsidRDefault="0070260A" w:rsidP="0070260A">
      <w:pPr>
        <w:spacing w:line="500" w:lineRule="exact"/>
        <w:ind w:firstLineChars="393" w:firstLine="826"/>
        <w:rPr>
          <w:rFonts w:ascii="宋体" w:hAnsi="宋体" w:cs="宋体"/>
          <w:b/>
          <w:color w:val="000000" w:themeColor="text1"/>
          <w:kern w:val="0"/>
          <w:szCs w:val="21"/>
        </w:rPr>
      </w:pPr>
      <w:proofErr w:type="gramStart"/>
      <w:r w:rsidRPr="001A6694">
        <w:rPr>
          <w:rFonts w:ascii="宋体" w:hAnsi="宋体" w:cs="宋体" w:hint="eastAsia"/>
          <w:b/>
          <w:color w:val="000000" w:themeColor="text1"/>
          <w:kern w:val="0"/>
          <w:szCs w:val="21"/>
        </w:rPr>
        <w:t xml:space="preserve">行　　</w:t>
      </w:r>
      <w:proofErr w:type="gramEnd"/>
      <w:r w:rsidRPr="001A6694">
        <w:rPr>
          <w:rFonts w:ascii="宋体" w:hAnsi="宋体" w:cs="宋体" w:hint="eastAsia"/>
          <w:b/>
          <w:color w:val="000000" w:themeColor="text1"/>
          <w:kern w:val="0"/>
          <w:szCs w:val="21"/>
        </w:rPr>
        <w:t>号：</w:t>
      </w:r>
    </w:p>
    <w:p w:rsidR="0070260A" w:rsidRPr="001A6694" w:rsidRDefault="0070260A" w:rsidP="0070260A">
      <w:pPr>
        <w:spacing w:line="360" w:lineRule="auto"/>
        <w:rPr>
          <w:rFonts w:ascii="黑体" w:eastAsia="黑体" w:hAnsi="宋体"/>
          <w:color w:val="000000" w:themeColor="text1"/>
          <w:sz w:val="24"/>
        </w:rPr>
      </w:pPr>
      <w:r w:rsidRPr="001A6694">
        <w:rPr>
          <w:rFonts w:ascii="黑体" w:eastAsia="黑体" w:hAnsi="宋体" w:hint="eastAsia"/>
          <w:color w:val="000000" w:themeColor="text1"/>
          <w:sz w:val="24"/>
        </w:rPr>
        <w:t>22．投标人的替代方案</w:t>
      </w:r>
      <w:bookmarkEnd w:id="144"/>
      <w:bookmarkEnd w:id="145"/>
      <w:bookmarkEnd w:id="146"/>
      <w:bookmarkEnd w:id="147"/>
      <w:bookmarkEnd w:id="148"/>
      <w:bookmarkEnd w:id="149"/>
      <w:bookmarkEnd w:id="150"/>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22.1</w:t>
      </w:r>
      <w:r w:rsidRPr="001A6694">
        <w:rPr>
          <w:rFonts w:ascii="宋体" w:hAnsi="宋体" w:hint="eastAsia"/>
          <w:color w:val="000000" w:themeColor="text1"/>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 xml:space="preserve">22.2 </w:t>
      </w:r>
      <w:r w:rsidRPr="001A6694">
        <w:rPr>
          <w:rFonts w:ascii="宋体" w:hAnsi="宋体" w:hint="eastAsia"/>
          <w:color w:val="000000" w:themeColor="text1"/>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0260A" w:rsidRPr="001A6694" w:rsidRDefault="0070260A" w:rsidP="0070260A">
      <w:pPr>
        <w:spacing w:line="360" w:lineRule="auto"/>
        <w:rPr>
          <w:rFonts w:ascii="黑体" w:eastAsia="黑体" w:hAnsi="宋体"/>
          <w:color w:val="000000" w:themeColor="text1"/>
          <w:sz w:val="24"/>
        </w:rPr>
      </w:pPr>
      <w:bookmarkStart w:id="151" w:name="_Toc73517661"/>
      <w:bookmarkStart w:id="152" w:name="_Toc73518139"/>
      <w:bookmarkStart w:id="153" w:name="_Toc73521569"/>
      <w:bookmarkStart w:id="154" w:name="_Toc73521657"/>
      <w:bookmarkStart w:id="155" w:name="_Toc100052386"/>
      <w:r w:rsidRPr="001A6694">
        <w:rPr>
          <w:rFonts w:ascii="黑体" w:eastAsia="黑体" w:hAnsi="宋体" w:hint="eastAsia"/>
          <w:color w:val="000000" w:themeColor="text1"/>
          <w:sz w:val="24"/>
        </w:rPr>
        <w:t>23．</w:t>
      </w:r>
      <w:r w:rsidRPr="001A6694">
        <w:rPr>
          <w:rFonts w:ascii="黑体" w:eastAsia="黑体" w:hAnsi="宋体"/>
          <w:color w:val="000000" w:themeColor="text1"/>
          <w:sz w:val="24"/>
        </w:rPr>
        <w:t>投标文件的</w:t>
      </w:r>
      <w:r w:rsidRPr="001A6694">
        <w:rPr>
          <w:rFonts w:ascii="黑体" w:eastAsia="黑体" w:hAnsi="宋体" w:hint="eastAsia"/>
          <w:color w:val="000000" w:themeColor="text1"/>
          <w:sz w:val="24"/>
        </w:rPr>
        <w:t>制作</w:t>
      </w:r>
      <w:r w:rsidRPr="001A6694">
        <w:rPr>
          <w:rFonts w:ascii="黑体" w:eastAsia="黑体" w:hAnsi="宋体"/>
          <w:color w:val="000000" w:themeColor="text1"/>
          <w:sz w:val="24"/>
        </w:rPr>
        <w:t>要求</w:t>
      </w:r>
      <w:bookmarkEnd w:id="151"/>
      <w:bookmarkEnd w:id="152"/>
      <w:bookmarkEnd w:id="153"/>
      <w:bookmarkEnd w:id="154"/>
      <w:bookmarkEnd w:id="155"/>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23.1</w:t>
      </w:r>
      <w:r w:rsidRPr="001A6694">
        <w:rPr>
          <w:rFonts w:ascii="宋体" w:hAnsi="宋体" w:hint="eastAsia"/>
          <w:color w:val="000000" w:themeColor="text1"/>
        </w:rPr>
        <w:t>投标人应按</w:t>
      </w:r>
      <w:r w:rsidRPr="001A6694">
        <w:rPr>
          <w:rFonts w:ascii="宋体" w:hAnsi="宋体"/>
          <w:color w:val="000000" w:themeColor="text1"/>
        </w:rPr>
        <w:t>项目</w:t>
      </w:r>
      <w:r w:rsidRPr="001A6694">
        <w:rPr>
          <w:rFonts w:ascii="宋体" w:hAnsi="宋体" w:hint="eastAsia"/>
          <w:color w:val="000000" w:themeColor="text1"/>
        </w:rPr>
        <w:t>采购</w:t>
      </w:r>
      <w:r w:rsidRPr="001A6694">
        <w:rPr>
          <w:rFonts w:ascii="宋体" w:hAnsi="宋体"/>
          <w:color w:val="000000" w:themeColor="text1"/>
        </w:rPr>
        <w:t>文件要求</w:t>
      </w:r>
      <w:r w:rsidRPr="001A6694">
        <w:rPr>
          <w:rFonts w:ascii="宋体" w:hAnsi="宋体" w:hint="eastAsia"/>
          <w:color w:val="000000" w:themeColor="text1"/>
        </w:rPr>
        <w:t>准备所投项目的纸质投标文件正副本。</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b/>
          <w:color w:val="000000" w:themeColor="text1"/>
        </w:rPr>
        <w:tab/>
      </w:r>
      <w:r w:rsidRPr="001A6694">
        <w:rPr>
          <w:rFonts w:ascii="宋体" w:hAnsi="宋体"/>
          <w:color w:val="000000" w:themeColor="text1"/>
        </w:rPr>
        <w:t>23.2</w:t>
      </w:r>
      <w:r w:rsidRPr="001A6694">
        <w:rPr>
          <w:rFonts w:ascii="宋体" w:hAnsi="宋体" w:hint="eastAsia"/>
          <w:b/>
          <w:color w:val="000000" w:themeColor="text1"/>
        </w:rPr>
        <w:t>如果在投标文件的其它地方有与“投标关键信息”内容相冲突的，以“投标关键信息”为准。</w:t>
      </w:r>
    </w:p>
    <w:p w:rsidR="0070260A" w:rsidRPr="001A6694" w:rsidRDefault="0070260A" w:rsidP="0070260A">
      <w:pPr>
        <w:ind w:firstLineChars="196" w:firstLine="412"/>
        <w:rPr>
          <w:rFonts w:ascii="宋体" w:hAnsi="宋体"/>
          <w:color w:val="000000" w:themeColor="text1"/>
        </w:rPr>
      </w:pPr>
      <w:r w:rsidRPr="001A6694">
        <w:rPr>
          <w:rFonts w:ascii="宋体" w:hAnsi="宋体"/>
          <w:color w:val="000000" w:themeColor="text1"/>
        </w:rPr>
        <w:t xml:space="preserve">23.3 </w:t>
      </w:r>
      <w:r w:rsidRPr="001A6694">
        <w:rPr>
          <w:rFonts w:ascii="宋体" w:hAnsi="宋体" w:hint="eastAsia"/>
          <w:color w:val="000000" w:themeColor="text1"/>
        </w:rPr>
        <w:t>投标人在编辑投标文件时，</w:t>
      </w:r>
      <w:r w:rsidRPr="001A6694">
        <w:rPr>
          <w:rFonts w:ascii="宋体" w:hAnsi="宋体" w:hint="eastAsia"/>
          <w:b/>
          <w:color w:val="000000" w:themeColor="text1"/>
        </w:rPr>
        <w:t>在投标文件目录中属于本节点内容的必须在本节点中填写；填写到其他节点或附件的，评标</w:t>
      </w:r>
      <w:r w:rsidRPr="001A6694">
        <w:rPr>
          <w:rFonts w:ascii="宋体" w:hAnsi="宋体"/>
          <w:b/>
          <w:color w:val="000000" w:themeColor="text1"/>
        </w:rPr>
        <w:t>委员会</w:t>
      </w:r>
      <w:r w:rsidRPr="001A6694">
        <w:rPr>
          <w:rFonts w:ascii="宋体" w:hAnsi="宋体" w:hint="eastAsia"/>
          <w:b/>
          <w:color w:val="000000" w:themeColor="text1"/>
        </w:rPr>
        <w:t>有权</w:t>
      </w:r>
      <w:r w:rsidRPr="001A6694">
        <w:rPr>
          <w:rFonts w:ascii="宋体" w:hAnsi="宋体"/>
          <w:b/>
          <w:color w:val="000000" w:themeColor="text1"/>
        </w:rPr>
        <w:t>不予接受，</w:t>
      </w:r>
      <w:r w:rsidRPr="001A6694">
        <w:rPr>
          <w:rFonts w:ascii="宋体" w:hAnsi="宋体" w:hint="eastAsia"/>
          <w:color w:val="000000" w:themeColor="text1"/>
        </w:rPr>
        <w:t>一切后果由供应商自行承担。</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23.</w:t>
      </w:r>
      <w:r w:rsidRPr="001A6694">
        <w:rPr>
          <w:rFonts w:ascii="宋体" w:hAnsi="宋体"/>
          <w:color w:val="000000" w:themeColor="text1"/>
        </w:rPr>
        <w:t>4</w:t>
      </w:r>
      <w:r w:rsidRPr="001A6694">
        <w:rPr>
          <w:rFonts w:ascii="宋体" w:hAnsi="宋体" w:hint="eastAsia"/>
          <w:color w:val="000000" w:themeColor="text1"/>
        </w:rPr>
        <w:t>电报、电话、传真形式的投标概不接受。</w:t>
      </w:r>
    </w:p>
    <w:p w:rsidR="0070260A" w:rsidRPr="001A6694" w:rsidRDefault="0070260A" w:rsidP="0070260A">
      <w:pPr>
        <w:pStyle w:val="2"/>
        <w:numPr>
          <w:ilvl w:val="0"/>
          <w:numId w:val="22"/>
        </w:numPr>
        <w:spacing w:beforeLines="50" w:before="231" w:afterLines="50" w:after="231"/>
        <w:ind w:left="562" w:hanging="562"/>
        <w:rPr>
          <w:color w:val="000000" w:themeColor="text1"/>
          <w:sz w:val="28"/>
          <w:szCs w:val="28"/>
        </w:rPr>
      </w:pPr>
      <w:bookmarkStart w:id="156" w:name="_Toc73517662"/>
      <w:bookmarkStart w:id="157" w:name="_Toc73518140"/>
      <w:bookmarkStart w:id="158" w:name="_Toc73521570"/>
      <w:bookmarkStart w:id="159" w:name="_Toc73521658"/>
      <w:bookmarkStart w:id="160" w:name="_Toc100052387"/>
      <w:bookmarkStart w:id="161" w:name="_Toc101074880"/>
      <w:r w:rsidRPr="001A6694">
        <w:rPr>
          <w:rFonts w:hint="eastAsia"/>
          <w:color w:val="000000" w:themeColor="text1"/>
          <w:sz w:val="28"/>
          <w:szCs w:val="28"/>
        </w:rPr>
        <w:t>投标文件</w:t>
      </w:r>
      <w:bookmarkEnd w:id="156"/>
      <w:bookmarkEnd w:id="157"/>
      <w:bookmarkEnd w:id="158"/>
      <w:bookmarkEnd w:id="159"/>
      <w:bookmarkEnd w:id="160"/>
      <w:bookmarkEnd w:id="161"/>
      <w:r w:rsidRPr="001A6694">
        <w:rPr>
          <w:rFonts w:hint="eastAsia"/>
          <w:color w:val="000000" w:themeColor="text1"/>
          <w:sz w:val="28"/>
          <w:szCs w:val="28"/>
        </w:rPr>
        <w:t>的递交</w:t>
      </w:r>
    </w:p>
    <w:p w:rsidR="0070260A" w:rsidRPr="001A6694" w:rsidRDefault="0070260A" w:rsidP="0070260A">
      <w:pPr>
        <w:spacing w:line="360" w:lineRule="auto"/>
        <w:rPr>
          <w:rFonts w:ascii="黑体" w:eastAsia="黑体" w:hAnsi="宋体"/>
          <w:color w:val="000000" w:themeColor="text1"/>
          <w:sz w:val="24"/>
        </w:rPr>
      </w:pPr>
      <w:bookmarkStart w:id="162" w:name="_Toc60560649"/>
      <w:bookmarkStart w:id="163" w:name="_Toc60631644"/>
      <w:bookmarkStart w:id="164" w:name="_Toc73517663"/>
      <w:bookmarkStart w:id="165" w:name="_Toc73518141"/>
      <w:bookmarkStart w:id="166" w:name="_Toc73521571"/>
      <w:bookmarkStart w:id="167" w:name="_Toc73521659"/>
      <w:bookmarkStart w:id="168" w:name="_Toc100052388"/>
      <w:r w:rsidRPr="001A6694">
        <w:rPr>
          <w:rFonts w:ascii="黑体" w:eastAsia="黑体" w:hAnsi="宋体" w:hint="eastAsia"/>
          <w:color w:val="000000" w:themeColor="text1"/>
          <w:sz w:val="24"/>
        </w:rPr>
        <w:t>24．投标书的保密</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24.1</w:t>
      </w:r>
      <w:r w:rsidRPr="001A6694">
        <w:rPr>
          <w:rFonts w:ascii="宋体" w:hAnsi="宋体" w:hint="eastAsia"/>
          <w:color w:val="000000" w:themeColor="text1"/>
        </w:rPr>
        <w:t>在投标文件制作完成后，所有文件必须密封完整且加盖公章。</w:t>
      </w:r>
    </w:p>
    <w:p w:rsidR="0070260A" w:rsidRPr="001A6694" w:rsidRDefault="0070260A" w:rsidP="0070260A">
      <w:pPr>
        <w:ind w:firstLineChars="196" w:firstLine="412"/>
        <w:rPr>
          <w:rFonts w:ascii="宋体" w:hAnsi="宋体"/>
          <w:color w:val="000000" w:themeColor="text1"/>
        </w:rPr>
      </w:pPr>
      <w:r w:rsidRPr="001A6694">
        <w:rPr>
          <w:rFonts w:ascii="宋体" w:hAnsi="宋体"/>
          <w:color w:val="000000" w:themeColor="text1"/>
        </w:rPr>
        <w:t xml:space="preserve">24.2 </w:t>
      </w:r>
      <w:r w:rsidRPr="001A6694">
        <w:rPr>
          <w:rFonts w:ascii="宋体" w:hAnsi="宋体" w:hint="eastAsia"/>
          <w:color w:val="000000" w:themeColor="text1"/>
        </w:rPr>
        <w:t>所有投标文件应在其密封封面上注明项目名称、项目编号、投标人名称。</w:t>
      </w:r>
    </w:p>
    <w:p w:rsidR="0070260A" w:rsidRPr="001A6694" w:rsidRDefault="0070260A" w:rsidP="0070260A">
      <w:pPr>
        <w:spacing w:line="360" w:lineRule="auto"/>
        <w:rPr>
          <w:color w:val="000000" w:themeColor="text1"/>
          <w:sz w:val="24"/>
        </w:rPr>
      </w:pPr>
    </w:p>
    <w:p w:rsidR="0070260A" w:rsidRPr="001A6694" w:rsidRDefault="0070260A" w:rsidP="0070260A">
      <w:pPr>
        <w:spacing w:line="360" w:lineRule="auto"/>
        <w:rPr>
          <w:rFonts w:ascii="黑体" w:eastAsia="黑体" w:hAnsi="宋体"/>
          <w:color w:val="000000" w:themeColor="text1"/>
          <w:sz w:val="24"/>
        </w:rPr>
      </w:pPr>
      <w:r w:rsidRPr="001A6694">
        <w:rPr>
          <w:rFonts w:ascii="黑体" w:eastAsia="黑体" w:hAnsi="宋体" w:hint="eastAsia"/>
          <w:color w:val="000000" w:themeColor="text1"/>
          <w:sz w:val="24"/>
        </w:rPr>
        <w:t>25．投标截止日期</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25</w:t>
      </w:r>
      <w:r w:rsidRPr="001A6694">
        <w:rPr>
          <w:rFonts w:ascii="宋体" w:hAnsi="宋体"/>
          <w:color w:val="000000" w:themeColor="text1"/>
        </w:rPr>
        <w:t>.</w:t>
      </w:r>
      <w:r w:rsidRPr="001A6694">
        <w:rPr>
          <w:rFonts w:ascii="宋体" w:hAnsi="宋体" w:hint="eastAsia"/>
          <w:color w:val="000000" w:themeColor="text1"/>
        </w:rPr>
        <w:t>1</w:t>
      </w:r>
      <w:r w:rsidRPr="001A6694">
        <w:rPr>
          <w:rFonts w:ascii="宋体" w:hAnsi="宋体" w:hint="eastAsia"/>
          <w:color w:val="000000" w:themeColor="text1"/>
        </w:rPr>
        <w:t>投标人</w:t>
      </w:r>
      <w:r w:rsidRPr="001A6694">
        <w:rPr>
          <w:rFonts w:ascii="宋体" w:hAnsi="宋体"/>
          <w:color w:val="000000" w:themeColor="text1"/>
        </w:rPr>
        <w:t>必须</w:t>
      </w:r>
      <w:r w:rsidRPr="001A6694">
        <w:rPr>
          <w:rFonts w:ascii="宋体" w:hAnsi="宋体" w:hint="eastAsia"/>
          <w:color w:val="000000" w:themeColor="text1"/>
        </w:rPr>
        <w:t>在</w:t>
      </w:r>
      <w:r w:rsidRPr="001A6694">
        <w:rPr>
          <w:rFonts w:ascii="宋体" w:hAnsi="宋体"/>
          <w:color w:val="000000" w:themeColor="text1"/>
        </w:rPr>
        <w:t>采购文件规定的投标截止时间前</w:t>
      </w:r>
      <w:r w:rsidRPr="001A6694">
        <w:rPr>
          <w:rFonts w:ascii="宋体" w:hAnsi="宋体" w:hint="eastAsia"/>
          <w:color w:val="000000" w:themeColor="text1"/>
        </w:rPr>
        <w:t>将</w:t>
      </w:r>
      <w:r w:rsidRPr="001A6694">
        <w:rPr>
          <w:rFonts w:ascii="宋体" w:hAnsi="宋体"/>
          <w:color w:val="000000" w:themeColor="text1"/>
        </w:rPr>
        <w:t>密封的投标文件递交到项目指定的地点</w:t>
      </w:r>
      <w:r w:rsidRPr="001A6694">
        <w:rPr>
          <w:rFonts w:ascii="宋体" w:hAnsi="宋体" w:hint="eastAsia"/>
          <w:color w:val="000000" w:themeColor="text1"/>
        </w:rPr>
        <w:t>。</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25.2</w:t>
      </w:r>
      <w:r w:rsidRPr="001A6694">
        <w:rPr>
          <w:rFonts w:ascii="宋体" w:hAnsi="宋体" w:hint="eastAsia"/>
          <w:color w:val="000000" w:themeColor="text1"/>
        </w:rPr>
        <w:t>学校采购机构可以按本通用条款第</w:t>
      </w:r>
      <w:r w:rsidRPr="001A6694">
        <w:rPr>
          <w:rFonts w:ascii="宋体" w:hAnsi="宋体" w:hint="eastAsia"/>
          <w:color w:val="000000" w:themeColor="text1"/>
        </w:rPr>
        <w:t>13</w:t>
      </w:r>
      <w:r w:rsidRPr="001A6694">
        <w:rPr>
          <w:rFonts w:ascii="宋体" w:hAnsi="宋体" w:hint="eastAsia"/>
          <w:color w:val="000000" w:themeColor="text1"/>
        </w:rPr>
        <w:t>条规定，通过修改招标文件自行决定酌情延</w:t>
      </w:r>
      <w:r w:rsidRPr="001A6694">
        <w:rPr>
          <w:rFonts w:ascii="宋体" w:hAnsi="宋体" w:hint="eastAsia"/>
          <w:color w:val="000000" w:themeColor="text1"/>
        </w:rPr>
        <w:lastRenderedPageBreak/>
        <w:t>长投标截止期。在此情况下，学校</w:t>
      </w:r>
      <w:r w:rsidRPr="001A6694">
        <w:rPr>
          <w:rFonts w:ascii="宋体" w:hAnsi="宋体"/>
          <w:color w:val="000000" w:themeColor="text1"/>
        </w:rPr>
        <w:t>采购机构</w:t>
      </w:r>
      <w:r w:rsidRPr="001A6694">
        <w:rPr>
          <w:rFonts w:ascii="宋体" w:hAnsi="宋体" w:hint="eastAsia"/>
          <w:color w:val="000000" w:themeColor="text1"/>
        </w:rPr>
        <w:t>、采购单位和投标人受投标截止期制约的所有权利和义务均应延长至新的截止期。</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25</w:t>
      </w:r>
      <w:r w:rsidRPr="001A6694">
        <w:rPr>
          <w:rFonts w:ascii="宋体" w:hAnsi="宋体"/>
          <w:color w:val="000000" w:themeColor="text1"/>
        </w:rPr>
        <w:t>.</w:t>
      </w:r>
      <w:r w:rsidRPr="001A6694">
        <w:rPr>
          <w:rFonts w:ascii="宋体" w:hAnsi="宋体" w:hint="eastAsia"/>
          <w:color w:val="000000" w:themeColor="text1"/>
        </w:rPr>
        <w:t>3</w:t>
      </w:r>
      <w:r w:rsidRPr="001A6694">
        <w:rPr>
          <w:rFonts w:ascii="宋体" w:hAnsi="宋体" w:hint="eastAsia"/>
          <w:color w:val="000000" w:themeColor="text1"/>
        </w:rPr>
        <w:t>投标截止时间以后不得递交投标文件。</w:t>
      </w:r>
    </w:p>
    <w:p w:rsidR="0070260A" w:rsidRPr="001A6694" w:rsidRDefault="0070260A" w:rsidP="0070260A">
      <w:pPr>
        <w:spacing w:line="360" w:lineRule="auto"/>
        <w:rPr>
          <w:rFonts w:ascii="黑体" w:eastAsia="黑体" w:hAnsi="宋体"/>
          <w:color w:val="000000" w:themeColor="text1"/>
          <w:sz w:val="24"/>
        </w:rPr>
      </w:pPr>
      <w:r w:rsidRPr="001A6694">
        <w:rPr>
          <w:rFonts w:ascii="黑体" w:eastAsia="黑体" w:hAnsi="宋体" w:hint="eastAsia"/>
          <w:color w:val="000000" w:themeColor="text1"/>
          <w:sz w:val="24"/>
        </w:rPr>
        <w:t>26.样品的递交</w:t>
      </w:r>
    </w:p>
    <w:p w:rsidR="0070260A" w:rsidRPr="001A6694" w:rsidRDefault="0070260A" w:rsidP="0070260A">
      <w:pPr>
        <w:ind w:firstLine="420"/>
        <w:rPr>
          <w:rFonts w:ascii="宋体" w:hAnsi="宋体"/>
          <w:color w:val="000000" w:themeColor="text1"/>
          <w:szCs w:val="21"/>
        </w:rPr>
      </w:pPr>
      <w:r w:rsidRPr="001A6694">
        <w:rPr>
          <w:rFonts w:ascii="宋体" w:hAnsi="宋体" w:hint="eastAsia"/>
          <w:color w:val="000000" w:themeColor="text1"/>
          <w:szCs w:val="21"/>
        </w:rPr>
        <w:t xml:space="preserve">26.1 </w:t>
      </w:r>
      <w:r w:rsidRPr="001A6694">
        <w:rPr>
          <w:rFonts w:ascii="宋体" w:hAnsi="宋体" w:hint="eastAsia"/>
          <w:color w:val="000000" w:themeColor="text1"/>
          <w:szCs w:val="21"/>
        </w:rPr>
        <w:t>如有必要，采购单位可以要求投标人提供能反映货物材质或关键部分的极少部分的尺寸、价值不大的样品，投标人在投标时应提交《样品清单》，所提供样品必须密封包装，样品作为投标文件的一部分。</w:t>
      </w:r>
    </w:p>
    <w:p w:rsidR="0070260A" w:rsidRPr="001A6694" w:rsidRDefault="0070260A" w:rsidP="0070260A">
      <w:pPr>
        <w:ind w:firstLine="420"/>
        <w:rPr>
          <w:rFonts w:ascii="宋体" w:hAnsi="宋体"/>
          <w:color w:val="000000" w:themeColor="text1"/>
          <w:szCs w:val="21"/>
        </w:rPr>
      </w:pPr>
      <w:r w:rsidRPr="001A6694">
        <w:rPr>
          <w:rFonts w:ascii="宋体" w:hAnsi="宋体" w:hint="eastAsia"/>
          <w:color w:val="000000" w:themeColor="text1"/>
          <w:szCs w:val="21"/>
        </w:rPr>
        <w:t xml:space="preserve">26.2  </w:t>
      </w:r>
      <w:r w:rsidRPr="001A6694">
        <w:rPr>
          <w:rFonts w:ascii="宋体" w:hAnsi="宋体" w:hint="eastAsia"/>
          <w:color w:val="000000" w:themeColor="text1"/>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70260A" w:rsidRPr="001A6694" w:rsidRDefault="0070260A" w:rsidP="0070260A">
      <w:pPr>
        <w:ind w:firstLine="420"/>
        <w:rPr>
          <w:rFonts w:ascii="宋体" w:hAnsi="宋体"/>
          <w:color w:val="000000" w:themeColor="text1"/>
          <w:szCs w:val="21"/>
        </w:rPr>
      </w:pPr>
      <w:r w:rsidRPr="001A6694">
        <w:rPr>
          <w:rFonts w:ascii="宋体" w:hAnsi="宋体" w:hint="eastAsia"/>
          <w:color w:val="000000" w:themeColor="text1"/>
          <w:szCs w:val="21"/>
        </w:rPr>
        <w:t xml:space="preserve">26.3  </w:t>
      </w:r>
      <w:r w:rsidRPr="001A6694">
        <w:rPr>
          <w:rFonts w:ascii="宋体" w:hAnsi="宋体" w:hint="eastAsia"/>
          <w:color w:val="000000" w:themeColor="text1"/>
          <w:szCs w:val="21"/>
        </w:rPr>
        <w:t>未中标供应商的样品将于招标结束时退还。中标供应商的样品由采购单位保留，作为验收的依据。</w:t>
      </w:r>
    </w:p>
    <w:p w:rsidR="0070260A" w:rsidRPr="001A6694" w:rsidRDefault="0070260A" w:rsidP="0070260A">
      <w:pPr>
        <w:spacing w:line="360" w:lineRule="auto"/>
        <w:rPr>
          <w:rFonts w:ascii="黑体" w:eastAsia="黑体" w:hAnsi="宋体"/>
          <w:color w:val="000000" w:themeColor="text1"/>
          <w:sz w:val="24"/>
        </w:rPr>
      </w:pPr>
      <w:r w:rsidRPr="001A6694">
        <w:rPr>
          <w:rFonts w:ascii="黑体" w:eastAsia="黑体" w:hAnsi="宋体"/>
          <w:color w:val="000000" w:themeColor="text1"/>
          <w:sz w:val="24"/>
        </w:rPr>
        <w:t>2</w:t>
      </w:r>
      <w:r w:rsidRPr="001A6694">
        <w:rPr>
          <w:rFonts w:ascii="黑体" w:eastAsia="黑体" w:hAnsi="宋体" w:hint="eastAsia"/>
          <w:color w:val="000000" w:themeColor="text1"/>
          <w:sz w:val="24"/>
        </w:rPr>
        <w:t>7．</w:t>
      </w:r>
      <w:r w:rsidRPr="001A6694">
        <w:rPr>
          <w:rFonts w:ascii="黑体" w:eastAsia="黑体" w:hAnsi="宋体"/>
          <w:color w:val="000000" w:themeColor="text1"/>
          <w:sz w:val="24"/>
        </w:rPr>
        <w:t>投标文件的修改和撤销</w:t>
      </w:r>
    </w:p>
    <w:p w:rsidR="0070260A" w:rsidRPr="001A6694" w:rsidRDefault="0070260A" w:rsidP="0070260A">
      <w:pPr>
        <w:ind w:firstLineChars="196" w:firstLine="412"/>
        <w:rPr>
          <w:rFonts w:ascii="宋体" w:hAnsi="宋体"/>
          <w:color w:val="000000" w:themeColor="text1"/>
        </w:rPr>
      </w:pPr>
      <w:r w:rsidRPr="001A6694">
        <w:rPr>
          <w:rFonts w:ascii="宋体" w:hAnsi="宋体"/>
          <w:color w:val="000000" w:themeColor="text1"/>
        </w:rPr>
        <w:t>2</w:t>
      </w:r>
      <w:r w:rsidRPr="001A6694">
        <w:rPr>
          <w:rFonts w:ascii="宋体" w:hAnsi="宋体" w:hint="eastAsia"/>
          <w:color w:val="000000" w:themeColor="text1"/>
        </w:rPr>
        <w:t>7</w:t>
      </w:r>
      <w:r w:rsidRPr="001A6694">
        <w:rPr>
          <w:rFonts w:ascii="宋体" w:hAnsi="宋体"/>
          <w:color w:val="000000" w:themeColor="text1"/>
        </w:rPr>
        <w:t>.</w:t>
      </w:r>
      <w:r w:rsidRPr="001A6694">
        <w:rPr>
          <w:rFonts w:ascii="宋体" w:hAnsi="宋体" w:hint="eastAsia"/>
          <w:color w:val="000000" w:themeColor="text1"/>
        </w:rPr>
        <w:t>1</w:t>
      </w:r>
      <w:r w:rsidRPr="001A6694">
        <w:rPr>
          <w:rFonts w:ascii="宋体" w:hAnsi="宋体"/>
          <w:color w:val="000000" w:themeColor="text1"/>
        </w:rPr>
        <w:t>投标方在投标截止时间</w:t>
      </w:r>
      <w:r w:rsidRPr="001A6694">
        <w:rPr>
          <w:rFonts w:ascii="宋体" w:hAnsi="宋体" w:hint="eastAsia"/>
          <w:color w:val="000000" w:themeColor="text1"/>
        </w:rPr>
        <w:t>前</w:t>
      </w:r>
      <w:r w:rsidRPr="001A6694">
        <w:rPr>
          <w:rFonts w:ascii="宋体" w:hAnsi="宋体"/>
          <w:color w:val="000000" w:themeColor="text1"/>
        </w:rPr>
        <w:t>可对其</w:t>
      </w:r>
      <w:r w:rsidRPr="001A6694">
        <w:rPr>
          <w:rFonts w:ascii="宋体" w:hAnsi="宋体" w:hint="eastAsia"/>
          <w:color w:val="000000" w:themeColor="text1"/>
        </w:rPr>
        <w:t>已经递交</w:t>
      </w:r>
      <w:r w:rsidRPr="001A6694">
        <w:rPr>
          <w:rFonts w:ascii="宋体" w:hAnsi="宋体"/>
          <w:color w:val="000000" w:themeColor="text1"/>
        </w:rPr>
        <w:t>的投标文件进行修改</w:t>
      </w:r>
      <w:r w:rsidRPr="001A6694">
        <w:rPr>
          <w:rFonts w:ascii="宋体" w:hAnsi="宋体" w:hint="eastAsia"/>
          <w:color w:val="000000" w:themeColor="text1"/>
        </w:rPr>
        <w:t>和</w:t>
      </w:r>
      <w:r w:rsidRPr="001A6694">
        <w:rPr>
          <w:rFonts w:ascii="宋体" w:hAnsi="宋体"/>
          <w:color w:val="000000" w:themeColor="text1"/>
        </w:rPr>
        <w:t>撤换。</w:t>
      </w:r>
    </w:p>
    <w:p w:rsidR="0070260A" w:rsidRPr="001A6694" w:rsidRDefault="0070260A" w:rsidP="0070260A">
      <w:pPr>
        <w:ind w:firstLineChars="196" w:firstLine="412"/>
        <w:rPr>
          <w:rFonts w:ascii="宋体" w:hAnsi="宋体"/>
          <w:color w:val="000000" w:themeColor="text1"/>
        </w:rPr>
      </w:pPr>
      <w:r w:rsidRPr="001A6694">
        <w:rPr>
          <w:rFonts w:ascii="宋体" w:hAnsi="宋体"/>
          <w:color w:val="000000" w:themeColor="text1"/>
        </w:rPr>
        <w:t>2</w:t>
      </w:r>
      <w:r w:rsidRPr="001A6694">
        <w:rPr>
          <w:rFonts w:ascii="宋体" w:hAnsi="宋体" w:hint="eastAsia"/>
          <w:color w:val="000000" w:themeColor="text1"/>
        </w:rPr>
        <w:t>7</w:t>
      </w:r>
      <w:r w:rsidRPr="001A6694">
        <w:rPr>
          <w:rFonts w:ascii="宋体" w:hAnsi="宋体"/>
          <w:color w:val="000000" w:themeColor="text1"/>
        </w:rPr>
        <w:t>.</w:t>
      </w:r>
      <w:r w:rsidRPr="001A6694">
        <w:rPr>
          <w:rFonts w:ascii="宋体" w:hAnsi="宋体" w:hint="eastAsia"/>
          <w:color w:val="000000" w:themeColor="text1"/>
        </w:rPr>
        <w:t>2</w:t>
      </w:r>
      <w:r w:rsidRPr="001A6694">
        <w:rPr>
          <w:rFonts w:ascii="宋体" w:hAnsi="宋体"/>
          <w:color w:val="000000" w:themeColor="text1"/>
        </w:rPr>
        <w:t>投标截止时间以后不得修改</w:t>
      </w:r>
      <w:r w:rsidRPr="001A6694">
        <w:rPr>
          <w:rFonts w:ascii="宋体" w:hAnsi="宋体" w:hint="eastAsia"/>
          <w:color w:val="000000" w:themeColor="text1"/>
        </w:rPr>
        <w:t>、撤</w:t>
      </w:r>
      <w:r w:rsidRPr="001A6694">
        <w:rPr>
          <w:rFonts w:ascii="宋体" w:hAnsi="宋体"/>
          <w:color w:val="000000" w:themeColor="text1"/>
        </w:rPr>
        <w:t>换投标文件。</w:t>
      </w:r>
    </w:p>
    <w:p w:rsidR="0070260A" w:rsidRPr="001A6694" w:rsidRDefault="0070260A" w:rsidP="0070260A">
      <w:pPr>
        <w:ind w:firstLineChars="196" w:firstLine="412"/>
        <w:rPr>
          <w:rFonts w:ascii="宋体" w:hAnsi="宋体"/>
          <w:color w:val="000000" w:themeColor="text1"/>
        </w:rPr>
      </w:pPr>
      <w:r w:rsidRPr="001A6694">
        <w:rPr>
          <w:rFonts w:ascii="宋体" w:hAnsi="宋体"/>
          <w:color w:val="000000" w:themeColor="text1"/>
        </w:rPr>
        <w:t>2</w:t>
      </w:r>
      <w:r w:rsidRPr="001A6694">
        <w:rPr>
          <w:rFonts w:ascii="宋体" w:hAnsi="宋体" w:hint="eastAsia"/>
          <w:color w:val="000000" w:themeColor="text1"/>
        </w:rPr>
        <w:t>7</w:t>
      </w:r>
      <w:r w:rsidRPr="001A6694">
        <w:rPr>
          <w:rFonts w:ascii="宋体" w:hAnsi="宋体"/>
          <w:color w:val="000000" w:themeColor="text1"/>
        </w:rPr>
        <w:t>.</w:t>
      </w:r>
      <w:r w:rsidRPr="001A6694">
        <w:rPr>
          <w:rFonts w:ascii="宋体" w:hAnsi="宋体" w:hint="eastAsia"/>
          <w:color w:val="000000" w:themeColor="text1"/>
        </w:rPr>
        <w:t>3</w:t>
      </w:r>
      <w:r w:rsidRPr="001A6694">
        <w:rPr>
          <w:rFonts w:ascii="宋体" w:hAnsi="宋体" w:hint="eastAsia"/>
          <w:color w:val="000000" w:themeColor="text1"/>
        </w:rPr>
        <w:t>从投标截止期至投标人在投标书中确定的投标有效期之间的这段时间内，投标人不得撤回其投标，否则其投标保证金将按照本通用条款第</w:t>
      </w:r>
      <w:r w:rsidRPr="001A6694">
        <w:rPr>
          <w:rFonts w:ascii="宋体" w:hAnsi="宋体" w:hint="eastAsia"/>
          <w:color w:val="000000" w:themeColor="text1"/>
        </w:rPr>
        <w:t>20</w:t>
      </w:r>
      <w:r w:rsidRPr="001A6694">
        <w:rPr>
          <w:rFonts w:ascii="宋体" w:hAnsi="宋体" w:hint="eastAsia"/>
          <w:color w:val="000000" w:themeColor="text1"/>
        </w:rPr>
        <w:t>、</w:t>
      </w:r>
      <w:r w:rsidRPr="001A6694">
        <w:rPr>
          <w:rFonts w:ascii="宋体" w:hAnsi="宋体" w:hint="eastAsia"/>
          <w:color w:val="000000" w:themeColor="text1"/>
        </w:rPr>
        <w:t>21</w:t>
      </w:r>
      <w:r w:rsidRPr="001A6694">
        <w:rPr>
          <w:rFonts w:ascii="宋体" w:hAnsi="宋体" w:hint="eastAsia"/>
          <w:color w:val="000000" w:themeColor="text1"/>
        </w:rPr>
        <w:t>条的规定被没收。</w:t>
      </w:r>
    </w:p>
    <w:bookmarkEnd w:id="162"/>
    <w:bookmarkEnd w:id="163"/>
    <w:bookmarkEnd w:id="164"/>
    <w:bookmarkEnd w:id="165"/>
    <w:bookmarkEnd w:id="166"/>
    <w:bookmarkEnd w:id="167"/>
    <w:bookmarkEnd w:id="168"/>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27.4</w:t>
      </w:r>
      <w:r w:rsidRPr="001A6694">
        <w:rPr>
          <w:rFonts w:ascii="宋体" w:hAnsi="宋体" w:hint="eastAsia"/>
          <w:color w:val="000000" w:themeColor="text1"/>
          <w:szCs w:val="21"/>
        </w:rPr>
        <w:t>学校采购机构不退还投标文件，另有规定的除外。</w:t>
      </w:r>
    </w:p>
    <w:p w:rsidR="0070260A" w:rsidRPr="001A6694" w:rsidRDefault="0070260A" w:rsidP="0070260A">
      <w:pPr>
        <w:pStyle w:val="2"/>
        <w:numPr>
          <w:ilvl w:val="0"/>
          <w:numId w:val="22"/>
        </w:numPr>
        <w:spacing w:beforeLines="50" w:before="231" w:afterLines="50" w:after="231"/>
        <w:ind w:left="562" w:hanging="562"/>
        <w:rPr>
          <w:color w:val="000000" w:themeColor="text1"/>
          <w:sz w:val="28"/>
          <w:szCs w:val="28"/>
        </w:rPr>
      </w:pPr>
      <w:bookmarkStart w:id="169" w:name="_Toc73517666"/>
      <w:bookmarkStart w:id="170" w:name="_Toc73518144"/>
      <w:bookmarkStart w:id="171" w:name="_Toc73521574"/>
      <w:bookmarkStart w:id="172" w:name="_Toc73521662"/>
      <w:bookmarkStart w:id="173" w:name="_Toc100052391"/>
      <w:bookmarkStart w:id="174" w:name="_Toc101074881"/>
      <w:r w:rsidRPr="001A6694">
        <w:rPr>
          <w:rFonts w:hint="eastAsia"/>
          <w:color w:val="000000" w:themeColor="text1"/>
          <w:sz w:val="28"/>
          <w:szCs w:val="28"/>
        </w:rPr>
        <w:t>开标</w:t>
      </w:r>
      <w:bookmarkEnd w:id="169"/>
      <w:bookmarkEnd w:id="170"/>
      <w:bookmarkEnd w:id="171"/>
      <w:bookmarkEnd w:id="172"/>
      <w:bookmarkEnd w:id="173"/>
      <w:bookmarkEnd w:id="174"/>
    </w:p>
    <w:p w:rsidR="0070260A" w:rsidRPr="001A6694" w:rsidRDefault="0070260A" w:rsidP="0070260A">
      <w:pPr>
        <w:spacing w:line="360" w:lineRule="auto"/>
        <w:rPr>
          <w:rFonts w:ascii="黑体" w:eastAsia="黑体" w:hAnsi="宋体"/>
          <w:color w:val="000000" w:themeColor="text1"/>
          <w:sz w:val="24"/>
        </w:rPr>
      </w:pPr>
      <w:bookmarkStart w:id="175" w:name="_Toc60560655"/>
      <w:bookmarkStart w:id="176" w:name="_Toc60631650"/>
      <w:bookmarkStart w:id="177" w:name="_Toc73517667"/>
      <w:bookmarkStart w:id="178" w:name="_Toc73518145"/>
      <w:bookmarkStart w:id="179" w:name="_Toc73521575"/>
      <w:bookmarkStart w:id="180" w:name="_Toc73521663"/>
      <w:bookmarkStart w:id="181" w:name="_Toc100052392"/>
      <w:r w:rsidRPr="001A6694">
        <w:rPr>
          <w:rFonts w:ascii="黑体" w:eastAsia="黑体" w:hAnsi="宋体" w:hint="eastAsia"/>
          <w:color w:val="000000" w:themeColor="text1"/>
          <w:sz w:val="24"/>
        </w:rPr>
        <w:t>28．开标</w:t>
      </w:r>
      <w:bookmarkEnd w:id="175"/>
      <w:bookmarkEnd w:id="176"/>
      <w:bookmarkEnd w:id="177"/>
      <w:bookmarkEnd w:id="178"/>
      <w:bookmarkEnd w:id="179"/>
      <w:bookmarkEnd w:id="180"/>
      <w:bookmarkEnd w:id="181"/>
    </w:p>
    <w:p w:rsidR="0070260A" w:rsidRPr="001A6694" w:rsidRDefault="0070260A" w:rsidP="0070260A">
      <w:pPr>
        <w:ind w:firstLineChars="171" w:firstLine="359"/>
        <w:rPr>
          <w:rFonts w:ascii="宋体" w:hAnsi="宋体"/>
          <w:color w:val="000000" w:themeColor="text1"/>
          <w:szCs w:val="21"/>
        </w:rPr>
      </w:pPr>
      <w:bookmarkStart w:id="182" w:name="bt评标"/>
      <w:bookmarkStart w:id="183" w:name="_Toc73517668"/>
      <w:bookmarkStart w:id="184" w:name="_Toc73518146"/>
      <w:bookmarkStart w:id="185" w:name="_Toc73521576"/>
      <w:bookmarkStart w:id="186" w:name="_Toc73521664"/>
      <w:bookmarkStart w:id="187" w:name="_Toc100052393"/>
      <w:bookmarkStart w:id="188" w:name="_Toc101074882"/>
      <w:bookmarkEnd w:id="182"/>
      <w:r w:rsidRPr="001A6694">
        <w:rPr>
          <w:rFonts w:ascii="宋体" w:hAnsi="宋体"/>
          <w:color w:val="000000" w:themeColor="text1"/>
          <w:szCs w:val="21"/>
        </w:rPr>
        <w:t>2</w:t>
      </w:r>
      <w:r w:rsidRPr="001A6694">
        <w:rPr>
          <w:rFonts w:ascii="宋体" w:hAnsi="宋体" w:hint="eastAsia"/>
          <w:color w:val="000000" w:themeColor="text1"/>
          <w:szCs w:val="21"/>
        </w:rPr>
        <w:t>8</w:t>
      </w:r>
      <w:r w:rsidRPr="001A6694">
        <w:rPr>
          <w:rFonts w:ascii="宋体" w:hAnsi="宋体"/>
          <w:color w:val="000000" w:themeColor="text1"/>
          <w:szCs w:val="21"/>
        </w:rPr>
        <w:t>.</w:t>
      </w:r>
      <w:r w:rsidRPr="001A6694">
        <w:rPr>
          <w:rFonts w:ascii="宋体" w:hAnsi="宋体" w:hint="eastAsia"/>
          <w:color w:val="000000" w:themeColor="text1"/>
          <w:szCs w:val="21"/>
        </w:rPr>
        <w:t>1</w:t>
      </w:r>
      <w:r w:rsidRPr="001A6694">
        <w:rPr>
          <w:rFonts w:ascii="宋体" w:hAnsi="宋体" w:hint="eastAsia"/>
          <w:color w:val="000000" w:themeColor="text1"/>
          <w:szCs w:val="21"/>
        </w:rPr>
        <w:t>学校</w:t>
      </w:r>
      <w:r w:rsidRPr="001A6694">
        <w:rPr>
          <w:rFonts w:ascii="宋体" w:hAnsi="宋体"/>
          <w:color w:val="000000" w:themeColor="text1"/>
          <w:szCs w:val="21"/>
        </w:rPr>
        <w:t>采购机构</w:t>
      </w:r>
      <w:r w:rsidRPr="001A6694">
        <w:rPr>
          <w:rFonts w:ascii="宋体" w:hAnsi="宋体" w:hint="eastAsia"/>
          <w:color w:val="000000" w:themeColor="text1"/>
          <w:szCs w:val="21"/>
        </w:rPr>
        <w:t>将在投标截止时间后，对密封</w:t>
      </w:r>
      <w:r w:rsidRPr="001A6694">
        <w:rPr>
          <w:rFonts w:ascii="宋体" w:hAnsi="宋体"/>
          <w:color w:val="000000" w:themeColor="text1"/>
          <w:szCs w:val="21"/>
        </w:rPr>
        <w:t>的</w:t>
      </w:r>
      <w:r w:rsidRPr="001A6694">
        <w:rPr>
          <w:rFonts w:ascii="宋体" w:hAnsi="宋体" w:hint="eastAsia"/>
          <w:color w:val="000000" w:themeColor="text1"/>
          <w:szCs w:val="21"/>
        </w:rPr>
        <w:t>投标文件进行拆封，开标。</w:t>
      </w:r>
    </w:p>
    <w:p w:rsidR="0070260A" w:rsidRPr="001A6694" w:rsidRDefault="0070260A" w:rsidP="0070260A">
      <w:pPr>
        <w:pStyle w:val="2"/>
        <w:numPr>
          <w:ilvl w:val="0"/>
          <w:numId w:val="22"/>
        </w:numPr>
        <w:spacing w:beforeLines="50" w:before="231" w:afterLines="50" w:after="231"/>
        <w:ind w:left="562" w:hanging="562"/>
        <w:rPr>
          <w:color w:val="000000" w:themeColor="text1"/>
          <w:sz w:val="28"/>
          <w:szCs w:val="28"/>
        </w:rPr>
      </w:pPr>
      <w:r w:rsidRPr="001A6694">
        <w:rPr>
          <w:rFonts w:hint="eastAsia"/>
          <w:color w:val="000000" w:themeColor="text1"/>
          <w:sz w:val="28"/>
          <w:szCs w:val="28"/>
        </w:rPr>
        <w:t>评标</w:t>
      </w:r>
      <w:bookmarkEnd w:id="183"/>
      <w:bookmarkEnd w:id="184"/>
      <w:bookmarkEnd w:id="185"/>
      <w:bookmarkEnd w:id="186"/>
      <w:r w:rsidRPr="001A6694">
        <w:rPr>
          <w:rFonts w:hint="eastAsia"/>
          <w:color w:val="000000" w:themeColor="text1"/>
          <w:sz w:val="28"/>
          <w:szCs w:val="28"/>
        </w:rPr>
        <w:t>要求</w:t>
      </w:r>
      <w:bookmarkEnd w:id="187"/>
      <w:bookmarkEnd w:id="188"/>
    </w:p>
    <w:p w:rsidR="0070260A" w:rsidRPr="001A6694" w:rsidRDefault="0070260A" w:rsidP="0070260A">
      <w:pPr>
        <w:spacing w:line="360" w:lineRule="auto"/>
        <w:rPr>
          <w:rFonts w:ascii="黑体" w:eastAsia="黑体" w:hAnsi="宋体"/>
          <w:color w:val="000000" w:themeColor="text1"/>
          <w:sz w:val="24"/>
        </w:rPr>
      </w:pPr>
      <w:bookmarkStart w:id="189" w:name="bt评标会议"/>
      <w:bookmarkStart w:id="190" w:name="_Toc73517669"/>
      <w:bookmarkStart w:id="191" w:name="_Toc73518147"/>
      <w:bookmarkStart w:id="192" w:name="_Toc73521577"/>
      <w:bookmarkStart w:id="193" w:name="_Toc73521665"/>
      <w:bookmarkStart w:id="194" w:name="_Toc100052394"/>
      <w:bookmarkEnd w:id="189"/>
      <w:r w:rsidRPr="001A6694">
        <w:rPr>
          <w:rFonts w:ascii="黑体" w:eastAsia="黑体" w:hAnsi="宋体" w:hint="eastAsia"/>
          <w:color w:val="000000" w:themeColor="text1"/>
          <w:sz w:val="24"/>
        </w:rPr>
        <w:t>29．评标委员会组成</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29.1</w:t>
      </w:r>
      <w:r w:rsidRPr="001A6694">
        <w:rPr>
          <w:rFonts w:ascii="宋体" w:hAnsi="宋体" w:hint="eastAsia"/>
          <w:color w:val="000000" w:themeColor="text1"/>
        </w:rPr>
        <w:t>开标结束后召开评标会议，评标委员会由学校采购机构依规组建，负责评标活动。</w:t>
      </w:r>
    </w:p>
    <w:p w:rsidR="0070260A" w:rsidRPr="001A6694" w:rsidRDefault="0070260A" w:rsidP="0070260A">
      <w:pPr>
        <w:ind w:firstLine="420"/>
        <w:rPr>
          <w:rFonts w:ascii="宋体" w:hAnsi="宋体"/>
          <w:color w:val="000000" w:themeColor="text1"/>
        </w:rPr>
      </w:pPr>
      <w:r w:rsidRPr="001A6694">
        <w:rPr>
          <w:rFonts w:ascii="宋体" w:hAnsi="宋体" w:hint="eastAsia"/>
          <w:color w:val="000000" w:themeColor="text1"/>
        </w:rPr>
        <w:t>评标委员会由采购单位代表和有关技术、经济等方面的专家组成，成员人数为</w:t>
      </w:r>
      <w:r w:rsidRPr="001A6694">
        <w:rPr>
          <w:rFonts w:ascii="宋体" w:hAnsi="宋体"/>
          <w:color w:val="000000" w:themeColor="text1"/>
        </w:rPr>
        <w:t>5</w:t>
      </w:r>
      <w:r w:rsidRPr="001A6694">
        <w:rPr>
          <w:rFonts w:ascii="宋体" w:hAnsi="宋体" w:hint="eastAsia"/>
          <w:color w:val="000000" w:themeColor="text1"/>
        </w:rPr>
        <w:t>人以上</w:t>
      </w:r>
      <w:r w:rsidRPr="001A6694">
        <w:rPr>
          <w:rFonts w:ascii="宋体" w:hAnsi="宋体" w:hint="eastAsia"/>
          <w:color w:val="000000" w:themeColor="text1"/>
        </w:rPr>
        <w:lastRenderedPageBreak/>
        <w:t>（含</w:t>
      </w:r>
      <w:r w:rsidRPr="001A6694">
        <w:rPr>
          <w:rFonts w:ascii="宋体" w:hAnsi="宋体"/>
          <w:color w:val="000000" w:themeColor="text1"/>
        </w:rPr>
        <w:t>5</w:t>
      </w:r>
      <w:r w:rsidRPr="001A6694">
        <w:rPr>
          <w:rFonts w:ascii="宋体" w:hAnsi="宋体" w:hint="eastAsia"/>
          <w:color w:val="000000" w:themeColor="text1"/>
        </w:rPr>
        <w:t>人）单数，其中技术、经济等方面的专家不少于成员总数的三分之二。</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为保证评委人选的专业性，以及评标中的公平公正性，评标委员会成员从深圳大学评标专家库中随机抽取。</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29.2</w:t>
      </w:r>
      <w:r w:rsidRPr="001A6694">
        <w:rPr>
          <w:rFonts w:ascii="宋体" w:hAnsi="宋体" w:hint="eastAsia"/>
          <w:color w:val="000000" w:themeColor="text1"/>
        </w:rPr>
        <w:t>评标定标应当遵循公平、公正、科学、择优的原则。</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29.3</w:t>
      </w:r>
      <w:r w:rsidRPr="001A6694">
        <w:rPr>
          <w:rFonts w:ascii="宋体" w:hAnsi="宋体" w:hint="eastAsia"/>
          <w:color w:val="000000" w:themeColor="text1"/>
        </w:rPr>
        <w:t>评标活动依法进行，任何单位和个人不得非法干预评标过程和结果。</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29.4</w:t>
      </w:r>
      <w:r w:rsidRPr="001A6694">
        <w:rPr>
          <w:rFonts w:ascii="宋体" w:hAnsi="宋体" w:hint="eastAsia"/>
          <w:color w:val="000000" w:themeColor="text1"/>
        </w:rPr>
        <w:t>评标过程中不允许违背评标程序或采用招标文件未载明的评标方法或评标因素进行评标。</w:t>
      </w:r>
    </w:p>
    <w:p w:rsidR="0070260A" w:rsidRPr="001A6694" w:rsidRDefault="0070260A" w:rsidP="0070260A">
      <w:pPr>
        <w:ind w:firstLineChars="196" w:firstLine="412"/>
        <w:rPr>
          <w:rFonts w:ascii="宋体" w:hAnsi="宋体"/>
          <w:bCs/>
          <w:color w:val="000000" w:themeColor="text1"/>
        </w:rPr>
      </w:pPr>
      <w:r w:rsidRPr="001A6694">
        <w:rPr>
          <w:rFonts w:ascii="宋体" w:hAnsi="宋体" w:hint="eastAsia"/>
          <w:bCs/>
          <w:color w:val="000000" w:themeColor="text1"/>
        </w:rPr>
        <w:t xml:space="preserve">29.5 </w:t>
      </w:r>
      <w:r w:rsidRPr="001A6694">
        <w:rPr>
          <w:rFonts w:ascii="宋体" w:hAnsi="宋体" w:hint="eastAsia"/>
          <w:bCs/>
          <w:color w:val="000000" w:themeColor="text1"/>
        </w:rPr>
        <w:t>开标后，直到授予中标人合同为止，凡属于对投标文件的审查、澄清、评价和比较的有关资料以及中标候选人的推荐情况、与评标有关的其他任何情况均严格保密。</w:t>
      </w:r>
    </w:p>
    <w:p w:rsidR="0070260A" w:rsidRPr="001A6694" w:rsidRDefault="0070260A" w:rsidP="0070260A">
      <w:pPr>
        <w:spacing w:line="360" w:lineRule="auto"/>
        <w:rPr>
          <w:rFonts w:ascii="黑体" w:eastAsia="黑体" w:hAnsi="宋体"/>
          <w:color w:val="000000" w:themeColor="text1"/>
          <w:sz w:val="24"/>
        </w:rPr>
      </w:pPr>
      <w:r w:rsidRPr="001A6694">
        <w:rPr>
          <w:rFonts w:ascii="黑体" w:eastAsia="黑体" w:hAnsi="宋体" w:hint="eastAsia"/>
          <w:color w:val="000000" w:themeColor="text1"/>
          <w:sz w:val="24"/>
        </w:rPr>
        <w:t>30．向评标委员会提供的资料</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30.1</w:t>
      </w:r>
      <w:r w:rsidRPr="001A6694">
        <w:rPr>
          <w:rFonts w:ascii="宋体" w:hAnsi="宋体" w:hint="eastAsia"/>
          <w:color w:val="000000" w:themeColor="text1"/>
        </w:rPr>
        <w:t>公开发布的招标文件，包括图纸、服务清单、答疑文件等；</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30.2</w:t>
      </w:r>
      <w:r w:rsidRPr="001A6694">
        <w:rPr>
          <w:rFonts w:ascii="宋体" w:hAnsi="宋体" w:hint="eastAsia"/>
          <w:color w:val="000000" w:themeColor="text1"/>
        </w:rPr>
        <w:t>其他评标必须的资料。</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30.3</w:t>
      </w:r>
      <w:r w:rsidRPr="001A6694">
        <w:rPr>
          <w:rFonts w:ascii="宋体" w:hAnsi="宋体" w:hint="eastAsia"/>
          <w:color w:val="000000" w:themeColor="text1"/>
        </w:rPr>
        <w:t>评标委员会应当认真研究招标文件，至少应了解熟悉以下内容：</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w:t>
      </w:r>
      <w:r w:rsidRPr="001A6694">
        <w:rPr>
          <w:rFonts w:ascii="宋体" w:hAnsi="宋体" w:hint="eastAsia"/>
          <w:color w:val="000000" w:themeColor="text1"/>
        </w:rPr>
        <w:t>1</w:t>
      </w:r>
      <w:r w:rsidRPr="001A6694">
        <w:rPr>
          <w:rFonts w:ascii="宋体" w:hAnsi="宋体" w:hint="eastAsia"/>
          <w:color w:val="000000" w:themeColor="text1"/>
        </w:rPr>
        <w:t>）招标的目的；</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w:t>
      </w:r>
      <w:r w:rsidRPr="001A6694">
        <w:rPr>
          <w:rFonts w:ascii="宋体" w:hAnsi="宋体" w:hint="eastAsia"/>
          <w:color w:val="000000" w:themeColor="text1"/>
        </w:rPr>
        <w:t>2</w:t>
      </w:r>
      <w:r w:rsidRPr="001A6694">
        <w:rPr>
          <w:rFonts w:ascii="宋体" w:hAnsi="宋体" w:hint="eastAsia"/>
          <w:color w:val="000000" w:themeColor="text1"/>
        </w:rPr>
        <w:t>）招标项目需求的范围和性质；</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w:t>
      </w:r>
      <w:r w:rsidRPr="001A6694">
        <w:rPr>
          <w:rFonts w:ascii="宋体" w:hAnsi="宋体" w:hint="eastAsia"/>
          <w:color w:val="000000" w:themeColor="text1"/>
        </w:rPr>
        <w:t>3</w:t>
      </w:r>
      <w:r w:rsidRPr="001A6694">
        <w:rPr>
          <w:rFonts w:ascii="宋体" w:hAnsi="宋体" w:hint="eastAsia"/>
          <w:color w:val="000000" w:themeColor="text1"/>
        </w:rPr>
        <w:t>）招标文件规定的投标人的资质、财政预算限额、商务条款；</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w:t>
      </w:r>
      <w:r w:rsidRPr="001A6694">
        <w:rPr>
          <w:rFonts w:ascii="宋体" w:hAnsi="宋体" w:hint="eastAsia"/>
          <w:color w:val="000000" w:themeColor="text1"/>
        </w:rPr>
        <w:t>4</w:t>
      </w:r>
      <w:r w:rsidRPr="001A6694">
        <w:rPr>
          <w:rFonts w:ascii="宋体" w:hAnsi="宋体" w:hint="eastAsia"/>
          <w:color w:val="000000" w:themeColor="text1"/>
        </w:rPr>
        <w:t>）招标文件规定的评标程序、评标方法和评标因素；</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w:t>
      </w:r>
      <w:r w:rsidRPr="001A6694">
        <w:rPr>
          <w:rFonts w:ascii="宋体" w:hAnsi="宋体" w:hint="eastAsia"/>
          <w:color w:val="000000" w:themeColor="text1"/>
        </w:rPr>
        <w:t>5</w:t>
      </w:r>
      <w:r w:rsidRPr="001A6694">
        <w:rPr>
          <w:rFonts w:ascii="宋体" w:hAnsi="宋体" w:hint="eastAsia"/>
          <w:color w:val="000000" w:themeColor="text1"/>
        </w:rPr>
        <w:t>）招标文件所列示</w:t>
      </w:r>
      <w:proofErr w:type="gramStart"/>
      <w:r w:rsidRPr="001A6694">
        <w:rPr>
          <w:rFonts w:ascii="宋体" w:hAnsi="宋体" w:hint="eastAsia"/>
          <w:color w:val="000000" w:themeColor="text1"/>
        </w:rPr>
        <w:t>的废标条款</w:t>
      </w:r>
      <w:proofErr w:type="gramEnd"/>
      <w:r w:rsidRPr="001A6694">
        <w:rPr>
          <w:rFonts w:ascii="宋体" w:hAnsi="宋体" w:hint="eastAsia"/>
          <w:color w:val="000000" w:themeColor="text1"/>
        </w:rPr>
        <w:t>一览表；</w:t>
      </w:r>
    </w:p>
    <w:p w:rsidR="0070260A" w:rsidRPr="001A6694" w:rsidRDefault="0070260A" w:rsidP="0070260A">
      <w:pPr>
        <w:spacing w:line="360" w:lineRule="auto"/>
        <w:rPr>
          <w:rFonts w:ascii="黑体" w:eastAsia="黑体" w:hAnsi="宋体"/>
          <w:color w:val="000000" w:themeColor="text1"/>
          <w:sz w:val="24"/>
        </w:rPr>
      </w:pPr>
      <w:r w:rsidRPr="001A6694">
        <w:rPr>
          <w:rFonts w:ascii="黑体" w:eastAsia="黑体" w:hAnsi="宋体" w:hint="eastAsia"/>
          <w:color w:val="000000" w:themeColor="text1"/>
          <w:sz w:val="24"/>
        </w:rPr>
        <w:t>31．独立评标</w:t>
      </w:r>
    </w:p>
    <w:p w:rsidR="0070260A" w:rsidRPr="001A6694" w:rsidRDefault="0070260A" w:rsidP="0070260A">
      <w:pPr>
        <w:ind w:firstLineChars="196" w:firstLine="412"/>
        <w:rPr>
          <w:rFonts w:ascii="宋体" w:hAnsi="宋体"/>
          <w:bCs/>
          <w:color w:val="000000" w:themeColor="text1"/>
          <w:szCs w:val="21"/>
        </w:rPr>
      </w:pPr>
      <w:r w:rsidRPr="001A6694">
        <w:rPr>
          <w:rFonts w:ascii="宋体" w:hAnsi="宋体" w:hint="eastAsia"/>
          <w:bCs/>
          <w:color w:val="000000" w:themeColor="text1"/>
        </w:rPr>
        <w:t>30.1</w:t>
      </w:r>
      <w:r w:rsidRPr="001A6694">
        <w:rPr>
          <w:rFonts w:ascii="宋体" w:hAnsi="宋体" w:hint="eastAsia"/>
          <w:bCs/>
          <w:color w:val="000000" w:themeColor="text1"/>
        </w:rPr>
        <w:t>评标委员会成员的评标活动应当独立进行，并应遵循投标文件初审、澄清有关问题、比较与评价、确定中标供应商、编写评标报告的工作程序。</w:t>
      </w:r>
      <w:bookmarkStart w:id="195" w:name="bt评标过程的保密"/>
      <w:bookmarkStart w:id="196" w:name="bt错误的修正"/>
      <w:bookmarkEnd w:id="190"/>
      <w:bookmarkEnd w:id="191"/>
      <w:bookmarkEnd w:id="192"/>
      <w:bookmarkEnd w:id="193"/>
      <w:bookmarkEnd w:id="194"/>
      <w:bookmarkEnd w:id="195"/>
      <w:bookmarkEnd w:id="196"/>
    </w:p>
    <w:p w:rsidR="0070260A" w:rsidRPr="001A6694" w:rsidRDefault="0070260A" w:rsidP="0070260A">
      <w:pPr>
        <w:pStyle w:val="2"/>
        <w:numPr>
          <w:ilvl w:val="0"/>
          <w:numId w:val="22"/>
        </w:numPr>
        <w:spacing w:beforeLines="50" w:before="231" w:afterLines="50" w:after="231"/>
        <w:ind w:left="562" w:hanging="562"/>
        <w:rPr>
          <w:color w:val="000000" w:themeColor="text1"/>
          <w:sz w:val="28"/>
          <w:szCs w:val="28"/>
        </w:rPr>
      </w:pPr>
      <w:bookmarkStart w:id="197" w:name="_Toc100052397"/>
      <w:bookmarkStart w:id="198" w:name="_Toc101074883"/>
      <w:r w:rsidRPr="001A6694">
        <w:rPr>
          <w:rFonts w:hint="eastAsia"/>
          <w:color w:val="000000" w:themeColor="text1"/>
          <w:sz w:val="28"/>
          <w:szCs w:val="28"/>
        </w:rPr>
        <w:t>评标程序</w:t>
      </w:r>
      <w:bookmarkStart w:id="199" w:name="bt投标文件的审查"/>
      <w:bookmarkStart w:id="200" w:name="_Toc73517671"/>
      <w:bookmarkStart w:id="201" w:name="_Toc73518149"/>
      <w:bookmarkStart w:id="202" w:name="_Toc73521579"/>
      <w:bookmarkStart w:id="203" w:name="_Toc73521667"/>
      <w:bookmarkEnd w:id="199"/>
      <w:r w:rsidRPr="001A6694">
        <w:rPr>
          <w:rFonts w:hint="eastAsia"/>
          <w:color w:val="000000" w:themeColor="text1"/>
          <w:sz w:val="28"/>
          <w:szCs w:val="28"/>
        </w:rPr>
        <w:t>及评标方法</w:t>
      </w:r>
      <w:bookmarkEnd w:id="197"/>
      <w:bookmarkEnd w:id="198"/>
    </w:p>
    <w:p w:rsidR="0070260A" w:rsidRPr="001A6694" w:rsidRDefault="0070260A" w:rsidP="0070260A">
      <w:pPr>
        <w:spacing w:line="360" w:lineRule="auto"/>
        <w:rPr>
          <w:rFonts w:ascii="黑体" w:eastAsia="黑体" w:hAnsi="宋体"/>
          <w:color w:val="000000" w:themeColor="text1"/>
          <w:sz w:val="24"/>
        </w:rPr>
      </w:pPr>
      <w:bookmarkStart w:id="204" w:name="_Toc100052398"/>
      <w:r w:rsidRPr="001A6694">
        <w:rPr>
          <w:rFonts w:ascii="黑体" w:eastAsia="黑体" w:hAnsi="宋体" w:hint="eastAsia"/>
          <w:color w:val="000000" w:themeColor="text1"/>
          <w:sz w:val="24"/>
        </w:rPr>
        <w:t>32．投标文件初审</w:t>
      </w:r>
      <w:bookmarkEnd w:id="204"/>
    </w:p>
    <w:bookmarkEnd w:id="200"/>
    <w:bookmarkEnd w:id="201"/>
    <w:bookmarkEnd w:id="202"/>
    <w:bookmarkEnd w:id="203"/>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32.1</w:t>
      </w:r>
      <w:r w:rsidRPr="001A6694">
        <w:rPr>
          <w:rFonts w:ascii="宋体" w:hAnsi="宋体" w:hint="eastAsia"/>
          <w:color w:val="000000" w:themeColor="text1"/>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w:t>
      </w:r>
      <w:proofErr w:type="gramStart"/>
      <w:r w:rsidRPr="001A6694">
        <w:rPr>
          <w:rFonts w:ascii="宋体" w:hAnsi="宋体" w:hint="eastAsia"/>
          <w:color w:val="000000" w:themeColor="text1"/>
        </w:rPr>
        <w:t>作出</w:t>
      </w:r>
      <w:proofErr w:type="gramEnd"/>
      <w:r w:rsidRPr="001A6694">
        <w:rPr>
          <w:rFonts w:ascii="宋体" w:hAnsi="宋体" w:hint="eastAsia"/>
          <w:color w:val="000000" w:themeColor="text1"/>
        </w:rPr>
        <w:t>响应。</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lastRenderedPageBreak/>
        <w:t>32.2</w:t>
      </w:r>
      <w:r w:rsidRPr="001A6694">
        <w:rPr>
          <w:rFonts w:ascii="宋体" w:hAnsi="宋体" w:hint="eastAsia"/>
          <w:b/>
          <w:color w:val="000000" w:themeColor="text1"/>
        </w:rPr>
        <w:t>投标文件初审内容请详见“关键项目”中的《投标文件初审表》部分。投标人若有一条审查不通过则</w:t>
      </w:r>
      <w:proofErr w:type="gramStart"/>
      <w:r w:rsidRPr="001A6694">
        <w:rPr>
          <w:rFonts w:ascii="宋体" w:hAnsi="宋体" w:hint="eastAsia"/>
          <w:b/>
          <w:color w:val="000000" w:themeColor="text1"/>
        </w:rPr>
        <w:t>按废标处理</w:t>
      </w:r>
      <w:proofErr w:type="gramEnd"/>
      <w:r w:rsidRPr="001A6694">
        <w:rPr>
          <w:rFonts w:ascii="宋体" w:hAnsi="宋体" w:hint="eastAsia"/>
          <w:b/>
          <w:color w:val="000000" w:themeColor="text1"/>
        </w:rPr>
        <w:t>。评标委员会对投标单位打√为通过审查，打×为未通过审查。</w:t>
      </w:r>
    </w:p>
    <w:p w:rsidR="0070260A" w:rsidRPr="001A6694" w:rsidRDefault="0070260A" w:rsidP="0070260A">
      <w:pPr>
        <w:ind w:firstLineChars="196" w:firstLine="412"/>
        <w:rPr>
          <w:rFonts w:ascii="宋体" w:hAnsi="宋体"/>
          <w:b/>
          <w:color w:val="000000" w:themeColor="text1"/>
        </w:rPr>
      </w:pPr>
      <w:r w:rsidRPr="001A6694">
        <w:rPr>
          <w:rFonts w:ascii="宋体" w:hAnsi="宋体" w:hint="eastAsia"/>
          <w:b/>
          <w:color w:val="000000" w:themeColor="text1"/>
        </w:rPr>
        <w:t>32.3</w:t>
      </w:r>
      <w:r w:rsidRPr="001A6694">
        <w:rPr>
          <w:rFonts w:ascii="宋体" w:hAnsi="宋体" w:hint="eastAsia"/>
          <w:b/>
          <w:color w:val="000000" w:themeColor="text1"/>
        </w:rPr>
        <w:t>投标文件初审中关于供应</w:t>
      </w:r>
      <w:proofErr w:type="gramStart"/>
      <w:r w:rsidRPr="001A6694">
        <w:rPr>
          <w:rFonts w:ascii="宋体" w:hAnsi="宋体" w:hint="eastAsia"/>
          <w:b/>
          <w:color w:val="000000" w:themeColor="text1"/>
        </w:rPr>
        <w:t>商家数</w:t>
      </w:r>
      <w:proofErr w:type="gramEnd"/>
      <w:r w:rsidRPr="001A6694">
        <w:rPr>
          <w:rFonts w:ascii="宋体" w:hAnsi="宋体" w:hint="eastAsia"/>
          <w:b/>
          <w:color w:val="000000" w:themeColor="text1"/>
        </w:rPr>
        <w:t>的计算。单一设备采购项目，同一品牌同一型号产品只能由一家供应商参加，如同时有两家或两家以上（均为制造商的合法代理商</w:t>
      </w:r>
      <w:r w:rsidRPr="001A6694">
        <w:rPr>
          <w:rFonts w:ascii="宋体" w:hAnsi="宋体" w:hint="eastAsia"/>
          <w:b/>
          <w:color w:val="000000" w:themeColor="text1"/>
          <w:szCs w:val="21"/>
        </w:rPr>
        <w:t>或授权商</w:t>
      </w:r>
      <w:r w:rsidRPr="001A6694">
        <w:rPr>
          <w:rFonts w:ascii="宋体" w:hAnsi="宋体" w:hint="eastAsia"/>
          <w:b/>
          <w:color w:val="000000" w:themeColor="text1"/>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70260A" w:rsidRPr="001A6694" w:rsidRDefault="0070260A" w:rsidP="0070260A">
      <w:pPr>
        <w:ind w:firstLineChars="196" w:firstLine="412"/>
        <w:rPr>
          <w:rFonts w:ascii="宋体" w:hAnsi="宋体"/>
          <w:b/>
          <w:bCs/>
          <w:color w:val="000000" w:themeColor="text1"/>
          <w:szCs w:val="21"/>
        </w:rPr>
      </w:pPr>
      <w:r w:rsidRPr="001A6694">
        <w:rPr>
          <w:rFonts w:ascii="宋体" w:hAnsi="宋体" w:hint="eastAsia"/>
          <w:color w:val="000000" w:themeColor="text1"/>
        </w:rPr>
        <w:t>32.4</w:t>
      </w:r>
      <w:r w:rsidRPr="001A6694">
        <w:rPr>
          <w:rFonts w:ascii="宋体" w:hAnsi="宋体" w:hint="eastAsia"/>
          <w:color w:val="000000" w:themeColor="text1"/>
        </w:rPr>
        <w:t>对不属于投标文件初审表所列的其他情形，除法律法规另有规定外，不得作为废标的理由。</w:t>
      </w:r>
    </w:p>
    <w:p w:rsidR="0070260A" w:rsidRPr="001A6694" w:rsidRDefault="0070260A" w:rsidP="0070260A">
      <w:pPr>
        <w:spacing w:line="360" w:lineRule="auto"/>
        <w:rPr>
          <w:rFonts w:ascii="黑体" w:eastAsia="黑体" w:hAnsi="宋体"/>
          <w:color w:val="000000" w:themeColor="text1"/>
          <w:sz w:val="24"/>
        </w:rPr>
      </w:pPr>
      <w:bookmarkStart w:id="205" w:name="_Toc100052399"/>
      <w:r w:rsidRPr="001A6694">
        <w:rPr>
          <w:rFonts w:ascii="黑体" w:eastAsia="黑体" w:hAnsi="宋体" w:hint="eastAsia"/>
          <w:color w:val="000000" w:themeColor="text1"/>
          <w:sz w:val="24"/>
        </w:rPr>
        <w:t>33．澄清有关问题</w:t>
      </w:r>
      <w:bookmarkEnd w:id="205"/>
    </w:p>
    <w:p w:rsidR="0070260A" w:rsidRPr="001A6694" w:rsidRDefault="0070260A" w:rsidP="0070260A">
      <w:pPr>
        <w:ind w:firstLineChars="196" w:firstLine="412"/>
        <w:rPr>
          <w:rFonts w:ascii="宋体" w:hAnsi="宋体"/>
          <w:color w:val="000000" w:themeColor="text1"/>
          <w:szCs w:val="21"/>
        </w:rPr>
      </w:pPr>
      <w:bookmarkStart w:id="206" w:name="bt投标文件的澄清"/>
      <w:bookmarkStart w:id="207" w:name="bt废标"/>
      <w:bookmarkStart w:id="208" w:name="bt投标文件的评估和比较"/>
      <w:bookmarkStart w:id="209" w:name="_Toc73517675"/>
      <w:bookmarkStart w:id="210" w:name="_Toc73518153"/>
      <w:bookmarkStart w:id="211" w:name="_Toc73521583"/>
      <w:bookmarkStart w:id="212" w:name="_Toc73521671"/>
      <w:bookmarkEnd w:id="206"/>
      <w:bookmarkEnd w:id="207"/>
      <w:bookmarkEnd w:id="208"/>
      <w:r w:rsidRPr="001A6694">
        <w:rPr>
          <w:rFonts w:ascii="宋体" w:hAnsi="宋体" w:hint="eastAsia"/>
          <w:color w:val="000000" w:themeColor="text1"/>
          <w:szCs w:val="21"/>
        </w:rPr>
        <w:t>为了有助于投标文件的审查、评价和比较，对投标文件含义不明确、同类问题表述不一致或者有明显文字和计算错误的内容，评标委员会可以用书面形式</w:t>
      </w:r>
      <w:r w:rsidRPr="001A6694">
        <w:rPr>
          <w:rFonts w:ascii="宋体" w:hAnsi="宋体" w:hint="eastAsia"/>
          <w:color w:val="000000" w:themeColor="text1"/>
          <w:szCs w:val="21"/>
        </w:rPr>
        <w:t>(</w:t>
      </w:r>
      <w:r w:rsidRPr="001A6694">
        <w:rPr>
          <w:rFonts w:ascii="宋体" w:hAnsi="宋体" w:hint="eastAsia"/>
          <w:color w:val="000000" w:themeColor="text1"/>
          <w:szCs w:val="21"/>
        </w:rPr>
        <w:t>应当由评标委员会签字</w:t>
      </w:r>
      <w:r w:rsidRPr="001A6694">
        <w:rPr>
          <w:rFonts w:ascii="宋体" w:hAnsi="宋体" w:hint="eastAsia"/>
          <w:color w:val="000000" w:themeColor="text1"/>
          <w:szCs w:val="21"/>
        </w:rPr>
        <w:t>)</w:t>
      </w:r>
      <w:r w:rsidRPr="001A6694">
        <w:rPr>
          <w:rFonts w:ascii="宋体" w:hAnsi="宋体" w:hint="eastAsia"/>
          <w:color w:val="000000" w:themeColor="text1"/>
          <w:szCs w:val="21"/>
        </w:rPr>
        <w:t>要求投标人</w:t>
      </w:r>
      <w:proofErr w:type="gramStart"/>
      <w:r w:rsidRPr="001A6694">
        <w:rPr>
          <w:rFonts w:ascii="宋体" w:hAnsi="宋体" w:hint="eastAsia"/>
          <w:color w:val="000000" w:themeColor="text1"/>
          <w:szCs w:val="21"/>
        </w:rPr>
        <w:t>作出</w:t>
      </w:r>
      <w:proofErr w:type="gramEnd"/>
      <w:r w:rsidRPr="001A6694">
        <w:rPr>
          <w:rFonts w:ascii="宋体" w:hAnsi="宋体" w:hint="eastAsia"/>
          <w:color w:val="000000" w:themeColor="text1"/>
          <w:szCs w:val="21"/>
        </w:rPr>
        <w:t>必要的澄清、说明或者纠正。投标人的澄清、说明或者补正应当</w:t>
      </w:r>
      <w:proofErr w:type="gramStart"/>
      <w:r w:rsidRPr="001A6694">
        <w:rPr>
          <w:rFonts w:ascii="宋体" w:hAnsi="宋体" w:hint="eastAsia"/>
          <w:color w:val="000000" w:themeColor="text1"/>
          <w:szCs w:val="21"/>
        </w:rPr>
        <w:t>用采用</w:t>
      </w:r>
      <w:proofErr w:type="gramEnd"/>
      <w:r w:rsidRPr="001A6694">
        <w:rPr>
          <w:rFonts w:ascii="宋体" w:hAnsi="宋体" w:hint="eastAsia"/>
          <w:color w:val="000000" w:themeColor="text1"/>
          <w:szCs w:val="21"/>
        </w:rPr>
        <w:t>书面形式（由其授权的代表签字），并不得超出投标文件的范围或者改变投标文件的实质性的内容。根据本通用条款第</w:t>
      </w:r>
      <w:r w:rsidRPr="001A6694">
        <w:rPr>
          <w:rFonts w:ascii="宋体" w:hAnsi="宋体" w:hint="eastAsia"/>
          <w:color w:val="000000" w:themeColor="text1"/>
          <w:szCs w:val="21"/>
        </w:rPr>
        <w:t>34</w:t>
      </w:r>
      <w:r w:rsidRPr="001A6694">
        <w:rPr>
          <w:rFonts w:ascii="宋体" w:hAnsi="宋体" w:hint="eastAsia"/>
          <w:color w:val="000000" w:themeColor="text1"/>
          <w:szCs w:val="21"/>
        </w:rPr>
        <w:t>条，凡属于评标委员会在评标中发现的算术错误进行核实的修改不在此列。</w:t>
      </w:r>
    </w:p>
    <w:p w:rsidR="0070260A" w:rsidRPr="001A6694" w:rsidRDefault="0070260A" w:rsidP="0070260A">
      <w:pPr>
        <w:spacing w:line="360" w:lineRule="auto"/>
        <w:rPr>
          <w:rFonts w:ascii="黑体" w:eastAsia="黑体" w:hAnsi="宋体"/>
          <w:color w:val="000000" w:themeColor="text1"/>
          <w:sz w:val="24"/>
        </w:rPr>
      </w:pPr>
      <w:bookmarkStart w:id="213" w:name="_Toc73517673"/>
      <w:bookmarkStart w:id="214" w:name="_Toc73518151"/>
      <w:bookmarkStart w:id="215" w:name="_Toc73521581"/>
      <w:bookmarkStart w:id="216" w:name="_Toc73521669"/>
      <w:bookmarkStart w:id="217" w:name="_Toc100052400"/>
      <w:r w:rsidRPr="001A6694">
        <w:rPr>
          <w:rFonts w:ascii="黑体" w:eastAsia="黑体" w:hAnsi="宋体" w:hint="eastAsia"/>
          <w:color w:val="000000" w:themeColor="text1"/>
          <w:sz w:val="24"/>
        </w:rPr>
        <w:t>34．错误的修正</w:t>
      </w:r>
      <w:bookmarkEnd w:id="213"/>
      <w:bookmarkEnd w:id="214"/>
      <w:bookmarkEnd w:id="215"/>
      <w:bookmarkEnd w:id="216"/>
      <w:bookmarkEnd w:id="217"/>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34</w:t>
      </w:r>
      <w:r w:rsidRPr="001A6694">
        <w:rPr>
          <w:rFonts w:ascii="宋体" w:hAnsi="宋体"/>
          <w:color w:val="000000" w:themeColor="text1"/>
          <w:szCs w:val="21"/>
        </w:rPr>
        <w:t xml:space="preserve">.1  </w:t>
      </w:r>
      <w:r w:rsidRPr="001A6694">
        <w:rPr>
          <w:rFonts w:ascii="宋体" w:hAnsi="宋体" w:hint="eastAsia"/>
          <w:color w:val="000000" w:themeColor="text1"/>
          <w:szCs w:val="21"/>
        </w:rPr>
        <w:t>评标委员会将审查投标文件是否完整、总体编排是否有序、文件签署是否合格、投标人是否提交了投标保证金、有无计算上的错误等。</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 xml:space="preserve">34.2  </w:t>
      </w:r>
      <w:r w:rsidRPr="001A6694">
        <w:rPr>
          <w:rFonts w:ascii="宋体" w:hAnsi="宋体" w:hint="eastAsia"/>
          <w:color w:val="000000" w:themeColor="text1"/>
          <w:szCs w:val="21"/>
        </w:rPr>
        <w:t>算术错误将按以下方法更正（次序排先者优先）：</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 xml:space="preserve">34.2.1 </w:t>
      </w:r>
      <w:r w:rsidRPr="001A6694">
        <w:rPr>
          <w:rFonts w:ascii="宋体" w:hAnsi="宋体" w:hint="eastAsia"/>
          <w:color w:val="000000" w:themeColor="text1"/>
          <w:szCs w:val="21"/>
        </w:rPr>
        <w:t>若投标一览表中投标总价与分项报价表中的总价不一致，以投标一览表投标总价为准；</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 xml:space="preserve">34.2.2 </w:t>
      </w:r>
      <w:r w:rsidRPr="001A6694">
        <w:rPr>
          <w:rFonts w:ascii="宋体" w:hAnsi="宋体" w:hint="eastAsia"/>
          <w:color w:val="000000" w:themeColor="text1"/>
          <w:szCs w:val="21"/>
        </w:rPr>
        <w:t>若投标文件分项报价表中的报价与总价不一致，以总价为准；</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 xml:space="preserve">34.2.3 </w:t>
      </w:r>
      <w:r w:rsidRPr="001A6694">
        <w:rPr>
          <w:rFonts w:ascii="宋体" w:hAnsi="宋体" w:hint="eastAsia"/>
          <w:color w:val="000000" w:themeColor="text1"/>
          <w:szCs w:val="21"/>
        </w:rPr>
        <w:t>若投标文件的大写金额和小写金额不一致的，以大写金额为准；</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 xml:space="preserve">34.2.4 </w:t>
      </w:r>
      <w:r w:rsidRPr="001A6694">
        <w:rPr>
          <w:rFonts w:ascii="宋体" w:hAnsi="宋体" w:hint="eastAsia"/>
          <w:color w:val="000000" w:themeColor="text1"/>
          <w:szCs w:val="21"/>
        </w:rPr>
        <w:t>单价金额小数点有明显错位的，应以总价为准，并修改单价；</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 xml:space="preserve">34.2.5 </w:t>
      </w:r>
      <w:r w:rsidRPr="001A6694">
        <w:rPr>
          <w:rFonts w:ascii="宋体" w:hAnsi="宋体" w:hint="eastAsia"/>
          <w:color w:val="000000" w:themeColor="text1"/>
          <w:szCs w:val="21"/>
        </w:rPr>
        <w:t>对不同文字文本投标文件的解释发生异议的，以中文文本为准。</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34.2.6</w:t>
      </w:r>
      <w:r w:rsidRPr="001A6694">
        <w:rPr>
          <w:rFonts w:ascii="宋体" w:hAnsi="宋体" w:hint="eastAsia"/>
          <w:color w:val="000000" w:themeColor="text1"/>
          <w:szCs w:val="21"/>
        </w:rPr>
        <w:t>若投标一览表中交货期与项目实施方案中的交货期不一致，以投标一览表交货期为准。</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lastRenderedPageBreak/>
        <w:t>34</w:t>
      </w:r>
      <w:r w:rsidRPr="001A6694">
        <w:rPr>
          <w:rFonts w:ascii="宋体" w:hAnsi="宋体"/>
          <w:color w:val="000000" w:themeColor="text1"/>
          <w:szCs w:val="21"/>
        </w:rPr>
        <w:t xml:space="preserve">.3  </w:t>
      </w:r>
      <w:r w:rsidRPr="001A6694">
        <w:rPr>
          <w:rFonts w:ascii="宋体" w:hAnsi="宋体" w:hint="eastAsia"/>
          <w:color w:val="000000" w:themeColor="text1"/>
          <w:szCs w:val="21"/>
        </w:rPr>
        <w:t>对于投标文件中不构成实质性偏差的不正规、不一致或不规则，给评审带来不便，评标委员会可以接受。</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34.4</w:t>
      </w:r>
      <w:r w:rsidRPr="001A6694">
        <w:rPr>
          <w:rFonts w:ascii="宋体" w:hAnsi="宋体" w:hint="eastAsia"/>
          <w:color w:val="000000" w:themeColor="text1"/>
          <w:szCs w:val="21"/>
        </w:rPr>
        <w:t>根据上述修正错误的原则及方法调整或修正投标文件的投标报价，投标人同意后，调整后的投标报价对投标人起约束作用。</w:t>
      </w:r>
      <w:r w:rsidRPr="001A6694">
        <w:rPr>
          <w:rFonts w:ascii="宋体" w:hAnsi="宋体" w:hint="eastAsia"/>
          <w:b/>
          <w:bCs/>
          <w:color w:val="000000" w:themeColor="text1"/>
          <w:szCs w:val="21"/>
        </w:rPr>
        <w:t>如果投标人不接受修正后的报价，则其投标将被拒绝并且其投标保证金也将被没收，并不影响评标工作。</w:t>
      </w:r>
    </w:p>
    <w:p w:rsidR="0070260A" w:rsidRPr="001A6694" w:rsidRDefault="0070260A" w:rsidP="0070260A">
      <w:pPr>
        <w:spacing w:line="360" w:lineRule="auto"/>
        <w:rPr>
          <w:rFonts w:ascii="黑体" w:eastAsia="黑体" w:hAnsi="宋体"/>
          <w:color w:val="000000" w:themeColor="text1"/>
          <w:sz w:val="24"/>
        </w:rPr>
      </w:pPr>
      <w:bookmarkStart w:id="218" w:name="_Toc100052401"/>
      <w:r w:rsidRPr="001A6694">
        <w:rPr>
          <w:rFonts w:ascii="黑体" w:eastAsia="黑体" w:hAnsi="宋体" w:hint="eastAsia"/>
          <w:color w:val="000000" w:themeColor="text1"/>
          <w:sz w:val="24"/>
        </w:rPr>
        <w:t>35．投标文件的</w:t>
      </w:r>
      <w:bookmarkEnd w:id="209"/>
      <w:bookmarkEnd w:id="210"/>
      <w:bookmarkEnd w:id="211"/>
      <w:bookmarkEnd w:id="212"/>
      <w:r w:rsidRPr="001A6694">
        <w:rPr>
          <w:rFonts w:ascii="黑体" w:eastAsia="黑体" w:hAnsi="宋体" w:hint="eastAsia"/>
          <w:color w:val="000000" w:themeColor="text1"/>
          <w:sz w:val="24"/>
        </w:rPr>
        <w:t>比较与评价</w:t>
      </w:r>
      <w:bookmarkEnd w:id="218"/>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评标委员会将按照《深圳经济特区政府采购条例》及《深圳经济特区</w:t>
      </w:r>
      <w:r w:rsidRPr="001A6694">
        <w:rPr>
          <w:rFonts w:ascii="宋体" w:hAnsi="宋体"/>
          <w:color w:val="000000" w:themeColor="text1"/>
          <w:szCs w:val="21"/>
        </w:rPr>
        <w:t>政府采购条例实施细则</w:t>
      </w:r>
      <w:r w:rsidRPr="001A6694">
        <w:rPr>
          <w:rFonts w:ascii="宋体" w:hAnsi="宋体" w:hint="eastAsia"/>
          <w:color w:val="000000" w:themeColor="text1"/>
          <w:szCs w:val="21"/>
        </w:rPr>
        <w:t>》，参照相关法律、法规、规定，仅对通过资格性审查和符合性审查的投标文件进行综合比较与评价。</w:t>
      </w:r>
    </w:p>
    <w:p w:rsidR="0070260A" w:rsidRPr="001A6694" w:rsidRDefault="0070260A" w:rsidP="0070260A">
      <w:pPr>
        <w:spacing w:line="360" w:lineRule="auto"/>
        <w:rPr>
          <w:rFonts w:ascii="黑体" w:eastAsia="黑体" w:hAnsi="宋体"/>
          <w:color w:val="000000" w:themeColor="text1"/>
          <w:sz w:val="24"/>
        </w:rPr>
      </w:pPr>
      <w:r w:rsidRPr="001A6694">
        <w:rPr>
          <w:rFonts w:ascii="黑体" w:eastAsia="黑体" w:hAnsi="宋体" w:hint="eastAsia"/>
          <w:color w:val="000000" w:themeColor="text1"/>
          <w:sz w:val="24"/>
        </w:rPr>
        <w:t>36.实地考察、演示或设备测试</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36.1</w:t>
      </w:r>
      <w:r w:rsidRPr="001A6694">
        <w:rPr>
          <w:rFonts w:ascii="宋体" w:hAnsi="宋体" w:hint="eastAsia"/>
          <w:color w:val="000000" w:themeColor="text1"/>
          <w:szCs w:val="21"/>
        </w:rPr>
        <w:t>在招标过程中，评标委员会有权决定是否对本项目投标人进行现场勘察或实地考察或检验有关证明材料的原件。投标人应随时做好接受检查的准备。</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36.2</w:t>
      </w:r>
      <w:r w:rsidRPr="001A6694">
        <w:rPr>
          <w:rFonts w:ascii="宋体" w:hAnsi="宋体" w:hint="eastAsia"/>
          <w:color w:val="000000" w:themeColor="text1"/>
          <w:szCs w:val="21"/>
        </w:rPr>
        <w:t>若招标文件要求进行现场演示或设备测试的，投标人应做好相应准备。</w:t>
      </w:r>
    </w:p>
    <w:p w:rsidR="0070260A" w:rsidRPr="001A6694" w:rsidRDefault="0070260A" w:rsidP="0070260A">
      <w:pPr>
        <w:spacing w:line="360" w:lineRule="auto"/>
        <w:rPr>
          <w:rFonts w:ascii="黑体" w:eastAsia="黑体" w:hAnsi="宋体"/>
          <w:color w:val="000000" w:themeColor="text1"/>
          <w:sz w:val="24"/>
        </w:rPr>
      </w:pPr>
      <w:bookmarkStart w:id="219" w:name="_Toc100052402"/>
      <w:r w:rsidRPr="001A6694">
        <w:rPr>
          <w:rFonts w:ascii="黑体" w:eastAsia="黑体" w:hAnsi="宋体" w:hint="eastAsia"/>
          <w:color w:val="000000" w:themeColor="text1"/>
          <w:sz w:val="24"/>
        </w:rPr>
        <w:t>37．评标方法</w:t>
      </w:r>
      <w:bookmarkEnd w:id="219"/>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37.1</w:t>
      </w:r>
      <w:r w:rsidRPr="001A6694">
        <w:rPr>
          <w:rFonts w:hint="eastAsia"/>
          <w:color w:val="000000" w:themeColor="text1"/>
        </w:rPr>
        <w:t>根据《转发财政部关于加强政府采购货物和服务项目价格评审管理的通知》（深</w:t>
      </w:r>
      <w:proofErr w:type="gramStart"/>
      <w:r w:rsidRPr="001A6694">
        <w:rPr>
          <w:rFonts w:hint="eastAsia"/>
          <w:color w:val="000000" w:themeColor="text1"/>
        </w:rPr>
        <w:t>财购[</w:t>
      </w:r>
      <w:proofErr w:type="gramEnd"/>
      <w:r w:rsidRPr="001A6694">
        <w:rPr>
          <w:rFonts w:hint="eastAsia"/>
          <w:color w:val="000000" w:themeColor="text1"/>
        </w:rPr>
        <w:t>2007]9号）和《关于印发&lt;深圳市政府采购评标委员会和评标方法暂行规定&gt;的通知》(深</w:t>
      </w:r>
      <w:proofErr w:type="gramStart"/>
      <w:r w:rsidRPr="001A6694">
        <w:rPr>
          <w:rFonts w:hint="eastAsia"/>
          <w:color w:val="000000" w:themeColor="text1"/>
        </w:rPr>
        <w:t>财购[</w:t>
      </w:r>
      <w:proofErr w:type="gramEnd"/>
      <w:r w:rsidRPr="001A6694">
        <w:rPr>
          <w:rFonts w:hint="eastAsia"/>
          <w:color w:val="000000" w:themeColor="text1"/>
        </w:rPr>
        <w:t>2005]5号)的有关要求，</w:t>
      </w:r>
      <w:r w:rsidRPr="001A6694">
        <w:rPr>
          <w:rFonts w:ascii="宋体" w:hAnsi="宋体" w:hint="eastAsia"/>
          <w:color w:val="000000" w:themeColor="text1"/>
          <w:szCs w:val="21"/>
        </w:rPr>
        <w:t>项目评标方法分为最低评标价法、综合评分法、性价比法及法律、法规允许的其它评标办法。</w:t>
      </w:r>
    </w:p>
    <w:p w:rsidR="0070260A" w:rsidRPr="001A6694" w:rsidRDefault="0070260A" w:rsidP="0070260A">
      <w:pPr>
        <w:ind w:firstLineChars="196" w:firstLine="412"/>
        <w:rPr>
          <w:rFonts w:ascii="宋体" w:hAnsi="宋体"/>
          <w:b/>
          <w:bCs/>
          <w:color w:val="000000" w:themeColor="text1"/>
          <w:szCs w:val="21"/>
        </w:rPr>
      </w:pPr>
      <w:r w:rsidRPr="001A6694">
        <w:rPr>
          <w:rFonts w:ascii="宋体" w:hAnsi="宋体" w:hint="eastAsia"/>
          <w:b/>
          <w:bCs/>
          <w:color w:val="000000" w:themeColor="text1"/>
          <w:szCs w:val="21"/>
        </w:rPr>
        <w:t>37.1.1</w:t>
      </w:r>
      <w:bookmarkStart w:id="220" w:name="评标方法2"/>
      <w:r w:rsidRPr="001A6694">
        <w:rPr>
          <w:rFonts w:ascii="宋体" w:hAnsi="宋体" w:hint="eastAsia"/>
          <w:b/>
          <w:bCs/>
          <w:color w:val="000000" w:themeColor="text1"/>
          <w:szCs w:val="21"/>
        </w:rPr>
        <w:t>最低评标价法</w:t>
      </w:r>
    </w:p>
    <w:p w:rsidR="0070260A" w:rsidRPr="001A6694" w:rsidRDefault="0070260A" w:rsidP="0070260A">
      <w:pPr>
        <w:ind w:firstLineChars="196" w:firstLine="412"/>
        <w:rPr>
          <w:rFonts w:ascii="宋体" w:hAnsi="宋体"/>
          <w:bCs/>
          <w:color w:val="000000" w:themeColor="text1"/>
          <w:szCs w:val="21"/>
        </w:rPr>
      </w:pPr>
      <w:r w:rsidRPr="001A6694">
        <w:rPr>
          <w:rFonts w:ascii="宋体" w:hAnsi="宋体" w:hint="eastAsia"/>
          <w:bCs/>
          <w:color w:val="000000" w:themeColor="text1"/>
          <w:szCs w:val="21"/>
        </w:rPr>
        <w:t>最低价法是指以价格因素确定中标候选供应商的评标方法，即在满足招标文件实质性要求前提下，以报价最低的投标人作为中标候选供应商或中标供应商的评标方法；</w:t>
      </w:r>
    </w:p>
    <w:p w:rsidR="0070260A" w:rsidRPr="001A6694" w:rsidRDefault="0070260A" w:rsidP="0070260A">
      <w:pPr>
        <w:ind w:firstLineChars="196" w:firstLine="412"/>
        <w:rPr>
          <w:rFonts w:ascii="宋体" w:hAnsi="宋体"/>
          <w:b/>
          <w:bCs/>
          <w:color w:val="000000" w:themeColor="text1"/>
          <w:szCs w:val="21"/>
        </w:rPr>
      </w:pPr>
      <w:r w:rsidRPr="001A6694">
        <w:rPr>
          <w:rFonts w:ascii="宋体" w:hAnsi="宋体" w:hint="eastAsia"/>
          <w:b/>
          <w:bCs/>
          <w:color w:val="000000" w:themeColor="text1"/>
          <w:szCs w:val="21"/>
        </w:rPr>
        <w:t>37.1.2</w:t>
      </w:r>
      <w:r w:rsidRPr="001A6694">
        <w:rPr>
          <w:rFonts w:ascii="宋体" w:hAnsi="宋体" w:hint="eastAsia"/>
          <w:b/>
          <w:bCs/>
          <w:color w:val="000000" w:themeColor="text1"/>
          <w:szCs w:val="21"/>
        </w:rPr>
        <w:t>综合评分法</w:t>
      </w:r>
      <w:bookmarkEnd w:id="220"/>
    </w:p>
    <w:p w:rsidR="0070260A" w:rsidRPr="001A6694" w:rsidRDefault="0070260A" w:rsidP="0070260A">
      <w:pPr>
        <w:ind w:firstLineChars="196" w:firstLine="412"/>
        <w:rPr>
          <w:rFonts w:ascii="宋体" w:hAnsi="宋体"/>
          <w:bCs/>
          <w:color w:val="000000" w:themeColor="text1"/>
          <w:szCs w:val="21"/>
        </w:rPr>
      </w:pPr>
      <w:bookmarkStart w:id="221" w:name="评标方法3"/>
      <w:r w:rsidRPr="001A6694">
        <w:rPr>
          <w:rFonts w:ascii="宋体" w:hAnsi="宋体" w:hint="eastAsia"/>
          <w:bCs/>
          <w:color w:val="000000" w:themeColor="text1"/>
          <w:szCs w:val="21"/>
        </w:rPr>
        <w:t>综合评分法是指在最大限度地满足招标文件实质性要求前提下，按照招标文件中规定的各项因素进行量化打分，每个投标人的总得分应以去掉一个最高分和一个最低分后的</w:t>
      </w:r>
      <w:proofErr w:type="gramStart"/>
      <w:r w:rsidRPr="001A6694">
        <w:rPr>
          <w:rFonts w:ascii="宋体" w:hAnsi="宋体" w:hint="eastAsia"/>
          <w:bCs/>
          <w:color w:val="000000" w:themeColor="text1"/>
          <w:szCs w:val="21"/>
        </w:rPr>
        <w:t>汇总分</w:t>
      </w:r>
      <w:proofErr w:type="gramEnd"/>
      <w:r w:rsidRPr="001A6694">
        <w:rPr>
          <w:rFonts w:ascii="宋体" w:hAnsi="宋体" w:hint="eastAsia"/>
          <w:bCs/>
          <w:color w:val="000000" w:themeColor="text1"/>
          <w:szCs w:val="21"/>
        </w:rPr>
        <w:t>确定，以评标总得分最高的投标人作为中标候选供应商或中标供应商的评标方法。</w:t>
      </w:r>
    </w:p>
    <w:p w:rsidR="0070260A" w:rsidRPr="001A6694" w:rsidRDefault="0070260A" w:rsidP="0070260A">
      <w:pPr>
        <w:ind w:firstLineChars="196" w:firstLine="412"/>
        <w:rPr>
          <w:rFonts w:ascii="宋体" w:hAnsi="宋体"/>
          <w:b/>
          <w:bCs/>
          <w:color w:val="000000" w:themeColor="text1"/>
          <w:szCs w:val="21"/>
        </w:rPr>
      </w:pPr>
      <w:r w:rsidRPr="001A6694">
        <w:rPr>
          <w:rFonts w:ascii="宋体" w:hAnsi="宋体" w:hint="eastAsia"/>
          <w:b/>
          <w:bCs/>
          <w:color w:val="000000" w:themeColor="text1"/>
          <w:szCs w:val="21"/>
        </w:rPr>
        <w:t>37.1.3</w:t>
      </w:r>
      <w:r w:rsidRPr="001A6694">
        <w:rPr>
          <w:rFonts w:ascii="宋体" w:hAnsi="宋体" w:hint="eastAsia"/>
          <w:b/>
          <w:bCs/>
          <w:color w:val="000000" w:themeColor="text1"/>
          <w:szCs w:val="21"/>
        </w:rPr>
        <w:t>性价比法</w:t>
      </w:r>
    </w:p>
    <w:p w:rsidR="0070260A" w:rsidRPr="001A6694" w:rsidRDefault="0070260A" w:rsidP="0070260A">
      <w:pPr>
        <w:ind w:firstLineChars="196" w:firstLine="412"/>
        <w:rPr>
          <w:rFonts w:ascii="宋体" w:hAnsi="宋体"/>
          <w:bCs/>
          <w:color w:val="000000" w:themeColor="text1"/>
          <w:szCs w:val="21"/>
        </w:rPr>
      </w:pPr>
      <w:r w:rsidRPr="001A6694">
        <w:rPr>
          <w:rFonts w:ascii="宋体" w:hAnsi="宋体" w:hint="eastAsia"/>
          <w:bCs/>
          <w:color w:val="000000" w:themeColor="text1"/>
          <w:szCs w:val="21"/>
        </w:rPr>
        <w:t>性价比法是指除价格因素外，经对投标文件进行评审，计算出评分因素的总分，除以投标报价，以商数最高的投标人作为中标候选供应商或中标供应商的评标方法。</w:t>
      </w:r>
    </w:p>
    <w:p w:rsidR="0070260A" w:rsidRPr="001A6694" w:rsidRDefault="0070260A" w:rsidP="0070260A">
      <w:pPr>
        <w:ind w:firstLineChars="196" w:firstLine="412"/>
        <w:rPr>
          <w:rFonts w:ascii="宋体" w:hAnsi="宋体"/>
          <w:bCs/>
          <w:color w:val="000000" w:themeColor="text1"/>
          <w:szCs w:val="21"/>
        </w:rPr>
      </w:pPr>
      <w:r w:rsidRPr="001A6694">
        <w:rPr>
          <w:rFonts w:ascii="宋体" w:hAnsi="宋体" w:hint="eastAsia"/>
          <w:bCs/>
          <w:color w:val="000000" w:themeColor="text1"/>
          <w:szCs w:val="21"/>
        </w:rPr>
        <w:lastRenderedPageBreak/>
        <w:t>注：</w:t>
      </w:r>
      <w:r w:rsidRPr="001A6694">
        <w:rPr>
          <w:rFonts w:ascii="宋体" w:hAnsi="宋体"/>
          <w:bCs/>
          <w:color w:val="000000" w:themeColor="text1"/>
          <w:szCs w:val="21"/>
        </w:rPr>
        <w:t>《</w:t>
      </w:r>
      <w:r w:rsidRPr="001A6694">
        <w:rPr>
          <w:rFonts w:ascii="宋体" w:hAnsi="宋体" w:hint="eastAsia"/>
          <w:bCs/>
          <w:color w:val="000000" w:themeColor="text1"/>
          <w:szCs w:val="21"/>
        </w:rPr>
        <w:t>深圳经济特区</w:t>
      </w:r>
      <w:r w:rsidRPr="001A6694">
        <w:rPr>
          <w:rFonts w:ascii="宋体" w:hAnsi="宋体"/>
          <w:bCs/>
          <w:color w:val="000000" w:themeColor="text1"/>
          <w:szCs w:val="21"/>
        </w:rPr>
        <w:t>政府采购条例实施细则》</w:t>
      </w:r>
      <w:r w:rsidRPr="001A6694">
        <w:rPr>
          <w:rFonts w:ascii="宋体" w:hAnsi="宋体" w:hint="eastAsia"/>
          <w:bCs/>
          <w:color w:val="000000" w:themeColor="text1"/>
          <w:szCs w:val="21"/>
        </w:rPr>
        <w:t>中</w:t>
      </w:r>
      <w:r w:rsidRPr="001A6694">
        <w:rPr>
          <w:rFonts w:ascii="宋体" w:hAnsi="宋体"/>
          <w:bCs/>
          <w:color w:val="000000" w:themeColor="text1"/>
          <w:szCs w:val="21"/>
        </w:rPr>
        <w:t>的</w:t>
      </w:r>
      <w:r w:rsidRPr="001A6694">
        <w:rPr>
          <w:rFonts w:ascii="宋体" w:hAnsi="宋体" w:hint="eastAsia"/>
          <w:bCs/>
          <w:color w:val="000000" w:themeColor="text1"/>
          <w:szCs w:val="21"/>
        </w:rPr>
        <w:t>3</w:t>
      </w:r>
      <w:r w:rsidRPr="001A6694">
        <w:rPr>
          <w:rFonts w:ascii="宋体" w:hAnsi="宋体" w:hint="eastAsia"/>
          <w:bCs/>
          <w:color w:val="000000" w:themeColor="text1"/>
          <w:szCs w:val="21"/>
        </w:rPr>
        <w:t>中</w:t>
      </w:r>
      <w:r w:rsidRPr="001A6694">
        <w:rPr>
          <w:rFonts w:ascii="宋体" w:hAnsi="宋体"/>
          <w:bCs/>
          <w:color w:val="000000" w:themeColor="text1"/>
          <w:szCs w:val="21"/>
        </w:rPr>
        <w:t>评标方法是</w:t>
      </w:r>
      <w:r w:rsidRPr="001A6694">
        <w:rPr>
          <w:rFonts w:ascii="宋体" w:hAnsi="宋体" w:hint="eastAsia"/>
          <w:bCs/>
          <w:color w:val="000000" w:themeColor="text1"/>
          <w:szCs w:val="21"/>
        </w:rPr>
        <w:t>：综合评分法</w:t>
      </w:r>
      <w:r w:rsidRPr="001A6694">
        <w:rPr>
          <w:rFonts w:ascii="宋体" w:hAnsi="宋体"/>
          <w:bCs/>
          <w:color w:val="000000" w:themeColor="text1"/>
          <w:szCs w:val="21"/>
        </w:rPr>
        <w:t>、定性</w:t>
      </w:r>
      <w:r w:rsidRPr="001A6694">
        <w:rPr>
          <w:rFonts w:ascii="宋体" w:hAnsi="宋体" w:hint="eastAsia"/>
          <w:bCs/>
          <w:color w:val="000000" w:themeColor="text1"/>
          <w:szCs w:val="21"/>
        </w:rPr>
        <w:t>评审法</w:t>
      </w:r>
      <w:r w:rsidRPr="001A6694">
        <w:rPr>
          <w:rFonts w:ascii="宋体" w:hAnsi="宋体"/>
          <w:bCs/>
          <w:color w:val="000000" w:themeColor="text1"/>
          <w:szCs w:val="21"/>
        </w:rPr>
        <w:t>、最低价法。</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b/>
          <w:bCs/>
          <w:color w:val="000000" w:themeColor="text1"/>
          <w:szCs w:val="21"/>
        </w:rPr>
        <w:t xml:space="preserve">37.2 </w:t>
      </w:r>
      <w:r w:rsidRPr="001A6694">
        <w:rPr>
          <w:rFonts w:ascii="宋体" w:hAnsi="宋体" w:hint="eastAsia"/>
          <w:b/>
          <w:bCs/>
          <w:color w:val="000000" w:themeColor="text1"/>
          <w:szCs w:val="21"/>
        </w:rPr>
        <w:t>本项目采用的评标方法</w:t>
      </w:r>
      <w:bookmarkEnd w:id="221"/>
      <w:r w:rsidRPr="001A6694">
        <w:rPr>
          <w:rFonts w:ascii="宋体" w:hAnsi="宋体" w:hint="eastAsia"/>
          <w:b/>
          <w:bCs/>
          <w:color w:val="000000" w:themeColor="text1"/>
          <w:szCs w:val="21"/>
        </w:rPr>
        <w:t>见本项目招标文件专用条款的相关内容。</w:t>
      </w:r>
    </w:p>
    <w:p w:rsidR="0070260A" w:rsidRPr="001A6694" w:rsidRDefault="0070260A" w:rsidP="0070260A">
      <w:pPr>
        <w:pStyle w:val="2"/>
        <w:numPr>
          <w:ilvl w:val="0"/>
          <w:numId w:val="22"/>
        </w:numPr>
        <w:spacing w:beforeLines="50" w:before="231" w:afterLines="50" w:after="231"/>
        <w:ind w:left="562" w:hanging="562"/>
        <w:rPr>
          <w:color w:val="000000" w:themeColor="text1"/>
          <w:sz w:val="28"/>
          <w:szCs w:val="28"/>
        </w:rPr>
      </w:pPr>
      <w:r w:rsidRPr="001A6694">
        <w:rPr>
          <w:rFonts w:hint="eastAsia"/>
          <w:color w:val="000000" w:themeColor="text1"/>
          <w:sz w:val="28"/>
          <w:szCs w:val="28"/>
        </w:rPr>
        <w:t>定标及公示</w:t>
      </w:r>
    </w:p>
    <w:p w:rsidR="0070260A" w:rsidRPr="001A6694" w:rsidRDefault="0070260A" w:rsidP="0070260A">
      <w:pPr>
        <w:spacing w:line="360" w:lineRule="auto"/>
        <w:rPr>
          <w:rFonts w:ascii="黑体" w:eastAsia="黑体" w:hAnsi="宋体"/>
          <w:color w:val="000000" w:themeColor="text1"/>
          <w:sz w:val="24"/>
        </w:rPr>
      </w:pPr>
      <w:r w:rsidRPr="001A6694">
        <w:rPr>
          <w:rFonts w:ascii="黑体" w:eastAsia="黑体" w:hAnsi="宋体" w:hint="eastAsia"/>
          <w:color w:val="000000" w:themeColor="text1"/>
          <w:sz w:val="24"/>
        </w:rPr>
        <w:t>38．定标方法</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38</w:t>
      </w:r>
      <w:r w:rsidRPr="001A6694">
        <w:rPr>
          <w:rFonts w:ascii="宋体" w:hAnsi="宋体"/>
          <w:color w:val="000000" w:themeColor="text1"/>
          <w:szCs w:val="21"/>
        </w:rPr>
        <w:t>.</w:t>
      </w:r>
      <w:r w:rsidRPr="001A6694">
        <w:rPr>
          <w:rFonts w:ascii="宋体" w:hAnsi="宋体" w:hint="eastAsia"/>
          <w:color w:val="000000" w:themeColor="text1"/>
          <w:szCs w:val="21"/>
        </w:rPr>
        <w:t>1</w:t>
      </w:r>
      <w:r w:rsidRPr="001A6694">
        <w:rPr>
          <w:rFonts w:ascii="宋体" w:hAnsi="宋体" w:hint="eastAsia"/>
          <w:color w:val="000000" w:themeColor="text1"/>
          <w:szCs w:val="21"/>
        </w:rPr>
        <w:t>评标委员会依据本项目招标文件所约定的评标方法进行评审和比较，向学校采购机构提交书面评标报告，并根据评标方法比较评价结果从优</w:t>
      </w:r>
      <w:proofErr w:type="gramStart"/>
      <w:r w:rsidRPr="001A6694">
        <w:rPr>
          <w:rFonts w:ascii="宋体" w:hAnsi="宋体" w:hint="eastAsia"/>
          <w:color w:val="000000" w:themeColor="text1"/>
          <w:szCs w:val="21"/>
        </w:rPr>
        <w:t>到劣进行</w:t>
      </w:r>
      <w:proofErr w:type="gramEnd"/>
      <w:r w:rsidRPr="001A6694">
        <w:rPr>
          <w:rFonts w:ascii="宋体" w:hAnsi="宋体" w:hint="eastAsia"/>
          <w:color w:val="000000" w:themeColor="text1"/>
          <w:szCs w:val="21"/>
        </w:rPr>
        <w:t>排序，并推荐中标候选人或确定中标供应商；</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38</w:t>
      </w:r>
      <w:r w:rsidRPr="001A6694">
        <w:rPr>
          <w:rFonts w:ascii="宋体" w:hAnsi="宋体"/>
          <w:color w:val="000000" w:themeColor="text1"/>
          <w:szCs w:val="21"/>
        </w:rPr>
        <w:t>.</w:t>
      </w:r>
      <w:r w:rsidRPr="001A6694">
        <w:rPr>
          <w:rFonts w:ascii="宋体" w:hAnsi="宋体" w:hint="eastAsia"/>
          <w:color w:val="000000" w:themeColor="text1"/>
          <w:szCs w:val="21"/>
        </w:rPr>
        <w:t>2</w:t>
      </w:r>
      <w:r w:rsidRPr="001A6694">
        <w:rPr>
          <w:rFonts w:ascii="宋体" w:hAnsi="宋体" w:hint="eastAsia"/>
          <w:color w:val="000000" w:themeColor="text1"/>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w:t>
      </w:r>
      <w:proofErr w:type="gramStart"/>
      <w:r w:rsidRPr="001A6694">
        <w:rPr>
          <w:rFonts w:ascii="宋体" w:hAnsi="宋体" w:hint="eastAsia"/>
          <w:color w:val="000000" w:themeColor="text1"/>
          <w:szCs w:val="21"/>
        </w:rPr>
        <w:t>作出</w:t>
      </w:r>
      <w:proofErr w:type="gramEnd"/>
      <w:r w:rsidRPr="001A6694">
        <w:rPr>
          <w:rFonts w:ascii="宋体" w:hAnsi="宋体" w:hint="eastAsia"/>
          <w:color w:val="000000" w:themeColor="text1"/>
          <w:szCs w:val="21"/>
        </w:rPr>
        <w:t>决定。</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38</w:t>
      </w:r>
      <w:r w:rsidRPr="001A6694">
        <w:rPr>
          <w:rFonts w:ascii="宋体" w:hAnsi="宋体"/>
          <w:color w:val="000000" w:themeColor="text1"/>
          <w:szCs w:val="21"/>
        </w:rPr>
        <w:t>.</w:t>
      </w:r>
      <w:r w:rsidRPr="001A6694">
        <w:rPr>
          <w:rFonts w:ascii="宋体" w:hAnsi="宋体" w:hint="eastAsia"/>
          <w:color w:val="000000" w:themeColor="text1"/>
          <w:szCs w:val="21"/>
        </w:rPr>
        <w:t>3</w:t>
      </w:r>
      <w:r w:rsidRPr="001A6694">
        <w:rPr>
          <w:rFonts w:ascii="宋体" w:hAnsi="宋体"/>
          <w:color w:val="000000" w:themeColor="text1"/>
          <w:szCs w:val="21"/>
        </w:rPr>
        <w:t>采用综合评</w:t>
      </w:r>
      <w:r w:rsidRPr="001A6694">
        <w:rPr>
          <w:rFonts w:ascii="宋体" w:hAnsi="宋体" w:hint="eastAsia"/>
          <w:color w:val="000000" w:themeColor="text1"/>
          <w:szCs w:val="21"/>
        </w:rPr>
        <w:t>分</w:t>
      </w:r>
      <w:r w:rsidRPr="001A6694">
        <w:rPr>
          <w:rFonts w:ascii="宋体" w:hAnsi="宋体"/>
          <w:color w:val="000000" w:themeColor="text1"/>
          <w:szCs w:val="21"/>
        </w:rPr>
        <w:t>法的，按评审后得分由高到低顺序排列。得分相同的，按投标报价由低到高顺序排列。得分且投标报价相同的，按技术指标优劣顺序排列。</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38</w:t>
      </w:r>
      <w:r w:rsidRPr="001A6694">
        <w:rPr>
          <w:rFonts w:ascii="宋体" w:hAnsi="宋体"/>
          <w:color w:val="000000" w:themeColor="text1"/>
          <w:szCs w:val="21"/>
        </w:rPr>
        <w:t>.</w:t>
      </w:r>
      <w:r w:rsidRPr="001A6694">
        <w:rPr>
          <w:rFonts w:ascii="宋体" w:hAnsi="宋体" w:hint="eastAsia"/>
          <w:color w:val="000000" w:themeColor="text1"/>
          <w:szCs w:val="21"/>
        </w:rPr>
        <w:t>4</w:t>
      </w:r>
      <w:r w:rsidRPr="001A6694">
        <w:rPr>
          <w:rFonts w:ascii="宋体" w:hAnsi="宋体"/>
          <w:color w:val="000000" w:themeColor="text1"/>
          <w:szCs w:val="21"/>
        </w:rPr>
        <w:t>采用</w:t>
      </w:r>
      <w:r w:rsidRPr="001A6694">
        <w:rPr>
          <w:rFonts w:ascii="宋体" w:hAnsi="宋体" w:hint="eastAsia"/>
          <w:color w:val="000000" w:themeColor="text1"/>
          <w:szCs w:val="21"/>
        </w:rPr>
        <w:t>性价比</w:t>
      </w:r>
      <w:r w:rsidRPr="001A6694">
        <w:rPr>
          <w:rFonts w:ascii="宋体" w:hAnsi="宋体"/>
          <w:color w:val="000000" w:themeColor="text1"/>
          <w:szCs w:val="21"/>
        </w:rPr>
        <w:t>法的</w:t>
      </w:r>
      <w:r w:rsidRPr="001A6694">
        <w:rPr>
          <w:rFonts w:ascii="宋体" w:hAnsi="宋体" w:hint="eastAsia"/>
          <w:color w:val="000000" w:themeColor="text1"/>
          <w:szCs w:val="21"/>
        </w:rPr>
        <w:t>，按商数得分由高到低顺序排列。商数得分相同的，按投标报价由低到高顺序排列。商数得分且投标报价相同的，按技术指标优劣顺序排列。</w:t>
      </w:r>
    </w:p>
    <w:p w:rsidR="0070260A" w:rsidRPr="001A6694" w:rsidRDefault="0070260A" w:rsidP="0070260A">
      <w:pPr>
        <w:spacing w:line="360" w:lineRule="auto"/>
        <w:rPr>
          <w:rFonts w:ascii="黑体" w:eastAsia="黑体" w:hAnsi="宋体"/>
          <w:color w:val="000000" w:themeColor="text1"/>
          <w:sz w:val="24"/>
        </w:rPr>
      </w:pPr>
      <w:bookmarkStart w:id="222" w:name="_Toc100052404"/>
      <w:r w:rsidRPr="001A6694">
        <w:rPr>
          <w:rFonts w:ascii="黑体" w:eastAsia="黑体" w:hAnsi="宋体" w:hint="eastAsia"/>
          <w:color w:val="000000" w:themeColor="text1"/>
          <w:sz w:val="24"/>
        </w:rPr>
        <w:t>39．编写评标报告</w:t>
      </w:r>
      <w:bookmarkEnd w:id="222"/>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1A6694">
        <w:rPr>
          <w:rFonts w:ascii="宋体" w:hAnsi="宋体" w:hint="eastAsia"/>
          <w:color w:val="000000" w:themeColor="text1"/>
          <w:szCs w:val="21"/>
        </w:rPr>
        <w:t>作出</w:t>
      </w:r>
      <w:proofErr w:type="gramEnd"/>
      <w:r w:rsidRPr="001A6694">
        <w:rPr>
          <w:rFonts w:ascii="宋体" w:hAnsi="宋体" w:hint="eastAsia"/>
          <w:color w:val="000000" w:themeColor="text1"/>
          <w:szCs w:val="21"/>
        </w:rPr>
        <w:t>书面说明并记录在案。</w:t>
      </w:r>
    </w:p>
    <w:p w:rsidR="0070260A" w:rsidRPr="001A6694" w:rsidRDefault="0070260A" w:rsidP="0070260A">
      <w:pPr>
        <w:spacing w:line="360" w:lineRule="auto"/>
        <w:rPr>
          <w:rFonts w:ascii="黑体" w:eastAsia="黑体" w:hAnsi="宋体"/>
          <w:color w:val="000000" w:themeColor="text1"/>
          <w:sz w:val="24"/>
        </w:rPr>
      </w:pPr>
      <w:bookmarkStart w:id="223" w:name="_Toc100052405"/>
      <w:bookmarkStart w:id="224" w:name="_Toc73517681"/>
      <w:bookmarkStart w:id="225" w:name="_Toc73518159"/>
      <w:bookmarkStart w:id="226" w:name="_Toc73521588"/>
      <w:bookmarkStart w:id="227" w:name="_Toc73521676"/>
      <w:r w:rsidRPr="001A6694">
        <w:rPr>
          <w:rFonts w:ascii="黑体" w:eastAsia="黑体" w:hAnsi="宋体" w:hint="eastAsia"/>
          <w:color w:val="000000" w:themeColor="text1"/>
          <w:sz w:val="24"/>
        </w:rPr>
        <w:t>40．预中标公告</w:t>
      </w:r>
      <w:bookmarkEnd w:id="223"/>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40.1</w:t>
      </w:r>
      <w:r w:rsidRPr="001A6694">
        <w:rPr>
          <w:rFonts w:ascii="宋体" w:hAnsi="宋体" w:hint="eastAsia"/>
          <w:color w:val="000000" w:themeColor="text1"/>
          <w:szCs w:val="21"/>
        </w:rPr>
        <w:t>为体现“公开、公平、公正”的原则，评标结束后，学校采购机构将在“深圳大学</w:t>
      </w:r>
      <w:r w:rsidRPr="001A6694">
        <w:rPr>
          <w:rFonts w:ascii="宋体" w:hAnsi="宋体"/>
          <w:color w:val="000000" w:themeColor="text1"/>
          <w:szCs w:val="21"/>
        </w:rPr>
        <w:t>招投标管理中心</w:t>
      </w:r>
      <w:r w:rsidRPr="001A6694">
        <w:rPr>
          <w:rFonts w:ascii="宋体" w:hAnsi="宋体" w:hint="eastAsia"/>
          <w:color w:val="000000" w:themeColor="text1"/>
          <w:szCs w:val="21"/>
        </w:rPr>
        <w:t>网站”（</w:t>
      </w:r>
      <w:hyperlink r:id="rId10" w:history="1">
        <w:r w:rsidRPr="001A6694">
          <w:rPr>
            <w:rStyle w:val="ac"/>
            <w:rFonts w:ascii="宋体" w:hAnsi="宋体"/>
            <w:color w:val="000000" w:themeColor="text1"/>
            <w:szCs w:val="21"/>
          </w:rPr>
          <w:t>http://bidding.szu.edu.cn/</w:t>
        </w:r>
      </w:hyperlink>
      <w:r w:rsidRPr="001A6694">
        <w:rPr>
          <w:rFonts w:ascii="宋体" w:hAnsi="宋体" w:hint="eastAsia"/>
          <w:color w:val="000000" w:themeColor="text1"/>
          <w:szCs w:val="21"/>
        </w:rPr>
        <w:t>）上发布预中标公告，公示期为</w:t>
      </w:r>
      <w:r w:rsidRPr="001A6694">
        <w:rPr>
          <w:rFonts w:ascii="宋体" w:hAnsi="宋体" w:hint="eastAsia"/>
          <w:color w:val="000000" w:themeColor="text1"/>
          <w:szCs w:val="21"/>
        </w:rPr>
        <w:t>72</w:t>
      </w:r>
      <w:r w:rsidRPr="001A6694">
        <w:rPr>
          <w:rFonts w:ascii="宋体" w:hAnsi="宋体" w:hint="eastAsia"/>
          <w:color w:val="000000" w:themeColor="text1"/>
          <w:szCs w:val="21"/>
        </w:rPr>
        <w:t>小时。供应商如对评标结果有异议，请于公示期内，以书面向深圳</w:t>
      </w:r>
      <w:r w:rsidRPr="001A6694">
        <w:rPr>
          <w:rFonts w:ascii="宋体" w:hAnsi="宋体"/>
          <w:color w:val="000000" w:themeColor="text1"/>
          <w:szCs w:val="21"/>
        </w:rPr>
        <w:t>大学招投标管理中心</w:t>
      </w:r>
      <w:r w:rsidRPr="001A6694">
        <w:rPr>
          <w:rFonts w:ascii="宋体" w:hAnsi="宋体" w:hint="eastAsia"/>
          <w:color w:val="000000" w:themeColor="text1"/>
          <w:szCs w:val="21"/>
        </w:rPr>
        <w:t>反映。若在</w:t>
      </w:r>
      <w:r w:rsidRPr="001A6694">
        <w:rPr>
          <w:rFonts w:ascii="宋体" w:hAnsi="宋体" w:hint="eastAsia"/>
          <w:color w:val="000000" w:themeColor="text1"/>
          <w:szCs w:val="21"/>
        </w:rPr>
        <w:lastRenderedPageBreak/>
        <w:t>公示期内未提出异议，则视为认同该评标结果。</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40.2</w:t>
      </w:r>
      <w:r w:rsidRPr="001A6694">
        <w:rPr>
          <w:rFonts w:ascii="宋体" w:hAnsi="宋体" w:hint="eastAsia"/>
          <w:color w:val="000000" w:themeColor="text1"/>
          <w:szCs w:val="21"/>
        </w:rPr>
        <w:t>质疑投诉人应保证质疑投诉内容的真实性和可靠性，并承担相应的法律责任。</w:t>
      </w:r>
    </w:p>
    <w:p w:rsidR="0070260A" w:rsidRPr="001A6694" w:rsidRDefault="0070260A" w:rsidP="0070260A">
      <w:pPr>
        <w:spacing w:line="360" w:lineRule="auto"/>
        <w:rPr>
          <w:rFonts w:ascii="黑体" w:eastAsia="黑体" w:hAnsi="宋体"/>
          <w:color w:val="000000" w:themeColor="text1"/>
          <w:sz w:val="24"/>
        </w:rPr>
      </w:pPr>
      <w:bookmarkStart w:id="228" w:name="_Toc100052406"/>
      <w:r w:rsidRPr="001A6694">
        <w:rPr>
          <w:rFonts w:ascii="黑体" w:eastAsia="黑体" w:hAnsi="宋体" w:hint="eastAsia"/>
          <w:color w:val="000000" w:themeColor="text1"/>
          <w:sz w:val="24"/>
        </w:rPr>
        <w:t>41．中标结果及中标通知书</w:t>
      </w:r>
      <w:bookmarkEnd w:id="228"/>
    </w:p>
    <w:bookmarkEnd w:id="224"/>
    <w:bookmarkEnd w:id="225"/>
    <w:bookmarkEnd w:id="226"/>
    <w:bookmarkEnd w:id="227"/>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41</w:t>
      </w:r>
      <w:r w:rsidRPr="001A6694">
        <w:rPr>
          <w:rFonts w:ascii="宋体" w:hAnsi="宋体"/>
          <w:color w:val="000000" w:themeColor="text1"/>
          <w:szCs w:val="21"/>
        </w:rPr>
        <w:t>.</w:t>
      </w:r>
      <w:r w:rsidRPr="001A6694">
        <w:rPr>
          <w:rFonts w:ascii="宋体" w:hAnsi="宋体" w:hint="eastAsia"/>
          <w:color w:val="000000" w:themeColor="text1"/>
          <w:szCs w:val="21"/>
        </w:rPr>
        <w:t>1</w:t>
      </w:r>
      <w:r w:rsidRPr="001A6694">
        <w:rPr>
          <w:rFonts w:ascii="宋体" w:hAnsi="宋体" w:hint="eastAsia"/>
          <w:color w:val="000000" w:themeColor="text1"/>
          <w:szCs w:val="21"/>
        </w:rPr>
        <w:t>预中标公告公布以后</w:t>
      </w:r>
      <w:r w:rsidRPr="001A6694">
        <w:rPr>
          <w:rFonts w:ascii="宋体" w:hAnsi="宋体" w:hint="eastAsia"/>
          <w:color w:val="000000" w:themeColor="text1"/>
          <w:szCs w:val="21"/>
        </w:rPr>
        <w:t>,</w:t>
      </w:r>
      <w:r w:rsidRPr="001A6694">
        <w:rPr>
          <w:rFonts w:ascii="宋体" w:hAnsi="宋体" w:hint="eastAsia"/>
          <w:color w:val="000000" w:themeColor="text1"/>
          <w:szCs w:val="21"/>
        </w:rPr>
        <w:t>公示期内无人投诉</w:t>
      </w:r>
      <w:r w:rsidRPr="001A6694">
        <w:rPr>
          <w:rFonts w:ascii="宋体" w:hAnsi="宋体" w:hint="eastAsia"/>
          <w:color w:val="000000" w:themeColor="text1"/>
          <w:szCs w:val="21"/>
        </w:rPr>
        <w:t>,</w:t>
      </w:r>
      <w:r w:rsidRPr="001A6694">
        <w:rPr>
          <w:rFonts w:ascii="宋体" w:hAnsi="宋体" w:hint="eastAsia"/>
          <w:color w:val="000000" w:themeColor="text1"/>
          <w:szCs w:val="21"/>
        </w:rPr>
        <w:t>将转为中标公告。中标人确定后，请中标供应商和采购单位到深圳大学</w:t>
      </w:r>
      <w:r w:rsidRPr="001A6694">
        <w:rPr>
          <w:rFonts w:ascii="宋体" w:hAnsi="宋体"/>
          <w:color w:val="000000" w:themeColor="text1"/>
          <w:szCs w:val="21"/>
        </w:rPr>
        <w:t>招投标管理中心</w:t>
      </w:r>
      <w:r w:rsidRPr="001A6694">
        <w:rPr>
          <w:rFonts w:ascii="宋体" w:hAnsi="宋体" w:hint="eastAsia"/>
          <w:b/>
          <w:color w:val="000000" w:themeColor="text1"/>
          <w:szCs w:val="21"/>
        </w:rPr>
        <w:t>领取《中标通知书》（</w:t>
      </w:r>
      <w:r w:rsidRPr="001A6694">
        <w:rPr>
          <w:rFonts w:ascii="宋体" w:hAnsi="宋体" w:hint="eastAsia"/>
          <w:color w:val="000000" w:themeColor="text1"/>
          <w:szCs w:val="21"/>
        </w:rPr>
        <w:t>咨询电话：</w:t>
      </w:r>
      <w:r w:rsidRPr="001A6694">
        <w:rPr>
          <w:rFonts w:ascii="宋体" w:hAnsi="宋体" w:hint="eastAsia"/>
          <w:color w:val="000000" w:themeColor="text1"/>
          <w:szCs w:val="21"/>
        </w:rPr>
        <w:t>0755</w:t>
      </w:r>
      <w:r w:rsidRPr="001A6694">
        <w:rPr>
          <w:rFonts w:ascii="宋体" w:hAnsi="宋体" w:hint="eastAsia"/>
          <w:color w:val="000000" w:themeColor="text1"/>
          <w:szCs w:val="21"/>
        </w:rPr>
        <w:t>—</w:t>
      </w:r>
      <w:r w:rsidRPr="001A6694">
        <w:rPr>
          <w:rFonts w:ascii="宋体" w:hAnsi="宋体" w:hint="eastAsia"/>
          <w:color w:val="000000" w:themeColor="text1"/>
          <w:szCs w:val="21"/>
        </w:rPr>
        <w:t>26531025</w:t>
      </w:r>
      <w:r w:rsidRPr="001A6694">
        <w:rPr>
          <w:rFonts w:ascii="宋体" w:hAnsi="宋体" w:hint="eastAsia"/>
          <w:color w:val="000000" w:themeColor="text1"/>
          <w:szCs w:val="21"/>
        </w:rPr>
        <w:t>）。</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41</w:t>
      </w:r>
      <w:r w:rsidRPr="001A6694">
        <w:rPr>
          <w:rFonts w:ascii="宋体" w:hAnsi="宋体"/>
          <w:color w:val="000000" w:themeColor="text1"/>
          <w:szCs w:val="21"/>
        </w:rPr>
        <w:t>.2</w:t>
      </w:r>
      <w:r w:rsidRPr="001A6694">
        <w:rPr>
          <w:rFonts w:ascii="宋体" w:hAnsi="宋体" w:hint="eastAsia"/>
          <w:color w:val="000000" w:themeColor="text1"/>
          <w:szCs w:val="21"/>
        </w:rPr>
        <w:t>中标通知书是合同的重要组成部分。</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41.3</w:t>
      </w:r>
      <w:r w:rsidRPr="001A6694">
        <w:rPr>
          <w:rFonts w:ascii="宋体" w:hAnsi="宋体" w:hint="eastAsia"/>
          <w:color w:val="000000" w:themeColor="text1"/>
          <w:szCs w:val="21"/>
        </w:rPr>
        <w:t>因质疑投诉或其它原因导致项目结果变更或采购终止的，深圳大学</w:t>
      </w:r>
      <w:r w:rsidRPr="001A6694">
        <w:rPr>
          <w:rFonts w:ascii="宋体" w:hAnsi="宋体"/>
          <w:color w:val="000000" w:themeColor="text1"/>
          <w:szCs w:val="21"/>
        </w:rPr>
        <w:t>招投标管理中心</w:t>
      </w:r>
      <w:proofErr w:type="gramStart"/>
      <w:r w:rsidRPr="001A6694">
        <w:rPr>
          <w:rFonts w:ascii="宋体" w:hAnsi="宋体" w:hint="eastAsia"/>
          <w:color w:val="000000" w:themeColor="text1"/>
          <w:szCs w:val="21"/>
        </w:rPr>
        <w:t>心</w:t>
      </w:r>
      <w:proofErr w:type="gramEnd"/>
      <w:r w:rsidRPr="001A6694">
        <w:rPr>
          <w:rFonts w:ascii="宋体" w:hAnsi="宋体" w:hint="eastAsia"/>
          <w:color w:val="000000" w:themeColor="text1"/>
          <w:szCs w:val="21"/>
        </w:rPr>
        <w:t>有权收回中标通知书或终止采购合同。</w:t>
      </w:r>
    </w:p>
    <w:p w:rsidR="0070260A" w:rsidRPr="001A6694" w:rsidRDefault="0070260A" w:rsidP="0070260A">
      <w:pPr>
        <w:pStyle w:val="2"/>
        <w:numPr>
          <w:ilvl w:val="0"/>
          <w:numId w:val="22"/>
        </w:numPr>
        <w:spacing w:beforeLines="50" w:before="231" w:afterLines="50" w:after="231"/>
        <w:ind w:left="562" w:hanging="562"/>
        <w:rPr>
          <w:color w:val="000000" w:themeColor="text1"/>
          <w:sz w:val="28"/>
          <w:szCs w:val="28"/>
        </w:rPr>
      </w:pPr>
      <w:bookmarkStart w:id="229" w:name="bt合同的授予"/>
      <w:bookmarkStart w:id="230" w:name="_Toc73517678"/>
      <w:bookmarkStart w:id="231" w:name="_Toc73518156"/>
      <w:bookmarkStart w:id="232" w:name="_Toc100052407"/>
      <w:bookmarkStart w:id="233" w:name="_Toc101074884"/>
      <w:bookmarkEnd w:id="229"/>
      <w:r w:rsidRPr="001A6694">
        <w:rPr>
          <w:rFonts w:hint="eastAsia"/>
          <w:color w:val="000000" w:themeColor="text1"/>
          <w:sz w:val="28"/>
          <w:szCs w:val="28"/>
        </w:rPr>
        <w:t>公开招标失败的后续处理</w:t>
      </w:r>
    </w:p>
    <w:p w:rsidR="0070260A" w:rsidRPr="001A6694" w:rsidRDefault="0070260A" w:rsidP="0070260A">
      <w:pPr>
        <w:spacing w:line="360" w:lineRule="auto"/>
        <w:rPr>
          <w:rFonts w:ascii="黑体" w:eastAsia="黑体" w:hAnsi="宋体"/>
          <w:color w:val="000000" w:themeColor="text1"/>
          <w:sz w:val="24"/>
        </w:rPr>
      </w:pPr>
      <w:r w:rsidRPr="001A6694">
        <w:rPr>
          <w:rFonts w:ascii="黑体" w:eastAsia="黑体" w:hAnsi="宋体" w:hint="eastAsia"/>
          <w:color w:val="000000" w:themeColor="text1"/>
          <w:sz w:val="24"/>
        </w:rPr>
        <w:t>42．公开招标失败的处理</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szCs w:val="21"/>
        </w:rPr>
        <w:t>42.1</w:t>
      </w:r>
      <w:r w:rsidRPr="001A6694">
        <w:rPr>
          <w:rFonts w:ascii="宋体" w:hAnsi="宋体" w:hint="eastAsia"/>
          <w:color w:val="000000" w:themeColor="text1"/>
          <w:szCs w:val="21"/>
        </w:rPr>
        <w:t>本项目公开招标过程中若由于投标截止后</w:t>
      </w:r>
      <w:r w:rsidRPr="001A6694">
        <w:rPr>
          <w:rFonts w:ascii="宋体" w:hAnsi="宋体" w:hint="eastAsia"/>
          <w:color w:val="000000" w:themeColor="text1"/>
        </w:rPr>
        <w:t>实际递交</w:t>
      </w:r>
      <w:r w:rsidRPr="001A6694">
        <w:rPr>
          <w:rFonts w:ascii="宋体" w:hAnsi="宋体"/>
          <w:color w:val="000000" w:themeColor="text1"/>
        </w:rPr>
        <w:t>投标</w:t>
      </w:r>
      <w:r w:rsidRPr="001A6694">
        <w:rPr>
          <w:rFonts w:ascii="宋体" w:hAnsi="宋体" w:hint="eastAsia"/>
          <w:color w:val="000000" w:themeColor="text1"/>
        </w:rPr>
        <w:t>文件的供应商数量不足、经评标委员会评审对招标文件作实质响应的供应商不足等原因造成公开招标失败，可由学校</w:t>
      </w:r>
      <w:r w:rsidRPr="001A6694">
        <w:rPr>
          <w:rFonts w:ascii="宋体" w:hAnsi="宋体" w:cs="宋体" w:hint="eastAsia"/>
          <w:color w:val="000000" w:themeColor="text1"/>
        </w:rPr>
        <w:t>采购机构</w:t>
      </w:r>
      <w:r w:rsidRPr="001A6694">
        <w:rPr>
          <w:rFonts w:ascii="宋体" w:hAnsi="宋体" w:hint="eastAsia"/>
          <w:color w:val="000000" w:themeColor="text1"/>
        </w:rPr>
        <w:t>重新组织采购。</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42.2</w:t>
      </w:r>
      <w:r w:rsidRPr="001A6694">
        <w:rPr>
          <w:rFonts w:ascii="宋体" w:hAnsi="宋体" w:hint="eastAsia"/>
          <w:color w:val="000000" w:themeColor="text1"/>
          <w:szCs w:val="21"/>
        </w:rPr>
        <w:t>对公开招标失败的项目，评标委员会在出具该项目招标失败结论的同时，提出重新采购组织形式的建议，以及进一步完善招标文件的资格、技术、商务要求的修改建议。</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42.3</w:t>
      </w:r>
      <w:r w:rsidRPr="001A6694">
        <w:rPr>
          <w:rFonts w:ascii="宋体" w:hAnsi="宋体" w:hint="eastAsia"/>
          <w:color w:val="000000" w:themeColor="text1"/>
          <w:szCs w:val="21"/>
        </w:rPr>
        <w:t>重新组织采购有以下两种组织形式：</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w:t>
      </w:r>
      <w:r w:rsidRPr="001A6694">
        <w:rPr>
          <w:rFonts w:ascii="宋体" w:hAnsi="宋体" w:hint="eastAsia"/>
          <w:color w:val="000000" w:themeColor="text1"/>
        </w:rPr>
        <w:t>1</w:t>
      </w:r>
      <w:r w:rsidRPr="001A6694">
        <w:rPr>
          <w:rFonts w:ascii="宋体" w:hAnsi="宋体" w:hint="eastAsia"/>
          <w:color w:val="000000" w:themeColor="text1"/>
        </w:rPr>
        <w:t>）由学校采购机构重新组织公开招标；</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w:t>
      </w:r>
      <w:r w:rsidRPr="001A6694">
        <w:rPr>
          <w:rFonts w:ascii="宋体" w:hAnsi="宋体" w:hint="eastAsia"/>
          <w:color w:val="000000" w:themeColor="text1"/>
        </w:rPr>
        <w:t>2</w:t>
      </w:r>
      <w:r w:rsidRPr="001A6694">
        <w:rPr>
          <w:rFonts w:ascii="宋体" w:hAnsi="宋体" w:hint="eastAsia"/>
          <w:color w:val="000000" w:themeColor="text1"/>
        </w:rPr>
        <w:t>）根据实际情况需要向学校采购监督管理部门提出非公开招标方式申请，经学校采购监督管理部门批准公开招标失败的采购项目可转为竞争性谈判或单一来源谈判方式采购。</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42.4</w:t>
      </w:r>
      <w:r w:rsidRPr="001A6694">
        <w:rPr>
          <w:rFonts w:ascii="宋体" w:hAnsi="宋体" w:hint="eastAsia"/>
          <w:color w:val="000000" w:themeColor="text1"/>
        </w:rPr>
        <w:t>公开招标失败的采购项目重新组织公开招标，学校采购机构要重新按公开招标流程发布招标公告和招标文件、组成评标委员会等组织采购活动。</w:t>
      </w:r>
    </w:p>
    <w:p w:rsidR="0070260A" w:rsidRPr="001A6694" w:rsidRDefault="0070260A" w:rsidP="0070260A">
      <w:pPr>
        <w:ind w:firstLineChars="196" w:firstLine="412"/>
        <w:rPr>
          <w:rFonts w:ascii="宋体" w:hAnsi="宋体"/>
          <w:color w:val="000000" w:themeColor="text1"/>
        </w:rPr>
      </w:pPr>
      <w:r w:rsidRPr="001A6694">
        <w:rPr>
          <w:rFonts w:ascii="宋体" w:hAnsi="宋体" w:hint="eastAsia"/>
          <w:color w:val="000000" w:themeColor="text1"/>
        </w:rPr>
        <w:t>42.5</w:t>
      </w:r>
      <w:r w:rsidRPr="001A6694">
        <w:rPr>
          <w:rFonts w:ascii="宋体" w:hAnsi="宋体" w:hint="eastAsia"/>
          <w:color w:val="000000" w:themeColor="text1"/>
        </w:rPr>
        <w:t>公开招标失败的采购项目经学校采购监督管理部门批准转为竞争性谈判或单一来源谈判方式采购的，可不另行制作谈判文件，学校采购机构可就原招标文件中资质、技术及评标方法等变动情况向</w:t>
      </w:r>
      <w:proofErr w:type="gramStart"/>
      <w:r w:rsidRPr="001A6694">
        <w:rPr>
          <w:rFonts w:ascii="宋体" w:hAnsi="宋体" w:hint="eastAsia"/>
          <w:color w:val="000000" w:themeColor="text1"/>
        </w:rPr>
        <w:t>拟谈判</w:t>
      </w:r>
      <w:proofErr w:type="gramEnd"/>
      <w:r w:rsidRPr="001A6694">
        <w:rPr>
          <w:rFonts w:ascii="宋体" w:hAnsi="宋体" w:hint="eastAsia"/>
          <w:color w:val="000000" w:themeColor="text1"/>
        </w:rPr>
        <w:t>对象发出谈判邀请。谈判邀请文件与原招标文件具同等效力，变动部分以谈判邀请文件为准。转为竞争性谈判或单一来源谈判方式采购的，供应商的原投标文件转为谈判应答文件。</w:t>
      </w:r>
    </w:p>
    <w:p w:rsidR="0070260A" w:rsidRPr="001A6694" w:rsidRDefault="0070260A" w:rsidP="0070260A">
      <w:pPr>
        <w:spacing w:line="360" w:lineRule="auto"/>
        <w:rPr>
          <w:rFonts w:ascii="黑体" w:eastAsia="黑体" w:hAnsi="宋体"/>
          <w:color w:val="000000" w:themeColor="text1"/>
          <w:sz w:val="24"/>
        </w:rPr>
      </w:pPr>
      <w:r w:rsidRPr="001A6694">
        <w:rPr>
          <w:rFonts w:ascii="黑体" w:eastAsia="黑体" w:hAnsi="宋体" w:hint="eastAsia"/>
          <w:color w:val="000000" w:themeColor="text1"/>
          <w:sz w:val="24"/>
        </w:rPr>
        <w:t>43．公开招标失败项目转为竞争性谈判方式采购的</w:t>
      </w:r>
    </w:p>
    <w:p w:rsidR="0070260A" w:rsidRPr="001A6694" w:rsidRDefault="0070260A" w:rsidP="0070260A">
      <w:pPr>
        <w:ind w:firstLineChars="196" w:firstLine="412"/>
        <w:rPr>
          <w:rFonts w:ascii="宋体" w:hAnsi="宋体"/>
          <w:b/>
          <w:color w:val="000000" w:themeColor="text1"/>
          <w:szCs w:val="21"/>
        </w:rPr>
      </w:pPr>
      <w:r w:rsidRPr="001A6694">
        <w:rPr>
          <w:rFonts w:ascii="宋体" w:hAnsi="宋体" w:hint="eastAsia"/>
          <w:b/>
          <w:color w:val="000000" w:themeColor="text1"/>
          <w:szCs w:val="21"/>
        </w:rPr>
        <w:lastRenderedPageBreak/>
        <w:t>43.1</w:t>
      </w:r>
      <w:r w:rsidRPr="001A6694">
        <w:rPr>
          <w:rFonts w:ascii="宋体" w:hAnsi="宋体" w:hint="eastAsia"/>
          <w:b/>
          <w:color w:val="000000" w:themeColor="text1"/>
          <w:szCs w:val="21"/>
        </w:rPr>
        <w:t>谈判文件</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43.1.1</w:t>
      </w:r>
      <w:r w:rsidRPr="001A6694">
        <w:rPr>
          <w:rFonts w:ascii="宋体" w:hAnsi="宋体" w:hint="eastAsia"/>
          <w:color w:val="000000" w:themeColor="text1"/>
          <w:szCs w:val="21"/>
        </w:rPr>
        <w:t>公开招标失败项目转为竞争性谈判方式采购的，原招标文件转为谈判文件。</w:t>
      </w:r>
    </w:p>
    <w:p w:rsidR="0070260A" w:rsidRPr="001A6694" w:rsidRDefault="0070260A" w:rsidP="0070260A">
      <w:pPr>
        <w:ind w:firstLineChars="196" w:firstLine="412"/>
        <w:rPr>
          <w:rFonts w:ascii="宋体" w:hAnsi="宋体"/>
          <w:b/>
          <w:color w:val="000000" w:themeColor="text1"/>
          <w:szCs w:val="21"/>
        </w:rPr>
      </w:pPr>
      <w:r w:rsidRPr="001A6694">
        <w:rPr>
          <w:rFonts w:ascii="宋体" w:hAnsi="宋体" w:hint="eastAsia"/>
          <w:b/>
          <w:color w:val="000000" w:themeColor="text1"/>
          <w:szCs w:val="21"/>
        </w:rPr>
        <w:t>43.2</w:t>
      </w:r>
      <w:r w:rsidRPr="001A6694">
        <w:rPr>
          <w:rFonts w:ascii="宋体" w:hAnsi="宋体" w:hint="eastAsia"/>
          <w:b/>
          <w:color w:val="000000" w:themeColor="text1"/>
          <w:szCs w:val="21"/>
        </w:rPr>
        <w:t>谈判小组</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43.2.1</w:t>
      </w:r>
      <w:r w:rsidRPr="001A6694">
        <w:rPr>
          <w:rFonts w:ascii="宋体" w:hAnsi="宋体" w:hint="eastAsia"/>
          <w:color w:val="000000" w:themeColor="text1"/>
          <w:szCs w:val="21"/>
        </w:rPr>
        <w:t>公开招标失败项目转为竞争性谈判方式采购后，评标委员会转为谈判小组</w:t>
      </w:r>
      <w:r w:rsidRPr="001A6694">
        <w:rPr>
          <w:rFonts w:ascii="宋体" w:hAnsi="宋体" w:hint="eastAsia"/>
          <w:color w:val="000000" w:themeColor="text1"/>
        </w:rPr>
        <w:t>；专家可重新抽取也可继续采用评标委员会内专家。</w:t>
      </w:r>
    </w:p>
    <w:p w:rsidR="0070260A" w:rsidRPr="001A6694" w:rsidRDefault="0070260A" w:rsidP="0070260A">
      <w:pPr>
        <w:tabs>
          <w:tab w:val="num" w:pos="-1080"/>
        </w:tabs>
        <w:ind w:firstLineChars="200" w:firstLine="420"/>
        <w:rPr>
          <w:rFonts w:ascii="宋体" w:hAnsi="宋体"/>
          <w:color w:val="000000" w:themeColor="text1"/>
        </w:rPr>
      </w:pPr>
      <w:r w:rsidRPr="001A6694">
        <w:rPr>
          <w:rFonts w:ascii="宋体" w:hAnsi="宋体" w:hint="eastAsia"/>
          <w:color w:val="000000" w:themeColor="text1"/>
          <w:szCs w:val="21"/>
        </w:rPr>
        <w:t>43.2.2</w:t>
      </w:r>
      <w:r w:rsidRPr="001A6694">
        <w:rPr>
          <w:rFonts w:ascii="宋体" w:hAnsi="宋体" w:hint="eastAsia"/>
          <w:color w:val="000000" w:themeColor="text1"/>
        </w:rPr>
        <w:t>谈判前，谈判小组将对各供应商的谈判应答文件进行审查，</w:t>
      </w:r>
      <w:r w:rsidRPr="001A6694">
        <w:rPr>
          <w:rFonts w:ascii="宋体" w:hAnsi="宋体" w:hint="eastAsia"/>
          <w:bCs/>
          <w:color w:val="000000" w:themeColor="text1"/>
        </w:rPr>
        <w:t>当谈判应答文件出现资格</w:t>
      </w:r>
      <w:r w:rsidRPr="001A6694">
        <w:rPr>
          <w:rFonts w:ascii="宋体" w:hAnsi="宋体"/>
          <w:bCs/>
          <w:color w:val="000000" w:themeColor="text1"/>
        </w:rPr>
        <w:t>性审查不符合项</w:t>
      </w:r>
      <w:r w:rsidRPr="001A6694">
        <w:rPr>
          <w:rFonts w:ascii="宋体" w:hAnsi="宋体" w:hint="eastAsia"/>
          <w:bCs/>
          <w:color w:val="000000" w:themeColor="text1"/>
        </w:rPr>
        <w:t>时将视为无效，</w:t>
      </w:r>
      <w:proofErr w:type="gramStart"/>
      <w:r w:rsidRPr="001A6694">
        <w:rPr>
          <w:rFonts w:ascii="宋体" w:hAnsi="宋体" w:hint="eastAsia"/>
          <w:bCs/>
          <w:color w:val="000000" w:themeColor="text1"/>
        </w:rPr>
        <w:t>按废标处理</w:t>
      </w:r>
      <w:proofErr w:type="gramEnd"/>
      <w:r w:rsidRPr="001A6694">
        <w:rPr>
          <w:rFonts w:ascii="宋体" w:hAnsi="宋体" w:hint="eastAsia"/>
          <w:bCs/>
          <w:color w:val="000000" w:themeColor="text1"/>
        </w:rPr>
        <w:t>，不得进入谈判，</w:t>
      </w:r>
      <w:r w:rsidRPr="001A6694">
        <w:rPr>
          <w:rFonts w:ascii="宋体" w:hAnsi="宋体" w:hint="eastAsia"/>
          <w:b/>
          <w:color w:val="000000" w:themeColor="text1"/>
        </w:rPr>
        <w:t>具体内容见原招标文件中投标文件初审表的《资格性检查表》部分以及谈判邀请中相应的变动部分。</w:t>
      </w:r>
    </w:p>
    <w:p w:rsidR="0070260A" w:rsidRPr="001A6694" w:rsidRDefault="0070260A" w:rsidP="0070260A">
      <w:pPr>
        <w:ind w:firstLineChars="196" w:firstLine="412"/>
        <w:rPr>
          <w:rFonts w:ascii="宋体" w:hAnsi="宋体"/>
          <w:b/>
          <w:color w:val="000000" w:themeColor="text1"/>
          <w:szCs w:val="21"/>
        </w:rPr>
      </w:pPr>
      <w:r w:rsidRPr="001A6694">
        <w:rPr>
          <w:rFonts w:ascii="宋体" w:hAnsi="宋体" w:hint="eastAsia"/>
          <w:b/>
          <w:color w:val="000000" w:themeColor="text1"/>
          <w:szCs w:val="21"/>
        </w:rPr>
        <w:t>43.3</w:t>
      </w:r>
      <w:r w:rsidRPr="001A6694">
        <w:rPr>
          <w:rFonts w:ascii="宋体" w:hAnsi="宋体" w:hint="eastAsia"/>
          <w:b/>
          <w:color w:val="000000" w:themeColor="text1"/>
          <w:szCs w:val="21"/>
        </w:rPr>
        <w:t>谈判程序</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43.3.1</w:t>
      </w:r>
      <w:r w:rsidRPr="001A6694">
        <w:rPr>
          <w:rFonts w:ascii="宋体" w:hAnsi="宋体" w:hint="eastAsia"/>
          <w:color w:val="000000" w:themeColor="text1"/>
          <w:szCs w:val="21"/>
        </w:rPr>
        <w:t>参加谈判的供应商和谈判小组成员填写谈判登记表，并交验证明文件（法定代表人证明书、法人授权委托书、被授权的谈判代表身份证原件）。</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43.3</w:t>
      </w:r>
      <w:r w:rsidRPr="001A6694">
        <w:rPr>
          <w:rFonts w:ascii="宋体" w:hAnsi="宋体"/>
          <w:color w:val="000000" w:themeColor="text1"/>
          <w:szCs w:val="21"/>
        </w:rPr>
        <w:t>.2</w:t>
      </w:r>
      <w:r w:rsidRPr="001A6694">
        <w:rPr>
          <w:rFonts w:ascii="宋体" w:hAnsi="宋体" w:hint="eastAsia"/>
          <w:color w:val="000000" w:themeColor="text1"/>
          <w:szCs w:val="21"/>
        </w:rPr>
        <w:t>谈判小组主持人宣布谈判规则和谈判纪律。</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43.3</w:t>
      </w:r>
      <w:r w:rsidRPr="001A6694">
        <w:rPr>
          <w:rFonts w:ascii="宋体" w:hAnsi="宋体"/>
          <w:color w:val="000000" w:themeColor="text1"/>
          <w:szCs w:val="21"/>
        </w:rPr>
        <w:t>.3</w:t>
      </w:r>
      <w:r w:rsidRPr="001A6694">
        <w:rPr>
          <w:rFonts w:ascii="宋体" w:hAnsi="宋体" w:hint="eastAsia"/>
          <w:color w:val="000000" w:themeColor="text1"/>
          <w:szCs w:val="21"/>
        </w:rPr>
        <w:t>在谈判中，谈判小组将就以下谈判内容跟供应商进行谈判：</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w:t>
      </w:r>
      <w:r w:rsidRPr="001A6694">
        <w:rPr>
          <w:rFonts w:ascii="宋体" w:hAnsi="宋体"/>
          <w:color w:val="000000" w:themeColor="text1"/>
          <w:szCs w:val="21"/>
        </w:rPr>
        <w:t>1</w:t>
      </w:r>
      <w:r w:rsidRPr="001A6694">
        <w:rPr>
          <w:rFonts w:ascii="宋体" w:hAnsi="宋体" w:hint="eastAsia"/>
          <w:color w:val="000000" w:themeColor="text1"/>
          <w:szCs w:val="21"/>
        </w:rPr>
        <w:t>）项目方案；</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w:t>
      </w:r>
      <w:r w:rsidRPr="001A6694">
        <w:rPr>
          <w:rFonts w:ascii="宋体" w:hAnsi="宋体" w:hint="eastAsia"/>
          <w:color w:val="000000" w:themeColor="text1"/>
          <w:szCs w:val="21"/>
        </w:rPr>
        <w:t>2</w:t>
      </w:r>
      <w:r w:rsidRPr="001A6694">
        <w:rPr>
          <w:rFonts w:ascii="宋体" w:hAnsi="宋体" w:hint="eastAsia"/>
          <w:color w:val="000000" w:themeColor="text1"/>
          <w:szCs w:val="21"/>
        </w:rPr>
        <w:t>）报价；</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w:t>
      </w:r>
      <w:r w:rsidRPr="001A6694">
        <w:rPr>
          <w:rFonts w:ascii="宋体" w:hAnsi="宋体" w:hint="eastAsia"/>
          <w:color w:val="000000" w:themeColor="text1"/>
          <w:szCs w:val="21"/>
        </w:rPr>
        <w:t>3</w:t>
      </w:r>
      <w:r w:rsidRPr="001A6694">
        <w:rPr>
          <w:rFonts w:ascii="宋体" w:hAnsi="宋体" w:hint="eastAsia"/>
          <w:color w:val="000000" w:themeColor="text1"/>
          <w:szCs w:val="21"/>
        </w:rPr>
        <w:t>）其它相关事项。</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原招标文件或谈判邀请文件有实质性变动的，谈判小组应当通过学校采购机构通知所有参加谈判的供应商。</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43.3.4</w:t>
      </w:r>
      <w:r w:rsidRPr="001A6694">
        <w:rPr>
          <w:rFonts w:ascii="宋体" w:hAnsi="宋体" w:hint="eastAsia"/>
          <w:color w:val="000000" w:themeColor="text1"/>
          <w:szCs w:val="21"/>
        </w:rPr>
        <w:t>谈判小组可以用书面形式要求各供应商对其谈判应答文件含义不明确的内容作必要的澄清或者说明，重要问题供应商应以书面形式进行澄清、说明。</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43.3</w:t>
      </w:r>
      <w:r w:rsidRPr="001A6694">
        <w:rPr>
          <w:rFonts w:ascii="宋体" w:hAnsi="宋体"/>
          <w:color w:val="000000" w:themeColor="text1"/>
          <w:szCs w:val="21"/>
        </w:rPr>
        <w:t>.</w:t>
      </w:r>
      <w:r w:rsidRPr="001A6694">
        <w:rPr>
          <w:rFonts w:ascii="宋体" w:hAnsi="宋体" w:hint="eastAsia"/>
          <w:color w:val="000000" w:themeColor="text1"/>
          <w:szCs w:val="21"/>
        </w:rPr>
        <w:t xml:space="preserve">5 </w:t>
      </w:r>
      <w:r w:rsidRPr="001A6694">
        <w:rPr>
          <w:rFonts w:ascii="宋体" w:hAnsi="宋体" w:hint="eastAsia"/>
          <w:color w:val="000000" w:themeColor="text1"/>
          <w:szCs w:val="21"/>
        </w:rPr>
        <w:t>允许供应商在谈判结束之前根据谈判小组提出的内容进行澄清、修改或完善，或对项目方案进行相应的调整。</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43.3</w:t>
      </w:r>
      <w:r w:rsidRPr="001A6694">
        <w:rPr>
          <w:rFonts w:ascii="宋体" w:hAnsi="宋体"/>
          <w:color w:val="000000" w:themeColor="text1"/>
          <w:szCs w:val="21"/>
        </w:rPr>
        <w:t>.</w:t>
      </w:r>
      <w:r w:rsidRPr="001A6694">
        <w:rPr>
          <w:rFonts w:ascii="宋体" w:hAnsi="宋体" w:hint="eastAsia"/>
          <w:color w:val="000000" w:themeColor="text1"/>
          <w:szCs w:val="21"/>
        </w:rPr>
        <w:t>6</w:t>
      </w:r>
      <w:r w:rsidRPr="001A6694">
        <w:rPr>
          <w:rFonts w:ascii="宋体" w:hAnsi="宋体" w:hint="eastAsia"/>
          <w:color w:val="000000" w:themeColor="text1"/>
          <w:szCs w:val="21"/>
        </w:rPr>
        <w:t>供应商对谈判应答文件进行修改，都应形成文字材料，并</w:t>
      </w:r>
      <w:proofErr w:type="gramStart"/>
      <w:r w:rsidRPr="001A6694">
        <w:rPr>
          <w:rFonts w:ascii="宋体" w:hAnsi="宋体" w:hint="eastAsia"/>
          <w:color w:val="000000" w:themeColor="text1"/>
          <w:szCs w:val="21"/>
        </w:rPr>
        <w:t>经供应商谈判</w:t>
      </w:r>
      <w:proofErr w:type="gramEnd"/>
      <w:r w:rsidRPr="001A6694">
        <w:rPr>
          <w:rFonts w:ascii="宋体" w:hAnsi="宋体" w:hint="eastAsia"/>
          <w:color w:val="000000" w:themeColor="text1"/>
          <w:szCs w:val="21"/>
        </w:rPr>
        <w:t>授权人签字认可。</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43.3.7</w:t>
      </w:r>
      <w:r w:rsidRPr="001A6694">
        <w:rPr>
          <w:rFonts w:ascii="宋体" w:hAnsi="宋体" w:hint="eastAsia"/>
          <w:color w:val="000000" w:themeColor="text1"/>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43.3.8</w:t>
      </w:r>
      <w:r w:rsidRPr="001A6694">
        <w:rPr>
          <w:rFonts w:ascii="宋体" w:hAnsi="宋体" w:hint="eastAsia"/>
          <w:bCs/>
          <w:color w:val="000000" w:themeColor="text1"/>
        </w:rPr>
        <w:t>当谈判应答文件出现符合</w:t>
      </w:r>
      <w:r w:rsidRPr="001A6694">
        <w:rPr>
          <w:rFonts w:ascii="宋体" w:hAnsi="宋体"/>
          <w:bCs/>
          <w:color w:val="000000" w:themeColor="text1"/>
        </w:rPr>
        <w:t>性审查不符合项</w:t>
      </w:r>
      <w:r w:rsidRPr="001A6694">
        <w:rPr>
          <w:rFonts w:ascii="宋体" w:hAnsi="宋体" w:hint="eastAsia"/>
          <w:bCs/>
          <w:color w:val="000000" w:themeColor="text1"/>
        </w:rPr>
        <w:t>时</w:t>
      </w:r>
      <w:r w:rsidRPr="001A6694">
        <w:rPr>
          <w:rFonts w:ascii="宋体" w:hAnsi="宋体" w:hint="eastAsia"/>
          <w:color w:val="000000" w:themeColor="text1"/>
          <w:szCs w:val="21"/>
        </w:rPr>
        <w:t>，该供应商的谈判结果作废标处理，</w:t>
      </w:r>
      <w:r w:rsidRPr="001A6694">
        <w:rPr>
          <w:rFonts w:ascii="宋体" w:hAnsi="宋体" w:hint="eastAsia"/>
          <w:b/>
          <w:color w:val="000000" w:themeColor="text1"/>
          <w:szCs w:val="21"/>
        </w:rPr>
        <w:t>具体内容见原招标文件中投标文件初审表的《符合性检查表》部分以及谈判邀请中相应的变动部分。</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lastRenderedPageBreak/>
        <w:t>43.3</w:t>
      </w:r>
      <w:r w:rsidRPr="001A6694">
        <w:rPr>
          <w:rFonts w:ascii="宋体" w:hAnsi="宋体"/>
          <w:color w:val="000000" w:themeColor="text1"/>
          <w:szCs w:val="21"/>
        </w:rPr>
        <w:t>.</w:t>
      </w:r>
      <w:r w:rsidRPr="001A6694">
        <w:rPr>
          <w:rFonts w:ascii="宋体" w:hAnsi="宋体" w:hint="eastAsia"/>
          <w:color w:val="000000" w:themeColor="text1"/>
          <w:szCs w:val="21"/>
        </w:rPr>
        <w:t>9</w:t>
      </w:r>
      <w:r w:rsidRPr="001A6694">
        <w:rPr>
          <w:rFonts w:ascii="宋体" w:hAnsi="宋体" w:hint="eastAsia"/>
          <w:color w:val="000000" w:themeColor="text1"/>
          <w:szCs w:val="21"/>
        </w:rPr>
        <w:t>谈判结束后，谈判小组根据供应商提供的谈判应答文件、谈判过程中产生的相关资料，对供应</w:t>
      </w:r>
      <w:proofErr w:type="gramStart"/>
      <w:r w:rsidRPr="001A6694">
        <w:rPr>
          <w:rFonts w:ascii="宋体" w:hAnsi="宋体" w:hint="eastAsia"/>
          <w:color w:val="000000" w:themeColor="text1"/>
          <w:szCs w:val="21"/>
        </w:rPr>
        <w:t>商谈判</w:t>
      </w:r>
      <w:proofErr w:type="gramEnd"/>
      <w:r w:rsidRPr="001A6694">
        <w:rPr>
          <w:rFonts w:ascii="宋体" w:hAnsi="宋体" w:hint="eastAsia"/>
          <w:color w:val="000000" w:themeColor="text1"/>
          <w:szCs w:val="21"/>
        </w:rPr>
        <w:t>应答文件进行评估与比较，提出书面评审意见。</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43.3.10</w:t>
      </w:r>
      <w:r w:rsidRPr="001A6694">
        <w:rPr>
          <w:rFonts w:ascii="宋体" w:hAnsi="宋体" w:hint="eastAsia"/>
          <w:color w:val="000000" w:themeColor="text1"/>
          <w:szCs w:val="21"/>
        </w:rPr>
        <w:t>谈判小组将对谈判过程进行记录，以存档备查。</w:t>
      </w:r>
    </w:p>
    <w:p w:rsidR="0070260A" w:rsidRPr="001A6694" w:rsidRDefault="0070260A" w:rsidP="0070260A">
      <w:pPr>
        <w:ind w:firstLineChars="196" w:firstLine="412"/>
        <w:rPr>
          <w:rFonts w:ascii="宋体" w:hAnsi="宋体"/>
          <w:b/>
          <w:color w:val="000000" w:themeColor="text1"/>
          <w:szCs w:val="21"/>
        </w:rPr>
      </w:pPr>
      <w:r w:rsidRPr="001A6694">
        <w:rPr>
          <w:rFonts w:ascii="宋体" w:hAnsi="宋体" w:hint="eastAsia"/>
          <w:b/>
          <w:color w:val="000000" w:themeColor="text1"/>
          <w:szCs w:val="21"/>
        </w:rPr>
        <w:t>43.4</w:t>
      </w:r>
      <w:r w:rsidRPr="001A6694">
        <w:rPr>
          <w:rFonts w:ascii="宋体" w:hAnsi="宋体" w:hint="eastAsia"/>
          <w:b/>
          <w:color w:val="000000" w:themeColor="text1"/>
          <w:szCs w:val="21"/>
        </w:rPr>
        <w:t>评标方法和定标原则</w:t>
      </w:r>
    </w:p>
    <w:p w:rsidR="0070260A" w:rsidRPr="001A6694" w:rsidRDefault="0070260A" w:rsidP="0070260A">
      <w:pPr>
        <w:tabs>
          <w:tab w:val="num" w:pos="-1080"/>
        </w:tabs>
        <w:ind w:firstLineChars="200" w:firstLine="420"/>
        <w:rPr>
          <w:rFonts w:ascii="宋体" w:hAnsi="宋体"/>
          <w:b/>
          <w:color w:val="000000" w:themeColor="text1"/>
          <w:szCs w:val="21"/>
        </w:rPr>
      </w:pPr>
      <w:r w:rsidRPr="001A6694">
        <w:rPr>
          <w:rFonts w:ascii="宋体" w:hAnsi="宋体" w:hint="eastAsia"/>
          <w:color w:val="000000" w:themeColor="text1"/>
          <w:szCs w:val="21"/>
        </w:rPr>
        <w:t>43.4.1</w:t>
      </w:r>
      <w:r w:rsidRPr="001A6694">
        <w:rPr>
          <w:rFonts w:ascii="宋体" w:hAnsi="宋体" w:hint="eastAsia"/>
          <w:color w:val="000000" w:themeColor="text1"/>
          <w:szCs w:val="21"/>
        </w:rPr>
        <w:t>根据《深圳市政府采购评标委员会和评标方法暂行规定》（深</w:t>
      </w:r>
      <w:proofErr w:type="gramStart"/>
      <w:r w:rsidRPr="001A6694">
        <w:rPr>
          <w:rFonts w:ascii="宋体" w:hAnsi="宋体" w:hint="eastAsia"/>
          <w:color w:val="000000" w:themeColor="text1"/>
          <w:szCs w:val="21"/>
        </w:rPr>
        <w:t>财购</w:t>
      </w:r>
      <w:r w:rsidRPr="001A6694">
        <w:rPr>
          <w:rFonts w:ascii="宋体" w:hAnsi="宋体" w:hint="eastAsia"/>
          <w:color w:val="000000" w:themeColor="text1"/>
          <w:szCs w:val="21"/>
        </w:rPr>
        <w:t>[</w:t>
      </w:r>
      <w:proofErr w:type="gramEnd"/>
      <w:r w:rsidRPr="001A6694">
        <w:rPr>
          <w:rFonts w:ascii="宋体" w:hAnsi="宋体" w:hint="eastAsia"/>
          <w:color w:val="000000" w:themeColor="text1"/>
          <w:szCs w:val="21"/>
        </w:rPr>
        <w:t>2005]5</w:t>
      </w:r>
      <w:r w:rsidRPr="001A6694">
        <w:rPr>
          <w:rFonts w:ascii="宋体" w:hAnsi="宋体" w:hint="eastAsia"/>
          <w:color w:val="000000" w:themeColor="text1"/>
          <w:szCs w:val="21"/>
        </w:rPr>
        <w:t>号），竞争性谈判采购项目的评标方法要比照</w:t>
      </w:r>
      <w:r w:rsidRPr="001A6694">
        <w:rPr>
          <w:rFonts w:ascii="宋体" w:hAnsi="宋体" w:hint="eastAsia"/>
          <w:b/>
          <w:color w:val="000000" w:themeColor="text1"/>
          <w:szCs w:val="21"/>
        </w:rPr>
        <w:t>最低评标价法规定执行</w:t>
      </w:r>
      <w:r w:rsidRPr="001A6694">
        <w:rPr>
          <w:rFonts w:ascii="宋体" w:hAnsi="宋体" w:hint="eastAsia"/>
          <w:color w:val="000000" w:themeColor="text1"/>
          <w:szCs w:val="21"/>
        </w:rPr>
        <w:t>。如确因实际情况需要采用其他评标方法的，应报经同级政府采购监督管理部门批准。</w:t>
      </w:r>
      <w:r w:rsidRPr="001A6694">
        <w:rPr>
          <w:rFonts w:ascii="宋体" w:hAnsi="宋体" w:hint="eastAsia"/>
          <w:b/>
          <w:color w:val="000000" w:themeColor="text1"/>
        </w:rPr>
        <w:t>原招标文件若采用</w:t>
      </w:r>
      <w:r w:rsidRPr="001A6694">
        <w:rPr>
          <w:rFonts w:ascii="宋体" w:hAnsi="宋体" w:hint="eastAsia"/>
          <w:b/>
          <w:bCs/>
          <w:color w:val="000000" w:themeColor="text1"/>
        </w:rPr>
        <w:t>最低评标价法以外的评标方法，转为竞争性谈判后，评标方法应采用</w:t>
      </w:r>
      <w:r w:rsidRPr="001A6694">
        <w:rPr>
          <w:rFonts w:ascii="宋体" w:hAnsi="宋体" w:hint="eastAsia"/>
          <w:b/>
          <w:color w:val="000000" w:themeColor="text1"/>
          <w:szCs w:val="21"/>
        </w:rPr>
        <w:t>最低评标价法。</w:t>
      </w:r>
    </w:p>
    <w:p w:rsidR="0070260A" w:rsidRPr="001A6694" w:rsidRDefault="0070260A" w:rsidP="0070260A">
      <w:pPr>
        <w:tabs>
          <w:tab w:val="num" w:pos="-1080"/>
        </w:tabs>
        <w:ind w:firstLineChars="200" w:firstLine="420"/>
        <w:rPr>
          <w:rFonts w:ascii="宋体" w:hAnsi="宋体"/>
          <w:color w:val="000000" w:themeColor="text1"/>
        </w:rPr>
      </w:pPr>
      <w:r w:rsidRPr="001A6694">
        <w:rPr>
          <w:rFonts w:ascii="宋体" w:hAnsi="宋体" w:hint="eastAsia"/>
          <w:color w:val="000000" w:themeColor="text1"/>
          <w:szCs w:val="21"/>
        </w:rPr>
        <w:t>43.4.2</w:t>
      </w:r>
      <w:r w:rsidRPr="001A6694">
        <w:rPr>
          <w:rFonts w:ascii="宋体" w:hAnsi="宋体" w:hint="eastAsia"/>
          <w:color w:val="000000" w:themeColor="text1"/>
          <w:szCs w:val="21"/>
        </w:rPr>
        <w:t>对公开招标失败转为竞争性谈判方式采购的项目，谈判小组</w:t>
      </w:r>
      <w:r w:rsidRPr="001A6694">
        <w:rPr>
          <w:rFonts w:ascii="宋体" w:hAnsi="宋体" w:hint="eastAsia"/>
          <w:color w:val="000000" w:themeColor="text1"/>
        </w:rPr>
        <w:t>对谈判应答文件进行评审和比较，综合各家供应商最终的方案、服务和投资等谈判结果并按本通用条款第</w:t>
      </w:r>
      <w:r w:rsidRPr="001A6694">
        <w:rPr>
          <w:rFonts w:ascii="宋体" w:hAnsi="宋体" w:hint="eastAsia"/>
          <w:bCs/>
          <w:color w:val="000000" w:themeColor="text1"/>
          <w:szCs w:val="21"/>
        </w:rPr>
        <w:t>37.1.1</w:t>
      </w:r>
      <w:r w:rsidRPr="001A6694">
        <w:rPr>
          <w:rFonts w:ascii="宋体" w:hAnsi="宋体" w:hint="eastAsia"/>
          <w:bCs/>
          <w:color w:val="000000" w:themeColor="text1"/>
          <w:szCs w:val="21"/>
        </w:rPr>
        <w:t>款</w:t>
      </w:r>
      <w:r w:rsidRPr="001A6694">
        <w:rPr>
          <w:rFonts w:ascii="宋体" w:hAnsi="宋体" w:hint="eastAsia"/>
          <w:color w:val="000000" w:themeColor="text1"/>
        </w:rPr>
        <w:t>的</w:t>
      </w:r>
      <w:r w:rsidRPr="001A6694">
        <w:rPr>
          <w:rFonts w:ascii="宋体" w:hAnsi="宋体" w:hint="eastAsia"/>
          <w:b/>
          <w:bCs/>
          <w:color w:val="000000" w:themeColor="text1"/>
        </w:rPr>
        <w:t>最低评标价法</w:t>
      </w:r>
      <w:r w:rsidRPr="001A6694">
        <w:rPr>
          <w:rFonts w:ascii="宋体" w:hAnsi="宋体" w:hint="eastAsia"/>
          <w:color w:val="000000" w:themeColor="text1"/>
        </w:rPr>
        <w:t>进行评审。</w:t>
      </w:r>
    </w:p>
    <w:p w:rsidR="0070260A" w:rsidRPr="001A6694" w:rsidRDefault="0070260A" w:rsidP="0070260A">
      <w:pPr>
        <w:tabs>
          <w:tab w:val="num" w:pos="-1080"/>
        </w:tabs>
        <w:ind w:firstLineChars="200" w:firstLine="420"/>
        <w:rPr>
          <w:rFonts w:ascii="宋体" w:hAnsi="宋体"/>
          <w:color w:val="000000" w:themeColor="text1"/>
        </w:rPr>
      </w:pPr>
      <w:r w:rsidRPr="001A6694">
        <w:rPr>
          <w:rFonts w:ascii="宋体" w:hAnsi="宋体" w:hint="eastAsia"/>
          <w:color w:val="000000" w:themeColor="text1"/>
        </w:rPr>
        <w:t>43.4.3</w:t>
      </w:r>
      <w:r w:rsidRPr="001A6694">
        <w:rPr>
          <w:rFonts w:ascii="宋体" w:hAnsi="宋体" w:hint="eastAsia"/>
          <w:color w:val="000000" w:themeColor="text1"/>
        </w:rPr>
        <w:t>若要采用其他评标方法的，必须</w:t>
      </w:r>
      <w:r w:rsidRPr="001A6694">
        <w:rPr>
          <w:rFonts w:ascii="宋体" w:hAnsi="宋体" w:hint="eastAsia"/>
          <w:color w:val="000000" w:themeColor="text1"/>
          <w:szCs w:val="21"/>
        </w:rPr>
        <w:t>报经深圳大学采购监督管理部门批准，谈判小组按批准的评标方法进行评审。谈判邀请文件中应注明批准的评标方法。</w:t>
      </w:r>
    </w:p>
    <w:p w:rsidR="0070260A" w:rsidRPr="001A6694" w:rsidRDefault="0070260A" w:rsidP="0070260A">
      <w:pPr>
        <w:tabs>
          <w:tab w:val="num" w:pos="-1080"/>
        </w:tabs>
        <w:ind w:firstLineChars="200" w:firstLine="420"/>
        <w:rPr>
          <w:rFonts w:ascii="宋体" w:hAnsi="宋体"/>
          <w:color w:val="000000" w:themeColor="text1"/>
        </w:rPr>
      </w:pPr>
      <w:r w:rsidRPr="001A6694">
        <w:rPr>
          <w:rFonts w:ascii="宋体" w:hAnsi="宋体" w:hint="eastAsia"/>
          <w:color w:val="000000" w:themeColor="text1"/>
        </w:rPr>
        <w:t>43.4.4</w:t>
      </w:r>
      <w:r w:rsidRPr="001A6694">
        <w:rPr>
          <w:rFonts w:ascii="宋体" w:hAnsi="宋体" w:hint="eastAsia"/>
          <w:color w:val="000000" w:themeColor="text1"/>
        </w:rPr>
        <w:t>谈判小组向学校采购机构提交书面评标报告，并推荐中标候选人或确定中标供应商。</w:t>
      </w:r>
    </w:p>
    <w:p w:rsidR="0070260A" w:rsidRPr="001A6694" w:rsidRDefault="0070260A" w:rsidP="0070260A">
      <w:pPr>
        <w:spacing w:line="360" w:lineRule="auto"/>
        <w:rPr>
          <w:rFonts w:ascii="黑体" w:eastAsia="黑体" w:hAnsi="宋体"/>
          <w:color w:val="000000" w:themeColor="text1"/>
          <w:sz w:val="24"/>
        </w:rPr>
      </w:pPr>
      <w:r w:rsidRPr="001A6694">
        <w:rPr>
          <w:rFonts w:ascii="黑体" w:eastAsia="黑体" w:hAnsi="宋体" w:hint="eastAsia"/>
          <w:color w:val="000000" w:themeColor="text1"/>
          <w:sz w:val="24"/>
        </w:rPr>
        <w:t>44．公开招标失败项目转为单一来源谈判方式采购</w:t>
      </w:r>
    </w:p>
    <w:p w:rsidR="0070260A" w:rsidRPr="001A6694" w:rsidRDefault="0070260A" w:rsidP="0070260A">
      <w:pPr>
        <w:ind w:firstLineChars="196" w:firstLine="412"/>
        <w:rPr>
          <w:rFonts w:ascii="宋体" w:hAnsi="宋体"/>
          <w:b/>
          <w:color w:val="000000" w:themeColor="text1"/>
          <w:szCs w:val="21"/>
        </w:rPr>
      </w:pPr>
      <w:r w:rsidRPr="001A6694">
        <w:rPr>
          <w:rFonts w:ascii="宋体" w:hAnsi="宋体" w:hint="eastAsia"/>
          <w:b/>
          <w:color w:val="000000" w:themeColor="text1"/>
          <w:szCs w:val="21"/>
        </w:rPr>
        <w:t>44.1</w:t>
      </w:r>
      <w:r w:rsidRPr="001A6694">
        <w:rPr>
          <w:rFonts w:ascii="宋体" w:hAnsi="宋体" w:hint="eastAsia"/>
          <w:b/>
          <w:color w:val="000000" w:themeColor="text1"/>
          <w:szCs w:val="21"/>
        </w:rPr>
        <w:t>谈判文件</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44.1.1</w:t>
      </w:r>
      <w:r w:rsidRPr="001A6694">
        <w:rPr>
          <w:rFonts w:ascii="宋体" w:hAnsi="宋体" w:hint="eastAsia"/>
          <w:color w:val="000000" w:themeColor="text1"/>
          <w:szCs w:val="21"/>
        </w:rPr>
        <w:t>公开招标失败项目转为单一来源谈判方式采购的，原招标文件转为谈判文件。</w:t>
      </w:r>
    </w:p>
    <w:p w:rsidR="0070260A" w:rsidRPr="001A6694" w:rsidRDefault="0070260A" w:rsidP="0070260A">
      <w:pPr>
        <w:ind w:firstLineChars="196" w:firstLine="412"/>
        <w:rPr>
          <w:rFonts w:ascii="宋体" w:hAnsi="宋体"/>
          <w:b/>
          <w:color w:val="000000" w:themeColor="text1"/>
          <w:szCs w:val="21"/>
        </w:rPr>
      </w:pPr>
      <w:r w:rsidRPr="001A6694">
        <w:rPr>
          <w:rFonts w:ascii="宋体" w:hAnsi="宋体" w:hint="eastAsia"/>
          <w:b/>
          <w:color w:val="000000" w:themeColor="text1"/>
          <w:szCs w:val="21"/>
        </w:rPr>
        <w:t>44.2</w:t>
      </w:r>
      <w:r w:rsidRPr="001A6694">
        <w:rPr>
          <w:rFonts w:ascii="宋体" w:hAnsi="宋体" w:hint="eastAsia"/>
          <w:b/>
          <w:color w:val="000000" w:themeColor="text1"/>
          <w:szCs w:val="21"/>
        </w:rPr>
        <w:t>谈判小组</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44.2.1</w:t>
      </w:r>
      <w:r w:rsidRPr="001A6694">
        <w:rPr>
          <w:rFonts w:ascii="宋体" w:hAnsi="宋体" w:hint="eastAsia"/>
          <w:color w:val="000000" w:themeColor="text1"/>
          <w:szCs w:val="21"/>
        </w:rPr>
        <w:t>公开招标失败项目转为单一来源谈判方式采购后，评标委员会转为谈判小组，</w:t>
      </w:r>
      <w:r w:rsidRPr="001A6694">
        <w:rPr>
          <w:rFonts w:ascii="宋体" w:hAnsi="宋体" w:hint="eastAsia"/>
          <w:color w:val="000000" w:themeColor="text1"/>
        </w:rPr>
        <w:t>专家可重新抽取也可继续采用评标委员会内专家。</w:t>
      </w:r>
    </w:p>
    <w:p w:rsidR="0070260A" w:rsidRPr="001A6694" w:rsidRDefault="0070260A" w:rsidP="0070260A">
      <w:pPr>
        <w:tabs>
          <w:tab w:val="num" w:pos="-1080"/>
        </w:tabs>
        <w:ind w:firstLineChars="200" w:firstLine="420"/>
        <w:rPr>
          <w:rFonts w:ascii="宋体" w:hAnsi="宋体"/>
          <w:color w:val="000000" w:themeColor="text1"/>
        </w:rPr>
      </w:pPr>
      <w:r w:rsidRPr="001A6694">
        <w:rPr>
          <w:rFonts w:ascii="宋体" w:hAnsi="宋体" w:hint="eastAsia"/>
          <w:color w:val="000000" w:themeColor="text1"/>
          <w:szCs w:val="21"/>
        </w:rPr>
        <w:t>44.2.2</w:t>
      </w:r>
      <w:r w:rsidRPr="001A6694">
        <w:rPr>
          <w:rFonts w:ascii="宋体" w:hAnsi="宋体" w:hint="eastAsia"/>
          <w:color w:val="000000" w:themeColor="text1"/>
        </w:rPr>
        <w:t>谈判前，谈判小组将对单一来源供应商的谈判应答文件进行审查，</w:t>
      </w:r>
      <w:r w:rsidRPr="001A6694">
        <w:rPr>
          <w:rFonts w:ascii="宋体" w:hAnsi="宋体" w:hint="eastAsia"/>
          <w:bCs/>
          <w:color w:val="000000" w:themeColor="text1"/>
        </w:rPr>
        <w:t>当谈判应答文件出现资格</w:t>
      </w:r>
      <w:r w:rsidRPr="001A6694">
        <w:rPr>
          <w:rFonts w:ascii="宋体" w:hAnsi="宋体"/>
          <w:bCs/>
          <w:color w:val="000000" w:themeColor="text1"/>
        </w:rPr>
        <w:t>性审查不符合项</w:t>
      </w:r>
      <w:r w:rsidRPr="001A6694">
        <w:rPr>
          <w:rFonts w:ascii="宋体" w:hAnsi="宋体" w:hint="eastAsia"/>
          <w:bCs/>
          <w:color w:val="000000" w:themeColor="text1"/>
        </w:rPr>
        <w:t>时将视为无效，</w:t>
      </w:r>
      <w:proofErr w:type="gramStart"/>
      <w:r w:rsidRPr="001A6694">
        <w:rPr>
          <w:rFonts w:ascii="宋体" w:hAnsi="宋体" w:hint="eastAsia"/>
          <w:bCs/>
          <w:color w:val="000000" w:themeColor="text1"/>
        </w:rPr>
        <w:t>按废标处理</w:t>
      </w:r>
      <w:proofErr w:type="gramEnd"/>
      <w:r w:rsidRPr="001A6694">
        <w:rPr>
          <w:rFonts w:ascii="宋体" w:hAnsi="宋体" w:hint="eastAsia"/>
          <w:bCs/>
          <w:color w:val="000000" w:themeColor="text1"/>
        </w:rPr>
        <w:t>，不得进入谈判，</w:t>
      </w:r>
      <w:r w:rsidRPr="001A6694">
        <w:rPr>
          <w:rFonts w:ascii="宋体" w:hAnsi="宋体" w:hint="eastAsia"/>
          <w:b/>
          <w:color w:val="000000" w:themeColor="text1"/>
        </w:rPr>
        <w:t>具体内容见原招标文件中投标文件初审表的《资格性检查表》部分以及谈判邀请中相应的变动部分。</w:t>
      </w:r>
    </w:p>
    <w:p w:rsidR="0070260A" w:rsidRPr="001A6694" w:rsidRDefault="0070260A" w:rsidP="0070260A">
      <w:pPr>
        <w:ind w:firstLineChars="196" w:firstLine="412"/>
        <w:rPr>
          <w:rFonts w:ascii="宋体" w:hAnsi="宋体"/>
          <w:b/>
          <w:color w:val="000000" w:themeColor="text1"/>
          <w:szCs w:val="21"/>
        </w:rPr>
      </w:pPr>
      <w:r w:rsidRPr="001A6694">
        <w:rPr>
          <w:rFonts w:ascii="宋体" w:hAnsi="宋体" w:hint="eastAsia"/>
          <w:b/>
          <w:color w:val="000000" w:themeColor="text1"/>
          <w:szCs w:val="21"/>
        </w:rPr>
        <w:t>44.3</w:t>
      </w:r>
      <w:r w:rsidRPr="001A6694">
        <w:rPr>
          <w:rFonts w:ascii="宋体" w:hAnsi="宋体" w:hint="eastAsia"/>
          <w:b/>
          <w:color w:val="000000" w:themeColor="text1"/>
          <w:szCs w:val="21"/>
        </w:rPr>
        <w:t>谈判程序</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44.3.1</w:t>
      </w:r>
      <w:r w:rsidRPr="001A6694">
        <w:rPr>
          <w:rFonts w:ascii="宋体" w:hAnsi="宋体" w:hint="eastAsia"/>
          <w:color w:val="000000" w:themeColor="text1"/>
          <w:szCs w:val="21"/>
        </w:rPr>
        <w:t>参加谈判的供应商和谈判小组成员填写谈判登记表，并交验证明文件（法定代表人证明书、法人授权委托书、被授权的谈判代表身份证原件）。</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44.3</w:t>
      </w:r>
      <w:r w:rsidRPr="001A6694">
        <w:rPr>
          <w:rFonts w:ascii="宋体" w:hAnsi="宋体"/>
          <w:color w:val="000000" w:themeColor="text1"/>
          <w:szCs w:val="21"/>
        </w:rPr>
        <w:t>.2</w:t>
      </w:r>
      <w:r w:rsidRPr="001A6694">
        <w:rPr>
          <w:rFonts w:ascii="宋体" w:hAnsi="宋体" w:hint="eastAsia"/>
          <w:color w:val="000000" w:themeColor="text1"/>
          <w:szCs w:val="21"/>
        </w:rPr>
        <w:t>谈判小组主持人宣布谈判规则和谈判纪律。</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44.3</w:t>
      </w:r>
      <w:r w:rsidRPr="001A6694">
        <w:rPr>
          <w:rFonts w:ascii="宋体" w:hAnsi="宋体"/>
          <w:color w:val="000000" w:themeColor="text1"/>
          <w:szCs w:val="21"/>
        </w:rPr>
        <w:t>.3</w:t>
      </w:r>
      <w:r w:rsidRPr="001A6694">
        <w:rPr>
          <w:rFonts w:ascii="宋体" w:hAnsi="宋体" w:hint="eastAsia"/>
          <w:color w:val="000000" w:themeColor="text1"/>
          <w:szCs w:val="21"/>
        </w:rPr>
        <w:t>在谈判中，谈判小组将就以下谈判内容跟供应商进行谈判：</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lastRenderedPageBreak/>
        <w:t>（</w:t>
      </w:r>
      <w:r w:rsidRPr="001A6694">
        <w:rPr>
          <w:rFonts w:ascii="宋体" w:hAnsi="宋体"/>
          <w:color w:val="000000" w:themeColor="text1"/>
          <w:szCs w:val="21"/>
        </w:rPr>
        <w:t>1</w:t>
      </w:r>
      <w:r w:rsidRPr="001A6694">
        <w:rPr>
          <w:rFonts w:ascii="宋体" w:hAnsi="宋体" w:hint="eastAsia"/>
          <w:color w:val="000000" w:themeColor="text1"/>
          <w:szCs w:val="21"/>
        </w:rPr>
        <w:t>）项目方案；</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w:t>
      </w:r>
      <w:r w:rsidRPr="001A6694">
        <w:rPr>
          <w:rFonts w:ascii="宋体" w:hAnsi="宋体" w:hint="eastAsia"/>
          <w:color w:val="000000" w:themeColor="text1"/>
          <w:szCs w:val="21"/>
        </w:rPr>
        <w:t>2</w:t>
      </w:r>
      <w:r w:rsidRPr="001A6694">
        <w:rPr>
          <w:rFonts w:ascii="宋体" w:hAnsi="宋体" w:hint="eastAsia"/>
          <w:color w:val="000000" w:themeColor="text1"/>
          <w:szCs w:val="21"/>
        </w:rPr>
        <w:t>）报价；</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w:t>
      </w:r>
      <w:r w:rsidRPr="001A6694">
        <w:rPr>
          <w:rFonts w:ascii="宋体" w:hAnsi="宋体" w:hint="eastAsia"/>
          <w:color w:val="000000" w:themeColor="text1"/>
          <w:szCs w:val="21"/>
        </w:rPr>
        <w:t>3</w:t>
      </w:r>
      <w:r w:rsidRPr="001A6694">
        <w:rPr>
          <w:rFonts w:ascii="宋体" w:hAnsi="宋体" w:hint="eastAsia"/>
          <w:color w:val="000000" w:themeColor="text1"/>
          <w:szCs w:val="21"/>
        </w:rPr>
        <w:t>）其它相关事项。</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原招标文件或谈判邀请文件有实质性变动的，谈判小组应当通过学校采购机构通知供应商。</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44.3.4</w:t>
      </w:r>
      <w:r w:rsidRPr="001A6694">
        <w:rPr>
          <w:rFonts w:ascii="宋体" w:hAnsi="宋体" w:hint="eastAsia"/>
          <w:color w:val="000000" w:themeColor="text1"/>
          <w:szCs w:val="21"/>
        </w:rPr>
        <w:t>谈判小组可以用书面形式要求供应商对其谈判应答文件含义不明确的内容作必要的澄清或者说明，重要问题供应商应以书面形式进行澄清、说明。</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44.3</w:t>
      </w:r>
      <w:r w:rsidRPr="001A6694">
        <w:rPr>
          <w:rFonts w:ascii="宋体" w:hAnsi="宋体"/>
          <w:color w:val="000000" w:themeColor="text1"/>
          <w:szCs w:val="21"/>
        </w:rPr>
        <w:t>.</w:t>
      </w:r>
      <w:r w:rsidRPr="001A6694">
        <w:rPr>
          <w:rFonts w:ascii="宋体" w:hAnsi="宋体" w:hint="eastAsia"/>
          <w:color w:val="000000" w:themeColor="text1"/>
          <w:szCs w:val="21"/>
        </w:rPr>
        <w:t xml:space="preserve">5 </w:t>
      </w:r>
      <w:r w:rsidRPr="001A6694">
        <w:rPr>
          <w:rFonts w:ascii="宋体" w:hAnsi="宋体" w:hint="eastAsia"/>
          <w:color w:val="000000" w:themeColor="text1"/>
          <w:szCs w:val="21"/>
        </w:rPr>
        <w:t>允许供应商在谈判结束之前根据谈判小组提出的内容进行澄清、修改或完善，或对项目方案进行相应的调整。</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44.3</w:t>
      </w:r>
      <w:r w:rsidRPr="001A6694">
        <w:rPr>
          <w:rFonts w:ascii="宋体" w:hAnsi="宋体"/>
          <w:color w:val="000000" w:themeColor="text1"/>
          <w:szCs w:val="21"/>
        </w:rPr>
        <w:t>.</w:t>
      </w:r>
      <w:r w:rsidRPr="001A6694">
        <w:rPr>
          <w:rFonts w:ascii="宋体" w:hAnsi="宋体" w:hint="eastAsia"/>
          <w:color w:val="000000" w:themeColor="text1"/>
          <w:szCs w:val="21"/>
        </w:rPr>
        <w:t>6</w:t>
      </w:r>
      <w:r w:rsidRPr="001A6694">
        <w:rPr>
          <w:rFonts w:ascii="宋体" w:hAnsi="宋体" w:hint="eastAsia"/>
          <w:color w:val="000000" w:themeColor="text1"/>
          <w:szCs w:val="21"/>
        </w:rPr>
        <w:t>供应商对谈判应答文件进行修改，都应形成文字材料，并</w:t>
      </w:r>
      <w:proofErr w:type="gramStart"/>
      <w:r w:rsidRPr="001A6694">
        <w:rPr>
          <w:rFonts w:ascii="宋体" w:hAnsi="宋体" w:hint="eastAsia"/>
          <w:color w:val="000000" w:themeColor="text1"/>
          <w:szCs w:val="21"/>
        </w:rPr>
        <w:t>经供应商谈判</w:t>
      </w:r>
      <w:proofErr w:type="gramEnd"/>
      <w:r w:rsidRPr="001A6694">
        <w:rPr>
          <w:rFonts w:ascii="宋体" w:hAnsi="宋体" w:hint="eastAsia"/>
          <w:color w:val="000000" w:themeColor="text1"/>
          <w:szCs w:val="21"/>
        </w:rPr>
        <w:t>授权人签字认可。</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44.3.7</w:t>
      </w:r>
      <w:r w:rsidRPr="001A6694">
        <w:rPr>
          <w:rFonts w:ascii="宋体" w:hAnsi="宋体" w:hint="eastAsia"/>
          <w:color w:val="000000" w:themeColor="text1"/>
          <w:szCs w:val="21"/>
        </w:rPr>
        <w:t>谈判小组与单一来源供应商进行谈判。供应商有两次更改机会；供应商应在规定的时间内提出最后更改及书面承诺。</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44.3.8</w:t>
      </w:r>
      <w:r w:rsidRPr="001A6694">
        <w:rPr>
          <w:rFonts w:ascii="宋体" w:hAnsi="宋体" w:hint="eastAsia"/>
          <w:bCs/>
          <w:color w:val="000000" w:themeColor="text1"/>
        </w:rPr>
        <w:t>当谈判应答文件出现符合</w:t>
      </w:r>
      <w:r w:rsidRPr="001A6694">
        <w:rPr>
          <w:rFonts w:ascii="宋体" w:hAnsi="宋体"/>
          <w:bCs/>
          <w:color w:val="000000" w:themeColor="text1"/>
        </w:rPr>
        <w:t>性审查不符合项</w:t>
      </w:r>
      <w:r w:rsidRPr="001A6694">
        <w:rPr>
          <w:rFonts w:ascii="宋体" w:hAnsi="宋体" w:hint="eastAsia"/>
          <w:bCs/>
          <w:color w:val="000000" w:themeColor="text1"/>
        </w:rPr>
        <w:t>时</w:t>
      </w:r>
      <w:r w:rsidRPr="001A6694">
        <w:rPr>
          <w:rFonts w:ascii="宋体" w:hAnsi="宋体" w:hint="eastAsia"/>
          <w:color w:val="000000" w:themeColor="text1"/>
          <w:szCs w:val="21"/>
        </w:rPr>
        <w:t>，供应商的谈判结果作废标处理，</w:t>
      </w:r>
      <w:r w:rsidRPr="001A6694">
        <w:rPr>
          <w:rFonts w:ascii="宋体" w:hAnsi="宋体" w:hint="eastAsia"/>
          <w:b/>
          <w:color w:val="000000" w:themeColor="text1"/>
          <w:szCs w:val="21"/>
        </w:rPr>
        <w:t>具体内容见原招标文件中投标文件初审表的《符合性检查表》部分以及谈判邀请中相应的变动部分。</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44.3</w:t>
      </w:r>
      <w:r w:rsidRPr="001A6694">
        <w:rPr>
          <w:rFonts w:ascii="宋体" w:hAnsi="宋体"/>
          <w:color w:val="000000" w:themeColor="text1"/>
          <w:szCs w:val="21"/>
        </w:rPr>
        <w:t>.</w:t>
      </w:r>
      <w:r w:rsidRPr="001A6694">
        <w:rPr>
          <w:rFonts w:ascii="宋体" w:hAnsi="宋体" w:hint="eastAsia"/>
          <w:color w:val="000000" w:themeColor="text1"/>
          <w:szCs w:val="21"/>
        </w:rPr>
        <w:t>9</w:t>
      </w:r>
      <w:r w:rsidRPr="001A6694">
        <w:rPr>
          <w:rFonts w:ascii="宋体" w:hAnsi="宋体" w:hint="eastAsia"/>
          <w:color w:val="000000" w:themeColor="text1"/>
          <w:szCs w:val="21"/>
        </w:rPr>
        <w:t>谈判结束后，谈判小组根据供应商提供的谈判应答文件、谈判过程中产生的相关资料，对供应</w:t>
      </w:r>
      <w:proofErr w:type="gramStart"/>
      <w:r w:rsidRPr="001A6694">
        <w:rPr>
          <w:rFonts w:ascii="宋体" w:hAnsi="宋体" w:hint="eastAsia"/>
          <w:color w:val="000000" w:themeColor="text1"/>
          <w:szCs w:val="21"/>
        </w:rPr>
        <w:t>商谈判</w:t>
      </w:r>
      <w:proofErr w:type="gramEnd"/>
      <w:r w:rsidRPr="001A6694">
        <w:rPr>
          <w:rFonts w:ascii="宋体" w:hAnsi="宋体" w:hint="eastAsia"/>
          <w:color w:val="000000" w:themeColor="text1"/>
          <w:szCs w:val="21"/>
        </w:rPr>
        <w:t>应答文件进行评估与比较，提出书面评审意见。</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44.3.10</w:t>
      </w:r>
      <w:r w:rsidRPr="001A6694">
        <w:rPr>
          <w:rFonts w:ascii="宋体" w:hAnsi="宋体" w:hint="eastAsia"/>
          <w:color w:val="000000" w:themeColor="text1"/>
          <w:szCs w:val="21"/>
        </w:rPr>
        <w:t>谈判小组将对谈判过程进行记录，以存档备查。</w:t>
      </w:r>
    </w:p>
    <w:p w:rsidR="0070260A" w:rsidRPr="001A6694" w:rsidRDefault="0070260A" w:rsidP="0070260A">
      <w:pPr>
        <w:ind w:firstLineChars="196" w:firstLine="412"/>
        <w:rPr>
          <w:rFonts w:ascii="宋体" w:hAnsi="宋体"/>
          <w:b/>
          <w:color w:val="000000" w:themeColor="text1"/>
          <w:szCs w:val="21"/>
        </w:rPr>
      </w:pPr>
      <w:r w:rsidRPr="001A6694">
        <w:rPr>
          <w:rFonts w:ascii="宋体" w:hAnsi="宋体" w:hint="eastAsia"/>
          <w:b/>
          <w:color w:val="000000" w:themeColor="text1"/>
          <w:szCs w:val="21"/>
        </w:rPr>
        <w:t>44.4</w:t>
      </w:r>
      <w:r w:rsidRPr="001A6694">
        <w:rPr>
          <w:rFonts w:ascii="宋体" w:hAnsi="宋体" w:hint="eastAsia"/>
          <w:b/>
          <w:color w:val="000000" w:themeColor="text1"/>
          <w:szCs w:val="21"/>
        </w:rPr>
        <w:t>评标方法和定标原则</w:t>
      </w:r>
    </w:p>
    <w:p w:rsidR="0070260A" w:rsidRPr="001A6694" w:rsidRDefault="0070260A" w:rsidP="0070260A">
      <w:pPr>
        <w:tabs>
          <w:tab w:val="num" w:pos="-1080"/>
        </w:tabs>
        <w:ind w:firstLineChars="200" w:firstLine="420"/>
        <w:rPr>
          <w:rFonts w:ascii="宋体" w:hAnsi="宋体"/>
          <w:color w:val="000000" w:themeColor="text1"/>
        </w:rPr>
      </w:pPr>
      <w:r w:rsidRPr="001A6694">
        <w:rPr>
          <w:rFonts w:ascii="宋体" w:hAnsi="宋体" w:hint="eastAsia"/>
          <w:color w:val="000000" w:themeColor="text1"/>
          <w:szCs w:val="21"/>
        </w:rPr>
        <w:t>44.4.1</w:t>
      </w:r>
      <w:r w:rsidRPr="001A6694">
        <w:rPr>
          <w:rFonts w:ascii="宋体" w:hAnsi="宋体" w:hint="eastAsia"/>
          <w:b/>
          <w:color w:val="000000" w:themeColor="text1"/>
          <w:szCs w:val="21"/>
        </w:rPr>
        <w:t>单一来源谈判采用最低评标价法。</w:t>
      </w:r>
      <w:r w:rsidRPr="001A6694">
        <w:rPr>
          <w:rFonts w:ascii="宋体" w:hAnsi="宋体" w:hint="eastAsia"/>
          <w:color w:val="000000" w:themeColor="text1"/>
        </w:rPr>
        <w:t>原招标文件若采用</w:t>
      </w:r>
      <w:r w:rsidRPr="001A6694">
        <w:rPr>
          <w:rFonts w:ascii="宋体" w:hAnsi="宋体" w:hint="eastAsia"/>
          <w:bCs/>
          <w:color w:val="000000" w:themeColor="text1"/>
        </w:rPr>
        <w:t>最低评标价法以外的评标方法，转为单一来源谈判后，评标方法改为</w:t>
      </w:r>
      <w:r w:rsidRPr="001A6694">
        <w:rPr>
          <w:rFonts w:ascii="宋体" w:hAnsi="宋体" w:hint="eastAsia"/>
          <w:color w:val="000000" w:themeColor="text1"/>
          <w:szCs w:val="21"/>
        </w:rPr>
        <w:t>最低评标价法。谈判小组</w:t>
      </w:r>
      <w:r w:rsidRPr="001A6694">
        <w:rPr>
          <w:rFonts w:ascii="宋体" w:hAnsi="宋体" w:hint="eastAsia"/>
          <w:color w:val="000000" w:themeColor="text1"/>
        </w:rPr>
        <w:t>对谈判应答文件进行评审和比较，对供应商最终的方案、服务和投资等谈判结果按本通用条款第</w:t>
      </w:r>
      <w:r w:rsidRPr="001A6694">
        <w:rPr>
          <w:rFonts w:ascii="宋体" w:hAnsi="宋体" w:hint="eastAsia"/>
          <w:color w:val="000000" w:themeColor="text1"/>
        </w:rPr>
        <w:t>37.1.1</w:t>
      </w:r>
      <w:r w:rsidRPr="001A6694">
        <w:rPr>
          <w:rFonts w:ascii="宋体" w:hAnsi="宋体" w:hint="eastAsia"/>
          <w:color w:val="000000" w:themeColor="text1"/>
        </w:rPr>
        <w:t>的</w:t>
      </w:r>
      <w:r w:rsidRPr="001A6694">
        <w:rPr>
          <w:rFonts w:ascii="宋体" w:hAnsi="宋体" w:hint="eastAsia"/>
          <w:b/>
          <w:bCs/>
          <w:color w:val="000000" w:themeColor="text1"/>
        </w:rPr>
        <w:t>最低评标价法</w:t>
      </w:r>
      <w:r w:rsidRPr="001A6694">
        <w:rPr>
          <w:rFonts w:ascii="宋体" w:hAnsi="宋体" w:hint="eastAsia"/>
          <w:color w:val="000000" w:themeColor="text1"/>
        </w:rPr>
        <w:t>进行评审。</w:t>
      </w:r>
    </w:p>
    <w:p w:rsidR="0070260A" w:rsidRPr="001A6694" w:rsidRDefault="0070260A" w:rsidP="0070260A">
      <w:pPr>
        <w:tabs>
          <w:tab w:val="num" w:pos="-1080"/>
        </w:tabs>
        <w:ind w:firstLineChars="200" w:firstLine="420"/>
        <w:rPr>
          <w:rFonts w:ascii="宋体" w:hAnsi="宋体"/>
          <w:color w:val="000000" w:themeColor="text1"/>
          <w:szCs w:val="21"/>
        </w:rPr>
      </w:pPr>
      <w:r w:rsidRPr="001A6694">
        <w:rPr>
          <w:rFonts w:ascii="宋体" w:hAnsi="宋体" w:hint="eastAsia"/>
          <w:color w:val="000000" w:themeColor="text1"/>
        </w:rPr>
        <w:t>44.4.2</w:t>
      </w:r>
      <w:r w:rsidRPr="001A6694">
        <w:rPr>
          <w:rFonts w:ascii="宋体" w:hAnsi="宋体" w:hint="eastAsia"/>
          <w:color w:val="000000" w:themeColor="text1"/>
        </w:rPr>
        <w:t>谈判小组向学校采购机构提交书面评标报告，并推荐中标候选人或确定中标供应商。</w:t>
      </w:r>
    </w:p>
    <w:bookmarkEnd w:id="230"/>
    <w:bookmarkEnd w:id="231"/>
    <w:bookmarkEnd w:id="232"/>
    <w:bookmarkEnd w:id="233"/>
    <w:p w:rsidR="0070260A" w:rsidRPr="001A6694" w:rsidRDefault="0070260A" w:rsidP="0070260A">
      <w:pPr>
        <w:pStyle w:val="2"/>
        <w:numPr>
          <w:ilvl w:val="0"/>
          <w:numId w:val="22"/>
        </w:numPr>
        <w:spacing w:beforeLines="50" w:before="231" w:afterLines="50" w:after="231"/>
        <w:ind w:left="482" w:hanging="482"/>
        <w:rPr>
          <w:color w:val="000000" w:themeColor="text1"/>
          <w:sz w:val="28"/>
          <w:szCs w:val="28"/>
        </w:rPr>
      </w:pPr>
      <w:r w:rsidRPr="001A6694">
        <w:rPr>
          <w:rFonts w:hint="eastAsia"/>
          <w:color w:val="000000" w:themeColor="text1"/>
        </w:rPr>
        <w:t>合同的授予与备案</w:t>
      </w:r>
    </w:p>
    <w:p w:rsidR="0070260A" w:rsidRPr="001A6694" w:rsidRDefault="0070260A" w:rsidP="0070260A">
      <w:pPr>
        <w:spacing w:line="360" w:lineRule="auto"/>
        <w:rPr>
          <w:rFonts w:ascii="黑体" w:eastAsia="黑体" w:hAnsi="宋体"/>
          <w:color w:val="000000" w:themeColor="text1"/>
          <w:sz w:val="24"/>
        </w:rPr>
      </w:pPr>
      <w:bookmarkStart w:id="234" w:name="_33._合同授予标准"/>
      <w:bookmarkStart w:id="235" w:name="_Toc73517679"/>
      <w:bookmarkStart w:id="236" w:name="_Toc73518157"/>
      <w:bookmarkStart w:id="237" w:name="_Toc73521586"/>
      <w:bookmarkStart w:id="238" w:name="_Toc73521674"/>
      <w:bookmarkStart w:id="239" w:name="_Toc100052408"/>
      <w:bookmarkEnd w:id="234"/>
      <w:r w:rsidRPr="001A6694">
        <w:rPr>
          <w:rFonts w:ascii="黑体" w:eastAsia="黑体" w:hAnsi="宋体" w:hint="eastAsia"/>
          <w:color w:val="000000" w:themeColor="text1"/>
          <w:sz w:val="24"/>
        </w:rPr>
        <w:t>45．合同授予标准</w:t>
      </w:r>
      <w:bookmarkEnd w:id="235"/>
      <w:bookmarkEnd w:id="236"/>
      <w:bookmarkEnd w:id="237"/>
      <w:bookmarkEnd w:id="238"/>
      <w:bookmarkEnd w:id="239"/>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lastRenderedPageBreak/>
        <w:t>本项目的合同将授予按本招标文件规定评审确定的中标人。</w:t>
      </w:r>
    </w:p>
    <w:p w:rsidR="0070260A" w:rsidRPr="001A6694" w:rsidRDefault="0070260A" w:rsidP="0070260A">
      <w:pPr>
        <w:spacing w:line="360" w:lineRule="auto"/>
        <w:rPr>
          <w:rFonts w:ascii="黑体" w:eastAsia="黑体" w:hAnsi="宋体"/>
          <w:color w:val="000000" w:themeColor="text1"/>
          <w:sz w:val="24"/>
        </w:rPr>
      </w:pPr>
      <w:bookmarkStart w:id="240" w:name="_Toc73517680"/>
      <w:bookmarkStart w:id="241" w:name="_Toc73518158"/>
      <w:bookmarkStart w:id="242" w:name="_Toc73521587"/>
      <w:bookmarkStart w:id="243" w:name="_Toc73521675"/>
      <w:bookmarkStart w:id="244" w:name="_Toc100052409"/>
      <w:r w:rsidRPr="001A6694">
        <w:rPr>
          <w:rFonts w:ascii="黑体" w:eastAsia="黑体" w:hAnsi="宋体" w:hint="eastAsia"/>
          <w:color w:val="000000" w:themeColor="text1"/>
          <w:sz w:val="24"/>
        </w:rPr>
        <w:t>46．</w:t>
      </w:r>
      <w:bookmarkEnd w:id="240"/>
      <w:bookmarkEnd w:id="241"/>
      <w:bookmarkEnd w:id="242"/>
      <w:bookmarkEnd w:id="243"/>
      <w:bookmarkEnd w:id="244"/>
      <w:r w:rsidRPr="001A6694">
        <w:rPr>
          <w:rFonts w:ascii="黑体" w:eastAsia="黑体" w:hAnsi="宋体" w:hint="eastAsia"/>
          <w:color w:val="000000" w:themeColor="text1"/>
          <w:sz w:val="24"/>
        </w:rPr>
        <w:t>接受和拒绝</w:t>
      </w:r>
      <w:proofErr w:type="gramStart"/>
      <w:r w:rsidRPr="001A6694">
        <w:rPr>
          <w:rFonts w:ascii="黑体" w:eastAsia="黑体" w:hAnsi="宋体" w:hint="eastAsia"/>
          <w:color w:val="000000" w:themeColor="text1"/>
          <w:sz w:val="24"/>
        </w:rPr>
        <w:t>任何或</w:t>
      </w:r>
      <w:proofErr w:type="gramEnd"/>
      <w:r w:rsidRPr="001A6694">
        <w:rPr>
          <w:rFonts w:ascii="黑体" w:eastAsia="黑体" w:hAnsi="宋体" w:hint="eastAsia"/>
          <w:color w:val="000000" w:themeColor="text1"/>
          <w:sz w:val="24"/>
        </w:rPr>
        <w:t>所有投标的权力</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70260A" w:rsidRPr="001A6694" w:rsidRDefault="0070260A" w:rsidP="0070260A">
      <w:pPr>
        <w:spacing w:line="360" w:lineRule="auto"/>
        <w:rPr>
          <w:rFonts w:ascii="黑体" w:eastAsia="黑体" w:hAnsi="宋体"/>
          <w:color w:val="000000" w:themeColor="text1"/>
          <w:sz w:val="24"/>
        </w:rPr>
      </w:pPr>
      <w:bookmarkStart w:id="245" w:name="_Toc73517682"/>
      <w:bookmarkStart w:id="246" w:name="_Toc73518160"/>
      <w:bookmarkStart w:id="247" w:name="_Toc73521589"/>
      <w:bookmarkStart w:id="248" w:name="_Toc73521677"/>
      <w:bookmarkStart w:id="249" w:name="_Toc100052410"/>
      <w:r w:rsidRPr="001A6694">
        <w:rPr>
          <w:rFonts w:ascii="黑体" w:eastAsia="黑体" w:hAnsi="宋体" w:hint="eastAsia"/>
          <w:color w:val="000000" w:themeColor="text1"/>
          <w:sz w:val="24"/>
        </w:rPr>
        <w:t>47．合同协议书的签订</w:t>
      </w:r>
      <w:bookmarkEnd w:id="245"/>
      <w:bookmarkEnd w:id="246"/>
      <w:bookmarkEnd w:id="247"/>
      <w:bookmarkEnd w:id="248"/>
      <w:bookmarkEnd w:id="249"/>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47.1</w:t>
      </w:r>
      <w:r w:rsidRPr="001A6694">
        <w:rPr>
          <w:rFonts w:ascii="宋体" w:hAnsi="宋体" w:hint="eastAsia"/>
          <w:color w:val="000000" w:themeColor="text1"/>
          <w:szCs w:val="21"/>
        </w:rPr>
        <w:t>中标人将于中标通知书发出之日起</w:t>
      </w:r>
      <w:r w:rsidRPr="001A6694">
        <w:rPr>
          <w:rFonts w:ascii="宋体" w:hAnsi="宋体" w:hint="eastAsia"/>
          <w:color w:val="000000" w:themeColor="text1"/>
          <w:szCs w:val="21"/>
        </w:rPr>
        <w:t>30</w:t>
      </w:r>
      <w:r w:rsidRPr="001A6694">
        <w:rPr>
          <w:rFonts w:ascii="宋体" w:hAnsi="宋体" w:hint="eastAsia"/>
          <w:color w:val="000000" w:themeColor="text1"/>
          <w:szCs w:val="21"/>
        </w:rPr>
        <w:t>日内，按照招标文件和投标文件内容与采购单位签订书面合同，合同书应采用本招标文件规定的合同样本；</w:t>
      </w:r>
    </w:p>
    <w:p w:rsidR="0070260A" w:rsidRPr="001A6694" w:rsidRDefault="0070260A" w:rsidP="0070260A">
      <w:pPr>
        <w:spacing w:line="0" w:lineRule="atLeast"/>
        <w:ind w:firstLineChars="196" w:firstLine="412"/>
        <w:rPr>
          <w:rFonts w:ascii="宋体" w:hAnsi="宋体"/>
          <w:color w:val="000000" w:themeColor="text1"/>
          <w:szCs w:val="21"/>
        </w:rPr>
      </w:pPr>
      <w:r w:rsidRPr="001A6694">
        <w:rPr>
          <w:rFonts w:ascii="宋体" w:hAnsi="宋体" w:hint="eastAsia"/>
          <w:color w:val="000000" w:themeColor="text1"/>
          <w:szCs w:val="21"/>
        </w:rPr>
        <w:t>47.2</w:t>
      </w:r>
      <w:r w:rsidRPr="001A6694">
        <w:rPr>
          <w:rFonts w:ascii="宋体" w:hAnsi="宋体" w:hint="eastAsia"/>
          <w:color w:val="000000" w:themeColor="text1"/>
          <w:szCs w:val="21"/>
        </w:rPr>
        <w:t>中标人如不按本通用条款第</w:t>
      </w:r>
      <w:r w:rsidRPr="001A6694">
        <w:rPr>
          <w:rFonts w:ascii="宋体" w:hAnsi="宋体" w:hint="eastAsia"/>
          <w:color w:val="000000" w:themeColor="text1"/>
          <w:szCs w:val="21"/>
        </w:rPr>
        <w:t>47</w:t>
      </w:r>
      <w:r w:rsidRPr="001A6694">
        <w:rPr>
          <w:rFonts w:ascii="宋体" w:hAnsi="宋体"/>
          <w:color w:val="000000" w:themeColor="text1"/>
          <w:szCs w:val="21"/>
        </w:rPr>
        <w:t>.1</w:t>
      </w:r>
      <w:r w:rsidRPr="001A6694">
        <w:rPr>
          <w:rFonts w:ascii="宋体" w:hAnsi="宋体" w:hint="eastAsia"/>
          <w:color w:val="000000" w:themeColor="text1"/>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70260A" w:rsidRPr="001A6694" w:rsidRDefault="0070260A" w:rsidP="0070260A">
      <w:pPr>
        <w:spacing w:line="0" w:lineRule="atLeast"/>
        <w:ind w:firstLineChars="196" w:firstLine="412"/>
        <w:rPr>
          <w:rFonts w:ascii="宋体" w:hAnsi="宋体"/>
          <w:color w:val="000000" w:themeColor="text1"/>
          <w:szCs w:val="21"/>
        </w:rPr>
      </w:pPr>
      <w:r w:rsidRPr="001A6694">
        <w:rPr>
          <w:rFonts w:ascii="宋体" w:hAnsi="宋体" w:hint="eastAsia"/>
          <w:color w:val="000000" w:themeColor="text1"/>
          <w:szCs w:val="21"/>
        </w:rPr>
        <w:t>47.3</w:t>
      </w:r>
      <w:r w:rsidRPr="001A6694">
        <w:rPr>
          <w:rFonts w:ascii="宋体" w:hAnsi="宋体" w:hint="eastAsia"/>
          <w:color w:val="000000" w:themeColor="text1"/>
          <w:szCs w:val="21"/>
        </w:rPr>
        <w:t>中标人应当按照合同约定履行义务，完成中标项目，不得将中标项目转让（转包）给他人；</w:t>
      </w:r>
    </w:p>
    <w:p w:rsidR="0070260A" w:rsidRPr="001A6694" w:rsidRDefault="0070260A" w:rsidP="0070260A">
      <w:pPr>
        <w:spacing w:line="0" w:lineRule="atLeast"/>
        <w:ind w:firstLineChars="196" w:firstLine="412"/>
        <w:rPr>
          <w:rFonts w:ascii="宋体" w:hAnsi="宋体"/>
          <w:color w:val="000000" w:themeColor="text1"/>
          <w:szCs w:val="21"/>
        </w:rPr>
      </w:pPr>
      <w:r w:rsidRPr="001A6694">
        <w:rPr>
          <w:rFonts w:ascii="宋体" w:hAnsi="宋体" w:hint="eastAsia"/>
          <w:color w:val="000000" w:themeColor="text1"/>
          <w:szCs w:val="21"/>
        </w:rPr>
        <w:t>47.4</w:t>
      </w:r>
      <w:r w:rsidRPr="001A6694">
        <w:rPr>
          <w:rFonts w:ascii="宋体" w:hAnsi="宋体" w:hint="eastAsia"/>
          <w:color w:val="000000" w:themeColor="text1"/>
          <w:szCs w:val="21"/>
        </w:rPr>
        <w:t>采购人与中标人签订的合同必须遵守本招标文件的合同条件，并且不得更改合同条件。</w:t>
      </w:r>
    </w:p>
    <w:p w:rsidR="0070260A" w:rsidRPr="001A6694" w:rsidRDefault="0070260A" w:rsidP="0070260A">
      <w:pPr>
        <w:spacing w:line="360" w:lineRule="auto"/>
        <w:rPr>
          <w:rFonts w:ascii="黑体" w:eastAsia="黑体" w:hAnsi="宋体"/>
          <w:color w:val="000000" w:themeColor="text1"/>
          <w:sz w:val="24"/>
        </w:rPr>
      </w:pPr>
      <w:bookmarkStart w:id="250" w:name="_Toc73517683"/>
      <w:bookmarkStart w:id="251" w:name="_Toc73518161"/>
      <w:bookmarkStart w:id="252" w:name="_Toc73521590"/>
      <w:bookmarkStart w:id="253" w:name="_Toc73521678"/>
      <w:bookmarkStart w:id="254" w:name="_Toc100052411"/>
      <w:r w:rsidRPr="001A6694">
        <w:rPr>
          <w:rFonts w:ascii="黑体" w:eastAsia="黑体" w:hAnsi="宋体" w:hint="eastAsia"/>
          <w:color w:val="000000" w:themeColor="text1"/>
          <w:sz w:val="24"/>
        </w:rPr>
        <w:t>48．履约担保</w:t>
      </w:r>
      <w:bookmarkEnd w:id="250"/>
      <w:bookmarkEnd w:id="251"/>
      <w:bookmarkEnd w:id="252"/>
      <w:bookmarkEnd w:id="253"/>
      <w:bookmarkEnd w:id="254"/>
    </w:p>
    <w:p w:rsidR="0070260A" w:rsidRPr="001A6694" w:rsidRDefault="0070260A" w:rsidP="0070260A">
      <w:pPr>
        <w:spacing w:line="0" w:lineRule="atLeast"/>
        <w:ind w:firstLineChars="196" w:firstLine="412"/>
        <w:rPr>
          <w:rFonts w:ascii="宋体" w:hAnsi="宋体"/>
          <w:color w:val="000000" w:themeColor="text1"/>
          <w:szCs w:val="21"/>
        </w:rPr>
      </w:pPr>
      <w:r w:rsidRPr="001A6694">
        <w:rPr>
          <w:rFonts w:ascii="宋体" w:hAnsi="宋体" w:hint="eastAsia"/>
          <w:color w:val="000000" w:themeColor="text1"/>
          <w:szCs w:val="21"/>
        </w:rPr>
        <w:t>48.1</w:t>
      </w:r>
      <w:r w:rsidRPr="001A6694">
        <w:rPr>
          <w:rFonts w:ascii="宋体" w:hAnsi="宋体" w:hint="eastAsia"/>
          <w:color w:val="000000" w:themeColor="text1"/>
          <w:szCs w:val="21"/>
        </w:rPr>
        <w:t>在签订项目合同的同时，中标人应按“对通用条款的补充内容”中规定的金额向采购单位提交履约保证金；</w:t>
      </w:r>
    </w:p>
    <w:p w:rsidR="0070260A" w:rsidRPr="001A6694" w:rsidRDefault="0070260A" w:rsidP="0070260A">
      <w:pPr>
        <w:spacing w:line="0" w:lineRule="atLeast"/>
        <w:ind w:firstLineChars="196" w:firstLine="412"/>
        <w:rPr>
          <w:rFonts w:ascii="宋体" w:hAnsi="宋体"/>
          <w:color w:val="000000" w:themeColor="text1"/>
          <w:szCs w:val="21"/>
        </w:rPr>
      </w:pPr>
      <w:r w:rsidRPr="001A6694">
        <w:rPr>
          <w:rFonts w:ascii="宋体" w:hAnsi="宋体" w:hint="eastAsia"/>
          <w:color w:val="000000" w:themeColor="text1"/>
          <w:szCs w:val="21"/>
        </w:rPr>
        <w:t>48.2</w:t>
      </w:r>
      <w:r w:rsidRPr="001A6694">
        <w:rPr>
          <w:rFonts w:ascii="宋体" w:hAnsi="宋体" w:hint="eastAsia"/>
          <w:color w:val="000000" w:themeColor="text1"/>
          <w:szCs w:val="21"/>
        </w:rPr>
        <w:t>如果中标人不能按本通用条款第</w:t>
      </w:r>
      <w:r w:rsidRPr="001A6694">
        <w:rPr>
          <w:rFonts w:ascii="宋体" w:hAnsi="宋体" w:hint="eastAsia"/>
          <w:color w:val="000000" w:themeColor="text1"/>
          <w:szCs w:val="21"/>
        </w:rPr>
        <w:t>48</w:t>
      </w:r>
      <w:r w:rsidRPr="001A6694">
        <w:rPr>
          <w:rFonts w:ascii="宋体" w:hAnsi="宋体"/>
          <w:color w:val="000000" w:themeColor="text1"/>
          <w:szCs w:val="21"/>
        </w:rPr>
        <w:t>.1</w:t>
      </w:r>
      <w:r w:rsidRPr="001A6694">
        <w:rPr>
          <w:rFonts w:ascii="宋体" w:hAnsi="宋体" w:hint="eastAsia"/>
          <w:color w:val="000000" w:themeColor="text1"/>
          <w:szCs w:val="21"/>
        </w:rPr>
        <w:t>款的规</w:t>
      </w:r>
      <w:r w:rsidRPr="001A6694">
        <w:rPr>
          <w:rFonts w:hint="eastAsia"/>
          <w:color w:val="000000" w:themeColor="text1"/>
        </w:rPr>
        <w:t>定执行，采购单位将有充分的理由通过学校采购监督管理部门废除中标，并没收投标保证金，给采购单位造成</w:t>
      </w:r>
      <w:r w:rsidRPr="001A6694">
        <w:rPr>
          <w:rFonts w:ascii="宋体" w:hAnsi="宋体" w:hint="eastAsia"/>
          <w:color w:val="000000" w:themeColor="text1"/>
          <w:szCs w:val="21"/>
        </w:rPr>
        <w:t>的损失超过投标保证金数额的，还应当对超过部分予以赔偿；</w:t>
      </w:r>
    </w:p>
    <w:p w:rsidR="0070260A" w:rsidRPr="001A6694" w:rsidRDefault="0070260A" w:rsidP="0070260A">
      <w:pPr>
        <w:spacing w:line="0" w:lineRule="atLeast"/>
        <w:ind w:firstLineChars="196" w:firstLine="412"/>
        <w:rPr>
          <w:rFonts w:ascii="宋体" w:hAnsi="宋体"/>
          <w:color w:val="000000" w:themeColor="text1"/>
          <w:szCs w:val="21"/>
        </w:rPr>
      </w:pPr>
      <w:r w:rsidRPr="001A6694">
        <w:rPr>
          <w:rFonts w:ascii="宋体" w:hAnsi="宋体" w:hint="eastAsia"/>
          <w:color w:val="000000" w:themeColor="text1"/>
          <w:szCs w:val="21"/>
        </w:rPr>
        <w:t>48</w:t>
      </w:r>
      <w:r w:rsidRPr="001A6694">
        <w:rPr>
          <w:rFonts w:ascii="宋体" w:hAnsi="宋体"/>
          <w:color w:val="000000" w:themeColor="text1"/>
          <w:szCs w:val="21"/>
        </w:rPr>
        <w:t>.</w:t>
      </w:r>
      <w:r w:rsidRPr="001A6694">
        <w:rPr>
          <w:rFonts w:ascii="宋体" w:hAnsi="宋体" w:hint="eastAsia"/>
          <w:color w:val="000000" w:themeColor="text1"/>
          <w:szCs w:val="21"/>
        </w:rPr>
        <w:t>3</w:t>
      </w:r>
      <w:r w:rsidRPr="001A6694">
        <w:rPr>
          <w:rFonts w:ascii="宋体" w:hAnsi="宋体" w:hint="eastAsia"/>
          <w:color w:val="000000" w:themeColor="text1"/>
          <w:szCs w:val="21"/>
        </w:rPr>
        <w:t>项目服务期满之后</w:t>
      </w:r>
      <w:r w:rsidRPr="001A6694">
        <w:rPr>
          <w:rFonts w:ascii="宋体" w:hAnsi="宋体" w:hint="eastAsia"/>
          <w:color w:val="000000" w:themeColor="text1"/>
          <w:szCs w:val="21"/>
        </w:rPr>
        <w:t>,</w:t>
      </w:r>
      <w:r w:rsidRPr="001A6694">
        <w:rPr>
          <w:rFonts w:ascii="宋体" w:hAnsi="宋体" w:hint="eastAsia"/>
          <w:color w:val="000000" w:themeColor="text1"/>
          <w:szCs w:val="21"/>
        </w:rPr>
        <w:t>经验收合格后，采购单位在七日内办理解除履约担保手续。</w:t>
      </w:r>
    </w:p>
    <w:p w:rsidR="0070260A" w:rsidRPr="001A6694" w:rsidRDefault="0070260A" w:rsidP="0070260A">
      <w:pPr>
        <w:spacing w:line="360" w:lineRule="auto"/>
        <w:rPr>
          <w:rFonts w:ascii="黑体" w:eastAsia="黑体" w:hAnsi="宋体"/>
          <w:color w:val="000000" w:themeColor="text1"/>
          <w:sz w:val="24"/>
        </w:rPr>
      </w:pPr>
      <w:r w:rsidRPr="001A6694">
        <w:rPr>
          <w:rFonts w:ascii="黑体" w:eastAsia="黑体" w:hAnsi="宋体" w:hint="eastAsia"/>
          <w:color w:val="000000" w:themeColor="text1"/>
          <w:sz w:val="24"/>
        </w:rPr>
        <w:t>49.合同的备案</w:t>
      </w:r>
    </w:p>
    <w:p w:rsidR="0070260A" w:rsidRPr="001A6694" w:rsidRDefault="0070260A" w:rsidP="0070260A">
      <w:pPr>
        <w:spacing w:line="0" w:lineRule="atLeast"/>
        <w:ind w:firstLineChars="196" w:firstLine="412"/>
        <w:rPr>
          <w:rFonts w:ascii="宋体" w:hAnsi="宋体"/>
          <w:color w:val="000000" w:themeColor="text1"/>
          <w:szCs w:val="21"/>
        </w:rPr>
      </w:pPr>
      <w:r w:rsidRPr="001A6694">
        <w:rPr>
          <w:rFonts w:ascii="宋体" w:hAnsi="宋体" w:hint="eastAsia"/>
          <w:color w:val="000000" w:themeColor="text1"/>
          <w:szCs w:val="21"/>
        </w:rPr>
        <w:t>采购人与中标人应于合同签订之日起</w:t>
      </w:r>
      <w:r w:rsidRPr="001A6694">
        <w:rPr>
          <w:rFonts w:ascii="宋体" w:hAnsi="宋体" w:hint="eastAsia"/>
          <w:color w:val="000000" w:themeColor="text1"/>
          <w:szCs w:val="21"/>
        </w:rPr>
        <w:t>10</w:t>
      </w:r>
      <w:r w:rsidRPr="001A6694">
        <w:rPr>
          <w:rFonts w:ascii="宋体" w:hAnsi="宋体" w:hint="eastAsia"/>
          <w:color w:val="000000" w:themeColor="text1"/>
          <w:szCs w:val="21"/>
        </w:rPr>
        <w:t>日内，由采购人或委托中标人将采购合同副本抄送学校采购机构备案。</w:t>
      </w:r>
    </w:p>
    <w:p w:rsidR="0070260A" w:rsidRPr="001A6694" w:rsidRDefault="0070260A" w:rsidP="0070260A">
      <w:pPr>
        <w:spacing w:line="360" w:lineRule="auto"/>
        <w:rPr>
          <w:rFonts w:ascii="黑体" w:eastAsia="黑体" w:hAnsi="宋体"/>
          <w:color w:val="000000" w:themeColor="text1"/>
          <w:sz w:val="24"/>
        </w:rPr>
      </w:pPr>
      <w:r w:rsidRPr="001A6694">
        <w:rPr>
          <w:rFonts w:ascii="黑体" w:eastAsia="黑体" w:hAnsi="宋体" w:hint="eastAsia"/>
          <w:color w:val="000000" w:themeColor="text1"/>
          <w:sz w:val="24"/>
        </w:rPr>
        <w:t>50.履约情况的反馈</w:t>
      </w:r>
    </w:p>
    <w:p w:rsidR="0070260A" w:rsidRPr="001A6694" w:rsidRDefault="0070260A" w:rsidP="0070260A">
      <w:pPr>
        <w:spacing w:line="0" w:lineRule="atLeast"/>
        <w:ind w:firstLineChars="196" w:firstLine="412"/>
        <w:rPr>
          <w:rFonts w:ascii="宋体" w:hAnsi="宋体"/>
          <w:color w:val="000000" w:themeColor="text1"/>
          <w:szCs w:val="21"/>
        </w:rPr>
      </w:pPr>
      <w:r w:rsidRPr="001A6694">
        <w:rPr>
          <w:rFonts w:ascii="宋体" w:hAnsi="宋体" w:hint="eastAsia"/>
          <w:color w:val="000000" w:themeColor="text1"/>
          <w:szCs w:val="21"/>
        </w:rPr>
        <w:t>采购人应及时向学校采购机构反馈中标人的履约情况（填写《深圳大学</w:t>
      </w:r>
      <w:r w:rsidRPr="001A6694">
        <w:rPr>
          <w:rFonts w:hint="eastAsia"/>
          <w:color w:val="000000" w:themeColor="text1"/>
        </w:rPr>
        <w:t>采购履约情况反馈表》</w:t>
      </w:r>
      <w:r w:rsidRPr="001A6694">
        <w:rPr>
          <w:rFonts w:ascii="宋体" w:hAnsi="宋体" w:hint="eastAsia"/>
          <w:color w:val="000000" w:themeColor="text1"/>
          <w:szCs w:val="21"/>
        </w:rPr>
        <w:t>），中标人的履约情况将作为供应</w:t>
      </w:r>
      <w:proofErr w:type="gramStart"/>
      <w:r w:rsidRPr="001A6694">
        <w:rPr>
          <w:rFonts w:ascii="宋体" w:hAnsi="宋体" w:hint="eastAsia"/>
          <w:color w:val="000000" w:themeColor="text1"/>
          <w:szCs w:val="21"/>
        </w:rPr>
        <w:t>商考核</w:t>
      </w:r>
      <w:proofErr w:type="gramEnd"/>
      <w:r w:rsidRPr="001A6694">
        <w:rPr>
          <w:rFonts w:ascii="宋体" w:hAnsi="宋体" w:hint="eastAsia"/>
          <w:color w:val="000000" w:themeColor="text1"/>
          <w:szCs w:val="21"/>
        </w:rPr>
        <w:t>的重要依据，并将成为日后深圳大学采购活动中的项目评标依据。</w:t>
      </w:r>
    </w:p>
    <w:p w:rsidR="0070260A" w:rsidRPr="001A6694" w:rsidRDefault="0070260A" w:rsidP="0070260A">
      <w:pPr>
        <w:spacing w:line="360" w:lineRule="auto"/>
        <w:rPr>
          <w:rFonts w:ascii="黑体" w:eastAsia="黑体" w:hAnsi="宋体"/>
          <w:color w:val="000000" w:themeColor="text1"/>
          <w:sz w:val="24"/>
        </w:rPr>
      </w:pPr>
      <w:r w:rsidRPr="001A6694">
        <w:rPr>
          <w:rFonts w:ascii="黑体" w:eastAsia="黑体" w:hAnsi="宋体" w:hint="eastAsia"/>
          <w:color w:val="000000" w:themeColor="text1"/>
          <w:sz w:val="24"/>
        </w:rPr>
        <w:t>51．腐败和欺诈行为</w:t>
      </w:r>
    </w:p>
    <w:p w:rsidR="0070260A" w:rsidRPr="001A6694" w:rsidRDefault="0070260A" w:rsidP="0070260A">
      <w:pPr>
        <w:spacing w:line="0" w:lineRule="atLeast"/>
        <w:ind w:firstLineChars="196" w:firstLine="412"/>
        <w:rPr>
          <w:rFonts w:ascii="宋体" w:hAnsi="宋体"/>
          <w:color w:val="000000" w:themeColor="text1"/>
          <w:szCs w:val="21"/>
        </w:rPr>
      </w:pPr>
      <w:r w:rsidRPr="001A6694">
        <w:rPr>
          <w:rFonts w:ascii="宋体" w:hAnsi="宋体" w:hint="eastAsia"/>
          <w:color w:val="000000" w:themeColor="text1"/>
          <w:szCs w:val="21"/>
        </w:rPr>
        <w:t xml:space="preserve">51.1 </w:t>
      </w:r>
      <w:r w:rsidRPr="001A6694">
        <w:rPr>
          <w:rFonts w:ascii="宋体" w:hAnsi="宋体" w:hint="eastAsia"/>
          <w:color w:val="000000" w:themeColor="text1"/>
          <w:szCs w:val="21"/>
        </w:rPr>
        <w:t>“腐败行为”是指提供、给予、接受或索取任何有价值的东西来影响招标方或采购</w:t>
      </w:r>
      <w:r w:rsidRPr="001A6694">
        <w:rPr>
          <w:rFonts w:ascii="宋体" w:hAnsi="宋体" w:hint="eastAsia"/>
          <w:color w:val="000000" w:themeColor="text1"/>
          <w:szCs w:val="21"/>
        </w:rPr>
        <w:lastRenderedPageBreak/>
        <w:t>人在采购过程或合同实施过程中的行为；</w:t>
      </w:r>
    </w:p>
    <w:p w:rsidR="0070260A" w:rsidRPr="001A6694" w:rsidRDefault="0070260A" w:rsidP="0070260A">
      <w:pPr>
        <w:spacing w:line="0" w:lineRule="atLeast"/>
        <w:ind w:firstLineChars="196" w:firstLine="412"/>
        <w:rPr>
          <w:rFonts w:ascii="宋体" w:hAnsi="宋体"/>
          <w:color w:val="000000" w:themeColor="text1"/>
          <w:szCs w:val="21"/>
        </w:rPr>
      </w:pPr>
      <w:r w:rsidRPr="001A6694">
        <w:rPr>
          <w:rFonts w:ascii="宋体" w:hAnsi="宋体"/>
          <w:color w:val="000000" w:themeColor="text1"/>
          <w:szCs w:val="21"/>
        </w:rPr>
        <w:t xml:space="preserve">51.2 </w:t>
      </w:r>
      <w:r w:rsidRPr="001A6694">
        <w:rPr>
          <w:rFonts w:ascii="宋体" w:hAnsi="宋体" w:hint="eastAsia"/>
          <w:color w:val="000000" w:themeColor="text1"/>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70260A" w:rsidRPr="001A6694" w:rsidRDefault="0070260A" w:rsidP="0070260A">
      <w:pPr>
        <w:spacing w:line="0" w:lineRule="atLeast"/>
        <w:ind w:firstLineChars="196" w:firstLine="412"/>
        <w:rPr>
          <w:rFonts w:ascii="宋体" w:hAnsi="宋体"/>
          <w:color w:val="000000" w:themeColor="text1"/>
          <w:szCs w:val="21"/>
        </w:rPr>
      </w:pPr>
      <w:r w:rsidRPr="001A6694">
        <w:rPr>
          <w:rFonts w:ascii="宋体" w:hAnsi="宋体"/>
          <w:color w:val="000000" w:themeColor="text1"/>
          <w:szCs w:val="21"/>
        </w:rPr>
        <w:t>51.3</w:t>
      </w:r>
      <w:r w:rsidRPr="001A6694">
        <w:rPr>
          <w:rFonts w:ascii="宋体" w:hAnsi="宋体" w:hint="eastAsia"/>
          <w:color w:val="000000" w:themeColor="text1"/>
          <w:szCs w:val="21"/>
        </w:rPr>
        <w:t>如果评标委员会认为投标人在本合同的竞争中有腐败和欺诈行为，则拒绝接受该投标。</w:t>
      </w:r>
    </w:p>
    <w:p w:rsidR="0070260A" w:rsidRPr="001A6694" w:rsidRDefault="0070260A" w:rsidP="0070260A">
      <w:pPr>
        <w:spacing w:line="0" w:lineRule="atLeast"/>
        <w:ind w:firstLineChars="196" w:firstLine="412"/>
        <w:rPr>
          <w:rFonts w:ascii="宋体" w:hAnsi="宋体"/>
          <w:color w:val="000000" w:themeColor="text1"/>
          <w:szCs w:val="21"/>
        </w:rPr>
      </w:pPr>
      <w:r w:rsidRPr="001A6694">
        <w:rPr>
          <w:rFonts w:ascii="宋体" w:hAnsi="宋体"/>
          <w:color w:val="000000" w:themeColor="text1"/>
          <w:szCs w:val="21"/>
        </w:rPr>
        <w:t>51.4</w:t>
      </w:r>
      <w:r w:rsidRPr="001A6694">
        <w:rPr>
          <w:rFonts w:ascii="宋体" w:hAnsi="宋体" w:hint="eastAsia"/>
          <w:color w:val="000000" w:themeColor="text1"/>
          <w:szCs w:val="21"/>
        </w:rPr>
        <w:t>如果投标人或中标人在采购合同的竞争和实施过程中有腐败和欺诈行为，深圳大学将依据《中华人民共和国合同法》、《深圳经济特区政府采购条例》有关法律法规追究</w:t>
      </w:r>
      <w:r w:rsidRPr="001A6694">
        <w:rPr>
          <w:rFonts w:ascii="宋体" w:hAnsi="宋体"/>
          <w:color w:val="000000" w:themeColor="text1"/>
          <w:szCs w:val="21"/>
        </w:rPr>
        <w:t>其责任</w:t>
      </w:r>
      <w:r w:rsidRPr="001A6694">
        <w:rPr>
          <w:rFonts w:ascii="宋体" w:hAnsi="宋体" w:hint="eastAsia"/>
          <w:color w:val="000000" w:themeColor="text1"/>
          <w:szCs w:val="21"/>
        </w:rPr>
        <w:t>。</w:t>
      </w:r>
    </w:p>
    <w:p w:rsidR="0070260A" w:rsidRPr="001A6694" w:rsidRDefault="0070260A" w:rsidP="0070260A">
      <w:pPr>
        <w:pStyle w:val="2"/>
        <w:numPr>
          <w:ilvl w:val="0"/>
          <w:numId w:val="22"/>
        </w:numPr>
        <w:spacing w:beforeLines="50" w:before="231" w:afterLines="50" w:after="231"/>
        <w:ind w:left="482" w:hanging="482"/>
        <w:rPr>
          <w:color w:val="000000" w:themeColor="text1"/>
        </w:rPr>
      </w:pPr>
      <w:r w:rsidRPr="001A6694">
        <w:rPr>
          <w:rFonts w:hint="eastAsia"/>
          <w:color w:val="000000" w:themeColor="text1"/>
        </w:rPr>
        <w:t>质疑处理</w:t>
      </w:r>
    </w:p>
    <w:p w:rsidR="0070260A" w:rsidRPr="001A6694" w:rsidRDefault="0070260A" w:rsidP="0070260A">
      <w:pPr>
        <w:spacing w:line="360" w:lineRule="auto"/>
        <w:rPr>
          <w:rFonts w:ascii="黑体" w:eastAsia="黑体" w:hAnsi="宋体"/>
          <w:color w:val="000000" w:themeColor="text1"/>
          <w:sz w:val="24"/>
        </w:rPr>
      </w:pPr>
      <w:r w:rsidRPr="001A6694">
        <w:rPr>
          <w:rFonts w:ascii="黑体" w:eastAsia="黑体" w:hAnsi="宋体" w:hint="eastAsia"/>
          <w:color w:val="000000" w:themeColor="text1"/>
          <w:sz w:val="24"/>
        </w:rPr>
        <w:t>53.质疑受理机构</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深圳大学</w:t>
      </w:r>
      <w:r w:rsidRPr="001A6694">
        <w:rPr>
          <w:rFonts w:ascii="宋体" w:hAnsi="宋体"/>
          <w:color w:val="000000" w:themeColor="text1"/>
          <w:szCs w:val="21"/>
        </w:rPr>
        <w:t>招投标管理中心负责受理和答复质疑。</w:t>
      </w:r>
    </w:p>
    <w:p w:rsidR="0070260A" w:rsidRPr="001A6694" w:rsidRDefault="0070260A" w:rsidP="0070260A">
      <w:pPr>
        <w:spacing w:line="360" w:lineRule="auto"/>
        <w:rPr>
          <w:rFonts w:ascii="黑体" w:eastAsia="黑体" w:hAnsi="宋体"/>
          <w:color w:val="000000" w:themeColor="text1"/>
          <w:sz w:val="24"/>
        </w:rPr>
      </w:pPr>
      <w:r w:rsidRPr="001A6694">
        <w:rPr>
          <w:rFonts w:ascii="黑体" w:eastAsia="黑体" w:hAnsi="宋体" w:hint="eastAsia"/>
          <w:color w:val="000000" w:themeColor="text1"/>
          <w:sz w:val="24"/>
        </w:rPr>
        <w:t>54.质疑处理原则</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54.1</w:t>
      </w:r>
      <w:r w:rsidRPr="001A6694">
        <w:rPr>
          <w:rFonts w:ascii="宋体" w:hAnsi="宋体"/>
          <w:color w:val="000000" w:themeColor="text1"/>
          <w:szCs w:val="21"/>
        </w:rPr>
        <w:t>质疑处理遵循公平、公正、规范、高效的原则。</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54.2</w:t>
      </w:r>
      <w:r w:rsidRPr="001A6694">
        <w:rPr>
          <w:rFonts w:ascii="宋体" w:hAnsi="宋体"/>
          <w:color w:val="000000" w:themeColor="text1"/>
          <w:szCs w:val="21"/>
        </w:rPr>
        <w:t>供应商质疑实行实名制和</w:t>
      </w:r>
      <w:r w:rsidRPr="001A6694">
        <w:rPr>
          <w:rFonts w:ascii="宋体" w:hAnsi="宋体"/>
          <w:color w:val="000000" w:themeColor="text1"/>
          <w:szCs w:val="21"/>
        </w:rPr>
        <w:t>“</w:t>
      </w:r>
      <w:r w:rsidRPr="001A6694">
        <w:rPr>
          <w:rFonts w:ascii="宋体" w:hAnsi="宋体"/>
          <w:color w:val="000000" w:themeColor="text1"/>
          <w:szCs w:val="21"/>
        </w:rPr>
        <w:t>谁质疑，谁举证</w:t>
      </w:r>
      <w:r w:rsidRPr="001A6694">
        <w:rPr>
          <w:rFonts w:ascii="宋体" w:hAnsi="宋体"/>
          <w:color w:val="000000" w:themeColor="text1"/>
          <w:szCs w:val="21"/>
        </w:rPr>
        <w:t>”</w:t>
      </w:r>
      <w:r w:rsidRPr="001A6694">
        <w:rPr>
          <w:rFonts w:ascii="宋体" w:hAnsi="宋体"/>
          <w:color w:val="000000" w:themeColor="text1"/>
          <w:szCs w:val="21"/>
        </w:rPr>
        <w:t>的原则，质疑应有具体的事项及事实根据。</w:t>
      </w:r>
    </w:p>
    <w:p w:rsidR="0070260A" w:rsidRPr="001A6694" w:rsidRDefault="0070260A" w:rsidP="0070260A">
      <w:pPr>
        <w:spacing w:line="360" w:lineRule="auto"/>
        <w:rPr>
          <w:rFonts w:ascii="黑体" w:eastAsia="黑体" w:hAnsi="宋体"/>
          <w:color w:val="000000" w:themeColor="text1"/>
          <w:sz w:val="24"/>
        </w:rPr>
      </w:pPr>
      <w:r w:rsidRPr="001A6694">
        <w:rPr>
          <w:rFonts w:ascii="黑体" w:eastAsia="黑体" w:hAnsi="宋体" w:hint="eastAsia"/>
          <w:color w:val="000000" w:themeColor="text1"/>
          <w:sz w:val="24"/>
        </w:rPr>
        <w:t>55.质疑受理的时效和范围</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55.1</w:t>
      </w:r>
      <w:r w:rsidRPr="001A6694">
        <w:rPr>
          <w:rFonts w:ascii="宋体" w:hAnsi="宋体" w:hint="eastAsia"/>
          <w:color w:val="000000" w:themeColor="text1"/>
          <w:szCs w:val="21"/>
        </w:rPr>
        <w:t>供应商认为采购文件、采购过程和中标、成交结果使自己权益受到损害的，应当自知道或者应知其权益受到损害之日起五个工作日内，以书面形式向深圳大学</w:t>
      </w:r>
      <w:r w:rsidRPr="001A6694">
        <w:rPr>
          <w:rFonts w:ascii="宋体" w:hAnsi="宋体"/>
          <w:color w:val="000000" w:themeColor="text1"/>
          <w:szCs w:val="21"/>
        </w:rPr>
        <w:t>招投标管理中心</w:t>
      </w:r>
      <w:r w:rsidRPr="001A6694">
        <w:rPr>
          <w:rFonts w:ascii="宋体" w:hAnsi="宋体" w:hint="eastAsia"/>
          <w:color w:val="000000" w:themeColor="text1"/>
          <w:szCs w:val="21"/>
        </w:rPr>
        <w:t>提出质疑。</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55.2</w:t>
      </w:r>
      <w:r w:rsidRPr="001A6694">
        <w:rPr>
          <w:rFonts w:ascii="宋体" w:hAnsi="宋体" w:hint="eastAsia"/>
          <w:color w:val="000000" w:themeColor="text1"/>
          <w:szCs w:val="21"/>
        </w:rPr>
        <w:t>供应商对采购文件有疑问的，深圳大学</w:t>
      </w:r>
      <w:r w:rsidRPr="001A6694">
        <w:rPr>
          <w:rFonts w:ascii="宋体" w:hAnsi="宋体"/>
          <w:color w:val="000000" w:themeColor="text1"/>
          <w:szCs w:val="21"/>
        </w:rPr>
        <w:t>招投标管理中心</w:t>
      </w:r>
      <w:r w:rsidRPr="001A6694">
        <w:rPr>
          <w:rFonts w:ascii="宋体" w:hAnsi="宋体" w:hint="eastAsia"/>
          <w:color w:val="000000" w:themeColor="text1"/>
          <w:szCs w:val="21"/>
        </w:rPr>
        <w:t>按答疑程序处理；供应商对采购文件有异议的，按质疑程序处理。</w:t>
      </w:r>
    </w:p>
    <w:p w:rsidR="0070260A" w:rsidRPr="001A6694" w:rsidRDefault="0070260A" w:rsidP="0070260A">
      <w:pPr>
        <w:spacing w:line="360" w:lineRule="auto"/>
        <w:rPr>
          <w:rFonts w:ascii="黑体" w:eastAsia="黑体" w:hAnsi="宋体"/>
          <w:color w:val="000000" w:themeColor="text1"/>
          <w:sz w:val="24"/>
        </w:rPr>
      </w:pPr>
      <w:r w:rsidRPr="001A6694">
        <w:rPr>
          <w:rFonts w:ascii="黑体" w:eastAsia="黑体" w:hAnsi="宋体" w:hint="eastAsia"/>
          <w:color w:val="000000" w:themeColor="text1"/>
          <w:sz w:val="24"/>
        </w:rPr>
        <w:t>56.质疑条件</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56.1</w:t>
      </w:r>
      <w:r w:rsidRPr="001A6694">
        <w:rPr>
          <w:rFonts w:ascii="宋体" w:hAnsi="宋体" w:hint="eastAsia"/>
          <w:color w:val="000000" w:themeColor="text1"/>
          <w:szCs w:val="21"/>
        </w:rPr>
        <w:t>提出质疑的应是直接参与相应采购项目的供应商。以联合体形</w:t>
      </w:r>
      <w:proofErr w:type="gramStart"/>
      <w:r w:rsidRPr="001A6694">
        <w:rPr>
          <w:rFonts w:ascii="宋体" w:hAnsi="宋体" w:hint="eastAsia"/>
          <w:color w:val="000000" w:themeColor="text1"/>
          <w:szCs w:val="21"/>
        </w:rPr>
        <w:t>式参与</w:t>
      </w:r>
      <w:proofErr w:type="gramEnd"/>
      <w:r w:rsidRPr="001A6694">
        <w:rPr>
          <w:rFonts w:ascii="宋体" w:hAnsi="宋体" w:hint="eastAsia"/>
          <w:color w:val="000000" w:themeColor="text1"/>
          <w:szCs w:val="21"/>
        </w:rPr>
        <w:t>的，由联合体共同提出；</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56.2</w:t>
      </w:r>
      <w:r w:rsidRPr="001A6694">
        <w:rPr>
          <w:rFonts w:ascii="宋体" w:hAnsi="宋体" w:hint="eastAsia"/>
          <w:color w:val="000000" w:themeColor="text1"/>
          <w:szCs w:val="21"/>
        </w:rPr>
        <w:t>提供质疑的项目名称和编号、质疑供应商的单位名称、详细地址、邮政编码、联系人及联系电话等基本情况；</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56.3</w:t>
      </w:r>
      <w:r w:rsidRPr="001A6694">
        <w:rPr>
          <w:rFonts w:ascii="宋体" w:hAnsi="宋体" w:hint="eastAsia"/>
          <w:color w:val="000000" w:themeColor="text1"/>
          <w:szCs w:val="21"/>
        </w:rPr>
        <w:t>有质疑的具体事项、请求及理由，并附相关证据材料；</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56.4</w:t>
      </w:r>
      <w:proofErr w:type="gramStart"/>
      <w:r w:rsidRPr="001A6694">
        <w:rPr>
          <w:rFonts w:ascii="宋体" w:hAnsi="宋体" w:hint="eastAsia"/>
          <w:color w:val="000000" w:themeColor="text1"/>
          <w:szCs w:val="21"/>
        </w:rPr>
        <w:t>质疑书加盖</w:t>
      </w:r>
      <w:proofErr w:type="gramEnd"/>
      <w:r w:rsidRPr="001A6694">
        <w:rPr>
          <w:rFonts w:ascii="宋体" w:hAnsi="宋体" w:hint="eastAsia"/>
          <w:color w:val="000000" w:themeColor="text1"/>
          <w:szCs w:val="21"/>
        </w:rPr>
        <w:t>公章，被授权人进行质疑的同时提交法人授权委托书；</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lastRenderedPageBreak/>
        <w:t>56.5</w:t>
      </w:r>
      <w:r w:rsidRPr="001A6694">
        <w:rPr>
          <w:rFonts w:ascii="宋体" w:hAnsi="宋体" w:hint="eastAsia"/>
          <w:color w:val="000000" w:themeColor="text1"/>
          <w:szCs w:val="21"/>
        </w:rPr>
        <w:t>质疑材料中有外文资料的，应一并附上中文译本，并以中文译本为准。</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不符合上述条件的，深圳大学</w:t>
      </w:r>
      <w:r w:rsidRPr="001A6694">
        <w:rPr>
          <w:rFonts w:ascii="宋体" w:hAnsi="宋体"/>
          <w:color w:val="000000" w:themeColor="text1"/>
          <w:szCs w:val="21"/>
        </w:rPr>
        <w:t>招投标管理中心</w:t>
      </w:r>
      <w:r w:rsidRPr="001A6694">
        <w:rPr>
          <w:rFonts w:ascii="宋体" w:hAnsi="宋体" w:hint="eastAsia"/>
          <w:color w:val="000000" w:themeColor="text1"/>
          <w:szCs w:val="21"/>
        </w:rPr>
        <w:t>不予受理。</w:t>
      </w:r>
    </w:p>
    <w:p w:rsidR="0070260A" w:rsidRPr="001A6694" w:rsidRDefault="0070260A" w:rsidP="0070260A">
      <w:pPr>
        <w:spacing w:line="360" w:lineRule="auto"/>
        <w:rPr>
          <w:rFonts w:ascii="黑体" w:eastAsia="黑体" w:hAnsi="宋体"/>
          <w:color w:val="000000" w:themeColor="text1"/>
          <w:sz w:val="24"/>
        </w:rPr>
      </w:pPr>
      <w:r w:rsidRPr="001A6694">
        <w:rPr>
          <w:rFonts w:ascii="黑体" w:eastAsia="黑体" w:hAnsi="宋体" w:hint="eastAsia"/>
          <w:color w:val="000000" w:themeColor="text1"/>
          <w:sz w:val="24"/>
        </w:rPr>
        <w:t>57.受理质疑办理程序</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57.1</w:t>
      </w:r>
      <w:r w:rsidRPr="001A6694">
        <w:rPr>
          <w:rFonts w:ascii="宋体" w:hAnsi="宋体" w:hint="eastAsia"/>
          <w:color w:val="000000" w:themeColor="text1"/>
          <w:szCs w:val="21"/>
        </w:rPr>
        <w:t>先与质疑供应商进行沟通，以消除因误解或对采购规则和程序的不了解而引起的质疑。对沟通情况满意的，供应商撤回质疑，质疑处理程序终止。</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57.2</w:t>
      </w:r>
      <w:r w:rsidRPr="001A6694">
        <w:rPr>
          <w:rFonts w:ascii="宋体" w:hAnsi="宋体" w:hint="eastAsia"/>
          <w:color w:val="000000" w:themeColor="text1"/>
          <w:szCs w:val="21"/>
        </w:rPr>
        <w:t>处理质疑一般进行书面审查；必要时听取各方当事人的陈述和申辩、进行相关调查；组织原评标委员会或谈判小组进行复议。</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57.3</w:t>
      </w:r>
      <w:r w:rsidRPr="001A6694">
        <w:rPr>
          <w:rFonts w:ascii="宋体" w:hAnsi="宋体" w:hint="eastAsia"/>
          <w:color w:val="000000" w:themeColor="text1"/>
          <w:szCs w:val="21"/>
        </w:rPr>
        <w:t>在质疑处理期间，深圳大学</w:t>
      </w:r>
      <w:r w:rsidRPr="001A6694">
        <w:rPr>
          <w:rFonts w:ascii="宋体" w:hAnsi="宋体"/>
          <w:color w:val="000000" w:themeColor="text1"/>
          <w:szCs w:val="21"/>
        </w:rPr>
        <w:t>招投标管理中心</w:t>
      </w:r>
      <w:r w:rsidRPr="001A6694">
        <w:rPr>
          <w:rFonts w:ascii="宋体" w:hAnsi="宋体" w:hint="eastAsia"/>
          <w:color w:val="000000" w:themeColor="text1"/>
          <w:szCs w:val="21"/>
        </w:rPr>
        <w:t>视情形决定暂停采购活动。</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57.4</w:t>
      </w:r>
      <w:r w:rsidRPr="001A6694">
        <w:rPr>
          <w:rFonts w:ascii="宋体" w:hAnsi="宋体" w:hint="eastAsia"/>
          <w:color w:val="000000" w:themeColor="text1"/>
          <w:szCs w:val="21"/>
        </w:rPr>
        <w:t>深圳大学</w:t>
      </w:r>
      <w:r w:rsidRPr="001A6694">
        <w:rPr>
          <w:rFonts w:ascii="宋体" w:hAnsi="宋体"/>
          <w:color w:val="000000" w:themeColor="text1"/>
          <w:szCs w:val="21"/>
        </w:rPr>
        <w:t>招投标管理中心</w:t>
      </w:r>
      <w:r w:rsidRPr="001A6694">
        <w:rPr>
          <w:rFonts w:ascii="宋体" w:hAnsi="宋体" w:hint="eastAsia"/>
          <w:color w:val="000000" w:themeColor="text1"/>
          <w:szCs w:val="21"/>
        </w:rPr>
        <w:t>原则上在质疑受理之日起十个工作日内书面答复质疑供应商。答复函以直接领取、传真或邮寄方式送达。</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57.5</w:t>
      </w:r>
      <w:r w:rsidRPr="001A6694">
        <w:rPr>
          <w:rFonts w:ascii="宋体" w:hAnsi="宋体" w:hint="eastAsia"/>
          <w:color w:val="000000" w:themeColor="text1"/>
          <w:szCs w:val="21"/>
        </w:rPr>
        <w:t>供应商向深圳大学</w:t>
      </w:r>
      <w:r w:rsidRPr="001A6694">
        <w:rPr>
          <w:rFonts w:ascii="宋体" w:hAnsi="宋体"/>
          <w:color w:val="000000" w:themeColor="text1"/>
          <w:szCs w:val="21"/>
        </w:rPr>
        <w:t>招投标管理中心</w:t>
      </w:r>
      <w:r w:rsidRPr="001A6694">
        <w:rPr>
          <w:rFonts w:ascii="宋体" w:hAnsi="宋体" w:hint="eastAsia"/>
          <w:color w:val="000000" w:themeColor="text1"/>
          <w:szCs w:val="21"/>
        </w:rPr>
        <w:t>提出质疑后，在质疑处理期限内，不得同时向其他方面提起同一质疑。质疑供应商如已就同一事项提起投诉或诉讼的，质疑程序终止。</w:t>
      </w:r>
    </w:p>
    <w:p w:rsidR="0070260A" w:rsidRPr="001A6694" w:rsidRDefault="0070260A" w:rsidP="0070260A">
      <w:pPr>
        <w:spacing w:line="360" w:lineRule="auto"/>
        <w:rPr>
          <w:rFonts w:ascii="黑体" w:eastAsia="黑体" w:hAnsi="宋体"/>
          <w:color w:val="000000" w:themeColor="text1"/>
          <w:sz w:val="24"/>
        </w:rPr>
      </w:pPr>
      <w:r w:rsidRPr="001A6694">
        <w:rPr>
          <w:rFonts w:ascii="黑体" w:eastAsia="黑体" w:hAnsi="宋体" w:hint="eastAsia"/>
          <w:color w:val="000000" w:themeColor="text1"/>
          <w:sz w:val="24"/>
        </w:rPr>
        <w:t>58.相关责任与义务</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58.1</w:t>
      </w:r>
      <w:r w:rsidRPr="001A6694">
        <w:rPr>
          <w:rFonts w:ascii="宋体" w:hAnsi="宋体" w:hint="eastAsia"/>
          <w:color w:val="000000" w:themeColor="text1"/>
          <w:szCs w:val="21"/>
        </w:rPr>
        <w:t>采购单位、评标专家和相关供应商等当事人应积极配合深圳大学</w:t>
      </w:r>
      <w:r w:rsidRPr="001A6694">
        <w:rPr>
          <w:rFonts w:ascii="宋体" w:hAnsi="宋体"/>
          <w:color w:val="000000" w:themeColor="text1"/>
          <w:szCs w:val="21"/>
        </w:rPr>
        <w:t>招投标管理中心</w:t>
      </w:r>
      <w:r w:rsidRPr="001A6694">
        <w:rPr>
          <w:rFonts w:ascii="宋体" w:hAnsi="宋体" w:hint="eastAsia"/>
          <w:color w:val="000000" w:themeColor="text1"/>
          <w:szCs w:val="21"/>
        </w:rPr>
        <w:t>进行质疑调查，如实反映情况，及时提供证明材料。</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58.2</w:t>
      </w:r>
      <w:r w:rsidRPr="001A6694">
        <w:rPr>
          <w:rFonts w:ascii="宋体" w:hAnsi="宋体" w:hint="eastAsia"/>
          <w:color w:val="000000" w:themeColor="text1"/>
          <w:szCs w:val="21"/>
        </w:rPr>
        <w:t>质疑供应商有下列情形之一的，属于虚假、恶意质疑，深圳大学</w:t>
      </w:r>
      <w:r w:rsidRPr="001A6694">
        <w:rPr>
          <w:rFonts w:ascii="宋体" w:hAnsi="宋体"/>
          <w:color w:val="000000" w:themeColor="text1"/>
          <w:szCs w:val="21"/>
        </w:rPr>
        <w:t>招投标管理中心</w:t>
      </w:r>
      <w:r w:rsidRPr="001A6694">
        <w:rPr>
          <w:rFonts w:ascii="宋体" w:hAnsi="宋体" w:hint="eastAsia"/>
          <w:color w:val="000000" w:themeColor="text1"/>
          <w:szCs w:val="21"/>
        </w:rPr>
        <w:t>将该供应商列入不良行为名单并在网上公布，并视情节提请深圳大学采购监督管理部门给予一定年限内禁止参与政府采购活动资格或其他处罚：</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58.2.1</w:t>
      </w:r>
      <w:r w:rsidRPr="001A6694">
        <w:rPr>
          <w:rFonts w:ascii="宋体" w:hAnsi="宋体" w:hint="eastAsia"/>
          <w:color w:val="000000" w:themeColor="text1"/>
          <w:szCs w:val="21"/>
        </w:rPr>
        <w:t>捏造事实或提供虚假证明材料的；</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58.2.2</w:t>
      </w:r>
      <w:r w:rsidRPr="001A6694">
        <w:rPr>
          <w:rFonts w:ascii="宋体" w:hAnsi="宋体" w:hint="eastAsia"/>
          <w:color w:val="000000" w:themeColor="text1"/>
          <w:szCs w:val="21"/>
        </w:rPr>
        <w:t>假冒他人名义进行质疑的；</w:t>
      </w:r>
    </w:p>
    <w:p w:rsidR="0070260A" w:rsidRPr="001A6694" w:rsidRDefault="0070260A" w:rsidP="0070260A">
      <w:pPr>
        <w:ind w:firstLineChars="196" w:firstLine="412"/>
        <w:rPr>
          <w:rFonts w:ascii="宋体" w:hAnsi="宋体"/>
          <w:color w:val="000000" w:themeColor="text1"/>
          <w:szCs w:val="21"/>
        </w:rPr>
      </w:pPr>
      <w:r w:rsidRPr="001A6694">
        <w:rPr>
          <w:rFonts w:ascii="宋体" w:hAnsi="宋体" w:hint="eastAsia"/>
          <w:color w:val="000000" w:themeColor="text1"/>
          <w:szCs w:val="21"/>
        </w:rPr>
        <w:t>58.2.3</w:t>
      </w:r>
      <w:r w:rsidRPr="001A6694">
        <w:rPr>
          <w:rFonts w:ascii="宋体" w:hAnsi="宋体" w:hint="eastAsia"/>
          <w:color w:val="000000" w:themeColor="text1"/>
          <w:szCs w:val="21"/>
        </w:rPr>
        <w:t>拒不配合进行有关调查、情节严重的。</w:t>
      </w:r>
    </w:p>
    <w:p w:rsidR="0070260A" w:rsidRPr="001A6694" w:rsidRDefault="0070260A" w:rsidP="0070260A">
      <w:pPr>
        <w:rPr>
          <w:color w:val="000000" w:themeColor="text1"/>
        </w:rPr>
      </w:pPr>
    </w:p>
    <w:p w:rsidR="0070260A" w:rsidRPr="001A6694" w:rsidRDefault="0070260A" w:rsidP="0070260A">
      <w:pPr>
        <w:rPr>
          <w:color w:val="000000" w:themeColor="text1"/>
        </w:rPr>
      </w:pPr>
    </w:p>
    <w:p w:rsidR="0070260A" w:rsidRDefault="0070260A">
      <w:pPr>
        <w:rPr>
          <w:color w:val="000000" w:themeColor="text1"/>
        </w:rPr>
      </w:pPr>
    </w:p>
    <w:p w:rsidR="001A6694" w:rsidRDefault="001A6694">
      <w:pPr>
        <w:rPr>
          <w:color w:val="000000" w:themeColor="text1"/>
        </w:rPr>
      </w:pPr>
    </w:p>
    <w:p w:rsidR="001A6694" w:rsidRDefault="001A6694">
      <w:pPr>
        <w:rPr>
          <w:color w:val="000000" w:themeColor="text1"/>
        </w:rPr>
      </w:pPr>
    </w:p>
    <w:p w:rsidR="001A6694" w:rsidRDefault="001A6694">
      <w:pPr>
        <w:rPr>
          <w:color w:val="000000" w:themeColor="text1"/>
        </w:rPr>
      </w:pPr>
    </w:p>
    <w:p w:rsidR="001A6694" w:rsidRDefault="001A6694">
      <w:pPr>
        <w:rPr>
          <w:color w:val="000000" w:themeColor="text1"/>
        </w:rPr>
      </w:pPr>
    </w:p>
    <w:p w:rsidR="001A6694" w:rsidRDefault="001A6694">
      <w:pPr>
        <w:rPr>
          <w:color w:val="000000" w:themeColor="text1"/>
        </w:rPr>
      </w:pPr>
    </w:p>
    <w:p w:rsidR="00170A07" w:rsidRPr="00642AB7" w:rsidRDefault="00170A07" w:rsidP="00170A07">
      <w:pPr>
        <w:rPr>
          <w:rFonts w:ascii="黑体" w:eastAsia="黑体"/>
          <w:color w:val="000000"/>
          <w:sz w:val="30"/>
          <w:szCs w:val="30"/>
        </w:rPr>
      </w:pPr>
      <w:r w:rsidRPr="0042738F">
        <w:rPr>
          <w:rFonts w:ascii="黑体" w:eastAsia="黑体" w:hint="eastAsia"/>
          <w:color w:val="000000"/>
          <w:sz w:val="30"/>
          <w:szCs w:val="30"/>
        </w:rPr>
        <w:lastRenderedPageBreak/>
        <w:t>附件一</w:t>
      </w:r>
    </w:p>
    <w:p w:rsidR="00170A07" w:rsidRPr="0042738F" w:rsidRDefault="00170A07" w:rsidP="00170A07">
      <w:pPr>
        <w:rPr>
          <w:rFonts w:ascii="华文新魏" w:eastAsia="华文新魏" w:hAnsi="宋体"/>
          <w:b/>
          <w:bCs/>
          <w:color w:val="000000"/>
          <w:sz w:val="44"/>
        </w:rPr>
      </w:pPr>
    </w:p>
    <w:p w:rsidR="00170A07" w:rsidRDefault="00170A07" w:rsidP="00170A07">
      <w:pPr>
        <w:jc w:val="center"/>
        <w:rPr>
          <w:rFonts w:ascii="黑体" w:eastAsia="黑体" w:hAnsi="黑体"/>
          <w:color w:val="000000"/>
          <w:sz w:val="32"/>
          <w:szCs w:val="32"/>
        </w:rPr>
      </w:pPr>
      <w:r w:rsidRPr="0042738F">
        <w:rPr>
          <w:rFonts w:hint="eastAsia"/>
          <w:color w:val="000000"/>
        </w:rPr>
        <w:t xml:space="preserve"> </w:t>
      </w:r>
      <w:r w:rsidRPr="004E3FFB">
        <w:rPr>
          <w:rFonts w:ascii="黑体" w:eastAsia="黑体" w:hAnsi="黑体" w:hint="eastAsia"/>
          <w:color w:val="000000"/>
          <w:sz w:val="32"/>
          <w:szCs w:val="32"/>
        </w:rPr>
        <w:t xml:space="preserve">投标书        </w:t>
      </w:r>
    </w:p>
    <w:p w:rsidR="00170A07" w:rsidRPr="004E3FFB" w:rsidRDefault="00170A07" w:rsidP="00170A07">
      <w:pPr>
        <w:jc w:val="center"/>
        <w:rPr>
          <w:rFonts w:ascii="黑体" w:eastAsia="黑体" w:hAnsi="黑体"/>
          <w:color w:val="000000"/>
          <w:sz w:val="32"/>
          <w:szCs w:val="32"/>
        </w:rPr>
      </w:pPr>
    </w:p>
    <w:p w:rsidR="00170A07" w:rsidRPr="0042738F" w:rsidRDefault="00170A07" w:rsidP="00170A07">
      <w:pPr>
        <w:pStyle w:val="81"/>
        <w:rPr>
          <w:rFonts w:ascii="宋体" w:hAnsi="宋体"/>
          <w:color w:val="000000"/>
        </w:rPr>
      </w:pPr>
      <w:r w:rsidRPr="0042738F">
        <w:rPr>
          <w:rFonts w:ascii="宋体" w:hAnsi="宋体" w:hint="eastAsia"/>
          <w:color w:val="000000"/>
        </w:rPr>
        <w:t>致招标人：</w:t>
      </w:r>
      <w:r w:rsidRPr="00FD4EF1">
        <w:rPr>
          <w:rFonts w:ascii="宋体" w:hAnsi="宋体" w:hint="eastAsia"/>
          <w:b/>
          <w:color w:val="000000"/>
          <w:u w:val="single"/>
        </w:rPr>
        <w:t xml:space="preserve">深圳市深圳大学资产经营有限公司 </w:t>
      </w:r>
      <w:r w:rsidRPr="0042738F">
        <w:rPr>
          <w:rFonts w:ascii="宋体" w:hAnsi="宋体" w:hint="eastAsia"/>
          <w:color w:val="000000"/>
          <w:u w:val="single"/>
        </w:rPr>
        <w:t xml:space="preserve"> </w:t>
      </w:r>
      <w:r w:rsidRPr="0042738F">
        <w:rPr>
          <w:rFonts w:ascii="宋体" w:hAnsi="宋体"/>
          <w:color w:val="000000"/>
        </w:rPr>
        <w:t xml:space="preserve"> </w:t>
      </w:r>
    </w:p>
    <w:p w:rsidR="00170A07" w:rsidRPr="0042738F" w:rsidRDefault="00170A07" w:rsidP="00170A07">
      <w:pPr>
        <w:tabs>
          <w:tab w:val="left" w:pos="1800"/>
        </w:tabs>
        <w:spacing w:line="360" w:lineRule="auto"/>
        <w:ind w:firstLineChars="200" w:firstLine="420"/>
        <w:rPr>
          <w:rFonts w:ascii="宋体" w:hAnsi="宋体"/>
          <w:bCs/>
          <w:color w:val="000000"/>
          <w:szCs w:val="21"/>
        </w:rPr>
      </w:pPr>
      <w:r w:rsidRPr="0042738F">
        <w:rPr>
          <w:rFonts w:ascii="宋体" w:hAnsi="宋体" w:hint="eastAsia"/>
          <w:color w:val="000000"/>
        </w:rPr>
        <w:t>1</w:t>
      </w:r>
      <w:r w:rsidRPr="0042738F">
        <w:rPr>
          <w:rFonts w:ascii="宋体" w:hAnsi="宋体" w:hint="eastAsia"/>
          <w:color w:val="000000"/>
        </w:rPr>
        <w:t>、</w:t>
      </w:r>
      <w:r w:rsidRPr="0042738F">
        <w:rPr>
          <w:rFonts w:ascii="宋体" w:hAnsi="宋体" w:hint="eastAsia"/>
          <w:color w:val="000000"/>
        </w:rPr>
        <w:t xml:space="preserve"> </w:t>
      </w:r>
      <w:r w:rsidRPr="0042738F">
        <w:rPr>
          <w:rFonts w:ascii="宋体" w:hAnsi="宋体" w:hint="eastAsia"/>
          <w:color w:val="000000"/>
        </w:rPr>
        <w:t>根据已收到贵方的《</w:t>
      </w:r>
      <w:r w:rsidRPr="004E3FFB">
        <w:rPr>
          <w:rFonts w:ascii="宋体" w:hAnsi="宋体" w:hint="eastAsia"/>
          <w:color w:val="000000"/>
          <w:u w:val="single"/>
        </w:rPr>
        <w:t xml:space="preserve"> </w:t>
      </w:r>
      <w:r w:rsidRPr="004E3FFB">
        <w:rPr>
          <w:rFonts w:ascii="宋体" w:hAnsi="宋体" w:hint="eastAsia"/>
          <w:b/>
          <w:bCs/>
          <w:szCs w:val="21"/>
          <w:u w:val="single"/>
        </w:rPr>
        <w:t>深圳大学</w:t>
      </w:r>
      <w:r>
        <w:rPr>
          <w:rFonts w:ascii="宋体" w:hAnsi="宋体" w:hint="eastAsia"/>
          <w:b/>
          <w:bCs/>
          <w:szCs w:val="21"/>
          <w:u w:val="single"/>
        </w:rPr>
        <w:t>科技园一期</w:t>
      </w:r>
      <w:r w:rsidRPr="004E3FFB">
        <w:rPr>
          <w:rFonts w:ascii="宋体" w:hAnsi="宋体"/>
          <w:b/>
          <w:bCs/>
          <w:szCs w:val="21"/>
          <w:u w:val="single"/>
        </w:rPr>
        <w:t>工程</w:t>
      </w:r>
      <w:r>
        <w:rPr>
          <w:rFonts w:ascii="宋体" w:hAnsi="宋体" w:hint="eastAsia"/>
          <w:b/>
          <w:bCs/>
          <w:szCs w:val="21"/>
          <w:u w:val="single"/>
        </w:rPr>
        <w:t xml:space="preserve"> </w:t>
      </w:r>
      <w:r w:rsidRPr="0042738F">
        <w:rPr>
          <w:rFonts w:ascii="宋体" w:hAnsi="宋体" w:hint="eastAsia"/>
          <w:bCs/>
          <w:color w:val="000000"/>
          <w:szCs w:val="21"/>
        </w:rPr>
        <w:t>水土保持方案</w:t>
      </w:r>
      <w:r>
        <w:rPr>
          <w:rFonts w:ascii="宋体" w:hAnsi="宋体" w:hint="eastAsia"/>
          <w:bCs/>
          <w:color w:val="000000"/>
          <w:szCs w:val="21"/>
        </w:rPr>
        <w:t>文件编制</w:t>
      </w:r>
      <w:r w:rsidRPr="0042738F">
        <w:rPr>
          <w:rFonts w:ascii="宋体" w:hAnsi="宋体" w:hint="eastAsia"/>
          <w:bCs/>
          <w:color w:val="000000"/>
          <w:szCs w:val="21"/>
        </w:rPr>
        <w:t>招标</w:t>
      </w:r>
      <w:r w:rsidRPr="0042738F">
        <w:rPr>
          <w:rFonts w:ascii="宋体" w:hAnsi="宋体" w:hint="eastAsia"/>
          <w:color w:val="000000"/>
        </w:rPr>
        <w:t>文件》，经考察现场和研究上述招标文件</w:t>
      </w:r>
      <w:r w:rsidRPr="0042738F">
        <w:rPr>
          <w:rFonts w:hint="eastAsia"/>
          <w:color w:val="000000"/>
        </w:rPr>
        <w:t>及其他有关文件</w:t>
      </w:r>
      <w:r w:rsidRPr="0042738F">
        <w:rPr>
          <w:rFonts w:ascii="宋体" w:hAnsi="宋体" w:hint="eastAsia"/>
          <w:color w:val="000000"/>
        </w:rPr>
        <w:t>后，我方理解和接受招标文件的条件和要求</w:t>
      </w:r>
      <w:r w:rsidRPr="0042738F">
        <w:rPr>
          <w:rFonts w:ascii="宋体" w:hAnsi="宋体" w:hint="eastAsia"/>
          <w:color w:val="000000"/>
        </w:rPr>
        <w:t>,</w:t>
      </w:r>
      <w:r w:rsidRPr="0042738F">
        <w:rPr>
          <w:rFonts w:ascii="宋体" w:hAnsi="宋体" w:hint="eastAsia"/>
          <w:color w:val="000000"/>
        </w:rPr>
        <w:t>并</w:t>
      </w:r>
      <w:r w:rsidRPr="0042738F">
        <w:rPr>
          <w:rFonts w:hint="eastAsia"/>
          <w:color w:val="000000"/>
        </w:rPr>
        <w:t>接受贵方招标文件规定的方式确定中标人</w:t>
      </w:r>
      <w:r w:rsidRPr="0042738F">
        <w:rPr>
          <w:rFonts w:ascii="宋体" w:hAnsi="宋体" w:hint="eastAsia"/>
          <w:color w:val="000000"/>
        </w:rPr>
        <w:t>。</w:t>
      </w:r>
    </w:p>
    <w:p w:rsidR="00170A07" w:rsidRPr="0042738F" w:rsidRDefault="00170A07" w:rsidP="00170A07">
      <w:pPr>
        <w:spacing w:line="360" w:lineRule="auto"/>
        <w:ind w:firstLine="480"/>
        <w:rPr>
          <w:rFonts w:ascii="宋体" w:hAnsi="宋体"/>
          <w:color w:val="000000"/>
        </w:rPr>
      </w:pPr>
      <w:r w:rsidRPr="0042738F">
        <w:rPr>
          <w:rFonts w:ascii="宋体" w:hAnsi="宋体" w:hint="eastAsia"/>
          <w:color w:val="000000"/>
        </w:rPr>
        <w:t>2</w:t>
      </w:r>
      <w:r w:rsidRPr="0042738F">
        <w:rPr>
          <w:rFonts w:ascii="宋体" w:hAnsi="宋体" w:hint="eastAsia"/>
          <w:color w:val="000000"/>
        </w:rPr>
        <w:t>、</w:t>
      </w:r>
      <w:r w:rsidRPr="0042738F">
        <w:rPr>
          <w:rFonts w:ascii="宋体" w:hAnsi="宋体" w:hint="eastAsia"/>
          <w:color w:val="000000"/>
        </w:rPr>
        <w:t xml:space="preserve"> </w:t>
      </w:r>
      <w:r w:rsidRPr="0042738F">
        <w:rPr>
          <w:rFonts w:ascii="宋体" w:hAnsi="宋体" w:hint="eastAsia"/>
          <w:color w:val="000000"/>
        </w:rPr>
        <w:t>经分析研究贵方提供的上述工程的投标人须知、合同条件、技术规范、技术要求、图纸及所有补遗书，并经考察现场后，我方愿意以人民币（大写）：</w:t>
      </w:r>
      <w:r w:rsidRPr="0042738F">
        <w:rPr>
          <w:rFonts w:ascii="宋体" w:hAnsi="宋体" w:hint="eastAsia"/>
          <w:color w:val="000000"/>
          <w:u w:val="single"/>
        </w:rPr>
        <w:t xml:space="preserve"> </w:t>
      </w:r>
      <w:r>
        <w:rPr>
          <w:rFonts w:ascii="宋体" w:hAnsi="宋体" w:hint="eastAsia"/>
          <w:color w:val="000000"/>
          <w:u w:val="single"/>
        </w:rPr>
        <w:t xml:space="preserve">           </w:t>
      </w:r>
      <w:r w:rsidRPr="0042738F">
        <w:rPr>
          <w:rFonts w:ascii="宋体" w:hAnsi="宋体" w:hint="eastAsia"/>
          <w:color w:val="000000"/>
          <w:u w:val="single"/>
        </w:rPr>
        <w:t xml:space="preserve"> </w:t>
      </w:r>
      <w:r w:rsidRPr="0042738F">
        <w:rPr>
          <w:rFonts w:ascii="宋体" w:hAnsi="宋体" w:hint="eastAsia"/>
          <w:color w:val="000000"/>
        </w:rPr>
        <w:t>（</w:t>
      </w:r>
      <w:r w:rsidRPr="0042738F">
        <w:rPr>
          <w:rFonts w:ascii="宋体" w:hAnsi="宋体" w:hint="eastAsia"/>
          <w:color w:val="000000"/>
        </w:rPr>
        <w:t>RMB:</w:t>
      </w:r>
      <w:r w:rsidRPr="0042738F">
        <w:rPr>
          <w:rFonts w:ascii="宋体" w:hAnsi="宋体" w:hint="eastAsia"/>
          <w:color w:val="000000"/>
          <w:u w:val="single"/>
        </w:rPr>
        <w:t xml:space="preserve"> </w:t>
      </w:r>
      <w:r>
        <w:rPr>
          <w:rFonts w:ascii="宋体" w:hAnsi="宋体" w:hint="eastAsia"/>
          <w:color w:val="000000"/>
          <w:u w:val="single"/>
        </w:rPr>
        <w:t xml:space="preserve">    </w:t>
      </w:r>
      <w:r w:rsidRPr="0042738F">
        <w:rPr>
          <w:rFonts w:ascii="宋体" w:hAnsi="宋体" w:hint="eastAsia"/>
          <w:color w:val="000000"/>
          <w:u w:val="single"/>
        </w:rPr>
        <w:t xml:space="preserve">  </w:t>
      </w:r>
      <w:r w:rsidRPr="0042738F">
        <w:rPr>
          <w:rFonts w:ascii="宋体" w:hAnsi="宋体" w:hint="eastAsia"/>
          <w:color w:val="000000"/>
        </w:rPr>
        <w:t>）按招标文件要求完成全部工作。</w:t>
      </w:r>
    </w:p>
    <w:p w:rsidR="00170A07" w:rsidRPr="0042738F" w:rsidRDefault="00170A07" w:rsidP="00170A07">
      <w:pPr>
        <w:spacing w:line="360" w:lineRule="auto"/>
        <w:ind w:firstLine="480"/>
        <w:rPr>
          <w:rFonts w:ascii="宋体" w:hAnsi="宋体"/>
          <w:color w:val="000000"/>
        </w:rPr>
      </w:pPr>
      <w:r w:rsidRPr="0042738F">
        <w:rPr>
          <w:rFonts w:ascii="宋体" w:hAnsi="宋体" w:hint="eastAsia"/>
          <w:color w:val="000000"/>
        </w:rPr>
        <w:t>3</w:t>
      </w:r>
      <w:r w:rsidRPr="0042738F">
        <w:rPr>
          <w:rFonts w:ascii="宋体" w:hAnsi="宋体" w:hint="eastAsia"/>
          <w:color w:val="000000"/>
        </w:rPr>
        <w:t>、我方承认投标书所有文件（含附件）是我方投标书的组成部分。</w:t>
      </w:r>
    </w:p>
    <w:p w:rsidR="00170A07" w:rsidRPr="0042738F" w:rsidRDefault="00170A07" w:rsidP="00170A07">
      <w:pPr>
        <w:spacing w:line="360" w:lineRule="auto"/>
        <w:ind w:firstLine="480"/>
        <w:rPr>
          <w:rFonts w:ascii="宋体" w:hAnsi="宋体"/>
          <w:color w:val="000000"/>
        </w:rPr>
      </w:pPr>
      <w:r w:rsidRPr="0042738F">
        <w:rPr>
          <w:rFonts w:ascii="宋体" w:hAnsi="宋体" w:hint="eastAsia"/>
          <w:color w:val="000000"/>
        </w:rPr>
        <w:t>4</w:t>
      </w:r>
      <w:r w:rsidRPr="0042738F">
        <w:rPr>
          <w:rFonts w:ascii="宋体" w:hAnsi="宋体" w:hint="eastAsia"/>
          <w:color w:val="000000"/>
        </w:rPr>
        <w:t>、</w:t>
      </w:r>
      <w:r w:rsidRPr="0042738F">
        <w:rPr>
          <w:rFonts w:ascii="宋体" w:hAnsi="宋体" w:hint="eastAsia"/>
          <w:color w:val="000000"/>
        </w:rPr>
        <w:t xml:space="preserve"> </w:t>
      </w:r>
      <w:r w:rsidRPr="0042738F">
        <w:rPr>
          <w:rFonts w:ascii="宋体" w:hAnsi="宋体" w:hint="eastAsia"/>
          <w:color w:val="000000"/>
        </w:rPr>
        <w:t>如果我方中标，我方保证在投标文件中规定的时间内与贵方按照招标文件范本签订合同，按照合同要求完成有关工作内容。</w:t>
      </w:r>
    </w:p>
    <w:p w:rsidR="00170A07" w:rsidRPr="0042738F" w:rsidRDefault="00170A07" w:rsidP="00170A07">
      <w:pPr>
        <w:spacing w:line="360" w:lineRule="auto"/>
        <w:ind w:firstLine="480"/>
        <w:rPr>
          <w:rFonts w:ascii="宋体" w:hAnsi="宋体"/>
          <w:color w:val="000000"/>
        </w:rPr>
      </w:pPr>
      <w:r w:rsidRPr="0042738F">
        <w:rPr>
          <w:rFonts w:ascii="宋体" w:hAnsi="宋体" w:hint="eastAsia"/>
          <w:color w:val="000000"/>
        </w:rPr>
        <w:t>5</w:t>
      </w:r>
      <w:r w:rsidRPr="0042738F">
        <w:rPr>
          <w:rFonts w:ascii="宋体" w:hAnsi="宋体" w:hint="eastAsia"/>
          <w:color w:val="000000"/>
        </w:rPr>
        <w:t>、</w:t>
      </w:r>
      <w:r w:rsidRPr="0042738F">
        <w:rPr>
          <w:rFonts w:ascii="宋体" w:hAnsi="宋体" w:hint="eastAsia"/>
          <w:color w:val="000000"/>
        </w:rPr>
        <w:t xml:space="preserve"> </w:t>
      </w:r>
      <w:r w:rsidRPr="0042738F">
        <w:rPr>
          <w:rFonts w:ascii="宋体" w:hAnsi="宋体" w:hint="eastAsia"/>
          <w:color w:val="000000"/>
        </w:rPr>
        <w:t>我方同意所递交的投标文件在“投标须知”规定的投标有效期内有效。在此期间内我方将受此约束。</w:t>
      </w:r>
    </w:p>
    <w:p w:rsidR="00170A07" w:rsidRPr="0042738F" w:rsidRDefault="00170A07" w:rsidP="00170A07">
      <w:pPr>
        <w:spacing w:line="360" w:lineRule="auto"/>
        <w:ind w:firstLine="480"/>
        <w:rPr>
          <w:rFonts w:ascii="宋体" w:hAnsi="宋体"/>
          <w:color w:val="000000"/>
        </w:rPr>
      </w:pPr>
      <w:r w:rsidRPr="0042738F">
        <w:rPr>
          <w:rFonts w:ascii="宋体" w:hAnsi="宋体" w:hint="eastAsia"/>
          <w:color w:val="000000"/>
        </w:rPr>
        <w:t>6</w:t>
      </w:r>
      <w:r w:rsidRPr="0042738F">
        <w:rPr>
          <w:rFonts w:ascii="宋体" w:hAnsi="宋体" w:hint="eastAsia"/>
          <w:color w:val="000000"/>
        </w:rPr>
        <w:t>、</w:t>
      </w:r>
      <w:r w:rsidRPr="0042738F">
        <w:rPr>
          <w:rFonts w:ascii="宋体" w:hAnsi="宋体" w:hint="eastAsia"/>
          <w:color w:val="000000"/>
        </w:rPr>
        <w:t xml:space="preserve"> </w:t>
      </w:r>
      <w:r w:rsidRPr="0042738F">
        <w:rPr>
          <w:rFonts w:ascii="宋体" w:hAnsi="宋体" w:hint="eastAsia"/>
          <w:color w:val="000000"/>
        </w:rPr>
        <w:t>在任何正式合同协议书签署之前，招标文件、招标文件补充通知、招标答疑、补遗文件、本投标文件连同贵方的中标通知书应成为约束贵、我双方的合同文件。</w:t>
      </w:r>
    </w:p>
    <w:p w:rsidR="00170A07" w:rsidRDefault="00170A07" w:rsidP="00170A07">
      <w:pPr>
        <w:spacing w:line="360" w:lineRule="auto"/>
        <w:ind w:firstLine="480"/>
        <w:rPr>
          <w:rFonts w:ascii="宋体" w:hAnsi="宋体"/>
          <w:color w:val="000000"/>
        </w:rPr>
      </w:pPr>
    </w:p>
    <w:p w:rsidR="00170A07" w:rsidRDefault="00170A07" w:rsidP="00170A07">
      <w:pPr>
        <w:spacing w:line="360" w:lineRule="auto"/>
        <w:ind w:firstLine="480"/>
        <w:rPr>
          <w:rFonts w:ascii="宋体" w:hAnsi="宋体"/>
          <w:color w:val="000000"/>
        </w:rPr>
      </w:pPr>
    </w:p>
    <w:p w:rsidR="00170A07" w:rsidRDefault="00170A07" w:rsidP="00170A07">
      <w:pPr>
        <w:spacing w:line="360" w:lineRule="auto"/>
        <w:ind w:firstLine="480"/>
        <w:rPr>
          <w:rFonts w:ascii="宋体" w:hAnsi="宋体"/>
          <w:color w:val="000000"/>
        </w:rPr>
      </w:pPr>
    </w:p>
    <w:p w:rsidR="00170A07" w:rsidRDefault="00170A07" w:rsidP="00170A07">
      <w:pPr>
        <w:spacing w:line="360" w:lineRule="auto"/>
        <w:ind w:firstLine="480"/>
        <w:rPr>
          <w:rFonts w:ascii="宋体" w:hAnsi="宋体"/>
          <w:color w:val="000000"/>
        </w:rPr>
      </w:pPr>
    </w:p>
    <w:p w:rsidR="00170A07" w:rsidRPr="0042738F" w:rsidRDefault="00170A07" w:rsidP="00170A07">
      <w:pPr>
        <w:spacing w:line="360" w:lineRule="auto"/>
        <w:rPr>
          <w:rFonts w:ascii="宋体" w:hAnsi="宋体"/>
          <w:color w:val="000000"/>
        </w:rPr>
      </w:pPr>
      <w:r w:rsidRPr="0042738F">
        <w:rPr>
          <w:rFonts w:ascii="宋体" w:hAnsi="宋体" w:hint="eastAsia"/>
          <w:color w:val="000000"/>
        </w:rPr>
        <w:t>投标人：</w:t>
      </w:r>
      <w:r w:rsidRPr="0042738F">
        <w:rPr>
          <w:rFonts w:ascii="宋体" w:hAnsi="宋体" w:hint="eastAsia"/>
          <w:color w:val="000000"/>
        </w:rPr>
        <w:t xml:space="preserve">                                 </w:t>
      </w:r>
      <w:r>
        <w:rPr>
          <w:rFonts w:ascii="宋体" w:hAnsi="宋体" w:hint="eastAsia"/>
          <w:color w:val="000000"/>
        </w:rPr>
        <w:t xml:space="preserve">        </w:t>
      </w:r>
      <w:r w:rsidRPr="0042738F">
        <w:rPr>
          <w:rFonts w:ascii="宋体" w:hAnsi="宋体" w:hint="eastAsia"/>
          <w:color w:val="000000"/>
        </w:rPr>
        <w:t>投标人地址：</w:t>
      </w:r>
    </w:p>
    <w:p w:rsidR="00170A07" w:rsidRPr="0042738F" w:rsidRDefault="00170A07" w:rsidP="00170A07">
      <w:pPr>
        <w:spacing w:line="360" w:lineRule="auto"/>
        <w:ind w:firstLine="840"/>
        <w:rPr>
          <w:rFonts w:ascii="宋体" w:hAnsi="宋体"/>
          <w:color w:val="000000"/>
        </w:rPr>
      </w:pPr>
    </w:p>
    <w:p w:rsidR="00170A07" w:rsidRPr="0042738F" w:rsidRDefault="00170A07" w:rsidP="00170A07">
      <w:pPr>
        <w:spacing w:line="360" w:lineRule="auto"/>
        <w:rPr>
          <w:rFonts w:ascii="宋体" w:hAnsi="宋体"/>
          <w:color w:val="000000"/>
        </w:rPr>
      </w:pPr>
    </w:p>
    <w:p w:rsidR="00170A07" w:rsidRPr="0042738F" w:rsidRDefault="00170A07" w:rsidP="00170A07">
      <w:pPr>
        <w:spacing w:line="360" w:lineRule="auto"/>
        <w:rPr>
          <w:rFonts w:ascii="宋体" w:hAnsi="宋体"/>
          <w:color w:val="000000"/>
        </w:rPr>
      </w:pPr>
      <w:r w:rsidRPr="0042738F">
        <w:rPr>
          <w:rFonts w:ascii="宋体" w:hAnsi="宋体" w:hint="eastAsia"/>
          <w:color w:val="000000"/>
        </w:rPr>
        <w:t>法定代表人或其</w:t>
      </w:r>
      <w:r w:rsidRPr="0042738F">
        <w:rPr>
          <w:rFonts w:ascii="宋体" w:hAnsi="宋体" w:hint="eastAsia"/>
          <w:color w:val="000000"/>
        </w:rPr>
        <w:t xml:space="preserve">                            </w:t>
      </w:r>
      <w:r>
        <w:rPr>
          <w:rFonts w:ascii="宋体" w:hAnsi="宋体" w:hint="eastAsia"/>
          <w:color w:val="000000"/>
        </w:rPr>
        <w:t xml:space="preserve">       </w:t>
      </w:r>
      <w:r w:rsidRPr="0042738F">
        <w:rPr>
          <w:rFonts w:ascii="宋体" w:hAnsi="宋体" w:hint="eastAsia"/>
          <w:color w:val="000000"/>
        </w:rPr>
        <w:t>邮编：</w:t>
      </w:r>
    </w:p>
    <w:p w:rsidR="00170A07" w:rsidRPr="0042738F" w:rsidRDefault="00170A07" w:rsidP="00170A07">
      <w:pPr>
        <w:spacing w:line="360" w:lineRule="auto"/>
        <w:rPr>
          <w:rFonts w:ascii="宋体" w:hAnsi="宋体"/>
          <w:color w:val="000000"/>
        </w:rPr>
      </w:pPr>
      <w:r w:rsidRPr="0042738F">
        <w:rPr>
          <w:rFonts w:ascii="宋体" w:hAnsi="宋体" w:hint="eastAsia"/>
          <w:color w:val="000000"/>
        </w:rPr>
        <w:t>授权代理人签字：</w:t>
      </w:r>
    </w:p>
    <w:p w:rsidR="00170A07" w:rsidRPr="0042738F" w:rsidRDefault="00170A07" w:rsidP="00170A07">
      <w:pPr>
        <w:spacing w:line="360" w:lineRule="auto"/>
        <w:ind w:firstLine="840"/>
        <w:rPr>
          <w:rFonts w:ascii="宋体" w:hAnsi="宋体"/>
          <w:color w:val="000000"/>
        </w:rPr>
      </w:pPr>
      <w:r w:rsidRPr="0042738F">
        <w:rPr>
          <w:rFonts w:ascii="宋体" w:hAnsi="宋体" w:hint="eastAsia"/>
          <w:color w:val="000000"/>
        </w:rPr>
        <w:t xml:space="preserve">                                          </w:t>
      </w:r>
    </w:p>
    <w:p w:rsidR="00170A07" w:rsidRPr="0042738F" w:rsidRDefault="00170A07" w:rsidP="00170A07">
      <w:pPr>
        <w:spacing w:line="360" w:lineRule="auto"/>
        <w:rPr>
          <w:rFonts w:ascii="宋体" w:hAnsi="宋体"/>
          <w:color w:val="000000"/>
        </w:rPr>
      </w:pPr>
      <w:r w:rsidRPr="0042738F">
        <w:rPr>
          <w:rFonts w:ascii="宋体" w:hAnsi="宋体" w:hint="eastAsia"/>
          <w:color w:val="000000"/>
        </w:rPr>
        <w:t>日期：</w:t>
      </w:r>
      <w:r>
        <w:rPr>
          <w:rFonts w:ascii="宋体" w:hAnsi="宋体" w:hint="eastAsia"/>
          <w:color w:val="000000"/>
        </w:rPr>
        <w:t xml:space="preserve">     </w:t>
      </w:r>
      <w:r w:rsidRPr="0042738F">
        <w:rPr>
          <w:rFonts w:ascii="宋体" w:hAnsi="宋体" w:hint="eastAsia"/>
          <w:color w:val="000000"/>
        </w:rPr>
        <w:t>年</w:t>
      </w:r>
      <w:r w:rsidRPr="0042738F">
        <w:rPr>
          <w:rFonts w:ascii="宋体" w:hAnsi="宋体" w:hint="eastAsia"/>
          <w:color w:val="000000"/>
        </w:rPr>
        <w:t xml:space="preserve">  </w:t>
      </w:r>
      <w:r>
        <w:rPr>
          <w:rFonts w:ascii="宋体" w:hAnsi="宋体" w:hint="eastAsia"/>
          <w:color w:val="000000"/>
        </w:rPr>
        <w:t xml:space="preserve">   </w:t>
      </w:r>
      <w:r w:rsidRPr="0042738F">
        <w:rPr>
          <w:rFonts w:ascii="宋体" w:hAnsi="宋体" w:hint="eastAsia"/>
          <w:color w:val="000000"/>
        </w:rPr>
        <w:t>月</w:t>
      </w:r>
      <w:r w:rsidRPr="0042738F">
        <w:rPr>
          <w:rFonts w:ascii="宋体" w:hAnsi="宋体" w:hint="eastAsia"/>
          <w:color w:val="000000"/>
        </w:rPr>
        <w:t xml:space="preserve"> </w:t>
      </w:r>
      <w:r>
        <w:rPr>
          <w:rFonts w:ascii="宋体" w:hAnsi="宋体" w:hint="eastAsia"/>
          <w:color w:val="000000"/>
        </w:rPr>
        <w:t xml:space="preserve">   </w:t>
      </w:r>
      <w:r w:rsidRPr="0042738F">
        <w:rPr>
          <w:rFonts w:ascii="宋体" w:hAnsi="宋体" w:hint="eastAsia"/>
          <w:color w:val="000000"/>
        </w:rPr>
        <w:t xml:space="preserve"> </w:t>
      </w:r>
      <w:r w:rsidRPr="0042738F">
        <w:rPr>
          <w:rFonts w:ascii="宋体" w:hAnsi="宋体" w:hint="eastAsia"/>
          <w:color w:val="000000"/>
        </w:rPr>
        <w:t>日</w:t>
      </w:r>
      <w:r w:rsidRPr="0042738F">
        <w:rPr>
          <w:rFonts w:ascii="宋体" w:hAnsi="宋体" w:hint="eastAsia"/>
          <w:color w:val="000000"/>
        </w:rPr>
        <w:t xml:space="preserve">                      </w:t>
      </w:r>
      <w:r w:rsidRPr="0042738F">
        <w:rPr>
          <w:rFonts w:ascii="宋体" w:hAnsi="宋体" w:hint="eastAsia"/>
          <w:color w:val="000000"/>
        </w:rPr>
        <w:t>电话：</w:t>
      </w:r>
    </w:p>
    <w:p w:rsidR="00170A07" w:rsidRPr="0042738F" w:rsidRDefault="00170A07" w:rsidP="00170A07">
      <w:pPr>
        <w:spacing w:line="360" w:lineRule="auto"/>
        <w:rPr>
          <w:rFonts w:ascii="黑体" w:eastAsia="黑体"/>
          <w:color w:val="000000"/>
          <w:sz w:val="30"/>
          <w:szCs w:val="30"/>
        </w:rPr>
      </w:pPr>
      <w:r w:rsidRPr="0042738F">
        <w:rPr>
          <w:color w:val="000000"/>
        </w:rPr>
        <w:br w:type="page"/>
      </w:r>
      <w:bookmarkStart w:id="255" w:name="_Toc99767022"/>
      <w:bookmarkStart w:id="256" w:name="_Toc99767021"/>
      <w:r w:rsidRPr="0042738F">
        <w:rPr>
          <w:rFonts w:ascii="黑体" w:eastAsia="黑体" w:hint="eastAsia"/>
          <w:color w:val="000000"/>
          <w:sz w:val="30"/>
          <w:szCs w:val="30"/>
        </w:rPr>
        <w:lastRenderedPageBreak/>
        <w:t>附件二</w:t>
      </w:r>
    </w:p>
    <w:p w:rsidR="00170A07" w:rsidRPr="0010593C" w:rsidRDefault="00170A07" w:rsidP="00170A07">
      <w:pPr>
        <w:pStyle w:val="30"/>
        <w:spacing w:before="780" w:after="780"/>
        <w:rPr>
          <w:color w:val="000000"/>
        </w:rPr>
      </w:pPr>
      <w:r>
        <w:rPr>
          <w:rFonts w:hint="eastAsia"/>
          <w:color w:val="000000"/>
        </w:rPr>
        <w:t>编</w:t>
      </w:r>
      <w:r w:rsidRPr="0010593C">
        <w:rPr>
          <w:rFonts w:hint="eastAsia"/>
          <w:color w:val="000000"/>
        </w:rPr>
        <w:t>制人员配备情况表</w:t>
      </w:r>
      <w:bookmarkEnd w:id="255"/>
    </w:p>
    <w:p w:rsidR="00170A07" w:rsidRPr="0042738F" w:rsidRDefault="00170A07" w:rsidP="00170A07">
      <w:pPr>
        <w:rPr>
          <w:color w:val="000000"/>
        </w:rPr>
      </w:pPr>
      <w:r w:rsidRPr="0042738F">
        <w:rPr>
          <w:rFonts w:hint="eastAsia"/>
          <w:color w:val="000000"/>
        </w:rPr>
        <w:t xml:space="preserve">项目名称： </w:t>
      </w:r>
    </w:p>
    <w:p w:rsidR="00170A07" w:rsidRPr="0042738F" w:rsidRDefault="00170A07" w:rsidP="00170A07">
      <w:pPr>
        <w:rPr>
          <w:color w:val="000000"/>
        </w:rPr>
      </w:pPr>
      <w:r w:rsidRPr="0042738F">
        <w:rPr>
          <w:rFonts w:hint="eastAsia"/>
          <w:color w:val="000000"/>
        </w:rPr>
        <w:t>投 标 人：</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20"/>
        <w:gridCol w:w="1725"/>
        <w:gridCol w:w="1365"/>
        <w:gridCol w:w="1470"/>
        <w:gridCol w:w="2100"/>
      </w:tblGrid>
      <w:tr w:rsidR="00170A07" w:rsidRPr="0042738F" w:rsidTr="002C48F3">
        <w:trPr>
          <w:trHeight w:val="704"/>
        </w:trPr>
        <w:tc>
          <w:tcPr>
            <w:tcW w:w="1440" w:type="dxa"/>
            <w:vAlign w:val="center"/>
          </w:tcPr>
          <w:p w:rsidR="00170A07" w:rsidRPr="0042738F" w:rsidRDefault="00170A07" w:rsidP="002C48F3">
            <w:pPr>
              <w:jc w:val="center"/>
              <w:rPr>
                <w:color w:val="000000"/>
              </w:rPr>
            </w:pPr>
            <w:r w:rsidRPr="0042738F">
              <w:rPr>
                <w:rFonts w:hint="eastAsia"/>
                <w:color w:val="000000"/>
              </w:rPr>
              <w:t>姓     名</w:t>
            </w:r>
          </w:p>
        </w:tc>
        <w:tc>
          <w:tcPr>
            <w:tcW w:w="720" w:type="dxa"/>
            <w:vAlign w:val="center"/>
          </w:tcPr>
          <w:p w:rsidR="00170A07" w:rsidRPr="0042738F" w:rsidRDefault="00170A07" w:rsidP="002C48F3">
            <w:pPr>
              <w:jc w:val="center"/>
              <w:rPr>
                <w:color w:val="000000"/>
              </w:rPr>
            </w:pPr>
            <w:r w:rsidRPr="0042738F">
              <w:rPr>
                <w:rFonts w:hint="eastAsia"/>
                <w:color w:val="000000"/>
              </w:rPr>
              <w:t>年龄</w:t>
            </w:r>
          </w:p>
        </w:tc>
        <w:tc>
          <w:tcPr>
            <w:tcW w:w="1725" w:type="dxa"/>
            <w:vAlign w:val="center"/>
          </w:tcPr>
          <w:p w:rsidR="00170A07" w:rsidRPr="0042738F" w:rsidRDefault="00170A07" w:rsidP="002C48F3">
            <w:pPr>
              <w:jc w:val="center"/>
              <w:rPr>
                <w:color w:val="000000"/>
              </w:rPr>
            </w:pPr>
            <w:r w:rsidRPr="0042738F">
              <w:rPr>
                <w:rFonts w:hint="eastAsia"/>
                <w:color w:val="000000"/>
              </w:rPr>
              <w:t xml:space="preserve">职  </w:t>
            </w:r>
            <w:proofErr w:type="gramStart"/>
            <w:r w:rsidRPr="0042738F">
              <w:rPr>
                <w:rFonts w:hint="eastAsia"/>
                <w:color w:val="000000"/>
              </w:rPr>
              <w:t>务</w:t>
            </w:r>
            <w:proofErr w:type="gramEnd"/>
          </w:p>
        </w:tc>
        <w:tc>
          <w:tcPr>
            <w:tcW w:w="1365" w:type="dxa"/>
            <w:vAlign w:val="center"/>
          </w:tcPr>
          <w:p w:rsidR="00170A07" w:rsidRPr="0042738F" w:rsidRDefault="00170A07" w:rsidP="002C48F3">
            <w:pPr>
              <w:jc w:val="center"/>
              <w:rPr>
                <w:color w:val="000000"/>
              </w:rPr>
            </w:pPr>
            <w:r w:rsidRPr="0042738F">
              <w:rPr>
                <w:rFonts w:hint="eastAsia"/>
                <w:color w:val="000000"/>
              </w:rPr>
              <w:t>学  历</w:t>
            </w:r>
          </w:p>
        </w:tc>
        <w:tc>
          <w:tcPr>
            <w:tcW w:w="1470" w:type="dxa"/>
            <w:vAlign w:val="center"/>
          </w:tcPr>
          <w:p w:rsidR="00170A07" w:rsidRPr="0042738F" w:rsidRDefault="00170A07" w:rsidP="002C48F3">
            <w:pPr>
              <w:jc w:val="center"/>
              <w:rPr>
                <w:color w:val="000000"/>
              </w:rPr>
            </w:pPr>
            <w:r w:rsidRPr="0042738F">
              <w:rPr>
                <w:rFonts w:hint="eastAsia"/>
                <w:color w:val="000000"/>
              </w:rPr>
              <w:t>职  称</w:t>
            </w:r>
          </w:p>
        </w:tc>
        <w:tc>
          <w:tcPr>
            <w:tcW w:w="2100" w:type="dxa"/>
            <w:vAlign w:val="center"/>
          </w:tcPr>
          <w:p w:rsidR="00170A07" w:rsidRPr="0042738F" w:rsidRDefault="00170A07" w:rsidP="002C48F3">
            <w:pPr>
              <w:jc w:val="center"/>
              <w:rPr>
                <w:color w:val="000000"/>
              </w:rPr>
            </w:pPr>
            <w:r w:rsidRPr="0042738F">
              <w:rPr>
                <w:rFonts w:hint="eastAsia"/>
                <w:color w:val="000000"/>
              </w:rPr>
              <w:t>从事工作年限</w:t>
            </w:r>
          </w:p>
        </w:tc>
      </w:tr>
      <w:tr w:rsidR="00170A07" w:rsidRPr="0042738F" w:rsidTr="002C48F3">
        <w:trPr>
          <w:trHeight w:val="566"/>
        </w:trPr>
        <w:tc>
          <w:tcPr>
            <w:tcW w:w="1440" w:type="dxa"/>
            <w:vAlign w:val="center"/>
          </w:tcPr>
          <w:p w:rsidR="00170A07" w:rsidRPr="0042738F" w:rsidRDefault="00170A07" w:rsidP="002C48F3">
            <w:pPr>
              <w:jc w:val="center"/>
              <w:rPr>
                <w:color w:val="000000"/>
              </w:rPr>
            </w:pPr>
          </w:p>
        </w:tc>
        <w:tc>
          <w:tcPr>
            <w:tcW w:w="720" w:type="dxa"/>
            <w:vAlign w:val="center"/>
          </w:tcPr>
          <w:p w:rsidR="00170A07" w:rsidRPr="0042738F" w:rsidRDefault="00170A07" w:rsidP="002C48F3">
            <w:pPr>
              <w:jc w:val="center"/>
              <w:rPr>
                <w:color w:val="000000"/>
              </w:rPr>
            </w:pPr>
          </w:p>
        </w:tc>
        <w:tc>
          <w:tcPr>
            <w:tcW w:w="1725" w:type="dxa"/>
            <w:vAlign w:val="center"/>
          </w:tcPr>
          <w:p w:rsidR="00170A07" w:rsidRPr="0042738F" w:rsidRDefault="00170A07" w:rsidP="002C48F3">
            <w:pPr>
              <w:jc w:val="center"/>
              <w:rPr>
                <w:color w:val="000000"/>
              </w:rPr>
            </w:pPr>
          </w:p>
        </w:tc>
        <w:tc>
          <w:tcPr>
            <w:tcW w:w="1365" w:type="dxa"/>
            <w:vAlign w:val="center"/>
          </w:tcPr>
          <w:p w:rsidR="00170A07" w:rsidRPr="0042738F" w:rsidRDefault="00170A07" w:rsidP="002C48F3">
            <w:pPr>
              <w:jc w:val="center"/>
              <w:rPr>
                <w:color w:val="000000"/>
              </w:rPr>
            </w:pPr>
          </w:p>
        </w:tc>
        <w:tc>
          <w:tcPr>
            <w:tcW w:w="1470" w:type="dxa"/>
            <w:vAlign w:val="center"/>
          </w:tcPr>
          <w:p w:rsidR="00170A07" w:rsidRPr="0042738F" w:rsidRDefault="00170A07" w:rsidP="002C48F3">
            <w:pPr>
              <w:jc w:val="center"/>
              <w:rPr>
                <w:color w:val="000000"/>
              </w:rPr>
            </w:pPr>
          </w:p>
        </w:tc>
        <w:tc>
          <w:tcPr>
            <w:tcW w:w="2100" w:type="dxa"/>
            <w:vAlign w:val="center"/>
          </w:tcPr>
          <w:p w:rsidR="00170A07" w:rsidRPr="0042738F" w:rsidRDefault="00170A07" w:rsidP="002C48F3">
            <w:pPr>
              <w:jc w:val="center"/>
              <w:rPr>
                <w:color w:val="000000"/>
              </w:rPr>
            </w:pPr>
          </w:p>
        </w:tc>
      </w:tr>
      <w:tr w:rsidR="00170A07" w:rsidRPr="0042738F" w:rsidTr="002C48F3">
        <w:trPr>
          <w:trHeight w:val="566"/>
        </w:trPr>
        <w:tc>
          <w:tcPr>
            <w:tcW w:w="1440" w:type="dxa"/>
            <w:vAlign w:val="center"/>
          </w:tcPr>
          <w:p w:rsidR="00170A07" w:rsidRPr="0042738F" w:rsidRDefault="00170A07" w:rsidP="002C48F3">
            <w:pPr>
              <w:jc w:val="center"/>
              <w:rPr>
                <w:color w:val="000000"/>
              </w:rPr>
            </w:pPr>
          </w:p>
        </w:tc>
        <w:tc>
          <w:tcPr>
            <w:tcW w:w="720" w:type="dxa"/>
            <w:vAlign w:val="center"/>
          </w:tcPr>
          <w:p w:rsidR="00170A07" w:rsidRPr="0042738F" w:rsidRDefault="00170A07" w:rsidP="002C48F3">
            <w:pPr>
              <w:jc w:val="center"/>
              <w:rPr>
                <w:color w:val="000000"/>
              </w:rPr>
            </w:pPr>
          </w:p>
        </w:tc>
        <w:tc>
          <w:tcPr>
            <w:tcW w:w="1725" w:type="dxa"/>
            <w:vAlign w:val="center"/>
          </w:tcPr>
          <w:p w:rsidR="00170A07" w:rsidRPr="0042738F" w:rsidRDefault="00170A07" w:rsidP="002C48F3">
            <w:pPr>
              <w:jc w:val="center"/>
              <w:rPr>
                <w:color w:val="000000"/>
              </w:rPr>
            </w:pPr>
          </w:p>
        </w:tc>
        <w:tc>
          <w:tcPr>
            <w:tcW w:w="1365" w:type="dxa"/>
            <w:vAlign w:val="center"/>
          </w:tcPr>
          <w:p w:rsidR="00170A07" w:rsidRPr="0042738F" w:rsidRDefault="00170A07" w:rsidP="002C48F3">
            <w:pPr>
              <w:jc w:val="center"/>
              <w:rPr>
                <w:color w:val="000000"/>
              </w:rPr>
            </w:pPr>
          </w:p>
        </w:tc>
        <w:tc>
          <w:tcPr>
            <w:tcW w:w="1470" w:type="dxa"/>
            <w:vAlign w:val="center"/>
          </w:tcPr>
          <w:p w:rsidR="00170A07" w:rsidRPr="0042738F" w:rsidRDefault="00170A07" w:rsidP="002C48F3">
            <w:pPr>
              <w:jc w:val="center"/>
              <w:rPr>
                <w:color w:val="000000"/>
              </w:rPr>
            </w:pPr>
          </w:p>
        </w:tc>
        <w:tc>
          <w:tcPr>
            <w:tcW w:w="2100" w:type="dxa"/>
            <w:vAlign w:val="center"/>
          </w:tcPr>
          <w:p w:rsidR="00170A07" w:rsidRPr="0042738F" w:rsidRDefault="00170A07" w:rsidP="002C48F3">
            <w:pPr>
              <w:jc w:val="center"/>
              <w:rPr>
                <w:color w:val="000000"/>
              </w:rPr>
            </w:pPr>
          </w:p>
        </w:tc>
      </w:tr>
      <w:tr w:rsidR="00170A07" w:rsidRPr="0042738F" w:rsidTr="002C48F3">
        <w:trPr>
          <w:trHeight w:val="496"/>
        </w:trPr>
        <w:tc>
          <w:tcPr>
            <w:tcW w:w="1440" w:type="dxa"/>
            <w:vAlign w:val="center"/>
          </w:tcPr>
          <w:p w:rsidR="00170A07" w:rsidRPr="0042738F" w:rsidRDefault="00170A07" w:rsidP="002C48F3">
            <w:pPr>
              <w:jc w:val="center"/>
              <w:rPr>
                <w:color w:val="000000"/>
              </w:rPr>
            </w:pPr>
          </w:p>
        </w:tc>
        <w:tc>
          <w:tcPr>
            <w:tcW w:w="720" w:type="dxa"/>
            <w:vAlign w:val="center"/>
          </w:tcPr>
          <w:p w:rsidR="00170A07" w:rsidRPr="0042738F" w:rsidRDefault="00170A07" w:rsidP="002C48F3">
            <w:pPr>
              <w:jc w:val="center"/>
              <w:rPr>
                <w:color w:val="000000"/>
              </w:rPr>
            </w:pPr>
          </w:p>
        </w:tc>
        <w:tc>
          <w:tcPr>
            <w:tcW w:w="1725" w:type="dxa"/>
            <w:vAlign w:val="center"/>
          </w:tcPr>
          <w:p w:rsidR="00170A07" w:rsidRPr="0042738F" w:rsidRDefault="00170A07" w:rsidP="002C48F3">
            <w:pPr>
              <w:jc w:val="center"/>
              <w:rPr>
                <w:color w:val="000000"/>
              </w:rPr>
            </w:pPr>
          </w:p>
        </w:tc>
        <w:tc>
          <w:tcPr>
            <w:tcW w:w="1365" w:type="dxa"/>
            <w:vAlign w:val="center"/>
          </w:tcPr>
          <w:p w:rsidR="00170A07" w:rsidRPr="0042738F" w:rsidRDefault="00170A07" w:rsidP="002C48F3">
            <w:pPr>
              <w:jc w:val="center"/>
              <w:rPr>
                <w:color w:val="000000"/>
              </w:rPr>
            </w:pPr>
          </w:p>
        </w:tc>
        <w:tc>
          <w:tcPr>
            <w:tcW w:w="1470" w:type="dxa"/>
            <w:vAlign w:val="center"/>
          </w:tcPr>
          <w:p w:rsidR="00170A07" w:rsidRPr="0042738F" w:rsidRDefault="00170A07" w:rsidP="002C48F3">
            <w:pPr>
              <w:jc w:val="center"/>
              <w:rPr>
                <w:color w:val="000000"/>
              </w:rPr>
            </w:pPr>
          </w:p>
        </w:tc>
        <w:tc>
          <w:tcPr>
            <w:tcW w:w="2100" w:type="dxa"/>
            <w:vAlign w:val="center"/>
          </w:tcPr>
          <w:p w:rsidR="00170A07" w:rsidRPr="0042738F" w:rsidRDefault="00170A07" w:rsidP="002C48F3">
            <w:pPr>
              <w:jc w:val="center"/>
              <w:rPr>
                <w:color w:val="000000"/>
              </w:rPr>
            </w:pPr>
          </w:p>
        </w:tc>
      </w:tr>
      <w:tr w:rsidR="00170A07" w:rsidRPr="0042738F" w:rsidTr="002C48F3">
        <w:trPr>
          <w:trHeight w:val="496"/>
        </w:trPr>
        <w:tc>
          <w:tcPr>
            <w:tcW w:w="1440" w:type="dxa"/>
            <w:vAlign w:val="center"/>
          </w:tcPr>
          <w:p w:rsidR="00170A07" w:rsidRPr="0042738F" w:rsidRDefault="00170A07" w:rsidP="002C48F3">
            <w:pPr>
              <w:jc w:val="center"/>
              <w:rPr>
                <w:color w:val="000000"/>
              </w:rPr>
            </w:pPr>
          </w:p>
        </w:tc>
        <w:tc>
          <w:tcPr>
            <w:tcW w:w="720" w:type="dxa"/>
            <w:vAlign w:val="center"/>
          </w:tcPr>
          <w:p w:rsidR="00170A07" w:rsidRPr="0042738F" w:rsidRDefault="00170A07" w:rsidP="002C48F3">
            <w:pPr>
              <w:jc w:val="center"/>
              <w:rPr>
                <w:color w:val="000000"/>
              </w:rPr>
            </w:pPr>
          </w:p>
        </w:tc>
        <w:tc>
          <w:tcPr>
            <w:tcW w:w="1725" w:type="dxa"/>
            <w:vAlign w:val="center"/>
          </w:tcPr>
          <w:p w:rsidR="00170A07" w:rsidRPr="0042738F" w:rsidRDefault="00170A07" w:rsidP="002C48F3">
            <w:pPr>
              <w:jc w:val="center"/>
              <w:rPr>
                <w:color w:val="000000"/>
              </w:rPr>
            </w:pPr>
          </w:p>
        </w:tc>
        <w:tc>
          <w:tcPr>
            <w:tcW w:w="1365" w:type="dxa"/>
            <w:vAlign w:val="center"/>
          </w:tcPr>
          <w:p w:rsidR="00170A07" w:rsidRPr="0042738F" w:rsidRDefault="00170A07" w:rsidP="002C48F3">
            <w:pPr>
              <w:jc w:val="center"/>
              <w:rPr>
                <w:color w:val="000000"/>
              </w:rPr>
            </w:pPr>
          </w:p>
        </w:tc>
        <w:tc>
          <w:tcPr>
            <w:tcW w:w="1470" w:type="dxa"/>
            <w:vAlign w:val="center"/>
          </w:tcPr>
          <w:p w:rsidR="00170A07" w:rsidRPr="0042738F" w:rsidRDefault="00170A07" w:rsidP="002C48F3">
            <w:pPr>
              <w:jc w:val="center"/>
              <w:rPr>
                <w:color w:val="000000"/>
              </w:rPr>
            </w:pPr>
          </w:p>
        </w:tc>
        <w:tc>
          <w:tcPr>
            <w:tcW w:w="2100" w:type="dxa"/>
            <w:vAlign w:val="center"/>
          </w:tcPr>
          <w:p w:rsidR="00170A07" w:rsidRPr="0042738F" w:rsidRDefault="00170A07" w:rsidP="002C48F3">
            <w:pPr>
              <w:jc w:val="center"/>
              <w:rPr>
                <w:color w:val="000000"/>
              </w:rPr>
            </w:pPr>
          </w:p>
        </w:tc>
      </w:tr>
      <w:tr w:rsidR="00170A07" w:rsidRPr="0042738F" w:rsidTr="002C48F3">
        <w:trPr>
          <w:trHeight w:val="496"/>
        </w:trPr>
        <w:tc>
          <w:tcPr>
            <w:tcW w:w="1440" w:type="dxa"/>
            <w:vAlign w:val="center"/>
          </w:tcPr>
          <w:p w:rsidR="00170A07" w:rsidRPr="0042738F" w:rsidRDefault="00170A07" w:rsidP="002C48F3">
            <w:pPr>
              <w:jc w:val="center"/>
              <w:rPr>
                <w:color w:val="000000"/>
              </w:rPr>
            </w:pPr>
          </w:p>
        </w:tc>
        <w:tc>
          <w:tcPr>
            <w:tcW w:w="720" w:type="dxa"/>
            <w:vAlign w:val="center"/>
          </w:tcPr>
          <w:p w:rsidR="00170A07" w:rsidRPr="0042738F" w:rsidRDefault="00170A07" w:rsidP="002C48F3">
            <w:pPr>
              <w:jc w:val="center"/>
              <w:rPr>
                <w:color w:val="000000"/>
              </w:rPr>
            </w:pPr>
          </w:p>
        </w:tc>
        <w:tc>
          <w:tcPr>
            <w:tcW w:w="1725" w:type="dxa"/>
            <w:vAlign w:val="center"/>
          </w:tcPr>
          <w:p w:rsidR="00170A07" w:rsidRPr="0042738F" w:rsidRDefault="00170A07" w:rsidP="002C48F3">
            <w:pPr>
              <w:jc w:val="center"/>
              <w:rPr>
                <w:color w:val="000000"/>
              </w:rPr>
            </w:pPr>
          </w:p>
        </w:tc>
        <w:tc>
          <w:tcPr>
            <w:tcW w:w="1365" w:type="dxa"/>
            <w:vAlign w:val="center"/>
          </w:tcPr>
          <w:p w:rsidR="00170A07" w:rsidRPr="0042738F" w:rsidRDefault="00170A07" w:rsidP="002C48F3">
            <w:pPr>
              <w:jc w:val="center"/>
              <w:rPr>
                <w:color w:val="000000"/>
              </w:rPr>
            </w:pPr>
          </w:p>
        </w:tc>
        <w:tc>
          <w:tcPr>
            <w:tcW w:w="1470" w:type="dxa"/>
            <w:vAlign w:val="center"/>
          </w:tcPr>
          <w:p w:rsidR="00170A07" w:rsidRPr="0042738F" w:rsidRDefault="00170A07" w:rsidP="002C48F3">
            <w:pPr>
              <w:jc w:val="center"/>
              <w:rPr>
                <w:color w:val="000000"/>
              </w:rPr>
            </w:pPr>
          </w:p>
        </w:tc>
        <w:tc>
          <w:tcPr>
            <w:tcW w:w="2100" w:type="dxa"/>
            <w:vAlign w:val="center"/>
          </w:tcPr>
          <w:p w:rsidR="00170A07" w:rsidRPr="0042738F" w:rsidRDefault="00170A07" w:rsidP="002C48F3">
            <w:pPr>
              <w:jc w:val="center"/>
              <w:rPr>
                <w:color w:val="000000"/>
              </w:rPr>
            </w:pPr>
          </w:p>
        </w:tc>
      </w:tr>
      <w:tr w:rsidR="00170A07" w:rsidRPr="0042738F" w:rsidTr="002C48F3">
        <w:trPr>
          <w:trHeight w:val="496"/>
        </w:trPr>
        <w:tc>
          <w:tcPr>
            <w:tcW w:w="1440" w:type="dxa"/>
            <w:vAlign w:val="center"/>
          </w:tcPr>
          <w:p w:rsidR="00170A07" w:rsidRPr="0042738F" w:rsidRDefault="00170A07" w:rsidP="002C48F3">
            <w:pPr>
              <w:jc w:val="center"/>
              <w:rPr>
                <w:color w:val="000000"/>
              </w:rPr>
            </w:pPr>
          </w:p>
        </w:tc>
        <w:tc>
          <w:tcPr>
            <w:tcW w:w="720" w:type="dxa"/>
            <w:vAlign w:val="center"/>
          </w:tcPr>
          <w:p w:rsidR="00170A07" w:rsidRPr="0042738F" w:rsidRDefault="00170A07" w:rsidP="002C48F3">
            <w:pPr>
              <w:jc w:val="center"/>
              <w:rPr>
                <w:color w:val="000000"/>
              </w:rPr>
            </w:pPr>
          </w:p>
        </w:tc>
        <w:tc>
          <w:tcPr>
            <w:tcW w:w="1725" w:type="dxa"/>
            <w:vAlign w:val="center"/>
          </w:tcPr>
          <w:p w:rsidR="00170A07" w:rsidRPr="0042738F" w:rsidRDefault="00170A07" w:rsidP="002C48F3">
            <w:pPr>
              <w:jc w:val="center"/>
              <w:rPr>
                <w:color w:val="000000"/>
              </w:rPr>
            </w:pPr>
          </w:p>
        </w:tc>
        <w:tc>
          <w:tcPr>
            <w:tcW w:w="1365" w:type="dxa"/>
            <w:vAlign w:val="center"/>
          </w:tcPr>
          <w:p w:rsidR="00170A07" w:rsidRPr="0042738F" w:rsidRDefault="00170A07" w:rsidP="002C48F3">
            <w:pPr>
              <w:jc w:val="center"/>
              <w:rPr>
                <w:color w:val="000000"/>
              </w:rPr>
            </w:pPr>
          </w:p>
        </w:tc>
        <w:tc>
          <w:tcPr>
            <w:tcW w:w="1470" w:type="dxa"/>
            <w:vAlign w:val="center"/>
          </w:tcPr>
          <w:p w:rsidR="00170A07" w:rsidRPr="0042738F" w:rsidRDefault="00170A07" w:rsidP="002C48F3">
            <w:pPr>
              <w:jc w:val="center"/>
              <w:rPr>
                <w:color w:val="000000"/>
              </w:rPr>
            </w:pPr>
          </w:p>
        </w:tc>
        <w:tc>
          <w:tcPr>
            <w:tcW w:w="2100" w:type="dxa"/>
            <w:vAlign w:val="center"/>
          </w:tcPr>
          <w:p w:rsidR="00170A07" w:rsidRPr="0042738F" w:rsidRDefault="00170A07" w:rsidP="002C48F3">
            <w:pPr>
              <w:jc w:val="center"/>
              <w:rPr>
                <w:color w:val="000000"/>
              </w:rPr>
            </w:pPr>
          </w:p>
        </w:tc>
      </w:tr>
      <w:tr w:rsidR="00170A07" w:rsidRPr="0042738F" w:rsidTr="002C48F3">
        <w:trPr>
          <w:trHeight w:val="496"/>
        </w:trPr>
        <w:tc>
          <w:tcPr>
            <w:tcW w:w="1440" w:type="dxa"/>
            <w:vAlign w:val="center"/>
          </w:tcPr>
          <w:p w:rsidR="00170A07" w:rsidRPr="0042738F" w:rsidRDefault="00170A07" w:rsidP="002C48F3">
            <w:pPr>
              <w:jc w:val="center"/>
              <w:rPr>
                <w:color w:val="000000"/>
              </w:rPr>
            </w:pPr>
          </w:p>
        </w:tc>
        <w:tc>
          <w:tcPr>
            <w:tcW w:w="720" w:type="dxa"/>
            <w:vAlign w:val="center"/>
          </w:tcPr>
          <w:p w:rsidR="00170A07" w:rsidRPr="0042738F" w:rsidRDefault="00170A07" w:rsidP="002C48F3">
            <w:pPr>
              <w:jc w:val="center"/>
              <w:rPr>
                <w:color w:val="000000"/>
              </w:rPr>
            </w:pPr>
          </w:p>
        </w:tc>
        <w:tc>
          <w:tcPr>
            <w:tcW w:w="1725" w:type="dxa"/>
            <w:vAlign w:val="center"/>
          </w:tcPr>
          <w:p w:rsidR="00170A07" w:rsidRPr="0042738F" w:rsidRDefault="00170A07" w:rsidP="002C48F3">
            <w:pPr>
              <w:jc w:val="center"/>
              <w:rPr>
                <w:color w:val="000000"/>
              </w:rPr>
            </w:pPr>
          </w:p>
        </w:tc>
        <w:tc>
          <w:tcPr>
            <w:tcW w:w="1365" w:type="dxa"/>
            <w:vAlign w:val="center"/>
          </w:tcPr>
          <w:p w:rsidR="00170A07" w:rsidRPr="0042738F" w:rsidRDefault="00170A07" w:rsidP="002C48F3">
            <w:pPr>
              <w:jc w:val="center"/>
              <w:rPr>
                <w:color w:val="000000"/>
              </w:rPr>
            </w:pPr>
          </w:p>
        </w:tc>
        <w:tc>
          <w:tcPr>
            <w:tcW w:w="1470" w:type="dxa"/>
            <w:vAlign w:val="center"/>
          </w:tcPr>
          <w:p w:rsidR="00170A07" w:rsidRPr="0042738F" w:rsidRDefault="00170A07" w:rsidP="002C48F3">
            <w:pPr>
              <w:jc w:val="center"/>
              <w:rPr>
                <w:color w:val="000000"/>
              </w:rPr>
            </w:pPr>
          </w:p>
        </w:tc>
        <w:tc>
          <w:tcPr>
            <w:tcW w:w="2100" w:type="dxa"/>
            <w:vAlign w:val="center"/>
          </w:tcPr>
          <w:p w:rsidR="00170A07" w:rsidRPr="0042738F" w:rsidRDefault="00170A07" w:rsidP="002C48F3">
            <w:pPr>
              <w:jc w:val="center"/>
              <w:rPr>
                <w:color w:val="000000"/>
              </w:rPr>
            </w:pPr>
          </w:p>
        </w:tc>
      </w:tr>
      <w:tr w:rsidR="00170A07" w:rsidRPr="0042738F" w:rsidTr="002C48F3">
        <w:trPr>
          <w:trHeight w:val="496"/>
        </w:trPr>
        <w:tc>
          <w:tcPr>
            <w:tcW w:w="1440" w:type="dxa"/>
            <w:vAlign w:val="center"/>
          </w:tcPr>
          <w:p w:rsidR="00170A07" w:rsidRPr="0042738F" w:rsidRDefault="00170A07" w:rsidP="002C48F3">
            <w:pPr>
              <w:jc w:val="center"/>
              <w:rPr>
                <w:color w:val="000000"/>
              </w:rPr>
            </w:pPr>
          </w:p>
        </w:tc>
        <w:tc>
          <w:tcPr>
            <w:tcW w:w="720" w:type="dxa"/>
            <w:vAlign w:val="center"/>
          </w:tcPr>
          <w:p w:rsidR="00170A07" w:rsidRPr="0042738F" w:rsidRDefault="00170A07" w:rsidP="002C48F3">
            <w:pPr>
              <w:jc w:val="center"/>
              <w:rPr>
                <w:color w:val="000000"/>
              </w:rPr>
            </w:pPr>
          </w:p>
        </w:tc>
        <w:tc>
          <w:tcPr>
            <w:tcW w:w="1725" w:type="dxa"/>
            <w:vAlign w:val="center"/>
          </w:tcPr>
          <w:p w:rsidR="00170A07" w:rsidRPr="0042738F" w:rsidRDefault="00170A07" w:rsidP="002C48F3">
            <w:pPr>
              <w:jc w:val="center"/>
              <w:rPr>
                <w:color w:val="000000"/>
              </w:rPr>
            </w:pPr>
          </w:p>
        </w:tc>
        <w:tc>
          <w:tcPr>
            <w:tcW w:w="1365" w:type="dxa"/>
            <w:vAlign w:val="center"/>
          </w:tcPr>
          <w:p w:rsidR="00170A07" w:rsidRPr="0042738F" w:rsidRDefault="00170A07" w:rsidP="002C48F3">
            <w:pPr>
              <w:jc w:val="center"/>
              <w:rPr>
                <w:color w:val="000000"/>
              </w:rPr>
            </w:pPr>
          </w:p>
        </w:tc>
        <w:tc>
          <w:tcPr>
            <w:tcW w:w="1470" w:type="dxa"/>
            <w:vAlign w:val="center"/>
          </w:tcPr>
          <w:p w:rsidR="00170A07" w:rsidRPr="0042738F" w:rsidRDefault="00170A07" w:rsidP="002C48F3">
            <w:pPr>
              <w:jc w:val="center"/>
              <w:rPr>
                <w:color w:val="000000"/>
              </w:rPr>
            </w:pPr>
          </w:p>
        </w:tc>
        <w:tc>
          <w:tcPr>
            <w:tcW w:w="2100" w:type="dxa"/>
            <w:vAlign w:val="center"/>
          </w:tcPr>
          <w:p w:rsidR="00170A07" w:rsidRPr="0042738F" w:rsidRDefault="00170A07" w:rsidP="002C48F3">
            <w:pPr>
              <w:jc w:val="center"/>
              <w:rPr>
                <w:color w:val="000000"/>
              </w:rPr>
            </w:pPr>
          </w:p>
        </w:tc>
      </w:tr>
      <w:tr w:rsidR="00170A07" w:rsidRPr="0042738F" w:rsidTr="002C48F3">
        <w:trPr>
          <w:trHeight w:val="496"/>
        </w:trPr>
        <w:tc>
          <w:tcPr>
            <w:tcW w:w="1440" w:type="dxa"/>
            <w:vAlign w:val="center"/>
          </w:tcPr>
          <w:p w:rsidR="00170A07" w:rsidRPr="0042738F" w:rsidRDefault="00170A07" w:rsidP="002C48F3">
            <w:pPr>
              <w:jc w:val="center"/>
              <w:rPr>
                <w:color w:val="000000"/>
              </w:rPr>
            </w:pPr>
          </w:p>
        </w:tc>
        <w:tc>
          <w:tcPr>
            <w:tcW w:w="720" w:type="dxa"/>
            <w:vAlign w:val="center"/>
          </w:tcPr>
          <w:p w:rsidR="00170A07" w:rsidRPr="0042738F" w:rsidRDefault="00170A07" w:rsidP="002C48F3">
            <w:pPr>
              <w:jc w:val="center"/>
              <w:rPr>
                <w:color w:val="000000"/>
              </w:rPr>
            </w:pPr>
          </w:p>
        </w:tc>
        <w:tc>
          <w:tcPr>
            <w:tcW w:w="1725" w:type="dxa"/>
            <w:vAlign w:val="center"/>
          </w:tcPr>
          <w:p w:rsidR="00170A07" w:rsidRPr="0042738F" w:rsidRDefault="00170A07" w:rsidP="002C48F3">
            <w:pPr>
              <w:jc w:val="center"/>
              <w:rPr>
                <w:color w:val="000000"/>
              </w:rPr>
            </w:pPr>
          </w:p>
        </w:tc>
        <w:tc>
          <w:tcPr>
            <w:tcW w:w="1365" w:type="dxa"/>
            <w:vAlign w:val="center"/>
          </w:tcPr>
          <w:p w:rsidR="00170A07" w:rsidRPr="0042738F" w:rsidRDefault="00170A07" w:rsidP="002C48F3">
            <w:pPr>
              <w:jc w:val="center"/>
              <w:rPr>
                <w:color w:val="000000"/>
              </w:rPr>
            </w:pPr>
          </w:p>
        </w:tc>
        <w:tc>
          <w:tcPr>
            <w:tcW w:w="1470" w:type="dxa"/>
            <w:vAlign w:val="center"/>
          </w:tcPr>
          <w:p w:rsidR="00170A07" w:rsidRPr="0042738F" w:rsidRDefault="00170A07" w:rsidP="002C48F3">
            <w:pPr>
              <w:jc w:val="center"/>
              <w:rPr>
                <w:color w:val="000000"/>
              </w:rPr>
            </w:pPr>
          </w:p>
        </w:tc>
        <w:tc>
          <w:tcPr>
            <w:tcW w:w="2100" w:type="dxa"/>
            <w:vAlign w:val="center"/>
          </w:tcPr>
          <w:p w:rsidR="00170A07" w:rsidRPr="0042738F" w:rsidRDefault="00170A07" w:rsidP="002C48F3">
            <w:pPr>
              <w:jc w:val="center"/>
              <w:rPr>
                <w:color w:val="000000"/>
              </w:rPr>
            </w:pPr>
          </w:p>
        </w:tc>
      </w:tr>
      <w:tr w:rsidR="00170A07" w:rsidRPr="0042738F" w:rsidTr="002C48F3">
        <w:trPr>
          <w:trHeight w:val="496"/>
        </w:trPr>
        <w:tc>
          <w:tcPr>
            <w:tcW w:w="1440" w:type="dxa"/>
            <w:vAlign w:val="center"/>
          </w:tcPr>
          <w:p w:rsidR="00170A07" w:rsidRPr="0042738F" w:rsidRDefault="00170A07" w:rsidP="002C48F3">
            <w:pPr>
              <w:jc w:val="center"/>
              <w:rPr>
                <w:color w:val="000000"/>
              </w:rPr>
            </w:pPr>
          </w:p>
        </w:tc>
        <w:tc>
          <w:tcPr>
            <w:tcW w:w="720" w:type="dxa"/>
            <w:vAlign w:val="center"/>
          </w:tcPr>
          <w:p w:rsidR="00170A07" w:rsidRPr="0042738F" w:rsidRDefault="00170A07" w:rsidP="002C48F3">
            <w:pPr>
              <w:jc w:val="center"/>
              <w:rPr>
                <w:color w:val="000000"/>
              </w:rPr>
            </w:pPr>
          </w:p>
        </w:tc>
        <w:tc>
          <w:tcPr>
            <w:tcW w:w="1725" w:type="dxa"/>
            <w:vAlign w:val="center"/>
          </w:tcPr>
          <w:p w:rsidR="00170A07" w:rsidRPr="0042738F" w:rsidRDefault="00170A07" w:rsidP="002C48F3">
            <w:pPr>
              <w:jc w:val="center"/>
              <w:rPr>
                <w:color w:val="000000"/>
              </w:rPr>
            </w:pPr>
          </w:p>
        </w:tc>
        <w:tc>
          <w:tcPr>
            <w:tcW w:w="1365" w:type="dxa"/>
            <w:vAlign w:val="center"/>
          </w:tcPr>
          <w:p w:rsidR="00170A07" w:rsidRPr="0042738F" w:rsidRDefault="00170A07" w:rsidP="002C48F3">
            <w:pPr>
              <w:jc w:val="center"/>
              <w:rPr>
                <w:color w:val="000000"/>
              </w:rPr>
            </w:pPr>
          </w:p>
        </w:tc>
        <w:tc>
          <w:tcPr>
            <w:tcW w:w="1470" w:type="dxa"/>
            <w:vAlign w:val="center"/>
          </w:tcPr>
          <w:p w:rsidR="00170A07" w:rsidRPr="0042738F" w:rsidRDefault="00170A07" w:rsidP="002C48F3">
            <w:pPr>
              <w:jc w:val="center"/>
              <w:rPr>
                <w:color w:val="000000"/>
              </w:rPr>
            </w:pPr>
          </w:p>
        </w:tc>
        <w:tc>
          <w:tcPr>
            <w:tcW w:w="2100" w:type="dxa"/>
            <w:vAlign w:val="center"/>
          </w:tcPr>
          <w:p w:rsidR="00170A07" w:rsidRPr="0042738F" w:rsidRDefault="00170A07" w:rsidP="002C48F3">
            <w:pPr>
              <w:jc w:val="center"/>
              <w:rPr>
                <w:color w:val="000000"/>
              </w:rPr>
            </w:pPr>
          </w:p>
        </w:tc>
      </w:tr>
      <w:tr w:rsidR="00170A07" w:rsidRPr="0042738F" w:rsidTr="002C48F3">
        <w:trPr>
          <w:trHeight w:val="496"/>
        </w:trPr>
        <w:tc>
          <w:tcPr>
            <w:tcW w:w="1440" w:type="dxa"/>
            <w:vAlign w:val="center"/>
          </w:tcPr>
          <w:p w:rsidR="00170A07" w:rsidRPr="0042738F" w:rsidRDefault="00170A07" w:rsidP="002C48F3">
            <w:pPr>
              <w:jc w:val="center"/>
              <w:rPr>
                <w:color w:val="000000"/>
              </w:rPr>
            </w:pPr>
          </w:p>
        </w:tc>
        <w:tc>
          <w:tcPr>
            <w:tcW w:w="720" w:type="dxa"/>
            <w:vAlign w:val="center"/>
          </w:tcPr>
          <w:p w:rsidR="00170A07" w:rsidRPr="0042738F" w:rsidRDefault="00170A07" w:rsidP="002C48F3">
            <w:pPr>
              <w:jc w:val="center"/>
              <w:rPr>
                <w:color w:val="000000"/>
              </w:rPr>
            </w:pPr>
          </w:p>
        </w:tc>
        <w:tc>
          <w:tcPr>
            <w:tcW w:w="1725" w:type="dxa"/>
            <w:vAlign w:val="center"/>
          </w:tcPr>
          <w:p w:rsidR="00170A07" w:rsidRPr="0042738F" w:rsidRDefault="00170A07" w:rsidP="002C48F3">
            <w:pPr>
              <w:jc w:val="center"/>
              <w:rPr>
                <w:color w:val="000000"/>
              </w:rPr>
            </w:pPr>
          </w:p>
        </w:tc>
        <w:tc>
          <w:tcPr>
            <w:tcW w:w="1365" w:type="dxa"/>
            <w:vAlign w:val="center"/>
          </w:tcPr>
          <w:p w:rsidR="00170A07" w:rsidRPr="0042738F" w:rsidRDefault="00170A07" w:rsidP="002C48F3">
            <w:pPr>
              <w:jc w:val="center"/>
              <w:rPr>
                <w:color w:val="000000"/>
              </w:rPr>
            </w:pPr>
          </w:p>
        </w:tc>
        <w:tc>
          <w:tcPr>
            <w:tcW w:w="1470" w:type="dxa"/>
            <w:vAlign w:val="center"/>
          </w:tcPr>
          <w:p w:rsidR="00170A07" w:rsidRPr="0042738F" w:rsidRDefault="00170A07" w:rsidP="002C48F3">
            <w:pPr>
              <w:jc w:val="center"/>
              <w:rPr>
                <w:color w:val="000000"/>
              </w:rPr>
            </w:pPr>
          </w:p>
        </w:tc>
        <w:tc>
          <w:tcPr>
            <w:tcW w:w="2100" w:type="dxa"/>
            <w:vAlign w:val="center"/>
          </w:tcPr>
          <w:p w:rsidR="00170A07" w:rsidRPr="0042738F" w:rsidRDefault="00170A07" w:rsidP="002C48F3">
            <w:pPr>
              <w:jc w:val="center"/>
              <w:rPr>
                <w:color w:val="000000"/>
              </w:rPr>
            </w:pPr>
          </w:p>
        </w:tc>
      </w:tr>
      <w:tr w:rsidR="00170A07" w:rsidRPr="0042738F" w:rsidTr="002C48F3">
        <w:trPr>
          <w:trHeight w:val="496"/>
        </w:trPr>
        <w:tc>
          <w:tcPr>
            <w:tcW w:w="1440" w:type="dxa"/>
            <w:vAlign w:val="center"/>
          </w:tcPr>
          <w:p w:rsidR="00170A07" w:rsidRPr="0042738F" w:rsidRDefault="00170A07" w:rsidP="002C48F3">
            <w:pPr>
              <w:jc w:val="center"/>
              <w:rPr>
                <w:color w:val="000000"/>
              </w:rPr>
            </w:pPr>
          </w:p>
        </w:tc>
        <w:tc>
          <w:tcPr>
            <w:tcW w:w="720" w:type="dxa"/>
            <w:vAlign w:val="center"/>
          </w:tcPr>
          <w:p w:rsidR="00170A07" w:rsidRPr="0042738F" w:rsidRDefault="00170A07" w:rsidP="002C48F3">
            <w:pPr>
              <w:jc w:val="center"/>
              <w:rPr>
                <w:color w:val="000000"/>
              </w:rPr>
            </w:pPr>
          </w:p>
        </w:tc>
        <w:tc>
          <w:tcPr>
            <w:tcW w:w="1725" w:type="dxa"/>
            <w:vAlign w:val="center"/>
          </w:tcPr>
          <w:p w:rsidR="00170A07" w:rsidRPr="0042738F" w:rsidRDefault="00170A07" w:rsidP="002C48F3">
            <w:pPr>
              <w:jc w:val="center"/>
              <w:rPr>
                <w:color w:val="000000"/>
              </w:rPr>
            </w:pPr>
          </w:p>
        </w:tc>
        <w:tc>
          <w:tcPr>
            <w:tcW w:w="1365" w:type="dxa"/>
            <w:vAlign w:val="center"/>
          </w:tcPr>
          <w:p w:rsidR="00170A07" w:rsidRPr="0042738F" w:rsidRDefault="00170A07" w:rsidP="002C48F3">
            <w:pPr>
              <w:jc w:val="center"/>
              <w:rPr>
                <w:color w:val="000000"/>
              </w:rPr>
            </w:pPr>
          </w:p>
        </w:tc>
        <w:tc>
          <w:tcPr>
            <w:tcW w:w="1470" w:type="dxa"/>
            <w:vAlign w:val="center"/>
          </w:tcPr>
          <w:p w:rsidR="00170A07" w:rsidRPr="0042738F" w:rsidRDefault="00170A07" w:rsidP="002C48F3">
            <w:pPr>
              <w:jc w:val="center"/>
              <w:rPr>
                <w:color w:val="000000"/>
              </w:rPr>
            </w:pPr>
          </w:p>
        </w:tc>
        <w:tc>
          <w:tcPr>
            <w:tcW w:w="2100" w:type="dxa"/>
            <w:vAlign w:val="center"/>
          </w:tcPr>
          <w:p w:rsidR="00170A07" w:rsidRPr="0042738F" w:rsidRDefault="00170A07" w:rsidP="002C48F3">
            <w:pPr>
              <w:jc w:val="center"/>
              <w:rPr>
                <w:color w:val="000000"/>
              </w:rPr>
            </w:pPr>
          </w:p>
        </w:tc>
      </w:tr>
      <w:tr w:rsidR="00170A07" w:rsidRPr="0042738F" w:rsidTr="002C48F3">
        <w:trPr>
          <w:trHeight w:val="496"/>
        </w:trPr>
        <w:tc>
          <w:tcPr>
            <w:tcW w:w="1440" w:type="dxa"/>
            <w:vAlign w:val="center"/>
          </w:tcPr>
          <w:p w:rsidR="00170A07" w:rsidRPr="0042738F" w:rsidRDefault="00170A07" w:rsidP="002C48F3">
            <w:pPr>
              <w:jc w:val="center"/>
              <w:rPr>
                <w:color w:val="000000"/>
              </w:rPr>
            </w:pPr>
          </w:p>
        </w:tc>
        <w:tc>
          <w:tcPr>
            <w:tcW w:w="720" w:type="dxa"/>
            <w:vAlign w:val="center"/>
          </w:tcPr>
          <w:p w:rsidR="00170A07" w:rsidRPr="0042738F" w:rsidRDefault="00170A07" w:rsidP="002C48F3">
            <w:pPr>
              <w:jc w:val="center"/>
              <w:rPr>
                <w:color w:val="000000"/>
              </w:rPr>
            </w:pPr>
          </w:p>
        </w:tc>
        <w:tc>
          <w:tcPr>
            <w:tcW w:w="1725" w:type="dxa"/>
            <w:vAlign w:val="center"/>
          </w:tcPr>
          <w:p w:rsidR="00170A07" w:rsidRPr="0042738F" w:rsidRDefault="00170A07" w:rsidP="002C48F3">
            <w:pPr>
              <w:jc w:val="center"/>
              <w:rPr>
                <w:color w:val="000000"/>
              </w:rPr>
            </w:pPr>
          </w:p>
        </w:tc>
        <w:tc>
          <w:tcPr>
            <w:tcW w:w="1365" w:type="dxa"/>
            <w:vAlign w:val="center"/>
          </w:tcPr>
          <w:p w:rsidR="00170A07" w:rsidRPr="0042738F" w:rsidRDefault="00170A07" w:rsidP="002C48F3">
            <w:pPr>
              <w:jc w:val="center"/>
              <w:rPr>
                <w:color w:val="000000"/>
              </w:rPr>
            </w:pPr>
          </w:p>
        </w:tc>
        <w:tc>
          <w:tcPr>
            <w:tcW w:w="1470" w:type="dxa"/>
            <w:vAlign w:val="center"/>
          </w:tcPr>
          <w:p w:rsidR="00170A07" w:rsidRPr="0042738F" w:rsidRDefault="00170A07" w:rsidP="002C48F3">
            <w:pPr>
              <w:jc w:val="center"/>
              <w:rPr>
                <w:color w:val="000000"/>
              </w:rPr>
            </w:pPr>
          </w:p>
        </w:tc>
        <w:tc>
          <w:tcPr>
            <w:tcW w:w="2100" w:type="dxa"/>
            <w:vAlign w:val="center"/>
          </w:tcPr>
          <w:p w:rsidR="00170A07" w:rsidRPr="0042738F" w:rsidRDefault="00170A07" w:rsidP="002C48F3">
            <w:pPr>
              <w:jc w:val="center"/>
              <w:rPr>
                <w:color w:val="000000"/>
              </w:rPr>
            </w:pPr>
          </w:p>
        </w:tc>
      </w:tr>
      <w:tr w:rsidR="00170A07" w:rsidRPr="0042738F" w:rsidTr="002C48F3">
        <w:trPr>
          <w:trHeight w:val="496"/>
        </w:trPr>
        <w:tc>
          <w:tcPr>
            <w:tcW w:w="1440" w:type="dxa"/>
            <w:vAlign w:val="center"/>
          </w:tcPr>
          <w:p w:rsidR="00170A07" w:rsidRPr="0042738F" w:rsidRDefault="00170A07" w:rsidP="002C48F3">
            <w:pPr>
              <w:jc w:val="center"/>
              <w:rPr>
                <w:color w:val="000000"/>
              </w:rPr>
            </w:pPr>
          </w:p>
        </w:tc>
        <w:tc>
          <w:tcPr>
            <w:tcW w:w="720" w:type="dxa"/>
            <w:vAlign w:val="center"/>
          </w:tcPr>
          <w:p w:rsidR="00170A07" w:rsidRPr="0042738F" w:rsidRDefault="00170A07" w:rsidP="002C48F3">
            <w:pPr>
              <w:jc w:val="center"/>
              <w:rPr>
                <w:color w:val="000000"/>
              </w:rPr>
            </w:pPr>
          </w:p>
        </w:tc>
        <w:tc>
          <w:tcPr>
            <w:tcW w:w="1725" w:type="dxa"/>
            <w:vAlign w:val="center"/>
          </w:tcPr>
          <w:p w:rsidR="00170A07" w:rsidRPr="0042738F" w:rsidRDefault="00170A07" w:rsidP="002C48F3">
            <w:pPr>
              <w:jc w:val="center"/>
              <w:rPr>
                <w:color w:val="000000"/>
              </w:rPr>
            </w:pPr>
          </w:p>
        </w:tc>
        <w:tc>
          <w:tcPr>
            <w:tcW w:w="1365" w:type="dxa"/>
            <w:vAlign w:val="center"/>
          </w:tcPr>
          <w:p w:rsidR="00170A07" w:rsidRPr="0042738F" w:rsidRDefault="00170A07" w:rsidP="002C48F3">
            <w:pPr>
              <w:jc w:val="center"/>
              <w:rPr>
                <w:color w:val="000000"/>
              </w:rPr>
            </w:pPr>
          </w:p>
        </w:tc>
        <w:tc>
          <w:tcPr>
            <w:tcW w:w="1470" w:type="dxa"/>
            <w:vAlign w:val="center"/>
          </w:tcPr>
          <w:p w:rsidR="00170A07" w:rsidRPr="0042738F" w:rsidRDefault="00170A07" w:rsidP="002C48F3">
            <w:pPr>
              <w:jc w:val="center"/>
              <w:rPr>
                <w:color w:val="000000"/>
              </w:rPr>
            </w:pPr>
          </w:p>
        </w:tc>
        <w:tc>
          <w:tcPr>
            <w:tcW w:w="2100" w:type="dxa"/>
            <w:vAlign w:val="center"/>
          </w:tcPr>
          <w:p w:rsidR="00170A07" w:rsidRPr="0042738F" w:rsidRDefault="00170A07" w:rsidP="002C48F3">
            <w:pPr>
              <w:jc w:val="center"/>
              <w:rPr>
                <w:color w:val="000000"/>
              </w:rPr>
            </w:pPr>
          </w:p>
        </w:tc>
      </w:tr>
      <w:tr w:rsidR="00170A07" w:rsidRPr="0042738F" w:rsidTr="002C48F3">
        <w:trPr>
          <w:trHeight w:val="496"/>
        </w:trPr>
        <w:tc>
          <w:tcPr>
            <w:tcW w:w="1440" w:type="dxa"/>
            <w:vAlign w:val="center"/>
          </w:tcPr>
          <w:p w:rsidR="00170A07" w:rsidRPr="0042738F" w:rsidRDefault="00170A07" w:rsidP="002C48F3">
            <w:pPr>
              <w:jc w:val="center"/>
              <w:rPr>
                <w:color w:val="000000"/>
              </w:rPr>
            </w:pPr>
          </w:p>
        </w:tc>
        <w:tc>
          <w:tcPr>
            <w:tcW w:w="720" w:type="dxa"/>
            <w:vAlign w:val="center"/>
          </w:tcPr>
          <w:p w:rsidR="00170A07" w:rsidRPr="0042738F" w:rsidRDefault="00170A07" w:rsidP="002C48F3">
            <w:pPr>
              <w:jc w:val="center"/>
              <w:rPr>
                <w:color w:val="000000"/>
              </w:rPr>
            </w:pPr>
          </w:p>
        </w:tc>
        <w:tc>
          <w:tcPr>
            <w:tcW w:w="1725" w:type="dxa"/>
            <w:vAlign w:val="center"/>
          </w:tcPr>
          <w:p w:rsidR="00170A07" w:rsidRPr="0042738F" w:rsidRDefault="00170A07" w:rsidP="002C48F3">
            <w:pPr>
              <w:jc w:val="center"/>
              <w:rPr>
                <w:color w:val="000000"/>
              </w:rPr>
            </w:pPr>
          </w:p>
        </w:tc>
        <w:tc>
          <w:tcPr>
            <w:tcW w:w="1365" w:type="dxa"/>
            <w:vAlign w:val="center"/>
          </w:tcPr>
          <w:p w:rsidR="00170A07" w:rsidRPr="0042738F" w:rsidRDefault="00170A07" w:rsidP="002C48F3">
            <w:pPr>
              <w:jc w:val="center"/>
              <w:rPr>
                <w:color w:val="000000"/>
              </w:rPr>
            </w:pPr>
          </w:p>
        </w:tc>
        <w:tc>
          <w:tcPr>
            <w:tcW w:w="1470" w:type="dxa"/>
            <w:vAlign w:val="center"/>
          </w:tcPr>
          <w:p w:rsidR="00170A07" w:rsidRPr="0042738F" w:rsidRDefault="00170A07" w:rsidP="002C48F3">
            <w:pPr>
              <w:jc w:val="center"/>
              <w:rPr>
                <w:color w:val="000000"/>
              </w:rPr>
            </w:pPr>
          </w:p>
        </w:tc>
        <w:tc>
          <w:tcPr>
            <w:tcW w:w="2100" w:type="dxa"/>
            <w:vAlign w:val="center"/>
          </w:tcPr>
          <w:p w:rsidR="00170A07" w:rsidRPr="0042738F" w:rsidRDefault="00170A07" w:rsidP="002C48F3">
            <w:pPr>
              <w:jc w:val="center"/>
              <w:rPr>
                <w:color w:val="000000"/>
              </w:rPr>
            </w:pPr>
          </w:p>
        </w:tc>
      </w:tr>
    </w:tbl>
    <w:p w:rsidR="00170A07" w:rsidRPr="0042738F" w:rsidRDefault="00170A07" w:rsidP="00170A07">
      <w:pPr>
        <w:rPr>
          <w:color w:val="000000"/>
        </w:rPr>
      </w:pPr>
    </w:p>
    <w:p w:rsidR="00170A07" w:rsidRPr="0042738F" w:rsidRDefault="00170A07" w:rsidP="00170A07">
      <w:pPr>
        <w:tabs>
          <w:tab w:val="left" w:pos="5040"/>
        </w:tabs>
        <w:rPr>
          <w:color w:val="000000"/>
        </w:rPr>
      </w:pPr>
      <w:r w:rsidRPr="0042738F">
        <w:rPr>
          <w:rFonts w:hint="eastAsia"/>
          <w:color w:val="000000"/>
        </w:rPr>
        <w:t>投标人（盖章）：</w:t>
      </w:r>
      <w:r>
        <w:rPr>
          <w:rFonts w:hint="eastAsia"/>
          <w:color w:val="000000"/>
        </w:rPr>
        <w:t xml:space="preserve">                             </w:t>
      </w:r>
      <w:r w:rsidRPr="0042738F">
        <w:rPr>
          <w:rFonts w:hint="eastAsia"/>
          <w:color w:val="000000"/>
        </w:rPr>
        <w:t xml:space="preserve">法定代表人或委托代理人（签字）： </w:t>
      </w:r>
    </w:p>
    <w:p w:rsidR="00170A07" w:rsidRPr="0042738F" w:rsidRDefault="00170A07" w:rsidP="00170A07">
      <w:pPr>
        <w:rPr>
          <w:color w:val="000000"/>
        </w:rPr>
      </w:pPr>
    </w:p>
    <w:p w:rsidR="00170A07" w:rsidRPr="0042738F" w:rsidRDefault="00170A07" w:rsidP="00170A07">
      <w:pPr>
        <w:rPr>
          <w:color w:val="000000"/>
        </w:rPr>
      </w:pPr>
    </w:p>
    <w:p w:rsidR="00170A07" w:rsidRPr="0042738F" w:rsidRDefault="00170A07" w:rsidP="00170A07">
      <w:pPr>
        <w:tabs>
          <w:tab w:val="left" w:pos="5040"/>
        </w:tabs>
        <w:rPr>
          <w:color w:val="000000"/>
        </w:rPr>
      </w:pPr>
      <w:r w:rsidRPr="0042738F">
        <w:rPr>
          <w:rFonts w:hint="eastAsia"/>
          <w:color w:val="000000"/>
        </w:rPr>
        <w:lastRenderedPageBreak/>
        <w:t xml:space="preserve">　　</w:t>
      </w:r>
      <w:r>
        <w:rPr>
          <w:rFonts w:hint="eastAsia"/>
          <w:color w:val="000000"/>
        </w:rPr>
        <w:t xml:space="preserve">                                        </w:t>
      </w:r>
      <w:r w:rsidRPr="0042738F">
        <w:rPr>
          <w:rFonts w:hint="eastAsia"/>
          <w:color w:val="000000"/>
        </w:rPr>
        <w:t xml:space="preserve">日期：      年    </w:t>
      </w:r>
      <w:r>
        <w:rPr>
          <w:rFonts w:hint="eastAsia"/>
          <w:color w:val="000000"/>
        </w:rPr>
        <w:t xml:space="preserve"> </w:t>
      </w:r>
      <w:r w:rsidRPr="0042738F">
        <w:rPr>
          <w:rFonts w:hint="eastAsia"/>
          <w:color w:val="000000"/>
        </w:rPr>
        <w:t xml:space="preserve">月   </w:t>
      </w:r>
      <w:r>
        <w:rPr>
          <w:rFonts w:hint="eastAsia"/>
          <w:color w:val="000000"/>
        </w:rPr>
        <w:t xml:space="preserve"> </w:t>
      </w:r>
      <w:r w:rsidRPr="0042738F">
        <w:rPr>
          <w:rFonts w:hint="eastAsia"/>
          <w:color w:val="000000"/>
        </w:rPr>
        <w:t xml:space="preserve"> 日</w:t>
      </w:r>
    </w:p>
    <w:p w:rsidR="00170A07" w:rsidRPr="0042738F" w:rsidRDefault="00170A07" w:rsidP="00170A07">
      <w:pPr>
        <w:rPr>
          <w:color w:val="000000"/>
        </w:rPr>
      </w:pPr>
    </w:p>
    <w:bookmarkEnd w:id="256"/>
    <w:p w:rsidR="00170A07" w:rsidRDefault="00170A07" w:rsidP="00170A07">
      <w:pPr>
        <w:pStyle w:val="ad"/>
        <w:spacing w:before="156" w:after="156" w:line="360" w:lineRule="auto"/>
        <w:rPr>
          <w:color w:val="000000"/>
          <w:sz w:val="28"/>
        </w:rPr>
      </w:pPr>
    </w:p>
    <w:p w:rsidR="00170A07" w:rsidRDefault="00170A07" w:rsidP="00170A07">
      <w:pPr>
        <w:pStyle w:val="ad"/>
        <w:spacing w:before="156" w:after="156" w:line="360" w:lineRule="auto"/>
        <w:rPr>
          <w:color w:val="000000"/>
          <w:sz w:val="28"/>
        </w:rPr>
      </w:pPr>
    </w:p>
    <w:p w:rsidR="00170A07" w:rsidRPr="003A5349" w:rsidRDefault="00170A07" w:rsidP="00170A07">
      <w:pPr>
        <w:autoSpaceDE w:val="0"/>
        <w:autoSpaceDN w:val="0"/>
        <w:adjustRightInd w:val="0"/>
        <w:jc w:val="center"/>
        <w:rPr>
          <w:rFonts w:ascii="华文新魏" w:eastAsia="华文新魏" w:hAnsi="MS Sans Serif"/>
          <w:b/>
          <w:bCs/>
          <w:kern w:val="0"/>
          <w:sz w:val="48"/>
          <w:szCs w:val="46"/>
        </w:rPr>
      </w:pPr>
      <w:r w:rsidRPr="003A5349">
        <w:rPr>
          <w:rFonts w:ascii="华文新魏" w:eastAsia="华文新魏" w:hAnsi="MS Sans Serif" w:hint="eastAsia"/>
          <w:b/>
          <w:bCs/>
          <w:kern w:val="0"/>
          <w:sz w:val="48"/>
          <w:szCs w:val="46"/>
        </w:rPr>
        <w:t>法定代表人授权书</w:t>
      </w:r>
    </w:p>
    <w:p w:rsidR="00170A07" w:rsidRPr="003A5349" w:rsidRDefault="00170A07" w:rsidP="00170A07">
      <w:pPr>
        <w:spacing w:line="360" w:lineRule="auto"/>
        <w:rPr>
          <w:b/>
          <w:bCs/>
          <w:color w:val="000000"/>
          <w:sz w:val="24"/>
          <w:lang w:val="en-GB"/>
        </w:rPr>
      </w:pPr>
    </w:p>
    <w:p w:rsidR="00170A07" w:rsidRPr="003A5349" w:rsidRDefault="00170A07" w:rsidP="00170A07">
      <w:pPr>
        <w:spacing w:line="360" w:lineRule="auto"/>
        <w:ind w:left="360" w:hangingChars="150" w:hanging="360"/>
        <w:rPr>
          <w:b/>
          <w:bCs/>
          <w:color w:val="000000"/>
          <w:sz w:val="24"/>
          <w:lang w:val="en-GB"/>
        </w:rPr>
      </w:pPr>
      <w:r w:rsidRPr="003A5349">
        <w:rPr>
          <w:rFonts w:hint="eastAsia"/>
          <w:b/>
          <w:bCs/>
          <w:color w:val="000000"/>
          <w:sz w:val="24"/>
          <w:lang w:val="en-GB"/>
        </w:rPr>
        <w:t>深圳大学：</w:t>
      </w:r>
    </w:p>
    <w:p w:rsidR="00170A07" w:rsidRPr="003A5349" w:rsidRDefault="00170A07" w:rsidP="00170A07">
      <w:pPr>
        <w:spacing w:line="360" w:lineRule="auto"/>
        <w:ind w:firstLineChars="200" w:firstLine="480"/>
        <w:rPr>
          <w:color w:val="000000"/>
          <w:sz w:val="24"/>
          <w:lang w:val="en-GB"/>
        </w:rPr>
      </w:pPr>
      <w:r w:rsidRPr="003A5349">
        <w:rPr>
          <w:rFonts w:hint="eastAsia"/>
          <w:color w:val="000000"/>
          <w:sz w:val="24"/>
          <w:lang w:val="en-GB"/>
        </w:rPr>
        <w:t>兹授权：</w:t>
      </w:r>
      <w:r w:rsidRPr="003A5349">
        <w:rPr>
          <w:color w:val="000000"/>
          <w:sz w:val="24"/>
          <w:u w:val="single"/>
          <w:lang w:val="en-GB"/>
        </w:rPr>
        <w:t xml:space="preserve">  </w:t>
      </w:r>
      <w:r w:rsidRPr="003A5349">
        <w:rPr>
          <w:rFonts w:hint="eastAsia"/>
          <w:color w:val="000000"/>
          <w:sz w:val="24"/>
          <w:u w:val="single"/>
          <w:lang w:val="en-GB"/>
        </w:rPr>
        <w:t>（授权代表全名）</w:t>
      </w:r>
      <w:r w:rsidRPr="003A5349">
        <w:rPr>
          <w:rFonts w:hint="eastAsia"/>
          <w:color w:val="000000"/>
          <w:sz w:val="24"/>
          <w:lang w:val="en-GB"/>
        </w:rPr>
        <w:t>先生</w:t>
      </w:r>
      <w:r w:rsidRPr="003A5349">
        <w:rPr>
          <w:color w:val="000000"/>
          <w:sz w:val="24"/>
          <w:lang w:val="en-GB"/>
        </w:rPr>
        <w:t>/</w:t>
      </w:r>
      <w:r w:rsidRPr="003A5349">
        <w:rPr>
          <w:rFonts w:hint="eastAsia"/>
          <w:color w:val="000000"/>
          <w:sz w:val="24"/>
          <w:lang w:val="en-GB"/>
        </w:rPr>
        <w:t>女士作为我公司的合法授权代理人，参与贵单位组织的采购项目投标和谈判。</w:t>
      </w:r>
    </w:p>
    <w:p w:rsidR="00170A07" w:rsidRPr="003A5349" w:rsidRDefault="00170A07" w:rsidP="00170A07">
      <w:pPr>
        <w:spacing w:line="360" w:lineRule="auto"/>
        <w:ind w:firstLineChars="225" w:firstLine="540"/>
        <w:rPr>
          <w:color w:val="000000"/>
          <w:sz w:val="24"/>
        </w:rPr>
      </w:pPr>
      <w:r>
        <w:rPr>
          <w:rFonts w:hint="eastAsia"/>
          <w:color w:val="000000"/>
          <w:sz w:val="24"/>
        </w:rPr>
        <w:t>招标编号： SZU2017142FW</w:t>
      </w:r>
      <w:r w:rsidRPr="003A5349">
        <w:rPr>
          <w:color w:val="000000"/>
          <w:sz w:val="24"/>
        </w:rPr>
        <w:t xml:space="preserve">                         </w:t>
      </w:r>
    </w:p>
    <w:p w:rsidR="00170A07" w:rsidRPr="003A5349" w:rsidRDefault="00170A07" w:rsidP="00170A07">
      <w:pPr>
        <w:spacing w:line="360" w:lineRule="auto"/>
        <w:ind w:firstLineChars="200" w:firstLine="480"/>
        <w:jc w:val="left"/>
        <w:rPr>
          <w:color w:val="000000"/>
          <w:sz w:val="24"/>
        </w:rPr>
      </w:pPr>
      <w:r w:rsidRPr="003A5349">
        <w:rPr>
          <w:rFonts w:hint="eastAsia"/>
          <w:color w:val="000000"/>
          <w:sz w:val="24"/>
        </w:rPr>
        <w:t>项目名称：</w:t>
      </w:r>
      <w:r w:rsidRPr="003A5349">
        <w:rPr>
          <w:color w:val="000000"/>
          <w:sz w:val="24"/>
        </w:rPr>
        <w:t xml:space="preserve">         </w:t>
      </w:r>
    </w:p>
    <w:p w:rsidR="00170A07" w:rsidRPr="003A5349" w:rsidRDefault="00170A07" w:rsidP="00170A07">
      <w:pPr>
        <w:spacing w:line="360" w:lineRule="auto"/>
        <w:ind w:leftChars="228" w:left="1679" w:hangingChars="500" w:hanging="1200"/>
        <w:rPr>
          <w:color w:val="000000"/>
          <w:sz w:val="24"/>
          <w:lang w:val="en-GB"/>
        </w:rPr>
      </w:pPr>
      <w:r w:rsidRPr="003A5349">
        <w:rPr>
          <w:rFonts w:hint="eastAsia"/>
          <w:color w:val="000000"/>
          <w:sz w:val="24"/>
          <w:lang w:val="en-GB"/>
        </w:rPr>
        <w:t>授权权限：全权代表本公司参与上述采购项目的投标和谈判，并负责一切文书资料的提供与确认。</w:t>
      </w:r>
    </w:p>
    <w:p w:rsidR="00170A07" w:rsidRPr="003A5349" w:rsidRDefault="00170A07" w:rsidP="00170A07">
      <w:pPr>
        <w:spacing w:line="360" w:lineRule="auto"/>
        <w:ind w:leftChars="228" w:left="1679" w:hangingChars="500" w:hanging="1200"/>
        <w:rPr>
          <w:color w:val="000000"/>
          <w:sz w:val="24"/>
          <w:lang w:val="en-GB"/>
        </w:rPr>
      </w:pPr>
      <w:r w:rsidRPr="003A5349">
        <w:rPr>
          <w:rFonts w:hint="eastAsia"/>
          <w:color w:val="000000"/>
          <w:sz w:val="24"/>
          <w:lang w:val="en-GB"/>
        </w:rPr>
        <w:t>有效期限：与本公司投标文件中标注的投标有效期相同，自法人代表签字之日起生效。</w:t>
      </w:r>
    </w:p>
    <w:p w:rsidR="00170A07" w:rsidRPr="003A5349" w:rsidRDefault="00170A07" w:rsidP="00170A07">
      <w:pPr>
        <w:spacing w:line="360" w:lineRule="auto"/>
        <w:ind w:firstLineChars="200" w:firstLine="480"/>
        <w:rPr>
          <w:color w:val="000000"/>
          <w:sz w:val="24"/>
          <w:lang w:val="en-GB"/>
        </w:rPr>
      </w:pPr>
    </w:p>
    <w:p w:rsidR="00170A07" w:rsidRPr="003A5349" w:rsidRDefault="00170A07" w:rsidP="00170A07">
      <w:pPr>
        <w:spacing w:line="360" w:lineRule="auto"/>
        <w:ind w:firstLineChars="200" w:firstLine="480"/>
        <w:rPr>
          <w:color w:val="000000"/>
          <w:sz w:val="24"/>
          <w:lang w:val="en-GB"/>
        </w:rPr>
      </w:pPr>
      <w:r w:rsidRPr="003A5349">
        <w:rPr>
          <w:rFonts w:hint="eastAsia"/>
          <w:color w:val="000000"/>
          <w:sz w:val="24"/>
          <w:lang w:val="en-GB"/>
        </w:rPr>
        <w:t>授权代理人：</w:t>
      </w:r>
      <w:r w:rsidRPr="003A5349">
        <w:rPr>
          <w:color w:val="000000"/>
          <w:sz w:val="24"/>
          <w:u w:val="single"/>
          <w:lang w:val="en-GB"/>
        </w:rPr>
        <w:t xml:space="preserve">    </w:t>
      </w:r>
      <w:r w:rsidRPr="003A5349">
        <w:rPr>
          <w:rFonts w:hint="eastAsia"/>
          <w:color w:val="000000"/>
          <w:sz w:val="24"/>
          <w:u w:val="single"/>
          <w:lang w:val="en-GB"/>
        </w:rPr>
        <w:t>（亲笔签名）</w:t>
      </w:r>
      <w:r w:rsidRPr="003A5349">
        <w:rPr>
          <w:color w:val="000000"/>
          <w:sz w:val="24"/>
          <w:u w:val="single"/>
          <w:lang w:val="en-GB"/>
        </w:rPr>
        <w:t xml:space="preserve">       </w:t>
      </w:r>
      <w:r w:rsidRPr="003A5349">
        <w:rPr>
          <w:color w:val="000000"/>
          <w:sz w:val="24"/>
          <w:lang w:val="en-GB"/>
        </w:rPr>
        <w:t xml:space="preserve">  </w:t>
      </w:r>
      <w:r w:rsidRPr="003A5349">
        <w:rPr>
          <w:rFonts w:hint="eastAsia"/>
          <w:color w:val="000000"/>
          <w:sz w:val="24"/>
          <w:lang w:val="en-GB"/>
        </w:rPr>
        <w:t>联系电话：</w:t>
      </w:r>
      <w:r w:rsidRPr="003A5349">
        <w:rPr>
          <w:color w:val="000000"/>
          <w:sz w:val="24"/>
          <w:u w:val="single"/>
          <w:lang w:val="en-GB"/>
        </w:rPr>
        <w:t xml:space="preserve">                         </w:t>
      </w:r>
    </w:p>
    <w:p w:rsidR="00170A07" w:rsidRPr="003A5349" w:rsidRDefault="00170A07" w:rsidP="00170A07">
      <w:pPr>
        <w:spacing w:line="360" w:lineRule="auto"/>
        <w:ind w:firstLineChars="200" w:firstLine="480"/>
        <w:rPr>
          <w:color w:val="000000"/>
          <w:sz w:val="24"/>
          <w:lang w:val="en-GB"/>
        </w:rPr>
      </w:pPr>
      <w:r w:rsidRPr="003A5349">
        <w:rPr>
          <w:rFonts w:hint="eastAsia"/>
          <w:color w:val="000000"/>
          <w:sz w:val="24"/>
          <w:lang w:val="en-GB"/>
        </w:rPr>
        <w:t>职</w:t>
      </w:r>
      <w:r w:rsidRPr="003A5349">
        <w:rPr>
          <w:color w:val="000000"/>
          <w:sz w:val="24"/>
          <w:lang w:val="en-GB"/>
        </w:rPr>
        <w:t xml:space="preserve">    </w:t>
      </w:r>
      <w:proofErr w:type="gramStart"/>
      <w:r w:rsidRPr="003A5349">
        <w:rPr>
          <w:rFonts w:hint="eastAsia"/>
          <w:color w:val="000000"/>
          <w:sz w:val="24"/>
          <w:lang w:val="en-GB"/>
        </w:rPr>
        <w:t>务</w:t>
      </w:r>
      <w:proofErr w:type="gramEnd"/>
      <w:r w:rsidRPr="003A5349">
        <w:rPr>
          <w:rFonts w:hint="eastAsia"/>
          <w:color w:val="000000"/>
          <w:sz w:val="24"/>
          <w:lang w:val="en-GB"/>
        </w:rPr>
        <w:t>：</w:t>
      </w:r>
      <w:r w:rsidRPr="003A5349">
        <w:rPr>
          <w:color w:val="000000"/>
          <w:sz w:val="24"/>
          <w:u w:val="single"/>
          <w:lang w:val="en-GB"/>
        </w:rPr>
        <w:t xml:space="preserve">                         </w:t>
      </w:r>
      <w:r w:rsidRPr="003A5349">
        <w:rPr>
          <w:color w:val="000000"/>
          <w:sz w:val="24"/>
          <w:lang w:val="en-GB"/>
        </w:rPr>
        <w:t xml:space="preserve">  </w:t>
      </w:r>
      <w:r w:rsidRPr="003A5349">
        <w:rPr>
          <w:rFonts w:hint="eastAsia"/>
          <w:color w:val="000000"/>
          <w:sz w:val="24"/>
          <w:lang w:val="en-GB"/>
        </w:rPr>
        <w:t>身份证号码：</w:t>
      </w:r>
      <w:r w:rsidRPr="003A5349">
        <w:rPr>
          <w:color w:val="000000"/>
          <w:sz w:val="24"/>
          <w:u w:val="single"/>
          <w:lang w:val="en-GB"/>
        </w:rPr>
        <w:t xml:space="preserve">                       </w:t>
      </w:r>
    </w:p>
    <w:p w:rsidR="00170A07" w:rsidRPr="003A5349" w:rsidRDefault="00170A07" w:rsidP="00170A07">
      <w:pPr>
        <w:spacing w:line="360" w:lineRule="auto"/>
        <w:rPr>
          <w:color w:val="000000"/>
          <w:sz w:val="24"/>
          <w:lang w:val="en-GB"/>
        </w:rPr>
      </w:pPr>
    </w:p>
    <w:p w:rsidR="00170A07" w:rsidRPr="003A5349" w:rsidRDefault="00170A07" w:rsidP="00170A07">
      <w:pPr>
        <w:spacing w:line="360" w:lineRule="auto"/>
        <w:rPr>
          <w:color w:val="000000"/>
          <w:sz w:val="24"/>
          <w:lang w:val="en-GB"/>
        </w:rPr>
      </w:pPr>
    </w:p>
    <w:p w:rsidR="00170A07" w:rsidRPr="003A5349" w:rsidRDefault="00170A07" w:rsidP="00170A07">
      <w:pPr>
        <w:spacing w:line="360" w:lineRule="auto"/>
        <w:ind w:firstLineChars="200" w:firstLine="480"/>
        <w:rPr>
          <w:color w:val="000000"/>
          <w:sz w:val="24"/>
          <w:u w:val="single"/>
          <w:lang w:val="en-GB"/>
        </w:rPr>
      </w:pPr>
      <w:r w:rsidRPr="003A5349">
        <w:rPr>
          <w:rFonts w:hint="eastAsia"/>
          <w:color w:val="000000"/>
          <w:sz w:val="24"/>
          <w:lang w:val="en-GB"/>
        </w:rPr>
        <w:lastRenderedPageBreak/>
        <w:t>公司名称：</w:t>
      </w:r>
      <w:r w:rsidRPr="003A5349">
        <w:rPr>
          <w:color w:val="000000"/>
          <w:sz w:val="24"/>
          <w:u w:val="single"/>
          <w:lang w:val="en-GB"/>
        </w:rPr>
        <w:t xml:space="preserve">                  </w:t>
      </w:r>
      <w:r w:rsidRPr="003A5349">
        <w:rPr>
          <w:rFonts w:hint="eastAsia"/>
          <w:color w:val="000000"/>
          <w:sz w:val="24"/>
          <w:u w:val="single"/>
          <w:lang w:val="en-GB"/>
        </w:rPr>
        <w:t>（公章）</w:t>
      </w:r>
      <w:r w:rsidRPr="003A5349">
        <w:rPr>
          <w:color w:val="000000"/>
          <w:sz w:val="24"/>
          <w:lang w:val="en-GB"/>
        </w:rPr>
        <w:t xml:space="preserve"> </w:t>
      </w:r>
      <w:r w:rsidRPr="003A5349">
        <w:rPr>
          <w:rFonts w:hint="eastAsia"/>
          <w:color w:val="000000"/>
          <w:sz w:val="24"/>
          <w:lang w:val="en-GB"/>
        </w:rPr>
        <w:t>营业执照号码：</w:t>
      </w:r>
      <w:r w:rsidRPr="003A5349">
        <w:rPr>
          <w:color w:val="000000"/>
          <w:sz w:val="24"/>
          <w:u w:val="single"/>
          <w:lang w:val="en-GB"/>
        </w:rPr>
        <w:t xml:space="preserve">                     </w:t>
      </w:r>
    </w:p>
    <w:p w:rsidR="00170A07" w:rsidRPr="003A5349" w:rsidRDefault="00170A07" w:rsidP="00170A07">
      <w:pPr>
        <w:spacing w:line="360" w:lineRule="auto"/>
        <w:ind w:firstLineChars="200" w:firstLine="480"/>
        <w:rPr>
          <w:color w:val="000000"/>
          <w:sz w:val="24"/>
          <w:u w:val="single"/>
          <w:lang w:val="en-GB"/>
        </w:rPr>
      </w:pPr>
      <w:r w:rsidRPr="003A5349">
        <w:rPr>
          <w:rFonts w:hint="eastAsia"/>
          <w:color w:val="000000"/>
          <w:sz w:val="24"/>
          <w:lang w:val="en-GB"/>
        </w:rPr>
        <w:t>法定代表人：</w:t>
      </w:r>
      <w:r w:rsidRPr="003A5349">
        <w:rPr>
          <w:color w:val="000000"/>
          <w:sz w:val="24"/>
          <w:u w:val="single"/>
          <w:lang w:val="en-GB"/>
        </w:rPr>
        <w:t xml:space="preserve">    </w:t>
      </w:r>
      <w:r w:rsidRPr="003A5349">
        <w:rPr>
          <w:rFonts w:hint="eastAsia"/>
          <w:color w:val="000000"/>
          <w:sz w:val="24"/>
          <w:u w:val="single"/>
          <w:lang w:val="en-GB"/>
        </w:rPr>
        <w:t>（亲笔签名）</w:t>
      </w:r>
      <w:r w:rsidRPr="003A5349">
        <w:rPr>
          <w:color w:val="000000"/>
          <w:sz w:val="24"/>
          <w:u w:val="single"/>
          <w:lang w:val="en-GB"/>
        </w:rPr>
        <w:t xml:space="preserve">       </w:t>
      </w:r>
      <w:r w:rsidRPr="003A5349">
        <w:rPr>
          <w:color w:val="000000"/>
          <w:sz w:val="24"/>
          <w:lang w:val="en-GB"/>
        </w:rPr>
        <w:t xml:space="preserve">  </w:t>
      </w:r>
      <w:r w:rsidRPr="003A5349">
        <w:rPr>
          <w:rFonts w:hint="eastAsia"/>
          <w:color w:val="000000"/>
          <w:sz w:val="24"/>
          <w:lang w:val="en-GB"/>
        </w:rPr>
        <w:t>联系电话：</w:t>
      </w:r>
      <w:r w:rsidRPr="003A5349">
        <w:rPr>
          <w:color w:val="000000"/>
          <w:sz w:val="24"/>
          <w:u w:val="single"/>
          <w:lang w:val="en-GB"/>
        </w:rPr>
        <w:t xml:space="preserve">                         </w:t>
      </w:r>
    </w:p>
    <w:p w:rsidR="00170A07" w:rsidRPr="003A5349" w:rsidRDefault="00170A07" w:rsidP="00170A07">
      <w:pPr>
        <w:spacing w:line="360" w:lineRule="auto"/>
        <w:ind w:firstLineChars="200" w:firstLine="480"/>
        <w:rPr>
          <w:color w:val="000000"/>
          <w:sz w:val="24"/>
          <w:u w:val="single"/>
          <w:lang w:val="en-GB"/>
        </w:rPr>
      </w:pPr>
      <w:r w:rsidRPr="003A5349">
        <w:rPr>
          <w:rFonts w:hint="eastAsia"/>
          <w:color w:val="000000"/>
          <w:sz w:val="24"/>
          <w:lang w:val="en-GB"/>
        </w:rPr>
        <w:t>职</w:t>
      </w:r>
      <w:r w:rsidRPr="003A5349">
        <w:rPr>
          <w:color w:val="000000"/>
          <w:sz w:val="24"/>
          <w:lang w:val="en-GB"/>
        </w:rPr>
        <w:t xml:space="preserve">    </w:t>
      </w:r>
      <w:proofErr w:type="gramStart"/>
      <w:r w:rsidRPr="003A5349">
        <w:rPr>
          <w:rFonts w:hint="eastAsia"/>
          <w:color w:val="000000"/>
          <w:sz w:val="24"/>
          <w:lang w:val="en-GB"/>
        </w:rPr>
        <w:t>务</w:t>
      </w:r>
      <w:proofErr w:type="gramEnd"/>
      <w:r w:rsidRPr="003A5349">
        <w:rPr>
          <w:rFonts w:hint="eastAsia"/>
          <w:color w:val="000000"/>
          <w:sz w:val="24"/>
          <w:lang w:val="en-GB"/>
        </w:rPr>
        <w:t>：</w:t>
      </w:r>
      <w:r w:rsidRPr="003A5349">
        <w:rPr>
          <w:color w:val="000000"/>
          <w:sz w:val="24"/>
          <w:u w:val="single"/>
          <w:lang w:val="en-GB"/>
        </w:rPr>
        <w:t xml:space="preserve">                         </w:t>
      </w:r>
      <w:r w:rsidRPr="003A5349">
        <w:rPr>
          <w:color w:val="000000"/>
          <w:sz w:val="24"/>
          <w:lang w:val="en-GB"/>
        </w:rPr>
        <w:t xml:space="preserve">  </w:t>
      </w:r>
      <w:r w:rsidRPr="003A5349">
        <w:rPr>
          <w:rFonts w:hint="eastAsia"/>
          <w:color w:val="000000"/>
          <w:sz w:val="24"/>
          <w:lang w:val="en-GB"/>
        </w:rPr>
        <w:t>身份证号码：</w:t>
      </w:r>
      <w:r w:rsidRPr="003A5349">
        <w:rPr>
          <w:color w:val="000000"/>
          <w:sz w:val="24"/>
          <w:u w:val="single"/>
          <w:lang w:val="en-GB"/>
        </w:rPr>
        <w:t xml:space="preserve">                       </w:t>
      </w:r>
    </w:p>
    <w:p w:rsidR="00170A07" w:rsidRPr="003A5349" w:rsidRDefault="00170A07" w:rsidP="00170A07">
      <w:pPr>
        <w:spacing w:line="360" w:lineRule="auto"/>
        <w:ind w:firstLineChars="200" w:firstLine="480"/>
        <w:rPr>
          <w:color w:val="000000"/>
          <w:sz w:val="24"/>
          <w:lang w:val="en-GB"/>
        </w:rPr>
      </w:pPr>
    </w:p>
    <w:p w:rsidR="00170A07" w:rsidRPr="003A5349" w:rsidRDefault="00170A07" w:rsidP="00170A07">
      <w:pPr>
        <w:spacing w:line="360" w:lineRule="auto"/>
        <w:ind w:firstLineChars="200" w:firstLine="480"/>
        <w:rPr>
          <w:color w:val="000000"/>
          <w:lang w:val="en-GB"/>
        </w:rPr>
      </w:pPr>
      <w:r w:rsidRPr="003A5349">
        <w:rPr>
          <w:rFonts w:hint="eastAsia"/>
          <w:color w:val="000000"/>
          <w:sz w:val="24"/>
          <w:lang w:val="en-GB"/>
        </w:rPr>
        <w:t>生效日期：</w:t>
      </w:r>
      <w:r w:rsidRPr="003A5349">
        <w:rPr>
          <w:color w:val="000000"/>
          <w:sz w:val="24"/>
          <w:lang w:val="en-GB"/>
        </w:rPr>
        <w:t xml:space="preserve">      </w:t>
      </w:r>
      <w:r w:rsidRPr="003A5349">
        <w:rPr>
          <w:rFonts w:hint="eastAsia"/>
          <w:color w:val="000000"/>
          <w:sz w:val="24"/>
          <w:lang w:val="en-GB"/>
        </w:rPr>
        <w:t>年</w:t>
      </w:r>
      <w:r w:rsidRPr="003A5349">
        <w:rPr>
          <w:color w:val="000000"/>
          <w:sz w:val="24"/>
          <w:lang w:val="en-GB"/>
        </w:rPr>
        <w:t xml:space="preserve">   </w:t>
      </w:r>
      <w:r w:rsidRPr="003A5349">
        <w:rPr>
          <w:rFonts w:hint="eastAsia"/>
          <w:color w:val="000000"/>
          <w:sz w:val="24"/>
          <w:lang w:val="en-GB"/>
        </w:rPr>
        <w:t>月</w:t>
      </w:r>
      <w:r w:rsidRPr="003A5349">
        <w:rPr>
          <w:color w:val="000000"/>
          <w:sz w:val="24"/>
          <w:lang w:val="en-GB"/>
        </w:rPr>
        <w:t xml:space="preserve">   </w:t>
      </w:r>
      <w:r w:rsidRPr="003A5349">
        <w:rPr>
          <w:rFonts w:hint="eastAsia"/>
          <w:color w:val="000000"/>
          <w:sz w:val="24"/>
          <w:lang w:val="en-GB"/>
        </w:rPr>
        <w:t>日</w:t>
      </w:r>
    </w:p>
    <w:p w:rsidR="00170A07" w:rsidRPr="003A5349" w:rsidRDefault="00170A07" w:rsidP="00170A07">
      <w:pPr>
        <w:spacing w:line="360" w:lineRule="auto"/>
        <w:ind w:firstLineChars="200" w:firstLine="420"/>
        <w:rPr>
          <w:color w:val="000000"/>
          <w:lang w:val="en-GB"/>
        </w:rPr>
      </w:pPr>
    </w:p>
    <w:p w:rsidR="00170A07" w:rsidRPr="003A5349" w:rsidRDefault="00170A07" w:rsidP="00170A07">
      <w:pPr>
        <w:spacing w:line="360" w:lineRule="auto"/>
        <w:ind w:firstLineChars="200" w:firstLine="420"/>
        <w:rPr>
          <w:color w:val="000000"/>
          <w:lang w:val="en-GB"/>
        </w:rPr>
      </w:pPr>
    </w:p>
    <w:p w:rsidR="00170A07" w:rsidRPr="003A5349" w:rsidRDefault="00170A07" w:rsidP="00170A07">
      <w:pPr>
        <w:spacing w:line="360" w:lineRule="auto"/>
        <w:ind w:firstLineChars="200" w:firstLine="420"/>
        <w:rPr>
          <w:color w:val="000000"/>
          <w:lang w:val="en-GB"/>
        </w:rPr>
      </w:pPr>
    </w:p>
    <w:p w:rsidR="00170A07" w:rsidRPr="003A5349" w:rsidRDefault="00170A07" w:rsidP="00170A07">
      <w:pPr>
        <w:spacing w:line="360" w:lineRule="auto"/>
        <w:ind w:firstLineChars="200" w:firstLine="420"/>
        <w:rPr>
          <w:color w:val="000000"/>
          <w:lang w:val="en-GB"/>
        </w:rPr>
      </w:pPr>
    </w:p>
    <w:p w:rsidR="00170A07" w:rsidRPr="003A5349" w:rsidRDefault="00170A07" w:rsidP="00170A07">
      <w:pPr>
        <w:spacing w:line="360" w:lineRule="auto"/>
        <w:ind w:firstLineChars="200" w:firstLine="420"/>
        <w:rPr>
          <w:color w:val="FF0000"/>
          <w:lang w:val="en-GB"/>
        </w:rPr>
      </w:pPr>
      <w:r w:rsidRPr="003A5349">
        <w:rPr>
          <w:rFonts w:hint="eastAsia"/>
          <w:color w:val="FF0000"/>
          <w:lang w:val="en-GB"/>
        </w:rPr>
        <w:t>注：本授权书内容不得擅自修改。</w:t>
      </w:r>
      <w:bookmarkStart w:id="257" w:name="_Toc119321152"/>
      <w:bookmarkStart w:id="258" w:name="_Toc49329266"/>
      <w:bookmarkStart w:id="259" w:name="_Toc37670364"/>
    </w:p>
    <w:p w:rsidR="00170A07" w:rsidRPr="003A5349" w:rsidRDefault="00170A07" w:rsidP="00170A07">
      <w:pPr>
        <w:widowControl/>
        <w:jc w:val="left"/>
        <w:rPr>
          <w:color w:val="FF0000"/>
          <w:lang w:val="en-GB"/>
        </w:rPr>
      </w:pPr>
      <w:r w:rsidRPr="003A5349">
        <w:rPr>
          <w:color w:val="FF0000"/>
          <w:lang w:val="en-GB"/>
        </w:rPr>
        <w:br w:type="page"/>
      </w:r>
    </w:p>
    <w:p w:rsidR="00170A07" w:rsidRPr="003A5349" w:rsidRDefault="00170A07" w:rsidP="00170A07">
      <w:pPr>
        <w:autoSpaceDE w:val="0"/>
        <w:autoSpaceDN w:val="0"/>
        <w:adjustRightInd w:val="0"/>
        <w:jc w:val="center"/>
        <w:rPr>
          <w:rFonts w:ascii="华文新魏" w:eastAsia="华文新魏" w:hAnsi="MS Sans Serif"/>
          <w:b/>
          <w:bCs/>
          <w:kern w:val="0"/>
          <w:sz w:val="48"/>
          <w:szCs w:val="46"/>
        </w:rPr>
      </w:pPr>
      <w:r w:rsidRPr="003A5349">
        <w:rPr>
          <w:rFonts w:ascii="华文新魏" w:eastAsia="华文新魏" w:hAnsi="MS Sans Serif" w:hint="eastAsia"/>
          <w:b/>
          <w:bCs/>
          <w:kern w:val="0"/>
          <w:sz w:val="48"/>
          <w:szCs w:val="46"/>
        </w:rPr>
        <w:lastRenderedPageBreak/>
        <w:t>投标承诺函</w:t>
      </w:r>
      <w:bookmarkEnd w:id="257"/>
      <w:bookmarkEnd w:id="258"/>
      <w:bookmarkEnd w:id="259"/>
    </w:p>
    <w:p w:rsidR="00170A07" w:rsidRPr="003A5349" w:rsidRDefault="00170A07" w:rsidP="00170A07">
      <w:pPr>
        <w:spacing w:line="360" w:lineRule="auto"/>
        <w:ind w:left="360" w:hangingChars="150" w:hanging="360"/>
        <w:rPr>
          <w:b/>
          <w:bCs/>
          <w:color w:val="000000"/>
          <w:sz w:val="24"/>
          <w:lang w:val="en-GB"/>
        </w:rPr>
      </w:pPr>
      <w:r w:rsidRPr="003A5349">
        <w:rPr>
          <w:rFonts w:hint="eastAsia"/>
          <w:b/>
          <w:bCs/>
          <w:color w:val="000000"/>
          <w:sz w:val="24"/>
          <w:lang w:val="en-GB"/>
        </w:rPr>
        <w:t>致</w:t>
      </w:r>
      <w:r w:rsidRPr="003A5349">
        <w:rPr>
          <w:b/>
          <w:bCs/>
          <w:color w:val="000000"/>
          <w:sz w:val="24"/>
          <w:lang w:val="en-GB"/>
        </w:rPr>
        <w:t xml:space="preserve"> </w:t>
      </w:r>
      <w:r w:rsidRPr="003A5349">
        <w:rPr>
          <w:rFonts w:hint="eastAsia"/>
          <w:b/>
          <w:bCs/>
          <w:color w:val="000000"/>
          <w:sz w:val="24"/>
          <w:lang w:val="en-GB"/>
        </w:rPr>
        <w:t>深圳大学：</w:t>
      </w:r>
    </w:p>
    <w:p w:rsidR="00170A07" w:rsidRPr="003A5349" w:rsidRDefault="00170A07" w:rsidP="00170A07">
      <w:pPr>
        <w:spacing w:line="360" w:lineRule="auto"/>
        <w:ind w:firstLine="420"/>
        <w:rPr>
          <w:color w:val="000000"/>
          <w:sz w:val="24"/>
        </w:rPr>
      </w:pPr>
      <w:r w:rsidRPr="003A5349">
        <w:rPr>
          <w:rFonts w:hint="eastAsia"/>
          <w:color w:val="000000"/>
          <w:sz w:val="24"/>
        </w:rPr>
        <w:t>根据招标文件的要求，现提供已签署和密封的正副本投标文件，并正式授权：</w:t>
      </w:r>
    </w:p>
    <w:p w:rsidR="00170A07" w:rsidRPr="003A5349" w:rsidRDefault="00170A07" w:rsidP="00170A07">
      <w:pPr>
        <w:spacing w:line="360" w:lineRule="auto"/>
        <w:rPr>
          <w:color w:val="000000"/>
          <w:sz w:val="24"/>
        </w:rPr>
      </w:pPr>
      <w:r w:rsidRPr="003A5349">
        <w:rPr>
          <w:color w:val="000000"/>
          <w:sz w:val="24"/>
          <w:u w:val="single"/>
        </w:rPr>
        <w:t xml:space="preserve">          </w:t>
      </w:r>
      <w:r w:rsidRPr="003A5349">
        <w:rPr>
          <w:rFonts w:hint="eastAsia"/>
          <w:color w:val="000000"/>
          <w:sz w:val="24"/>
          <w:u w:val="single"/>
        </w:rPr>
        <w:t>（授权代表全名）</w:t>
      </w:r>
      <w:r w:rsidRPr="003A5349">
        <w:rPr>
          <w:rFonts w:hint="eastAsia"/>
          <w:color w:val="000000"/>
          <w:sz w:val="24"/>
        </w:rPr>
        <w:t>以本公司名义，全权代表我方参加投标和谈判。</w:t>
      </w:r>
    </w:p>
    <w:p w:rsidR="00170A07" w:rsidRPr="003A5349" w:rsidRDefault="00170A07" w:rsidP="00170A07">
      <w:pPr>
        <w:spacing w:line="360" w:lineRule="auto"/>
        <w:rPr>
          <w:color w:val="000000"/>
          <w:sz w:val="24"/>
        </w:rPr>
      </w:pPr>
      <w:r w:rsidRPr="003A5349">
        <w:rPr>
          <w:rFonts w:hint="eastAsia"/>
          <w:color w:val="000000"/>
          <w:sz w:val="24"/>
        </w:rPr>
        <w:t>项目名称：</w:t>
      </w:r>
      <w:r w:rsidRPr="003A5349">
        <w:rPr>
          <w:color w:val="000000"/>
          <w:sz w:val="24"/>
        </w:rPr>
        <w:t xml:space="preserve">            </w:t>
      </w:r>
    </w:p>
    <w:p w:rsidR="00170A07" w:rsidRPr="003A5349" w:rsidRDefault="00170A07" w:rsidP="00170A07">
      <w:pPr>
        <w:spacing w:line="360" w:lineRule="auto"/>
        <w:rPr>
          <w:color w:val="000000"/>
          <w:sz w:val="24"/>
        </w:rPr>
      </w:pPr>
      <w:r w:rsidRPr="003A5349">
        <w:rPr>
          <w:rFonts w:hint="eastAsia"/>
          <w:color w:val="000000"/>
          <w:sz w:val="24"/>
        </w:rPr>
        <w:t>招标编号：</w:t>
      </w:r>
    </w:p>
    <w:p w:rsidR="00170A07" w:rsidRPr="003A5349" w:rsidRDefault="00170A07" w:rsidP="00170A07">
      <w:pPr>
        <w:spacing w:line="420" w:lineRule="exact"/>
        <w:rPr>
          <w:b/>
          <w:bCs/>
          <w:color w:val="000000"/>
          <w:sz w:val="24"/>
        </w:rPr>
      </w:pPr>
      <w:r w:rsidRPr="003A5349">
        <w:rPr>
          <w:rFonts w:hint="eastAsia"/>
          <w:b/>
          <w:bCs/>
          <w:color w:val="000000"/>
          <w:sz w:val="24"/>
        </w:rPr>
        <w:t>本公司郑重承诺并声明：</w:t>
      </w:r>
    </w:p>
    <w:p w:rsidR="00170A07" w:rsidRPr="003A5349" w:rsidRDefault="00170A07" w:rsidP="00170A07">
      <w:pPr>
        <w:numPr>
          <w:ilvl w:val="0"/>
          <w:numId w:val="24"/>
        </w:numPr>
        <w:spacing w:line="420" w:lineRule="exact"/>
        <w:rPr>
          <w:color w:val="000000"/>
          <w:sz w:val="24"/>
        </w:rPr>
      </w:pPr>
      <w:r w:rsidRPr="003A5349">
        <w:rPr>
          <w:rFonts w:hint="eastAsia"/>
          <w:color w:val="000000"/>
          <w:sz w:val="24"/>
        </w:rPr>
        <w:t>我方已认真阅读了全部招标文件及其相关文件，同意接受文件的要求，完全清楚理解其内容及规约，不存在任何异议、质疑和误解之处。</w:t>
      </w:r>
    </w:p>
    <w:p w:rsidR="00170A07" w:rsidRPr="003A5349" w:rsidRDefault="00170A07" w:rsidP="00170A07">
      <w:pPr>
        <w:numPr>
          <w:ilvl w:val="0"/>
          <w:numId w:val="24"/>
        </w:numPr>
        <w:spacing w:line="420" w:lineRule="exact"/>
        <w:rPr>
          <w:color w:val="000000"/>
          <w:sz w:val="24"/>
        </w:rPr>
      </w:pPr>
      <w:r w:rsidRPr="003A5349">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170A07" w:rsidRPr="003A5349" w:rsidRDefault="00170A07" w:rsidP="00170A07">
      <w:pPr>
        <w:numPr>
          <w:ilvl w:val="0"/>
          <w:numId w:val="24"/>
        </w:numPr>
        <w:spacing w:line="420" w:lineRule="exact"/>
        <w:rPr>
          <w:color w:val="000000"/>
          <w:sz w:val="24"/>
        </w:rPr>
      </w:pPr>
      <w:r w:rsidRPr="003A5349">
        <w:rPr>
          <w:rFonts w:hint="eastAsia"/>
          <w:color w:val="000000"/>
          <w:sz w:val="24"/>
        </w:rPr>
        <w:t>本投标文件的有效期为投标截止日后</w:t>
      </w:r>
      <w:r w:rsidRPr="003A5349">
        <w:rPr>
          <w:color w:val="000000"/>
          <w:sz w:val="24"/>
        </w:rPr>
        <w:t xml:space="preserve">  60 </w:t>
      </w:r>
      <w:r w:rsidRPr="003A5349">
        <w:rPr>
          <w:rFonts w:hint="eastAsia"/>
          <w:color w:val="000000"/>
          <w:sz w:val="24"/>
        </w:rPr>
        <w:t>天有效。</w:t>
      </w:r>
    </w:p>
    <w:p w:rsidR="00170A07" w:rsidRPr="003A5349" w:rsidRDefault="00170A07" w:rsidP="00170A07">
      <w:pPr>
        <w:numPr>
          <w:ilvl w:val="0"/>
          <w:numId w:val="24"/>
        </w:numPr>
        <w:spacing w:line="420" w:lineRule="exact"/>
        <w:rPr>
          <w:color w:val="000000"/>
          <w:sz w:val="24"/>
        </w:rPr>
      </w:pPr>
      <w:r w:rsidRPr="003A5349">
        <w:rPr>
          <w:rFonts w:hint="eastAsia"/>
          <w:color w:val="000000"/>
          <w:sz w:val="24"/>
        </w:rPr>
        <w:t>完全服从和尊重评委会所作的评审结果和资格后审决定，同时清楚理解到投标报价并非是确定中标资格的唯一重要依据。</w:t>
      </w:r>
    </w:p>
    <w:p w:rsidR="00170A07" w:rsidRPr="003A5349" w:rsidRDefault="00170A07" w:rsidP="00170A07">
      <w:pPr>
        <w:numPr>
          <w:ilvl w:val="0"/>
          <w:numId w:val="24"/>
        </w:numPr>
        <w:spacing w:line="420" w:lineRule="exact"/>
        <w:rPr>
          <w:color w:val="000000"/>
          <w:sz w:val="24"/>
        </w:rPr>
      </w:pPr>
      <w:r w:rsidRPr="003A5349">
        <w:rPr>
          <w:rFonts w:hint="eastAsia"/>
          <w:color w:val="000000"/>
          <w:sz w:val="24"/>
        </w:rPr>
        <w:t>同意按招标文件规定向贵方缴纳保证金，并按《中标通知书》的要求，如期签订合同并履行其一切责任和义务。</w:t>
      </w:r>
    </w:p>
    <w:p w:rsidR="00170A07" w:rsidRPr="003A5349" w:rsidRDefault="00170A07" w:rsidP="00170A07">
      <w:pPr>
        <w:numPr>
          <w:ilvl w:val="0"/>
          <w:numId w:val="24"/>
        </w:numPr>
        <w:spacing w:line="420" w:lineRule="exact"/>
        <w:rPr>
          <w:color w:val="000000"/>
          <w:sz w:val="24"/>
        </w:rPr>
      </w:pPr>
      <w:r w:rsidRPr="003A5349">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170A07" w:rsidRPr="003A5349" w:rsidRDefault="00170A07" w:rsidP="00170A07">
      <w:pPr>
        <w:tabs>
          <w:tab w:val="left" w:pos="-3780"/>
        </w:tabs>
        <w:spacing w:line="360" w:lineRule="auto"/>
        <w:ind w:firstLineChars="200" w:firstLine="480"/>
        <w:rPr>
          <w:color w:val="000000"/>
          <w:sz w:val="24"/>
        </w:rPr>
      </w:pPr>
    </w:p>
    <w:p w:rsidR="00170A07" w:rsidRPr="003A5349" w:rsidRDefault="00170A07" w:rsidP="00170A07">
      <w:pPr>
        <w:tabs>
          <w:tab w:val="left" w:pos="-3780"/>
        </w:tabs>
        <w:spacing w:line="360" w:lineRule="auto"/>
        <w:ind w:firstLineChars="200" w:firstLine="480"/>
        <w:rPr>
          <w:color w:val="000000"/>
          <w:sz w:val="24"/>
        </w:rPr>
      </w:pPr>
      <w:r w:rsidRPr="003A5349">
        <w:rPr>
          <w:rFonts w:hint="eastAsia"/>
          <w:color w:val="000000"/>
          <w:sz w:val="24"/>
        </w:rPr>
        <w:t>投标人：</w:t>
      </w:r>
      <w:r w:rsidRPr="003A5349">
        <w:rPr>
          <w:color w:val="000000"/>
          <w:sz w:val="24"/>
          <w:u w:val="single"/>
        </w:rPr>
        <w:t xml:space="preserve">                           </w:t>
      </w:r>
      <w:r w:rsidRPr="003A5349">
        <w:rPr>
          <w:rFonts w:hint="eastAsia"/>
          <w:color w:val="000000"/>
          <w:sz w:val="24"/>
          <w:u w:val="single"/>
        </w:rPr>
        <w:t>（公司名全称）</w:t>
      </w:r>
      <w:r w:rsidRPr="003A5349">
        <w:rPr>
          <w:rFonts w:hint="eastAsia"/>
          <w:color w:val="000000"/>
          <w:sz w:val="24"/>
        </w:rPr>
        <w:t>（公章）</w:t>
      </w:r>
    </w:p>
    <w:p w:rsidR="00170A07" w:rsidRPr="003A5349" w:rsidRDefault="00170A07" w:rsidP="00170A07">
      <w:pPr>
        <w:tabs>
          <w:tab w:val="left" w:pos="-3780"/>
        </w:tabs>
        <w:spacing w:line="360" w:lineRule="auto"/>
        <w:ind w:firstLineChars="200" w:firstLine="480"/>
        <w:rPr>
          <w:color w:val="000000"/>
          <w:sz w:val="24"/>
          <w:u w:val="single"/>
        </w:rPr>
      </w:pPr>
      <w:r w:rsidRPr="003A5349">
        <w:rPr>
          <w:rFonts w:hint="eastAsia"/>
          <w:color w:val="000000"/>
          <w:sz w:val="24"/>
        </w:rPr>
        <w:t>法定代表人或授权代表：</w:t>
      </w:r>
      <w:r w:rsidRPr="003A5349">
        <w:rPr>
          <w:color w:val="000000"/>
          <w:sz w:val="24"/>
          <w:u w:val="single"/>
        </w:rPr>
        <w:t xml:space="preserve">              </w:t>
      </w:r>
      <w:r w:rsidRPr="003A5349">
        <w:rPr>
          <w:rFonts w:hint="eastAsia"/>
          <w:color w:val="000000"/>
          <w:sz w:val="24"/>
          <w:u w:val="single"/>
        </w:rPr>
        <w:t>（亲笔签名）</w:t>
      </w:r>
    </w:p>
    <w:p w:rsidR="00170A07" w:rsidRPr="003A5349" w:rsidRDefault="00170A07" w:rsidP="00170A07">
      <w:pPr>
        <w:tabs>
          <w:tab w:val="left" w:pos="-3780"/>
        </w:tabs>
        <w:spacing w:line="360" w:lineRule="auto"/>
        <w:ind w:firstLineChars="200" w:firstLine="480"/>
        <w:rPr>
          <w:color w:val="000000"/>
          <w:sz w:val="24"/>
          <w:u w:val="single"/>
        </w:rPr>
      </w:pPr>
      <w:r w:rsidRPr="003A5349">
        <w:rPr>
          <w:rFonts w:hint="eastAsia"/>
          <w:color w:val="000000"/>
          <w:sz w:val="24"/>
        </w:rPr>
        <w:t>通讯地址：</w:t>
      </w:r>
      <w:r w:rsidRPr="003A5349">
        <w:rPr>
          <w:color w:val="000000"/>
          <w:sz w:val="24"/>
          <w:u w:val="single"/>
        </w:rPr>
        <w:t xml:space="preserve">                                   </w:t>
      </w:r>
      <w:r w:rsidRPr="003A5349">
        <w:rPr>
          <w:rFonts w:hint="eastAsia"/>
          <w:color w:val="000000"/>
          <w:sz w:val="24"/>
        </w:rPr>
        <w:t>邮政编码：</w:t>
      </w:r>
      <w:r w:rsidRPr="003A5349">
        <w:rPr>
          <w:color w:val="000000"/>
          <w:sz w:val="24"/>
          <w:u w:val="single"/>
        </w:rPr>
        <w:t xml:space="preserve">                </w:t>
      </w:r>
    </w:p>
    <w:p w:rsidR="00170A07" w:rsidRPr="003A5349" w:rsidRDefault="00170A07" w:rsidP="00170A07">
      <w:pPr>
        <w:tabs>
          <w:tab w:val="left" w:pos="-3780"/>
        </w:tabs>
        <w:spacing w:line="360" w:lineRule="auto"/>
        <w:ind w:firstLineChars="200" w:firstLine="480"/>
        <w:rPr>
          <w:color w:val="000000"/>
          <w:sz w:val="24"/>
          <w:u w:val="single"/>
        </w:rPr>
      </w:pPr>
      <w:r w:rsidRPr="003A5349">
        <w:rPr>
          <w:rFonts w:hint="eastAsia"/>
          <w:color w:val="000000"/>
          <w:sz w:val="24"/>
        </w:rPr>
        <w:t>电话：</w:t>
      </w:r>
      <w:r w:rsidRPr="003A5349">
        <w:rPr>
          <w:color w:val="000000"/>
          <w:sz w:val="24"/>
          <w:u w:val="single"/>
        </w:rPr>
        <w:t xml:space="preserve">                               </w:t>
      </w:r>
      <w:r w:rsidRPr="003A5349">
        <w:rPr>
          <w:rFonts w:hint="eastAsia"/>
          <w:color w:val="000000"/>
          <w:sz w:val="24"/>
        </w:rPr>
        <w:t>传真：</w:t>
      </w:r>
      <w:r w:rsidRPr="003A5349">
        <w:rPr>
          <w:color w:val="000000"/>
          <w:sz w:val="24"/>
          <w:u w:val="single"/>
        </w:rPr>
        <w:t xml:space="preserve">                            </w:t>
      </w:r>
    </w:p>
    <w:p w:rsidR="00170A07" w:rsidRPr="003A5349" w:rsidRDefault="00170A07" w:rsidP="00170A07">
      <w:pPr>
        <w:tabs>
          <w:tab w:val="left" w:pos="-3780"/>
        </w:tabs>
        <w:spacing w:line="360" w:lineRule="auto"/>
        <w:ind w:firstLineChars="200" w:firstLine="480"/>
        <w:rPr>
          <w:color w:val="000000"/>
          <w:sz w:val="24"/>
        </w:rPr>
      </w:pPr>
      <w:r w:rsidRPr="003A5349">
        <w:rPr>
          <w:rFonts w:hint="eastAsia"/>
          <w:color w:val="000000"/>
          <w:sz w:val="24"/>
        </w:rPr>
        <w:lastRenderedPageBreak/>
        <w:t>承诺日期：</w:t>
      </w:r>
      <w:r w:rsidRPr="003A5349">
        <w:rPr>
          <w:color w:val="000000"/>
          <w:sz w:val="24"/>
        </w:rPr>
        <w:t xml:space="preserve">      </w:t>
      </w:r>
      <w:r w:rsidRPr="003A5349">
        <w:rPr>
          <w:rFonts w:hint="eastAsia"/>
          <w:color w:val="000000"/>
          <w:sz w:val="24"/>
        </w:rPr>
        <w:t>年</w:t>
      </w:r>
      <w:r w:rsidRPr="003A5349">
        <w:rPr>
          <w:color w:val="000000"/>
          <w:sz w:val="24"/>
        </w:rPr>
        <w:t xml:space="preserve">    </w:t>
      </w:r>
      <w:r w:rsidRPr="003A5349">
        <w:rPr>
          <w:rFonts w:hint="eastAsia"/>
          <w:color w:val="000000"/>
          <w:sz w:val="24"/>
        </w:rPr>
        <w:t>月</w:t>
      </w:r>
      <w:r w:rsidRPr="003A5349">
        <w:rPr>
          <w:color w:val="000000"/>
          <w:sz w:val="24"/>
        </w:rPr>
        <w:t xml:space="preserve">    </w:t>
      </w:r>
      <w:r w:rsidRPr="003A5349">
        <w:rPr>
          <w:rFonts w:hint="eastAsia"/>
          <w:color w:val="000000"/>
          <w:sz w:val="24"/>
        </w:rPr>
        <w:t>日</w:t>
      </w:r>
    </w:p>
    <w:p w:rsidR="00170A07" w:rsidRPr="003A5349" w:rsidRDefault="00170A07" w:rsidP="00170A07">
      <w:pPr>
        <w:tabs>
          <w:tab w:val="left" w:pos="-3780"/>
        </w:tabs>
        <w:spacing w:line="360" w:lineRule="auto"/>
        <w:ind w:firstLineChars="200" w:firstLine="480"/>
        <w:rPr>
          <w:color w:val="000000"/>
          <w:sz w:val="24"/>
        </w:rPr>
      </w:pPr>
    </w:p>
    <w:p w:rsidR="00170A07" w:rsidRPr="003A5349" w:rsidRDefault="00170A07" w:rsidP="00170A07">
      <w:pPr>
        <w:tabs>
          <w:tab w:val="left" w:pos="-3780"/>
        </w:tabs>
        <w:spacing w:line="360" w:lineRule="auto"/>
        <w:ind w:firstLineChars="200" w:firstLine="420"/>
        <w:rPr>
          <w:color w:val="FF0000"/>
          <w:lang w:val="en-GB"/>
        </w:rPr>
      </w:pPr>
      <w:r w:rsidRPr="003A5349">
        <w:rPr>
          <w:rFonts w:hint="eastAsia"/>
          <w:color w:val="FF0000"/>
          <w:lang w:val="en-GB"/>
        </w:rPr>
        <w:t>注：</w:t>
      </w:r>
      <w:proofErr w:type="gramStart"/>
      <w:r w:rsidRPr="003A5349">
        <w:rPr>
          <w:rFonts w:hint="eastAsia"/>
          <w:color w:val="FF0000"/>
          <w:lang w:val="en-GB"/>
        </w:rPr>
        <w:t>本承诺函内容</w:t>
      </w:r>
      <w:proofErr w:type="gramEnd"/>
      <w:r w:rsidRPr="003A5349">
        <w:rPr>
          <w:rFonts w:hint="eastAsia"/>
          <w:color w:val="FF0000"/>
          <w:lang w:val="en-GB"/>
        </w:rPr>
        <w:t>不得擅自修改。</w:t>
      </w:r>
    </w:p>
    <w:p w:rsidR="00170A07" w:rsidRPr="003A5349" w:rsidRDefault="00170A07" w:rsidP="00170A07">
      <w:pPr>
        <w:autoSpaceDE w:val="0"/>
        <w:autoSpaceDN w:val="0"/>
        <w:adjustRightInd w:val="0"/>
        <w:jc w:val="center"/>
        <w:rPr>
          <w:bCs/>
        </w:rPr>
      </w:pPr>
      <w:r w:rsidRPr="003A5349">
        <w:rPr>
          <w:bCs/>
        </w:rPr>
        <w:br w:type="page"/>
      </w:r>
    </w:p>
    <w:p w:rsidR="00170A07" w:rsidRPr="003A5349" w:rsidRDefault="00170A07" w:rsidP="00170A07">
      <w:pPr>
        <w:autoSpaceDE w:val="0"/>
        <w:autoSpaceDN w:val="0"/>
        <w:adjustRightInd w:val="0"/>
        <w:jc w:val="center"/>
        <w:rPr>
          <w:rFonts w:ascii="华文新魏" w:eastAsia="华文新魏" w:hAnsi="MS Sans Serif"/>
          <w:b/>
          <w:bCs/>
          <w:kern w:val="0"/>
          <w:sz w:val="48"/>
          <w:szCs w:val="46"/>
        </w:rPr>
      </w:pPr>
      <w:r w:rsidRPr="003A5349">
        <w:rPr>
          <w:rFonts w:ascii="华文新魏" w:eastAsia="华文新魏" w:hAnsi="MS Sans Serif" w:hint="eastAsia"/>
          <w:b/>
          <w:bCs/>
          <w:kern w:val="0"/>
          <w:sz w:val="48"/>
          <w:szCs w:val="46"/>
        </w:rPr>
        <w:lastRenderedPageBreak/>
        <w:t>保证金退还信息表</w:t>
      </w:r>
    </w:p>
    <w:p w:rsidR="00170A07" w:rsidRPr="003A5349" w:rsidRDefault="00170A07" w:rsidP="00170A07">
      <w:pPr>
        <w:spacing w:line="360" w:lineRule="auto"/>
        <w:rPr>
          <w:sz w:val="24"/>
        </w:rPr>
      </w:pPr>
      <w:r w:rsidRPr="003A5349">
        <w:rPr>
          <w:rFonts w:hint="eastAsia"/>
          <w:sz w:val="24"/>
        </w:rPr>
        <w:t>深圳大学招投标管理中心：</w:t>
      </w:r>
    </w:p>
    <w:p w:rsidR="00170A07" w:rsidRPr="003A5349" w:rsidRDefault="00170A07" w:rsidP="00170A07">
      <w:pPr>
        <w:spacing w:line="360" w:lineRule="auto"/>
        <w:ind w:firstLineChars="200" w:firstLine="480"/>
        <w:rPr>
          <w:sz w:val="24"/>
        </w:rPr>
      </w:pPr>
      <w:r w:rsidRPr="003A5349">
        <w:rPr>
          <w:rFonts w:hint="eastAsia"/>
          <w:sz w:val="24"/>
        </w:rPr>
        <w:t>我方参加编号为</w:t>
      </w:r>
      <w:r w:rsidRPr="003A5349">
        <w:rPr>
          <w:rFonts w:hint="eastAsia"/>
          <w:sz w:val="24"/>
          <w:u w:val="single"/>
        </w:rPr>
        <w:t>：</w:t>
      </w:r>
      <w:r w:rsidRPr="003A5349">
        <w:rPr>
          <w:sz w:val="24"/>
          <w:u w:val="single"/>
        </w:rPr>
        <w:t xml:space="preserve">                   </w:t>
      </w:r>
      <w:r w:rsidRPr="003A5349">
        <w:rPr>
          <w:rFonts w:hint="eastAsia"/>
          <w:sz w:val="24"/>
        </w:rPr>
        <w:t>项目投标，投标保证金缴纳情况为以下第</w:t>
      </w:r>
      <w:r w:rsidRPr="003A5349">
        <w:rPr>
          <w:sz w:val="24"/>
          <w:u w:val="single"/>
        </w:rPr>
        <w:t xml:space="preserve">    </w:t>
      </w:r>
      <w:r w:rsidRPr="003A5349">
        <w:rPr>
          <w:rFonts w:hint="eastAsia"/>
          <w:sz w:val="24"/>
        </w:rPr>
        <w:t>种：</w:t>
      </w:r>
    </w:p>
    <w:p w:rsidR="00170A07" w:rsidRPr="003A5349" w:rsidRDefault="00170A07" w:rsidP="00170A07">
      <w:pPr>
        <w:spacing w:line="360" w:lineRule="auto"/>
        <w:ind w:firstLineChars="200" w:firstLine="480"/>
        <w:rPr>
          <w:sz w:val="24"/>
        </w:rPr>
      </w:pPr>
    </w:p>
    <w:p w:rsidR="00170A07" w:rsidRPr="003A5349" w:rsidRDefault="00170A07" w:rsidP="00170A07">
      <w:pPr>
        <w:spacing w:line="360" w:lineRule="auto"/>
        <w:ind w:firstLineChars="200" w:firstLine="480"/>
        <w:rPr>
          <w:sz w:val="24"/>
        </w:rPr>
      </w:pPr>
      <w:r w:rsidRPr="003A5349">
        <w:rPr>
          <w:rFonts w:hint="eastAsia"/>
          <w:sz w:val="24"/>
        </w:rPr>
        <w:t>第</w:t>
      </w:r>
      <w:r w:rsidRPr="003A5349">
        <w:rPr>
          <w:sz w:val="24"/>
        </w:rPr>
        <w:t>1</w:t>
      </w:r>
      <w:r w:rsidRPr="003A5349">
        <w:rPr>
          <w:rFonts w:hint="eastAsia"/>
          <w:sz w:val="24"/>
        </w:rPr>
        <w:t>种：已缴纳工程项目预选供应商本年度投标保证金壹万元整。</w:t>
      </w:r>
    </w:p>
    <w:p w:rsidR="00170A07" w:rsidRPr="003A5349" w:rsidRDefault="00170A07" w:rsidP="00170A07">
      <w:pPr>
        <w:spacing w:line="360" w:lineRule="auto"/>
        <w:ind w:firstLineChars="200" w:firstLine="480"/>
        <w:rPr>
          <w:sz w:val="24"/>
        </w:rPr>
      </w:pPr>
    </w:p>
    <w:p w:rsidR="00170A07" w:rsidRPr="003A5349" w:rsidRDefault="00170A07" w:rsidP="00170A07">
      <w:pPr>
        <w:spacing w:line="360" w:lineRule="auto"/>
        <w:ind w:firstLineChars="200" w:firstLine="480"/>
        <w:rPr>
          <w:sz w:val="24"/>
        </w:rPr>
      </w:pPr>
      <w:r w:rsidRPr="003A5349">
        <w:rPr>
          <w:rFonts w:hint="eastAsia"/>
          <w:sz w:val="24"/>
        </w:rPr>
        <w:t>第</w:t>
      </w:r>
      <w:r w:rsidRPr="003A5349">
        <w:rPr>
          <w:sz w:val="24"/>
        </w:rPr>
        <w:t>2</w:t>
      </w:r>
      <w:r w:rsidRPr="003A5349">
        <w:rPr>
          <w:rFonts w:hint="eastAsia"/>
          <w:sz w:val="24"/>
        </w:rPr>
        <w:t>种：已缴纳长期投标保证金壹万元整。</w:t>
      </w:r>
    </w:p>
    <w:p w:rsidR="00170A07" w:rsidRPr="003A5349" w:rsidRDefault="00170A07" w:rsidP="00170A07">
      <w:pPr>
        <w:spacing w:line="360" w:lineRule="auto"/>
        <w:ind w:firstLineChars="200" w:firstLine="480"/>
        <w:rPr>
          <w:sz w:val="24"/>
        </w:rPr>
      </w:pPr>
    </w:p>
    <w:p w:rsidR="00170A07" w:rsidRPr="003A5349" w:rsidRDefault="00170A07" w:rsidP="00170A07">
      <w:pPr>
        <w:spacing w:line="360" w:lineRule="auto"/>
        <w:ind w:firstLineChars="200" w:firstLine="480"/>
        <w:rPr>
          <w:sz w:val="24"/>
        </w:rPr>
      </w:pPr>
      <w:r w:rsidRPr="003A5349">
        <w:rPr>
          <w:rFonts w:hint="eastAsia"/>
          <w:sz w:val="24"/>
        </w:rPr>
        <w:t>第</w:t>
      </w:r>
      <w:r w:rsidRPr="003A5349">
        <w:rPr>
          <w:sz w:val="24"/>
        </w:rPr>
        <w:t>3</w:t>
      </w:r>
      <w:r w:rsidRPr="003A5349">
        <w:rPr>
          <w:rFonts w:hint="eastAsia"/>
          <w:sz w:val="24"/>
        </w:rPr>
        <w:t>种：已缴纳本项目投标保证金</w:t>
      </w:r>
      <w:r>
        <w:rPr>
          <w:rFonts w:hint="eastAsia"/>
          <w:sz w:val="24"/>
        </w:rPr>
        <w:t>壹万</w:t>
      </w:r>
      <w:r w:rsidRPr="003A5349">
        <w:rPr>
          <w:rFonts w:hint="eastAsia"/>
          <w:sz w:val="24"/>
        </w:rPr>
        <w:t>元整，缴款账户为：</w:t>
      </w:r>
    </w:p>
    <w:p w:rsidR="00170A07" w:rsidRPr="003A5349" w:rsidRDefault="00170A07" w:rsidP="00170A07">
      <w:pPr>
        <w:spacing w:line="360" w:lineRule="auto"/>
        <w:ind w:leftChars="675" w:left="1418"/>
        <w:rPr>
          <w:sz w:val="24"/>
        </w:rPr>
      </w:pPr>
      <w:r w:rsidRPr="003A5349">
        <w:rPr>
          <w:rFonts w:hint="eastAsia"/>
          <w:sz w:val="24"/>
        </w:rPr>
        <w:t>户名：</w:t>
      </w:r>
    </w:p>
    <w:p w:rsidR="00170A07" w:rsidRPr="003A5349" w:rsidRDefault="00170A07" w:rsidP="00170A07">
      <w:pPr>
        <w:spacing w:line="360" w:lineRule="auto"/>
        <w:ind w:leftChars="675" w:left="1418"/>
        <w:rPr>
          <w:sz w:val="24"/>
        </w:rPr>
      </w:pPr>
      <w:r w:rsidRPr="003A5349">
        <w:rPr>
          <w:rFonts w:hint="eastAsia"/>
          <w:sz w:val="24"/>
        </w:rPr>
        <w:t>账号：</w:t>
      </w:r>
    </w:p>
    <w:p w:rsidR="00170A07" w:rsidRPr="003A5349" w:rsidRDefault="00170A07" w:rsidP="00170A07">
      <w:pPr>
        <w:spacing w:line="360" w:lineRule="auto"/>
        <w:ind w:leftChars="675" w:left="1418"/>
        <w:rPr>
          <w:sz w:val="24"/>
        </w:rPr>
      </w:pPr>
      <w:r w:rsidRPr="003A5349">
        <w:rPr>
          <w:rFonts w:hint="eastAsia"/>
          <w:sz w:val="24"/>
        </w:rPr>
        <w:t>开户行：</w:t>
      </w:r>
    </w:p>
    <w:p w:rsidR="00170A07" w:rsidRPr="003A5349" w:rsidRDefault="00170A07" w:rsidP="00170A07">
      <w:pPr>
        <w:spacing w:line="360" w:lineRule="auto"/>
        <w:rPr>
          <w:sz w:val="24"/>
        </w:rPr>
      </w:pPr>
    </w:p>
    <w:p w:rsidR="00170A07" w:rsidRPr="003A5349" w:rsidRDefault="00170A07" w:rsidP="00170A07">
      <w:pPr>
        <w:spacing w:line="360" w:lineRule="auto"/>
        <w:ind w:leftChars="2092" w:left="4393"/>
        <w:rPr>
          <w:sz w:val="24"/>
        </w:rPr>
      </w:pPr>
      <w:r w:rsidRPr="003A5349">
        <w:rPr>
          <w:rFonts w:hint="eastAsia"/>
          <w:sz w:val="24"/>
        </w:rPr>
        <w:t>投标人名称：</w:t>
      </w:r>
      <w:r w:rsidRPr="003A5349">
        <w:rPr>
          <w:sz w:val="24"/>
        </w:rPr>
        <w:t xml:space="preserve">        </w:t>
      </w:r>
      <w:r w:rsidRPr="003A5349">
        <w:rPr>
          <w:rFonts w:hint="eastAsia"/>
          <w:sz w:val="24"/>
        </w:rPr>
        <w:t>（公章）</w:t>
      </w:r>
    </w:p>
    <w:p w:rsidR="00170A07" w:rsidRPr="003A5349" w:rsidRDefault="00170A07" w:rsidP="00170A07">
      <w:pPr>
        <w:spacing w:line="360" w:lineRule="auto"/>
        <w:ind w:leftChars="2092" w:left="4393"/>
        <w:rPr>
          <w:sz w:val="24"/>
        </w:rPr>
      </w:pPr>
      <w:r w:rsidRPr="003A5349">
        <w:rPr>
          <w:rFonts w:hint="eastAsia"/>
          <w:sz w:val="24"/>
        </w:rPr>
        <w:t>投标代表签名</w:t>
      </w:r>
    </w:p>
    <w:p w:rsidR="00170A07" w:rsidRPr="003A5349" w:rsidRDefault="00170A07" w:rsidP="00170A07">
      <w:pPr>
        <w:spacing w:line="360" w:lineRule="auto"/>
        <w:ind w:leftChars="2092" w:left="4393"/>
        <w:rPr>
          <w:sz w:val="24"/>
        </w:rPr>
      </w:pPr>
      <w:r w:rsidRPr="003A5349">
        <w:rPr>
          <w:rFonts w:hint="eastAsia"/>
          <w:sz w:val="24"/>
        </w:rPr>
        <w:t>联系电话</w:t>
      </w:r>
    </w:p>
    <w:p w:rsidR="00170A07" w:rsidRPr="003A5349" w:rsidRDefault="00170A07" w:rsidP="00170A07">
      <w:pPr>
        <w:spacing w:line="360" w:lineRule="auto"/>
        <w:ind w:leftChars="2092" w:left="4393"/>
        <w:rPr>
          <w:sz w:val="24"/>
        </w:rPr>
      </w:pPr>
      <w:r w:rsidRPr="003A5349">
        <w:rPr>
          <w:rFonts w:hint="eastAsia"/>
          <w:sz w:val="24"/>
        </w:rPr>
        <w:t>日期</w:t>
      </w:r>
    </w:p>
    <w:p w:rsidR="00170A07" w:rsidRPr="003A5349" w:rsidRDefault="00170A07" w:rsidP="00170A07">
      <w:pPr>
        <w:tabs>
          <w:tab w:val="left" w:pos="-3780"/>
        </w:tabs>
        <w:spacing w:line="360" w:lineRule="auto"/>
        <w:ind w:firstLineChars="200" w:firstLine="480"/>
        <w:rPr>
          <w:color w:val="000000"/>
          <w:lang w:val="en-GB"/>
        </w:rPr>
      </w:pPr>
      <w:r w:rsidRPr="003A5349">
        <w:rPr>
          <w:rFonts w:ascii="宋体" w:hAnsi="宋体" w:hint="eastAsia"/>
          <w:sz w:val="24"/>
        </w:rPr>
        <w:t>附</w:t>
      </w:r>
      <w:r w:rsidRPr="003A5349">
        <w:rPr>
          <w:rFonts w:ascii="宋体" w:hAnsi="宋体" w:hint="eastAsia"/>
          <w:sz w:val="24"/>
        </w:rPr>
        <w:t xml:space="preserve"> </w:t>
      </w:r>
      <w:r w:rsidRPr="003A5349">
        <w:rPr>
          <w:rFonts w:ascii="宋体" w:hAnsi="宋体" w:hint="eastAsia"/>
          <w:sz w:val="24"/>
        </w:rPr>
        <w:t>保证金缴款凭证</w:t>
      </w:r>
    </w:p>
    <w:p w:rsidR="00170A07" w:rsidRPr="003A5349" w:rsidRDefault="00170A07" w:rsidP="00170A07">
      <w:pPr>
        <w:autoSpaceDE w:val="0"/>
        <w:autoSpaceDN w:val="0"/>
        <w:adjustRightInd w:val="0"/>
        <w:jc w:val="center"/>
        <w:rPr>
          <w:rFonts w:ascii="华文新魏" w:eastAsia="华文新魏" w:hAnsi="MS Sans Serif"/>
          <w:b/>
          <w:bCs/>
          <w:kern w:val="0"/>
          <w:sz w:val="48"/>
          <w:szCs w:val="46"/>
        </w:rPr>
      </w:pPr>
      <w:bookmarkStart w:id="260" w:name="_投标承诺函"/>
      <w:bookmarkEnd w:id="260"/>
      <w:r w:rsidRPr="003A5349">
        <w:rPr>
          <w:rFonts w:ascii="华文新魏" w:eastAsia="华文新魏" w:hAnsi="MS Sans Serif" w:hint="eastAsia"/>
          <w:b/>
          <w:bCs/>
          <w:kern w:val="0"/>
          <w:sz w:val="48"/>
          <w:szCs w:val="46"/>
        </w:rPr>
        <w:lastRenderedPageBreak/>
        <w:t>文件袋封面格式</w:t>
      </w:r>
    </w:p>
    <w:p w:rsidR="00170A07" w:rsidRPr="003A5349" w:rsidRDefault="00170A07" w:rsidP="00170A07">
      <w:pPr>
        <w:spacing w:line="360" w:lineRule="auto"/>
        <w:rPr>
          <w:rFonts w:ascii="Calibri" w:hAnsi="Calibri"/>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4A0" w:firstRow="1" w:lastRow="0" w:firstColumn="1" w:lastColumn="0" w:noHBand="0" w:noVBand="1"/>
      </w:tblPr>
      <w:tblGrid>
        <w:gridCol w:w="8529"/>
      </w:tblGrid>
      <w:tr w:rsidR="00170A07" w:rsidRPr="003A5349" w:rsidTr="002C48F3">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170A07" w:rsidRPr="003A5349" w:rsidRDefault="00170A07" w:rsidP="002C48F3">
            <w:pPr>
              <w:snapToGrid w:val="0"/>
              <w:jc w:val="center"/>
              <w:rPr>
                <w:rFonts w:ascii="Calibri" w:hAnsi="Calibri"/>
                <w:b/>
                <w:color w:val="000000"/>
                <w:sz w:val="30"/>
              </w:rPr>
            </w:pPr>
          </w:p>
          <w:p w:rsidR="00170A07" w:rsidRPr="003A5349" w:rsidRDefault="00170A07" w:rsidP="002C48F3">
            <w:pPr>
              <w:jc w:val="center"/>
              <w:rPr>
                <w:rFonts w:ascii="隶书" w:eastAsia="隶书" w:hAnsi="宋体"/>
                <w:b/>
                <w:bCs/>
                <w:color w:val="000000"/>
                <w:sz w:val="48"/>
              </w:rPr>
            </w:pPr>
            <w:bookmarkStart w:id="261" w:name="_Toc108234932"/>
            <w:r w:rsidRPr="003A5349">
              <w:rPr>
                <w:rFonts w:ascii="隶书" w:eastAsia="隶书" w:hAnsi="宋体" w:hint="eastAsia"/>
                <w:b/>
                <w:bCs/>
                <w:color w:val="000000"/>
                <w:sz w:val="48"/>
              </w:rPr>
              <w:t>投标文件</w:t>
            </w:r>
            <w:bookmarkEnd w:id="261"/>
          </w:p>
          <w:p w:rsidR="00170A07" w:rsidRPr="003A5349" w:rsidRDefault="00170A07" w:rsidP="002C48F3">
            <w:pPr>
              <w:jc w:val="center"/>
              <w:rPr>
                <w:rFonts w:ascii="黑体" w:eastAsia="黑体" w:hAnsi="Calibri"/>
                <w:b/>
                <w:color w:val="000000"/>
                <w:sz w:val="28"/>
              </w:rPr>
            </w:pPr>
            <w:r w:rsidRPr="003A5349">
              <w:rPr>
                <w:rFonts w:ascii="黑体" w:eastAsia="黑体" w:hAnsi="Calibri" w:hint="eastAsia"/>
                <w:b/>
                <w:bCs/>
                <w:color w:val="000000"/>
                <w:sz w:val="28"/>
                <w:lang w:val="en-GB"/>
              </w:rPr>
              <w:t>内容：</w:t>
            </w:r>
            <w:r w:rsidRPr="003A5349">
              <w:rPr>
                <w:rFonts w:ascii="黑体" w:eastAsia="黑体" w:hAnsi="Calibri" w:hint="eastAsia"/>
                <w:b/>
                <w:bCs/>
                <w:color w:val="000000"/>
                <w:sz w:val="28"/>
              </w:rPr>
              <w:t>正、副本文件</w:t>
            </w:r>
          </w:p>
          <w:p w:rsidR="00170A07" w:rsidRPr="003A5349" w:rsidRDefault="00170A07" w:rsidP="002C48F3">
            <w:pPr>
              <w:jc w:val="center"/>
              <w:rPr>
                <w:rFonts w:ascii="Calibri" w:hAnsi="Calibri"/>
                <w:b/>
                <w:color w:val="000000"/>
                <w:sz w:val="32"/>
              </w:rPr>
            </w:pPr>
          </w:p>
          <w:p w:rsidR="00170A07" w:rsidRPr="003A5349" w:rsidRDefault="00170A07" w:rsidP="002C48F3">
            <w:pPr>
              <w:spacing w:line="360" w:lineRule="auto"/>
              <w:ind w:leftChars="84" w:left="176" w:firstLineChars="400" w:firstLine="960"/>
              <w:rPr>
                <w:rFonts w:ascii="Calibri" w:hAnsi="Calibri"/>
                <w:color w:val="000000"/>
                <w:sz w:val="24"/>
                <w:u w:val="single"/>
              </w:rPr>
            </w:pPr>
            <w:r w:rsidRPr="003A5349">
              <w:rPr>
                <w:rFonts w:ascii="Calibri" w:hAnsi="Calibri" w:hint="eastAsia"/>
                <w:color w:val="000000"/>
                <w:sz w:val="24"/>
              </w:rPr>
              <w:t>投</w:t>
            </w:r>
            <w:r w:rsidRPr="003A5349">
              <w:rPr>
                <w:rFonts w:ascii="Calibri" w:hAnsi="Calibri"/>
                <w:color w:val="000000"/>
                <w:sz w:val="24"/>
              </w:rPr>
              <w:t xml:space="preserve"> </w:t>
            </w:r>
            <w:r w:rsidRPr="003A5349">
              <w:rPr>
                <w:rFonts w:ascii="Calibri" w:hAnsi="Calibri" w:hint="eastAsia"/>
                <w:color w:val="000000"/>
                <w:sz w:val="24"/>
              </w:rPr>
              <w:t>标</w:t>
            </w:r>
            <w:r w:rsidRPr="003A5349">
              <w:rPr>
                <w:rFonts w:ascii="Calibri" w:hAnsi="Calibri"/>
                <w:color w:val="000000"/>
                <w:sz w:val="24"/>
              </w:rPr>
              <w:t xml:space="preserve"> </w:t>
            </w:r>
            <w:r w:rsidRPr="003A5349">
              <w:rPr>
                <w:rFonts w:ascii="Calibri" w:hAnsi="Calibri" w:hint="eastAsia"/>
                <w:color w:val="000000"/>
                <w:sz w:val="24"/>
              </w:rPr>
              <w:t>人：</w:t>
            </w:r>
            <w:r w:rsidRPr="003A5349">
              <w:rPr>
                <w:rFonts w:ascii="Calibri" w:hAnsi="Calibri"/>
                <w:color w:val="000000"/>
                <w:sz w:val="24"/>
                <w:u w:val="single"/>
              </w:rPr>
              <w:t xml:space="preserve">                                  </w:t>
            </w:r>
          </w:p>
          <w:p w:rsidR="00170A07" w:rsidRPr="003A5349" w:rsidRDefault="00170A07" w:rsidP="002C48F3">
            <w:pPr>
              <w:spacing w:line="360" w:lineRule="auto"/>
              <w:ind w:leftChars="84" w:left="176" w:firstLineChars="400" w:firstLine="960"/>
              <w:rPr>
                <w:rFonts w:ascii="Calibri" w:hAnsi="Calibri"/>
                <w:color w:val="000000"/>
                <w:sz w:val="24"/>
              </w:rPr>
            </w:pPr>
          </w:p>
          <w:p w:rsidR="00170A07" w:rsidRPr="003A5349" w:rsidRDefault="00170A07" w:rsidP="002C48F3">
            <w:pPr>
              <w:spacing w:line="360" w:lineRule="auto"/>
              <w:ind w:leftChars="84" w:left="176" w:firstLineChars="400" w:firstLine="960"/>
              <w:rPr>
                <w:rFonts w:ascii="Calibri" w:hAnsi="Calibri"/>
                <w:color w:val="000000"/>
                <w:sz w:val="24"/>
                <w:u w:val="single"/>
              </w:rPr>
            </w:pPr>
          </w:p>
          <w:p w:rsidR="00170A07" w:rsidRPr="003A5349" w:rsidRDefault="00170A07" w:rsidP="002C48F3">
            <w:pPr>
              <w:spacing w:line="360" w:lineRule="auto"/>
              <w:ind w:leftChars="84" w:left="176" w:firstLineChars="400" w:firstLine="960"/>
              <w:rPr>
                <w:rFonts w:ascii="Calibri" w:hAnsi="Calibri"/>
                <w:color w:val="000000"/>
                <w:sz w:val="24"/>
                <w:u w:val="single"/>
              </w:rPr>
            </w:pPr>
            <w:r>
              <w:rPr>
                <w:rFonts w:ascii="Calibri" w:hAnsi="Calibri" w:hint="eastAsia"/>
                <w:color w:val="000000"/>
                <w:sz w:val="24"/>
              </w:rPr>
              <w:t>招标编号：</w:t>
            </w:r>
            <w:r w:rsidRPr="003A5349">
              <w:rPr>
                <w:rFonts w:ascii="Calibri" w:hAnsi="Calibri"/>
                <w:color w:val="000000"/>
                <w:sz w:val="24"/>
                <w:u w:val="single"/>
              </w:rPr>
              <w:t xml:space="preserve">                                 </w:t>
            </w:r>
          </w:p>
          <w:p w:rsidR="00170A07" w:rsidRPr="003A5349" w:rsidRDefault="00170A07" w:rsidP="002C48F3">
            <w:pPr>
              <w:spacing w:line="360" w:lineRule="auto"/>
              <w:ind w:leftChars="84" w:left="176" w:firstLineChars="400" w:firstLine="960"/>
              <w:rPr>
                <w:rFonts w:ascii="Calibri" w:hAnsi="Calibri"/>
                <w:color w:val="000000"/>
                <w:sz w:val="24"/>
              </w:rPr>
            </w:pPr>
          </w:p>
          <w:p w:rsidR="00170A07" w:rsidRPr="003A5349" w:rsidRDefault="00170A07" w:rsidP="002C48F3">
            <w:pPr>
              <w:spacing w:line="360" w:lineRule="auto"/>
              <w:ind w:leftChars="84" w:left="176" w:firstLineChars="400" w:firstLine="960"/>
              <w:rPr>
                <w:rFonts w:ascii="Calibri" w:hAnsi="Calibri"/>
                <w:color w:val="000000"/>
                <w:sz w:val="24"/>
                <w:u w:val="single"/>
              </w:rPr>
            </w:pPr>
            <w:r w:rsidRPr="003A5349">
              <w:rPr>
                <w:rFonts w:ascii="Calibri" w:hAnsi="Calibri" w:hint="eastAsia"/>
                <w:color w:val="000000"/>
                <w:sz w:val="24"/>
              </w:rPr>
              <w:t>项目名称：</w:t>
            </w:r>
            <w:r w:rsidRPr="003A5349">
              <w:rPr>
                <w:rFonts w:ascii="Calibri" w:hAnsi="Calibri"/>
                <w:color w:val="000000"/>
                <w:sz w:val="24"/>
                <w:u w:val="single"/>
              </w:rPr>
              <w:t xml:space="preserve">                                  </w:t>
            </w:r>
          </w:p>
          <w:p w:rsidR="00170A07" w:rsidRPr="003A5349" w:rsidRDefault="00170A07" w:rsidP="002C48F3">
            <w:pPr>
              <w:spacing w:line="360" w:lineRule="auto"/>
              <w:ind w:leftChars="84" w:left="176" w:firstLineChars="400" w:firstLine="960"/>
              <w:rPr>
                <w:rFonts w:ascii="Calibri" w:hAnsi="Calibri"/>
                <w:color w:val="000000"/>
                <w:sz w:val="24"/>
                <w:u w:val="single"/>
              </w:rPr>
            </w:pPr>
          </w:p>
          <w:p w:rsidR="00170A07" w:rsidRPr="003A5349" w:rsidRDefault="00170A07" w:rsidP="002C48F3">
            <w:pPr>
              <w:jc w:val="center"/>
              <w:rPr>
                <w:rFonts w:ascii="Calibri" w:hAnsi="Calibri"/>
                <w:b/>
                <w:bCs/>
                <w:color w:val="000000"/>
              </w:rPr>
            </w:pPr>
            <w:r w:rsidRPr="003A5349">
              <w:rPr>
                <w:rFonts w:ascii="Calibri" w:hAnsi="Calibri" w:hint="eastAsia"/>
                <w:b/>
                <w:bCs/>
                <w:color w:val="000000"/>
              </w:rPr>
              <w:t>在</w:t>
            </w:r>
            <w:r w:rsidRPr="003A5349">
              <w:rPr>
                <w:rFonts w:ascii="Calibri" w:hAnsi="Calibri"/>
                <w:b/>
                <w:bCs/>
                <w:color w:val="FF0000"/>
              </w:rPr>
              <w:t xml:space="preserve">      </w:t>
            </w:r>
            <w:r w:rsidRPr="003A5349">
              <w:rPr>
                <w:rFonts w:ascii="Calibri" w:hAnsi="Calibri" w:hint="eastAsia"/>
                <w:b/>
                <w:bCs/>
                <w:color w:val="FF0000"/>
              </w:rPr>
              <w:t>年</w:t>
            </w:r>
            <w:r w:rsidRPr="003A5349">
              <w:rPr>
                <w:rFonts w:ascii="Calibri" w:hAnsi="Calibri"/>
                <w:b/>
                <w:bCs/>
                <w:color w:val="FF0000"/>
              </w:rPr>
              <w:t xml:space="preserve">   </w:t>
            </w:r>
            <w:r w:rsidRPr="003A5349">
              <w:rPr>
                <w:rFonts w:ascii="Calibri" w:hAnsi="Calibri" w:hint="eastAsia"/>
                <w:b/>
                <w:bCs/>
                <w:color w:val="FF0000"/>
              </w:rPr>
              <w:t>月</w:t>
            </w:r>
            <w:r w:rsidRPr="003A5349">
              <w:rPr>
                <w:rFonts w:ascii="Calibri" w:hAnsi="Calibri"/>
                <w:b/>
                <w:bCs/>
                <w:color w:val="FF0000"/>
              </w:rPr>
              <w:t xml:space="preserve">   </w:t>
            </w:r>
            <w:r w:rsidRPr="003A5349">
              <w:rPr>
                <w:rFonts w:ascii="Calibri" w:hAnsi="Calibri" w:hint="eastAsia"/>
                <w:b/>
                <w:bCs/>
                <w:color w:val="FF0000"/>
              </w:rPr>
              <w:t>日</w:t>
            </w:r>
            <w:r w:rsidRPr="003A5349">
              <w:rPr>
                <w:rFonts w:ascii="Calibri" w:hAnsi="Calibri"/>
                <w:b/>
                <w:bCs/>
                <w:color w:val="FF0000"/>
              </w:rPr>
              <w:t xml:space="preserve">       </w:t>
            </w:r>
            <w:r w:rsidRPr="003A5349">
              <w:rPr>
                <w:rFonts w:ascii="Calibri" w:hAnsi="Calibri" w:hint="eastAsia"/>
                <w:b/>
                <w:bCs/>
                <w:color w:val="000000"/>
              </w:rPr>
              <w:t>点之前不得启封</w:t>
            </w:r>
          </w:p>
          <w:p w:rsidR="00170A07" w:rsidRPr="003A5349" w:rsidRDefault="00170A07" w:rsidP="002C48F3">
            <w:pPr>
              <w:jc w:val="center"/>
              <w:rPr>
                <w:rFonts w:ascii="Calibri" w:hAnsi="Calibri"/>
                <w:b/>
                <w:bCs/>
                <w:color w:val="000000"/>
              </w:rPr>
            </w:pPr>
          </w:p>
          <w:p w:rsidR="00170A07" w:rsidRPr="003A5349" w:rsidRDefault="00170A07" w:rsidP="002C48F3">
            <w:pPr>
              <w:jc w:val="center"/>
              <w:rPr>
                <w:rFonts w:ascii="Calibri" w:hAnsi="Calibri"/>
                <w:color w:val="000000"/>
              </w:rPr>
            </w:pPr>
            <w:r w:rsidRPr="003A5349">
              <w:rPr>
                <w:rFonts w:ascii="Calibri" w:hAnsi="Calibri" w:hint="eastAsia"/>
                <w:b/>
                <w:bCs/>
                <w:color w:val="000000"/>
              </w:rPr>
              <w:t>递交地点：</w:t>
            </w:r>
            <w:r w:rsidRPr="003A5349">
              <w:rPr>
                <w:rFonts w:ascii="Calibri" w:hAnsi="Calibri"/>
                <w:color w:val="000000"/>
              </w:rPr>
              <w:t xml:space="preserve"> </w:t>
            </w:r>
            <w:r>
              <w:rPr>
                <w:rFonts w:ascii="Calibri" w:hAnsi="Calibri" w:hint="eastAsia"/>
                <w:color w:val="000000"/>
              </w:rPr>
              <w:t xml:space="preserve">  </w:t>
            </w:r>
          </w:p>
          <w:p w:rsidR="00170A07" w:rsidRPr="003A5349" w:rsidRDefault="00170A07" w:rsidP="002C48F3">
            <w:pPr>
              <w:jc w:val="center"/>
              <w:rPr>
                <w:rFonts w:ascii="Calibri" w:hAnsi="Calibri"/>
                <w:color w:val="000000"/>
              </w:rPr>
            </w:pPr>
          </w:p>
        </w:tc>
      </w:tr>
    </w:tbl>
    <w:p w:rsidR="00170A07" w:rsidRPr="003A5349" w:rsidRDefault="00170A07" w:rsidP="00170A07">
      <w:pPr>
        <w:spacing w:line="360" w:lineRule="auto"/>
        <w:ind w:firstLineChars="200" w:firstLine="480"/>
        <w:rPr>
          <w:rFonts w:ascii="Calibri" w:hAnsi="Calibri"/>
          <w:color w:val="000000"/>
          <w:sz w:val="24"/>
        </w:rPr>
      </w:pPr>
    </w:p>
    <w:p w:rsidR="00170A07" w:rsidRPr="003A5349" w:rsidRDefault="00170A07" w:rsidP="00170A07">
      <w:pPr>
        <w:spacing w:line="360" w:lineRule="auto"/>
        <w:ind w:firstLineChars="200" w:firstLine="480"/>
        <w:rPr>
          <w:rFonts w:ascii="Calibri" w:hAnsi="Calibri"/>
          <w:b/>
          <w:bCs/>
          <w:color w:val="FF0000"/>
          <w:sz w:val="24"/>
          <w:lang w:val="en-GB"/>
        </w:rPr>
      </w:pPr>
      <w:r w:rsidRPr="003A5349">
        <w:rPr>
          <w:rFonts w:ascii="Calibri" w:hAnsi="Calibri" w:hint="eastAsia"/>
          <w:b/>
          <w:bCs/>
          <w:color w:val="FF0000"/>
          <w:sz w:val="24"/>
          <w:lang w:val="en-GB"/>
        </w:rPr>
        <w:t>重要提示：</w:t>
      </w:r>
    </w:p>
    <w:p w:rsidR="00170A07" w:rsidRPr="003A5349" w:rsidRDefault="00170A07" w:rsidP="00170A07">
      <w:pPr>
        <w:numPr>
          <w:ilvl w:val="0"/>
          <w:numId w:val="25"/>
        </w:numPr>
        <w:tabs>
          <w:tab w:val="num" w:pos="1200"/>
        </w:tabs>
        <w:spacing w:line="360" w:lineRule="auto"/>
        <w:ind w:leftChars="400" w:left="1200"/>
        <w:rPr>
          <w:rFonts w:ascii="宋体" w:hAnsi="宋体"/>
          <w:color w:val="FF0000"/>
          <w:sz w:val="24"/>
          <w:lang w:val="en-GB"/>
        </w:rPr>
      </w:pPr>
      <w:r w:rsidRPr="003A5349">
        <w:rPr>
          <w:rFonts w:ascii="宋体" w:hAnsi="宋体" w:hint="eastAsia"/>
          <w:color w:val="FF0000"/>
          <w:sz w:val="24"/>
        </w:rPr>
        <w:t>正、副本</w:t>
      </w:r>
      <w:r w:rsidRPr="003A5349">
        <w:rPr>
          <w:rFonts w:ascii="宋体" w:hAnsi="宋体" w:hint="eastAsia"/>
          <w:color w:val="FF0000"/>
          <w:sz w:val="24"/>
          <w:lang w:val="en-GB"/>
        </w:rPr>
        <w:t>必须合并封装并标贴此封面，封口处加盖公章。</w:t>
      </w:r>
    </w:p>
    <w:p w:rsidR="00170A07" w:rsidRPr="003A5349" w:rsidRDefault="00170A07" w:rsidP="00170A07">
      <w:pPr>
        <w:numPr>
          <w:ilvl w:val="0"/>
          <w:numId w:val="25"/>
        </w:numPr>
        <w:tabs>
          <w:tab w:val="num" w:pos="1200"/>
        </w:tabs>
        <w:spacing w:line="360" w:lineRule="auto"/>
        <w:ind w:leftChars="400" w:left="1200"/>
        <w:rPr>
          <w:rFonts w:ascii="Calibri" w:hAnsi="Calibri"/>
          <w:color w:val="FF0000"/>
          <w:sz w:val="24"/>
          <w:lang w:val="en-GB"/>
        </w:rPr>
      </w:pPr>
      <w:r w:rsidRPr="003A5349">
        <w:rPr>
          <w:rFonts w:ascii="Calibri" w:hAnsi="Calibri" w:hint="eastAsia"/>
          <w:color w:val="FF0000"/>
          <w:sz w:val="24"/>
        </w:rPr>
        <w:t>开标报价内容正本与副本必须一致，否则，以正本开标报价为准。</w:t>
      </w:r>
    </w:p>
    <w:p w:rsidR="00170A07" w:rsidRPr="003A5349" w:rsidRDefault="00170A07" w:rsidP="00170A07">
      <w:pPr>
        <w:numPr>
          <w:ilvl w:val="0"/>
          <w:numId w:val="25"/>
        </w:numPr>
        <w:tabs>
          <w:tab w:val="num" w:pos="1200"/>
        </w:tabs>
        <w:spacing w:line="360" w:lineRule="auto"/>
        <w:ind w:leftChars="400" w:left="1200"/>
        <w:rPr>
          <w:rFonts w:ascii="Calibri" w:hAnsi="Calibri"/>
          <w:color w:val="FF0000"/>
          <w:sz w:val="24"/>
          <w:lang w:val="en-GB"/>
        </w:rPr>
      </w:pPr>
      <w:r w:rsidRPr="003A5349">
        <w:rPr>
          <w:rFonts w:ascii="Calibri" w:hAnsi="Calibri" w:hint="eastAsia"/>
          <w:color w:val="FF0000"/>
          <w:sz w:val="24"/>
        </w:rPr>
        <w:t>递交投标文件时务请提早到达！</w:t>
      </w:r>
    </w:p>
    <w:sectPr w:rsidR="00170A07" w:rsidRPr="003A5349" w:rsidSect="0010431D">
      <w:headerReference w:type="default" r:id="rId11"/>
      <w:footerReference w:type="even" r:id="rId12"/>
      <w:footerReference w:type="defaul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0E7" w:rsidRDefault="009130E7">
      <w:r>
        <w:separator/>
      </w:r>
    </w:p>
  </w:endnote>
  <w:endnote w:type="continuationSeparator" w:id="0">
    <w:p w:rsidR="009130E7" w:rsidRDefault="0091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8F3" w:rsidRDefault="002C48F3">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C48F3" w:rsidRDefault="002C48F3">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8F3" w:rsidRDefault="002C48F3">
    <w:pPr>
      <w:pStyle w:val="af8"/>
      <w:framePr w:wrap="around" w:vAnchor="text" w:hAnchor="margin" w:xAlign="center" w:y="1"/>
      <w:rPr>
        <w:rStyle w:val="af7"/>
      </w:rPr>
    </w:pPr>
    <w:r>
      <w:t xml:space="preserve">- </w:t>
    </w:r>
    <w:r>
      <w:fldChar w:fldCharType="begin"/>
    </w:r>
    <w:r>
      <w:instrText xml:space="preserve"> PAGE </w:instrText>
    </w:r>
    <w:r>
      <w:fldChar w:fldCharType="separate"/>
    </w:r>
    <w:r w:rsidR="008D7575">
      <w:rPr>
        <w:noProof/>
      </w:rPr>
      <w:t>13</w:t>
    </w:r>
    <w:r>
      <w:rPr>
        <w:noProof/>
      </w:rPr>
      <w:fldChar w:fldCharType="end"/>
    </w:r>
    <w:r>
      <w:t xml:space="preserve"> -</w:t>
    </w:r>
  </w:p>
  <w:p w:rsidR="002C48F3" w:rsidRDefault="002C48F3">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0E7" w:rsidRDefault="009130E7">
      <w:r>
        <w:separator/>
      </w:r>
    </w:p>
  </w:footnote>
  <w:footnote w:type="continuationSeparator" w:id="0">
    <w:p w:rsidR="009130E7" w:rsidRDefault="00913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8F3" w:rsidRDefault="002C48F3" w:rsidP="001A6694">
    <w:pPr>
      <w:pStyle w:val="af3"/>
      <w:pBdr>
        <w:bottom w:val="single" w:sz="6" w:space="0" w:color="auto"/>
      </w:pBdr>
    </w:pPr>
    <w:r w:rsidRPr="001B7492">
      <w:rPr>
        <w:rFonts w:hint="eastAsia"/>
      </w:rPr>
      <w:t>深圳大学招投标管理中心</w:t>
    </w:r>
    <w:r>
      <w:rPr>
        <w:rFonts w:hint="eastAsia"/>
      </w:rPr>
      <w:t xml:space="preserve">                                        SZU201</w:t>
    </w:r>
    <w:r>
      <w:t>7</w:t>
    </w:r>
    <w:r>
      <w:rPr>
        <w:rFonts w:hint="eastAsia"/>
      </w:rPr>
      <w:t>145</w:t>
    </w:r>
    <w:r w:rsidRPr="001B7492">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4C214E0"/>
    <w:multiLevelType w:val="multilevel"/>
    <w:tmpl w:val="14C214E0"/>
    <w:lvl w:ilvl="0">
      <w:start w:val="1"/>
      <w:numFmt w:val="decimal"/>
      <w:lvlText w:val="(%1)"/>
      <w:lvlJc w:val="left"/>
      <w:pPr>
        <w:tabs>
          <w:tab w:val="left" w:pos="420"/>
        </w:tabs>
        <w:ind w:left="420" w:hanging="420"/>
      </w:pPr>
      <w:rPr>
        <w:rFonts w:hint="eastAsia"/>
        <w:lang w:val="en-US"/>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5）"/>
      <w:lvlJc w:val="left"/>
      <w:pPr>
        <w:tabs>
          <w:tab w:val="left" w:pos="0"/>
        </w:tabs>
        <w:ind w:left="0" w:firstLine="0"/>
      </w:pPr>
      <w:rPr>
        <w:rFonts w:hint="eastAsia"/>
      </w:rPr>
    </w:lvl>
    <w:lvl w:ilvl="5">
      <w:start w:val="1"/>
      <w:numFmt w:val="lowerLetter"/>
      <w:lvlText w:val="%6)"/>
      <w:lvlJc w:val="left"/>
      <w:pPr>
        <w:tabs>
          <w:tab w:val="left" w:pos="420"/>
        </w:tabs>
        <w:ind w:left="420" w:hanging="420"/>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1F1232E3"/>
    <w:multiLevelType w:val="multilevel"/>
    <w:tmpl w:val="1F1232E3"/>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9">
    <w:nsid w:val="280F0738"/>
    <w:multiLevelType w:val="hybridMultilevel"/>
    <w:tmpl w:val="2FAAD8B8"/>
    <w:lvl w:ilvl="0" w:tplc="FFFADAD6">
      <w:start w:val="1"/>
      <w:numFmt w:val="decimal"/>
      <w:lvlText w:val="%1)"/>
      <w:lvlJc w:val="left"/>
      <w:pPr>
        <w:ind w:left="420" w:hanging="420"/>
      </w:pPr>
      <w:rPr>
        <w:rFonts w:ascii="宋体" w:eastAsia="宋体" w:hAnsi="宋体" w:cs="宋体"/>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623F69"/>
    <w:multiLevelType w:val="hybridMultilevel"/>
    <w:tmpl w:val="6FE405DA"/>
    <w:lvl w:ilvl="0" w:tplc="7C123F9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nsid w:val="2F200D78"/>
    <w:multiLevelType w:val="hybridMultilevel"/>
    <w:tmpl w:val="74623EE4"/>
    <w:lvl w:ilvl="0" w:tplc="02A48C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nsid w:val="433E6D04"/>
    <w:multiLevelType w:val="hybridMultilevel"/>
    <w:tmpl w:val="AFD4EF8A"/>
    <w:lvl w:ilvl="0" w:tplc="0E60CB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90A4B2A"/>
    <w:multiLevelType w:val="multilevel"/>
    <w:tmpl w:val="490A4B2A"/>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5">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ACC2755"/>
    <w:multiLevelType w:val="multilevel"/>
    <w:tmpl w:val="4ACC2755"/>
    <w:lvl w:ilvl="0">
      <w:start w:val="1"/>
      <w:numFmt w:val="chineseCountingThousand"/>
      <w:lvlText w:val="%1、"/>
      <w:lvlJc w:val="left"/>
      <w:pPr>
        <w:ind w:left="1130"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7">
    <w:nsid w:val="5849273A"/>
    <w:multiLevelType w:val="singleLevel"/>
    <w:tmpl w:val="5849273A"/>
    <w:lvl w:ilvl="0">
      <w:start w:val="1"/>
      <w:numFmt w:val="decimal"/>
      <w:suff w:val="nothing"/>
      <w:lvlText w:val="%1、"/>
      <w:lvlJc w:val="left"/>
    </w:lvl>
  </w:abstractNum>
  <w:abstractNum w:abstractNumId="18">
    <w:nsid w:val="58662BF1"/>
    <w:multiLevelType w:val="singleLevel"/>
    <w:tmpl w:val="58662BF1"/>
    <w:lvl w:ilvl="0">
      <w:start w:val="6"/>
      <w:numFmt w:val="decimal"/>
      <w:suff w:val="nothing"/>
      <w:lvlText w:val="%1."/>
      <w:lvlJc w:val="left"/>
    </w:lvl>
  </w:abstractNum>
  <w:abstractNum w:abstractNumId="19">
    <w:nsid w:val="5C2D7EDE"/>
    <w:multiLevelType w:val="hybridMultilevel"/>
    <w:tmpl w:val="1B7833C0"/>
    <w:lvl w:ilvl="0" w:tplc="A886B3A4">
      <w:start w:val="1"/>
      <w:numFmt w:val="decimal"/>
      <w:lvlText w:val="%1、"/>
      <w:lvlJc w:val="left"/>
      <w:pPr>
        <w:tabs>
          <w:tab w:val="num" w:pos="74"/>
        </w:tabs>
        <w:ind w:left="74" w:hanging="360"/>
      </w:pPr>
      <w:rPr>
        <w:rFonts w:hint="default"/>
      </w:rPr>
    </w:lvl>
    <w:lvl w:ilvl="1" w:tplc="04090019" w:tentative="1">
      <w:start w:val="1"/>
      <w:numFmt w:val="lowerLetter"/>
      <w:lvlText w:val="%2)"/>
      <w:lvlJc w:val="left"/>
      <w:pPr>
        <w:tabs>
          <w:tab w:val="num" w:pos="554"/>
        </w:tabs>
        <w:ind w:left="554" w:hanging="420"/>
      </w:pPr>
    </w:lvl>
    <w:lvl w:ilvl="2" w:tplc="0409001B" w:tentative="1">
      <w:start w:val="1"/>
      <w:numFmt w:val="lowerRoman"/>
      <w:lvlText w:val="%3."/>
      <w:lvlJc w:val="right"/>
      <w:pPr>
        <w:tabs>
          <w:tab w:val="num" w:pos="974"/>
        </w:tabs>
        <w:ind w:left="974" w:hanging="420"/>
      </w:pPr>
    </w:lvl>
    <w:lvl w:ilvl="3" w:tplc="0409000F" w:tentative="1">
      <w:start w:val="1"/>
      <w:numFmt w:val="decimal"/>
      <w:lvlText w:val="%4."/>
      <w:lvlJc w:val="left"/>
      <w:pPr>
        <w:tabs>
          <w:tab w:val="num" w:pos="1394"/>
        </w:tabs>
        <w:ind w:left="1394" w:hanging="420"/>
      </w:pPr>
    </w:lvl>
    <w:lvl w:ilvl="4" w:tplc="04090019" w:tentative="1">
      <w:start w:val="1"/>
      <w:numFmt w:val="lowerLetter"/>
      <w:lvlText w:val="%5)"/>
      <w:lvlJc w:val="left"/>
      <w:pPr>
        <w:tabs>
          <w:tab w:val="num" w:pos="1814"/>
        </w:tabs>
        <w:ind w:left="1814" w:hanging="420"/>
      </w:pPr>
    </w:lvl>
    <w:lvl w:ilvl="5" w:tplc="0409001B" w:tentative="1">
      <w:start w:val="1"/>
      <w:numFmt w:val="lowerRoman"/>
      <w:lvlText w:val="%6."/>
      <w:lvlJc w:val="right"/>
      <w:pPr>
        <w:tabs>
          <w:tab w:val="num" w:pos="2234"/>
        </w:tabs>
        <w:ind w:left="2234" w:hanging="420"/>
      </w:pPr>
    </w:lvl>
    <w:lvl w:ilvl="6" w:tplc="0409000F" w:tentative="1">
      <w:start w:val="1"/>
      <w:numFmt w:val="decimal"/>
      <w:lvlText w:val="%7."/>
      <w:lvlJc w:val="left"/>
      <w:pPr>
        <w:tabs>
          <w:tab w:val="num" w:pos="2654"/>
        </w:tabs>
        <w:ind w:left="2654" w:hanging="420"/>
      </w:pPr>
    </w:lvl>
    <w:lvl w:ilvl="7" w:tplc="04090019" w:tentative="1">
      <w:start w:val="1"/>
      <w:numFmt w:val="lowerLetter"/>
      <w:lvlText w:val="%8)"/>
      <w:lvlJc w:val="left"/>
      <w:pPr>
        <w:tabs>
          <w:tab w:val="num" w:pos="3074"/>
        </w:tabs>
        <w:ind w:left="3074" w:hanging="420"/>
      </w:pPr>
    </w:lvl>
    <w:lvl w:ilvl="8" w:tplc="0409001B" w:tentative="1">
      <w:start w:val="1"/>
      <w:numFmt w:val="lowerRoman"/>
      <w:lvlText w:val="%9."/>
      <w:lvlJc w:val="right"/>
      <w:pPr>
        <w:tabs>
          <w:tab w:val="num" w:pos="3494"/>
        </w:tabs>
        <w:ind w:left="3494" w:hanging="420"/>
      </w:pPr>
    </w:lvl>
  </w:abstractNum>
  <w:abstractNum w:abstractNumId="20">
    <w:nsid w:val="6194406C"/>
    <w:multiLevelType w:val="hybridMultilevel"/>
    <w:tmpl w:val="9A92507C"/>
    <w:lvl w:ilvl="0" w:tplc="694E63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72D06C0D"/>
    <w:multiLevelType w:val="multilevel"/>
    <w:tmpl w:val="72D06C0D"/>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24">
    <w:nsid w:val="764E64C9"/>
    <w:multiLevelType w:val="multilevel"/>
    <w:tmpl w:val="764E64C9"/>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A305326"/>
    <w:multiLevelType w:val="multilevel"/>
    <w:tmpl w:val="7A3053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5"/>
  </w:num>
  <w:num w:numId="4">
    <w:abstractNumId w:val="7"/>
  </w:num>
  <w:num w:numId="5">
    <w:abstractNumId w:val="4"/>
  </w:num>
  <w:num w:numId="6">
    <w:abstractNumId w:val="27"/>
  </w:num>
  <w:num w:numId="7">
    <w:abstractNumId w:val="5"/>
  </w:num>
  <w:num w:numId="8">
    <w:abstractNumId w:val="12"/>
  </w:num>
  <w:num w:numId="9">
    <w:abstractNumId w:val="17"/>
  </w:num>
  <w:num w:numId="10">
    <w:abstractNumId w:val="21"/>
  </w:num>
  <w:num w:numId="11">
    <w:abstractNumId w:val="16"/>
  </w:num>
  <w:num w:numId="12">
    <w:abstractNumId w:val="25"/>
  </w:num>
  <w:num w:numId="13">
    <w:abstractNumId w:val="6"/>
  </w:num>
  <w:num w:numId="14">
    <w:abstractNumId w:val="8"/>
  </w:num>
  <w:num w:numId="15">
    <w:abstractNumId w:val="14"/>
  </w:num>
  <w:num w:numId="16">
    <w:abstractNumId w:val="24"/>
  </w:num>
  <w:num w:numId="17">
    <w:abstractNumId w:val="23"/>
  </w:num>
  <w:num w:numId="18">
    <w:abstractNumId w:val="18"/>
  </w:num>
  <w:num w:numId="19">
    <w:abstractNumId w:val="9"/>
  </w:num>
  <w:num w:numId="20">
    <w:abstractNumId w:val="10"/>
  </w:num>
  <w:num w:numId="21">
    <w:abstractNumId w:val="19"/>
  </w:num>
  <w:num w:numId="22">
    <w:abstractNumId w:val="2"/>
  </w:num>
  <w:num w:numId="23">
    <w:abstractNumId w:val="26"/>
  </w:num>
  <w:num w:numId="24">
    <w:abstractNumId w:val="2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3"/>
  </w:num>
  <w:num w:numId="2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7B40"/>
    <w:rsid w:val="000264C4"/>
    <w:rsid w:val="0003110B"/>
    <w:rsid w:val="000473A7"/>
    <w:rsid w:val="0005721D"/>
    <w:rsid w:val="000606D8"/>
    <w:rsid w:val="00062B0F"/>
    <w:rsid w:val="00062F70"/>
    <w:rsid w:val="000673E7"/>
    <w:rsid w:val="000720B7"/>
    <w:rsid w:val="00087FA7"/>
    <w:rsid w:val="00094A5D"/>
    <w:rsid w:val="000A2A96"/>
    <w:rsid w:val="000A3EFF"/>
    <w:rsid w:val="000C023D"/>
    <w:rsid w:val="000C21C0"/>
    <w:rsid w:val="000D7969"/>
    <w:rsid w:val="0010431D"/>
    <w:rsid w:val="00111F24"/>
    <w:rsid w:val="00144CC3"/>
    <w:rsid w:val="00147467"/>
    <w:rsid w:val="00160CCD"/>
    <w:rsid w:val="00170A07"/>
    <w:rsid w:val="0017778A"/>
    <w:rsid w:val="00195A85"/>
    <w:rsid w:val="001A6694"/>
    <w:rsid w:val="001C09A2"/>
    <w:rsid w:val="001D29B6"/>
    <w:rsid w:val="001D56D1"/>
    <w:rsid w:val="001D7C12"/>
    <w:rsid w:val="001E51C7"/>
    <w:rsid w:val="001F5733"/>
    <w:rsid w:val="001F5E0D"/>
    <w:rsid w:val="002174BE"/>
    <w:rsid w:val="00237914"/>
    <w:rsid w:val="0024213B"/>
    <w:rsid w:val="0025082F"/>
    <w:rsid w:val="00255DDA"/>
    <w:rsid w:val="00271447"/>
    <w:rsid w:val="00274246"/>
    <w:rsid w:val="00277CB9"/>
    <w:rsid w:val="00281C6E"/>
    <w:rsid w:val="00292A30"/>
    <w:rsid w:val="00294499"/>
    <w:rsid w:val="002944C3"/>
    <w:rsid w:val="00296D75"/>
    <w:rsid w:val="002A3FD4"/>
    <w:rsid w:val="002A7B80"/>
    <w:rsid w:val="002B4915"/>
    <w:rsid w:val="002B6DF4"/>
    <w:rsid w:val="002C21B1"/>
    <w:rsid w:val="002C48F3"/>
    <w:rsid w:val="002C6056"/>
    <w:rsid w:val="002D000D"/>
    <w:rsid w:val="002E656D"/>
    <w:rsid w:val="0030253F"/>
    <w:rsid w:val="00310586"/>
    <w:rsid w:val="00313164"/>
    <w:rsid w:val="00326FCD"/>
    <w:rsid w:val="00361895"/>
    <w:rsid w:val="0036693D"/>
    <w:rsid w:val="003737A7"/>
    <w:rsid w:val="003762CA"/>
    <w:rsid w:val="00387678"/>
    <w:rsid w:val="003A2EB7"/>
    <w:rsid w:val="003B5A2E"/>
    <w:rsid w:val="003E6D96"/>
    <w:rsid w:val="00436599"/>
    <w:rsid w:val="00466EE7"/>
    <w:rsid w:val="00470054"/>
    <w:rsid w:val="004A597B"/>
    <w:rsid w:val="004C3A2E"/>
    <w:rsid w:val="004C5923"/>
    <w:rsid w:val="004D3787"/>
    <w:rsid w:val="004E55A7"/>
    <w:rsid w:val="004E673A"/>
    <w:rsid w:val="004F0C0E"/>
    <w:rsid w:val="00507CDE"/>
    <w:rsid w:val="0052123F"/>
    <w:rsid w:val="0052234F"/>
    <w:rsid w:val="00525E1F"/>
    <w:rsid w:val="005268CF"/>
    <w:rsid w:val="00540A40"/>
    <w:rsid w:val="00546183"/>
    <w:rsid w:val="00566A83"/>
    <w:rsid w:val="00574E09"/>
    <w:rsid w:val="0058577C"/>
    <w:rsid w:val="00590CF1"/>
    <w:rsid w:val="00591277"/>
    <w:rsid w:val="00591E3F"/>
    <w:rsid w:val="005A1023"/>
    <w:rsid w:val="005A3123"/>
    <w:rsid w:val="005A7988"/>
    <w:rsid w:val="005E30F2"/>
    <w:rsid w:val="005F335B"/>
    <w:rsid w:val="005F36AB"/>
    <w:rsid w:val="0060609A"/>
    <w:rsid w:val="00627803"/>
    <w:rsid w:val="00641C0B"/>
    <w:rsid w:val="006A75FE"/>
    <w:rsid w:val="006B0572"/>
    <w:rsid w:val="006C6B50"/>
    <w:rsid w:val="006E0708"/>
    <w:rsid w:val="006E6484"/>
    <w:rsid w:val="0070260A"/>
    <w:rsid w:val="007067D7"/>
    <w:rsid w:val="00710A4E"/>
    <w:rsid w:val="00715829"/>
    <w:rsid w:val="00720BF2"/>
    <w:rsid w:val="0072750D"/>
    <w:rsid w:val="007376A3"/>
    <w:rsid w:val="00752DF1"/>
    <w:rsid w:val="00760B89"/>
    <w:rsid w:val="00770F87"/>
    <w:rsid w:val="00776CF7"/>
    <w:rsid w:val="00780CA4"/>
    <w:rsid w:val="00784D55"/>
    <w:rsid w:val="00794CE0"/>
    <w:rsid w:val="007A1334"/>
    <w:rsid w:val="007A604D"/>
    <w:rsid w:val="007C0345"/>
    <w:rsid w:val="007C0ECB"/>
    <w:rsid w:val="007D2BD7"/>
    <w:rsid w:val="007D5B61"/>
    <w:rsid w:val="007E4EFE"/>
    <w:rsid w:val="00806E5A"/>
    <w:rsid w:val="00810AB0"/>
    <w:rsid w:val="00825D64"/>
    <w:rsid w:val="00825D94"/>
    <w:rsid w:val="00843BA2"/>
    <w:rsid w:val="00847463"/>
    <w:rsid w:val="008744C1"/>
    <w:rsid w:val="00885980"/>
    <w:rsid w:val="008C1CAC"/>
    <w:rsid w:val="008D18E8"/>
    <w:rsid w:val="008D7575"/>
    <w:rsid w:val="008E08A2"/>
    <w:rsid w:val="00906D35"/>
    <w:rsid w:val="009130E7"/>
    <w:rsid w:val="00931973"/>
    <w:rsid w:val="00946030"/>
    <w:rsid w:val="00973291"/>
    <w:rsid w:val="00974DE4"/>
    <w:rsid w:val="00980B6F"/>
    <w:rsid w:val="0098476F"/>
    <w:rsid w:val="009A0FAC"/>
    <w:rsid w:val="009A34C1"/>
    <w:rsid w:val="009C487E"/>
    <w:rsid w:val="009C59F3"/>
    <w:rsid w:val="009D57F4"/>
    <w:rsid w:val="009E1316"/>
    <w:rsid w:val="009E3FB4"/>
    <w:rsid w:val="009E7282"/>
    <w:rsid w:val="009F30DD"/>
    <w:rsid w:val="009F70E1"/>
    <w:rsid w:val="00A03865"/>
    <w:rsid w:val="00A0442E"/>
    <w:rsid w:val="00A05106"/>
    <w:rsid w:val="00A55D13"/>
    <w:rsid w:val="00A570EF"/>
    <w:rsid w:val="00A67D0A"/>
    <w:rsid w:val="00A80EC4"/>
    <w:rsid w:val="00A86368"/>
    <w:rsid w:val="00A95574"/>
    <w:rsid w:val="00AA1967"/>
    <w:rsid w:val="00AA1AFD"/>
    <w:rsid w:val="00AA5C41"/>
    <w:rsid w:val="00AA6962"/>
    <w:rsid w:val="00AB03A9"/>
    <w:rsid w:val="00AF63FB"/>
    <w:rsid w:val="00B05FA3"/>
    <w:rsid w:val="00B076C8"/>
    <w:rsid w:val="00B102A5"/>
    <w:rsid w:val="00B148CA"/>
    <w:rsid w:val="00B272E3"/>
    <w:rsid w:val="00B3175E"/>
    <w:rsid w:val="00B33B1B"/>
    <w:rsid w:val="00B41426"/>
    <w:rsid w:val="00B50581"/>
    <w:rsid w:val="00B56A04"/>
    <w:rsid w:val="00B61BB5"/>
    <w:rsid w:val="00B73219"/>
    <w:rsid w:val="00B8403E"/>
    <w:rsid w:val="00B92961"/>
    <w:rsid w:val="00B9315D"/>
    <w:rsid w:val="00B97A3C"/>
    <w:rsid w:val="00BA2497"/>
    <w:rsid w:val="00BA3BAE"/>
    <w:rsid w:val="00BA5FC3"/>
    <w:rsid w:val="00BD3788"/>
    <w:rsid w:val="00BF2EB2"/>
    <w:rsid w:val="00C179C8"/>
    <w:rsid w:val="00C22634"/>
    <w:rsid w:val="00C56630"/>
    <w:rsid w:val="00C56F12"/>
    <w:rsid w:val="00C62DD6"/>
    <w:rsid w:val="00C64393"/>
    <w:rsid w:val="00C92BE8"/>
    <w:rsid w:val="00CB3DBD"/>
    <w:rsid w:val="00CB606E"/>
    <w:rsid w:val="00CC06C6"/>
    <w:rsid w:val="00CC54E4"/>
    <w:rsid w:val="00CC72FA"/>
    <w:rsid w:val="00D21651"/>
    <w:rsid w:val="00D27997"/>
    <w:rsid w:val="00D458EC"/>
    <w:rsid w:val="00D549F7"/>
    <w:rsid w:val="00D6071E"/>
    <w:rsid w:val="00D6443F"/>
    <w:rsid w:val="00D64B34"/>
    <w:rsid w:val="00D92847"/>
    <w:rsid w:val="00D9462E"/>
    <w:rsid w:val="00DA2EF4"/>
    <w:rsid w:val="00DA37A5"/>
    <w:rsid w:val="00DB1AD4"/>
    <w:rsid w:val="00DB7C52"/>
    <w:rsid w:val="00DC2F8B"/>
    <w:rsid w:val="00DD770C"/>
    <w:rsid w:val="00DF0612"/>
    <w:rsid w:val="00E00076"/>
    <w:rsid w:val="00E05165"/>
    <w:rsid w:val="00E14404"/>
    <w:rsid w:val="00E21586"/>
    <w:rsid w:val="00E37588"/>
    <w:rsid w:val="00E578FD"/>
    <w:rsid w:val="00E630FA"/>
    <w:rsid w:val="00E63453"/>
    <w:rsid w:val="00E64A59"/>
    <w:rsid w:val="00E6519E"/>
    <w:rsid w:val="00E72D34"/>
    <w:rsid w:val="00E739DA"/>
    <w:rsid w:val="00EB0EB1"/>
    <w:rsid w:val="00EB4277"/>
    <w:rsid w:val="00EB4369"/>
    <w:rsid w:val="00EB5957"/>
    <w:rsid w:val="00EC036D"/>
    <w:rsid w:val="00EC2193"/>
    <w:rsid w:val="00EC27EE"/>
    <w:rsid w:val="00EC37B9"/>
    <w:rsid w:val="00ED3899"/>
    <w:rsid w:val="00F04ED2"/>
    <w:rsid w:val="00F13497"/>
    <w:rsid w:val="00F4225C"/>
    <w:rsid w:val="00F53906"/>
    <w:rsid w:val="00F54419"/>
    <w:rsid w:val="00F67A2C"/>
    <w:rsid w:val="00F77B03"/>
    <w:rsid w:val="00F91AD5"/>
    <w:rsid w:val="00FC57AC"/>
    <w:rsid w:val="00FE0F33"/>
    <w:rsid w:val="00FE4C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5:docId w15:val="{FD0A5772-C6F2-43BF-A328-3126ED0D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06D35"/>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uiPriority w:val="34"/>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styleId="afff7">
    <w:name w:val="No Spacing"/>
    <w:aliases w:val="表格"/>
    <w:uiPriority w:val="1"/>
    <w:qFormat/>
    <w:rsid w:val="00760B89"/>
    <w:pPr>
      <w:widowControl w:val="0"/>
      <w:jc w:val="both"/>
    </w:pPr>
  </w:style>
  <w:style w:type="paragraph" w:styleId="afff8">
    <w:name w:val="index heading"/>
    <w:basedOn w:val="a3"/>
    <w:next w:val="17"/>
    <w:semiHidden/>
    <w:rsid w:val="0070260A"/>
    <w:rPr>
      <w:rFonts w:ascii="Times New Roman" w:eastAsia="宋体" w:hAnsi="Times New Roman" w:cs="Times New Roman"/>
      <w:szCs w:val="20"/>
    </w:rPr>
  </w:style>
  <w:style w:type="paragraph" w:customStyle="1" w:styleId="19">
    <w:name w:val="无间隔1"/>
    <w:link w:val="Charf0"/>
    <w:uiPriority w:val="1"/>
    <w:qFormat/>
    <w:rsid w:val="0070260A"/>
    <w:pPr>
      <w:widowControl w:val="0"/>
      <w:jc w:val="both"/>
    </w:pPr>
    <w:rPr>
      <w:rFonts w:ascii="Calibri" w:eastAsia="宋体" w:hAnsi="Calibri" w:cs="Times New Roman"/>
      <w:i/>
      <w:iCs/>
      <w:color w:val="000000"/>
      <w:szCs w:val="21"/>
    </w:rPr>
  </w:style>
  <w:style w:type="character" w:customStyle="1" w:styleId="Charf0">
    <w:name w:val="无间隔 Char"/>
    <w:aliases w:val="表格 Char"/>
    <w:basedOn w:val="a5"/>
    <w:link w:val="19"/>
    <w:uiPriority w:val="1"/>
    <w:rsid w:val="0070260A"/>
    <w:rPr>
      <w:rFonts w:ascii="Calibri" w:eastAsia="宋体" w:hAnsi="Calibri" w:cs="Times New Roman"/>
      <w:i/>
      <w:iCs/>
      <w:color w:val="000000"/>
      <w:szCs w:val="21"/>
    </w:rPr>
  </w:style>
  <w:style w:type="paragraph" w:customStyle="1" w:styleId="CharCharCharCharCharCharChar">
    <w:name w:val="Char Char Char Char Char Char Char"/>
    <w:basedOn w:val="a3"/>
    <w:autoRedefine/>
    <w:rsid w:val="0070260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341AB-C05D-4061-B15E-32CA5290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1860</TotalTime>
  <Pages>57</Pages>
  <Words>4479</Words>
  <Characters>25534</Characters>
  <Application>Microsoft Office Word</Application>
  <DocSecurity>0</DocSecurity>
  <Lines>212</Lines>
  <Paragraphs>59</Paragraphs>
  <ScaleCrop>false</ScaleCrop>
  <Company/>
  <LinksUpToDate>false</LinksUpToDate>
  <CharactersWithSpaces>29954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王吉春</cp:lastModifiedBy>
  <cp:revision>71</cp:revision>
  <cp:lastPrinted>2016-12-12T03:41:00Z</cp:lastPrinted>
  <dcterms:created xsi:type="dcterms:W3CDTF">2016-12-08T09:43:00Z</dcterms:created>
  <dcterms:modified xsi:type="dcterms:W3CDTF">2017-05-18T13:47:00Z</dcterms:modified>
</cp:coreProperties>
</file>