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81" w:rsidRDefault="00D11081">
      <w:pPr>
        <w:rPr>
          <w:rFonts w:ascii="宋体" w:hAnsi="宋体"/>
        </w:rPr>
      </w:pPr>
    </w:p>
    <w:p w:rsidR="00D11081" w:rsidRDefault="003A7850">
      <w:pPr>
        <w:jc w:val="center"/>
        <w:rPr>
          <w:rFonts w:ascii="宋体" w:hAnsi="宋体"/>
          <w:color w:val="0000FF"/>
          <w:sz w:val="56"/>
        </w:rPr>
      </w:pPr>
      <w:r>
        <w:rPr>
          <w:rFonts w:ascii="宋体" w:hAnsi="宋体" w:hint="eastAsia"/>
          <w:color w:val="0000FF"/>
          <w:sz w:val="56"/>
        </w:rPr>
        <w:t>深圳大学</w:t>
      </w:r>
    </w:p>
    <w:p w:rsidR="00D11081" w:rsidRDefault="00074DE5" w:rsidP="00074DE5">
      <w:pPr>
        <w:tabs>
          <w:tab w:val="left" w:pos="7200"/>
        </w:tabs>
        <w:jc w:val="left"/>
        <w:rPr>
          <w:rFonts w:ascii="宋体" w:hAnsi="宋体"/>
          <w:color w:val="0000FF"/>
          <w:sz w:val="56"/>
        </w:rPr>
      </w:pPr>
      <w:r>
        <w:rPr>
          <w:rFonts w:ascii="宋体" w:hAnsi="宋体"/>
          <w:color w:val="0000FF"/>
          <w:sz w:val="56"/>
        </w:rPr>
        <w:tab/>
      </w:r>
    </w:p>
    <w:p w:rsidR="00A75539" w:rsidRDefault="009D3AD8">
      <w:pPr>
        <w:jc w:val="center"/>
        <w:rPr>
          <w:rFonts w:ascii="宋体" w:hAnsi="宋体"/>
          <w:color w:val="FF0000"/>
          <w:sz w:val="52"/>
          <w:szCs w:val="52"/>
        </w:rPr>
      </w:pPr>
      <w:r>
        <w:rPr>
          <w:rFonts w:ascii="宋体" w:hAnsi="宋体" w:hint="eastAsia"/>
          <w:color w:val="FF0000"/>
          <w:sz w:val="52"/>
          <w:szCs w:val="52"/>
        </w:rPr>
        <w:t>实验室家具</w:t>
      </w:r>
    </w:p>
    <w:p w:rsidR="00D11081" w:rsidRDefault="003A7850">
      <w:pPr>
        <w:jc w:val="center"/>
        <w:rPr>
          <w:rFonts w:ascii="宋体" w:hAnsi="宋体"/>
          <w:color w:val="0000FF"/>
          <w:sz w:val="52"/>
          <w:szCs w:val="52"/>
        </w:rPr>
      </w:pPr>
      <w:r>
        <w:rPr>
          <w:rFonts w:ascii="宋体" w:hAnsi="宋体" w:hint="eastAsia"/>
          <w:color w:val="0000FF"/>
          <w:sz w:val="52"/>
          <w:szCs w:val="52"/>
        </w:rPr>
        <w:t>采购项目</w:t>
      </w:r>
    </w:p>
    <w:p w:rsidR="00D11081" w:rsidRDefault="00D11081">
      <w:pPr>
        <w:jc w:val="center"/>
        <w:rPr>
          <w:rFonts w:ascii="宋体" w:hAnsi="宋体"/>
          <w:color w:val="0000FF"/>
          <w:sz w:val="52"/>
          <w:szCs w:val="52"/>
        </w:rPr>
      </w:pPr>
    </w:p>
    <w:p w:rsidR="00D11081" w:rsidRDefault="003A7850">
      <w:pPr>
        <w:jc w:val="center"/>
        <w:rPr>
          <w:rFonts w:ascii="宋体" w:hAnsi="宋体"/>
          <w:b/>
          <w:color w:val="000000"/>
          <w:sz w:val="90"/>
        </w:rPr>
      </w:pPr>
      <w:r>
        <w:rPr>
          <w:rFonts w:ascii="宋体" w:hAnsi="宋体" w:hint="eastAsia"/>
          <w:b/>
          <w:color w:val="000000"/>
          <w:sz w:val="90"/>
        </w:rPr>
        <w:t>招标文件</w:t>
      </w:r>
    </w:p>
    <w:p w:rsidR="00D11081" w:rsidRDefault="003A7850">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w:t>
      </w:r>
      <w:r w:rsidR="00093E82">
        <w:rPr>
          <w:rFonts w:ascii="宋体" w:hAnsi="宋体" w:hint="eastAsia"/>
          <w:color w:val="FF0000"/>
          <w:sz w:val="30"/>
        </w:rPr>
        <w:t>268HW</w:t>
      </w:r>
      <w:r>
        <w:rPr>
          <w:rFonts w:ascii="宋体" w:hAnsi="宋体" w:hint="eastAsia"/>
          <w:color w:val="000000"/>
          <w:sz w:val="30"/>
        </w:rPr>
        <w:t>）</w:t>
      </w: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3A7850">
      <w:pPr>
        <w:jc w:val="center"/>
        <w:rPr>
          <w:rFonts w:ascii="宋体" w:hAnsi="宋体"/>
          <w:color w:val="000000"/>
          <w:sz w:val="30"/>
        </w:rPr>
      </w:pPr>
      <w:r>
        <w:rPr>
          <w:rFonts w:ascii="宋体" w:hAnsi="宋体" w:hint="eastAsia"/>
          <w:color w:val="000000"/>
          <w:sz w:val="30"/>
        </w:rPr>
        <w:t>深圳大学招投标管理中心</w:t>
      </w:r>
    </w:p>
    <w:p w:rsidR="00D11081" w:rsidRDefault="003A7850">
      <w:pPr>
        <w:jc w:val="center"/>
        <w:rPr>
          <w:rFonts w:ascii="宋体" w:hAnsi="宋体"/>
          <w:color w:val="000000"/>
          <w:sz w:val="30"/>
        </w:rPr>
      </w:pPr>
      <w:r>
        <w:rPr>
          <w:rFonts w:ascii="宋体" w:hAnsi="宋体" w:hint="eastAsia"/>
          <w:color w:val="FF0000"/>
          <w:sz w:val="30"/>
        </w:rPr>
        <w:t>二零一七年</w:t>
      </w:r>
      <w:r w:rsidR="001C6076">
        <w:rPr>
          <w:rFonts w:ascii="宋体" w:hAnsi="宋体" w:hint="eastAsia"/>
          <w:color w:val="FF0000"/>
          <w:sz w:val="30"/>
        </w:rPr>
        <w:t>八</w:t>
      </w:r>
      <w:r>
        <w:rPr>
          <w:rFonts w:ascii="宋体" w:hAnsi="宋体" w:hint="eastAsia"/>
          <w:color w:val="FF0000"/>
          <w:sz w:val="30"/>
        </w:rPr>
        <w:t>月</w:t>
      </w: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spacing w:line="360" w:lineRule="auto"/>
        <w:rPr>
          <w:rFonts w:ascii="宋体" w:hAnsi="宋体"/>
          <w:b/>
          <w:sz w:val="24"/>
        </w:rPr>
      </w:pPr>
      <w:r>
        <w:rPr>
          <w:rFonts w:ascii="宋体" w:hAnsi="宋体" w:hint="eastAsia"/>
          <w:b/>
          <w:sz w:val="24"/>
        </w:rPr>
        <w:t>说明</w:t>
      </w:r>
    </w:p>
    <w:p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b/>
          <w:color w:val="000000"/>
          <w:sz w:val="48"/>
        </w:rPr>
      </w:pPr>
      <w:r>
        <w:rPr>
          <w:rFonts w:ascii="宋体" w:hAnsi="宋体"/>
          <w:b/>
          <w:color w:val="000000"/>
          <w:sz w:val="48"/>
        </w:rPr>
        <w:br w:type="page"/>
      </w:r>
    </w:p>
    <w:p w:rsidR="00D11081" w:rsidRDefault="003A7850" w:rsidP="00D51F44">
      <w:pPr>
        <w:spacing w:beforeLines="50"/>
        <w:jc w:val="center"/>
        <w:rPr>
          <w:rFonts w:ascii="宋体" w:hAnsi="宋体"/>
          <w:b/>
          <w:color w:val="000000"/>
          <w:sz w:val="48"/>
        </w:rPr>
      </w:pPr>
      <w:r>
        <w:rPr>
          <w:rFonts w:ascii="宋体" w:hAnsi="宋体" w:hint="eastAsia"/>
          <w:b/>
          <w:color w:val="000000"/>
          <w:sz w:val="48"/>
        </w:rPr>
        <w:lastRenderedPageBreak/>
        <w:t>第一章投标邀请</w:t>
      </w:r>
    </w:p>
    <w:p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9D3AD8">
        <w:rPr>
          <w:rFonts w:ascii="宋体" w:hAnsi="宋体" w:hint="eastAsia"/>
          <w:color w:val="FF0000"/>
          <w:sz w:val="24"/>
        </w:rPr>
        <w:t>实验室家具</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11081" w:rsidRDefault="003A7850" w:rsidP="00D51F44">
      <w:pPr>
        <w:spacing w:beforeLines="50"/>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w:t>
      </w:r>
      <w:r w:rsidR="00093E82">
        <w:rPr>
          <w:rFonts w:ascii="宋体" w:hAnsi="宋体" w:hint="eastAsia"/>
          <w:color w:val="FF0000"/>
          <w:sz w:val="24"/>
        </w:rPr>
        <w:t>268HW</w:t>
      </w:r>
    </w:p>
    <w:p w:rsidR="00D11081" w:rsidRDefault="003A7850" w:rsidP="00D51F44">
      <w:pPr>
        <w:spacing w:beforeLines="50"/>
        <w:jc w:val="left"/>
        <w:rPr>
          <w:rFonts w:ascii="宋体" w:hAnsi="宋体"/>
          <w:color w:val="FF0000"/>
          <w:sz w:val="24"/>
        </w:rPr>
      </w:pPr>
      <w:r>
        <w:rPr>
          <w:rFonts w:ascii="宋体" w:hAnsi="宋体"/>
          <w:color w:val="000000"/>
          <w:sz w:val="24"/>
        </w:rPr>
        <w:t>2.项目名称：</w:t>
      </w:r>
      <w:r w:rsidR="009D3AD8">
        <w:rPr>
          <w:rFonts w:ascii="宋体" w:hAnsi="宋体" w:hint="eastAsia"/>
          <w:color w:val="FF0000"/>
          <w:sz w:val="24"/>
        </w:rPr>
        <w:t>实验室家具</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3"/>
        <w:gridCol w:w="6141"/>
        <w:gridCol w:w="1481"/>
      </w:tblGrid>
      <w:tr w:rsidR="00D11081">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数量</w:t>
            </w:r>
          </w:p>
        </w:tc>
      </w:tr>
      <w:tr w:rsidR="00D11081">
        <w:trPr>
          <w:trHeight w:val="691"/>
        </w:trPr>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rsidR="00D11081" w:rsidRDefault="009D3AD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实验室家具</w:t>
            </w:r>
          </w:p>
        </w:tc>
        <w:tc>
          <w:tcPr>
            <w:tcW w:w="1481" w:type="dxa"/>
            <w:tcBorders>
              <w:left w:val="single" w:sz="4" w:space="0" w:color="auto"/>
            </w:tcBorders>
            <w:vAlign w:val="center"/>
          </w:tcPr>
          <w:p w:rsidR="00D11081" w:rsidRDefault="003A7850" w:rsidP="00A16074">
            <w:pPr>
              <w:spacing w:line="360" w:lineRule="auto"/>
              <w:jc w:val="center"/>
              <w:rPr>
                <w:rFonts w:ascii="宋体" w:hAnsi="宋体"/>
                <w:color w:val="FF0000"/>
                <w:sz w:val="24"/>
              </w:rPr>
            </w:pPr>
            <w:r>
              <w:rPr>
                <w:rFonts w:ascii="宋体" w:hAnsi="宋体" w:hint="eastAsia"/>
                <w:color w:val="FF0000"/>
                <w:sz w:val="24"/>
              </w:rPr>
              <w:t>1</w:t>
            </w:r>
            <w:r w:rsidR="00A16074">
              <w:rPr>
                <w:rFonts w:ascii="宋体" w:hAnsi="宋体" w:hint="eastAsia"/>
                <w:color w:val="FF0000"/>
                <w:sz w:val="24"/>
              </w:rPr>
              <w:t>批</w:t>
            </w:r>
          </w:p>
        </w:tc>
      </w:tr>
      <w:tr w:rsidR="00D11081">
        <w:trPr>
          <w:trHeight w:val="691"/>
        </w:trPr>
        <w:tc>
          <w:tcPr>
            <w:tcW w:w="8415" w:type="dxa"/>
            <w:gridSpan w:val="3"/>
            <w:vAlign w:val="center"/>
          </w:tcPr>
          <w:p w:rsidR="00D11081" w:rsidRDefault="003A7850">
            <w:pPr>
              <w:spacing w:line="360" w:lineRule="auto"/>
              <w:rPr>
                <w:rFonts w:ascii="宋体" w:hAnsi="宋体"/>
                <w:sz w:val="24"/>
              </w:rPr>
            </w:pPr>
            <w:r>
              <w:rPr>
                <w:rFonts w:ascii="宋体" w:hAnsi="宋体" w:hint="eastAsia"/>
                <w:sz w:val="24"/>
              </w:rPr>
              <w:t>备注：</w:t>
            </w:r>
          </w:p>
          <w:p w:rsidR="00D11081" w:rsidRDefault="003A7850">
            <w:pPr>
              <w:numPr>
                <w:ilvl w:val="0"/>
                <w:numId w:val="2"/>
              </w:numPr>
              <w:spacing w:line="360" w:lineRule="auto"/>
              <w:rPr>
                <w:rFonts w:ascii="宋体" w:hAnsi="宋体"/>
                <w:sz w:val="24"/>
              </w:rPr>
            </w:pPr>
            <w:r>
              <w:rPr>
                <w:rFonts w:ascii="宋体" w:hAnsi="宋体" w:hint="eastAsia"/>
                <w:sz w:val="24"/>
              </w:rPr>
              <w:t>本项目不分包，投标人不可拆分投标。</w:t>
            </w:r>
          </w:p>
          <w:p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D11081" w:rsidRDefault="003A7850">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D11081" w:rsidRDefault="003A7850">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093E82" w:rsidRPr="00093E82">
              <w:rPr>
                <w:rFonts w:ascii="宋体" w:hAnsi="宋体" w:hint="eastAsia"/>
                <w:color w:val="FF0000"/>
                <w:sz w:val="24"/>
              </w:rPr>
              <w:t>165</w:t>
            </w:r>
            <w:r w:rsidR="00093E82">
              <w:rPr>
                <w:rFonts w:ascii="宋体" w:hAnsi="宋体" w:hint="eastAsia"/>
                <w:color w:val="FF0000"/>
                <w:sz w:val="24"/>
              </w:rPr>
              <w:t>,</w:t>
            </w:r>
            <w:r w:rsidR="00093E82" w:rsidRPr="00093E82">
              <w:rPr>
                <w:rFonts w:ascii="宋体" w:hAnsi="宋体" w:hint="eastAsia"/>
                <w:color w:val="FF0000"/>
                <w:sz w:val="24"/>
              </w:rPr>
              <w:t>000</w:t>
            </w:r>
            <w:r w:rsidR="00093E82">
              <w:rPr>
                <w:rFonts w:ascii="宋体" w:hAnsi="宋体" w:hint="eastAsia"/>
                <w:color w:val="FF0000"/>
                <w:sz w:val="24"/>
              </w:rPr>
              <w:t>.00</w:t>
            </w:r>
            <w:r w:rsidR="00093E82" w:rsidRPr="00093E82">
              <w:rPr>
                <w:rFonts w:ascii="宋体" w:hAnsi="宋体" w:hint="eastAsia"/>
                <w:color w:val="FF0000"/>
                <w:sz w:val="24"/>
              </w:rPr>
              <w:t>元</w:t>
            </w:r>
            <w:r>
              <w:rPr>
                <w:rFonts w:ascii="宋体" w:hAnsi="宋体" w:hint="eastAsia"/>
                <w:color w:val="FF0000"/>
                <w:sz w:val="24"/>
              </w:rPr>
              <w:t>元</w:t>
            </w:r>
            <w:r>
              <w:rPr>
                <w:rFonts w:ascii="宋体" w:hAnsi="宋体" w:hint="eastAsia"/>
                <w:sz w:val="24"/>
              </w:rPr>
              <w:t>。</w:t>
            </w:r>
          </w:p>
        </w:tc>
      </w:tr>
    </w:tbl>
    <w:p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A84E05">
        <w:rPr>
          <w:rFonts w:ascii="宋体" w:hAnsi="宋体" w:cs="Times New Roman"/>
          <w:color w:val="FF0000"/>
          <w:sz w:val="24"/>
          <w:szCs w:val="24"/>
        </w:rPr>
        <w:t>08</w:t>
      </w:r>
      <w:r>
        <w:rPr>
          <w:rFonts w:ascii="宋体" w:hAnsi="宋体" w:cs="Times New Roman" w:hint="eastAsia"/>
          <w:color w:val="FF0000"/>
          <w:sz w:val="24"/>
          <w:szCs w:val="24"/>
        </w:rPr>
        <w:t>月</w:t>
      </w:r>
      <w:r w:rsidR="00D51F44">
        <w:rPr>
          <w:rFonts w:ascii="宋体" w:hAnsi="宋体" w:cs="Times New Roman" w:hint="eastAsia"/>
          <w:color w:val="FF0000"/>
          <w:sz w:val="24"/>
          <w:szCs w:val="24"/>
        </w:rPr>
        <w:t>3</w:t>
      </w:r>
      <w:r w:rsidR="00A84E05">
        <w:rPr>
          <w:rFonts w:ascii="宋体" w:hAnsi="宋体" w:cs="Times New Roman"/>
          <w:color w:val="FF0000"/>
          <w:sz w:val="24"/>
          <w:szCs w:val="24"/>
        </w:rPr>
        <w:t>0</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BB658E">
        <w:rPr>
          <w:rFonts w:ascii="宋体" w:hAnsi="宋体" w:cs="Times New Roman" w:hint="eastAsia"/>
          <w:color w:val="FF0000"/>
          <w:sz w:val="24"/>
          <w:szCs w:val="24"/>
        </w:rPr>
        <w:t>0</w:t>
      </w:r>
      <w:r w:rsidR="00D51F44">
        <w:rPr>
          <w:rFonts w:ascii="宋体" w:hAnsi="宋体" w:cs="Times New Roman" w:hint="eastAsia"/>
          <w:color w:val="FF0000"/>
          <w:sz w:val="24"/>
          <w:szCs w:val="24"/>
        </w:rPr>
        <w:t>9</w:t>
      </w:r>
      <w:r>
        <w:rPr>
          <w:rFonts w:ascii="宋体" w:hAnsi="宋体" w:cs="Times New Roman" w:hint="eastAsia"/>
          <w:color w:val="FF0000"/>
          <w:sz w:val="24"/>
          <w:szCs w:val="24"/>
        </w:rPr>
        <w:t>月</w:t>
      </w:r>
      <w:r w:rsidR="00D51F44">
        <w:rPr>
          <w:rFonts w:ascii="宋体" w:hAnsi="宋体" w:cs="Times New Roman" w:hint="eastAsia"/>
          <w:color w:val="FF0000"/>
          <w:sz w:val="24"/>
          <w:szCs w:val="24"/>
        </w:rPr>
        <w:t>0</w:t>
      </w:r>
      <w:r w:rsidR="00A84E05">
        <w:rPr>
          <w:rFonts w:ascii="宋体" w:hAnsi="宋体" w:cs="Times New Roman"/>
          <w:color w:val="FF0000"/>
          <w:sz w:val="24"/>
          <w:szCs w:val="24"/>
        </w:rPr>
        <w:t>8</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BB658E">
        <w:rPr>
          <w:rFonts w:ascii="宋体" w:hAnsi="宋体" w:cs="Times New Roman" w:hint="eastAsia"/>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D11081"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D11081" w:rsidRPr="00A84E05" w:rsidRDefault="003A7850" w:rsidP="00D51F44">
      <w:pPr>
        <w:spacing w:beforeLines="50"/>
        <w:jc w:val="left"/>
        <w:rPr>
          <w:rFonts w:ascii="宋体" w:hAnsi="宋体"/>
          <w:color w:val="FF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BB658E">
        <w:rPr>
          <w:rFonts w:ascii="宋体" w:hAnsi="宋体" w:hint="eastAsia"/>
          <w:color w:val="FF0000"/>
          <w:sz w:val="24"/>
        </w:rPr>
        <w:t>0</w:t>
      </w:r>
      <w:r w:rsidR="00D51F44">
        <w:rPr>
          <w:rFonts w:ascii="宋体" w:hAnsi="宋体" w:hint="eastAsia"/>
          <w:color w:val="FF0000"/>
          <w:sz w:val="24"/>
        </w:rPr>
        <w:t>9</w:t>
      </w:r>
      <w:r>
        <w:rPr>
          <w:rFonts w:ascii="宋体" w:hAnsi="宋体" w:hint="eastAsia"/>
          <w:color w:val="FF0000"/>
          <w:sz w:val="24"/>
        </w:rPr>
        <w:t>月</w:t>
      </w:r>
      <w:r w:rsidR="00D51F44">
        <w:rPr>
          <w:rFonts w:ascii="宋体" w:hAnsi="宋体" w:hint="eastAsia"/>
          <w:color w:val="FF0000"/>
          <w:sz w:val="24"/>
        </w:rPr>
        <w:t>11</w:t>
      </w:r>
      <w:r w:rsidR="00A84E05">
        <w:rPr>
          <w:rFonts w:ascii="宋体" w:hAnsi="宋体" w:hint="eastAsia"/>
          <w:color w:val="FF0000"/>
          <w:sz w:val="24"/>
        </w:rPr>
        <w:t>日（星期一</w:t>
      </w:r>
      <w:r>
        <w:rPr>
          <w:rFonts w:ascii="宋体" w:hAnsi="宋体" w:hint="eastAsia"/>
          <w:color w:val="FF0000"/>
          <w:sz w:val="24"/>
        </w:rPr>
        <w:t>）1</w:t>
      </w:r>
      <w:r w:rsidR="00A84E05">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D11081" w:rsidRDefault="003A7850" w:rsidP="00D51F44">
      <w:pPr>
        <w:spacing w:beforeLines="50"/>
        <w:jc w:val="left"/>
        <w:rPr>
          <w:rFonts w:ascii="宋体" w:hAnsi="宋体"/>
          <w:color w:val="000000"/>
          <w:sz w:val="24"/>
        </w:rPr>
      </w:pPr>
      <w:r>
        <w:rPr>
          <w:rFonts w:ascii="宋体" w:hAnsi="宋体"/>
          <w:color w:val="000000"/>
          <w:sz w:val="24"/>
        </w:rPr>
        <w:t>7. 开标时间：</w:t>
      </w:r>
      <w:r w:rsidR="00D51F44">
        <w:rPr>
          <w:rFonts w:ascii="宋体" w:hAnsi="宋体" w:hint="eastAsia"/>
          <w:color w:val="FF0000"/>
          <w:sz w:val="24"/>
        </w:rPr>
        <w:t>2017年09月11日（星期一）1</w:t>
      </w:r>
      <w:r w:rsidR="00D51F44">
        <w:rPr>
          <w:rFonts w:ascii="宋体" w:hAnsi="宋体"/>
          <w:color w:val="FF0000"/>
          <w:sz w:val="24"/>
        </w:rPr>
        <w:t>5</w:t>
      </w:r>
      <w:r w:rsidR="00D51F44">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rsidR="00D11081" w:rsidRDefault="003A7850" w:rsidP="00D51F44">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D11081" w:rsidRDefault="003A7850" w:rsidP="00D51F44">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D11081" w:rsidRDefault="00D11081" w:rsidP="00D51F44">
      <w:pPr>
        <w:spacing w:beforeLines="50"/>
        <w:jc w:val="left"/>
        <w:rPr>
          <w:rFonts w:ascii="宋体" w:hAnsi="宋体"/>
          <w:color w:val="000000"/>
          <w:sz w:val="24"/>
        </w:rPr>
      </w:pPr>
    </w:p>
    <w:p w:rsidR="00D11081" w:rsidRDefault="003A7850" w:rsidP="00D51F44">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D11081" w:rsidRDefault="003A7850" w:rsidP="00D51F44">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9839D3">
        <w:rPr>
          <w:rFonts w:ascii="宋体" w:hAnsi="宋体" w:hint="eastAsia"/>
          <w:color w:val="000000"/>
          <w:sz w:val="24"/>
        </w:rPr>
        <w:t>劳</w:t>
      </w:r>
      <w:r>
        <w:rPr>
          <w:rFonts w:ascii="宋体" w:hAnsi="宋体" w:hint="eastAsia"/>
          <w:color w:val="000000"/>
          <w:sz w:val="24"/>
        </w:rPr>
        <w:t>老师</w:t>
      </w:r>
      <w:r w:rsidR="00D51F44">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（0755）26</w:t>
      </w:r>
      <w:r w:rsidR="009839D3">
        <w:rPr>
          <w:rFonts w:ascii="宋体" w:hAnsi="宋体" w:hint="eastAsia"/>
          <w:color w:val="000000"/>
          <w:sz w:val="24"/>
        </w:rPr>
        <w:t>53 1103</w:t>
      </w:r>
    </w:p>
    <w:p w:rsidR="00D11081" w:rsidRDefault="00D11081" w:rsidP="00D51F44">
      <w:pPr>
        <w:wordWrap w:val="0"/>
        <w:spacing w:beforeLines="50"/>
        <w:jc w:val="right"/>
        <w:rPr>
          <w:rFonts w:ascii="宋体" w:hAnsi="宋体"/>
          <w:color w:val="000000"/>
          <w:sz w:val="24"/>
        </w:rPr>
      </w:pPr>
    </w:p>
    <w:p w:rsidR="00D11081" w:rsidRDefault="003A7850" w:rsidP="00D51F44">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10" w:history="1">
        <w:r>
          <w:rPr>
            <w:rStyle w:val="ae"/>
            <w:rFonts w:ascii="宋体" w:hAnsi="宋体" w:hint="eastAsia"/>
            <w:sz w:val="24"/>
          </w:rPr>
          <w:t>CHENJC</w:t>
        </w:r>
        <w:r>
          <w:rPr>
            <w:rStyle w:val="ae"/>
            <w:rFonts w:ascii="宋体" w:hAnsi="宋体"/>
            <w:sz w:val="24"/>
          </w:rPr>
          <w:t>@SZU.EDU.CN</w:t>
        </w:r>
      </w:hyperlink>
    </w:p>
    <w:p w:rsidR="00D11081" w:rsidRDefault="003A7850" w:rsidP="00D51F44">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D11081" w:rsidRDefault="003A7850" w:rsidP="00D51F44">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D11081" w:rsidRDefault="00D11081">
      <w:pPr>
        <w:widowControl/>
        <w:jc w:val="left"/>
        <w:rPr>
          <w:rFonts w:ascii="宋体" w:hAnsi="宋体"/>
          <w:color w:val="000000"/>
          <w:sz w:val="24"/>
        </w:rPr>
      </w:pPr>
    </w:p>
    <w:p w:rsidR="00D11081" w:rsidRDefault="00D11081">
      <w:pPr>
        <w:spacing w:line="360" w:lineRule="auto"/>
        <w:ind w:firstLineChars="1850" w:firstLine="4440"/>
        <w:jc w:val="right"/>
        <w:rPr>
          <w:rFonts w:ascii="宋体" w:hAnsi="宋体"/>
          <w:color w:val="FF0000"/>
          <w:sz w:val="24"/>
        </w:rPr>
      </w:pPr>
    </w:p>
    <w:p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84E05">
        <w:rPr>
          <w:rFonts w:ascii="宋体" w:hAnsi="宋体"/>
          <w:color w:val="FF0000"/>
          <w:sz w:val="24"/>
        </w:rPr>
        <w:t>0</w:t>
      </w:r>
      <w:r w:rsidR="00A34CB7">
        <w:rPr>
          <w:rFonts w:ascii="宋体" w:hAnsi="宋体" w:hint="eastAsia"/>
          <w:color w:val="FF0000"/>
          <w:sz w:val="24"/>
        </w:rPr>
        <w:t>8</w:t>
      </w:r>
      <w:r>
        <w:rPr>
          <w:rFonts w:ascii="宋体" w:hAnsi="宋体" w:hint="eastAsia"/>
          <w:color w:val="FF0000"/>
          <w:sz w:val="24"/>
        </w:rPr>
        <w:t>月</w:t>
      </w:r>
      <w:r w:rsidR="00D51F44">
        <w:rPr>
          <w:rFonts w:ascii="宋体" w:hAnsi="宋体" w:hint="eastAsia"/>
          <w:color w:val="FF0000"/>
          <w:sz w:val="24"/>
        </w:rPr>
        <w:t>3</w:t>
      </w:r>
      <w:r w:rsidR="00A84E05">
        <w:rPr>
          <w:rFonts w:ascii="宋体" w:hAnsi="宋体"/>
          <w:color w:val="FF0000"/>
          <w:sz w:val="24"/>
        </w:rPr>
        <w:t>0</w:t>
      </w:r>
      <w:r>
        <w:rPr>
          <w:rFonts w:ascii="宋体" w:hAnsi="宋体" w:hint="eastAsia"/>
          <w:color w:val="FF0000"/>
          <w:sz w:val="24"/>
        </w:rPr>
        <w:t>日</w:t>
      </w:r>
    </w:p>
    <w:bookmarkEnd w:id="0"/>
    <w:p w:rsidR="00D11081" w:rsidRDefault="003A7850">
      <w:pPr>
        <w:widowControl/>
        <w:jc w:val="left"/>
        <w:rPr>
          <w:rFonts w:ascii="宋体" w:hAnsi="宋体"/>
          <w:color w:val="FF0000"/>
          <w:sz w:val="24"/>
        </w:rPr>
      </w:pPr>
      <w:r>
        <w:rPr>
          <w:rFonts w:ascii="宋体" w:hAnsi="宋体"/>
          <w:color w:val="FF0000"/>
          <w:sz w:val="24"/>
        </w:rPr>
        <w:br w:type="page"/>
      </w:r>
    </w:p>
    <w:p w:rsidR="00D11081" w:rsidRDefault="003A7850" w:rsidP="00D51F44">
      <w:pPr>
        <w:spacing w:beforeLines="50"/>
        <w:jc w:val="center"/>
        <w:rPr>
          <w:rFonts w:ascii="宋体" w:hAnsi="宋体"/>
          <w:b/>
          <w:color w:val="000000"/>
          <w:sz w:val="48"/>
        </w:rPr>
      </w:pPr>
      <w:r>
        <w:rPr>
          <w:rFonts w:ascii="宋体" w:hAnsi="宋体" w:hint="eastAsia"/>
          <w:b/>
          <w:color w:val="000000"/>
          <w:sz w:val="48"/>
        </w:rPr>
        <w:lastRenderedPageBreak/>
        <w:t>第二章项目专用资料</w:t>
      </w:r>
    </w:p>
    <w:p w:rsidR="00D11081" w:rsidRDefault="003A7850" w:rsidP="00D51F44">
      <w:pPr>
        <w:pStyle w:val="USE10"/>
        <w:numPr>
          <w:ilvl w:val="0"/>
          <w:numId w:val="4"/>
        </w:numPr>
        <w:tabs>
          <w:tab w:val="left" w:pos="567"/>
        </w:tabs>
        <w:spacing w:beforeLines="100"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D11081">
        <w:trPr>
          <w:jc w:val="center"/>
        </w:trPr>
        <w:tc>
          <w:tcPr>
            <w:tcW w:w="1780" w:type="dxa"/>
            <w:vAlign w:val="center"/>
          </w:tcPr>
          <w:p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rsidR="00D11081" w:rsidRDefault="003A7850">
            <w:pPr>
              <w:pStyle w:val="USE10"/>
              <w:tabs>
                <w:tab w:val="left" w:pos="1260"/>
              </w:tabs>
              <w:spacing w:line="360" w:lineRule="auto"/>
              <w:jc w:val="both"/>
              <w:rPr>
                <w:szCs w:val="24"/>
              </w:rPr>
            </w:pPr>
            <w:r>
              <w:rPr>
                <w:rFonts w:hint="eastAsia"/>
                <w:szCs w:val="24"/>
              </w:rPr>
              <w:t>规定</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rsidR="00D11081" w:rsidRDefault="009F5B8F" w:rsidP="00D51F44">
            <w:pPr>
              <w:spacing w:beforeLines="50"/>
              <w:jc w:val="left"/>
              <w:rPr>
                <w:b/>
                <w:color w:val="FF0000"/>
              </w:rPr>
            </w:pPr>
            <w:r>
              <w:rPr>
                <w:rFonts w:ascii="宋体" w:hAnsi="宋体" w:hint="eastAsia"/>
                <w:color w:val="FF0000"/>
                <w:sz w:val="24"/>
              </w:rPr>
              <w:t>SZUCG20170</w:t>
            </w:r>
            <w:r w:rsidR="00093E82">
              <w:rPr>
                <w:rFonts w:ascii="宋体" w:hAnsi="宋体" w:hint="eastAsia"/>
                <w:color w:val="FF0000"/>
                <w:sz w:val="24"/>
              </w:rPr>
              <w:t>268HW</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rsidR="00D11081" w:rsidRDefault="009D3AD8">
            <w:pPr>
              <w:pStyle w:val="USE10"/>
              <w:tabs>
                <w:tab w:val="left" w:pos="1260"/>
              </w:tabs>
              <w:spacing w:line="360" w:lineRule="auto"/>
              <w:jc w:val="both"/>
              <w:rPr>
                <w:b w:val="0"/>
                <w:color w:val="FF0000"/>
              </w:rPr>
            </w:pPr>
            <w:r>
              <w:rPr>
                <w:rFonts w:hint="eastAsia"/>
                <w:b w:val="0"/>
                <w:color w:val="FF0000"/>
              </w:rPr>
              <w:t>实验室家具</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深圳大学</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trPr>
          <w:trHeight w:val="123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trPr>
          <w:trHeight w:val="37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D11081" w:rsidRDefault="003A7850">
            <w:pPr>
              <w:pStyle w:val="USE10"/>
              <w:tabs>
                <w:tab w:val="left" w:pos="1260"/>
              </w:tabs>
              <w:spacing w:line="360" w:lineRule="auto"/>
              <w:jc w:val="both"/>
              <w:rPr>
                <w:b w:val="0"/>
              </w:rPr>
            </w:pPr>
            <w:r>
              <w:rPr>
                <w:rFonts w:hint="eastAsia"/>
                <w:b w:val="0"/>
              </w:rPr>
              <w:t>■不需提供投标样品</w:t>
            </w:r>
          </w:p>
          <w:p w:rsidR="00D11081" w:rsidRDefault="003A7850">
            <w:pPr>
              <w:pStyle w:val="USE10"/>
              <w:tabs>
                <w:tab w:val="left" w:pos="1260"/>
              </w:tabs>
              <w:spacing w:line="360" w:lineRule="auto"/>
              <w:jc w:val="both"/>
              <w:rPr>
                <w:b w:val="0"/>
              </w:rPr>
            </w:pPr>
            <w:r>
              <w:rPr>
                <w:rFonts w:hint="eastAsia"/>
                <w:b w:val="0"/>
              </w:rPr>
              <w:t>口须提供投标样品</w:t>
            </w:r>
          </w:p>
        </w:tc>
      </w:tr>
      <w:tr w:rsidR="00D11081">
        <w:trPr>
          <w:trHeight w:val="559"/>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trPr>
          <w:trHeight w:val="1324"/>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D11081" w:rsidRDefault="003A785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trPr>
          <w:trHeight w:val="33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D11081" w:rsidRDefault="003A785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D11081">
        <w:trPr>
          <w:trHeight w:val="6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D11081" w:rsidRDefault="003A785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1C6076">
              <w:rPr>
                <w:rFonts w:ascii="宋体" w:hAnsi="宋体" w:hint="eastAsia"/>
                <w:color w:val="FF0000"/>
                <w:sz w:val="24"/>
              </w:rPr>
              <w:t>165，000.00</w:t>
            </w:r>
            <w:r>
              <w:rPr>
                <w:rFonts w:ascii="宋体" w:hAnsi="宋体" w:hint="eastAsia"/>
                <w:color w:val="FF0000"/>
                <w:sz w:val="24"/>
              </w:rPr>
              <w:t xml:space="preserve"> 元</w:t>
            </w:r>
            <w:r>
              <w:rPr>
                <w:rFonts w:ascii="宋体" w:hAnsi="宋体" w:hint="eastAsia"/>
                <w:sz w:val="24"/>
              </w:rPr>
              <w:t>。投标总报价不能超过预算，否则做废标处理。</w:t>
            </w:r>
          </w:p>
        </w:tc>
      </w:tr>
      <w:tr w:rsidR="00D11081">
        <w:trPr>
          <w:trHeight w:val="741"/>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D11081">
        <w:trPr>
          <w:trHeight w:val="637"/>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D11081" w:rsidRDefault="007E450B">
            <w:pPr>
              <w:pStyle w:val="USE10"/>
              <w:spacing w:line="360" w:lineRule="auto"/>
              <w:jc w:val="both"/>
              <w:rPr>
                <w:b w:val="0"/>
                <w:szCs w:val="24"/>
              </w:rPr>
            </w:pPr>
            <w:r>
              <w:rPr>
                <w:rFonts w:hint="eastAsia"/>
                <w:color w:val="FF0000"/>
              </w:rPr>
              <w:t>2017年09月11日（星期一）1</w:t>
            </w:r>
            <w:r>
              <w:rPr>
                <w:color w:val="FF0000"/>
              </w:rPr>
              <w:t>5</w:t>
            </w:r>
            <w:r>
              <w:rPr>
                <w:rFonts w:hint="eastAsia"/>
                <w:color w:val="FF0000"/>
              </w:rPr>
              <w:t>:00</w:t>
            </w:r>
            <w:r w:rsidR="003A7850">
              <w:rPr>
                <w:rFonts w:hint="eastAsia"/>
                <w:color w:val="FF0000"/>
              </w:rPr>
              <w:t>（北京时间）</w:t>
            </w:r>
            <w:r w:rsidR="003A7850">
              <w:rPr>
                <w:rFonts w:hint="eastAsia"/>
                <w:b w:val="0"/>
                <w:szCs w:val="24"/>
              </w:rPr>
              <w:t>，</w:t>
            </w:r>
          </w:p>
          <w:p w:rsidR="00D11081" w:rsidRDefault="003A7850">
            <w:pPr>
              <w:pStyle w:val="USE10"/>
              <w:spacing w:line="360" w:lineRule="auto"/>
              <w:jc w:val="both"/>
              <w:rPr>
                <w:b w:val="0"/>
                <w:szCs w:val="24"/>
              </w:rPr>
            </w:pPr>
            <w:r>
              <w:rPr>
                <w:rFonts w:hint="eastAsia"/>
                <w:b w:val="0"/>
                <w:szCs w:val="24"/>
              </w:rPr>
              <w:t>深圳大学招投标管理中心。</w:t>
            </w:r>
          </w:p>
        </w:tc>
      </w:tr>
      <w:tr w:rsidR="00D11081">
        <w:trPr>
          <w:trHeight w:val="552"/>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D11081" w:rsidRDefault="007E450B">
            <w:pPr>
              <w:pStyle w:val="USE10"/>
              <w:spacing w:line="360" w:lineRule="auto"/>
              <w:jc w:val="both"/>
              <w:rPr>
                <w:b w:val="0"/>
                <w:szCs w:val="24"/>
              </w:rPr>
            </w:pPr>
            <w:r>
              <w:rPr>
                <w:rFonts w:hint="eastAsia"/>
                <w:color w:val="FF0000"/>
              </w:rPr>
              <w:t>2017年09月11日（星期一）1</w:t>
            </w:r>
            <w:r>
              <w:rPr>
                <w:color w:val="FF0000"/>
              </w:rPr>
              <w:t>5</w:t>
            </w:r>
            <w:r>
              <w:rPr>
                <w:rFonts w:hint="eastAsia"/>
                <w:color w:val="FF0000"/>
              </w:rPr>
              <w:t>:00</w:t>
            </w:r>
            <w:r w:rsidR="003A7850">
              <w:rPr>
                <w:rFonts w:hint="eastAsia"/>
                <w:color w:val="FF0000"/>
              </w:rPr>
              <w:t>（北京时间）</w:t>
            </w:r>
          </w:p>
          <w:p w:rsidR="00D11081" w:rsidRDefault="003A7850">
            <w:pPr>
              <w:pStyle w:val="USE10"/>
              <w:spacing w:line="360" w:lineRule="auto"/>
              <w:jc w:val="both"/>
              <w:rPr>
                <w:b w:val="0"/>
                <w:color w:val="FF0000"/>
                <w:szCs w:val="24"/>
              </w:rPr>
            </w:pPr>
            <w:r>
              <w:rPr>
                <w:rFonts w:hint="eastAsia"/>
                <w:color w:val="FF0000"/>
              </w:rPr>
              <w:t>深圳大学办公楼241室</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D11081" w:rsidRDefault="003A7850">
            <w:pPr>
              <w:pStyle w:val="USE10"/>
              <w:spacing w:line="360" w:lineRule="auto"/>
              <w:jc w:val="both"/>
              <w:rPr>
                <w:b w:val="0"/>
                <w:szCs w:val="24"/>
              </w:rPr>
            </w:pPr>
            <w:r>
              <w:rPr>
                <w:rFonts w:hint="eastAsia"/>
                <w:b w:val="0"/>
              </w:rPr>
              <w:t>口</w:t>
            </w:r>
            <w:r>
              <w:rPr>
                <w:rFonts w:hint="eastAsia"/>
                <w:b w:val="0"/>
                <w:szCs w:val="24"/>
              </w:rPr>
              <w:t>最低评标价法</w:t>
            </w:r>
          </w:p>
          <w:p w:rsidR="00D11081" w:rsidRDefault="003A785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bookmarkStart w:id="1" w:name="_GoBack"/>
        <w:bookmarkEnd w:id="1"/>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D11081" w:rsidRDefault="003A7850">
            <w:pPr>
              <w:spacing w:line="360" w:lineRule="auto"/>
              <w:rPr>
                <w:b/>
              </w:rPr>
            </w:pPr>
            <w:r>
              <w:rPr>
                <w:rFonts w:ascii="宋体" w:hAnsi="宋体" w:hint="eastAsia"/>
                <w:sz w:val="24"/>
              </w:rPr>
              <w:t>不适用评定分离，直接由评委会推荐中标候选人。</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11081" w:rsidRDefault="003A7850">
            <w:pPr>
              <w:spacing w:line="360" w:lineRule="auto"/>
              <w:jc w:val="center"/>
              <w:rPr>
                <w:rFonts w:ascii="宋体" w:hAnsi="宋体"/>
                <w:sz w:val="24"/>
              </w:rPr>
            </w:pPr>
            <w:r>
              <w:rPr>
                <w:rFonts w:ascii="宋体" w:hAnsi="宋体" w:hint="eastAsia"/>
                <w:sz w:val="24"/>
              </w:rPr>
              <w:t>免收</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D11081" w:rsidRDefault="00D11081">
      <w:pPr>
        <w:pStyle w:val="USE10"/>
        <w:tabs>
          <w:tab w:val="left" w:pos="567"/>
        </w:tabs>
        <w:spacing w:line="360" w:lineRule="auto"/>
        <w:ind w:left="420"/>
        <w:rPr>
          <w:szCs w:val="24"/>
        </w:rPr>
      </w:pPr>
    </w:p>
    <w:p w:rsidR="00D11081" w:rsidRDefault="00D11081">
      <w:pPr>
        <w:pStyle w:val="USE10"/>
        <w:tabs>
          <w:tab w:val="left" w:pos="567"/>
        </w:tabs>
        <w:spacing w:line="360" w:lineRule="auto"/>
        <w:ind w:left="420"/>
        <w:rPr>
          <w:szCs w:val="24"/>
        </w:rPr>
      </w:pPr>
    </w:p>
    <w:p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D11081">
        <w:trPr>
          <w:trHeight w:val="251"/>
        </w:trPr>
        <w:tc>
          <w:tcPr>
            <w:tcW w:w="1951" w:type="dxa"/>
            <w:vAlign w:val="center"/>
          </w:tcPr>
          <w:p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D11081" w:rsidRDefault="003A7850">
            <w:pPr>
              <w:spacing w:line="360" w:lineRule="auto"/>
              <w:jc w:val="center"/>
              <w:rPr>
                <w:rFonts w:ascii="宋体" w:hAnsi="宋体"/>
                <w:b/>
                <w:sz w:val="24"/>
              </w:rPr>
            </w:pPr>
            <w:r>
              <w:rPr>
                <w:rFonts w:ascii="宋体" w:hAnsi="宋体" w:hint="eastAsia"/>
                <w:b/>
                <w:sz w:val="24"/>
              </w:rPr>
              <w:t>具体内容</w:t>
            </w:r>
          </w:p>
        </w:tc>
      </w:tr>
      <w:tr w:rsidR="00D11081">
        <w:trPr>
          <w:trHeight w:val="251"/>
        </w:trPr>
        <w:tc>
          <w:tcPr>
            <w:tcW w:w="8611" w:type="dxa"/>
            <w:gridSpan w:val="2"/>
            <w:vAlign w:val="center"/>
          </w:tcPr>
          <w:p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trPr>
          <w:trHeight w:val="251"/>
        </w:trPr>
        <w:tc>
          <w:tcPr>
            <w:tcW w:w="1951" w:type="dxa"/>
            <w:vMerge w:val="restart"/>
            <w:vAlign w:val="center"/>
          </w:tcPr>
          <w:p w:rsidR="00D11081" w:rsidRDefault="003A7850">
            <w:pPr>
              <w:spacing w:line="360" w:lineRule="auto"/>
              <w:jc w:val="center"/>
              <w:rPr>
                <w:rFonts w:ascii="宋体" w:hAnsi="宋体"/>
                <w:sz w:val="24"/>
              </w:rPr>
            </w:pPr>
            <w:r>
              <w:rPr>
                <w:rFonts w:ascii="宋体" w:hAnsi="宋体" w:hint="eastAsia"/>
                <w:sz w:val="24"/>
              </w:rPr>
              <w:t>资格证明文件</w:t>
            </w:r>
          </w:p>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trPr>
          <w:trHeight w:val="251"/>
        </w:trPr>
        <w:tc>
          <w:tcPr>
            <w:tcW w:w="1951" w:type="dxa"/>
            <w:vMerge/>
            <w:vAlign w:val="center"/>
          </w:tcPr>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trPr>
          <w:trHeight w:val="1902"/>
        </w:trPr>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法定代表人证明书</w:t>
            </w:r>
          </w:p>
          <w:p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rsidR="00D11081" w:rsidRDefault="003A7850">
            <w:pPr>
              <w:spacing w:line="360" w:lineRule="auto"/>
              <w:jc w:val="left"/>
              <w:rPr>
                <w:rFonts w:ascii="宋体" w:hAnsi="宋体"/>
                <w:sz w:val="24"/>
              </w:rPr>
            </w:pPr>
            <w:r>
              <w:rPr>
                <w:rFonts w:ascii="宋体" w:hAnsi="宋体" w:hint="eastAsia"/>
                <w:sz w:val="24"/>
              </w:rPr>
              <w:t>投标函</w:t>
            </w:r>
          </w:p>
          <w:p w:rsidR="00D11081" w:rsidRDefault="003A7850">
            <w:pPr>
              <w:spacing w:line="360" w:lineRule="auto"/>
              <w:jc w:val="left"/>
              <w:rPr>
                <w:rFonts w:ascii="宋体" w:hAnsi="宋体"/>
                <w:sz w:val="24"/>
              </w:rPr>
            </w:pPr>
            <w:r>
              <w:rPr>
                <w:rFonts w:ascii="宋体" w:hAnsi="宋体" w:hint="eastAsia"/>
                <w:sz w:val="24"/>
              </w:rPr>
              <w:t>投标资质证明文件</w:t>
            </w:r>
          </w:p>
          <w:p w:rsidR="00D11081" w:rsidRDefault="003A7850">
            <w:pPr>
              <w:spacing w:line="360" w:lineRule="auto"/>
              <w:jc w:val="left"/>
              <w:rPr>
                <w:rFonts w:ascii="宋体" w:hAnsi="宋体"/>
                <w:sz w:val="24"/>
              </w:rPr>
            </w:pPr>
            <w:r>
              <w:rPr>
                <w:rFonts w:ascii="宋体" w:hAnsi="宋体" w:hint="eastAsia"/>
                <w:sz w:val="24"/>
              </w:rPr>
              <w:t>投标一览表</w:t>
            </w:r>
          </w:p>
          <w:p w:rsidR="00D11081" w:rsidRDefault="003A7850">
            <w:pPr>
              <w:spacing w:line="360" w:lineRule="auto"/>
              <w:jc w:val="left"/>
              <w:rPr>
                <w:rFonts w:ascii="宋体" w:hAnsi="宋体"/>
                <w:sz w:val="24"/>
              </w:rPr>
            </w:pPr>
            <w:r>
              <w:rPr>
                <w:rFonts w:ascii="宋体" w:hAnsi="宋体" w:hint="eastAsia"/>
                <w:sz w:val="24"/>
              </w:rPr>
              <w:t>分项报价清单表</w:t>
            </w:r>
          </w:p>
          <w:p w:rsidR="00D11081" w:rsidRDefault="003A7850">
            <w:pPr>
              <w:spacing w:line="360" w:lineRule="auto"/>
              <w:jc w:val="left"/>
              <w:rPr>
                <w:rFonts w:ascii="宋体" w:hAnsi="宋体"/>
                <w:sz w:val="24"/>
              </w:rPr>
            </w:pPr>
            <w:r>
              <w:rPr>
                <w:rFonts w:ascii="宋体" w:hAnsi="宋体" w:hint="eastAsia"/>
                <w:sz w:val="24"/>
              </w:rPr>
              <w:t>投标人情况介绍</w:t>
            </w:r>
          </w:p>
          <w:p w:rsidR="00D11081" w:rsidRDefault="003A7850">
            <w:pPr>
              <w:spacing w:line="360" w:lineRule="auto"/>
              <w:jc w:val="left"/>
              <w:rPr>
                <w:rFonts w:ascii="宋体" w:hAnsi="宋体"/>
                <w:sz w:val="24"/>
              </w:rPr>
            </w:pPr>
            <w:r>
              <w:rPr>
                <w:rFonts w:ascii="宋体" w:hAnsi="宋体" w:hint="eastAsia"/>
                <w:sz w:val="24"/>
              </w:rPr>
              <w:t>商务条款偏离表</w:t>
            </w:r>
          </w:p>
          <w:p w:rsidR="00D11081" w:rsidRDefault="003A7850">
            <w:pPr>
              <w:spacing w:line="360" w:lineRule="auto"/>
              <w:jc w:val="left"/>
              <w:rPr>
                <w:rFonts w:ascii="宋体" w:hAnsi="宋体"/>
                <w:sz w:val="24"/>
              </w:rPr>
            </w:pPr>
            <w:r>
              <w:rPr>
                <w:rFonts w:ascii="宋体" w:hAnsi="宋体" w:hint="eastAsia"/>
                <w:sz w:val="24"/>
              </w:rPr>
              <w:lastRenderedPageBreak/>
              <w:t>技术规格偏离表</w:t>
            </w:r>
          </w:p>
          <w:p w:rsidR="00D11081" w:rsidRDefault="003A7850">
            <w:pPr>
              <w:spacing w:line="360" w:lineRule="auto"/>
              <w:jc w:val="left"/>
              <w:rPr>
                <w:rFonts w:ascii="宋体" w:hAnsi="宋体"/>
                <w:sz w:val="24"/>
              </w:rPr>
            </w:pPr>
            <w:r>
              <w:rPr>
                <w:rFonts w:ascii="宋体" w:hAnsi="宋体" w:hint="eastAsia"/>
                <w:sz w:val="24"/>
              </w:rPr>
              <w:t>未侵犯他人知识产权的声明</w:t>
            </w:r>
          </w:p>
          <w:p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密封及盖章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rsidR="00D11081" w:rsidRDefault="003A7850">
            <w:pPr>
              <w:spacing w:line="360" w:lineRule="auto"/>
              <w:jc w:val="left"/>
              <w:rPr>
                <w:rFonts w:ascii="宋体" w:hAnsi="宋体"/>
                <w:sz w:val="24"/>
              </w:rPr>
            </w:pPr>
            <w:r>
              <w:rPr>
                <w:rFonts w:ascii="宋体" w:hAnsi="宋体" w:hint="eastAsia"/>
                <w:sz w:val="24"/>
              </w:rPr>
              <w:t>非联合体投标</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其他不符合招标文件规定的废标情况</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投标一览表</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六、其他</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rsidR="00D11081" w:rsidRDefault="00D11081">
      <w:pPr>
        <w:pStyle w:val="USE10"/>
        <w:tabs>
          <w:tab w:val="left" w:pos="567"/>
        </w:tabs>
        <w:spacing w:line="360" w:lineRule="auto"/>
        <w:ind w:left="420"/>
        <w:jc w:val="center"/>
        <w:rPr>
          <w:szCs w:val="24"/>
        </w:rPr>
      </w:pPr>
    </w:p>
    <w:p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rsidR="00D11081" w:rsidRDefault="003A7850">
      <w:pPr>
        <w:pStyle w:val="USE10"/>
        <w:spacing w:line="360" w:lineRule="auto"/>
        <w:rPr>
          <w:b w:val="0"/>
          <w:szCs w:val="24"/>
        </w:rPr>
      </w:pPr>
      <w:r>
        <w:rPr>
          <w:rFonts w:hint="eastAsia"/>
          <w:b w:val="0"/>
          <w:szCs w:val="24"/>
        </w:rPr>
        <w:t>评标方法:综合评分法</w:t>
      </w:r>
    </w:p>
    <w:p w:rsidR="00D11081" w:rsidRDefault="003A7850">
      <w:pPr>
        <w:pStyle w:val="USE10"/>
        <w:spacing w:line="360" w:lineRule="auto"/>
        <w:rPr>
          <w:b w:val="0"/>
          <w:szCs w:val="24"/>
        </w:rPr>
      </w:pPr>
      <w:r>
        <w:rPr>
          <w:rFonts w:hint="eastAsia"/>
          <w:b w:val="0"/>
          <w:szCs w:val="24"/>
        </w:rPr>
        <w:t>综合评分法：</w:t>
      </w:r>
    </w:p>
    <w:p w:rsidR="00D11081" w:rsidRDefault="003A785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D11081" w:rsidRDefault="003A7850">
      <w:pPr>
        <w:pStyle w:val="USE10"/>
        <w:tabs>
          <w:tab w:val="left" w:pos="993"/>
          <w:tab w:val="left" w:pos="1134"/>
        </w:tabs>
        <w:spacing w:line="360" w:lineRule="auto"/>
        <w:ind w:firstLineChars="245" w:firstLine="590"/>
        <w:rPr>
          <w:szCs w:val="24"/>
        </w:rPr>
      </w:pPr>
      <w:r>
        <w:rPr>
          <w:rFonts w:hint="eastAsia"/>
          <w:szCs w:val="24"/>
        </w:rPr>
        <w:t>1、符合性检查</w:t>
      </w:r>
    </w:p>
    <w:p w:rsidR="00D11081" w:rsidRDefault="003A785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D11081" w:rsidRDefault="003A785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D11081" w:rsidRDefault="003A785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D11081" w:rsidRDefault="003A7850">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tblPr>
      <w:tblGrid>
        <w:gridCol w:w="1786"/>
        <w:gridCol w:w="2500"/>
        <w:gridCol w:w="2500"/>
        <w:gridCol w:w="2500"/>
      </w:tblGrid>
      <w:tr w:rsidR="00D11081">
        <w:trPr>
          <w:trHeight w:val="533"/>
        </w:trPr>
        <w:tc>
          <w:tcPr>
            <w:tcW w:w="1786" w:type="dxa"/>
            <w:tcBorders>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D11081" w:rsidRDefault="003A7850">
            <w:pPr>
              <w:pStyle w:val="USE10"/>
              <w:spacing w:line="360" w:lineRule="auto"/>
              <w:jc w:val="center"/>
              <w:rPr>
                <w:b w:val="0"/>
                <w:szCs w:val="24"/>
              </w:rPr>
            </w:pPr>
            <w:r>
              <w:rPr>
                <w:rFonts w:hint="eastAsia"/>
                <w:b w:val="0"/>
                <w:szCs w:val="24"/>
              </w:rPr>
              <w:t>报价</w:t>
            </w:r>
          </w:p>
        </w:tc>
      </w:tr>
      <w:tr w:rsidR="00D11081">
        <w:trPr>
          <w:trHeight w:val="850"/>
        </w:trPr>
        <w:tc>
          <w:tcPr>
            <w:tcW w:w="1786" w:type="dxa"/>
            <w:tcBorders>
              <w:top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D11081" w:rsidRDefault="003A785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D11081" w:rsidRDefault="003A7850">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1</w:t>
            </w:r>
          </w:p>
        </w:tc>
        <w:tc>
          <w:tcPr>
            <w:tcW w:w="1318" w:type="dxa"/>
            <w:vAlign w:val="center"/>
          </w:tcPr>
          <w:p w:rsidR="00D11081" w:rsidRDefault="003A7850">
            <w:pPr>
              <w:pStyle w:val="USE10"/>
              <w:spacing w:line="360" w:lineRule="auto"/>
              <w:jc w:val="center"/>
              <w:rPr>
                <w:szCs w:val="24"/>
              </w:rPr>
            </w:pPr>
            <w:r>
              <w:rPr>
                <w:rFonts w:hint="eastAsia"/>
                <w:szCs w:val="24"/>
              </w:rPr>
              <w:t>投标人诚信评审</w:t>
            </w:r>
          </w:p>
        </w:tc>
        <w:tc>
          <w:tcPr>
            <w:tcW w:w="7193" w:type="dxa"/>
            <w:vAlign w:val="center"/>
          </w:tcPr>
          <w:p w:rsidR="00D11081" w:rsidRDefault="003A7850">
            <w:pPr>
              <w:tabs>
                <w:tab w:val="left" w:pos="451"/>
              </w:tabs>
              <w:spacing w:line="360" w:lineRule="auto"/>
              <w:rPr>
                <w:rFonts w:ascii="宋体" w:hAnsi="宋体"/>
                <w:b/>
                <w:sz w:val="24"/>
              </w:rPr>
            </w:pPr>
            <w:r>
              <w:rPr>
                <w:rFonts w:ascii="宋体" w:hAnsi="宋体" w:hint="eastAsia"/>
                <w:b/>
                <w:sz w:val="24"/>
              </w:rPr>
              <w:t>评审项目：投标人诚信评审（3分）</w:t>
            </w:r>
          </w:p>
          <w:p w:rsidR="00D11081" w:rsidRDefault="003A7850">
            <w:pPr>
              <w:tabs>
                <w:tab w:val="left" w:pos="451"/>
              </w:tabs>
              <w:spacing w:line="360" w:lineRule="auto"/>
              <w:rPr>
                <w:rFonts w:ascii="宋体" w:hAnsi="宋体"/>
                <w:b/>
                <w:sz w:val="24"/>
              </w:rPr>
            </w:pPr>
            <w:r>
              <w:rPr>
                <w:rFonts w:ascii="宋体" w:hAnsi="宋体" w:hint="eastAsia"/>
                <w:b/>
                <w:sz w:val="24"/>
              </w:rPr>
              <w:t>评审标准：</w:t>
            </w:r>
          </w:p>
          <w:p w:rsidR="00D11081" w:rsidRDefault="003A7850">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D11081" w:rsidRDefault="003A7850">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D11081" w:rsidRDefault="003A7850">
            <w:pPr>
              <w:tabs>
                <w:tab w:val="left" w:pos="451"/>
              </w:tabs>
              <w:spacing w:line="360" w:lineRule="auto"/>
              <w:rPr>
                <w:rFonts w:ascii="宋体" w:hAnsi="宋体"/>
                <w:b/>
                <w:sz w:val="24"/>
              </w:rPr>
            </w:pPr>
            <w:r>
              <w:rPr>
                <w:rFonts w:ascii="宋体" w:hAnsi="宋体" w:hint="eastAsia"/>
                <w:b/>
                <w:sz w:val="24"/>
              </w:rPr>
              <w:t>证明文件：</w:t>
            </w:r>
          </w:p>
          <w:p w:rsidR="00D11081" w:rsidRDefault="003A7850">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D11081">
        <w:trPr>
          <w:trHeight w:val="835"/>
        </w:trPr>
        <w:tc>
          <w:tcPr>
            <w:tcW w:w="775" w:type="dxa"/>
            <w:vAlign w:val="center"/>
          </w:tcPr>
          <w:p w:rsidR="00D11081" w:rsidRDefault="003A7850">
            <w:pPr>
              <w:pStyle w:val="USE10"/>
              <w:spacing w:line="360" w:lineRule="auto"/>
              <w:jc w:val="center"/>
              <w:rPr>
                <w:b w:val="0"/>
                <w:szCs w:val="24"/>
              </w:rPr>
            </w:pPr>
            <w:r>
              <w:rPr>
                <w:rFonts w:hint="eastAsia"/>
                <w:b w:val="0"/>
                <w:szCs w:val="24"/>
              </w:rPr>
              <w:t>2</w:t>
            </w:r>
          </w:p>
        </w:tc>
        <w:tc>
          <w:tcPr>
            <w:tcW w:w="1318" w:type="dxa"/>
            <w:vAlign w:val="center"/>
          </w:tcPr>
          <w:p w:rsidR="00D11081" w:rsidRDefault="003A7850">
            <w:pPr>
              <w:pStyle w:val="USE10"/>
              <w:spacing w:line="360" w:lineRule="auto"/>
              <w:jc w:val="center"/>
              <w:rPr>
                <w:szCs w:val="24"/>
              </w:rPr>
            </w:pPr>
            <w:r>
              <w:rPr>
                <w:rFonts w:hint="eastAsia"/>
                <w:szCs w:val="24"/>
              </w:rPr>
              <w:t>同类有效业绩</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评审项目：同类有效业绩（</w:t>
            </w:r>
            <w:r w:rsidR="00D57B31">
              <w:rPr>
                <w:rFonts w:ascii="宋体" w:hAnsi="宋体" w:hint="eastAsia"/>
                <w:b/>
                <w:sz w:val="24"/>
              </w:rPr>
              <w:t>3</w:t>
            </w:r>
            <w:r>
              <w:rPr>
                <w:rFonts w:ascii="宋体" w:hAnsi="宋体" w:hint="eastAsia"/>
                <w:b/>
                <w:sz w:val="24"/>
              </w:rPr>
              <w:t>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numPr>
                <w:ilvl w:val="0"/>
                <w:numId w:val="9"/>
              </w:numPr>
              <w:spacing w:line="360" w:lineRule="auto"/>
              <w:rPr>
                <w:rFonts w:ascii="宋体" w:hAnsi="宋体"/>
                <w:sz w:val="24"/>
              </w:rPr>
            </w:pPr>
            <w:r>
              <w:rPr>
                <w:rFonts w:ascii="宋体" w:hAnsi="宋体" w:hint="eastAsia"/>
                <w:sz w:val="24"/>
              </w:rPr>
              <w:t>投标人每提供一个同类有效业绩，即得</w:t>
            </w:r>
            <w:r w:rsidR="007D3539">
              <w:rPr>
                <w:rFonts w:ascii="宋体" w:hAnsi="宋体" w:hint="eastAsia"/>
                <w:sz w:val="24"/>
              </w:rPr>
              <w:t>1</w:t>
            </w:r>
            <w:r>
              <w:rPr>
                <w:rFonts w:ascii="宋体" w:hAnsi="宋体" w:hint="eastAsia"/>
                <w:sz w:val="24"/>
              </w:rPr>
              <w:t>分；</w:t>
            </w:r>
          </w:p>
          <w:p w:rsidR="00D11081" w:rsidRDefault="003A7850">
            <w:pPr>
              <w:numPr>
                <w:ilvl w:val="0"/>
                <w:numId w:val="9"/>
              </w:numPr>
              <w:spacing w:line="360" w:lineRule="auto"/>
              <w:rPr>
                <w:rFonts w:ascii="宋体" w:hAnsi="宋体"/>
                <w:sz w:val="24"/>
              </w:rPr>
            </w:pPr>
            <w:r>
              <w:rPr>
                <w:rFonts w:ascii="宋体" w:hAnsi="宋体" w:hint="eastAsia"/>
                <w:sz w:val="24"/>
              </w:rPr>
              <w:t>以此类推，最多得</w:t>
            </w:r>
            <w:r w:rsidR="00D57B31">
              <w:rPr>
                <w:rFonts w:ascii="宋体" w:hAnsi="宋体" w:hint="eastAsia"/>
                <w:sz w:val="24"/>
              </w:rPr>
              <w:t>3</w:t>
            </w:r>
            <w:r>
              <w:rPr>
                <w:rFonts w:ascii="宋体" w:hAnsi="宋体" w:hint="eastAsia"/>
                <w:sz w:val="24"/>
              </w:rPr>
              <w:t>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D11081" w:rsidRDefault="003A7850">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D11081" w:rsidRDefault="003A7850">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t>3</w:t>
            </w:r>
          </w:p>
        </w:tc>
        <w:tc>
          <w:tcPr>
            <w:tcW w:w="1318" w:type="dxa"/>
            <w:vAlign w:val="center"/>
          </w:tcPr>
          <w:p w:rsidR="00D11081" w:rsidRDefault="003A7850">
            <w:pPr>
              <w:pStyle w:val="USE10"/>
              <w:spacing w:line="360" w:lineRule="auto"/>
              <w:jc w:val="center"/>
              <w:rPr>
                <w:szCs w:val="24"/>
              </w:rPr>
            </w:pPr>
            <w:r>
              <w:rPr>
                <w:rFonts w:hint="eastAsia"/>
                <w:szCs w:val="24"/>
              </w:rPr>
              <w:t>质量保证及技术支持服务方案</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评审项目：质量保证及技术支持服务方案（</w:t>
            </w:r>
            <w:r w:rsidR="00D57B31">
              <w:rPr>
                <w:rFonts w:ascii="宋体" w:hAnsi="宋体" w:hint="eastAsia"/>
                <w:b/>
                <w:sz w:val="24"/>
              </w:rPr>
              <w:t>6</w:t>
            </w:r>
            <w:r>
              <w:rPr>
                <w:rFonts w:ascii="宋体" w:hAnsi="宋体" w:hint="eastAsia"/>
                <w:b/>
                <w:sz w:val="24"/>
              </w:rPr>
              <w:t>分）</w:t>
            </w:r>
          </w:p>
          <w:p w:rsidR="00D11081" w:rsidRDefault="003A7850">
            <w:pPr>
              <w:spacing w:line="360" w:lineRule="auto"/>
              <w:rPr>
                <w:rFonts w:ascii="宋体" w:hAnsi="宋体"/>
                <w:b/>
                <w:sz w:val="24"/>
              </w:rPr>
            </w:pPr>
            <w:r>
              <w:rPr>
                <w:rFonts w:ascii="宋体" w:hAnsi="宋体" w:hint="eastAsia"/>
                <w:b/>
                <w:sz w:val="24"/>
              </w:rPr>
              <w:t>评审标准：</w:t>
            </w:r>
          </w:p>
          <w:p w:rsidR="00D11081" w:rsidRDefault="003A7850">
            <w:pPr>
              <w:spacing w:line="360" w:lineRule="auto"/>
              <w:ind w:left="91"/>
              <w:rPr>
                <w:rFonts w:ascii="宋体" w:hAnsi="宋体"/>
                <w:sz w:val="24"/>
              </w:rPr>
            </w:pPr>
            <w:r>
              <w:rPr>
                <w:rFonts w:ascii="宋体" w:hAnsi="宋体" w:hint="eastAsia"/>
                <w:sz w:val="24"/>
              </w:rPr>
              <w:t>根据方案分档评分，评价为优的投标人，得</w:t>
            </w:r>
            <w:r w:rsidR="00D57B31">
              <w:rPr>
                <w:rFonts w:ascii="宋体" w:hAnsi="宋体" w:hint="eastAsia"/>
                <w:sz w:val="24"/>
              </w:rPr>
              <w:t>6</w:t>
            </w:r>
            <w:r>
              <w:rPr>
                <w:rFonts w:ascii="宋体" w:hAnsi="宋体" w:hint="eastAsia"/>
                <w:sz w:val="24"/>
              </w:rPr>
              <w:t>分；评价为良的，得</w:t>
            </w:r>
            <w:r w:rsidR="007D3539">
              <w:rPr>
                <w:rFonts w:ascii="宋体" w:hAnsi="宋体" w:hint="eastAsia"/>
                <w:sz w:val="24"/>
              </w:rPr>
              <w:t>4</w:t>
            </w:r>
            <w:r>
              <w:rPr>
                <w:rFonts w:ascii="宋体" w:hAnsi="宋体" w:hint="eastAsia"/>
                <w:sz w:val="24"/>
              </w:rPr>
              <w:t>分；评价为中的，得2分；评价为差的，不得分。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D11081" w:rsidRDefault="003A7850">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D11081">
        <w:trPr>
          <w:trHeight w:val="834"/>
        </w:trPr>
        <w:tc>
          <w:tcPr>
            <w:tcW w:w="775" w:type="dxa"/>
            <w:vAlign w:val="center"/>
          </w:tcPr>
          <w:p w:rsidR="00D11081" w:rsidRDefault="003A7850">
            <w:pPr>
              <w:pStyle w:val="USE10"/>
              <w:spacing w:line="360" w:lineRule="auto"/>
              <w:jc w:val="center"/>
              <w:rPr>
                <w:b w:val="0"/>
                <w:szCs w:val="24"/>
              </w:rPr>
            </w:pPr>
            <w:r>
              <w:rPr>
                <w:rFonts w:hint="eastAsia"/>
                <w:b w:val="0"/>
                <w:szCs w:val="24"/>
              </w:rPr>
              <w:lastRenderedPageBreak/>
              <w:t>4</w:t>
            </w:r>
          </w:p>
        </w:tc>
        <w:tc>
          <w:tcPr>
            <w:tcW w:w="1318" w:type="dxa"/>
            <w:vAlign w:val="center"/>
          </w:tcPr>
          <w:p w:rsidR="00D11081" w:rsidRDefault="003A7850">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D11081" w:rsidRDefault="003A7850">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D11081" w:rsidRDefault="003A7850">
            <w:pPr>
              <w:spacing w:line="360" w:lineRule="auto"/>
              <w:rPr>
                <w:rFonts w:ascii="宋体" w:hAnsi="宋体"/>
                <w:sz w:val="24"/>
              </w:rPr>
            </w:pPr>
            <w:r>
              <w:rPr>
                <w:rFonts w:ascii="宋体" w:hAnsi="宋体" w:hint="eastAsia"/>
                <w:b/>
                <w:sz w:val="24"/>
              </w:rPr>
              <w:t>评审标准：</w:t>
            </w:r>
          </w:p>
          <w:p w:rsidR="00D11081" w:rsidRDefault="003A7850">
            <w:pPr>
              <w:numPr>
                <w:ilvl w:val="0"/>
                <w:numId w:val="12"/>
              </w:numPr>
              <w:spacing w:line="360" w:lineRule="auto"/>
              <w:rPr>
                <w:rFonts w:ascii="宋体" w:hAnsi="宋体"/>
                <w:sz w:val="24"/>
              </w:rPr>
            </w:pPr>
            <w:r>
              <w:rPr>
                <w:rFonts w:ascii="宋体" w:hAnsi="宋体" w:hint="eastAsia"/>
                <w:sz w:val="24"/>
              </w:rPr>
              <w:t>投标人为深圳注册企业的，得3分；</w:t>
            </w:r>
          </w:p>
          <w:p w:rsidR="00D11081" w:rsidRDefault="003A7850">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D11081" w:rsidRDefault="003A7850">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D11081" w:rsidRDefault="003A7850">
            <w:pPr>
              <w:spacing w:line="360" w:lineRule="auto"/>
              <w:rPr>
                <w:rFonts w:ascii="宋体" w:hAnsi="宋体"/>
                <w:b/>
                <w:sz w:val="24"/>
              </w:rPr>
            </w:pPr>
            <w:r>
              <w:rPr>
                <w:rFonts w:ascii="宋体" w:hAnsi="宋体" w:hint="eastAsia"/>
                <w:b/>
                <w:sz w:val="24"/>
              </w:rPr>
              <w:t>证明文件：</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D11081" w:rsidRDefault="003A7850">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57B31">
        <w:trPr>
          <w:trHeight w:val="834"/>
        </w:trPr>
        <w:tc>
          <w:tcPr>
            <w:tcW w:w="775" w:type="dxa"/>
            <w:vAlign w:val="center"/>
          </w:tcPr>
          <w:p w:rsidR="00D57B31" w:rsidRDefault="00D57B31">
            <w:pPr>
              <w:pStyle w:val="USE10"/>
              <w:spacing w:line="360" w:lineRule="auto"/>
              <w:jc w:val="center"/>
              <w:rPr>
                <w:b w:val="0"/>
                <w:szCs w:val="24"/>
              </w:rPr>
            </w:pPr>
            <w:r>
              <w:rPr>
                <w:rFonts w:hint="eastAsia"/>
                <w:b w:val="0"/>
                <w:szCs w:val="24"/>
              </w:rPr>
              <w:t>5</w:t>
            </w:r>
          </w:p>
        </w:tc>
        <w:tc>
          <w:tcPr>
            <w:tcW w:w="1318" w:type="dxa"/>
            <w:vAlign w:val="center"/>
          </w:tcPr>
          <w:p w:rsidR="00D57B31" w:rsidRDefault="00D57B31">
            <w:pPr>
              <w:pStyle w:val="USE10"/>
              <w:spacing w:line="360" w:lineRule="auto"/>
              <w:jc w:val="center"/>
              <w:rPr>
                <w:szCs w:val="24"/>
              </w:rPr>
            </w:pPr>
            <w:r>
              <w:rPr>
                <w:rFonts w:hint="eastAsia"/>
                <w:szCs w:val="24"/>
              </w:rPr>
              <w:t>投标人取得的资质及认证</w:t>
            </w:r>
          </w:p>
        </w:tc>
        <w:tc>
          <w:tcPr>
            <w:tcW w:w="7193" w:type="dxa"/>
            <w:vAlign w:val="center"/>
          </w:tcPr>
          <w:p w:rsidR="00D57B31" w:rsidRPr="0015445A" w:rsidRDefault="007D3539">
            <w:pPr>
              <w:spacing w:line="360" w:lineRule="auto"/>
              <w:rPr>
                <w:rFonts w:ascii="宋体" w:hAnsi="宋体"/>
                <w:b/>
                <w:color w:val="FF0000"/>
                <w:sz w:val="24"/>
              </w:rPr>
            </w:pPr>
            <w:r w:rsidRPr="0015445A">
              <w:rPr>
                <w:rFonts w:ascii="宋体" w:hAnsi="宋体" w:hint="eastAsia"/>
                <w:b/>
                <w:color w:val="FF0000"/>
                <w:sz w:val="24"/>
              </w:rPr>
              <w:t>评审项目：投标人取得的资质及认证（5分）</w:t>
            </w:r>
          </w:p>
          <w:p w:rsidR="007D3539" w:rsidRDefault="007D3539">
            <w:pPr>
              <w:spacing w:line="360" w:lineRule="auto"/>
              <w:rPr>
                <w:rFonts w:ascii="宋体" w:hAnsi="宋体"/>
                <w:b/>
                <w:sz w:val="24"/>
              </w:rPr>
            </w:pPr>
            <w:r>
              <w:rPr>
                <w:rFonts w:ascii="宋体" w:hAnsi="宋体" w:hint="eastAsia"/>
                <w:b/>
                <w:sz w:val="24"/>
              </w:rPr>
              <w:t>评审标准：</w:t>
            </w:r>
          </w:p>
          <w:p w:rsidR="003F2BE4" w:rsidRDefault="003F2BE4" w:rsidP="003F4C73">
            <w:pPr>
              <w:numPr>
                <w:ilvl w:val="0"/>
                <w:numId w:val="45"/>
              </w:numPr>
              <w:spacing w:line="360" w:lineRule="auto"/>
              <w:rPr>
                <w:rFonts w:ascii="宋体" w:hAnsi="宋体"/>
                <w:sz w:val="24"/>
              </w:rPr>
            </w:pPr>
            <w:r>
              <w:rPr>
                <w:rFonts w:ascii="宋体" w:hAnsi="宋体" w:hint="eastAsia"/>
                <w:sz w:val="24"/>
              </w:rPr>
              <w:t>投标人每提供一个相关资质认证文件，即得2分；</w:t>
            </w:r>
          </w:p>
          <w:p w:rsidR="003F2BE4" w:rsidRPr="003F2BE4" w:rsidRDefault="003F2BE4" w:rsidP="003F4C73">
            <w:pPr>
              <w:numPr>
                <w:ilvl w:val="0"/>
                <w:numId w:val="45"/>
              </w:numPr>
              <w:spacing w:line="360" w:lineRule="auto"/>
              <w:rPr>
                <w:rFonts w:ascii="宋体" w:hAnsi="宋体"/>
                <w:sz w:val="24"/>
              </w:rPr>
            </w:pPr>
            <w:r>
              <w:rPr>
                <w:rFonts w:ascii="宋体" w:hAnsi="宋体" w:hint="eastAsia"/>
                <w:sz w:val="24"/>
              </w:rPr>
              <w:t>以此类推，最多得5分。</w:t>
            </w:r>
          </w:p>
          <w:p w:rsidR="003F2BE4" w:rsidRDefault="003F2BE4">
            <w:pPr>
              <w:spacing w:line="360" w:lineRule="auto"/>
              <w:rPr>
                <w:rFonts w:ascii="宋体" w:hAnsi="宋体"/>
                <w:b/>
                <w:sz w:val="24"/>
              </w:rPr>
            </w:pPr>
            <w:r>
              <w:rPr>
                <w:rFonts w:ascii="宋体" w:hAnsi="宋体" w:hint="eastAsia"/>
                <w:b/>
                <w:sz w:val="24"/>
              </w:rPr>
              <w:t>相关资质认证文件：</w:t>
            </w:r>
          </w:p>
          <w:p w:rsidR="003F2BE4" w:rsidRPr="005C785D" w:rsidRDefault="003F2BE4" w:rsidP="003F2BE4">
            <w:pPr>
              <w:spacing w:line="360" w:lineRule="auto"/>
              <w:rPr>
                <w:rFonts w:asciiTheme="minorEastAsia" w:hAnsiTheme="minorEastAsia"/>
                <w:sz w:val="24"/>
                <w:szCs w:val="24"/>
              </w:rPr>
            </w:pPr>
            <w:r>
              <w:rPr>
                <w:rFonts w:asciiTheme="minorEastAsia" w:hAnsiTheme="minorEastAsia" w:hint="eastAsia"/>
                <w:sz w:val="24"/>
                <w:szCs w:val="24"/>
              </w:rPr>
              <w:t>1.</w:t>
            </w:r>
            <w:r w:rsidRPr="005C785D">
              <w:rPr>
                <w:rFonts w:asciiTheme="minorEastAsia" w:hAnsiTheme="minorEastAsia" w:hint="eastAsia"/>
                <w:sz w:val="24"/>
                <w:szCs w:val="24"/>
              </w:rPr>
              <w:t>提供台面板材制造方具备的中国绿色环保材料标志授权使用证书（台面耐化学腐蚀、抗菌、耐刮磨、耐高温、耐辐射热、耐冲击等），同时中国绿色环保材料标志授权使用证书上应具有中国技术监督质量查询中心公章和中国绿色材料安全品牌认证认可中心公章，并且台面材质制造厂家盖公章，并在复印件上有标明专用于本标的字样。</w:t>
            </w:r>
          </w:p>
          <w:p w:rsidR="003F2BE4" w:rsidRPr="005C785D" w:rsidRDefault="003F2BE4" w:rsidP="003F2BE4">
            <w:pPr>
              <w:spacing w:line="360" w:lineRule="auto"/>
              <w:rPr>
                <w:rFonts w:asciiTheme="minorEastAsia" w:hAnsiTheme="minorEastAsia"/>
                <w:sz w:val="24"/>
                <w:szCs w:val="24"/>
              </w:rPr>
            </w:pPr>
            <w:r>
              <w:rPr>
                <w:rFonts w:asciiTheme="minorEastAsia" w:hAnsiTheme="minorEastAsia" w:hint="eastAsia"/>
                <w:sz w:val="24"/>
                <w:szCs w:val="24"/>
              </w:rPr>
              <w:t>2.</w:t>
            </w:r>
            <w:r w:rsidRPr="005C785D">
              <w:rPr>
                <w:rFonts w:asciiTheme="minorEastAsia" w:hAnsiTheme="minorEastAsia" w:hint="eastAsia"/>
                <w:sz w:val="24"/>
                <w:szCs w:val="24"/>
              </w:rPr>
              <w:t>有效期内的美国科学仪器设备实验室家具国际协会（SEFA）认证会员证书。</w:t>
            </w:r>
          </w:p>
          <w:p w:rsidR="007D3539" w:rsidRPr="003F2BE4" w:rsidRDefault="003F2BE4">
            <w:pPr>
              <w:spacing w:line="360" w:lineRule="auto"/>
              <w:rPr>
                <w:rFonts w:asciiTheme="minorEastAsia" w:hAnsiTheme="minorEastAsia"/>
                <w:sz w:val="24"/>
                <w:szCs w:val="24"/>
              </w:rPr>
            </w:pPr>
            <w:r>
              <w:rPr>
                <w:rFonts w:asciiTheme="minorEastAsia" w:hAnsiTheme="minorEastAsia" w:hint="eastAsia"/>
                <w:sz w:val="24"/>
                <w:szCs w:val="24"/>
              </w:rPr>
              <w:t>3.</w:t>
            </w:r>
            <w:r w:rsidRPr="005C785D">
              <w:rPr>
                <w:rFonts w:asciiTheme="minorEastAsia" w:hAnsiTheme="minorEastAsia" w:hint="eastAsia"/>
                <w:sz w:val="24"/>
                <w:szCs w:val="24"/>
              </w:rPr>
              <w:t>台面生产厂商为“全国质量诚信先进企业”，并提供中国质量检验协会出具的证书复印件加盖厂家公章，并在复印件上有标明专用于本标的字样；</w:t>
            </w:r>
          </w:p>
        </w:tc>
      </w:tr>
      <w:tr w:rsidR="00D11081">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lastRenderedPageBreak/>
              <w:t>备注：</w:t>
            </w:r>
          </w:p>
          <w:p w:rsidR="00D11081" w:rsidRDefault="003A7850">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D11081" w:rsidRDefault="003A7850">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D11081" w:rsidRDefault="003A7850">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D11081">
        <w:tc>
          <w:tcPr>
            <w:tcW w:w="775" w:type="dxa"/>
            <w:vAlign w:val="center"/>
          </w:tcPr>
          <w:p w:rsidR="00D11081" w:rsidRDefault="003A7850">
            <w:pPr>
              <w:pStyle w:val="USE10"/>
              <w:spacing w:line="360" w:lineRule="auto"/>
              <w:jc w:val="center"/>
              <w:rPr>
                <w:b w:val="0"/>
                <w:szCs w:val="24"/>
              </w:rPr>
            </w:pPr>
            <w:r>
              <w:rPr>
                <w:rFonts w:hint="eastAsia"/>
                <w:b w:val="0"/>
                <w:szCs w:val="24"/>
              </w:rPr>
              <w:t>序号</w:t>
            </w:r>
          </w:p>
        </w:tc>
        <w:tc>
          <w:tcPr>
            <w:tcW w:w="1318" w:type="dxa"/>
            <w:vAlign w:val="center"/>
          </w:tcPr>
          <w:p w:rsidR="00D11081" w:rsidRDefault="003A7850">
            <w:pPr>
              <w:pStyle w:val="USE10"/>
              <w:spacing w:line="360" w:lineRule="auto"/>
              <w:jc w:val="center"/>
              <w:rPr>
                <w:b w:val="0"/>
                <w:szCs w:val="24"/>
              </w:rPr>
            </w:pPr>
            <w:r>
              <w:rPr>
                <w:rFonts w:hint="eastAsia"/>
                <w:b w:val="0"/>
                <w:szCs w:val="24"/>
              </w:rPr>
              <w:t>评分项目</w:t>
            </w:r>
          </w:p>
        </w:tc>
        <w:tc>
          <w:tcPr>
            <w:tcW w:w="7193" w:type="dxa"/>
            <w:vAlign w:val="center"/>
          </w:tcPr>
          <w:p w:rsidR="00D11081" w:rsidRDefault="003A7850">
            <w:pPr>
              <w:pStyle w:val="USE10"/>
              <w:spacing w:line="360" w:lineRule="auto"/>
              <w:rPr>
                <w:b w:val="0"/>
                <w:szCs w:val="24"/>
              </w:rPr>
            </w:pPr>
            <w:r>
              <w:rPr>
                <w:rFonts w:hint="eastAsia"/>
                <w:b w:val="0"/>
                <w:szCs w:val="24"/>
              </w:rPr>
              <w:t>评分标准及分值</w:t>
            </w:r>
          </w:p>
        </w:tc>
      </w:tr>
      <w:tr w:rsidR="00D11081">
        <w:trPr>
          <w:trHeight w:val="908"/>
        </w:trPr>
        <w:tc>
          <w:tcPr>
            <w:tcW w:w="775" w:type="dxa"/>
            <w:vAlign w:val="center"/>
          </w:tcPr>
          <w:p w:rsidR="00D11081" w:rsidRDefault="003A7850">
            <w:pPr>
              <w:pStyle w:val="USE10"/>
              <w:spacing w:line="360" w:lineRule="auto"/>
              <w:jc w:val="center"/>
              <w:rPr>
                <w:b w:val="0"/>
                <w:szCs w:val="24"/>
              </w:rPr>
            </w:pPr>
            <w:r>
              <w:rPr>
                <w:rFonts w:hint="eastAsia"/>
                <w:b w:val="0"/>
                <w:szCs w:val="24"/>
              </w:rPr>
              <w:t>1</w:t>
            </w:r>
          </w:p>
        </w:tc>
        <w:tc>
          <w:tcPr>
            <w:tcW w:w="1318" w:type="dxa"/>
            <w:vAlign w:val="center"/>
          </w:tcPr>
          <w:p w:rsidR="00D11081" w:rsidRDefault="003A785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D11081" w:rsidRDefault="003A785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D11081" w:rsidRDefault="003A785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D11081" w:rsidRDefault="003A785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D11081">
        <w:trPr>
          <w:trHeight w:val="680"/>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D11081" w:rsidRDefault="003A7850">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D11081" w:rsidRDefault="003A785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D11081" w:rsidRDefault="003A7850">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7193"/>
      </w:tblGrid>
      <w:tr w:rsidR="00D11081">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评分标准及分值</w:t>
            </w:r>
          </w:p>
        </w:tc>
      </w:tr>
      <w:tr w:rsidR="00D11081">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11081" w:rsidRDefault="003A785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11081" w:rsidRDefault="003A785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11081" w:rsidRDefault="003A7850">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D11081" w:rsidRDefault="003A7850">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D11081">
        <w:trPr>
          <w:cantSplit/>
        </w:trPr>
        <w:tc>
          <w:tcPr>
            <w:tcW w:w="9286" w:type="dxa"/>
            <w:gridSpan w:val="3"/>
            <w:vAlign w:val="center"/>
          </w:tcPr>
          <w:p w:rsidR="00D11081" w:rsidRDefault="003A7850">
            <w:pPr>
              <w:spacing w:line="360" w:lineRule="auto"/>
              <w:jc w:val="left"/>
              <w:rPr>
                <w:rFonts w:ascii="宋体" w:hAnsi="宋体"/>
                <w:sz w:val="24"/>
              </w:rPr>
            </w:pPr>
            <w:r>
              <w:rPr>
                <w:rFonts w:ascii="宋体" w:hAnsi="宋体" w:hint="eastAsia"/>
                <w:sz w:val="24"/>
              </w:rPr>
              <w:t>备注：</w:t>
            </w:r>
          </w:p>
          <w:p w:rsidR="00D11081" w:rsidRDefault="003A7850">
            <w:pPr>
              <w:spacing w:line="360" w:lineRule="auto"/>
              <w:jc w:val="left"/>
              <w:rPr>
                <w:rFonts w:ascii="宋体" w:hAnsi="宋体"/>
                <w:sz w:val="24"/>
              </w:rPr>
            </w:pPr>
            <w:r>
              <w:rPr>
                <w:rFonts w:ascii="宋体" w:hAnsi="宋体" w:hint="eastAsia"/>
                <w:sz w:val="24"/>
              </w:rPr>
              <w:t>（1）投标人投标报价超出最高限价（财政预算），将作废标处理。</w:t>
            </w:r>
          </w:p>
          <w:p w:rsidR="00D11081" w:rsidRDefault="003A7850">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D11081" w:rsidRDefault="003A7850">
      <w:pPr>
        <w:pStyle w:val="USE10"/>
        <w:tabs>
          <w:tab w:val="left" w:pos="567"/>
          <w:tab w:val="left" w:pos="1134"/>
        </w:tabs>
        <w:spacing w:line="360" w:lineRule="auto"/>
        <w:ind w:left="446"/>
        <w:rPr>
          <w:szCs w:val="24"/>
        </w:rPr>
      </w:pPr>
      <w:r>
        <w:rPr>
          <w:rFonts w:hint="eastAsia"/>
          <w:szCs w:val="24"/>
        </w:rPr>
        <w:t>6、评分汇总</w:t>
      </w:r>
    </w:p>
    <w:p w:rsidR="00D11081" w:rsidRDefault="003A7850">
      <w:pPr>
        <w:numPr>
          <w:ilvl w:val="0"/>
          <w:numId w:val="17"/>
        </w:numPr>
        <w:spacing w:line="360" w:lineRule="auto"/>
        <w:rPr>
          <w:rFonts w:ascii="宋体" w:hAnsi="宋体"/>
          <w:sz w:val="24"/>
        </w:rPr>
      </w:pPr>
      <w:r>
        <w:rPr>
          <w:rFonts w:ascii="宋体" w:hAnsi="宋体" w:hint="eastAsia"/>
          <w:sz w:val="24"/>
        </w:rPr>
        <w:lastRenderedPageBreak/>
        <w:t>商务评分汇总时，将在评委评分中去除一个最高分和一个最低分，取算术平均值得到商务得分。</w:t>
      </w:r>
    </w:p>
    <w:p w:rsidR="00D11081" w:rsidRDefault="003A785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D11081" w:rsidRDefault="003A7850">
      <w:pPr>
        <w:numPr>
          <w:ilvl w:val="0"/>
          <w:numId w:val="17"/>
        </w:numPr>
        <w:spacing w:line="360" w:lineRule="auto"/>
        <w:rPr>
          <w:rFonts w:ascii="宋体" w:hAnsi="宋体"/>
          <w:sz w:val="24"/>
        </w:rPr>
      </w:pPr>
      <w:r>
        <w:rPr>
          <w:rFonts w:ascii="宋体" w:hAnsi="宋体" w:hint="eastAsia"/>
          <w:sz w:val="24"/>
        </w:rPr>
        <w:t>报价得分：按报价评分公式计算。</w:t>
      </w:r>
    </w:p>
    <w:p w:rsidR="00D11081" w:rsidRDefault="003A7850">
      <w:pPr>
        <w:numPr>
          <w:ilvl w:val="0"/>
          <w:numId w:val="17"/>
        </w:numPr>
        <w:spacing w:line="360" w:lineRule="auto"/>
        <w:rPr>
          <w:rFonts w:ascii="宋体" w:hAnsi="宋体"/>
          <w:sz w:val="24"/>
        </w:rPr>
      </w:pPr>
      <w:r>
        <w:rPr>
          <w:rFonts w:ascii="宋体" w:hAnsi="宋体" w:hint="eastAsia"/>
          <w:sz w:val="24"/>
        </w:rPr>
        <w:t>总得分＝商务得分＋技术得分＋报价得分</w:t>
      </w:r>
    </w:p>
    <w:p w:rsidR="00D11081" w:rsidRDefault="003A7850">
      <w:pPr>
        <w:pStyle w:val="USE10"/>
        <w:tabs>
          <w:tab w:val="left" w:pos="567"/>
          <w:tab w:val="left" w:pos="1134"/>
        </w:tabs>
        <w:spacing w:line="360" w:lineRule="auto"/>
        <w:ind w:left="446"/>
        <w:rPr>
          <w:szCs w:val="24"/>
        </w:rPr>
      </w:pPr>
      <w:r>
        <w:rPr>
          <w:rFonts w:hint="eastAsia"/>
          <w:szCs w:val="24"/>
        </w:rPr>
        <w:t>7、推荐中标候选人：</w:t>
      </w:r>
    </w:p>
    <w:p w:rsidR="00D11081" w:rsidRDefault="003A7850">
      <w:pPr>
        <w:pStyle w:val="USE10"/>
        <w:spacing w:line="360" w:lineRule="auto"/>
        <w:ind w:firstLineChars="200" w:firstLine="480"/>
        <w:rPr>
          <w:b w:val="0"/>
          <w:szCs w:val="24"/>
        </w:rPr>
      </w:pPr>
      <w:r>
        <w:rPr>
          <w:rFonts w:hint="eastAsia"/>
          <w:b w:val="0"/>
          <w:szCs w:val="24"/>
        </w:rPr>
        <w:t>评标委员会将推荐2名中标候选人。</w:t>
      </w:r>
    </w:p>
    <w:p w:rsidR="00D11081" w:rsidRDefault="003A7850">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D11081" w:rsidRDefault="00D11081" w:rsidP="00D51F44">
      <w:pPr>
        <w:spacing w:beforeLines="50"/>
        <w:jc w:val="left"/>
        <w:rPr>
          <w:rFonts w:ascii="宋体" w:hAnsi="宋体"/>
          <w:color w:val="000000"/>
          <w:sz w:val="24"/>
        </w:rPr>
      </w:pPr>
    </w:p>
    <w:p w:rsidR="00D11081" w:rsidRDefault="003A7850" w:rsidP="00A64EA0">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第三章采购需求一览表及技术规格</w:t>
      </w:r>
    </w:p>
    <w:p w:rsidR="00D11081" w:rsidRDefault="00D11081" w:rsidP="00D51F44">
      <w:pPr>
        <w:spacing w:beforeLines="50"/>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D11081" w:rsidRDefault="00D11081">
      <w:pPr>
        <w:spacing w:line="360" w:lineRule="auto"/>
        <w:jc w:val="center"/>
        <w:rPr>
          <w:rFonts w:ascii="宋体" w:hAnsi="宋体" w:cs="Times New Roman"/>
          <w:b/>
          <w:sz w:val="24"/>
          <w:szCs w:val="24"/>
          <w:u w:val="single"/>
        </w:rPr>
      </w:pPr>
    </w:p>
    <w:p w:rsidR="00D11081" w:rsidRDefault="00D11081">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4143"/>
        <w:gridCol w:w="1040"/>
        <w:gridCol w:w="2439"/>
      </w:tblGrid>
      <w:tr w:rsidR="00D11081">
        <w:trPr>
          <w:trHeight w:val="1173"/>
        </w:trPr>
        <w:tc>
          <w:tcPr>
            <w:tcW w:w="900"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trPr>
          <w:trHeight w:val="635"/>
        </w:trPr>
        <w:tc>
          <w:tcPr>
            <w:tcW w:w="900" w:type="dxa"/>
            <w:tcBorders>
              <w:right w:val="single" w:sz="4" w:space="0" w:color="auto"/>
            </w:tcBorders>
            <w:vAlign w:val="center"/>
          </w:tcPr>
          <w:p w:rsidR="00D11081" w:rsidRDefault="003A7850">
            <w:pPr>
              <w:jc w:val="center"/>
            </w:pPr>
            <w:r>
              <w:rPr>
                <w:rFonts w:hint="eastAsia"/>
              </w:rPr>
              <w:t>一</w:t>
            </w:r>
          </w:p>
        </w:tc>
        <w:tc>
          <w:tcPr>
            <w:tcW w:w="4143" w:type="dxa"/>
            <w:tcBorders>
              <w:left w:val="single" w:sz="4" w:space="0" w:color="auto"/>
              <w:right w:val="single" w:sz="4" w:space="0" w:color="auto"/>
            </w:tcBorders>
            <w:vAlign w:val="center"/>
          </w:tcPr>
          <w:p w:rsidR="00D11081" w:rsidRDefault="009D3AD8">
            <w:pPr>
              <w:jc w:val="center"/>
              <w:rPr>
                <w:color w:val="FF0000"/>
              </w:rPr>
            </w:pPr>
            <w:r>
              <w:rPr>
                <w:rFonts w:hint="eastAsia"/>
                <w:color w:val="FF0000"/>
              </w:rPr>
              <w:t>实验室家具</w:t>
            </w:r>
          </w:p>
        </w:tc>
        <w:tc>
          <w:tcPr>
            <w:tcW w:w="1040" w:type="dxa"/>
            <w:tcBorders>
              <w:left w:val="single" w:sz="4" w:space="0" w:color="auto"/>
              <w:right w:val="single" w:sz="4" w:space="0" w:color="auto"/>
            </w:tcBorders>
            <w:vAlign w:val="center"/>
          </w:tcPr>
          <w:p w:rsidR="00D11081" w:rsidRDefault="001C6076">
            <w:pPr>
              <w:jc w:val="center"/>
              <w:rPr>
                <w:color w:val="FF0000"/>
              </w:rPr>
            </w:pPr>
            <w:r>
              <w:rPr>
                <w:rFonts w:hint="eastAsia"/>
                <w:color w:val="FF0000"/>
              </w:rPr>
              <w:t>1</w:t>
            </w:r>
            <w:r>
              <w:rPr>
                <w:rFonts w:hint="eastAsia"/>
                <w:color w:val="FF0000"/>
              </w:rPr>
              <w:t>批</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1C6076">
              <w:rPr>
                <w:rFonts w:ascii="宋体" w:hAnsi="宋体" w:cs="Times New Roman" w:hint="eastAsia"/>
                <w:color w:val="FF0000"/>
                <w:sz w:val="24"/>
                <w:szCs w:val="24"/>
              </w:rPr>
              <w:t>165，000.00</w:t>
            </w:r>
            <w:r>
              <w:rPr>
                <w:rFonts w:ascii="宋体" w:hAnsi="宋体" w:cs="Times New Roman" w:hint="eastAsia"/>
                <w:color w:val="FF0000"/>
                <w:sz w:val="24"/>
                <w:szCs w:val="24"/>
              </w:rPr>
              <w:t xml:space="preserve"> 元</w:t>
            </w:r>
          </w:p>
        </w:tc>
      </w:tr>
      <w:tr w:rsidR="00D11081">
        <w:trPr>
          <w:trHeight w:val="635"/>
        </w:trPr>
        <w:tc>
          <w:tcPr>
            <w:tcW w:w="8522" w:type="dxa"/>
            <w:gridSpan w:val="4"/>
            <w:tcBorders>
              <w:bottom w:val="single" w:sz="12" w:space="0" w:color="auto"/>
            </w:tcBorders>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D11081" w:rsidRDefault="00D11081" w:rsidP="00D51F44">
      <w:pPr>
        <w:spacing w:beforeLines="50"/>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D11081" w:rsidRPr="00274300" w:rsidRDefault="003A7850" w:rsidP="0027430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11081" w:rsidRDefault="00D11081">
      <w:pPr>
        <w:ind w:firstLineChars="200" w:firstLine="420"/>
        <w:rPr>
          <w:color w:val="FF0000"/>
        </w:rPr>
      </w:pPr>
    </w:p>
    <w:p w:rsidR="00274300" w:rsidRDefault="00274300">
      <w:pPr>
        <w:ind w:firstLineChars="200" w:firstLine="420"/>
        <w:rPr>
          <w:color w:val="FF0000"/>
        </w:rPr>
      </w:pPr>
    </w:p>
    <w:p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D11081" w:rsidRDefault="003A785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6819" w:type="dxa"/>
        <w:tblLayout w:type="fixed"/>
        <w:tblCellMar>
          <w:left w:w="15" w:type="dxa"/>
          <w:right w:w="15" w:type="dxa"/>
        </w:tblCellMar>
        <w:tblLook w:val="04A0"/>
      </w:tblPr>
      <w:tblGrid>
        <w:gridCol w:w="720"/>
        <w:gridCol w:w="2556"/>
        <w:gridCol w:w="708"/>
        <w:gridCol w:w="851"/>
        <w:gridCol w:w="1984"/>
      </w:tblGrid>
      <w:tr w:rsidR="00D11081" w:rsidTr="00EA3111">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556"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1"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4"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605F2B" w:rsidTr="00EA3111">
        <w:tc>
          <w:tcPr>
            <w:tcW w:w="720"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2556" w:type="dxa"/>
            <w:tcBorders>
              <w:top w:val="single" w:sz="6" w:space="0" w:color="auto"/>
              <w:left w:val="single" w:sz="6" w:space="0" w:color="auto"/>
              <w:bottom w:val="single" w:sz="6" w:space="0" w:color="auto"/>
              <w:right w:val="single" w:sz="6" w:space="0" w:color="auto"/>
            </w:tcBorders>
          </w:tcPr>
          <w:p w:rsidR="00605F2B" w:rsidRDefault="009D3AD8">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实验室家具</w:t>
            </w:r>
          </w:p>
        </w:tc>
        <w:tc>
          <w:tcPr>
            <w:tcW w:w="708"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605F2B" w:rsidRDefault="00605F2B">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1984" w:type="dxa"/>
            <w:tcBorders>
              <w:top w:val="single" w:sz="6" w:space="0" w:color="auto"/>
              <w:left w:val="single" w:sz="6" w:space="0" w:color="auto"/>
              <w:bottom w:val="single" w:sz="6" w:space="0" w:color="auto"/>
              <w:right w:val="single" w:sz="6" w:space="0" w:color="auto"/>
            </w:tcBorders>
          </w:tcPr>
          <w:p w:rsidR="00605F2B" w:rsidRDefault="00605F2B"/>
        </w:tc>
      </w:tr>
    </w:tbl>
    <w:p w:rsidR="00D11081" w:rsidRDefault="003A7850" w:rsidP="00D51F44">
      <w:pPr>
        <w:autoSpaceDE w:val="0"/>
        <w:autoSpaceDN w:val="0"/>
        <w:adjustRightInd w:val="0"/>
        <w:spacing w:beforeLines="100" w:afterLines="50"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6819" w:type="dxa"/>
        <w:tblLayout w:type="fixed"/>
        <w:tblCellMar>
          <w:left w:w="15" w:type="dxa"/>
          <w:right w:w="15" w:type="dxa"/>
        </w:tblCellMar>
        <w:tblLook w:val="04A0"/>
      </w:tblPr>
      <w:tblGrid>
        <w:gridCol w:w="720"/>
        <w:gridCol w:w="2556"/>
        <w:gridCol w:w="708"/>
        <w:gridCol w:w="851"/>
        <w:gridCol w:w="1984"/>
      </w:tblGrid>
      <w:tr w:rsidR="00BB3C78" w:rsidTr="00EA3111">
        <w:tc>
          <w:tcPr>
            <w:tcW w:w="720"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556"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1"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4" w:type="dxa"/>
            <w:tcBorders>
              <w:top w:val="single" w:sz="6" w:space="0" w:color="auto"/>
              <w:left w:val="single" w:sz="6" w:space="0" w:color="auto"/>
              <w:bottom w:val="single" w:sz="6" w:space="0" w:color="auto"/>
              <w:right w:val="single" w:sz="6" w:space="0" w:color="auto"/>
            </w:tcBorders>
          </w:tcPr>
          <w:p w:rsidR="00BB3C78" w:rsidRDefault="00BB3C78"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B3C78" w:rsidTr="00EA3111">
        <w:trPr>
          <w:trHeight w:val="460"/>
        </w:trPr>
        <w:tc>
          <w:tcPr>
            <w:tcW w:w="720" w:type="dxa"/>
            <w:tcBorders>
              <w:top w:val="single" w:sz="6" w:space="0" w:color="auto"/>
              <w:left w:val="single" w:sz="6" w:space="0" w:color="auto"/>
              <w:bottom w:val="single" w:sz="6" w:space="0" w:color="auto"/>
              <w:right w:val="single" w:sz="6" w:space="0" w:color="auto"/>
            </w:tcBorders>
          </w:tcPr>
          <w:p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一</w:t>
            </w:r>
          </w:p>
        </w:tc>
        <w:tc>
          <w:tcPr>
            <w:tcW w:w="2556" w:type="dxa"/>
            <w:tcBorders>
              <w:top w:val="single" w:sz="6" w:space="0" w:color="auto"/>
              <w:left w:val="single" w:sz="6" w:space="0" w:color="auto"/>
              <w:bottom w:val="single" w:sz="6" w:space="0" w:color="auto"/>
              <w:right w:val="single" w:sz="6" w:space="0" w:color="auto"/>
            </w:tcBorders>
          </w:tcPr>
          <w:p w:rsidR="00BB3C78" w:rsidRPr="000C2071" w:rsidRDefault="009D3AD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实验室家具</w:t>
            </w:r>
          </w:p>
        </w:tc>
        <w:tc>
          <w:tcPr>
            <w:tcW w:w="708" w:type="dxa"/>
            <w:tcBorders>
              <w:top w:val="single" w:sz="6" w:space="0" w:color="auto"/>
              <w:left w:val="single" w:sz="6" w:space="0" w:color="auto"/>
              <w:bottom w:val="single" w:sz="6" w:space="0" w:color="auto"/>
              <w:right w:val="single" w:sz="6" w:space="0" w:color="auto"/>
            </w:tcBorders>
          </w:tcPr>
          <w:p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BB3C78" w:rsidRPr="000C2071" w:rsidRDefault="00BB3C78" w:rsidP="00BD1B2A">
            <w:pPr>
              <w:autoSpaceDE w:val="0"/>
              <w:autoSpaceDN w:val="0"/>
              <w:adjustRightInd w:val="0"/>
              <w:jc w:val="center"/>
              <w:rPr>
                <w:rFonts w:asciiTheme="minorEastAsia" w:hAnsiTheme="minorEastAsia" w:cs="宋体"/>
                <w:kern w:val="0"/>
                <w:sz w:val="20"/>
                <w:szCs w:val="20"/>
              </w:rPr>
            </w:pPr>
            <w:r w:rsidRPr="000C2071">
              <w:rPr>
                <w:rFonts w:asciiTheme="minorEastAsia" w:hAnsiTheme="minorEastAsia" w:cs="宋体" w:hint="eastAsia"/>
                <w:kern w:val="0"/>
                <w:sz w:val="20"/>
                <w:szCs w:val="20"/>
              </w:rPr>
              <w:t>批</w:t>
            </w:r>
          </w:p>
        </w:tc>
        <w:tc>
          <w:tcPr>
            <w:tcW w:w="1984" w:type="dxa"/>
            <w:tcBorders>
              <w:top w:val="single" w:sz="6" w:space="0" w:color="auto"/>
              <w:left w:val="single" w:sz="6" w:space="0" w:color="auto"/>
              <w:bottom w:val="single" w:sz="6" w:space="0" w:color="auto"/>
              <w:right w:val="single" w:sz="6" w:space="0" w:color="auto"/>
            </w:tcBorders>
          </w:tcPr>
          <w:p w:rsidR="00BB3C78" w:rsidRPr="000C2071" w:rsidRDefault="00BB3C78" w:rsidP="00BD1B2A">
            <w:pPr>
              <w:jc w:val="center"/>
              <w:rPr>
                <w:rFonts w:asciiTheme="minorEastAsia" w:hAnsiTheme="minorEastAsia"/>
                <w:sz w:val="20"/>
                <w:szCs w:val="20"/>
              </w:rPr>
            </w:pPr>
          </w:p>
        </w:tc>
      </w:tr>
      <w:tr w:rsidR="001C6076" w:rsidTr="00EA3111">
        <w:trPr>
          <w:trHeight w:val="279"/>
        </w:trPr>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1</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L型屏风卡位</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74</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2</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活动柜</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74</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3</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职员椅</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74</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4</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办公桌</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5</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办公椅</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个</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1C6076" w:rsidTr="00EA3111">
        <w:tc>
          <w:tcPr>
            <w:tcW w:w="720"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6</w:t>
            </w:r>
          </w:p>
        </w:tc>
        <w:tc>
          <w:tcPr>
            <w:tcW w:w="2556" w:type="dxa"/>
            <w:tcBorders>
              <w:top w:val="single" w:sz="6" w:space="0" w:color="auto"/>
              <w:left w:val="single" w:sz="6" w:space="0" w:color="auto"/>
              <w:bottom w:val="single" w:sz="6" w:space="0" w:color="auto"/>
              <w:right w:val="single" w:sz="6" w:space="0" w:color="auto"/>
            </w:tcBorders>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电源线 网线</w:t>
            </w:r>
          </w:p>
        </w:tc>
        <w:tc>
          <w:tcPr>
            <w:tcW w:w="708"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cs="Tahoma"/>
                <w:sz w:val="20"/>
                <w:szCs w:val="20"/>
              </w:rPr>
            </w:pPr>
            <w:r w:rsidRPr="000C2071">
              <w:rPr>
                <w:rFonts w:asciiTheme="minorEastAsia" w:hAnsiTheme="minorEastAsia" w:cs="Tahoma" w:hint="eastAsia"/>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1C6076" w:rsidRPr="000C2071" w:rsidRDefault="001C6076" w:rsidP="00BD1B2A">
            <w:pPr>
              <w:jc w:val="center"/>
              <w:rPr>
                <w:rFonts w:asciiTheme="minorEastAsia" w:hAnsiTheme="minorEastAsia"/>
                <w:sz w:val="20"/>
                <w:szCs w:val="20"/>
              </w:rPr>
            </w:pPr>
            <w:r w:rsidRPr="000C2071">
              <w:rPr>
                <w:rFonts w:asciiTheme="minorEastAsia" w:hAnsiTheme="minorEastAsia" w:hint="eastAsia"/>
                <w:sz w:val="20"/>
                <w:szCs w:val="20"/>
              </w:rPr>
              <w:t>批</w:t>
            </w:r>
          </w:p>
        </w:tc>
        <w:tc>
          <w:tcPr>
            <w:tcW w:w="1984" w:type="dxa"/>
            <w:tcBorders>
              <w:top w:val="single" w:sz="6" w:space="0" w:color="auto"/>
              <w:left w:val="single" w:sz="6" w:space="0" w:color="auto"/>
              <w:bottom w:val="single" w:sz="6" w:space="0" w:color="auto"/>
              <w:right w:val="single" w:sz="6" w:space="0" w:color="auto"/>
            </w:tcBorders>
            <w:vAlign w:val="bottom"/>
          </w:tcPr>
          <w:p w:rsidR="001C6076" w:rsidRPr="000C2071" w:rsidRDefault="001C6076" w:rsidP="00BD1B2A">
            <w:pPr>
              <w:spacing w:line="440" w:lineRule="exact"/>
              <w:jc w:val="center"/>
              <w:rPr>
                <w:rFonts w:asciiTheme="minorEastAsia" w:hAnsiTheme="minorEastAsia"/>
                <w:sz w:val="20"/>
                <w:szCs w:val="20"/>
              </w:rPr>
            </w:pPr>
          </w:p>
        </w:tc>
      </w:tr>
      <w:tr w:rsidR="00B559D0" w:rsidTr="00EA3111">
        <w:tc>
          <w:tcPr>
            <w:tcW w:w="720" w:type="dxa"/>
            <w:tcBorders>
              <w:top w:val="single" w:sz="6" w:space="0" w:color="auto"/>
              <w:left w:val="single" w:sz="6" w:space="0" w:color="auto"/>
              <w:bottom w:val="single" w:sz="6" w:space="0" w:color="auto"/>
              <w:right w:val="single" w:sz="6" w:space="0" w:color="auto"/>
            </w:tcBorders>
          </w:tcPr>
          <w:p w:rsidR="00B559D0" w:rsidRPr="000C2071" w:rsidRDefault="00B559D0" w:rsidP="00BD1B2A">
            <w:pPr>
              <w:jc w:val="center"/>
              <w:rPr>
                <w:rFonts w:asciiTheme="minorEastAsia" w:hAnsiTheme="minorEastAsia"/>
                <w:sz w:val="20"/>
                <w:szCs w:val="20"/>
              </w:rPr>
            </w:pPr>
            <w:r>
              <w:rPr>
                <w:rFonts w:asciiTheme="minorEastAsia" w:hAnsiTheme="minorEastAsia" w:hint="eastAsia"/>
                <w:sz w:val="20"/>
                <w:szCs w:val="20"/>
              </w:rPr>
              <w:t>7</w:t>
            </w:r>
          </w:p>
        </w:tc>
        <w:tc>
          <w:tcPr>
            <w:tcW w:w="2556" w:type="dxa"/>
            <w:tcBorders>
              <w:top w:val="single" w:sz="6" w:space="0" w:color="auto"/>
              <w:left w:val="single" w:sz="6" w:space="0" w:color="auto"/>
              <w:bottom w:val="single" w:sz="6" w:space="0" w:color="auto"/>
              <w:right w:val="single" w:sz="6" w:space="0" w:color="auto"/>
            </w:tcBorders>
          </w:tcPr>
          <w:p w:rsidR="00B559D0" w:rsidRPr="000C2071" w:rsidRDefault="00B559D0" w:rsidP="00BD1B2A">
            <w:pPr>
              <w:jc w:val="center"/>
              <w:rPr>
                <w:rFonts w:asciiTheme="minorEastAsia" w:hAnsiTheme="minorEastAsia"/>
                <w:sz w:val="20"/>
                <w:szCs w:val="20"/>
              </w:rPr>
            </w:pPr>
            <w:r>
              <w:rPr>
                <w:rFonts w:asciiTheme="minorEastAsia" w:hAnsiTheme="minorEastAsia" w:hint="eastAsia"/>
                <w:sz w:val="20"/>
                <w:szCs w:val="20"/>
              </w:rPr>
              <w:t>清理安装</w:t>
            </w:r>
          </w:p>
        </w:tc>
        <w:tc>
          <w:tcPr>
            <w:tcW w:w="708" w:type="dxa"/>
            <w:tcBorders>
              <w:top w:val="single" w:sz="6" w:space="0" w:color="auto"/>
              <w:left w:val="single" w:sz="6" w:space="0" w:color="auto"/>
              <w:bottom w:val="single" w:sz="6" w:space="0" w:color="auto"/>
              <w:right w:val="single" w:sz="6" w:space="0" w:color="auto"/>
            </w:tcBorders>
            <w:vAlign w:val="center"/>
          </w:tcPr>
          <w:p w:rsidR="00B559D0" w:rsidRPr="000C2071" w:rsidRDefault="00B559D0" w:rsidP="00BD1B2A">
            <w:pPr>
              <w:jc w:val="center"/>
              <w:rPr>
                <w:rFonts w:asciiTheme="minorEastAsia" w:hAnsiTheme="minorEastAsia" w:cs="Tahoma"/>
                <w:sz w:val="20"/>
                <w:szCs w:val="20"/>
              </w:rPr>
            </w:pPr>
            <w:r>
              <w:rPr>
                <w:rFonts w:asciiTheme="minorEastAsia" w:hAnsiTheme="minorEastAsia" w:cs="Tahoma" w:hint="eastAsia"/>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B559D0" w:rsidRPr="000C2071" w:rsidRDefault="00B559D0" w:rsidP="00BD1B2A">
            <w:pPr>
              <w:jc w:val="center"/>
              <w:rPr>
                <w:rFonts w:asciiTheme="minorEastAsia" w:hAnsiTheme="minorEastAsia"/>
                <w:sz w:val="20"/>
                <w:szCs w:val="20"/>
              </w:rPr>
            </w:pPr>
            <w:r>
              <w:rPr>
                <w:rFonts w:asciiTheme="minorEastAsia" w:hAnsiTheme="minorEastAsia" w:hint="eastAsia"/>
                <w:sz w:val="20"/>
                <w:szCs w:val="20"/>
              </w:rPr>
              <w:t>批</w:t>
            </w:r>
          </w:p>
        </w:tc>
        <w:tc>
          <w:tcPr>
            <w:tcW w:w="1984" w:type="dxa"/>
            <w:tcBorders>
              <w:top w:val="single" w:sz="6" w:space="0" w:color="auto"/>
              <w:left w:val="single" w:sz="6" w:space="0" w:color="auto"/>
              <w:bottom w:val="single" w:sz="6" w:space="0" w:color="auto"/>
              <w:right w:val="single" w:sz="6" w:space="0" w:color="auto"/>
            </w:tcBorders>
            <w:vAlign w:val="bottom"/>
          </w:tcPr>
          <w:p w:rsidR="00B559D0" w:rsidRPr="000C2071" w:rsidRDefault="00B559D0" w:rsidP="00BD1B2A">
            <w:pPr>
              <w:spacing w:line="440" w:lineRule="exact"/>
              <w:jc w:val="center"/>
              <w:rPr>
                <w:rFonts w:asciiTheme="minorEastAsia" w:hAnsiTheme="minorEastAsia"/>
                <w:sz w:val="20"/>
                <w:szCs w:val="20"/>
              </w:rPr>
            </w:pPr>
          </w:p>
        </w:tc>
      </w:tr>
    </w:tbl>
    <w:p w:rsidR="00D11081" w:rsidRDefault="00D11081">
      <w:pPr>
        <w:spacing w:line="360" w:lineRule="auto"/>
        <w:rPr>
          <w:rFonts w:ascii="宋体" w:hAnsi="宋体" w:cs="Times New Roman"/>
          <w:b/>
          <w:sz w:val="24"/>
          <w:szCs w:val="24"/>
        </w:rPr>
      </w:pPr>
    </w:p>
    <w:p w:rsidR="00D11081" w:rsidRDefault="003A7850">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D11081" w:rsidRDefault="003A7850" w:rsidP="00D51F44">
      <w:pPr>
        <w:autoSpaceDE w:val="0"/>
        <w:autoSpaceDN w:val="0"/>
        <w:adjustRightInd w:val="0"/>
        <w:spacing w:afterLines="50" w:line="420" w:lineRule="atLeast"/>
        <w:ind w:firstLine="522"/>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tbl>
      <w:tblPr>
        <w:tblW w:w="9214" w:type="dxa"/>
        <w:tblInd w:w="-552" w:type="dxa"/>
        <w:tblCellMar>
          <w:left w:w="0" w:type="dxa"/>
          <w:right w:w="0" w:type="dxa"/>
        </w:tblCellMar>
        <w:tblLook w:val="04A0"/>
      </w:tblPr>
      <w:tblGrid>
        <w:gridCol w:w="851"/>
        <w:gridCol w:w="1276"/>
        <w:gridCol w:w="1701"/>
        <w:gridCol w:w="5386"/>
      </w:tblGrid>
      <w:tr w:rsidR="00CD4B28" w:rsidTr="00CD4B28">
        <w:trPr>
          <w:trHeight w:val="600"/>
        </w:trPr>
        <w:tc>
          <w:tcPr>
            <w:tcW w:w="851"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序号</w:t>
            </w:r>
          </w:p>
        </w:tc>
        <w:tc>
          <w:tcPr>
            <w:tcW w:w="1276"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名称</w:t>
            </w:r>
          </w:p>
        </w:tc>
        <w:tc>
          <w:tcPr>
            <w:tcW w:w="1701"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型号/规格</w:t>
            </w:r>
            <w:r>
              <w:rPr>
                <w:rFonts w:ascii="新宋体" w:eastAsia="新宋体" w:hAnsi="新宋体" w:cs="Tahoma" w:hint="eastAsia"/>
                <w:sz w:val="22"/>
              </w:rPr>
              <w:br/>
              <w:t>（W*D*H）</w:t>
            </w:r>
          </w:p>
        </w:tc>
        <w:tc>
          <w:tcPr>
            <w:tcW w:w="5386"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材质说明</w:t>
            </w:r>
          </w:p>
        </w:tc>
      </w:tr>
      <w:tr w:rsidR="00CD4B28" w:rsidTr="00CD4B28">
        <w:trPr>
          <w:trHeight w:val="139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1</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L</w:t>
            </w:r>
            <w:r>
              <w:rPr>
                <w:rFonts w:cs="Tahoma" w:hint="eastAsia"/>
                <w:color w:val="000000"/>
                <w:sz w:val="20"/>
                <w:szCs w:val="20"/>
              </w:rPr>
              <w:t>型屏风卡位</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0"/>
                <w:szCs w:val="20"/>
              </w:rPr>
            </w:pPr>
            <w:r>
              <w:rPr>
                <w:rFonts w:ascii="新宋体" w:eastAsia="新宋体" w:hAnsi="新宋体" w:cs="Tahoma" w:hint="eastAsia"/>
                <w:sz w:val="20"/>
                <w:szCs w:val="20"/>
              </w:rPr>
              <w:t>1400*1500*1200</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6355AE" w:rsidP="006355AE">
            <w:pPr>
              <w:rPr>
                <w:rFonts w:ascii="宋体" w:hAnsi="宋体" w:cs="Tahoma"/>
                <w:b/>
                <w:bCs/>
                <w:sz w:val="20"/>
                <w:szCs w:val="20"/>
              </w:rPr>
            </w:pPr>
            <w:r>
              <w:rPr>
                <w:rFonts w:cs="Tahoma" w:hint="eastAsia"/>
                <w:b/>
                <w:bCs/>
                <w:sz w:val="20"/>
                <w:szCs w:val="20"/>
              </w:rPr>
              <w:t>1.1</w:t>
            </w:r>
            <w:r w:rsidR="00EA3111">
              <w:rPr>
                <w:rFonts w:cs="Tahoma" w:hint="eastAsia"/>
                <w:sz w:val="20"/>
                <w:szCs w:val="20"/>
              </w:rPr>
              <w:t>台面部分：采用</w:t>
            </w:r>
            <w:r w:rsidR="00EA3111">
              <w:rPr>
                <w:rFonts w:cs="Tahoma" w:hint="eastAsia"/>
                <w:sz w:val="20"/>
                <w:szCs w:val="20"/>
              </w:rPr>
              <w:t>12.7mm</w:t>
            </w:r>
            <w:r w:rsidR="00EA3111">
              <w:rPr>
                <w:rFonts w:cs="Tahoma" w:hint="eastAsia"/>
                <w:sz w:val="20"/>
                <w:szCs w:val="20"/>
              </w:rPr>
              <w:t>边缘加厚至</w:t>
            </w:r>
            <w:r w:rsidR="00EA3111">
              <w:rPr>
                <w:rFonts w:cs="Tahoma" w:hint="eastAsia"/>
                <w:sz w:val="20"/>
                <w:szCs w:val="20"/>
              </w:rPr>
              <w:t>25.4mm</w:t>
            </w:r>
            <w:r w:rsidR="00EA3111">
              <w:rPr>
                <w:rFonts w:cs="Tahoma" w:hint="eastAsia"/>
                <w:sz w:val="20"/>
                <w:szCs w:val="20"/>
              </w:rPr>
              <w:t>实芯理化板台面</w:t>
            </w:r>
            <w:r w:rsidR="00EA3111">
              <w:rPr>
                <w:rFonts w:cs="Tahoma" w:hint="eastAsia"/>
                <w:sz w:val="20"/>
                <w:szCs w:val="20"/>
              </w:rPr>
              <w:t>,</w:t>
            </w:r>
            <w:r w:rsidR="00EA3111">
              <w:rPr>
                <w:rFonts w:cs="Tahoma" w:hint="eastAsia"/>
                <w:sz w:val="20"/>
                <w:szCs w:val="20"/>
              </w:rPr>
              <w:t>抗化学试剂</w:t>
            </w:r>
            <w:r w:rsidR="00EA3111">
              <w:rPr>
                <w:rFonts w:cs="Tahoma" w:hint="eastAsia"/>
                <w:sz w:val="20"/>
                <w:szCs w:val="20"/>
              </w:rPr>
              <w:t>,</w:t>
            </w:r>
            <w:r w:rsidR="00EA3111">
              <w:rPr>
                <w:rFonts w:cs="Tahoma" w:hint="eastAsia"/>
                <w:sz w:val="20"/>
                <w:szCs w:val="20"/>
              </w:rPr>
              <w:t>抗菌</w:t>
            </w:r>
            <w:r w:rsidR="00EA3111">
              <w:rPr>
                <w:rFonts w:cs="Tahoma" w:hint="eastAsia"/>
                <w:sz w:val="20"/>
                <w:szCs w:val="20"/>
              </w:rPr>
              <w:t>,</w:t>
            </w:r>
            <w:r w:rsidR="00EA3111">
              <w:rPr>
                <w:rFonts w:cs="Tahoma" w:hint="eastAsia"/>
                <w:sz w:val="20"/>
                <w:szCs w:val="20"/>
              </w:rPr>
              <w:t>抗冲击</w:t>
            </w:r>
            <w:r w:rsidR="00EA3111">
              <w:rPr>
                <w:rFonts w:cs="Tahoma" w:hint="eastAsia"/>
                <w:sz w:val="20"/>
                <w:szCs w:val="20"/>
              </w:rPr>
              <w:t>,</w:t>
            </w:r>
            <w:r w:rsidR="00EA3111">
              <w:rPr>
                <w:rFonts w:cs="Tahoma" w:hint="eastAsia"/>
                <w:sz w:val="20"/>
                <w:szCs w:val="20"/>
              </w:rPr>
              <w:t>不导电</w:t>
            </w:r>
            <w:r w:rsidR="00EA3111">
              <w:rPr>
                <w:rFonts w:cs="Tahoma" w:hint="eastAsia"/>
                <w:sz w:val="20"/>
                <w:szCs w:val="20"/>
              </w:rPr>
              <w:t>,</w:t>
            </w:r>
            <w:r w:rsidR="00EA3111">
              <w:rPr>
                <w:rFonts w:cs="Tahoma" w:hint="eastAsia"/>
                <w:sz w:val="20"/>
                <w:szCs w:val="20"/>
              </w:rPr>
              <w:t>易清洁</w:t>
            </w:r>
            <w:r w:rsidR="00EA3111">
              <w:rPr>
                <w:rFonts w:cs="Tahoma" w:hint="eastAsia"/>
                <w:sz w:val="20"/>
                <w:szCs w:val="20"/>
              </w:rPr>
              <w:t>,</w:t>
            </w:r>
            <w:r w:rsidR="00EA3111">
              <w:rPr>
                <w:rFonts w:cs="Tahoma" w:hint="eastAsia"/>
                <w:sz w:val="20"/>
                <w:szCs w:val="20"/>
              </w:rPr>
              <w:t>耐高温</w:t>
            </w:r>
            <w:r w:rsidR="00EA3111">
              <w:rPr>
                <w:rFonts w:cs="Tahoma" w:hint="eastAsia"/>
                <w:sz w:val="20"/>
                <w:szCs w:val="20"/>
              </w:rPr>
              <w:t>.</w:t>
            </w:r>
            <w:r w:rsidR="00EA3111">
              <w:rPr>
                <w:rFonts w:cs="Tahoma" w:hint="eastAsia"/>
                <w:sz w:val="20"/>
                <w:szCs w:val="20"/>
              </w:rPr>
              <w:br/>
            </w:r>
            <w:r>
              <w:rPr>
                <w:rFonts w:cs="Tahoma" w:hint="eastAsia"/>
                <w:sz w:val="20"/>
                <w:szCs w:val="20"/>
              </w:rPr>
              <w:t>1.2</w:t>
            </w:r>
            <w:r w:rsidR="00EA3111">
              <w:rPr>
                <w:rFonts w:cs="Tahoma" w:hint="eastAsia"/>
                <w:sz w:val="20"/>
                <w:szCs w:val="20"/>
              </w:rPr>
              <w:t>基材：</w:t>
            </w:r>
            <w:r w:rsidR="00EA3111">
              <w:rPr>
                <w:rFonts w:cs="Tahoma" w:hint="eastAsia"/>
                <w:sz w:val="20"/>
                <w:szCs w:val="20"/>
              </w:rPr>
              <w:t>E1</w:t>
            </w:r>
            <w:r w:rsidR="00EA3111">
              <w:rPr>
                <w:rFonts w:cs="Tahoma" w:hint="eastAsia"/>
                <w:sz w:val="20"/>
                <w:szCs w:val="20"/>
              </w:rPr>
              <w:t>级环保高密度纤维板，甲醛≤</w:t>
            </w:r>
            <w:r w:rsidR="00EA3111">
              <w:rPr>
                <w:rFonts w:cs="Tahoma" w:hint="eastAsia"/>
                <w:sz w:val="20"/>
                <w:szCs w:val="20"/>
              </w:rPr>
              <w:t>0.9mg/L</w:t>
            </w:r>
            <w:r w:rsidR="00EA3111">
              <w:rPr>
                <w:rFonts w:cs="Tahoma" w:hint="eastAsia"/>
                <w:sz w:val="20"/>
                <w:szCs w:val="20"/>
              </w:rPr>
              <w:t>，经过防虫、防腐等化学处理，持久不变形；板材周边优质</w:t>
            </w:r>
            <w:r w:rsidR="00EA3111">
              <w:rPr>
                <w:rFonts w:cs="Tahoma" w:hint="eastAsia"/>
                <w:sz w:val="20"/>
                <w:szCs w:val="20"/>
              </w:rPr>
              <w:t>PVC</w:t>
            </w:r>
            <w:r w:rsidR="00EA3111">
              <w:rPr>
                <w:rFonts w:cs="Tahoma" w:hint="eastAsia"/>
                <w:sz w:val="20"/>
                <w:szCs w:val="20"/>
              </w:rPr>
              <w:t>热融胶封边。</w:t>
            </w:r>
            <w:r>
              <w:rPr>
                <w:rFonts w:cs="Tahoma" w:hint="eastAsia"/>
                <w:sz w:val="20"/>
                <w:szCs w:val="20"/>
              </w:rPr>
              <w:t>1.3</w:t>
            </w:r>
            <w:r w:rsidR="00EA3111">
              <w:rPr>
                <w:rFonts w:cs="Tahoma" w:hint="eastAsia"/>
                <w:sz w:val="20"/>
                <w:szCs w:val="20"/>
              </w:rPr>
              <w:t>屏风（横向屏风）台面以上表板分两截，上半部为优质全磨砂玻璃面，下半部为国内一级冷轧钢板；台面以下部分为钻石凸纹钢板</w:t>
            </w:r>
            <w:r w:rsidR="00EA3111">
              <w:rPr>
                <w:rFonts w:cs="Tahoma" w:hint="eastAsia"/>
                <w:sz w:val="20"/>
                <w:szCs w:val="20"/>
              </w:rPr>
              <w:t>.</w:t>
            </w:r>
            <w:r w:rsidR="00EA3111">
              <w:rPr>
                <w:rFonts w:cs="Tahoma" w:hint="eastAsia"/>
                <w:sz w:val="20"/>
                <w:szCs w:val="20"/>
              </w:rPr>
              <w:br/>
            </w:r>
            <w:r>
              <w:rPr>
                <w:rFonts w:cs="Tahoma" w:hint="eastAsia"/>
                <w:sz w:val="20"/>
                <w:szCs w:val="20"/>
              </w:rPr>
              <w:t>1.4</w:t>
            </w:r>
            <w:r w:rsidR="00EA3111">
              <w:rPr>
                <w:rFonts w:cs="Tahoma" w:hint="eastAsia"/>
                <w:sz w:val="20"/>
                <w:szCs w:val="20"/>
              </w:rPr>
              <w:t>屏风（纵向屏风）表板分两截，上半部采用国内一级冷轧钢板，下半部为钻石凸纹钢板；</w:t>
            </w:r>
            <w:r w:rsidR="00EA3111">
              <w:rPr>
                <w:rFonts w:cs="Tahoma" w:hint="eastAsia"/>
                <w:sz w:val="20"/>
                <w:szCs w:val="20"/>
              </w:rPr>
              <w:br/>
            </w:r>
            <w:r>
              <w:rPr>
                <w:rFonts w:cs="Tahoma" w:hint="eastAsia"/>
                <w:sz w:val="20"/>
                <w:szCs w:val="20"/>
              </w:rPr>
              <w:t>1.5</w:t>
            </w:r>
            <w:r w:rsidR="00EA3111">
              <w:rPr>
                <w:rFonts w:cs="Tahoma" w:hint="eastAsia"/>
                <w:sz w:val="20"/>
                <w:szCs w:val="20"/>
              </w:rPr>
              <w:t>框架优质工业级铝材，顶盖、立柱采用</w:t>
            </w:r>
            <w:r w:rsidR="00EA3111">
              <w:rPr>
                <w:rFonts w:cs="Tahoma" w:hint="eastAsia"/>
                <w:sz w:val="20"/>
                <w:szCs w:val="20"/>
              </w:rPr>
              <w:t xml:space="preserve">0.8-3.0mm </w:t>
            </w:r>
            <w:r w:rsidR="00EA3111">
              <w:rPr>
                <w:rFonts w:cs="Tahoma" w:hint="eastAsia"/>
                <w:sz w:val="20"/>
                <w:szCs w:val="20"/>
              </w:rPr>
              <w:t>一级铝型材</w:t>
            </w:r>
            <w:r w:rsidR="00EA3111">
              <w:rPr>
                <w:rFonts w:cs="Tahoma" w:hint="eastAsia"/>
                <w:sz w:val="20"/>
                <w:szCs w:val="20"/>
              </w:rPr>
              <w:t>.</w:t>
            </w:r>
            <w:r w:rsidR="00EA3111">
              <w:rPr>
                <w:rFonts w:cs="Tahoma" w:hint="eastAsia"/>
                <w:sz w:val="20"/>
                <w:szCs w:val="20"/>
              </w:rPr>
              <w:t>连接挂具采用</w:t>
            </w:r>
            <w:r w:rsidR="00EA3111">
              <w:rPr>
                <w:rFonts w:cs="Tahoma" w:hint="eastAsia"/>
                <w:sz w:val="20"/>
                <w:szCs w:val="20"/>
              </w:rPr>
              <w:t>1.2-3.2mm</w:t>
            </w:r>
            <w:r w:rsidR="00EA3111">
              <w:rPr>
                <w:rFonts w:cs="Tahoma" w:hint="eastAsia"/>
                <w:sz w:val="20"/>
                <w:szCs w:val="20"/>
              </w:rPr>
              <w:t>一级铝型材</w:t>
            </w:r>
            <w:r w:rsidR="00EA3111">
              <w:rPr>
                <w:rFonts w:cs="Tahoma" w:hint="eastAsia"/>
                <w:sz w:val="20"/>
                <w:szCs w:val="20"/>
              </w:rPr>
              <w:t>.</w:t>
            </w:r>
            <w:r w:rsidR="00EA3111">
              <w:rPr>
                <w:rFonts w:cs="Tahoma" w:hint="eastAsia"/>
                <w:sz w:val="20"/>
                <w:szCs w:val="20"/>
              </w:rPr>
              <w:t>立柱封口采用</w:t>
            </w:r>
            <w:r w:rsidR="00EA3111">
              <w:rPr>
                <w:rFonts w:cs="Tahoma" w:hint="eastAsia"/>
                <w:sz w:val="20"/>
                <w:szCs w:val="20"/>
              </w:rPr>
              <w:lastRenderedPageBreak/>
              <w:t>0.8-1.8</w:t>
            </w:r>
            <w:r w:rsidR="00EA3111">
              <w:rPr>
                <w:rFonts w:cs="Tahoma" w:hint="eastAsia"/>
                <w:sz w:val="20"/>
                <w:szCs w:val="20"/>
              </w:rPr>
              <w:t>厚</w:t>
            </w:r>
            <w:r w:rsidR="00EA3111">
              <w:rPr>
                <w:rFonts w:cs="Tahoma" w:hint="eastAsia"/>
                <w:sz w:val="20"/>
                <w:szCs w:val="20"/>
              </w:rPr>
              <w:t>PVC</w:t>
            </w:r>
            <w:r w:rsidR="00EA3111">
              <w:rPr>
                <w:rFonts w:cs="Tahoma" w:hint="eastAsia"/>
                <w:sz w:val="20"/>
                <w:szCs w:val="20"/>
              </w:rPr>
              <w:t>材料</w:t>
            </w:r>
            <w:r w:rsidR="00EA3111">
              <w:rPr>
                <w:rFonts w:cs="Tahoma" w:hint="eastAsia"/>
                <w:sz w:val="20"/>
                <w:szCs w:val="20"/>
              </w:rPr>
              <w:t>.</w:t>
            </w:r>
            <w:r w:rsidR="00EA3111">
              <w:rPr>
                <w:rFonts w:cs="Tahoma" w:hint="eastAsia"/>
                <w:sz w:val="20"/>
                <w:szCs w:val="20"/>
              </w:rPr>
              <w:t>表面均采用阿克苏诺贝尔牌（或同级）粉末涂料</w:t>
            </w:r>
            <w:r w:rsidR="00EA3111">
              <w:rPr>
                <w:rFonts w:cs="Tahoma" w:hint="eastAsia"/>
                <w:sz w:val="20"/>
                <w:szCs w:val="20"/>
              </w:rPr>
              <w:t>.</w:t>
            </w:r>
            <w:r w:rsidR="00EA3111">
              <w:rPr>
                <w:rFonts w:cs="Tahoma" w:hint="eastAsia"/>
                <w:sz w:val="20"/>
                <w:szCs w:val="20"/>
              </w:rPr>
              <w:br/>
            </w:r>
            <w:r>
              <w:rPr>
                <w:rFonts w:cs="Tahoma" w:hint="eastAsia"/>
                <w:sz w:val="20"/>
                <w:szCs w:val="20"/>
              </w:rPr>
              <w:t>1.6</w:t>
            </w:r>
            <w:r w:rsidR="00EA3111">
              <w:rPr>
                <w:rFonts w:cs="Tahoma" w:hint="eastAsia"/>
                <w:sz w:val="20"/>
                <w:szCs w:val="20"/>
              </w:rPr>
              <w:t>饰面钢板</w:t>
            </w:r>
            <w:r w:rsidR="00EA3111">
              <w:rPr>
                <w:rFonts w:cs="Tahoma" w:hint="eastAsia"/>
                <w:sz w:val="20"/>
                <w:szCs w:val="20"/>
              </w:rPr>
              <w:t>(</w:t>
            </w:r>
            <w:r w:rsidR="00EA3111">
              <w:rPr>
                <w:rFonts w:cs="Tahoma" w:hint="eastAsia"/>
                <w:sz w:val="20"/>
                <w:szCs w:val="20"/>
              </w:rPr>
              <w:t>采用国内一级冷轧钢板，表面涂层为亚光面，表面均采用优质粉末涂料，耐酸雾性，甲醛释放量：无，带走线槽，预留四个插座孔位，方便上线；</w:t>
            </w:r>
          </w:p>
        </w:tc>
      </w:tr>
      <w:tr w:rsidR="00CD4B28" w:rsidTr="00CD4B28">
        <w:trPr>
          <w:trHeight w:val="82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lastRenderedPageBreak/>
              <w:t>2</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活动柜</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标准</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55AE" w:rsidRDefault="006355AE" w:rsidP="00FF7FAE">
            <w:pPr>
              <w:rPr>
                <w:rFonts w:cs="Tahoma"/>
                <w:sz w:val="20"/>
                <w:szCs w:val="20"/>
              </w:rPr>
            </w:pPr>
            <w:r>
              <w:rPr>
                <w:rFonts w:cs="Tahoma" w:hint="eastAsia"/>
                <w:sz w:val="20"/>
                <w:szCs w:val="20"/>
              </w:rPr>
              <w:t>2.1</w:t>
            </w:r>
            <w:r w:rsidR="00EA3111">
              <w:rPr>
                <w:rFonts w:cs="Tahoma" w:hint="eastAsia"/>
                <w:sz w:val="20"/>
                <w:szCs w:val="20"/>
              </w:rPr>
              <w:t>采用</w:t>
            </w:r>
            <w:r>
              <w:rPr>
                <w:rFonts w:cs="Tahoma" w:hint="eastAsia"/>
                <w:sz w:val="20"/>
                <w:szCs w:val="20"/>
              </w:rPr>
              <w:t>防火板双面光滑平直，具有很好的油漆与染料的保持能力及尺寸稳定性</w:t>
            </w:r>
          </w:p>
          <w:p w:rsidR="00EA3111" w:rsidRDefault="006355AE" w:rsidP="00FF7FAE">
            <w:pPr>
              <w:rPr>
                <w:rFonts w:ascii="宋体" w:hAnsi="宋体" w:cs="Tahoma"/>
                <w:sz w:val="20"/>
                <w:szCs w:val="20"/>
              </w:rPr>
            </w:pPr>
            <w:r>
              <w:rPr>
                <w:rFonts w:cs="Tahoma" w:hint="eastAsia"/>
                <w:sz w:val="20"/>
                <w:szCs w:val="20"/>
              </w:rPr>
              <w:t>2.2</w:t>
            </w:r>
            <w:r w:rsidR="00EA3111">
              <w:rPr>
                <w:rFonts w:cs="Tahoma" w:hint="eastAsia"/>
                <w:sz w:val="20"/>
                <w:szCs w:val="20"/>
              </w:rPr>
              <w:t>基材：采用</w:t>
            </w:r>
            <w:r w:rsidR="00EA3111">
              <w:rPr>
                <w:rFonts w:cs="Tahoma" w:hint="eastAsia"/>
                <w:sz w:val="20"/>
                <w:szCs w:val="20"/>
              </w:rPr>
              <w:t>E1</w:t>
            </w:r>
            <w:r w:rsidR="00EA3111">
              <w:rPr>
                <w:rFonts w:cs="Tahoma" w:hint="eastAsia"/>
                <w:sz w:val="20"/>
                <w:szCs w:val="20"/>
              </w:rPr>
              <w:t>级标准高密度环保纤维板或更高标准，配主机架</w:t>
            </w:r>
            <w:r w:rsidR="00EA3111">
              <w:rPr>
                <w:rFonts w:cs="Tahoma" w:hint="eastAsia"/>
                <w:sz w:val="20"/>
                <w:szCs w:val="20"/>
              </w:rPr>
              <w:t>+</w:t>
            </w:r>
            <w:r w:rsidR="00EA3111">
              <w:rPr>
                <w:rFonts w:cs="Tahoma" w:hint="eastAsia"/>
                <w:sz w:val="20"/>
                <w:szCs w:val="20"/>
              </w:rPr>
              <w:t>键盘架</w:t>
            </w:r>
            <w:r w:rsidR="00EA3111">
              <w:rPr>
                <w:rFonts w:cs="Tahoma" w:hint="eastAsia"/>
                <w:sz w:val="20"/>
                <w:szCs w:val="20"/>
              </w:rPr>
              <w:t>,</w:t>
            </w:r>
          </w:p>
        </w:tc>
      </w:tr>
      <w:tr w:rsidR="00CD4B28" w:rsidTr="00CD4B28">
        <w:trPr>
          <w:trHeight w:val="67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3</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职员椅</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标准</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6355AE" w:rsidP="006355AE">
            <w:pPr>
              <w:rPr>
                <w:rFonts w:ascii="宋体" w:hAnsi="宋体" w:cs="Tahoma"/>
                <w:sz w:val="20"/>
                <w:szCs w:val="20"/>
              </w:rPr>
            </w:pPr>
            <w:r>
              <w:rPr>
                <w:rFonts w:cs="Tahoma" w:hint="eastAsia"/>
                <w:sz w:val="20"/>
                <w:szCs w:val="20"/>
              </w:rPr>
              <w:t>3.1</w:t>
            </w:r>
            <w:r w:rsidR="00EA3111">
              <w:rPr>
                <w:rFonts w:cs="Tahoma" w:hint="eastAsia"/>
                <w:sz w:val="20"/>
                <w:szCs w:val="20"/>
              </w:rPr>
              <w:t>椅背：单框网背设计，无螺丝和枪钉的网布固定技术</w:t>
            </w:r>
            <w:r w:rsidR="00EA3111">
              <w:rPr>
                <w:rFonts w:cs="Tahoma" w:hint="eastAsia"/>
                <w:sz w:val="20"/>
                <w:szCs w:val="20"/>
              </w:rPr>
              <w:br/>
            </w:r>
            <w:r>
              <w:rPr>
                <w:rFonts w:cs="Tahoma" w:hint="eastAsia"/>
                <w:sz w:val="20"/>
                <w:szCs w:val="20"/>
              </w:rPr>
              <w:t>3.2</w:t>
            </w:r>
            <w:r w:rsidR="00EA3111">
              <w:rPr>
                <w:rFonts w:cs="Tahoma" w:hint="eastAsia"/>
                <w:sz w:val="20"/>
                <w:szCs w:val="20"/>
              </w:rPr>
              <w:t>座面：定性绵外优质尼龙网座位。</w:t>
            </w:r>
            <w:r w:rsidR="00EA3111">
              <w:rPr>
                <w:rFonts w:cs="Tahoma" w:hint="eastAsia"/>
                <w:sz w:val="20"/>
                <w:szCs w:val="20"/>
              </w:rPr>
              <w:br/>
            </w:r>
            <w:r>
              <w:rPr>
                <w:rFonts w:cs="Tahoma" w:hint="eastAsia"/>
                <w:sz w:val="20"/>
                <w:szCs w:val="20"/>
              </w:rPr>
              <w:t>3.3</w:t>
            </w:r>
            <w:r w:rsidR="00EA3111">
              <w:rPr>
                <w:rFonts w:cs="Tahoma" w:hint="eastAsia"/>
                <w:sz w:val="20"/>
                <w:szCs w:val="20"/>
              </w:rPr>
              <w:t>椅脚、扶手为塑料；</w:t>
            </w:r>
            <w:r w:rsidR="00EA3111">
              <w:rPr>
                <w:rFonts w:cs="Tahoma" w:hint="eastAsia"/>
                <w:sz w:val="20"/>
                <w:szCs w:val="20"/>
              </w:rPr>
              <w:br/>
            </w:r>
            <w:r w:rsidR="00EA3111">
              <w:rPr>
                <w:rFonts w:cs="Tahoma" w:hint="eastAsia"/>
                <w:sz w:val="20"/>
                <w:szCs w:val="20"/>
              </w:rPr>
              <w:t>说明：自动升降，倾仰调节。</w:t>
            </w:r>
          </w:p>
        </w:tc>
      </w:tr>
      <w:tr w:rsidR="00CD4B28" w:rsidTr="00CD4B28">
        <w:trPr>
          <w:trHeight w:val="58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4</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办公桌</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1600*650*750</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rPr>
                <w:rFonts w:ascii="宋体" w:hAnsi="宋体" w:cs="Tahoma"/>
                <w:color w:val="000000"/>
                <w:sz w:val="20"/>
                <w:szCs w:val="20"/>
              </w:rPr>
            </w:pPr>
            <w:r>
              <w:rPr>
                <w:rFonts w:cs="Tahoma" w:hint="eastAsia"/>
                <w:color w:val="000000"/>
                <w:sz w:val="20"/>
                <w:szCs w:val="20"/>
              </w:rPr>
              <w:t>采用防火板双面光滑平直，颜色、厚度均匀；木纹清晰、美观、颜色均匀、不易腐蚀、抗弯强度适中、断裂强度适中；经防虫防腐处理</w:t>
            </w:r>
            <w:r>
              <w:rPr>
                <w:rFonts w:cs="Tahoma" w:hint="eastAsia"/>
                <w:color w:val="000000"/>
                <w:sz w:val="20"/>
                <w:szCs w:val="20"/>
              </w:rPr>
              <w:t>,</w:t>
            </w:r>
            <w:r>
              <w:rPr>
                <w:rFonts w:cs="Tahoma" w:hint="eastAsia"/>
                <w:color w:val="000000"/>
                <w:sz w:val="20"/>
                <w:szCs w:val="20"/>
              </w:rPr>
              <w:t>具有很好的油漆与染料的保持能力及尺寸稳定性，基材：采用</w:t>
            </w:r>
            <w:r>
              <w:rPr>
                <w:rFonts w:cs="Tahoma" w:hint="eastAsia"/>
                <w:color w:val="000000"/>
                <w:sz w:val="20"/>
                <w:szCs w:val="20"/>
              </w:rPr>
              <w:t>E1</w:t>
            </w:r>
            <w:r>
              <w:rPr>
                <w:rFonts w:cs="Tahoma" w:hint="eastAsia"/>
                <w:color w:val="000000"/>
                <w:sz w:val="20"/>
                <w:szCs w:val="20"/>
              </w:rPr>
              <w:t>级标准高密度环保纤维板或更高标准。</w:t>
            </w:r>
          </w:p>
        </w:tc>
      </w:tr>
      <w:tr w:rsidR="00CD4B28" w:rsidTr="00CD4B28">
        <w:trPr>
          <w:trHeight w:val="765"/>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5</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办公椅</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常规</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6355AE" w:rsidP="006355AE">
            <w:pPr>
              <w:rPr>
                <w:rFonts w:ascii="宋体" w:hAnsi="宋体" w:cs="Tahoma"/>
                <w:color w:val="000000"/>
                <w:sz w:val="20"/>
                <w:szCs w:val="20"/>
              </w:rPr>
            </w:pPr>
            <w:r>
              <w:rPr>
                <w:rFonts w:cs="Tahoma" w:hint="eastAsia"/>
                <w:color w:val="000000"/>
                <w:sz w:val="20"/>
                <w:szCs w:val="20"/>
              </w:rPr>
              <w:t>5.1</w:t>
            </w:r>
            <w:r w:rsidR="00EA3111">
              <w:rPr>
                <w:rFonts w:cs="Tahoma" w:hint="eastAsia"/>
                <w:color w:val="000000"/>
                <w:sz w:val="20"/>
                <w:szCs w:val="20"/>
              </w:rPr>
              <w:t>椅背：单框网背设计，无螺丝和枪钉的网布固定技术</w:t>
            </w:r>
            <w:r w:rsidR="00EA3111">
              <w:rPr>
                <w:rFonts w:cs="Tahoma" w:hint="eastAsia"/>
                <w:color w:val="000000"/>
                <w:sz w:val="20"/>
                <w:szCs w:val="20"/>
              </w:rPr>
              <w:br/>
            </w:r>
            <w:r>
              <w:rPr>
                <w:rFonts w:cs="Tahoma" w:hint="eastAsia"/>
                <w:color w:val="000000"/>
                <w:sz w:val="20"/>
                <w:szCs w:val="20"/>
              </w:rPr>
              <w:t>5.2</w:t>
            </w:r>
            <w:r w:rsidR="00EA3111">
              <w:rPr>
                <w:rFonts w:cs="Tahoma" w:hint="eastAsia"/>
                <w:color w:val="000000"/>
                <w:sz w:val="20"/>
                <w:szCs w:val="20"/>
              </w:rPr>
              <w:t>座面：定性绵外优质真皮座位。</w:t>
            </w:r>
            <w:r w:rsidR="00EA3111">
              <w:rPr>
                <w:rFonts w:cs="Tahoma" w:hint="eastAsia"/>
                <w:color w:val="000000"/>
                <w:sz w:val="20"/>
                <w:szCs w:val="20"/>
              </w:rPr>
              <w:br/>
            </w:r>
            <w:r>
              <w:rPr>
                <w:rFonts w:cs="Tahoma" w:hint="eastAsia"/>
                <w:color w:val="000000"/>
                <w:sz w:val="20"/>
                <w:szCs w:val="20"/>
              </w:rPr>
              <w:t>5.3</w:t>
            </w:r>
            <w:r w:rsidR="00EA3111">
              <w:rPr>
                <w:rFonts w:cs="Tahoma" w:hint="eastAsia"/>
                <w:color w:val="000000"/>
                <w:sz w:val="20"/>
                <w:szCs w:val="20"/>
              </w:rPr>
              <w:t>高低可调的椅背高度设计；</w:t>
            </w:r>
          </w:p>
        </w:tc>
      </w:tr>
      <w:tr w:rsidR="00CD4B28" w:rsidTr="00CD4B28">
        <w:trPr>
          <w:trHeight w:val="930"/>
        </w:trPr>
        <w:tc>
          <w:tcPr>
            <w:tcW w:w="85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新宋体" w:eastAsia="新宋体" w:hAnsi="新宋体" w:cs="Tahoma"/>
                <w:sz w:val="22"/>
              </w:rPr>
            </w:pPr>
            <w:r>
              <w:rPr>
                <w:rFonts w:ascii="新宋体" w:eastAsia="新宋体" w:hAnsi="新宋体" w:cs="Tahoma" w:hint="eastAsia"/>
                <w:sz w:val="22"/>
              </w:rPr>
              <w:t>6</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sz w:val="20"/>
                <w:szCs w:val="20"/>
              </w:rPr>
            </w:pPr>
            <w:r>
              <w:rPr>
                <w:rFonts w:cs="Tahoma" w:hint="eastAsia"/>
                <w:sz w:val="20"/>
                <w:szCs w:val="20"/>
              </w:rPr>
              <w:t>电源线网线等</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FF7FAE">
            <w:pPr>
              <w:jc w:val="center"/>
              <w:rPr>
                <w:rFonts w:ascii="宋体" w:hAnsi="宋体" w:cs="Tahoma"/>
                <w:color w:val="000000"/>
                <w:sz w:val="20"/>
                <w:szCs w:val="20"/>
              </w:rPr>
            </w:pPr>
            <w:r>
              <w:rPr>
                <w:rFonts w:cs="Tahoma" w:hint="eastAsia"/>
                <w:color w:val="000000"/>
                <w:sz w:val="20"/>
                <w:szCs w:val="20"/>
              </w:rPr>
              <w:t>常规</w:t>
            </w:r>
          </w:p>
        </w:tc>
        <w:tc>
          <w:tcPr>
            <w:tcW w:w="538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A3111" w:rsidRDefault="00EA3111" w:rsidP="00B559D0">
            <w:pPr>
              <w:rPr>
                <w:rFonts w:ascii="宋体" w:hAnsi="宋体" w:cs="Tahoma"/>
                <w:color w:val="000000"/>
                <w:sz w:val="20"/>
                <w:szCs w:val="20"/>
              </w:rPr>
            </w:pPr>
            <w:r>
              <w:rPr>
                <w:rFonts w:cs="Tahoma" w:hint="eastAsia"/>
                <w:color w:val="000000"/>
                <w:sz w:val="20"/>
                <w:szCs w:val="20"/>
              </w:rPr>
              <w:t>每个卡位安装一个插排</w:t>
            </w:r>
            <w:r w:rsidR="006355AE">
              <w:rPr>
                <w:rFonts w:cs="Tahoma" w:hint="eastAsia"/>
                <w:color w:val="000000"/>
                <w:sz w:val="20"/>
                <w:szCs w:val="20"/>
              </w:rPr>
              <w:t>（参考品牌“公牛”或“小米”）</w:t>
            </w:r>
            <w:r>
              <w:rPr>
                <w:rFonts w:cs="Tahoma" w:hint="eastAsia"/>
                <w:color w:val="000000"/>
                <w:sz w:val="20"/>
                <w:szCs w:val="20"/>
              </w:rPr>
              <w:t>，每个卡位布置固定的电源和网络接口，每个卡位提供</w:t>
            </w:r>
            <w:r>
              <w:rPr>
                <w:rFonts w:cs="Tahoma" w:hint="eastAsia"/>
                <w:color w:val="000000"/>
                <w:sz w:val="20"/>
                <w:szCs w:val="20"/>
              </w:rPr>
              <w:t>1</w:t>
            </w:r>
            <w:r>
              <w:rPr>
                <w:rFonts w:cs="Tahoma" w:hint="eastAsia"/>
                <w:color w:val="000000"/>
                <w:sz w:val="20"/>
                <w:szCs w:val="20"/>
              </w:rPr>
              <w:t>条连接网线，电源线必须是国标正品，网线是五类以上。不易燃烧、耐老化、耐油、耐化学药品、耐冲击、易着色</w:t>
            </w:r>
            <w:r>
              <w:rPr>
                <w:rFonts w:cs="Tahoma" w:hint="eastAsia"/>
                <w:color w:val="000000"/>
                <w:sz w:val="20"/>
                <w:szCs w:val="20"/>
              </w:rPr>
              <w:t>;</w:t>
            </w:r>
            <w:r>
              <w:rPr>
                <w:rFonts w:cs="Tahoma" w:hint="eastAsia"/>
                <w:color w:val="000000"/>
                <w:sz w:val="20"/>
                <w:szCs w:val="20"/>
              </w:rPr>
              <w:t>具有良的耐磨性、能抵抗油、酸、碱、菌、潮气及日光照射等</w:t>
            </w:r>
            <w:r w:rsidRPr="00597826">
              <w:rPr>
                <w:rFonts w:cs="Tahoma" w:hint="eastAsia"/>
                <w:color w:val="000000"/>
                <w:sz w:val="20"/>
                <w:szCs w:val="20"/>
              </w:rPr>
              <w:t>。卡位等家具提供样品</w:t>
            </w:r>
            <w:r w:rsidR="00D10644">
              <w:rPr>
                <w:rFonts w:cs="Tahoma" w:hint="eastAsia"/>
                <w:color w:val="000000"/>
                <w:sz w:val="20"/>
                <w:szCs w:val="20"/>
              </w:rPr>
              <w:t>图片</w:t>
            </w:r>
            <w:r>
              <w:rPr>
                <w:rFonts w:cs="Tahoma" w:hint="eastAsia"/>
                <w:color w:val="000000"/>
                <w:sz w:val="20"/>
                <w:szCs w:val="20"/>
              </w:rPr>
              <w:t>。</w:t>
            </w:r>
          </w:p>
        </w:tc>
      </w:tr>
    </w:tbl>
    <w:p w:rsidR="005227B5" w:rsidRDefault="005227B5">
      <w:pPr>
        <w:spacing w:line="360" w:lineRule="auto"/>
        <w:rPr>
          <w:rFonts w:ascii="宋体" w:hAnsi="宋体" w:cs="Times New Roman"/>
          <w:b/>
          <w:sz w:val="24"/>
          <w:szCs w:val="24"/>
        </w:rPr>
      </w:pPr>
    </w:p>
    <w:p w:rsidR="00EA3111" w:rsidRDefault="00EA3111">
      <w:pPr>
        <w:spacing w:line="360" w:lineRule="auto"/>
        <w:rPr>
          <w:rFonts w:ascii="宋体" w:hAnsi="宋体" w:cs="Times New Roman"/>
          <w:b/>
          <w:sz w:val="24"/>
          <w:szCs w:val="24"/>
        </w:rPr>
      </w:pPr>
    </w:p>
    <w:p w:rsidR="00CF7042" w:rsidRDefault="00CF7042">
      <w:pPr>
        <w:spacing w:line="360" w:lineRule="auto"/>
        <w:rPr>
          <w:rFonts w:ascii="宋体" w:hAnsi="宋体" w:cs="Times New Roman"/>
          <w:b/>
          <w:sz w:val="24"/>
          <w:szCs w:val="24"/>
        </w:rPr>
      </w:pPr>
    </w:p>
    <w:p w:rsidR="00EA3111" w:rsidRDefault="00EA3111">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5227B5" w:rsidRDefault="005227B5">
      <w:pPr>
        <w:spacing w:line="360" w:lineRule="auto"/>
        <w:rPr>
          <w:rFonts w:ascii="宋体" w:hAnsi="宋体" w:cs="Times New Roman"/>
          <w:b/>
          <w:sz w:val="24"/>
          <w:szCs w:val="24"/>
        </w:rPr>
      </w:pPr>
    </w:p>
    <w:p w:rsidR="006355AE" w:rsidRDefault="006355AE">
      <w:pPr>
        <w:spacing w:line="360" w:lineRule="auto"/>
        <w:rPr>
          <w:rFonts w:ascii="宋体" w:hAnsi="宋体" w:cs="Times New Roman"/>
          <w:b/>
          <w:sz w:val="24"/>
          <w:szCs w:val="24"/>
        </w:rPr>
      </w:pPr>
    </w:p>
    <w:p w:rsidR="006355AE" w:rsidRDefault="006355AE">
      <w:pPr>
        <w:spacing w:line="360" w:lineRule="auto"/>
        <w:rPr>
          <w:rFonts w:ascii="宋体" w:hAnsi="宋体" w:cs="Times New Roman"/>
          <w:b/>
          <w:sz w:val="24"/>
          <w:szCs w:val="24"/>
        </w:rPr>
      </w:pPr>
    </w:p>
    <w:p w:rsidR="00B559D0" w:rsidRPr="00B559D0" w:rsidRDefault="00B559D0">
      <w:pPr>
        <w:spacing w:line="360" w:lineRule="auto"/>
        <w:rPr>
          <w:rFonts w:ascii="宋体" w:hAnsi="宋体" w:cs="Times New Roman"/>
          <w:b/>
          <w:sz w:val="24"/>
          <w:szCs w:val="24"/>
        </w:rPr>
      </w:pPr>
    </w:p>
    <w:p w:rsidR="005227B5" w:rsidRPr="00AD2522" w:rsidRDefault="005227B5">
      <w:pPr>
        <w:spacing w:line="360" w:lineRule="auto"/>
        <w:rPr>
          <w:rFonts w:ascii="宋体" w:hAnsi="宋体" w:cs="Times New Roman"/>
          <w:b/>
          <w:sz w:val="24"/>
          <w:szCs w:val="24"/>
        </w:rPr>
      </w:pPr>
    </w:p>
    <w:p w:rsidR="00D11081" w:rsidRDefault="003A7850" w:rsidP="00D51F44">
      <w:pPr>
        <w:spacing w:beforeLines="50"/>
        <w:jc w:val="center"/>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hint="eastAsia"/>
          <w:b/>
          <w:color w:val="000000"/>
          <w:sz w:val="48"/>
        </w:rPr>
        <w:lastRenderedPageBreak/>
        <w:t>第四章合同专用条款</w:t>
      </w:r>
    </w:p>
    <w:p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D11081" w:rsidRDefault="00D11081">
      <w:pPr>
        <w:spacing w:line="360" w:lineRule="auto"/>
        <w:ind w:left="420"/>
        <w:rPr>
          <w:rFonts w:ascii="宋体" w:hAnsi="宋体" w:cs="Times New Roman"/>
          <w:b/>
          <w:sz w:val="24"/>
          <w:szCs w:val="24"/>
        </w:rPr>
      </w:pPr>
    </w:p>
    <w:p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5295"/>
      </w:tblGrid>
      <w:tr w:rsidR="00D11081">
        <w:tc>
          <w:tcPr>
            <w:tcW w:w="1135" w:type="dxa"/>
            <w:vAlign w:val="center"/>
          </w:tcPr>
          <w:p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trPr>
          <w:trHeight w:val="53"/>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6355AE">
              <w:rPr>
                <w:rFonts w:ascii="宋体" w:hAnsi="宋体" w:cs="Times New Roman" w:hint="eastAsia"/>
                <w:color w:val="FF0000"/>
                <w:sz w:val="24"/>
                <w:szCs w:val="24"/>
                <w:u w:val="thick"/>
              </w:rPr>
              <w:t>贰</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p>
          <w:p w:rsidR="00D11081" w:rsidRDefault="003A7850" w:rsidP="00B85F6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6355AE" w:rsidRPr="006355AE">
              <w:rPr>
                <w:rFonts w:ascii="宋体" w:hAnsi="宋体" w:cs="Times New Roman" w:hint="eastAsia"/>
                <w:color w:val="FF0000"/>
                <w:sz w:val="24"/>
                <w:szCs w:val="24"/>
                <w:u w:val="single"/>
              </w:rPr>
              <w:t>科技楼15楼</w:t>
            </w:r>
          </w:p>
        </w:tc>
      </w:tr>
      <w:tr w:rsidR="00D11081">
        <w:trPr>
          <w:trHeight w:val="60"/>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本次项目要求供应商必须在合同签订后30天内必须完成所有设备的安装及调试工程。</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D11081" w:rsidRDefault="003A7850">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lastRenderedPageBreak/>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rsidR="00B559D0" w:rsidRPr="00B559D0" w:rsidRDefault="00B559D0">
            <w:pPr>
              <w:spacing w:line="360" w:lineRule="auto"/>
              <w:rPr>
                <w:rFonts w:ascii="宋体" w:hAnsi="宋体" w:cs="Times New Roman"/>
                <w:color w:val="FF0000"/>
                <w:sz w:val="24"/>
                <w:szCs w:val="24"/>
              </w:rPr>
            </w:pPr>
            <w:r w:rsidRPr="00B559D0">
              <w:rPr>
                <w:rFonts w:ascii="宋体" w:hAnsi="宋体" w:cs="Times New Roman" w:hint="eastAsia"/>
                <w:color w:val="FF0000"/>
                <w:sz w:val="24"/>
                <w:szCs w:val="24"/>
              </w:rPr>
              <w:t>5.</w:t>
            </w:r>
            <w:r w:rsidRPr="00B559D0">
              <w:rPr>
                <w:rFonts w:cs="Tahoma" w:hint="eastAsia"/>
                <w:color w:val="FF0000"/>
                <w:sz w:val="24"/>
                <w:szCs w:val="24"/>
              </w:rPr>
              <w:t>包括旧家具的拆卸、搬运清理，新家具的安装。</w:t>
            </w:r>
          </w:p>
        </w:tc>
      </w:tr>
      <w:tr w:rsidR="00D11081">
        <w:trPr>
          <w:trHeight w:val="421"/>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D11081" w:rsidRDefault="003A7850">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叁年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B85F68">
              <w:rPr>
                <w:rFonts w:ascii="宋体" w:hAnsi="宋体" w:cs="Times New Roman" w:hint="eastAsia"/>
                <w:color w:val="FF0000"/>
                <w:sz w:val="24"/>
                <w:szCs w:val="24"/>
                <w:u w:val="single"/>
              </w:rPr>
              <w:t>叁</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D11081" w:rsidRDefault="003A7850">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D11081" w:rsidRDefault="003A7850">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w:t>
            </w:r>
            <w:r w:rsidRPr="00B85F68">
              <w:rPr>
                <w:rFonts w:ascii="宋体" w:hAnsi="宋体" w:cs="Times New Roman" w:hint="eastAsia"/>
                <w:bCs/>
                <w:color w:val="FF0000"/>
                <w:szCs w:val="21"/>
                <w:u w:val="single"/>
              </w:rPr>
              <w:t>壹个月</w:t>
            </w:r>
            <w:r>
              <w:rPr>
                <w:rFonts w:ascii="宋体" w:hAnsi="宋体" w:cs="Times New Roman" w:hint="eastAsia"/>
                <w:bCs/>
                <w:color w:val="FF0000"/>
                <w:szCs w:val="21"/>
              </w:rPr>
              <w:t>后需方整理相关付款资料，经校内审批后交由市财政局统一支付货款。</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D77798">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w:t>
            </w:r>
            <w:r>
              <w:rPr>
                <w:rFonts w:ascii="宋体" w:hAnsi="宋体" w:cs="Times New Roman" w:hint="eastAsia"/>
                <w:sz w:val="24"/>
                <w:szCs w:val="24"/>
              </w:rPr>
              <w:lastRenderedPageBreak/>
              <w:t>维修及零件费用。</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D11081" w:rsidRDefault="00B85F68" w:rsidP="00B85F68">
            <w:pPr>
              <w:spacing w:line="360" w:lineRule="auto"/>
              <w:rPr>
                <w:rFonts w:ascii="宋体" w:hAnsi="宋体" w:cs="Times New Roman"/>
                <w:sz w:val="24"/>
                <w:szCs w:val="24"/>
              </w:rPr>
            </w:pPr>
            <w:r w:rsidRPr="00B85F68">
              <w:rPr>
                <w:rFonts w:ascii="宋体" w:hAnsi="宋体" w:cs="Times New Roman" w:hint="eastAsia"/>
                <w:sz w:val="24"/>
                <w:szCs w:val="24"/>
              </w:rPr>
              <w:t>中标后中标人提出产地变更的，采购人有权将其列入不良行为记录名单或者取消中标资格</w:t>
            </w:r>
          </w:p>
        </w:tc>
      </w:tr>
    </w:tbl>
    <w:p w:rsidR="00D11081" w:rsidRDefault="00D11081">
      <w:pPr>
        <w:spacing w:line="360" w:lineRule="auto"/>
        <w:ind w:left="420"/>
        <w:jc w:val="center"/>
        <w:rPr>
          <w:rFonts w:ascii="宋体" w:hAnsi="宋体" w:cs="Times New Roman"/>
          <w:b/>
          <w:color w:val="FF0000"/>
          <w:sz w:val="24"/>
          <w:szCs w:val="24"/>
        </w:rPr>
      </w:pPr>
    </w:p>
    <w:p w:rsidR="00D11081" w:rsidRDefault="00D11081">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D77798" w:rsidRDefault="00D77798">
      <w:pPr>
        <w:widowControl/>
        <w:jc w:val="left"/>
        <w:rPr>
          <w:rFonts w:ascii="宋体" w:hAnsi="宋体" w:cs="Times New Roman"/>
          <w:b/>
          <w:kern w:val="0"/>
          <w:sz w:val="52"/>
          <w:szCs w:val="20"/>
        </w:rPr>
      </w:pPr>
    </w:p>
    <w:p w:rsidR="001F01F9" w:rsidRDefault="001F01F9">
      <w:pPr>
        <w:widowControl/>
        <w:jc w:val="left"/>
        <w:rPr>
          <w:rFonts w:ascii="宋体" w:hAnsi="宋体" w:cs="Times New Roman"/>
          <w:b/>
          <w:kern w:val="0"/>
          <w:sz w:val="52"/>
          <w:szCs w:val="20"/>
        </w:rPr>
      </w:pPr>
    </w:p>
    <w:p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t>第五章投标文件格式</w:t>
      </w:r>
      <w:bookmarkEnd w:id="2"/>
      <w:bookmarkEnd w:id="3"/>
      <w:bookmarkEnd w:id="4"/>
      <w:bookmarkEnd w:id="5"/>
      <w:bookmarkEnd w:id="6"/>
      <w:bookmarkEnd w:id="7"/>
      <w:bookmarkEnd w:id="8"/>
    </w:p>
    <w:p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rsidR="00D11081" w:rsidRDefault="003A7850">
      <w:pPr>
        <w:spacing w:line="400" w:lineRule="exact"/>
        <w:rPr>
          <w:rFonts w:ascii="宋体" w:hAnsi="宋体" w:cs="Times New Roman"/>
          <w:szCs w:val="21"/>
        </w:rPr>
      </w:pPr>
      <w:bookmarkStart w:id="11" w:name="_Toc20145006"/>
      <w:bookmarkStart w:id="12" w:name="_Toc390428686"/>
      <w:bookmarkStart w:id="13" w:name="_Toc20564640"/>
      <w:bookmarkStart w:id="14" w:name="_Toc20564552"/>
      <w:bookmarkStart w:id="15" w:name="_Toc5578720"/>
      <w:bookmarkStart w:id="16" w:name="_Toc5575657"/>
      <w:r>
        <w:rPr>
          <w:rFonts w:ascii="宋体" w:hAnsi="宋体" w:cs="Times New Roman" w:hint="eastAsia"/>
          <w:szCs w:val="21"/>
        </w:rPr>
        <w:t>投标文件组成：</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pStyle w:val="3"/>
        <w:jc w:val="center"/>
        <w:rPr>
          <w:rFonts w:ascii="宋体" w:hAnsi="宋体"/>
          <w:kern w:val="0"/>
        </w:rPr>
      </w:pPr>
      <w:r>
        <w:rPr>
          <w:rFonts w:ascii="宋体" w:hAnsi="宋体" w:hint="eastAsia"/>
          <w:kern w:val="0"/>
        </w:rPr>
        <w:t>一、文件袋封面（参考格式）</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D1108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11081" w:rsidRDefault="00D11081">
            <w:pPr>
              <w:snapToGrid w:val="0"/>
              <w:jc w:val="center"/>
              <w:rPr>
                <w:rFonts w:ascii="宋体" w:hAnsi="宋体" w:cs="Times New Roman"/>
                <w:b/>
                <w:color w:val="000000"/>
                <w:sz w:val="30"/>
                <w:szCs w:val="24"/>
              </w:rPr>
            </w:pPr>
          </w:p>
          <w:p w:rsidR="00D11081" w:rsidRDefault="003A785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D11081" w:rsidRDefault="00D11081">
            <w:pPr>
              <w:ind w:firstLineChars="350" w:firstLine="984"/>
              <w:rPr>
                <w:rFonts w:ascii="宋体" w:hAnsi="宋体" w:cs="Times New Roman"/>
                <w:b/>
                <w:bCs/>
                <w:color w:val="000000"/>
                <w:sz w:val="28"/>
                <w:szCs w:val="24"/>
              </w:rPr>
            </w:pPr>
          </w:p>
          <w:p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D11081" w:rsidRDefault="00D11081">
            <w:pPr>
              <w:jc w:val="center"/>
              <w:rPr>
                <w:rFonts w:ascii="宋体" w:hAnsi="宋体" w:cs="Times New Roman"/>
                <w:b/>
                <w:color w:val="000000"/>
                <w:sz w:val="32"/>
                <w:szCs w:val="24"/>
              </w:rPr>
            </w:pPr>
          </w:p>
          <w:p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D11081" w:rsidRDefault="00D11081">
      <w:pPr>
        <w:spacing w:line="360" w:lineRule="auto"/>
        <w:ind w:firstLineChars="200" w:firstLine="482"/>
        <w:rPr>
          <w:rFonts w:ascii="宋体" w:hAnsi="宋体" w:cs="Times New Roman"/>
          <w:b/>
          <w:bCs/>
          <w:color w:val="FF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D11081" w:rsidRDefault="00D11081">
      <w:pPr>
        <w:tabs>
          <w:tab w:val="left" w:pos="1200"/>
        </w:tabs>
        <w:spacing w:line="360" w:lineRule="auto"/>
        <w:ind w:left="425"/>
        <w:rPr>
          <w:rFonts w:ascii="宋体" w:hAnsi="宋体" w:cs="Times New Roman"/>
          <w:color w:val="FF0000"/>
          <w:sz w:val="24"/>
          <w:szCs w:val="24"/>
        </w:rPr>
      </w:pPr>
    </w:p>
    <w:p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二、投标文件封面（参考格式）</w:t>
      </w:r>
    </w:p>
    <w:p w:rsidR="00D11081" w:rsidRDefault="00D11081">
      <w:pPr>
        <w:tabs>
          <w:tab w:val="left" w:pos="1740"/>
        </w:tabs>
        <w:spacing w:line="360" w:lineRule="auto"/>
        <w:jc w:val="center"/>
        <w:rPr>
          <w:rFonts w:ascii="宋体" w:hAnsi="宋体"/>
          <w:bCs/>
          <w:sz w:val="24"/>
        </w:rPr>
      </w:pP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D11081" w:rsidRDefault="00D11081">
      <w:pPr>
        <w:tabs>
          <w:tab w:val="left" w:pos="1740"/>
        </w:tabs>
        <w:spacing w:line="360" w:lineRule="auto"/>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680"/>
          <w:tab w:val="left" w:pos="1740"/>
          <w:tab w:val="left" w:pos="1778"/>
        </w:tabs>
        <w:spacing w:line="360" w:lineRule="auto"/>
        <w:ind w:firstLine="1540"/>
        <w:rPr>
          <w:rFonts w:ascii="宋体" w:hAnsi="宋体"/>
          <w:b/>
          <w:bCs/>
          <w:sz w:val="24"/>
        </w:rPr>
      </w:pPr>
    </w:p>
    <w:p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三、法定代表人证明书</w:t>
      </w:r>
    </w:p>
    <w:p w:rsidR="00D11081" w:rsidRDefault="00D11081">
      <w:pPr>
        <w:rPr>
          <w:rFonts w:ascii="宋体" w:hAnsi="宋体" w:cs="Times New Roman"/>
          <w:sz w:val="24"/>
          <w:szCs w:val="24"/>
        </w:rPr>
      </w:pPr>
    </w:p>
    <w:p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rsidR="00D11081" w:rsidRDefault="003A7850">
      <w:pPr>
        <w:spacing w:line="400" w:lineRule="exact"/>
        <w:rPr>
          <w:rFonts w:ascii="宋体" w:hAnsi="宋体" w:cs="Times New Roman"/>
          <w:szCs w:val="21"/>
        </w:rPr>
      </w:pPr>
      <w:r>
        <w:rPr>
          <w:rFonts w:ascii="宋体" w:hAnsi="宋体" w:cs="Times New Roman" w:hint="eastAsia"/>
          <w:szCs w:val="21"/>
        </w:rPr>
        <w:t>主营（产）：</w:t>
      </w:r>
    </w:p>
    <w:p w:rsidR="00D11081" w:rsidRDefault="003A7850">
      <w:pPr>
        <w:spacing w:line="400" w:lineRule="exact"/>
        <w:rPr>
          <w:rFonts w:ascii="宋体" w:hAnsi="宋体" w:cs="Times New Roman"/>
          <w:szCs w:val="21"/>
        </w:rPr>
      </w:pPr>
      <w:r>
        <w:rPr>
          <w:rFonts w:ascii="宋体" w:hAnsi="宋体" w:cs="Times New Roman" w:hint="eastAsia"/>
          <w:szCs w:val="21"/>
        </w:rPr>
        <w:t>兼营（产）：</w:t>
      </w:r>
    </w:p>
    <w:p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rsidR="00D11081" w:rsidRDefault="003A7850">
      <w:pPr>
        <w:spacing w:line="400" w:lineRule="exact"/>
        <w:rPr>
          <w:rFonts w:ascii="宋体" w:hAnsi="宋体" w:cs="Times New Roman"/>
          <w:szCs w:val="21"/>
        </w:rPr>
      </w:pPr>
      <w:r>
        <w:rPr>
          <w:rFonts w:ascii="宋体" w:hAnsi="宋体" w:cs="Times New Roman" w:hint="eastAsia"/>
          <w:szCs w:val="21"/>
        </w:rPr>
        <w:t>主营：</w:t>
      </w:r>
    </w:p>
    <w:p w:rsidR="00D11081" w:rsidRDefault="003A7850">
      <w:pPr>
        <w:spacing w:line="400" w:lineRule="exact"/>
        <w:rPr>
          <w:rFonts w:ascii="宋体" w:hAnsi="宋体" w:cs="Times New Roman"/>
          <w:szCs w:val="21"/>
        </w:rPr>
      </w:pPr>
      <w:r>
        <w:rPr>
          <w:rFonts w:ascii="宋体" w:hAnsi="宋体" w:cs="Times New Roman" w:hint="eastAsia"/>
          <w:szCs w:val="21"/>
        </w:rPr>
        <w:t>兼营：</w:t>
      </w:r>
    </w:p>
    <w:p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D11081" w:rsidRDefault="003A7850">
      <w:pPr>
        <w:spacing w:line="400" w:lineRule="exact"/>
        <w:rPr>
          <w:rFonts w:ascii="宋体" w:hAnsi="宋体" w:cs="Times New Roman"/>
          <w:szCs w:val="21"/>
        </w:rPr>
      </w:pPr>
      <w:r>
        <w:rPr>
          <w:rFonts w:ascii="宋体" w:hAnsi="宋体" w:cs="Times New Roman" w:hint="eastAsia"/>
          <w:szCs w:val="21"/>
        </w:rPr>
        <w:tab/>
      </w: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8"/>
    </w:p>
    <w:p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3A7850">
      <w:pPr>
        <w:pStyle w:val="3"/>
        <w:jc w:val="center"/>
        <w:rPr>
          <w:rFonts w:ascii="宋体" w:hAnsi="宋体"/>
          <w:kern w:val="0"/>
        </w:rPr>
      </w:pPr>
      <w:r>
        <w:rPr>
          <w:rFonts w:ascii="宋体" w:hAnsi="宋体" w:hint="eastAsia"/>
          <w:kern w:val="0"/>
        </w:rPr>
        <w:lastRenderedPageBreak/>
        <w:t>五、投标函</w:t>
      </w:r>
    </w:p>
    <w:p w:rsidR="00D11081" w:rsidRDefault="003A7850">
      <w:pPr>
        <w:spacing w:line="360" w:lineRule="auto"/>
        <w:jc w:val="left"/>
        <w:rPr>
          <w:rFonts w:ascii="宋体" w:hAnsi="宋体"/>
          <w:sz w:val="24"/>
        </w:rPr>
      </w:pPr>
      <w:r>
        <w:rPr>
          <w:rFonts w:ascii="宋体" w:hAnsi="宋体" w:hint="eastAsia"/>
          <w:sz w:val="24"/>
        </w:rPr>
        <w:t>致：深圳大学招投标管理中心</w:t>
      </w:r>
    </w:p>
    <w:p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11081" w:rsidRDefault="003A7850">
      <w:pPr>
        <w:pStyle w:val="ad"/>
        <w:spacing w:before="0" w:beforeAutospacing="0" w:after="0" w:afterAutospacing="0" w:line="360" w:lineRule="auto"/>
        <w:rPr>
          <w:color w:val="auto"/>
        </w:rPr>
      </w:pPr>
      <w:r>
        <w:rPr>
          <w:rFonts w:hint="eastAsia"/>
          <w:color w:val="auto"/>
        </w:rPr>
        <w:t>投标文件包括以下部分：</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D11081" w:rsidRDefault="00D11081">
      <w:pPr>
        <w:spacing w:line="360" w:lineRule="auto"/>
        <w:ind w:left="210"/>
        <w:rPr>
          <w:rFonts w:ascii="宋体" w:hAnsi="宋体"/>
          <w:sz w:val="24"/>
        </w:rPr>
      </w:pPr>
    </w:p>
    <w:p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D11081" w:rsidRDefault="00D11081">
      <w:pPr>
        <w:tabs>
          <w:tab w:val="left" w:pos="-3780"/>
        </w:tabs>
        <w:snapToGrid w:val="0"/>
        <w:spacing w:line="360" w:lineRule="auto"/>
        <w:ind w:firstLineChars="100" w:firstLine="240"/>
        <w:rPr>
          <w:rFonts w:ascii="宋体" w:hAnsi="宋体"/>
          <w:sz w:val="24"/>
          <w:u w:val="single"/>
        </w:rPr>
      </w:pP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rsidR="00D11081" w:rsidRDefault="00D11081">
      <w:pPr>
        <w:tabs>
          <w:tab w:val="left" w:pos="-3780"/>
        </w:tabs>
        <w:spacing w:line="500" w:lineRule="atLeast"/>
        <w:ind w:left="5145"/>
        <w:rPr>
          <w:rFonts w:ascii="宋体" w:hAnsi="宋体" w:cs="Times New Roman"/>
          <w:szCs w:val="20"/>
        </w:rPr>
      </w:pPr>
    </w:p>
    <w:p w:rsidR="00D11081" w:rsidRDefault="003A7850">
      <w:pPr>
        <w:widowControl/>
        <w:jc w:val="left"/>
        <w:rPr>
          <w:rFonts w:ascii="宋体" w:hAnsi="宋体" w:cs="宋体"/>
          <w:b/>
          <w:bCs/>
          <w:sz w:val="24"/>
          <w:szCs w:val="24"/>
        </w:rPr>
      </w:pPr>
      <w:r>
        <w:rPr>
          <w:szCs w:val="24"/>
        </w:rPr>
        <w:br w:type="page"/>
      </w:r>
    </w:p>
    <w:p w:rsidR="00D11081" w:rsidRDefault="003A7850">
      <w:pPr>
        <w:pStyle w:val="3"/>
        <w:jc w:val="center"/>
        <w:rPr>
          <w:rFonts w:ascii="宋体" w:hAnsi="宋体"/>
          <w:kern w:val="0"/>
        </w:rPr>
      </w:pPr>
      <w:r>
        <w:rPr>
          <w:rFonts w:ascii="宋体" w:hAnsi="宋体" w:hint="eastAsia"/>
          <w:kern w:val="0"/>
        </w:rPr>
        <w:lastRenderedPageBreak/>
        <w:t>六、投标资格证明文件</w:t>
      </w:r>
    </w:p>
    <w:p w:rsidR="00D11081" w:rsidRDefault="00D11081">
      <w:pPr>
        <w:pStyle w:val="15"/>
        <w:ind w:firstLineChars="200" w:firstLine="480"/>
        <w:jc w:val="left"/>
        <w:rPr>
          <w:rFonts w:cs="Times New Roman"/>
          <w:sz w:val="24"/>
          <w:szCs w:val="24"/>
          <w:u w:val="single"/>
        </w:rPr>
      </w:pPr>
    </w:p>
    <w:p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rsidR="00D11081" w:rsidRDefault="00D11081">
      <w:pPr>
        <w:pStyle w:val="15"/>
        <w:ind w:firstLineChars="150" w:firstLine="360"/>
        <w:rPr>
          <w:sz w:val="24"/>
          <w:szCs w:val="24"/>
        </w:rPr>
      </w:pPr>
    </w:p>
    <w:p w:rsidR="00D11081" w:rsidRDefault="003A7850">
      <w:pPr>
        <w:pStyle w:val="15"/>
        <w:ind w:firstLineChars="200" w:firstLine="480"/>
        <w:rPr>
          <w:sz w:val="24"/>
          <w:szCs w:val="24"/>
        </w:rPr>
      </w:pPr>
      <w:r>
        <w:rPr>
          <w:rFonts w:hint="eastAsia"/>
          <w:sz w:val="24"/>
          <w:szCs w:val="24"/>
        </w:rPr>
        <w:t>内容包括：</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rsidR="00D11081" w:rsidRDefault="003A7850">
      <w:pPr>
        <w:pStyle w:val="15"/>
        <w:ind w:firstLineChars="150" w:firstLine="360"/>
        <w:rPr>
          <w:sz w:val="24"/>
          <w:szCs w:val="24"/>
        </w:rPr>
      </w:pPr>
      <w:r>
        <w:rPr>
          <w:rFonts w:hint="eastAsia"/>
          <w:sz w:val="24"/>
          <w:szCs w:val="24"/>
        </w:rPr>
        <w:t>日期年月日</w:t>
      </w:r>
    </w:p>
    <w:p w:rsidR="00D11081" w:rsidRDefault="00D11081">
      <w:pPr>
        <w:rPr>
          <w:rFonts w:ascii="宋体" w:hAnsi="宋体"/>
        </w:rPr>
      </w:pPr>
    </w:p>
    <w:p w:rsidR="00D11081" w:rsidRDefault="00D11081">
      <w:pPr>
        <w:rPr>
          <w:rFonts w:ascii="宋体" w:hAnsi="宋体"/>
        </w:rPr>
      </w:pPr>
    </w:p>
    <w:p w:rsidR="00D11081" w:rsidRDefault="00D11081">
      <w:pPr>
        <w:rPr>
          <w:rFonts w:ascii="宋体" w:hAnsi="宋体"/>
        </w:rPr>
      </w:pPr>
    </w:p>
    <w:p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D11081" w:rsidRDefault="00D11081">
      <w:pPr>
        <w:spacing w:line="360" w:lineRule="auto"/>
        <w:jc w:val="right"/>
        <w:rPr>
          <w:rFonts w:ascii="宋体" w:hAnsi="宋体"/>
          <w:sz w:val="24"/>
        </w:rPr>
      </w:pPr>
    </w:p>
    <w:p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D11081">
        <w:trPr>
          <w:trHeight w:val="743"/>
        </w:trPr>
        <w:tc>
          <w:tcPr>
            <w:tcW w:w="875" w:type="dxa"/>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D11081" w:rsidRDefault="003A7850">
            <w:pPr>
              <w:spacing w:line="360" w:lineRule="auto"/>
              <w:jc w:val="center"/>
              <w:rPr>
                <w:rFonts w:ascii="宋体" w:hAnsi="宋体"/>
                <w:sz w:val="24"/>
              </w:rPr>
            </w:pPr>
            <w:r>
              <w:rPr>
                <w:rFonts w:ascii="宋体" w:hAnsi="宋体" w:hint="eastAsia"/>
                <w:sz w:val="24"/>
              </w:rPr>
              <w:t>投标总价</w:t>
            </w:r>
          </w:p>
        </w:tc>
      </w:tr>
      <w:tr w:rsidR="00D11081">
        <w:trPr>
          <w:trHeight w:val="1786"/>
        </w:trPr>
        <w:tc>
          <w:tcPr>
            <w:tcW w:w="875" w:type="dxa"/>
            <w:vAlign w:val="center"/>
          </w:tcPr>
          <w:p w:rsidR="00D11081" w:rsidRDefault="00D11081">
            <w:pPr>
              <w:spacing w:line="360" w:lineRule="auto"/>
              <w:jc w:val="center"/>
              <w:rPr>
                <w:rFonts w:ascii="宋体" w:hAnsi="宋体"/>
                <w:sz w:val="24"/>
              </w:rPr>
            </w:pPr>
          </w:p>
        </w:tc>
        <w:tc>
          <w:tcPr>
            <w:tcW w:w="2343" w:type="dxa"/>
            <w:vAlign w:val="center"/>
          </w:tcPr>
          <w:p w:rsidR="00D11081" w:rsidRDefault="00D11081">
            <w:pPr>
              <w:spacing w:line="360" w:lineRule="auto"/>
              <w:jc w:val="center"/>
              <w:rPr>
                <w:rFonts w:ascii="宋体" w:hAnsi="宋体"/>
                <w:color w:val="FF0000"/>
                <w:sz w:val="24"/>
              </w:rPr>
            </w:pPr>
          </w:p>
        </w:tc>
        <w:tc>
          <w:tcPr>
            <w:tcW w:w="5050" w:type="dxa"/>
            <w:vAlign w:val="center"/>
          </w:tcPr>
          <w:p w:rsidR="00D11081" w:rsidRDefault="003A7850">
            <w:pPr>
              <w:spacing w:line="360" w:lineRule="auto"/>
              <w:rPr>
                <w:rFonts w:ascii="宋体" w:hAnsi="宋体"/>
                <w:sz w:val="24"/>
              </w:rPr>
            </w:pPr>
            <w:r>
              <w:rPr>
                <w:rFonts w:ascii="宋体" w:hAnsi="宋体" w:hint="eastAsia"/>
                <w:sz w:val="24"/>
              </w:rPr>
              <w:t>小写金额：</w:t>
            </w:r>
          </w:p>
          <w:p w:rsidR="00D11081" w:rsidRDefault="003A7850">
            <w:pPr>
              <w:spacing w:line="360" w:lineRule="auto"/>
              <w:rPr>
                <w:rFonts w:ascii="宋体" w:hAnsi="宋体"/>
                <w:sz w:val="24"/>
              </w:rPr>
            </w:pPr>
            <w:r>
              <w:rPr>
                <w:rFonts w:ascii="宋体" w:hAnsi="宋体" w:hint="eastAsia"/>
                <w:sz w:val="24"/>
              </w:rPr>
              <w:t>大写金额：</w:t>
            </w:r>
          </w:p>
        </w:tc>
      </w:tr>
      <w:tr w:rsidR="00D11081">
        <w:trPr>
          <w:trHeight w:val="463"/>
        </w:trPr>
        <w:tc>
          <w:tcPr>
            <w:tcW w:w="8268" w:type="dxa"/>
            <w:gridSpan w:val="3"/>
            <w:vAlign w:val="center"/>
          </w:tcPr>
          <w:p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D11081" w:rsidRDefault="00D11081">
      <w:pPr>
        <w:spacing w:line="360" w:lineRule="auto"/>
        <w:ind w:left="153" w:hanging="153"/>
        <w:rPr>
          <w:rFonts w:ascii="宋体" w:hAnsi="宋体"/>
          <w:sz w:val="24"/>
        </w:rPr>
      </w:pPr>
    </w:p>
    <w:p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D11081" w:rsidRDefault="00D11081">
      <w:pPr>
        <w:tabs>
          <w:tab w:val="left" w:pos="360"/>
        </w:tabs>
        <w:spacing w:line="360" w:lineRule="auto"/>
        <w:ind w:left="360"/>
        <w:rPr>
          <w:rFonts w:ascii="宋体" w:hAnsi="宋体"/>
          <w:sz w:val="24"/>
        </w:rPr>
      </w:pPr>
    </w:p>
    <w:p w:rsidR="00D11081" w:rsidRDefault="00D11081">
      <w:pPr>
        <w:spacing w:line="360" w:lineRule="auto"/>
        <w:ind w:left="153" w:hanging="153"/>
        <w:rPr>
          <w:rFonts w:ascii="宋体" w:hAnsi="宋体"/>
          <w:sz w:val="24"/>
        </w:rPr>
      </w:pPr>
    </w:p>
    <w:p w:rsidR="00D11081" w:rsidRDefault="00D11081">
      <w:pPr>
        <w:spacing w:line="360" w:lineRule="auto"/>
        <w:ind w:left="153" w:hanging="153"/>
        <w:rPr>
          <w:rFonts w:ascii="宋体" w:hAnsi="宋体"/>
          <w:sz w:val="24"/>
        </w:rPr>
      </w:pPr>
    </w:p>
    <w:p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D11081" w:rsidRDefault="00D11081">
      <w:pPr>
        <w:pStyle w:val="3"/>
        <w:jc w:val="center"/>
        <w:rPr>
          <w:rFonts w:ascii="宋体" w:hAnsi="宋体"/>
          <w:kern w:val="0"/>
        </w:rPr>
      </w:pPr>
    </w:p>
    <w:p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设备</w:t>
            </w:r>
          </w:p>
          <w:p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投标总价</w:t>
            </w:r>
          </w:p>
          <w:p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bl>
    <w:p w:rsidR="00D11081" w:rsidRDefault="003A7850">
      <w:pPr>
        <w:rPr>
          <w:rFonts w:ascii="宋体" w:hAnsi="宋体"/>
        </w:rPr>
      </w:pPr>
      <w:r>
        <w:rPr>
          <w:rFonts w:ascii="宋体" w:hAnsi="宋体" w:hint="eastAsia"/>
        </w:rPr>
        <w:t>特别说明：</w:t>
      </w:r>
    </w:p>
    <w:p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 w:rsidR="00D11081" w:rsidRDefault="003A7850" w:rsidP="00D51F44">
      <w:pPr>
        <w:spacing w:beforeLines="100"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31"/>
        <w:gridCol w:w="576"/>
        <w:gridCol w:w="567"/>
        <w:gridCol w:w="567"/>
        <w:gridCol w:w="709"/>
        <w:gridCol w:w="650"/>
        <w:gridCol w:w="787"/>
        <w:gridCol w:w="720"/>
        <w:gridCol w:w="730"/>
        <w:gridCol w:w="768"/>
        <w:gridCol w:w="758"/>
        <w:gridCol w:w="2060"/>
      </w:tblGrid>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设备</w:t>
            </w:r>
          </w:p>
          <w:p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w:t>
            </w:r>
          </w:p>
          <w:p w:rsidR="00D11081" w:rsidRDefault="003A7850">
            <w:pPr>
              <w:jc w:val="center"/>
              <w:rPr>
                <w:rFonts w:ascii="宋体" w:hAnsi="宋体"/>
                <w:b/>
                <w:sz w:val="18"/>
              </w:rPr>
            </w:pPr>
            <w:r>
              <w:rPr>
                <w:rFonts w:ascii="宋体" w:hAnsi="宋体" w:hint="eastAsia"/>
                <w:b/>
                <w:sz w:val="18"/>
              </w:rPr>
              <w:t>总价</w:t>
            </w:r>
          </w:p>
          <w:p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r w:rsidR="00D1108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D11081" w:rsidRDefault="003A7850">
      <w:pPr>
        <w:rPr>
          <w:rFonts w:ascii="宋体" w:hAnsi="宋体"/>
        </w:rPr>
      </w:pPr>
      <w:r>
        <w:rPr>
          <w:rFonts w:ascii="宋体" w:hAnsi="宋体" w:hint="eastAsia"/>
        </w:rPr>
        <w:t>特别说明：</w:t>
      </w:r>
    </w:p>
    <w:p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p w:rsidR="00D11081" w:rsidRDefault="00D11081">
      <w:pPr>
        <w:spacing w:line="500" w:lineRule="atLeast"/>
        <w:jc w:val="center"/>
        <w:rPr>
          <w:rFonts w:ascii="宋体" w:hAnsi="宋体" w:cs="Times New Roman"/>
          <w:b/>
          <w:color w:val="000000"/>
          <w:kern w:val="0"/>
          <w:sz w:val="32"/>
          <w:szCs w:val="20"/>
        </w:rPr>
      </w:pPr>
    </w:p>
    <w:bookmarkEnd w:id="19"/>
    <w:bookmarkEnd w:id="20"/>
    <w:bookmarkEnd w:id="21"/>
    <w:p w:rsidR="00D11081" w:rsidRDefault="003A7850">
      <w:pPr>
        <w:pStyle w:val="3"/>
        <w:jc w:val="center"/>
        <w:rPr>
          <w:rFonts w:ascii="宋体" w:hAnsi="宋体"/>
          <w:kern w:val="0"/>
        </w:rPr>
      </w:pPr>
      <w:r>
        <w:rPr>
          <w:rFonts w:ascii="宋体" w:hAnsi="宋体" w:hint="eastAsia"/>
          <w:kern w:val="0"/>
        </w:rPr>
        <w:lastRenderedPageBreak/>
        <w:t>九、投标人情况介绍</w:t>
      </w:r>
    </w:p>
    <w:p w:rsidR="00D11081" w:rsidRDefault="00D11081">
      <w:pPr>
        <w:rPr>
          <w:rFonts w:ascii="宋体" w:hAnsi="宋体" w:cs="Times New Roman"/>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bl>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D11081" w:rsidRDefault="00D11081">
      <w:pPr>
        <w:rPr>
          <w:rFonts w:ascii="宋体" w:hAnsi="宋体" w:cs="Times New Roman"/>
          <w:b/>
          <w:sz w:val="24"/>
          <w:szCs w:val="24"/>
        </w:rPr>
      </w:pPr>
    </w:p>
    <w:p w:rsidR="00D11081" w:rsidRDefault="00D11081">
      <w:pPr>
        <w:rPr>
          <w:rFonts w:ascii="宋体" w:hAnsi="宋体" w:cs="Times New Roman"/>
          <w:b/>
          <w:sz w:val="24"/>
          <w:szCs w:val="24"/>
        </w:rPr>
      </w:pPr>
    </w:p>
    <w:p w:rsidR="00D11081" w:rsidRDefault="003A7850">
      <w:pPr>
        <w:rPr>
          <w:rFonts w:ascii="宋体" w:hAnsi="宋体" w:cs="Times New Roman"/>
          <w:b/>
          <w:sz w:val="24"/>
          <w:szCs w:val="24"/>
        </w:rPr>
      </w:pPr>
      <w:r>
        <w:rPr>
          <w:rFonts w:ascii="宋体" w:hAnsi="宋体" w:cs="Times New Roman" w:hint="eastAsia"/>
          <w:b/>
          <w:sz w:val="24"/>
          <w:szCs w:val="24"/>
        </w:rPr>
        <w:t>（五）纳税情况</w:t>
      </w:r>
    </w:p>
    <w:p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D11081" w:rsidRDefault="00D11081">
      <w:pPr>
        <w:rPr>
          <w:rFonts w:ascii="宋体" w:hAnsi="宋体" w:cs="Times New Roman"/>
          <w:b/>
          <w:bCs/>
          <w:szCs w:val="24"/>
        </w:rPr>
      </w:pPr>
    </w:p>
    <w:p w:rsidR="00D11081" w:rsidRDefault="003A7850">
      <w:pPr>
        <w:rPr>
          <w:rFonts w:ascii="宋体" w:hAnsi="宋体" w:cs="Times New Roman"/>
          <w:b/>
          <w:sz w:val="24"/>
          <w:szCs w:val="24"/>
        </w:rPr>
      </w:pPr>
      <w:r>
        <w:rPr>
          <w:rFonts w:ascii="宋体" w:hAnsi="宋体" w:cs="Times New Roman" w:hint="eastAsia"/>
          <w:b/>
          <w:sz w:val="24"/>
          <w:szCs w:val="24"/>
        </w:rPr>
        <w:t>（六）社保证明</w:t>
      </w:r>
    </w:p>
    <w:p w:rsidR="00D11081" w:rsidRDefault="003A7850">
      <w:pPr>
        <w:rPr>
          <w:rFonts w:ascii="宋体" w:hAnsi="宋体" w:cs="Times New Roman"/>
          <w:b/>
          <w:bCs/>
          <w:szCs w:val="24"/>
        </w:rPr>
      </w:pPr>
      <w:r>
        <w:rPr>
          <w:rFonts w:ascii="宋体" w:hAnsi="宋体" w:cs="Times New Roman" w:hint="eastAsia"/>
          <w:b/>
          <w:bCs/>
          <w:szCs w:val="24"/>
        </w:rPr>
        <w:t>以社保缴纳清单为准</w:t>
      </w:r>
    </w:p>
    <w:p w:rsidR="00D11081" w:rsidRDefault="00D11081">
      <w:pPr>
        <w:rPr>
          <w:rFonts w:ascii="宋体" w:hAnsi="宋体" w:cs="Times New Roman"/>
          <w:b/>
          <w:bCs/>
          <w:szCs w:val="24"/>
        </w:rPr>
      </w:pPr>
    </w:p>
    <w:p w:rsidR="00D11081" w:rsidRDefault="00D11081">
      <w:pPr>
        <w:rPr>
          <w:rFonts w:ascii="宋体" w:hAnsi="宋体" w:cs="Times New Roman"/>
          <w:b/>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D11081" w:rsidRDefault="003A785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3A7850">
      <w:pPr>
        <w:pStyle w:val="3"/>
        <w:jc w:val="center"/>
        <w:rPr>
          <w:rFonts w:ascii="宋体" w:hAnsi="宋体"/>
          <w:kern w:val="0"/>
        </w:rPr>
      </w:pPr>
      <w:r>
        <w:rPr>
          <w:rFonts w:ascii="宋体" w:hAnsi="宋体" w:hint="eastAsia"/>
          <w:kern w:val="0"/>
        </w:rPr>
        <w:lastRenderedPageBreak/>
        <w:t>十、业绩清单</w:t>
      </w:r>
    </w:p>
    <w:p w:rsidR="00D11081" w:rsidRDefault="00D11081">
      <w:pPr>
        <w:pStyle w:val="USE1"/>
        <w:numPr>
          <w:ilvl w:val="0"/>
          <w:numId w:val="0"/>
        </w:numPr>
        <w:spacing w:line="360" w:lineRule="auto"/>
        <w:rPr>
          <w:szCs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spacing w:line="360" w:lineRule="auto"/>
        <w:rPr>
          <w:rFonts w:ascii="宋体" w:hAnsi="宋体"/>
          <w:sz w:val="24"/>
          <w:u w:val="single"/>
        </w:rPr>
      </w:pPr>
      <w:r>
        <w:rPr>
          <w:rFonts w:ascii="宋体" w:hAnsi="宋体" w:hint="eastAsia"/>
          <w:sz w:val="24"/>
        </w:rPr>
        <w:t>招标编号/包号：_____________</w:t>
      </w:r>
    </w:p>
    <w:p w:rsidR="00D11081" w:rsidRDefault="003A7850">
      <w:pPr>
        <w:spacing w:line="360" w:lineRule="auto"/>
        <w:rPr>
          <w:rFonts w:ascii="宋体" w:hAnsi="宋体"/>
          <w:sz w:val="24"/>
          <w:u w:val="single"/>
        </w:rPr>
      </w:pPr>
      <w:r>
        <w:rPr>
          <w:rFonts w:ascii="宋体" w:hAnsi="宋体" w:hint="eastAsia"/>
          <w:sz w:val="24"/>
        </w:rPr>
        <w:t>货物和/或服务名称：</w:t>
      </w:r>
    </w:p>
    <w:p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rsidR="00D11081" w:rsidRDefault="003A7850">
            <w:pPr>
              <w:spacing w:line="360" w:lineRule="auto"/>
              <w:jc w:val="center"/>
              <w:rPr>
                <w:rFonts w:ascii="宋体" w:hAnsi="宋体"/>
                <w:sz w:val="24"/>
              </w:rPr>
            </w:pPr>
            <w:r>
              <w:rPr>
                <w:rFonts w:ascii="宋体" w:hAnsi="宋体" w:hint="eastAsia"/>
                <w:sz w:val="24"/>
              </w:rPr>
              <w:t>完成时间</w:t>
            </w: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2080" w:type="dxa"/>
            <w:gridSpan w:val="2"/>
            <w:vAlign w:val="center"/>
          </w:tcPr>
          <w:p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D11081" w:rsidRDefault="003A7850">
            <w:pPr>
              <w:spacing w:line="360" w:lineRule="auto"/>
              <w:rPr>
                <w:rFonts w:ascii="宋体" w:hAnsi="宋体"/>
                <w:sz w:val="24"/>
              </w:rPr>
            </w:pPr>
            <w:r>
              <w:rPr>
                <w:rFonts w:ascii="宋体" w:hAnsi="宋体" w:hint="eastAsia"/>
                <w:sz w:val="24"/>
              </w:rPr>
              <w:t>大写:</w:t>
            </w:r>
          </w:p>
          <w:p w:rsidR="00D11081" w:rsidRDefault="003A7850">
            <w:pPr>
              <w:spacing w:line="360" w:lineRule="auto"/>
              <w:rPr>
                <w:rFonts w:ascii="宋体" w:hAnsi="宋体"/>
                <w:sz w:val="24"/>
              </w:rPr>
            </w:pPr>
            <w:r>
              <w:rPr>
                <w:rFonts w:ascii="宋体" w:hAnsi="宋体" w:hint="eastAsia"/>
                <w:sz w:val="24"/>
              </w:rPr>
              <w:t>数字:</w:t>
            </w:r>
          </w:p>
        </w:tc>
      </w:tr>
    </w:tbl>
    <w:p w:rsidR="00D11081" w:rsidRDefault="00D11081">
      <w:pPr>
        <w:spacing w:line="360" w:lineRule="auto"/>
        <w:rPr>
          <w:rFonts w:ascii="宋体" w:hAnsi="宋体"/>
          <w:b/>
          <w:sz w:val="24"/>
        </w:rPr>
      </w:pPr>
    </w:p>
    <w:p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D11081" w:rsidRDefault="00D11081">
      <w:pPr>
        <w:pStyle w:val="15"/>
        <w:rPr>
          <w:sz w:val="24"/>
          <w:szCs w:val="24"/>
        </w:rPr>
      </w:pPr>
    </w:p>
    <w:p w:rsidR="00D11081" w:rsidRDefault="003A7850">
      <w:pPr>
        <w:spacing w:line="360" w:lineRule="auto"/>
        <w:rPr>
          <w:rFonts w:ascii="宋体" w:hAnsi="宋体"/>
          <w:sz w:val="24"/>
        </w:rPr>
      </w:pPr>
      <w:r>
        <w:rPr>
          <w:rFonts w:ascii="宋体" w:hAnsi="宋体" w:hint="eastAsia"/>
          <w:sz w:val="24"/>
        </w:rPr>
        <w:t>投标人代表签名：日期：年月日</w:t>
      </w:r>
    </w:p>
    <w:p w:rsidR="00D11081" w:rsidRDefault="003A785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D11081" w:rsidRDefault="00D11081">
      <w:pPr>
        <w:spacing w:line="360" w:lineRule="auto"/>
        <w:ind w:right="-692"/>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D11081">
        <w:trPr>
          <w:trHeight w:val="649"/>
        </w:trPr>
        <w:tc>
          <w:tcPr>
            <w:tcW w:w="817"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50"/>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59"/>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25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422"/>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91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6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1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9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D11081" w:rsidRDefault="00D11081">
      <w:pPr>
        <w:spacing w:line="360" w:lineRule="auto"/>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D11081" w:rsidRDefault="003A785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D11081">
        <w:tc>
          <w:tcPr>
            <w:tcW w:w="4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bl>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11081" w:rsidRDefault="00D11081">
      <w:pPr>
        <w:tabs>
          <w:tab w:val="left" w:pos="1540"/>
          <w:tab w:val="left" w:pos="1582"/>
        </w:tabs>
        <w:spacing w:line="360" w:lineRule="auto"/>
        <w:jc w:val="left"/>
        <w:rPr>
          <w:rFonts w:ascii="宋体" w:hAnsi="宋体" w:cs="Times New Roman"/>
          <w:b/>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D11081" w:rsidRDefault="00D11081">
      <w:pPr>
        <w:spacing w:line="360" w:lineRule="auto"/>
        <w:jc w:val="left"/>
        <w:rPr>
          <w:rFonts w:ascii="宋体" w:hAnsi="宋体" w:cs="Times New Roman"/>
          <w:sz w:val="24"/>
          <w:szCs w:val="24"/>
        </w:rPr>
      </w:pPr>
    </w:p>
    <w:p w:rsidR="00D11081" w:rsidRDefault="003A7850">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D11081" w:rsidRDefault="00D11081">
      <w:pPr>
        <w:spacing w:line="360" w:lineRule="auto"/>
        <w:jc w:val="left"/>
        <w:outlineLvl w:val="2"/>
        <w:rPr>
          <w:rFonts w:ascii="宋体" w:hAnsi="宋体" w:cs="宋体"/>
          <w:b/>
          <w:bCs/>
          <w:sz w:val="24"/>
          <w:szCs w:val="24"/>
        </w:rPr>
      </w:pP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128"/>
        <w:gridCol w:w="843"/>
      </w:tblGrid>
      <w:tr w:rsidR="00D11081">
        <w:trPr>
          <w:trHeight w:val="696"/>
        </w:trPr>
        <w:tc>
          <w:tcPr>
            <w:tcW w:w="752"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D11081" w:rsidRDefault="00D11081">
      <w:pPr>
        <w:spacing w:line="360" w:lineRule="auto"/>
        <w:ind w:left="2978"/>
        <w:rPr>
          <w:rFonts w:ascii="宋体" w:hAnsi="宋体" w:cs="Times New Roman"/>
          <w:sz w:val="24"/>
          <w:szCs w:val="24"/>
        </w:rPr>
      </w:pPr>
    </w:p>
    <w:p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D11081" w:rsidRDefault="003A785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D11081" w:rsidRDefault="00D11081">
      <w:pPr>
        <w:rPr>
          <w:rFonts w:ascii="宋体" w:hAnsi="宋体"/>
          <w:sz w:val="24"/>
        </w:rPr>
      </w:pPr>
    </w:p>
    <w:p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D11081" w:rsidRDefault="003A7850">
      <w:pPr>
        <w:spacing w:line="400" w:lineRule="exact"/>
        <w:rPr>
          <w:rFonts w:ascii="宋体" w:hAnsi="宋体"/>
          <w:szCs w:val="21"/>
        </w:rPr>
      </w:pPr>
      <w:r>
        <w:rPr>
          <w:rFonts w:ascii="宋体" w:hAnsi="宋体" w:hint="eastAsia"/>
          <w:szCs w:val="21"/>
        </w:rPr>
        <w:t>5、备品与备件</w:t>
      </w: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D11081">
      <w:pPr>
        <w:pStyle w:val="1"/>
        <w:rPr>
          <w:rFonts w:ascii="宋体" w:hAnsi="宋体"/>
        </w:rPr>
      </w:pPr>
    </w:p>
    <w:p w:rsidR="00D11081" w:rsidRDefault="00D11081">
      <w:pPr>
        <w:rPr>
          <w:rFonts w:ascii="宋体" w:hAnsi="宋体"/>
        </w:rPr>
      </w:pP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特此声明</w:t>
      </w: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widowControl/>
        <w:jc w:val="left"/>
      </w:pPr>
      <w:r>
        <w:br w:type="page"/>
      </w:r>
    </w:p>
    <w:p w:rsidR="00D11081" w:rsidRDefault="00D11081">
      <w:pPr>
        <w:pStyle w:val="1"/>
      </w:pPr>
    </w:p>
    <w:p w:rsidR="00D11081" w:rsidRDefault="003A7850">
      <w:pPr>
        <w:pStyle w:val="3"/>
        <w:jc w:val="center"/>
        <w:rPr>
          <w:rFonts w:ascii="宋体" w:hAnsi="宋体"/>
          <w:kern w:val="0"/>
        </w:rPr>
      </w:pPr>
      <w:r>
        <w:rPr>
          <w:rFonts w:ascii="宋体" w:hAnsi="宋体" w:hint="eastAsia"/>
          <w:kern w:val="0"/>
        </w:rPr>
        <w:t>十七、诚信良好的承诺函</w:t>
      </w:r>
    </w:p>
    <w:p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D11081" w:rsidRDefault="00D11081">
      <w:pPr>
        <w:spacing w:line="360" w:lineRule="auto"/>
        <w:jc w:val="left"/>
        <w:rPr>
          <w:rFonts w:ascii="宋体" w:hAnsi="宋体"/>
          <w:sz w:val="24"/>
        </w:rPr>
      </w:pPr>
    </w:p>
    <w:p w:rsidR="00D11081" w:rsidRDefault="003A7850">
      <w:pPr>
        <w:jc w:val="center"/>
        <w:rPr>
          <w:rFonts w:ascii="宋体" w:hAnsi="宋体"/>
          <w:sz w:val="24"/>
        </w:rPr>
      </w:pPr>
      <w:r>
        <w:rPr>
          <w:rFonts w:ascii="宋体" w:hAnsi="宋体" w:hint="eastAsia"/>
          <w:sz w:val="24"/>
        </w:rPr>
        <w:t>诚信良好的承诺函</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rsidR="00D11081" w:rsidRDefault="003A7850">
      <w:pPr>
        <w:pStyle w:val="USE10"/>
        <w:tabs>
          <w:tab w:val="left" w:pos="567"/>
        </w:tabs>
        <w:spacing w:line="360" w:lineRule="auto"/>
        <w:ind w:left="420"/>
        <w:rPr>
          <w:b w:val="0"/>
          <w:szCs w:val="24"/>
        </w:rPr>
      </w:pPr>
      <w:r>
        <w:rPr>
          <w:rFonts w:hint="eastAsia"/>
          <w:b w:val="0"/>
          <w:szCs w:val="24"/>
        </w:rPr>
        <w:t>（七）恶意投诉的；</w:t>
      </w:r>
    </w:p>
    <w:p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11081" w:rsidRDefault="003A7850">
      <w:pPr>
        <w:spacing w:line="360" w:lineRule="auto"/>
        <w:ind w:firstLineChars="200" w:firstLine="480"/>
        <w:rPr>
          <w:rFonts w:ascii="宋体" w:hAnsi="宋体"/>
          <w:sz w:val="24"/>
        </w:rPr>
      </w:pPr>
      <w:r>
        <w:rPr>
          <w:rFonts w:ascii="宋体" w:hAnsi="宋体" w:hint="eastAsia"/>
          <w:sz w:val="24"/>
        </w:rPr>
        <w:t>特此承诺。</w:t>
      </w: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pStyle w:val="3"/>
        <w:jc w:val="center"/>
        <w:rPr>
          <w:rFonts w:ascii="宋体" w:hAnsi="宋体"/>
          <w:kern w:val="0"/>
        </w:rPr>
      </w:pPr>
      <w:r>
        <w:rPr>
          <w:rFonts w:ascii="宋体" w:hAnsi="宋体" w:hint="eastAsia"/>
          <w:kern w:val="0"/>
        </w:rPr>
        <w:lastRenderedPageBreak/>
        <w:t>十八保证金退还</w:t>
      </w:r>
    </w:p>
    <w:p w:rsidR="00D11081" w:rsidRDefault="00D11081">
      <w:pPr>
        <w:spacing w:line="360" w:lineRule="auto"/>
        <w:jc w:val="center"/>
        <w:outlineLvl w:val="2"/>
        <w:rPr>
          <w:rFonts w:ascii="宋体" w:hAnsi="宋体"/>
          <w:b/>
          <w:sz w:val="24"/>
        </w:rPr>
      </w:pPr>
    </w:p>
    <w:p w:rsidR="00D11081" w:rsidRDefault="003A7850">
      <w:pPr>
        <w:spacing w:line="360" w:lineRule="auto"/>
        <w:rPr>
          <w:sz w:val="24"/>
        </w:rPr>
      </w:pPr>
      <w:r>
        <w:rPr>
          <w:rFonts w:hint="eastAsia"/>
          <w:sz w:val="24"/>
        </w:rPr>
        <w:t>深圳大学招投标管理中心：</w:t>
      </w:r>
    </w:p>
    <w:p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D11081" w:rsidRDefault="003A7850">
      <w:pPr>
        <w:spacing w:line="360" w:lineRule="auto"/>
        <w:ind w:leftChars="675" w:left="1418"/>
        <w:rPr>
          <w:sz w:val="24"/>
        </w:rPr>
      </w:pPr>
      <w:r>
        <w:rPr>
          <w:rFonts w:hint="eastAsia"/>
          <w:sz w:val="24"/>
        </w:rPr>
        <w:t>户名：</w:t>
      </w:r>
    </w:p>
    <w:p w:rsidR="00D11081" w:rsidRDefault="003A7850">
      <w:pPr>
        <w:spacing w:line="360" w:lineRule="auto"/>
        <w:ind w:leftChars="675" w:left="1418"/>
        <w:rPr>
          <w:sz w:val="24"/>
        </w:rPr>
      </w:pPr>
      <w:r>
        <w:rPr>
          <w:rFonts w:hint="eastAsia"/>
          <w:sz w:val="24"/>
        </w:rPr>
        <w:t>账号：</w:t>
      </w:r>
    </w:p>
    <w:p w:rsidR="00D11081" w:rsidRDefault="003A7850">
      <w:pPr>
        <w:spacing w:line="360" w:lineRule="auto"/>
        <w:ind w:leftChars="675" w:left="1418"/>
        <w:rPr>
          <w:sz w:val="24"/>
        </w:rPr>
      </w:pPr>
      <w:r>
        <w:rPr>
          <w:rFonts w:hint="eastAsia"/>
          <w:sz w:val="24"/>
        </w:rPr>
        <w:t>开户行：</w:t>
      </w:r>
    </w:p>
    <w:p w:rsidR="00D11081" w:rsidRDefault="00D11081">
      <w:pPr>
        <w:spacing w:line="360" w:lineRule="auto"/>
        <w:rPr>
          <w:sz w:val="24"/>
        </w:rPr>
      </w:pPr>
    </w:p>
    <w:p w:rsidR="00D11081" w:rsidRDefault="00D11081">
      <w:pPr>
        <w:spacing w:line="360" w:lineRule="auto"/>
        <w:rPr>
          <w:sz w:val="24"/>
        </w:rPr>
      </w:pPr>
    </w:p>
    <w:p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D11081" w:rsidRDefault="003A7850">
      <w:pPr>
        <w:spacing w:line="360" w:lineRule="auto"/>
        <w:ind w:leftChars="2092" w:left="4393"/>
        <w:rPr>
          <w:sz w:val="24"/>
        </w:rPr>
      </w:pPr>
      <w:r>
        <w:rPr>
          <w:rFonts w:hint="eastAsia"/>
          <w:sz w:val="24"/>
        </w:rPr>
        <w:t>投标代表签名</w:t>
      </w:r>
    </w:p>
    <w:p w:rsidR="00D11081" w:rsidRDefault="003A7850">
      <w:pPr>
        <w:spacing w:line="360" w:lineRule="auto"/>
        <w:ind w:leftChars="2092" w:left="4393"/>
        <w:rPr>
          <w:sz w:val="24"/>
        </w:rPr>
      </w:pPr>
      <w:r>
        <w:rPr>
          <w:rFonts w:hint="eastAsia"/>
          <w:sz w:val="24"/>
        </w:rPr>
        <w:t>联系电话</w:t>
      </w:r>
    </w:p>
    <w:p w:rsidR="00D11081" w:rsidRDefault="003A7850">
      <w:pPr>
        <w:spacing w:line="360" w:lineRule="auto"/>
        <w:ind w:leftChars="2092" w:left="4393"/>
        <w:rPr>
          <w:sz w:val="24"/>
        </w:rPr>
      </w:pPr>
      <w:r>
        <w:rPr>
          <w:rFonts w:hint="eastAsia"/>
          <w:sz w:val="24"/>
        </w:rPr>
        <w:t>日期</w:t>
      </w:r>
    </w:p>
    <w:p w:rsidR="00D11081" w:rsidRDefault="00D11081">
      <w:pPr>
        <w:spacing w:line="360" w:lineRule="auto"/>
        <w:ind w:rightChars="229" w:right="481"/>
        <w:outlineLvl w:val="2"/>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D11081" w:rsidRDefault="00D11081">
      <w:pPr>
        <w:autoSpaceDE w:val="0"/>
        <w:autoSpaceDN w:val="0"/>
        <w:adjustRightInd w:val="0"/>
        <w:spacing w:before="142" w:line="500" w:lineRule="atLeast"/>
        <w:jc w:val="center"/>
        <w:outlineLvl w:val="1"/>
        <w:rPr>
          <w:rFonts w:ascii="宋体" w:hAnsi="宋体"/>
          <w:sz w:val="24"/>
        </w:rPr>
      </w:pPr>
    </w:p>
    <w:p w:rsidR="00D11081" w:rsidRDefault="003A785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11081" w:rsidRDefault="00D11081">
      <w:pPr>
        <w:widowControl/>
        <w:jc w:val="left"/>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rsidR="00D11081" w:rsidRDefault="00D11081">
      <w:pPr>
        <w:pStyle w:val="USE2"/>
        <w:numPr>
          <w:ilvl w:val="0"/>
          <w:numId w:val="0"/>
        </w:numPr>
        <w:rPr>
          <w:b/>
          <w:szCs w:val="24"/>
        </w:rPr>
      </w:pPr>
    </w:p>
    <w:p w:rsidR="00D11081" w:rsidRDefault="00D11081">
      <w:pPr>
        <w:spacing w:line="360" w:lineRule="auto"/>
        <w:jc w:val="center"/>
        <w:outlineLvl w:val="2"/>
        <w:rPr>
          <w:rFonts w:ascii="宋体" w:hAnsi="宋体"/>
          <w:b/>
          <w:sz w:val="24"/>
        </w:rPr>
      </w:pPr>
      <w:bookmarkStart w:id="40" w:name="_Toc318878912"/>
      <w:bookmarkStart w:id="41" w:name="_Toc374439090"/>
      <w:bookmarkEnd w:id="38"/>
      <w:bookmarkEnd w:id="39"/>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3A7850">
      <w:pPr>
        <w:widowControl/>
        <w:jc w:val="left"/>
        <w:rPr>
          <w:rFonts w:ascii="宋体" w:hAnsi="宋体"/>
          <w:b/>
          <w:sz w:val="24"/>
        </w:rPr>
      </w:pPr>
      <w:r>
        <w:rPr>
          <w:rFonts w:ascii="宋体" w:hAnsi="宋体"/>
          <w:b/>
          <w:sz w:val="24"/>
        </w:rPr>
        <w:br w:type="page"/>
      </w:r>
    </w:p>
    <w:bookmarkEnd w:id="40"/>
    <w:bookmarkEnd w:id="41"/>
    <w:p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rsidR="00D11081" w:rsidRDefault="00D11081">
      <w:pPr>
        <w:jc w:val="center"/>
        <w:rPr>
          <w:rFonts w:ascii="宋体" w:hAnsi="宋体"/>
          <w:sz w:val="28"/>
          <w:szCs w:val="28"/>
        </w:rPr>
      </w:pPr>
    </w:p>
    <w:p w:rsidR="00D11081" w:rsidRDefault="00D11081">
      <w:pPr>
        <w:jc w:val="center"/>
        <w:rPr>
          <w:rFonts w:ascii="宋体" w:hAnsi="宋体"/>
          <w:sz w:val="28"/>
          <w:szCs w:val="28"/>
        </w:rPr>
      </w:pPr>
    </w:p>
    <w:p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3A7850" w:rsidP="00D51F44">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第六章总则与定义</w:t>
      </w:r>
    </w:p>
    <w:p w:rsidR="00D11081" w:rsidRDefault="003A7850">
      <w:pPr>
        <w:spacing w:line="360" w:lineRule="auto"/>
        <w:rPr>
          <w:rFonts w:ascii="宋体" w:hAnsi="宋体"/>
          <w:szCs w:val="21"/>
        </w:rPr>
      </w:pPr>
      <w:r>
        <w:rPr>
          <w:rFonts w:ascii="宋体" w:hAnsi="宋体" w:hint="eastAsia"/>
          <w:szCs w:val="21"/>
        </w:rPr>
        <w:t>1.总则</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D11081" w:rsidRDefault="003A785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D11081" w:rsidRDefault="003A7850" w:rsidP="00D51F44">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D11081" w:rsidRDefault="003A785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11081" w:rsidRDefault="003A7850">
      <w:pPr>
        <w:ind w:firstLineChars="196" w:firstLine="412"/>
        <w:rPr>
          <w:rFonts w:ascii="宋体" w:hAnsi="宋体"/>
          <w:szCs w:val="21"/>
        </w:rPr>
      </w:pPr>
      <w:r>
        <w:rPr>
          <w:rFonts w:ascii="宋体" w:hAnsi="宋体" w:hint="eastAsia"/>
          <w:szCs w:val="21"/>
        </w:rPr>
        <w:t>招标文件包括下列内容：</w:t>
      </w:r>
    </w:p>
    <w:p w:rsidR="00D11081" w:rsidRDefault="00D11081">
      <w:pPr>
        <w:ind w:firstLineChars="196" w:firstLine="412"/>
        <w:rPr>
          <w:rFonts w:ascii="宋体" w:hAnsi="宋体"/>
          <w:szCs w:val="21"/>
        </w:rPr>
      </w:pPr>
    </w:p>
    <w:p w:rsidR="00D11081" w:rsidRDefault="003A785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D11081" w:rsidRDefault="00D11081">
      <w:pPr>
        <w:widowControl/>
        <w:jc w:val="left"/>
        <w:rPr>
          <w:rFonts w:ascii="宋体" w:hAnsi="宋体"/>
          <w:color w:val="000000"/>
          <w:szCs w:val="21"/>
        </w:rPr>
      </w:pPr>
    </w:p>
    <w:p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rsidR="00D11081" w:rsidRDefault="00D11081">
      <w:pPr>
        <w:widowControl/>
        <w:ind w:leftChars="200" w:left="420"/>
        <w:jc w:val="left"/>
        <w:rPr>
          <w:rFonts w:ascii="宋体" w:hAnsi="宋体"/>
          <w:color w:val="000000"/>
          <w:szCs w:val="21"/>
        </w:rPr>
      </w:pP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11081" w:rsidRDefault="003A7850" w:rsidP="00D51F44">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D11081" w:rsidRDefault="00D11081">
      <w:pPr>
        <w:tabs>
          <w:tab w:val="left" w:pos="1368"/>
        </w:tabs>
        <w:spacing w:line="360" w:lineRule="auto"/>
        <w:ind w:firstLineChars="150" w:firstLine="315"/>
        <w:rPr>
          <w:rFonts w:ascii="宋体" w:hAnsi="宋体" w:cs="Times New Roman"/>
          <w:szCs w:val="21"/>
        </w:rPr>
      </w:pPr>
    </w:p>
    <w:p w:rsidR="00D11081" w:rsidRDefault="003A7850">
      <w:pPr>
        <w:spacing w:line="360" w:lineRule="auto"/>
        <w:rPr>
          <w:rFonts w:ascii="宋体" w:hAnsi="宋体"/>
          <w:b/>
          <w:szCs w:val="21"/>
        </w:rPr>
      </w:pPr>
      <w:r>
        <w:rPr>
          <w:rFonts w:ascii="宋体" w:hAnsi="宋体" w:hint="eastAsia"/>
          <w:b/>
          <w:szCs w:val="21"/>
        </w:rPr>
        <w:t>8  投标文件制作原则</w:t>
      </w:r>
    </w:p>
    <w:p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D11081" w:rsidRDefault="003A785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D11081" w:rsidRDefault="00D11081">
      <w:pPr>
        <w:autoSpaceDE w:val="0"/>
        <w:autoSpaceDN w:val="0"/>
        <w:adjustRightInd w:val="0"/>
        <w:spacing w:line="312" w:lineRule="auto"/>
        <w:jc w:val="left"/>
        <w:rPr>
          <w:rFonts w:ascii="宋体" w:hAnsi="宋体" w:cs="Times New Roman"/>
          <w:kern w:val="0"/>
          <w:szCs w:val="21"/>
        </w:rPr>
      </w:pPr>
    </w:p>
    <w:p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11081" w:rsidRDefault="003A7850">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D11081" w:rsidRDefault="003A7850">
      <w:pPr>
        <w:spacing w:line="360" w:lineRule="auto"/>
        <w:rPr>
          <w:rFonts w:ascii="宋体" w:hAnsi="宋体"/>
          <w:szCs w:val="21"/>
        </w:rPr>
      </w:pPr>
      <w:r>
        <w:rPr>
          <w:rFonts w:ascii="宋体" w:hAnsi="宋体" w:hint="eastAsia"/>
          <w:szCs w:val="21"/>
        </w:rPr>
        <w:t>15.1所有文件必须密封完整且加盖公章。</w:t>
      </w:r>
    </w:p>
    <w:p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D11081" w:rsidRDefault="003A785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11081" w:rsidRDefault="00D11081">
      <w:pPr>
        <w:spacing w:line="360" w:lineRule="auto"/>
        <w:rPr>
          <w:rFonts w:ascii="宋体" w:hAnsi="宋体" w:cs="Times New Roman"/>
          <w:szCs w:val="21"/>
        </w:rPr>
      </w:pPr>
    </w:p>
    <w:p w:rsidR="00D11081" w:rsidRDefault="003A7850" w:rsidP="00D51F44">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D11081" w:rsidRDefault="003A7850">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D11081" w:rsidRDefault="003A785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11081" w:rsidRDefault="003A785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D11081" w:rsidRDefault="003A785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D11081" w:rsidRDefault="00D11081">
      <w:pPr>
        <w:spacing w:line="360" w:lineRule="auto"/>
        <w:rPr>
          <w:rFonts w:ascii="宋体" w:hAnsi="宋体"/>
          <w:sz w:val="24"/>
        </w:rPr>
      </w:pPr>
    </w:p>
    <w:p w:rsidR="00D11081" w:rsidRDefault="003A7850" w:rsidP="00D51F44">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D11081" w:rsidRDefault="003A785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D11081" w:rsidRDefault="003A785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11081" w:rsidRDefault="003A785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D11081" w:rsidRDefault="003A7850">
      <w:pPr>
        <w:spacing w:line="360" w:lineRule="auto"/>
        <w:ind w:firstLine="420"/>
        <w:rPr>
          <w:rFonts w:ascii="宋体" w:hAnsi="宋体"/>
          <w:szCs w:val="21"/>
        </w:rPr>
      </w:pPr>
      <w:r>
        <w:rPr>
          <w:rFonts w:ascii="宋体" w:hAnsi="宋体" w:hint="eastAsia"/>
          <w:szCs w:val="21"/>
        </w:rPr>
        <w:t>23.1评标委员会</w:t>
      </w:r>
    </w:p>
    <w:p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D11081" w:rsidRDefault="00D11081">
      <w:pPr>
        <w:spacing w:line="360" w:lineRule="auto"/>
        <w:ind w:left="420" w:firstLine="420"/>
        <w:rPr>
          <w:rFonts w:ascii="宋体" w:hAnsi="宋体" w:cs="Times New Roman"/>
          <w:szCs w:val="21"/>
        </w:rPr>
      </w:pP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D11081" w:rsidRDefault="00D11081">
      <w:pPr>
        <w:spacing w:line="360" w:lineRule="auto"/>
        <w:ind w:leftChars="210" w:left="441"/>
        <w:rPr>
          <w:rFonts w:ascii="宋体" w:hAnsi="宋体" w:cs="Times New Roman"/>
          <w:szCs w:val="21"/>
        </w:rPr>
      </w:pPr>
    </w:p>
    <w:p w:rsidR="00D11081" w:rsidRDefault="003A7850">
      <w:pPr>
        <w:pStyle w:val="a8"/>
        <w:spacing w:line="360" w:lineRule="auto"/>
        <w:outlineLvl w:val="2"/>
        <w:rPr>
          <w:rFonts w:hAnsi="宋体"/>
          <w:b/>
          <w:sz w:val="21"/>
          <w:szCs w:val="21"/>
        </w:rPr>
      </w:pPr>
      <w:r>
        <w:rPr>
          <w:rFonts w:hAnsi="宋体"/>
          <w:b/>
          <w:sz w:val="21"/>
          <w:szCs w:val="21"/>
        </w:rPr>
        <w:t>24  评标方法</w:t>
      </w:r>
    </w:p>
    <w:p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D11081" w:rsidRDefault="00D11081">
      <w:pPr>
        <w:spacing w:line="360" w:lineRule="auto"/>
        <w:ind w:firstLineChars="500" w:firstLine="1200"/>
        <w:rPr>
          <w:rFonts w:ascii="宋体" w:hAnsi="宋体" w:cs="Times New Roman"/>
          <w:sz w:val="24"/>
          <w:szCs w:val="24"/>
        </w:rPr>
      </w:pPr>
    </w:p>
    <w:p w:rsidR="00D11081" w:rsidRDefault="003A7850">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D11081" w:rsidRDefault="003A7850">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D11081" w:rsidRDefault="003A7850">
      <w:pPr>
        <w:spacing w:line="360" w:lineRule="auto"/>
        <w:rPr>
          <w:rFonts w:ascii="宋体" w:hAnsi="宋体"/>
          <w:szCs w:val="21"/>
        </w:rPr>
      </w:pPr>
      <w:r>
        <w:rPr>
          <w:rFonts w:ascii="宋体" w:hAnsi="宋体" w:hint="eastAsia"/>
          <w:szCs w:val="21"/>
        </w:rPr>
        <w:t>27.6按评标委员会工作要求进行评标。</w:t>
      </w:r>
    </w:p>
    <w:p w:rsidR="00D11081" w:rsidRDefault="003A7850">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D11081" w:rsidRDefault="003A785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D11081" w:rsidRDefault="00D11081">
      <w:pPr>
        <w:spacing w:line="360" w:lineRule="auto"/>
        <w:rPr>
          <w:rFonts w:ascii="宋体" w:hAnsi="宋体" w:cs="Times New Roman"/>
          <w:sz w:val="24"/>
          <w:szCs w:val="24"/>
        </w:rPr>
      </w:pPr>
    </w:p>
    <w:p w:rsidR="00D11081" w:rsidRDefault="00D11081">
      <w:pPr>
        <w:spacing w:line="360" w:lineRule="auto"/>
        <w:rPr>
          <w:rFonts w:ascii="宋体" w:hAnsi="宋体" w:cs="Times New Roman"/>
          <w:sz w:val="24"/>
          <w:szCs w:val="24"/>
        </w:rPr>
      </w:pPr>
    </w:p>
    <w:p w:rsidR="00D11081" w:rsidRDefault="003A785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D11081" w:rsidRDefault="00D11081">
      <w:pPr>
        <w:ind w:leftChars="400" w:left="840"/>
        <w:rPr>
          <w:rFonts w:ascii="宋体" w:hAnsi="宋体"/>
        </w:rPr>
      </w:pP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D11081" w:rsidRDefault="003A7850">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D11081" w:rsidRDefault="003A7850">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D11081" w:rsidRDefault="003A785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D11081" w:rsidRDefault="003A785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11081" w:rsidRDefault="00D11081">
      <w:pPr>
        <w:tabs>
          <w:tab w:val="left" w:pos="900"/>
        </w:tabs>
        <w:spacing w:line="360" w:lineRule="auto"/>
        <w:rPr>
          <w:rFonts w:ascii="宋体" w:hAnsi="宋体" w:cs="Times New Roman"/>
          <w:sz w:val="24"/>
          <w:szCs w:val="24"/>
        </w:rPr>
      </w:pPr>
    </w:p>
    <w:p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rsidR="00D11081" w:rsidRDefault="003A7850">
      <w:pPr>
        <w:spacing w:line="360" w:lineRule="auto"/>
        <w:rPr>
          <w:rFonts w:ascii="宋体" w:hAnsi="宋体"/>
          <w:b/>
          <w:bCs/>
          <w:szCs w:val="21"/>
        </w:rPr>
      </w:pPr>
      <w:r>
        <w:rPr>
          <w:rFonts w:ascii="宋体" w:hAnsi="宋体" w:hint="eastAsia"/>
          <w:b/>
          <w:bCs/>
          <w:szCs w:val="21"/>
        </w:rPr>
        <w:t>合同编号：</w:t>
      </w:r>
    </w:p>
    <w:p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D11081" w:rsidRDefault="003A7850">
      <w:pPr>
        <w:spacing w:line="360" w:lineRule="auto"/>
        <w:rPr>
          <w:rFonts w:ascii="宋体" w:hAnsi="宋体"/>
          <w:b/>
          <w:bCs/>
          <w:szCs w:val="21"/>
        </w:rPr>
      </w:pPr>
      <w:r>
        <w:rPr>
          <w:rFonts w:ascii="宋体" w:hAnsi="宋体" w:hint="eastAsia"/>
          <w:b/>
          <w:bCs/>
          <w:szCs w:val="21"/>
        </w:rPr>
        <w:t>乙方：</w:t>
      </w:r>
    </w:p>
    <w:p w:rsidR="00D11081" w:rsidRDefault="00D11081">
      <w:pPr>
        <w:spacing w:line="360" w:lineRule="auto"/>
        <w:rPr>
          <w:rFonts w:ascii="宋体" w:hAnsi="宋体"/>
          <w:b/>
          <w:bCs/>
          <w:szCs w:val="21"/>
        </w:rPr>
      </w:pPr>
    </w:p>
    <w:p w:rsidR="00D11081" w:rsidRDefault="003A7850">
      <w:pPr>
        <w:spacing w:line="360" w:lineRule="auto"/>
        <w:rPr>
          <w:rFonts w:ascii="宋体" w:hAnsi="宋体"/>
          <w:bCs/>
          <w:szCs w:val="21"/>
        </w:rPr>
      </w:pPr>
      <w:r>
        <w:rPr>
          <w:rFonts w:ascii="宋体" w:hAnsi="宋体" w:hint="eastAsia"/>
          <w:bCs/>
          <w:szCs w:val="21"/>
        </w:rPr>
        <w:t>甲方联系人：姓名：电话：手机：</w:t>
      </w:r>
    </w:p>
    <w:p w:rsidR="00D11081" w:rsidRDefault="003A7850">
      <w:pPr>
        <w:spacing w:line="360" w:lineRule="auto"/>
        <w:rPr>
          <w:rFonts w:ascii="宋体" w:hAnsi="宋体"/>
          <w:bCs/>
          <w:szCs w:val="21"/>
        </w:rPr>
      </w:pPr>
      <w:r>
        <w:rPr>
          <w:rFonts w:ascii="宋体" w:hAnsi="宋体" w:hint="eastAsia"/>
          <w:bCs/>
          <w:szCs w:val="21"/>
        </w:rPr>
        <w:t>地址：校区学院（系、中心）实验室</w:t>
      </w:r>
    </w:p>
    <w:p w:rsidR="00D11081" w:rsidRDefault="003A7850">
      <w:pPr>
        <w:spacing w:line="360" w:lineRule="auto"/>
        <w:rPr>
          <w:rFonts w:ascii="宋体" w:hAnsi="宋体"/>
          <w:bCs/>
          <w:szCs w:val="21"/>
        </w:rPr>
      </w:pPr>
      <w:r>
        <w:rPr>
          <w:rFonts w:ascii="宋体" w:hAnsi="宋体" w:hint="eastAsia"/>
          <w:bCs/>
          <w:szCs w:val="21"/>
        </w:rPr>
        <w:t>邮政编码：</w:t>
      </w:r>
    </w:p>
    <w:p w:rsidR="00D11081" w:rsidRDefault="003A7850">
      <w:pPr>
        <w:spacing w:line="360" w:lineRule="auto"/>
        <w:rPr>
          <w:rFonts w:ascii="宋体" w:hAnsi="宋体"/>
          <w:bCs/>
          <w:szCs w:val="21"/>
        </w:rPr>
      </w:pPr>
      <w:r>
        <w:rPr>
          <w:rFonts w:ascii="宋体" w:hAnsi="宋体" w:hint="eastAsia"/>
          <w:bCs/>
          <w:szCs w:val="21"/>
        </w:rPr>
        <w:t>乙方联系人：姓名：电话：手机：</w:t>
      </w:r>
    </w:p>
    <w:p w:rsidR="00D11081" w:rsidRDefault="003A7850">
      <w:pPr>
        <w:spacing w:line="360" w:lineRule="auto"/>
        <w:rPr>
          <w:rFonts w:ascii="宋体" w:hAnsi="宋体"/>
          <w:bCs/>
          <w:szCs w:val="21"/>
        </w:rPr>
      </w:pPr>
      <w:r>
        <w:rPr>
          <w:rFonts w:ascii="宋体" w:hAnsi="宋体" w:hint="eastAsia"/>
          <w:bCs/>
          <w:szCs w:val="21"/>
        </w:rPr>
        <w:t>地址：</w:t>
      </w:r>
    </w:p>
    <w:p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D11081" w:rsidRDefault="00D11081">
      <w:pPr>
        <w:spacing w:line="360" w:lineRule="auto"/>
        <w:rPr>
          <w:rFonts w:ascii="宋体" w:hAnsi="宋体"/>
          <w:b/>
          <w:bCs/>
          <w:szCs w:val="21"/>
        </w:rPr>
      </w:pPr>
    </w:p>
    <w:p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D11081">
        <w:trPr>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D11081" w:rsidRDefault="003A7850">
            <w:pPr>
              <w:spacing w:line="360" w:lineRule="auto"/>
              <w:jc w:val="center"/>
              <w:rPr>
                <w:rFonts w:ascii="宋体" w:hAnsi="宋体"/>
                <w:bCs/>
                <w:szCs w:val="21"/>
              </w:rPr>
            </w:pPr>
            <w:r>
              <w:rPr>
                <w:rFonts w:ascii="宋体" w:hAnsi="宋体" w:hint="eastAsia"/>
                <w:bCs/>
                <w:szCs w:val="21"/>
              </w:rPr>
              <w:t>货物</w:t>
            </w:r>
          </w:p>
          <w:p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D11081" w:rsidRDefault="003A7850">
            <w:pPr>
              <w:spacing w:line="360" w:lineRule="auto"/>
              <w:jc w:val="center"/>
              <w:rPr>
                <w:rFonts w:ascii="宋体" w:hAnsi="宋体"/>
                <w:bCs/>
                <w:szCs w:val="21"/>
              </w:rPr>
            </w:pPr>
            <w:r>
              <w:rPr>
                <w:rFonts w:ascii="宋体" w:hAnsi="宋体" w:hint="eastAsia"/>
                <w:bCs/>
                <w:szCs w:val="21"/>
              </w:rPr>
              <w:t>总价</w:t>
            </w:r>
          </w:p>
          <w:p w:rsidR="00D11081" w:rsidRDefault="003A7850">
            <w:pPr>
              <w:spacing w:line="360" w:lineRule="auto"/>
              <w:jc w:val="center"/>
              <w:rPr>
                <w:rFonts w:ascii="宋体" w:hAnsi="宋体"/>
                <w:bCs/>
                <w:szCs w:val="21"/>
              </w:rPr>
            </w:pPr>
            <w:r>
              <w:rPr>
                <w:rFonts w:ascii="宋体" w:hAnsi="宋体" w:hint="eastAsia"/>
                <w:bCs/>
                <w:szCs w:val="21"/>
              </w:rPr>
              <w:t>(元)</w:t>
            </w:r>
          </w:p>
        </w:tc>
      </w:tr>
      <w:tr w:rsidR="00D11081">
        <w:trPr>
          <w:trHeight w:val="562"/>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D11081" w:rsidRDefault="00D11081">
            <w:pPr>
              <w:spacing w:line="360" w:lineRule="auto"/>
              <w:rPr>
                <w:rFonts w:ascii="宋体" w:hAnsi="宋体"/>
                <w:bCs/>
                <w:szCs w:val="21"/>
              </w:rPr>
            </w:pPr>
          </w:p>
        </w:tc>
        <w:tc>
          <w:tcPr>
            <w:tcW w:w="1857" w:type="dxa"/>
          </w:tcPr>
          <w:p w:rsidR="00D11081" w:rsidRDefault="00D11081">
            <w:pPr>
              <w:spacing w:line="360" w:lineRule="auto"/>
              <w:jc w:val="center"/>
              <w:rPr>
                <w:rFonts w:ascii="宋体" w:hAnsi="宋体"/>
                <w:bCs/>
                <w:color w:val="0000FF"/>
                <w:szCs w:val="21"/>
              </w:rPr>
            </w:pPr>
          </w:p>
        </w:tc>
        <w:tc>
          <w:tcPr>
            <w:tcW w:w="16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1137" w:type="dxa"/>
          </w:tcPr>
          <w:p w:rsidR="00D11081" w:rsidRDefault="00D11081">
            <w:pPr>
              <w:spacing w:line="360" w:lineRule="auto"/>
              <w:rPr>
                <w:rFonts w:ascii="宋体" w:hAnsi="宋体"/>
                <w:bCs/>
                <w:szCs w:val="21"/>
              </w:rPr>
            </w:pPr>
          </w:p>
        </w:tc>
      </w:tr>
    </w:tbl>
    <w:p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D11081" w:rsidRDefault="003A7850">
      <w:pPr>
        <w:spacing w:line="360" w:lineRule="auto"/>
        <w:rPr>
          <w:rFonts w:ascii="宋体" w:hAnsi="宋体"/>
          <w:bCs/>
          <w:szCs w:val="21"/>
        </w:rPr>
      </w:pPr>
      <w:r>
        <w:rPr>
          <w:rFonts w:ascii="宋体" w:hAnsi="宋体" w:hint="eastAsia"/>
          <w:bCs/>
          <w:szCs w:val="21"/>
        </w:rPr>
        <w:t>过程中不受锈蚀、损坏或灭失。</w:t>
      </w:r>
    </w:p>
    <w:p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D11081" w:rsidRDefault="00D11081">
      <w:pPr>
        <w:spacing w:line="360" w:lineRule="auto"/>
        <w:ind w:leftChars="228" w:left="529" w:hangingChars="24" w:hanging="50"/>
        <w:outlineLvl w:val="0"/>
        <w:rPr>
          <w:rFonts w:ascii="宋体" w:hAnsi="宋体"/>
          <w:bCs/>
          <w:szCs w:val="21"/>
        </w:rPr>
      </w:pPr>
    </w:p>
    <w:p w:rsidR="00D11081" w:rsidRDefault="00D11081">
      <w:pPr>
        <w:spacing w:line="360" w:lineRule="auto"/>
        <w:ind w:leftChars="228" w:left="529" w:hangingChars="24" w:hanging="50"/>
        <w:outlineLvl w:val="0"/>
        <w:rPr>
          <w:rFonts w:ascii="宋体" w:hAnsi="宋体"/>
          <w:bCs/>
          <w:szCs w:val="21"/>
        </w:rPr>
      </w:pPr>
    </w:p>
    <w:p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D11081" w:rsidRDefault="003A7850">
      <w:pPr>
        <w:pStyle w:val="a7"/>
        <w:spacing w:line="360" w:lineRule="auto"/>
        <w:ind w:firstLineChars="200" w:firstLine="422"/>
        <w:rPr>
          <w:rFonts w:hAnsi="宋体"/>
          <w:b/>
          <w:bCs/>
        </w:rPr>
      </w:pPr>
      <w:r>
        <w:rPr>
          <w:rFonts w:hAnsi="宋体" w:hint="eastAsia"/>
          <w:b/>
          <w:bCs/>
        </w:rPr>
        <w:t>九、风险承担</w:t>
      </w:r>
    </w:p>
    <w:p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D11081" w:rsidRDefault="00D11081">
      <w:pPr>
        <w:spacing w:line="360" w:lineRule="auto"/>
        <w:ind w:leftChars="343" w:left="720" w:firstLineChars="294" w:firstLine="617"/>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D11081" w:rsidRDefault="00D11081">
      <w:pPr>
        <w:spacing w:line="360" w:lineRule="auto"/>
        <w:rPr>
          <w:rFonts w:ascii="宋体" w:hAnsi="宋体"/>
          <w:bCs/>
          <w:szCs w:val="21"/>
        </w:rPr>
      </w:pPr>
    </w:p>
    <w:p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11081" w:rsidRDefault="00D11081">
      <w:pPr>
        <w:tabs>
          <w:tab w:val="left" w:pos="900"/>
        </w:tabs>
        <w:spacing w:line="360" w:lineRule="auto"/>
        <w:rPr>
          <w:rFonts w:ascii="宋体" w:hAnsi="宋体" w:cs="Times New Roman"/>
          <w:szCs w:val="21"/>
        </w:rPr>
      </w:pPr>
    </w:p>
    <w:p w:rsidR="00D11081" w:rsidRDefault="00D11081"/>
    <w:sectPr w:rsidR="00D11081" w:rsidSect="00952A2C">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EAA" w:rsidRDefault="001C0EAA">
      <w:r>
        <w:separator/>
      </w:r>
    </w:p>
  </w:endnote>
  <w:endnote w:type="continuationSeparator" w:id="1">
    <w:p w:rsidR="001C0EAA" w:rsidRDefault="001C0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6D4D5F" w:rsidRDefault="00C57E11">
            <w:pPr>
              <w:pStyle w:val="aa"/>
              <w:jc w:val="center"/>
            </w:pPr>
            <w:r>
              <w:rPr>
                <w:b/>
                <w:bCs/>
                <w:sz w:val="24"/>
                <w:szCs w:val="24"/>
              </w:rPr>
              <w:fldChar w:fldCharType="begin"/>
            </w:r>
            <w:r w:rsidR="006D4D5F">
              <w:rPr>
                <w:b/>
                <w:bCs/>
              </w:rPr>
              <w:instrText>PAGE</w:instrText>
            </w:r>
            <w:r>
              <w:rPr>
                <w:b/>
                <w:bCs/>
                <w:sz w:val="24"/>
                <w:szCs w:val="24"/>
              </w:rPr>
              <w:fldChar w:fldCharType="separate"/>
            </w:r>
            <w:r w:rsidR="00A34CB7">
              <w:rPr>
                <w:b/>
                <w:bCs/>
                <w:noProof/>
              </w:rPr>
              <w:t>4</w:t>
            </w:r>
            <w:r>
              <w:rPr>
                <w:b/>
                <w:bCs/>
                <w:sz w:val="24"/>
                <w:szCs w:val="24"/>
              </w:rPr>
              <w:fldChar w:fldCharType="end"/>
            </w:r>
            <w:r w:rsidR="006D4D5F">
              <w:rPr>
                <w:lang w:val="zh-CN"/>
              </w:rPr>
              <w:t xml:space="preserve"> / </w:t>
            </w:r>
            <w:r>
              <w:rPr>
                <w:b/>
                <w:bCs/>
                <w:sz w:val="24"/>
                <w:szCs w:val="24"/>
              </w:rPr>
              <w:fldChar w:fldCharType="begin"/>
            </w:r>
            <w:r w:rsidR="006D4D5F">
              <w:rPr>
                <w:b/>
                <w:bCs/>
              </w:rPr>
              <w:instrText>NUMPAGES</w:instrText>
            </w:r>
            <w:r>
              <w:rPr>
                <w:b/>
                <w:bCs/>
                <w:sz w:val="24"/>
                <w:szCs w:val="24"/>
              </w:rPr>
              <w:fldChar w:fldCharType="separate"/>
            </w:r>
            <w:r w:rsidR="00A34CB7">
              <w:rPr>
                <w:b/>
                <w:bCs/>
                <w:noProof/>
              </w:rPr>
              <w:t>66</w:t>
            </w:r>
            <w:r>
              <w:rPr>
                <w:b/>
                <w:bCs/>
                <w:sz w:val="24"/>
                <w:szCs w:val="24"/>
              </w:rPr>
              <w:fldChar w:fldCharType="end"/>
            </w:r>
          </w:p>
        </w:sdtContent>
      </w:sdt>
    </w:sdtContent>
  </w:sdt>
  <w:p w:rsidR="006D4D5F" w:rsidRDefault="006D4D5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EAA" w:rsidRDefault="001C0EAA">
      <w:r>
        <w:separator/>
      </w:r>
    </w:p>
  </w:footnote>
  <w:footnote w:type="continuationSeparator" w:id="1">
    <w:p w:rsidR="001C0EAA" w:rsidRDefault="001C0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5F" w:rsidRDefault="006D4D5F">
    <w:pPr>
      <w:pStyle w:val="ab"/>
    </w:pPr>
    <w:r>
      <w:rPr>
        <w:rFonts w:hint="eastAsia"/>
      </w:rPr>
      <w:t>深圳大学招投标管理中心招标文件　　　　　　　　　　　　　　　　　　招标编号：</w:t>
    </w:r>
    <w:r>
      <w:rPr>
        <w:rFonts w:hint="eastAsia"/>
      </w:rPr>
      <w:t>SZUCG20170</w:t>
    </w:r>
    <w:r w:rsidR="009D3AD8">
      <w:rPr>
        <w:rFonts w:hint="eastAsia"/>
      </w:rPr>
      <w:t>268</w:t>
    </w:r>
    <w:r>
      <w:rPr>
        <w:rFonts w:hint="eastAsia"/>
      </w:rPr>
      <w:t>HW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620112"/>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FC57D59"/>
    <w:multiLevelType w:val="multilevel"/>
    <w:tmpl w:val="3C9699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E840B30"/>
    <w:multiLevelType w:val="multilevel"/>
    <w:tmpl w:val="C4EAD888"/>
    <w:lvl w:ilvl="0">
      <w:start w:val="9"/>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19"/>
  </w:num>
  <w:num w:numId="3">
    <w:abstractNumId w:val="41"/>
  </w:num>
  <w:num w:numId="4">
    <w:abstractNumId w:val="33"/>
  </w:num>
  <w:num w:numId="5">
    <w:abstractNumId w:val="44"/>
  </w:num>
  <w:num w:numId="6">
    <w:abstractNumId w:val="32"/>
  </w:num>
  <w:num w:numId="7">
    <w:abstractNumId w:val="30"/>
  </w:num>
  <w:num w:numId="8">
    <w:abstractNumId w:val="2"/>
  </w:num>
  <w:num w:numId="9">
    <w:abstractNumId w:val="21"/>
  </w:num>
  <w:num w:numId="10">
    <w:abstractNumId w:val="9"/>
  </w:num>
  <w:num w:numId="11">
    <w:abstractNumId w:val="22"/>
  </w:num>
  <w:num w:numId="12">
    <w:abstractNumId w:val="3"/>
  </w:num>
  <w:num w:numId="13">
    <w:abstractNumId w:val="1"/>
  </w:num>
  <w:num w:numId="14">
    <w:abstractNumId w:val="12"/>
  </w:num>
  <w:num w:numId="15">
    <w:abstractNumId w:val="13"/>
  </w:num>
  <w:num w:numId="16">
    <w:abstractNumId w:val="39"/>
  </w:num>
  <w:num w:numId="17">
    <w:abstractNumId w:val="18"/>
  </w:num>
  <w:num w:numId="18">
    <w:abstractNumId w:val="31"/>
  </w:num>
  <w:num w:numId="19">
    <w:abstractNumId w:val="36"/>
  </w:num>
  <w:num w:numId="20">
    <w:abstractNumId w:val="5"/>
  </w:num>
  <w:num w:numId="21">
    <w:abstractNumId w:val="37"/>
  </w:num>
  <w:num w:numId="22">
    <w:abstractNumId w:val="28"/>
  </w:num>
  <w:num w:numId="23">
    <w:abstractNumId w:val="16"/>
  </w:num>
  <w:num w:numId="24">
    <w:abstractNumId w:val="14"/>
  </w:num>
  <w:num w:numId="25">
    <w:abstractNumId w:val="15"/>
  </w:num>
  <w:num w:numId="26">
    <w:abstractNumId w:val="24"/>
  </w:num>
  <w:num w:numId="27">
    <w:abstractNumId w:val="6"/>
  </w:num>
  <w:num w:numId="28">
    <w:abstractNumId w:val="38"/>
  </w:num>
  <w:num w:numId="29">
    <w:abstractNumId w:val="25"/>
  </w:num>
  <w:num w:numId="30">
    <w:abstractNumId w:val="0"/>
  </w:num>
  <w:num w:numId="31">
    <w:abstractNumId w:val="11"/>
  </w:num>
  <w:num w:numId="32">
    <w:abstractNumId w:val="42"/>
  </w:num>
  <w:num w:numId="33">
    <w:abstractNumId w:val="20"/>
  </w:num>
  <w:num w:numId="34">
    <w:abstractNumId w:val="7"/>
  </w:num>
  <w:num w:numId="35">
    <w:abstractNumId w:val="34"/>
  </w:num>
  <w:num w:numId="36">
    <w:abstractNumId w:val="23"/>
  </w:num>
  <w:num w:numId="37">
    <w:abstractNumId w:val="35"/>
  </w:num>
  <w:num w:numId="38">
    <w:abstractNumId w:val="17"/>
  </w:num>
  <w:num w:numId="39">
    <w:abstractNumId w:val="26"/>
  </w:num>
  <w:num w:numId="40">
    <w:abstractNumId w:val="29"/>
  </w:num>
  <w:num w:numId="41">
    <w:abstractNumId w:val="45"/>
  </w:num>
  <w:num w:numId="42">
    <w:abstractNumId w:val="8"/>
  </w:num>
  <w:num w:numId="43">
    <w:abstractNumId w:val="10"/>
  </w:num>
  <w:num w:numId="44">
    <w:abstractNumId w:val="27"/>
  </w:num>
  <w:num w:numId="45">
    <w:abstractNumId w:val="4"/>
  </w:num>
  <w:num w:numId="46">
    <w:abstractNumId w:val="4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B00"/>
    <w:rsid w:val="000029AD"/>
    <w:rsid w:val="00060ABC"/>
    <w:rsid w:val="00074DE5"/>
    <w:rsid w:val="00093E82"/>
    <w:rsid w:val="00097D0A"/>
    <w:rsid w:val="000B707B"/>
    <w:rsid w:val="000C2071"/>
    <w:rsid w:val="000C5426"/>
    <w:rsid w:val="000D66BB"/>
    <w:rsid w:val="000E2CA7"/>
    <w:rsid w:val="000F5FC8"/>
    <w:rsid w:val="001133E5"/>
    <w:rsid w:val="00113F04"/>
    <w:rsid w:val="001227B2"/>
    <w:rsid w:val="00150279"/>
    <w:rsid w:val="0015445A"/>
    <w:rsid w:val="00161047"/>
    <w:rsid w:val="001763C2"/>
    <w:rsid w:val="00180768"/>
    <w:rsid w:val="001917E2"/>
    <w:rsid w:val="001B03C5"/>
    <w:rsid w:val="001C0EAA"/>
    <w:rsid w:val="001C6076"/>
    <w:rsid w:val="001E6D10"/>
    <w:rsid w:val="001F01F9"/>
    <w:rsid w:val="00201190"/>
    <w:rsid w:val="002033A0"/>
    <w:rsid w:val="0021162C"/>
    <w:rsid w:val="00263FFC"/>
    <w:rsid w:val="002726C9"/>
    <w:rsid w:val="00274300"/>
    <w:rsid w:val="002A0720"/>
    <w:rsid w:val="002A3832"/>
    <w:rsid w:val="002D2ED6"/>
    <w:rsid w:val="00303478"/>
    <w:rsid w:val="0034507F"/>
    <w:rsid w:val="00361555"/>
    <w:rsid w:val="003A7850"/>
    <w:rsid w:val="003B09CA"/>
    <w:rsid w:val="003F2BE4"/>
    <w:rsid w:val="003F4C73"/>
    <w:rsid w:val="00435470"/>
    <w:rsid w:val="00454401"/>
    <w:rsid w:val="00475DD0"/>
    <w:rsid w:val="00476CDD"/>
    <w:rsid w:val="00490D1C"/>
    <w:rsid w:val="004A5B2D"/>
    <w:rsid w:val="004C02D9"/>
    <w:rsid w:val="004C23CB"/>
    <w:rsid w:val="004F4BD1"/>
    <w:rsid w:val="004F5A43"/>
    <w:rsid w:val="005033F6"/>
    <w:rsid w:val="00503452"/>
    <w:rsid w:val="005227B5"/>
    <w:rsid w:val="005313AA"/>
    <w:rsid w:val="00537640"/>
    <w:rsid w:val="00567C36"/>
    <w:rsid w:val="0057286F"/>
    <w:rsid w:val="005862AB"/>
    <w:rsid w:val="005C0150"/>
    <w:rsid w:val="00605F2B"/>
    <w:rsid w:val="006355AE"/>
    <w:rsid w:val="00645F02"/>
    <w:rsid w:val="00650484"/>
    <w:rsid w:val="006740ED"/>
    <w:rsid w:val="00697BB7"/>
    <w:rsid w:val="006A30CE"/>
    <w:rsid w:val="006D4D5F"/>
    <w:rsid w:val="006D7A7D"/>
    <w:rsid w:val="006F484F"/>
    <w:rsid w:val="007607F5"/>
    <w:rsid w:val="007620A8"/>
    <w:rsid w:val="00763A7D"/>
    <w:rsid w:val="007743B7"/>
    <w:rsid w:val="00783575"/>
    <w:rsid w:val="007A645F"/>
    <w:rsid w:val="007B10DD"/>
    <w:rsid w:val="007C7940"/>
    <w:rsid w:val="007D3539"/>
    <w:rsid w:val="007E450B"/>
    <w:rsid w:val="007F2216"/>
    <w:rsid w:val="008005E6"/>
    <w:rsid w:val="00802A56"/>
    <w:rsid w:val="0082777C"/>
    <w:rsid w:val="00870E08"/>
    <w:rsid w:val="008950D0"/>
    <w:rsid w:val="008A0D62"/>
    <w:rsid w:val="008B53E3"/>
    <w:rsid w:val="008F1D03"/>
    <w:rsid w:val="009061DD"/>
    <w:rsid w:val="00917679"/>
    <w:rsid w:val="00917C07"/>
    <w:rsid w:val="009240B1"/>
    <w:rsid w:val="00940F39"/>
    <w:rsid w:val="0094238C"/>
    <w:rsid w:val="00943F78"/>
    <w:rsid w:val="00952A2C"/>
    <w:rsid w:val="00957A96"/>
    <w:rsid w:val="00965503"/>
    <w:rsid w:val="0097571E"/>
    <w:rsid w:val="00975793"/>
    <w:rsid w:val="009758EB"/>
    <w:rsid w:val="009839D3"/>
    <w:rsid w:val="00983AA7"/>
    <w:rsid w:val="00984AF1"/>
    <w:rsid w:val="009A40B5"/>
    <w:rsid w:val="009C11AA"/>
    <w:rsid w:val="009D3AD8"/>
    <w:rsid w:val="009D6BA7"/>
    <w:rsid w:val="009D6FE7"/>
    <w:rsid w:val="009E0949"/>
    <w:rsid w:val="009F5B8F"/>
    <w:rsid w:val="009F60BE"/>
    <w:rsid w:val="00A0048A"/>
    <w:rsid w:val="00A132ED"/>
    <w:rsid w:val="00A16074"/>
    <w:rsid w:val="00A33D65"/>
    <w:rsid w:val="00A3472D"/>
    <w:rsid w:val="00A34CB7"/>
    <w:rsid w:val="00A45F73"/>
    <w:rsid w:val="00A64EA0"/>
    <w:rsid w:val="00A74079"/>
    <w:rsid w:val="00A75539"/>
    <w:rsid w:val="00A84E05"/>
    <w:rsid w:val="00AB077C"/>
    <w:rsid w:val="00AC500C"/>
    <w:rsid w:val="00AD2522"/>
    <w:rsid w:val="00AD6334"/>
    <w:rsid w:val="00AD6A15"/>
    <w:rsid w:val="00AF6732"/>
    <w:rsid w:val="00B057E4"/>
    <w:rsid w:val="00B23456"/>
    <w:rsid w:val="00B24A5E"/>
    <w:rsid w:val="00B30EAF"/>
    <w:rsid w:val="00B559D0"/>
    <w:rsid w:val="00B60649"/>
    <w:rsid w:val="00B85F68"/>
    <w:rsid w:val="00BB1E9E"/>
    <w:rsid w:val="00BB2F58"/>
    <w:rsid w:val="00BB3C78"/>
    <w:rsid w:val="00BB658E"/>
    <w:rsid w:val="00BD1B2A"/>
    <w:rsid w:val="00BF2482"/>
    <w:rsid w:val="00C11A67"/>
    <w:rsid w:val="00C4238E"/>
    <w:rsid w:val="00C57E11"/>
    <w:rsid w:val="00C60C50"/>
    <w:rsid w:val="00C63B00"/>
    <w:rsid w:val="00C85CEA"/>
    <w:rsid w:val="00CC23FF"/>
    <w:rsid w:val="00CD4B28"/>
    <w:rsid w:val="00CF2621"/>
    <w:rsid w:val="00CF318D"/>
    <w:rsid w:val="00CF7042"/>
    <w:rsid w:val="00D10644"/>
    <w:rsid w:val="00D11081"/>
    <w:rsid w:val="00D120E7"/>
    <w:rsid w:val="00D22E23"/>
    <w:rsid w:val="00D51F44"/>
    <w:rsid w:val="00D563F0"/>
    <w:rsid w:val="00D57B31"/>
    <w:rsid w:val="00D77798"/>
    <w:rsid w:val="00DB5BCC"/>
    <w:rsid w:val="00DC055A"/>
    <w:rsid w:val="00DC5B94"/>
    <w:rsid w:val="00DC7E88"/>
    <w:rsid w:val="00E1015B"/>
    <w:rsid w:val="00E13E67"/>
    <w:rsid w:val="00E4722A"/>
    <w:rsid w:val="00E67E09"/>
    <w:rsid w:val="00EA22FE"/>
    <w:rsid w:val="00EA3111"/>
    <w:rsid w:val="00EB053E"/>
    <w:rsid w:val="00F00195"/>
    <w:rsid w:val="00F34990"/>
    <w:rsid w:val="00F412D3"/>
    <w:rsid w:val="00F45F75"/>
    <w:rsid w:val="00F65EA5"/>
    <w:rsid w:val="00F679B5"/>
    <w:rsid w:val="00F86765"/>
    <w:rsid w:val="00F91575"/>
    <w:rsid w:val="00F961EF"/>
    <w:rsid w:val="00FA2B11"/>
    <w:rsid w:val="00FC6A9E"/>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lsdException w:name="index heading" w:uiPriority="0" w:unhideWhenUsed="0"/>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qFormat="1"/>
    <w:lsdException w:name="Normal (Web)" w:semiHidden="0" w:uiPriority="0" w:unhideWhenUsed="0"/>
    <w:lsdException w:name="Normal Table" w:qFormat="1"/>
    <w:lsdException w:name="annotation subject" w:qFormat="1"/>
    <w:lsdException w:name="Balloon Text"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E4"/>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 w:type="paragraph" w:styleId="af1">
    <w:name w:val="List Paragraph"/>
    <w:basedOn w:val="a"/>
    <w:uiPriority w:val="99"/>
    <w:rsid w:val="00AD6334"/>
    <w:pPr>
      <w:ind w:firstLineChars="200" w:firstLine="420"/>
    </w:pPr>
  </w:style>
</w:styles>
</file>

<file path=word/webSettings.xml><?xml version="1.0" encoding="utf-8"?>
<w:webSettings xmlns:r="http://schemas.openxmlformats.org/officeDocument/2006/relationships" xmlns:w="http://schemas.openxmlformats.org/wordprocessingml/2006/main">
  <w:divs>
    <w:div w:id="147478426">
      <w:bodyDiv w:val="1"/>
      <w:marLeft w:val="0"/>
      <w:marRight w:val="0"/>
      <w:marTop w:val="0"/>
      <w:marBottom w:val="0"/>
      <w:divBdr>
        <w:top w:val="none" w:sz="0" w:space="0" w:color="auto"/>
        <w:left w:val="none" w:sz="0" w:space="0" w:color="auto"/>
        <w:bottom w:val="none" w:sz="0" w:space="0" w:color="auto"/>
        <w:right w:val="none" w:sz="0" w:space="0" w:color="auto"/>
      </w:divBdr>
    </w:div>
    <w:div w:id="487744608">
      <w:bodyDiv w:val="1"/>
      <w:marLeft w:val="0"/>
      <w:marRight w:val="0"/>
      <w:marTop w:val="0"/>
      <w:marBottom w:val="0"/>
      <w:divBdr>
        <w:top w:val="none" w:sz="0" w:space="0" w:color="auto"/>
        <w:left w:val="none" w:sz="0" w:space="0" w:color="auto"/>
        <w:bottom w:val="none" w:sz="0" w:space="0" w:color="auto"/>
        <w:right w:val="none" w:sz="0" w:space="0" w:color="auto"/>
      </w:divBdr>
    </w:div>
    <w:div w:id="606544327">
      <w:bodyDiv w:val="1"/>
      <w:marLeft w:val="0"/>
      <w:marRight w:val="0"/>
      <w:marTop w:val="0"/>
      <w:marBottom w:val="0"/>
      <w:divBdr>
        <w:top w:val="none" w:sz="0" w:space="0" w:color="auto"/>
        <w:left w:val="none" w:sz="0" w:space="0" w:color="auto"/>
        <w:bottom w:val="none" w:sz="0" w:space="0" w:color="auto"/>
        <w:right w:val="none" w:sz="0" w:space="0" w:color="auto"/>
      </w:divBdr>
    </w:div>
    <w:div w:id="1681391918">
      <w:bodyDiv w:val="1"/>
      <w:marLeft w:val="0"/>
      <w:marRight w:val="0"/>
      <w:marTop w:val="0"/>
      <w:marBottom w:val="0"/>
      <w:divBdr>
        <w:top w:val="none" w:sz="0" w:space="0" w:color="auto"/>
        <w:left w:val="none" w:sz="0" w:space="0" w:color="auto"/>
        <w:bottom w:val="none" w:sz="0" w:space="0" w:color="auto"/>
        <w:right w:val="none" w:sz="0" w:space="0" w:color="auto"/>
      </w:divBdr>
    </w:div>
    <w:div w:id="17592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F45C5C-826D-4305-966E-705646C2C9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66</Pages>
  <Words>4990</Words>
  <Characters>28443</Characters>
  <Application>Microsoft Office Word</Application>
  <DocSecurity>0</DocSecurity>
  <Lines>237</Lines>
  <Paragraphs>66</Paragraphs>
  <ScaleCrop>false</ScaleCrop>
  <Company>iTianKong.com</Company>
  <LinksUpToDate>false</LinksUpToDate>
  <CharactersWithSpaces>33367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lmy</cp:lastModifiedBy>
  <cp:revision>346</cp:revision>
  <cp:lastPrinted>2017-08-09T03:46:00Z</cp:lastPrinted>
  <dcterms:created xsi:type="dcterms:W3CDTF">2017-07-03T09:28:00Z</dcterms:created>
  <dcterms:modified xsi:type="dcterms:W3CDTF">2017-08-30T03:08:00Z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