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E9F" w:rsidRDefault="00835E9F"/>
    <w:p w:rsidR="00835E9F" w:rsidRDefault="00835E9F" w:rsidP="000320FA">
      <w:pPr>
        <w:jc w:val="center"/>
        <w:rPr>
          <w:color w:val="0000FF"/>
          <w:sz w:val="56"/>
        </w:rPr>
      </w:pPr>
      <w:r>
        <w:rPr>
          <w:rFonts w:hint="eastAsia"/>
          <w:color w:val="0000FF"/>
          <w:sz w:val="56"/>
        </w:rPr>
        <w:t>北门高尔夫练习场边坡喷淋系统安装工程</w:t>
      </w:r>
    </w:p>
    <w:p w:rsidR="00835E9F" w:rsidRDefault="00835E9F" w:rsidP="000320FA">
      <w:pPr>
        <w:jc w:val="center"/>
        <w:rPr>
          <w:color w:val="0000FF"/>
          <w:sz w:val="56"/>
        </w:rPr>
      </w:pPr>
    </w:p>
    <w:p w:rsidR="00835E9F" w:rsidRDefault="00835E9F"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35E9F" w:rsidRDefault="00835E9F" w:rsidP="000320FA">
      <w:pPr>
        <w:jc w:val="center"/>
        <w:rPr>
          <w:color w:val="000000"/>
          <w:sz w:val="30"/>
        </w:rPr>
      </w:pPr>
      <w:r>
        <w:rPr>
          <w:rFonts w:hint="eastAsia"/>
          <w:color w:val="000000"/>
          <w:sz w:val="30"/>
        </w:rPr>
        <w:t>（招标编号：</w:t>
      </w:r>
      <w:r>
        <w:rPr>
          <w:rFonts w:hint="eastAsia"/>
          <w:color w:val="FF0000"/>
          <w:sz w:val="30"/>
        </w:rPr>
        <w:t>SZU2016042GC</w:t>
      </w:r>
      <w:r>
        <w:rPr>
          <w:rFonts w:hint="eastAsia"/>
          <w:color w:val="000000"/>
          <w:sz w:val="30"/>
        </w:rPr>
        <w:t>）</w:t>
      </w:r>
    </w:p>
    <w:p w:rsidR="00835E9F" w:rsidRDefault="00835E9F" w:rsidP="000320FA">
      <w:pPr>
        <w:jc w:val="center"/>
        <w:rPr>
          <w:color w:val="000000"/>
          <w:sz w:val="90"/>
        </w:rPr>
      </w:pPr>
    </w:p>
    <w:p w:rsidR="00835E9F" w:rsidRDefault="00835E9F" w:rsidP="000320FA">
      <w:pPr>
        <w:jc w:val="center"/>
        <w:rPr>
          <w:color w:val="000000"/>
          <w:sz w:val="90"/>
        </w:rPr>
      </w:pPr>
    </w:p>
    <w:p w:rsidR="00835E9F" w:rsidRDefault="00835E9F" w:rsidP="000320FA">
      <w:pPr>
        <w:jc w:val="center"/>
        <w:rPr>
          <w:color w:val="000000"/>
          <w:sz w:val="90"/>
        </w:rPr>
      </w:pPr>
    </w:p>
    <w:p w:rsidR="00835E9F" w:rsidRDefault="00835E9F" w:rsidP="000320FA">
      <w:pPr>
        <w:jc w:val="center"/>
        <w:rPr>
          <w:color w:val="000000"/>
          <w:sz w:val="90"/>
        </w:rPr>
      </w:pPr>
    </w:p>
    <w:p w:rsidR="00835E9F" w:rsidRDefault="00835E9F" w:rsidP="000320FA">
      <w:pPr>
        <w:jc w:val="center"/>
        <w:rPr>
          <w:color w:val="000000"/>
          <w:sz w:val="30"/>
        </w:rPr>
      </w:pPr>
      <w:r>
        <w:rPr>
          <w:rFonts w:hint="eastAsia"/>
          <w:color w:val="000000"/>
          <w:sz w:val="30"/>
        </w:rPr>
        <w:t>深圳大学招投标管理中心</w:t>
      </w:r>
    </w:p>
    <w:p w:rsidR="00835E9F" w:rsidRDefault="00835E9F" w:rsidP="000320FA">
      <w:pPr>
        <w:jc w:val="center"/>
        <w:rPr>
          <w:color w:val="000000"/>
          <w:sz w:val="30"/>
        </w:rPr>
      </w:pPr>
      <w:r>
        <w:rPr>
          <w:rFonts w:hint="eastAsia"/>
          <w:color w:val="FF0000"/>
          <w:sz w:val="30"/>
        </w:rPr>
        <w:t>二零一六年二月</w:t>
      </w:r>
    </w:p>
    <w:p w:rsidR="00835E9F" w:rsidRDefault="00835E9F">
      <w:pPr>
        <w:widowControl/>
        <w:jc w:val="left"/>
        <w:rPr>
          <w:color w:val="000000"/>
          <w:sz w:val="30"/>
        </w:rPr>
      </w:pPr>
      <w:r>
        <w:rPr>
          <w:color w:val="000000"/>
          <w:sz w:val="30"/>
        </w:rPr>
        <w:br w:type="page"/>
      </w:r>
    </w:p>
    <w:p w:rsidR="00835E9F" w:rsidRPr="003B2D15" w:rsidRDefault="00835E9F"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835E9F" w:rsidRDefault="00835E9F"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北门高尔夫练习场边坡喷淋系统安装工程</w:t>
      </w:r>
      <w:r>
        <w:rPr>
          <w:rFonts w:hint="eastAsia"/>
          <w:color w:val="000000"/>
          <w:sz w:val="24"/>
        </w:rPr>
        <w:t xml:space="preserve"> </w:t>
      </w:r>
      <w:r>
        <w:rPr>
          <w:rFonts w:hint="eastAsia"/>
          <w:color w:val="000000"/>
          <w:sz w:val="24"/>
        </w:rPr>
        <w:t>项目进行公开招标，欢迎符合条件的企业参加投标，具体事项如下：</w:t>
      </w:r>
    </w:p>
    <w:p w:rsidR="00835E9F" w:rsidRDefault="00835E9F"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SZU2016042GC</w:t>
      </w:r>
    </w:p>
    <w:p w:rsidR="00835E9F" w:rsidRDefault="00835E9F"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北门高尔夫练习场边坡喷淋系统安装工程</w:t>
      </w:r>
    </w:p>
    <w:p w:rsidR="00835E9F" w:rsidRDefault="00835E9F"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管沟土方；</w:t>
      </w:r>
      <w:r>
        <w:rPr>
          <w:rFonts w:hint="eastAsia"/>
          <w:color w:val="FF0000"/>
          <w:sz w:val="24"/>
        </w:rPr>
        <w:t>2.</w:t>
      </w:r>
      <w:r>
        <w:rPr>
          <w:rFonts w:hint="eastAsia"/>
          <w:color w:val="FF0000"/>
          <w:sz w:val="24"/>
        </w:rPr>
        <w:t>回填方；</w:t>
      </w:r>
      <w:r>
        <w:rPr>
          <w:rFonts w:hint="eastAsia"/>
          <w:color w:val="FF0000"/>
          <w:sz w:val="24"/>
        </w:rPr>
        <w:t>3.</w:t>
      </w:r>
      <w:r>
        <w:rPr>
          <w:rFonts w:hint="eastAsia"/>
          <w:color w:val="FF0000"/>
          <w:sz w:val="24"/>
        </w:rPr>
        <w:t>喷灌配件安装；</w:t>
      </w:r>
      <w:r>
        <w:rPr>
          <w:rFonts w:hint="eastAsia"/>
          <w:color w:val="FF0000"/>
          <w:sz w:val="24"/>
        </w:rPr>
        <w:t>4.</w:t>
      </w:r>
      <w:r>
        <w:rPr>
          <w:rFonts w:hint="eastAsia"/>
          <w:color w:val="FF0000"/>
          <w:sz w:val="24"/>
        </w:rPr>
        <w:t>过滤器安装；</w:t>
      </w:r>
      <w:r>
        <w:rPr>
          <w:rFonts w:hint="eastAsia"/>
          <w:color w:val="FF0000"/>
          <w:sz w:val="24"/>
        </w:rPr>
        <w:t>5.</w:t>
      </w:r>
      <w:r>
        <w:rPr>
          <w:rFonts w:hint="eastAsia"/>
          <w:color w:val="FF0000"/>
          <w:sz w:val="24"/>
        </w:rPr>
        <w:t>给水管安装；</w:t>
      </w:r>
      <w:r>
        <w:rPr>
          <w:rFonts w:hint="eastAsia"/>
          <w:color w:val="FF0000"/>
          <w:sz w:val="24"/>
        </w:rPr>
        <w:t>6.</w:t>
      </w:r>
      <w:r>
        <w:rPr>
          <w:rFonts w:hint="eastAsia"/>
          <w:color w:val="FF0000"/>
          <w:sz w:val="24"/>
        </w:rPr>
        <w:t>阀门箱安装；</w:t>
      </w:r>
      <w:r>
        <w:rPr>
          <w:rFonts w:hint="eastAsia"/>
          <w:color w:val="FF0000"/>
          <w:sz w:val="24"/>
        </w:rPr>
        <w:t>7.</w:t>
      </w:r>
      <w:r>
        <w:rPr>
          <w:rFonts w:hint="eastAsia"/>
          <w:color w:val="FF0000"/>
          <w:sz w:val="24"/>
        </w:rPr>
        <w:t>给排水附件安装等。</w:t>
      </w:r>
    </w:p>
    <w:p w:rsidR="00835E9F" w:rsidRDefault="00835E9F"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835E9F" w:rsidRDefault="00835E9F"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w:t>
      </w:r>
      <w:r>
        <w:rPr>
          <w:rFonts w:hint="eastAsia"/>
          <w:color w:val="FF0000"/>
          <w:sz w:val="24"/>
        </w:rPr>
        <w:t>2016</w:t>
      </w:r>
      <w:r>
        <w:rPr>
          <w:rFonts w:hint="eastAsia"/>
          <w:color w:val="FF0000"/>
          <w:sz w:val="24"/>
        </w:rPr>
        <w:t>年校内工程预选供应商资格，并具有</w:t>
      </w:r>
      <w:r>
        <w:rPr>
          <w:rFonts w:hint="eastAsia"/>
          <w:color w:val="FF0000"/>
          <w:sz w:val="24"/>
        </w:rPr>
        <w:t xml:space="preserve"> </w:t>
      </w:r>
      <w:r>
        <w:rPr>
          <w:rFonts w:hint="eastAsia"/>
          <w:color w:val="FF0000"/>
          <w:sz w:val="24"/>
        </w:rPr>
        <w:t>房屋建筑施工总承包三级及以上资质</w:t>
      </w:r>
      <w:r>
        <w:rPr>
          <w:rFonts w:hint="eastAsia"/>
          <w:color w:val="FF0000"/>
          <w:sz w:val="24"/>
        </w:rPr>
        <w:t xml:space="preserve"> </w:t>
      </w:r>
      <w:r>
        <w:rPr>
          <w:rFonts w:hint="eastAsia"/>
          <w:color w:val="FF0000"/>
          <w:sz w:val="24"/>
        </w:rPr>
        <w:t>的施工企业。</w:t>
      </w:r>
    </w:p>
    <w:p w:rsidR="00835E9F" w:rsidRDefault="00835E9F"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2016</w:t>
      </w:r>
      <w:r>
        <w:rPr>
          <w:rFonts w:hint="eastAsia"/>
          <w:color w:val="FF0000"/>
          <w:sz w:val="24"/>
        </w:rPr>
        <w:t>年</w:t>
      </w:r>
      <w:r>
        <w:rPr>
          <w:rFonts w:hint="eastAsia"/>
          <w:color w:val="FF0000"/>
          <w:sz w:val="24"/>
        </w:rPr>
        <w:t>02</w:t>
      </w:r>
      <w:r>
        <w:rPr>
          <w:rFonts w:hint="eastAsia"/>
          <w:color w:val="FF0000"/>
          <w:sz w:val="24"/>
        </w:rPr>
        <w:t>月</w:t>
      </w:r>
      <w:r>
        <w:rPr>
          <w:rFonts w:hint="eastAsia"/>
          <w:color w:val="FF0000"/>
          <w:sz w:val="24"/>
        </w:rPr>
        <w:t>24</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03</w:t>
      </w:r>
      <w:r>
        <w:rPr>
          <w:rFonts w:hint="eastAsia"/>
          <w:color w:val="FF0000"/>
          <w:sz w:val="24"/>
        </w:rPr>
        <w:t>月</w:t>
      </w:r>
      <w:r>
        <w:rPr>
          <w:rFonts w:hint="eastAsia"/>
          <w:color w:val="FF0000"/>
          <w:sz w:val="24"/>
        </w:rPr>
        <w:t>02</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万元以下，免收标书费。</w:t>
      </w:r>
    </w:p>
    <w:p w:rsidR="00835E9F" w:rsidRDefault="00835E9F"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ascii="宋体" w:eastAsia="宋体" w:hAnsi="宋体"/>
          <w:color w:val="000000"/>
          <w:sz w:val="24"/>
        </w:rPr>
        <w:t>深圳大学办公楼</w:t>
      </w:r>
      <w:r>
        <w:rPr>
          <w:rFonts w:ascii="宋体" w:eastAsia="宋体" w:hAnsi="宋体" w:hint="eastAsia"/>
          <w:color w:val="000000"/>
          <w:sz w:val="24"/>
        </w:rPr>
        <w:t>236-2</w:t>
      </w:r>
      <w:r>
        <w:rPr>
          <w:rFonts w:ascii="宋体" w:eastAsia="宋体" w:hAnsi="宋体"/>
          <w:color w:val="000000"/>
          <w:sz w:val="24"/>
        </w:rPr>
        <w:t>室</w:t>
      </w:r>
    </w:p>
    <w:p w:rsidR="00835E9F" w:rsidRDefault="00835E9F"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03</w:t>
      </w:r>
      <w:r>
        <w:rPr>
          <w:rFonts w:hint="eastAsia"/>
          <w:color w:val="FF0000"/>
          <w:sz w:val="24"/>
        </w:rPr>
        <w:t>月</w:t>
      </w:r>
      <w:r>
        <w:rPr>
          <w:rFonts w:hint="eastAsia"/>
          <w:color w:val="FF0000"/>
          <w:sz w:val="24"/>
        </w:rPr>
        <w:t>02</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835E9F" w:rsidRDefault="00835E9F"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联系人：吴向阳</w:t>
      </w:r>
      <w:r>
        <w:rPr>
          <w:rFonts w:hint="eastAsia"/>
          <w:color w:val="FF0000"/>
          <w:sz w:val="24"/>
        </w:rPr>
        <w:t xml:space="preserve">   </w:t>
      </w:r>
      <w:r>
        <w:rPr>
          <w:rFonts w:hint="eastAsia"/>
          <w:color w:val="FF0000"/>
          <w:sz w:val="24"/>
        </w:rPr>
        <w:t>联系电话：</w:t>
      </w:r>
      <w:r>
        <w:rPr>
          <w:rFonts w:hint="eastAsia"/>
          <w:color w:val="FF0000"/>
          <w:sz w:val="24"/>
        </w:rPr>
        <w:t>13691805989</w:t>
      </w:r>
    </w:p>
    <w:p w:rsidR="00835E9F" w:rsidRDefault="00835E9F"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03</w:t>
      </w:r>
      <w:r>
        <w:rPr>
          <w:rFonts w:hint="eastAsia"/>
          <w:color w:val="FF0000"/>
          <w:sz w:val="24"/>
        </w:rPr>
        <w:t>月</w:t>
      </w:r>
      <w:r>
        <w:rPr>
          <w:rFonts w:hint="eastAsia"/>
          <w:color w:val="FF0000"/>
          <w:sz w:val="24"/>
        </w:rPr>
        <w:t>04</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835E9F" w:rsidRDefault="00835E9F"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2016</w:t>
      </w:r>
      <w:r>
        <w:rPr>
          <w:rFonts w:hint="eastAsia"/>
          <w:color w:val="FF0000"/>
          <w:sz w:val="24"/>
        </w:rPr>
        <w:t>年</w:t>
      </w:r>
      <w:r>
        <w:rPr>
          <w:rFonts w:hint="eastAsia"/>
          <w:color w:val="FF0000"/>
          <w:sz w:val="24"/>
        </w:rPr>
        <w:t>03</w:t>
      </w:r>
      <w:r>
        <w:rPr>
          <w:rFonts w:hint="eastAsia"/>
          <w:color w:val="FF0000"/>
          <w:sz w:val="24"/>
        </w:rPr>
        <w:t>月</w:t>
      </w:r>
      <w:r>
        <w:rPr>
          <w:rFonts w:hint="eastAsia"/>
          <w:color w:val="FF0000"/>
          <w:sz w:val="24"/>
        </w:rPr>
        <w:t>04</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835E9F" w:rsidRDefault="00835E9F"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w:t>
      </w:r>
      <w:r>
        <w:rPr>
          <w:rFonts w:ascii="宋体" w:eastAsia="宋体" w:hAnsi="宋体"/>
          <w:color w:val="000000"/>
          <w:sz w:val="24"/>
        </w:rPr>
        <w:t>深圳大学办公楼</w:t>
      </w:r>
      <w:r>
        <w:rPr>
          <w:rFonts w:ascii="宋体" w:eastAsia="宋体" w:hAnsi="宋体" w:hint="eastAsia"/>
          <w:color w:val="000000"/>
          <w:sz w:val="24"/>
        </w:rPr>
        <w:t>237-1</w:t>
      </w:r>
      <w:r>
        <w:rPr>
          <w:rFonts w:ascii="宋体" w:eastAsia="宋体" w:hAnsi="宋体"/>
          <w:color w:val="000000"/>
          <w:sz w:val="24"/>
        </w:rPr>
        <w:t>室</w:t>
      </w:r>
    </w:p>
    <w:p w:rsidR="00835E9F" w:rsidRDefault="00835E9F"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835E9F" w:rsidRDefault="00835E9F"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835E9F" w:rsidRDefault="00835E9F"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835E9F" w:rsidRDefault="00835E9F" w:rsidP="00AE4ACF">
      <w:pPr>
        <w:wordWrap w:val="0"/>
        <w:spacing w:beforeLines="50" w:before="156"/>
        <w:jc w:val="right"/>
        <w:rPr>
          <w:rFonts w:ascii="宋体" w:eastAsia="宋体" w:hAnsi="宋体"/>
          <w:color w:val="000000"/>
          <w:sz w:val="24"/>
        </w:rPr>
      </w:pPr>
      <w:r>
        <w:rPr>
          <w:rFonts w:ascii="宋体" w:eastAsia="宋体" w:hAnsi="宋体" w:hint="eastAsia"/>
          <w:color w:val="000000"/>
          <w:sz w:val="24"/>
        </w:rPr>
        <w:t>联 系 人：孙老师  电话：（0755）2653 1103</w:t>
      </w:r>
    </w:p>
    <w:p w:rsidR="00835E9F" w:rsidRDefault="00835E9F" w:rsidP="00AE4ACF">
      <w:pPr>
        <w:wordWrap w:val="0"/>
        <w:spacing w:beforeLines="50" w:before="156"/>
        <w:jc w:val="right"/>
        <w:rPr>
          <w:color w:val="000000"/>
          <w:sz w:val="24"/>
        </w:rPr>
      </w:pPr>
      <w:r>
        <w:rPr>
          <w:rFonts w:ascii="宋体" w:eastAsia="宋体" w:hAnsi="宋体" w:hint="eastAsia"/>
          <w:color w:val="000000"/>
          <w:sz w:val="24"/>
        </w:rPr>
        <w:t>王老师  电话：（0755）2653 1129</w:t>
      </w:r>
    </w:p>
    <w:p w:rsidR="00835E9F" w:rsidRDefault="00835E9F"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835E9F" w:rsidRDefault="00835E9F"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835E9F" w:rsidRDefault="00835E9F"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835E9F" w:rsidRDefault="00835E9F">
      <w:pPr>
        <w:widowControl/>
        <w:jc w:val="left"/>
        <w:rPr>
          <w:color w:val="000000"/>
          <w:sz w:val="24"/>
        </w:rPr>
      </w:pPr>
      <w:r>
        <w:rPr>
          <w:color w:val="000000"/>
          <w:sz w:val="24"/>
        </w:rPr>
        <w:br w:type="page"/>
      </w:r>
    </w:p>
    <w:p w:rsidR="00835E9F" w:rsidRDefault="00835E9F" w:rsidP="000320FA">
      <w:pPr>
        <w:spacing w:beforeLines="50" w:before="156"/>
        <w:jc w:val="center"/>
        <w:rPr>
          <w:color w:val="000000"/>
          <w:sz w:val="50"/>
        </w:rPr>
      </w:pPr>
      <w:r>
        <w:rPr>
          <w:rFonts w:hint="eastAsia"/>
          <w:color w:val="000000"/>
          <w:sz w:val="50"/>
        </w:rPr>
        <w:t>投标人须知</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835E9F" w:rsidRPr="00C66D3E" w:rsidRDefault="00835E9F"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房屋建筑施工总承包三级及以上资质 的施工企业。</w:t>
      </w:r>
    </w:p>
    <w:p w:rsidR="00835E9F" w:rsidRDefault="00835E9F" w:rsidP="000320FA">
      <w:pPr>
        <w:spacing w:beforeLines="50" w:before="156"/>
        <w:jc w:val="left"/>
        <w:rPr>
          <w:rFonts w:ascii="仿宋" w:eastAsia="仿宋"/>
          <w:color w:val="000000"/>
          <w:sz w:val="24"/>
        </w:rPr>
      </w:pP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二、工期：</w:t>
      </w:r>
    </w:p>
    <w:p w:rsidR="00835E9F" w:rsidRPr="00173398" w:rsidRDefault="00835E9F"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835E9F" w:rsidRDefault="00835E9F" w:rsidP="000320FA">
      <w:pPr>
        <w:spacing w:beforeLines="50" w:before="156"/>
        <w:jc w:val="left"/>
        <w:rPr>
          <w:rFonts w:ascii="仿宋" w:eastAsia="仿宋"/>
          <w:color w:val="000000"/>
          <w:sz w:val="24"/>
        </w:rPr>
      </w:pP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35E9F" w:rsidRDefault="00835E9F" w:rsidP="000320FA">
      <w:pPr>
        <w:spacing w:beforeLines="50" w:before="156"/>
        <w:jc w:val="left"/>
        <w:rPr>
          <w:rFonts w:ascii="仿宋" w:eastAsia="仿宋"/>
          <w:color w:val="000000"/>
          <w:sz w:val="24"/>
        </w:rPr>
      </w:pP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835E9F" w:rsidRPr="004F55F5" w:rsidRDefault="00835E9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1 期</w:t>
      </w:r>
      <w:r>
        <w:rPr>
          <w:rFonts w:ascii="仿宋" w:eastAsia="仿宋" w:hint="eastAsia"/>
          <w:color w:val="000000"/>
          <w:sz w:val="24"/>
        </w:rPr>
        <w:t>）"。按照国家税收现行有关规定，深圳市建筑工程计价中税金的费率最高为3.48%。（投标报价书格式见附表）</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35E9F" w:rsidRDefault="00835E9F" w:rsidP="000320FA">
      <w:pPr>
        <w:spacing w:beforeLines="50" w:before="156"/>
        <w:jc w:val="left"/>
        <w:rPr>
          <w:rFonts w:ascii="仿宋" w:eastAsia="仿宋"/>
          <w:color w:val="000000"/>
          <w:sz w:val="24"/>
        </w:rPr>
      </w:pP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35E9F" w:rsidRDefault="00835E9F"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835E9F" w:rsidRPr="00704FA3" w:rsidRDefault="00835E9F" w:rsidP="00704FA3">
      <w:pPr>
        <w:spacing w:beforeLines="50" w:before="156"/>
        <w:ind w:firstLine="480"/>
        <w:jc w:val="left"/>
        <w:rPr>
          <w:rFonts w:ascii="仿宋" w:eastAsia="仿宋"/>
          <w:color w:val="000000"/>
          <w:sz w:val="24"/>
        </w:rPr>
      </w:pP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835E9F" w:rsidRDefault="00835E9F" w:rsidP="000320FA">
      <w:pPr>
        <w:spacing w:beforeLines="50" w:before="156"/>
        <w:jc w:val="left"/>
        <w:rPr>
          <w:rFonts w:ascii="仿宋" w:eastAsia="仿宋"/>
          <w:color w:val="000000"/>
          <w:sz w:val="24"/>
        </w:rPr>
      </w:pP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835E9F" w:rsidRDefault="00835E9F" w:rsidP="000320FA">
      <w:pPr>
        <w:spacing w:beforeLines="50" w:before="156"/>
        <w:jc w:val="left"/>
        <w:rPr>
          <w:rFonts w:ascii="仿宋" w:eastAsia="仿宋"/>
          <w:color w:val="000000"/>
          <w:sz w:val="24"/>
        </w:rPr>
      </w:pP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835E9F" w:rsidRDefault="00835E9F"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835E9F" w:rsidRPr="00A02643" w:rsidRDefault="00835E9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835E9F" w:rsidRPr="00A02643" w:rsidRDefault="00835E9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835E9F" w:rsidRPr="00A02643" w:rsidRDefault="00835E9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835E9F" w:rsidRPr="00A02643" w:rsidRDefault="00835E9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835E9F" w:rsidRPr="00A02643" w:rsidRDefault="00835E9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835E9F" w:rsidRDefault="00835E9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35E9F" w:rsidRDefault="00835E9F" w:rsidP="000320FA">
      <w:pPr>
        <w:spacing w:beforeLines="50" w:before="156"/>
        <w:jc w:val="left"/>
        <w:rPr>
          <w:rFonts w:ascii="仿宋" w:eastAsia="仿宋"/>
          <w:color w:val="000000"/>
          <w:sz w:val="24"/>
        </w:rPr>
      </w:pP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35E9F" w:rsidRDefault="00835E9F" w:rsidP="000320FA">
      <w:pPr>
        <w:spacing w:beforeLines="50" w:before="156"/>
        <w:jc w:val="left"/>
        <w:rPr>
          <w:rFonts w:ascii="仿宋" w:eastAsia="仿宋"/>
          <w:color w:val="000000"/>
          <w:sz w:val="24"/>
        </w:rPr>
      </w:pP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835E9F" w:rsidRDefault="00835E9F" w:rsidP="000320FA">
      <w:pPr>
        <w:spacing w:beforeLines="50" w:before="156"/>
        <w:jc w:val="left"/>
        <w:rPr>
          <w:rFonts w:ascii="仿宋" w:eastAsia="仿宋"/>
          <w:color w:val="000000"/>
          <w:sz w:val="24"/>
        </w:rPr>
      </w:pP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835E9F" w:rsidRDefault="00835E9F" w:rsidP="000320FA">
      <w:pPr>
        <w:spacing w:beforeLines="50" w:before="156"/>
        <w:jc w:val="left"/>
        <w:rPr>
          <w:rFonts w:ascii="仿宋" w:eastAsia="仿宋"/>
          <w:color w:val="000000"/>
          <w:sz w:val="24"/>
        </w:rPr>
      </w:pP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835E9F" w:rsidRDefault="00835E9F" w:rsidP="000320FA">
      <w:pPr>
        <w:spacing w:beforeLines="50" w:before="156"/>
        <w:jc w:val="left"/>
        <w:rPr>
          <w:rFonts w:ascii="仿宋" w:eastAsia="仿宋"/>
          <w:color w:val="000000"/>
          <w:sz w:val="24"/>
        </w:rPr>
      </w:pP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35E9F" w:rsidRDefault="00835E9F" w:rsidP="000320FA">
      <w:pPr>
        <w:spacing w:beforeLines="50" w:before="156"/>
        <w:jc w:val="left"/>
        <w:rPr>
          <w:rFonts w:ascii="仿宋" w:eastAsia="仿宋"/>
          <w:color w:val="000000"/>
          <w:sz w:val="24"/>
        </w:rPr>
      </w:pP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35E9F" w:rsidRDefault="00835E9F" w:rsidP="000320FA">
      <w:pPr>
        <w:spacing w:beforeLines="50" w:before="156"/>
        <w:jc w:val="left"/>
        <w:rPr>
          <w:rFonts w:ascii="仿宋" w:eastAsia="仿宋"/>
          <w:color w:val="000000"/>
          <w:sz w:val="24"/>
        </w:rPr>
      </w:pP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835E9F" w:rsidRDefault="00835E9F" w:rsidP="000320FA">
      <w:pPr>
        <w:spacing w:beforeLines="50" w:before="156"/>
        <w:jc w:val="left"/>
        <w:rPr>
          <w:rFonts w:ascii="仿宋" w:eastAsia="仿宋"/>
          <w:color w:val="000000"/>
          <w:sz w:val="24"/>
        </w:rPr>
      </w:pP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35E9F" w:rsidRDefault="00835E9F" w:rsidP="000320FA">
      <w:pPr>
        <w:spacing w:beforeLines="50" w:before="156"/>
        <w:jc w:val="left"/>
        <w:rPr>
          <w:rFonts w:ascii="仿宋" w:eastAsia="仿宋"/>
          <w:color w:val="000000"/>
          <w:sz w:val="24"/>
        </w:rPr>
      </w:pP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835E9F" w:rsidRDefault="00835E9F"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835E9F" w:rsidRDefault="00835E9F" w:rsidP="001859CA">
      <w:pPr>
        <w:widowControl/>
        <w:jc w:val="left"/>
        <w:rPr>
          <w:rFonts w:ascii="仿宋" w:eastAsia="仿宋"/>
          <w:color w:val="000000"/>
          <w:sz w:val="24"/>
        </w:rPr>
      </w:pPr>
    </w:p>
    <w:p w:rsidR="00835E9F" w:rsidRDefault="00835E9F" w:rsidP="00835E9F">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835E9F" w:rsidRDefault="00835E9F" w:rsidP="00835E9F">
      <w:pPr>
        <w:autoSpaceDE w:val="0"/>
        <w:autoSpaceDN w:val="0"/>
        <w:adjustRightInd w:val="0"/>
        <w:jc w:val="left"/>
        <w:rPr>
          <w:rFonts w:ascii="仿宋" w:eastAsia="仿宋" w:cs="仿宋"/>
          <w:color w:val="0000FF"/>
          <w:sz w:val="24"/>
          <w:szCs w:val="24"/>
        </w:rPr>
      </w:pPr>
    </w:p>
    <w:p w:rsidR="00835E9F" w:rsidRDefault="00835E9F" w:rsidP="00835E9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835E9F" w:rsidRDefault="00835E9F" w:rsidP="00835E9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835E9F" w:rsidRDefault="00835E9F" w:rsidP="00835E9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835E9F" w:rsidRDefault="00835E9F" w:rsidP="00835E9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835E9F" w:rsidRDefault="00835E9F" w:rsidP="00835E9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835E9F" w:rsidRDefault="00835E9F" w:rsidP="00835E9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835E9F" w:rsidRDefault="00835E9F" w:rsidP="001859CA">
      <w:pPr>
        <w:widowControl/>
        <w:jc w:val="left"/>
        <w:rPr>
          <w:rFonts w:ascii="仿宋" w:eastAsia="仿宋"/>
          <w:color w:val="000000"/>
          <w:sz w:val="24"/>
        </w:rPr>
      </w:pPr>
    </w:p>
    <w:p w:rsidR="00835E9F" w:rsidRDefault="00835E9F">
      <w:r>
        <w:br w:type="page"/>
      </w:r>
    </w:p>
    <w:tbl>
      <w:tblPr>
        <w:tblW w:w="10180" w:type="dxa"/>
        <w:jc w:val="center"/>
        <w:tblCellMar>
          <w:left w:w="0" w:type="dxa"/>
          <w:right w:w="0" w:type="dxa"/>
        </w:tblCellMar>
        <w:tblLook w:val="04A0" w:firstRow="1" w:lastRow="0" w:firstColumn="1" w:lastColumn="0" w:noHBand="0" w:noVBand="1"/>
      </w:tblPr>
      <w:tblGrid>
        <w:gridCol w:w="1029"/>
        <w:gridCol w:w="1507"/>
        <w:gridCol w:w="2194"/>
        <w:gridCol w:w="1911"/>
        <w:gridCol w:w="796"/>
        <w:gridCol w:w="630"/>
        <w:gridCol w:w="430"/>
        <w:gridCol w:w="430"/>
        <w:gridCol w:w="1253"/>
      </w:tblGrid>
      <w:tr w:rsidR="00835E9F" w:rsidTr="00835E9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35E9F" w:rsidRDefault="00835E9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835E9F" w:rsidTr="00835E9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35E9F" w:rsidRDefault="00835E9F">
            <w:pPr>
              <w:jc w:val="center"/>
              <w:rPr>
                <w:rFonts w:ascii="宋体" w:eastAsia="宋体" w:hAnsi="宋体" w:cs="宋体"/>
                <w:b/>
                <w:bCs/>
                <w:color w:val="000000"/>
                <w:sz w:val="32"/>
                <w:szCs w:val="32"/>
              </w:rPr>
            </w:pPr>
          </w:p>
        </w:tc>
      </w:tr>
      <w:tr w:rsidR="00835E9F" w:rsidTr="00001060">
        <w:trPr>
          <w:trHeight w:val="559"/>
          <w:jc w:val="center"/>
        </w:trPr>
        <w:tc>
          <w:tcPr>
            <w:tcW w:w="473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35E9F" w:rsidRDefault="00835E9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北门高尔夫练习场边坡喷淋系统安装工程</w:t>
            </w:r>
          </w:p>
        </w:tc>
        <w:tc>
          <w:tcPr>
            <w:tcW w:w="3767"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35E9F" w:rsidRDefault="00835E9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35E9F" w:rsidRDefault="00835E9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835E9F" w:rsidTr="00001060">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20"/>
                <w:szCs w:val="20"/>
              </w:rPr>
            </w:pPr>
            <w:r>
              <w:rPr>
                <w:rFonts w:hint="eastAsia"/>
                <w:color w:val="000000"/>
                <w:sz w:val="20"/>
                <w:szCs w:val="20"/>
              </w:rPr>
              <w:t>项目名称</w:t>
            </w:r>
          </w:p>
        </w:tc>
        <w:tc>
          <w:tcPr>
            <w:tcW w:w="191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35E9F" w:rsidTr="00001060">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35E9F" w:rsidRDefault="00835E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35E9F" w:rsidRDefault="00835E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35E9F" w:rsidRDefault="00835E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35E9F" w:rsidRDefault="00835E9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35E9F" w:rsidRDefault="00835E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35E9F" w:rsidRDefault="00835E9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835E9F" w:rsidTr="00001060">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分部工程</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r>
      <w:tr w:rsidR="00835E9F" w:rsidTr="00001060">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010101007001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管沟土方</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人工挖地</w:t>
            </w:r>
            <w:r>
              <w:rPr>
                <w:rFonts w:hint="eastAsia"/>
                <w:color w:val="000000"/>
                <w:sz w:val="18"/>
                <w:szCs w:val="18"/>
              </w:rPr>
              <w:t>(</w:t>
            </w:r>
            <w:r>
              <w:rPr>
                <w:rFonts w:hint="eastAsia"/>
                <w:color w:val="000000"/>
                <w:sz w:val="18"/>
                <w:szCs w:val="18"/>
              </w:rPr>
              <w:t>沟</w:t>
            </w:r>
            <w:r>
              <w:rPr>
                <w:rFonts w:hint="eastAsia"/>
                <w:color w:val="000000"/>
                <w:sz w:val="18"/>
                <w:szCs w:val="18"/>
              </w:rPr>
              <w:t>)</w:t>
            </w:r>
            <w:r>
              <w:rPr>
                <w:rFonts w:hint="eastAsia"/>
                <w:color w:val="000000"/>
                <w:sz w:val="18"/>
                <w:szCs w:val="18"/>
              </w:rPr>
              <w:t>槽</w:t>
            </w:r>
            <w:r>
              <w:rPr>
                <w:rFonts w:hint="eastAsia"/>
                <w:color w:val="000000"/>
                <w:sz w:val="18"/>
                <w:szCs w:val="18"/>
              </w:rPr>
              <w:t xml:space="preserve"> </w:t>
            </w:r>
            <w:r>
              <w:rPr>
                <w:rFonts w:hint="eastAsia"/>
                <w:color w:val="000000"/>
                <w:sz w:val="18"/>
                <w:szCs w:val="18"/>
              </w:rPr>
              <w:t>一、二类土（深度）</w:t>
            </w:r>
            <w:r>
              <w:rPr>
                <w:rFonts w:hint="eastAsia"/>
                <w:color w:val="000000"/>
                <w:sz w:val="18"/>
                <w:szCs w:val="18"/>
              </w:rPr>
              <w:t xml:space="preserve"> 2m</w:t>
            </w:r>
            <w:r>
              <w:rPr>
                <w:rFonts w:hint="eastAsia"/>
                <w:color w:val="000000"/>
                <w:sz w:val="18"/>
                <w:szCs w:val="18"/>
              </w:rPr>
              <w:t>以内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128.00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r>
      <w:tr w:rsidR="00835E9F" w:rsidTr="00001060">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010103001001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回填方</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人工填槽、坑</w:t>
            </w:r>
            <w:r>
              <w:rPr>
                <w:rFonts w:hint="eastAsia"/>
                <w:color w:val="000000"/>
                <w:sz w:val="18"/>
                <w:szCs w:val="18"/>
              </w:rPr>
              <w:t xml:space="preserve"> </w:t>
            </w:r>
            <w:r>
              <w:rPr>
                <w:rFonts w:hint="eastAsia"/>
                <w:color w:val="000000"/>
                <w:sz w:val="18"/>
                <w:szCs w:val="18"/>
              </w:rPr>
              <w:t>填土夯实</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128.00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r>
      <w:tr w:rsidR="00835E9F" w:rsidTr="00001060">
        <w:trPr>
          <w:trHeight w:val="3338"/>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050103002001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喷灌配件安装</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360</w:t>
            </w:r>
            <w:r>
              <w:rPr>
                <w:rFonts w:hint="eastAsia"/>
                <w:color w:val="000000"/>
                <w:sz w:val="18"/>
                <w:szCs w:val="18"/>
              </w:rPr>
              <w:t>度地面时旋转自动喷头</w:t>
            </w:r>
            <w:r>
              <w:rPr>
                <w:rFonts w:hint="eastAsia"/>
                <w:color w:val="000000"/>
                <w:sz w:val="18"/>
                <w:szCs w:val="18"/>
              </w:rPr>
              <w:br/>
            </w:r>
            <w:r>
              <w:rPr>
                <w:rFonts w:hint="eastAsia"/>
                <w:color w:val="000000"/>
                <w:sz w:val="18"/>
                <w:szCs w:val="18"/>
              </w:rPr>
              <w:br/>
              <w:t>2.</w:t>
            </w:r>
            <w:r>
              <w:rPr>
                <w:rFonts w:hint="eastAsia"/>
                <w:color w:val="000000"/>
                <w:sz w:val="18"/>
                <w:szCs w:val="18"/>
              </w:rPr>
              <w:t>喷灌强度≥</w:t>
            </w:r>
            <w:r>
              <w:rPr>
                <w:rFonts w:hint="eastAsia"/>
                <w:color w:val="000000"/>
                <w:sz w:val="18"/>
                <w:szCs w:val="18"/>
              </w:rPr>
              <w:t>12mm/h</w:t>
            </w:r>
            <w:r>
              <w:rPr>
                <w:rFonts w:hint="eastAsia"/>
                <w:color w:val="000000"/>
                <w:sz w:val="18"/>
                <w:szCs w:val="18"/>
              </w:rPr>
              <w:br/>
            </w:r>
            <w:r>
              <w:rPr>
                <w:rFonts w:hint="eastAsia"/>
                <w:color w:val="000000"/>
                <w:sz w:val="18"/>
                <w:szCs w:val="18"/>
              </w:rPr>
              <w:br/>
              <w:t>3.</w:t>
            </w:r>
            <w:r>
              <w:rPr>
                <w:rFonts w:hint="eastAsia"/>
                <w:color w:val="000000"/>
                <w:sz w:val="18"/>
                <w:szCs w:val="18"/>
              </w:rPr>
              <w:t>流量≥</w:t>
            </w:r>
            <w:r>
              <w:rPr>
                <w:rFonts w:hint="eastAsia"/>
                <w:color w:val="000000"/>
                <w:sz w:val="18"/>
                <w:szCs w:val="18"/>
              </w:rPr>
              <w:t>3.5bar</w:t>
            </w:r>
            <w:r>
              <w:rPr>
                <w:rFonts w:hint="eastAsia"/>
                <w:color w:val="000000"/>
                <w:sz w:val="18"/>
                <w:szCs w:val="18"/>
              </w:rPr>
              <w:br/>
            </w:r>
            <w:r>
              <w:rPr>
                <w:rFonts w:hint="eastAsia"/>
                <w:color w:val="000000"/>
                <w:sz w:val="18"/>
                <w:szCs w:val="18"/>
              </w:rPr>
              <w:br/>
              <w:t>4.</w:t>
            </w:r>
            <w:r>
              <w:rPr>
                <w:rFonts w:hint="eastAsia"/>
                <w:color w:val="000000"/>
                <w:sz w:val="18"/>
                <w:szCs w:val="18"/>
              </w:rPr>
              <w:t>射程≥</w:t>
            </w:r>
            <w:r>
              <w:rPr>
                <w:rFonts w:hint="eastAsia"/>
                <w:color w:val="000000"/>
                <w:sz w:val="18"/>
                <w:szCs w:val="18"/>
              </w:rPr>
              <w:t>11.9m</w:t>
            </w:r>
            <w:r>
              <w:rPr>
                <w:rFonts w:hint="eastAsia"/>
                <w:color w:val="000000"/>
                <w:sz w:val="18"/>
                <w:szCs w:val="18"/>
              </w:rPr>
              <w:br/>
            </w:r>
            <w:r>
              <w:rPr>
                <w:rFonts w:hint="eastAsia"/>
                <w:color w:val="000000"/>
                <w:sz w:val="18"/>
                <w:szCs w:val="18"/>
              </w:rPr>
              <w:br/>
              <w:t>5.</w:t>
            </w:r>
            <w:r>
              <w:rPr>
                <w:rFonts w:hint="eastAsia"/>
                <w:color w:val="000000"/>
                <w:sz w:val="18"/>
                <w:szCs w:val="18"/>
              </w:rPr>
              <w:t>扇形角度调节范围≥</w:t>
            </w:r>
            <w:r>
              <w:rPr>
                <w:rFonts w:hint="eastAsia"/>
                <w:color w:val="000000"/>
                <w:sz w:val="18"/>
                <w:szCs w:val="18"/>
              </w:rPr>
              <w:t>500</w:t>
            </w:r>
            <w:r>
              <w:rPr>
                <w:rFonts w:hint="eastAsia"/>
                <w:color w:val="000000"/>
                <w:sz w:val="18"/>
                <w:szCs w:val="18"/>
              </w:rPr>
              <w:t>结构尺寸</w:t>
            </w:r>
            <w:r>
              <w:rPr>
                <w:rFonts w:hint="eastAsia"/>
                <w:color w:val="000000"/>
                <w:sz w:val="18"/>
                <w:szCs w:val="18"/>
              </w:rPr>
              <w:br/>
            </w:r>
            <w:r>
              <w:rPr>
                <w:rFonts w:hint="eastAsia"/>
                <w:color w:val="000000"/>
                <w:sz w:val="18"/>
                <w:szCs w:val="18"/>
              </w:rPr>
              <w:br/>
              <w:t>6.</w:t>
            </w:r>
            <w:r>
              <w:rPr>
                <w:rFonts w:hint="eastAsia"/>
                <w:color w:val="000000"/>
                <w:sz w:val="18"/>
                <w:szCs w:val="18"/>
              </w:rPr>
              <w:t>顶部暴露直径≥</w:t>
            </w:r>
            <w:r>
              <w:rPr>
                <w:rFonts w:hint="eastAsia"/>
                <w:color w:val="000000"/>
                <w:sz w:val="18"/>
                <w:szCs w:val="18"/>
              </w:rPr>
              <w:t>48mm</w:t>
            </w:r>
            <w:r>
              <w:rPr>
                <w:rFonts w:hint="eastAsia"/>
                <w:color w:val="000000"/>
                <w:sz w:val="18"/>
                <w:szCs w:val="18"/>
              </w:rPr>
              <w:br/>
            </w:r>
            <w:r>
              <w:rPr>
                <w:rFonts w:hint="eastAsia"/>
                <w:color w:val="000000"/>
                <w:sz w:val="18"/>
                <w:szCs w:val="18"/>
              </w:rPr>
              <w:br/>
              <w:t>7.</w:t>
            </w:r>
            <w:r>
              <w:rPr>
                <w:rFonts w:hint="eastAsia"/>
                <w:color w:val="000000"/>
                <w:sz w:val="18"/>
                <w:szCs w:val="18"/>
              </w:rPr>
              <w:t>整体直径≥</w:t>
            </w:r>
            <w:r>
              <w:rPr>
                <w:rFonts w:hint="eastAsia"/>
                <w:color w:val="000000"/>
                <w:sz w:val="18"/>
                <w:szCs w:val="18"/>
              </w:rPr>
              <w:t>79mm</w:t>
            </w:r>
            <w:r>
              <w:rPr>
                <w:rFonts w:hint="eastAsia"/>
                <w:color w:val="000000"/>
                <w:sz w:val="18"/>
                <w:szCs w:val="18"/>
              </w:rPr>
              <w:br/>
            </w:r>
            <w:r>
              <w:rPr>
                <w:rFonts w:hint="eastAsia"/>
                <w:color w:val="000000"/>
                <w:sz w:val="18"/>
                <w:szCs w:val="18"/>
              </w:rPr>
              <w:br/>
              <w:t>8.</w:t>
            </w:r>
            <w:r>
              <w:rPr>
                <w:rFonts w:hint="eastAsia"/>
                <w:color w:val="000000"/>
                <w:sz w:val="18"/>
                <w:szCs w:val="18"/>
              </w:rPr>
              <w:t>整体高度≥</w:t>
            </w:r>
            <w:r>
              <w:rPr>
                <w:rFonts w:hint="eastAsia"/>
                <w:color w:val="000000"/>
                <w:sz w:val="18"/>
                <w:szCs w:val="18"/>
              </w:rPr>
              <w:t>257mm</w:t>
            </w:r>
            <w:r>
              <w:rPr>
                <w:rFonts w:hint="eastAsia"/>
                <w:color w:val="000000"/>
                <w:sz w:val="18"/>
                <w:szCs w:val="18"/>
              </w:rPr>
              <w:br/>
            </w:r>
            <w:r>
              <w:rPr>
                <w:rFonts w:hint="eastAsia"/>
                <w:color w:val="000000"/>
                <w:sz w:val="18"/>
                <w:szCs w:val="18"/>
              </w:rPr>
              <w:br/>
              <w:t>9.</w:t>
            </w:r>
            <w:r>
              <w:rPr>
                <w:rFonts w:hint="eastAsia"/>
                <w:color w:val="000000"/>
                <w:sz w:val="18"/>
                <w:szCs w:val="18"/>
              </w:rPr>
              <w:t>升降高度≥</w:t>
            </w:r>
            <w:r>
              <w:rPr>
                <w:rFonts w:hint="eastAsia"/>
                <w:color w:val="000000"/>
                <w:sz w:val="18"/>
                <w:szCs w:val="18"/>
              </w:rPr>
              <w:t>127mm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65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r>
      <w:tr w:rsidR="00835E9F" w:rsidTr="00001060">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050103002002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喷灌配件安装</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安装专用</w:t>
            </w:r>
            <w:r>
              <w:rPr>
                <w:rFonts w:hint="eastAsia"/>
                <w:color w:val="000000"/>
                <w:sz w:val="18"/>
                <w:szCs w:val="18"/>
              </w:rPr>
              <w:t>6</w:t>
            </w:r>
            <w:r>
              <w:rPr>
                <w:rFonts w:hint="eastAsia"/>
                <w:color w:val="000000"/>
                <w:sz w:val="18"/>
                <w:szCs w:val="18"/>
              </w:rPr>
              <w:t>分地埋式千秋架（保护喷头用）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65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r>
      <w:tr w:rsidR="00835E9F" w:rsidTr="00001060">
        <w:trPr>
          <w:trHeight w:val="3338"/>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030113015001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过滤器</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w:t>
            </w:r>
            <w:r>
              <w:rPr>
                <w:rFonts w:hint="eastAsia"/>
                <w:color w:val="000000"/>
                <w:sz w:val="18"/>
                <w:szCs w:val="18"/>
              </w:rPr>
              <w:t>寸碟片式过滤器</w:t>
            </w:r>
            <w:r>
              <w:rPr>
                <w:rFonts w:hint="eastAsia"/>
                <w:color w:val="000000"/>
                <w:sz w:val="18"/>
                <w:szCs w:val="18"/>
              </w:rPr>
              <w:br/>
            </w:r>
            <w:r>
              <w:rPr>
                <w:rFonts w:hint="eastAsia"/>
                <w:color w:val="000000"/>
                <w:sz w:val="18"/>
                <w:szCs w:val="18"/>
              </w:rPr>
              <w:br/>
              <w:t>[</w:t>
            </w:r>
            <w:r>
              <w:rPr>
                <w:rFonts w:hint="eastAsia"/>
                <w:color w:val="000000"/>
                <w:sz w:val="18"/>
                <w:szCs w:val="18"/>
              </w:rPr>
              <w:t>要求：三级过滤，主管道过滤器（每条主管道</w:t>
            </w:r>
            <w:r>
              <w:rPr>
                <w:rFonts w:hint="eastAsia"/>
                <w:color w:val="000000"/>
                <w:sz w:val="18"/>
                <w:szCs w:val="18"/>
              </w:rPr>
              <w:t>3</w:t>
            </w:r>
            <w:r>
              <w:rPr>
                <w:rFonts w:hint="eastAsia"/>
                <w:color w:val="000000"/>
                <w:sz w:val="18"/>
                <w:szCs w:val="18"/>
              </w:rPr>
              <w:t>个），入口</w:t>
            </w:r>
            <w:r>
              <w:rPr>
                <w:rFonts w:hint="eastAsia"/>
                <w:color w:val="000000"/>
                <w:sz w:val="18"/>
                <w:szCs w:val="18"/>
              </w:rPr>
              <w:t>/</w:t>
            </w:r>
            <w:r>
              <w:rPr>
                <w:rFonts w:hint="eastAsia"/>
                <w:color w:val="000000"/>
                <w:sz w:val="18"/>
                <w:szCs w:val="18"/>
              </w:rPr>
              <w:t>出口直径（英寸）≥</w:t>
            </w:r>
            <w:r>
              <w:rPr>
                <w:rFonts w:hint="eastAsia"/>
                <w:color w:val="000000"/>
                <w:sz w:val="18"/>
                <w:szCs w:val="18"/>
              </w:rPr>
              <w:t>50mm</w:t>
            </w:r>
            <w:r>
              <w:rPr>
                <w:rFonts w:hint="eastAsia"/>
                <w:color w:val="000000"/>
                <w:sz w:val="18"/>
                <w:szCs w:val="18"/>
              </w:rPr>
              <w:t>，流量（最大）≥</w:t>
            </w:r>
            <w:r>
              <w:rPr>
                <w:rFonts w:hint="eastAsia"/>
                <w:color w:val="000000"/>
                <w:sz w:val="18"/>
                <w:szCs w:val="18"/>
              </w:rPr>
              <w:t>25m3/h</w:t>
            </w:r>
            <w:r>
              <w:rPr>
                <w:rFonts w:hint="eastAsia"/>
                <w:color w:val="000000"/>
                <w:sz w:val="18"/>
                <w:szCs w:val="18"/>
              </w:rPr>
              <w:t>，工作压力（最大）≥</w:t>
            </w:r>
            <w:r>
              <w:rPr>
                <w:rFonts w:hint="eastAsia"/>
                <w:color w:val="000000"/>
                <w:sz w:val="18"/>
                <w:szCs w:val="18"/>
              </w:rPr>
              <w:t>8bar</w:t>
            </w:r>
            <w:r>
              <w:rPr>
                <w:rFonts w:hint="eastAsia"/>
                <w:color w:val="000000"/>
                <w:sz w:val="18"/>
                <w:szCs w:val="18"/>
              </w:rPr>
              <w:t>，工作温度（最大）≥</w:t>
            </w:r>
            <w:r>
              <w:rPr>
                <w:rFonts w:hint="eastAsia"/>
                <w:color w:val="000000"/>
                <w:sz w:val="18"/>
                <w:szCs w:val="18"/>
              </w:rPr>
              <w:t>60</w:t>
            </w:r>
            <w:r>
              <w:rPr>
                <w:rFonts w:hint="eastAsia"/>
                <w:color w:val="000000"/>
                <w:sz w:val="18"/>
                <w:szCs w:val="18"/>
              </w:rPr>
              <w:t>°</w:t>
            </w:r>
            <w:r>
              <w:rPr>
                <w:rFonts w:hint="eastAsia"/>
                <w:color w:val="000000"/>
                <w:sz w:val="18"/>
                <w:szCs w:val="18"/>
              </w:rPr>
              <w:t>C</w:t>
            </w:r>
            <w:r>
              <w:rPr>
                <w:rFonts w:hint="eastAsia"/>
                <w:color w:val="000000"/>
                <w:sz w:val="18"/>
                <w:szCs w:val="18"/>
              </w:rPr>
              <w:t>，圆盘外径≥</w:t>
            </w:r>
            <w:r>
              <w:rPr>
                <w:rFonts w:hint="eastAsia"/>
                <w:color w:val="000000"/>
                <w:sz w:val="18"/>
                <w:szCs w:val="18"/>
              </w:rPr>
              <w:t>130mm</w:t>
            </w:r>
            <w:r>
              <w:rPr>
                <w:rFonts w:hint="eastAsia"/>
                <w:color w:val="000000"/>
                <w:sz w:val="18"/>
                <w:szCs w:val="18"/>
              </w:rPr>
              <w:t>，堆叠高度≥</w:t>
            </w:r>
            <w:r>
              <w:rPr>
                <w:rFonts w:hint="eastAsia"/>
                <w:color w:val="000000"/>
                <w:sz w:val="18"/>
                <w:szCs w:val="18"/>
              </w:rPr>
              <w:t>248mm</w:t>
            </w:r>
            <w:r>
              <w:rPr>
                <w:rFonts w:hint="eastAsia"/>
                <w:color w:val="000000"/>
                <w:sz w:val="18"/>
                <w:szCs w:val="18"/>
              </w:rPr>
              <w:t>，过滤精度≥</w:t>
            </w:r>
            <w:r>
              <w:rPr>
                <w:rFonts w:hint="eastAsia"/>
                <w:color w:val="000000"/>
                <w:sz w:val="18"/>
                <w:szCs w:val="18"/>
              </w:rPr>
              <w:t>100.20mesh]</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r>
      <w:tr w:rsidR="00835E9F" w:rsidTr="00001060">
        <w:trPr>
          <w:trHeight w:val="3338"/>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030113015002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过滤器</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1.5</w:t>
            </w:r>
            <w:r>
              <w:rPr>
                <w:rFonts w:hint="eastAsia"/>
                <w:color w:val="000000"/>
                <w:sz w:val="18"/>
                <w:szCs w:val="18"/>
              </w:rPr>
              <w:t>寸碟片式过滤器</w:t>
            </w:r>
            <w:r>
              <w:rPr>
                <w:rFonts w:hint="eastAsia"/>
                <w:color w:val="000000"/>
                <w:sz w:val="18"/>
                <w:szCs w:val="18"/>
              </w:rPr>
              <w:br/>
            </w:r>
            <w:r>
              <w:rPr>
                <w:rFonts w:hint="eastAsia"/>
                <w:color w:val="000000"/>
                <w:sz w:val="18"/>
                <w:szCs w:val="18"/>
              </w:rPr>
              <w:br/>
              <w:t>[</w:t>
            </w:r>
            <w:r>
              <w:rPr>
                <w:rFonts w:hint="eastAsia"/>
                <w:color w:val="000000"/>
                <w:sz w:val="18"/>
                <w:szCs w:val="18"/>
              </w:rPr>
              <w:t>要求：三级过滤，次管道过滤器（每条次管道</w:t>
            </w:r>
            <w:r>
              <w:rPr>
                <w:rFonts w:hint="eastAsia"/>
                <w:color w:val="000000"/>
                <w:sz w:val="18"/>
                <w:szCs w:val="18"/>
              </w:rPr>
              <w:t>1</w:t>
            </w:r>
            <w:r>
              <w:rPr>
                <w:rFonts w:hint="eastAsia"/>
                <w:color w:val="000000"/>
                <w:sz w:val="18"/>
                <w:szCs w:val="18"/>
              </w:rPr>
              <w:t>个），入口</w:t>
            </w:r>
            <w:r>
              <w:rPr>
                <w:rFonts w:hint="eastAsia"/>
                <w:color w:val="000000"/>
                <w:sz w:val="18"/>
                <w:szCs w:val="18"/>
              </w:rPr>
              <w:t>/</w:t>
            </w:r>
            <w:r>
              <w:rPr>
                <w:rFonts w:hint="eastAsia"/>
                <w:color w:val="000000"/>
                <w:sz w:val="18"/>
                <w:szCs w:val="18"/>
              </w:rPr>
              <w:t>出口直径（英寸）≥</w:t>
            </w:r>
            <w:r>
              <w:rPr>
                <w:rFonts w:hint="eastAsia"/>
                <w:color w:val="000000"/>
                <w:sz w:val="18"/>
                <w:szCs w:val="18"/>
              </w:rPr>
              <w:t>40mm</w:t>
            </w:r>
            <w:r>
              <w:rPr>
                <w:rFonts w:hint="eastAsia"/>
                <w:color w:val="000000"/>
                <w:sz w:val="18"/>
                <w:szCs w:val="18"/>
              </w:rPr>
              <w:t>，流量（最大）≥</w:t>
            </w:r>
            <w:r>
              <w:rPr>
                <w:rFonts w:hint="eastAsia"/>
                <w:color w:val="000000"/>
                <w:sz w:val="18"/>
                <w:szCs w:val="18"/>
              </w:rPr>
              <w:t>15m3/h</w:t>
            </w:r>
            <w:r>
              <w:rPr>
                <w:rFonts w:hint="eastAsia"/>
                <w:color w:val="000000"/>
                <w:sz w:val="18"/>
                <w:szCs w:val="18"/>
              </w:rPr>
              <w:t>，工作压力（最大）≥</w:t>
            </w:r>
            <w:r>
              <w:rPr>
                <w:rFonts w:hint="eastAsia"/>
                <w:color w:val="000000"/>
                <w:sz w:val="18"/>
                <w:szCs w:val="18"/>
              </w:rPr>
              <w:t>8bar</w:t>
            </w:r>
            <w:r>
              <w:rPr>
                <w:rFonts w:hint="eastAsia"/>
                <w:color w:val="000000"/>
                <w:sz w:val="18"/>
                <w:szCs w:val="18"/>
              </w:rPr>
              <w:t>，工作温度（最大）≥</w:t>
            </w:r>
            <w:r>
              <w:rPr>
                <w:rFonts w:hint="eastAsia"/>
                <w:color w:val="000000"/>
                <w:sz w:val="18"/>
                <w:szCs w:val="18"/>
              </w:rPr>
              <w:t>60</w:t>
            </w:r>
            <w:r>
              <w:rPr>
                <w:rFonts w:hint="eastAsia"/>
                <w:color w:val="000000"/>
                <w:sz w:val="18"/>
                <w:szCs w:val="18"/>
              </w:rPr>
              <w:t>°</w:t>
            </w:r>
            <w:r>
              <w:rPr>
                <w:rFonts w:hint="eastAsia"/>
                <w:color w:val="000000"/>
                <w:sz w:val="18"/>
                <w:szCs w:val="18"/>
              </w:rPr>
              <w:t>C</w:t>
            </w:r>
            <w:r>
              <w:rPr>
                <w:rFonts w:hint="eastAsia"/>
                <w:color w:val="000000"/>
                <w:sz w:val="18"/>
                <w:szCs w:val="18"/>
              </w:rPr>
              <w:t>，圆盘外径≥</w:t>
            </w:r>
            <w:r>
              <w:rPr>
                <w:rFonts w:hint="eastAsia"/>
                <w:color w:val="000000"/>
                <w:sz w:val="18"/>
                <w:szCs w:val="18"/>
              </w:rPr>
              <w:t>65mm</w:t>
            </w:r>
            <w:r>
              <w:rPr>
                <w:rFonts w:hint="eastAsia"/>
                <w:color w:val="000000"/>
                <w:sz w:val="18"/>
                <w:szCs w:val="18"/>
              </w:rPr>
              <w:t>，堆叠高度≥</w:t>
            </w:r>
            <w:r>
              <w:rPr>
                <w:rFonts w:hint="eastAsia"/>
                <w:color w:val="000000"/>
                <w:sz w:val="18"/>
                <w:szCs w:val="18"/>
              </w:rPr>
              <w:t>230mm</w:t>
            </w:r>
            <w:r>
              <w:rPr>
                <w:rFonts w:hint="eastAsia"/>
                <w:color w:val="000000"/>
                <w:sz w:val="18"/>
                <w:szCs w:val="18"/>
              </w:rPr>
              <w:t>，过滤精度≥</w:t>
            </w:r>
            <w:r>
              <w:rPr>
                <w:rFonts w:hint="eastAsia"/>
                <w:color w:val="000000"/>
                <w:sz w:val="18"/>
                <w:szCs w:val="18"/>
              </w:rPr>
              <w:t>100.20mesh]</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r>
      <w:tr w:rsidR="00835E9F" w:rsidTr="00001060">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35E9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35E9F" w:rsidRDefault="00835E9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835E9F" w:rsidTr="00835E9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835E9F" w:rsidRDefault="00835E9F">
            <w:pPr>
              <w:jc w:val="center"/>
              <w:rPr>
                <w:rFonts w:ascii="宋体" w:eastAsia="宋体" w:hAnsi="宋体" w:cs="宋体"/>
                <w:b/>
                <w:bCs/>
                <w:color w:val="000000"/>
                <w:sz w:val="32"/>
                <w:szCs w:val="32"/>
              </w:rPr>
            </w:pPr>
          </w:p>
        </w:tc>
      </w:tr>
      <w:tr w:rsidR="00835E9F" w:rsidTr="00001060">
        <w:trPr>
          <w:trHeight w:val="559"/>
          <w:jc w:val="center"/>
        </w:trPr>
        <w:tc>
          <w:tcPr>
            <w:tcW w:w="473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835E9F" w:rsidRDefault="00835E9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北门高尔夫练习场边坡喷淋系统安装工程</w:t>
            </w:r>
          </w:p>
        </w:tc>
        <w:tc>
          <w:tcPr>
            <w:tcW w:w="3767"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835E9F" w:rsidRDefault="00835E9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835E9F" w:rsidRDefault="00835E9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835E9F" w:rsidTr="00001060">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20"/>
                <w:szCs w:val="20"/>
              </w:rPr>
            </w:pPr>
            <w:r>
              <w:rPr>
                <w:rFonts w:hint="eastAsia"/>
                <w:color w:val="000000"/>
                <w:sz w:val="20"/>
                <w:szCs w:val="20"/>
              </w:rPr>
              <w:t>项目名称</w:t>
            </w:r>
          </w:p>
        </w:tc>
        <w:tc>
          <w:tcPr>
            <w:tcW w:w="191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35E9F" w:rsidTr="00001060">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835E9F" w:rsidRDefault="00835E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35E9F" w:rsidRDefault="00835E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35E9F" w:rsidRDefault="00835E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35E9F" w:rsidRDefault="00835E9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35E9F" w:rsidRDefault="00835E9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835E9F" w:rsidRDefault="00835E9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835E9F" w:rsidTr="00001060">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031004014001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临时水管接驳点安装</w:t>
            </w:r>
            <w:r>
              <w:rPr>
                <w:rFonts w:hint="eastAsia"/>
                <w:color w:val="000000"/>
                <w:sz w:val="18"/>
                <w:szCs w:val="18"/>
              </w:rPr>
              <w:t>6</w:t>
            </w:r>
            <w:r>
              <w:rPr>
                <w:rFonts w:hint="eastAsia"/>
                <w:color w:val="000000"/>
                <w:sz w:val="18"/>
                <w:szCs w:val="18"/>
              </w:rPr>
              <w:t>分</w:t>
            </w:r>
            <w:r>
              <w:rPr>
                <w:rFonts w:hint="eastAsia"/>
                <w:color w:val="000000"/>
                <w:sz w:val="18"/>
                <w:szCs w:val="18"/>
              </w:rPr>
              <w:t>PVC</w:t>
            </w:r>
            <w:r>
              <w:rPr>
                <w:rFonts w:hint="eastAsia"/>
                <w:color w:val="000000"/>
                <w:sz w:val="18"/>
                <w:szCs w:val="18"/>
              </w:rPr>
              <w:t>管铜芯内牙接头</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r>
      <w:tr w:rsidR="00835E9F" w:rsidTr="00001060">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031001006001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塑料管</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安装主管</w:t>
            </w:r>
            <w:r>
              <w:rPr>
                <w:rFonts w:hint="eastAsia"/>
                <w:color w:val="000000"/>
                <w:sz w:val="18"/>
                <w:szCs w:val="18"/>
              </w:rPr>
              <w:t>PVC</w:t>
            </w:r>
            <w:r>
              <w:rPr>
                <w:rFonts w:hint="eastAsia"/>
                <w:color w:val="000000"/>
                <w:sz w:val="18"/>
                <w:szCs w:val="18"/>
              </w:rPr>
              <w:t>给水管</w:t>
            </w:r>
            <w:r>
              <w:rPr>
                <w:rFonts w:hint="eastAsia"/>
                <w:color w:val="000000"/>
                <w:sz w:val="18"/>
                <w:szCs w:val="18"/>
              </w:rPr>
              <w:t xml:space="preserve"> DN65</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r>
      <w:tr w:rsidR="00835E9F" w:rsidTr="00001060">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031001006002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塑料管</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安装次管</w:t>
            </w:r>
            <w:r>
              <w:rPr>
                <w:rFonts w:hint="eastAsia"/>
                <w:color w:val="000000"/>
                <w:sz w:val="18"/>
                <w:szCs w:val="18"/>
              </w:rPr>
              <w:t>PVC</w:t>
            </w:r>
            <w:r>
              <w:rPr>
                <w:rFonts w:hint="eastAsia"/>
                <w:color w:val="000000"/>
                <w:sz w:val="18"/>
                <w:szCs w:val="18"/>
              </w:rPr>
              <w:t>给水管</w:t>
            </w:r>
            <w:r>
              <w:rPr>
                <w:rFonts w:hint="eastAsia"/>
                <w:color w:val="000000"/>
                <w:sz w:val="18"/>
                <w:szCs w:val="18"/>
              </w:rPr>
              <w:t xml:space="preserve"> DN32</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r>
      <w:tr w:rsidR="00835E9F" w:rsidTr="00001060">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10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031004014002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w:t>
            </w:r>
            <w:r>
              <w:rPr>
                <w:rFonts w:hint="eastAsia"/>
                <w:color w:val="000000"/>
                <w:sz w:val="18"/>
                <w:szCs w:val="18"/>
              </w:rPr>
              <w:t>分自动接驳去水器</w:t>
            </w:r>
            <w:r>
              <w:rPr>
                <w:rFonts w:hint="eastAsia"/>
                <w:color w:val="000000"/>
                <w:sz w:val="18"/>
                <w:szCs w:val="18"/>
              </w:rPr>
              <w:t>[</w:t>
            </w:r>
            <w:r>
              <w:rPr>
                <w:rFonts w:hint="eastAsia"/>
                <w:color w:val="000000"/>
                <w:sz w:val="18"/>
                <w:szCs w:val="18"/>
              </w:rPr>
              <w:t>临时水管接驳头驳接（</w:t>
            </w:r>
            <w:r>
              <w:rPr>
                <w:rFonts w:hint="eastAsia"/>
                <w:color w:val="000000"/>
                <w:sz w:val="18"/>
                <w:szCs w:val="18"/>
              </w:rPr>
              <w:t>6</w:t>
            </w:r>
            <w:r>
              <w:rPr>
                <w:rFonts w:hint="eastAsia"/>
                <w:color w:val="000000"/>
                <w:sz w:val="18"/>
                <w:szCs w:val="18"/>
              </w:rPr>
              <w:t>分头），材料橡胶成分黑色</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r>
      <w:tr w:rsidR="00835E9F" w:rsidTr="00001060">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11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030404018001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阀门箱</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安装地埋式阀门箱</w:t>
            </w:r>
            <w:r>
              <w:rPr>
                <w:rFonts w:hint="eastAsia"/>
                <w:color w:val="000000"/>
                <w:sz w:val="18"/>
                <w:szCs w:val="18"/>
              </w:rPr>
              <w:t xml:space="preserve"> </w:t>
            </w:r>
            <w:r>
              <w:rPr>
                <w:rFonts w:hint="eastAsia"/>
                <w:color w:val="000000"/>
                <w:sz w:val="18"/>
                <w:szCs w:val="18"/>
              </w:rPr>
              <w:t>规格：</w:t>
            </w:r>
            <w:r>
              <w:rPr>
                <w:rFonts w:hint="eastAsia"/>
                <w:color w:val="000000"/>
                <w:sz w:val="18"/>
                <w:szCs w:val="18"/>
              </w:rPr>
              <w:t>430*300*300mm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r>
      <w:tr w:rsidR="00835E9F" w:rsidTr="00001060">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12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030404019001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阀门开关</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DN65</w:t>
            </w:r>
            <w:r>
              <w:rPr>
                <w:rFonts w:hint="eastAsia"/>
                <w:color w:val="000000"/>
                <w:sz w:val="18"/>
                <w:szCs w:val="18"/>
              </w:rPr>
              <w:t>全铜闸阀（地埋式安装）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r>
      <w:tr w:rsidR="00835E9F" w:rsidTr="00001060">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13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030404019002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阀门开关</w:t>
            </w:r>
          </w:p>
        </w:tc>
        <w:tc>
          <w:tcPr>
            <w:tcW w:w="191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DN32</w:t>
            </w:r>
            <w:r>
              <w:rPr>
                <w:rFonts w:hint="eastAsia"/>
                <w:color w:val="000000"/>
                <w:sz w:val="18"/>
                <w:szCs w:val="18"/>
              </w:rPr>
              <w:t>全铜闸阀（地埋式安装）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r>
      <w:tr w:rsidR="00835E9F" w:rsidTr="00001060">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分部小计</w:t>
            </w:r>
          </w:p>
        </w:tc>
        <w:tc>
          <w:tcPr>
            <w:tcW w:w="191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35E9F" w:rsidRDefault="00835E9F">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r>
      <w:tr w:rsidR="00835E9F" w:rsidTr="00001060">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35E9F" w:rsidRDefault="00835E9F">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35E9F">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35E9F" w:rsidRDefault="00835E9F">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35E9F" w:rsidRDefault="00835E9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35E9F" w:rsidRDefault="00835E9F">
            <w:pPr>
              <w:rPr>
                <w:rFonts w:ascii="宋体" w:eastAsia="宋体" w:hAnsi="宋体" w:cs="宋体"/>
                <w:color w:val="000000"/>
                <w:sz w:val="20"/>
                <w:szCs w:val="20"/>
              </w:rPr>
            </w:pPr>
            <w:r>
              <w:rPr>
                <w:rFonts w:hint="eastAsia"/>
                <w:color w:val="000000"/>
                <w:sz w:val="20"/>
                <w:szCs w:val="20"/>
              </w:rPr>
              <w:t xml:space="preserve">　</w:t>
            </w:r>
          </w:p>
        </w:tc>
      </w:tr>
    </w:tbl>
    <w:p w:rsidR="00835E9F" w:rsidRDefault="00835E9F" w:rsidP="00FA0551">
      <w:pPr>
        <w:spacing w:line="360" w:lineRule="auto"/>
        <w:ind w:right="87"/>
        <w:rPr>
          <w:rFonts w:ascii="宋体" w:hAnsi="宋体"/>
          <w:color w:val="000000"/>
          <w:sz w:val="28"/>
          <w:szCs w:val="28"/>
        </w:rPr>
      </w:pPr>
      <w:bookmarkStart w:id="1" w:name="_GoBack"/>
      <w:bookmarkEnd w:id="1"/>
    </w:p>
    <w:p w:rsidR="00835E9F" w:rsidRDefault="00835E9F" w:rsidP="00835E9F">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835E9F">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835E9F" w:rsidRDefault="00835E9F">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835E9F" w:rsidRDefault="00835E9F">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835E9F" w:rsidRDefault="00835E9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835E9F">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835E9F" w:rsidRDefault="00835E9F">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835E9F" w:rsidRDefault="00835E9F">
            <w:pPr>
              <w:autoSpaceDE w:val="0"/>
              <w:autoSpaceDN w:val="0"/>
              <w:adjustRightInd w:val="0"/>
              <w:jc w:val="left"/>
              <w:rPr>
                <w:rFonts w:ascii="宋体" w:eastAsia="宋体" w:hAnsi="Times New Roman" w:cs="宋体"/>
                <w:szCs w:val="21"/>
              </w:rPr>
            </w:pPr>
            <w:r>
              <w:rPr>
                <w:rFonts w:ascii="宋体" w:eastAsia="宋体" w:hAnsi="Times New Roman" w:cs="宋体" w:hint="eastAsia"/>
                <w:szCs w:val="21"/>
              </w:rPr>
              <w:t>塑料管</w:t>
            </w:r>
            <w:r>
              <w:rPr>
                <w:rFonts w:ascii="宋体" w:eastAsia="宋体" w:hAnsi="Times New Roman" w:cs="宋体"/>
                <w:szCs w:val="21"/>
              </w:rPr>
              <w:t>(UPVC</w:t>
            </w:r>
            <w:r>
              <w:rPr>
                <w:rFonts w:ascii="宋体" w:eastAsia="宋体" w:hAnsi="Times New Roman" w:cs="宋体" w:hint="eastAsia"/>
                <w:szCs w:val="21"/>
              </w:rPr>
              <w:t>、</w:t>
            </w:r>
            <w:r>
              <w:rPr>
                <w:rFonts w:ascii="宋体" w:eastAsia="宋体" w:hAnsi="Times New Roman" w:cs="宋体"/>
                <w:szCs w:val="21"/>
              </w:rPr>
              <w:t>PPR)</w:t>
            </w:r>
          </w:p>
        </w:tc>
        <w:tc>
          <w:tcPr>
            <w:tcW w:w="5097" w:type="dxa"/>
            <w:tcBorders>
              <w:top w:val="single" w:sz="6" w:space="0" w:color="auto"/>
              <w:left w:val="single" w:sz="6" w:space="0" w:color="auto"/>
              <w:bottom w:val="single" w:sz="6" w:space="0" w:color="auto"/>
              <w:right w:val="single" w:sz="6" w:space="0" w:color="auto"/>
            </w:tcBorders>
          </w:tcPr>
          <w:p w:rsidR="00835E9F" w:rsidRDefault="00835E9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宝狮、顾地、南塑、联塑</w:t>
            </w:r>
          </w:p>
        </w:tc>
      </w:tr>
      <w:tr w:rsidR="00835E9F">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835E9F" w:rsidRDefault="00835E9F">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835E9F" w:rsidRDefault="00835E9F">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835E9F" w:rsidRDefault="00835E9F">
            <w:pPr>
              <w:autoSpaceDE w:val="0"/>
              <w:autoSpaceDN w:val="0"/>
              <w:adjustRightInd w:val="0"/>
              <w:jc w:val="left"/>
              <w:rPr>
                <w:rFonts w:ascii="Times New Roman" w:eastAsia="宋体" w:hAnsi="Times New Roman" w:cs="Times New Roman"/>
                <w:szCs w:val="21"/>
              </w:rPr>
            </w:pPr>
          </w:p>
        </w:tc>
      </w:tr>
      <w:tr w:rsidR="00835E9F">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835E9F" w:rsidRDefault="00835E9F">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835E9F" w:rsidRDefault="00835E9F">
            <w:pPr>
              <w:autoSpaceDE w:val="0"/>
              <w:autoSpaceDN w:val="0"/>
              <w:adjustRightInd w:val="0"/>
              <w:jc w:val="left"/>
              <w:rPr>
                <w:rFonts w:ascii="宋体" w:eastAsia="宋体" w:hAnsi="Times New Roman" w:cs="宋体"/>
                <w:szCs w:val="21"/>
              </w:rPr>
            </w:pPr>
          </w:p>
        </w:tc>
        <w:tc>
          <w:tcPr>
            <w:tcW w:w="5097" w:type="dxa"/>
            <w:tcBorders>
              <w:top w:val="single" w:sz="6" w:space="0" w:color="auto"/>
              <w:left w:val="single" w:sz="6" w:space="0" w:color="auto"/>
              <w:bottom w:val="single" w:sz="6" w:space="0" w:color="auto"/>
              <w:right w:val="single" w:sz="6" w:space="0" w:color="auto"/>
            </w:tcBorders>
          </w:tcPr>
          <w:p w:rsidR="00835E9F" w:rsidRDefault="00835E9F">
            <w:pPr>
              <w:autoSpaceDE w:val="0"/>
              <w:autoSpaceDN w:val="0"/>
              <w:adjustRightInd w:val="0"/>
              <w:jc w:val="left"/>
              <w:rPr>
                <w:rFonts w:ascii="Times New Roman" w:eastAsia="宋体" w:hAnsi="Times New Roman" w:cs="Times New Roman"/>
                <w:szCs w:val="21"/>
              </w:rPr>
            </w:pPr>
          </w:p>
        </w:tc>
      </w:tr>
      <w:tr w:rsidR="00835E9F">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835E9F" w:rsidRDefault="00835E9F">
            <w:pPr>
              <w:autoSpaceDE w:val="0"/>
              <w:autoSpaceDN w:val="0"/>
              <w:adjustRightInd w:val="0"/>
              <w:jc w:val="left"/>
              <w:rPr>
                <w:rFonts w:ascii="宋体" w:eastAsia="宋体" w:hAnsi="Times New Roman" w:cs="宋体"/>
                <w:szCs w:val="21"/>
              </w:rPr>
            </w:pPr>
          </w:p>
        </w:tc>
        <w:tc>
          <w:tcPr>
            <w:tcW w:w="2413" w:type="dxa"/>
            <w:tcBorders>
              <w:top w:val="single" w:sz="6" w:space="0" w:color="auto"/>
              <w:left w:val="single" w:sz="6" w:space="0" w:color="auto"/>
              <w:bottom w:val="single" w:sz="6" w:space="0" w:color="auto"/>
              <w:right w:val="nil"/>
            </w:tcBorders>
          </w:tcPr>
          <w:p w:rsidR="00835E9F" w:rsidRDefault="00835E9F">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835E9F" w:rsidRDefault="00835E9F">
            <w:pPr>
              <w:autoSpaceDE w:val="0"/>
              <w:autoSpaceDN w:val="0"/>
              <w:adjustRightInd w:val="0"/>
              <w:jc w:val="left"/>
              <w:rPr>
                <w:rFonts w:ascii="Times New Roman" w:eastAsia="宋体" w:hAnsi="Times New Roman" w:cs="Times New Roman"/>
                <w:szCs w:val="21"/>
              </w:rPr>
            </w:pPr>
          </w:p>
        </w:tc>
      </w:tr>
    </w:tbl>
    <w:p w:rsidR="00835E9F" w:rsidRDefault="00835E9F" w:rsidP="00C8149A">
      <w:pPr>
        <w:spacing w:line="360" w:lineRule="auto"/>
        <w:ind w:right="87"/>
        <w:rPr>
          <w:rFonts w:ascii="宋体" w:hAnsi="宋体"/>
          <w:color w:val="FF0000"/>
          <w:sz w:val="28"/>
          <w:szCs w:val="28"/>
        </w:rPr>
      </w:pPr>
      <w:r>
        <w:rPr>
          <w:rFonts w:ascii="宋体" w:hAnsi="宋体"/>
          <w:color w:val="FF0000"/>
          <w:sz w:val="28"/>
          <w:szCs w:val="28"/>
        </w:rPr>
        <w:br w:type="page"/>
      </w:r>
    </w:p>
    <w:p w:rsidR="00835E9F" w:rsidRPr="000320FA" w:rsidRDefault="00835E9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835E9F" w:rsidRPr="000320FA" w:rsidRDefault="00835E9F" w:rsidP="000320FA">
      <w:pPr>
        <w:spacing w:line="360" w:lineRule="auto"/>
        <w:ind w:right="-89"/>
        <w:jc w:val="center"/>
        <w:rPr>
          <w:rFonts w:ascii="黑体" w:eastAsia="黑体" w:hAnsi="宋体"/>
          <w:bCs/>
          <w:color w:val="000000"/>
          <w:kern w:val="0"/>
          <w:sz w:val="36"/>
          <w:szCs w:val="20"/>
          <w:lang w:val="en-GB"/>
        </w:rPr>
      </w:pPr>
    </w:p>
    <w:p w:rsidR="00835E9F" w:rsidRPr="000320FA" w:rsidRDefault="00835E9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835E9F" w:rsidRPr="000320FA" w:rsidRDefault="00835E9F" w:rsidP="000320FA">
      <w:pPr>
        <w:rPr>
          <w:b/>
          <w:color w:val="000000"/>
          <w:sz w:val="24"/>
          <w:lang w:val="en-GB"/>
        </w:rPr>
      </w:pPr>
    </w:p>
    <w:p w:rsidR="00835E9F" w:rsidRPr="000320FA" w:rsidRDefault="00835E9F"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835E9F" w:rsidRPr="000320FA" w:rsidRDefault="00835E9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835E9F" w:rsidRPr="000320FA" w:rsidRDefault="00835E9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835E9F" w:rsidRPr="000320FA" w:rsidRDefault="00835E9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835E9F" w:rsidRPr="000320FA" w:rsidRDefault="00835E9F"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835E9F" w:rsidRPr="000320FA" w:rsidRDefault="00835E9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835E9F" w:rsidRPr="00FE12F5" w:rsidRDefault="00835E9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835E9F" w:rsidRPr="00FE12F5" w:rsidRDefault="00835E9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835E9F" w:rsidRPr="00FE12F5" w:rsidRDefault="00835E9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835E9F" w:rsidRPr="000320FA" w:rsidRDefault="00835E9F"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835E9F" w:rsidRPr="000320FA" w:rsidRDefault="00835E9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835E9F" w:rsidRPr="000320FA" w:rsidRDefault="00835E9F" w:rsidP="000320FA">
      <w:pPr>
        <w:tabs>
          <w:tab w:val="left" w:pos="720"/>
        </w:tabs>
        <w:rPr>
          <w:bCs/>
          <w:color w:val="FF0000"/>
          <w:lang w:val="en-GB"/>
        </w:rPr>
      </w:pPr>
    </w:p>
    <w:p w:rsidR="00835E9F" w:rsidRPr="000320FA" w:rsidRDefault="00835E9F" w:rsidP="000320FA">
      <w:pPr>
        <w:tabs>
          <w:tab w:val="left" w:pos="720"/>
        </w:tabs>
        <w:rPr>
          <w:bCs/>
          <w:color w:val="FF0000"/>
          <w:lang w:val="en-GB"/>
        </w:rPr>
      </w:pPr>
    </w:p>
    <w:p w:rsidR="00835E9F" w:rsidRPr="000320FA" w:rsidRDefault="00835E9F" w:rsidP="000320FA">
      <w:pPr>
        <w:tabs>
          <w:tab w:val="left" w:pos="720"/>
        </w:tabs>
        <w:rPr>
          <w:bCs/>
          <w:color w:val="FF0000"/>
          <w:lang w:val="en-GB"/>
        </w:rPr>
      </w:pPr>
    </w:p>
    <w:p w:rsidR="00835E9F" w:rsidRPr="000320FA" w:rsidRDefault="00835E9F" w:rsidP="000320FA">
      <w:pPr>
        <w:tabs>
          <w:tab w:val="left" w:pos="720"/>
        </w:tabs>
        <w:rPr>
          <w:bCs/>
          <w:color w:val="FF0000"/>
          <w:lang w:val="en-GB"/>
        </w:rPr>
      </w:pPr>
    </w:p>
    <w:p w:rsidR="00835E9F" w:rsidRPr="000320FA" w:rsidRDefault="00835E9F" w:rsidP="000320FA">
      <w:pPr>
        <w:tabs>
          <w:tab w:val="left" w:pos="720"/>
        </w:tabs>
        <w:rPr>
          <w:bCs/>
          <w:color w:val="FF0000"/>
          <w:lang w:val="en-GB"/>
        </w:rPr>
      </w:pPr>
    </w:p>
    <w:p w:rsidR="00835E9F" w:rsidRPr="000320FA" w:rsidRDefault="00835E9F" w:rsidP="000320FA">
      <w:pPr>
        <w:tabs>
          <w:tab w:val="left" w:pos="720"/>
        </w:tabs>
        <w:rPr>
          <w:bCs/>
          <w:color w:val="FF0000"/>
          <w:lang w:val="en-GB"/>
        </w:rPr>
      </w:pPr>
    </w:p>
    <w:p w:rsidR="00835E9F" w:rsidRPr="000320FA" w:rsidRDefault="00835E9F"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835E9F" w:rsidRPr="000320FA" w:rsidRDefault="00835E9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835E9F" w:rsidRPr="000320FA" w:rsidRDefault="00835E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835E9F" w:rsidRPr="000320FA" w:rsidRDefault="00835E9F" w:rsidP="000320FA">
      <w:pPr>
        <w:jc w:val="left"/>
        <w:rPr>
          <w:rFonts w:ascii="宋体"/>
          <w:b/>
          <w:bCs/>
          <w:kern w:val="0"/>
          <w:sz w:val="46"/>
          <w:szCs w:val="46"/>
        </w:rPr>
      </w:pPr>
    </w:p>
    <w:p w:rsidR="00835E9F" w:rsidRPr="000320FA" w:rsidRDefault="00835E9F" w:rsidP="000320FA">
      <w:pPr>
        <w:jc w:val="left"/>
        <w:rPr>
          <w:rFonts w:ascii="宋体"/>
          <w:b/>
          <w:bCs/>
          <w:kern w:val="0"/>
          <w:sz w:val="46"/>
          <w:szCs w:val="46"/>
        </w:rPr>
      </w:pPr>
    </w:p>
    <w:p w:rsidR="00835E9F" w:rsidRPr="000320FA" w:rsidRDefault="00835E9F"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835E9F" w:rsidRPr="000320FA" w:rsidRDefault="00835E9F" w:rsidP="000320FA">
      <w:pPr>
        <w:rPr>
          <w:sz w:val="36"/>
        </w:rPr>
      </w:pPr>
    </w:p>
    <w:p w:rsidR="00835E9F" w:rsidRPr="000320FA" w:rsidRDefault="00835E9F"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835E9F" w:rsidRPr="000320FA" w:rsidRDefault="00835E9F" w:rsidP="000320FA">
      <w:pPr>
        <w:jc w:val="left"/>
        <w:rPr>
          <w:sz w:val="36"/>
          <w:szCs w:val="36"/>
        </w:rPr>
      </w:pPr>
    </w:p>
    <w:p w:rsidR="00835E9F" w:rsidRPr="000320FA" w:rsidRDefault="00835E9F"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835E9F" w:rsidRPr="000320FA" w:rsidRDefault="00835E9F" w:rsidP="000320FA">
      <w:pPr>
        <w:rPr>
          <w:sz w:val="30"/>
        </w:rPr>
      </w:pPr>
    </w:p>
    <w:p w:rsidR="00835E9F" w:rsidRPr="000320FA" w:rsidRDefault="00835E9F"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835E9F" w:rsidRPr="000320FA" w:rsidRDefault="00835E9F" w:rsidP="000320FA">
      <w:pPr>
        <w:rPr>
          <w:sz w:val="30"/>
        </w:rPr>
      </w:pPr>
    </w:p>
    <w:p w:rsidR="00835E9F" w:rsidRPr="000320FA" w:rsidRDefault="00835E9F"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835E9F" w:rsidRPr="000320FA" w:rsidRDefault="00835E9F" w:rsidP="000320FA">
      <w:pPr>
        <w:ind w:firstLineChars="500" w:firstLine="1500"/>
        <w:rPr>
          <w:sz w:val="30"/>
          <w:u w:val="single"/>
        </w:rPr>
      </w:pPr>
    </w:p>
    <w:p w:rsidR="00835E9F" w:rsidRPr="000320FA" w:rsidRDefault="00835E9F" w:rsidP="000320FA">
      <w:pPr>
        <w:ind w:firstLineChars="500" w:firstLine="1500"/>
        <w:rPr>
          <w:sz w:val="30"/>
          <w:u w:val="single"/>
        </w:rPr>
      </w:pPr>
    </w:p>
    <w:p w:rsidR="00835E9F" w:rsidRPr="000320FA" w:rsidRDefault="00835E9F" w:rsidP="000320FA">
      <w:pPr>
        <w:jc w:val="left"/>
        <w:rPr>
          <w:sz w:val="30"/>
          <w:u w:val="single"/>
        </w:rPr>
      </w:pPr>
    </w:p>
    <w:p w:rsidR="00835E9F" w:rsidRPr="000320FA" w:rsidRDefault="00835E9F" w:rsidP="000320FA">
      <w:pPr>
        <w:jc w:val="left"/>
        <w:rPr>
          <w:sz w:val="30"/>
          <w:u w:val="single"/>
        </w:rPr>
      </w:pPr>
    </w:p>
    <w:p w:rsidR="00835E9F" w:rsidRPr="000320FA" w:rsidRDefault="00835E9F"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835E9F" w:rsidRPr="000320FA" w:rsidRDefault="00835E9F" w:rsidP="000320FA">
      <w:pPr>
        <w:jc w:val="left"/>
        <w:rPr>
          <w:sz w:val="30"/>
          <w:u w:val="single"/>
        </w:rPr>
      </w:pPr>
    </w:p>
    <w:p w:rsidR="00835E9F" w:rsidRPr="000320FA" w:rsidRDefault="00835E9F"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835E9F" w:rsidRPr="000320FA" w:rsidRDefault="00835E9F" w:rsidP="000320FA">
      <w:pPr>
        <w:rPr>
          <w:sz w:val="30"/>
        </w:rPr>
      </w:pPr>
    </w:p>
    <w:p w:rsidR="00835E9F" w:rsidRPr="000320FA" w:rsidRDefault="00835E9F"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835E9F" w:rsidRPr="000320FA" w:rsidRDefault="00835E9F" w:rsidP="000320FA">
      <w:r w:rsidRPr="000320FA">
        <w:br w:type="page"/>
      </w:r>
    </w:p>
    <w:p w:rsidR="00835E9F" w:rsidRPr="000320FA" w:rsidRDefault="00835E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835E9F" w:rsidRPr="000320FA" w:rsidRDefault="00835E9F"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835E9F"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835E9F" w:rsidRPr="000320FA" w:rsidRDefault="00835E9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35E9F" w:rsidRPr="000320FA" w:rsidRDefault="00835E9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835E9F"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35E9F" w:rsidRPr="000320FA" w:rsidRDefault="00835E9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835E9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35E9F" w:rsidRPr="000320FA" w:rsidRDefault="00835E9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right"/>
              <w:rPr>
                <w:rFonts w:ascii="宋体" w:hAnsi="宋体" w:cs="Arial"/>
                <w:sz w:val="18"/>
                <w:szCs w:val="18"/>
              </w:rPr>
            </w:pPr>
            <w:r w:rsidRPr="000320FA">
              <w:rPr>
                <w:rFonts w:cs="Arial" w:hint="eastAsia"/>
                <w:sz w:val="18"/>
                <w:szCs w:val="18"/>
              </w:rPr>
              <w:t xml:space="preserve">　</w:t>
            </w:r>
          </w:p>
        </w:tc>
      </w:tr>
      <w:tr w:rsidR="00835E9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35E9F" w:rsidRPr="000320FA" w:rsidRDefault="00835E9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center"/>
              <w:rPr>
                <w:rFonts w:ascii="宋体" w:hAnsi="宋体" w:cs="Arial"/>
                <w:sz w:val="18"/>
                <w:szCs w:val="18"/>
              </w:rPr>
            </w:pPr>
            <w:r w:rsidRPr="000320FA">
              <w:rPr>
                <w:rFonts w:cs="Arial" w:hint="eastAsia"/>
                <w:color w:val="FF0000"/>
                <w:sz w:val="18"/>
                <w:szCs w:val="18"/>
              </w:rPr>
              <w:t>0</w:t>
            </w:r>
          </w:p>
        </w:tc>
      </w:tr>
      <w:tr w:rsidR="00835E9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35E9F" w:rsidRPr="000320FA" w:rsidRDefault="00835E9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center"/>
              <w:rPr>
                <w:rFonts w:ascii="宋体" w:hAnsi="宋体" w:cs="Arial"/>
                <w:sz w:val="18"/>
                <w:szCs w:val="18"/>
              </w:rPr>
            </w:pPr>
          </w:p>
        </w:tc>
      </w:tr>
      <w:tr w:rsidR="00835E9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35E9F" w:rsidRPr="000320FA" w:rsidRDefault="00835E9F"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center"/>
              <w:rPr>
                <w:rFonts w:ascii="宋体" w:hAnsi="宋体" w:cs="Arial"/>
                <w:sz w:val="18"/>
                <w:szCs w:val="18"/>
              </w:rPr>
            </w:pPr>
            <w:r w:rsidRPr="000320FA">
              <w:rPr>
                <w:rFonts w:cs="Arial" w:hint="eastAsia"/>
                <w:color w:val="FF0000"/>
                <w:sz w:val="18"/>
                <w:szCs w:val="18"/>
              </w:rPr>
              <w:t>0</w:t>
            </w:r>
          </w:p>
        </w:tc>
      </w:tr>
      <w:tr w:rsidR="00835E9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35E9F" w:rsidRPr="000320FA" w:rsidRDefault="00835E9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right"/>
              <w:rPr>
                <w:rFonts w:ascii="宋体" w:hAnsi="宋体" w:cs="Arial"/>
                <w:sz w:val="18"/>
                <w:szCs w:val="18"/>
              </w:rPr>
            </w:pPr>
            <w:r w:rsidRPr="000320FA">
              <w:rPr>
                <w:rFonts w:cs="Arial" w:hint="eastAsia"/>
                <w:sz w:val="18"/>
                <w:szCs w:val="18"/>
              </w:rPr>
              <w:t xml:space="preserve">　</w:t>
            </w:r>
          </w:p>
        </w:tc>
      </w:tr>
      <w:tr w:rsidR="00835E9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35E9F" w:rsidRPr="000320FA" w:rsidRDefault="00835E9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right"/>
              <w:rPr>
                <w:rFonts w:ascii="宋体" w:hAnsi="宋体" w:cs="Arial"/>
                <w:sz w:val="18"/>
                <w:szCs w:val="18"/>
              </w:rPr>
            </w:pPr>
            <w:r w:rsidRPr="000320FA">
              <w:rPr>
                <w:rFonts w:cs="Arial" w:hint="eastAsia"/>
                <w:sz w:val="18"/>
                <w:szCs w:val="18"/>
              </w:rPr>
              <w:t xml:space="preserve">　</w:t>
            </w:r>
          </w:p>
        </w:tc>
      </w:tr>
      <w:tr w:rsidR="00835E9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35E9F" w:rsidRPr="000320FA" w:rsidRDefault="00835E9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right"/>
              <w:rPr>
                <w:rFonts w:ascii="宋体" w:hAnsi="宋体" w:cs="Arial"/>
                <w:sz w:val="18"/>
                <w:szCs w:val="18"/>
              </w:rPr>
            </w:pPr>
            <w:r w:rsidRPr="000320FA">
              <w:rPr>
                <w:rFonts w:cs="Arial" w:hint="eastAsia"/>
                <w:sz w:val="18"/>
                <w:szCs w:val="18"/>
              </w:rPr>
              <w:t xml:space="preserve">　</w:t>
            </w:r>
          </w:p>
        </w:tc>
      </w:tr>
      <w:tr w:rsidR="00835E9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35E9F" w:rsidRPr="000320FA" w:rsidRDefault="00835E9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right"/>
              <w:rPr>
                <w:rFonts w:ascii="宋体" w:hAnsi="宋体" w:cs="Arial"/>
                <w:sz w:val="18"/>
                <w:szCs w:val="18"/>
              </w:rPr>
            </w:pPr>
            <w:r w:rsidRPr="000320FA">
              <w:rPr>
                <w:rFonts w:cs="Arial" w:hint="eastAsia"/>
                <w:sz w:val="18"/>
                <w:szCs w:val="18"/>
              </w:rPr>
              <w:t xml:space="preserve">　</w:t>
            </w:r>
          </w:p>
        </w:tc>
      </w:tr>
      <w:tr w:rsidR="00835E9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35E9F" w:rsidRPr="000320FA" w:rsidRDefault="00835E9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right"/>
              <w:rPr>
                <w:rFonts w:ascii="宋体" w:hAnsi="宋体" w:cs="Arial"/>
                <w:sz w:val="18"/>
                <w:szCs w:val="18"/>
              </w:rPr>
            </w:pPr>
            <w:r w:rsidRPr="000320FA">
              <w:rPr>
                <w:rFonts w:cs="Arial" w:hint="eastAsia"/>
                <w:sz w:val="18"/>
                <w:szCs w:val="18"/>
              </w:rPr>
              <w:t xml:space="preserve">　</w:t>
            </w:r>
          </w:p>
        </w:tc>
      </w:tr>
      <w:tr w:rsidR="00835E9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35E9F" w:rsidRPr="000320FA" w:rsidRDefault="00835E9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right"/>
              <w:rPr>
                <w:rFonts w:ascii="宋体" w:hAnsi="宋体" w:cs="Arial"/>
                <w:sz w:val="18"/>
                <w:szCs w:val="18"/>
              </w:rPr>
            </w:pPr>
            <w:r w:rsidRPr="000320FA">
              <w:rPr>
                <w:rFonts w:cs="Arial" w:hint="eastAsia"/>
                <w:sz w:val="18"/>
                <w:szCs w:val="18"/>
              </w:rPr>
              <w:t xml:space="preserve">　</w:t>
            </w:r>
          </w:p>
        </w:tc>
      </w:tr>
      <w:tr w:rsidR="00835E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r>
      <w:tr w:rsidR="00835E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r>
      <w:tr w:rsidR="00835E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r>
      <w:tr w:rsidR="00835E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r>
      <w:tr w:rsidR="00835E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r>
      <w:tr w:rsidR="00835E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cs="Arial"/>
                <w:sz w:val="20"/>
                <w:szCs w:val="20"/>
              </w:rPr>
            </w:pPr>
          </w:p>
        </w:tc>
      </w:tr>
      <w:tr w:rsidR="00835E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cs="Arial"/>
                <w:sz w:val="20"/>
                <w:szCs w:val="20"/>
              </w:rPr>
            </w:pPr>
          </w:p>
        </w:tc>
      </w:tr>
      <w:tr w:rsidR="00835E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r>
      <w:tr w:rsidR="00835E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r>
      <w:tr w:rsidR="00835E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r>
      <w:tr w:rsidR="00835E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r>
      <w:tr w:rsidR="00835E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r>
      <w:tr w:rsidR="00835E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r>
      <w:tr w:rsidR="00835E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r>
      <w:tr w:rsidR="00835E9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sz w:val="20"/>
                <w:szCs w:val="20"/>
              </w:rPr>
              <w:t xml:space="preserve"> </w:t>
            </w:r>
          </w:p>
        </w:tc>
      </w:tr>
      <w:tr w:rsidR="00835E9F"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35E9F" w:rsidRPr="000320FA" w:rsidRDefault="00835E9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35E9F" w:rsidRPr="000320FA" w:rsidRDefault="00835E9F" w:rsidP="000320FA">
            <w:pPr>
              <w:jc w:val="right"/>
              <w:rPr>
                <w:rFonts w:ascii="宋体" w:hAnsi="宋体" w:cs="Arial"/>
                <w:sz w:val="18"/>
                <w:szCs w:val="18"/>
              </w:rPr>
            </w:pPr>
            <w:r w:rsidRPr="000320FA">
              <w:rPr>
                <w:rFonts w:cs="Arial" w:hint="eastAsia"/>
                <w:sz w:val="18"/>
                <w:szCs w:val="18"/>
              </w:rPr>
              <w:t xml:space="preserve">　</w:t>
            </w:r>
          </w:p>
        </w:tc>
      </w:tr>
    </w:tbl>
    <w:p w:rsidR="00835E9F" w:rsidRPr="000320FA" w:rsidRDefault="00835E9F"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835E9F" w:rsidRPr="000320FA" w:rsidRDefault="00835E9F" w:rsidP="000320FA">
      <w:pPr>
        <w:widowControl/>
        <w:jc w:val="left"/>
        <w:rPr>
          <w:sz w:val="30"/>
        </w:rPr>
      </w:pPr>
      <w:r w:rsidRPr="000320FA">
        <w:rPr>
          <w:sz w:val="30"/>
        </w:rPr>
        <w:br w:type="page"/>
      </w:r>
    </w:p>
    <w:p w:rsidR="00835E9F" w:rsidRPr="000320FA" w:rsidRDefault="00835E9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835E9F"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35E9F" w:rsidRDefault="00835E9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5E9F" w:rsidRDefault="00835E9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5E9F" w:rsidRDefault="00835E9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5E9F" w:rsidRDefault="00835E9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35E9F" w:rsidRDefault="00835E9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35E9F" w:rsidRDefault="00835E9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35E9F" w:rsidRDefault="00835E9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35E9F"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835E9F" w:rsidRDefault="00835E9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835E9F" w:rsidRDefault="00835E9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835E9F" w:rsidRDefault="00835E9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835E9F" w:rsidRDefault="00835E9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835E9F" w:rsidRDefault="00835E9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835E9F" w:rsidRDefault="00835E9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35E9F" w:rsidRDefault="00835E9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35E9F" w:rsidRDefault="00835E9F" w:rsidP="008B1AB4">
            <w:pPr>
              <w:jc w:val="center"/>
              <w:rPr>
                <w:rFonts w:ascii="宋体" w:eastAsia="宋体" w:hAnsi="宋体" w:cs="宋体"/>
                <w:color w:val="000000"/>
                <w:sz w:val="20"/>
                <w:szCs w:val="20"/>
              </w:rPr>
            </w:pPr>
            <w:r>
              <w:rPr>
                <w:rFonts w:hint="eastAsia"/>
                <w:color w:val="000000"/>
                <w:sz w:val="20"/>
                <w:szCs w:val="20"/>
              </w:rPr>
              <w:t>合价</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35E9F" w:rsidRDefault="00835E9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35E9F" w:rsidRDefault="00835E9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18"/>
                <w:szCs w:val="18"/>
              </w:rPr>
            </w:pPr>
            <w:r>
              <w:rPr>
                <w:rFonts w:hint="eastAsia"/>
                <w:color w:val="000000"/>
                <w:sz w:val="18"/>
                <w:szCs w:val="18"/>
              </w:rPr>
              <w:t xml:space="preserve"> </w:t>
            </w:r>
          </w:p>
        </w:tc>
      </w:tr>
      <w:tr w:rsidR="00835E9F"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35E9F" w:rsidRDefault="00835E9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35E9F" w:rsidRDefault="00835E9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35E9F" w:rsidRDefault="00835E9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35E9F" w:rsidRDefault="00835E9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35E9F" w:rsidRDefault="00835E9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35E9F" w:rsidRDefault="00835E9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35E9F" w:rsidRDefault="00835E9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35E9F" w:rsidRDefault="00835E9F" w:rsidP="008B1AB4">
            <w:pPr>
              <w:rPr>
                <w:rFonts w:ascii="宋体" w:eastAsia="宋体" w:hAnsi="宋体" w:cs="宋体"/>
                <w:color w:val="000000"/>
                <w:sz w:val="20"/>
                <w:szCs w:val="20"/>
              </w:rPr>
            </w:pPr>
            <w:r>
              <w:rPr>
                <w:rFonts w:hint="eastAsia"/>
                <w:color w:val="000000"/>
                <w:sz w:val="20"/>
                <w:szCs w:val="20"/>
              </w:rPr>
              <w:t xml:space="preserve">　</w:t>
            </w:r>
          </w:p>
        </w:tc>
      </w:tr>
      <w:tr w:rsidR="00835E9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35E9F" w:rsidRDefault="00835E9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35E9F" w:rsidRDefault="00835E9F" w:rsidP="008B1AB4">
            <w:pPr>
              <w:jc w:val="right"/>
              <w:rPr>
                <w:rFonts w:ascii="宋体" w:eastAsia="宋体" w:hAnsi="宋体" w:cs="宋体"/>
                <w:color w:val="000000"/>
                <w:sz w:val="20"/>
                <w:szCs w:val="20"/>
              </w:rPr>
            </w:pPr>
            <w:r>
              <w:rPr>
                <w:rFonts w:hint="eastAsia"/>
                <w:color w:val="000000"/>
                <w:sz w:val="20"/>
                <w:szCs w:val="20"/>
              </w:rPr>
              <w:t xml:space="preserve">　</w:t>
            </w:r>
          </w:p>
        </w:tc>
      </w:tr>
      <w:tr w:rsidR="00835E9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35E9F" w:rsidRDefault="00835E9F"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35E9F" w:rsidRDefault="00835E9F" w:rsidP="008B1AB4">
            <w:pPr>
              <w:rPr>
                <w:rFonts w:ascii="宋体" w:eastAsia="宋体" w:hAnsi="宋体" w:cs="宋体"/>
                <w:color w:val="000000"/>
                <w:sz w:val="20"/>
                <w:szCs w:val="20"/>
              </w:rPr>
            </w:pPr>
            <w:r>
              <w:rPr>
                <w:rFonts w:hint="eastAsia"/>
                <w:color w:val="000000"/>
                <w:sz w:val="20"/>
                <w:szCs w:val="20"/>
              </w:rPr>
              <w:t xml:space="preserve">　</w:t>
            </w:r>
          </w:p>
        </w:tc>
      </w:tr>
    </w:tbl>
    <w:p w:rsidR="00835E9F" w:rsidRDefault="00835E9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835E9F" w:rsidRPr="000320FA" w:rsidRDefault="00835E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6"/>
    </w:p>
    <w:p w:rsidR="00835E9F" w:rsidRPr="000320FA" w:rsidRDefault="00835E9F" w:rsidP="000320FA">
      <w:pPr>
        <w:spacing w:line="360" w:lineRule="auto"/>
        <w:rPr>
          <w:b/>
          <w:bCs/>
          <w:color w:val="000000"/>
          <w:sz w:val="24"/>
          <w:lang w:val="en-GB"/>
        </w:rPr>
      </w:pPr>
    </w:p>
    <w:p w:rsidR="00835E9F" w:rsidRPr="000320FA" w:rsidRDefault="00835E9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835E9F" w:rsidRPr="000320FA" w:rsidRDefault="00835E9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835E9F" w:rsidRPr="000320FA" w:rsidRDefault="00835E9F"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835E9F" w:rsidRPr="000320FA" w:rsidRDefault="00835E9F"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835E9F" w:rsidRPr="000320FA" w:rsidRDefault="00835E9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835E9F" w:rsidRPr="000320FA" w:rsidRDefault="00835E9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835E9F" w:rsidRPr="000320FA" w:rsidRDefault="00835E9F" w:rsidP="000320FA">
      <w:pPr>
        <w:spacing w:line="360" w:lineRule="auto"/>
        <w:ind w:firstLineChars="200" w:firstLine="480"/>
        <w:rPr>
          <w:color w:val="000000"/>
          <w:sz w:val="24"/>
          <w:lang w:val="en-GB"/>
        </w:rPr>
      </w:pPr>
    </w:p>
    <w:p w:rsidR="00835E9F" w:rsidRPr="000320FA" w:rsidRDefault="00835E9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835E9F" w:rsidRPr="000320FA" w:rsidRDefault="00835E9F"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835E9F" w:rsidRPr="000320FA" w:rsidRDefault="00835E9F" w:rsidP="000320FA">
      <w:pPr>
        <w:spacing w:line="360" w:lineRule="auto"/>
        <w:rPr>
          <w:color w:val="000000"/>
          <w:sz w:val="24"/>
          <w:lang w:val="en-GB"/>
        </w:rPr>
      </w:pPr>
    </w:p>
    <w:p w:rsidR="00835E9F" w:rsidRPr="000320FA" w:rsidRDefault="00835E9F" w:rsidP="000320FA">
      <w:pPr>
        <w:spacing w:line="360" w:lineRule="auto"/>
        <w:rPr>
          <w:color w:val="000000"/>
          <w:sz w:val="24"/>
          <w:lang w:val="en-GB"/>
        </w:rPr>
      </w:pPr>
    </w:p>
    <w:p w:rsidR="00835E9F" w:rsidRPr="000320FA" w:rsidRDefault="00835E9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835E9F" w:rsidRPr="000320FA" w:rsidRDefault="00835E9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835E9F" w:rsidRPr="000320FA" w:rsidRDefault="00835E9F"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835E9F" w:rsidRPr="000320FA" w:rsidRDefault="00835E9F" w:rsidP="000320FA">
      <w:pPr>
        <w:spacing w:line="360" w:lineRule="auto"/>
        <w:ind w:firstLineChars="200" w:firstLine="480"/>
        <w:rPr>
          <w:color w:val="000000"/>
          <w:sz w:val="24"/>
          <w:lang w:val="en-GB"/>
        </w:rPr>
      </w:pPr>
    </w:p>
    <w:p w:rsidR="00835E9F" w:rsidRPr="000320FA" w:rsidRDefault="00835E9F"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835E9F" w:rsidRPr="000320FA" w:rsidRDefault="00835E9F" w:rsidP="000320FA">
      <w:pPr>
        <w:spacing w:line="360" w:lineRule="auto"/>
        <w:ind w:firstLineChars="200" w:firstLine="420"/>
        <w:rPr>
          <w:color w:val="000000"/>
          <w:lang w:val="en-GB"/>
        </w:rPr>
      </w:pPr>
    </w:p>
    <w:p w:rsidR="00835E9F" w:rsidRPr="000320FA" w:rsidRDefault="00835E9F" w:rsidP="000320FA">
      <w:pPr>
        <w:spacing w:line="360" w:lineRule="auto"/>
        <w:ind w:firstLineChars="200" w:firstLine="420"/>
        <w:rPr>
          <w:color w:val="000000"/>
          <w:lang w:val="en-GB"/>
        </w:rPr>
      </w:pPr>
    </w:p>
    <w:p w:rsidR="00835E9F" w:rsidRPr="000320FA" w:rsidRDefault="00835E9F" w:rsidP="000320FA">
      <w:pPr>
        <w:spacing w:line="360" w:lineRule="auto"/>
        <w:ind w:firstLineChars="200" w:firstLine="420"/>
        <w:rPr>
          <w:color w:val="000000"/>
          <w:lang w:val="en-GB"/>
        </w:rPr>
      </w:pPr>
    </w:p>
    <w:p w:rsidR="00835E9F" w:rsidRPr="000320FA" w:rsidRDefault="00835E9F" w:rsidP="000320FA">
      <w:pPr>
        <w:spacing w:line="360" w:lineRule="auto"/>
        <w:ind w:firstLineChars="200" w:firstLine="420"/>
        <w:rPr>
          <w:color w:val="000000"/>
          <w:lang w:val="en-GB"/>
        </w:rPr>
      </w:pPr>
    </w:p>
    <w:p w:rsidR="00835E9F" w:rsidRPr="000320FA" w:rsidRDefault="00835E9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835E9F" w:rsidRPr="000320FA" w:rsidRDefault="00835E9F" w:rsidP="000320FA">
      <w:pPr>
        <w:widowControl/>
        <w:jc w:val="left"/>
        <w:rPr>
          <w:color w:val="FF0000"/>
          <w:lang w:val="en-GB"/>
        </w:rPr>
      </w:pPr>
      <w:r w:rsidRPr="000320FA">
        <w:rPr>
          <w:color w:val="FF0000"/>
          <w:lang w:val="en-GB"/>
        </w:rPr>
        <w:br w:type="page"/>
      </w:r>
    </w:p>
    <w:p w:rsidR="00835E9F" w:rsidRPr="000320FA" w:rsidRDefault="00835E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835E9F" w:rsidRPr="000320FA" w:rsidRDefault="00835E9F" w:rsidP="000320FA">
      <w:pPr>
        <w:spacing w:line="360" w:lineRule="auto"/>
        <w:ind w:left="361" w:hangingChars="150" w:hanging="361"/>
        <w:rPr>
          <w:b/>
          <w:bCs/>
          <w:color w:val="000000"/>
          <w:sz w:val="24"/>
          <w:lang w:val="en-GB"/>
        </w:rPr>
      </w:pPr>
    </w:p>
    <w:p w:rsidR="00835E9F" w:rsidRPr="000320FA" w:rsidRDefault="00835E9F"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835E9F" w:rsidRPr="000320FA" w:rsidRDefault="00835E9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835E9F" w:rsidRPr="000320FA" w:rsidRDefault="00835E9F"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835E9F" w:rsidRPr="000320FA" w:rsidRDefault="00835E9F"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835E9F" w:rsidRPr="000320FA" w:rsidRDefault="00835E9F" w:rsidP="000320FA">
      <w:pPr>
        <w:spacing w:line="360" w:lineRule="auto"/>
        <w:rPr>
          <w:color w:val="000000"/>
          <w:sz w:val="24"/>
        </w:rPr>
      </w:pPr>
      <w:r w:rsidRPr="000320FA">
        <w:rPr>
          <w:rFonts w:hint="eastAsia"/>
          <w:color w:val="000000"/>
          <w:sz w:val="24"/>
        </w:rPr>
        <w:t>招标编号：</w:t>
      </w:r>
    </w:p>
    <w:p w:rsidR="00835E9F" w:rsidRPr="000320FA" w:rsidRDefault="00835E9F" w:rsidP="000320FA">
      <w:pPr>
        <w:spacing w:line="420" w:lineRule="exact"/>
        <w:rPr>
          <w:b/>
          <w:bCs/>
          <w:color w:val="000000"/>
          <w:sz w:val="24"/>
        </w:rPr>
      </w:pPr>
      <w:r w:rsidRPr="000320FA">
        <w:rPr>
          <w:rFonts w:hint="eastAsia"/>
          <w:b/>
          <w:bCs/>
          <w:color w:val="000000"/>
          <w:sz w:val="24"/>
        </w:rPr>
        <w:t>本公司郑重承诺并声明：</w:t>
      </w:r>
    </w:p>
    <w:p w:rsidR="00835E9F" w:rsidRPr="000320FA" w:rsidRDefault="00835E9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835E9F" w:rsidRPr="000320FA" w:rsidRDefault="00835E9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35E9F" w:rsidRPr="000320FA" w:rsidRDefault="00835E9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835E9F" w:rsidRPr="000320FA" w:rsidRDefault="00835E9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835E9F" w:rsidRPr="000320FA" w:rsidRDefault="00835E9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835E9F" w:rsidRPr="000320FA" w:rsidRDefault="00835E9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35E9F" w:rsidRPr="000320FA" w:rsidRDefault="00835E9F" w:rsidP="000320FA">
      <w:pPr>
        <w:tabs>
          <w:tab w:val="left" w:pos="-3780"/>
        </w:tabs>
        <w:spacing w:line="360" w:lineRule="auto"/>
        <w:ind w:firstLineChars="200" w:firstLine="480"/>
        <w:rPr>
          <w:color w:val="000000"/>
          <w:sz w:val="24"/>
        </w:rPr>
      </w:pPr>
    </w:p>
    <w:p w:rsidR="00835E9F" w:rsidRPr="000320FA" w:rsidRDefault="00835E9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835E9F" w:rsidRPr="000320FA" w:rsidRDefault="00835E9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835E9F" w:rsidRPr="000320FA" w:rsidRDefault="00835E9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835E9F" w:rsidRPr="000320FA" w:rsidRDefault="00835E9F"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835E9F" w:rsidRPr="000320FA" w:rsidRDefault="00835E9F"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835E9F" w:rsidRPr="000320FA" w:rsidRDefault="00835E9F" w:rsidP="000320FA">
      <w:pPr>
        <w:tabs>
          <w:tab w:val="left" w:pos="-3780"/>
        </w:tabs>
        <w:spacing w:line="360" w:lineRule="auto"/>
        <w:ind w:firstLineChars="200" w:firstLine="480"/>
        <w:rPr>
          <w:color w:val="000000"/>
          <w:sz w:val="24"/>
        </w:rPr>
      </w:pPr>
    </w:p>
    <w:p w:rsidR="00835E9F" w:rsidRPr="000320FA" w:rsidRDefault="00835E9F"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835E9F" w:rsidRPr="00654262" w:rsidRDefault="00835E9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835E9F" w:rsidRPr="00AB11A9" w:rsidRDefault="00835E9F" w:rsidP="00654262">
      <w:pPr>
        <w:spacing w:line="360" w:lineRule="auto"/>
        <w:jc w:val="center"/>
        <w:outlineLvl w:val="2"/>
        <w:rPr>
          <w:rFonts w:ascii="宋体" w:hAnsi="宋体"/>
          <w:b/>
          <w:sz w:val="24"/>
        </w:rPr>
      </w:pPr>
    </w:p>
    <w:p w:rsidR="00835E9F" w:rsidRPr="0008327C" w:rsidRDefault="00835E9F"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835E9F" w:rsidRPr="0008327C" w:rsidRDefault="00835E9F"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835E9F" w:rsidRPr="0008327C" w:rsidRDefault="00835E9F" w:rsidP="00654262">
      <w:pPr>
        <w:spacing w:line="360" w:lineRule="auto"/>
        <w:jc w:val="left"/>
        <w:outlineLvl w:val="2"/>
        <w:rPr>
          <w:rFonts w:ascii="宋体" w:hAnsi="宋体"/>
          <w:sz w:val="24"/>
        </w:rPr>
      </w:pPr>
    </w:p>
    <w:p w:rsidR="00835E9F" w:rsidRPr="0008327C" w:rsidRDefault="00835E9F"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835E9F" w:rsidRPr="0008327C" w:rsidRDefault="00835E9F"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835E9F" w:rsidRPr="0008327C" w:rsidRDefault="00835E9F"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835E9F" w:rsidRPr="0008327C" w:rsidRDefault="00835E9F" w:rsidP="00654262">
      <w:pPr>
        <w:spacing w:line="360" w:lineRule="auto"/>
        <w:jc w:val="left"/>
        <w:outlineLvl w:val="2"/>
        <w:rPr>
          <w:rFonts w:ascii="宋体" w:hAnsi="宋体"/>
          <w:sz w:val="24"/>
        </w:rPr>
      </w:pPr>
    </w:p>
    <w:p w:rsidR="00835E9F" w:rsidRPr="0008327C" w:rsidRDefault="00835E9F" w:rsidP="00654262">
      <w:pPr>
        <w:spacing w:line="360" w:lineRule="auto"/>
        <w:jc w:val="left"/>
        <w:outlineLvl w:val="2"/>
        <w:rPr>
          <w:rFonts w:ascii="宋体" w:hAnsi="宋体"/>
          <w:sz w:val="24"/>
        </w:rPr>
      </w:pPr>
    </w:p>
    <w:p w:rsidR="00835E9F" w:rsidRPr="0008327C" w:rsidRDefault="00835E9F" w:rsidP="00654262">
      <w:pPr>
        <w:spacing w:line="360" w:lineRule="auto"/>
        <w:jc w:val="left"/>
        <w:outlineLvl w:val="2"/>
        <w:rPr>
          <w:rFonts w:ascii="宋体" w:hAnsi="宋体"/>
          <w:sz w:val="24"/>
        </w:rPr>
      </w:pPr>
    </w:p>
    <w:p w:rsidR="00835E9F" w:rsidRPr="0008327C" w:rsidRDefault="00835E9F"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835E9F" w:rsidRPr="0018042B" w:rsidRDefault="00835E9F" w:rsidP="00654262">
      <w:pPr>
        <w:spacing w:line="360" w:lineRule="auto"/>
        <w:jc w:val="right"/>
        <w:outlineLvl w:val="2"/>
        <w:rPr>
          <w:rFonts w:ascii="宋体" w:hAnsi="宋体"/>
          <w:sz w:val="24"/>
        </w:rPr>
      </w:pPr>
    </w:p>
    <w:p w:rsidR="00835E9F" w:rsidRDefault="00835E9F"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835E9F" w:rsidRDefault="00835E9F"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835E9F" w:rsidRDefault="00835E9F"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835E9F" w:rsidRDefault="00835E9F" w:rsidP="00654262">
      <w:pPr>
        <w:spacing w:line="360" w:lineRule="auto"/>
        <w:ind w:rightChars="229" w:right="481"/>
        <w:outlineLvl w:val="2"/>
        <w:rPr>
          <w:rFonts w:ascii="宋体" w:hAnsi="宋体"/>
          <w:sz w:val="24"/>
        </w:rPr>
      </w:pPr>
    </w:p>
    <w:p w:rsidR="00835E9F" w:rsidRDefault="00835E9F" w:rsidP="00654262">
      <w:pPr>
        <w:spacing w:line="360" w:lineRule="auto"/>
        <w:ind w:rightChars="229" w:right="481"/>
        <w:outlineLvl w:val="2"/>
        <w:rPr>
          <w:rFonts w:ascii="宋体" w:hAnsi="宋体"/>
          <w:sz w:val="24"/>
        </w:rPr>
      </w:pPr>
    </w:p>
    <w:p w:rsidR="00835E9F" w:rsidRPr="00AB11A9" w:rsidRDefault="00835E9F"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835E9F" w:rsidRPr="000320FA" w:rsidRDefault="00835E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835E9F" w:rsidRPr="000320FA" w:rsidRDefault="00835E9F"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35E9F" w:rsidRPr="000320FA" w:rsidTr="00434FE5">
        <w:trPr>
          <w:trHeight w:val="510"/>
        </w:trPr>
        <w:tc>
          <w:tcPr>
            <w:tcW w:w="520" w:type="pct"/>
            <w:vAlign w:val="center"/>
          </w:tcPr>
          <w:p w:rsidR="00835E9F" w:rsidRPr="000320FA" w:rsidRDefault="00835E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835E9F" w:rsidRPr="000320FA" w:rsidRDefault="00835E9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35E9F" w:rsidRPr="000320FA" w:rsidRDefault="00835E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835E9F" w:rsidRPr="000320FA" w:rsidRDefault="00835E9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35E9F" w:rsidRPr="000320FA" w:rsidRDefault="00835E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835E9F" w:rsidRPr="000320FA" w:rsidRDefault="00835E9F" w:rsidP="000320FA">
            <w:pPr>
              <w:spacing w:line="360" w:lineRule="auto"/>
              <w:ind w:leftChars="-51" w:left="-107" w:rightChars="-51" w:right="-107"/>
              <w:rPr>
                <w:rFonts w:ascii="宋体" w:eastAsia="宋体" w:hAnsi="Courier New" w:cs="Times New Roman"/>
                <w:szCs w:val="21"/>
              </w:rPr>
            </w:pPr>
          </w:p>
        </w:tc>
      </w:tr>
      <w:tr w:rsidR="00835E9F" w:rsidRPr="000320FA" w:rsidTr="00434FE5">
        <w:trPr>
          <w:trHeight w:val="510"/>
        </w:trPr>
        <w:tc>
          <w:tcPr>
            <w:tcW w:w="520" w:type="pct"/>
            <w:vAlign w:val="center"/>
          </w:tcPr>
          <w:p w:rsidR="00835E9F" w:rsidRPr="000320FA" w:rsidRDefault="00835E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835E9F" w:rsidRPr="000320FA" w:rsidRDefault="00835E9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35E9F" w:rsidRPr="000320FA" w:rsidRDefault="00835E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835E9F" w:rsidRPr="000320FA" w:rsidRDefault="00835E9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35E9F" w:rsidRPr="000320FA" w:rsidRDefault="00835E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835E9F" w:rsidRPr="000320FA" w:rsidRDefault="00835E9F" w:rsidP="000320FA">
            <w:pPr>
              <w:spacing w:line="360" w:lineRule="auto"/>
              <w:ind w:leftChars="-51" w:left="-107" w:rightChars="-51" w:right="-107"/>
              <w:rPr>
                <w:rFonts w:ascii="宋体" w:eastAsia="宋体" w:hAnsi="Courier New" w:cs="Times New Roman"/>
                <w:szCs w:val="21"/>
              </w:rPr>
            </w:pPr>
          </w:p>
        </w:tc>
      </w:tr>
      <w:tr w:rsidR="00835E9F" w:rsidRPr="000320FA" w:rsidTr="00434FE5">
        <w:trPr>
          <w:cantSplit/>
          <w:trHeight w:val="510"/>
        </w:trPr>
        <w:tc>
          <w:tcPr>
            <w:tcW w:w="520" w:type="pct"/>
            <w:vAlign w:val="center"/>
          </w:tcPr>
          <w:p w:rsidR="00835E9F" w:rsidRPr="000320FA" w:rsidRDefault="00835E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835E9F" w:rsidRPr="000320FA" w:rsidRDefault="00835E9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35E9F" w:rsidRPr="000320FA" w:rsidRDefault="00835E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835E9F" w:rsidRPr="000320FA" w:rsidRDefault="00835E9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35E9F" w:rsidRPr="000320FA" w:rsidRDefault="00835E9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835E9F" w:rsidRPr="000320FA" w:rsidRDefault="00835E9F" w:rsidP="000320FA">
            <w:pPr>
              <w:spacing w:line="360" w:lineRule="auto"/>
              <w:ind w:leftChars="-51" w:left="-107" w:rightChars="-51" w:right="-107"/>
              <w:rPr>
                <w:rFonts w:ascii="宋体" w:eastAsia="宋体" w:hAnsi="Courier New" w:cs="Times New Roman"/>
                <w:szCs w:val="21"/>
              </w:rPr>
            </w:pPr>
          </w:p>
        </w:tc>
      </w:tr>
      <w:tr w:rsidR="00835E9F" w:rsidRPr="000320FA" w:rsidTr="00434FE5">
        <w:trPr>
          <w:cantSplit/>
          <w:trHeight w:val="510"/>
        </w:trPr>
        <w:tc>
          <w:tcPr>
            <w:tcW w:w="1562" w:type="pct"/>
            <w:gridSpan w:val="3"/>
            <w:vAlign w:val="center"/>
          </w:tcPr>
          <w:p w:rsidR="00835E9F" w:rsidRPr="000320FA" w:rsidRDefault="00835E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835E9F" w:rsidRPr="000320FA" w:rsidRDefault="00835E9F" w:rsidP="000320FA">
            <w:pPr>
              <w:spacing w:line="360" w:lineRule="auto"/>
              <w:ind w:leftChars="-51" w:left="-107" w:rightChars="-51" w:right="-107"/>
              <w:rPr>
                <w:rFonts w:ascii="宋体" w:eastAsia="宋体" w:hAnsi="Courier New" w:cs="Times New Roman"/>
                <w:szCs w:val="21"/>
              </w:rPr>
            </w:pPr>
          </w:p>
        </w:tc>
      </w:tr>
      <w:tr w:rsidR="00835E9F" w:rsidRPr="000320FA" w:rsidTr="00434FE5">
        <w:trPr>
          <w:cantSplit/>
          <w:trHeight w:val="510"/>
        </w:trPr>
        <w:tc>
          <w:tcPr>
            <w:tcW w:w="5000" w:type="pct"/>
            <w:gridSpan w:val="9"/>
            <w:vAlign w:val="center"/>
          </w:tcPr>
          <w:p w:rsidR="00835E9F" w:rsidRPr="000320FA" w:rsidRDefault="00835E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835E9F" w:rsidRPr="000320FA" w:rsidTr="00434FE5">
        <w:trPr>
          <w:cantSplit/>
          <w:trHeight w:val="510"/>
        </w:trPr>
        <w:tc>
          <w:tcPr>
            <w:tcW w:w="833" w:type="pct"/>
            <w:gridSpan w:val="2"/>
            <w:vAlign w:val="center"/>
          </w:tcPr>
          <w:p w:rsidR="00835E9F" w:rsidRPr="000320FA" w:rsidRDefault="00835E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835E9F" w:rsidRPr="000320FA" w:rsidRDefault="00835E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835E9F" w:rsidRPr="000320FA" w:rsidRDefault="00835E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835E9F" w:rsidRPr="000320FA" w:rsidRDefault="00835E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835E9F" w:rsidRPr="000320FA" w:rsidRDefault="00835E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835E9F" w:rsidRPr="000320FA" w:rsidRDefault="00835E9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835E9F" w:rsidRPr="000320FA" w:rsidTr="00434FE5">
        <w:trPr>
          <w:trHeight w:val="585"/>
        </w:trPr>
        <w:tc>
          <w:tcPr>
            <w:tcW w:w="833" w:type="pct"/>
            <w:gridSpan w:val="2"/>
          </w:tcPr>
          <w:p w:rsidR="00835E9F" w:rsidRPr="000320FA" w:rsidRDefault="00835E9F" w:rsidP="000320FA">
            <w:pPr>
              <w:spacing w:line="360" w:lineRule="auto"/>
              <w:rPr>
                <w:rFonts w:ascii="宋体" w:eastAsia="宋体" w:hAnsi="Courier New" w:cs="Times New Roman"/>
                <w:szCs w:val="21"/>
              </w:rPr>
            </w:pPr>
          </w:p>
        </w:tc>
        <w:tc>
          <w:tcPr>
            <w:tcW w:w="834" w:type="pct"/>
            <w:gridSpan w:val="2"/>
          </w:tcPr>
          <w:p w:rsidR="00835E9F" w:rsidRPr="000320FA" w:rsidRDefault="00835E9F" w:rsidP="000320FA">
            <w:pPr>
              <w:spacing w:line="360" w:lineRule="auto"/>
              <w:rPr>
                <w:rFonts w:ascii="宋体" w:eastAsia="宋体" w:hAnsi="Courier New" w:cs="Times New Roman"/>
                <w:szCs w:val="21"/>
              </w:rPr>
            </w:pPr>
          </w:p>
        </w:tc>
        <w:tc>
          <w:tcPr>
            <w:tcW w:w="752" w:type="pct"/>
          </w:tcPr>
          <w:p w:rsidR="00835E9F" w:rsidRPr="000320FA" w:rsidRDefault="00835E9F" w:rsidP="000320FA">
            <w:pPr>
              <w:spacing w:line="360" w:lineRule="auto"/>
              <w:rPr>
                <w:rFonts w:ascii="宋体" w:eastAsia="宋体" w:hAnsi="Courier New" w:cs="Times New Roman"/>
                <w:szCs w:val="21"/>
              </w:rPr>
            </w:pPr>
          </w:p>
        </w:tc>
        <w:tc>
          <w:tcPr>
            <w:tcW w:w="1063" w:type="pct"/>
          </w:tcPr>
          <w:p w:rsidR="00835E9F" w:rsidRPr="000320FA" w:rsidRDefault="00835E9F" w:rsidP="000320FA">
            <w:pPr>
              <w:spacing w:line="360" w:lineRule="auto"/>
              <w:rPr>
                <w:rFonts w:ascii="宋体" w:eastAsia="宋体" w:hAnsi="Courier New" w:cs="Times New Roman"/>
                <w:szCs w:val="21"/>
              </w:rPr>
            </w:pPr>
          </w:p>
        </w:tc>
        <w:tc>
          <w:tcPr>
            <w:tcW w:w="789" w:type="pct"/>
            <w:gridSpan w:val="2"/>
          </w:tcPr>
          <w:p w:rsidR="00835E9F" w:rsidRPr="000320FA" w:rsidRDefault="00835E9F" w:rsidP="000320FA">
            <w:pPr>
              <w:spacing w:line="360" w:lineRule="auto"/>
              <w:rPr>
                <w:rFonts w:ascii="宋体" w:eastAsia="宋体" w:hAnsi="Courier New" w:cs="Times New Roman"/>
                <w:szCs w:val="21"/>
              </w:rPr>
            </w:pPr>
          </w:p>
        </w:tc>
        <w:tc>
          <w:tcPr>
            <w:tcW w:w="729" w:type="pct"/>
          </w:tcPr>
          <w:p w:rsidR="00835E9F" w:rsidRPr="000320FA" w:rsidRDefault="00835E9F" w:rsidP="000320FA">
            <w:pPr>
              <w:spacing w:line="360" w:lineRule="auto"/>
              <w:rPr>
                <w:rFonts w:ascii="宋体" w:eastAsia="宋体" w:hAnsi="Courier New" w:cs="Times New Roman"/>
                <w:szCs w:val="21"/>
              </w:rPr>
            </w:pPr>
          </w:p>
        </w:tc>
      </w:tr>
      <w:tr w:rsidR="00835E9F" w:rsidRPr="000320FA" w:rsidTr="00434FE5">
        <w:trPr>
          <w:trHeight w:val="585"/>
        </w:trPr>
        <w:tc>
          <w:tcPr>
            <w:tcW w:w="833" w:type="pct"/>
            <w:gridSpan w:val="2"/>
          </w:tcPr>
          <w:p w:rsidR="00835E9F" w:rsidRPr="000320FA" w:rsidRDefault="00835E9F" w:rsidP="000320FA">
            <w:pPr>
              <w:spacing w:line="360" w:lineRule="auto"/>
              <w:rPr>
                <w:rFonts w:ascii="宋体" w:eastAsia="宋体" w:hAnsi="Courier New" w:cs="Times New Roman"/>
                <w:szCs w:val="21"/>
              </w:rPr>
            </w:pPr>
          </w:p>
        </w:tc>
        <w:tc>
          <w:tcPr>
            <w:tcW w:w="834" w:type="pct"/>
            <w:gridSpan w:val="2"/>
          </w:tcPr>
          <w:p w:rsidR="00835E9F" w:rsidRPr="000320FA" w:rsidRDefault="00835E9F" w:rsidP="000320FA">
            <w:pPr>
              <w:spacing w:line="360" w:lineRule="auto"/>
              <w:rPr>
                <w:rFonts w:ascii="宋体" w:eastAsia="宋体" w:hAnsi="Courier New" w:cs="Times New Roman"/>
                <w:szCs w:val="21"/>
              </w:rPr>
            </w:pPr>
          </w:p>
        </w:tc>
        <w:tc>
          <w:tcPr>
            <w:tcW w:w="752" w:type="pct"/>
          </w:tcPr>
          <w:p w:rsidR="00835E9F" w:rsidRPr="000320FA" w:rsidRDefault="00835E9F" w:rsidP="000320FA">
            <w:pPr>
              <w:spacing w:line="360" w:lineRule="auto"/>
              <w:rPr>
                <w:rFonts w:ascii="宋体" w:eastAsia="宋体" w:hAnsi="Courier New" w:cs="Times New Roman"/>
                <w:szCs w:val="21"/>
              </w:rPr>
            </w:pPr>
          </w:p>
        </w:tc>
        <w:tc>
          <w:tcPr>
            <w:tcW w:w="1063" w:type="pct"/>
          </w:tcPr>
          <w:p w:rsidR="00835E9F" w:rsidRPr="000320FA" w:rsidRDefault="00835E9F" w:rsidP="000320FA">
            <w:pPr>
              <w:spacing w:line="360" w:lineRule="auto"/>
              <w:rPr>
                <w:rFonts w:ascii="宋体" w:eastAsia="宋体" w:hAnsi="Courier New" w:cs="Times New Roman"/>
                <w:szCs w:val="21"/>
              </w:rPr>
            </w:pPr>
          </w:p>
        </w:tc>
        <w:tc>
          <w:tcPr>
            <w:tcW w:w="789" w:type="pct"/>
            <w:gridSpan w:val="2"/>
          </w:tcPr>
          <w:p w:rsidR="00835E9F" w:rsidRPr="000320FA" w:rsidRDefault="00835E9F" w:rsidP="000320FA">
            <w:pPr>
              <w:spacing w:line="360" w:lineRule="auto"/>
              <w:rPr>
                <w:rFonts w:ascii="宋体" w:eastAsia="宋体" w:hAnsi="Courier New" w:cs="Times New Roman"/>
                <w:szCs w:val="21"/>
              </w:rPr>
            </w:pPr>
          </w:p>
        </w:tc>
        <w:tc>
          <w:tcPr>
            <w:tcW w:w="729" w:type="pct"/>
          </w:tcPr>
          <w:p w:rsidR="00835E9F" w:rsidRPr="000320FA" w:rsidRDefault="00835E9F" w:rsidP="000320FA">
            <w:pPr>
              <w:spacing w:line="360" w:lineRule="auto"/>
              <w:rPr>
                <w:rFonts w:ascii="宋体" w:eastAsia="宋体" w:hAnsi="Courier New" w:cs="Times New Roman"/>
                <w:szCs w:val="21"/>
              </w:rPr>
            </w:pPr>
          </w:p>
        </w:tc>
      </w:tr>
    </w:tbl>
    <w:p w:rsidR="00835E9F" w:rsidRPr="000320FA" w:rsidRDefault="00835E9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835E9F" w:rsidRPr="000320FA" w:rsidRDefault="00835E9F" w:rsidP="000320FA">
      <w:pPr>
        <w:spacing w:line="360" w:lineRule="auto"/>
        <w:ind w:right="-89" w:firstLineChars="2350" w:firstLine="4935"/>
        <w:jc w:val="left"/>
        <w:rPr>
          <w:rFonts w:ascii="宋体"/>
        </w:rPr>
      </w:pPr>
    </w:p>
    <w:p w:rsidR="00835E9F" w:rsidRPr="000320FA" w:rsidRDefault="00835E9F" w:rsidP="000320FA">
      <w:pPr>
        <w:spacing w:line="360" w:lineRule="auto"/>
        <w:ind w:right="-89" w:firstLineChars="2350" w:firstLine="4935"/>
        <w:jc w:val="left"/>
        <w:rPr>
          <w:rFonts w:ascii="宋体"/>
        </w:rPr>
      </w:pPr>
    </w:p>
    <w:p w:rsidR="00835E9F" w:rsidRPr="000320FA" w:rsidRDefault="00835E9F"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35E9F" w:rsidRPr="000320FA" w:rsidTr="00434FE5">
        <w:trPr>
          <w:trHeight w:val="2815"/>
        </w:trPr>
        <w:tc>
          <w:tcPr>
            <w:tcW w:w="2500" w:type="pct"/>
            <w:shd w:val="clear" w:color="auto" w:fill="auto"/>
            <w:vAlign w:val="center"/>
          </w:tcPr>
          <w:p w:rsidR="00835E9F" w:rsidRPr="000320FA" w:rsidRDefault="00835E9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835E9F" w:rsidRPr="000320FA" w:rsidRDefault="00835E9F" w:rsidP="000320FA">
            <w:pPr>
              <w:spacing w:line="360" w:lineRule="auto"/>
              <w:ind w:right="-89"/>
              <w:jc w:val="center"/>
              <w:rPr>
                <w:rFonts w:ascii="宋体"/>
              </w:rPr>
            </w:pPr>
            <w:r w:rsidRPr="000320FA">
              <w:rPr>
                <w:rFonts w:ascii="宋体" w:hint="eastAsia"/>
              </w:rPr>
              <w:t>身份证反面</w:t>
            </w:r>
          </w:p>
        </w:tc>
      </w:tr>
    </w:tbl>
    <w:p w:rsidR="00835E9F" w:rsidRPr="000320FA" w:rsidRDefault="00835E9F" w:rsidP="000320FA">
      <w:pPr>
        <w:spacing w:line="360" w:lineRule="auto"/>
        <w:ind w:right="-89" w:firstLineChars="2350" w:firstLine="4935"/>
        <w:jc w:val="left"/>
        <w:rPr>
          <w:rFonts w:ascii="宋体"/>
        </w:rPr>
      </w:pPr>
    </w:p>
    <w:p w:rsidR="00835E9F" w:rsidRPr="000320FA" w:rsidRDefault="00835E9F" w:rsidP="000320FA">
      <w:pPr>
        <w:spacing w:line="360" w:lineRule="auto"/>
        <w:ind w:right="-89" w:firstLineChars="2350" w:firstLine="4935"/>
        <w:jc w:val="left"/>
        <w:rPr>
          <w:rFonts w:ascii="宋体"/>
        </w:rPr>
      </w:pPr>
      <w:r w:rsidRPr="000320FA">
        <w:rPr>
          <w:rFonts w:ascii="宋体" w:hint="eastAsia"/>
        </w:rPr>
        <w:t>投标人名称：（盖章）</w:t>
      </w:r>
    </w:p>
    <w:p w:rsidR="00835E9F" w:rsidRPr="000320FA" w:rsidRDefault="00835E9F" w:rsidP="000320FA">
      <w:pPr>
        <w:spacing w:line="360" w:lineRule="auto"/>
        <w:ind w:right="-89" w:firstLineChars="2350" w:firstLine="4935"/>
        <w:jc w:val="left"/>
        <w:rPr>
          <w:rFonts w:ascii="宋体"/>
        </w:rPr>
      </w:pPr>
    </w:p>
    <w:p w:rsidR="00835E9F" w:rsidRPr="000320FA" w:rsidRDefault="00835E9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835E9F" w:rsidRPr="000320FA" w:rsidRDefault="00835E9F" w:rsidP="000320FA">
      <w:pPr>
        <w:spacing w:line="360" w:lineRule="auto"/>
        <w:ind w:right="-89" w:firstLineChars="2350" w:firstLine="4935"/>
        <w:jc w:val="left"/>
        <w:rPr>
          <w:rFonts w:ascii="宋体"/>
        </w:rPr>
      </w:pPr>
    </w:p>
    <w:p w:rsidR="00835E9F" w:rsidRPr="000320FA" w:rsidRDefault="00835E9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835E9F" w:rsidRPr="000320FA" w:rsidRDefault="00835E9F" w:rsidP="000320FA">
      <w:pPr>
        <w:widowControl/>
        <w:jc w:val="left"/>
        <w:rPr>
          <w:rFonts w:ascii="仿宋_GB2312" w:eastAsia="仿宋_GB2312"/>
        </w:rPr>
      </w:pPr>
      <w:r w:rsidRPr="000320FA">
        <w:rPr>
          <w:rFonts w:ascii="仿宋_GB2312" w:eastAsia="仿宋_GB2312"/>
        </w:rPr>
        <w:br w:type="page"/>
      </w:r>
    </w:p>
    <w:p w:rsidR="00835E9F" w:rsidRPr="000320FA" w:rsidRDefault="00835E9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835E9F" w:rsidRPr="000320FA" w:rsidRDefault="00835E9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835E9F"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35E9F" w:rsidRPr="000320FA" w:rsidRDefault="00835E9F" w:rsidP="000320FA">
            <w:pPr>
              <w:snapToGrid w:val="0"/>
              <w:jc w:val="center"/>
              <w:rPr>
                <w:b/>
                <w:color w:val="000000"/>
                <w:sz w:val="30"/>
              </w:rPr>
            </w:pPr>
          </w:p>
          <w:p w:rsidR="00835E9F" w:rsidRPr="000320FA" w:rsidRDefault="00835E9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835E9F" w:rsidRPr="000320FA" w:rsidRDefault="00835E9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835E9F" w:rsidRPr="000320FA" w:rsidRDefault="00835E9F" w:rsidP="000320FA">
            <w:pPr>
              <w:jc w:val="center"/>
              <w:rPr>
                <w:b/>
                <w:color w:val="000000"/>
                <w:sz w:val="32"/>
              </w:rPr>
            </w:pPr>
          </w:p>
          <w:p w:rsidR="00835E9F" w:rsidRPr="000320FA" w:rsidRDefault="00835E9F"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835E9F" w:rsidRPr="000320FA" w:rsidRDefault="00835E9F" w:rsidP="000320FA">
            <w:pPr>
              <w:spacing w:line="360" w:lineRule="auto"/>
              <w:ind w:leftChars="84" w:left="176" w:firstLineChars="400" w:firstLine="960"/>
              <w:rPr>
                <w:color w:val="000000"/>
                <w:sz w:val="24"/>
              </w:rPr>
            </w:pPr>
          </w:p>
          <w:p w:rsidR="00835E9F" w:rsidRPr="000320FA" w:rsidRDefault="00835E9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835E9F" w:rsidRPr="000320FA" w:rsidRDefault="00835E9F" w:rsidP="000320FA">
            <w:pPr>
              <w:spacing w:line="360" w:lineRule="auto"/>
              <w:ind w:leftChars="84" w:left="176" w:firstLineChars="400" w:firstLine="960"/>
              <w:rPr>
                <w:color w:val="000000"/>
                <w:sz w:val="24"/>
                <w:u w:val="single"/>
              </w:rPr>
            </w:pPr>
          </w:p>
          <w:p w:rsidR="00835E9F" w:rsidRPr="000320FA" w:rsidRDefault="00835E9F"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835E9F" w:rsidRPr="000320FA" w:rsidRDefault="00835E9F" w:rsidP="000320FA">
            <w:pPr>
              <w:spacing w:line="360" w:lineRule="auto"/>
              <w:ind w:leftChars="84" w:left="176" w:firstLineChars="400" w:firstLine="960"/>
              <w:rPr>
                <w:color w:val="000000"/>
                <w:sz w:val="24"/>
              </w:rPr>
            </w:pPr>
          </w:p>
          <w:p w:rsidR="00835E9F" w:rsidRPr="000320FA" w:rsidRDefault="00835E9F"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835E9F" w:rsidRPr="000320FA" w:rsidRDefault="00835E9F" w:rsidP="000320FA">
            <w:pPr>
              <w:spacing w:line="360" w:lineRule="auto"/>
              <w:ind w:leftChars="84" w:left="176" w:firstLineChars="400" w:firstLine="960"/>
              <w:rPr>
                <w:color w:val="000000"/>
                <w:sz w:val="24"/>
                <w:u w:val="single"/>
              </w:rPr>
            </w:pPr>
          </w:p>
          <w:p w:rsidR="00835E9F" w:rsidRPr="000320FA" w:rsidRDefault="00835E9F"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835E9F" w:rsidRPr="000320FA" w:rsidRDefault="00835E9F" w:rsidP="000320FA">
            <w:pPr>
              <w:jc w:val="center"/>
              <w:rPr>
                <w:b/>
                <w:bCs/>
                <w:color w:val="000000"/>
              </w:rPr>
            </w:pPr>
          </w:p>
          <w:p w:rsidR="00835E9F" w:rsidRPr="000320FA" w:rsidRDefault="00835E9F"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835E9F" w:rsidRPr="000320FA" w:rsidRDefault="00835E9F" w:rsidP="000320FA">
            <w:pPr>
              <w:jc w:val="center"/>
              <w:rPr>
                <w:color w:val="000000"/>
              </w:rPr>
            </w:pPr>
          </w:p>
        </w:tc>
      </w:tr>
    </w:tbl>
    <w:p w:rsidR="00835E9F" w:rsidRPr="000320FA" w:rsidRDefault="00835E9F" w:rsidP="000320FA">
      <w:pPr>
        <w:spacing w:line="360" w:lineRule="auto"/>
        <w:rPr>
          <w:color w:val="000000"/>
          <w:sz w:val="24"/>
        </w:rPr>
      </w:pPr>
    </w:p>
    <w:p w:rsidR="00835E9F" w:rsidRPr="000320FA" w:rsidRDefault="00835E9F" w:rsidP="000320FA">
      <w:pPr>
        <w:spacing w:line="360" w:lineRule="auto"/>
        <w:ind w:firstLineChars="200" w:firstLine="480"/>
        <w:rPr>
          <w:color w:val="000000"/>
          <w:sz w:val="24"/>
        </w:rPr>
      </w:pPr>
    </w:p>
    <w:p w:rsidR="00835E9F" w:rsidRPr="000320FA" w:rsidRDefault="00835E9F" w:rsidP="000320FA">
      <w:pPr>
        <w:spacing w:line="360" w:lineRule="auto"/>
        <w:ind w:firstLineChars="200" w:firstLine="480"/>
        <w:rPr>
          <w:color w:val="000000"/>
          <w:sz w:val="24"/>
          <w:lang w:val="en-GB"/>
        </w:rPr>
      </w:pPr>
    </w:p>
    <w:p w:rsidR="00835E9F" w:rsidRPr="000320FA" w:rsidRDefault="00835E9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835E9F" w:rsidRPr="000320FA" w:rsidRDefault="00835E9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835E9F" w:rsidRPr="000320FA" w:rsidRDefault="00835E9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835E9F" w:rsidRPr="000320FA" w:rsidRDefault="00835E9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835E9F" w:rsidRPr="000320FA" w:rsidRDefault="00835E9F" w:rsidP="000320FA">
      <w:pPr>
        <w:rPr>
          <w:lang w:val="en-GB"/>
        </w:rPr>
      </w:pPr>
    </w:p>
    <w:p w:rsidR="00835E9F" w:rsidRPr="000320FA" w:rsidRDefault="00835E9F" w:rsidP="000320FA">
      <w:pPr>
        <w:rPr>
          <w:lang w:val="en-GB"/>
        </w:rPr>
      </w:pPr>
    </w:p>
    <w:p w:rsidR="00835E9F" w:rsidRPr="000320FA" w:rsidRDefault="00835E9F" w:rsidP="000320FA">
      <w:pPr>
        <w:spacing w:beforeLines="50" w:before="156"/>
        <w:jc w:val="left"/>
        <w:rPr>
          <w:rFonts w:ascii="仿宋" w:eastAsia="仿宋"/>
          <w:color w:val="000000"/>
          <w:sz w:val="24"/>
        </w:rPr>
      </w:pPr>
    </w:p>
    <w:p w:rsidR="00835E9F" w:rsidRPr="000320FA" w:rsidRDefault="00835E9F"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44A" w:rsidRDefault="00B5544A" w:rsidP="002F4BF6">
      <w:r>
        <w:separator/>
      </w:r>
    </w:p>
  </w:endnote>
  <w:endnote w:type="continuationSeparator" w:id="0">
    <w:p w:rsidR="00B5544A" w:rsidRDefault="00B5544A"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E9F" w:rsidRDefault="00835E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B5544A"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E9F" w:rsidRDefault="00835E9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44A" w:rsidRDefault="00B5544A" w:rsidP="002F4BF6">
      <w:r>
        <w:separator/>
      </w:r>
    </w:p>
  </w:footnote>
  <w:footnote w:type="continuationSeparator" w:id="0">
    <w:p w:rsidR="00B5544A" w:rsidRDefault="00B5544A"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E9F" w:rsidRDefault="00835E9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835E9F">
    <w:pPr>
      <w:pStyle w:val="a3"/>
    </w:pPr>
    <w:r>
      <w:rPr>
        <w:rFonts w:hint="eastAsia"/>
      </w:rPr>
      <w:t>深圳大学招投标管理中心招标文件　　　　　　　　　　　　　　　　　　招标编号：</w:t>
    </w:r>
    <w:r>
      <w:rPr>
        <w:rFonts w:hint="eastAsia"/>
      </w:rPr>
      <w:t>SZU2016042GC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5E9F" w:rsidRDefault="00835E9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E9F"/>
    <w:rsid w:val="00001060"/>
    <w:rsid w:val="0003411D"/>
    <w:rsid w:val="00071F16"/>
    <w:rsid w:val="00074A76"/>
    <w:rsid w:val="000A11B4"/>
    <w:rsid w:val="000A1BB9"/>
    <w:rsid w:val="000D47E5"/>
    <w:rsid w:val="000F46A0"/>
    <w:rsid w:val="0010260D"/>
    <w:rsid w:val="001220A4"/>
    <w:rsid w:val="00124F0A"/>
    <w:rsid w:val="00125E15"/>
    <w:rsid w:val="001D5CCE"/>
    <w:rsid w:val="001F6571"/>
    <w:rsid w:val="002268F2"/>
    <w:rsid w:val="00235F39"/>
    <w:rsid w:val="00245AF1"/>
    <w:rsid w:val="002E0CA6"/>
    <w:rsid w:val="002F26F7"/>
    <w:rsid w:val="002F3928"/>
    <w:rsid w:val="002F4BF6"/>
    <w:rsid w:val="00312E82"/>
    <w:rsid w:val="00326DEF"/>
    <w:rsid w:val="00346EEC"/>
    <w:rsid w:val="003A6CDC"/>
    <w:rsid w:val="003F57F1"/>
    <w:rsid w:val="00406A5D"/>
    <w:rsid w:val="00411C88"/>
    <w:rsid w:val="00416743"/>
    <w:rsid w:val="0042287A"/>
    <w:rsid w:val="00444D50"/>
    <w:rsid w:val="0046495B"/>
    <w:rsid w:val="004A4677"/>
    <w:rsid w:val="004A6F03"/>
    <w:rsid w:val="004B18FA"/>
    <w:rsid w:val="004B6C8F"/>
    <w:rsid w:val="0050699D"/>
    <w:rsid w:val="00554D94"/>
    <w:rsid w:val="00571CFB"/>
    <w:rsid w:val="00592EBD"/>
    <w:rsid w:val="005C6014"/>
    <w:rsid w:val="005D0241"/>
    <w:rsid w:val="005D121B"/>
    <w:rsid w:val="006001B4"/>
    <w:rsid w:val="006334B2"/>
    <w:rsid w:val="006344F4"/>
    <w:rsid w:val="00646789"/>
    <w:rsid w:val="00647F0D"/>
    <w:rsid w:val="00654530"/>
    <w:rsid w:val="00667BF5"/>
    <w:rsid w:val="006718CD"/>
    <w:rsid w:val="006B5937"/>
    <w:rsid w:val="006D4F07"/>
    <w:rsid w:val="006F051A"/>
    <w:rsid w:val="007046B9"/>
    <w:rsid w:val="00717628"/>
    <w:rsid w:val="00724BC8"/>
    <w:rsid w:val="007472F5"/>
    <w:rsid w:val="007521AE"/>
    <w:rsid w:val="007546D5"/>
    <w:rsid w:val="00771CC2"/>
    <w:rsid w:val="007A31F8"/>
    <w:rsid w:val="007B5CD2"/>
    <w:rsid w:val="007D723B"/>
    <w:rsid w:val="007E4A04"/>
    <w:rsid w:val="008056F5"/>
    <w:rsid w:val="008064D8"/>
    <w:rsid w:val="008177B2"/>
    <w:rsid w:val="00823DC3"/>
    <w:rsid w:val="00835E9F"/>
    <w:rsid w:val="00840770"/>
    <w:rsid w:val="00841E54"/>
    <w:rsid w:val="00895EC5"/>
    <w:rsid w:val="008A58B9"/>
    <w:rsid w:val="008C7E80"/>
    <w:rsid w:val="008F0C6B"/>
    <w:rsid w:val="009037C0"/>
    <w:rsid w:val="00903AD1"/>
    <w:rsid w:val="00911363"/>
    <w:rsid w:val="0093657B"/>
    <w:rsid w:val="009C6850"/>
    <w:rsid w:val="009F1F41"/>
    <w:rsid w:val="00A03CFC"/>
    <w:rsid w:val="00A32650"/>
    <w:rsid w:val="00A37847"/>
    <w:rsid w:val="00A84CC1"/>
    <w:rsid w:val="00B108CC"/>
    <w:rsid w:val="00B16119"/>
    <w:rsid w:val="00B376BA"/>
    <w:rsid w:val="00B5544A"/>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5E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35E9F"/>
    <w:rPr>
      <w:sz w:val="18"/>
      <w:szCs w:val="18"/>
    </w:rPr>
  </w:style>
  <w:style w:type="paragraph" w:styleId="a4">
    <w:name w:val="footer"/>
    <w:basedOn w:val="a"/>
    <w:link w:val="Char0"/>
    <w:uiPriority w:val="99"/>
    <w:unhideWhenUsed/>
    <w:rsid w:val="00835E9F"/>
    <w:pPr>
      <w:tabs>
        <w:tab w:val="center" w:pos="4153"/>
        <w:tab w:val="right" w:pos="8306"/>
      </w:tabs>
      <w:snapToGrid w:val="0"/>
      <w:jc w:val="left"/>
    </w:pPr>
    <w:rPr>
      <w:sz w:val="18"/>
      <w:szCs w:val="18"/>
    </w:rPr>
  </w:style>
  <w:style w:type="character" w:customStyle="1" w:styleId="Char0">
    <w:name w:val="页脚 Char"/>
    <w:basedOn w:val="a0"/>
    <w:link w:val="a4"/>
    <w:uiPriority w:val="99"/>
    <w:rsid w:val="00835E9F"/>
    <w:rPr>
      <w:sz w:val="18"/>
      <w:szCs w:val="18"/>
    </w:rPr>
  </w:style>
  <w:style w:type="character" w:styleId="a5">
    <w:name w:val="Hyperlink"/>
    <w:basedOn w:val="a0"/>
    <w:uiPriority w:val="99"/>
    <w:semiHidden/>
    <w:unhideWhenUsed/>
    <w:rsid w:val="00835E9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35E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35E9F"/>
    <w:rPr>
      <w:sz w:val="18"/>
      <w:szCs w:val="18"/>
    </w:rPr>
  </w:style>
  <w:style w:type="paragraph" w:styleId="a4">
    <w:name w:val="footer"/>
    <w:basedOn w:val="a"/>
    <w:link w:val="Char0"/>
    <w:uiPriority w:val="99"/>
    <w:unhideWhenUsed/>
    <w:rsid w:val="00835E9F"/>
    <w:pPr>
      <w:tabs>
        <w:tab w:val="center" w:pos="4153"/>
        <w:tab w:val="right" w:pos="8306"/>
      </w:tabs>
      <w:snapToGrid w:val="0"/>
      <w:jc w:val="left"/>
    </w:pPr>
    <w:rPr>
      <w:sz w:val="18"/>
      <w:szCs w:val="18"/>
    </w:rPr>
  </w:style>
  <w:style w:type="character" w:customStyle="1" w:styleId="Char0">
    <w:name w:val="页脚 Char"/>
    <w:basedOn w:val="a0"/>
    <w:link w:val="a4"/>
    <w:uiPriority w:val="99"/>
    <w:rsid w:val="00835E9F"/>
    <w:rPr>
      <w:sz w:val="18"/>
      <w:szCs w:val="18"/>
    </w:rPr>
  </w:style>
  <w:style w:type="character" w:styleId="a5">
    <w:name w:val="Hyperlink"/>
    <w:basedOn w:val="a0"/>
    <w:uiPriority w:val="99"/>
    <w:semiHidden/>
    <w:unhideWhenUsed/>
    <w:rsid w:val="00835E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00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1566</Words>
  <Characters>8927</Characters>
  <Application>Microsoft Office Word</Application>
  <DocSecurity>0</DocSecurity>
  <Lines>74</Lines>
  <Paragraphs>20</Paragraphs>
  <ScaleCrop>false</ScaleCrop>
  <Company/>
  <LinksUpToDate>false</LinksUpToDate>
  <CharactersWithSpaces>10473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2016-02-24T08:46:00Z</dcterms:created>
  <dcterms:modified xsi:type="dcterms:W3CDTF">2016-02-24T08:47:00Z</dcterms:modified>
</cp:coreProperties>
</file>