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48" w:beforeLines="400"/>
        <w:jc w:val="center"/>
        <w:rPr>
          <w:rFonts w:ascii="微软雅黑" w:hAnsi="微软雅黑" w:eastAsia="微软雅黑"/>
          <w:sz w:val="72"/>
          <w:szCs w:val="44"/>
        </w:rPr>
      </w:pPr>
      <w:r>
        <w:rPr>
          <w:rFonts w:hint="eastAsia" w:ascii="微软雅黑" w:hAnsi="微软雅黑" w:eastAsia="微软雅黑"/>
          <w:sz w:val="72"/>
          <w:szCs w:val="44"/>
        </w:rPr>
        <w:t>高校科研、财务系统</w:t>
      </w:r>
      <w:r>
        <w:rPr>
          <w:rFonts w:ascii="微软雅黑" w:hAnsi="微软雅黑" w:eastAsia="微软雅黑"/>
          <w:sz w:val="72"/>
          <w:szCs w:val="44"/>
        </w:rPr>
        <w:br w:type="textWrapping"/>
      </w:r>
      <w:r>
        <w:rPr>
          <w:rFonts w:hint="eastAsia" w:ascii="微软雅黑" w:hAnsi="微软雅黑" w:eastAsia="微软雅黑"/>
          <w:sz w:val="72"/>
          <w:szCs w:val="44"/>
        </w:rPr>
        <w:t>对接方案</w:t>
      </w: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p>
      <w:pPr>
        <w:jc w:val="center"/>
        <w:rPr>
          <w:rFonts w:ascii="微软雅黑" w:hAnsi="微软雅黑" w:eastAsia="微软雅黑"/>
          <w:sz w:val="72"/>
          <w:szCs w:val="44"/>
        </w:rPr>
      </w:pPr>
    </w:p>
    <w:sdt>
      <w:sdtPr>
        <w:rPr>
          <w:rFonts w:ascii="微软雅黑" w:hAnsi="微软雅黑" w:eastAsia="微软雅黑" w:cstheme="minorBidi"/>
          <w:color w:val="auto"/>
          <w:kern w:val="2"/>
          <w:sz w:val="21"/>
          <w:szCs w:val="22"/>
          <w:lang w:val="zh-CN"/>
        </w:rPr>
        <w:id w:val="1263490944"/>
        <w:docPartObj>
          <w:docPartGallery w:val="Table of Contents"/>
          <w:docPartUnique/>
        </w:docPartObj>
      </w:sdtPr>
      <w:sdtEndPr>
        <w:rPr>
          <w:rFonts w:ascii="微软雅黑" w:hAnsi="微软雅黑" w:eastAsia="微软雅黑" w:cstheme="minorBidi"/>
          <w:b/>
          <w:bCs/>
          <w:color w:val="auto"/>
          <w:kern w:val="2"/>
          <w:sz w:val="21"/>
          <w:szCs w:val="22"/>
          <w:lang w:val="zh-CN"/>
        </w:rPr>
      </w:sdtEndPr>
      <w:sdtContent>
        <w:p>
          <w:pPr>
            <w:pStyle w:val="29"/>
            <w:jc w:val="center"/>
            <w:rPr>
              <w:rFonts w:ascii="微软雅黑" w:hAnsi="微软雅黑" w:eastAsia="微软雅黑"/>
            </w:rPr>
          </w:pPr>
          <w:r>
            <w:rPr>
              <w:rFonts w:ascii="微软雅黑" w:hAnsi="微软雅黑" w:eastAsia="微软雅黑"/>
              <w:lang w:val="zh-CN"/>
            </w:rPr>
            <w:t>目录</w:t>
          </w:r>
        </w:p>
        <w:p>
          <w:pPr>
            <w:pStyle w:val="11"/>
            <w:tabs>
              <w:tab w:val="left" w:pos="420"/>
              <w:tab w:val="right" w:leader="dot" w:pos="8296"/>
            </w:tabs>
            <w:rPr>
              <w:rFonts w:ascii="微软雅黑" w:hAnsi="微软雅黑" w:eastAsia="微软雅黑"/>
            </w:rPr>
          </w:pPr>
          <w:r>
            <w:rPr>
              <w:rFonts w:ascii="微软雅黑" w:hAnsi="微软雅黑" w:eastAsia="微软雅黑"/>
            </w:rPr>
            <w:fldChar w:fldCharType="begin"/>
          </w:r>
          <w:r>
            <w:rPr>
              <w:rFonts w:ascii="微软雅黑" w:hAnsi="微软雅黑" w:eastAsia="微软雅黑"/>
            </w:rPr>
            <w:instrText xml:space="preserve"> TOC \o "1-3" \h \z \u </w:instrText>
          </w:r>
          <w:r>
            <w:rPr>
              <w:rFonts w:ascii="微软雅黑" w:hAnsi="微软雅黑" w:eastAsia="微软雅黑"/>
            </w:rPr>
            <w:fldChar w:fldCharType="separate"/>
          </w:r>
          <w:r>
            <w:fldChar w:fldCharType="begin"/>
          </w:r>
          <w:r>
            <w:instrText xml:space="preserve"> HYPERLINK \l "_Toc21608496" </w:instrText>
          </w:r>
          <w:r>
            <w:fldChar w:fldCharType="separate"/>
          </w:r>
          <w:r>
            <w:rPr>
              <w:rStyle w:val="17"/>
              <w:rFonts w:ascii="微软雅黑" w:hAnsi="微软雅黑" w:eastAsia="微软雅黑"/>
            </w:rPr>
            <w:t>1.</w:t>
          </w:r>
          <w:r>
            <w:rPr>
              <w:rFonts w:ascii="微软雅黑" w:hAnsi="微软雅黑" w:eastAsia="微软雅黑"/>
            </w:rPr>
            <w:tab/>
          </w:r>
          <w:r>
            <w:rPr>
              <w:rStyle w:val="17"/>
              <w:rFonts w:ascii="微软雅黑" w:hAnsi="微软雅黑" w:eastAsia="微软雅黑"/>
            </w:rPr>
            <w:t>文档说明</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_Toc21608496 \h </w:instrText>
          </w:r>
          <w:r>
            <w:rPr>
              <w:rFonts w:ascii="微软雅黑" w:hAnsi="微软雅黑" w:eastAsia="微软雅黑"/>
            </w:rPr>
            <w:fldChar w:fldCharType="separate"/>
          </w:r>
          <w:r>
            <w:rPr>
              <w:rFonts w:ascii="微软雅黑" w:hAnsi="微软雅黑" w:eastAsia="微软雅黑"/>
            </w:rPr>
            <w:t>3</w:t>
          </w:r>
          <w:r>
            <w:rPr>
              <w:rFonts w:ascii="微软雅黑" w:hAnsi="微软雅黑" w:eastAsia="微软雅黑"/>
            </w:rPr>
            <w:fldChar w:fldCharType="end"/>
          </w:r>
          <w:r>
            <w:rPr>
              <w:rFonts w:ascii="微软雅黑" w:hAnsi="微软雅黑" w:eastAsia="微软雅黑"/>
            </w:rPr>
            <w:fldChar w:fldCharType="end"/>
          </w:r>
        </w:p>
        <w:p>
          <w:pPr>
            <w:pStyle w:val="11"/>
            <w:tabs>
              <w:tab w:val="left" w:pos="420"/>
              <w:tab w:val="right" w:leader="dot" w:pos="8296"/>
            </w:tabs>
            <w:rPr>
              <w:rFonts w:ascii="微软雅黑" w:hAnsi="微软雅黑" w:eastAsia="微软雅黑"/>
            </w:rPr>
          </w:pPr>
          <w:r>
            <w:fldChar w:fldCharType="begin"/>
          </w:r>
          <w:r>
            <w:instrText xml:space="preserve"> HYPERLINK \l "_Toc21608497" </w:instrText>
          </w:r>
          <w:r>
            <w:fldChar w:fldCharType="separate"/>
          </w:r>
          <w:r>
            <w:rPr>
              <w:rStyle w:val="17"/>
              <w:rFonts w:ascii="微软雅黑" w:hAnsi="微软雅黑" w:eastAsia="微软雅黑"/>
            </w:rPr>
            <w:t>2.</w:t>
          </w:r>
          <w:r>
            <w:rPr>
              <w:rFonts w:ascii="微软雅黑" w:hAnsi="微软雅黑" w:eastAsia="微软雅黑"/>
            </w:rPr>
            <w:tab/>
          </w:r>
          <w:r>
            <w:rPr>
              <w:rStyle w:val="17"/>
              <w:rFonts w:ascii="微软雅黑" w:hAnsi="微软雅黑" w:eastAsia="微软雅黑"/>
            </w:rPr>
            <w:t>对接原则</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_Toc21608497 \h </w:instrText>
          </w:r>
          <w:r>
            <w:rPr>
              <w:rFonts w:ascii="微软雅黑" w:hAnsi="微软雅黑" w:eastAsia="微软雅黑"/>
            </w:rPr>
            <w:fldChar w:fldCharType="separate"/>
          </w:r>
          <w:r>
            <w:rPr>
              <w:rFonts w:ascii="微软雅黑" w:hAnsi="微软雅黑" w:eastAsia="微软雅黑"/>
            </w:rPr>
            <w:t>3</w:t>
          </w:r>
          <w:r>
            <w:rPr>
              <w:rFonts w:ascii="微软雅黑" w:hAnsi="微软雅黑" w:eastAsia="微软雅黑"/>
            </w:rPr>
            <w:fldChar w:fldCharType="end"/>
          </w:r>
          <w:r>
            <w:rPr>
              <w:rFonts w:ascii="微软雅黑" w:hAnsi="微软雅黑" w:eastAsia="微软雅黑"/>
            </w:rPr>
            <w:fldChar w:fldCharType="end"/>
          </w:r>
        </w:p>
        <w:p>
          <w:pPr>
            <w:pStyle w:val="11"/>
            <w:tabs>
              <w:tab w:val="left" w:pos="420"/>
              <w:tab w:val="right" w:leader="dot" w:pos="8296"/>
            </w:tabs>
            <w:rPr>
              <w:rFonts w:ascii="微软雅黑" w:hAnsi="微软雅黑" w:eastAsia="微软雅黑"/>
            </w:rPr>
          </w:pPr>
          <w:r>
            <w:fldChar w:fldCharType="begin"/>
          </w:r>
          <w:r>
            <w:instrText xml:space="preserve"> HYPERLINK \l "_Toc21608498" </w:instrText>
          </w:r>
          <w:r>
            <w:fldChar w:fldCharType="separate"/>
          </w:r>
          <w:r>
            <w:rPr>
              <w:rStyle w:val="17"/>
              <w:rFonts w:ascii="微软雅黑" w:hAnsi="微软雅黑" w:eastAsia="微软雅黑"/>
            </w:rPr>
            <w:t>3.</w:t>
          </w:r>
          <w:r>
            <w:rPr>
              <w:rFonts w:ascii="微软雅黑" w:hAnsi="微软雅黑" w:eastAsia="微软雅黑"/>
            </w:rPr>
            <w:tab/>
          </w:r>
          <w:r>
            <w:rPr>
              <w:rStyle w:val="17"/>
              <w:rFonts w:ascii="微软雅黑" w:hAnsi="微软雅黑" w:eastAsia="微软雅黑"/>
            </w:rPr>
            <w:t>对接范围</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_Toc21608498 \h </w:instrText>
          </w:r>
          <w:r>
            <w:rPr>
              <w:rFonts w:ascii="微软雅黑" w:hAnsi="微软雅黑" w:eastAsia="微软雅黑"/>
            </w:rPr>
            <w:fldChar w:fldCharType="separate"/>
          </w:r>
          <w:r>
            <w:rPr>
              <w:rFonts w:ascii="微软雅黑" w:hAnsi="微软雅黑" w:eastAsia="微软雅黑"/>
            </w:rPr>
            <w:t>3</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"_Toc21608499" </w:instrText>
          </w:r>
          <w:r>
            <w:fldChar w:fldCharType="separate"/>
          </w:r>
          <w:r>
            <w:rPr>
              <w:rStyle w:val="17"/>
              <w:rFonts w:ascii="微软雅黑" w:hAnsi="微软雅黑" w:eastAsia="微软雅黑"/>
            </w:rPr>
            <w:t>3.1.</w:t>
          </w:r>
          <w:r>
            <w:rPr>
              <w:rFonts w:ascii="微软雅黑" w:hAnsi="微软雅黑" w:eastAsia="微软雅黑"/>
            </w:rPr>
            <w:tab/>
          </w:r>
          <w:r>
            <w:rPr>
              <w:rStyle w:val="17"/>
              <w:rFonts w:ascii="微软雅黑" w:hAnsi="微软雅黑" w:eastAsia="微软雅黑"/>
            </w:rPr>
            <w:t>对接业务流程</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_Toc21608499 \h </w:instrText>
          </w:r>
          <w:r>
            <w:rPr>
              <w:rFonts w:ascii="微软雅黑" w:hAnsi="微软雅黑" w:eastAsia="微软雅黑"/>
            </w:rPr>
            <w:fldChar w:fldCharType="separate"/>
          </w:r>
          <w:r>
            <w:rPr>
              <w:rFonts w:ascii="微软雅黑" w:hAnsi="微软雅黑" w:eastAsia="微软雅黑"/>
            </w:rPr>
            <w:t>3</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"_Toc21608500" </w:instrText>
          </w:r>
          <w:r>
            <w:fldChar w:fldCharType="separate"/>
          </w:r>
          <w:r>
            <w:rPr>
              <w:rStyle w:val="17"/>
              <w:rFonts w:ascii="微软雅黑" w:hAnsi="微软雅黑" w:eastAsia="微软雅黑"/>
            </w:rPr>
            <w:t>3.2.</w:t>
          </w:r>
          <w:r>
            <w:rPr>
              <w:rFonts w:ascii="微软雅黑" w:hAnsi="微软雅黑" w:eastAsia="微软雅黑"/>
            </w:rPr>
            <w:tab/>
          </w:r>
          <w:r>
            <w:rPr>
              <w:rStyle w:val="17"/>
              <w:rFonts w:ascii="微软雅黑" w:hAnsi="微软雅黑" w:eastAsia="微软雅黑"/>
            </w:rPr>
            <w:t>科研共享数据范围</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_Toc21608500 \h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"_Toc21608501" </w:instrText>
          </w:r>
          <w:r>
            <w:fldChar w:fldCharType="separate"/>
          </w:r>
          <w:r>
            <w:rPr>
              <w:rStyle w:val="17"/>
              <w:rFonts w:ascii="微软雅黑" w:hAnsi="微软雅黑" w:eastAsia="微软雅黑"/>
            </w:rPr>
            <w:t>3.3.</w:t>
          </w:r>
          <w:r>
            <w:rPr>
              <w:rFonts w:ascii="微软雅黑" w:hAnsi="微软雅黑" w:eastAsia="微软雅黑"/>
            </w:rPr>
            <w:tab/>
          </w:r>
          <w:r>
            <w:rPr>
              <w:rStyle w:val="17"/>
              <w:rFonts w:ascii="微软雅黑" w:hAnsi="微软雅黑" w:eastAsia="微软雅黑"/>
            </w:rPr>
            <w:t>财务共享数据范围</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_Toc21608501 \h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fldChar w:fldCharType="end"/>
          </w:r>
        </w:p>
        <w:p>
          <w:pPr>
            <w:pStyle w:val="11"/>
            <w:tabs>
              <w:tab w:val="left" w:pos="420"/>
              <w:tab w:val="right" w:leader="dot" w:pos="8296"/>
            </w:tabs>
            <w:rPr>
              <w:rFonts w:ascii="微软雅黑" w:hAnsi="微软雅黑" w:eastAsia="微软雅黑"/>
            </w:rPr>
          </w:pPr>
          <w:r>
            <w:fldChar w:fldCharType="begin"/>
          </w:r>
          <w:r>
            <w:instrText xml:space="preserve"> HYPERLINK \l "_Toc21608502" </w:instrText>
          </w:r>
          <w:r>
            <w:fldChar w:fldCharType="separate"/>
          </w:r>
          <w:r>
            <w:rPr>
              <w:rStyle w:val="17"/>
              <w:rFonts w:ascii="微软雅黑" w:hAnsi="微软雅黑" w:eastAsia="微软雅黑"/>
            </w:rPr>
            <w:t>4.</w:t>
          </w:r>
          <w:r>
            <w:rPr>
              <w:rFonts w:ascii="微软雅黑" w:hAnsi="微软雅黑" w:eastAsia="微软雅黑"/>
            </w:rPr>
            <w:tab/>
          </w:r>
          <w:r>
            <w:rPr>
              <w:rStyle w:val="17"/>
              <w:rFonts w:ascii="微软雅黑" w:hAnsi="微软雅黑" w:eastAsia="微软雅黑"/>
            </w:rPr>
            <w:t>对接规则</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_Toc21608502 \h </w:instrText>
          </w:r>
          <w:r>
            <w:rPr>
              <w:rFonts w:ascii="微软雅黑" w:hAnsi="微软雅黑" w:eastAsia="微软雅黑"/>
            </w:rPr>
            <w:fldChar w:fldCharType="separate"/>
          </w:r>
          <w:r>
            <w:rPr>
              <w:rFonts w:ascii="微软雅黑" w:hAnsi="微软雅黑" w:eastAsia="微软雅黑"/>
            </w:rPr>
            <w:t>6</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"_Toc21608503" </w:instrText>
          </w:r>
          <w:r>
            <w:fldChar w:fldCharType="separate"/>
          </w:r>
          <w:r>
            <w:rPr>
              <w:rStyle w:val="17"/>
              <w:rFonts w:ascii="微软雅黑" w:hAnsi="微软雅黑" w:eastAsia="微软雅黑"/>
            </w:rPr>
            <w:t>4.1.</w:t>
          </w:r>
          <w:r>
            <w:rPr>
              <w:rFonts w:ascii="微软雅黑" w:hAnsi="微软雅黑" w:eastAsia="微软雅黑"/>
            </w:rPr>
            <w:tab/>
          </w:r>
          <w:r>
            <w:rPr>
              <w:rStyle w:val="17"/>
              <w:rFonts w:ascii="微软雅黑" w:hAnsi="微软雅黑" w:eastAsia="微软雅黑"/>
            </w:rPr>
            <w:t>对接周期</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_Toc21608503 \h </w:instrText>
          </w:r>
          <w:r>
            <w:rPr>
              <w:rFonts w:ascii="微软雅黑" w:hAnsi="微软雅黑" w:eastAsia="微软雅黑"/>
            </w:rPr>
            <w:fldChar w:fldCharType="separate"/>
          </w:r>
          <w:r>
            <w:rPr>
              <w:rFonts w:ascii="微软雅黑" w:hAnsi="微软雅黑" w:eastAsia="微软雅黑"/>
            </w:rPr>
            <w:t>6</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"_Toc21608504" </w:instrText>
          </w:r>
          <w:r>
            <w:fldChar w:fldCharType="separate"/>
          </w:r>
          <w:r>
            <w:rPr>
              <w:rStyle w:val="17"/>
              <w:rFonts w:ascii="微软雅黑" w:hAnsi="微软雅黑" w:eastAsia="微软雅黑"/>
            </w:rPr>
            <w:t>4.2.</w:t>
          </w:r>
          <w:r>
            <w:rPr>
              <w:rFonts w:ascii="微软雅黑" w:hAnsi="微软雅黑" w:eastAsia="微软雅黑"/>
            </w:rPr>
            <w:tab/>
          </w:r>
          <w:r>
            <w:rPr>
              <w:rStyle w:val="17"/>
              <w:rFonts w:ascii="微软雅黑" w:hAnsi="微软雅黑" w:eastAsia="微软雅黑"/>
            </w:rPr>
            <w:t>对接标准流程</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_Toc21608504 \h </w:instrText>
          </w:r>
          <w:r>
            <w:rPr>
              <w:rFonts w:ascii="微软雅黑" w:hAnsi="微软雅黑" w:eastAsia="微软雅黑"/>
            </w:rPr>
            <w:fldChar w:fldCharType="separate"/>
          </w:r>
          <w:r>
            <w:rPr>
              <w:rFonts w:ascii="微软雅黑" w:hAnsi="微软雅黑" w:eastAsia="微软雅黑"/>
            </w:rPr>
            <w:t>7</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"_Toc21608505" </w:instrText>
          </w:r>
          <w:r>
            <w:fldChar w:fldCharType="separate"/>
          </w:r>
          <w:r>
            <w:rPr>
              <w:rStyle w:val="17"/>
              <w:rFonts w:ascii="微软雅黑" w:hAnsi="微软雅黑" w:eastAsia="微软雅黑"/>
            </w:rPr>
            <w:t>4.3.</w:t>
          </w:r>
          <w:r>
            <w:rPr>
              <w:rFonts w:ascii="微软雅黑" w:hAnsi="微软雅黑" w:eastAsia="微软雅黑"/>
            </w:rPr>
            <w:tab/>
          </w:r>
          <w:r>
            <w:rPr>
              <w:rStyle w:val="17"/>
              <w:rFonts w:ascii="微软雅黑" w:hAnsi="微软雅黑" w:eastAsia="微软雅黑"/>
            </w:rPr>
            <w:t>属性规则</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_Toc21608505 \h </w:instrText>
          </w:r>
          <w:r>
            <w:rPr>
              <w:rFonts w:ascii="微软雅黑" w:hAnsi="微软雅黑" w:eastAsia="微软雅黑"/>
            </w:rPr>
            <w:fldChar w:fldCharType="separate"/>
          </w:r>
          <w:r>
            <w:rPr>
              <w:rFonts w:ascii="微软雅黑" w:hAnsi="微软雅黑" w:eastAsia="微软雅黑"/>
            </w:rPr>
            <w:t>8</w:t>
          </w:r>
          <w:r>
            <w:rPr>
              <w:rFonts w:ascii="微软雅黑" w:hAnsi="微软雅黑" w:eastAsia="微软雅黑"/>
            </w:rPr>
            <w:fldChar w:fldCharType="end"/>
          </w:r>
          <w:r>
            <w:rPr>
              <w:rFonts w:ascii="微软雅黑" w:hAnsi="微软雅黑" w:eastAsia="微软雅黑"/>
            </w:rPr>
            <w:fldChar w:fldCharType="end"/>
          </w:r>
        </w:p>
        <w:p>
          <w:pPr>
            <w:pStyle w:val="11"/>
            <w:tabs>
              <w:tab w:val="left" w:pos="420"/>
              <w:tab w:val="right" w:leader="dot" w:pos="8296"/>
            </w:tabs>
            <w:rPr>
              <w:rFonts w:ascii="微软雅黑" w:hAnsi="微软雅黑" w:eastAsia="微软雅黑"/>
            </w:rPr>
          </w:pPr>
          <w:r>
            <w:fldChar w:fldCharType="begin"/>
          </w:r>
          <w:r>
            <w:instrText xml:space="preserve"> HYPERLINK \l "_Toc21608506" </w:instrText>
          </w:r>
          <w:r>
            <w:fldChar w:fldCharType="separate"/>
          </w:r>
          <w:r>
            <w:rPr>
              <w:rStyle w:val="17"/>
              <w:rFonts w:ascii="微软雅黑" w:hAnsi="微软雅黑" w:eastAsia="微软雅黑"/>
            </w:rPr>
            <w:t>5.</w:t>
          </w:r>
          <w:r>
            <w:rPr>
              <w:rFonts w:ascii="微软雅黑" w:hAnsi="微软雅黑" w:eastAsia="微软雅黑"/>
            </w:rPr>
            <w:tab/>
          </w:r>
          <w:r>
            <w:rPr>
              <w:rStyle w:val="17"/>
              <w:rFonts w:ascii="微软雅黑" w:hAnsi="微软雅黑" w:eastAsia="微软雅黑"/>
            </w:rPr>
            <w:t>代码对照（对接前完成）</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_Toc21608506 \h </w:instrText>
          </w:r>
          <w:r>
            <w:rPr>
              <w:rFonts w:ascii="微软雅黑" w:hAnsi="微软雅黑" w:eastAsia="微软雅黑"/>
            </w:rPr>
            <w:fldChar w:fldCharType="separate"/>
          </w:r>
          <w:r>
            <w:rPr>
              <w:rFonts w:ascii="微软雅黑" w:hAnsi="微软雅黑" w:eastAsia="微软雅黑"/>
            </w:rPr>
            <w:t>9</w:t>
          </w:r>
          <w:r>
            <w:rPr>
              <w:rFonts w:ascii="微软雅黑" w:hAnsi="微软雅黑" w:eastAsia="微软雅黑"/>
            </w:rPr>
            <w:fldChar w:fldCharType="end"/>
          </w:r>
          <w:r>
            <w:rPr>
              <w:rFonts w:ascii="微软雅黑" w:hAnsi="微软雅黑" w:eastAsia="微软雅黑"/>
            </w:rPr>
            <w:fldChar w:fldCharType="end"/>
          </w:r>
        </w:p>
        <w:p>
          <w:pPr>
            <w:pStyle w:val="11"/>
            <w:tabs>
              <w:tab w:val="left" w:pos="420"/>
              <w:tab w:val="right" w:leader="dot" w:pos="8296"/>
            </w:tabs>
            <w:rPr>
              <w:rFonts w:ascii="微软雅黑" w:hAnsi="微软雅黑" w:eastAsia="微软雅黑"/>
            </w:rPr>
          </w:pPr>
          <w:r>
            <w:fldChar w:fldCharType="begin"/>
          </w:r>
          <w:r>
            <w:instrText xml:space="preserve"> HYPERLINK \l "_Toc21608507" </w:instrText>
          </w:r>
          <w:r>
            <w:fldChar w:fldCharType="separate"/>
          </w:r>
          <w:r>
            <w:rPr>
              <w:rStyle w:val="17"/>
              <w:rFonts w:ascii="微软雅黑" w:hAnsi="微软雅黑" w:eastAsia="微软雅黑"/>
            </w:rPr>
            <w:t>6.</w:t>
          </w:r>
          <w:r>
            <w:rPr>
              <w:rFonts w:ascii="微软雅黑" w:hAnsi="微软雅黑" w:eastAsia="微软雅黑"/>
            </w:rPr>
            <w:tab/>
          </w:r>
          <w:r>
            <w:rPr>
              <w:rStyle w:val="17"/>
              <w:rFonts w:ascii="微软雅黑" w:hAnsi="微软雅黑" w:eastAsia="微软雅黑"/>
            </w:rPr>
            <w:t>接口数据结构</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_Toc21608507 \h </w:instrText>
          </w:r>
          <w:r>
            <w:rPr>
              <w:rFonts w:ascii="微软雅黑" w:hAnsi="微软雅黑" w:eastAsia="微软雅黑"/>
            </w:rPr>
            <w:fldChar w:fldCharType="separate"/>
          </w:r>
          <w:r>
            <w:rPr>
              <w:rFonts w:ascii="微软雅黑" w:hAnsi="微软雅黑" w:eastAsia="微软雅黑"/>
            </w:rPr>
            <w:t>9</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"_Toc21608508" </w:instrText>
          </w:r>
          <w:r>
            <w:fldChar w:fldCharType="separate"/>
          </w:r>
          <w:r>
            <w:rPr>
              <w:rStyle w:val="17"/>
              <w:rFonts w:ascii="微软雅黑" w:hAnsi="微软雅黑" w:eastAsia="微软雅黑"/>
            </w:rPr>
            <w:t>6.1.</w:t>
          </w:r>
          <w:r>
            <w:rPr>
              <w:rFonts w:ascii="微软雅黑" w:hAnsi="微软雅黑" w:eastAsia="微软雅黑"/>
            </w:rPr>
            <w:tab/>
          </w:r>
          <w:r>
            <w:rPr>
              <w:rStyle w:val="17"/>
              <w:rFonts w:ascii="微软雅黑" w:hAnsi="微软雅黑" w:eastAsia="微软雅黑"/>
            </w:rPr>
            <w:t>共享日志接口</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_Toc21608508 \h </w:instrText>
          </w:r>
          <w:r>
            <w:rPr>
              <w:rFonts w:ascii="微软雅黑" w:hAnsi="微软雅黑" w:eastAsia="微软雅黑"/>
            </w:rPr>
            <w:fldChar w:fldCharType="separate"/>
          </w:r>
          <w:r>
            <w:rPr>
              <w:rFonts w:ascii="微软雅黑" w:hAnsi="微软雅黑" w:eastAsia="微软雅黑"/>
            </w:rPr>
            <w:t>9</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"_Toc21608509" </w:instrText>
          </w:r>
          <w:r>
            <w:fldChar w:fldCharType="separate"/>
          </w:r>
          <w:r>
            <w:rPr>
              <w:rStyle w:val="17"/>
              <w:rFonts w:ascii="微软雅黑" w:hAnsi="微软雅黑" w:eastAsia="微软雅黑"/>
            </w:rPr>
            <w:t>1.</w:t>
          </w:r>
          <w:r>
            <w:rPr>
              <w:rFonts w:ascii="微软雅黑" w:hAnsi="微软雅黑" w:eastAsia="微软雅黑"/>
            </w:rPr>
            <w:tab/>
          </w:r>
          <w:r>
            <w:rPr>
              <w:rStyle w:val="17"/>
              <w:rFonts w:ascii="微软雅黑" w:hAnsi="微软雅黑" w:eastAsia="微软雅黑" w:cs="Times New Roman"/>
            </w:rPr>
            <w:t>Ky_pch_trans 科研共享批次描述</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_Toc21608509 \h </w:instrText>
          </w:r>
          <w:r>
            <w:rPr>
              <w:rFonts w:ascii="微软雅黑" w:hAnsi="微软雅黑" w:eastAsia="微软雅黑"/>
            </w:rPr>
            <w:fldChar w:fldCharType="separate"/>
          </w:r>
          <w:r>
            <w:rPr>
              <w:rFonts w:ascii="微软雅黑" w:hAnsi="微软雅黑" w:eastAsia="微软雅黑"/>
            </w:rPr>
            <w:t>9</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"_Toc21608510" </w:instrText>
          </w:r>
          <w:r>
            <w:fldChar w:fldCharType="separate"/>
          </w:r>
          <w:r>
            <w:rPr>
              <w:rStyle w:val="17"/>
              <w:rFonts w:ascii="微软雅黑" w:hAnsi="微软雅黑" w:eastAsia="微软雅黑"/>
            </w:rPr>
            <w:t>2.</w:t>
          </w:r>
          <w:r>
            <w:rPr>
              <w:rFonts w:ascii="微软雅黑" w:hAnsi="微软雅黑" w:eastAsia="微软雅黑"/>
            </w:rPr>
            <w:tab/>
          </w:r>
          <w:r>
            <w:rPr>
              <w:rStyle w:val="17"/>
              <w:rFonts w:ascii="微软雅黑" w:hAnsi="微软雅黑" w:eastAsia="微软雅黑" w:cs="Times New Roman"/>
            </w:rPr>
            <w:t>Ky_pch_yw_trans 科研共享批次子表</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_Toc21608510 \h </w:instrText>
          </w:r>
          <w:r>
            <w:rPr>
              <w:rFonts w:ascii="微软雅黑" w:hAnsi="微软雅黑" w:eastAsia="微软雅黑"/>
            </w:rPr>
            <w:fldChar w:fldCharType="separate"/>
          </w:r>
          <w:r>
            <w:rPr>
              <w:rFonts w:ascii="微软雅黑" w:hAnsi="微软雅黑" w:eastAsia="微软雅黑"/>
            </w:rPr>
            <w:t>11</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"_Toc21608511" </w:instrText>
          </w:r>
          <w:r>
            <w:fldChar w:fldCharType="separate"/>
          </w:r>
          <w:r>
            <w:rPr>
              <w:rStyle w:val="17"/>
              <w:rFonts w:ascii="微软雅黑" w:hAnsi="微软雅黑" w:eastAsia="微软雅黑"/>
            </w:rPr>
            <w:t>6.2.</w:t>
          </w:r>
          <w:r>
            <w:rPr>
              <w:rFonts w:ascii="微软雅黑" w:hAnsi="微软雅黑" w:eastAsia="微软雅黑"/>
            </w:rPr>
            <w:tab/>
          </w:r>
          <w:r>
            <w:rPr>
              <w:rStyle w:val="17"/>
              <w:rFonts w:ascii="微软雅黑" w:hAnsi="微软雅黑" w:eastAsia="微软雅黑"/>
            </w:rPr>
            <w:t>财务处所需接口（科研提供）</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_Toc21608511 \h </w:instrText>
          </w:r>
          <w:r>
            <w:rPr>
              <w:rFonts w:ascii="微软雅黑" w:hAnsi="微软雅黑" w:eastAsia="微软雅黑"/>
            </w:rPr>
            <w:fldChar w:fldCharType="separate"/>
          </w:r>
          <w:r>
            <w:rPr>
              <w:rFonts w:ascii="微软雅黑" w:hAnsi="微软雅黑" w:eastAsia="微软雅黑"/>
            </w:rPr>
            <w:t>12</w:t>
          </w:r>
          <w:r>
            <w:rPr>
              <w:rFonts w:ascii="微软雅黑" w:hAnsi="微软雅黑" w:eastAsia="微软雅黑"/>
            </w:rPr>
            <w:fldChar w:fldCharType="end"/>
          </w:r>
          <w:r>
            <w:rPr>
              <w:rFonts w:ascii="微软雅黑" w:hAnsi="微软雅黑" w:eastAsia="微软雅黑"/>
            </w:rPr>
            <w:fldChar w:fldCharType="end"/>
          </w:r>
        </w:p>
        <w:p>
          <w:pPr>
            <w:pStyle w:val="6"/>
            <w:tabs>
              <w:tab w:val="left" w:pos="1680"/>
              <w:tab w:val="right" w:leader="dot" w:pos="8296"/>
            </w:tabs>
            <w:rPr>
              <w:rFonts w:ascii="微软雅黑" w:hAnsi="微软雅黑" w:eastAsia="微软雅黑"/>
            </w:rPr>
          </w:pPr>
          <w:r>
            <w:fldChar w:fldCharType="begin"/>
          </w:r>
          <w:r>
            <w:instrText xml:space="preserve"> HYPERLINK \l "_Toc21608512" </w:instrText>
          </w:r>
          <w:r>
            <w:fldChar w:fldCharType="separate"/>
          </w:r>
          <w:r>
            <w:rPr>
              <w:rStyle w:val="17"/>
              <w:rFonts w:ascii="微软雅黑" w:hAnsi="微软雅黑" w:eastAsia="微软雅黑"/>
            </w:rPr>
            <w:t>6.2.1.</w:t>
          </w:r>
          <w:r>
            <w:rPr>
              <w:rFonts w:ascii="微软雅黑" w:hAnsi="微软雅黑" w:eastAsia="微软雅黑"/>
            </w:rPr>
            <w:tab/>
          </w:r>
          <w:r>
            <w:rPr>
              <w:rStyle w:val="17"/>
              <w:rFonts w:ascii="微软雅黑" w:hAnsi="微软雅黑" w:eastAsia="微软雅黑"/>
            </w:rPr>
            <w:t>立项接口</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_Toc21608512 \h </w:instrText>
          </w:r>
          <w:r>
            <w:rPr>
              <w:rFonts w:ascii="微软雅黑" w:hAnsi="微软雅黑" w:eastAsia="微软雅黑"/>
            </w:rPr>
            <w:fldChar w:fldCharType="separate"/>
          </w:r>
          <w:r>
            <w:rPr>
              <w:rFonts w:ascii="微软雅黑" w:hAnsi="微软雅黑" w:eastAsia="微软雅黑"/>
            </w:rPr>
            <w:t>12</w:t>
          </w:r>
          <w:r>
            <w:rPr>
              <w:rFonts w:ascii="微软雅黑" w:hAnsi="微软雅黑" w:eastAsia="微软雅黑"/>
            </w:rPr>
            <w:fldChar w:fldCharType="end"/>
          </w:r>
          <w:r>
            <w:rPr>
              <w:rFonts w:ascii="微软雅黑" w:hAnsi="微软雅黑" w:eastAsia="微软雅黑"/>
            </w:rPr>
            <w:fldChar w:fldCharType="end"/>
          </w:r>
        </w:p>
        <w:p>
          <w:pPr>
            <w:pStyle w:val="6"/>
            <w:tabs>
              <w:tab w:val="left" w:pos="1680"/>
              <w:tab w:val="right" w:leader="dot" w:pos="8296"/>
            </w:tabs>
            <w:rPr>
              <w:rFonts w:ascii="微软雅黑" w:hAnsi="微软雅黑" w:eastAsia="微软雅黑"/>
            </w:rPr>
          </w:pPr>
          <w:r>
            <w:fldChar w:fldCharType="begin"/>
          </w:r>
          <w:r>
            <w:instrText xml:space="preserve"> HYPERLINK \l "_Toc21608513" </w:instrText>
          </w:r>
          <w:r>
            <w:fldChar w:fldCharType="separate"/>
          </w:r>
          <w:r>
            <w:rPr>
              <w:rStyle w:val="17"/>
              <w:rFonts w:ascii="微软雅黑" w:hAnsi="微软雅黑" w:eastAsia="微软雅黑"/>
            </w:rPr>
            <w:t>6.2.2.</w:t>
          </w:r>
          <w:r>
            <w:rPr>
              <w:rFonts w:ascii="微软雅黑" w:hAnsi="微软雅黑" w:eastAsia="微软雅黑"/>
            </w:rPr>
            <w:tab/>
          </w:r>
          <w:r>
            <w:rPr>
              <w:rStyle w:val="17"/>
              <w:rFonts w:ascii="微软雅黑" w:hAnsi="微软雅黑" w:eastAsia="微软雅黑"/>
            </w:rPr>
            <w:t>经费变动接口</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_Toc21608513 \h </w:instrText>
          </w:r>
          <w:r>
            <w:rPr>
              <w:rFonts w:ascii="微软雅黑" w:hAnsi="微软雅黑" w:eastAsia="微软雅黑"/>
            </w:rPr>
            <w:fldChar w:fldCharType="separate"/>
          </w:r>
          <w:r>
            <w:rPr>
              <w:rFonts w:ascii="微软雅黑" w:hAnsi="微软雅黑" w:eastAsia="微软雅黑"/>
            </w:rPr>
            <w:t>17</w:t>
          </w:r>
          <w:r>
            <w:rPr>
              <w:rFonts w:ascii="微软雅黑" w:hAnsi="微软雅黑" w:eastAsia="微软雅黑"/>
            </w:rPr>
            <w:fldChar w:fldCharType="end"/>
          </w:r>
          <w:r>
            <w:rPr>
              <w:rFonts w:ascii="微软雅黑" w:hAnsi="微软雅黑" w:eastAsia="微软雅黑"/>
            </w:rPr>
            <w:fldChar w:fldCharType="end"/>
          </w:r>
        </w:p>
        <w:p>
          <w:pPr>
            <w:pStyle w:val="6"/>
            <w:tabs>
              <w:tab w:val="left" w:pos="1680"/>
              <w:tab w:val="right" w:leader="dot" w:pos="8296"/>
            </w:tabs>
            <w:rPr>
              <w:rFonts w:ascii="微软雅黑" w:hAnsi="微软雅黑" w:eastAsia="微软雅黑"/>
            </w:rPr>
          </w:pPr>
          <w:r>
            <w:fldChar w:fldCharType="begin"/>
          </w:r>
          <w:r>
            <w:instrText xml:space="preserve"> HYPERLINK \l "_Toc21608514" </w:instrText>
          </w:r>
          <w:r>
            <w:fldChar w:fldCharType="separate"/>
          </w:r>
          <w:r>
            <w:rPr>
              <w:rStyle w:val="17"/>
              <w:rFonts w:ascii="微软雅黑" w:hAnsi="微软雅黑" w:eastAsia="微软雅黑"/>
            </w:rPr>
            <w:t>6.2.3.</w:t>
          </w:r>
          <w:r>
            <w:rPr>
              <w:rFonts w:ascii="微软雅黑" w:hAnsi="微软雅黑" w:eastAsia="微软雅黑"/>
            </w:rPr>
            <w:tab/>
          </w:r>
          <w:r>
            <w:rPr>
              <w:rStyle w:val="17"/>
              <w:rFonts w:ascii="微软雅黑" w:hAnsi="微软雅黑" w:eastAsia="微软雅黑"/>
            </w:rPr>
            <w:t>结项接口（根据北航需求确定）</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_Toc21608514 \h </w:instrText>
          </w:r>
          <w:r>
            <w:rPr>
              <w:rFonts w:ascii="微软雅黑" w:hAnsi="微软雅黑" w:eastAsia="微软雅黑"/>
            </w:rPr>
            <w:fldChar w:fldCharType="separate"/>
          </w:r>
          <w:r>
            <w:rPr>
              <w:rFonts w:ascii="微软雅黑" w:hAnsi="微软雅黑" w:eastAsia="微软雅黑"/>
            </w:rPr>
            <w:t>19</w:t>
          </w:r>
          <w:r>
            <w:rPr>
              <w:rFonts w:ascii="微软雅黑" w:hAnsi="微软雅黑" w:eastAsia="微软雅黑"/>
            </w:rPr>
            <w:fldChar w:fldCharType="end"/>
          </w:r>
          <w:r>
            <w:rPr>
              <w:rFonts w:ascii="微软雅黑" w:hAnsi="微软雅黑" w:eastAsia="微软雅黑"/>
            </w:rPr>
            <w:fldChar w:fldCharType="end"/>
          </w:r>
        </w:p>
        <w:p>
          <w:pPr>
            <w:pStyle w:val="6"/>
            <w:tabs>
              <w:tab w:val="left" w:pos="1680"/>
              <w:tab w:val="right" w:leader="dot" w:pos="8296"/>
            </w:tabs>
            <w:rPr>
              <w:rFonts w:ascii="微软雅黑" w:hAnsi="微软雅黑" w:eastAsia="微软雅黑"/>
            </w:rPr>
          </w:pPr>
          <w:r>
            <w:fldChar w:fldCharType="begin"/>
          </w:r>
          <w:r>
            <w:instrText xml:space="preserve"> HYPERLINK \l "_Toc21608515" </w:instrText>
          </w:r>
          <w:r>
            <w:fldChar w:fldCharType="separate"/>
          </w:r>
          <w:r>
            <w:rPr>
              <w:rStyle w:val="17"/>
              <w:rFonts w:ascii="微软雅黑" w:hAnsi="微软雅黑" w:eastAsia="微软雅黑"/>
            </w:rPr>
            <w:t>6.2.4.</w:t>
          </w:r>
          <w:r>
            <w:rPr>
              <w:rFonts w:ascii="微软雅黑" w:hAnsi="微软雅黑" w:eastAsia="微软雅黑"/>
            </w:rPr>
            <w:tab/>
          </w:r>
          <w:r>
            <w:rPr>
              <w:rStyle w:val="17"/>
              <w:rFonts w:ascii="微软雅黑" w:hAnsi="微软雅黑" w:eastAsia="微软雅黑"/>
            </w:rPr>
            <w:t>借票业务</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_Toc21608515 \h </w:instrText>
          </w:r>
          <w:r>
            <w:rPr>
              <w:rFonts w:ascii="微软雅黑" w:hAnsi="微软雅黑" w:eastAsia="微软雅黑"/>
            </w:rPr>
            <w:fldChar w:fldCharType="separate"/>
          </w:r>
          <w:r>
            <w:rPr>
              <w:rFonts w:ascii="微软雅黑" w:hAnsi="微软雅黑" w:eastAsia="微软雅黑"/>
            </w:rPr>
            <w:t>20</w:t>
          </w:r>
          <w:r>
            <w:rPr>
              <w:rFonts w:ascii="微软雅黑" w:hAnsi="微软雅黑" w:eastAsia="微软雅黑"/>
            </w:rPr>
            <w:fldChar w:fldCharType="end"/>
          </w:r>
          <w:r>
            <w:rPr>
              <w:rFonts w:ascii="微软雅黑" w:hAnsi="微软雅黑" w:eastAsia="微软雅黑"/>
            </w:rPr>
            <w:fldChar w:fldCharType="end"/>
          </w:r>
        </w:p>
        <w:p>
          <w:pPr>
            <w:pStyle w:val="6"/>
            <w:tabs>
              <w:tab w:val="left" w:pos="1680"/>
              <w:tab w:val="right" w:leader="dot" w:pos="8296"/>
            </w:tabs>
            <w:rPr>
              <w:rFonts w:ascii="微软雅黑" w:hAnsi="微软雅黑" w:eastAsia="微软雅黑"/>
            </w:rPr>
          </w:pPr>
          <w:r>
            <w:fldChar w:fldCharType="begin"/>
          </w:r>
          <w:r>
            <w:instrText xml:space="preserve"> HYPERLINK \l "_Toc21608516" </w:instrText>
          </w:r>
          <w:r>
            <w:fldChar w:fldCharType="separate"/>
          </w:r>
          <w:r>
            <w:rPr>
              <w:rStyle w:val="17"/>
              <w:rFonts w:ascii="微软雅黑" w:hAnsi="微软雅黑" w:eastAsia="微软雅黑"/>
            </w:rPr>
            <w:t>6.2.5.</w:t>
          </w:r>
          <w:r>
            <w:rPr>
              <w:rFonts w:ascii="微软雅黑" w:hAnsi="微软雅黑" w:eastAsia="微软雅黑"/>
            </w:rPr>
            <w:tab/>
          </w:r>
          <w:r>
            <w:rPr>
              <w:rStyle w:val="17"/>
              <w:rFonts w:ascii="微软雅黑" w:hAnsi="微软雅黑" w:eastAsia="微软雅黑"/>
            </w:rPr>
            <w:t>结题接口（根据武大需求确定）</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_Toc21608516 \h </w:instrText>
          </w:r>
          <w:r>
            <w:rPr>
              <w:rFonts w:ascii="微软雅黑" w:hAnsi="微软雅黑" w:eastAsia="微软雅黑"/>
            </w:rPr>
            <w:fldChar w:fldCharType="separate"/>
          </w:r>
          <w:r>
            <w:rPr>
              <w:rFonts w:ascii="微软雅黑" w:hAnsi="微软雅黑" w:eastAsia="微软雅黑"/>
            </w:rPr>
            <w:t>21</w:t>
          </w:r>
          <w:r>
            <w:rPr>
              <w:rFonts w:ascii="微软雅黑" w:hAnsi="微软雅黑" w:eastAsia="微软雅黑"/>
            </w:rPr>
            <w:fldChar w:fldCharType="end"/>
          </w:r>
          <w:r>
            <w:rPr>
              <w:rFonts w:ascii="微软雅黑" w:hAnsi="微软雅黑" w:eastAsia="微软雅黑"/>
            </w:rPr>
            <w:fldChar w:fldCharType="end"/>
          </w:r>
        </w:p>
        <w:p>
          <w:pPr>
            <w:pStyle w:val="12"/>
            <w:tabs>
              <w:tab w:val="left" w:pos="1050"/>
              <w:tab w:val="right" w:leader="dot" w:pos="8296"/>
            </w:tabs>
            <w:rPr>
              <w:rFonts w:ascii="微软雅黑" w:hAnsi="微软雅黑" w:eastAsia="微软雅黑"/>
            </w:rPr>
          </w:pPr>
          <w:r>
            <w:fldChar w:fldCharType="begin"/>
          </w:r>
          <w:r>
            <w:instrText xml:space="preserve"> HYPERLINK \l "_Toc21608517" </w:instrText>
          </w:r>
          <w:r>
            <w:fldChar w:fldCharType="separate"/>
          </w:r>
          <w:r>
            <w:rPr>
              <w:rStyle w:val="17"/>
              <w:rFonts w:ascii="微软雅黑" w:hAnsi="微软雅黑" w:eastAsia="微软雅黑"/>
            </w:rPr>
            <w:t>6.3.</w:t>
          </w:r>
          <w:r>
            <w:rPr>
              <w:rFonts w:ascii="微软雅黑" w:hAnsi="微软雅黑" w:eastAsia="微软雅黑"/>
            </w:rPr>
            <w:tab/>
          </w:r>
          <w:r>
            <w:rPr>
              <w:rStyle w:val="17"/>
              <w:rFonts w:ascii="微软雅黑" w:hAnsi="微软雅黑" w:eastAsia="微软雅黑"/>
            </w:rPr>
            <w:t>科研处所需接口（财务提供）</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_Toc21608517 \h </w:instrText>
          </w:r>
          <w:r>
            <w:rPr>
              <w:rFonts w:ascii="微软雅黑" w:hAnsi="微软雅黑" w:eastAsia="微软雅黑"/>
            </w:rPr>
            <w:fldChar w:fldCharType="separate"/>
          </w:r>
          <w:r>
            <w:rPr>
              <w:rFonts w:ascii="微软雅黑" w:hAnsi="微软雅黑" w:eastAsia="微软雅黑"/>
            </w:rPr>
            <w:t>21</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"_Toc21608518" </w:instrText>
          </w:r>
          <w:r>
            <w:fldChar w:fldCharType="separate"/>
          </w:r>
          <w:r>
            <w:rPr>
              <w:rStyle w:val="17"/>
              <w:rFonts w:ascii="微软雅黑" w:hAnsi="微软雅黑" w:eastAsia="微软雅黑"/>
            </w:rPr>
            <w:t>1.</w:t>
          </w:r>
          <w:r>
            <w:rPr>
              <w:rFonts w:ascii="微软雅黑" w:hAnsi="微软雅黑" w:eastAsia="微软雅黑"/>
            </w:rPr>
            <w:tab/>
          </w:r>
          <w:r>
            <w:rPr>
              <w:rStyle w:val="17"/>
              <w:rFonts w:ascii="微软雅黑" w:hAnsi="微软雅黑" w:eastAsia="微软雅黑"/>
            </w:rPr>
            <w:t>CW_LKXX来款信息（原名FIN_LKXX）</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_Toc21608518 \h </w:instrText>
          </w:r>
          <w:r>
            <w:rPr>
              <w:rFonts w:ascii="微软雅黑" w:hAnsi="微软雅黑" w:eastAsia="微软雅黑"/>
            </w:rPr>
            <w:fldChar w:fldCharType="separate"/>
          </w:r>
          <w:r>
            <w:rPr>
              <w:rFonts w:ascii="微软雅黑" w:hAnsi="微软雅黑" w:eastAsia="微软雅黑"/>
            </w:rPr>
            <w:t>21</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"_Toc21608519" </w:instrText>
          </w:r>
          <w:r>
            <w:fldChar w:fldCharType="separate"/>
          </w:r>
          <w:r>
            <w:rPr>
              <w:rStyle w:val="17"/>
              <w:rFonts w:ascii="微软雅黑" w:hAnsi="微软雅黑" w:eastAsia="微软雅黑"/>
            </w:rPr>
            <w:t>2.</w:t>
          </w:r>
          <w:r>
            <w:rPr>
              <w:rFonts w:ascii="微软雅黑" w:hAnsi="微软雅黑" w:eastAsia="微软雅黑"/>
            </w:rPr>
            <w:tab/>
          </w:r>
          <w:r>
            <w:rPr>
              <w:rStyle w:val="17"/>
              <w:rFonts w:ascii="微软雅黑" w:hAnsi="微软雅黑" w:eastAsia="微软雅黑"/>
            </w:rPr>
            <w:t>Cw_zcmx项目支出明细（原名FIN_VOUCHER_DETAIL）</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_Toc21608519 \h </w:instrText>
          </w:r>
          <w:r>
            <w:rPr>
              <w:rFonts w:ascii="微软雅黑" w:hAnsi="微软雅黑" w:eastAsia="微软雅黑"/>
            </w:rPr>
            <w:fldChar w:fldCharType="separate"/>
          </w:r>
          <w:r>
            <w:rPr>
              <w:rFonts w:ascii="微软雅黑" w:hAnsi="微软雅黑" w:eastAsia="微软雅黑"/>
            </w:rPr>
            <w:t>22</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"_Toc21608520" </w:instrText>
          </w:r>
          <w:r>
            <w:fldChar w:fldCharType="separate"/>
          </w:r>
          <w:r>
            <w:rPr>
              <w:rStyle w:val="17"/>
              <w:rFonts w:ascii="微软雅黑" w:hAnsi="微软雅黑" w:eastAsia="微软雅黑"/>
            </w:rPr>
            <w:t>3.</w:t>
          </w:r>
          <w:r>
            <w:rPr>
              <w:rFonts w:ascii="微软雅黑" w:hAnsi="微软雅黑" w:eastAsia="微软雅黑"/>
            </w:rPr>
            <w:tab/>
          </w:r>
          <w:r>
            <w:rPr>
              <w:rStyle w:val="17"/>
              <w:rFonts w:ascii="微软雅黑" w:hAnsi="微软雅黑" w:eastAsia="微软雅黑"/>
            </w:rPr>
            <w:t>cw_xmdjye项目冻结余额</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_Toc21608520 \h </w:instrText>
          </w:r>
          <w:r>
            <w:rPr>
              <w:rFonts w:ascii="微软雅黑" w:hAnsi="微软雅黑" w:eastAsia="微软雅黑"/>
            </w:rPr>
            <w:fldChar w:fldCharType="separate"/>
          </w:r>
          <w:r>
            <w:rPr>
              <w:rFonts w:ascii="微软雅黑" w:hAnsi="微软雅黑" w:eastAsia="微软雅黑"/>
            </w:rPr>
            <w:t>23</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"_Toc21608521" </w:instrText>
          </w:r>
          <w:r>
            <w:fldChar w:fldCharType="separate"/>
          </w:r>
          <w:r>
            <w:rPr>
              <w:rStyle w:val="17"/>
              <w:rFonts w:ascii="微软雅黑" w:hAnsi="微软雅黑" w:eastAsia="微软雅黑"/>
            </w:rPr>
            <w:t>4.</w:t>
          </w:r>
          <w:r>
            <w:rPr>
              <w:rFonts w:ascii="微软雅黑" w:hAnsi="微软雅黑" w:eastAsia="微软雅黑"/>
            </w:rPr>
            <w:tab/>
          </w:r>
          <w:r>
            <w:rPr>
              <w:rStyle w:val="17"/>
              <w:rFonts w:ascii="微软雅黑" w:hAnsi="微软雅黑" w:eastAsia="微软雅黑"/>
            </w:rPr>
            <w:t>cw_xmjkye 项目借款余额</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_Toc21608521 \h </w:instrText>
          </w:r>
          <w:r>
            <w:rPr>
              <w:rFonts w:ascii="微软雅黑" w:hAnsi="微软雅黑" w:eastAsia="微软雅黑"/>
            </w:rPr>
            <w:fldChar w:fldCharType="separate"/>
          </w:r>
          <w:r>
            <w:rPr>
              <w:rFonts w:ascii="微软雅黑" w:hAnsi="微软雅黑" w:eastAsia="微软雅黑"/>
            </w:rPr>
            <w:t>23</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"_Toc21608522" </w:instrText>
          </w:r>
          <w:r>
            <w:fldChar w:fldCharType="separate"/>
          </w:r>
          <w:r>
            <w:rPr>
              <w:rStyle w:val="17"/>
              <w:rFonts w:ascii="微软雅黑" w:hAnsi="微软雅黑" w:eastAsia="微软雅黑"/>
            </w:rPr>
            <w:t>5.</w:t>
          </w:r>
          <w:r>
            <w:rPr>
              <w:rFonts w:ascii="微软雅黑" w:hAnsi="微软雅黑" w:eastAsia="微软雅黑"/>
            </w:rPr>
            <w:tab/>
          </w:r>
          <w:r>
            <w:rPr>
              <w:rStyle w:val="17"/>
              <w:rFonts w:ascii="微软雅黑" w:hAnsi="微软雅黑" w:eastAsia="微软雅黑"/>
            </w:rPr>
            <w:t>cw_xmzzye 项目转账余额</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_Toc21608522 \h </w:instrText>
          </w:r>
          <w:r>
            <w:rPr>
              <w:rFonts w:ascii="微软雅黑" w:hAnsi="微软雅黑" w:eastAsia="微软雅黑"/>
            </w:rPr>
            <w:fldChar w:fldCharType="separate"/>
          </w:r>
          <w:r>
            <w:rPr>
              <w:rFonts w:ascii="微软雅黑" w:hAnsi="微软雅黑" w:eastAsia="微软雅黑"/>
            </w:rPr>
            <w:t>23</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"_Toc21608523" </w:instrText>
          </w:r>
          <w:r>
            <w:fldChar w:fldCharType="separate"/>
          </w:r>
          <w:r>
            <w:rPr>
              <w:rStyle w:val="17"/>
              <w:rFonts w:ascii="微软雅黑" w:hAnsi="微软雅黑" w:eastAsia="微软雅黑"/>
            </w:rPr>
            <w:t>6.</w:t>
          </w:r>
          <w:r>
            <w:rPr>
              <w:rFonts w:ascii="微软雅黑" w:hAnsi="微软雅黑" w:eastAsia="微软雅黑"/>
            </w:rPr>
            <w:tab/>
          </w:r>
          <w:r>
            <w:rPr>
              <w:rStyle w:val="17"/>
              <w:rFonts w:ascii="微软雅黑" w:hAnsi="微软雅黑" w:eastAsia="微软雅黑"/>
            </w:rPr>
            <w:t>cw_edflzd财务额度分类字典表（原名Fin_edflzd）</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_Toc21608523 \h </w:instrText>
          </w:r>
          <w:r>
            <w:rPr>
              <w:rFonts w:ascii="微软雅黑" w:hAnsi="微软雅黑" w:eastAsia="微软雅黑"/>
            </w:rPr>
            <w:fldChar w:fldCharType="separate"/>
          </w:r>
          <w:r>
            <w:rPr>
              <w:rFonts w:ascii="微软雅黑" w:hAnsi="微软雅黑" w:eastAsia="微软雅黑"/>
            </w:rPr>
            <w:t>24</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"_Toc21608524" </w:instrText>
          </w:r>
          <w:r>
            <w:fldChar w:fldCharType="separate"/>
          </w:r>
          <w:r>
            <w:rPr>
              <w:rStyle w:val="17"/>
              <w:rFonts w:ascii="微软雅黑" w:hAnsi="微软雅黑" w:eastAsia="微软雅黑"/>
            </w:rPr>
            <w:t>7.</w:t>
          </w:r>
          <w:r>
            <w:rPr>
              <w:rFonts w:ascii="微软雅黑" w:hAnsi="微软雅黑" w:eastAsia="微软雅黑"/>
            </w:rPr>
            <w:tab/>
          </w:r>
          <w:r>
            <w:rPr>
              <w:rStyle w:val="17"/>
              <w:rFonts w:ascii="微软雅黑" w:hAnsi="微软雅黑" w:eastAsia="微软雅黑"/>
            </w:rPr>
            <w:t>cw_edzd额度字典（原名FIN_BUDGET_SUBJECT）</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_Toc21608524 \h </w:instrText>
          </w:r>
          <w:r>
            <w:rPr>
              <w:rFonts w:ascii="微软雅黑" w:hAnsi="微软雅黑" w:eastAsia="微软雅黑"/>
            </w:rPr>
            <w:fldChar w:fldCharType="separate"/>
          </w:r>
          <w:r>
            <w:rPr>
              <w:rFonts w:ascii="微软雅黑" w:hAnsi="微软雅黑" w:eastAsia="微软雅黑"/>
            </w:rPr>
            <w:t>24</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"_Toc21608525" </w:instrText>
          </w:r>
          <w:r>
            <w:fldChar w:fldCharType="separate"/>
          </w:r>
          <w:r>
            <w:rPr>
              <w:rStyle w:val="17"/>
              <w:rFonts w:ascii="微软雅黑" w:hAnsi="微软雅黑" w:eastAsia="微软雅黑"/>
            </w:rPr>
            <w:t>8.</w:t>
          </w:r>
          <w:r>
            <w:rPr>
              <w:rFonts w:ascii="微软雅黑" w:hAnsi="微软雅黑" w:eastAsia="微软雅黑"/>
            </w:rPr>
            <w:tab/>
          </w:r>
          <w:r>
            <w:rPr>
              <w:rStyle w:val="17"/>
              <w:rFonts w:ascii="微软雅黑" w:hAnsi="微软雅黑" w:eastAsia="微软雅黑"/>
            </w:rPr>
            <w:t>cw_bm财务部门表(原名FIN_DEPT)</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_Toc21608525 \h </w:instrText>
          </w:r>
          <w:r>
            <w:rPr>
              <w:rFonts w:ascii="微软雅黑" w:hAnsi="微软雅黑" w:eastAsia="微软雅黑"/>
            </w:rPr>
            <w:fldChar w:fldCharType="separate"/>
          </w:r>
          <w:r>
            <w:rPr>
              <w:rFonts w:ascii="微软雅黑" w:hAnsi="微软雅黑" w:eastAsia="微软雅黑"/>
            </w:rPr>
            <w:t>24</w:t>
          </w:r>
          <w:r>
            <w:rPr>
              <w:rFonts w:ascii="微软雅黑" w:hAnsi="微软雅黑" w:eastAsia="微软雅黑"/>
            </w:rPr>
            <w:fldChar w:fldCharType="end"/>
          </w:r>
          <w:r>
            <w:rPr>
              <w:rFonts w:ascii="微软雅黑" w:hAnsi="微软雅黑" w:eastAsia="微软雅黑"/>
            </w:rPr>
            <w:fldChar w:fldCharType="end"/>
          </w:r>
        </w:p>
        <w:p>
          <w:pPr>
            <w:pStyle w:val="6"/>
            <w:tabs>
              <w:tab w:val="left" w:pos="1260"/>
              <w:tab w:val="right" w:leader="dot" w:pos="8296"/>
            </w:tabs>
            <w:rPr>
              <w:rFonts w:ascii="微软雅黑" w:hAnsi="微软雅黑" w:eastAsia="微软雅黑"/>
            </w:rPr>
          </w:pPr>
          <w:r>
            <w:fldChar w:fldCharType="begin"/>
          </w:r>
          <w:r>
            <w:instrText xml:space="preserve"> HYPERLINK \l "_Toc21608526" </w:instrText>
          </w:r>
          <w:r>
            <w:fldChar w:fldCharType="separate"/>
          </w:r>
          <w:r>
            <w:rPr>
              <w:rStyle w:val="17"/>
              <w:rFonts w:ascii="微软雅黑" w:hAnsi="微软雅黑" w:eastAsia="微软雅黑"/>
            </w:rPr>
            <w:t>9.</w:t>
          </w:r>
          <w:r>
            <w:rPr>
              <w:rFonts w:ascii="微软雅黑" w:hAnsi="微软雅黑" w:eastAsia="微软雅黑"/>
            </w:rPr>
            <w:tab/>
          </w:r>
          <w:r>
            <w:rPr>
              <w:rStyle w:val="17"/>
              <w:rFonts w:ascii="微软雅黑" w:hAnsi="微软雅黑" w:eastAsia="微软雅黑"/>
            </w:rPr>
            <w:t>Cw_ry财务人员表(原名FIN_PSN)</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_Toc21608526 \h </w:instrText>
          </w:r>
          <w:r>
            <w:rPr>
              <w:rFonts w:ascii="微软雅黑" w:hAnsi="微软雅黑" w:eastAsia="微软雅黑"/>
            </w:rPr>
            <w:fldChar w:fldCharType="separate"/>
          </w:r>
          <w:r>
            <w:rPr>
              <w:rFonts w:ascii="微软雅黑" w:hAnsi="微软雅黑" w:eastAsia="微软雅黑"/>
            </w:rPr>
            <w:t>24</w:t>
          </w:r>
          <w:r>
            <w:rPr>
              <w:rFonts w:ascii="微软雅黑" w:hAnsi="微软雅黑" w:eastAsia="微软雅黑"/>
            </w:rPr>
            <w:fldChar w:fldCharType="end"/>
          </w:r>
          <w:r>
            <w:rPr>
              <w:rFonts w:ascii="微软雅黑" w:hAnsi="微软雅黑" w:eastAsia="微软雅黑"/>
            </w:rPr>
            <w:fldChar w:fldCharType="end"/>
          </w:r>
        </w:p>
        <w:p>
          <w:pPr>
            <w:pStyle w:val="6"/>
            <w:tabs>
              <w:tab w:val="left" w:pos="1470"/>
              <w:tab w:val="right" w:leader="dot" w:pos="8296"/>
            </w:tabs>
            <w:rPr>
              <w:rFonts w:ascii="微软雅黑" w:hAnsi="微软雅黑" w:eastAsia="微软雅黑"/>
            </w:rPr>
          </w:pPr>
          <w:r>
            <w:fldChar w:fldCharType="begin"/>
          </w:r>
          <w:r>
            <w:instrText xml:space="preserve"> HYPERLINK \l "_Toc21608527" </w:instrText>
          </w:r>
          <w:r>
            <w:fldChar w:fldCharType="separate"/>
          </w:r>
          <w:r>
            <w:rPr>
              <w:rStyle w:val="17"/>
              <w:rFonts w:ascii="微软雅黑" w:hAnsi="微软雅黑" w:eastAsia="微软雅黑"/>
            </w:rPr>
            <w:t>10.</w:t>
          </w:r>
          <w:r>
            <w:rPr>
              <w:rFonts w:ascii="微软雅黑" w:hAnsi="微软雅黑" w:eastAsia="微软雅黑"/>
            </w:rPr>
            <w:tab/>
          </w:r>
          <w:r>
            <w:rPr>
              <w:rStyle w:val="17"/>
              <w:rFonts w:ascii="微软雅黑" w:hAnsi="微软雅黑" w:eastAsia="微软雅黑"/>
            </w:rPr>
            <w:t>cw_xmlx财务项目类型表（原名Fin_xmlx）</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_Toc21608527 \h </w:instrText>
          </w:r>
          <w:r>
            <w:rPr>
              <w:rFonts w:ascii="微软雅黑" w:hAnsi="微软雅黑" w:eastAsia="微软雅黑"/>
            </w:rPr>
            <w:fldChar w:fldCharType="separate"/>
          </w:r>
          <w:r>
            <w:rPr>
              <w:rFonts w:ascii="微软雅黑" w:hAnsi="微软雅黑" w:eastAsia="微软雅黑"/>
            </w:rPr>
            <w:t>25</w:t>
          </w:r>
          <w:r>
            <w:rPr>
              <w:rFonts w:ascii="微软雅黑" w:hAnsi="微软雅黑" w:eastAsia="微软雅黑"/>
            </w:rPr>
            <w:fldChar w:fldCharType="end"/>
          </w:r>
          <w:r>
            <w:rPr>
              <w:rFonts w:ascii="微软雅黑" w:hAnsi="微软雅黑" w:eastAsia="微软雅黑"/>
            </w:rPr>
            <w:fldChar w:fldCharType="end"/>
          </w:r>
        </w:p>
        <w:p>
          <w:pPr>
            <w:pStyle w:val="6"/>
            <w:tabs>
              <w:tab w:val="left" w:pos="1470"/>
              <w:tab w:val="right" w:leader="dot" w:pos="8296"/>
            </w:tabs>
            <w:rPr>
              <w:rFonts w:ascii="微软雅黑" w:hAnsi="微软雅黑" w:eastAsia="微软雅黑"/>
            </w:rPr>
          </w:pPr>
          <w:r>
            <w:fldChar w:fldCharType="begin"/>
          </w:r>
          <w:r>
            <w:instrText xml:space="preserve"> HYPERLINK \l "_Toc21608528" </w:instrText>
          </w:r>
          <w:r>
            <w:fldChar w:fldCharType="separate"/>
          </w:r>
          <w:r>
            <w:rPr>
              <w:rStyle w:val="17"/>
              <w:rFonts w:ascii="微软雅黑" w:hAnsi="微软雅黑" w:eastAsia="微软雅黑"/>
            </w:rPr>
            <w:t>11.</w:t>
          </w:r>
          <w:r>
            <w:rPr>
              <w:rFonts w:ascii="微软雅黑" w:hAnsi="微软雅黑" w:eastAsia="微软雅黑"/>
            </w:rPr>
            <w:tab/>
          </w:r>
          <w:r>
            <w:rPr>
              <w:rStyle w:val="17"/>
              <w:rFonts w:ascii="微软雅黑" w:hAnsi="微软雅黑" w:eastAsia="微软雅黑"/>
            </w:rPr>
            <w:t>cw_fyzd财务项目费用字典（原名Fin_fybhzd）</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_Toc21608528 \h </w:instrText>
          </w:r>
          <w:r>
            <w:rPr>
              <w:rFonts w:ascii="微软雅黑" w:hAnsi="微软雅黑" w:eastAsia="微软雅黑"/>
            </w:rPr>
            <w:fldChar w:fldCharType="separate"/>
          </w:r>
          <w:r>
            <w:rPr>
              <w:rFonts w:ascii="微软雅黑" w:hAnsi="微软雅黑" w:eastAsia="微软雅黑"/>
            </w:rPr>
            <w:t>25</w:t>
          </w:r>
          <w:r>
            <w:rPr>
              <w:rFonts w:ascii="微软雅黑" w:hAnsi="微软雅黑" w:eastAsia="微软雅黑"/>
            </w:rPr>
            <w:fldChar w:fldCharType="end"/>
          </w:r>
          <w:r>
            <w:rPr>
              <w:rFonts w:ascii="微软雅黑" w:hAnsi="微软雅黑" w:eastAsia="微软雅黑"/>
            </w:rPr>
            <w:fldChar w:fldCharType="end"/>
          </w:r>
        </w:p>
        <w:p>
          <w:pPr>
            <w:pStyle w:val="6"/>
            <w:tabs>
              <w:tab w:val="left" w:pos="1470"/>
              <w:tab w:val="right" w:leader="dot" w:pos="8296"/>
            </w:tabs>
            <w:rPr>
              <w:rFonts w:ascii="微软雅黑" w:hAnsi="微软雅黑" w:eastAsia="微软雅黑"/>
            </w:rPr>
          </w:pPr>
          <w:r>
            <w:fldChar w:fldCharType="begin"/>
          </w:r>
          <w:r>
            <w:instrText xml:space="preserve"> HYPERLINK \l "_Toc21608529" </w:instrText>
          </w:r>
          <w:r>
            <w:fldChar w:fldCharType="separate"/>
          </w:r>
          <w:r>
            <w:rPr>
              <w:rStyle w:val="17"/>
              <w:rFonts w:ascii="微软雅黑" w:hAnsi="微软雅黑" w:eastAsia="微软雅黑"/>
            </w:rPr>
            <w:t>12.</w:t>
          </w:r>
          <w:r>
            <w:rPr>
              <w:rFonts w:ascii="微软雅黑" w:hAnsi="微软雅黑" w:eastAsia="微软雅黑"/>
            </w:rPr>
            <w:tab/>
          </w:r>
          <w:r>
            <w:rPr>
              <w:rStyle w:val="17"/>
              <w:rFonts w:ascii="微软雅黑" w:hAnsi="微软雅黑" w:eastAsia="微软雅黑"/>
            </w:rPr>
            <w:t>cw_ xmedjy 项目结余额度</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_Toc21608529 \h </w:instrText>
          </w:r>
          <w:r>
            <w:rPr>
              <w:rFonts w:ascii="微软雅黑" w:hAnsi="微软雅黑" w:eastAsia="微软雅黑"/>
            </w:rPr>
            <w:fldChar w:fldCharType="separate"/>
          </w:r>
          <w:r>
            <w:rPr>
              <w:rFonts w:ascii="微软雅黑" w:hAnsi="微软雅黑" w:eastAsia="微软雅黑"/>
            </w:rPr>
            <w:t>25</w:t>
          </w:r>
          <w:r>
            <w:rPr>
              <w:rFonts w:ascii="微软雅黑" w:hAnsi="微软雅黑" w:eastAsia="微软雅黑"/>
            </w:rPr>
            <w:fldChar w:fldCharType="end"/>
          </w:r>
          <w:r>
            <w:rPr>
              <w:rFonts w:ascii="微软雅黑" w:hAnsi="微软雅黑" w:eastAsia="微软雅黑"/>
            </w:rPr>
            <w:fldChar w:fldCharType="end"/>
          </w:r>
        </w:p>
        <w:p>
          <w:pPr>
            <w:pStyle w:val="6"/>
            <w:tabs>
              <w:tab w:val="left" w:pos="1470"/>
              <w:tab w:val="right" w:leader="dot" w:pos="8296"/>
            </w:tabs>
            <w:rPr>
              <w:rFonts w:ascii="微软雅黑" w:hAnsi="微软雅黑" w:eastAsia="微软雅黑"/>
            </w:rPr>
          </w:pPr>
          <w:r>
            <w:fldChar w:fldCharType="begin"/>
          </w:r>
          <w:r>
            <w:instrText xml:space="preserve"> HYPERLINK \l "_Toc21608530" </w:instrText>
          </w:r>
          <w:r>
            <w:fldChar w:fldCharType="separate"/>
          </w:r>
          <w:r>
            <w:rPr>
              <w:rStyle w:val="17"/>
              <w:rFonts w:ascii="微软雅黑" w:hAnsi="微软雅黑" w:eastAsia="微软雅黑"/>
            </w:rPr>
            <w:t>13.</w:t>
          </w:r>
          <w:r>
            <w:rPr>
              <w:rFonts w:ascii="微软雅黑" w:hAnsi="微软雅黑" w:eastAsia="微软雅黑"/>
            </w:rPr>
            <w:tab/>
          </w:r>
          <w:r>
            <w:rPr>
              <w:rStyle w:val="17"/>
              <w:rFonts w:ascii="微软雅黑" w:hAnsi="微软雅黑" w:eastAsia="微软雅黑"/>
            </w:rPr>
            <w:t>cw_ xmye 项目余额</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_Toc21608530 \h </w:instrText>
          </w:r>
          <w:r>
            <w:rPr>
              <w:rFonts w:ascii="微软雅黑" w:hAnsi="微软雅黑" w:eastAsia="微软雅黑"/>
            </w:rPr>
            <w:fldChar w:fldCharType="separate"/>
          </w:r>
          <w:r>
            <w:rPr>
              <w:rFonts w:ascii="微软雅黑" w:hAnsi="微软雅黑" w:eastAsia="微软雅黑"/>
            </w:rPr>
            <w:t>25</w:t>
          </w:r>
          <w:r>
            <w:rPr>
              <w:rFonts w:ascii="微软雅黑" w:hAnsi="微软雅黑" w:eastAsia="微软雅黑"/>
            </w:rPr>
            <w:fldChar w:fldCharType="end"/>
          </w:r>
          <w:r>
            <w:rPr>
              <w:rFonts w:ascii="微软雅黑" w:hAnsi="微软雅黑" w:eastAsia="微软雅黑"/>
            </w:rPr>
            <w:fldChar w:fldCharType="end"/>
          </w:r>
        </w:p>
        <w:p>
          <w:pPr>
            <w:pStyle w:val="6"/>
            <w:tabs>
              <w:tab w:val="left" w:pos="1470"/>
              <w:tab w:val="right" w:leader="dot" w:pos="8296"/>
            </w:tabs>
            <w:rPr>
              <w:rFonts w:ascii="微软雅黑" w:hAnsi="微软雅黑" w:eastAsia="微软雅黑"/>
            </w:rPr>
          </w:pPr>
          <w:r>
            <w:fldChar w:fldCharType="begin"/>
          </w:r>
          <w:r>
            <w:instrText xml:space="preserve"> HYPERLINK \l "_Toc21608531" </w:instrText>
          </w:r>
          <w:r>
            <w:fldChar w:fldCharType="separate"/>
          </w:r>
          <w:r>
            <w:rPr>
              <w:rStyle w:val="17"/>
              <w:rFonts w:ascii="微软雅黑" w:hAnsi="微软雅黑" w:eastAsia="微软雅黑" w:cs="Times New Roman"/>
            </w:rPr>
            <w:t>14.</w:t>
          </w:r>
          <w:r>
            <w:rPr>
              <w:rFonts w:ascii="微软雅黑" w:hAnsi="微软雅黑" w:eastAsia="微软雅黑"/>
            </w:rPr>
            <w:tab/>
          </w:r>
          <w:r>
            <w:rPr>
              <w:rStyle w:val="17"/>
              <w:rFonts w:ascii="微软雅黑" w:hAnsi="微软雅黑" w:eastAsia="微软雅黑" w:cs="Times New Roman"/>
            </w:rPr>
            <w:t>cw_xmjpxx项目借票纪录</w:t>
          </w:r>
          <w:r>
            <w:rPr>
              <w:rFonts w:ascii="微软雅黑" w:hAnsi="微软雅黑" w:eastAsia="微软雅黑"/>
            </w:rPr>
            <w:tab/>
          </w:r>
          <w:r>
            <w:rPr>
              <w:rFonts w:ascii="微软雅黑" w:hAnsi="微软雅黑" w:eastAsia="微软雅黑"/>
            </w:rPr>
            <w:fldChar w:fldCharType="begin"/>
          </w:r>
          <w:r>
            <w:rPr>
              <w:rFonts w:ascii="微软雅黑" w:hAnsi="微软雅黑" w:eastAsia="微软雅黑"/>
            </w:rPr>
            <w:instrText xml:space="preserve"> PAGEREF _Toc21608531 \h </w:instrText>
          </w:r>
          <w:r>
            <w:rPr>
              <w:rFonts w:ascii="微软雅黑" w:hAnsi="微软雅黑" w:eastAsia="微软雅黑"/>
            </w:rPr>
            <w:fldChar w:fldCharType="separate"/>
          </w:r>
          <w:r>
            <w:rPr>
              <w:rFonts w:ascii="微软雅黑" w:hAnsi="微软雅黑" w:eastAsia="微软雅黑"/>
            </w:rPr>
            <w:t>26</w:t>
          </w:r>
          <w:r>
            <w:rPr>
              <w:rFonts w:ascii="微软雅黑" w:hAnsi="微软雅黑" w:eastAsia="微软雅黑"/>
            </w:rPr>
            <w:fldChar w:fldCharType="end"/>
          </w:r>
          <w:r>
            <w:rPr>
              <w:rFonts w:ascii="微软雅黑" w:hAnsi="微软雅黑" w:eastAsia="微软雅黑"/>
            </w:rPr>
            <w:fldChar w:fldCharType="end"/>
          </w:r>
        </w:p>
        <w:p>
          <w:pPr>
            <w:rPr>
              <w:rFonts w:ascii="微软雅黑" w:hAnsi="微软雅黑" w:eastAsia="微软雅黑"/>
            </w:rPr>
          </w:pPr>
          <w:r>
            <w:rPr>
              <w:rFonts w:ascii="微软雅黑" w:hAnsi="微软雅黑" w:eastAsia="微软雅黑"/>
              <w:b/>
              <w:bCs/>
              <w:lang w:val="zh-CN"/>
            </w:rPr>
            <w:fldChar w:fldCharType="end"/>
          </w:r>
        </w:p>
      </w:sdtContent>
    </w:sdt>
    <w:p>
      <w:pPr>
        <w:widowControl/>
        <w:jc w:val="left"/>
        <w:rPr>
          <w:rFonts w:ascii="微软雅黑" w:hAnsi="微软雅黑" w:eastAsia="微软雅黑"/>
          <w:sz w:val="44"/>
          <w:szCs w:val="44"/>
        </w:rPr>
      </w:pPr>
      <w:bookmarkStart w:id="0" w:name="_Toc21608496"/>
      <w:r>
        <w:rPr>
          <w:rFonts w:ascii="微软雅黑" w:hAnsi="微软雅黑" w:eastAsia="微软雅黑"/>
          <w:sz w:val="44"/>
          <w:szCs w:val="44"/>
        </w:rPr>
        <w:br w:type="page"/>
      </w:r>
    </w:p>
    <w:p>
      <w:pPr>
        <w:pStyle w:val="21"/>
        <w:numPr>
          <w:ilvl w:val="0"/>
          <w:numId w:val="2"/>
        </w:numPr>
        <w:ind w:firstLineChars="0"/>
        <w:jc w:val="left"/>
        <w:outlineLvl w:val="0"/>
        <w:rPr>
          <w:rFonts w:ascii="微软雅黑" w:hAnsi="微软雅黑" w:eastAsia="微软雅黑"/>
          <w:sz w:val="44"/>
          <w:szCs w:val="44"/>
        </w:rPr>
      </w:pPr>
      <w:r>
        <w:rPr>
          <w:rFonts w:hint="eastAsia" w:ascii="微软雅黑" w:hAnsi="微软雅黑" w:eastAsia="微软雅黑"/>
          <w:sz w:val="44"/>
          <w:szCs w:val="44"/>
        </w:rPr>
        <w:t>文档说明</w:t>
      </w:r>
      <w:bookmarkEnd w:id="0"/>
    </w:p>
    <w:p>
      <w:pPr>
        <w:pStyle w:val="21"/>
        <w:spacing w:line="360" w:lineRule="auto"/>
        <w:ind w:firstLine="480"/>
        <w:rPr>
          <w:rFonts w:ascii="微软雅黑" w:hAnsi="微软雅黑" w:eastAsia="微软雅黑" w:cs="Times New Roman"/>
          <w:sz w:val="24"/>
          <w:szCs w:val="24"/>
        </w:rPr>
      </w:pPr>
      <w:r>
        <w:rPr>
          <w:rFonts w:hint="eastAsia" w:ascii="微软雅黑" w:hAnsi="微软雅黑" w:eastAsia="微软雅黑" w:cs="Times New Roman"/>
          <w:sz w:val="24"/>
          <w:szCs w:val="24"/>
        </w:rPr>
        <w:t>该文档针对科研管理系统V</w:t>
      </w:r>
      <w:r>
        <w:rPr>
          <w:rFonts w:ascii="微软雅黑" w:hAnsi="微软雅黑" w:eastAsia="微软雅黑" w:cs="Times New Roman"/>
          <w:sz w:val="24"/>
          <w:szCs w:val="24"/>
        </w:rPr>
        <w:t>7</w:t>
      </w:r>
      <w:r>
        <w:rPr>
          <w:rFonts w:hint="eastAsia" w:ascii="微软雅黑" w:hAnsi="微软雅黑" w:eastAsia="微软雅黑" w:cs="Times New Roman"/>
          <w:sz w:val="24"/>
          <w:szCs w:val="24"/>
        </w:rPr>
        <w:t>版和财务系统对接接口进行描述，作为科研系统和财务系统对接的依据。文档对常规可能的接口进行定义，客户可根据自身业务需要选择相关业务接口进行实现。</w:t>
      </w:r>
    </w:p>
    <w:p>
      <w:pPr>
        <w:pStyle w:val="21"/>
        <w:spacing w:line="360" w:lineRule="auto"/>
        <w:ind w:firstLine="480"/>
        <w:rPr>
          <w:rFonts w:ascii="微软雅黑" w:hAnsi="微软雅黑" w:eastAsia="微软雅黑" w:cs="Times New Roman"/>
          <w:sz w:val="24"/>
          <w:szCs w:val="24"/>
        </w:rPr>
      </w:pPr>
      <w:r>
        <w:rPr>
          <w:rFonts w:hint="eastAsia" w:ascii="微软雅黑" w:hAnsi="微软雅黑" w:eastAsia="微软雅黑" w:cs="Times New Roman"/>
          <w:sz w:val="24"/>
          <w:szCs w:val="24"/>
        </w:rPr>
        <w:t>文档对客户、双方项目经理、开发人员、测试人员开放访问。</w:t>
      </w:r>
    </w:p>
    <w:p>
      <w:pPr>
        <w:pStyle w:val="21"/>
        <w:numPr>
          <w:ilvl w:val="0"/>
          <w:numId w:val="2"/>
        </w:numPr>
        <w:ind w:firstLineChars="0"/>
        <w:jc w:val="left"/>
        <w:outlineLvl w:val="0"/>
        <w:rPr>
          <w:rFonts w:ascii="微软雅黑" w:hAnsi="微软雅黑" w:eastAsia="微软雅黑"/>
          <w:sz w:val="44"/>
          <w:szCs w:val="44"/>
        </w:rPr>
      </w:pPr>
      <w:bookmarkStart w:id="1" w:name="_Toc21608497"/>
      <w:bookmarkStart w:id="38" w:name="_GoBack"/>
      <w:bookmarkEnd w:id="38"/>
      <w:r>
        <w:rPr>
          <w:rFonts w:hint="eastAsia" w:ascii="微软雅黑" w:hAnsi="微软雅黑" w:eastAsia="微软雅黑"/>
          <w:sz w:val="44"/>
          <w:szCs w:val="44"/>
        </w:rPr>
        <w:t>对接原则</w:t>
      </w:r>
      <w:bookmarkEnd w:id="1"/>
    </w:p>
    <w:p>
      <w:pPr>
        <w:pStyle w:val="21"/>
        <w:numPr>
          <w:ilvl w:val="0"/>
          <w:numId w:val="3"/>
        </w:numPr>
        <w:spacing w:line="360" w:lineRule="auto"/>
        <w:ind w:firstLineChars="0"/>
        <w:jc w:val="left"/>
        <w:rPr>
          <w:rFonts w:ascii="微软雅黑" w:hAnsi="微软雅黑" w:eastAsia="微软雅黑"/>
          <w:sz w:val="24"/>
          <w:szCs w:val="24"/>
        </w:rPr>
      </w:pPr>
      <w:r>
        <w:rPr>
          <w:rFonts w:hint="eastAsia" w:ascii="微软雅黑" w:hAnsi="微软雅黑" w:eastAsia="微软雅黑"/>
          <w:sz w:val="24"/>
          <w:szCs w:val="24"/>
        </w:rPr>
        <w:t>双方数据共享；</w:t>
      </w:r>
    </w:p>
    <w:p>
      <w:pPr>
        <w:pStyle w:val="21"/>
        <w:numPr>
          <w:ilvl w:val="0"/>
          <w:numId w:val="3"/>
        </w:numPr>
        <w:spacing w:line="360" w:lineRule="auto"/>
        <w:ind w:firstLineChars="0"/>
        <w:jc w:val="left"/>
        <w:rPr>
          <w:rFonts w:ascii="微软雅黑" w:hAnsi="微软雅黑" w:eastAsia="微软雅黑"/>
          <w:sz w:val="24"/>
          <w:szCs w:val="24"/>
        </w:rPr>
      </w:pPr>
      <w:r>
        <w:rPr>
          <w:rFonts w:hint="eastAsia" w:ascii="微软雅黑" w:hAnsi="微软雅黑" w:eastAsia="微软雅黑"/>
          <w:sz w:val="24"/>
          <w:szCs w:val="24"/>
        </w:rPr>
        <w:t>中间数据表由科研共享数据表和财务共享数据表组成，所有数据表均在科研数据库内创建；</w:t>
      </w:r>
    </w:p>
    <w:p>
      <w:pPr>
        <w:pStyle w:val="21"/>
        <w:numPr>
          <w:ilvl w:val="0"/>
          <w:numId w:val="3"/>
        </w:numPr>
        <w:spacing w:line="360" w:lineRule="auto"/>
        <w:ind w:firstLineChars="0"/>
        <w:jc w:val="left"/>
        <w:rPr>
          <w:rFonts w:ascii="微软雅黑" w:hAnsi="微软雅黑" w:eastAsia="微软雅黑"/>
          <w:sz w:val="24"/>
          <w:szCs w:val="24"/>
        </w:rPr>
      </w:pPr>
      <w:r>
        <w:rPr>
          <w:rFonts w:hint="eastAsia" w:ascii="微软雅黑" w:hAnsi="微软雅黑" w:eastAsia="微软雅黑"/>
          <w:sz w:val="24"/>
          <w:szCs w:val="24"/>
        </w:rPr>
        <w:t>科研为财务创建数据库管理账户，供财务系统维护并读取中间库数据；</w:t>
      </w:r>
    </w:p>
    <w:p>
      <w:pPr>
        <w:pStyle w:val="21"/>
        <w:numPr>
          <w:ilvl w:val="0"/>
          <w:numId w:val="3"/>
        </w:numPr>
        <w:spacing w:line="360" w:lineRule="auto"/>
        <w:ind w:firstLineChars="0"/>
        <w:jc w:val="left"/>
        <w:rPr>
          <w:rFonts w:ascii="微软雅黑" w:hAnsi="微软雅黑" w:eastAsia="微软雅黑"/>
          <w:sz w:val="24"/>
          <w:szCs w:val="24"/>
        </w:rPr>
      </w:pPr>
      <w:r>
        <w:rPr>
          <w:rFonts w:hint="eastAsia" w:ascii="微软雅黑" w:hAnsi="微软雅黑" w:eastAsia="微软雅黑"/>
          <w:sz w:val="24"/>
          <w:szCs w:val="24"/>
        </w:rPr>
        <w:t>财务共享数据由财务系统负责推送至科研数据库，供科研系统读取使用；</w:t>
      </w:r>
    </w:p>
    <w:p>
      <w:pPr>
        <w:pStyle w:val="21"/>
        <w:numPr>
          <w:ilvl w:val="0"/>
          <w:numId w:val="3"/>
        </w:numPr>
        <w:spacing w:line="360" w:lineRule="auto"/>
        <w:ind w:firstLineChars="0"/>
        <w:jc w:val="left"/>
        <w:rPr>
          <w:rFonts w:ascii="微软雅黑" w:hAnsi="微软雅黑" w:eastAsia="微软雅黑"/>
          <w:sz w:val="24"/>
          <w:szCs w:val="24"/>
        </w:rPr>
      </w:pPr>
      <w:r>
        <w:rPr>
          <w:rFonts w:hint="eastAsia" w:ascii="微软雅黑" w:hAnsi="微软雅黑" w:eastAsia="微软雅黑"/>
          <w:sz w:val="24"/>
          <w:szCs w:val="24"/>
        </w:rPr>
        <w:t>科研共享数据在科研数据库向财务系统共享，供财务系统读取使用；</w:t>
      </w:r>
    </w:p>
    <w:p>
      <w:pPr>
        <w:pStyle w:val="21"/>
        <w:numPr>
          <w:ilvl w:val="0"/>
          <w:numId w:val="2"/>
        </w:numPr>
        <w:ind w:firstLineChars="0"/>
        <w:jc w:val="left"/>
        <w:outlineLvl w:val="0"/>
        <w:rPr>
          <w:rFonts w:ascii="微软雅黑" w:hAnsi="微软雅黑" w:eastAsia="微软雅黑"/>
          <w:sz w:val="44"/>
          <w:szCs w:val="44"/>
        </w:rPr>
      </w:pPr>
      <w:bookmarkStart w:id="2" w:name="_Toc21608498"/>
      <w:r>
        <w:rPr>
          <w:rFonts w:hint="eastAsia" w:ascii="微软雅黑" w:hAnsi="微软雅黑" w:eastAsia="微软雅黑"/>
          <w:sz w:val="44"/>
          <w:szCs w:val="44"/>
        </w:rPr>
        <w:t>对接范围</w:t>
      </w:r>
      <w:bookmarkEnd w:id="2"/>
    </w:p>
    <w:p>
      <w:pPr>
        <w:pStyle w:val="21"/>
        <w:numPr>
          <w:ilvl w:val="1"/>
          <w:numId w:val="2"/>
        </w:numPr>
        <w:ind w:left="0" w:firstLine="0" w:firstLineChars="0"/>
        <w:jc w:val="left"/>
        <w:outlineLvl w:val="1"/>
        <w:rPr>
          <w:rFonts w:ascii="微软雅黑" w:hAnsi="微软雅黑" w:eastAsia="微软雅黑"/>
          <w:sz w:val="36"/>
          <w:szCs w:val="36"/>
        </w:rPr>
      </w:pPr>
      <w:bookmarkStart w:id="3" w:name="_Toc21608499"/>
      <w:r>
        <w:rPr>
          <w:rFonts w:hint="eastAsia" w:ascii="微软雅黑" w:hAnsi="微软雅黑" w:eastAsia="微软雅黑"/>
          <w:sz w:val="36"/>
          <w:szCs w:val="36"/>
        </w:rPr>
        <w:t>对接业务流程</w:t>
      </w:r>
      <w:bookmarkEnd w:id="3"/>
    </w:p>
    <w:p>
      <w:pPr>
        <w:rPr>
          <w:rFonts w:ascii="微软雅黑" w:hAnsi="微软雅黑" w:eastAsia="微软雅黑"/>
          <w:sz w:val="44"/>
          <w:szCs w:val="44"/>
        </w:rPr>
      </w:pPr>
      <w:r>
        <w:rPr>
          <w:rFonts w:ascii="微软雅黑" w:hAnsi="微软雅黑" w:eastAsia="微软雅黑"/>
        </w:rPr>
        <w:object>
          <v:shape id="_x0000_i1025" o:spt="75" type="#_x0000_t75" style="height:675pt;width:41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21"/>
        <w:numPr>
          <w:ilvl w:val="1"/>
          <w:numId w:val="2"/>
        </w:numPr>
        <w:ind w:firstLineChars="0"/>
        <w:jc w:val="left"/>
        <w:outlineLvl w:val="1"/>
        <w:rPr>
          <w:rFonts w:ascii="微软雅黑" w:hAnsi="微软雅黑" w:eastAsia="微软雅黑"/>
          <w:sz w:val="36"/>
          <w:szCs w:val="36"/>
        </w:rPr>
      </w:pPr>
      <w:bookmarkStart w:id="4" w:name="_Toc21608500"/>
      <w:r>
        <w:rPr>
          <w:rFonts w:hint="eastAsia" w:ascii="微软雅黑" w:hAnsi="微软雅黑" w:eastAsia="微软雅黑"/>
          <w:sz w:val="36"/>
          <w:szCs w:val="36"/>
        </w:rPr>
        <w:t>科研共享数据范围</w:t>
      </w:r>
      <w:bookmarkEnd w:id="4"/>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45"/>
        <w:gridCol w:w="707"/>
        <w:gridCol w:w="1396"/>
        <w:gridCol w:w="2136"/>
        <w:gridCol w:w="1022"/>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645"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序号</w:t>
            </w:r>
          </w:p>
        </w:tc>
        <w:tc>
          <w:tcPr>
            <w:tcW w:w="707"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业务</w:t>
            </w:r>
          </w:p>
          <w:p>
            <w:pPr>
              <w:rPr>
                <w:rFonts w:ascii="微软雅黑" w:hAnsi="微软雅黑" w:eastAsia="微软雅黑" w:cs="Times New Roman"/>
                <w:sz w:val="18"/>
                <w:szCs w:val="18"/>
              </w:rPr>
            </w:pPr>
            <w:r>
              <w:rPr>
                <w:rFonts w:hint="eastAsia" w:ascii="微软雅黑" w:hAnsi="微软雅黑" w:eastAsia="微软雅黑" w:cs="Times New Roman"/>
                <w:sz w:val="18"/>
                <w:szCs w:val="18"/>
              </w:rPr>
              <w:t>分类</w:t>
            </w:r>
          </w:p>
        </w:tc>
        <w:tc>
          <w:tcPr>
            <w:tcW w:w="3532" w:type="dxa"/>
            <w:gridSpan w:val="2"/>
            <w:shd w:val="clear" w:color="auto" w:fill="FFFFFF" w:themeFill="background1"/>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中间库业务说明</w:t>
            </w:r>
          </w:p>
        </w:tc>
        <w:tc>
          <w:tcPr>
            <w:tcW w:w="3638" w:type="dxa"/>
            <w:gridSpan w:val="2"/>
            <w:shd w:val="clear" w:color="auto" w:fill="FFFFFF" w:themeFill="background1"/>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对应科研业务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业务名称</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数据表名</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业务名称</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数据表名称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7"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w:t>
            </w:r>
          </w:p>
          <w:p>
            <w:pPr>
              <w:rPr>
                <w:rFonts w:ascii="微软雅黑" w:hAnsi="微软雅黑" w:eastAsia="微软雅黑" w:cs="Times New Roman"/>
                <w:sz w:val="18"/>
                <w:szCs w:val="18"/>
              </w:rPr>
            </w:pPr>
            <w:r>
              <w:rPr>
                <w:rFonts w:hint="eastAsia" w:ascii="微软雅黑" w:hAnsi="微软雅黑" w:eastAsia="微软雅黑" w:cs="Times New Roman"/>
                <w:sz w:val="18"/>
                <w:szCs w:val="18"/>
              </w:rPr>
              <w:t>立项</w:t>
            </w: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科研合同</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ky_htxx</w:t>
            </w:r>
            <w:r>
              <w:rPr>
                <w:rFonts w:hint="eastAsia" w:ascii="微软雅黑" w:hAnsi="微软雅黑" w:eastAsia="微软雅黑" w:cs="Times New Roman"/>
                <w:sz w:val="18"/>
                <w:szCs w:val="18"/>
              </w:rPr>
              <w:t>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纵向立项/横向合同</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_</w:t>
            </w:r>
            <w:r>
              <w:rPr>
                <w:rFonts w:ascii="微软雅黑" w:hAnsi="微软雅黑" w:eastAsia="微软雅黑" w:cs="Times New Roman"/>
                <w:sz w:val="18"/>
                <w:szCs w:val="18"/>
              </w:rPr>
              <w:t>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财务项目立项</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ky</w:t>
            </w:r>
            <w:r>
              <w:rPr>
                <w:rFonts w:hint="eastAsia" w:ascii="微软雅黑" w:hAnsi="微软雅黑" w:eastAsia="微软雅黑" w:cs="Times New Roman"/>
                <w:sz w:val="18"/>
                <w:szCs w:val="18"/>
              </w:rPr>
              <w:t>_xmlx_trans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经费卡</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S_Project_feecard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财务项目负责人</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ky_lx</w:t>
            </w:r>
            <w:r>
              <w:rPr>
                <w:rFonts w:hint="eastAsia" w:ascii="微软雅黑" w:hAnsi="微软雅黑" w:eastAsia="微软雅黑" w:cs="Times New Roman"/>
                <w:sz w:val="18"/>
                <w:szCs w:val="18"/>
              </w:rPr>
              <w:t>fzr</w:t>
            </w:r>
            <w:r>
              <w:rPr>
                <w:rFonts w:ascii="微软雅黑" w:hAnsi="微软雅黑" w:eastAsia="微软雅黑" w:cs="Times New Roman"/>
                <w:sz w:val="18"/>
                <w:szCs w:val="18"/>
              </w:rPr>
              <w:t>_trans</w:t>
            </w:r>
          </w:p>
        </w:tc>
        <w:tc>
          <w:tcPr>
            <w:tcW w:w="1022" w:type="dxa"/>
            <w:shd w:val="clear" w:color="auto" w:fill="FFFFFF" w:themeFill="background1"/>
            <w:vAlign w:val="center"/>
          </w:tcPr>
          <w:p>
            <w:pPr>
              <w:rPr>
                <w:rFonts w:ascii="微软雅黑" w:hAnsi="微软雅黑" w:eastAsia="微软雅黑" w:cs="Times New Roman"/>
                <w:sz w:val="18"/>
                <w:szCs w:val="18"/>
              </w:rPr>
            </w:pPr>
          </w:p>
        </w:tc>
        <w:tc>
          <w:tcPr>
            <w:tcW w:w="2616"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财务项目预算</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ky_lxysb_trans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经费卡预算</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s_project_budget_fee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财务项目费用</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ky_xmfy_trans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项目到账</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S_project_income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财务收入分配</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KY_lxsrb_trans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项目到账</w:t>
            </w:r>
          </w:p>
        </w:tc>
        <w:tc>
          <w:tcPr>
            <w:tcW w:w="261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S_project_income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开票、核票信息</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sz w:val="18"/>
                <w:szCs w:val="18"/>
              </w:rPr>
              <w:t>KY_fpsq</w:t>
            </w:r>
            <w:r>
              <w:rPr>
                <w:rFonts w:hint="eastAsia" w:ascii="微软雅黑" w:hAnsi="微软雅黑" w:eastAsia="微软雅黑" w:cs="Times New Roman"/>
                <w:sz w:val="18"/>
                <w:szCs w:val="18"/>
              </w:rPr>
              <w:t>_trans</w:t>
            </w:r>
          </w:p>
        </w:tc>
        <w:tc>
          <w:tcPr>
            <w:tcW w:w="1022" w:type="dxa"/>
            <w:shd w:val="clear" w:color="auto" w:fill="FFFFFF" w:themeFill="background1"/>
            <w:vAlign w:val="center"/>
          </w:tcPr>
          <w:p>
            <w:pPr>
              <w:rPr>
                <w:rFonts w:ascii="微软雅黑" w:hAnsi="微软雅黑" w:eastAsia="微软雅黑" w:cs="Times New Roman"/>
                <w:sz w:val="18"/>
                <w:szCs w:val="18"/>
              </w:rPr>
            </w:pPr>
          </w:p>
        </w:tc>
        <w:tc>
          <w:tcPr>
            <w:tcW w:w="2616"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2</w:t>
            </w:r>
          </w:p>
        </w:tc>
        <w:tc>
          <w:tcPr>
            <w:tcW w:w="707"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经费变动</w:t>
            </w: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项目外拨</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ky_wbsq</w:t>
            </w:r>
            <w:r>
              <w:rPr>
                <w:rFonts w:ascii="微软雅黑" w:hAnsi="微软雅黑" w:eastAsia="微软雅黑" w:cs="Times New Roman"/>
                <w:sz w:val="18"/>
                <w:szCs w:val="18"/>
              </w:rPr>
              <w:t>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经费外拨</w:t>
            </w:r>
          </w:p>
        </w:tc>
        <w:tc>
          <w:tcPr>
            <w:tcW w:w="2616"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项目内部预算调整</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KY_edtz_trans</w:t>
            </w:r>
          </w:p>
        </w:tc>
        <w:tc>
          <w:tcPr>
            <w:tcW w:w="102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预算变更表</w:t>
            </w:r>
          </w:p>
        </w:tc>
        <w:tc>
          <w:tcPr>
            <w:tcW w:w="2616"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项目间收入调整</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KY_xmtz_ye_trans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sz w:val="18"/>
                <w:szCs w:val="18"/>
              </w:rPr>
              <w:t>项目到账</w:t>
            </w:r>
          </w:p>
        </w:tc>
        <w:tc>
          <w:tcPr>
            <w:tcW w:w="2616" w:type="dxa"/>
            <w:shd w:val="clear" w:color="auto" w:fill="FFFFFF" w:themeFill="background1"/>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费用调整</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w:t>
            </w:r>
            <w:r>
              <w:rPr>
                <w:rFonts w:hint="eastAsia" w:ascii="微软雅黑" w:hAnsi="微软雅黑" w:eastAsia="微软雅黑" w:cs="Times New Roman"/>
                <w:sz w:val="18"/>
                <w:szCs w:val="18"/>
              </w:rPr>
              <w:t>y</w:t>
            </w:r>
            <w:r>
              <w:rPr>
                <w:rFonts w:ascii="微软雅黑" w:hAnsi="微软雅黑" w:eastAsia="微软雅黑" w:cs="Times New Roman"/>
                <w:sz w:val="18"/>
                <w:szCs w:val="18"/>
              </w:rPr>
              <w:t>_xmtz_fy_trans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sz w:val="18"/>
                <w:szCs w:val="18"/>
              </w:rPr>
              <w:t>费用调整</w:t>
            </w:r>
          </w:p>
        </w:tc>
        <w:tc>
          <w:tcPr>
            <w:tcW w:w="2616" w:type="dxa"/>
            <w:shd w:val="clear" w:color="auto" w:fill="FFFFFF" w:themeFill="background1"/>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项目间预算调整</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KY_xmtz_ys_trans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cs="Times New Roman"/>
                <w:sz w:val="18"/>
                <w:szCs w:val="18"/>
              </w:rPr>
              <w:t>经费卡预算表</w:t>
            </w:r>
          </w:p>
        </w:tc>
        <w:tc>
          <w:tcPr>
            <w:tcW w:w="2616" w:type="dxa"/>
            <w:shd w:val="clear" w:color="auto" w:fill="FFFFFF" w:themeFill="background1"/>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3</w:t>
            </w:r>
          </w:p>
        </w:tc>
        <w:tc>
          <w:tcPr>
            <w:tcW w:w="707"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结项业务</w:t>
            </w: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科研基金项目立项</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ky</w:t>
            </w:r>
            <w:r>
              <w:rPr>
                <w:rFonts w:hint="eastAsia" w:ascii="微软雅黑" w:hAnsi="微软雅黑" w:eastAsia="微软雅黑" w:cs="Times New Roman"/>
                <w:sz w:val="18"/>
                <w:szCs w:val="18"/>
              </w:rPr>
              <w:t>_xmjx_trans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cs="Times New Roman"/>
                <w:sz w:val="18"/>
                <w:szCs w:val="18"/>
              </w:rPr>
              <w:t>项目结项</w:t>
            </w:r>
          </w:p>
        </w:tc>
        <w:tc>
          <w:tcPr>
            <w:tcW w:w="2616" w:type="dxa"/>
            <w:shd w:val="clear" w:color="auto" w:fill="FFFFFF" w:themeFill="background1"/>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科研基金项目预算</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ky_jxysb_trans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cs="Times New Roman"/>
                <w:sz w:val="18"/>
                <w:szCs w:val="18"/>
              </w:rPr>
              <w:t>结项预算表</w:t>
            </w:r>
          </w:p>
        </w:tc>
        <w:tc>
          <w:tcPr>
            <w:tcW w:w="2616" w:type="dxa"/>
            <w:shd w:val="clear" w:color="auto" w:fill="FFFFFF" w:themeFill="background1"/>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707"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科研基金项目收入分配</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KY_jxsrb_trans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sz w:val="18"/>
                <w:szCs w:val="18"/>
              </w:rPr>
              <w:t>项目结转表</w:t>
            </w:r>
          </w:p>
        </w:tc>
        <w:tc>
          <w:tcPr>
            <w:tcW w:w="2616"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sz w:val="18"/>
                <w:szCs w:val="18"/>
              </w:rPr>
              <w:t>S_transfer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4</w:t>
            </w:r>
          </w:p>
        </w:tc>
        <w:tc>
          <w:tcPr>
            <w:tcW w:w="707"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结题业务</w:t>
            </w: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项目结题</w:t>
            </w:r>
          </w:p>
        </w:tc>
        <w:tc>
          <w:tcPr>
            <w:tcW w:w="213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ky</w:t>
            </w:r>
            <w:r>
              <w:rPr>
                <w:rFonts w:hint="eastAsia" w:ascii="微软雅黑" w:hAnsi="微软雅黑" w:eastAsia="微软雅黑" w:cs="Times New Roman"/>
                <w:sz w:val="18"/>
                <w:szCs w:val="18"/>
              </w:rPr>
              <w:t>_xmjx_trans</w:t>
            </w:r>
          </w:p>
        </w:tc>
        <w:tc>
          <w:tcPr>
            <w:tcW w:w="1022" w:type="dxa"/>
            <w:shd w:val="clear" w:color="auto" w:fill="FFFFFF" w:themeFill="background1"/>
          </w:tcPr>
          <w:p>
            <w:pPr>
              <w:rPr>
                <w:rFonts w:ascii="微软雅黑" w:hAnsi="微软雅黑" w:eastAsia="微软雅黑"/>
                <w:sz w:val="18"/>
                <w:szCs w:val="18"/>
              </w:rPr>
            </w:pPr>
            <w:r>
              <w:rPr>
                <w:rFonts w:hint="eastAsia" w:ascii="微软雅黑" w:hAnsi="微软雅黑" w:eastAsia="微软雅黑"/>
                <w:sz w:val="18"/>
                <w:szCs w:val="18"/>
              </w:rPr>
              <w:t>项目结题</w:t>
            </w:r>
          </w:p>
        </w:tc>
        <w:tc>
          <w:tcPr>
            <w:tcW w:w="2616" w:type="dxa"/>
            <w:shd w:val="clear" w:color="auto" w:fill="FFFFFF" w:themeFill="background1"/>
          </w:tcPr>
          <w:p>
            <w:pPr>
              <w:rPr>
                <w:rFonts w:ascii="微软雅黑" w:hAnsi="微软雅黑" w:eastAsia="微软雅黑"/>
                <w:sz w:val="18"/>
                <w:szCs w:val="18"/>
              </w:rPr>
            </w:pPr>
          </w:p>
        </w:tc>
      </w:tr>
    </w:tbl>
    <w:p>
      <w:pPr>
        <w:rPr>
          <w:rFonts w:ascii="微软雅黑" w:hAnsi="微软雅黑" w:eastAsia="微软雅黑" w:cs="Times New Roman"/>
          <w:sz w:val="24"/>
          <w:szCs w:val="24"/>
        </w:rPr>
      </w:pPr>
    </w:p>
    <w:p>
      <w:pPr>
        <w:pStyle w:val="21"/>
        <w:numPr>
          <w:ilvl w:val="1"/>
          <w:numId w:val="2"/>
        </w:numPr>
        <w:ind w:firstLineChars="0"/>
        <w:jc w:val="left"/>
        <w:outlineLvl w:val="1"/>
        <w:rPr>
          <w:rFonts w:ascii="微软雅黑" w:hAnsi="微软雅黑" w:eastAsia="微软雅黑"/>
          <w:sz w:val="36"/>
          <w:szCs w:val="36"/>
        </w:rPr>
      </w:pPr>
      <w:bookmarkStart w:id="5" w:name="_Toc21608501"/>
      <w:r>
        <w:rPr>
          <w:rFonts w:hint="eastAsia" w:ascii="微软雅黑" w:hAnsi="微软雅黑" w:eastAsia="微软雅黑"/>
          <w:sz w:val="36"/>
          <w:szCs w:val="36"/>
        </w:rPr>
        <w:t>财务共享数据范围</w:t>
      </w:r>
      <w:bookmarkEnd w:id="5"/>
    </w:p>
    <w:tbl>
      <w:tblPr>
        <w:tblStyle w:val="15"/>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45"/>
        <w:gridCol w:w="1396"/>
        <w:gridCol w:w="2496"/>
        <w:gridCol w:w="1193"/>
        <w:gridCol w:w="2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645" w:type="dxa"/>
            <w:vMerge w:val="restart"/>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序号</w:t>
            </w:r>
          </w:p>
        </w:tc>
        <w:tc>
          <w:tcPr>
            <w:tcW w:w="3892" w:type="dxa"/>
            <w:gridSpan w:val="2"/>
            <w:shd w:val="clear" w:color="auto" w:fill="FFFFFF" w:themeFill="background1"/>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中间库业务说明</w:t>
            </w:r>
          </w:p>
        </w:tc>
        <w:tc>
          <w:tcPr>
            <w:tcW w:w="3935" w:type="dxa"/>
            <w:gridSpan w:val="2"/>
            <w:shd w:val="clear" w:color="auto" w:fill="FFFFFF" w:themeFill="background1"/>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对应科研业务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Merge w:val="continue"/>
            <w:shd w:val="clear" w:color="auto" w:fill="FFFFFF" w:themeFill="background1"/>
            <w:vAlign w:val="center"/>
          </w:tcPr>
          <w:p>
            <w:pPr>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业务名称</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数据表名</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业务名称</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数据表名称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来款信息</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w:t>
            </w:r>
            <w:r>
              <w:rPr>
                <w:rFonts w:ascii="微软雅黑" w:hAnsi="微软雅黑" w:eastAsia="微软雅黑" w:cs="Times New Roman"/>
                <w:sz w:val="18"/>
                <w:szCs w:val="18"/>
              </w:rPr>
              <w:t>_lkxx</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财务来款</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_project_fee_income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项目支出明细</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w_zcmx</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经费支出</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S_project_payout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额度分类字典</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cw_</w:t>
            </w:r>
            <w:r>
              <w:rPr>
                <w:rFonts w:ascii="微软雅黑" w:hAnsi="微软雅黑" w:eastAsia="微软雅黑" w:cs="Times New Roman"/>
                <w:sz w:val="18"/>
                <w:szCs w:val="18"/>
              </w:rPr>
              <w:t>edflzd</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预算标准</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DM_SUBJECT_STANDARD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额度字典</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w_edzd</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预算科目</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DM_FEE_SUBJECTS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财务部门表</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w_bm</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科研单位</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_unit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财务人员表</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w_ry</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科研人员</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S_person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项目类型</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cw_xmlx</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项目分类</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D</w:t>
            </w:r>
            <w:r>
              <w:rPr>
                <w:rFonts w:hint="eastAsia" w:ascii="微软雅黑" w:hAnsi="微软雅黑" w:eastAsia="微软雅黑" w:cs="Times New Roman"/>
                <w:sz w:val="18"/>
                <w:szCs w:val="18"/>
              </w:rPr>
              <w:t>m</w:t>
            </w:r>
            <w:r>
              <w:rPr>
                <w:rFonts w:ascii="微软雅黑" w:hAnsi="微软雅黑" w:eastAsia="微软雅黑" w:cs="Times New Roman"/>
                <w:sz w:val="18"/>
                <w:szCs w:val="18"/>
              </w:rPr>
              <w:t>_project_type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费用编号</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cw_fyzd</w:t>
            </w:r>
          </w:p>
        </w:tc>
        <w:tc>
          <w:tcPr>
            <w:tcW w:w="1193"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费用编码</w:t>
            </w:r>
          </w:p>
        </w:tc>
        <w:tc>
          <w:tcPr>
            <w:tcW w:w="2742"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项目冻结</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w_xmdjye</w:t>
            </w: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项目借款</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w_xmjkye</w:t>
            </w: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项目转账</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w_xmzzye</w:t>
            </w: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项目余额</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t>
            </w:r>
            <w:r>
              <w:rPr>
                <w:rFonts w:ascii="微软雅黑" w:hAnsi="微软雅黑" w:eastAsia="微软雅黑" w:cs="Times New Roman"/>
                <w:sz w:val="18"/>
                <w:szCs w:val="18"/>
              </w:rPr>
              <w:t>w_xmye</w:t>
            </w: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项目额度结余</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w:t>
            </w:r>
            <w:r>
              <w:rPr>
                <w:rFonts w:ascii="微软雅黑" w:hAnsi="微软雅黑" w:eastAsia="微软雅黑" w:cs="Times New Roman"/>
                <w:sz w:val="18"/>
                <w:szCs w:val="18"/>
              </w:rPr>
              <w:t>_xmedjy</w:t>
            </w:r>
          </w:p>
          <w:p>
            <w:pPr>
              <w:rPr>
                <w:rFonts w:ascii="微软雅黑" w:hAnsi="微软雅黑" w:eastAsia="微软雅黑" w:cs="Times New Roman"/>
                <w:sz w:val="18"/>
                <w:szCs w:val="18"/>
              </w:rPr>
            </w:pP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shd w:val="clear" w:color="auto" w:fill="FFFFFF" w:themeFill="background1"/>
            <w:vAlign w:val="center"/>
          </w:tcPr>
          <w:p>
            <w:pPr>
              <w:pStyle w:val="21"/>
              <w:numPr>
                <w:ilvl w:val="0"/>
                <w:numId w:val="4"/>
              </w:numPr>
              <w:ind w:firstLineChars="0"/>
              <w:rPr>
                <w:rFonts w:ascii="微软雅黑" w:hAnsi="微软雅黑" w:eastAsia="微软雅黑" w:cs="Times New Roman"/>
                <w:sz w:val="18"/>
                <w:szCs w:val="18"/>
              </w:rPr>
            </w:pPr>
          </w:p>
        </w:tc>
        <w:tc>
          <w:tcPr>
            <w:tcW w:w="13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项目借票纪录</w:t>
            </w:r>
          </w:p>
        </w:tc>
        <w:tc>
          <w:tcPr>
            <w:tcW w:w="2496" w:type="dxa"/>
            <w:shd w:val="clear" w:color="auto" w:fill="FFFFFF" w:themeFill="background1"/>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cw_</w:t>
            </w:r>
            <w:r>
              <w:rPr>
                <w:rFonts w:ascii="微软雅黑" w:hAnsi="微软雅黑" w:eastAsia="微软雅黑" w:cs="Times New Roman"/>
                <w:sz w:val="18"/>
                <w:szCs w:val="18"/>
              </w:rPr>
              <w:t>xmjpxx</w:t>
            </w:r>
          </w:p>
        </w:tc>
        <w:tc>
          <w:tcPr>
            <w:tcW w:w="1193" w:type="dxa"/>
            <w:shd w:val="clear" w:color="auto" w:fill="FFFFFF" w:themeFill="background1"/>
            <w:vAlign w:val="center"/>
          </w:tcPr>
          <w:p>
            <w:pPr>
              <w:rPr>
                <w:rFonts w:ascii="微软雅黑" w:hAnsi="微软雅黑" w:eastAsia="微软雅黑" w:cs="Times New Roman"/>
                <w:sz w:val="18"/>
                <w:szCs w:val="18"/>
              </w:rPr>
            </w:pPr>
          </w:p>
        </w:tc>
        <w:tc>
          <w:tcPr>
            <w:tcW w:w="2742" w:type="dxa"/>
            <w:shd w:val="clear" w:color="auto" w:fill="FFFFFF" w:themeFill="background1"/>
            <w:vAlign w:val="center"/>
          </w:tcPr>
          <w:p>
            <w:pPr>
              <w:rPr>
                <w:rFonts w:ascii="微软雅黑" w:hAnsi="微软雅黑" w:eastAsia="微软雅黑" w:cs="Times New Roman"/>
                <w:sz w:val="18"/>
                <w:szCs w:val="18"/>
              </w:rPr>
            </w:pPr>
          </w:p>
        </w:tc>
      </w:tr>
    </w:tbl>
    <w:p>
      <w:pPr>
        <w:pStyle w:val="21"/>
        <w:numPr>
          <w:ilvl w:val="0"/>
          <w:numId w:val="2"/>
        </w:numPr>
        <w:ind w:firstLineChars="0"/>
        <w:jc w:val="left"/>
        <w:outlineLvl w:val="0"/>
        <w:rPr>
          <w:rFonts w:ascii="微软雅黑" w:hAnsi="微软雅黑" w:eastAsia="微软雅黑"/>
          <w:sz w:val="44"/>
          <w:szCs w:val="44"/>
        </w:rPr>
      </w:pPr>
      <w:bookmarkStart w:id="6" w:name="_Toc21608502"/>
      <w:r>
        <w:rPr>
          <w:rFonts w:hint="eastAsia" w:ascii="微软雅黑" w:hAnsi="微软雅黑" w:eastAsia="微软雅黑"/>
          <w:sz w:val="44"/>
          <w:szCs w:val="44"/>
        </w:rPr>
        <w:t>对接规则</w:t>
      </w:r>
      <w:bookmarkEnd w:id="6"/>
    </w:p>
    <w:p>
      <w:pPr>
        <w:pStyle w:val="21"/>
        <w:numPr>
          <w:ilvl w:val="1"/>
          <w:numId w:val="2"/>
        </w:numPr>
        <w:ind w:firstLineChars="0"/>
        <w:jc w:val="left"/>
        <w:outlineLvl w:val="1"/>
        <w:rPr>
          <w:rFonts w:ascii="微软雅黑" w:hAnsi="微软雅黑" w:eastAsia="微软雅黑"/>
          <w:sz w:val="36"/>
          <w:szCs w:val="36"/>
        </w:rPr>
      </w:pPr>
      <w:bookmarkStart w:id="7" w:name="_Toc21608503"/>
      <w:r>
        <w:rPr>
          <w:rFonts w:hint="eastAsia" w:ascii="微软雅黑" w:hAnsi="微软雅黑" w:eastAsia="微软雅黑"/>
          <w:sz w:val="36"/>
          <w:szCs w:val="36"/>
        </w:rPr>
        <w:t>对接周期</w:t>
      </w:r>
      <w:bookmarkEnd w:id="7"/>
    </w:p>
    <w:p>
      <w:pPr>
        <w:ind w:firstLine="420" w:firstLineChars="200"/>
        <w:rPr>
          <w:rFonts w:ascii="微软雅黑" w:hAnsi="微软雅黑" w:eastAsia="微软雅黑"/>
        </w:rPr>
      </w:pPr>
      <w:r>
        <w:rPr>
          <w:rFonts w:hint="eastAsia" w:ascii="微软雅黑" w:hAnsi="微软雅黑" w:eastAsia="微软雅黑"/>
        </w:rPr>
        <w:t>注：同步时间可配置，允许一天多次同步，系统自动完成同步。</w:t>
      </w:r>
    </w:p>
    <w:tbl>
      <w:tblPr>
        <w:tblStyle w:val="1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71"/>
        <w:gridCol w:w="2410"/>
        <w:gridCol w:w="1276"/>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8DB3E2" w:themeFill="text2" w:themeFillTint="66"/>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对接业务</w:t>
            </w:r>
          </w:p>
        </w:tc>
        <w:tc>
          <w:tcPr>
            <w:tcW w:w="1471" w:type="dxa"/>
            <w:shd w:val="clear" w:color="auto" w:fill="8DB3E2" w:themeFill="text2" w:themeFillTint="66"/>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数据提供方</w:t>
            </w:r>
          </w:p>
        </w:tc>
        <w:tc>
          <w:tcPr>
            <w:tcW w:w="2410" w:type="dxa"/>
            <w:shd w:val="clear" w:color="auto" w:fill="8DB3E2" w:themeFill="text2" w:themeFillTint="66"/>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同步范围</w:t>
            </w:r>
          </w:p>
        </w:tc>
        <w:tc>
          <w:tcPr>
            <w:tcW w:w="1276" w:type="dxa"/>
            <w:shd w:val="clear" w:color="auto" w:fill="8DB3E2" w:themeFill="text2" w:themeFillTint="66"/>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同步方式</w:t>
            </w:r>
          </w:p>
        </w:tc>
        <w:tc>
          <w:tcPr>
            <w:tcW w:w="1326" w:type="dxa"/>
            <w:shd w:val="clear" w:color="auto" w:fill="8DB3E2" w:themeFill="text2" w:themeFillTint="66"/>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同步时间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经费来款</w:t>
            </w:r>
          </w:p>
        </w:tc>
        <w:tc>
          <w:tcPr>
            <w:tcW w:w="1471" w:type="dxa"/>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财务</w:t>
            </w:r>
          </w:p>
        </w:tc>
        <w:tc>
          <w:tcPr>
            <w:tcW w:w="2410" w:type="dxa"/>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所有未核销的来款</w:t>
            </w:r>
          </w:p>
        </w:tc>
        <w:tc>
          <w:tcPr>
            <w:tcW w:w="1276" w:type="dxa"/>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整体更新</w:t>
            </w:r>
          </w:p>
        </w:tc>
        <w:tc>
          <w:tcPr>
            <w:tcW w:w="1326" w:type="dxa"/>
          </w:tcPr>
          <w:p>
            <w:pPr>
              <w:pStyle w:val="21"/>
              <w:spacing w:line="360" w:lineRule="auto"/>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每晚0</w:t>
            </w:r>
            <w:r>
              <w:rPr>
                <w:rFonts w:ascii="微软雅黑" w:hAnsi="微软雅黑" w:eastAsia="微软雅黑" w:cs="Times New Roman"/>
                <w:sz w:val="18"/>
                <w:szCs w:val="18"/>
              </w:rPr>
              <w:t>0</w:t>
            </w:r>
            <w:r>
              <w:rPr>
                <w:rFonts w:hint="eastAsia" w:ascii="微软雅黑" w:hAnsi="微软雅黑" w:eastAsia="微软雅黑" w:cs="Times New Roman"/>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项目立项对接</w:t>
            </w:r>
          </w:p>
        </w:tc>
        <w:tc>
          <w:tcPr>
            <w:tcW w:w="1471"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科研</w:t>
            </w:r>
          </w:p>
        </w:tc>
        <w:tc>
          <w:tcPr>
            <w:tcW w:w="2410"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当天审核通过的立项、到账数据</w:t>
            </w:r>
          </w:p>
        </w:tc>
        <w:tc>
          <w:tcPr>
            <w:tcW w:w="127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增量更新</w:t>
            </w:r>
          </w:p>
        </w:tc>
        <w:tc>
          <w:tcPr>
            <w:tcW w:w="132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每晚0</w:t>
            </w:r>
            <w:r>
              <w:rPr>
                <w:rFonts w:ascii="微软雅黑" w:hAnsi="微软雅黑" w:eastAsia="微软雅黑" w:cs="Times New Roman"/>
                <w:sz w:val="18"/>
                <w:szCs w:val="18"/>
              </w:rPr>
              <w:t>0</w:t>
            </w:r>
            <w:r>
              <w:rPr>
                <w:rFonts w:hint="eastAsia" w:ascii="微软雅黑" w:hAnsi="微软雅黑" w:eastAsia="微软雅黑" w:cs="Times New Roman"/>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经费变动对接</w:t>
            </w:r>
          </w:p>
        </w:tc>
        <w:tc>
          <w:tcPr>
            <w:tcW w:w="1471"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科研</w:t>
            </w:r>
          </w:p>
        </w:tc>
        <w:tc>
          <w:tcPr>
            <w:tcW w:w="2410"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当天审核通过的立项、到账数据</w:t>
            </w:r>
          </w:p>
        </w:tc>
        <w:tc>
          <w:tcPr>
            <w:tcW w:w="127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增量更新</w:t>
            </w:r>
          </w:p>
        </w:tc>
        <w:tc>
          <w:tcPr>
            <w:tcW w:w="132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每晚0</w:t>
            </w:r>
            <w:r>
              <w:rPr>
                <w:rFonts w:ascii="微软雅黑" w:hAnsi="微软雅黑" w:eastAsia="微软雅黑" w:cs="Times New Roman"/>
                <w:sz w:val="18"/>
                <w:szCs w:val="18"/>
              </w:rPr>
              <w:t>0</w:t>
            </w:r>
            <w:r>
              <w:rPr>
                <w:rFonts w:hint="eastAsia" w:ascii="微软雅黑" w:hAnsi="微软雅黑" w:eastAsia="微软雅黑" w:cs="Times New Roman"/>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项目结项对接</w:t>
            </w:r>
          </w:p>
        </w:tc>
        <w:tc>
          <w:tcPr>
            <w:tcW w:w="1471"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科研</w:t>
            </w:r>
          </w:p>
        </w:tc>
        <w:tc>
          <w:tcPr>
            <w:tcW w:w="2410"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当天审核通过的立项、到账数据</w:t>
            </w:r>
          </w:p>
        </w:tc>
        <w:tc>
          <w:tcPr>
            <w:tcW w:w="127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增量更新</w:t>
            </w:r>
          </w:p>
        </w:tc>
        <w:tc>
          <w:tcPr>
            <w:tcW w:w="132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每晚0</w:t>
            </w:r>
            <w:r>
              <w:rPr>
                <w:rFonts w:ascii="微软雅黑" w:hAnsi="微软雅黑" w:eastAsia="微软雅黑" w:cs="Times New Roman"/>
                <w:sz w:val="18"/>
                <w:szCs w:val="18"/>
              </w:rPr>
              <w:t>0</w:t>
            </w:r>
            <w:r>
              <w:rPr>
                <w:rFonts w:hint="eastAsia" w:ascii="微软雅黑" w:hAnsi="微软雅黑" w:eastAsia="微软雅黑" w:cs="Times New Roman"/>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项目执行情况</w:t>
            </w:r>
          </w:p>
        </w:tc>
        <w:tc>
          <w:tcPr>
            <w:tcW w:w="1471"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财务</w:t>
            </w:r>
          </w:p>
        </w:tc>
        <w:tc>
          <w:tcPr>
            <w:tcW w:w="2410"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本年度经费支出</w:t>
            </w:r>
          </w:p>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历史年度数据封账后不再调整</w:t>
            </w:r>
          </w:p>
        </w:tc>
        <w:tc>
          <w:tcPr>
            <w:tcW w:w="127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整体更新</w:t>
            </w:r>
          </w:p>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（更新时只针对当前年度整体删除并新增，不删除历史年度数据）</w:t>
            </w:r>
          </w:p>
          <w:p>
            <w:pPr>
              <w:pStyle w:val="21"/>
              <w:ind w:firstLine="0" w:firstLineChars="0"/>
              <w:rPr>
                <w:rFonts w:ascii="微软雅黑" w:hAnsi="微软雅黑" w:eastAsia="微软雅黑" w:cs="Times New Roman"/>
                <w:sz w:val="18"/>
                <w:szCs w:val="18"/>
              </w:rPr>
            </w:pPr>
          </w:p>
        </w:tc>
        <w:tc>
          <w:tcPr>
            <w:tcW w:w="1326" w:type="dxa"/>
          </w:tcPr>
          <w:p>
            <w:pPr>
              <w:pStyle w:val="21"/>
              <w:ind w:firstLine="0" w:firstLineChars="0"/>
              <w:rPr>
                <w:rFonts w:ascii="微软雅黑" w:hAnsi="微软雅黑" w:eastAsia="微软雅黑" w:cs="Times New Roman"/>
                <w:sz w:val="18"/>
                <w:szCs w:val="18"/>
              </w:rPr>
            </w:pPr>
            <w:r>
              <w:rPr>
                <w:rFonts w:hint="eastAsia" w:ascii="微软雅黑" w:hAnsi="微软雅黑" w:eastAsia="微软雅黑" w:cs="Times New Roman"/>
                <w:sz w:val="18"/>
                <w:szCs w:val="18"/>
              </w:rPr>
              <w:t>每晚0</w:t>
            </w:r>
            <w:r>
              <w:rPr>
                <w:rFonts w:ascii="微软雅黑" w:hAnsi="微软雅黑" w:eastAsia="微软雅黑" w:cs="Times New Roman"/>
                <w:sz w:val="18"/>
                <w:szCs w:val="18"/>
              </w:rPr>
              <w:t>0</w:t>
            </w:r>
            <w:r>
              <w:rPr>
                <w:rFonts w:hint="eastAsia" w:ascii="微软雅黑" w:hAnsi="微软雅黑" w:eastAsia="微软雅黑" w:cs="Times New Roman"/>
                <w:sz w:val="18"/>
                <w:szCs w:val="18"/>
              </w:rPr>
              <w:t>:00</w:t>
            </w:r>
          </w:p>
        </w:tc>
      </w:tr>
    </w:tbl>
    <w:p>
      <w:pPr>
        <w:pStyle w:val="21"/>
        <w:numPr>
          <w:ilvl w:val="1"/>
          <w:numId w:val="2"/>
        </w:numPr>
        <w:ind w:firstLineChars="0"/>
        <w:jc w:val="left"/>
        <w:outlineLvl w:val="1"/>
        <w:rPr>
          <w:rFonts w:ascii="微软雅黑" w:hAnsi="微软雅黑" w:eastAsia="微软雅黑"/>
          <w:sz w:val="36"/>
          <w:szCs w:val="36"/>
        </w:rPr>
      </w:pPr>
      <w:bookmarkStart w:id="8" w:name="_Toc21608504"/>
      <w:r>
        <w:rPr>
          <w:rFonts w:hint="eastAsia" w:ascii="微软雅黑" w:hAnsi="微软雅黑" w:eastAsia="微软雅黑"/>
          <w:sz w:val="36"/>
          <w:szCs w:val="36"/>
        </w:rPr>
        <w:t>对接标准流程</w:t>
      </w:r>
      <w:bookmarkEnd w:id="8"/>
    </w:p>
    <w:p>
      <w:pPr>
        <w:pStyle w:val="21"/>
        <w:ind w:left="420" w:firstLine="0" w:firstLineChars="0"/>
        <w:rPr>
          <w:rFonts w:ascii="微软雅黑" w:hAnsi="微软雅黑" w:eastAsia="微软雅黑" w:cs="Times New Roman"/>
          <w:sz w:val="24"/>
          <w:szCs w:val="24"/>
        </w:rPr>
      </w:pPr>
    </w:p>
    <w:p>
      <w:pPr>
        <w:pStyle w:val="21"/>
        <w:numPr>
          <w:ilvl w:val="0"/>
          <w:numId w:val="5"/>
        </w:numPr>
        <w:ind w:firstLineChars="0"/>
        <w:rPr>
          <w:rFonts w:ascii="微软雅黑" w:hAnsi="微软雅黑" w:eastAsia="微软雅黑" w:cs="Times New Roman"/>
          <w:sz w:val="24"/>
          <w:szCs w:val="24"/>
        </w:rPr>
      </w:pPr>
      <w:r>
        <w:rPr>
          <w:rFonts w:hint="eastAsia" w:ascii="微软雅黑" w:hAnsi="微软雅黑" w:eastAsia="微软雅黑" w:cs="Times New Roman"/>
          <w:sz w:val="24"/>
          <w:szCs w:val="24"/>
        </w:rPr>
        <w:t>科研数据共享流程</w:t>
      </w:r>
    </w:p>
    <w:p>
      <w:pPr>
        <w:jc w:val="left"/>
        <w:rPr>
          <w:rFonts w:ascii="微软雅黑" w:hAnsi="微软雅黑" w:eastAsia="微软雅黑"/>
          <w:sz w:val="44"/>
          <w:szCs w:val="44"/>
        </w:rPr>
      </w:pPr>
      <w:r>
        <w:rPr>
          <w:rFonts w:ascii="微软雅黑" w:hAnsi="微软雅黑" w:eastAsia="微软雅黑"/>
        </w:rPr>
        <w:object>
          <v:shape id="_x0000_i1026" o:spt="75" type="#_x0000_t75" style="height:551.25pt;width:414.7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21"/>
        <w:numPr>
          <w:ilvl w:val="0"/>
          <w:numId w:val="5"/>
        </w:numPr>
        <w:ind w:firstLineChars="0"/>
        <w:rPr>
          <w:rFonts w:ascii="微软雅黑" w:hAnsi="微软雅黑" w:eastAsia="微软雅黑" w:cs="Times New Roman"/>
          <w:sz w:val="24"/>
          <w:szCs w:val="24"/>
        </w:rPr>
      </w:pPr>
      <w:r>
        <w:rPr>
          <w:rFonts w:hint="eastAsia" w:ascii="微软雅黑" w:hAnsi="微软雅黑" w:eastAsia="微软雅黑" w:cs="Times New Roman"/>
          <w:sz w:val="24"/>
          <w:szCs w:val="24"/>
        </w:rPr>
        <w:t>财务数据共享流程</w:t>
      </w:r>
    </w:p>
    <w:p>
      <w:pPr>
        <w:pStyle w:val="21"/>
        <w:ind w:left="425" w:firstLine="0" w:firstLineChars="0"/>
        <w:jc w:val="left"/>
        <w:rPr>
          <w:rFonts w:ascii="微软雅黑" w:hAnsi="微软雅黑" w:eastAsia="微软雅黑"/>
        </w:rPr>
      </w:pPr>
      <w:r>
        <w:rPr>
          <w:rFonts w:ascii="微软雅黑" w:hAnsi="微软雅黑" w:eastAsia="微软雅黑"/>
        </w:rPr>
        <w:object>
          <v:shape id="_x0000_i1027" o:spt="75" type="#_x0000_t75" style="height:312pt;width:414.7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pStyle w:val="21"/>
        <w:numPr>
          <w:ilvl w:val="1"/>
          <w:numId w:val="2"/>
        </w:numPr>
        <w:ind w:firstLineChars="0"/>
        <w:jc w:val="left"/>
        <w:outlineLvl w:val="1"/>
        <w:rPr>
          <w:rFonts w:ascii="微软雅黑" w:hAnsi="微软雅黑" w:eastAsia="微软雅黑"/>
          <w:sz w:val="36"/>
          <w:szCs w:val="36"/>
        </w:rPr>
      </w:pPr>
      <w:bookmarkStart w:id="9" w:name="_Toc21608505"/>
      <w:r>
        <w:rPr>
          <w:rFonts w:hint="eastAsia" w:ascii="微软雅黑" w:hAnsi="微软雅黑" w:eastAsia="微软雅黑"/>
          <w:sz w:val="36"/>
          <w:szCs w:val="36"/>
        </w:rPr>
        <w:t>属性规则</w:t>
      </w:r>
      <w:bookmarkEnd w:id="9"/>
    </w:p>
    <w:p>
      <w:pPr>
        <w:pStyle w:val="21"/>
        <w:numPr>
          <w:ilvl w:val="0"/>
          <w:numId w:val="6"/>
        </w:numPr>
        <w:ind w:firstLineChars="0"/>
        <w:jc w:val="left"/>
        <w:rPr>
          <w:rFonts w:ascii="微软雅黑" w:hAnsi="微软雅黑" w:eastAsia="微软雅黑"/>
          <w:sz w:val="44"/>
          <w:szCs w:val="44"/>
        </w:rPr>
      </w:pPr>
      <w:r>
        <w:rPr>
          <w:rFonts w:hint="eastAsia" w:ascii="微软雅黑" w:hAnsi="微软雅黑" w:eastAsia="微软雅黑"/>
          <w:sz w:val="24"/>
          <w:szCs w:val="44"/>
        </w:rPr>
        <w:t>批次号生成规则</w:t>
      </w:r>
    </w:p>
    <w:p>
      <w:pPr>
        <w:pStyle w:val="21"/>
        <w:numPr>
          <w:ilvl w:val="1"/>
          <w:numId w:val="6"/>
        </w:numPr>
        <w:ind w:firstLineChars="0"/>
        <w:jc w:val="left"/>
        <w:rPr>
          <w:rFonts w:ascii="微软雅黑" w:hAnsi="微软雅黑" w:eastAsia="微软雅黑"/>
          <w:sz w:val="44"/>
          <w:szCs w:val="44"/>
        </w:rPr>
      </w:pPr>
      <w:r>
        <w:rPr>
          <w:rFonts w:hint="eastAsia" w:ascii="微软雅黑" w:hAnsi="微软雅黑" w:eastAsia="微软雅黑"/>
          <w:sz w:val="24"/>
          <w:szCs w:val="44"/>
        </w:rPr>
        <w:t>每条业务记录对应一个批次号</w:t>
      </w:r>
    </w:p>
    <w:p>
      <w:pPr>
        <w:pStyle w:val="21"/>
        <w:ind w:left="1260" w:firstLine="0" w:firstLineChars="0"/>
        <w:jc w:val="left"/>
        <w:rPr>
          <w:rFonts w:ascii="微软雅黑" w:hAnsi="微软雅黑" w:eastAsia="微软雅黑"/>
          <w:sz w:val="24"/>
          <w:szCs w:val="44"/>
        </w:rPr>
      </w:pPr>
      <w:r>
        <w:rPr>
          <w:rFonts w:hint="eastAsia" w:ascii="微软雅黑" w:hAnsi="微软雅黑" w:eastAsia="微软雅黑"/>
          <w:sz w:val="24"/>
          <w:szCs w:val="44"/>
        </w:rPr>
        <w:t>要求共享的记录按业务类型每个业务批次号需相同，如项目首次到账时同时生成合同、经费卡、经费入账、到账费用共享信息，一个项目的相关共享记录批次号相同。</w:t>
      </w:r>
    </w:p>
    <w:tbl>
      <w:tblPr>
        <w:tblStyle w:val="15"/>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3443"/>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shd w:val="clear" w:color="auto" w:fill="95B3D7" w:themeFill="accent1" w:themeFillTint="99"/>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批次类型</w:t>
            </w:r>
          </w:p>
        </w:tc>
        <w:tc>
          <w:tcPr>
            <w:tcW w:w="3443" w:type="dxa"/>
            <w:shd w:val="clear" w:color="auto" w:fill="95B3D7" w:themeFill="accent1" w:themeFillTint="99"/>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对接内容</w:t>
            </w:r>
          </w:p>
        </w:tc>
        <w:tc>
          <w:tcPr>
            <w:tcW w:w="2561" w:type="dxa"/>
            <w:shd w:val="clear" w:color="auto" w:fill="95B3D7" w:themeFill="accent1" w:themeFillTint="99"/>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restart"/>
            <w:vAlign w:val="center"/>
          </w:tcPr>
          <w:p>
            <w:pPr>
              <w:pStyle w:val="21"/>
              <w:spacing w:line="360" w:lineRule="auto"/>
              <w:ind w:firstLine="0" w:firstLineChars="0"/>
              <w:rPr>
                <w:rFonts w:ascii="微软雅黑" w:hAnsi="微软雅黑" w:eastAsia="微软雅黑"/>
                <w:sz w:val="18"/>
                <w:szCs w:val="18"/>
              </w:rPr>
            </w:pPr>
            <w:r>
              <w:rPr>
                <w:rFonts w:hint="eastAsia" w:ascii="微软雅黑" w:hAnsi="微软雅黑" w:eastAsia="微软雅黑"/>
                <w:sz w:val="18"/>
                <w:szCs w:val="18"/>
              </w:rPr>
              <w:t>项目立项</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_htxx_trans</w:t>
            </w:r>
            <w:r>
              <w:rPr>
                <w:rFonts w:hint="eastAsia" w:ascii="微软雅黑" w:hAnsi="微软雅黑" w:eastAsia="微软雅黑"/>
                <w:sz w:val="18"/>
                <w:szCs w:val="18"/>
              </w:rPr>
              <w:t>科研合同</w:t>
            </w:r>
          </w:p>
        </w:tc>
        <w:tc>
          <w:tcPr>
            <w:tcW w:w="2561" w:type="dxa"/>
            <w:vMerge w:val="restart"/>
            <w:vAlign w:val="center"/>
          </w:tcPr>
          <w:p>
            <w:pPr>
              <w:pStyle w:val="21"/>
              <w:spacing w:line="360" w:lineRule="auto"/>
              <w:ind w:firstLine="0" w:firstLineChars="0"/>
              <w:rPr>
                <w:rFonts w:ascii="微软雅黑" w:hAnsi="微软雅黑" w:eastAsia="微软雅黑"/>
                <w:sz w:val="18"/>
                <w:szCs w:val="18"/>
              </w:rPr>
            </w:pPr>
            <w:r>
              <w:rPr>
                <w:rFonts w:hint="eastAsia" w:ascii="微软雅黑" w:hAnsi="微软雅黑" w:eastAsia="微软雅黑"/>
                <w:sz w:val="18"/>
                <w:szCs w:val="18"/>
              </w:rPr>
              <w:t>1、项目首次到账时推送</w:t>
            </w:r>
            <w:r>
              <w:rPr>
                <w:rFonts w:ascii="微软雅黑" w:hAnsi="微软雅黑" w:eastAsia="微软雅黑"/>
                <w:sz w:val="18"/>
                <w:szCs w:val="18"/>
              </w:rPr>
              <w:t>5</w:t>
            </w:r>
            <w:r>
              <w:rPr>
                <w:rFonts w:hint="eastAsia" w:ascii="微软雅黑" w:hAnsi="微软雅黑" w:eastAsia="微软雅黑"/>
                <w:sz w:val="18"/>
                <w:szCs w:val="18"/>
              </w:rPr>
              <w:t>张表均推送</w:t>
            </w:r>
          </w:p>
          <w:p>
            <w:pPr>
              <w:pStyle w:val="21"/>
              <w:spacing w:line="360" w:lineRule="auto"/>
              <w:ind w:firstLine="0" w:firstLineChars="0"/>
              <w:rPr>
                <w:rFonts w:ascii="微软雅黑" w:hAnsi="微软雅黑" w:eastAsia="微软雅黑"/>
                <w:sz w:val="18"/>
                <w:szCs w:val="18"/>
              </w:rPr>
            </w:pPr>
            <w:r>
              <w:rPr>
                <w:rFonts w:hint="eastAsia" w:ascii="微软雅黑" w:hAnsi="微软雅黑" w:eastAsia="微软雅黑"/>
                <w:sz w:val="18"/>
                <w:szCs w:val="18"/>
              </w:rPr>
              <w:t>2、非首次到账时仅推送收入表和项目收入费用表</w:t>
            </w:r>
          </w:p>
          <w:p>
            <w:pPr>
              <w:pStyle w:val="21"/>
              <w:spacing w:line="360" w:lineRule="auto"/>
              <w:ind w:firstLine="0" w:firstLineChars="0"/>
              <w:rPr>
                <w:rFonts w:ascii="微软雅黑" w:hAnsi="微软雅黑" w:eastAsia="微软雅黑"/>
                <w:sz w:val="18"/>
                <w:szCs w:val="18"/>
              </w:rPr>
            </w:pPr>
            <w:r>
              <w:rPr>
                <w:rFonts w:ascii="微软雅黑" w:hAnsi="微软雅黑" w:eastAsia="微软雅黑"/>
                <w:sz w:val="18"/>
                <w:szCs w:val="18"/>
              </w:rPr>
              <w:t>3</w:t>
            </w:r>
            <w:r>
              <w:rPr>
                <w:rFonts w:hint="eastAsia" w:ascii="微软雅黑" w:hAnsi="微软雅黑" w:eastAsia="微软雅黑"/>
                <w:sz w:val="18"/>
                <w:szCs w:val="18"/>
              </w:rPr>
              <w:t>、立项共享时单一项目所有接口表批次号相同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 xml:space="preserve">Ky_xmlx_trans </w:t>
            </w:r>
            <w:r>
              <w:rPr>
                <w:rFonts w:hint="eastAsia" w:ascii="微软雅黑" w:hAnsi="微软雅黑" w:eastAsia="微软雅黑"/>
                <w:sz w:val="18"/>
                <w:szCs w:val="18"/>
              </w:rPr>
              <w:t>财务立项</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_lx</w:t>
            </w:r>
            <w:r>
              <w:rPr>
                <w:rFonts w:hint="eastAsia" w:ascii="微软雅黑" w:hAnsi="微软雅黑" w:eastAsia="微软雅黑"/>
                <w:sz w:val="18"/>
                <w:szCs w:val="18"/>
              </w:rPr>
              <w:t>ysb</w:t>
            </w:r>
            <w:r>
              <w:rPr>
                <w:rFonts w:ascii="微软雅黑" w:hAnsi="微软雅黑" w:eastAsia="微软雅黑"/>
                <w:sz w:val="18"/>
                <w:szCs w:val="18"/>
              </w:rPr>
              <w:t xml:space="preserve">_trans </w:t>
            </w:r>
            <w:r>
              <w:rPr>
                <w:rFonts w:hint="eastAsia" w:ascii="微软雅黑" w:hAnsi="微软雅黑" w:eastAsia="微软雅黑"/>
                <w:sz w:val="18"/>
                <w:szCs w:val="18"/>
              </w:rPr>
              <w:t>财务项目预算</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_lxsrb_trans </w:t>
            </w:r>
            <w:r>
              <w:rPr>
                <w:rFonts w:hint="eastAsia" w:ascii="微软雅黑" w:hAnsi="微软雅黑" w:eastAsia="微软雅黑"/>
                <w:sz w:val="18"/>
                <w:szCs w:val="18"/>
              </w:rPr>
              <w:t>科研收入入账</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_</w:t>
            </w:r>
            <w:r>
              <w:rPr>
                <w:rFonts w:hint="eastAsia" w:ascii="微软雅黑" w:hAnsi="微软雅黑" w:eastAsia="微软雅黑"/>
                <w:sz w:val="18"/>
                <w:szCs w:val="18"/>
              </w:rPr>
              <w:t>xmfy</w:t>
            </w:r>
            <w:r>
              <w:rPr>
                <w:rFonts w:ascii="微软雅黑" w:hAnsi="微软雅黑" w:eastAsia="微软雅黑"/>
                <w:sz w:val="18"/>
                <w:szCs w:val="18"/>
              </w:rPr>
              <w:t xml:space="preserve">_trans </w:t>
            </w:r>
            <w:r>
              <w:rPr>
                <w:rFonts w:hint="eastAsia" w:ascii="微软雅黑" w:hAnsi="微软雅黑" w:eastAsia="微软雅黑"/>
                <w:sz w:val="18"/>
                <w:szCs w:val="18"/>
              </w:rPr>
              <w:t>项目收入费用</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y_fpsq</w:t>
            </w:r>
            <w:r>
              <w:rPr>
                <w:rFonts w:ascii="微软雅黑" w:hAnsi="微软雅黑" w:eastAsia="微软雅黑"/>
                <w:sz w:val="18"/>
                <w:szCs w:val="18"/>
              </w:rPr>
              <w:t xml:space="preserve">_trans </w:t>
            </w:r>
            <w:r>
              <w:rPr>
                <w:rFonts w:hint="eastAsia" w:ascii="微软雅黑" w:hAnsi="微软雅黑" w:eastAsia="微软雅黑"/>
                <w:sz w:val="18"/>
                <w:szCs w:val="18"/>
              </w:rPr>
              <w:t>开票核票申请</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restart"/>
            <w:vAlign w:val="center"/>
          </w:tcPr>
          <w:p>
            <w:pPr>
              <w:pStyle w:val="21"/>
              <w:spacing w:line="360" w:lineRule="auto"/>
              <w:ind w:firstLine="0" w:firstLineChars="0"/>
              <w:rPr>
                <w:rFonts w:ascii="微软雅黑" w:hAnsi="微软雅黑" w:eastAsia="微软雅黑"/>
                <w:sz w:val="18"/>
                <w:szCs w:val="18"/>
              </w:rPr>
            </w:pPr>
            <w:r>
              <w:rPr>
                <w:rFonts w:hint="eastAsia" w:ascii="微软雅黑" w:hAnsi="微软雅黑" w:eastAsia="微软雅黑"/>
                <w:sz w:val="18"/>
                <w:szCs w:val="18"/>
              </w:rPr>
              <w:t>收入调整</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_xmtz_ye_transe </w:t>
            </w:r>
            <w:r>
              <w:rPr>
                <w:rFonts w:hint="eastAsia" w:ascii="微软雅黑" w:hAnsi="微软雅黑" w:eastAsia="微软雅黑"/>
                <w:sz w:val="18"/>
                <w:szCs w:val="18"/>
              </w:rPr>
              <w:t>项目收入调整</w:t>
            </w:r>
          </w:p>
        </w:tc>
        <w:tc>
          <w:tcPr>
            <w:tcW w:w="2561" w:type="dxa"/>
            <w:vMerge w:val="restart"/>
          </w:tcPr>
          <w:p>
            <w:pPr>
              <w:pStyle w:val="21"/>
              <w:spacing w:line="360" w:lineRule="auto"/>
              <w:ind w:firstLine="0" w:firstLineChars="0"/>
              <w:rPr>
                <w:rFonts w:ascii="微软雅黑" w:hAnsi="微软雅黑" w:eastAsia="微软雅黑"/>
                <w:sz w:val="18"/>
                <w:szCs w:val="18"/>
              </w:rPr>
            </w:pPr>
            <w:r>
              <w:rPr>
                <w:rFonts w:hint="eastAsia" w:ascii="微软雅黑" w:hAnsi="微软雅黑" w:eastAsia="微软雅黑"/>
                <w:sz w:val="18"/>
                <w:szCs w:val="18"/>
              </w:rPr>
              <w:t>1、每次收入调整对应3张表均推送</w:t>
            </w:r>
          </w:p>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3</w:t>
            </w:r>
            <w:r>
              <w:rPr>
                <w:rFonts w:hint="eastAsia" w:ascii="微软雅黑" w:hAnsi="微软雅黑" w:eastAsia="微软雅黑"/>
                <w:sz w:val="18"/>
                <w:szCs w:val="18"/>
              </w:rPr>
              <w:t>、收入调整共享时单次收入调整对应的3张接口表批次号相同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y_xmtz</w:t>
            </w:r>
            <w:r>
              <w:rPr>
                <w:rFonts w:ascii="微软雅黑" w:hAnsi="微软雅黑" w:eastAsia="微软雅黑"/>
                <w:sz w:val="18"/>
                <w:szCs w:val="18"/>
              </w:rPr>
              <w:t xml:space="preserve">_fy_trans </w:t>
            </w:r>
            <w:r>
              <w:rPr>
                <w:rFonts w:hint="eastAsia" w:ascii="微软雅黑" w:hAnsi="微软雅黑" w:eastAsia="微软雅黑"/>
                <w:sz w:val="18"/>
                <w:szCs w:val="18"/>
              </w:rPr>
              <w:t>费用调整</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_xmtz_ys_trans </w:t>
            </w:r>
            <w:r>
              <w:rPr>
                <w:rFonts w:hint="eastAsia" w:ascii="微软雅黑" w:hAnsi="微软雅黑" w:eastAsia="微软雅黑"/>
                <w:sz w:val="18"/>
                <w:szCs w:val="18"/>
              </w:rPr>
              <w:t>经费卡预算调整</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科研额度调整</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_edtz_trans </w:t>
            </w:r>
            <w:r>
              <w:rPr>
                <w:rFonts w:hint="eastAsia" w:ascii="微软雅黑" w:hAnsi="微软雅黑" w:eastAsia="微软雅黑"/>
                <w:sz w:val="18"/>
                <w:szCs w:val="18"/>
              </w:rPr>
              <w:t>项目内预算调整</w:t>
            </w:r>
          </w:p>
        </w:tc>
        <w:tc>
          <w:tcPr>
            <w:tcW w:w="2561" w:type="dxa"/>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项目外拨申请</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_wbsq_trans </w:t>
            </w:r>
            <w:r>
              <w:rPr>
                <w:rFonts w:hint="eastAsia" w:ascii="微软雅黑" w:hAnsi="微软雅黑" w:eastAsia="微软雅黑"/>
                <w:sz w:val="18"/>
                <w:szCs w:val="18"/>
              </w:rPr>
              <w:t>项目外拨申请</w:t>
            </w:r>
          </w:p>
        </w:tc>
        <w:tc>
          <w:tcPr>
            <w:tcW w:w="2561" w:type="dxa"/>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restart"/>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项目结题</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_xmjx_trans </w:t>
            </w:r>
            <w:r>
              <w:rPr>
                <w:rFonts w:hint="eastAsia" w:ascii="微软雅黑" w:hAnsi="微软雅黑" w:eastAsia="微软雅黑"/>
                <w:sz w:val="18"/>
                <w:szCs w:val="18"/>
              </w:rPr>
              <w:t>账务结项信息</w:t>
            </w:r>
          </w:p>
        </w:tc>
        <w:tc>
          <w:tcPr>
            <w:tcW w:w="2561" w:type="dxa"/>
            <w:vMerge w:val="restart"/>
          </w:tcPr>
          <w:p>
            <w:pPr>
              <w:pStyle w:val="21"/>
              <w:numPr>
                <w:ilvl w:val="0"/>
                <w:numId w:val="7"/>
              </w:numPr>
              <w:spacing w:line="360" w:lineRule="auto"/>
              <w:ind w:firstLineChars="0"/>
              <w:jc w:val="left"/>
              <w:rPr>
                <w:rFonts w:ascii="微软雅黑" w:hAnsi="微软雅黑" w:eastAsia="微软雅黑"/>
                <w:sz w:val="18"/>
                <w:szCs w:val="18"/>
              </w:rPr>
            </w:pPr>
            <w:r>
              <w:rPr>
                <w:rFonts w:hint="eastAsia" w:ascii="微软雅黑" w:hAnsi="微软雅黑" w:eastAsia="微软雅黑"/>
                <w:sz w:val="18"/>
                <w:szCs w:val="18"/>
              </w:rPr>
              <w:t>结项时同时共享3张接口表</w:t>
            </w:r>
          </w:p>
          <w:p>
            <w:pPr>
              <w:pStyle w:val="21"/>
              <w:numPr>
                <w:ilvl w:val="0"/>
                <w:numId w:val="7"/>
              </w:numPr>
              <w:spacing w:line="360" w:lineRule="auto"/>
              <w:ind w:firstLineChars="0"/>
              <w:jc w:val="left"/>
              <w:rPr>
                <w:rFonts w:ascii="微软雅黑" w:hAnsi="微软雅黑" w:eastAsia="微软雅黑"/>
                <w:sz w:val="18"/>
                <w:szCs w:val="18"/>
              </w:rPr>
            </w:pPr>
            <w:r>
              <w:rPr>
                <w:rFonts w:hint="eastAsia" w:ascii="微软雅黑" w:hAnsi="微软雅黑" w:eastAsia="微软雅黑"/>
                <w:sz w:val="18"/>
                <w:szCs w:val="18"/>
              </w:rPr>
              <w:t>单一项目结题对应的</w:t>
            </w:r>
            <w:r>
              <w:rPr>
                <w:rFonts w:ascii="微软雅黑" w:hAnsi="微软雅黑" w:eastAsia="微软雅黑"/>
                <w:sz w:val="18"/>
                <w:szCs w:val="18"/>
              </w:rPr>
              <w:t>3</w:t>
            </w:r>
            <w:r>
              <w:rPr>
                <w:rFonts w:hint="eastAsia" w:ascii="微软雅黑" w:hAnsi="微软雅黑" w:eastAsia="微软雅黑"/>
                <w:sz w:val="18"/>
                <w:szCs w:val="18"/>
              </w:rPr>
              <w:t>张接口表中批次号相同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_jxysb_trans</w:t>
            </w:r>
            <w:r>
              <w:rPr>
                <w:rFonts w:hint="eastAsia" w:ascii="微软雅黑" w:hAnsi="微软雅黑" w:eastAsia="微软雅黑"/>
                <w:sz w:val="18"/>
                <w:szCs w:val="18"/>
              </w:rPr>
              <w:t>结项项目预算表</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vMerge w:val="continue"/>
          </w:tcPr>
          <w:p>
            <w:pPr>
              <w:pStyle w:val="21"/>
              <w:spacing w:line="360" w:lineRule="auto"/>
              <w:ind w:firstLine="0" w:firstLineChars="0"/>
              <w:jc w:val="left"/>
              <w:rPr>
                <w:rFonts w:ascii="微软雅黑" w:hAnsi="微软雅黑" w:eastAsia="微软雅黑"/>
                <w:sz w:val="18"/>
                <w:szCs w:val="18"/>
              </w:rPr>
            </w:pP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w:t>
            </w:r>
            <w:r>
              <w:rPr>
                <w:rFonts w:ascii="微软雅黑" w:hAnsi="微软雅黑" w:eastAsia="微软雅黑"/>
                <w:sz w:val="18"/>
                <w:szCs w:val="18"/>
              </w:rPr>
              <w:t xml:space="preserve">_jxsrb_trans </w:t>
            </w:r>
            <w:r>
              <w:rPr>
                <w:rFonts w:hint="eastAsia" w:ascii="微软雅黑" w:hAnsi="微软雅黑" w:eastAsia="微软雅黑"/>
                <w:sz w:val="18"/>
                <w:szCs w:val="18"/>
              </w:rPr>
              <w:t>结项入账表</w:t>
            </w:r>
          </w:p>
        </w:tc>
        <w:tc>
          <w:tcPr>
            <w:tcW w:w="2561" w:type="dxa"/>
            <w:vMerge w:val="continue"/>
          </w:tcPr>
          <w:p>
            <w:pPr>
              <w:pStyle w:val="21"/>
              <w:spacing w:line="360" w:lineRule="auto"/>
              <w:ind w:firstLine="0" w:firstLineChars="0"/>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8" w:type="dxa"/>
          </w:tcPr>
          <w:p>
            <w:pPr>
              <w:pStyle w:val="21"/>
              <w:spacing w:line="360" w:lineRule="auto"/>
              <w:ind w:firstLine="0" w:firstLineChars="0"/>
              <w:jc w:val="left"/>
              <w:rPr>
                <w:rFonts w:ascii="微软雅黑" w:hAnsi="微软雅黑" w:eastAsia="微软雅黑"/>
                <w:sz w:val="18"/>
                <w:szCs w:val="18"/>
              </w:rPr>
            </w:pPr>
            <w:r>
              <w:rPr>
                <w:rFonts w:hint="eastAsia" w:ascii="微软雅黑" w:hAnsi="微软雅黑" w:eastAsia="微软雅黑"/>
                <w:sz w:val="18"/>
                <w:szCs w:val="18"/>
              </w:rPr>
              <w:t>项目借票</w:t>
            </w:r>
          </w:p>
        </w:tc>
        <w:tc>
          <w:tcPr>
            <w:tcW w:w="3443" w:type="dxa"/>
          </w:tcPr>
          <w:p>
            <w:pPr>
              <w:pStyle w:val="21"/>
              <w:spacing w:line="360" w:lineRule="auto"/>
              <w:ind w:firstLine="0" w:firstLineChars="0"/>
              <w:jc w:val="left"/>
              <w:rPr>
                <w:rFonts w:ascii="微软雅黑" w:hAnsi="微软雅黑" w:eastAsia="微软雅黑"/>
                <w:sz w:val="18"/>
                <w:szCs w:val="18"/>
              </w:rPr>
            </w:pPr>
            <w:r>
              <w:rPr>
                <w:rFonts w:ascii="微软雅黑" w:hAnsi="微软雅黑" w:eastAsia="微软雅黑"/>
                <w:sz w:val="18"/>
                <w:szCs w:val="18"/>
              </w:rPr>
              <w:t>K</w:t>
            </w:r>
            <w:r>
              <w:rPr>
                <w:rFonts w:hint="eastAsia" w:ascii="微软雅黑" w:hAnsi="微软雅黑" w:eastAsia="微软雅黑"/>
                <w:sz w:val="18"/>
                <w:szCs w:val="18"/>
              </w:rPr>
              <w:t>y_jpsq</w:t>
            </w:r>
            <w:r>
              <w:rPr>
                <w:rFonts w:ascii="微软雅黑" w:hAnsi="微软雅黑" w:eastAsia="微软雅黑"/>
                <w:sz w:val="18"/>
                <w:szCs w:val="18"/>
              </w:rPr>
              <w:t xml:space="preserve">_trans </w:t>
            </w:r>
            <w:r>
              <w:rPr>
                <w:rFonts w:hint="eastAsia" w:ascii="微软雅黑" w:hAnsi="微软雅黑" w:eastAsia="微软雅黑"/>
                <w:sz w:val="18"/>
                <w:szCs w:val="18"/>
              </w:rPr>
              <w:t>借票申请</w:t>
            </w:r>
          </w:p>
        </w:tc>
        <w:tc>
          <w:tcPr>
            <w:tcW w:w="2561" w:type="dxa"/>
          </w:tcPr>
          <w:p>
            <w:pPr>
              <w:pStyle w:val="21"/>
              <w:spacing w:line="360" w:lineRule="auto"/>
              <w:ind w:firstLine="0" w:firstLineChars="0"/>
              <w:jc w:val="left"/>
              <w:rPr>
                <w:rFonts w:ascii="微软雅黑" w:hAnsi="微软雅黑" w:eastAsia="微软雅黑"/>
                <w:sz w:val="18"/>
                <w:szCs w:val="18"/>
              </w:rPr>
            </w:pPr>
          </w:p>
        </w:tc>
      </w:tr>
    </w:tbl>
    <w:p>
      <w:pPr>
        <w:pStyle w:val="21"/>
        <w:numPr>
          <w:ilvl w:val="1"/>
          <w:numId w:val="6"/>
        </w:numPr>
        <w:ind w:firstLineChars="0"/>
        <w:jc w:val="left"/>
        <w:rPr>
          <w:rFonts w:ascii="微软雅黑" w:hAnsi="微软雅黑" w:eastAsia="微软雅黑"/>
          <w:sz w:val="44"/>
          <w:szCs w:val="44"/>
        </w:rPr>
      </w:pPr>
      <w:r>
        <w:rPr>
          <w:rFonts w:hint="eastAsia" w:ascii="微软雅黑" w:hAnsi="微软雅黑" w:eastAsia="微软雅黑"/>
          <w:sz w:val="24"/>
          <w:szCs w:val="44"/>
        </w:rPr>
        <w:t>一批共享对应一个批次号</w:t>
      </w:r>
    </w:p>
    <w:p>
      <w:pPr>
        <w:pStyle w:val="21"/>
        <w:ind w:left="840" w:firstLine="0" w:firstLineChars="0"/>
        <w:jc w:val="left"/>
        <w:rPr>
          <w:rFonts w:ascii="微软雅黑" w:hAnsi="微软雅黑" w:eastAsia="微软雅黑"/>
          <w:sz w:val="24"/>
          <w:szCs w:val="44"/>
        </w:rPr>
      </w:pPr>
      <w:r>
        <w:rPr>
          <w:rFonts w:hint="eastAsia" w:ascii="微软雅黑" w:hAnsi="微软雅黑" w:eastAsia="微软雅黑"/>
          <w:sz w:val="24"/>
          <w:szCs w:val="44"/>
        </w:rPr>
        <w:t>要求单次生成的共享记录批次号相同，如一次共享了项目立项、经费变动、结项的多条记录，则所有记录的批次号均相同</w:t>
      </w:r>
    </w:p>
    <w:p>
      <w:pPr>
        <w:pStyle w:val="21"/>
        <w:ind w:left="1260" w:firstLine="0" w:firstLineChars="0"/>
        <w:jc w:val="left"/>
        <w:rPr>
          <w:rFonts w:ascii="微软雅黑" w:hAnsi="微软雅黑" w:eastAsia="微软雅黑"/>
          <w:sz w:val="24"/>
          <w:szCs w:val="44"/>
        </w:rPr>
      </w:pPr>
    </w:p>
    <w:p>
      <w:pPr>
        <w:rPr>
          <w:rFonts w:ascii="微软雅黑" w:hAnsi="微软雅黑" w:eastAsia="微软雅黑"/>
        </w:rPr>
      </w:pPr>
    </w:p>
    <w:p>
      <w:pPr>
        <w:pStyle w:val="21"/>
        <w:numPr>
          <w:ilvl w:val="0"/>
          <w:numId w:val="2"/>
        </w:numPr>
        <w:ind w:firstLineChars="0"/>
        <w:jc w:val="left"/>
        <w:outlineLvl w:val="0"/>
        <w:rPr>
          <w:rFonts w:ascii="微软雅黑" w:hAnsi="微软雅黑" w:eastAsia="微软雅黑"/>
          <w:sz w:val="44"/>
          <w:szCs w:val="44"/>
        </w:rPr>
      </w:pPr>
      <w:bookmarkStart w:id="10" w:name="_Toc21608506"/>
      <w:r>
        <w:rPr>
          <w:rFonts w:hint="eastAsia" w:ascii="微软雅黑" w:hAnsi="微软雅黑" w:eastAsia="微软雅黑"/>
          <w:sz w:val="44"/>
          <w:szCs w:val="44"/>
        </w:rPr>
        <w:t>代码对照（对接前完成）</w:t>
      </w:r>
      <w:bookmarkEnd w:id="10"/>
    </w:p>
    <w:tbl>
      <w:tblPr>
        <w:tblStyle w:val="1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F1F1F1" w:themeFill="background1" w:themeFillShade="F2"/>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对应代码</w:t>
            </w:r>
          </w:p>
        </w:tc>
        <w:tc>
          <w:tcPr>
            <w:tcW w:w="2841" w:type="dxa"/>
            <w:shd w:val="clear" w:color="auto" w:fill="F1F1F1" w:themeFill="background1" w:themeFillShade="F2"/>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科研代码表</w:t>
            </w:r>
          </w:p>
        </w:tc>
        <w:tc>
          <w:tcPr>
            <w:tcW w:w="2932" w:type="dxa"/>
            <w:shd w:val="clear" w:color="auto" w:fill="F1F1F1" w:themeFill="background1" w:themeFillShade="F2"/>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财务代码表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所属单位</w:t>
            </w:r>
          </w:p>
        </w:tc>
        <w:tc>
          <w:tcPr>
            <w:tcW w:w="2841"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S_UNIT</w:t>
            </w:r>
            <w:r>
              <w:rPr>
                <w:rFonts w:ascii="微软雅黑" w:hAnsi="微软雅黑" w:eastAsia="微软雅黑"/>
                <w:sz w:val="18"/>
                <w:szCs w:val="18"/>
              </w:rPr>
              <w:t>(id)</w:t>
            </w:r>
          </w:p>
        </w:tc>
        <w:tc>
          <w:tcPr>
            <w:tcW w:w="2932" w:type="dxa"/>
          </w:tcPr>
          <w:p>
            <w:pPr>
              <w:spacing w:line="360" w:lineRule="auto"/>
              <w:jc w:val="left"/>
              <w:rPr>
                <w:rFonts w:ascii="微软雅黑" w:hAnsi="微软雅黑" w:eastAsia="微软雅黑"/>
                <w:sz w:val="18"/>
                <w:szCs w:val="18"/>
              </w:rPr>
            </w:pPr>
            <w:r>
              <w:rPr>
                <w:rFonts w:ascii="微软雅黑" w:hAnsi="微软雅黑" w:eastAsia="微软雅黑"/>
                <w:sz w:val="18"/>
                <w:szCs w:val="18"/>
              </w:rPr>
              <w:t>C</w:t>
            </w:r>
            <w:r>
              <w:rPr>
                <w:rFonts w:hint="eastAsia" w:ascii="微软雅黑" w:hAnsi="微软雅黑" w:eastAsia="微软雅黑"/>
                <w:sz w:val="18"/>
                <w:szCs w:val="18"/>
              </w:rPr>
              <w:t>w_bm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项目类型</w:t>
            </w:r>
          </w:p>
        </w:tc>
        <w:tc>
          <w:tcPr>
            <w:tcW w:w="2841"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DM_PROJECT_TYPE</w:t>
            </w:r>
            <w:r>
              <w:rPr>
                <w:rFonts w:ascii="微软雅黑" w:hAnsi="微软雅黑" w:eastAsia="微软雅黑"/>
                <w:sz w:val="18"/>
                <w:szCs w:val="18"/>
              </w:rPr>
              <w:t>(code)</w:t>
            </w:r>
          </w:p>
        </w:tc>
        <w:tc>
          <w:tcPr>
            <w:tcW w:w="2932" w:type="dxa"/>
          </w:tcPr>
          <w:p>
            <w:pPr>
              <w:spacing w:line="360" w:lineRule="auto"/>
              <w:jc w:val="left"/>
              <w:rPr>
                <w:rFonts w:ascii="微软雅黑" w:hAnsi="微软雅黑" w:eastAsia="微软雅黑"/>
                <w:sz w:val="18"/>
                <w:szCs w:val="18"/>
              </w:rPr>
            </w:pPr>
            <w:r>
              <w:rPr>
                <w:rFonts w:ascii="微软雅黑" w:hAnsi="微软雅黑" w:eastAsia="微软雅黑"/>
                <w:sz w:val="18"/>
                <w:szCs w:val="18"/>
              </w:rPr>
              <w:t>C</w:t>
            </w:r>
            <w:r>
              <w:rPr>
                <w:rFonts w:hint="eastAsia" w:ascii="微软雅黑" w:hAnsi="微软雅黑" w:eastAsia="微软雅黑"/>
                <w:sz w:val="18"/>
                <w:szCs w:val="18"/>
              </w:rPr>
              <w:t>w_xmlx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预算标准</w:t>
            </w:r>
          </w:p>
        </w:tc>
        <w:tc>
          <w:tcPr>
            <w:tcW w:w="2841" w:type="dxa"/>
          </w:tcPr>
          <w:p>
            <w:pPr>
              <w:spacing w:line="360" w:lineRule="auto"/>
              <w:jc w:val="left"/>
              <w:rPr>
                <w:rFonts w:ascii="微软雅黑" w:hAnsi="微软雅黑" w:eastAsia="微软雅黑"/>
                <w:sz w:val="18"/>
                <w:szCs w:val="18"/>
              </w:rPr>
            </w:pPr>
            <w:r>
              <w:rPr>
                <w:rFonts w:ascii="微软雅黑" w:hAnsi="微软雅黑" w:eastAsia="微软雅黑" w:cs="Courier New"/>
                <w:kern w:val="0"/>
                <w:sz w:val="18"/>
                <w:szCs w:val="18"/>
              </w:rPr>
              <w:t>DM_SUBJECT_STANDARD</w:t>
            </w:r>
          </w:p>
        </w:tc>
        <w:tc>
          <w:tcPr>
            <w:tcW w:w="2932" w:type="dxa"/>
          </w:tcPr>
          <w:p>
            <w:pPr>
              <w:spacing w:line="360" w:lineRule="auto"/>
              <w:jc w:val="left"/>
              <w:rPr>
                <w:rFonts w:ascii="微软雅黑" w:hAnsi="微软雅黑" w:eastAsia="微软雅黑"/>
                <w:sz w:val="18"/>
                <w:szCs w:val="18"/>
              </w:rPr>
            </w:pPr>
            <w:r>
              <w:rPr>
                <w:rFonts w:ascii="微软雅黑" w:hAnsi="微软雅黑" w:eastAsia="微软雅黑"/>
                <w:sz w:val="18"/>
                <w:szCs w:val="18"/>
              </w:rPr>
              <w:t>C</w:t>
            </w:r>
            <w:r>
              <w:rPr>
                <w:rFonts w:hint="eastAsia" w:ascii="微软雅黑" w:hAnsi="微软雅黑" w:eastAsia="微软雅黑"/>
                <w:sz w:val="18"/>
                <w:szCs w:val="18"/>
              </w:rPr>
              <w:t>w_edflzd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预算科目</w:t>
            </w:r>
          </w:p>
        </w:tc>
        <w:tc>
          <w:tcPr>
            <w:tcW w:w="2841" w:type="dxa"/>
          </w:tcPr>
          <w:p>
            <w:pPr>
              <w:spacing w:line="360" w:lineRule="auto"/>
              <w:jc w:val="left"/>
              <w:rPr>
                <w:rFonts w:ascii="微软雅黑" w:hAnsi="微软雅黑" w:eastAsia="微软雅黑"/>
                <w:sz w:val="18"/>
                <w:szCs w:val="18"/>
              </w:rPr>
            </w:pPr>
            <w:r>
              <w:rPr>
                <w:rFonts w:ascii="微软雅黑" w:hAnsi="微软雅黑" w:eastAsia="微软雅黑"/>
                <w:sz w:val="18"/>
                <w:szCs w:val="18"/>
              </w:rPr>
              <w:t>DM_FEE_SUBJECTS(id)</w:t>
            </w:r>
          </w:p>
        </w:tc>
        <w:tc>
          <w:tcPr>
            <w:tcW w:w="2932" w:type="dxa"/>
          </w:tcPr>
          <w:p>
            <w:pPr>
              <w:spacing w:line="360" w:lineRule="auto"/>
              <w:jc w:val="left"/>
              <w:rPr>
                <w:rFonts w:ascii="微软雅黑" w:hAnsi="微软雅黑" w:eastAsia="微软雅黑"/>
                <w:sz w:val="18"/>
                <w:szCs w:val="18"/>
              </w:rPr>
            </w:pPr>
            <w:r>
              <w:rPr>
                <w:rFonts w:ascii="微软雅黑" w:hAnsi="微软雅黑" w:eastAsia="微软雅黑"/>
                <w:sz w:val="18"/>
                <w:szCs w:val="18"/>
              </w:rPr>
              <w:t>C</w:t>
            </w:r>
            <w:r>
              <w:rPr>
                <w:rFonts w:hint="eastAsia" w:ascii="微软雅黑" w:hAnsi="微软雅黑" w:eastAsia="微软雅黑"/>
                <w:sz w:val="18"/>
                <w:szCs w:val="18"/>
              </w:rPr>
              <w:t>w_edzd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费用科目对照</w:t>
            </w:r>
          </w:p>
        </w:tc>
        <w:tc>
          <w:tcPr>
            <w:tcW w:w="2841"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DM_manager</w:t>
            </w:r>
            <w:r>
              <w:rPr>
                <w:rFonts w:ascii="微软雅黑" w:hAnsi="微软雅黑" w:eastAsia="微软雅黑"/>
                <w:sz w:val="18"/>
                <w:szCs w:val="18"/>
              </w:rPr>
              <w:t>_</w:t>
            </w:r>
            <w:r>
              <w:rPr>
                <w:rFonts w:hint="eastAsia" w:ascii="微软雅黑" w:hAnsi="微软雅黑" w:eastAsia="微软雅黑"/>
                <w:sz w:val="18"/>
                <w:szCs w:val="18"/>
              </w:rPr>
              <w:t>fee_Subject</w:t>
            </w:r>
          </w:p>
        </w:tc>
        <w:tc>
          <w:tcPr>
            <w:tcW w:w="2932" w:type="dxa"/>
          </w:tcPr>
          <w:p>
            <w:pPr>
              <w:spacing w:line="360" w:lineRule="auto"/>
              <w:jc w:val="left"/>
              <w:rPr>
                <w:rFonts w:ascii="微软雅黑" w:hAnsi="微软雅黑" w:eastAsia="微软雅黑"/>
                <w:sz w:val="18"/>
                <w:szCs w:val="18"/>
              </w:rPr>
            </w:pPr>
            <w:r>
              <w:rPr>
                <w:rFonts w:hint="eastAsia" w:ascii="微软雅黑" w:hAnsi="微软雅黑" w:eastAsia="微软雅黑"/>
                <w:sz w:val="18"/>
                <w:szCs w:val="18"/>
              </w:rPr>
              <w:t>cw</w:t>
            </w:r>
            <w:r>
              <w:rPr>
                <w:rFonts w:ascii="微软雅黑" w:hAnsi="微软雅黑" w:eastAsia="微软雅黑"/>
                <w:sz w:val="18"/>
                <w:szCs w:val="18"/>
              </w:rPr>
              <w:t>_fyzd(</w:t>
            </w:r>
            <w:r>
              <w:rPr>
                <w:rFonts w:hint="eastAsia" w:ascii="微软雅黑" w:hAnsi="微软雅黑" w:eastAsia="微软雅黑"/>
                <w:sz w:val="18"/>
                <w:szCs w:val="18"/>
              </w:rPr>
              <w:t>fybh</w:t>
            </w:r>
            <w:r>
              <w:rPr>
                <w:rFonts w:ascii="微软雅黑" w:hAnsi="微软雅黑" w:eastAsia="微软雅黑"/>
                <w:sz w:val="18"/>
                <w:szCs w:val="18"/>
              </w:rPr>
              <w:t>)</w:t>
            </w:r>
          </w:p>
        </w:tc>
      </w:tr>
    </w:tbl>
    <w:p>
      <w:pPr>
        <w:rPr>
          <w:rFonts w:ascii="微软雅黑" w:hAnsi="微软雅黑" w:eastAsia="微软雅黑"/>
        </w:rPr>
      </w:pPr>
    </w:p>
    <w:p>
      <w:pPr>
        <w:pStyle w:val="21"/>
        <w:numPr>
          <w:ilvl w:val="0"/>
          <w:numId w:val="2"/>
        </w:numPr>
        <w:ind w:firstLineChars="0"/>
        <w:jc w:val="left"/>
        <w:outlineLvl w:val="0"/>
        <w:rPr>
          <w:rFonts w:ascii="微软雅黑" w:hAnsi="微软雅黑" w:eastAsia="微软雅黑"/>
          <w:sz w:val="44"/>
          <w:szCs w:val="44"/>
        </w:rPr>
      </w:pPr>
      <w:bookmarkStart w:id="11" w:name="_Toc21608507"/>
      <w:r>
        <w:rPr>
          <w:rFonts w:hint="eastAsia" w:ascii="微软雅黑" w:hAnsi="微软雅黑" w:eastAsia="微软雅黑"/>
          <w:sz w:val="44"/>
          <w:szCs w:val="44"/>
        </w:rPr>
        <w:t>接口数据结构</w:t>
      </w:r>
      <w:bookmarkEnd w:id="11"/>
    </w:p>
    <w:p>
      <w:pPr>
        <w:rPr>
          <w:rFonts w:ascii="微软雅黑" w:hAnsi="微软雅黑" w:eastAsia="微软雅黑"/>
          <w:sz w:val="24"/>
        </w:rPr>
      </w:pPr>
      <w:r>
        <w:rPr>
          <w:rFonts w:hint="eastAsia" w:ascii="微软雅黑" w:hAnsi="微软雅黑" w:eastAsia="微软雅黑"/>
          <w:sz w:val="24"/>
        </w:rPr>
        <w:t>说明：以下接口中红色属性为必填属性，接口方必须提供。</w:t>
      </w:r>
    </w:p>
    <w:p>
      <w:pPr>
        <w:pStyle w:val="21"/>
        <w:numPr>
          <w:ilvl w:val="1"/>
          <w:numId w:val="2"/>
        </w:numPr>
        <w:spacing w:line="360" w:lineRule="auto"/>
        <w:ind w:firstLineChars="0"/>
        <w:jc w:val="left"/>
        <w:outlineLvl w:val="1"/>
        <w:rPr>
          <w:rFonts w:ascii="微软雅黑" w:hAnsi="微软雅黑" w:eastAsia="微软雅黑"/>
          <w:sz w:val="36"/>
          <w:szCs w:val="36"/>
        </w:rPr>
      </w:pPr>
      <w:bookmarkStart w:id="12" w:name="_Toc21608508"/>
      <w:r>
        <w:rPr>
          <w:rFonts w:hint="eastAsia" w:ascii="微软雅黑" w:hAnsi="微软雅黑" w:eastAsia="微软雅黑"/>
          <w:sz w:val="36"/>
          <w:szCs w:val="36"/>
        </w:rPr>
        <w:t>共享日志接口</w:t>
      </w:r>
      <w:bookmarkEnd w:id="12"/>
    </w:p>
    <w:p>
      <w:pPr>
        <w:pStyle w:val="21"/>
        <w:numPr>
          <w:ilvl w:val="0"/>
          <w:numId w:val="8"/>
        </w:numPr>
        <w:ind w:left="357" w:hanging="357" w:firstLineChars="0"/>
        <w:outlineLvl w:val="2"/>
        <w:rPr>
          <w:rFonts w:ascii="微软雅黑" w:hAnsi="微软雅黑" w:eastAsia="微软雅黑"/>
          <w:sz w:val="32"/>
          <w:szCs w:val="32"/>
        </w:rPr>
      </w:pPr>
      <w:bookmarkStart w:id="13" w:name="_Toc21608509"/>
      <w:r>
        <w:rPr>
          <w:rFonts w:ascii="微软雅黑" w:hAnsi="微软雅黑" w:eastAsia="微软雅黑" w:cs="Times New Roman"/>
          <w:sz w:val="32"/>
          <w:szCs w:val="32"/>
        </w:rPr>
        <w:t>K</w:t>
      </w:r>
      <w:r>
        <w:rPr>
          <w:rFonts w:hint="eastAsia" w:ascii="微软雅黑" w:hAnsi="微软雅黑" w:eastAsia="微软雅黑" w:cs="Times New Roman"/>
          <w:sz w:val="32"/>
          <w:szCs w:val="32"/>
        </w:rPr>
        <w:t>y_pch_trans 科研共享批次描述</w:t>
      </w:r>
      <w:bookmarkEnd w:id="13"/>
    </w:p>
    <w:p>
      <w:pPr>
        <w:jc w:val="left"/>
        <w:rPr>
          <w:rFonts w:ascii="微软雅黑" w:hAnsi="微软雅黑" w:eastAsia="微软雅黑"/>
          <w:sz w:val="24"/>
        </w:rPr>
      </w:pPr>
      <w:r>
        <w:rPr>
          <w:rFonts w:hint="eastAsia" w:ascii="微软雅黑" w:hAnsi="微软雅黑" w:eastAsia="微软雅黑"/>
          <w:sz w:val="24"/>
        </w:rPr>
        <w:t>对于目前没有的业务，业务类型编码预留</w:t>
      </w:r>
    </w:p>
    <w:tbl>
      <w:tblPr>
        <w:tblStyle w:val="14"/>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2274"/>
        <w:gridCol w:w="696"/>
        <w:gridCol w:w="678"/>
        <w:gridCol w:w="660"/>
        <w:gridCol w:w="658"/>
        <w:gridCol w:w="1406"/>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406" w:type="dxa"/>
            <w:tcBorders>
              <w:top w:val="single" w:color="auto" w:sz="4" w:space="0"/>
              <w:left w:val="single" w:color="auto" w:sz="4" w:space="0"/>
              <w:bottom w:val="single" w:color="auto" w:sz="4" w:space="0"/>
              <w:right w:val="single" w:color="auto" w:sz="4" w:space="0"/>
            </w:tcBorders>
            <w:vAlign w:val="center"/>
          </w:tcPr>
          <w:p>
            <w:pPr>
              <w:tabs>
                <w:tab w:val="left" w:pos="354"/>
              </w:tabs>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推送时生成，生成规则：</w:t>
            </w:r>
            <w:r>
              <w:rPr>
                <w:rFonts w:ascii="微软雅黑" w:hAnsi="微软雅黑" w:eastAsia="微软雅黑" w:cs="Times New Roman"/>
                <w:sz w:val="18"/>
                <w:szCs w:val="18"/>
              </w:rPr>
              <w:t>Y</w:t>
            </w:r>
            <w:r>
              <w:rPr>
                <w:rFonts w:hint="eastAsia" w:ascii="微软雅黑" w:hAnsi="微软雅黑" w:eastAsia="微软雅黑" w:cs="Times New Roman"/>
                <w:sz w:val="18"/>
                <w:szCs w:val="18"/>
              </w:rPr>
              <w:t>yyymmdd+序号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1"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Y</w:t>
            </w:r>
            <w:r>
              <w:rPr>
                <w:rFonts w:hint="eastAsia" w:ascii="微软雅黑" w:hAnsi="微软雅黑" w:eastAsia="微软雅黑" w:cs="Times New Roman"/>
                <w:sz w:val="18"/>
                <w:szCs w:val="18"/>
              </w:rPr>
              <w:t>wlx</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业务类型</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tabs>
                <w:tab w:val="left" w:pos="354"/>
              </w:tabs>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推送编码</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01项目立项业务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02经费卡内部预算调整业务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03经费卡之间收入调整业务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04项目外拨业务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11项目结项业务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12项目结题业务</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21项目借票业务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M</w:t>
            </w:r>
            <w:r>
              <w:rPr>
                <w:rFonts w:hint="eastAsia" w:ascii="微软雅黑" w:hAnsi="微软雅黑" w:eastAsia="微软雅黑" w:cs="Times New Roman"/>
                <w:sz w:val="18"/>
                <w:szCs w:val="18"/>
              </w:rPr>
              <w:t>s</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批次描述</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tabs>
                <w:tab w:val="left" w:pos="354"/>
              </w:tabs>
              <w:jc w:val="left"/>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业务简单描述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scsj</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生成时间</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DT</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scr</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生成人</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科研系统操作人员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I</w:t>
            </w:r>
            <w:r>
              <w:rPr>
                <w:rFonts w:hint="eastAsia" w:ascii="微软雅黑" w:hAnsi="微软雅黑" w:eastAsia="微软雅黑" w:cs="Times New Roman"/>
                <w:sz w:val="18"/>
                <w:szCs w:val="18"/>
              </w:rPr>
              <w:t>scl</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业务是否处理完毕</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科研推送0</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财务全部处理成功改为1</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错误退回改为2（科研系统需要换批次号再次推送）</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财务手工已处理改为3（科研不需推送）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clsj</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财务处理时间</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DT</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lr</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财务处理人</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cwsm</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说明</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6</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如果退单财务写退单原因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zrq</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凭证日期</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涉及凭证业务返回凭证信息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zbh</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凭证编号</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涉及凭证业务返回凭证信息</w:t>
            </w:r>
          </w:p>
        </w:tc>
      </w:tr>
    </w:tbl>
    <w:p>
      <w:pPr>
        <w:rPr>
          <w:rFonts w:ascii="微软雅黑" w:hAnsi="微软雅黑" w:eastAsia="微软雅黑"/>
          <w:sz w:val="24"/>
        </w:rPr>
      </w:pPr>
    </w:p>
    <w:p>
      <w:pPr>
        <w:pStyle w:val="21"/>
        <w:numPr>
          <w:ilvl w:val="0"/>
          <w:numId w:val="8"/>
        </w:numPr>
        <w:ind w:left="357" w:hanging="357" w:firstLineChars="0"/>
        <w:outlineLvl w:val="2"/>
        <w:rPr>
          <w:rFonts w:ascii="微软雅黑" w:hAnsi="微软雅黑" w:eastAsia="微软雅黑" w:cs="Times New Roman"/>
          <w:sz w:val="32"/>
          <w:szCs w:val="32"/>
        </w:rPr>
      </w:pPr>
      <w:bookmarkStart w:id="14" w:name="_Toc21608510"/>
      <w:r>
        <w:rPr>
          <w:rFonts w:ascii="微软雅黑" w:hAnsi="微软雅黑" w:eastAsia="微软雅黑" w:cs="Times New Roman"/>
          <w:sz w:val="32"/>
          <w:szCs w:val="32"/>
        </w:rPr>
        <w:t>K</w:t>
      </w:r>
      <w:r>
        <w:rPr>
          <w:rFonts w:hint="eastAsia" w:ascii="微软雅黑" w:hAnsi="微软雅黑" w:eastAsia="微软雅黑" w:cs="Times New Roman"/>
          <w:sz w:val="32"/>
          <w:szCs w:val="32"/>
        </w:rPr>
        <w:t>y_pch_yw_trans 科研共享批次子表</w:t>
      </w:r>
      <w:bookmarkEnd w:id="14"/>
    </w:p>
    <w:tbl>
      <w:tblPr>
        <w:tblStyle w:val="14"/>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2274"/>
        <w:gridCol w:w="696"/>
        <w:gridCol w:w="678"/>
        <w:gridCol w:w="660"/>
        <w:gridCol w:w="658"/>
        <w:gridCol w:w="951"/>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951" w:type="dxa"/>
            <w:tcBorders>
              <w:top w:val="single" w:color="auto" w:sz="4" w:space="0"/>
              <w:left w:val="single" w:color="auto" w:sz="4" w:space="0"/>
              <w:bottom w:val="single" w:color="auto" w:sz="4" w:space="0"/>
              <w:right w:val="single" w:color="auto" w:sz="4" w:space="0"/>
            </w:tcBorders>
            <w:vAlign w:val="center"/>
          </w:tcPr>
          <w:p>
            <w:pPr>
              <w:tabs>
                <w:tab w:val="left" w:pos="354"/>
              </w:tabs>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y_pch_trans中业务编号保持一致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ub_ywbh</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子业务编号</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ub_ywmc</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子业务名称</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scsj</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生成时间</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DT</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scr</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生成人</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I</w:t>
            </w:r>
            <w:r>
              <w:rPr>
                <w:rFonts w:hint="eastAsia" w:ascii="微软雅黑" w:hAnsi="微软雅黑" w:eastAsia="微软雅黑" w:cs="Times New Roman"/>
                <w:sz w:val="18"/>
                <w:szCs w:val="18"/>
              </w:rPr>
              <w:t>scl</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业务是否处理完毕</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科研推送0</w:t>
            </w:r>
          </w:p>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财务子业务处理成功改为1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clsj</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财务处理时间</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DT</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lr</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财务处理人</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w:t>
            </w:r>
            <w:r>
              <w:rPr>
                <w:rFonts w:ascii="微软雅黑" w:hAnsi="微软雅黑" w:eastAsia="微软雅黑" w:cs="Times New Roman"/>
                <w:sz w:val="18"/>
                <w:szCs w:val="18"/>
              </w:rPr>
              <w:t>0</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cwsm</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说明</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42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ym</w:t>
            </w:r>
          </w:p>
        </w:tc>
        <w:tc>
          <w:tcPr>
            <w:tcW w:w="2274"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MD5</w:t>
            </w:r>
            <w:r>
              <w:rPr>
                <w:rFonts w:ascii="微软雅黑" w:hAnsi="微软雅黑" w:eastAsia="微软雅黑" w:cs="Times New Roman"/>
                <w:sz w:val="18"/>
                <w:szCs w:val="18"/>
              </w:rPr>
              <w:t>校验码</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w:t>
            </w:r>
            <w:r>
              <w:rPr>
                <w:rFonts w:ascii="微软雅黑" w:hAnsi="微软雅黑" w:eastAsia="微软雅黑" w:cs="Times New Roman"/>
                <w:sz w:val="18"/>
                <w:szCs w:val="18"/>
              </w:rPr>
              <w:t>C</w:t>
            </w:r>
          </w:p>
        </w:tc>
        <w:tc>
          <w:tcPr>
            <w:tcW w:w="67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w:t>
            </w:r>
            <w:r>
              <w:rPr>
                <w:rFonts w:ascii="微软雅黑" w:hAnsi="微软雅黑" w:eastAsia="微软雅黑" w:cs="Times New Roman"/>
                <w:sz w:val="18"/>
                <w:szCs w:val="18"/>
              </w:rPr>
              <w:t>6</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本行</w:t>
            </w:r>
            <w:r>
              <w:rPr>
                <w:rFonts w:ascii="微软雅黑" w:hAnsi="微软雅黑" w:eastAsia="微软雅黑" w:cs="Times New Roman"/>
                <w:sz w:val="18"/>
                <w:szCs w:val="18"/>
              </w:rPr>
              <w:t>数据对应业务表的</w:t>
            </w:r>
            <w:r>
              <w:rPr>
                <w:rFonts w:hint="eastAsia" w:ascii="微软雅黑" w:hAnsi="微软雅黑" w:eastAsia="微软雅黑" w:cs="Times New Roman"/>
                <w:sz w:val="18"/>
                <w:szCs w:val="18"/>
              </w:rPr>
              <w:t>明细</w:t>
            </w:r>
            <w:r>
              <w:rPr>
                <w:rFonts w:ascii="微软雅黑" w:hAnsi="微软雅黑" w:eastAsia="微软雅黑" w:cs="Times New Roman"/>
                <w:sz w:val="18"/>
                <w:szCs w:val="18"/>
              </w:rPr>
              <w:t>数据按照文档中表结构定义顺序逐行逐列序以英文逗号拼接内容字符串</w:t>
            </w:r>
            <w:r>
              <w:rPr>
                <w:rFonts w:hint="eastAsia" w:ascii="微软雅黑" w:hAnsi="微软雅黑" w:eastAsia="微软雅黑" w:cs="Times New Roman"/>
                <w:sz w:val="18"/>
                <w:szCs w:val="18"/>
              </w:rPr>
              <w:t>，</w:t>
            </w:r>
            <w:r>
              <w:rPr>
                <w:rFonts w:ascii="微软雅黑" w:hAnsi="微软雅黑" w:eastAsia="微软雅黑" w:cs="Times New Roman"/>
                <w:sz w:val="18"/>
                <w:szCs w:val="18"/>
              </w:rPr>
              <w:t>遇到NULL空值替换为字符串null</w:t>
            </w:r>
            <w:r>
              <w:rPr>
                <w:rFonts w:hint="eastAsia" w:ascii="微软雅黑" w:hAnsi="微软雅黑" w:eastAsia="微软雅黑" w:cs="Times New Roman"/>
                <w:sz w:val="18"/>
                <w:szCs w:val="18"/>
              </w:rPr>
              <w:t>，计算1</w:t>
            </w:r>
            <w:r>
              <w:rPr>
                <w:rFonts w:ascii="微软雅黑" w:hAnsi="微软雅黑" w:eastAsia="微软雅黑" w:cs="Times New Roman"/>
                <w:sz w:val="18"/>
                <w:szCs w:val="18"/>
              </w:rPr>
              <w:t>6位MD5摘要</w:t>
            </w:r>
            <w:r>
              <w:rPr>
                <w:rFonts w:hint="eastAsia" w:ascii="微软雅黑" w:hAnsi="微软雅黑" w:eastAsia="微软雅黑" w:cs="Times New Roman"/>
                <w:sz w:val="18"/>
                <w:szCs w:val="18"/>
              </w:rPr>
              <w:t>，</w:t>
            </w:r>
            <w:r>
              <w:rPr>
                <w:rFonts w:ascii="微软雅黑" w:hAnsi="微软雅黑" w:eastAsia="微软雅黑" w:cs="Times New Roman"/>
                <w:sz w:val="18"/>
                <w:szCs w:val="18"/>
              </w:rPr>
              <w:t xml:space="preserve"> </w:t>
            </w:r>
          </w:p>
        </w:tc>
      </w:tr>
    </w:tbl>
    <w:p>
      <w:pPr>
        <w:jc w:val="left"/>
        <w:rPr>
          <w:rFonts w:ascii="微软雅黑" w:hAnsi="微软雅黑" w:eastAsia="微软雅黑"/>
          <w:sz w:val="24"/>
        </w:rPr>
      </w:pPr>
      <w:r>
        <w:rPr>
          <w:rFonts w:hint="eastAsia" w:ascii="微软雅黑" w:hAnsi="微软雅黑" w:eastAsia="微软雅黑"/>
          <w:sz w:val="24"/>
        </w:rPr>
        <w:t>子业务编号说明：对于目前没有的业务，编号预留</w:t>
      </w:r>
    </w:p>
    <w:p>
      <w:pPr>
        <w:jc w:val="left"/>
        <w:rPr>
          <w:rFonts w:ascii="微软雅黑" w:hAnsi="微软雅黑" w:eastAsia="微软雅黑" w:cs="Times New Roman"/>
          <w:sz w:val="24"/>
        </w:rPr>
      </w:pPr>
      <w:r>
        <w:rPr>
          <w:rFonts w:hint="eastAsia" w:ascii="微软雅黑" w:hAnsi="微软雅黑" w:eastAsia="微软雅黑" w:cs="Times New Roman"/>
          <w:sz w:val="24"/>
        </w:rPr>
        <w:t>01项目立项业务：Z01科研合同信息Z02财务立项信息Z03财务项目负责人Z04财务项目预算Z05财务项目费用Z06财务项目收入入账Z</w:t>
      </w:r>
      <w:r>
        <w:rPr>
          <w:rFonts w:ascii="微软雅黑" w:hAnsi="微软雅黑" w:eastAsia="微软雅黑" w:cs="Times New Roman"/>
          <w:sz w:val="24"/>
        </w:rPr>
        <w:t>07</w:t>
      </w:r>
      <w:r>
        <w:rPr>
          <w:rFonts w:hint="eastAsia" w:ascii="微软雅黑" w:hAnsi="微软雅黑" w:eastAsia="微软雅黑" w:cs="Times New Roman"/>
          <w:sz w:val="24"/>
        </w:rPr>
        <w:t>项目开票、核票信息</w:t>
      </w:r>
    </w:p>
    <w:p>
      <w:pPr>
        <w:jc w:val="left"/>
        <w:rPr>
          <w:rFonts w:ascii="微软雅黑" w:hAnsi="微软雅黑" w:eastAsia="微软雅黑" w:cs="Times New Roman"/>
          <w:sz w:val="24"/>
        </w:rPr>
      </w:pPr>
      <w:r>
        <w:rPr>
          <w:rFonts w:hint="eastAsia" w:ascii="微软雅黑" w:hAnsi="微软雅黑" w:eastAsia="微软雅黑" w:cs="Times New Roman"/>
          <w:sz w:val="24"/>
        </w:rPr>
        <w:t>02经费卡内部预算调整业务：Z01项目内部预算调整</w:t>
      </w:r>
    </w:p>
    <w:p>
      <w:pPr>
        <w:jc w:val="left"/>
        <w:rPr>
          <w:rFonts w:ascii="微软雅黑" w:hAnsi="微软雅黑" w:eastAsia="微软雅黑" w:cs="Times New Roman"/>
          <w:sz w:val="24"/>
        </w:rPr>
      </w:pPr>
      <w:r>
        <w:rPr>
          <w:rFonts w:hint="eastAsia" w:ascii="微软雅黑" w:hAnsi="微软雅黑" w:eastAsia="微软雅黑" w:cs="Times New Roman"/>
          <w:sz w:val="24"/>
        </w:rPr>
        <w:t>03经费卡之间收入调整业务：Z01项目间预算调整Z02项目间费用调整Z03项目间收入调整</w:t>
      </w:r>
    </w:p>
    <w:p>
      <w:pPr>
        <w:jc w:val="left"/>
        <w:rPr>
          <w:rFonts w:ascii="微软雅黑" w:hAnsi="微软雅黑" w:eastAsia="微软雅黑" w:cs="Times New Roman"/>
          <w:sz w:val="24"/>
        </w:rPr>
      </w:pPr>
      <w:r>
        <w:rPr>
          <w:rFonts w:hint="eastAsia" w:ascii="微软雅黑" w:hAnsi="微软雅黑" w:eastAsia="微软雅黑" w:cs="Times New Roman"/>
          <w:sz w:val="24"/>
        </w:rPr>
        <w:t>04项目外拨业务：Z01项目外拨</w:t>
      </w:r>
    </w:p>
    <w:p>
      <w:pPr>
        <w:jc w:val="left"/>
        <w:rPr>
          <w:rFonts w:ascii="微软雅黑" w:hAnsi="微软雅黑" w:eastAsia="微软雅黑" w:cs="Times New Roman"/>
          <w:sz w:val="24"/>
        </w:rPr>
      </w:pPr>
      <w:r>
        <w:rPr>
          <w:rFonts w:hint="eastAsia" w:ascii="微软雅黑" w:hAnsi="微软雅黑" w:eastAsia="微软雅黑" w:cs="Times New Roman"/>
          <w:sz w:val="24"/>
        </w:rPr>
        <w:t>11项目结项业务：Z01科研基金项目立项Z02基金项目预算Z03基金项目收入入账</w:t>
      </w:r>
    </w:p>
    <w:p>
      <w:pPr>
        <w:jc w:val="left"/>
        <w:rPr>
          <w:rFonts w:ascii="微软雅黑" w:hAnsi="微软雅黑" w:eastAsia="微软雅黑" w:cs="Times New Roman"/>
          <w:sz w:val="24"/>
        </w:rPr>
      </w:pPr>
      <w:r>
        <w:rPr>
          <w:rFonts w:hint="eastAsia" w:ascii="微软雅黑" w:hAnsi="微软雅黑" w:eastAsia="微软雅黑" w:cs="Times New Roman"/>
          <w:sz w:val="24"/>
        </w:rPr>
        <w:t>12项目结题业务：Z01项目结题信息</w:t>
      </w:r>
    </w:p>
    <w:p>
      <w:pPr>
        <w:jc w:val="left"/>
        <w:rPr>
          <w:rFonts w:ascii="微软雅黑" w:hAnsi="微软雅黑" w:eastAsia="微软雅黑" w:cs="Times New Roman"/>
          <w:sz w:val="24"/>
        </w:rPr>
      </w:pPr>
      <w:r>
        <w:rPr>
          <w:rFonts w:hint="eastAsia" w:ascii="微软雅黑" w:hAnsi="微软雅黑" w:eastAsia="微软雅黑" w:cs="Times New Roman"/>
          <w:sz w:val="24"/>
        </w:rPr>
        <w:t>21项目借开票业务：Z01借票申请</w:t>
      </w:r>
    </w:p>
    <w:p>
      <w:pPr>
        <w:rPr>
          <w:rFonts w:ascii="微软雅黑" w:hAnsi="微软雅黑" w:eastAsia="微软雅黑"/>
          <w:sz w:val="24"/>
        </w:rPr>
      </w:pPr>
    </w:p>
    <w:p>
      <w:pPr>
        <w:rPr>
          <w:rFonts w:ascii="微软雅黑" w:hAnsi="微软雅黑" w:eastAsia="微软雅黑"/>
        </w:rPr>
      </w:pPr>
    </w:p>
    <w:p>
      <w:pPr>
        <w:pStyle w:val="21"/>
        <w:numPr>
          <w:ilvl w:val="1"/>
          <w:numId w:val="2"/>
        </w:numPr>
        <w:spacing w:line="360" w:lineRule="auto"/>
        <w:ind w:firstLineChars="0"/>
        <w:jc w:val="left"/>
        <w:outlineLvl w:val="1"/>
        <w:rPr>
          <w:rFonts w:ascii="微软雅黑" w:hAnsi="微软雅黑" w:eastAsia="微软雅黑"/>
          <w:sz w:val="28"/>
          <w:szCs w:val="28"/>
        </w:rPr>
      </w:pPr>
      <w:bookmarkStart w:id="15" w:name="_Toc21608511"/>
      <w:r>
        <w:rPr>
          <w:rFonts w:hint="eastAsia" w:ascii="微软雅黑" w:hAnsi="微软雅黑" w:eastAsia="微软雅黑"/>
          <w:sz w:val="28"/>
          <w:szCs w:val="28"/>
        </w:rPr>
        <w:t>财务处所需接口（科研提供）</w:t>
      </w:r>
      <w:bookmarkEnd w:id="15"/>
    </w:p>
    <w:p>
      <w:pPr>
        <w:pStyle w:val="21"/>
        <w:numPr>
          <w:ilvl w:val="2"/>
          <w:numId w:val="2"/>
        </w:numPr>
        <w:spacing w:line="360" w:lineRule="auto"/>
        <w:ind w:firstLineChars="0"/>
        <w:jc w:val="left"/>
        <w:outlineLvl w:val="2"/>
        <w:rPr>
          <w:rFonts w:ascii="微软雅黑" w:hAnsi="微软雅黑" w:eastAsia="微软雅黑"/>
          <w:sz w:val="24"/>
          <w:szCs w:val="24"/>
        </w:rPr>
      </w:pPr>
      <w:bookmarkStart w:id="16" w:name="_Toc21608512"/>
      <w:r>
        <w:rPr>
          <w:rFonts w:hint="eastAsia" w:ascii="微软雅黑" w:hAnsi="微软雅黑" w:eastAsia="微软雅黑"/>
          <w:sz w:val="24"/>
          <w:szCs w:val="24"/>
        </w:rPr>
        <w:t>立项接口</w:t>
      </w:r>
      <w:bookmarkEnd w:id="16"/>
      <w:r>
        <w:rPr>
          <w:rFonts w:ascii="微软雅黑" w:hAnsi="微软雅黑" w:eastAsia="微软雅黑"/>
          <w:sz w:val="24"/>
          <w:szCs w:val="24"/>
        </w:rPr>
        <w:tab/>
      </w:r>
    </w:p>
    <w:p>
      <w:pPr>
        <w:pStyle w:val="21"/>
        <w:numPr>
          <w:ilvl w:val="0"/>
          <w:numId w:val="9"/>
        </w:numPr>
        <w:ind w:firstLineChars="0"/>
        <w:outlineLvl w:val="3"/>
        <w:rPr>
          <w:rFonts w:ascii="微软雅黑" w:hAnsi="微软雅黑" w:eastAsia="微软雅黑" w:cs="Times New Roman"/>
          <w:szCs w:val="21"/>
        </w:rPr>
      </w:pPr>
      <w:r>
        <w:rPr>
          <w:rFonts w:ascii="微软雅黑" w:hAnsi="微软雅黑" w:eastAsia="微软雅黑" w:cs="Times New Roman"/>
          <w:szCs w:val="21"/>
        </w:rPr>
        <w:t>ky_htxx</w:t>
      </w:r>
      <w:r>
        <w:rPr>
          <w:rFonts w:hint="eastAsia" w:ascii="微软雅黑" w:hAnsi="微软雅黑" w:eastAsia="微软雅黑" w:cs="Times New Roman"/>
          <w:szCs w:val="21"/>
        </w:rPr>
        <w:t>_trans</w:t>
      </w:r>
      <w:r>
        <w:rPr>
          <w:rFonts w:ascii="微软雅黑" w:hAnsi="微软雅黑" w:eastAsia="微软雅黑" w:cs="Times New Roman"/>
          <w:szCs w:val="21"/>
        </w:rPr>
        <w:t>科研合同信息</w:t>
      </w:r>
    </w:p>
    <w:p>
      <w:pPr>
        <w:rPr>
          <w:rFonts w:ascii="微软雅黑" w:hAnsi="微软雅黑" w:eastAsia="微软雅黑"/>
          <w:sz w:val="18"/>
          <w:szCs w:val="18"/>
        </w:rPr>
      </w:pPr>
      <w:r>
        <w:rPr>
          <w:rFonts w:hint="eastAsia" w:ascii="微软雅黑" w:hAnsi="微软雅黑" w:eastAsia="微软雅黑"/>
          <w:sz w:val="18"/>
          <w:szCs w:val="18"/>
        </w:rPr>
        <w:t>对应科研项目信息表（s_project）</w:t>
      </w:r>
    </w:p>
    <w:tbl>
      <w:tblPr>
        <w:tblStyle w:val="14"/>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354"/>
              </w:tabs>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6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kyxmbh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科研项目编号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r>
              <w:rPr>
                <w:rFonts w:hint="eastAsia" w:ascii="微软雅黑" w:hAnsi="微软雅黑" w:eastAsia="微软雅黑" w:cs="Times New Roman"/>
                <w:sz w:val="18"/>
                <w:szCs w:val="18"/>
              </w:rPr>
              <w:t>d</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xmmc</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项目名称</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255</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NAME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qsrq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项目起始日期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w:t>
            </w:r>
            <w:r>
              <w:rPr>
                <w:rFonts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START_DATE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jsrq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项目结束日期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PLAN_END_DATE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xmzje</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项目总金额</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FEE_AUTHORIZE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xmlybh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项目来源编号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ktlb</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课题类别</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PROJECT_CLASS_ID</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1纵向2横向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lbbh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项目类别编号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ind w:firstLine="90" w:firstLineChars="50"/>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PROJECT_TYPE_ID</w:t>
            </w:r>
          </w:p>
        </w:tc>
        <w:tc>
          <w:tcPr>
            <w:tcW w:w="1862" w:type="dxa"/>
            <w:tcBorders>
              <w:top w:val="single" w:color="auto" w:sz="4" w:space="0"/>
              <w:left w:val="single" w:color="auto" w:sz="4" w:space="0"/>
              <w:bottom w:val="single" w:color="auto" w:sz="4" w:space="0"/>
              <w:right w:val="single" w:color="auto" w:sz="4" w:space="0"/>
            </w:tcBorders>
            <w:vAlign w:val="center"/>
          </w:tcPr>
          <w:p>
            <w:pPr>
              <w:ind w:firstLine="90" w:firstLineChars="50"/>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htlbbh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合同类别编号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CONTRACT_TYPE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院系代码</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U</w:t>
            </w:r>
            <w:r>
              <w:rPr>
                <w:rFonts w:hint="eastAsia" w:ascii="微软雅黑" w:hAnsi="微软雅黑" w:eastAsia="微软雅黑" w:cs="Times New Roman"/>
                <w:sz w:val="18"/>
                <w:szCs w:val="18"/>
              </w:rPr>
              <w:t>nit</w:t>
            </w:r>
            <w:r>
              <w:rPr>
                <w:rFonts w:ascii="微软雅黑" w:hAnsi="微软雅黑" w:eastAsia="微软雅黑" w:cs="Times New Roman"/>
                <w:sz w:val="18"/>
                <w:szCs w:val="18"/>
              </w:rPr>
              <w:t>_id</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需转换为财务编码后共享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bmmc</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单位名称</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可提供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fzrbh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负责人编号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CHARGER_CODE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fzr</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项目负责人</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CHARGER_NAME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bz</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备注</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255</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NOTE</w:t>
            </w:r>
          </w:p>
        </w:tc>
        <w:tc>
          <w:tcPr>
            <w:tcW w:w="186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bl>
    <w:p>
      <w:pPr>
        <w:rPr>
          <w:rFonts w:ascii="微软雅黑" w:hAnsi="微软雅黑" w:eastAsia="微软雅黑" w:cs="Times New Roman"/>
          <w:szCs w:val="21"/>
        </w:rPr>
      </w:pPr>
    </w:p>
    <w:p>
      <w:pPr>
        <w:pStyle w:val="21"/>
        <w:numPr>
          <w:ilvl w:val="0"/>
          <w:numId w:val="9"/>
        </w:numPr>
        <w:ind w:firstLineChars="0"/>
        <w:outlineLvl w:val="3"/>
        <w:rPr>
          <w:rFonts w:ascii="微软雅黑" w:hAnsi="微软雅黑" w:eastAsia="微软雅黑" w:cs="Times New Roman"/>
          <w:szCs w:val="21"/>
        </w:rPr>
      </w:pPr>
      <w:r>
        <w:rPr>
          <w:rFonts w:ascii="微软雅黑" w:hAnsi="微软雅黑" w:eastAsia="微软雅黑" w:cs="Times New Roman"/>
          <w:szCs w:val="21"/>
        </w:rPr>
        <w:t>ky</w:t>
      </w:r>
      <w:r>
        <w:rPr>
          <w:rFonts w:hint="eastAsia" w:ascii="微软雅黑" w:hAnsi="微软雅黑" w:eastAsia="微软雅黑"/>
          <w:szCs w:val="21"/>
        </w:rPr>
        <w:t>_xmlx</w:t>
      </w:r>
      <w:r>
        <w:rPr>
          <w:rFonts w:hint="eastAsia" w:ascii="微软雅黑" w:hAnsi="微软雅黑" w:eastAsia="微软雅黑" w:cs="Times New Roman"/>
          <w:szCs w:val="21"/>
        </w:rPr>
        <w:t>_trans</w:t>
      </w:r>
      <w:r>
        <w:rPr>
          <w:rFonts w:hint="eastAsia" w:ascii="微软雅黑" w:hAnsi="微软雅黑" w:eastAsia="微软雅黑"/>
          <w:szCs w:val="21"/>
        </w:rPr>
        <w:t>账务立项信息</w:t>
      </w:r>
    </w:p>
    <w:p>
      <w:pPr>
        <w:spacing w:line="360" w:lineRule="auto"/>
        <w:rPr>
          <w:rFonts w:ascii="微软雅黑" w:hAnsi="微软雅黑" w:eastAsia="微软雅黑"/>
          <w:sz w:val="18"/>
          <w:szCs w:val="18"/>
        </w:rPr>
      </w:pPr>
      <w:r>
        <w:rPr>
          <w:rFonts w:hint="eastAsia" w:ascii="微软雅黑" w:hAnsi="微软雅黑" w:eastAsia="微软雅黑"/>
          <w:sz w:val="18"/>
          <w:szCs w:val="18"/>
        </w:rPr>
        <w:t>对应科研经费卡(s_project_income</w:t>
      </w:r>
      <w:r>
        <w:rPr>
          <w:rFonts w:ascii="微软雅黑" w:hAnsi="微软雅黑" w:eastAsia="微软雅黑"/>
          <w:sz w:val="18"/>
          <w:szCs w:val="18"/>
        </w:rPr>
        <w:t>)</w:t>
      </w:r>
      <w:r>
        <w:rPr>
          <w:rFonts w:hint="eastAsia" w:ascii="微软雅黑" w:hAnsi="微软雅黑" w:eastAsia="微软雅黑"/>
          <w:sz w:val="18"/>
          <w:szCs w:val="18"/>
        </w:rPr>
        <w:t>，当前V</w:t>
      </w:r>
      <w:r>
        <w:rPr>
          <w:rFonts w:ascii="微软雅黑" w:hAnsi="微软雅黑" w:eastAsia="微软雅黑"/>
          <w:sz w:val="18"/>
          <w:szCs w:val="18"/>
        </w:rPr>
        <w:t>7</w:t>
      </w:r>
      <w:r>
        <w:rPr>
          <w:rFonts w:hint="eastAsia" w:ascii="微软雅黑" w:hAnsi="微软雅黑" w:eastAsia="微软雅黑"/>
          <w:sz w:val="18"/>
          <w:szCs w:val="18"/>
        </w:rPr>
        <w:t>中无经费卡表可对应</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UNIT_ID</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需转换财务编码后共享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财务</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FEE_CARD_NUM</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经费卡号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xmmc</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项目名称</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从项目信息获取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mqc</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w:t>
            </w:r>
            <w:r>
              <w:rPr>
                <w:rFonts w:hint="eastAsia" w:ascii="微软雅黑" w:hAnsi="微软雅黑" w:eastAsia="微软雅黑" w:cs="Times New Roman"/>
                <w:sz w:val="18"/>
                <w:szCs w:val="18"/>
              </w:rPr>
              <w:t>全称</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从项目信息获取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kgrq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开工日期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从项目信息获取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wgrq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完工日期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从项目信息获取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fzr</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负责人</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olor w:val="FF0000"/>
                <w:sz w:val="18"/>
                <w:szCs w:val="18"/>
              </w:rPr>
            </w:pPr>
            <w:r>
              <w:rPr>
                <w:rFonts w:hint="eastAsia"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FEE_CHARGER_NAME</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fzrbh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负责人编号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FEE_CHARGER_ID</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需转换职工号后共享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bbh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项目类别</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合同类别？（仅北航提供）</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横向课题（财务通过此字段设置增值税率）内容如何设置仅北航提供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xmlx</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项目类型</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需先完成编码转换对应项目类型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gkxxm</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国库信息码</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40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cclass</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项目大类</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与项目分类相同？</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edbmbh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额度部门编号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Merge w:val="restart"/>
            <w:tcBorders>
              <w:top w:val="single" w:color="auto" w:sz="4" w:space="0"/>
              <w:left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如果分财务项目预算则等同部门编号财务项目编号（仅地质大学使用），其他学校提供部门编号和项目编号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edxmbh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额度项目编号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Merge w:val="continue"/>
            <w:tcBorders>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isgk</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是否国库</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kyxmbh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科研项目编号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PROJECT_ID</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xmlym</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项目来源码</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swlx</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税务类型</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1应税</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2免税</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3非税</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（仅北航提供）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sl</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增值税率</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（仅北航提供）</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原字段zje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edflbh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额度分类编号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w_edfl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g</w:t>
            </w:r>
            <w:r>
              <w:rPr>
                <w:rFonts w:ascii="微软雅黑" w:hAnsi="微软雅黑" w:eastAsia="微软雅黑" w:cs="Times New Roman"/>
                <w:sz w:val="18"/>
                <w:szCs w:val="18"/>
              </w:rPr>
              <w:t>kxmdm</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国库项目代码</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40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gkglh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国库关联号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xmfl</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项目分类</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PROJECT_CLASS_ID</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1纵2横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iszdzx</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是否重大专项</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1是0否</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f1</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归口部门编号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f2</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级次</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f3</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明细</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f4</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备用4</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f5</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备用5</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f6</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备用6</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f7</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备用7</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f8</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f9</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备用9</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f10</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备用10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bl>
    <w:p>
      <w:pPr>
        <w:rPr>
          <w:rFonts w:ascii="微软雅黑" w:hAnsi="微软雅黑" w:eastAsia="微软雅黑" w:cs="Times New Roman"/>
          <w:szCs w:val="21"/>
        </w:rPr>
      </w:pPr>
    </w:p>
    <w:p>
      <w:pPr>
        <w:pStyle w:val="21"/>
        <w:numPr>
          <w:ilvl w:val="0"/>
          <w:numId w:val="9"/>
        </w:numPr>
        <w:ind w:firstLineChars="0"/>
        <w:outlineLvl w:val="3"/>
        <w:rPr>
          <w:rFonts w:ascii="微软雅黑" w:hAnsi="微软雅黑" w:eastAsia="微软雅黑" w:cs="Times New Roman"/>
          <w:szCs w:val="21"/>
        </w:rPr>
      </w:pPr>
      <w:r>
        <w:rPr>
          <w:rFonts w:hint="eastAsia" w:ascii="微软雅黑" w:hAnsi="微软雅黑" w:eastAsia="微软雅黑" w:cs="Times New Roman"/>
          <w:szCs w:val="21"/>
        </w:rPr>
        <w:t>ky_lxysb_trans财务项目预算信息</w:t>
      </w:r>
    </w:p>
    <w:p>
      <w:pPr>
        <w:rPr>
          <w:rFonts w:ascii="微软雅黑" w:hAnsi="微软雅黑" w:eastAsia="微软雅黑"/>
          <w:sz w:val="18"/>
          <w:szCs w:val="18"/>
        </w:rPr>
      </w:pPr>
      <w:r>
        <w:rPr>
          <w:rFonts w:hint="eastAsia" w:ascii="微软雅黑" w:hAnsi="微软雅黑" w:eastAsia="微软雅黑"/>
          <w:sz w:val="18"/>
          <w:szCs w:val="18"/>
        </w:rPr>
        <w:t>对应科研经费卡预算表(s_project_budget_fee</w:t>
      </w:r>
      <w:r>
        <w:rPr>
          <w:rFonts w:ascii="微软雅黑" w:hAnsi="微软雅黑" w:eastAsia="微软雅黑"/>
          <w:sz w:val="18"/>
          <w:szCs w:val="18"/>
        </w:rPr>
        <w:t>)</w:t>
      </w:r>
    </w:p>
    <w:p>
      <w:pPr>
        <w:rPr>
          <w:rFonts w:ascii="微软雅黑" w:hAnsi="微软雅黑" w:eastAsia="微软雅黑"/>
          <w:sz w:val="18"/>
          <w:szCs w:val="18"/>
        </w:rPr>
      </w:pPr>
      <w:r>
        <w:rPr>
          <w:rFonts w:hint="eastAsia" w:ascii="微软雅黑" w:hAnsi="微软雅黑" w:eastAsia="微软雅黑"/>
          <w:sz w:val="18"/>
          <w:szCs w:val="18"/>
        </w:rPr>
        <w:t>注：仅针对子科目预算金额同步，父科目预算不需要同步</w:t>
      </w:r>
    </w:p>
    <w:p>
      <w:pPr>
        <w:rPr>
          <w:rFonts w:ascii="微软雅黑" w:hAnsi="微软雅黑" w:eastAsia="微软雅黑"/>
          <w:sz w:val="18"/>
          <w:szCs w:val="18"/>
        </w:rPr>
      </w:pPr>
      <w:r>
        <w:rPr>
          <w:rFonts w:hint="eastAsia" w:ascii="微软雅黑" w:hAnsi="微软雅黑" w:eastAsia="微软雅黑"/>
          <w:sz w:val="18"/>
          <w:szCs w:val="18"/>
        </w:rPr>
        <w:t>财务根据此表数据生成财务项目预算收入信息</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对应科研表字段</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同步时自动产生</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w:t>
            </w: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Merge w:val="restart"/>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如果分财务项目预算则等同部门编号财务项目编号（仅地大体现）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FEE_CARD_NUM</w:t>
            </w:r>
          </w:p>
        </w:tc>
        <w:tc>
          <w:tcPr>
            <w:tcW w:w="1842" w:type="dxa"/>
            <w:vMerge w:val="continue"/>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edkzbm</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w:t>
            </w:r>
            <w:r>
              <w:rPr>
                <w:rFonts w:hint="eastAsia" w:ascii="微软雅黑" w:hAnsi="微软雅黑" w:eastAsia="微软雅黑" w:cs="Times New Roman"/>
                <w:sz w:val="18"/>
                <w:szCs w:val="18"/>
              </w:rPr>
              <w:t>控制</w:t>
            </w:r>
            <w:r>
              <w:rPr>
                <w:rFonts w:ascii="微软雅黑" w:hAnsi="微软雅黑" w:eastAsia="微软雅黑" w:cs="Times New Roman"/>
                <w:sz w:val="18"/>
                <w:szCs w:val="18"/>
              </w:rPr>
              <w:t>编码</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highlight w:val="yellow"/>
              </w:rPr>
            </w:pPr>
            <w:r>
              <w:rPr>
                <w:rFonts w:hint="eastAsia" w:ascii="微软雅黑" w:hAnsi="微软雅黑" w:eastAsia="微软雅黑" w:cs="Times New Roman"/>
                <w:sz w:val="18"/>
                <w:szCs w:val="18"/>
              </w:rPr>
              <w:t>SUBJECT_CODE</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预算编码需对应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r>
              <w:rPr>
                <w:rFonts w:hint="eastAsia" w:ascii="微软雅黑" w:hAnsi="微软雅黑" w:eastAsia="微软雅黑" w:cs="Times New Roman"/>
                <w:sz w:val="18"/>
                <w:szCs w:val="18"/>
              </w:rPr>
              <w:t>nt</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highlight w:val="yellow"/>
              </w:rPr>
            </w:pP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顺序号同一批次同一项目同一额度编码不能重复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xmedje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预算</w:t>
            </w: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SUBJECT_FEE</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rbh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收入编号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p>
        </w:tc>
      </w:tr>
    </w:tbl>
    <w:p>
      <w:pPr>
        <w:rPr>
          <w:rFonts w:ascii="微软雅黑" w:hAnsi="微软雅黑" w:eastAsia="微软雅黑"/>
        </w:rPr>
      </w:pPr>
    </w:p>
    <w:p>
      <w:pPr>
        <w:pStyle w:val="21"/>
        <w:numPr>
          <w:ilvl w:val="0"/>
          <w:numId w:val="9"/>
        </w:numPr>
        <w:ind w:firstLineChars="0"/>
        <w:outlineLvl w:val="3"/>
        <w:rPr>
          <w:rFonts w:ascii="微软雅黑" w:hAnsi="微软雅黑" w:eastAsia="微软雅黑" w:cs="Times New Roman"/>
          <w:szCs w:val="21"/>
        </w:rPr>
      </w:pPr>
      <w:r>
        <w:rPr>
          <w:rFonts w:hint="eastAsia" w:ascii="微软雅黑" w:hAnsi="微软雅黑" w:eastAsia="微软雅黑"/>
          <w:szCs w:val="21"/>
        </w:rPr>
        <w:t>ky_</w:t>
      </w:r>
      <w:r>
        <w:rPr>
          <w:rFonts w:hint="eastAsia" w:ascii="微软雅黑" w:hAnsi="微软雅黑" w:eastAsia="微软雅黑" w:cs="Times New Roman"/>
          <w:szCs w:val="21"/>
        </w:rPr>
        <w:t>lxsrb_trans科研收入入账表</w:t>
      </w:r>
    </w:p>
    <w:p>
      <w:pPr>
        <w:spacing w:line="360" w:lineRule="auto"/>
        <w:rPr>
          <w:rFonts w:ascii="微软雅黑" w:hAnsi="微软雅黑" w:eastAsia="微软雅黑"/>
          <w:sz w:val="18"/>
          <w:szCs w:val="18"/>
        </w:rPr>
      </w:pPr>
      <w:r>
        <w:rPr>
          <w:rFonts w:hint="eastAsia" w:ascii="微软雅黑" w:hAnsi="微软雅黑" w:eastAsia="微软雅黑"/>
          <w:sz w:val="18"/>
          <w:szCs w:val="18"/>
        </w:rPr>
        <w:t>对应科研表s_project_income(项目到账表)，财务处根据此表中数据生成收入凭证</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70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98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同步时产生</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95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srbh</w:t>
            </w:r>
          </w:p>
        </w:tc>
        <w:tc>
          <w:tcPr>
            <w:tcW w:w="1701"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收入编号（</w:t>
            </w:r>
            <w:r>
              <w:rPr>
                <w:rFonts w:hint="eastAsia" w:ascii="微软雅黑" w:hAnsi="微软雅黑" w:eastAsia="微软雅黑" w:cs="Times New Roman"/>
                <w:color w:val="FF0000"/>
                <w:sz w:val="18"/>
                <w:szCs w:val="18"/>
              </w:rPr>
              <w:t>汇款单号</w:t>
            </w:r>
            <w:r>
              <w:rPr>
                <w:rFonts w:ascii="微软雅黑" w:hAnsi="微软雅黑" w:eastAsia="微软雅黑" w:cs="Times New Roman"/>
                <w:color w:val="FF0000"/>
                <w:sz w:val="18"/>
                <w:szCs w:val="18"/>
              </w:rPr>
              <w:t>）</w:t>
            </w:r>
          </w:p>
        </w:tc>
        <w:tc>
          <w:tcPr>
            <w:tcW w:w="70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VC</w:t>
            </w:r>
          </w:p>
        </w:tc>
        <w:tc>
          <w:tcPr>
            <w:tcW w:w="708"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30</w:t>
            </w:r>
          </w:p>
        </w:tc>
        <w:tc>
          <w:tcPr>
            <w:tcW w:w="70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P</w:t>
            </w:r>
          </w:p>
        </w:tc>
        <w:tc>
          <w:tcPr>
            <w:tcW w:w="1701"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ID</w:t>
            </w:r>
          </w:p>
        </w:tc>
        <w:tc>
          <w:tcPr>
            <w:tcW w:w="1984"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汇款单号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bkdh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拨款单号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默认值</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shd w:val="pct10" w:color="auto" w:fill="FFFFFF"/>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701" w:type="dxa"/>
            <w:vAlign w:val="center"/>
          </w:tcPr>
          <w:p>
            <w:pPr>
              <w:jc w:val="left"/>
              <w:rPr>
                <w:rFonts w:ascii="微软雅黑" w:hAnsi="微软雅黑" w:eastAsia="微软雅黑" w:cs="Times New Roman"/>
                <w:sz w:val="18"/>
                <w:szCs w:val="18"/>
              </w:rPr>
            </w:pP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一个项目一个批次内不能重复，顺序号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bckm</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暂存科目编号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bcbm</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暂存部门编号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bcxm</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暂存项目编号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对冲号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从来款中获取返回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zrr</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责任人编号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d</w:t>
            </w:r>
            <w:r>
              <w:rPr>
                <w:rFonts w:hint="eastAsia" w:ascii="微软雅黑" w:hAnsi="微软雅黑" w:eastAsia="微软雅黑" w:cs="Times New Roman"/>
                <w:color w:val="FF0000"/>
                <w:sz w:val="18"/>
                <w:szCs w:val="18"/>
              </w:rPr>
              <w:t>fdw</w:t>
            </w:r>
          </w:p>
        </w:tc>
        <w:tc>
          <w:tcPr>
            <w:tcW w:w="1701"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对方单位</w:t>
            </w:r>
          </w:p>
        </w:tc>
        <w:tc>
          <w:tcPr>
            <w:tcW w:w="709"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100</w:t>
            </w:r>
          </w:p>
        </w:tc>
        <w:tc>
          <w:tcPr>
            <w:tcW w:w="709"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709" w:type="dxa"/>
            <w:vAlign w:val="center"/>
          </w:tcPr>
          <w:p>
            <w:pPr>
              <w:jc w:val="left"/>
              <w:rPr>
                <w:rFonts w:ascii="微软雅黑" w:hAnsi="微软雅黑" w:eastAsia="微软雅黑" w:cs="Times New Roman"/>
                <w:color w:val="FF0000"/>
                <w:sz w:val="18"/>
                <w:szCs w:val="18"/>
              </w:rPr>
            </w:pPr>
          </w:p>
        </w:tc>
        <w:tc>
          <w:tcPr>
            <w:tcW w:w="1701"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INCOME_UNIT</w:t>
            </w:r>
          </w:p>
        </w:tc>
        <w:tc>
          <w:tcPr>
            <w:tcW w:w="1984"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从来款中获取返回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部门</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财务项</w:t>
            </w:r>
            <w:r>
              <w:rPr>
                <w:rFonts w:ascii="微软雅黑" w:hAnsi="微软雅黑" w:eastAsia="微软雅黑" w:cs="Times New Roman"/>
                <w:sz w:val="18"/>
                <w:szCs w:val="18"/>
              </w:rPr>
              <w:t>目</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经费卡号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到款</w:t>
            </w: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FEE_SUM</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单位：元；科研的单位为万元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r>
              <w:rPr>
                <w:rFonts w:hint="eastAsia" w:ascii="微软雅黑" w:hAnsi="微软雅黑" w:eastAsia="微软雅黑" w:cs="Times New Roman"/>
                <w:sz w:val="18"/>
                <w:szCs w:val="18"/>
              </w:rPr>
              <w:t>sks</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是否扣税</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增值税税额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r</w:t>
            </w:r>
            <w:r>
              <w:rPr>
                <w:rFonts w:hint="eastAsia" w:ascii="微软雅黑" w:hAnsi="微软雅黑" w:eastAsia="微软雅黑" w:cs="Times New Roman"/>
                <w:sz w:val="18"/>
                <w:szCs w:val="18"/>
              </w:rPr>
              <w:t>zje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项目入账金额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默认到款</w:t>
            </w:r>
            <w:r>
              <w:rPr>
                <w:rFonts w:ascii="微软雅黑" w:hAnsi="微软雅黑" w:eastAsia="微软雅黑" w:cs="Times New Roman"/>
                <w:sz w:val="18"/>
                <w:szCs w:val="1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isglf</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是否提管理费</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默认为0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xjj</w:t>
            </w:r>
          </w:p>
        </w:tc>
        <w:tc>
          <w:tcPr>
            <w:tcW w:w="1701" w:type="dxa"/>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校管理费</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MONEY3</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单位：元；科研的单位为万元</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北航保留，其他学校可去掉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yjj</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学院管理费</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MONEY5</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单位：元；科研的单位为万元</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北航保留，其他学校可去掉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mzjj</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科研绩效</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shd w:val="clear" w:color="auto" w:fill="auto"/>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MONEY9</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单位：元；科研的单位为万元</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北航保留，其他学校可去掉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e1</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其他间接费用</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shd w:val="clear" w:color="auto" w:fill="auto"/>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MONEY10</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单位：元；科研的单位为万元</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北航保留，其他学校可去掉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mlb</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项目分类</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984"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1纵2横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9" w:type="dxa"/>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R</w:t>
            </w:r>
            <w:r>
              <w:rPr>
                <w:rFonts w:hint="eastAsia" w:ascii="微软雅黑" w:hAnsi="微软雅黑" w:eastAsia="微软雅黑" w:cs="Times New Roman"/>
                <w:color w:val="FF0000"/>
                <w:sz w:val="18"/>
                <w:szCs w:val="18"/>
              </w:rPr>
              <w:t>zfs</w:t>
            </w:r>
          </w:p>
        </w:tc>
        <w:tc>
          <w:tcPr>
            <w:tcW w:w="1701"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入账方式</w:t>
            </w:r>
          </w:p>
        </w:tc>
        <w:tc>
          <w:tcPr>
            <w:tcW w:w="709"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20</w:t>
            </w:r>
          </w:p>
        </w:tc>
        <w:tc>
          <w:tcPr>
            <w:tcW w:w="709" w:type="dxa"/>
            <w:vAlign w:val="center"/>
          </w:tcPr>
          <w:p>
            <w:pPr>
              <w:jc w:val="left"/>
              <w:rPr>
                <w:rFonts w:ascii="微软雅黑" w:hAnsi="微软雅黑" w:eastAsia="微软雅黑" w:cs="Times New Roman"/>
                <w:color w:val="FF0000"/>
                <w:sz w:val="18"/>
                <w:szCs w:val="18"/>
              </w:rPr>
            </w:pPr>
          </w:p>
        </w:tc>
        <w:tc>
          <w:tcPr>
            <w:tcW w:w="709" w:type="dxa"/>
            <w:vAlign w:val="center"/>
          </w:tcPr>
          <w:p>
            <w:pPr>
              <w:jc w:val="left"/>
              <w:rPr>
                <w:rFonts w:ascii="微软雅黑" w:hAnsi="微软雅黑" w:eastAsia="微软雅黑" w:cs="Times New Roman"/>
                <w:color w:val="FF0000"/>
                <w:sz w:val="18"/>
                <w:szCs w:val="18"/>
              </w:rPr>
            </w:pPr>
          </w:p>
        </w:tc>
        <w:tc>
          <w:tcPr>
            <w:tcW w:w="1701" w:type="dxa"/>
            <w:vAlign w:val="center"/>
          </w:tcPr>
          <w:p>
            <w:pPr>
              <w:jc w:val="left"/>
              <w:rPr>
                <w:rFonts w:ascii="微软雅黑" w:hAnsi="微软雅黑" w:eastAsia="微软雅黑" w:cs="Times New Roman"/>
                <w:color w:val="FF0000"/>
                <w:sz w:val="18"/>
                <w:szCs w:val="18"/>
              </w:rPr>
            </w:pPr>
          </w:p>
        </w:tc>
        <w:tc>
          <w:tcPr>
            <w:tcW w:w="1984" w:type="dxa"/>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HK-汇款，ZC-暂存，BK-拨款</w:t>
            </w:r>
          </w:p>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除清华大学仅用BK</w:t>
            </w:r>
          </w:p>
        </w:tc>
      </w:tr>
    </w:tbl>
    <w:p>
      <w:pPr>
        <w:rPr>
          <w:rFonts w:ascii="微软雅黑" w:hAnsi="微软雅黑" w:eastAsia="微软雅黑"/>
        </w:rPr>
      </w:pPr>
    </w:p>
    <w:p>
      <w:pPr>
        <w:pStyle w:val="21"/>
        <w:numPr>
          <w:ilvl w:val="0"/>
          <w:numId w:val="9"/>
        </w:numPr>
        <w:ind w:firstLineChars="0"/>
        <w:outlineLvl w:val="3"/>
        <w:rPr>
          <w:rFonts w:ascii="微软雅黑" w:hAnsi="微软雅黑" w:eastAsia="微软雅黑"/>
          <w:szCs w:val="21"/>
        </w:rPr>
      </w:pPr>
      <w:r>
        <w:rPr>
          <w:rFonts w:hint="eastAsia" w:ascii="微软雅黑" w:hAnsi="微软雅黑" w:eastAsia="微软雅黑"/>
          <w:szCs w:val="21"/>
        </w:rPr>
        <w:t>ky_</w:t>
      </w:r>
      <w:r>
        <w:rPr>
          <w:rFonts w:hint="eastAsia" w:ascii="微软雅黑" w:hAnsi="微软雅黑" w:eastAsia="微软雅黑" w:cs="Times New Roman"/>
          <w:szCs w:val="21"/>
        </w:rPr>
        <w:t>xmfy_trans财务</w:t>
      </w:r>
      <w:r>
        <w:rPr>
          <w:rFonts w:hint="eastAsia" w:ascii="微软雅黑" w:hAnsi="微软雅黑" w:eastAsia="微软雅黑"/>
          <w:szCs w:val="21"/>
        </w:rPr>
        <w:t>项目费用明细</w:t>
      </w:r>
    </w:p>
    <w:p>
      <w:pPr>
        <w:rPr>
          <w:rFonts w:ascii="微软雅黑" w:hAnsi="微软雅黑" w:eastAsia="微软雅黑"/>
          <w:sz w:val="18"/>
          <w:szCs w:val="18"/>
        </w:rPr>
      </w:pPr>
      <w:r>
        <w:rPr>
          <w:rFonts w:hint="eastAsia" w:ascii="微软雅黑" w:hAnsi="微软雅黑" w:eastAsia="微软雅黑"/>
          <w:sz w:val="18"/>
          <w:szCs w:val="18"/>
        </w:rPr>
        <w:t>对应科研到账表（S_project_income）,科研到账和科研费用在同一表中存储，不同的费用类型存储在不同的属性字段中，对接时程序进行转换。</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w:t>
            </w:r>
            <w:r>
              <w:rPr>
                <w:rFonts w:hint="eastAsia" w:ascii="微软雅黑" w:hAnsi="微软雅黑" w:eastAsia="微软雅黑" w:cs="Times New Roman"/>
                <w:sz w:val="18"/>
                <w:szCs w:val="18"/>
              </w:rPr>
              <w:t>rbh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收入编号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w:t>
            </w:r>
            <w:r>
              <w:rPr>
                <w:rFonts w:hint="eastAsia" w:ascii="微软雅黑" w:hAnsi="微软雅黑" w:eastAsia="微软雅黑"/>
                <w:sz w:val="18"/>
                <w:szCs w:val="18"/>
              </w:rPr>
              <w:t>ky_</w:t>
            </w:r>
            <w:r>
              <w:rPr>
                <w:rFonts w:hint="eastAsia" w:ascii="微软雅黑" w:hAnsi="微软雅黑" w:eastAsia="微软雅黑" w:cs="Times New Roman"/>
                <w:sz w:val="18"/>
                <w:szCs w:val="18"/>
              </w:rPr>
              <w:t>lxsrb_trans中的收入编号一致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经费卡号的部门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财务</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经费卡号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顺序号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kyxmbh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科研项目编号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fzrbh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项目负责人编号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30</w:t>
            </w:r>
          </w:p>
        </w:tc>
        <w:tc>
          <w:tcPr>
            <w:tcW w:w="709"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（科研可不提供，不允许分人不分卡）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dkje</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到账金额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与立项收入入账接口中的到账金额一致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fybh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费用</w:t>
            </w:r>
            <w:r>
              <w:rPr>
                <w:rFonts w:hint="eastAsia" w:ascii="微软雅黑" w:hAnsi="微软雅黑" w:eastAsia="微软雅黑" w:cs="Times New Roman"/>
                <w:sz w:val="18"/>
                <w:szCs w:val="18"/>
              </w:rPr>
              <w:t>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与财务协商此编号，双方需要一致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费用</w:t>
            </w:r>
            <w:r>
              <w:rPr>
                <w:rFonts w:ascii="微软雅黑" w:hAnsi="微软雅黑" w:eastAsia="微软雅黑" w:cs="Times New Roman"/>
                <w:sz w:val="18"/>
                <w:szCs w:val="18"/>
              </w:rPr>
              <w:t>金额</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w:t>
            </w:r>
          </w:p>
        </w:tc>
      </w:tr>
    </w:tbl>
    <w:p>
      <w:pPr>
        <w:rPr>
          <w:rFonts w:ascii="微软雅黑" w:hAnsi="微软雅黑" w:eastAsia="微软雅黑" w:cs="Times New Roman"/>
          <w:szCs w:val="21"/>
        </w:rPr>
      </w:pPr>
    </w:p>
    <w:p>
      <w:pPr>
        <w:pStyle w:val="21"/>
        <w:numPr>
          <w:ilvl w:val="0"/>
          <w:numId w:val="9"/>
        </w:numPr>
        <w:ind w:firstLineChars="0"/>
        <w:outlineLvl w:val="3"/>
        <w:rPr>
          <w:rFonts w:ascii="微软雅黑" w:hAnsi="微软雅黑" w:eastAsia="微软雅黑" w:cs="Times New Roman"/>
          <w:szCs w:val="21"/>
        </w:rPr>
      </w:pPr>
      <w:r>
        <w:rPr>
          <w:rFonts w:ascii="微软雅黑" w:hAnsi="微软雅黑" w:eastAsia="微软雅黑" w:cs="Times New Roman"/>
          <w:szCs w:val="21"/>
        </w:rPr>
        <w:t>ky_lx</w:t>
      </w:r>
      <w:r>
        <w:rPr>
          <w:rFonts w:hint="eastAsia" w:ascii="微软雅黑" w:hAnsi="微软雅黑" w:eastAsia="微软雅黑" w:cs="Times New Roman"/>
          <w:szCs w:val="21"/>
        </w:rPr>
        <w:t>fzr</w:t>
      </w:r>
      <w:r>
        <w:rPr>
          <w:rFonts w:ascii="微软雅黑" w:hAnsi="微软雅黑" w:eastAsia="微软雅黑" w:cs="Times New Roman"/>
          <w:szCs w:val="21"/>
        </w:rPr>
        <w:t>_trans</w:t>
      </w:r>
      <w:r>
        <w:rPr>
          <w:rFonts w:hint="eastAsia" w:ascii="微软雅黑" w:hAnsi="微软雅黑" w:eastAsia="微软雅黑" w:cs="Times New Roman"/>
          <w:szCs w:val="21"/>
        </w:rPr>
        <w:t>财务</w:t>
      </w:r>
      <w:r>
        <w:rPr>
          <w:rFonts w:hint="eastAsia" w:ascii="微软雅黑" w:hAnsi="微软雅黑" w:eastAsia="微软雅黑"/>
          <w:szCs w:val="21"/>
        </w:rPr>
        <w:t>项目负责人信息</w:t>
      </w:r>
    </w:p>
    <w:p>
      <w:pPr>
        <w:jc w:val="left"/>
        <w:rPr>
          <w:rFonts w:ascii="微软雅黑" w:hAnsi="微软雅黑" w:eastAsia="微软雅黑" w:cs="Times New Roman"/>
          <w:sz w:val="18"/>
          <w:szCs w:val="18"/>
        </w:rPr>
      </w:pPr>
      <w:r>
        <w:rPr>
          <w:rFonts w:hint="eastAsia" w:ascii="微软雅黑" w:hAnsi="微软雅黑" w:eastAsia="微软雅黑"/>
          <w:sz w:val="18"/>
          <w:szCs w:val="18"/>
        </w:rPr>
        <w:t>（此接口可以不推送，作为备用预留）</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主键</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f</w:t>
            </w:r>
            <w:r>
              <w:rPr>
                <w:rFonts w:hint="eastAsia" w:ascii="微软雅黑" w:hAnsi="微软雅黑" w:eastAsia="微软雅黑" w:cs="Times New Roman"/>
                <w:sz w:val="18"/>
                <w:szCs w:val="18"/>
              </w:rPr>
              <w:t>zrbh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负责人编号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sz w:val="18"/>
                <w:szCs w:val="18"/>
              </w:rPr>
              <w:t>i</w:t>
            </w:r>
            <w:r>
              <w:rPr>
                <w:rFonts w:hint="eastAsia" w:ascii="微软雅黑" w:hAnsi="微软雅黑" w:eastAsia="微软雅黑"/>
                <w:sz w:val="18"/>
                <w:szCs w:val="18"/>
              </w:rPr>
              <w:t>szfzr</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是否主负责人</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3685"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sz w:val="18"/>
                <w:szCs w:val="18"/>
              </w:rPr>
              <w:t>i</w:t>
            </w:r>
            <w:r>
              <w:rPr>
                <w:rFonts w:hint="eastAsia" w:ascii="微软雅黑" w:hAnsi="微软雅黑" w:eastAsia="微软雅黑"/>
                <w:sz w:val="18"/>
                <w:szCs w:val="18"/>
              </w:rPr>
              <w:t>sfirst</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是否第一负责人</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3685"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1是0否</w:t>
            </w:r>
          </w:p>
        </w:tc>
      </w:tr>
    </w:tbl>
    <w:p>
      <w:pPr>
        <w:rPr>
          <w:rFonts w:ascii="微软雅黑" w:hAnsi="微软雅黑" w:eastAsia="微软雅黑"/>
        </w:rPr>
      </w:pPr>
    </w:p>
    <w:p>
      <w:pPr>
        <w:pStyle w:val="21"/>
        <w:numPr>
          <w:ilvl w:val="0"/>
          <w:numId w:val="9"/>
        </w:numPr>
        <w:ind w:firstLineChars="0"/>
        <w:outlineLvl w:val="3"/>
        <w:rPr>
          <w:rFonts w:ascii="微软雅黑" w:hAnsi="微软雅黑" w:eastAsia="微软雅黑"/>
          <w:szCs w:val="21"/>
        </w:rPr>
      </w:pPr>
      <w:r>
        <w:rPr>
          <w:rFonts w:ascii="微软雅黑" w:hAnsi="微软雅黑" w:eastAsia="微软雅黑"/>
          <w:szCs w:val="21"/>
        </w:rPr>
        <w:t>ky</w:t>
      </w:r>
      <w:r>
        <w:rPr>
          <w:rFonts w:hint="eastAsia" w:ascii="微软雅黑" w:hAnsi="微软雅黑" w:eastAsia="微软雅黑"/>
          <w:szCs w:val="21"/>
        </w:rPr>
        <w:t>_fpsq</w:t>
      </w:r>
      <w:r>
        <w:rPr>
          <w:rFonts w:hint="eastAsia" w:ascii="微软雅黑" w:hAnsi="微软雅黑" w:eastAsia="微软雅黑" w:cs="Times New Roman"/>
          <w:szCs w:val="21"/>
        </w:rPr>
        <w:t>_trans</w:t>
      </w:r>
      <w:r>
        <w:rPr>
          <w:rFonts w:hint="eastAsia" w:ascii="微软雅黑" w:hAnsi="微软雅黑" w:eastAsia="微软雅黑"/>
          <w:szCs w:val="21"/>
        </w:rPr>
        <w:t>开票、核票表</w:t>
      </w:r>
    </w:p>
    <w:p>
      <w:pPr>
        <w:rPr>
          <w:rFonts w:ascii="微软雅黑" w:hAnsi="微软雅黑" w:eastAsia="微软雅黑"/>
          <w:sz w:val="18"/>
          <w:szCs w:val="18"/>
        </w:rPr>
      </w:pPr>
      <w:r>
        <w:rPr>
          <w:rFonts w:hint="eastAsia" w:ascii="微软雅黑" w:hAnsi="微软雅黑" w:eastAsia="微软雅黑"/>
          <w:sz w:val="18"/>
          <w:szCs w:val="18"/>
        </w:rPr>
        <w:t>（此接口可以不推送）</w:t>
      </w:r>
    </w:p>
    <w:tbl>
      <w:tblPr>
        <w:tblStyle w:val="15"/>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1701"/>
        <w:gridCol w:w="709"/>
        <w:gridCol w:w="708"/>
        <w:gridCol w:w="709"/>
        <w:gridCol w:w="70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类型</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长度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空否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主键</w:t>
            </w:r>
          </w:p>
        </w:tc>
        <w:tc>
          <w:tcPr>
            <w:tcW w:w="368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w:t>
            </w:r>
            <w:r>
              <w:rPr>
                <w:rFonts w:ascii="微软雅黑" w:hAnsi="微软雅黑" w:eastAsia="微软雅黑" w:cs="Times New Roman"/>
                <w:sz w:val="18"/>
                <w:szCs w:val="18"/>
              </w:rPr>
              <w:t>k</w:t>
            </w:r>
            <w:r>
              <w:rPr>
                <w:rFonts w:hint="eastAsia" w:ascii="微软雅黑" w:hAnsi="微软雅黑" w:eastAsia="微软雅黑" w:cs="Times New Roman"/>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rydm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人员代码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姓名</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jprq</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开票日期</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jpcs</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开核票标志</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0</w:t>
            </w:r>
            <w:r>
              <w:rPr>
                <w:rFonts w:hint="eastAsia" w:ascii="微软雅黑" w:hAnsi="微软雅黑" w:eastAsia="微软雅黑" w:cs="Times New Roman"/>
                <w:sz w:val="18"/>
                <w:szCs w:val="18"/>
              </w:rPr>
              <w:t>开票</w:t>
            </w:r>
            <w:r>
              <w:rPr>
                <w:rFonts w:ascii="微软雅黑" w:hAnsi="微软雅黑" w:eastAsia="微软雅黑" w:cs="Times New Roman"/>
                <w:sz w:val="18"/>
                <w:szCs w:val="18"/>
              </w:rPr>
              <w:t>2</w:t>
            </w:r>
            <w:r>
              <w:rPr>
                <w:rFonts w:hint="eastAsia" w:ascii="微软雅黑" w:hAnsi="微软雅黑" w:eastAsia="微软雅黑" w:cs="Times New Roman"/>
                <w:sz w:val="18"/>
                <w:szCs w:val="18"/>
              </w:rPr>
              <w:t>核票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pjje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票据金额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dfdw</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结算部门编号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vMerge w:val="restart"/>
            <w:tcBorders>
              <w:top w:val="single" w:color="auto" w:sz="4" w:space="0"/>
              <w:left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开票核票必填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结算项目编号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vMerge w:val="continue"/>
            <w:tcBorders>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tel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联系电话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fpnr</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发票内容</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pjlx</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票据类型</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根据财务提供字典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isks</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是否扣税</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r>
              <w:rPr>
                <w:rFonts w:hint="eastAsia" w:ascii="微软雅黑" w:hAnsi="微软雅黑" w:eastAsia="微软雅黑" w:cs="Times New Roman"/>
                <w:sz w:val="18"/>
                <w:szCs w:val="18"/>
              </w:rPr>
              <w:t>扣</w:t>
            </w:r>
            <w:r>
              <w:rPr>
                <w:rFonts w:ascii="微软雅黑" w:hAnsi="微软雅黑" w:eastAsia="微软雅黑" w:cs="Times New Roman"/>
                <w:sz w:val="18"/>
                <w:szCs w:val="18"/>
              </w:rPr>
              <w:t>0</w:t>
            </w:r>
            <w:r>
              <w:rPr>
                <w:rFonts w:hint="eastAsia" w:ascii="微软雅黑" w:hAnsi="微软雅黑" w:eastAsia="微软雅黑" w:cs="Times New Roman"/>
                <w:sz w:val="18"/>
                <w:szCs w:val="18"/>
              </w:rPr>
              <w:t>不扣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isdk</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是否到款</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r>
              <w:rPr>
                <w:rFonts w:hint="eastAsia" w:ascii="微软雅黑" w:hAnsi="微软雅黑" w:eastAsia="微软雅黑" w:cs="Times New Roman"/>
                <w:sz w:val="18"/>
                <w:szCs w:val="18"/>
              </w:rPr>
              <w:t>到款</w:t>
            </w:r>
            <w:r>
              <w:rPr>
                <w:rFonts w:ascii="微软雅黑" w:hAnsi="微软雅黑" w:eastAsia="微软雅黑" w:cs="Times New Roman"/>
                <w:sz w:val="18"/>
                <w:szCs w:val="18"/>
              </w:rPr>
              <w:t>0</w:t>
            </w:r>
            <w:r>
              <w:rPr>
                <w:rFonts w:hint="eastAsia" w:ascii="微软雅黑" w:hAnsi="微软雅黑" w:eastAsia="微软雅黑" w:cs="Times New Roman"/>
                <w:sz w:val="18"/>
                <w:szCs w:val="18"/>
              </w:rPr>
              <w:t>未到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税率</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税额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kpbmbh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开票部门编号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vMerge w:val="restart"/>
            <w:tcBorders>
              <w:top w:val="single" w:color="auto" w:sz="4" w:space="0"/>
              <w:left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kpxmbh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vMerge w:val="continue"/>
            <w:tcBorders>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kyxmbh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srje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微软雅黑"/>
                <w:sz w:val="18"/>
                <w:szCs w:val="18"/>
              </w:rPr>
              <w:t>收入金额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num</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msje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免税金额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r>
              <w:rPr>
                <w:rFonts w:hint="eastAsia" w:ascii="微软雅黑" w:hAnsi="微软雅黑" w:eastAsia="微软雅黑" w:cs="Times New Roman"/>
                <w:sz w:val="18"/>
                <w:szCs w:val="18"/>
              </w:rPr>
              <w:t>fdwsh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对方单位税号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dfdwdz</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对方单位地址</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dfdwtel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对方单位电话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dfdwkhh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对方单位开户行</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dfdwyhzh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对方单位银行账号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pjh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票据号</w:t>
            </w:r>
            <w:r>
              <w:rPr>
                <w:rFonts w:ascii="微软雅黑" w:hAnsi="微软雅黑" w:eastAsia="微软雅黑" w:cs="Times New Roman"/>
                <w:sz w:val="18"/>
                <w:szCs w:val="18"/>
              </w:rPr>
              <w:t>/</w:t>
            </w:r>
            <w:r>
              <w:rPr>
                <w:rFonts w:hint="eastAsia" w:ascii="微软雅黑" w:hAnsi="微软雅黑" w:eastAsia="微软雅黑" w:cs="Times New Roman"/>
                <w:sz w:val="18"/>
                <w:szCs w:val="18"/>
              </w:rPr>
              <w:t>票号范围</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sz w:val="18"/>
                <w:szCs w:val="18"/>
              </w:rPr>
              <w:t>核票必填，</w:t>
            </w:r>
            <w:r>
              <w:rPr>
                <w:rFonts w:hint="eastAsia" w:ascii="微软雅黑" w:hAnsi="微软雅黑" w:eastAsia="微软雅黑" w:cs="Times New Roman"/>
                <w:color w:val="FF0000"/>
                <w:sz w:val="18"/>
                <w:szCs w:val="18"/>
              </w:rPr>
              <w:t>开票选填</w:t>
            </w:r>
          </w:p>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只有一张票：直接写票号0</w:t>
            </w:r>
            <w:r>
              <w:rPr>
                <w:rFonts w:ascii="微软雅黑" w:hAnsi="微软雅黑" w:eastAsia="微软雅黑" w:cs="Times New Roman"/>
                <w:color w:val="FF0000"/>
                <w:sz w:val="18"/>
                <w:szCs w:val="18"/>
              </w:rPr>
              <w:t>001</w:t>
            </w:r>
          </w:p>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多张票：用逗号或中划线描述</w:t>
            </w:r>
          </w:p>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0</w:t>
            </w:r>
            <w:r>
              <w:rPr>
                <w:rFonts w:ascii="微软雅黑" w:hAnsi="微软雅黑" w:eastAsia="微软雅黑" w:cs="Times New Roman"/>
                <w:color w:val="FF0000"/>
                <w:sz w:val="18"/>
                <w:szCs w:val="18"/>
              </w:rPr>
              <w:t>001</w:t>
            </w:r>
            <w:r>
              <w:rPr>
                <w:rFonts w:hint="eastAsia" w:ascii="微软雅黑" w:hAnsi="微软雅黑" w:eastAsia="微软雅黑" w:cs="Times New Roman"/>
                <w:color w:val="FF0000"/>
                <w:sz w:val="18"/>
                <w:szCs w:val="18"/>
              </w:rPr>
              <w:t>,0</w:t>
            </w:r>
            <w:r>
              <w:rPr>
                <w:rFonts w:ascii="微软雅黑" w:hAnsi="微软雅黑" w:eastAsia="微软雅黑" w:cs="Times New Roman"/>
                <w:color w:val="FF0000"/>
                <w:sz w:val="18"/>
                <w:szCs w:val="18"/>
              </w:rPr>
              <w:t>002</w:t>
            </w:r>
            <w:r>
              <w:rPr>
                <w:rFonts w:hint="eastAsia" w:ascii="微软雅黑" w:hAnsi="微软雅黑" w:eastAsia="微软雅黑" w:cs="Times New Roman"/>
                <w:color w:val="FF0000"/>
                <w:sz w:val="18"/>
                <w:szCs w:val="18"/>
              </w:rPr>
              <w:t>或者0</w:t>
            </w:r>
            <w:r>
              <w:rPr>
                <w:rFonts w:ascii="微软雅黑" w:hAnsi="微软雅黑" w:eastAsia="微软雅黑" w:cs="Times New Roman"/>
                <w:color w:val="FF0000"/>
                <w:sz w:val="18"/>
                <w:szCs w:val="18"/>
              </w:rPr>
              <w:t>001-0010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bz</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备注</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255</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email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邮箱</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fpxmdm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开票项目代码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F</w:t>
            </w:r>
            <w:r>
              <w:rPr>
                <w:rFonts w:hint="eastAsia" w:ascii="微软雅黑" w:hAnsi="微软雅黑" w:eastAsia="微软雅黑" w:cs="Times New Roman"/>
                <w:color w:val="FF0000"/>
                <w:sz w:val="18"/>
                <w:szCs w:val="18"/>
              </w:rPr>
              <w:t>pdm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发票代码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50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i</w:t>
            </w:r>
            <w:r>
              <w:rPr>
                <w:rFonts w:ascii="微软雅黑" w:hAnsi="微软雅黑" w:eastAsia="微软雅黑" w:cs="Times New Roman"/>
                <w:color w:val="FF0000"/>
                <w:sz w:val="18"/>
                <w:szCs w:val="18"/>
              </w:rPr>
              <w:t>skjfp</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是否开具发票</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默认0</w:t>
            </w:r>
          </w:p>
        </w:tc>
      </w:tr>
    </w:tbl>
    <w:p>
      <w:pPr>
        <w:rPr>
          <w:rFonts w:ascii="微软雅黑" w:hAnsi="微软雅黑" w:eastAsia="微软雅黑"/>
          <w:sz w:val="18"/>
          <w:szCs w:val="18"/>
        </w:rPr>
      </w:pPr>
    </w:p>
    <w:p>
      <w:pPr>
        <w:pStyle w:val="21"/>
        <w:numPr>
          <w:ilvl w:val="0"/>
          <w:numId w:val="9"/>
        </w:numPr>
        <w:ind w:firstLineChars="0"/>
        <w:outlineLvl w:val="3"/>
        <w:rPr>
          <w:rFonts w:ascii="微软雅黑" w:hAnsi="微软雅黑" w:eastAsia="微软雅黑"/>
          <w:color w:val="FF0000"/>
          <w:szCs w:val="21"/>
        </w:rPr>
      </w:pPr>
      <w:r>
        <w:rPr>
          <w:rFonts w:ascii="微软雅黑" w:hAnsi="微软雅黑" w:eastAsia="微软雅黑"/>
          <w:color w:val="FF0000"/>
          <w:szCs w:val="21"/>
        </w:rPr>
        <w:t>ky</w:t>
      </w:r>
      <w:r>
        <w:rPr>
          <w:rFonts w:hint="eastAsia" w:ascii="微软雅黑" w:hAnsi="微软雅黑" w:eastAsia="微软雅黑"/>
          <w:color w:val="FF0000"/>
          <w:szCs w:val="21"/>
        </w:rPr>
        <w:t>_fpsq</w:t>
      </w:r>
      <w:r>
        <w:rPr>
          <w:rFonts w:ascii="微软雅黑" w:hAnsi="微软雅黑" w:eastAsia="微软雅黑"/>
          <w:color w:val="FF0000"/>
          <w:szCs w:val="21"/>
        </w:rPr>
        <w:t>_mx</w:t>
      </w:r>
      <w:r>
        <w:rPr>
          <w:rFonts w:hint="eastAsia" w:ascii="微软雅黑" w:hAnsi="微软雅黑" w:eastAsia="微软雅黑" w:cs="Times New Roman"/>
          <w:color w:val="FF0000"/>
          <w:szCs w:val="21"/>
        </w:rPr>
        <w:t>_trans</w:t>
      </w:r>
      <w:r>
        <w:rPr>
          <w:rFonts w:hint="eastAsia" w:ascii="微软雅黑" w:hAnsi="微软雅黑" w:eastAsia="微软雅黑"/>
          <w:color w:val="FF0000"/>
          <w:szCs w:val="21"/>
        </w:rPr>
        <w:t>开票明细表</w:t>
      </w:r>
    </w:p>
    <w:tbl>
      <w:tblPr>
        <w:tblStyle w:val="15"/>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1701"/>
        <w:gridCol w:w="709"/>
        <w:gridCol w:w="708"/>
        <w:gridCol w:w="709"/>
        <w:gridCol w:w="70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类型</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长度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空否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主键</w:t>
            </w:r>
          </w:p>
        </w:tc>
        <w:tc>
          <w:tcPr>
            <w:tcW w:w="368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微软雅黑"/>
                <w:color w:val="FF0000"/>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p</w:t>
            </w:r>
            <w:r>
              <w:rPr>
                <w:rFonts w:hint="eastAsia" w:ascii="微软雅黑" w:hAnsi="微软雅黑" w:eastAsia="微软雅黑" w:cs="Times New Roman"/>
                <w:color w:val="FF0000"/>
                <w:sz w:val="18"/>
                <w:szCs w:val="18"/>
              </w:rPr>
              <w:t>ch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批次号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V</w:t>
            </w:r>
            <w:r>
              <w:rPr>
                <w:rFonts w:hint="eastAsia" w:ascii="微软雅黑" w:hAnsi="微软雅黑" w:eastAsia="微软雅黑" w:cs="Times New Roman"/>
                <w:color w:val="FF0000"/>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P</w:t>
            </w: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与</w:t>
            </w:r>
            <w:r>
              <w:rPr>
                <w:rFonts w:ascii="微软雅黑" w:hAnsi="微软雅黑" w:eastAsia="微软雅黑" w:cs="Times New Roman"/>
                <w:color w:val="FF0000"/>
                <w:sz w:val="18"/>
                <w:szCs w:val="18"/>
              </w:rPr>
              <w:t>k</w:t>
            </w:r>
            <w:r>
              <w:rPr>
                <w:rFonts w:hint="eastAsia" w:ascii="微软雅黑" w:hAnsi="微软雅黑" w:eastAsia="微软雅黑" w:cs="Times New Roman"/>
                <w:color w:val="FF0000"/>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rydm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人员代码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P</w:t>
            </w: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P</w:t>
            </w:r>
            <w:r>
              <w:rPr>
                <w:rFonts w:hint="eastAsia" w:ascii="微软雅黑" w:hAnsi="微软雅黑" w:eastAsia="微软雅黑" w:cs="Times New Roman"/>
                <w:color w:val="FF0000"/>
                <w:sz w:val="18"/>
                <w:szCs w:val="18"/>
              </w:rPr>
              <w:t>jlx</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票据类型</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P</w:t>
            </w:r>
          </w:p>
        </w:tc>
        <w:tc>
          <w:tcPr>
            <w:tcW w:w="3686" w:type="dxa"/>
            <w:vMerge w:val="restart"/>
            <w:tcBorders>
              <w:top w:val="single" w:color="auto" w:sz="4" w:space="0"/>
              <w:left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票据类型-发票代码-票据编号 指向唯一发票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F</w:t>
            </w:r>
            <w:r>
              <w:rPr>
                <w:rFonts w:hint="eastAsia" w:ascii="微软雅黑" w:hAnsi="微软雅黑" w:eastAsia="微软雅黑" w:cs="Times New Roman"/>
                <w:color w:val="FF0000"/>
                <w:sz w:val="18"/>
                <w:szCs w:val="18"/>
              </w:rPr>
              <w:t>pdm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发票代码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50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P</w:t>
            </w:r>
          </w:p>
        </w:tc>
        <w:tc>
          <w:tcPr>
            <w:tcW w:w="3686" w:type="dxa"/>
            <w:vMerge w:val="continue"/>
            <w:tcBorders>
              <w:left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P</w:t>
            </w:r>
            <w:r>
              <w:rPr>
                <w:rFonts w:hint="eastAsia" w:ascii="微软雅黑" w:hAnsi="微软雅黑" w:eastAsia="微软雅黑" w:cs="Times New Roman"/>
                <w:color w:val="FF0000"/>
                <w:sz w:val="18"/>
                <w:szCs w:val="18"/>
              </w:rPr>
              <w:t>jbh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票据编号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P</w:t>
            </w:r>
          </w:p>
        </w:tc>
        <w:tc>
          <w:tcPr>
            <w:tcW w:w="3686" w:type="dxa"/>
            <w:vMerge w:val="continue"/>
            <w:tcBorders>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pjje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票据金额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sl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税率</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057"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se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税额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c>
          <w:tcPr>
            <w:tcW w:w="3686"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color w:val="FF0000"/>
                <w:sz w:val="18"/>
                <w:szCs w:val="18"/>
              </w:rPr>
            </w:pPr>
          </w:p>
        </w:tc>
      </w:tr>
    </w:tbl>
    <w:p>
      <w:pPr>
        <w:rPr>
          <w:rFonts w:ascii="微软雅黑" w:hAnsi="微软雅黑" w:eastAsia="微软雅黑"/>
          <w:sz w:val="18"/>
          <w:szCs w:val="18"/>
        </w:rPr>
      </w:pPr>
    </w:p>
    <w:p>
      <w:pPr>
        <w:pStyle w:val="21"/>
        <w:numPr>
          <w:ilvl w:val="2"/>
          <w:numId w:val="2"/>
        </w:numPr>
        <w:ind w:firstLineChars="0"/>
        <w:jc w:val="left"/>
        <w:outlineLvl w:val="2"/>
        <w:rPr>
          <w:rFonts w:ascii="微软雅黑" w:hAnsi="微软雅黑" w:eastAsia="微软雅黑"/>
          <w:sz w:val="24"/>
          <w:szCs w:val="24"/>
        </w:rPr>
      </w:pPr>
      <w:bookmarkStart w:id="17" w:name="_Toc21608513"/>
      <w:r>
        <w:rPr>
          <w:rFonts w:hint="eastAsia" w:ascii="微软雅黑" w:hAnsi="微软雅黑" w:eastAsia="微软雅黑"/>
          <w:sz w:val="24"/>
          <w:szCs w:val="24"/>
        </w:rPr>
        <w:t>经费变动接口</w:t>
      </w:r>
      <w:bookmarkEnd w:id="17"/>
    </w:p>
    <w:p>
      <w:pPr>
        <w:pStyle w:val="21"/>
        <w:numPr>
          <w:ilvl w:val="0"/>
          <w:numId w:val="10"/>
        </w:numPr>
        <w:ind w:firstLineChars="0"/>
        <w:outlineLvl w:val="3"/>
        <w:rPr>
          <w:rFonts w:ascii="微软雅黑" w:hAnsi="微软雅黑" w:eastAsia="微软雅黑" w:cs="Times New Roman"/>
          <w:szCs w:val="21"/>
        </w:rPr>
      </w:pPr>
      <w:r>
        <w:rPr>
          <w:rFonts w:ascii="微软雅黑" w:hAnsi="微软雅黑" w:eastAsia="微软雅黑"/>
          <w:szCs w:val="21"/>
        </w:rPr>
        <w:t>ky</w:t>
      </w:r>
      <w:r>
        <w:rPr>
          <w:rFonts w:hint="eastAsia" w:ascii="微软雅黑" w:hAnsi="微软雅黑" w:eastAsia="微软雅黑"/>
          <w:szCs w:val="21"/>
        </w:rPr>
        <w:t>_edtz</w:t>
      </w:r>
      <w:r>
        <w:rPr>
          <w:rFonts w:hint="eastAsia" w:ascii="微软雅黑" w:hAnsi="微软雅黑" w:eastAsia="微软雅黑" w:cs="Times New Roman"/>
          <w:szCs w:val="21"/>
        </w:rPr>
        <w:t>_</w:t>
      </w:r>
      <w:r>
        <w:rPr>
          <w:rFonts w:hint="eastAsia" w:ascii="微软雅黑" w:hAnsi="微软雅黑" w:eastAsia="微软雅黑"/>
          <w:szCs w:val="21"/>
        </w:rPr>
        <w:t>trans科研额度调整（项目内部预算调整）</w:t>
      </w:r>
    </w:p>
    <w:p>
      <w:pPr>
        <w:rPr>
          <w:rFonts w:ascii="微软雅黑" w:hAnsi="微软雅黑" w:eastAsia="微软雅黑" w:cs="Times New Roman"/>
          <w:sz w:val="18"/>
          <w:szCs w:val="18"/>
        </w:rPr>
      </w:pPr>
      <w:r>
        <w:rPr>
          <w:rFonts w:hint="eastAsia" w:ascii="微软雅黑" w:hAnsi="微软雅黑" w:eastAsia="微软雅黑"/>
          <w:sz w:val="18"/>
          <w:szCs w:val="18"/>
        </w:rPr>
        <w:t>对应科研预算变更表(s_project_budget_alteration</w:t>
      </w:r>
      <w:r>
        <w:rPr>
          <w:rFonts w:ascii="微软雅黑" w:hAnsi="微软雅黑" w:eastAsia="微软雅黑"/>
          <w:sz w:val="18"/>
          <w:szCs w:val="18"/>
        </w:rPr>
        <w:t>)</w:t>
      </w:r>
      <w:r>
        <w:rPr>
          <w:rFonts w:hint="eastAsia" w:ascii="微软雅黑" w:hAnsi="微软雅黑" w:eastAsia="微软雅黑"/>
          <w:sz w:val="18"/>
          <w:szCs w:val="18"/>
        </w:rPr>
        <w:t>，财务处根据此表数据调整财务项目额度.</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同步时产生</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sh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流水号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一个流水号之间金额正负位0</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对应变更记录主键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单一流水号内顺序生成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w:t>
            </w:r>
            <w:r>
              <w:rPr>
                <w:rFonts w:ascii="微软雅黑" w:hAnsi="微软雅黑" w:eastAsia="微软雅黑" w:cs="Times New Roman"/>
                <w:sz w:val="18"/>
                <w:szCs w:val="18"/>
              </w:rPr>
              <w:t>部门</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p>
        </w:tc>
        <w:tc>
          <w:tcPr>
            <w:tcW w:w="1842" w:type="dxa"/>
            <w:vMerge w:val="restart"/>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如果分财务项目预算则等同部门编号财务项目编号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额度项</w:t>
            </w:r>
            <w:r>
              <w:rPr>
                <w:rFonts w:ascii="微软雅黑" w:hAnsi="微软雅黑" w:eastAsia="微软雅黑" w:cs="Times New Roman"/>
                <w:sz w:val="18"/>
                <w:szCs w:val="18"/>
              </w:rPr>
              <w:t>目</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Merge w:val="continue"/>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edkzbm</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w:t>
            </w:r>
            <w:r>
              <w:rPr>
                <w:rFonts w:hint="eastAsia" w:ascii="微软雅黑" w:hAnsi="微软雅黑" w:eastAsia="微软雅黑" w:cs="Times New Roman"/>
                <w:sz w:val="18"/>
                <w:szCs w:val="18"/>
              </w:rPr>
              <w:t>控制</w:t>
            </w:r>
            <w:r>
              <w:rPr>
                <w:rFonts w:ascii="微软雅黑" w:hAnsi="微软雅黑" w:eastAsia="微软雅黑" w:cs="Times New Roman"/>
                <w:sz w:val="18"/>
                <w:szCs w:val="18"/>
              </w:rPr>
              <w:t>编码</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SUBJECT_CODE</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shd w:val="clear" w:color="auto" w:fill="auto"/>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BUDGET_FEE_CHANGE</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调入：正</w:t>
            </w:r>
          </w:p>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调出：负</w:t>
            </w:r>
          </w:p>
        </w:tc>
      </w:tr>
    </w:tbl>
    <w:p>
      <w:pPr>
        <w:rPr>
          <w:rFonts w:ascii="微软雅黑" w:hAnsi="微软雅黑" w:eastAsia="微软雅黑" w:cs="Times New Roman"/>
          <w:szCs w:val="21"/>
        </w:rPr>
      </w:pPr>
    </w:p>
    <w:p>
      <w:pPr>
        <w:pStyle w:val="21"/>
        <w:numPr>
          <w:ilvl w:val="0"/>
          <w:numId w:val="10"/>
        </w:numPr>
        <w:ind w:firstLineChars="0"/>
        <w:outlineLvl w:val="3"/>
        <w:rPr>
          <w:rFonts w:ascii="微软雅黑" w:hAnsi="微软雅黑" w:eastAsia="微软雅黑" w:cs="Times New Roman"/>
          <w:szCs w:val="21"/>
        </w:rPr>
      </w:pPr>
      <w:r>
        <w:rPr>
          <w:rFonts w:hint="eastAsia" w:ascii="微软雅黑" w:hAnsi="微软雅黑" w:eastAsia="微软雅黑"/>
          <w:szCs w:val="21"/>
        </w:rPr>
        <w:t>ky_xmtz_ye</w:t>
      </w:r>
      <w:r>
        <w:rPr>
          <w:rFonts w:hint="eastAsia" w:ascii="微软雅黑" w:hAnsi="微软雅黑" w:eastAsia="微软雅黑" w:cs="Times New Roman"/>
          <w:szCs w:val="21"/>
        </w:rPr>
        <w:t>_trans</w:t>
      </w:r>
      <w:r>
        <w:rPr>
          <w:rFonts w:hint="eastAsia" w:ascii="微软雅黑" w:hAnsi="微软雅黑" w:eastAsia="微软雅黑"/>
          <w:szCs w:val="21"/>
        </w:rPr>
        <w:t>科研项目调帐（收入调整）</w:t>
      </w:r>
    </w:p>
    <w:p>
      <w:pPr>
        <w:rPr>
          <w:rFonts w:ascii="微软雅黑" w:hAnsi="微软雅黑" w:eastAsia="微软雅黑" w:cs="Times New Roman"/>
          <w:sz w:val="18"/>
          <w:szCs w:val="18"/>
        </w:rPr>
      </w:pPr>
      <w:r>
        <w:rPr>
          <w:rFonts w:hint="eastAsia" w:ascii="微软雅黑" w:hAnsi="微软雅黑" w:eastAsia="微软雅黑" w:cs="Times New Roman"/>
          <w:sz w:val="18"/>
          <w:szCs w:val="18"/>
        </w:rPr>
        <w:t>产品无对应的业务表,项目上进行定制对接</w:t>
      </w:r>
    </w:p>
    <w:p>
      <w:pPr>
        <w:rPr>
          <w:rFonts w:ascii="微软雅黑" w:hAnsi="微软雅黑" w:eastAsia="微软雅黑" w:cs="Times New Roman"/>
          <w:sz w:val="18"/>
          <w:szCs w:val="18"/>
        </w:rPr>
      </w:pPr>
      <w:r>
        <w:rPr>
          <w:rFonts w:hint="eastAsia" w:ascii="微软雅黑" w:hAnsi="微软雅黑" w:eastAsia="微软雅黑" w:cs="Times New Roman"/>
          <w:sz w:val="18"/>
          <w:szCs w:val="18"/>
        </w:rPr>
        <w:t>财务处根据此表调整项目余额（项目间收入调整），生成收入调整凭证。</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3685"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sh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流水号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一个流水号正负金额合计为0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部门</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财务项</w:t>
            </w:r>
            <w:r>
              <w:rPr>
                <w:rFonts w:ascii="微软雅黑" w:hAnsi="微软雅黑" w:eastAsia="微软雅黑" w:cs="Times New Roman"/>
                <w:sz w:val="18"/>
                <w:szCs w:val="18"/>
              </w:rPr>
              <w:t>目</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xjj</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校基金</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yjj</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学院基金</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单位：元；科研单位为万元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mzjj</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项目组基金</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单位：元；科研单位为万元</w:t>
            </w:r>
          </w:p>
        </w:tc>
      </w:tr>
    </w:tbl>
    <w:p>
      <w:pPr>
        <w:rPr>
          <w:rFonts w:ascii="微软雅黑" w:hAnsi="微软雅黑" w:eastAsia="微软雅黑" w:cs="Times New Roman"/>
          <w:szCs w:val="21"/>
        </w:rPr>
      </w:pPr>
    </w:p>
    <w:p>
      <w:pPr>
        <w:pStyle w:val="21"/>
        <w:numPr>
          <w:ilvl w:val="0"/>
          <w:numId w:val="10"/>
        </w:numPr>
        <w:ind w:firstLineChars="0"/>
        <w:outlineLvl w:val="3"/>
        <w:rPr>
          <w:rFonts w:ascii="微软雅黑" w:hAnsi="微软雅黑" w:eastAsia="微软雅黑" w:cs="Times New Roman"/>
          <w:szCs w:val="21"/>
        </w:rPr>
      </w:pPr>
      <w:r>
        <w:rPr>
          <w:rFonts w:hint="eastAsia" w:ascii="微软雅黑" w:hAnsi="微软雅黑" w:eastAsia="微软雅黑"/>
          <w:szCs w:val="21"/>
        </w:rPr>
        <w:t>ky_xmtz_fy</w:t>
      </w:r>
      <w:r>
        <w:rPr>
          <w:rFonts w:hint="eastAsia" w:ascii="微软雅黑" w:hAnsi="微软雅黑" w:eastAsia="微软雅黑" w:cs="Times New Roman"/>
          <w:szCs w:val="21"/>
        </w:rPr>
        <w:t>_trans</w:t>
      </w:r>
      <w:r>
        <w:rPr>
          <w:rFonts w:hint="eastAsia" w:ascii="微软雅黑" w:hAnsi="微软雅黑" w:eastAsia="微软雅黑"/>
          <w:szCs w:val="21"/>
        </w:rPr>
        <w:t>科研项目调帐（费用调整）</w:t>
      </w:r>
    </w:p>
    <w:p>
      <w:pPr>
        <w:pStyle w:val="21"/>
        <w:ind w:left="425" w:firstLine="0" w:firstLineChars="0"/>
        <w:rPr>
          <w:rFonts w:ascii="微软雅黑" w:hAnsi="微软雅黑" w:eastAsia="微软雅黑" w:cs="Times New Roman"/>
          <w:sz w:val="24"/>
          <w:szCs w:val="32"/>
        </w:rPr>
      </w:pPr>
      <w:r>
        <w:rPr>
          <w:rFonts w:hint="eastAsia" w:ascii="微软雅黑" w:hAnsi="微软雅黑" w:eastAsia="微软雅黑" w:cs="Times New Roman"/>
          <w:sz w:val="24"/>
          <w:szCs w:val="32"/>
        </w:rPr>
        <w:t>科研产品无对应的业务表,项目上进行定制对接</w:t>
      </w:r>
    </w:p>
    <w:p>
      <w:pPr>
        <w:pStyle w:val="21"/>
        <w:ind w:left="425" w:firstLine="0" w:firstLineChars="0"/>
        <w:rPr>
          <w:rFonts w:ascii="微软雅黑" w:hAnsi="微软雅黑" w:eastAsia="微软雅黑" w:cs="Times New Roman"/>
          <w:sz w:val="24"/>
          <w:szCs w:val="32"/>
        </w:rPr>
      </w:pPr>
      <w:r>
        <w:rPr>
          <w:rFonts w:hint="eastAsia" w:ascii="微软雅黑" w:hAnsi="微软雅黑" w:eastAsia="微软雅黑" w:cs="Times New Roman"/>
          <w:sz w:val="24"/>
          <w:szCs w:val="32"/>
        </w:rPr>
        <w:t>财务处根据此表调整项目余额（项目间收入调整），生成收入调整凭证。</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sh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流水号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sz w:val="18"/>
                <w:szCs w:val="18"/>
              </w:rPr>
              <w:t>与ky_xmtz_ye</w:t>
            </w:r>
            <w:r>
              <w:rPr>
                <w:rFonts w:hint="eastAsia" w:ascii="微软雅黑" w:hAnsi="微软雅黑" w:eastAsia="微软雅黑" w:cs="Times New Roman"/>
                <w:sz w:val="18"/>
                <w:szCs w:val="18"/>
              </w:rPr>
              <w:t>_trans中流水号一致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调入项目的部门编号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财务</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调入项目的经费卡号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tzje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调整</w:t>
            </w: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w:t>
            </w:r>
            <w:r>
              <w:rPr>
                <w:rFonts w:hint="eastAsia" w:ascii="微软雅黑" w:hAnsi="微软雅黑" w:eastAsia="微软雅黑"/>
                <w:sz w:val="18"/>
                <w:szCs w:val="18"/>
              </w:rPr>
              <w:t>ky_xmtz_ye</w:t>
            </w:r>
            <w:r>
              <w:rPr>
                <w:rFonts w:hint="eastAsia" w:ascii="微软雅黑" w:hAnsi="微软雅黑" w:eastAsia="微软雅黑" w:cs="Times New Roman"/>
                <w:sz w:val="18"/>
                <w:szCs w:val="18"/>
              </w:rPr>
              <w:t>_trans接口中的je一致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w:t>
            </w:r>
            <w:r>
              <w:rPr>
                <w:rFonts w:hint="eastAsia" w:ascii="微软雅黑" w:hAnsi="微软雅黑" w:eastAsia="微软雅黑" w:cs="Times New Roman"/>
                <w:sz w:val="18"/>
                <w:szCs w:val="18"/>
              </w:rPr>
              <w:t>ybh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费用</w:t>
            </w:r>
            <w:r>
              <w:rPr>
                <w:rFonts w:hint="eastAsia" w:ascii="微软雅黑" w:hAnsi="微软雅黑" w:eastAsia="微软雅黑" w:cs="Times New Roman"/>
                <w:sz w:val="18"/>
                <w:szCs w:val="18"/>
              </w:rPr>
              <w:t>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与财务协商此编号，双方需要一致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费用</w:t>
            </w:r>
            <w:r>
              <w:rPr>
                <w:rFonts w:ascii="微软雅黑" w:hAnsi="微软雅黑" w:eastAsia="微软雅黑" w:cs="Times New Roman"/>
                <w:sz w:val="18"/>
                <w:szCs w:val="18"/>
              </w:rPr>
              <w:t>金额</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单位：元</w:t>
            </w:r>
          </w:p>
        </w:tc>
      </w:tr>
    </w:tbl>
    <w:p>
      <w:pPr>
        <w:rPr>
          <w:rFonts w:ascii="微软雅黑" w:hAnsi="微软雅黑" w:eastAsia="微软雅黑"/>
          <w:sz w:val="18"/>
          <w:szCs w:val="18"/>
        </w:rPr>
      </w:pPr>
    </w:p>
    <w:p>
      <w:pPr>
        <w:pStyle w:val="21"/>
        <w:numPr>
          <w:ilvl w:val="0"/>
          <w:numId w:val="10"/>
        </w:numPr>
        <w:ind w:firstLineChars="0"/>
        <w:outlineLvl w:val="3"/>
        <w:rPr>
          <w:rFonts w:ascii="微软雅黑" w:hAnsi="微软雅黑" w:eastAsia="微软雅黑" w:cs="Times New Roman"/>
          <w:szCs w:val="21"/>
        </w:rPr>
      </w:pPr>
      <w:r>
        <w:rPr>
          <w:rFonts w:ascii="微软雅黑" w:hAnsi="微软雅黑" w:eastAsia="微软雅黑"/>
          <w:szCs w:val="21"/>
        </w:rPr>
        <w:t>ky</w:t>
      </w:r>
      <w:r>
        <w:rPr>
          <w:rFonts w:hint="eastAsia" w:ascii="微软雅黑" w:hAnsi="微软雅黑" w:eastAsia="微软雅黑"/>
          <w:szCs w:val="21"/>
        </w:rPr>
        <w:t>_xmtz_ys</w:t>
      </w:r>
      <w:r>
        <w:rPr>
          <w:rFonts w:hint="eastAsia" w:ascii="微软雅黑" w:hAnsi="微软雅黑" w:eastAsia="微软雅黑" w:cs="Times New Roman"/>
          <w:szCs w:val="21"/>
        </w:rPr>
        <w:t>_trans</w:t>
      </w:r>
      <w:r>
        <w:rPr>
          <w:rFonts w:hint="eastAsia" w:ascii="微软雅黑" w:hAnsi="微软雅黑" w:eastAsia="微软雅黑"/>
          <w:szCs w:val="21"/>
        </w:rPr>
        <w:t>科研项目调帐（预算调整）</w:t>
      </w:r>
    </w:p>
    <w:p>
      <w:pPr>
        <w:rPr>
          <w:rFonts w:ascii="微软雅黑" w:hAnsi="微软雅黑" w:eastAsia="微软雅黑"/>
          <w:sz w:val="18"/>
          <w:szCs w:val="18"/>
        </w:rPr>
      </w:pPr>
      <w:r>
        <w:rPr>
          <w:rFonts w:hint="eastAsia" w:ascii="微软雅黑" w:hAnsi="微软雅黑" w:eastAsia="微软雅黑"/>
          <w:sz w:val="18"/>
          <w:szCs w:val="18"/>
        </w:rPr>
        <w:t>产品无对应的业务表,项目上进行定制对接,财务处根据此表调整项目预算（项目间预算调整）</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3685"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sh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流水号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一个流水号正负金额合计为0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w:t>
            </w:r>
            <w:r>
              <w:rPr>
                <w:rFonts w:ascii="微软雅黑" w:hAnsi="微软雅黑" w:eastAsia="微软雅黑" w:cs="Times New Roman"/>
                <w:sz w:val="18"/>
                <w:szCs w:val="18"/>
              </w:rPr>
              <w:t>部门</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Merge w:val="restart"/>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如果分财务项目预算则等同部门编号财务项目编号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ed</w:t>
            </w: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额度项</w:t>
            </w:r>
            <w:r>
              <w:rPr>
                <w:rFonts w:ascii="微软雅黑" w:hAnsi="微软雅黑" w:eastAsia="微软雅黑" w:cs="Times New Roman"/>
                <w:sz w:val="18"/>
                <w:szCs w:val="18"/>
              </w:rPr>
              <w:t>目</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Merge w:val="continue"/>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edkzbm</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w:t>
            </w:r>
            <w:r>
              <w:rPr>
                <w:rFonts w:hint="eastAsia" w:ascii="微软雅黑" w:hAnsi="微软雅黑" w:eastAsia="微软雅黑" w:cs="Times New Roman"/>
                <w:sz w:val="18"/>
                <w:szCs w:val="18"/>
              </w:rPr>
              <w:t>控制</w:t>
            </w:r>
            <w:r>
              <w:rPr>
                <w:rFonts w:ascii="微软雅黑" w:hAnsi="微软雅黑" w:eastAsia="微软雅黑" w:cs="Times New Roman"/>
                <w:sz w:val="18"/>
                <w:szCs w:val="18"/>
              </w:rPr>
              <w:t>编码</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p>
        </w:tc>
      </w:tr>
    </w:tbl>
    <w:p>
      <w:pPr>
        <w:rPr>
          <w:rFonts w:ascii="微软雅黑" w:hAnsi="微软雅黑" w:eastAsia="微软雅黑" w:cs="Times New Roman"/>
          <w:sz w:val="18"/>
          <w:szCs w:val="18"/>
        </w:rPr>
      </w:pPr>
    </w:p>
    <w:p>
      <w:pPr>
        <w:pStyle w:val="21"/>
        <w:numPr>
          <w:ilvl w:val="0"/>
          <w:numId w:val="10"/>
        </w:numPr>
        <w:ind w:firstLineChars="0"/>
        <w:outlineLvl w:val="3"/>
        <w:rPr>
          <w:rFonts w:ascii="微软雅黑" w:hAnsi="微软雅黑" w:eastAsia="微软雅黑" w:cs="Times New Roman"/>
          <w:szCs w:val="21"/>
        </w:rPr>
      </w:pPr>
      <w:r>
        <w:rPr>
          <w:rFonts w:hint="eastAsia" w:ascii="微软雅黑" w:hAnsi="微软雅黑" w:eastAsia="微软雅黑"/>
          <w:szCs w:val="21"/>
        </w:rPr>
        <w:t>ky_</w:t>
      </w:r>
      <w:r>
        <w:rPr>
          <w:rFonts w:hint="eastAsia" w:ascii="微软雅黑" w:hAnsi="微软雅黑" w:eastAsia="微软雅黑" w:cs="Times New Roman"/>
          <w:szCs w:val="21"/>
        </w:rPr>
        <w:t>wbsq</w:t>
      </w:r>
      <w:r>
        <w:rPr>
          <w:rFonts w:ascii="微软雅黑" w:hAnsi="微软雅黑" w:eastAsia="微软雅黑" w:cs="Times New Roman"/>
          <w:szCs w:val="21"/>
        </w:rPr>
        <w:t>_</w:t>
      </w:r>
      <w:r>
        <w:rPr>
          <w:rFonts w:hint="eastAsia" w:ascii="微软雅黑" w:hAnsi="微软雅黑" w:eastAsia="微软雅黑"/>
          <w:szCs w:val="21"/>
        </w:rPr>
        <w:t>trans</w:t>
      </w:r>
      <w:r>
        <w:rPr>
          <w:rFonts w:hint="eastAsia" w:ascii="微软雅黑" w:hAnsi="微软雅黑" w:eastAsia="微软雅黑" w:cs="Times New Roman"/>
          <w:szCs w:val="21"/>
        </w:rPr>
        <w:t>项目</w:t>
      </w:r>
      <w:r>
        <w:rPr>
          <w:rFonts w:hint="eastAsia" w:ascii="微软雅黑" w:hAnsi="微软雅黑" w:eastAsia="微软雅黑"/>
          <w:szCs w:val="21"/>
        </w:rPr>
        <w:t>外拨申请</w:t>
      </w:r>
    </w:p>
    <w:p>
      <w:pPr>
        <w:rPr>
          <w:rFonts w:ascii="微软雅黑" w:hAnsi="微软雅黑" w:eastAsia="微软雅黑"/>
          <w:sz w:val="18"/>
          <w:szCs w:val="18"/>
        </w:rPr>
      </w:pPr>
      <w:r>
        <w:rPr>
          <w:rFonts w:hint="eastAsia" w:ascii="微软雅黑" w:hAnsi="微软雅黑" w:eastAsia="微软雅黑"/>
          <w:sz w:val="18"/>
          <w:szCs w:val="18"/>
        </w:rPr>
        <w:t>对应科研经费外拨表(s_project_outbound</w:t>
      </w:r>
      <w:r>
        <w:rPr>
          <w:rFonts w:ascii="微软雅黑" w:hAnsi="微软雅黑" w:eastAsia="微软雅黑"/>
          <w:sz w:val="18"/>
          <w:szCs w:val="18"/>
        </w:rPr>
        <w:t>)</w:t>
      </w:r>
      <w:r>
        <w:rPr>
          <w:rFonts w:hint="eastAsia" w:ascii="微软雅黑" w:hAnsi="微软雅黑" w:eastAsia="微软雅黑"/>
          <w:sz w:val="18"/>
          <w:szCs w:val="18"/>
        </w:rPr>
        <w:t>，财务根据此信息生成项目外拨凭证</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pch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同步时自动生成</w:t>
            </w:r>
          </w:p>
        </w:tc>
        <w:tc>
          <w:tcPr>
            <w:tcW w:w="1842"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sz w:val="18"/>
                <w:szCs w:val="18"/>
              </w:rPr>
            </w:pP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sz w:val="18"/>
                <w:szCs w:val="18"/>
              </w:rPr>
            </w:pP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UNIT_id</w:t>
            </w:r>
          </w:p>
        </w:tc>
        <w:tc>
          <w:tcPr>
            <w:tcW w:w="1842"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对接时需转换财务代码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ascii="微软雅黑" w:hAnsi="微软雅黑" w:eastAsia="微软雅黑"/>
                <w:sz w:val="18"/>
                <w:szCs w:val="18"/>
              </w:rPr>
              <w:t>PROJECT_ID</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kje</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拨款金额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ascii="微软雅黑" w:hAnsi="微软雅黑" w:eastAsia="微软雅黑"/>
                <w:sz w:val="18"/>
                <w:szCs w:val="18"/>
              </w:rPr>
              <w:t>OUTBOUND_SUM</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dfdw</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拨入单位名称</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100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ascii="微软雅黑" w:hAnsi="微软雅黑" w:eastAsia="微软雅黑"/>
                <w:sz w:val="18"/>
                <w:szCs w:val="18"/>
              </w:rPr>
              <w:t>RECEIVE_UNIT</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yhzh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拨入单位账号</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60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无</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dfdq</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拨入单位所在地区</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50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无</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dfyh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拨入单位开户行</w:t>
            </w:r>
          </w:p>
        </w:tc>
        <w:tc>
          <w:tcPr>
            <w:tcW w:w="709" w:type="dxa"/>
            <w:vAlign w:val="center"/>
          </w:tcPr>
          <w:p>
            <w:pPr>
              <w:jc w:val="left"/>
              <w:rPr>
                <w:rFonts w:ascii="微软雅黑" w:hAnsi="微软雅黑" w:eastAsia="微软雅黑"/>
                <w:sz w:val="18"/>
                <w:szCs w:val="18"/>
              </w:rPr>
            </w:pPr>
            <w:r>
              <w:rPr>
                <w:rFonts w:ascii="微软雅黑" w:hAnsi="微软雅黑" w:eastAsia="微软雅黑"/>
                <w:sz w:val="18"/>
                <w:szCs w:val="18"/>
              </w:rPr>
              <w:t>vc</w:t>
            </w:r>
          </w:p>
        </w:tc>
        <w:tc>
          <w:tcPr>
            <w:tcW w:w="708"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100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无</w:t>
            </w:r>
          </w:p>
        </w:tc>
        <w:tc>
          <w:tcPr>
            <w:tcW w:w="1842" w:type="dxa"/>
            <w:vAlign w:val="center"/>
          </w:tcPr>
          <w:p>
            <w:pPr>
              <w:jc w:val="left"/>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jsbh</w:t>
            </w:r>
          </w:p>
        </w:tc>
        <w:tc>
          <w:tcPr>
            <w:tcW w:w="1701" w:type="dxa"/>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转出方式</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sz w:val="18"/>
                <w:szCs w:val="18"/>
              </w:rPr>
            </w:pPr>
          </w:p>
        </w:tc>
        <w:tc>
          <w:tcPr>
            <w:tcW w:w="1843"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无</w:t>
            </w:r>
          </w:p>
        </w:tc>
        <w:tc>
          <w:tcPr>
            <w:tcW w:w="1842" w:type="dxa"/>
            <w:vAlign w:val="center"/>
          </w:tcPr>
          <w:p>
            <w:pPr>
              <w:jc w:val="left"/>
              <w:rPr>
                <w:rFonts w:ascii="微软雅黑" w:hAnsi="微软雅黑" w:eastAsia="微软雅黑"/>
                <w:sz w:val="18"/>
                <w:szCs w:val="18"/>
              </w:rPr>
            </w:pPr>
            <w:r>
              <w:rPr>
                <w:rFonts w:hint="eastAsia" w:ascii="微软雅黑" w:hAnsi="微软雅黑" w:eastAsia="微软雅黑"/>
                <w:sz w:val="18"/>
                <w:szCs w:val="18"/>
              </w:rPr>
              <w:t>不提供</w:t>
            </w:r>
          </w:p>
        </w:tc>
      </w:tr>
    </w:tbl>
    <w:p>
      <w:pPr>
        <w:rPr>
          <w:rFonts w:ascii="微软雅黑" w:hAnsi="微软雅黑" w:eastAsia="微软雅黑"/>
          <w:sz w:val="18"/>
          <w:szCs w:val="18"/>
        </w:rPr>
      </w:pPr>
    </w:p>
    <w:p>
      <w:pPr>
        <w:pStyle w:val="21"/>
        <w:numPr>
          <w:ilvl w:val="2"/>
          <w:numId w:val="2"/>
        </w:numPr>
        <w:ind w:firstLineChars="0"/>
        <w:jc w:val="left"/>
        <w:outlineLvl w:val="2"/>
        <w:rPr>
          <w:rFonts w:ascii="微软雅黑" w:hAnsi="微软雅黑" w:eastAsia="微软雅黑"/>
          <w:sz w:val="24"/>
          <w:szCs w:val="24"/>
        </w:rPr>
      </w:pPr>
      <w:bookmarkStart w:id="18" w:name="_Toc21608514"/>
      <w:r>
        <w:rPr>
          <w:rFonts w:hint="eastAsia" w:ascii="微软雅黑" w:hAnsi="微软雅黑" w:eastAsia="微软雅黑"/>
          <w:sz w:val="24"/>
          <w:szCs w:val="24"/>
        </w:rPr>
        <w:t>结项接口（根据北航需求确定）</w:t>
      </w:r>
      <w:bookmarkEnd w:id="18"/>
    </w:p>
    <w:p>
      <w:pPr>
        <w:pStyle w:val="21"/>
        <w:numPr>
          <w:ilvl w:val="0"/>
          <w:numId w:val="11"/>
        </w:numPr>
        <w:ind w:firstLineChars="0"/>
        <w:outlineLvl w:val="3"/>
        <w:rPr>
          <w:rFonts w:ascii="微软雅黑" w:hAnsi="微软雅黑" w:eastAsia="微软雅黑" w:cs="Times New Roman"/>
          <w:szCs w:val="21"/>
        </w:rPr>
      </w:pPr>
      <w:r>
        <w:rPr>
          <w:rFonts w:ascii="微软雅黑" w:hAnsi="微软雅黑" w:eastAsia="微软雅黑" w:cs="Times New Roman"/>
          <w:szCs w:val="21"/>
        </w:rPr>
        <w:t>ky</w:t>
      </w:r>
      <w:r>
        <w:rPr>
          <w:rFonts w:hint="eastAsia" w:ascii="微软雅黑" w:hAnsi="微软雅黑" w:eastAsia="微软雅黑"/>
          <w:szCs w:val="21"/>
        </w:rPr>
        <w:t>_xmjx</w:t>
      </w:r>
      <w:r>
        <w:rPr>
          <w:rFonts w:hint="eastAsia" w:ascii="微软雅黑" w:hAnsi="微软雅黑" w:eastAsia="微软雅黑" w:cs="Times New Roman"/>
          <w:szCs w:val="21"/>
        </w:rPr>
        <w:t>_</w:t>
      </w:r>
      <w:r>
        <w:rPr>
          <w:rFonts w:hint="eastAsia" w:ascii="微软雅黑" w:hAnsi="微软雅黑" w:eastAsia="微软雅黑"/>
          <w:szCs w:val="21"/>
        </w:rPr>
        <w:t>trans账务结项信息</w:t>
      </w:r>
    </w:p>
    <w:p>
      <w:pPr>
        <w:rPr>
          <w:rFonts w:ascii="微软雅黑" w:hAnsi="微软雅黑" w:eastAsia="微软雅黑" w:cs="Times New Roman"/>
          <w:sz w:val="18"/>
          <w:szCs w:val="18"/>
        </w:rPr>
      </w:pPr>
      <w:r>
        <w:rPr>
          <w:rFonts w:hint="eastAsia" w:ascii="微软雅黑" w:hAnsi="微软雅黑" w:eastAsia="微软雅黑"/>
          <w:sz w:val="18"/>
          <w:szCs w:val="18"/>
        </w:rPr>
        <w:t>对应科研表s_transfer(项目结转表)，财务根据此表数据立科研基金项目号，只同步新项目。</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推送时自动产生</w:t>
            </w:r>
          </w:p>
        </w:tc>
        <w:tc>
          <w:tcPr>
            <w:tcW w:w="1842"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y</w:t>
            </w:r>
            <w:r>
              <w:rPr>
                <w:rFonts w:hint="eastAsia" w:ascii="微软雅黑" w:hAnsi="微软雅黑" w:eastAsia="微软雅黑" w:cs="Times New Roman"/>
                <w:sz w:val="18"/>
                <w:szCs w:val="18"/>
              </w:rPr>
              <w:t>yyymmdd+序号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w:t>
            </w: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highlight w:val="yellow"/>
              </w:rPr>
              <w:t>UNIT_ID</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共享前转换财务代码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PROJECT_ID</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xmmc</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项目名称</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40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PROJECT_NAME</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从项目表获取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kgrq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开工日期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BEGIN_DATE</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从项目表获取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wgrq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完工日期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PLAN_END_DATE</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从项目表获取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fzr</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负责人</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FEE_CHARGER_NAME</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从项目表获取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fzrbh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负责人编号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FEE_CHARGER_ID</w:t>
            </w: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hint="eastAsia" w:ascii="微软雅黑" w:hAnsi="微软雅黑" w:eastAsia="微软雅黑" w:cs="Times New Roman"/>
                <w:sz w:val="18"/>
                <w:szCs w:val="18"/>
              </w:rPr>
              <w:t>从项目表获取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xmlx</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项目类型</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w:t>
            </w:r>
            <w:r>
              <w:rPr>
                <w:rFonts w:hint="eastAsia" w:ascii="微软雅黑" w:hAnsi="微软雅黑" w:eastAsia="微软雅黑" w:cs="Times New Roman"/>
                <w:sz w:val="18"/>
                <w:szCs w:val="18"/>
              </w:rPr>
              <w:t>in_xmlx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cclass</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项目大类</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 xml:space="preserve">02 </w:t>
            </w:r>
            <w:r>
              <w:rPr>
                <w:rFonts w:hint="eastAsia" w:ascii="微软雅黑" w:hAnsi="微软雅黑" w:eastAsia="微软雅黑" w:cs="Times New Roman"/>
                <w:sz w:val="18"/>
                <w:szCs w:val="18"/>
              </w:rPr>
              <w:t>科研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edbmbh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额度部门编号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edxmbh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额度项目编号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edflbh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额度分类编号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f1</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备用1</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f2</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备用2</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f3</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备用3</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f4</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备用4</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f5</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备用5</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f6</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备用6</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f7</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备用7</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f8</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f9</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备用9</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f10</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备用10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highlight w:val="yellow"/>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r>
    </w:tbl>
    <w:p>
      <w:pPr>
        <w:rPr>
          <w:rFonts w:ascii="微软雅黑" w:hAnsi="微软雅黑" w:eastAsia="微软雅黑" w:cs="Times New Roman"/>
          <w:sz w:val="18"/>
          <w:szCs w:val="18"/>
        </w:rPr>
      </w:pPr>
    </w:p>
    <w:p>
      <w:pPr>
        <w:pStyle w:val="21"/>
        <w:numPr>
          <w:ilvl w:val="0"/>
          <w:numId w:val="11"/>
        </w:numPr>
        <w:ind w:firstLineChars="0"/>
        <w:outlineLvl w:val="3"/>
        <w:rPr>
          <w:rFonts w:ascii="微软雅黑" w:hAnsi="微软雅黑" w:eastAsia="微软雅黑" w:cs="Times New Roman"/>
          <w:szCs w:val="21"/>
        </w:rPr>
      </w:pPr>
      <w:r>
        <w:rPr>
          <w:rFonts w:hint="eastAsia" w:ascii="微软雅黑" w:hAnsi="微软雅黑" w:eastAsia="微软雅黑"/>
          <w:szCs w:val="21"/>
        </w:rPr>
        <w:t>ky_jxysb</w:t>
      </w:r>
      <w:r>
        <w:rPr>
          <w:rFonts w:hint="eastAsia" w:ascii="微软雅黑" w:hAnsi="微软雅黑" w:eastAsia="微软雅黑" w:cs="Times New Roman"/>
          <w:szCs w:val="21"/>
        </w:rPr>
        <w:t>_</w:t>
      </w:r>
      <w:r>
        <w:rPr>
          <w:rFonts w:hint="eastAsia" w:ascii="微软雅黑" w:hAnsi="微软雅黑" w:eastAsia="微软雅黑"/>
          <w:szCs w:val="21"/>
        </w:rPr>
        <w:t>trans科研基金项目预算表</w:t>
      </w:r>
    </w:p>
    <w:p>
      <w:pPr>
        <w:rPr>
          <w:rFonts w:ascii="微软雅黑" w:hAnsi="微软雅黑" w:eastAsia="微软雅黑" w:cs="Times New Roman"/>
          <w:sz w:val="18"/>
          <w:szCs w:val="18"/>
        </w:rPr>
      </w:pPr>
      <w:r>
        <w:rPr>
          <w:rFonts w:hint="eastAsia" w:ascii="微软雅黑" w:hAnsi="微软雅黑" w:eastAsia="微软雅黑"/>
          <w:sz w:val="18"/>
          <w:szCs w:val="18"/>
        </w:rPr>
        <w:t>科研无业务进行对应，项目上进行定制对接</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w:t>
            </w: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edkzbm</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额度</w:t>
            </w:r>
            <w:r>
              <w:rPr>
                <w:rFonts w:hint="eastAsia" w:ascii="微软雅黑" w:hAnsi="微软雅黑" w:eastAsia="微软雅黑" w:cs="Times New Roman"/>
                <w:sz w:val="18"/>
                <w:szCs w:val="18"/>
              </w:rPr>
              <w:t>控制</w:t>
            </w:r>
            <w:r>
              <w:rPr>
                <w:rFonts w:ascii="微软雅黑" w:hAnsi="微软雅黑" w:eastAsia="微软雅黑" w:cs="Times New Roman"/>
                <w:sz w:val="18"/>
                <w:szCs w:val="18"/>
              </w:rPr>
              <w:t>编码</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3685"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xmedje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预算</w:t>
            </w: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3685" w:type="dxa"/>
            <w:vAlign w:val="center"/>
          </w:tcPr>
          <w:p>
            <w:pPr>
              <w:jc w:val="left"/>
              <w:rPr>
                <w:rFonts w:ascii="微软雅黑" w:hAnsi="微软雅黑" w:eastAsia="微软雅黑" w:cs="Times New Roman"/>
                <w:sz w:val="18"/>
                <w:szCs w:val="18"/>
              </w:rPr>
            </w:pPr>
          </w:p>
        </w:tc>
      </w:tr>
    </w:tbl>
    <w:p>
      <w:pPr>
        <w:rPr>
          <w:rFonts w:ascii="微软雅黑" w:hAnsi="微软雅黑" w:eastAsia="微软雅黑"/>
          <w:sz w:val="18"/>
          <w:szCs w:val="18"/>
        </w:rPr>
      </w:pPr>
    </w:p>
    <w:p>
      <w:pPr>
        <w:pStyle w:val="21"/>
        <w:numPr>
          <w:ilvl w:val="0"/>
          <w:numId w:val="11"/>
        </w:numPr>
        <w:ind w:firstLineChars="0"/>
        <w:outlineLvl w:val="3"/>
        <w:rPr>
          <w:rFonts w:ascii="微软雅黑" w:hAnsi="微软雅黑" w:eastAsia="微软雅黑"/>
          <w:szCs w:val="21"/>
        </w:rPr>
      </w:pPr>
      <w:r>
        <w:rPr>
          <w:rFonts w:hint="eastAsia" w:ascii="微软雅黑" w:hAnsi="微软雅黑" w:eastAsia="微软雅黑"/>
          <w:szCs w:val="21"/>
        </w:rPr>
        <w:t>ky_jxsrb</w:t>
      </w:r>
      <w:r>
        <w:rPr>
          <w:rFonts w:hint="eastAsia" w:ascii="微软雅黑" w:hAnsi="微软雅黑" w:eastAsia="微软雅黑" w:cs="Times New Roman"/>
          <w:szCs w:val="21"/>
        </w:rPr>
        <w:t>_</w:t>
      </w:r>
      <w:r>
        <w:rPr>
          <w:rFonts w:hint="eastAsia" w:ascii="微软雅黑" w:hAnsi="微软雅黑" w:eastAsia="微软雅黑"/>
          <w:szCs w:val="21"/>
        </w:rPr>
        <w:t>trans科研结项入账表</w:t>
      </w:r>
    </w:p>
    <w:p>
      <w:pPr>
        <w:rPr>
          <w:rFonts w:ascii="微软雅黑" w:hAnsi="微软雅黑" w:eastAsia="微软雅黑"/>
          <w:sz w:val="18"/>
          <w:szCs w:val="18"/>
        </w:rPr>
      </w:pPr>
      <w:r>
        <w:rPr>
          <w:rFonts w:hint="eastAsia" w:ascii="微软雅黑" w:hAnsi="微软雅黑" w:eastAsia="微软雅黑"/>
          <w:sz w:val="18"/>
          <w:szCs w:val="18"/>
        </w:rPr>
        <w:t>对应科研表s_transfer(项目结转表)，</w:t>
      </w:r>
      <w:r>
        <w:rPr>
          <w:rFonts w:hint="eastAsia" w:ascii="微软雅黑" w:hAnsi="微软雅黑" w:eastAsia="微软雅黑" w:cs="Times New Roman"/>
          <w:sz w:val="18"/>
          <w:szCs w:val="18"/>
        </w:rPr>
        <w:t>财务根据此表数据对结项项目做收入收回，对基金项目做拨款，提取管理费处理。</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同步时自动生成</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sz w:val="18"/>
                <w:szCs w:val="18"/>
              </w:rPr>
              <w:t>与</w:t>
            </w:r>
            <w:r>
              <w:rPr>
                <w:rFonts w:ascii="微软雅黑" w:hAnsi="微软雅黑" w:eastAsia="微软雅黑"/>
                <w:sz w:val="18"/>
                <w:szCs w:val="18"/>
              </w:rPr>
              <w:t>k</w:t>
            </w:r>
            <w:r>
              <w:rPr>
                <w:rFonts w:hint="eastAsia" w:ascii="微软雅黑" w:hAnsi="微软雅黑" w:eastAsia="微软雅黑"/>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jx</w:t>
            </w:r>
            <w:r>
              <w:rPr>
                <w:rFonts w:ascii="微软雅黑" w:hAnsi="微软雅黑" w:eastAsia="微软雅黑" w:cs="Times New Roman"/>
                <w:sz w:val="18"/>
                <w:szCs w:val="18"/>
              </w:rPr>
              <w:t>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结项</w:t>
            </w:r>
            <w:r>
              <w:rPr>
                <w:rFonts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w:t>
            </w:r>
            <w:r>
              <w:rPr>
                <w:rFonts w:ascii="微软雅黑" w:hAnsi="微软雅黑" w:eastAsia="微软雅黑" w:cs="Times New Roman"/>
                <w:sz w:val="18"/>
                <w:szCs w:val="18"/>
              </w:rPr>
              <w:t>h</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笔号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w:t>
            </w:r>
          </w:p>
        </w:tc>
        <w:tc>
          <w:tcPr>
            <w:tcW w:w="708" w:type="dxa"/>
            <w:vAlign w:val="center"/>
          </w:tcPr>
          <w:p>
            <w:pPr>
              <w:jc w:val="left"/>
              <w:rPr>
                <w:rFonts w:ascii="微软雅黑" w:hAnsi="微软雅黑" w:eastAsia="微软雅黑" w:cs="Times New Roman"/>
                <w:sz w:val="18"/>
                <w:szCs w:val="18"/>
              </w:rPr>
            </w:pP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xbmbh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结项部门编号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UNIT_ID</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转换财务编码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xxmbh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结项项目编号</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PROJECT_ID</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xmfl</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结项</w:t>
            </w:r>
            <w:r>
              <w:rPr>
                <w:rFonts w:ascii="微软雅黑" w:hAnsi="微软雅黑" w:eastAsia="微软雅黑" w:cs="Times New Roman"/>
                <w:sz w:val="18"/>
                <w:szCs w:val="18"/>
              </w:rPr>
              <w:t>项目分类</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PROJECT_CLASS_ID</w:t>
            </w:r>
          </w:p>
        </w:tc>
        <w:tc>
          <w:tcPr>
            <w:tcW w:w="1842"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1纵2横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je</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结项</w:t>
            </w:r>
            <w:r>
              <w:rPr>
                <w:rFonts w:ascii="微软雅黑" w:hAnsi="微软雅黑" w:eastAsia="微软雅黑" w:cs="Times New Roman"/>
                <w:sz w:val="18"/>
                <w:szCs w:val="18"/>
              </w:rPr>
              <w:t>金额</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PERSONAL_TRANSFER_FEE</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w:t>
            </w:r>
            <w:r>
              <w:rPr>
                <w:rFonts w:ascii="微软雅黑" w:hAnsi="微软雅黑" w:eastAsia="微软雅黑" w:cs="Times New Roman"/>
                <w:sz w:val="18"/>
                <w:szCs w:val="18"/>
              </w:rPr>
              <w:t>部门</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同结项部门编号</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科研基金项</w:t>
            </w:r>
            <w:r>
              <w:rPr>
                <w:rFonts w:ascii="微软雅黑" w:hAnsi="微软雅黑" w:eastAsia="微软雅黑" w:cs="Times New Roman"/>
                <w:sz w:val="18"/>
                <w:szCs w:val="18"/>
              </w:rPr>
              <w:t>目</w:t>
            </w:r>
            <w:r>
              <w:rPr>
                <w:rFonts w:hint="eastAsia" w:ascii="微软雅黑" w:hAnsi="微软雅黑" w:eastAsia="微软雅黑" w:cs="Times New Roman"/>
                <w:sz w:val="18"/>
                <w:szCs w:val="18"/>
              </w:rPr>
              <w:t>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同结项项目编号</w:t>
            </w: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isglf</w:t>
            </w:r>
          </w:p>
        </w:tc>
        <w:tc>
          <w:tcPr>
            <w:tcW w:w="1701"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是否提管理费</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g</w:t>
            </w:r>
            <w:r>
              <w:rPr>
                <w:rFonts w:hint="eastAsia" w:ascii="微软雅黑" w:hAnsi="微软雅黑" w:eastAsia="微软雅黑" w:cs="Times New Roman"/>
                <w:sz w:val="18"/>
                <w:szCs w:val="18"/>
              </w:rPr>
              <w:t>lf</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管理费金额</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842" w:type="dxa"/>
            <w:vAlign w:val="center"/>
          </w:tcPr>
          <w:p>
            <w:pPr>
              <w:jc w:val="left"/>
              <w:rPr>
                <w:rFonts w:ascii="微软雅黑" w:hAnsi="微软雅黑" w:eastAsia="微软雅黑" w:cs="Times New Roman"/>
                <w:sz w:val="18"/>
                <w:szCs w:val="18"/>
              </w:rPr>
            </w:pPr>
          </w:p>
        </w:tc>
      </w:tr>
    </w:tbl>
    <w:p>
      <w:pPr>
        <w:rPr>
          <w:rFonts w:ascii="微软雅黑" w:hAnsi="微软雅黑" w:eastAsia="微软雅黑"/>
          <w:sz w:val="18"/>
          <w:szCs w:val="18"/>
        </w:rPr>
      </w:pPr>
    </w:p>
    <w:p>
      <w:pPr>
        <w:pStyle w:val="21"/>
        <w:numPr>
          <w:ilvl w:val="2"/>
          <w:numId w:val="2"/>
        </w:numPr>
        <w:ind w:firstLineChars="0"/>
        <w:jc w:val="left"/>
        <w:outlineLvl w:val="2"/>
        <w:rPr>
          <w:rFonts w:ascii="微软雅黑" w:hAnsi="微软雅黑" w:eastAsia="微软雅黑"/>
          <w:sz w:val="24"/>
          <w:szCs w:val="24"/>
        </w:rPr>
      </w:pPr>
      <w:bookmarkStart w:id="19" w:name="_Toc21608515"/>
      <w:r>
        <w:rPr>
          <w:rFonts w:hint="eastAsia" w:ascii="微软雅黑" w:hAnsi="微软雅黑" w:eastAsia="微软雅黑"/>
          <w:sz w:val="24"/>
          <w:szCs w:val="24"/>
        </w:rPr>
        <w:t>借票业务</w:t>
      </w:r>
      <w:bookmarkEnd w:id="19"/>
    </w:p>
    <w:p>
      <w:pPr>
        <w:pStyle w:val="21"/>
        <w:numPr>
          <w:ilvl w:val="0"/>
          <w:numId w:val="12"/>
        </w:numPr>
        <w:ind w:firstLineChars="0"/>
        <w:outlineLvl w:val="3"/>
        <w:rPr>
          <w:rFonts w:ascii="微软雅黑" w:hAnsi="微软雅黑" w:eastAsia="微软雅黑"/>
          <w:szCs w:val="21"/>
        </w:rPr>
      </w:pPr>
      <w:r>
        <w:rPr>
          <w:rFonts w:ascii="微软雅黑" w:hAnsi="微软雅黑" w:eastAsia="微软雅黑"/>
          <w:szCs w:val="21"/>
        </w:rPr>
        <w:t>ky</w:t>
      </w:r>
      <w:r>
        <w:rPr>
          <w:rFonts w:hint="eastAsia" w:ascii="微软雅黑" w:hAnsi="微软雅黑" w:eastAsia="微软雅黑"/>
          <w:szCs w:val="21"/>
        </w:rPr>
        <w:t>_jpsq</w:t>
      </w:r>
      <w:r>
        <w:rPr>
          <w:rFonts w:hint="eastAsia" w:ascii="微软雅黑" w:hAnsi="微软雅黑" w:eastAsia="微软雅黑" w:cs="Times New Roman"/>
          <w:szCs w:val="21"/>
        </w:rPr>
        <w:t>_trans</w:t>
      </w:r>
      <w:r>
        <w:rPr>
          <w:rFonts w:hint="eastAsia" w:ascii="微软雅黑" w:hAnsi="微软雅黑" w:eastAsia="微软雅黑"/>
          <w:szCs w:val="21"/>
        </w:rPr>
        <w:t>借票申请表</w:t>
      </w:r>
    </w:p>
    <w:tbl>
      <w:tblPr>
        <w:tblStyle w:val="1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1701"/>
        <w:gridCol w:w="709"/>
        <w:gridCol w:w="708"/>
        <w:gridCol w:w="709"/>
        <w:gridCol w:w="709"/>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字段名</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中文名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类型</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长度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空否</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主键</w:t>
            </w:r>
          </w:p>
        </w:tc>
        <w:tc>
          <w:tcPr>
            <w:tcW w:w="3685"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Times New Roman"/>
                <w:sz w:val="18"/>
                <w:szCs w:val="18"/>
              </w:rPr>
            </w:pPr>
            <w:r>
              <w:rPr>
                <w:rFonts w:hint="eastAsia" w:ascii="微软雅黑" w:hAnsi="微软雅黑" w:eastAsia="微软雅黑" w:cs="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与</w:t>
            </w:r>
            <w:r>
              <w:rPr>
                <w:rFonts w:ascii="微软雅黑" w:hAnsi="微软雅黑" w:eastAsia="微软雅黑" w:cs="Times New Roman"/>
                <w:sz w:val="18"/>
                <w:szCs w:val="18"/>
              </w:rPr>
              <w:t>K</w:t>
            </w:r>
            <w:r>
              <w:rPr>
                <w:rFonts w:hint="eastAsia" w:ascii="微软雅黑" w:hAnsi="微软雅黑" w:eastAsia="微软雅黑" w:cs="Times New Roman"/>
                <w:sz w:val="18"/>
                <w:szCs w:val="18"/>
              </w:rPr>
              <w:t>y_pch_yw_trans中批次号一致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rydm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人员代码</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姓名</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jprq</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借票日期</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jpcs</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借票标志</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r>
              <w:rPr>
                <w:rFonts w:hint="eastAsia" w:ascii="微软雅黑" w:hAnsi="微软雅黑" w:eastAsia="微软雅黑" w:cs="Times New Roman"/>
                <w:sz w:val="18"/>
                <w:szCs w:val="18"/>
              </w:rPr>
              <w:t>借票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pjje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借票金额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dfdw</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结算部门编号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vMerge w:val="restart"/>
            <w:tcBorders>
              <w:top w:val="single" w:color="auto" w:sz="4" w:space="0"/>
              <w:left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结算项目编号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vMerge w:val="continue"/>
            <w:tcBorders>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tel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联系电话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fpnr</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发票内容</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pjlx</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票据类型</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60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根据财务提供字典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isks</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是否扣税</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w:t>
            </w:r>
            <w:r>
              <w:rPr>
                <w:rFonts w:hint="eastAsia" w:ascii="微软雅黑" w:hAnsi="微软雅黑" w:eastAsia="微软雅黑" w:cs="Times New Roman"/>
                <w:sz w:val="18"/>
                <w:szCs w:val="18"/>
              </w:rPr>
              <w:t>扣</w:t>
            </w:r>
            <w:r>
              <w:rPr>
                <w:rFonts w:ascii="微软雅黑" w:hAnsi="微软雅黑" w:eastAsia="微软雅黑" w:cs="Times New Roman"/>
                <w:sz w:val="18"/>
                <w:szCs w:val="18"/>
              </w:rPr>
              <w:t>0</w:t>
            </w:r>
            <w:r>
              <w:rPr>
                <w:rFonts w:hint="eastAsia" w:ascii="微软雅黑" w:hAnsi="微软雅黑" w:eastAsia="微软雅黑" w:cs="Times New Roman"/>
                <w:sz w:val="18"/>
                <w:szCs w:val="18"/>
              </w:rPr>
              <w:t>不扣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isdk</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是否到款</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0</w:t>
            </w:r>
            <w:r>
              <w:rPr>
                <w:rFonts w:hint="eastAsia" w:ascii="微软雅黑" w:hAnsi="微软雅黑" w:eastAsia="微软雅黑" w:cs="Times New Roman"/>
                <w:sz w:val="18"/>
                <w:szCs w:val="18"/>
              </w:rPr>
              <w:t>未到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税率</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税额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kpbmbh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开票部门编号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vMerge w:val="restart"/>
            <w:tcBorders>
              <w:top w:val="single" w:color="auto" w:sz="4" w:space="0"/>
              <w:left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借票业务必填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kpxmbh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开票项目编号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vMerge w:val="continue"/>
            <w:tcBorders>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kyxmbh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科研项目编号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srje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微软雅黑"/>
                <w:sz w:val="18"/>
                <w:szCs w:val="18"/>
              </w:rPr>
              <w:t>收入金额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num</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msje</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免税金额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d</w:t>
            </w:r>
            <w:r>
              <w:rPr>
                <w:rFonts w:hint="eastAsia" w:ascii="微软雅黑" w:hAnsi="微软雅黑" w:eastAsia="微软雅黑" w:cs="Times New Roman"/>
                <w:sz w:val="18"/>
                <w:szCs w:val="18"/>
              </w:rPr>
              <w:t>fdwsh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对方单位税号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dfdwdz</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对方单位地址</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dfdwtel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对方单位电话</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dfdwkhh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对方单位开户行</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dfdwyhzh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对方单位银行账号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pjh</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票据号</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bz</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bz</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255</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email</w:t>
            </w:r>
          </w:p>
        </w:tc>
        <w:tc>
          <w:tcPr>
            <w:tcW w:w="1701"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电子邮箱</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708"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f</w:t>
            </w:r>
            <w:r>
              <w:rPr>
                <w:rFonts w:ascii="微软雅黑" w:hAnsi="微软雅黑" w:eastAsia="微软雅黑" w:cs="Times New Roman"/>
                <w:sz w:val="18"/>
                <w:szCs w:val="18"/>
              </w:rPr>
              <w:t>pxmdm</w:t>
            </w:r>
          </w:p>
        </w:tc>
        <w:tc>
          <w:tcPr>
            <w:tcW w:w="1701"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发票项目代码</w:t>
            </w:r>
          </w:p>
        </w:tc>
        <w:tc>
          <w:tcPr>
            <w:tcW w:w="709"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100</w:t>
            </w:r>
          </w:p>
        </w:tc>
        <w:tc>
          <w:tcPr>
            <w:tcW w:w="709"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noWrap/>
          </w:tcPr>
          <w:p>
            <w:pPr>
              <w:jc w:val="left"/>
              <w:rPr>
                <w:rFonts w:ascii="微软雅黑" w:hAnsi="微软雅黑" w:eastAsia="微软雅黑" w:cs="Times New Roman"/>
                <w:sz w:val="18"/>
                <w:szCs w:val="18"/>
              </w:rPr>
            </w:pPr>
          </w:p>
        </w:tc>
      </w:tr>
    </w:tbl>
    <w:p>
      <w:pPr>
        <w:pStyle w:val="21"/>
        <w:numPr>
          <w:ilvl w:val="2"/>
          <w:numId w:val="2"/>
        </w:numPr>
        <w:ind w:firstLineChars="0"/>
        <w:jc w:val="left"/>
        <w:outlineLvl w:val="2"/>
        <w:rPr>
          <w:rFonts w:ascii="微软雅黑" w:hAnsi="微软雅黑" w:eastAsia="微软雅黑"/>
          <w:sz w:val="24"/>
          <w:szCs w:val="24"/>
        </w:rPr>
      </w:pPr>
      <w:bookmarkStart w:id="20" w:name="_Toc21608516"/>
      <w:r>
        <w:rPr>
          <w:rFonts w:hint="eastAsia" w:ascii="微软雅黑" w:hAnsi="微软雅黑" w:eastAsia="微软雅黑"/>
          <w:sz w:val="24"/>
          <w:szCs w:val="24"/>
        </w:rPr>
        <w:t>结题接口（根据武大需求确定）</w:t>
      </w:r>
      <w:bookmarkEnd w:id="20"/>
    </w:p>
    <w:p>
      <w:pPr>
        <w:outlineLvl w:val="3"/>
        <w:rPr>
          <w:rFonts w:ascii="微软雅黑" w:hAnsi="微软雅黑" w:eastAsia="微软雅黑" w:cs="Times New Roman"/>
          <w:szCs w:val="21"/>
        </w:rPr>
      </w:pPr>
      <w:r>
        <w:rPr>
          <w:rFonts w:hint="eastAsia" w:ascii="微软雅黑" w:hAnsi="微软雅黑" w:eastAsia="微软雅黑" w:cs="Times New Roman"/>
          <w:szCs w:val="21"/>
        </w:rPr>
        <w:t>1.</w:t>
      </w:r>
      <w:r>
        <w:rPr>
          <w:rFonts w:ascii="微软雅黑" w:hAnsi="微软雅黑" w:eastAsia="微软雅黑" w:cs="Times New Roman"/>
          <w:szCs w:val="21"/>
        </w:rPr>
        <w:t>ky</w:t>
      </w:r>
      <w:r>
        <w:rPr>
          <w:rFonts w:hint="eastAsia" w:ascii="微软雅黑" w:hAnsi="微软雅黑" w:eastAsia="微软雅黑"/>
          <w:szCs w:val="21"/>
        </w:rPr>
        <w:t>_xmjx</w:t>
      </w:r>
      <w:r>
        <w:rPr>
          <w:rFonts w:hint="eastAsia" w:ascii="微软雅黑" w:hAnsi="微软雅黑" w:eastAsia="微软雅黑" w:cs="Times New Roman"/>
          <w:szCs w:val="21"/>
        </w:rPr>
        <w:t>_</w:t>
      </w:r>
      <w:r>
        <w:rPr>
          <w:rFonts w:hint="eastAsia" w:ascii="微软雅黑" w:hAnsi="微软雅黑" w:eastAsia="微软雅黑"/>
          <w:szCs w:val="21"/>
        </w:rPr>
        <w:t>trans财务结题信息（与账务结项信息 共用数据表</w:t>
      </w:r>
      <w:r>
        <w:rPr>
          <w:rFonts w:ascii="微软雅黑" w:hAnsi="微软雅黑" w:eastAsia="微软雅黑"/>
          <w:szCs w:val="21"/>
        </w:rPr>
        <w:t>）</w:t>
      </w:r>
    </w:p>
    <w:tbl>
      <w:tblPr>
        <w:tblStyle w:val="1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709"/>
        <w:gridCol w:w="708"/>
        <w:gridCol w:w="709"/>
        <w:gridCol w:w="70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trPr>
        <w:tc>
          <w:tcPr>
            <w:tcW w:w="95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1701"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70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84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科研字段名</w:t>
            </w:r>
          </w:p>
        </w:tc>
        <w:tc>
          <w:tcPr>
            <w:tcW w:w="184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ch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批次号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w:t>
            </w:r>
            <w:r>
              <w:rPr>
                <w:rFonts w:hint="eastAsia" w:ascii="微软雅黑" w:hAnsi="微软雅黑" w:eastAsia="微软雅黑" w:cs="Times New Roman"/>
                <w:sz w:val="18"/>
                <w:szCs w:val="18"/>
              </w:rPr>
              <w:t>C</w:t>
            </w:r>
          </w:p>
        </w:tc>
        <w:tc>
          <w:tcPr>
            <w:tcW w:w="708"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推送时自动产生</w:t>
            </w:r>
          </w:p>
        </w:tc>
        <w:tc>
          <w:tcPr>
            <w:tcW w:w="1842"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y</w:t>
            </w:r>
            <w:r>
              <w:rPr>
                <w:rFonts w:hint="eastAsia" w:ascii="微软雅黑" w:hAnsi="微软雅黑" w:eastAsia="微软雅黑" w:cs="Times New Roman"/>
                <w:sz w:val="18"/>
                <w:szCs w:val="18"/>
              </w:rPr>
              <w:t>yyymmdd+序号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bmbh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结题</w:t>
            </w:r>
            <w:r>
              <w:rPr>
                <w:rFonts w:ascii="微软雅黑" w:hAnsi="微软雅黑" w:eastAsia="微软雅黑" w:cs="Times New Roman"/>
                <w:sz w:val="18"/>
                <w:szCs w:val="18"/>
              </w:rPr>
              <w:t>部门编号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5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xmbh</w:t>
            </w:r>
          </w:p>
        </w:tc>
        <w:tc>
          <w:tcPr>
            <w:tcW w:w="1701" w:type="dxa"/>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结题</w:t>
            </w:r>
            <w:r>
              <w:rPr>
                <w:rFonts w:ascii="微软雅黑" w:hAnsi="微软雅黑" w:eastAsia="微软雅黑" w:cs="Times New Roman"/>
                <w:sz w:val="18"/>
                <w:szCs w:val="18"/>
              </w:rPr>
              <w:t>项目编号</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VC</w:t>
            </w:r>
          </w:p>
        </w:tc>
        <w:tc>
          <w:tcPr>
            <w:tcW w:w="708"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12</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709" w:type="dxa"/>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P</w:t>
            </w:r>
          </w:p>
        </w:tc>
        <w:tc>
          <w:tcPr>
            <w:tcW w:w="1843" w:type="dxa"/>
            <w:vAlign w:val="center"/>
          </w:tcPr>
          <w:p>
            <w:pPr>
              <w:jc w:val="left"/>
              <w:rPr>
                <w:rFonts w:ascii="微软雅黑" w:hAnsi="微软雅黑" w:eastAsia="微软雅黑" w:cs="Times New Roman"/>
                <w:sz w:val="18"/>
                <w:szCs w:val="18"/>
              </w:rPr>
            </w:pPr>
          </w:p>
        </w:tc>
        <w:tc>
          <w:tcPr>
            <w:tcW w:w="1842" w:type="dxa"/>
            <w:vAlign w:val="center"/>
          </w:tcPr>
          <w:p>
            <w:pPr>
              <w:jc w:val="left"/>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5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wgrq</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hint="eastAsia" w:ascii="微软雅黑" w:hAnsi="微软雅黑" w:eastAsia="微软雅黑" w:cs="Times New Roman"/>
                <w:sz w:val="18"/>
                <w:szCs w:val="18"/>
              </w:rPr>
              <w:t>结题</w:t>
            </w:r>
            <w:r>
              <w:rPr>
                <w:rFonts w:ascii="微软雅黑" w:hAnsi="微软雅黑" w:eastAsia="微软雅黑" w:cs="Times New Roman"/>
                <w:sz w:val="18"/>
                <w:szCs w:val="18"/>
              </w:rPr>
              <w:t>日期</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C</w:t>
            </w:r>
          </w:p>
        </w:tc>
        <w:tc>
          <w:tcPr>
            <w:tcW w:w="708"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r>
              <w:rPr>
                <w:rFonts w:ascii="微软雅黑" w:hAnsi="微软雅黑" w:eastAsia="微软雅黑" w:cs="Times New Roman"/>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r>
              <w:rPr>
                <w:rFonts w:ascii="微软雅黑" w:hAnsi="微软雅黑" w:eastAsia="微软雅黑" w:cs="Times New Roman"/>
                <w:sz w:val="18"/>
                <w:szCs w:val="18"/>
              </w:rPr>
              <w:t>N</w:t>
            </w:r>
          </w:p>
        </w:tc>
        <w:tc>
          <w:tcPr>
            <w:tcW w:w="709"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cs="Times New Roman"/>
                <w:sz w:val="18"/>
                <w:szCs w:val="18"/>
              </w:rPr>
            </w:pPr>
          </w:p>
        </w:tc>
        <w:tc>
          <w:tcPr>
            <w:tcW w:w="1842" w:type="dxa"/>
            <w:tcBorders>
              <w:top w:val="single" w:color="auto" w:sz="4" w:space="0"/>
              <w:left w:val="single" w:color="auto" w:sz="4" w:space="0"/>
              <w:bottom w:val="single" w:color="auto" w:sz="4" w:space="0"/>
              <w:right w:val="single" w:color="auto" w:sz="4" w:space="0"/>
            </w:tcBorders>
            <w:vAlign w:val="center"/>
          </w:tcPr>
          <w:p>
            <w:pPr>
              <w:jc w:val="left"/>
              <w:rPr>
                <w:rFonts w:ascii="微软雅黑" w:hAnsi="微软雅黑" w:eastAsia="微软雅黑"/>
                <w:sz w:val="18"/>
                <w:szCs w:val="18"/>
              </w:rPr>
            </w:pPr>
          </w:p>
        </w:tc>
      </w:tr>
    </w:tbl>
    <w:p>
      <w:pPr>
        <w:rPr>
          <w:rFonts w:ascii="微软雅黑" w:hAnsi="微软雅黑" w:eastAsia="微软雅黑"/>
        </w:rPr>
      </w:pPr>
    </w:p>
    <w:p>
      <w:pPr>
        <w:pStyle w:val="21"/>
        <w:numPr>
          <w:ilvl w:val="1"/>
          <w:numId w:val="2"/>
        </w:numPr>
        <w:ind w:firstLineChars="0"/>
        <w:jc w:val="left"/>
        <w:outlineLvl w:val="1"/>
        <w:rPr>
          <w:rFonts w:ascii="微软雅黑" w:hAnsi="微软雅黑" w:eastAsia="微软雅黑"/>
          <w:sz w:val="36"/>
          <w:szCs w:val="36"/>
        </w:rPr>
      </w:pPr>
      <w:bookmarkStart w:id="21" w:name="_Toc21608517"/>
      <w:r>
        <w:rPr>
          <w:rFonts w:hint="eastAsia" w:ascii="微软雅黑" w:hAnsi="微软雅黑" w:eastAsia="微软雅黑"/>
          <w:sz w:val="36"/>
          <w:szCs w:val="36"/>
        </w:rPr>
        <w:t>科研处所需接口（财务提供）</w:t>
      </w:r>
      <w:bookmarkEnd w:id="21"/>
    </w:p>
    <w:p>
      <w:pPr>
        <w:rPr>
          <w:rFonts w:ascii="微软雅黑" w:hAnsi="微软雅黑" w:eastAsia="微软雅黑"/>
          <w:sz w:val="44"/>
          <w:szCs w:val="44"/>
        </w:rPr>
      </w:pPr>
      <w:r>
        <w:rPr>
          <w:rFonts w:hint="eastAsia" w:ascii="微软雅黑" w:hAnsi="微软雅黑" w:eastAsia="微软雅黑"/>
          <w:sz w:val="44"/>
          <w:szCs w:val="44"/>
        </w:rPr>
        <w:t>（</w:t>
      </w:r>
      <w:r>
        <w:rPr>
          <w:rFonts w:hint="eastAsia" w:ascii="微软雅黑" w:hAnsi="微软雅黑" w:eastAsia="微软雅黑"/>
          <w:sz w:val="28"/>
          <w:szCs w:val="28"/>
        </w:rPr>
        <w:t>每天晚上定时由财务自动推送到中间数据库</w:t>
      </w:r>
      <w:r>
        <w:rPr>
          <w:rFonts w:hint="eastAsia" w:ascii="微软雅黑" w:hAnsi="微软雅黑" w:eastAsia="微软雅黑"/>
          <w:sz w:val="44"/>
          <w:szCs w:val="44"/>
        </w:rPr>
        <w:t>）</w:t>
      </w:r>
    </w:p>
    <w:p>
      <w:pPr>
        <w:pStyle w:val="21"/>
        <w:numPr>
          <w:ilvl w:val="0"/>
          <w:numId w:val="13"/>
        </w:numPr>
        <w:ind w:firstLineChars="0"/>
        <w:outlineLvl w:val="2"/>
        <w:rPr>
          <w:sz w:val="28"/>
          <w:szCs w:val="28"/>
        </w:rPr>
      </w:pPr>
      <w:bookmarkStart w:id="22" w:name="_Toc21608518"/>
      <w:r>
        <w:rPr>
          <w:rFonts w:hint="eastAsia"/>
          <w:sz w:val="28"/>
          <w:szCs w:val="28"/>
        </w:rPr>
        <w:t>CW_LKXX来款信息（原名FIN_LKXX）</w:t>
      </w:r>
      <w:bookmarkEnd w:id="22"/>
    </w:p>
    <w:p>
      <w:pPr>
        <w:spacing w:line="360" w:lineRule="auto"/>
        <w:rPr>
          <w:rFonts w:ascii="微软雅黑" w:hAnsi="微软雅黑" w:eastAsia="微软雅黑"/>
          <w:sz w:val="24"/>
        </w:rPr>
      </w:pPr>
      <w:r>
        <w:rPr>
          <w:rFonts w:hint="eastAsia" w:ascii="微软雅黑" w:hAnsi="微软雅黑" w:eastAsia="微软雅黑"/>
          <w:sz w:val="24"/>
        </w:rPr>
        <w:t>对应科研财务来款(S_PROJECT_FEE_INCOME</w:t>
      </w:r>
      <w:r>
        <w:rPr>
          <w:rFonts w:ascii="微软雅黑" w:hAnsi="微软雅黑" w:eastAsia="微软雅黑"/>
          <w:sz w:val="24"/>
        </w:rPr>
        <w:t>)</w:t>
      </w: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379"/>
        <w:gridCol w:w="709"/>
        <w:gridCol w:w="668"/>
        <w:gridCol w:w="654"/>
        <w:gridCol w:w="654"/>
        <w:gridCol w:w="118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字段名</w:t>
            </w:r>
          </w:p>
        </w:tc>
        <w:tc>
          <w:tcPr>
            <w:tcW w:w="237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中文名</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类型</w:t>
            </w:r>
          </w:p>
        </w:tc>
        <w:tc>
          <w:tcPr>
            <w:tcW w:w="668"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长度</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空否</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主键</w:t>
            </w: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对应科研表字段名</w:t>
            </w:r>
          </w:p>
        </w:tc>
        <w:tc>
          <w:tcPr>
            <w:tcW w:w="118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znm</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凭证内码</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sz w:val="18"/>
                <w:szCs w:val="18"/>
              </w:rPr>
              <w:t>V</w:t>
            </w:r>
            <w:r>
              <w:rPr>
                <w:rFonts w:hint="eastAsia" w:ascii="微软雅黑" w:hAnsi="微软雅黑" w:eastAsia="微软雅黑"/>
                <w:sz w:val="18"/>
                <w:szCs w:val="18"/>
              </w:rPr>
              <w:t>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F</w:t>
            </w:r>
            <w:r>
              <w:rPr>
                <w:rFonts w:hint="eastAsia" w:ascii="微软雅黑" w:hAnsi="微软雅黑" w:eastAsia="微软雅黑" w:cs="Times New Roman"/>
                <w:sz w:val="18"/>
                <w:szCs w:val="18"/>
              </w:rPr>
              <w:t>lbh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分录编号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sz w:val="18"/>
                <w:szCs w:val="18"/>
              </w:rPr>
              <w:t>I</w:t>
            </w:r>
          </w:p>
        </w:tc>
        <w:tc>
          <w:tcPr>
            <w:tcW w:w="668" w:type="dxa"/>
            <w:vAlign w:val="center"/>
          </w:tcPr>
          <w:p>
            <w:pPr>
              <w:jc w:val="center"/>
              <w:rPr>
                <w:rFonts w:ascii="微软雅黑" w:hAnsi="微软雅黑" w:eastAsia="微软雅黑" w:cs="Times New Roman"/>
                <w:sz w:val="18"/>
                <w:szCs w:val="18"/>
              </w:rPr>
            </w:pP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w:t>
            </w: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K</w:t>
            </w:r>
            <w:r>
              <w:rPr>
                <w:rFonts w:hint="eastAsia" w:ascii="微软雅黑" w:hAnsi="微软雅黑" w:eastAsia="微软雅黑" w:cs="Times New Roman"/>
                <w:sz w:val="18"/>
                <w:szCs w:val="18"/>
              </w:rPr>
              <w:t>mbh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科目编号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无</w:t>
            </w:r>
          </w:p>
        </w:tc>
        <w:tc>
          <w:tcPr>
            <w:tcW w:w="1182" w:type="dxa"/>
            <w:vMerge w:val="restart"/>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科研院将此列内容推送到立项业务科</w:t>
            </w:r>
          </w:p>
          <w:p>
            <w:pPr>
              <w:jc w:val="center"/>
              <w:rPr>
                <w:rFonts w:ascii="微软雅黑" w:hAnsi="微软雅黑" w:eastAsia="微软雅黑" w:cs="Times New Roman"/>
                <w:sz w:val="18"/>
                <w:szCs w:val="18"/>
              </w:rPr>
            </w:pPr>
            <w:r>
              <w:rPr>
                <w:rFonts w:hint="eastAsia" w:ascii="微软雅黑" w:hAnsi="微软雅黑" w:eastAsia="微软雅黑"/>
                <w:sz w:val="18"/>
                <w:szCs w:val="18"/>
              </w:rPr>
              <w:t>研收入入账表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mbh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部门编号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X</w:t>
            </w:r>
            <w:r>
              <w:rPr>
                <w:rFonts w:hint="eastAsia" w:ascii="微软雅黑" w:hAnsi="微软雅黑" w:eastAsia="微软雅黑" w:cs="Times New Roman"/>
                <w:sz w:val="18"/>
                <w:szCs w:val="18"/>
              </w:rPr>
              <w:t>mbh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项目编号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Z</w:t>
            </w:r>
            <w:r>
              <w:rPr>
                <w:rFonts w:hint="eastAsia" w:ascii="微软雅黑" w:hAnsi="微软雅黑" w:eastAsia="微软雅黑" w:cs="Times New Roman"/>
                <w:sz w:val="18"/>
                <w:szCs w:val="18"/>
              </w:rPr>
              <w:t>y</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摘要</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54" w:type="dxa"/>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NOTE</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r>
              <w:rPr>
                <w:rFonts w:hint="eastAsia" w:ascii="微软雅黑" w:hAnsi="微软雅黑" w:eastAsia="微软雅黑" w:cs="Times New Roman"/>
                <w:sz w:val="18"/>
                <w:szCs w:val="18"/>
              </w:rPr>
              <w:t>ch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对冲号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后续版本中有</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Z</w:t>
            </w:r>
            <w:r>
              <w:rPr>
                <w:rFonts w:hint="eastAsia" w:ascii="微软雅黑" w:hAnsi="微软雅黑" w:eastAsia="微软雅黑" w:cs="Times New Roman"/>
                <w:sz w:val="18"/>
                <w:szCs w:val="18"/>
              </w:rPr>
              <w:t>rr</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责任人</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r>
              <w:rPr>
                <w:rFonts w:hint="eastAsia" w:ascii="微软雅黑" w:hAnsi="微软雅黑" w:eastAsia="微软雅黑" w:cs="Times New Roman"/>
                <w:sz w:val="18"/>
                <w:szCs w:val="18"/>
              </w:rPr>
              <w:t>fdw</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对方单位</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INCOME_UNIT</w:t>
            </w:r>
          </w:p>
        </w:tc>
        <w:tc>
          <w:tcPr>
            <w:tcW w:w="1182" w:type="dxa"/>
            <w:vMerge w:val="continue"/>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e</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金额</w:t>
            </w:r>
          </w:p>
        </w:tc>
        <w:tc>
          <w:tcPr>
            <w:tcW w:w="709" w:type="dxa"/>
            <w:vAlign w:val="center"/>
          </w:tcPr>
          <w:p>
            <w:pPr>
              <w:jc w:val="center"/>
              <w:rPr>
                <w:rFonts w:ascii="微软雅黑" w:hAnsi="微软雅黑" w:eastAsia="微软雅黑" w:cs="Times New Roman"/>
                <w:sz w:val="18"/>
                <w:szCs w:val="18"/>
              </w:rPr>
            </w:pPr>
            <w:r>
              <w:rPr>
                <w:rFonts w:ascii="微软雅黑" w:hAnsi="微软雅黑" w:eastAsia="微软雅黑"/>
                <w:sz w:val="18"/>
                <w:szCs w:val="18"/>
              </w:rPr>
              <w:t>numeric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18,2</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FEE_VALUE</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10</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zrq</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凭证日期</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sz w:val="18"/>
                <w:szCs w:val="18"/>
              </w:rPr>
              <w:t>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8</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INCOME_DATE</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L</w:t>
            </w:r>
            <w:r>
              <w:rPr>
                <w:rFonts w:hint="eastAsia" w:ascii="微软雅黑" w:hAnsi="微软雅黑" w:eastAsia="微软雅黑" w:cs="Times New Roman"/>
                <w:sz w:val="18"/>
                <w:szCs w:val="18"/>
              </w:rPr>
              <w:t>xbh</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类型编号</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10</w:t>
            </w:r>
          </w:p>
        </w:tc>
        <w:tc>
          <w:tcPr>
            <w:tcW w:w="654"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Z</w:t>
            </w:r>
            <w:r>
              <w:rPr>
                <w:rFonts w:hint="eastAsia" w:ascii="微软雅黑" w:hAnsi="微软雅黑" w:eastAsia="微软雅黑" w:cs="Times New Roman"/>
                <w:sz w:val="18"/>
                <w:szCs w:val="18"/>
              </w:rPr>
              <w:t>dr</w:t>
            </w:r>
          </w:p>
        </w:tc>
        <w:tc>
          <w:tcPr>
            <w:tcW w:w="2379"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制单人</w:t>
            </w:r>
          </w:p>
        </w:tc>
        <w:tc>
          <w:tcPr>
            <w:tcW w:w="709" w:type="dxa"/>
            <w:vAlign w:val="center"/>
          </w:tcPr>
          <w:p>
            <w:pPr>
              <w:jc w:val="center"/>
              <w:rPr>
                <w:rFonts w:ascii="微软雅黑" w:hAnsi="微软雅黑" w:eastAsia="微软雅黑" w:cs="Times New Roman"/>
                <w:sz w:val="18"/>
                <w:szCs w:val="18"/>
              </w:rPr>
            </w:pPr>
            <w:r>
              <w:rPr>
                <w:rFonts w:hint="eastAsia" w:ascii="微软雅黑" w:hAnsi="微软雅黑" w:eastAsia="微软雅黑"/>
                <w:sz w:val="18"/>
                <w:szCs w:val="18"/>
              </w:rPr>
              <w:t>VC</w:t>
            </w:r>
          </w:p>
        </w:tc>
        <w:tc>
          <w:tcPr>
            <w:tcW w:w="66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30</w:t>
            </w:r>
          </w:p>
        </w:tc>
        <w:tc>
          <w:tcPr>
            <w:tcW w:w="65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54" w:type="dxa"/>
            <w:vAlign w:val="center"/>
          </w:tcPr>
          <w:p>
            <w:pPr>
              <w:jc w:val="center"/>
              <w:rPr>
                <w:rFonts w:ascii="微软雅黑" w:hAnsi="微软雅黑" w:eastAsia="微软雅黑" w:cs="Times New Roman"/>
                <w:sz w:val="18"/>
                <w:szCs w:val="18"/>
              </w:rPr>
            </w:pPr>
          </w:p>
        </w:tc>
        <w:tc>
          <w:tcPr>
            <w:tcW w:w="118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182"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Lkrq</w:t>
            </w:r>
          </w:p>
        </w:tc>
        <w:tc>
          <w:tcPr>
            <w:tcW w:w="237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来款日期</w:t>
            </w:r>
          </w:p>
        </w:tc>
        <w:tc>
          <w:tcPr>
            <w:tcW w:w="709" w:type="dxa"/>
            <w:vAlign w:val="center"/>
          </w:tcPr>
          <w:p>
            <w:pPr>
              <w:jc w:val="center"/>
              <w:rPr>
                <w:rFonts w:ascii="微软雅黑" w:hAnsi="微软雅黑" w:eastAsia="微软雅黑"/>
                <w:color w:val="FF0000"/>
                <w:sz w:val="18"/>
                <w:szCs w:val="18"/>
              </w:rPr>
            </w:pPr>
            <w:r>
              <w:rPr>
                <w:rFonts w:hint="eastAsia" w:ascii="微软雅黑" w:hAnsi="微软雅黑" w:eastAsia="微软雅黑"/>
                <w:color w:val="FF0000"/>
                <w:sz w:val="18"/>
                <w:szCs w:val="18"/>
              </w:rPr>
              <w:t>C</w:t>
            </w:r>
          </w:p>
        </w:tc>
        <w:tc>
          <w:tcPr>
            <w:tcW w:w="668"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8</w:t>
            </w:r>
          </w:p>
        </w:tc>
        <w:tc>
          <w:tcPr>
            <w:tcW w:w="654"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Jsdh</w:t>
            </w:r>
          </w:p>
        </w:tc>
        <w:tc>
          <w:tcPr>
            <w:tcW w:w="2379"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结算单号</w:t>
            </w:r>
          </w:p>
        </w:tc>
        <w:tc>
          <w:tcPr>
            <w:tcW w:w="70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olor w:val="FF0000"/>
                <w:sz w:val="18"/>
                <w:szCs w:val="18"/>
              </w:rPr>
              <w:t>VC</w:t>
            </w:r>
          </w:p>
        </w:tc>
        <w:tc>
          <w:tcPr>
            <w:tcW w:w="668"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2</w:t>
            </w:r>
            <w:r>
              <w:rPr>
                <w:rFonts w:hint="eastAsia" w:ascii="微软雅黑" w:hAnsi="微软雅黑" w:eastAsia="微软雅黑" w:cs="Times New Roman"/>
                <w:color w:val="FF0000"/>
                <w:sz w:val="18"/>
                <w:szCs w:val="18"/>
              </w:rPr>
              <w:t>0</w:t>
            </w:r>
          </w:p>
        </w:tc>
        <w:tc>
          <w:tcPr>
            <w:tcW w:w="654"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Lklx</w:t>
            </w:r>
          </w:p>
        </w:tc>
        <w:tc>
          <w:tcPr>
            <w:tcW w:w="237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来款类型</w:t>
            </w:r>
          </w:p>
        </w:tc>
        <w:tc>
          <w:tcPr>
            <w:tcW w:w="70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olor w:val="FF0000"/>
                <w:sz w:val="18"/>
                <w:szCs w:val="18"/>
              </w:rPr>
              <w:t>VC</w:t>
            </w:r>
          </w:p>
        </w:tc>
        <w:tc>
          <w:tcPr>
            <w:tcW w:w="668"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2</w:t>
            </w:r>
            <w:r>
              <w:rPr>
                <w:rFonts w:hint="eastAsia" w:ascii="微软雅黑" w:hAnsi="微软雅黑" w:eastAsia="微软雅黑" w:cs="Times New Roman"/>
                <w:color w:val="FF0000"/>
                <w:sz w:val="18"/>
                <w:szCs w:val="18"/>
              </w:rPr>
              <w:t>0</w:t>
            </w:r>
          </w:p>
        </w:tc>
        <w:tc>
          <w:tcPr>
            <w:tcW w:w="654"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Lsh</w:t>
            </w:r>
          </w:p>
        </w:tc>
        <w:tc>
          <w:tcPr>
            <w:tcW w:w="237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来款流水号</w:t>
            </w:r>
          </w:p>
        </w:tc>
        <w:tc>
          <w:tcPr>
            <w:tcW w:w="70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olor w:val="FF0000"/>
                <w:sz w:val="18"/>
                <w:szCs w:val="18"/>
              </w:rPr>
              <w:t>VC</w:t>
            </w:r>
          </w:p>
        </w:tc>
        <w:tc>
          <w:tcPr>
            <w:tcW w:w="668"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2</w:t>
            </w:r>
            <w:r>
              <w:rPr>
                <w:rFonts w:hint="eastAsia" w:ascii="微软雅黑" w:hAnsi="微软雅黑" w:eastAsia="微软雅黑" w:cs="Times New Roman"/>
                <w:color w:val="FF0000"/>
                <w:sz w:val="18"/>
                <w:szCs w:val="18"/>
              </w:rPr>
              <w:t>0</w:t>
            </w:r>
          </w:p>
        </w:tc>
        <w:tc>
          <w:tcPr>
            <w:tcW w:w="654"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Jsbh</w:t>
            </w:r>
          </w:p>
        </w:tc>
        <w:tc>
          <w:tcPr>
            <w:tcW w:w="237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结算方式</w:t>
            </w:r>
          </w:p>
        </w:tc>
        <w:tc>
          <w:tcPr>
            <w:tcW w:w="70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olor w:val="FF0000"/>
                <w:sz w:val="18"/>
                <w:szCs w:val="18"/>
              </w:rPr>
              <w:t>VC</w:t>
            </w:r>
          </w:p>
        </w:tc>
        <w:tc>
          <w:tcPr>
            <w:tcW w:w="668"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1</w:t>
            </w:r>
            <w:r>
              <w:rPr>
                <w:rFonts w:hint="eastAsia" w:ascii="微软雅黑" w:hAnsi="微软雅黑" w:eastAsia="微软雅黑" w:cs="Times New Roman"/>
                <w:color w:val="FF0000"/>
                <w:sz w:val="18"/>
                <w:szCs w:val="18"/>
              </w:rPr>
              <w:t>0</w:t>
            </w:r>
          </w:p>
        </w:tc>
        <w:tc>
          <w:tcPr>
            <w:tcW w:w="654"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N</w:t>
            </w: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92"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Lkbz</w:t>
            </w:r>
          </w:p>
        </w:tc>
        <w:tc>
          <w:tcPr>
            <w:tcW w:w="237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来款备注</w:t>
            </w:r>
          </w:p>
        </w:tc>
        <w:tc>
          <w:tcPr>
            <w:tcW w:w="709" w:type="dxa"/>
            <w:vAlign w:val="center"/>
          </w:tcPr>
          <w:p>
            <w:pPr>
              <w:jc w:val="center"/>
              <w:rPr>
                <w:rFonts w:ascii="微软雅黑" w:hAnsi="微软雅黑" w:eastAsia="微软雅黑" w:cs="Times New Roman"/>
                <w:color w:val="FF0000"/>
                <w:sz w:val="18"/>
                <w:szCs w:val="18"/>
              </w:rPr>
            </w:pPr>
            <w:r>
              <w:rPr>
                <w:rFonts w:hint="eastAsia" w:ascii="微软雅黑" w:hAnsi="微软雅黑" w:eastAsia="微软雅黑"/>
                <w:color w:val="FF0000"/>
                <w:sz w:val="18"/>
                <w:szCs w:val="18"/>
              </w:rPr>
              <w:t>VC</w:t>
            </w:r>
          </w:p>
        </w:tc>
        <w:tc>
          <w:tcPr>
            <w:tcW w:w="668" w:type="dxa"/>
            <w:vAlign w:val="center"/>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255</w:t>
            </w:r>
          </w:p>
        </w:tc>
        <w:tc>
          <w:tcPr>
            <w:tcW w:w="654" w:type="dxa"/>
            <w:vAlign w:val="center"/>
          </w:tcPr>
          <w:p>
            <w:pPr>
              <w:jc w:val="center"/>
              <w:rPr>
                <w:rFonts w:ascii="微软雅黑" w:hAnsi="微软雅黑" w:eastAsia="微软雅黑" w:cs="Times New Roman"/>
                <w:color w:val="FF0000"/>
                <w:sz w:val="18"/>
                <w:szCs w:val="18"/>
              </w:rPr>
            </w:pPr>
          </w:p>
        </w:tc>
        <w:tc>
          <w:tcPr>
            <w:tcW w:w="654"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c>
          <w:tcPr>
            <w:tcW w:w="1182" w:type="dxa"/>
            <w:vAlign w:val="center"/>
          </w:tcPr>
          <w:p>
            <w:pPr>
              <w:jc w:val="center"/>
              <w:rPr>
                <w:rFonts w:ascii="微软雅黑" w:hAnsi="微软雅黑" w:eastAsia="微软雅黑" w:cs="Times New Roman"/>
                <w:color w:val="FF0000"/>
                <w:sz w:val="18"/>
                <w:szCs w:val="18"/>
              </w:rPr>
            </w:pPr>
          </w:p>
        </w:tc>
      </w:tr>
    </w:tbl>
    <w:p>
      <w:pPr>
        <w:pStyle w:val="21"/>
        <w:numPr>
          <w:ilvl w:val="0"/>
          <w:numId w:val="13"/>
        </w:numPr>
        <w:ind w:firstLineChars="0"/>
        <w:outlineLvl w:val="2"/>
        <w:rPr>
          <w:sz w:val="28"/>
          <w:szCs w:val="28"/>
        </w:rPr>
      </w:pPr>
      <w:bookmarkStart w:id="23" w:name="_Toc21608519"/>
      <w:r>
        <w:rPr>
          <w:rFonts w:hint="eastAsia"/>
          <w:sz w:val="28"/>
          <w:szCs w:val="28"/>
        </w:rPr>
        <w:t>Cw_zcmx项目支出明细（原名FIN_VOUCHER_DETAIL）</w:t>
      </w:r>
      <w:bookmarkEnd w:id="23"/>
    </w:p>
    <w:p>
      <w:pPr>
        <w:spacing w:line="360" w:lineRule="auto"/>
        <w:rPr>
          <w:rFonts w:ascii="微软雅黑" w:hAnsi="微软雅黑" w:eastAsia="微软雅黑"/>
          <w:sz w:val="24"/>
        </w:rPr>
      </w:pPr>
      <w:r>
        <w:rPr>
          <w:rFonts w:hint="eastAsia" w:ascii="微软雅黑" w:hAnsi="微软雅黑" w:eastAsia="微软雅黑"/>
          <w:sz w:val="24"/>
        </w:rPr>
        <w:t>对应科研经费支出表（S_PROJECT_PAYOUT）</w:t>
      </w:r>
    </w:p>
    <w:tbl>
      <w:tblPr>
        <w:tblStyle w:val="14"/>
        <w:tblW w:w="83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284"/>
        <w:gridCol w:w="966"/>
        <w:gridCol w:w="688"/>
        <w:gridCol w:w="662"/>
        <w:gridCol w:w="662"/>
        <w:gridCol w:w="1251"/>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字段名</w:t>
            </w:r>
          </w:p>
        </w:tc>
        <w:tc>
          <w:tcPr>
            <w:tcW w:w="1284"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中文名</w:t>
            </w:r>
          </w:p>
        </w:tc>
        <w:tc>
          <w:tcPr>
            <w:tcW w:w="966"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类型</w:t>
            </w:r>
          </w:p>
        </w:tc>
        <w:tc>
          <w:tcPr>
            <w:tcW w:w="688"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长度</w:t>
            </w:r>
          </w:p>
        </w:tc>
        <w:tc>
          <w:tcPr>
            <w:tcW w:w="662"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空否</w:t>
            </w:r>
          </w:p>
        </w:tc>
        <w:tc>
          <w:tcPr>
            <w:tcW w:w="662" w:type="dxa"/>
            <w:shd w:val="clear" w:color="auto" w:fill="auto"/>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主键</w:t>
            </w:r>
          </w:p>
        </w:tc>
        <w:tc>
          <w:tcPr>
            <w:tcW w:w="1251" w:type="dxa"/>
            <w:shd w:val="clear" w:color="auto" w:fill="auto"/>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对应科研属性</w:t>
            </w:r>
          </w:p>
        </w:tc>
        <w:tc>
          <w:tcPr>
            <w:tcW w:w="1494" w:type="dxa"/>
            <w:shd w:val="clear" w:color="auto" w:fill="auto"/>
            <w:vAlign w:val="center"/>
          </w:tcPr>
          <w:p>
            <w:pPr>
              <w:jc w:val="center"/>
              <w:rPr>
                <w:rFonts w:ascii="微软雅黑" w:hAnsi="微软雅黑" w:eastAsia="微软雅黑"/>
                <w:sz w:val="18"/>
                <w:szCs w:val="18"/>
              </w:rPr>
            </w:pPr>
            <w:r>
              <w:rPr>
                <w:rFonts w:hint="eastAsia" w:ascii="微软雅黑" w:hAnsi="微软雅黑" w:eastAsia="微软雅黑" w:cs="Times New Roman"/>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Pznm</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凭证内码</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12</w:t>
            </w: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Y</w:t>
            </w:r>
          </w:p>
        </w:tc>
        <w:tc>
          <w:tcPr>
            <w:tcW w:w="1251" w:type="dxa"/>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笔号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Int</w:t>
            </w:r>
          </w:p>
        </w:tc>
        <w:tc>
          <w:tcPr>
            <w:tcW w:w="688" w:type="dxa"/>
            <w:vAlign w:val="center"/>
          </w:tcPr>
          <w:p>
            <w:pPr>
              <w:jc w:val="center"/>
              <w:rPr>
                <w:rFonts w:ascii="微软雅黑" w:hAnsi="微软雅黑" w:eastAsia="微软雅黑" w:cs="Times New Roman"/>
                <w:sz w:val="18"/>
                <w:szCs w:val="18"/>
              </w:rPr>
            </w:pP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Y</w:t>
            </w: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kjnd</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会计年度</w:t>
            </w:r>
          </w:p>
        </w:tc>
        <w:tc>
          <w:tcPr>
            <w:tcW w:w="966"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C</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4</w:t>
            </w:r>
          </w:p>
        </w:tc>
        <w:tc>
          <w:tcPr>
            <w:tcW w:w="662" w:type="dxa"/>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p>
        </w:tc>
        <w:tc>
          <w:tcPr>
            <w:tcW w:w="1494"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kjqj</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会计期间</w:t>
            </w:r>
          </w:p>
        </w:tc>
        <w:tc>
          <w:tcPr>
            <w:tcW w:w="966"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c</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w:t>
            </w:r>
          </w:p>
        </w:tc>
        <w:tc>
          <w:tcPr>
            <w:tcW w:w="662" w:type="dxa"/>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p>
        </w:tc>
        <w:tc>
          <w:tcPr>
            <w:tcW w:w="1494" w:type="dxa"/>
            <w:vAlign w:val="center"/>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zlx</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凭证类型</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VOU_TYPE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PINDAN_NUM</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VOU_NUM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P</w:t>
            </w:r>
            <w:r>
              <w:rPr>
                <w:rFonts w:hint="eastAsia" w:ascii="微软雅黑" w:hAnsi="微软雅黑" w:eastAsia="微软雅黑" w:cs="Times New Roman"/>
                <w:sz w:val="18"/>
                <w:szCs w:val="18"/>
              </w:rPr>
              <w:t>zrq</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凭证日期</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8</w:t>
            </w: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PAYOUT_DATE</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VOU_DATE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Z</w:t>
            </w:r>
            <w:r>
              <w:rPr>
                <w:rFonts w:hint="eastAsia" w:ascii="微软雅黑" w:hAnsi="微软雅黑" w:eastAsia="微软雅黑" w:cs="Times New Roman"/>
                <w:sz w:val="18"/>
                <w:szCs w:val="18"/>
              </w:rPr>
              <w:t>dr</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制单人</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OPERATE_PERSON</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p>
          <w:p>
            <w:pPr>
              <w:jc w:val="center"/>
              <w:rPr>
                <w:rFonts w:ascii="微软雅黑" w:hAnsi="微软雅黑" w:eastAsia="微软雅黑"/>
                <w:sz w:val="18"/>
                <w:szCs w:val="18"/>
              </w:rPr>
            </w:pPr>
            <w:r>
              <w:rPr>
                <w:rFonts w:hint="eastAsia" w:ascii="微软雅黑" w:hAnsi="微软雅黑" w:eastAsia="微软雅黑" w:cs="Times New Roman"/>
                <w:sz w:val="18"/>
                <w:szCs w:val="18"/>
              </w:rPr>
              <w:t>OPERATOR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Z</w:t>
            </w:r>
            <w:r>
              <w:rPr>
                <w:rFonts w:hint="eastAsia" w:ascii="微软雅黑" w:hAnsi="微软雅黑" w:eastAsia="微软雅黑" w:cs="Times New Roman"/>
                <w:sz w:val="18"/>
                <w:szCs w:val="18"/>
              </w:rPr>
              <w:t>y</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摘要</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 xml:space="preserve"> 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NOTE</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p>
          <w:p>
            <w:pPr>
              <w:jc w:val="center"/>
              <w:rPr>
                <w:rFonts w:ascii="微软雅黑" w:hAnsi="微软雅黑" w:eastAsia="微软雅黑"/>
                <w:sz w:val="18"/>
                <w:szCs w:val="18"/>
              </w:rPr>
            </w:pPr>
            <w:r>
              <w:rPr>
                <w:rFonts w:ascii="微软雅黑" w:hAnsi="微软雅黑" w:eastAsia="微软雅黑"/>
                <w:sz w:val="18"/>
                <w:szCs w:val="18"/>
              </w:rPr>
              <w:t>N</w:t>
            </w:r>
            <w:r>
              <w:rPr>
                <w:rFonts w:hint="eastAsia" w:ascii="微软雅黑" w:hAnsi="微软雅黑" w:eastAsia="微软雅黑"/>
                <w:sz w:val="18"/>
                <w:szCs w:val="18"/>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kmbh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会计科目编号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p>
          <w:p>
            <w:pPr>
              <w:jc w:val="center"/>
              <w:rPr>
                <w:rFonts w:ascii="微软雅黑" w:hAnsi="微软雅黑" w:eastAsia="微软雅黑"/>
                <w:sz w:val="18"/>
                <w:szCs w:val="18"/>
              </w:rPr>
            </w:pPr>
            <w:r>
              <w:rPr>
                <w:rFonts w:hint="eastAsia" w:ascii="微软雅黑" w:hAnsi="微软雅黑" w:eastAsia="微软雅黑" w:cs="Times New Roman"/>
                <w:sz w:val="18"/>
                <w:szCs w:val="18"/>
              </w:rPr>
              <w:t>SUBJECT_CODE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kmmc</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会计科目名称</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jjflkmbh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经济分类科目编号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PAYOUT_SUBJECT_ID</w:t>
            </w:r>
          </w:p>
        </w:tc>
        <w:tc>
          <w:tcPr>
            <w:tcW w:w="1494" w:type="dxa"/>
            <w:vAlign w:val="center"/>
          </w:tcPr>
          <w:p>
            <w:pPr>
              <w:jc w:val="center"/>
              <w:rPr>
                <w:rFonts w:ascii="微软雅黑" w:hAnsi="微软雅黑" w:eastAsia="微软雅黑"/>
                <w:sz w:val="18"/>
                <w:szCs w:val="18"/>
              </w:rPr>
            </w:pPr>
          </w:p>
          <w:p>
            <w:pPr>
              <w:jc w:val="center"/>
              <w:rPr>
                <w:rFonts w:ascii="微软雅黑" w:hAnsi="微软雅黑" w:eastAsia="微软雅黑"/>
                <w:sz w:val="18"/>
                <w:szCs w:val="18"/>
              </w:rPr>
            </w:pPr>
            <w:r>
              <w:rPr>
                <w:rFonts w:hint="eastAsia" w:ascii="微软雅黑" w:hAnsi="微软雅黑" w:eastAsia="微软雅黑"/>
                <w:sz w:val="18"/>
                <w:szCs w:val="18"/>
              </w:rPr>
              <w:t>原名</w:t>
            </w:r>
          </w:p>
          <w:p>
            <w:pPr>
              <w:jc w:val="center"/>
              <w:rPr>
                <w:rFonts w:ascii="微软雅黑" w:hAnsi="微软雅黑" w:eastAsia="微软雅黑"/>
                <w:sz w:val="18"/>
                <w:szCs w:val="18"/>
              </w:rPr>
            </w:pPr>
            <w:r>
              <w:rPr>
                <w:rFonts w:hint="eastAsia" w:ascii="微软雅黑" w:hAnsi="微软雅黑" w:eastAsia="微软雅黑" w:cs="Times New Roman"/>
                <w:sz w:val="18"/>
                <w:szCs w:val="18"/>
              </w:rPr>
              <w:t>ECONOMIC_CODE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jflkmmc</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经济分类科目名称</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J</w:t>
            </w:r>
            <w:r>
              <w:rPr>
                <w:rFonts w:hint="eastAsia" w:ascii="微软雅黑" w:hAnsi="微软雅黑" w:eastAsia="微软雅黑" w:cs="Times New Roman"/>
                <w:sz w:val="18"/>
                <w:szCs w:val="18"/>
              </w:rPr>
              <w:t>je</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借金额</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money</w:t>
            </w:r>
          </w:p>
        </w:tc>
        <w:tc>
          <w:tcPr>
            <w:tcW w:w="688" w:type="dxa"/>
            <w:vAlign w:val="center"/>
          </w:tcPr>
          <w:p>
            <w:pPr>
              <w:jc w:val="center"/>
              <w:rPr>
                <w:rFonts w:ascii="微软雅黑" w:hAnsi="微软雅黑" w:eastAsia="微软雅黑" w:cs="Times New Roman"/>
                <w:sz w:val="18"/>
                <w:szCs w:val="18"/>
              </w:rPr>
            </w:pP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PAYOUT_SUM</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AMOUNT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Dje</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贷金额</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money</w:t>
            </w:r>
          </w:p>
        </w:tc>
        <w:tc>
          <w:tcPr>
            <w:tcW w:w="688" w:type="dxa"/>
            <w:vAlign w:val="center"/>
          </w:tcPr>
          <w:p>
            <w:pPr>
              <w:jc w:val="center"/>
              <w:rPr>
                <w:rFonts w:ascii="微软雅黑" w:hAnsi="微软雅黑" w:eastAsia="微软雅黑" w:cs="Times New Roman"/>
                <w:sz w:val="18"/>
                <w:szCs w:val="18"/>
              </w:rPr>
            </w:pPr>
          </w:p>
        </w:tc>
        <w:tc>
          <w:tcPr>
            <w:tcW w:w="662"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Bmbh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财务部门编号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C</w:t>
            </w:r>
            <w:r>
              <w:rPr>
                <w:rFonts w:hint="eastAsia" w:ascii="微软雅黑" w:hAnsi="微软雅黑" w:eastAsia="微软雅黑" w:cs="Times New Roman"/>
                <w:sz w:val="18"/>
                <w:szCs w:val="18"/>
              </w:rPr>
              <w:t>w_xmbh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财务项目编号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FIN_PROJECT_CODE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373"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KY_ xmbh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科研项目编号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50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PROJECT_ID</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KY_PROJECT_CODE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B</w:t>
            </w:r>
            <w:r>
              <w:rPr>
                <w:rFonts w:hint="eastAsia" w:ascii="微软雅黑" w:hAnsi="微软雅黑" w:eastAsia="微软雅黑" w:cs="Times New Roman"/>
                <w:sz w:val="18"/>
                <w:szCs w:val="18"/>
              </w:rPr>
              <w:t>mmc</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部门名称</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无</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DEPT_NAME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E</w:t>
            </w:r>
            <w:r>
              <w:rPr>
                <w:rFonts w:hint="eastAsia" w:ascii="微软雅黑" w:hAnsi="微软雅黑" w:eastAsia="微软雅黑" w:cs="Times New Roman"/>
                <w:sz w:val="18"/>
                <w:szCs w:val="18"/>
              </w:rPr>
              <w:t>dkzbh</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预算科目编号</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20</w:t>
            </w:r>
          </w:p>
        </w:tc>
        <w:tc>
          <w:tcPr>
            <w:tcW w:w="662" w:type="dxa"/>
          </w:tcPr>
          <w:p>
            <w:pPr>
              <w:rPr>
                <w:rFonts w:ascii="微软雅黑" w:hAnsi="微软雅黑" w:eastAsia="微软雅黑"/>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BUDGET_SUBJECT_ID</w:t>
            </w:r>
          </w:p>
        </w:tc>
        <w:tc>
          <w:tcPr>
            <w:tcW w:w="1494"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原名</w:t>
            </w:r>
            <w:r>
              <w:rPr>
                <w:rFonts w:hint="eastAsia" w:ascii="微软雅黑" w:hAnsi="微软雅黑" w:eastAsia="微软雅黑" w:cs="Times New Roman"/>
                <w:sz w:val="18"/>
                <w:szCs w:val="18"/>
              </w:rPr>
              <w:t>Budget_subject_code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373"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E</w:t>
            </w:r>
            <w:r>
              <w:rPr>
                <w:rFonts w:hint="eastAsia" w:ascii="微软雅黑" w:hAnsi="微软雅黑" w:eastAsia="微软雅黑" w:cs="Times New Roman"/>
                <w:sz w:val="18"/>
                <w:szCs w:val="18"/>
              </w:rPr>
              <w:t>dkzmc</w:t>
            </w:r>
          </w:p>
        </w:tc>
        <w:tc>
          <w:tcPr>
            <w:tcW w:w="1284"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预算科目名称</w:t>
            </w:r>
          </w:p>
        </w:tc>
        <w:tc>
          <w:tcPr>
            <w:tcW w:w="966"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varchar</w:t>
            </w:r>
          </w:p>
        </w:tc>
        <w:tc>
          <w:tcPr>
            <w:tcW w:w="688" w:type="dxa"/>
            <w:vAlign w:val="center"/>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255</w:t>
            </w:r>
          </w:p>
        </w:tc>
        <w:tc>
          <w:tcPr>
            <w:tcW w:w="662" w:type="dxa"/>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662" w:type="dxa"/>
            <w:vAlign w:val="center"/>
          </w:tcPr>
          <w:p>
            <w:pPr>
              <w:jc w:val="center"/>
              <w:rPr>
                <w:rFonts w:ascii="微软雅黑" w:hAnsi="微软雅黑" w:eastAsia="微软雅黑" w:cs="Times New Roman"/>
                <w:sz w:val="18"/>
                <w:szCs w:val="18"/>
              </w:rPr>
            </w:pPr>
          </w:p>
        </w:tc>
        <w:tc>
          <w:tcPr>
            <w:tcW w:w="1251" w:type="dxa"/>
            <w:vAlign w:val="center"/>
          </w:tcPr>
          <w:p>
            <w:pPr>
              <w:jc w:val="center"/>
              <w:rPr>
                <w:rFonts w:ascii="微软雅黑" w:hAnsi="微软雅黑" w:eastAsia="微软雅黑" w:cs="Times New Roman"/>
                <w:sz w:val="18"/>
                <w:szCs w:val="18"/>
              </w:rPr>
            </w:pPr>
          </w:p>
        </w:tc>
        <w:tc>
          <w:tcPr>
            <w:tcW w:w="1494" w:type="dxa"/>
            <w:vAlign w:val="center"/>
          </w:tcPr>
          <w:p>
            <w:pPr>
              <w:jc w:val="center"/>
              <w:rPr>
                <w:rFonts w:ascii="微软雅黑" w:hAnsi="微软雅黑" w:eastAsia="微软雅黑"/>
                <w:sz w:val="18"/>
                <w:szCs w:val="18"/>
              </w:rPr>
            </w:pPr>
          </w:p>
        </w:tc>
      </w:tr>
    </w:tbl>
    <w:p>
      <w:pPr>
        <w:rPr>
          <w:rFonts w:ascii="微软雅黑" w:hAnsi="微软雅黑" w:eastAsia="微软雅黑"/>
        </w:rPr>
      </w:pPr>
    </w:p>
    <w:p>
      <w:pPr>
        <w:pStyle w:val="21"/>
        <w:numPr>
          <w:ilvl w:val="0"/>
          <w:numId w:val="13"/>
        </w:numPr>
        <w:ind w:firstLineChars="0"/>
        <w:outlineLvl w:val="2"/>
        <w:rPr>
          <w:sz w:val="28"/>
          <w:szCs w:val="28"/>
        </w:rPr>
      </w:pPr>
      <w:bookmarkStart w:id="24" w:name="_三、功能设计"/>
      <w:bookmarkEnd w:id="24"/>
      <w:bookmarkStart w:id="25" w:name="_五、接口库表结构"/>
      <w:bookmarkEnd w:id="25"/>
      <w:bookmarkStart w:id="26" w:name="_Toc21608520"/>
      <w:r>
        <w:rPr>
          <w:rFonts w:hint="eastAsia"/>
          <w:sz w:val="28"/>
          <w:szCs w:val="28"/>
        </w:rPr>
        <w:t>cw_xmdjye项目冻结余额</w:t>
      </w:r>
      <w:bookmarkEnd w:id="26"/>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J</w:t>
            </w:r>
            <w:r>
              <w:rPr>
                <w:rFonts w:hint="eastAsia" w:ascii="微软雅黑" w:hAnsi="微软雅黑" w:eastAsia="微软雅黑"/>
                <w:sz w:val="18"/>
                <w:szCs w:val="18"/>
              </w:rPr>
              <w:t>e</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金额</w:t>
            </w:r>
          </w:p>
        </w:tc>
        <w:tc>
          <w:tcPr>
            <w:tcW w:w="986"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47"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rPr>
          <w:rFonts w:ascii="微软雅黑" w:hAnsi="微软雅黑" w:eastAsia="微软雅黑"/>
        </w:rPr>
      </w:pPr>
    </w:p>
    <w:p>
      <w:pPr>
        <w:pStyle w:val="21"/>
        <w:numPr>
          <w:ilvl w:val="0"/>
          <w:numId w:val="13"/>
        </w:numPr>
        <w:ind w:firstLineChars="0"/>
        <w:outlineLvl w:val="2"/>
        <w:rPr>
          <w:sz w:val="28"/>
          <w:szCs w:val="28"/>
        </w:rPr>
      </w:pPr>
      <w:bookmarkStart w:id="27" w:name="_Toc21608521"/>
      <w:r>
        <w:rPr>
          <w:rFonts w:hint="eastAsia"/>
          <w:sz w:val="28"/>
          <w:szCs w:val="28"/>
        </w:rPr>
        <w:t>cw_xm</w:t>
      </w:r>
      <w:r>
        <w:rPr>
          <w:sz w:val="28"/>
          <w:szCs w:val="28"/>
        </w:rPr>
        <w:t xml:space="preserve">jkye </w:t>
      </w:r>
      <w:r>
        <w:rPr>
          <w:rFonts w:hint="eastAsia"/>
          <w:sz w:val="28"/>
          <w:szCs w:val="28"/>
        </w:rPr>
        <w:t>项目借款余额</w:t>
      </w:r>
      <w:bookmarkEnd w:id="27"/>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J</w:t>
            </w:r>
            <w:r>
              <w:rPr>
                <w:rFonts w:hint="eastAsia" w:ascii="微软雅黑" w:hAnsi="微软雅黑" w:eastAsia="微软雅黑"/>
                <w:sz w:val="18"/>
                <w:szCs w:val="18"/>
              </w:rPr>
              <w:t>e</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金额</w:t>
            </w:r>
          </w:p>
        </w:tc>
        <w:tc>
          <w:tcPr>
            <w:tcW w:w="986"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47"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rPr>
          <w:rFonts w:ascii="微软雅黑" w:hAnsi="微软雅黑" w:eastAsia="微软雅黑"/>
        </w:rPr>
      </w:pPr>
    </w:p>
    <w:p>
      <w:pPr>
        <w:pStyle w:val="21"/>
        <w:numPr>
          <w:ilvl w:val="0"/>
          <w:numId w:val="13"/>
        </w:numPr>
        <w:ind w:firstLineChars="0"/>
        <w:outlineLvl w:val="2"/>
        <w:rPr>
          <w:sz w:val="28"/>
          <w:szCs w:val="28"/>
        </w:rPr>
      </w:pPr>
      <w:bookmarkStart w:id="28" w:name="_Toc21608522"/>
      <w:r>
        <w:rPr>
          <w:sz w:val="28"/>
          <w:szCs w:val="28"/>
        </w:rPr>
        <w:t>cw_xm</w:t>
      </w:r>
      <w:r>
        <w:rPr>
          <w:rFonts w:hint="eastAsia"/>
          <w:sz w:val="28"/>
          <w:szCs w:val="28"/>
        </w:rPr>
        <w:t>zz</w:t>
      </w:r>
      <w:r>
        <w:rPr>
          <w:sz w:val="28"/>
          <w:szCs w:val="28"/>
        </w:rPr>
        <w:t xml:space="preserve">ye </w:t>
      </w:r>
      <w:r>
        <w:rPr>
          <w:rFonts w:hint="eastAsia"/>
          <w:sz w:val="28"/>
          <w:szCs w:val="28"/>
        </w:rPr>
        <w:t>项目转账余额</w:t>
      </w:r>
      <w:bookmarkEnd w:id="28"/>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J</w:t>
            </w:r>
            <w:r>
              <w:rPr>
                <w:rFonts w:hint="eastAsia" w:ascii="微软雅黑" w:hAnsi="微软雅黑" w:eastAsia="微软雅黑"/>
                <w:sz w:val="18"/>
                <w:szCs w:val="18"/>
              </w:rPr>
              <w:t>e</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金额</w:t>
            </w:r>
          </w:p>
        </w:tc>
        <w:tc>
          <w:tcPr>
            <w:tcW w:w="986"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47"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rPr>
          <w:rFonts w:ascii="微软雅黑" w:hAnsi="微软雅黑" w:eastAsia="微软雅黑"/>
        </w:rPr>
      </w:pPr>
    </w:p>
    <w:p>
      <w:pPr>
        <w:pStyle w:val="21"/>
        <w:numPr>
          <w:ilvl w:val="0"/>
          <w:numId w:val="13"/>
        </w:numPr>
        <w:ind w:firstLineChars="0"/>
        <w:outlineLvl w:val="2"/>
        <w:rPr>
          <w:sz w:val="28"/>
          <w:szCs w:val="28"/>
        </w:rPr>
      </w:pPr>
      <w:bookmarkStart w:id="29" w:name="_Toc21608523"/>
      <w:r>
        <w:rPr>
          <w:rFonts w:hint="eastAsia"/>
          <w:sz w:val="28"/>
          <w:szCs w:val="28"/>
        </w:rPr>
        <w:t>cw_edflzd财务额度分类字典表（原名</w:t>
      </w:r>
      <w:r>
        <w:rPr>
          <w:sz w:val="28"/>
          <w:szCs w:val="28"/>
        </w:rPr>
        <w:t>F</w:t>
      </w:r>
      <w:r>
        <w:rPr>
          <w:rFonts w:hint="eastAsia"/>
          <w:sz w:val="28"/>
          <w:szCs w:val="28"/>
        </w:rPr>
        <w:t>in_edflzd）</w:t>
      </w:r>
      <w:bookmarkEnd w:id="29"/>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dflbh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额度分类编号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dflmc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额度类型名称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rPr>
          <w:rFonts w:ascii="微软雅黑" w:hAnsi="微软雅黑" w:eastAsia="微软雅黑"/>
        </w:rPr>
      </w:pPr>
    </w:p>
    <w:p>
      <w:pPr>
        <w:pStyle w:val="21"/>
        <w:numPr>
          <w:ilvl w:val="0"/>
          <w:numId w:val="13"/>
        </w:numPr>
        <w:ind w:firstLineChars="0"/>
        <w:outlineLvl w:val="2"/>
        <w:rPr>
          <w:sz w:val="28"/>
          <w:szCs w:val="28"/>
        </w:rPr>
      </w:pPr>
      <w:bookmarkStart w:id="30" w:name="_Toc21608524"/>
      <w:r>
        <w:rPr>
          <w:sz w:val="28"/>
          <w:szCs w:val="28"/>
        </w:rPr>
        <w:t>cw_edzd</w:t>
      </w:r>
      <w:r>
        <w:rPr>
          <w:rFonts w:hint="eastAsia"/>
          <w:sz w:val="28"/>
          <w:szCs w:val="28"/>
        </w:rPr>
        <w:t>额度字典（原名FIN_BUDGET_SUBJECT）</w:t>
      </w:r>
      <w:bookmarkEnd w:id="30"/>
    </w:p>
    <w:tbl>
      <w:tblPr>
        <w:tblStyle w:val="1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410"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dflbh</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额度</w:t>
            </w:r>
            <w:r>
              <w:rPr>
                <w:rFonts w:hint="eastAsia" w:ascii="微软雅黑" w:hAnsi="微软雅黑" w:eastAsia="微软雅黑"/>
                <w:sz w:val="18"/>
                <w:szCs w:val="18"/>
              </w:rPr>
              <w:t>分类编码</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410"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cs="Arial"/>
                <w:sz w:val="18"/>
                <w:szCs w:val="18"/>
                <w:shd w:val="clear" w:color="auto" w:fill="FFFFFF"/>
              </w:rPr>
              <w:t>TYPE_</w:t>
            </w:r>
            <w:r>
              <w:rPr>
                <w:rFonts w:ascii="微软雅黑" w:hAnsi="微软雅黑" w:eastAsia="微软雅黑" w:cs="Arial"/>
                <w:sz w:val="18"/>
                <w:szCs w:val="18"/>
                <w:shd w:val="clear" w:color="auto" w:fill="FFFFFF"/>
              </w:rPr>
              <w:t>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dflmc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额度分类名称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410"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cs="Arial"/>
                <w:sz w:val="18"/>
                <w:szCs w:val="18"/>
                <w:shd w:val="clear" w:color="auto" w:fill="FFFFFF"/>
              </w:rPr>
              <w:t>TYPE_NAME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dkzbm</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额度控制编码</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410"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Arial"/>
                <w:sz w:val="18"/>
                <w:szCs w:val="18"/>
                <w:shd w:val="clear" w:color="auto" w:fill="FFFFFF"/>
              </w:rPr>
              <w:t>BUDGET</w:t>
            </w:r>
            <w:r>
              <w:rPr>
                <w:rFonts w:hint="eastAsia" w:ascii="微软雅黑" w:hAnsi="微软雅黑" w:eastAsia="微软雅黑" w:cs="Arial"/>
                <w:sz w:val="18"/>
                <w:szCs w:val="18"/>
                <w:shd w:val="clear" w:color="auto" w:fill="FFFFFF"/>
              </w:rPr>
              <w: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w:t>
            </w:r>
            <w:r>
              <w:rPr>
                <w:rFonts w:hint="eastAsia" w:ascii="微软雅黑" w:hAnsi="微软雅黑" w:eastAsia="微软雅黑"/>
                <w:sz w:val="18"/>
                <w:szCs w:val="18"/>
              </w:rPr>
              <w:t>dkzmc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额度控制名称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410" w:type="dxa"/>
            <w:shd w:val="clear" w:color="auto" w:fill="FFFFFF" w:themeFill="background1"/>
            <w:vAlign w:val="center"/>
          </w:tcPr>
          <w:p>
            <w:pPr>
              <w:jc w:val="center"/>
              <w:rPr>
                <w:rFonts w:ascii="微软雅黑" w:hAnsi="微软雅黑" w:eastAsia="微软雅黑" w:cs="Arial"/>
                <w:sz w:val="18"/>
                <w:szCs w:val="18"/>
                <w:shd w:val="clear" w:color="auto" w:fill="FFFFFF"/>
              </w:rPr>
            </w:pPr>
            <w:r>
              <w:rPr>
                <w:rFonts w:ascii="微软雅黑" w:hAnsi="微软雅黑" w:eastAsia="微软雅黑" w:cs="Arial"/>
                <w:sz w:val="18"/>
                <w:szCs w:val="18"/>
                <w:shd w:val="clear" w:color="auto" w:fill="FFFFFF"/>
              </w:rPr>
              <w:t>BUDGET</w:t>
            </w:r>
            <w:r>
              <w:rPr>
                <w:rFonts w:hint="eastAsia" w:ascii="微软雅黑" w:hAnsi="微软雅黑" w:eastAsia="微软雅黑" w:cs="Arial"/>
                <w:sz w:val="18"/>
                <w:szCs w:val="18"/>
                <w:shd w:val="clear" w:color="auto" w:fill="FFFFFF"/>
              </w:rPr>
              <w:t>_NAME</w:t>
            </w:r>
          </w:p>
        </w:tc>
      </w:tr>
    </w:tbl>
    <w:p>
      <w:pPr>
        <w:pStyle w:val="25"/>
        <w:ind w:firstLine="0" w:firstLineChars="0"/>
        <w:rPr>
          <w:rFonts w:ascii="微软雅黑" w:hAnsi="微软雅黑" w:eastAsia="微软雅黑"/>
          <w:szCs w:val="21"/>
        </w:rPr>
      </w:pPr>
    </w:p>
    <w:p>
      <w:pPr>
        <w:pStyle w:val="21"/>
        <w:numPr>
          <w:ilvl w:val="0"/>
          <w:numId w:val="13"/>
        </w:numPr>
        <w:ind w:firstLineChars="0"/>
        <w:outlineLvl w:val="2"/>
        <w:rPr>
          <w:sz w:val="28"/>
          <w:szCs w:val="28"/>
        </w:rPr>
      </w:pPr>
      <w:bookmarkStart w:id="31" w:name="_Toc21608525"/>
      <w:r>
        <w:rPr>
          <w:rFonts w:hint="eastAsia"/>
          <w:sz w:val="28"/>
          <w:szCs w:val="28"/>
        </w:rPr>
        <w:t>cw_bm财务部门表(原名FIN_DEPT)</w:t>
      </w:r>
      <w:bookmarkEnd w:id="31"/>
    </w:p>
    <w:p>
      <w:pPr>
        <w:rPr>
          <w:rFonts w:ascii="微软雅黑" w:hAnsi="微软雅黑" w:eastAsia="微软雅黑"/>
        </w:rPr>
      </w:pPr>
      <w:r>
        <w:rPr>
          <w:rFonts w:hint="eastAsia" w:ascii="微软雅黑" w:hAnsi="微软雅黑" w:eastAsia="微软雅黑"/>
        </w:rPr>
        <w:t>注：如财务部门编码和人事系统保持一致，部门可不对接。如财务部门编码和人事系统不一致，对接前需进行对照。</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bmbh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财务部门编号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mmc</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 xml:space="preserve"> 财务部门名称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J</w:t>
            </w:r>
            <w:r>
              <w:rPr>
                <w:rFonts w:hint="eastAsia" w:ascii="微软雅黑" w:hAnsi="微软雅黑" w:eastAsia="微软雅黑"/>
                <w:sz w:val="18"/>
                <w:szCs w:val="18"/>
              </w:rPr>
              <w:t>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级次</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S</w:t>
            </w:r>
            <w:r>
              <w:rPr>
                <w:rFonts w:hint="eastAsia" w:ascii="微软雅黑" w:hAnsi="微软雅黑" w:eastAsia="微软雅黑"/>
                <w:sz w:val="18"/>
                <w:szCs w:val="18"/>
              </w:rPr>
              <w:t>fmj</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是否末级</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C</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1末级、0非末级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S</w:t>
            </w:r>
            <w:r>
              <w:rPr>
                <w:rFonts w:hint="eastAsia" w:ascii="微软雅黑" w:hAnsi="微软雅黑" w:eastAsia="微软雅黑"/>
                <w:sz w:val="18"/>
                <w:szCs w:val="18"/>
              </w:rPr>
              <w:t>fgb</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是否关闭</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C</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1关闭、0可用</w:t>
            </w:r>
          </w:p>
        </w:tc>
      </w:tr>
    </w:tbl>
    <w:p>
      <w:pPr>
        <w:pStyle w:val="21"/>
        <w:numPr>
          <w:ilvl w:val="0"/>
          <w:numId w:val="13"/>
        </w:numPr>
        <w:ind w:firstLineChars="0"/>
        <w:outlineLvl w:val="2"/>
        <w:rPr>
          <w:sz w:val="28"/>
          <w:szCs w:val="28"/>
        </w:rPr>
      </w:pPr>
      <w:bookmarkStart w:id="32" w:name="_Toc21608526"/>
      <w:r>
        <w:rPr>
          <w:rFonts w:hint="eastAsia"/>
          <w:sz w:val="28"/>
          <w:szCs w:val="28"/>
        </w:rPr>
        <w:t>Cw_ry财务人员表(原名FIN_PSN)</w:t>
      </w:r>
      <w:bookmarkEnd w:id="32"/>
    </w:p>
    <w:p>
      <w:pPr>
        <w:pStyle w:val="21"/>
        <w:ind w:left="425" w:firstLine="0" w:firstLineChars="0"/>
        <w:rPr>
          <w:rFonts w:ascii="微软雅黑" w:hAnsi="微软雅黑" w:eastAsia="微软雅黑"/>
          <w:sz w:val="24"/>
          <w:szCs w:val="24"/>
        </w:rPr>
      </w:pPr>
      <w:r>
        <w:rPr>
          <w:rFonts w:hint="eastAsia" w:ascii="微软雅黑" w:hAnsi="微软雅黑" w:eastAsia="微软雅黑"/>
          <w:sz w:val="24"/>
          <w:szCs w:val="24"/>
        </w:rPr>
        <w:t>注：数据推送时，人员统一推送职工号，该表不需要对照</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Rybm</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个人编码</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职工号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Rymc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个人名称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所属部门编号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50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Sfgb</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是否关闭</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C</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1为关闭</w:t>
            </w:r>
            <w:r>
              <w:rPr>
                <w:rFonts w:hint="eastAsia" w:ascii="微软雅黑" w:hAnsi="微软雅黑" w:eastAsia="微软雅黑"/>
                <w:sz w:val="18"/>
                <w:szCs w:val="18"/>
              </w:rPr>
              <w:t>，0为在用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CCC0D9" w:themeFill="accent4" w:themeFillTint="66"/>
            <w:vAlign w:val="center"/>
          </w:tcPr>
          <w:p>
            <w:pPr>
              <w:jc w:val="center"/>
              <w:rPr>
                <w:rFonts w:ascii="微软雅黑" w:hAnsi="微软雅黑" w:eastAsia="微软雅黑"/>
                <w:sz w:val="18"/>
                <w:szCs w:val="18"/>
              </w:rPr>
            </w:pPr>
            <w:r>
              <w:rPr>
                <w:rFonts w:ascii="微软雅黑" w:hAnsi="微软雅黑" w:eastAsia="微软雅黑"/>
                <w:sz w:val="18"/>
                <w:szCs w:val="18"/>
              </w:rPr>
              <w:t>Rylx</w:t>
            </w:r>
          </w:p>
        </w:tc>
        <w:tc>
          <w:tcPr>
            <w:tcW w:w="2112" w:type="dxa"/>
            <w:shd w:val="clear" w:color="auto" w:fill="CCC0D9" w:themeFill="accent4" w:themeFillTint="66"/>
            <w:vAlign w:val="center"/>
          </w:tcPr>
          <w:p>
            <w:pPr>
              <w:jc w:val="center"/>
              <w:rPr>
                <w:rFonts w:ascii="微软雅黑" w:hAnsi="微软雅黑" w:eastAsia="微软雅黑"/>
                <w:sz w:val="18"/>
                <w:szCs w:val="18"/>
              </w:rPr>
            </w:pPr>
            <w:r>
              <w:rPr>
                <w:rFonts w:hint="eastAsia" w:ascii="微软雅黑" w:hAnsi="微软雅黑" w:eastAsia="微软雅黑"/>
                <w:sz w:val="18"/>
                <w:szCs w:val="18"/>
              </w:rPr>
              <w:t>人员类型</w:t>
            </w:r>
          </w:p>
        </w:tc>
        <w:tc>
          <w:tcPr>
            <w:tcW w:w="986" w:type="dxa"/>
            <w:shd w:val="clear" w:color="auto" w:fill="CCC0D9" w:themeFill="accent4" w:themeFillTint="66"/>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CCC0D9" w:themeFill="accent4" w:themeFillTint="66"/>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CCC0D9" w:themeFill="accent4" w:themeFillTint="66"/>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CCC0D9" w:themeFill="accent4" w:themeFillTint="66"/>
            <w:vAlign w:val="center"/>
          </w:tcPr>
          <w:p>
            <w:pPr>
              <w:jc w:val="center"/>
              <w:rPr>
                <w:rFonts w:ascii="微软雅黑" w:hAnsi="微软雅黑" w:eastAsia="微软雅黑"/>
                <w:sz w:val="18"/>
                <w:szCs w:val="18"/>
              </w:rPr>
            </w:pPr>
          </w:p>
        </w:tc>
        <w:tc>
          <w:tcPr>
            <w:tcW w:w="1119" w:type="dxa"/>
            <w:shd w:val="clear" w:color="auto" w:fill="CCC0D9" w:themeFill="accent4" w:themeFillTint="66"/>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Xb</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性别</w:t>
            </w:r>
          </w:p>
        </w:tc>
        <w:tc>
          <w:tcPr>
            <w:tcW w:w="986"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int</w:t>
            </w:r>
          </w:p>
        </w:tc>
        <w:tc>
          <w:tcPr>
            <w:tcW w:w="747" w:type="dxa"/>
            <w:shd w:val="clear" w:color="auto" w:fill="FFFFFF" w:themeFill="background1"/>
            <w:vAlign w:val="center"/>
          </w:tcPr>
          <w:p>
            <w:pPr>
              <w:jc w:val="center"/>
              <w:rPr>
                <w:rFonts w:ascii="微软雅黑" w:hAnsi="微软雅黑" w:eastAsia="微软雅黑"/>
                <w:sz w:val="18"/>
                <w:szCs w:val="18"/>
              </w:rPr>
            </w:pPr>
          </w:p>
        </w:tc>
        <w:tc>
          <w:tcPr>
            <w:tcW w:w="681" w:type="dxa"/>
            <w:shd w:val="clear" w:color="auto" w:fill="FFFFFF" w:themeFill="background1"/>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rPr>
                <w:rFonts w:ascii="微软雅黑" w:hAnsi="微软雅黑" w:eastAsia="微软雅黑"/>
                <w:sz w:val="18"/>
                <w:szCs w:val="18"/>
              </w:rPr>
            </w:pPr>
            <w:r>
              <w:rPr>
                <w:rFonts w:ascii="微软雅黑" w:hAnsi="微软雅黑" w:eastAsia="微软雅黑"/>
                <w:sz w:val="18"/>
                <w:szCs w:val="18"/>
              </w:rPr>
              <w:t>0为男</w:t>
            </w:r>
            <w:r>
              <w:rPr>
                <w:rFonts w:hint="eastAsia" w:ascii="微软雅黑" w:hAnsi="微软雅黑" w:eastAsia="微软雅黑"/>
                <w:sz w:val="18"/>
                <w:szCs w:val="18"/>
              </w:rPr>
              <w:t>1为女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Kz1</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扩展字段1</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FFFFFF" w:themeFill="background1"/>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Kz2</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扩展字段2</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FFFFFF" w:themeFill="background1"/>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Kz3</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扩展字段3</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681" w:type="dxa"/>
            <w:shd w:val="clear" w:color="auto" w:fill="FFFFFF" w:themeFill="background1"/>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pStyle w:val="21"/>
        <w:numPr>
          <w:ilvl w:val="0"/>
          <w:numId w:val="13"/>
        </w:numPr>
        <w:ind w:firstLineChars="0"/>
        <w:outlineLvl w:val="2"/>
        <w:rPr>
          <w:sz w:val="28"/>
          <w:szCs w:val="28"/>
        </w:rPr>
      </w:pPr>
      <w:bookmarkStart w:id="33" w:name="_Toc21608527"/>
      <w:r>
        <w:rPr>
          <w:rFonts w:hint="eastAsia"/>
          <w:sz w:val="28"/>
          <w:szCs w:val="28"/>
        </w:rPr>
        <w:t>cw_xmlx财务项目类型表（原名</w:t>
      </w:r>
      <w:r>
        <w:rPr>
          <w:sz w:val="28"/>
          <w:szCs w:val="28"/>
        </w:rPr>
        <w:t>F</w:t>
      </w:r>
      <w:r>
        <w:rPr>
          <w:rFonts w:hint="eastAsia"/>
          <w:sz w:val="28"/>
          <w:szCs w:val="28"/>
        </w:rPr>
        <w:t>in_xmlx）</w:t>
      </w:r>
      <w:bookmarkEnd w:id="33"/>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mlxbh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项目类型编号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12</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xmlxmc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项目类型名称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60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pStyle w:val="21"/>
        <w:ind w:left="425" w:firstLine="0" w:firstLineChars="0"/>
        <w:rPr>
          <w:rFonts w:ascii="微软雅黑" w:hAnsi="微软雅黑" w:eastAsia="微软雅黑" w:cs="Times New Roman"/>
          <w:sz w:val="24"/>
          <w:szCs w:val="24"/>
        </w:rPr>
      </w:pPr>
    </w:p>
    <w:p>
      <w:pPr>
        <w:pStyle w:val="21"/>
        <w:numPr>
          <w:ilvl w:val="0"/>
          <w:numId w:val="13"/>
        </w:numPr>
        <w:ind w:firstLineChars="0"/>
        <w:outlineLvl w:val="2"/>
        <w:rPr>
          <w:sz w:val="28"/>
          <w:szCs w:val="28"/>
        </w:rPr>
      </w:pPr>
      <w:bookmarkStart w:id="34" w:name="_Toc21608528"/>
      <w:r>
        <w:rPr>
          <w:sz w:val="28"/>
          <w:szCs w:val="28"/>
        </w:rPr>
        <w:t>cw</w:t>
      </w:r>
      <w:r>
        <w:rPr>
          <w:rFonts w:hint="eastAsia"/>
          <w:sz w:val="28"/>
          <w:szCs w:val="28"/>
        </w:rPr>
        <w:t>_fyzd财务项目费用字典（原名</w:t>
      </w:r>
      <w:r>
        <w:rPr>
          <w:sz w:val="28"/>
          <w:szCs w:val="28"/>
        </w:rPr>
        <w:t>F</w:t>
      </w:r>
      <w:r>
        <w:rPr>
          <w:rFonts w:hint="eastAsia"/>
          <w:sz w:val="28"/>
          <w:szCs w:val="28"/>
        </w:rPr>
        <w:t>in_fybhzd）</w:t>
      </w:r>
      <w:bookmarkEnd w:id="34"/>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fybh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费用编号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fymc</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费用名称</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60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pStyle w:val="21"/>
        <w:ind w:left="425" w:firstLine="0" w:firstLineChars="0"/>
        <w:rPr>
          <w:rFonts w:ascii="微软雅黑" w:hAnsi="微软雅黑" w:eastAsia="微软雅黑"/>
        </w:rPr>
      </w:pPr>
    </w:p>
    <w:p>
      <w:pPr>
        <w:pStyle w:val="21"/>
        <w:numPr>
          <w:ilvl w:val="0"/>
          <w:numId w:val="13"/>
        </w:numPr>
        <w:ind w:firstLineChars="0"/>
        <w:outlineLvl w:val="2"/>
        <w:rPr>
          <w:sz w:val="28"/>
          <w:szCs w:val="28"/>
        </w:rPr>
      </w:pPr>
      <w:r>
        <w:rPr>
          <w:rFonts w:hint="eastAsia"/>
          <w:sz w:val="28"/>
          <w:szCs w:val="28"/>
        </w:rPr>
        <w:t xml:space="preserve"> </w:t>
      </w:r>
      <w:bookmarkStart w:id="35" w:name="_Toc21608529"/>
      <w:r>
        <w:rPr>
          <w:rFonts w:hint="eastAsia"/>
          <w:sz w:val="28"/>
          <w:szCs w:val="28"/>
        </w:rPr>
        <w:t>cw_</w:t>
      </w:r>
      <w:r>
        <w:rPr>
          <w:sz w:val="28"/>
          <w:szCs w:val="28"/>
        </w:rPr>
        <w:t xml:space="preserve"> xmedjy </w:t>
      </w:r>
      <w:r>
        <w:rPr>
          <w:rFonts w:hint="eastAsia"/>
          <w:sz w:val="28"/>
          <w:szCs w:val="28"/>
        </w:rPr>
        <w:t>项目结余额度</w:t>
      </w:r>
      <w:bookmarkEnd w:id="35"/>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edkzbm</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额度控制编码</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jyed</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金额</w:t>
            </w:r>
          </w:p>
        </w:tc>
        <w:tc>
          <w:tcPr>
            <w:tcW w:w="986"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47"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pStyle w:val="21"/>
        <w:numPr>
          <w:ilvl w:val="0"/>
          <w:numId w:val="13"/>
        </w:numPr>
        <w:ind w:firstLineChars="0"/>
        <w:outlineLvl w:val="2"/>
        <w:rPr>
          <w:sz w:val="28"/>
          <w:szCs w:val="28"/>
        </w:rPr>
      </w:pPr>
      <w:bookmarkStart w:id="36" w:name="_Toc21608530"/>
      <w:r>
        <w:rPr>
          <w:rFonts w:hint="eastAsia"/>
          <w:sz w:val="28"/>
          <w:szCs w:val="28"/>
        </w:rPr>
        <w:t>cw_</w:t>
      </w:r>
      <w:r>
        <w:rPr>
          <w:sz w:val="28"/>
          <w:szCs w:val="28"/>
        </w:rPr>
        <w:t xml:space="preserve"> xmye </w:t>
      </w:r>
      <w:r>
        <w:rPr>
          <w:rFonts w:hint="eastAsia"/>
          <w:sz w:val="28"/>
          <w:szCs w:val="28"/>
        </w:rPr>
        <w:t>项目余额</w:t>
      </w:r>
      <w:bookmarkEnd w:id="36"/>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422"/>
        <w:gridCol w:w="2112"/>
        <w:gridCol w:w="986"/>
        <w:gridCol w:w="747"/>
        <w:gridCol w:w="681"/>
        <w:gridCol w:w="681"/>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字段名</w:t>
            </w:r>
          </w:p>
        </w:tc>
        <w:tc>
          <w:tcPr>
            <w:tcW w:w="211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中文名</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类型</w:t>
            </w:r>
          </w:p>
        </w:tc>
        <w:tc>
          <w:tcPr>
            <w:tcW w:w="747"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长度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空否</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主键</w:t>
            </w:r>
          </w:p>
        </w:tc>
        <w:tc>
          <w:tcPr>
            <w:tcW w:w="1119"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B</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部门编号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mbh</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项目编号</w:t>
            </w:r>
          </w:p>
        </w:tc>
        <w:tc>
          <w:tcPr>
            <w:tcW w:w="986"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varchar</w:t>
            </w:r>
          </w:p>
        </w:tc>
        <w:tc>
          <w:tcPr>
            <w:tcW w:w="747"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20</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Y</w:t>
            </w:r>
          </w:p>
        </w:tc>
        <w:tc>
          <w:tcPr>
            <w:tcW w:w="1119" w:type="dxa"/>
            <w:shd w:val="clear" w:color="auto" w:fill="FFFFFF" w:themeFill="background1"/>
            <w:vAlign w:val="center"/>
          </w:tcPr>
          <w:p>
            <w:pPr>
              <w:jc w:val="cente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422"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sz w:val="18"/>
                <w:szCs w:val="18"/>
              </w:rPr>
              <w:t>X</w:t>
            </w:r>
            <w:r>
              <w:rPr>
                <w:rFonts w:hint="eastAsia" w:ascii="微软雅黑" w:hAnsi="微软雅黑" w:eastAsia="微软雅黑"/>
                <w:sz w:val="18"/>
                <w:szCs w:val="18"/>
              </w:rPr>
              <w:t>mje</w:t>
            </w:r>
          </w:p>
        </w:tc>
        <w:tc>
          <w:tcPr>
            <w:tcW w:w="2112" w:type="dxa"/>
            <w:shd w:val="clear" w:color="auto" w:fill="FFFFFF" w:themeFill="background1"/>
            <w:vAlign w:val="center"/>
          </w:tcPr>
          <w:p>
            <w:pPr>
              <w:jc w:val="center"/>
              <w:rPr>
                <w:rFonts w:ascii="微软雅黑" w:hAnsi="微软雅黑" w:eastAsia="微软雅黑"/>
                <w:sz w:val="18"/>
                <w:szCs w:val="18"/>
              </w:rPr>
            </w:pPr>
            <w:r>
              <w:rPr>
                <w:rFonts w:hint="eastAsia" w:ascii="微软雅黑" w:hAnsi="微软雅黑" w:eastAsia="微软雅黑"/>
                <w:sz w:val="18"/>
                <w:szCs w:val="18"/>
              </w:rPr>
              <w:t>金额</w:t>
            </w:r>
          </w:p>
        </w:tc>
        <w:tc>
          <w:tcPr>
            <w:tcW w:w="986"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D</w:t>
            </w:r>
          </w:p>
        </w:tc>
        <w:tc>
          <w:tcPr>
            <w:tcW w:w="747" w:type="dxa"/>
            <w:shd w:val="clear" w:color="auto" w:fill="FFFFFF" w:themeFill="background1"/>
            <w:vAlign w:val="center"/>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18,2</w:t>
            </w:r>
          </w:p>
        </w:tc>
        <w:tc>
          <w:tcPr>
            <w:tcW w:w="681" w:type="dxa"/>
            <w:shd w:val="clear" w:color="auto" w:fill="FFFFFF" w:themeFill="background1"/>
            <w:vAlign w:val="center"/>
          </w:tcPr>
          <w:p>
            <w:pPr>
              <w:jc w:val="center"/>
              <w:rPr>
                <w:rFonts w:ascii="微软雅黑" w:hAnsi="微软雅黑" w:eastAsia="微软雅黑"/>
                <w:sz w:val="18"/>
                <w:szCs w:val="18"/>
              </w:rPr>
            </w:pPr>
            <w:r>
              <w:rPr>
                <w:rFonts w:ascii="微软雅黑" w:hAnsi="微软雅黑" w:eastAsia="微软雅黑" w:cs="Times New Roman"/>
                <w:sz w:val="18"/>
                <w:szCs w:val="18"/>
              </w:rPr>
              <w:t>N</w:t>
            </w:r>
          </w:p>
        </w:tc>
        <w:tc>
          <w:tcPr>
            <w:tcW w:w="681" w:type="dxa"/>
            <w:shd w:val="clear" w:color="auto" w:fill="FFFFFF" w:themeFill="background1"/>
            <w:vAlign w:val="center"/>
          </w:tcPr>
          <w:p>
            <w:pPr>
              <w:jc w:val="center"/>
              <w:rPr>
                <w:rFonts w:ascii="微软雅黑" w:hAnsi="微软雅黑" w:eastAsia="微软雅黑"/>
                <w:sz w:val="18"/>
                <w:szCs w:val="18"/>
              </w:rPr>
            </w:pPr>
          </w:p>
        </w:tc>
        <w:tc>
          <w:tcPr>
            <w:tcW w:w="1119" w:type="dxa"/>
            <w:shd w:val="clear" w:color="auto" w:fill="FFFFFF" w:themeFill="background1"/>
            <w:vAlign w:val="center"/>
          </w:tcPr>
          <w:p>
            <w:pPr>
              <w:jc w:val="center"/>
              <w:rPr>
                <w:rFonts w:ascii="微软雅黑" w:hAnsi="微软雅黑" w:eastAsia="微软雅黑"/>
                <w:sz w:val="18"/>
                <w:szCs w:val="18"/>
              </w:rPr>
            </w:pPr>
          </w:p>
        </w:tc>
      </w:tr>
    </w:tbl>
    <w:p>
      <w:pPr>
        <w:rPr>
          <w:rFonts w:ascii="微软雅黑" w:hAnsi="微软雅黑" w:eastAsia="微软雅黑"/>
          <w:sz w:val="32"/>
          <w:szCs w:val="32"/>
        </w:rPr>
      </w:pPr>
    </w:p>
    <w:p>
      <w:pPr>
        <w:pStyle w:val="21"/>
        <w:numPr>
          <w:ilvl w:val="0"/>
          <w:numId w:val="13"/>
        </w:numPr>
        <w:ind w:firstLineChars="0"/>
        <w:outlineLvl w:val="2"/>
        <w:rPr>
          <w:sz w:val="28"/>
          <w:szCs w:val="28"/>
        </w:rPr>
      </w:pPr>
      <w:bookmarkStart w:id="37" w:name="_Toc21608531"/>
      <w:r>
        <w:rPr>
          <w:rFonts w:hint="eastAsia"/>
          <w:sz w:val="28"/>
          <w:szCs w:val="28"/>
        </w:rPr>
        <w:t>cw_</w:t>
      </w:r>
      <w:r>
        <w:rPr>
          <w:sz w:val="28"/>
          <w:szCs w:val="28"/>
        </w:rPr>
        <w:t>xmjpxx</w:t>
      </w:r>
      <w:r>
        <w:rPr>
          <w:rFonts w:hint="eastAsia"/>
          <w:sz w:val="28"/>
          <w:szCs w:val="28"/>
        </w:rPr>
        <w:t>项目借票纪录</w:t>
      </w:r>
      <w:bookmarkEnd w:id="37"/>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3068"/>
        <w:gridCol w:w="881"/>
        <w:gridCol w:w="811"/>
        <w:gridCol w:w="811"/>
        <w:gridCol w:w="81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字段名</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中文名</w:t>
            </w:r>
          </w:p>
        </w:tc>
        <w:tc>
          <w:tcPr>
            <w:tcW w:w="88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类型</w:t>
            </w:r>
          </w:p>
        </w:tc>
        <w:tc>
          <w:tcPr>
            <w:tcW w:w="81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长度</w:t>
            </w:r>
          </w:p>
        </w:tc>
        <w:tc>
          <w:tcPr>
            <w:tcW w:w="81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必填</w:t>
            </w:r>
          </w:p>
        </w:tc>
        <w:tc>
          <w:tcPr>
            <w:tcW w:w="81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主键</w:t>
            </w:r>
          </w:p>
        </w:tc>
        <w:tc>
          <w:tcPr>
            <w:tcW w:w="103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pjlsh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票据流水号</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20</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Y</w:t>
            </w:r>
          </w:p>
        </w:tc>
        <w:tc>
          <w:tcPr>
            <w:tcW w:w="811"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P</w:t>
            </w:r>
          </w:p>
        </w:tc>
        <w:tc>
          <w:tcPr>
            <w:tcW w:w="1031" w:type="dxa"/>
            <w:vAlign w:val="center"/>
          </w:tcPr>
          <w:p>
            <w:pPr>
              <w:rPr>
                <w:rFonts w:ascii="微软雅黑" w:hAnsi="微软雅黑" w:eastAsia="微软雅黑"/>
                <w:sz w:val="18"/>
                <w:szCs w:val="18"/>
              </w:rPr>
            </w:pPr>
            <w:r>
              <w:rPr>
                <w:rFonts w:hint="eastAsia" w:ascii="微软雅黑" w:hAnsi="微软雅黑" w:eastAsia="微软雅黑"/>
                <w:sz w:val="18"/>
                <w:szCs w:val="18"/>
              </w:rPr>
              <w:t>主键无实际意义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rydm</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人员代码</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30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Xm</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姓名</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jprq</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借票日期</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8</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pjje</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票据金额</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num</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18,2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dfdw</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hint="eastAsia" w:ascii="微软雅黑" w:hAnsi="微软雅黑" w:eastAsia="微软雅黑"/>
                <w:sz w:val="18"/>
                <w:szCs w:val="18"/>
              </w:rPr>
              <w:t>jpbmbh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借票部门编号</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12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hint="eastAsia" w:ascii="微软雅黑" w:hAnsi="微软雅黑" w:eastAsia="微软雅黑"/>
                <w:sz w:val="18"/>
                <w:szCs w:val="18"/>
              </w:rPr>
              <w:t>jpxmbh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借票项目编号</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12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tel</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电话</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30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fpnr</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发票内容</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255</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pjlx</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票据类型</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20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isks</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是否扣税</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1</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numPr>
                <w:ilvl w:val="0"/>
                <w:numId w:val="14"/>
              </w:numPr>
              <w:rPr>
                <w:rFonts w:ascii="微软雅黑" w:hAnsi="微软雅黑" w:eastAsia="微软雅黑"/>
                <w:sz w:val="18"/>
                <w:szCs w:val="18"/>
              </w:rPr>
            </w:pPr>
            <w:r>
              <w:rPr>
                <w:rFonts w:hint="eastAsia" w:ascii="微软雅黑" w:hAnsi="微软雅黑" w:eastAsia="微软雅黑"/>
                <w:sz w:val="18"/>
                <w:szCs w:val="18"/>
              </w:rPr>
              <w:t>已扣</w:t>
            </w:r>
          </w:p>
          <w:p>
            <w:pPr>
              <w:numPr>
                <w:ilvl w:val="0"/>
                <w:numId w:val="14"/>
              </w:numPr>
              <w:rPr>
                <w:rFonts w:ascii="微软雅黑" w:hAnsi="微软雅黑" w:eastAsia="微软雅黑"/>
                <w:sz w:val="18"/>
                <w:szCs w:val="18"/>
              </w:rPr>
            </w:pPr>
            <w:r>
              <w:rPr>
                <w:rFonts w:hint="eastAsia" w:ascii="微软雅黑" w:hAnsi="微软雅黑" w:eastAsia="微软雅黑"/>
                <w:sz w:val="18"/>
                <w:szCs w:val="18"/>
              </w:rPr>
              <w:t>未扣</w:t>
            </w:r>
          </w:p>
          <w:p>
            <w:pPr>
              <w:ind w:left="360"/>
              <w:rPr>
                <w:rFonts w:ascii="微软雅黑" w:hAnsi="微软雅黑" w:eastAsia="微软雅黑"/>
                <w:sz w:val="18"/>
                <w:szCs w:val="18"/>
              </w:rPr>
            </w:pPr>
            <w:r>
              <w:rPr>
                <w:rFonts w:hint="eastAsia" w:ascii="微软雅黑" w:hAnsi="微软雅黑" w:eastAsia="微软雅黑"/>
                <w:sz w:val="18"/>
                <w:szCs w:val="18"/>
              </w:rPr>
              <w:t>0不扣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pjh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票据号（票据范围）</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r>
              <w:rPr>
                <w:rFonts w:hint="eastAsia" w:ascii="微软雅黑" w:hAnsi="微软雅黑" w:eastAsia="微软雅黑"/>
                <w:sz w:val="18"/>
                <w:szCs w:val="18"/>
              </w:rPr>
              <w:t>对冲号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lrrq</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录入日期</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8</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lrr</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录入人</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30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issh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是否审核</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1</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r>
              <w:rPr>
                <w:rFonts w:hint="eastAsia" w:ascii="微软雅黑" w:hAnsi="微软雅黑" w:eastAsia="微软雅黑"/>
                <w:sz w:val="18"/>
                <w:szCs w:val="18"/>
              </w:rPr>
              <w:t>默认0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shr</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审核人</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30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swlx</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税务类型</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20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r>
              <w:rPr>
                <w:rFonts w:ascii="微软雅黑" w:hAnsi="微软雅黑" w:eastAsia="微软雅黑"/>
                <w:sz w:val="18"/>
                <w:szCs w:val="18"/>
              </w:rPr>
              <w:t>zw_swlx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Sl</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增值税率</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num</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18,4</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Se</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增值税</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num</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18,2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jsr</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经手人</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60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Bz</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备注</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ascii="微软雅黑" w:hAnsi="微软雅黑" w:eastAsia="微软雅黑"/>
                <w:sz w:val="18"/>
                <w:szCs w:val="18"/>
              </w:rPr>
              <w:t>255</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yjdkrq</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预计到款日期</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8</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S</w:t>
            </w:r>
            <w:r>
              <w:rPr>
                <w:rFonts w:hint="eastAsia" w:ascii="微软雅黑" w:hAnsi="微软雅黑" w:eastAsia="微软雅黑"/>
                <w:sz w:val="18"/>
                <w:szCs w:val="18"/>
              </w:rPr>
              <w:t>rje</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收入金额</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num</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18,2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w:t>
            </w:r>
            <w:r>
              <w:rPr>
                <w:rFonts w:hint="eastAsia" w:ascii="微软雅黑" w:hAnsi="微软雅黑" w:eastAsia="微软雅黑"/>
                <w:sz w:val="18"/>
                <w:szCs w:val="18"/>
              </w:rPr>
              <w:t>fdwsh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对方单位税号</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w:t>
            </w:r>
            <w:r>
              <w:rPr>
                <w:rFonts w:hint="eastAsia" w:ascii="微软雅黑" w:hAnsi="微软雅黑" w:eastAsia="微软雅黑"/>
                <w:sz w:val="18"/>
                <w:szCs w:val="18"/>
              </w:rPr>
              <w:t>fdwdz</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对方单位地址</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w:t>
            </w:r>
            <w:r>
              <w:rPr>
                <w:rFonts w:hint="eastAsia" w:ascii="微软雅黑" w:hAnsi="微软雅黑" w:eastAsia="微软雅黑"/>
                <w:sz w:val="18"/>
                <w:szCs w:val="18"/>
              </w:rPr>
              <w:t>fdwtel</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对方单位电话</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w:t>
            </w:r>
            <w:r>
              <w:rPr>
                <w:rFonts w:hint="eastAsia" w:ascii="微软雅黑" w:hAnsi="微软雅黑" w:eastAsia="微软雅黑"/>
                <w:sz w:val="18"/>
                <w:szCs w:val="18"/>
              </w:rPr>
              <w:t>fdwkhh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对方单位开户行</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ascii="微软雅黑" w:hAnsi="微软雅黑" w:eastAsia="微软雅黑"/>
                <w:sz w:val="18"/>
                <w:szCs w:val="18"/>
              </w:rPr>
              <w:t>D</w:t>
            </w:r>
            <w:r>
              <w:rPr>
                <w:rFonts w:hint="eastAsia" w:ascii="微软雅黑" w:hAnsi="微软雅黑" w:eastAsia="微软雅黑"/>
                <w:sz w:val="18"/>
                <w:szCs w:val="18"/>
              </w:rPr>
              <w:t>fdwyhzh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对方单位银行账号</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100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hint="eastAsia" w:ascii="微软雅黑" w:hAnsi="微软雅黑" w:eastAsia="微软雅黑"/>
                <w:sz w:val="18"/>
                <w:szCs w:val="18"/>
              </w:rPr>
              <w:t>msje</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免税金额</w:t>
            </w:r>
          </w:p>
        </w:tc>
        <w:tc>
          <w:tcPr>
            <w:tcW w:w="881" w:type="dxa"/>
          </w:tcPr>
          <w:p>
            <w:pPr>
              <w:jc w:val="center"/>
              <w:rPr>
                <w:rFonts w:ascii="微软雅黑" w:hAnsi="微软雅黑" w:eastAsia="微软雅黑"/>
                <w:sz w:val="18"/>
                <w:szCs w:val="18"/>
              </w:rPr>
            </w:pPr>
            <w:r>
              <w:rPr>
                <w:rFonts w:ascii="微软雅黑" w:hAnsi="微软雅黑" w:eastAsia="微软雅黑"/>
                <w:sz w:val="18"/>
                <w:szCs w:val="18"/>
              </w:rPr>
              <w:t>num</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18,2</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sz w:val="18"/>
                <w:szCs w:val="18"/>
              </w:rPr>
            </w:pPr>
            <w:r>
              <w:rPr>
                <w:rFonts w:hint="eastAsia" w:ascii="微软雅黑" w:hAnsi="微软雅黑" w:eastAsia="微软雅黑"/>
                <w:sz w:val="18"/>
                <w:szCs w:val="18"/>
              </w:rPr>
              <w:t>d</w:t>
            </w:r>
            <w:r>
              <w:rPr>
                <w:rFonts w:ascii="微软雅黑" w:hAnsi="微软雅黑" w:eastAsia="微软雅黑"/>
                <w:sz w:val="18"/>
                <w:szCs w:val="18"/>
              </w:rPr>
              <w:t>wbh</w:t>
            </w:r>
          </w:p>
        </w:tc>
        <w:tc>
          <w:tcPr>
            <w:tcW w:w="3068" w:type="dxa"/>
            <w:vAlign w:val="center"/>
          </w:tcPr>
          <w:p>
            <w:pPr>
              <w:jc w:val="center"/>
              <w:rPr>
                <w:rFonts w:ascii="微软雅黑" w:hAnsi="微软雅黑" w:eastAsia="微软雅黑"/>
                <w:sz w:val="18"/>
                <w:szCs w:val="18"/>
              </w:rPr>
            </w:pPr>
            <w:r>
              <w:rPr>
                <w:rFonts w:hint="eastAsia" w:ascii="微软雅黑" w:hAnsi="微软雅黑" w:eastAsia="微软雅黑"/>
                <w:sz w:val="18"/>
                <w:szCs w:val="18"/>
              </w:rPr>
              <w:t>单位编号</w:t>
            </w:r>
          </w:p>
        </w:tc>
        <w:tc>
          <w:tcPr>
            <w:tcW w:w="881" w:type="dxa"/>
          </w:tcPr>
          <w:p>
            <w:pPr>
              <w:jc w:val="center"/>
              <w:rPr>
                <w:rFonts w:ascii="微软雅黑" w:hAnsi="微软雅黑" w:eastAsia="微软雅黑"/>
                <w:sz w:val="18"/>
                <w:szCs w:val="18"/>
              </w:rPr>
            </w:pPr>
            <w:r>
              <w:rPr>
                <w:rFonts w:hint="eastAsia" w:ascii="微软雅黑" w:hAnsi="微软雅黑" w:eastAsia="微软雅黑"/>
                <w:sz w:val="18"/>
                <w:szCs w:val="18"/>
              </w:rPr>
              <w:t>VC</w:t>
            </w:r>
          </w:p>
        </w:tc>
        <w:tc>
          <w:tcPr>
            <w:tcW w:w="811" w:type="dxa"/>
          </w:tcPr>
          <w:p>
            <w:pPr>
              <w:jc w:val="center"/>
              <w:rPr>
                <w:rFonts w:ascii="微软雅黑" w:hAnsi="微软雅黑" w:eastAsia="微软雅黑"/>
                <w:sz w:val="18"/>
                <w:szCs w:val="18"/>
              </w:rPr>
            </w:pPr>
            <w:r>
              <w:rPr>
                <w:rFonts w:hint="eastAsia" w:ascii="微软雅黑" w:hAnsi="微软雅黑" w:eastAsia="微软雅黑"/>
                <w:sz w:val="18"/>
                <w:szCs w:val="18"/>
              </w:rPr>
              <w:t>3</w:t>
            </w:r>
            <w:r>
              <w:rPr>
                <w:rFonts w:ascii="微软雅黑" w:hAnsi="微软雅黑" w:eastAsia="微软雅黑"/>
                <w:sz w:val="18"/>
                <w:szCs w:val="18"/>
              </w:rPr>
              <w:t>0</w:t>
            </w:r>
          </w:p>
        </w:tc>
        <w:tc>
          <w:tcPr>
            <w:tcW w:w="811" w:type="dxa"/>
          </w:tcPr>
          <w:p>
            <w:pPr>
              <w:jc w:val="center"/>
              <w:rPr>
                <w:rFonts w:ascii="微软雅黑" w:hAnsi="微软雅黑" w:eastAsia="微软雅黑"/>
                <w:sz w:val="18"/>
                <w:szCs w:val="18"/>
              </w:rPr>
            </w:pPr>
          </w:p>
        </w:tc>
        <w:tc>
          <w:tcPr>
            <w:tcW w:w="811" w:type="dxa"/>
            <w:vAlign w:val="center"/>
          </w:tcPr>
          <w:p>
            <w:pPr>
              <w:jc w:val="center"/>
              <w:rPr>
                <w:rFonts w:ascii="微软雅黑" w:hAnsi="微软雅黑" w:eastAsia="微软雅黑"/>
                <w:sz w:val="18"/>
                <w:szCs w:val="18"/>
              </w:rPr>
            </w:pPr>
          </w:p>
        </w:tc>
        <w:tc>
          <w:tcPr>
            <w:tcW w:w="1031" w:type="dxa"/>
            <w:vAlign w:val="center"/>
          </w:tcPr>
          <w:p>
            <w:pPr>
              <w:rPr>
                <w:rFonts w:ascii="微软雅黑" w:hAnsi="微软雅黑" w:eastAsia="微软雅黑"/>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email</w:t>
            </w:r>
          </w:p>
        </w:tc>
        <w:tc>
          <w:tcPr>
            <w:tcW w:w="3068" w:type="dxa"/>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邮箱</w:t>
            </w:r>
          </w:p>
        </w:tc>
        <w:tc>
          <w:tcPr>
            <w:tcW w:w="881" w:type="dxa"/>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vc</w:t>
            </w:r>
          </w:p>
        </w:tc>
        <w:tc>
          <w:tcPr>
            <w:tcW w:w="811" w:type="dxa"/>
          </w:tcPr>
          <w:p>
            <w:pPr>
              <w:jc w:val="center"/>
              <w:rPr>
                <w:rFonts w:ascii="微软雅黑" w:hAnsi="微软雅黑" w:eastAsia="微软雅黑" w:cs="Times New Roman"/>
                <w:sz w:val="18"/>
                <w:szCs w:val="18"/>
              </w:rPr>
            </w:pPr>
            <w:r>
              <w:rPr>
                <w:rFonts w:hint="eastAsia" w:ascii="微软雅黑" w:hAnsi="微软雅黑" w:eastAsia="微软雅黑" w:cs="Times New Roman"/>
                <w:sz w:val="18"/>
                <w:szCs w:val="18"/>
              </w:rPr>
              <w:t>100</w:t>
            </w:r>
          </w:p>
        </w:tc>
        <w:tc>
          <w:tcPr>
            <w:tcW w:w="811" w:type="dxa"/>
          </w:tcPr>
          <w:p>
            <w:pPr>
              <w:jc w:val="center"/>
              <w:rPr>
                <w:rFonts w:ascii="微软雅黑" w:hAnsi="微软雅黑" w:eastAsia="微软雅黑" w:cs="Times New Roman"/>
                <w:sz w:val="18"/>
                <w:szCs w:val="18"/>
              </w:rPr>
            </w:pPr>
            <w:r>
              <w:rPr>
                <w:rFonts w:ascii="微软雅黑" w:hAnsi="微软雅黑" w:eastAsia="微软雅黑" w:cs="Times New Roman"/>
                <w:sz w:val="18"/>
                <w:szCs w:val="18"/>
              </w:rPr>
              <w:t>N</w:t>
            </w:r>
          </w:p>
        </w:tc>
        <w:tc>
          <w:tcPr>
            <w:tcW w:w="811" w:type="dxa"/>
          </w:tcPr>
          <w:p>
            <w:pPr>
              <w:jc w:val="center"/>
              <w:rPr>
                <w:rFonts w:ascii="微软雅黑" w:hAnsi="微软雅黑" w:eastAsia="微软雅黑" w:cs="Times New Roman"/>
                <w:sz w:val="18"/>
                <w:szCs w:val="18"/>
              </w:rPr>
            </w:pPr>
          </w:p>
        </w:tc>
        <w:tc>
          <w:tcPr>
            <w:tcW w:w="1031" w:type="dxa"/>
          </w:tcPr>
          <w:p>
            <w:pPr>
              <w:jc w:val="center"/>
              <w:rPr>
                <w:rFonts w:ascii="微软雅黑" w:hAnsi="微软雅黑" w:eastAsia="微软雅黑"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335" w:type="dxa"/>
            <w:shd w:val="clear" w:color="auto" w:fill="B6DDE8" w:themeFill="accent5" w:themeFillTint="66"/>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F</w:t>
            </w:r>
            <w:r>
              <w:rPr>
                <w:rFonts w:hint="eastAsia" w:ascii="微软雅黑" w:hAnsi="微软雅黑" w:eastAsia="微软雅黑" w:cs="Times New Roman"/>
                <w:color w:val="FF0000"/>
                <w:sz w:val="18"/>
                <w:szCs w:val="18"/>
              </w:rPr>
              <w:t>pxmdm</w:t>
            </w:r>
          </w:p>
        </w:tc>
        <w:tc>
          <w:tcPr>
            <w:tcW w:w="3068" w:type="dxa"/>
            <w:shd w:val="clear" w:color="auto" w:fill="B6DDE8" w:themeFill="accent5" w:themeFillTint="66"/>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发票项目代码</w:t>
            </w:r>
          </w:p>
        </w:tc>
        <w:tc>
          <w:tcPr>
            <w:tcW w:w="881" w:type="dxa"/>
            <w:shd w:val="clear" w:color="auto" w:fill="B6DDE8" w:themeFill="accent5" w:themeFillTint="66"/>
          </w:tcPr>
          <w:p>
            <w:pPr>
              <w:jc w:val="center"/>
              <w:rPr>
                <w:rFonts w:ascii="微软雅黑" w:hAnsi="微软雅黑" w:eastAsia="微软雅黑" w:cs="Times New Roman"/>
                <w:color w:val="FF0000"/>
                <w:sz w:val="18"/>
                <w:szCs w:val="18"/>
              </w:rPr>
            </w:pPr>
            <w:r>
              <w:rPr>
                <w:rFonts w:ascii="微软雅黑" w:hAnsi="微软雅黑" w:eastAsia="微软雅黑" w:cs="Times New Roman"/>
                <w:color w:val="FF0000"/>
                <w:sz w:val="18"/>
                <w:szCs w:val="18"/>
              </w:rPr>
              <w:t>vc</w:t>
            </w:r>
          </w:p>
        </w:tc>
        <w:tc>
          <w:tcPr>
            <w:tcW w:w="811" w:type="dxa"/>
            <w:shd w:val="clear" w:color="auto" w:fill="B6DDE8" w:themeFill="accent5" w:themeFillTint="66"/>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1</w:t>
            </w:r>
            <w:r>
              <w:rPr>
                <w:rFonts w:ascii="微软雅黑" w:hAnsi="微软雅黑" w:eastAsia="微软雅黑" w:cs="Times New Roman"/>
                <w:color w:val="FF0000"/>
                <w:sz w:val="18"/>
                <w:szCs w:val="18"/>
              </w:rPr>
              <w:t>00</w:t>
            </w:r>
          </w:p>
        </w:tc>
        <w:tc>
          <w:tcPr>
            <w:tcW w:w="811" w:type="dxa"/>
            <w:shd w:val="clear" w:color="auto" w:fill="B6DDE8" w:themeFill="accent5" w:themeFillTint="66"/>
          </w:tcPr>
          <w:p>
            <w:pPr>
              <w:jc w:val="center"/>
              <w:rPr>
                <w:rFonts w:ascii="微软雅黑" w:hAnsi="微软雅黑" w:eastAsia="微软雅黑" w:cs="Times New Roman"/>
                <w:color w:val="FF0000"/>
                <w:sz w:val="18"/>
                <w:szCs w:val="18"/>
              </w:rPr>
            </w:pPr>
            <w:r>
              <w:rPr>
                <w:rFonts w:hint="eastAsia" w:ascii="微软雅黑" w:hAnsi="微软雅黑" w:eastAsia="微软雅黑" w:cs="Times New Roman"/>
                <w:color w:val="FF0000"/>
                <w:sz w:val="18"/>
                <w:szCs w:val="18"/>
              </w:rPr>
              <w:t>N</w:t>
            </w:r>
          </w:p>
        </w:tc>
        <w:tc>
          <w:tcPr>
            <w:tcW w:w="811" w:type="dxa"/>
            <w:shd w:val="clear" w:color="auto" w:fill="B6DDE8" w:themeFill="accent5" w:themeFillTint="66"/>
          </w:tcPr>
          <w:p>
            <w:pPr>
              <w:jc w:val="center"/>
              <w:rPr>
                <w:rFonts w:ascii="微软雅黑" w:hAnsi="微软雅黑" w:eastAsia="微软雅黑" w:cs="Times New Roman"/>
                <w:color w:val="FF0000"/>
                <w:sz w:val="18"/>
                <w:szCs w:val="18"/>
              </w:rPr>
            </w:pPr>
          </w:p>
        </w:tc>
        <w:tc>
          <w:tcPr>
            <w:tcW w:w="1031" w:type="dxa"/>
            <w:shd w:val="clear" w:color="auto" w:fill="B6DDE8" w:themeFill="accent5" w:themeFillTint="66"/>
          </w:tcPr>
          <w:p>
            <w:pPr>
              <w:jc w:val="center"/>
              <w:rPr>
                <w:rFonts w:ascii="微软雅黑" w:hAnsi="微软雅黑" w:eastAsia="微软雅黑" w:cs="Times New Roman"/>
                <w:color w:val="FF0000"/>
                <w:sz w:val="18"/>
                <w:szCs w:val="18"/>
              </w:rPr>
            </w:pPr>
          </w:p>
        </w:tc>
      </w:tr>
    </w:tbl>
    <w:p>
      <w:pPr>
        <w:pStyle w:val="21"/>
        <w:numPr>
          <w:ilvl w:val="0"/>
          <w:numId w:val="13"/>
        </w:numPr>
        <w:ind w:firstLineChars="0"/>
        <w:outlineLvl w:val="2"/>
        <w:rPr>
          <w:color w:val="FF0000"/>
          <w:sz w:val="28"/>
          <w:szCs w:val="28"/>
        </w:rPr>
      </w:pPr>
      <w:r>
        <w:rPr>
          <w:rFonts w:hint="eastAsia"/>
          <w:color w:val="FF0000"/>
          <w:sz w:val="28"/>
          <w:szCs w:val="28"/>
        </w:rPr>
        <w:t>cw_xmfpmb项目费用模板（仅清华使用）</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63"/>
        <w:gridCol w:w="850"/>
        <w:gridCol w:w="993"/>
        <w:gridCol w:w="708"/>
        <w:gridCol w:w="851"/>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字段名</w:t>
            </w:r>
          </w:p>
        </w:tc>
        <w:tc>
          <w:tcPr>
            <w:tcW w:w="1763" w:type="dxa"/>
            <w:vAlign w:val="center"/>
          </w:tcPr>
          <w:p>
            <w:pPr>
              <w:jc w:val="center"/>
              <w:rPr>
                <w:color w:val="FF0000"/>
                <w:szCs w:val="21"/>
              </w:rPr>
            </w:pPr>
            <w:r>
              <w:rPr>
                <w:rFonts w:hint="eastAsia"/>
                <w:color w:val="FF0000"/>
                <w:szCs w:val="21"/>
              </w:rPr>
              <w:t>中文名</w:t>
            </w:r>
          </w:p>
        </w:tc>
        <w:tc>
          <w:tcPr>
            <w:tcW w:w="850" w:type="dxa"/>
            <w:vAlign w:val="center"/>
          </w:tcPr>
          <w:p>
            <w:pPr>
              <w:jc w:val="center"/>
              <w:rPr>
                <w:color w:val="FF0000"/>
                <w:szCs w:val="21"/>
              </w:rPr>
            </w:pPr>
            <w:r>
              <w:rPr>
                <w:rFonts w:hint="eastAsia"/>
                <w:color w:val="FF0000"/>
                <w:szCs w:val="21"/>
              </w:rPr>
              <w:t>类型</w:t>
            </w:r>
          </w:p>
        </w:tc>
        <w:tc>
          <w:tcPr>
            <w:tcW w:w="993" w:type="dxa"/>
            <w:vAlign w:val="center"/>
          </w:tcPr>
          <w:p>
            <w:pPr>
              <w:jc w:val="center"/>
              <w:rPr>
                <w:color w:val="FF0000"/>
                <w:szCs w:val="21"/>
              </w:rPr>
            </w:pPr>
            <w:r>
              <w:rPr>
                <w:rFonts w:hint="eastAsia"/>
                <w:color w:val="FF0000"/>
                <w:szCs w:val="21"/>
              </w:rPr>
              <w:t>长度</w:t>
            </w:r>
          </w:p>
        </w:tc>
        <w:tc>
          <w:tcPr>
            <w:tcW w:w="708" w:type="dxa"/>
            <w:vAlign w:val="center"/>
          </w:tcPr>
          <w:p>
            <w:pPr>
              <w:jc w:val="center"/>
              <w:rPr>
                <w:color w:val="FF0000"/>
                <w:szCs w:val="21"/>
              </w:rPr>
            </w:pPr>
            <w:r>
              <w:rPr>
                <w:rFonts w:hint="eastAsia"/>
                <w:color w:val="FF0000"/>
                <w:szCs w:val="21"/>
              </w:rPr>
              <w:t>必填</w:t>
            </w:r>
          </w:p>
        </w:tc>
        <w:tc>
          <w:tcPr>
            <w:tcW w:w="851" w:type="dxa"/>
            <w:vAlign w:val="center"/>
          </w:tcPr>
          <w:p>
            <w:pPr>
              <w:jc w:val="center"/>
              <w:rPr>
                <w:color w:val="FF0000"/>
                <w:szCs w:val="21"/>
              </w:rPr>
            </w:pPr>
            <w:r>
              <w:rPr>
                <w:rFonts w:hint="eastAsia"/>
                <w:color w:val="FF0000"/>
                <w:szCs w:val="21"/>
              </w:rPr>
              <w:t>主键</w:t>
            </w:r>
          </w:p>
        </w:tc>
        <w:tc>
          <w:tcPr>
            <w:tcW w:w="2119" w:type="dxa"/>
            <w:vAlign w:val="center"/>
          </w:tcPr>
          <w:p>
            <w:pPr>
              <w:jc w:val="center"/>
              <w:rPr>
                <w:color w:val="FF0000"/>
                <w:szCs w:val="21"/>
              </w:rPr>
            </w:pPr>
            <w:r>
              <w:rPr>
                <w:rFonts w:hint="eastAsia"/>
                <w:color w:val="FF0000"/>
                <w:szCs w:val="21"/>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mbbh</w:t>
            </w:r>
          </w:p>
        </w:tc>
        <w:tc>
          <w:tcPr>
            <w:tcW w:w="1763" w:type="dxa"/>
            <w:vAlign w:val="center"/>
          </w:tcPr>
          <w:p>
            <w:pPr>
              <w:jc w:val="center"/>
              <w:rPr>
                <w:color w:val="FF0000"/>
                <w:szCs w:val="21"/>
              </w:rPr>
            </w:pPr>
            <w:r>
              <w:rPr>
                <w:rFonts w:hint="eastAsia"/>
                <w:color w:val="FF0000"/>
                <w:szCs w:val="21"/>
              </w:rPr>
              <w:t>模板编号</w:t>
            </w:r>
          </w:p>
        </w:tc>
        <w:tc>
          <w:tcPr>
            <w:tcW w:w="850" w:type="dxa"/>
            <w:vAlign w:val="center"/>
          </w:tcPr>
          <w:p>
            <w:pPr>
              <w:jc w:val="center"/>
              <w:rPr>
                <w:color w:val="FF0000"/>
                <w:szCs w:val="21"/>
              </w:rPr>
            </w:pPr>
            <w:r>
              <w:rPr>
                <w:color w:val="FF0000"/>
                <w:szCs w:val="21"/>
              </w:rPr>
              <w:t>vc</w:t>
            </w:r>
          </w:p>
        </w:tc>
        <w:tc>
          <w:tcPr>
            <w:tcW w:w="993" w:type="dxa"/>
            <w:vAlign w:val="center"/>
          </w:tcPr>
          <w:p>
            <w:pPr>
              <w:jc w:val="center"/>
              <w:rPr>
                <w:color w:val="FF0000"/>
                <w:szCs w:val="21"/>
              </w:rPr>
            </w:pPr>
            <w:r>
              <w:rPr>
                <w:color w:val="FF0000"/>
                <w:szCs w:val="21"/>
              </w:rPr>
              <w:t>20</w:t>
            </w:r>
          </w:p>
        </w:tc>
        <w:tc>
          <w:tcPr>
            <w:tcW w:w="708" w:type="dxa"/>
          </w:tcPr>
          <w:p>
            <w:pPr>
              <w:jc w:val="center"/>
              <w:rPr>
                <w:color w:val="FF0000"/>
              </w:rPr>
            </w:pPr>
            <w:r>
              <w:rPr>
                <w:color w:val="FF0000"/>
                <w:szCs w:val="21"/>
              </w:rPr>
              <w:t>Y</w:t>
            </w:r>
          </w:p>
        </w:tc>
        <w:tc>
          <w:tcPr>
            <w:tcW w:w="851" w:type="dxa"/>
            <w:vAlign w:val="center"/>
          </w:tcPr>
          <w:p>
            <w:pPr>
              <w:jc w:val="center"/>
              <w:rPr>
                <w:color w:val="FF0000"/>
                <w:szCs w:val="21"/>
              </w:rPr>
            </w:pPr>
            <w:r>
              <w:rPr>
                <w:rFonts w:hint="eastAsia"/>
                <w:color w:val="FF0000"/>
                <w:szCs w:val="21"/>
              </w:rPr>
              <w:t>P</w:t>
            </w:r>
          </w:p>
        </w:tc>
        <w:tc>
          <w:tcPr>
            <w:tcW w:w="2119"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mbmc</w:t>
            </w:r>
          </w:p>
        </w:tc>
        <w:tc>
          <w:tcPr>
            <w:tcW w:w="1763" w:type="dxa"/>
            <w:vAlign w:val="center"/>
          </w:tcPr>
          <w:p>
            <w:pPr>
              <w:jc w:val="center"/>
              <w:rPr>
                <w:color w:val="FF0000"/>
                <w:szCs w:val="21"/>
              </w:rPr>
            </w:pPr>
            <w:r>
              <w:rPr>
                <w:rFonts w:hint="eastAsia"/>
                <w:color w:val="FF0000"/>
                <w:szCs w:val="21"/>
              </w:rPr>
              <w:t>模板名称</w:t>
            </w:r>
          </w:p>
        </w:tc>
        <w:tc>
          <w:tcPr>
            <w:tcW w:w="850" w:type="dxa"/>
            <w:vAlign w:val="center"/>
          </w:tcPr>
          <w:p>
            <w:pPr>
              <w:jc w:val="center"/>
              <w:rPr>
                <w:color w:val="FF0000"/>
                <w:szCs w:val="21"/>
              </w:rPr>
            </w:pPr>
            <w:r>
              <w:rPr>
                <w:color w:val="FF0000"/>
                <w:szCs w:val="21"/>
              </w:rPr>
              <w:t>vc</w:t>
            </w:r>
          </w:p>
        </w:tc>
        <w:tc>
          <w:tcPr>
            <w:tcW w:w="993" w:type="dxa"/>
            <w:vAlign w:val="center"/>
          </w:tcPr>
          <w:p>
            <w:pPr>
              <w:jc w:val="center"/>
              <w:rPr>
                <w:color w:val="FF0000"/>
                <w:szCs w:val="21"/>
              </w:rPr>
            </w:pPr>
            <w:r>
              <w:rPr>
                <w:rFonts w:hint="eastAsia"/>
                <w:color w:val="FF0000"/>
                <w:szCs w:val="21"/>
              </w:rPr>
              <w:t>100</w:t>
            </w:r>
          </w:p>
        </w:tc>
        <w:tc>
          <w:tcPr>
            <w:tcW w:w="708" w:type="dxa"/>
            <w:vAlign w:val="center"/>
          </w:tcPr>
          <w:p>
            <w:pPr>
              <w:jc w:val="center"/>
              <w:rPr>
                <w:color w:val="FF0000"/>
                <w:szCs w:val="21"/>
              </w:rPr>
            </w:pPr>
          </w:p>
        </w:tc>
        <w:tc>
          <w:tcPr>
            <w:tcW w:w="851" w:type="dxa"/>
            <w:vAlign w:val="center"/>
          </w:tcPr>
          <w:p>
            <w:pPr>
              <w:jc w:val="center"/>
              <w:rPr>
                <w:color w:val="FF0000"/>
                <w:szCs w:val="21"/>
              </w:rPr>
            </w:pPr>
          </w:p>
        </w:tc>
        <w:tc>
          <w:tcPr>
            <w:tcW w:w="2119"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xmlx</w:t>
            </w:r>
          </w:p>
        </w:tc>
        <w:tc>
          <w:tcPr>
            <w:tcW w:w="1763" w:type="dxa"/>
            <w:vAlign w:val="center"/>
          </w:tcPr>
          <w:p>
            <w:pPr>
              <w:jc w:val="center"/>
              <w:rPr>
                <w:color w:val="FF0000"/>
                <w:szCs w:val="21"/>
              </w:rPr>
            </w:pPr>
            <w:r>
              <w:rPr>
                <w:rFonts w:hint="eastAsia"/>
                <w:color w:val="FF0000"/>
                <w:szCs w:val="21"/>
              </w:rPr>
              <w:t>项目类型</w:t>
            </w:r>
          </w:p>
        </w:tc>
        <w:tc>
          <w:tcPr>
            <w:tcW w:w="850" w:type="dxa"/>
            <w:vAlign w:val="center"/>
          </w:tcPr>
          <w:p>
            <w:pPr>
              <w:jc w:val="center"/>
              <w:rPr>
                <w:color w:val="FF0000"/>
                <w:szCs w:val="21"/>
              </w:rPr>
            </w:pPr>
            <w:r>
              <w:rPr>
                <w:color w:val="FF0000"/>
                <w:szCs w:val="21"/>
              </w:rPr>
              <w:t>vc</w:t>
            </w:r>
          </w:p>
        </w:tc>
        <w:tc>
          <w:tcPr>
            <w:tcW w:w="993" w:type="dxa"/>
            <w:vAlign w:val="center"/>
          </w:tcPr>
          <w:p>
            <w:pPr>
              <w:jc w:val="center"/>
              <w:rPr>
                <w:color w:val="FF0000"/>
                <w:szCs w:val="21"/>
              </w:rPr>
            </w:pPr>
            <w:r>
              <w:rPr>
                <w:color w:val="FF0000"/>
                <w:szCs w:val="21"/>
              </w:rPr>
              <w:t>20</w:t>
            </w:r>
          </w:p>
        </w:tc>
        <w:tc>
          <w:tcPr>
            <w:tcW w:w="708" w:type="dxa"/>
            <w:vAlign w:val="center"/>
          </w:tcPr>
          <w:p>
            <w:pPr>
              <w:jc w:val="center"/>
              <w:rPr>
                <w:color w:val="FF0000"/>
                <w:szCs w:val="21"/>
              </w:rPr>
            </w:pPr>
          </w:p>
        </w:tc>
        <w:tc>
          <w:tcPr>
            <w:tcW w:w="851" w:type="dxa"/>
            <w:vAlign w:val="center"/>
          </w:tcPr>
          <w:p>
            <w:pPr>
              <w:jc w:val="center"/>
              <w:rPr>
                <w:color w:val="FF0000"/>
                <w:szCs w:val="21"/>
              </w:rPr>
            </w:pPr>
          </w:p>
        </w:tc>
        <w:tc>
          <w:tcPr>
            <w:tcW w:w="2119"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bmbh</w:t>
            </w:r>
          </w:p>
        </w:tc>
        <w:tc>
          <w:tcPr>
            <w:tcW w:w="1763" w:type="dxa"/>
            <w:vAlign w:val="center"/>
          </w:tcPr>
          <w:p>
            <w:pPr>
              <w:jc w:val="center"/>
              <w:rPr>
                <w:color w:val="FF0000"/>
                <w:szCs w:val="21"/>
              </w:rPr>
            </w:pPr>
            <w:r>
              <w:rPr>
                <w:rFonts w:hint="eastAsia"/>
                <w:color w:val="FF0000"/>
                <w:szCs w:val="21"/>
              </w:rPr>
              <w:t>部门编号</w:t>
            </w:r>
          </w:p>
        </w:tc>
        <w:tc>
          <w:tcPr>
            <w:tcW w:w="850" w:type="dxa"/>
            <w:vAlign w:val="center"/>
          </w:tcPr>
          <w:p>
            <w:pPr>
              <w:jc w:val="center"/>
              <w:rPr>
                <w:color w:val="FF0000"/>
                <w:szCs w:val="21"/>
              </w:rPr>
            </w:pPr>
            <w:r>
              <w:rPr>
                <w:color w:val="FF0000"/>
                <w:szCs w:val="21"/>
              </w:rPr>
              <w:t>vc</w:t>
            </w:r>
          </w:p>
        </w:tc>
        <w:tc>
          <w:tcPr>
            <w:tcW w:w="993" w:type="dxa"/>
            <w:vAlign w:val="center"/>
          </w:tcPr>
          <w:p>
            <w:pPr>
              <w:jc w:val="center"/>
              <w:rPr>
                <w:color w:val="FF0000"/>
                <w:szCs w:val="21"/>
              </w:rPr>
            </w:pPr>
            <w:r>
              <w:rPr>
                <w:color w:val="FF0000"/>
                <w:szCs w:val="21"/>
              </w:rPr>
              <w:t>20</w:t>
            </w:r>
          </w:p>
        </w:tc>
        <w:tc>
          <w:tcPr>
            <w:tcW w:w="708" w:type="dxa"/>
            <w:vAlign w:val="center"/>
          </w:tcPr>
          <w:p>
            <w:pPr>
              <w:jc w:val="center"/>
              <w:rPr>
                <w:color w:val="FF0000"/>
                <w:szCs w:val="21"/>
              </w:rPr>
            </w:pPr>
          </w:p>
        </w:tc>
        <w:tc>
          <w:tcPr>
            <w:tcW w:w="851" w:type="dxa"/>
            <w:vAlign w:val="center"/>
          </w:tcPr>
          <w:p>
            <w:pPr>
              <w:jc w:val="center"/>
              <w:rPr>
                <w:color w:val="FF0000"/>
                <w:szCs w:val="21"/>
              </w:rPr>
            </w:pPr>
          </w:p>
        </w:tc>
        <w:tc>
          <w:tcPr>
            <w:tcW w:w="2119"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ywlx</w:t>
            </w:r>
          </w:p>
        </w:tc>
        <w:tc>
          <w:tcPr>
            <w:tcW w:w="1763" w:type="dxa"/>
            <w:vAlign w:val="center"/>
          </w:tcPr>
          <w:p>
            <w:pPr>
              <w:jc w:val="center"/>
              <w:rPr>
                <w:color w:val="FF0000"/>
                <w:szCs w:val="21"/>
              </w:rPr>
            </w:pPr>
            <w:r>
              <w:rPr>
                <w:rFonts w:hint="eastAsia"/>
                <w:color w:val="FF0000"/>
                <w:szCs w:val="21"/>
              </w:rPr>
              <w:t>业务类型</w:t>
            </w:r>
          </w:p>
        </w:tc>
        <w:tc>
          <w:tcPr>
            <w:tcW w:w="850" w:type="dxa"/>
            <w:vAlign w:val="center"/>
          </w:tcPr>
          <w:p>
            <w:pPr>
              <w:jc w:val="center"/>
              <w:rPr>
                <w:color w:val="FF0000"/>
                <w:szCs w:val="21"/>
              </w:rPr>
            </w:pPr>
            <w:r>
              <w:rPr>
                <w:color w:val="FF0000"/>
                <w:szCs w:val="21"/>
              </w:rPr>
              <w:t>V</w:t>
            </w:r>
            <w:r>
              <w:rPr>
                <w:rFonts w:hint="eastAsia"/>
                <w:color w:val="FF0000"/>
                <w:szCs w:val="21"/>
              </w:rPr>
              <w:t>c</w:t>
            </w:r>
          </w:p>
        </w:tc>
        <w:tc>
          <w:tcPr>
            <w:tcW w:w="993" w:type="dxa"/>
            <w:vAlign w:val="center"/>
          </w:tcPr>
          <w:p>
            <w:pPr>
              <w:jc w:val="center"/>
              <w:rPr>
                <w:color w:val="FF0000"/>
                <w:szCs w:val="21"/>
              </w:rPr>
            </w:pPr>
            <w:r>
              <w:rPr>
                <w:rFonts w:hint="eastAsia"/>
                <w:color w:val="FF0000"/>
                <w:szCs w:val="21"/>
              </w:rPr>
              <w:t>2</w:t>
            </w:r>
          </w:p>
        </w:tc>
        <w:tc>
          <w:tcPr>
            <w:tcW w:w="708" w:type="dxa"/>
            <w:vAlign w:val="center"/>
          </w:tcPr>
          <w:p>
            <w:pPr>
              <w:jc w:val="center"/>
              <w:rPr>
                <w:color w:val="FF0000"/>
                <w:szCs w:val="21"/>
              </w:rPr>
            </w:pPr>
          </w:p>
        </w:tc>
        <w:tc>
          <w:tcPr>
            <w:tcW w:w="851" w:type="dxa"/>
            <w:vAlign w:val="center"/>
          </w:tcPr>
          <w:p>
            <w:pPr>
              <w:jc w:val="center"/>
              <w:rPr>
                <w:color w:val="FF0000"/>
                <w:szCs w:val="21"/>
              </w:rPr>
            </w:pPr>
          </w:p>
        </w:tc>
        <w:tc>
          <w:tcPr>
            <w:tcW w:w="2119" w:type="dxa"/>
            <w:vAlign w:val="center"/>
          </w:tcPr>
          <w:p>
            <w:pPr>
              <w:jc w:val="center"/>
              <w:rPr>
                <w:color w:val="FF0000"/>
                <w:szCs w:val="21"/>
              </w:rPr>
            </w:pPr>
            <w:r>
              <w:rPr>
                <w:rFonts w:hint="eastAsia"/>
                <w:color w:val="FF0000"/>
                <w:szCs w:val="21"/>
              </w:rPr>
              <w:t>01制单分配</w:t>
            </w:r>
          </w:p>
          <w:p>
            <w:pPr>
              <w:jc w:val="center"/>
              <w:rPr>
                <w:color w:val="FF0000"/>
                <w:szCs w:val="21"/>
              </w:rPr>
            </w:pPr>
            <w:r>
              <w:rPr>
                <w:rFonts w:hint="eastAsia"/>
                <w:color w:val="FF0000"/>
                <w:szCs w:val="21"/>
              </w:rPr>
              <w:t>02部门收入分配</w:t>
            </w:r>
          </w:p>
        </w:tc>
      </w:tr>
    </w:tbl>
    <w:p>
      <w:pPr>
        <w:pStyle w:val="21"/>
        <w:numPr>
          <w:ilvl w:val="0"/>
          <w:numId w:val="13"/>
        </w:numPr>
        <w:ind w:firstLineChars="0"/>
        <w:outlineLvl w:val="2"/>
        <w:rPr>
          <w:color w:val="FF0000"/>
          <w:sz w:val="28"/>
          <w:szCs w:val="28"/>
        </w:rPr>
      </w:pPr>
      <w:r>
        <w:rPr>
          <w:rFonts w:hint="eastAsia"/>
          <w:color w:val="FF0000"/>
          <w:sz w:val="28"/>
          <w:szCs w:val="28"/>
        </w:rPr>
        <w:t>cw_xmfpmb_mx项目费用模板明细（仅清华使用）</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955"/>
        <w:gridCol w:w="936"/>
        <w:gridCol w:w="797"/>
        <w:gridCol w:w="795"/>
        <w:gridCol w:w="795"/>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字段名</w:t>
            </w:r>
          </w:p>
        </w:tc>
        <w:tc>
          <w:tcPr>
            <w:tcW w:w="2955" w:type="dxa"/>
            <w:vAlign w:val="center"/>
          </w:tcPr>
          <w:p>
            <w:pPr>
              <w:jc w:val="center"/>
              <w:rPr>
                <w:color w:val="FF0000"/>
                <w:szCs w:val="21"/>
              </w:rPr>
            </w:pPr>
            <w:r>
              <w:rPr>
                <w:rFonts w:hint="eastAsia"/>
                <w:color w:val="FF0000"/>
                <w:szCs w:val="21"/>
              </w:rPr>
              <w:t>中文名</w:t>
            </w:r>
          </w:p>
        </w:tc>
        <w:tc>
          <w:tcPr>
            <w:tcW w:w="936" w:type="dxa"/>
            <w:vAlign w:val="center"/>
          </w:tcPr>
          <w:p>
            <w:pPr>
              <w:jc w:val="center"/>
              <w:rPr>
                <w:color w:val="FF0000"/>
                <w:szCs w:val="21"/>
              </w:rPr>
            </w:pPr>
            <w:r>
              <w:rPr>
                <w:rFonts w:hint="eastAsia"/>
                <w:color w:val="FF0000"/>
                <w:szCs w:val="21"/>
              </w:rPr>
              <w:t>类型</w:t>
            </w:r>
          </w:p>
        </w:tc>
        <w:tc>
          <w:tcPr>
            <w:tcW w:w="797" w:type="dxa"/>
            <w:vAlign w:val="center"/>
          </w:tcPr>
          <w:p>
            <w:pPr>
              <w:jc w:val="center"/>
              <w:rPr>
                <w:color w:val="FF0000"/>
                <w:szCs w:val="21"/>
              </w:rPr>
            </w:pPr>
            <w:r>
              <w:rPr>
                <w:rFonts w:hint="eastAsia"/>
                <w:color w:val="FF0000"/>
                <w:szCs w:val="21"/>
              </w:rPr>
              <w:t>长度</w:t>
            </w:r>
          </w:p>
        </w:tc>
        <w:tc>
          <w:tcPr>
            <w:tcW w:w="795" w:type="dxa"/>
            <w:vAlign w:val="center"/>
          </w:tcPr>
          <w:p>
            <w:pPr>
              <w:jc w:val="center"/>
              <w:rPr>
                <w:color w:val="FF0000"/>
                <w:szCs w:val="21"/>
              </w:rPr>
            </w:pPr>
            <w:r>
              <w:rPr>
                <w:rFonts w:hint="eastAsia"/>
                <w:color w:val="FF0000"/>
                <w:szCs w:val="21"/>
              </w:rPr>
              <w:t>必填</w:t>
            </w:r>
          </w:p>
        </w:tc>
        <w:tc>
          <w:tcPr>
            <w:tcW w:w="795" w:type="dxa"/>
            <w:vAlign w:val="center"/>
          </w:tcPr>
          <w:p>
            <w:pPr>
              <w:jc w:val="center"/>
              <w:rPr>
                <w:color w:val="FF0000"/>
                <w:szCs w:val="21"/>
              </w:rPr>
            </w:pPr>
            <w:r>
              <w:rPr>
                <w:rFonts w:hint="eastAsia"/>
                <w:color w:val="FF0000"/>
                <w:szCs w:val="21"/>
              </w:rPr>
              <w:t>主键</w:t>
            </w:r>
          </w:p>
        </w:tc>
        <w:tc>
          <w:tcPr>
            <w:tcW w:w="1006" w:type="dxa"/>
            <w:vAlign w:val="center"/>
          </w:tcPr>
          <w:p>
            <w:pPr>
              <w:jc w:val="center"/>
              <w:rPr>
                <w:color w:val="FF0000"/>
                <w:szCs w:val="21"/>
              </w:rPr>
            </w:pPr>
            <w:r>
              <w:rPr>
                <w:rFonts w:hint="eastAsia"/>
                <w:color w:val="FF0000"/>
                <w:szCs w:val="21"/>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mbbh</w:t>
            </w:r>
          </w:p>
        </w:tc>
        <w:tc>
          <w:tcPr>
            <w:tcW w:w="2955" w:type="dxa"/>
            <w:vAlign w:val="center"/>
          </w:tcPr>
          <w:p>
            <w:pPr>
              <w:jc w:val="center"/>
              <w:rPr>
                <w:color w:val="FF0000"/>
                <w:szCs w:val="21"/>
              </w:rPr>
            </w:pPr>
            <w:r>
              <w:rPr>
                <w:rFonts w:hint="eastAsia"/>
                <w:color w:val="FF0000"/>
                <w:szCs w:val="21"/>
              </w:rPr>
              <w:t>模板编号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tcPr>
          <w:p>
            <w:pPr>
              <w:jc w:val="center"/>
              <w:rPr>
                <w:color w:val="FF0000"/>
              </w:rPr>
            </w:pPr>
            <w:r>
              <w:rPr>
                <w:color w:val="FF0000"/>
                <w:szCs w:val="21"/>
              </w:rPr>
              <w:t>Y</w:t>
            </w:r>
          </w:p>
        </w:tc>
        <w:tc>
          <w:tcPr>
            <w:tcW w:w="795" w:type="dxa"/>
            <w:vAlign w:val="center"/>
          </w:tcPr>
          <w:p>
            <w:pPr>
              <w:jc w:val="center"/>
              <w:rPr>
                <w:color w:val="FF0000"/>
                <w:szCs w:val="21"/>
              </w:rPr>
            </w:pPr>
            <w:r>
              <w:rPr>
                <w:rFonts w:hint="eastAsia"/>
                <w:color w:val="FF0000"/>
                <w:szCs w:val="21"/>
              </w:rPr>
              <w:t>P</w:t>
            </w: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bh</w:t>
            </w:r>
          </w:p>
        </w:tc>
        <w:tc>
          <w:tcPr>
            <w:tcW w:w="2955" w:type="dxa"/>
            <w:vAlign w:val="center"/>
          </w:tcPr>
          <w:p>
            <w:pPr>
              <w:jc w:val="center"/>
              <w:rPr>
                <w:color w:val="FF0000"/>
                <w:szCs w:val="21"/>
              </w:rPr>
            </w:pPr>
            <w:r>
              <w:rPr>
                <w:rFonts w:hint="eastAsia"/>
                <w:color w:val="FF0000"/>
                <w:szCs w:val="21"/>
              </w:rPr>
              <w:t>笔号</w:t>
            </w:r>
          </w:p>
        </w:tc>
        <w:tc>
          <w:tcPr>
            <w:tcW w:w="936" w:type="dxa"/>
            <w:vAlign w:val="center"/>
          </w:tcPr>
          <w:p>
            <w:pPr>
              <w:jc w:val="center"/>
              <w:rPr>
                <w:color w:val="FF0000"/>
                <w:szCs w:val="21"/>
              </w:rPr>
            </w:pPr>
            <w:r>
              <w:rPr>
                <w:color w:val="FF0000"/>
                <w:szCs w:val="21"/>
              </w:rPr>
              <w:t>num</w:t>
            </w:r>
          </w:p>
        </w:tc>
        <w:tc>
          <w:tcPr>
            <w:tcW w:w="797" w:type="dxa"/>
            <w:vAlign w:val="center"/>
          </w:tcPr>
          <w:p>
            <w:pPr>
              <w:jc w:val="center"/>
              <w:rPr>
                <w:color w:val="FF0000"/>
                <w:szCs w:val="21"/>
              </w:rPr>
            </w:pPr>
            <w:r>
              <w:rPr>
                <w:color w:val="FF0000"/>
                <w:szCs w:val="21"/>
              </w:rPr>
              <w:t>18.0</w:t>
            </w:r>
          </w:p>
        </w:tc>
        <w:tc>
          <w:tcPr>
            <w:tcW w:w="795" w:type="dxa"/>
          </w:tcPr>
          <w:p>
            <w:pPr>
              <w:jc w:val="center"/>
              <w:rPr>
                <w:color w:val="FF0000"/>
              </w:rPr>
            </w:pPr>
            <w:r>
              <w:rPr>
                <w:color w:val="FF0000"/>
                <w:szCs w:val="21"/>
              </w:rPr>
              <w:t>Y</w:t>
            </w:r>
          </w:p>
        </w:tc>
        <w:tc>
          <w:tcPr>
            <w:tcW w:w="795" w:type="dxa"/>
            <w:vAlign w:val="center"/>
          </w:tcPr>
          <w:p>
            <w:pPr>
              <w:jc w:val="center"/>
              <w:rPr>
                <w:color w:val="FF0000"/>
                <w:szCs w:val="21"/>
              </w:rPr>
            </w:pPr>
            <w:r>
              <w:rPr>
                <w:rFonts w:hint="eastAsia"/>
                <w:color w:val="FF0000"/>
                <w:szCs w:val="21"/>
              </w:rPr>
              <w:t>P</w:t>
            </w: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zy</w:t>
            </w:r>
          </w:p>
        </w:tc>
        <w:tc>
          <w:tcPr>
            <w:tcW w:w="2955" w:type="dxa"/>
            <w:vAlign w:val="center"/>
          </w:tcPr>
          <w:p>
            <w:pPr>
              <w:jc w:val="center"/>
              <w:rPr>
                <w:color w:val="FF0000"/>
                <w:szCs w:val="21"/>
              </w:rPr>
            </w:pPr>
            <w:r>
              <w:rPr>
                <w:rFonts w:hint="eastAsia"/>
                <w:color w:val="FF0000"/>
                <w:szCs w:val="21"/>
              </w:rPr>
              <w:t>摘要</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255</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kmbh</w:t>
            </w:r>
          </w:p>
        </w:tc>
        <w:tc>
          <w:tcPr>
            <w:tcW w:w="2955" w:type="dxa"/>
            <w:vAlign w:val="center"/>
          </w:tcPr>
          <w:p>
            <w:pPr>
              <w:jc w:val="center"/>
              <w:rPr>
                <w:color w:val="FF0000"/>
                <w:szCs w:val="21"/>
              </w:rPr>
            </w:pPr>
            <w:r>
              <w:rPr>
                <w:rFonts w:hint="eastAsia"/>
                <w:color w:val="FF0000"/>
                <w:szCs w:val="21"/>
              </w:rPr>
              <w:t>科目编号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bmbh</w:t>
            </w:r>
          </w:p>
        </w:tc>
        <w:tc>
          <w:tcPr>
            <w:tcW w:w="2955" w:type="dxa"/>
            <w:vAlign w:val="center"/>
          </w:tcPr>
          <w:p>
            <w:pPr>
              <w:jc w:val="center"/>
              <w:rPr>
                <w:color w:val="FF0000"/>
                <w:szCs w:val="21"/>
              </w:rPr>
            </w:pPr>
            <w:r>
              <w:rPr>
                <w:rFonts w:hint="eastAsia"/>
                <w:color w:val="FF0000"/>
                <w:szCs w:val="21"/>
              </w:rPr>
              <w:t>部门编号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xmbh</w:t>
            </w:r>
          </w:p>
        </w:tc>
        <w:tc>
          <w:tcPr>
            <w:tcW w:w="2955" w:type="dxa"/>
            <w:vAlign w:val="center"/>
          </w:tcPr>
          <w:p>
            <w:pPr>
              <w:jc w:val="center"/>
              <w:rPr>
                <w:color w:val="FF0000"/>
                <w:szCs w:val="21"/>
              </w:rPr>
            </w:pPr>
            <w:r>
              <w:rPr>
                <w:rFonts w:hint="eastAsia"/>
                <w:color w:val="FF0000"/>
                <w:szCs w:val="21"/>
              </w:rPr>
              <w:t>项目编号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fpbl</w:t>
            </w:r>
          </w:p>
        </w:tc>
        <w:tc>
          <w:tcPr>
            <w:tcW w:w="2955" w:type="dxa"/>
            <w:vAlign w:val="center"/>
          </w:tcPr>
          <w:p>
            <w:pPr>
              <w:jc w:val="center"/>
              <w:rPr>
                <w:color w:val="FF0000"/>
                <w:szCs w:val="21"/>
              </w:rPr>
            </w:pPr>
            <w:r>
              <w:rPr>
                <w:rFonts w:hint="eastAsia"/>
                <w:color w:val="FF0000"/>
                <w:szCs w:val="21"/>
              </w:rPr>
              <w:t>分配比例</w:t>
            </w:r>
          </w:p>
        </w:tc>
        <w:tc>
          <w:tcPr>
            <w:tcW w:w="936" w:type="dxa"/>
            <w:vAlign w:val="center"/>
          </w:tcPr>
          <w:p>
            <w:pPr>
              <w:jc w:val="center"/>
              <w:rPr>
                <w:color w:val="FF0000"/>
                <w:szCs w:val="21"/>
              </w:rPr>
            </w:pPr>
            <w:r>
              <w:rPr>
                <w:color w:val="FF0000"/>
                <w:szCs w:val="21"/>
              </w:rPr>
              <w:t>num</w:t>
            </w:r>
          </w:p>
        </w:tc>
        <w:tc>
          <w:tcPr>
            <w:tcW w:w="797" w:type="dxa"/>
            <w:vAlign w:val="center"/>
          </w:tcPr>
          <w:p>
            <w:pPr>
              <w:jc w:val="center"/>
              <w:rPr>
                <w:color w:val="FF0000"/>
                <w:szCs w:val="21"/>
              </w:rPr>
            </w:pPr>
            <w:r>
              <w:rPr>
                <w:color w:val="FF0000"/>
                <w:szCs w:val="21"/>
              </w:rPr>
              <w:t>18,6</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jzfx</w:t>
            </w:r>
          </w:p>
        </w:tc>
        <w:tc>
          <w:tcPr>
            <w:tcW w:w="2955" w:type="dxa"/>
            <w:vAlign w:val="center"/>
          </w:tcPr>
          <w:p>
            <w:pPr>
              <w:jc w:val="center"/>
              <w:rPr>
                <w:color w:val="FF0000"/>
                <w:szCs w:val="21"/>
              </w:rPr>
            </w:pPr>
            <w:r>
              <w:rPr>
                <w:rFonts w:hint="eastAsia"/>
                <w:color w:val="FF0000"/>
                <w:szCs w:val="21"/>
              </w:rPr>
              <w:t>记账方向</w:t>
            </w:r>
          </w:p>
        </w:tc>
        <w:tc>
          <w:tcPr>
            <w:tcW w:w="936" w:type="dxa"/>
            <w:vAlign w:val="center"/>
          </w:tcPr>
          <w:p>
            <w:pPr>
              <w:jc w:val="center"/>
              <w:rPr>
                <w:color w:val="FF0000"/>
                <w:szCs w:val="21"/>
              </w:rPr>
            </w:pPr>
            <w:r>
              <w:rPr>
                <w:color w:val="FF0000"/>
                <w:szCs w:val="21"/>
              </w:rPr>
              <w:t>c</w:t>
            </w:r>
          </w:p>
        </w:tc>
        <w:tc>
          <w:tcPr>
            <w:tcW w:w="797" w:type="dxa"/>
            <w:vAlign w:val="center"/>
          </w:tcPr>
          <w:p>
            <w:pPr>
              <w:jc w:val="center"/>
              <w:rPr>
                <w:color w:val="FF0000"/>
                <w:szCs w:val="21"/>
              </w:rPr>
            </w:pPr>
            <w:r>
              <w:rPr>
                <w:color w:val="FF0000"/>
                <w:szCs w:val="21"/>
              </w:rPr>
              <w:t>1</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fpdx</w:t>
            </w:r>
          </w:p>
        </w:tc>
        <w:tc>
          <w:tcPr>
            <w:tcW w:w="2955" w:type="dxa"/>
            <w:vAlign w:val="center"/>
          </w:tcPr>
          <w:p>
            <w:pPr>
              <w:jc w:val="center"/>
              <w:rPr>
                <w:color w:val="FF0000"/>
                <w:szCs w:val="21"/>
              </w:rPr>
            </w:pPr>
            <w:r>
              <w:rPr>
                <w:rFonts w:hint="eastAsia"/>
                <w:color w:val="FF0000"/>
                <w:szCs w:val="21"/>
              </w:rPr>
              <w:t>分配对象</w:t>
            </w:r>
          </w:p>
        </w:tc>
        <w:tc>
          <w:tcPr>
            <w:tcW w:w="936" w:type="dxa"/>
            <w:vAlign w:val="center"/>
          </w:tcPr>
          <w:p>
            <w:pPr>
              <w:jc w:val="center"/>
              <w:rPr>
                <w:color w:val="FF0000"/>
                <w:szCs w:val="21"/>
              </w:rPr>
            </w:pPr>
            <w:r>
              <w:rPr>
                <w:color w:val="FF0000"/>
                <w:szCs w:val="21"/>
              </w:rPr>
              <w:t>c</w:t>
            </w:r>
          </w:p>
        </w:tc>
        <w:tc>
          <w:tcPr>
            <w:tcW w:w="797" w:type="dxa"/>
            <w:vAlign w:val="center"/>
          </w:tcPr>
          <w:p>
            <w:pPr>
              <w:jc w:val="center"/>
              <w:rPr>
                <w:color w:val="FF0000"/>
                <w:szCs w:val="21"/>
              </w:rPr>
            </w:pPr>
            <w:r>
              <w:rPr>
                <w:color w:val="FF0000"/>
                <w:szCs w:val="21"/>
              </w:rPr>
              <w:t>1</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jjflkmbh</w:t>
            </w:r>
          </w:p>
        </w:tc>
        <w:tc>
          <w:tcPr>
            <w:tcW w:w="2955" w:type="dxa"/>
            <w:vAlign w:val="center"/>
          </w:tcPr>
          <w:p>
            <w:pPr>
              <w:jc w:val="center"/>
              <w:rPr>
                <w:color w:val="FF0000"/>
                <w:szCs w:val="21"/>
              </w:rPr>
            </w:pPr>
            <w:r>
              <w:rPr>
                <w:rFonts w:hint="eastAsia"/>
                <w:color w:val="FF0000"/>
                <w:szCs w:val="21"/>
              </w:rPr>
              <w:t>经济分类科目</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bl>
    <w:p>
      <w:pPr>
        <w:pStyle w:val="21"/>
        <w:numPr>
          <w:ilvl w:val="0"/>
          <w:numId w:val="13"/>
        </w:numPr>
        <w:ind w:firstLineChars="0"/>
        <w:outlineLvl w:val="2"/>
        <w:rPr>
          <w:color w:val="FF0000"/>
          <w:sz w:val="28"/>
          <w:szCs w:val="28"/>
        </w:rPr>
      </w:pPr>
      <w:r>
        <w:rPr>
          <w:rFonts w:hint="eastAsia"/>
          <w:color w:val="FF0000"/>
          <w:sz w:val="28"/>
          <w:szCs w:val="28"/>
        </w:rPr>
        <w:t>cw_srzdzd收入账对账表</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955"/>
        <w:gridCol w:w="936"/>
        <w:gridCol w:w="797"/>
        <w:gridCol w:w="795"/>
        <w:gridCol w:w="795"/>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字段名</w:t>
            </w:r>
          </w:p>
        </w:tc>
        <w:tc>
          <w:tcPr>
            <w:tcW w:w="2955" w:type="dxa"/>
            <w:vAlign w:val="center"/>
          </w:tcPr>
          <w:p>
            <w:pPr>
              <w:jc w:val="center"/>
              <w:rPr>
                <w:color w:val="FF0000"/>
                <w:szCs w:val="21"/>
              </w:rPr>
            </w:pPr>
            <w:r>
              <w:rPr>
                <w:rFonts w:hint="eastAsia"/>
                <w:color w:val="FF0000"/>
                <w:szCs w:val="21"/>
              </w:rPr>
              <w:t>中文名</w:t>
            </w:r>
          </w:p>
        </w:tc>
        <w:tc>
          <w:tcPr>
            <w:tcW w:w="936" w:type="dxa"/>
            <w:vAlign w:val="center"/>
          </w:tcPr>
          <w:p>
            <w:pPr>
              <w:jc w:val="center"/>
              <w:rPr>
                <w:color w:val="FF0000"/>
                <w:szCs w:val="21"/>
              </w:rPr>
            </w:pPr>
            <w:r>
              <w:rPr>
                <w:rFonts w:hint="eastAsia"/>
                <w:color w:val="FF0000"/>
                <w:szCs w:val="21"/>
              </w:rPr>
              <w:t>类型</w:t>
            </w:r>
          </w:p>
        </w:tc>
        <w:tc>
          <w:tcPr>
            <w:tcW w:w="797" w:type="dxa"/>
            <w:vAlign w:val="center"/>
          </w:tcPr>
          <w:p>
            <w:pPr>
              <w:jc w:val="center"/>
              <w:rPr>
                <w:color w:val="FF0000"/>
                <w:szCs w:val="21"/>
              </w:rPr>
            </w:pPr>
            <w:r>
              <w:rPr>
                <w:rFonts w:hint="eastAsia"/>
                <w:color w:val="FF0000"/>
                <w:szCs w:val="21"/>
              </w:rPr>
              <w:t>长度</w:t>
            </w:r>
          </w:p>
        </w:tc>
        <w:tc>
          <w:tcPr>
            <w:tcW w:w="795" w:type="dxa"/>
            <w:vAlign w:val="center"/>
          </w:tcPr>
          <w:p>
            <w:pPr>
              <w:jc w:val="center"/>
              <w:rPr>
                <w:color w:val="FF0000"/>
                <w:szCs w:val="21"/>
              </w:rPr>
            </w:pPr>
            <w:r>
              <w:rPr>
                <w:rFonts w:hint="eastAsia"/>
                <w:color w:val="FF0000"/>
                <w:szCs w:val="21"/>
              </w:rPr>
              <w:t>必填</w:t>
            </w:r>
          </w:p>
        </w:tc>
        <w:tc>
          <w:tcPr>
            <w:tcW w:w="795" w:type="dxa"/>
            <w:vAlign w:val="center"/>
          </w:tcPr>
          <w:p>
            <w:pPr>
              <w:jc w:val="center"/>
              <w:rPr>
                <w:color w:val="FF0000"/>
                <w:szCs w:val="21"/>
              </w:rPr>
            </w:pPr>
            <w:r>
              <w:rPr>
                <w:rFonts w:hint="eastAsia"/>
                <w:color w:val="FF0000"/>
                <w:szCs w:val="21"/>
              </w:rPr>
              <w:t>主键</w:t>
            </w:r>
          </w:p>
        </w:tc>
        <w:tc>
          <w:tcPr>
            <w:tcW w:w="1006" w:type="dxa"/>
            <w:vAlign w:val="center"/>
          </w:tcPr>
          <w:p>
            <w:pPr>
              <w:jc w:val="center"/>
              <w:rPr>
                <w:color w:val="FF0000"/>
                <w:szCs w:val="21"/>
              </w:rPr>
            </w:pPr>
            <w:r>
              <w:rPr>
                <w:rFonts w:hint="eastAsia"/>
                <w:color w:val="FF0000"/>
                <w:szCs w:val="21"/>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P</w:t>
            </w:r>
            <w:r>
              <w:rPr>
                <w:rFonts w:hint="eastAsia"/>
                <w:color w:val="FF0000"/>
                <w:szCs w:val="21"/>
              </w:rPr>
              <w:t>znm</w:t>
            </w:r>
          </w:p>
        </w:tc>
        <w:tc>
          <w:tcPr>
            <w:tcW w:w="2955" w:type="dxa"/>
            <w:vAlign w:val="center"/>
          </w:tcPr>
          <w:p>
            <w:pPr>
              <w:jc w:val="center"/>
              <w:rPr>
                <w:color w:val="FF0000"/>
                <w:szCs w:val="21"/>
              </w:rPr>
            </w:pPr>
            <w:r>
              <w:rPr>
                <w:rFonts w:hint="eastAsia"/>
                <w:color w:val="FF0000"/>
                <w:szCs w:val="21"/>
              </w:rPr>
              <w:t>凭证内码</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12</w:t>
            </w:r>
          </w:p>
        </w:tc>
        <w:tc>
          <w:tcPr>
            <w:tcW w:w="795" w:type="dxa"/>
          </w:tcPr>
          <w:p>
            <w:pPr>
              <w:jc w:val="center"/>
              <w:rPr>
                <w:color w:val="FF0000"/>
              </w:rPr>
            </w:pPr>
            <w:r>
              <w:rPr>
                <w:color w:val="FF0000"/>
                <w:szCs w:val="21"/>
              </w:rPr>
              <w:t>Y</w:t>
            </w:r>
          </w:p>
        </w:tc>
        <w:tc>
          <w:tcPr>
            <w:tcW w:w="795" w:type="dxa"/>
            <w:vAlign w:val="center"/>
          </w:tcPr>
          <w:p>
            <w:pPr>
              <w:jc w:val="center"/>
              <w:rPr>
                <w:color w:val="FF0000"/>
                <w:szCs w:val="21"/>
              </w:rPr>
            </w:pPr>
            <w:r>
              <w:rPr>
                <w:rFonts w:hint="eastAsia"/>
                <w:color w:val="FF0000"/>
                <w:szCs w:val="21"/>
              </w:rPr>
              <w:t>P</w:t>
            </w: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P</w:t>
            </w:r>
            <w:r>
              <w:rPr>
                <w:rFonts w:hint="eastAsia"/>
                <w:color w:val="FF0000"/>
                <w:szCs w:val="21"/>
              </w:rPr>
              <w:t>zrq</w:t>
            </w:r>
          </w:p>
        </w:tc>
        <w:tc>
          <w:tcPr>
            <w:tcW w:w="2955" w:type="dxa"/>
            <w:vAlign w:val="center"/>
          </w:tcPr>
          <w:p>
            <w:pPr>
              <w:jc w:val="center"/>
              <w:rPr>
                <w:color w:val="FF0000"/>
                <w:szCs w:val="21"/>
              </w:rPr>
            </w:pPr>
            <w:r>
              <w:rPr>
                <w:rFonts w:hint="eastAsia"/>
                <w:color w:val="FF0000"/>
                <w:szCs w:val="21"/>
              </w:rPr>
              <w:t>凭证日期</w:t>
            </w:r>
          </w:p>
        </w:tc>
        <w:tc>
          <w:tcPr>
            <w:tcW w:w="936" w:type="dxa"/>
            <w:vAlign w:val="center"/>
          </w:tcPr>
          <w:p>
            <w:pPr>
              <w:jc w:val="center"/>
              <w:rPr>
                <w:color w:val="FF0000"/>
                <w:szCs w:val="21"/>
              </w:rPr>
            </w:pPr>
            <w:r>
              <w:rPr>
                <w:color w:val="FF0000"/>
                <w:szCs w:val="21"/>
              </w:rPr>
              <w:t>V</w:t>
            </w:r>
            <w:r>
              <w:rPr>
                <w:rFonts w:hint="eastAsia"/>
                <w:color w:val="FF0000"/>
                <w:szCs w:val="21"/>
              </w:rPr>
              <w:t>c</w:t>
            </w:r>
          </w:p>
        </w:tc>
        <w:tc>
          <w:tcPr>
            <w:tcW w:w="797" w:type="dxa"/>
            <w:vAlign w:val="center"/>
          </w:tcPr>
          <w:p>
            <w:pPr>
              <w:jc w:val="center"/>
              <w:rPr>
                <w:color w:val="FF0000"/>
                <w:szCs w:val="21"/>
              </w:rPr>
            </w:pPr>
            <w:r>
              <w:rPr>
                <w:color w:val="FF0000"/>
                <w:szCs w:val="21"/>
              </w:rPr>
              <w:t>8</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L</w:t>
            </w:r>
            <w:r>
              <w:rPr>
                <w:rFonts w:hint="eastAsia"/>
                <w:color w:val="FF0000"/>
                <w:szCs w:val="21"/>
              </w:rPr>
              <w:t>xbh</w:t>
            </w:r>
          </w:p>
        </w:tc>
        <w:tc>
          <w:tcPr>
            <w:tcW w:w="2955" w:type="dxa"/>
            <w:vAlign w:val="center"/>
          </w:tcPr>
          <w:p>
            <w:pPr>
              <w:jc w:val="center"/>
              <w:rPr>
                <w:color w:val="FF0000"/>
                <w:szCs w:val="21"/>
              </w:rPr>
            </w:pPr>
            <w:r>
              <w:rPr>
                <w:rFonts w:hint="eastAsia"/>
                <w:color w:val="FF0000"/>
                <w:szCs w:val="21"/>
              </w:rPr>
              <w:t>类型编号</w:t>
            </w:r>
          </w:p>
        </w:tc>
        <w:tc>
          <w:tcPr>
            <w:tcW w:w="936" w:type="dxa"/>
            <w:vAlign w:val="center"/>
          </w:tcPr>
          <w:p>
            <w:pPr>
              <w:jc w:val="center"/>
              <w:rPr>
                <w:color w:val="FF0000"/>
                <w:szCs w:val="21"/>
              </w:rPr>
            </w:pPr>
            <w:r>
              <w:rPr>
                <w:color w:val="FF0000"/>
                <w:szCs w:val="21"/>
              </w:rPr>
              <w:t>V</w:t>
            </w:r>
            <w:r>
              <w:rPr>
                <w:rFonts w:hint="eastAsia"/>
                <w:color w:val="FF0000"/>
                <w:szCs w:val="21"/>
              </w:rPr>
              <w:t>c</w:t>
            </w:r>
          </w:p>
        </w:tc>
        <w:tc>
          <w:tcPr>
            <w:tcW w:w="797" w:type="dxa"/>
            <w:vAlign w:val="center"/>
          </w:tcPr>
          <w:p>
            <w:pPr>
              <w:jc w:val="center"/>
              <w:rPr>
                <w:color w:val="FF0000"/>
                <w:szCs w:val="21"/>
              </w:rPr>
            </w:pPr>
            <w:r>
              <w:rPr>
                <w:color w:val="FF0000"/>
                <w:szCs w:val="21"/>
              </w:rPr>
              <w:t>10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P</w:t>
            </w:r>
            <w:r>
              <w:rPr>
                <w:rFonts w:hint="eastAsia"/>
                <w:color w:val="FF0000"/>
                <w:szCs w:val="21"/>
              </w:rPr>
              <w:t>zbh</w:t>
            </w:r>
          </w:p>
        </w:tc>
        <w:tc>
          <w:tcPr>
            <w:tcW w:w="2955" w:type="dxa"/>
            <w:vAlign w:val="center"/>
          </w:tcPr>
          <w:p>
            <w:pPr>
              <w:jc w:val="center"/>
              <w:rPr>
                <w:color w:val="FF0000"/>
                <w:szCs w:val="21"/>
              </w:rPr>
            </w:pPr>
            <w:r>
              <w:rPr>
                <w:rFonts w:hint="eastAsia"/>
                <w:color w:val="FF0000"/>
                <w:szCs w:val="21"/>
              </w:rPr>
              <w:t>凭证编号</w:t>
            </w:r>
          </w:p>
        </w:tc>
        <w:tc>
          <w:tcPr>
            <w:tcW w:w="936" w:type="dxa"/>
            <w:vAlign w:val="center"/>
          </w:tcPr>
          <w:p>
            <w:pPr>
              <w:jc w:val="center"/>
              <w:rPr>
                <w:color w:val="FF0000"/>
                <w:szCs w:val="21"/>
              </w:rPr>
            </w:pPr>
            <w:r>
              <w:rPr>
                <w:rFonts w:hint="eastAsia"/>
                <w:color w:val="FF0000"/>
                <w:szCs w:val="21"/>
              </w:rPr>
              <w:t>vc</w:t>
            </w:r>
          </w:p>
        </w:tc>
        <w:tc>
          <w:tcPr>
            <w:tcW w:w="797" w:type="dxa"/>
            <w:vAlign w:val="center"/>
          </w:tcPr>
          <w:p>
            <w:pPr>
              <w:jc w:val="center"/>
              <w:rPr>
                <w:color w:val="FF0000"/>
                <w:szCs w:val="21"/>
              </w:rPr>
            </w:pPr>
            <w:r>
              <w:rPr>
                <w:rFonts w:hint="eastAsia"/>
                <w:color w:val="FF0000"/>
                <w:szCs w:val="21"/>
              </w:rPr>
              <w:t>10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Z</w:t>
            </w:r>
            <w:r>
              <w:rPr>
                <w:rFonts w:hint="eastAsia"/>
                <w:color w:val="FF0000"/>
                <w:szCs w:val="21"/>
              </w:rPr>
              <w:t>dr</w:t>
            </w:r>
          </w:p>
        </w:tc>
        <w:tc>
          <w:tcPr>
            <w:tcW w:w="2955" w:type="dxa"/>
            <w:vAlign w:val="center"/>
          </w:tcPr>
          <w:p>
            <w:pPr>
              <w:jc w:val="center"/>
              <w:rPr>
                <w:color w:val="FF0000"/>
                <w:szCs w:val="21"/>
              </w:rPr>
            </w:pPr>
            <w:r>
              <w:rPr>
                <w:rFonts w:hint="eastAsia"/>
                <w:color w:val="FF0000"/>
                <w:szCs w:val="21"/>
              </w:rPr>
              <w:t>制单人</w:t>
            </w:r>
          </w:p>
        </w:tc>
        <w:tc>
          <w:tcPr>
            <w:tcW w:w="936" w:type="dxa"/>
            <w:vAlign w:val="center"/>
          </w:tcPr>
          <w:p>
            <w:pPr>
              <w:jc w:val="center"/>
              <w:rPr>
                <w:color w:val="FF0000"/>
                <w:szCs w:val="21"/>
              </w:rPr>
            </w:pPr>
            <w:r>
              <w:rPr>
                <w:color w:val="FF0000"/>
                <w:szCs w:val="21"/>
              </w:rPr>
              <w:t>V</w:t>
            </w:r>
            <w:r>
              <w:rPr>
                <w:rFonts w:hint="eastAsia"/>
                <w:color w:val="FF0000"/>
                <w:szCs w:val="21"/>
              </w:rPr>
              <w:t>c</w:t>
            </w:r>
          </w:p>
        </w:tc>
        <w:tc>
          <w:tcPr>
            <w:tcW w:w="797" w:type="dxa"/>
            <w:vAlign w:val="center"/>
          </w:tcPr>
          <w:p>
            <w:pPr>
              <w:jc w:val="center"/>
              <w:rPr>
                <w:color w:val="FF0000"/>
                <w:szCs w:val="21"/>
              </w:rPr>
            </w:pPr>
            <w:r>
              <w:rPr>
                <w:rFonts w:hint="eastAsia"/>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fl</w:t>
            </w:r>
            <w:r>
              <w:rPr>
                <w:color w:val="FF0000"/>
                <w:szCs w:val="21"/>
              </w:rPr>
              <w:t>bh</w:t>
            </w:r>
          </w:p>
        </w:tc>
        <w:tc>
          <w:tcPr>
            <w:tcW w:w="2955" w:type="dxa"/>
            <w:vAlign w:val="center"/>
          </w:tcPr>
          <w:p>
            <w:pPr>
              <w:jc w:val="center"/>
              <w:rPr>
                <w:color w:val="FF0000"/>
                <w:szCs w:val="21"/>
              </w:rPr>
            </w:pPr>
            <w:r>
              <w:rPr>
                <w:rFonts w:hint="eastAsia"/>
                <w:color w:val="FF0000"/>
                <w:szCs w:val="21"/>
              </w:rPr>
              <w:t>分录笔号</w:t>
            </w:r>
          </w:p>
        </w:tc>
        <w:tc>
          <w:tcPr>
            <w:tcW w:w="936" w:type="dxa"/>
            <w:vAlign w:val="center"/>
          </w:tcPr>
          <w:p>
            <w:pPr>
              <w:jc w:val="center"/>
              <w:rPr>
                <w:color w:val="FF0000"/>
                <w:szCs w:val="21"/>
              </w:rPr>
            </w:pPr>
            <w:r>
              <w:rPr>
                <w:color w:val="FF0000"/>
                <w:szCs w:val="21"/>
              </w:rPr>
              <w:t>int</w:t>
            </w:r>
          </w:p>
        </w:tc>
        <w:tc>
          <w:tcPr>
            <w:tcW w:w="797" w:type="dxa"/>
            <w:vAlign w:val="center"/>
          </w:tcPr>
          <w:p>
            <w:pPr>
              <w:jc w:val="center"/>
              <w:rPr>
                <w:color w:val="FF0000"/>
                <w:szCs w:val="21"/>
              </w:rPr>
            </w:pPr>
          </w:p>
        </w:tc>
        <w:tc>
          <w:tcPr>
            <w:tcW w:w="795" w:type="dxa"/>
          </w:tcPr>
          <w:p>
            <w:pPr>
              <w:jc w:val="center"/>
              <w:rPr>
                <w:color w:val="FF0000"/>
              </w:rPr>
            </w:pPr>
            <w:r>
              <w:rPr>
                <w:color w:val="FF0000"/>
                <w:szCs w:val="21"/>
              </w:rPr>
              <w:t>Y</w:t>
            </w:r>
          </w:p>
        </w:tc>
        <w:tc>
          <w:tcPr>
            <w:tcW w:w="795" w:type="dxa"/>
            <w:vAlign w:val="center"/>
          </w:tcPr>
          <w:p>
            <w:pPr>
              <w:jc w:val="center"/>
              <w:rPr>
                <w:color w:val="FF0000"/>
                <w:szCs w:val="21"/>
              </w:rPr>
            </w:pPr>
            <w:r>
              <w:rPr>
                <w:rFonts w:hint="eastAsia"/>
                <w:color w:val="FF0000"/>
                <w:szCs w:val="21"/>
              </w:rPr>
              <w:t>P</w:t>
            </w: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kmbh</w:t>
            </w:r>
          </w:p>
        </w:tc>
        <w:tc>
          <w:tcPr>
            <w:tcW w:w="2955" w:type="dxa"/>
            <w:vAlign w:val="center"/>
          </w:tcPr>
          <w:p>
            <w:pPr>
              <w:jc w:val="center"/>
              <w:rPr>
                <w:color w:val="FF0000"/>
                <w:szCs w:val="21"/>
              </w:rPr>
            </w:pPr>
            <w:r>
              <w:rPr>
                <w:rFonts w:hint="eastAsia"/>
                <w:color w:val="FF0000"/>
                <w:szCs w:val="21"/>
              </w:rPr>
              <w:t>科目编号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Km</w:t>
            </w:r>
            <w:r>
              <w:rPr>
                <w:rFonts w:hint="eastAsia"/>
                <w:color w:val="FF0000"/>
                <w:szCs w:val="21"/>
              </w:rPr>
              <w:t>mc</w:t>
            </w:r>
          </w:p>
        </w:tc>
        <w:tc>
          <w:tcPr>
            <w:tcW w:w="2955" w:type="dxa"/>
            <w:vAlign w:val="center"/>
          </w:tcPr>
          <w:p>
            <w:pPr>
              <w:jc w:val="center"/>
              <w:rPr>
                <w:color w:val="FF0000"/>
                <w:szCs w:val="21"/>
              </w:rPr>
            </w:pPr>
            <w:r>
              <w:rPr>
                <w:rFonts w:hint="eastAsia"/>
                <w:color w:val="FF0000"/>
                <w:szCs w:val="21"/>
              </w:rPr>
              <w:t>科目名称</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60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bmbh</w:t>
            </w:r>
          </w:p>
        </w:tc>
        <w:tc>
          <w:tcPr>
            <w:tcW w:w="2955" w:type="dxa"/>
            <w:vAlign w:val="center"/>
          </w:tcPr>
          <w:p>
            <w:pPr>
              <w:jc w:val="center"/>
              <w:rPr>
                <w:color w:val="FF0000"/>
                <w:szCs w:val="21"/>
              </w:rPr>
            </w:pPr>
            <w:r>
              <w:rPr>
                <w:rFonts w:hint="eastAsia"/>
                <w:color w:val="FF0000"/>
                <w:szCs w:val="21"/>
              </w:rPr>
              <w:t>部门编号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w:t>
            </w:r>
            <w:r>
              <w:rPr>
                <w:rFonts w:hint="eastAsia"/>
                <w:color w:val="FF0000"/>
                <w:szCs w:val="21"/>
              </w:rPr>
              <w:t>mmc</w:t>
            </w:r>
          </w:p>
        </w:tc>
        <w:tc>
          <w:tcPr>
            <w:tcW w:w="2955" w:type="dxa"/>
            <w:vAlign w:val="center"/>
          </w:tcPr>
          <w:p>
            <w:pPr>
              <w:jc w:val="center"/>
              <w:rPr>
                <w:rFonts w:hint="eastAsia"/>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xmbh</w:t>
            </w:r>
          </w:p>
        </w:tc>
        <w:tc>
          <w:tcPr>
            <w:tcW w:w="2955" w:type="dxa"/>
            <w:vAlign w:val="center"/>
          </w:tcPr>
          <w:p>
            <w:pPr>
              <w:jc w:val="center"/>
              <w:rPr>
                <w:color w:val="FF0000"/>
                <w:szCs w:val="21"/>
              </w:rPr>
            </w:pPr>
            <w:r>
              <w:rPr>
                <w:rFonts w:hint="eastAsia"/>
                <w:color w:val="FF0000"/>
                <w:szCs w:val="21"/>
              </w:rPr>
              <w:t>项目编号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w:t>
            </w:r>
            <w:r>
              <w:rPr>
                <w:rFonts w:hint="eastAsia"/>
                <w:color w:val="FF0000"/>
                <w:szCs w:val="21"/>
              </w:rPr>
              <w:t>mmc</w:t>
            </w:r>
          </w:p>
        </w:tc>
        <w:tc>
          <w:tcPr>
            <w:tcW w:w="2955" w:type="dxa"/>
            <w:vAlign w:val="center"/>
          </w:tcPr>
          <w:p>
            <w:pPr>
              <w:jc w:val="center"/>
              <w:rPr>
                <w:rFonts w:hint="eastAsia"/>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K</w:t>
            </w:r>
            <w:r>
              <w:rPr>
                <w:rFonts w:hint="eastAsia"/>
                <w:color w:val="FF0000"/>
                <w:szCs w:val="21"/>
              </w:rPr>
              <w:t>yxmbh</w:t>
            </w:r>
          </w:p>
        </w:tc>
        <w:tc>
          <w:tcPr>
            <w:tcW w:w="2955" w:type="dxa"/>
            <w:vAlign w:val="center"/>
          </w:tcPr>
          <w:p>
            <w:pPr>
              <w:jc w:val="center"/>
              <w:rPr>
                <w:color w:val="FF0000"/>
                <w:szCs w:val="21"/>
              </w:rPr>
            </w:pPr>
            <w:r>
              <w:rPr>
                <w:rFonts w:hint="eastAsia"/>
                <w:color w:val="FF0000"/>
                <w:szCs w:val="21"/>
              </w:rPr>
              <w:t>科研项目编号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Z</w:t>
            </w:r>
            <w:r>
              <w:rPr>
                <w:rFonts w:hint="eastAsia"/>
                <w:color w:val="FF0000"/>
                <w:szCs w:val="21"/>
              </w:rPr>
              <w:t>y</w:t>
            </w:r>
          </w:p>
        </w:tc>
        <w:tc>
          <w:tcPr>
            <w:tcW w:w="2955" w:type="dxa"/>
            <w:vAlign w:val="center"/>
          </w:tcPr>
          <w:p>
            <w:pPr>
              <w:jc w:val="center"/>
              <w:rPr>
                <w:color w:val="FF0000"/>
                <w:szCs w:val="21"/>
              </w:rPr>
            </w:pPr>
            <w:r>
              <w:rPr>
                <w:rFonts w:hint="eastAsia"/>
                <w:color w:val="FF0000"/>
                <w:szCs w:val="21"/>
              </w:rPr>
              <w:t>摘要</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60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jje</w:t>
            </w:r>
          </w:p>
        </w:tc>
        <w:tc>
          <w:tcPr>
            <w:tcW w:w="2955" w:type="dxa"/>
            <w:vAlign w:val="center"/>
          </w:tcPr>
          <w:p>
            <w:pPr>
              <w:jc w:val="center"/>
              <w:rPr>
                <w:color w:val="FF0000"/>
                <w:szCs w:val="21"/>
              </w:rPr>
            </w:pPr>
            <w:r>
              <w:rPr>
                <w:color w:val="FF0000"/>
                <w:szCs w:val="21"/>
              </w:rPr>
              <w:t>借金额</w:t>
            </w:r>
          </w:p>
        </w:tc>
        <w:tc>
          <w:tcPr>
            <w:tcW w:w="936" w:type="dxa"/>
            <w:vAlign w:val="center"/>
          </w:tcPr>
          <w:p>
            <w:pPr>
              <w:jc w:val="center"/>
              <w:rPr>
                <w:color w:val="FF0000"/>
                <w:szCs w:val="21"/>
              </w:rPr>
            </w:pPr>
            <w:r>
              <w:rPr>
                <w:color w:val="FF0000"/>
                <w:szCs w:val="21"/>
              </w:rPr>
              <w:t>Decimal</w:t>
            </w:r>
          </w:p>
        </w:tc>
        <w:tc>
          <w:tcPr>
            <w:tcW w:w="797" w:type="dxa"/>
            <w:vAlign w:val="center"/>
          </w:tcPr>
          <w:p>
            <w:pPr>
              <w:jc w:val="center"/>
              <w:rPr>
                <w:color w:val="FF0000"/>
                <w:szCs w:val="21"/>
              </w:rPr>
            </w:pPr>
            <w:r>
              <w:rPr>
                <w:color w:val="FF0000"/>
                <w:szCs w:val="21"/>
              </w:rPr>
              <w:t>18</w:t>
            </w:r>
            <w:r>
              <w:rPr>
                <w:rFonts w:hint="eastAsia"/>
                <w:color w:val="FF0000"/>
                <w:szCs w:val="21"/>
              </w:rPr>
              <w:t>,</w:t>
            </w:r>
            <w:r>
              <w:rPr>
                <w:color w:val="FF0000"/>
                <w:szCs w:val="21"/>
              </w:rPr>
              <w:t>2</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dje</w:t>
            </w:r>
          </w:p>
        </w:tc>
        <w:tc>
          <w:tcPr>
            <w:tcW w:w="2955" w:type="dxa"/>
            <w:vAlign w:val="center"/>
          </w:tcPr>
          <w:p>
            <w:pPr>
              <w:jc w:val="center"/>
              <w:rPr>
                <w:color w:val="FF0000"/>
                <w:szCs w:val="21"/>
              </w:rPr>
            </w:pPr>
            <w:r>
              <w:rPr>
                <w:rFonts w:hint="eastAsia"/>
                <w:color w:val="FF0000"/>
                <w:szCs w:val="21"/>
              </w:rPr>
              <w:t>贷</w:t>
            </w:r>
            <w:r>
              <w:rPr>
                <w:color w:val="FF0000"/>
                <w:szCs w:val="21"/>
              </w:rPr>
              <w:t>金额</w:t>
            </w:r>
          </w:p>
        </w:tc>
        <w:tc>
          <w:tcPr>
            <w:tcW w:w="936" w:type="dxa"/>
            <w:vAlign w:val="center"/>
          </w:tcPr>
          <w:p>
            <w:pPr>
              <w:jc w:val="center"/>
              <w:rPr>
                <w:color w:val="FF0000"/>
                <w:szCs w:val="21"/>
              </w:rPr>
            </w:pPr>
            <w:r>
              <w:rPr>
                <w:color w:val="FF0000"/>
                <w:szCs w:val="21"/>
              </w:rPr>
              <w:t>Decimal</w:t>
            </w:r>
          </w:p>
        </w:tc>
        <w:tc>
          <w:tcPr>
            <w:tcW w:w="797" w:type="dxa"/>
            <w:vAlign w:val="center"/>
          </w:tcPr>
          <w:p>
            <w:pPr>
              <w:jc w:val="center"/>
              <w:rPr>
                <w:color w:val="FF0000"/>
                <w:szCs w:val="21"/>
              </w:rPr>
            </w:pPr>
            <w:r>
              <w:rPr>
                <w:color w:val="FF0000"/>
                <w:szCs w:val="21"/>
              </w:rPr>
              <w:t>18</w:t>
            </w:r>
            <w:r>
              <w:rPr>
                <w:rFonts w:hint="eastAsia"/>
                <w:color w:val="FF0000"/>
                <w:szCs w:val="21"/>
              </w:rPr>
              <w:t>,</w:t>
            </w:r>
            <w:r>
              <w:rPr>
                <w:color w:val="FF0000"/>
                <w:szCs w:val="21"/>
              </w:rPr>
              <w:t>2</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D</w:t>
            </w:r>
            <w:r>
              <w:rPr>
                <w:rFonts w:hint="eastAsia"/>
                <w:color w:val="FF0000"/>
                <w:szCs w:val="21"/>
              </w:rPr>
              <w:t>wbh</w:t>
            </w: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D</w:t>
            </w:r>
            <w:r>
              <w:rPr>
                <w:rFonts w:hint="eastAsia"/>
                <w:color w:val="FF0000"/>
                <w:szCs w:val="21"/>
              </w:rPr>
              <w:t>wmc</w:t>
            </w: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p>
        </w:tc>
        <w:tc>
          <w:tcPr>
            <w:tcW w:w="2955" w:type="dxa"/>
            <w:vAlign w:val="center"/>
          </w:tcPr>
          <w:p>
            <w:pPr>
              <w:jc w:val="center"/>
              <w:rPr>
                <w:color w:val="FF0000"/>
                <w:szCs w:val="21"/>
              </w:rPr>
            </w:pPr>
          </w:p>
        </w:tc>
        <w:tc>
          <w:tcPr>
            <w:tcW w:w="936" w:type="dxa"/>
            <w:vAlign w:val="center"/>
          </w:tcPr>
          <w:p>
            <w:pPr>
              <w:jc w:val="center"/>
              <w:rPr>
                <w:color w:val="FF0000"/>
                <w:szCs w:val="21"/>
              </w:rPr>
            </w:pPr>
          </w:p>
        </w:tc>
        <w:tc>
          <w:tcPr>
            <w:tcW w:w="797" w:type="dxa"/>
            <w:vAlign w:val="center"/>
          </w:tcPr>
          <w:p>
            <w:pPr>
              <w:jc w:val="center"/>
              <w:rPr>
                <w:color w:val="FF0000"/>
                <w:szCs w:val="21"/>
              </w:rPr>
            </w:pP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bl>
    <w:p>
      <w:pPr>
        <w:rPr>
          <w:rFonts w:ascii="微软雅黑" w:hAnsi="微软雅黑" w:eastAsia="微软雅黑" w:cs="Times New Roman"/>
          <w:sz w:val="32"/>
          <w:szCs w:val="32"/>
        </w:rPr>
      </w:pPr>
    </w:p>
    <w:p>
      <w:pPr>
        <w:pStyle w:val="21"/>
        <w:numPr>
          <w:ilvl w:val="0"/>
          <w:numId w:val="13"/>
        </w:numPr>
        <w:ind w:firstLineChars="0"/>
        <w:outlineLvl w:val="2"/>
        <w:rPr>
          <w:color w:val="FF0000"/>
          <w:sz w:val="28"/>
          <w:szCs w:val="28"/>
        </w:rPr>
      </w:pPr>
      <w:r>
        <w:rPr>
          <w:rFonts w:hint="eastAsia"/>
          <w:color w:val="FF0000"/>
          <w:sz w:val="28"/>
          <w:szCs w:val="28"/>
        </w:rPr>
        <w:t>cw_xmeddzd项目额度对账表</w:t>
      </w: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955"/>
        <w:gridCol w:w="936"/>
        <w:gridCol w:w="797"/>
        <w:gridCol w:w="795"/>
        <w:gridCol w:w="795"/>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szCs w:val="21"/>
              </w:rPr>
            </w:pPr>
            <w:r>
              <w:rPr>
                <w:rFonts w:hint="eastAsia"/>
                <w:szCs w:val="21"/>
              </w:rPr>
              <w:t>字段名</w:t>
            </w:r>
          </w:p>
        </w:tc>
        <w:tc>
          <w:tcPr>
            <w:tcW w:w="2955" w:type="dxa"/>
            <w:vAlign w:val="center"/>
          </w:tcPr>
          <w:p>
            <w:pPr>
              <w:jc w:val="center"/>
              <w:rPr>
                <w:szCs w:val="21"/>
              </w:rPr>
            </w:pPr>
            <w:r>
              <w:rPr>
                <w:rFonts w:hint="eastAsia"/>
                <w:szCs w:val="21"/>
              </w:rPr>
              <w:t>中文名</w:t>
            </w:r>
          </w:p>
        </w:tc>
        <w:tc>
          <w:tcPr>
            <w:tcW w:w="936" w:type="dxa"/>
            <w:vAlign w:val="center"/>
          </w:tcPr>
          <w:p>
            <w:pPr>
              <w:jc w:val="center"/>
              <w:rPr>
                <w:szCs w:val="21"/>
              </w:rPr>
            </w:pPr>
            <w:r>
              <w:rPr>
                <w:rFonts w:hint="eastAsia"/>
                <w:szCs w:val="21"/>
              </w:rPr>
              <w:t>类型</w:t>
            </w:r>
          </w:p>
        </w:tc>
        <w:tc>
          <w:tcPr>
            <w:tcW w:w="797" w:type="dxa"/>
            <w:vAlign w:val="center"/>
          </w:tcPr>
          <w:p>
            <w:pPr>
              <w:jc w:val="center"/>
              <w:rPr>
                <w:szCs w:val="21"/>
              </w:rPr>
            </w:pPr>
            <w:r>
              <w:rPr>
                <w:rFonts w:hint="eastAsia"/>
                <w:szCs w:val="21"/>
              </w:rPr>
              <w:t>长度</w:t>
            </w:r>
          </w:p>
        </w:tc>
        <w:tc>
          <w:tcPr>
            <w:tcW w:w="795" w:type="dxa"/>
            <w:vAlign w:val="center"/>
          </w:tcPr>
          <w:p>
            <w:pPr>
              <w:jc w:val="center"/>
              <w:rPr>
                <w:szCs w:val="21"/>
              </w:rPr>
            </w:pPr>
            <w:r>
              <w:rPr>
                <w:rFonts w:hint="eastAsia"/>
                <w:szCs w:val="21"/>
              </w:rPr>
              <w:t>必填</w:t>
            </w:r>
          </w:p>
        </w:tc>
        <w:tc>
          <w:tcPr>
            <w:tcW w:w="795" w:type="dxa"/>
            <w:vAlign w:val="center"/>
          </w:tcPr>
          <w:p>
            <w:pPr>
              <w:jc w:val="center"/>
              <w:rPr>
                <w:szCs w:val="21"/>
              </w:rPr>
            </w:pPr>
            <w:r>
              <w:rPr>
                <w:rFonts w:hint="eastAsia"/>
                <w:szCs w:val="21"/>
              </w:rPr>
              <w:t>主键</w:t>
            </w:r>
          </w:p>
        </w:tc>
        <w:tc>
          <w:tcPr>
            <w:tcW w:w="1006" w:type="dxa"/>
            <w:vAlign w:val="center"/>
          </w:tcPr>
          <w:p>
            <w:pPr>
              <w:jc w:val="center"/>
              <w:rPr>
                <w:szCs w:val="21"/>
              </w:rPr>
            </w:pPr>
            <w:r>
              <w:rPr>
                <w:rFonts w:hint="eastAsia"/>
                <w:szCs w:val="21"/>
              </w:rPr>
              <w:t>注释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lsh</w:t>
            </w:r>
          </w:p>
        </w:tc>
        <w:tc>
          <w:tcPr>
            <w:tcW w:w="2955" w:type="dxa"/>
            <w:vAlign w:val="center"/>
          </w:tcPr>
          <w:p>
            <w:pPr>
              <w:jc w:val="center"/>
              <w:rPr>
                <w:color w:val="FF0000"/>
                <w:szCs w:val="21"/>
              </w:rPr>
            </w:pPr>
            <w:r>
              <w:rPr>
                <w:rFonts w:hint="eastAsia"/>
                <w:color w:val="FF0000"/>
                <w:szCs w:val="21"/>
              </w:rPr>
              <w:t>流水号</w:t>
            </w:r>
          </w:p>
        </w:tc>
        <w:tc>
          <w:tcPr>
            <w:tcW w:w="936" w:type="dxa"/>
            <w:vAlign w:val="center"/>
          </w:tcPr>
          <w:p>
            <w:pPr>
              <w:jc w:val="center"/>
              <w:rPr>
                <w:color w:val="FF0000"/>
                <w:szCs w:val="21"/>
              </w:rPr>
            </w:pPr>
            <w:r>
              <w:rPr>
                <w:color w:val="FF0000"/>
                <w:szCs w:val="21"/>
              </w:rPr>
              <w:t>num</w:t>
            </w:r>
          </w:p>
        </w:tc>
        <w:tc>
          <w:tcPr>
            <w:tcW w:w="797" w:type="dxa"/>
            <w:vAlign w:val="center"/>
          </w:tcPr>
          <w:p>
            <w:pPr>
              <w:jc w:val="center"/>
              <w:rPr>
                <w:color w:val="FF0000"/>
                <w:szCs w:val="21"/>
              </w:rPr>
            </w:pPr>
            <w:r>
              <w:rPr>
                <w:color w:val="FF0000"/>
                <w:szCs w:val="21"/>
              </w:rPr>
              <w:t>18,0</w:t>
            </w:r>
          </w:p>
        </w:tc>
        <w:tc>
          <w:tcPr>
            <w:tcW w:w="795" w:type="dxa"/>
          </w:tcPr>
          <w:p>
            <w:pPr>
              <w:jc w:val="center"/>
              <w:rPr>
                <w:color w:val="FF0000"/>
              </w:rPr>
            </w:pPr>
            <w:r>
              <w:rPr>
                <w:color w:val="FF0000"/>
                <w:szCs w:val="21"/>
              </w:rPr>
              <w:t>Y</w:t>
            </w:r>
          </w:p>
        </w:tc>
        <w:tc>
          <w:tcPr>
            <w:tcW w:w="795" w:type="dxa"/>
            <w:vAlign w:val="center"/>
          </w:tcPr>
          <w:p>
            <w:pPr>
              <w:jc w:val="center"/>
              <w:rPr>
                <w:color w:val="FF0000"/>
                <w:szCs w:val="21"/>
              </w:rPr>
            </w:pPr>
            <w:r>
              <w:rPr>
                <w:rFonts w:hint="eastAsia"/>
                <w:color w:val="FF0000"/>
                <w:szCs w:val="21"/>
              </w:rPr>
              <w:t>P</w:t>
            </w: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E</w:t>
            </w:r>
            <w:r>
              <w:rPr>
                <w:rFonts w:hint="eastAsia"/>
                <w:color w:val="FF0000"/>
                <w:szCs w:val="21"/>
              </w:rPr>
              <w:t>dxmbh</w:t>
            </w:r>
          </w:p>
        </w:tc>
        <w:tc>
          <w:tcPr>
            <w:tcW w:w="2955" w:type="dxa"/>
            <w:vAlign w:val="center"/>
          </w:tcPr>
          <w:p>
            <w:pPr>
              <w:jc w:val="center"/>
              <w:rPr>
                <w:color w:val="FF0000"/>
                <w:szCs w:val="21"/>
              </w:rPr>
            </w:pPr>
            <w:r>
              <w:rPr>
                <w:rFonts w:hint="eastAsia"/>
                <w:color w:val="FF0000"/>
                <w:szCs w:val="21"/>
              </w:rPr>
              <w:t>额度项目内码</w:t>
            </w:r>
          </w:p>
        </w:tc>
        <w:tc>
          <w:tcPr>
            <w:tcW w:w="936" w:type="dxa"/>
            <w:vAlign w:val="center"/>
          </w:tcPr>
          <w:p>
            <w:pPr>
              <w:jc w:val="center"/>
              <w:rPr>
                <w:rFonts w:ascii="宋体" w:hAnsi="宋体" w:cs="宋体"/>
                <w:color w:val="FF0000"/>
                <w:szCs w:val="21"/>
              </w:rPr>
            </w:pPr>
            <w:r>
              <w:rPr>
                <w:color w:val="FF0000"/>
                <w:szCs w:val="21"/>
              </w:rPr>
              <w:t>vc</w:t>
            </w:r>
          </w:p>
        </w:tc>
        <w:tc>
          <w:tcPr>
            <w:tcW w:w="797" w:type="dxa"/>
            <w:vAlign w:val="center"/>
          </w:tcPr>
          <w:p>
            <w:pPr>
              <w:jc w:val="center"/>
              <w:rPr>
                <w:rFonts w:ascii="宋体" w:hAnsi="宋体" w:cs="宋体"/>
                <w:color w:val="FF0000"/>
                <w:szCs w:val="21"/>
              </w:rPr>
            </w:pPr>
            <w:r>
              <w:rPr>
                <w:color w:val="FF0000"/>
                <w:szCs w:val="21"/>
              </w:rPr>
              <w:t>40</w:t>
            </w:r>
          </w:p>
        </w:tc>
        <w:tc>
          <w:tcPr>
            <w:tcW w:w="795" w:type="dxa"/>
            <w:vAlign w:val="center"/>
          </w:tcPr>
          <w:p>
            <w:pPr>
              <w:jc w:val="center"/>
              <w:rPr>
                <w:rFonts w:ascii="宋体" w:hAnsi="宋体" w:cs="宋体"/>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E</w:t>
            </w:r>
            <w:r>
              <w:rPr>
                <w:rFonts w:hint="eastAsia"/>
                <w:color w:val="FF0000"/>
                <w:szCs w:val="21"/>
              </w:rPr>
              <w:t>dbmbh</w:t>
            </w:r>
          </w:p>
        </w:tc>
        <w:tc>
          <w:tcPr>
            <w:tcW w:w="2955" w:type="dxa"/>
            <w:vAlign w:val="center"/>
          </w:tcPr>
          <w:p>
            <w:pPr>
              <w:jc w:val="center"/>
              <w:rPr>
                <w:color w:val="FF0000"/>
                <w:szCs w:val="21"/>
              </w:rPr>
            </w:pPr>
            <w:r>
              <w:rPr>
                <w:rFonts w:hint="eastAsia"/>
                <w:color w:val="FF0000"/>
                <w:szCs w:val="21"/>
              </w:rPr>
              <w:t>额度控制编码</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xmedje</w:t>
            </w:r>
          </w:p>
        </w:tc>
        <w:tc>
          <w:tcPr>
            <w:tcW w:w="2955" w:type="dxa"/>
            <w:vAlign w:val="center"/>
          </w:tcPr>
          <w:p>
            <w:pPr>
              <w:jc w:val="center"/>
              <w:rPr>
                <w:color w:val="FF0000"/>
                <w:szCs w:val="21"/>
              </w:rPr>
            </w:pPr>
            <w:r>
              <w:rPr>
                <w:rFonts w:hint="eastAsia"/>
                <w:color w:val="FF0000"/>
                <w:szCs w:val="21"/>
              </w:rPr>
              <w:t>项目额度金额</w:t>
            </w:r>
          </w:p>
        </w:tc>
        <w:tc>
          <w:tcPr>
            <w:tcW w:w="936" w:type="dxa"/>
            <w:vAlign w:val="center"/>
          </w:tcPr>
          <w:p>
            <w:pPr>
              <w:jc w:val="center"/>
              <w:rPr>
                <w:color w:val="FF0000"/>
                <w:szCs w:val="21"/>
              </w:rPr>
            </w:pPr>
            <w:r>
              <w:rPr>
                <w:color w:val="FF0000"/>
                <w:szCs w:val="21"/>
              </w:rPr>
              <w:t>num</w:t>
            </w:r>
          </w:p>
        </w:tc>
        <w:tc>
          <w:tcPr>
            <w:tcW w:w="797" w:type="dxa"/>
            <w:vAlign w:val="center"/>
          </w:tcPr>
          <w:p>
            <w:pPr>
              <w:jc w:val="center"/>
              <w:rPr>
                <w:color w:val="FF0000"/>
                <w:szCs w:val="21"/>
              </w:rPr>
            </w:pPr>
            <w:r>
              <w:rPr>
                <w:color w:val="FF0000"/>
                <w:szCs w:val="21"/>
              </w:rPr>
              <w:t>18,2</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lrr</w:t>
            </w:r>
          </w:p>
        </w:tc>
        <w:tc>
          <w:tcPr>
            <w:tcW w:w="2955" w:type="dxa"/>
            <w:vAlign w:val="center"/>
          </w:tcPr>
          <w:p>
            <w:pPr>
              <w:jc w:val="center"/>
              <w:rPr>
                <w:color w:val="FF0000"/>
                <w:szCs w:val="21"/>
              </w:rPr>
            </w:pPr>
            <w:r>
              <w:rPr>
                <w:rFonts w:hint="eastAsia"/>
                <w:color w:val="FF0000"/>
                <w:szCs w:val="21"/>
              </w:rPr>
              <w:t>录入人</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lrrq</w:t>
            </w:r>
          </w:p>
        </w:tc>
        <w:tc>
          <w:tcPr>
            <w:tcW w:w="2955" w:type="dxa"/>
            <w:vAlign w:val="center"/>
          </w:tcPr>
          <w:p>
            <w:pPr>
              <w:jc w:val="center"/>
              <w:rPr>
                <w:color w:val="FF0000"/>
                <w:szCs w:val="21"/>
              </w:rPr>
            </w:pPr>
            <w:r>
              <w:rPr>
                <w:rFonts w:hint="eastAsia"/>
                <w:color w:val="FF0000"/>
                <w:szCs w:val="21"/>
              </w:rPr>
              <w:t>录入日期</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8</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zy</w:t>
            </w:r>
          </w:p>
        </w:tc>
        <w:tc>
          <w:tcPr>
            <w:tcW w:w="2955" w:type="dxa"/>
            <w:vAlign w:val="center"/>
          </w:tcPr>
          <w:p>
            <w:pPr>
              <w:jc w:val="center"/>
              <w:rPr>
                <w:color w:val="FF0000"/>
                <w:szCs w:val="21"/>
              </w:rPr>
            </w:pPr>
            <w:r>
              <w:rPr>
                <w:rFonts w:hint="eastAsia"/>
                <w:color w:val="FF0000"/>
                <w:szCs w:val="21"/>
              </w:rPr>
              <w:t>摘要</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255</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srbh</w:t>
            </w:r>
          </w:p>
        </w:tc>
        <w:tc>
          <w:tcPr>
            <w:tcW w:w="2955" w:type="dxa"/>
            <w:vAlign w:val="center"/>
          </w:tcPr>
          <w:p>
            <w:pPr>
              <w:jc w:val="center"/>
              <w:rPr>
                <w:color w:val="FF0000"/>
                <w:szCs w:val="21"/>
              </w:rPr>
            </w:pPr>
            <w:r>
              <w:rPr>
                <w:rFonts w:hint="eastAsia"/>
                <w:color w:val="FF0000"/>
                <w:szCs w:val="21"/>
              </w:rPr>
              <w:t>收入编号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bkdh</w:t>
            </w:r>
          </w:p>
        </w:tc>
        <w:tc>
          <w:tcPr>
            <w:tcW w:w="2955" w:type="dxa"/>
            <w:vAlign w:val="center"/>
          </w:tcPr>
          <w:p>
            <w:pPr>
              <w:jc w:val="center"/>
              <w:rPr>
                <w:color w:val="FF0000"/>
                <w:szCs w:val="21"/>
              </w:rPr>
            </w:pPr>
            <w:r>
              <w:rPr>
                <w:rFonts w:hint="eastAsia"/>
                <w:color w:val="FF0000"/>
                <w:szCs w:val="21"/>
              </w:rPr>
              <w:t>拨款单号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bh</w:t>
            </w:r>
          </w:p>
        </w:tc>
        <w:tc>
          <w:tcPr>
            <w:tcW w:w="2955" w:type="dxa"/>
            <w:vAlign w:val="center"/>
          </w:tcPr>
          <w:p>
            <w:pPr>
              <w:jc w:val="center"/>
              <w:rPr>
                <w:color w:val="FF0000"/>
                <w:szCs w:val="21"/>
              </w:rPr>
            </w:pPr>
            <w:r>
              <w:rPr>
                <w:rFonts w:hint="eastAsia"/>
                <w:color w:val="FF0000"/>
                <w:szCs w:val="21"/>
              </w:rPr>
              <w:t>笔号</w:t>
            </w:r>
          </w:p>
        </w:tc>
        <w:tc>
          <w:tcPr>
            <w:tcW w:w="936" w:type="dxa"/>
            <w:vAlign w:val="center"/>
          </w:tcPr>
          <w:p>
            <w:pPr>
              <w:jc w:val="center"/>
              <w:rPr>
                <w:color w:val="FF0000"/>
                <w:szCs w:val="21"/>
              </w:rPr>
            </w:pPr>
            <w:r>
              <w:rPr>
                <w:color w:val="FF0000"/>
                <w:szCs w:val="21"/>
              </w:rPr>
              <w:t>num</w:t>
            </w:r>
          </w:p>
        </w:tc>
        <w:tc>
          <w:tcPr>
            <w:tcW w:w="797" w:type="dxa"/>
            <w:vAlign w:val="center"/>
          </w:tcPr>
          <w:p>
            <w:pPr>
              <w:jc w:val="center"/>
              <w:rPr>
                <w:color w:val="FF0000"/>
                <w:szCs w:val="21"/>
              </w:rPr>
            </w:pPr>
            <w:r>
              <w:rPr>
                <w:color w:val="FF0000"/>
                <w:szCs w:val="21"/>
              </w:rPr>
              <w:t>18,0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pch</w:t>
            </w:r>
          </w:p>
        </w:tc>
        <w:tc>
          <w:tcPr>
            <w:tcW w:w="2955" w:type="dxa"/>
            <w:vAlign w:val="center"/>
          </w:tcPr>
          <w:p>
            <w:pPr>
              <w:jc w:val="center"/>
              <w:rPr>
                <w:color w:val="FF0000"/>
                <w:szCs w:val="21"/>
              </w:rPr>
            </w:pPr>
            <w:r>
              <w:rPr>
                <w:rFonts w:hint="eastAsia"/>
                <w:color w:val="FF0000"/>
                <w:szCs w:val="21"/>
              </w:rPr>
              <w:t>批次号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l</w:t>
            </w:r>
            <w:r>
              <w:rPr>
                <w:color w:val="FF0000"/>
                <w:szCs w:val="21"/>
              </w:rPr>
              <w:t>ybh</w:t>
            </w:r>
          </w:p>
        </w:tc>
        <w:tc>
          <w:tcPr>
            <w:tcW w:w="2955" w:type="dxa"/>
            <w:vAlign w:val="center"/>
          </w:tcPr>
          <w:p>
            <w:pPr>
              <w:jc w:val="center"/>
              <w:rPr>
                <w:color w:val="FF0000"/>
                <w:szCs w:val="21"/>
              </w:rPr>
            </w:pPr>
            <w:r>
              <w:rPr>
                <w:rFonts w:hint="eastAsia"/>
                <w:color w:val="FF0000"/>
                <w:szCs w:val="21"/>
              </w:rPr>
              <w:t>来源编号</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rFonts w:hint="eastAsia"/>
                <w:color w:val="FF0000"/>
                <w:szCs w:val="21"/>
              </w:rPr>
              <w:t>20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jc w:val="center"/>
              <w:rPr>
                <w:color w:val="FF0000"/>
                <w:szCs w:val="21"/>
              </w:rPr>
            </w:pPr>
            <w:r>
              <w:rPr>
                <w:color w:val="FF0000"/>
                <w:szCs w:val="21"/>
              </w:rPr>
              <w:t>Zw</w:t>
            </w:r>
          </w:p>
          <w:p>
            <w:pPr>
              <w:jc w:val="center"/>
              <w:rPr>
                <w:color w:val="FF0000"/>
                <w:szCs w:val="21"/>
              </w:rPr>
            </w:pPr>
            <w:r>
              <w:rPr>
                <w:color w:val="FF0000"/>
                <w:szCs w:val="21"/>
              </w:rPr>
              <w:t>Ys</w:t>
            </w:r>
          </w:p>
          <w:p>
            <w:pPr>
              <w:jc w:val="center"/>
              <w:rPr>
                <w:color w:val="FF0000"/>
                <w:szCs w:val="21"/>
              </w:rPr>
            </w:pPr>
            <w:r>
              <w:rPr>
                <w:color w:val="FF0000"/>
                <w:szCs w:val="21"/>
              </w:rPr>
              <w:t>ky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color w:val="FF0000"/>
                <w:szCs w:val="21"/>
              </w:rPr>
              <w:t>X</w:t>
            </w:r>
            <w:r>
              <w:rPr>
                <w:rFonts w:hint="eastAsia"/>
                <w:color w:val="FF0000"/>
                <w:szCs w:val="21"/>
              </w:rPr>
              <w:t>gr</w:t>
            </w:r>
          </w:p>
        </w:tc>
        <w:tc>
          <w:tcPr>
            <w:tcW w:w="2955" w:type="dxa"/>
          </w:tcPr>
          <w:p>
            <w:pPr>
              <w:jc w:val="center"/>
              <w:rPr>
                <w:color w:val="FF0000"/>
                <w:szCs w:val="21"/>
              </w:rPr>
            </w:pPr>
            <w:r>
              <w:rPr>
                <w:rFonts w:hint="eastAsia"/>
                <w:color w:val="FF0000"/>
                <w:szCs w:val="21"/>
              </w:rPr>
              <w:t>修改人</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64" w:type="dxa"/>
            <w:vAlign w:val="center"/>
          </w:tcPr>
          <w:p>
            <w:pPr>
              <w:jc w:val="center"/>
              <w:rPr>
                <w:color w:val="FF0000"/>
                <w:szCs w:val="21"/>
              </w:rPr>
            </w:pPr>
            <w:r>
              <w:rPr>
                <w:rFonts w:hint="eastAsia"/>
                <w:color w:val="FF0000"/>
                <w:szCs w:val="21"/>
              </w:rPr>
              <w:t>xg</w:t>
            </w:r>
            <w:r>
              <w:rPr>
                <w:color w:val="FF0000"/>
                <w:szCs w:val="21"/>
              </w:rPr>
              <w:t>rq</w:t>
            </w:r>
          </w:p>
        </w:tc>
        <w:tc>
          <w:tcPr>
            <w:tcW w:w="2955" w:type="dxa"/>
          </w:tcPr>
          <w:p>
            <w:pPr>
              <w:jc w:val="center"/>
              <w:rPr>
                <w:color w:val="FF0000"/>
                <w:szCs w:val="21"/>
              </w:rPr>
            </w:pPr>
            <w:r>
              <w:rPr>
                <w:rFonts w:hint="eastAsia"/>
                <w:color w:val="FF0000"/>
                <w:szCs w:val="21"/>
              </w:rPr>
              <w:t>修改日期</w:t>
            </w:r>
          </w:p>
        </w:tc>
        <w:tc>
          <w:tcPr>
            <w:tcW w:w="936" w:type="dxa"/>
            <w:vAlign w:val="center"/>
          </w:tcPr>
          <w:p>
            <w:pPr>
              <w:jc w:val="center"/>
              <w:rPr>
                <w:color w:val="FF0000"/>
                <w:szCs w:val="21"/>
              </w:rPr>
            </w:pPr>
            <w:r>
              <w:rPr>
                <w:color w:val="FF0000"/>
                <w:szCs w:val="21"/>
              </w:rPr>
              <w:t>vc</w:t>
            </w:r>
          </w:p>
        </w:tc>
        <w:tc>
          <w:tcPr>
            <w:tcW w:w="797" w:type="dxa"/>
            <w:vAlign w:val="center"/>
          </w:tcPr>
          <w:p>
            <w:pPr>
              <w:jc w:val="center"/>
              <w:rPr>
                <w:color w:val="FF0000"/>
                <w:szCs w:val="21"/>
              </w:rPr>
            </w:pPr>
            <w:r>
              <w:rPr>
                <w:color w:val="FF0000"/>
                <w:szCs w:val="21"/>
              </w:rPr>
              <w:t>30</w:t>
            </w:r>
          </w:p>
        </w:tc>
        <w:tc>
          <w:tcPr>
            <w:tcW w:w="795" w:type="dxa"/>
            <w:vAlign w:val="center"/>
          </w:tcPr>
          <w:p>
            <w:pPr>
              <w:jc w:val="center"/>
              <w:rPr>
                <w:color w:val="FF0000"/>
                <w:szCs w:val="21"/>
              </w:rPr>
            </w:pPr>
          </w:p>
        </w:tc>
        <w:tc>
          <w:tcPr>
            <w:tcW w:w="795" w:type="dxa"/>
            <w:vAlign w:val="center"/>
          </w:tcPr>
          <w:p>
            <w:pPr>
              <w:jc w:val="center"/>
              <w:rPr>
                <w:color w:val="FF0000"/>
                <w:szCs w:val="21"/>
              </w:rPr>
            </w:pPr>
          </w:p>
        </w:tc>
        <w:tc>
          <w:tcPr>
            <w:tcW w:w="1006" w:type="dxa"/>
            <w:vAlign w:val="center"/>
          </w:tcPr>
          <w:p>
            <w:pPr>
              <w:rPr>
                <w:color w:val="FF0000"/>
                <w:szCs w:val="21"/>
              </w:rPr>
            </w:pPr>
          </w:p>
        </w:tc>
      </w:tr>
    </w:tbl>
    <w:p>
      <w:pPr>
        <w:rPr>
          <w:rFonts w:ascii="微软雅黑" w:hAnsi="微软雅黑" w:eastAsia="微软雅黑" w:cs="Times New Roman"/>
          <w:sz w:val="32"/>
          <w:szCs w:val="32"/>
        </w:rPr>
      </w:pPr>
    </w:p>
    <w:p>
      <w:pPr>
        <w:widowControl/>
        <w:jc w:val="left"/>
        <w:rPr>
          <w:rFonts w:ascii="微软雅黑" w:hAnsi="微软雅黑" w:eastAsia="微软雅黑" w:cs="Times New Roman"/>
          <w:sz w:val="32"/>
          <w:szCs w:val="32"/>
        </w:rPr>
      </w:pPr>
      <w:r>
        <w:rPr>
          <w:rFonts w:ascii="微软雅黑" w:hAnsi="微软雅黑" w:eastAsia="微软雅黑" w:cs="Times New Roman"/>
          <w:sz w:val="32"/>
          <w:szCs w:val="32"/>
        </w:rPr>
        <w:br w:type="page"/>
      </w:r>
    </w:p>
    <w:p>
      <w:pPr>
        <w:pStyle w:val="2"/>
        <w:rPr>
          <w:sz w:val="32"/>
          <w:szCs w:val="32"/>
        </w:rPr>
      </w:pPr>
      <w:r>
        <w:rPr>
          <w:sz w:val="32"/>
          <w:szCs w:val="32"/>
        </w:rPr>
        <w:t>附件</w:t>
      </w:r>
    </w:p>
    <w:p>
      <w:pPr>
        <w:pStyle w:val="21"/>
        <w:ind w:firstLine="0" w:firstLineChars="0"/>
        <w:outlineLvl w:val="3"/>
        <w:rPr>
          <w:rFonts w:ascii="微软雅黑" w:hAnsi="微软雅黑" w:eastAsia="微软雅黑" w:cs="Times New Roman"/>
          <w:b/>
          <w:color w:val="FF0000"/>
          <w:szCs w:val="21"/>
        </w:rPr>
      </w:pPr>
      <w:r>
        <w:rPr>
          <w:rFonts w:hint="eastAsia" w:ascii="微软雅黑" w:hAnsi="微软雅黑" w:eastAsia="微软雅黑" w:cs="Times New Roman"/>
          <w:b/>
          <w:color w:val="FF0000"/>
          <w:szCs w:val="21"/>
        </w:rPr>
        <w:t>2</w:t>
      </w:r>
      <w:r>
        <w:rPr>
          <w:rFonts w:ascii="微软雅黑" w:hAnsi="微软雅黑" w:eastAsia="微软雅黑" w:cs="Times New Roman"/>
          <w:b/>
          <w:color w:val="FF0000"/>
          <w:szCs w:val="21"/>
        </w:rPr>
        <w:t>020-01-08</w:t>
      </w:r>
    </w:p>
    <w:p>
      <w:pPr>
        <w:pStyle w:val="21"/>
        <w:numPr>
          <w:ilvl w:val="3"/>
          <w:numId w:val="14"/>
        </w:numPr>
        <w:ind w:left="426" w:firstLineChars="0"/>
        <w:outlineLvl w:val="4"/>
        <w:rPr>
          <w:rFonts w:ascii="微软雅黑" w:hAnsi="微软雅黑" w:eastAsia="微软雅黑"/>
          <w:color w:val="0070C0"/>
          <w:sz w:val="18"/>
          <w:szCs w:val="18"/>
        </w:rPr>
      </w:pPr>
      <w:r>
        <w:rPr>
          <w:rFonts w:ascii="微软雅黑" w:hAnsi="微软雅黑" w:eastAsia="微软雅黑"/>
          <w:color w:val="0070C0"/>
          <w:sz w:val="18"/>
          <w:szCs w:val="18"/>
        </w:rPr>
        <w:t>C</w:t>
      </w:r>
      <w:r>
        <w:rPr>
          <w:rFonts w:hint="eastAsia" w:ascii="微软雅黑" w:hAnsi="微软雅黑" w:eastAsia="微软雅黑"/>
          <w:color w:val="0070C0"/>
          <w:sz w:val="18"/>
          <w:szCs w:val="18"/>
        </w:rPr>
        <w:t>w_</w:t>
      </w:r>
      <w:r>
        <w:rPr>
          <w:rFonts w:ascii="微软雅黑" w:hAnsi="微软雅黑" w:eastAsia="微软雅黑"/>
          <w:color w:val="0070C0"/>
          <w:sz w:val="18"/>
          <w:szCs w:val="18"/>
        </w:rPr>
        <w:t>lkxx表</w:t>
      </w:r>
      <w:r>
        <w:rPr>
          <w:rFonts w:hint="eastAsia" w:ascii="微软雅黑" w:hAnsi="微软雅黑" w:eastAsia="微软雅黑"/>
          <w:color w:val="0070C0"/>
          <w:sz w:val="18"/>
          <w:szCs w:val="18"/>
        </w:rPr>
        <w:t>：</w:t>
      </w:r>
      <w:r>
        <w:rPr>
          <w:rFonts w:ascii="微软雅黑" w:hAnsi="微软雅黑" w:eastAsia="微软雅黑"/>
          <w:color w:val="0070C0"/>
          <w:sz w:val="18"/>
          <w:szCs w:val="18"/>
        </w:rPr>
        <w:t>增加</w:t>
      </w:r>
      <w:r>
        <w:rPr>
          <w:rFonts w:ascii="微软雅黑" w:hAnsi="微软雅黑" w:eastAsia="微软雅黑" w:cs="Times New Roman"/>
          <w:color w:val="0070C0"/>
          <w:sz w:val="18"/>
          <w:szCs w:val="18"/>
        </w:rPr>
        <w:t>Lkrq</w:t>
      </w:r>
      <w:r>
        <w:rPr>
          <w:rFonts w:hint="eastAsia" w:ascii="微软雅黑" w:hAnsi="微软雅黑" w:eastAsia="微软雅黑" w:cs="Times New Roman"/>
          <w:color w:val="0070C0"/>
          <w:sz w:val="18"/>
          <w:szCs w:val="18"/>
        </w:rPr>
        <w:t>、</w:t>
      </w:r>
      <w:r>
        <w:rPr>
          <w:rFonts w:ascii="微软雅黑" w:hAnsi="微软雅黑" w:eastAsia="微软雅黑" w:cs="Times New Roman"/>
          <w:color w:val="0070C0"/>
          <w:sz w:val="18"/>
          <w:szCs w:val="18"/>
        </w:rPr>
        <w:t>Jsdh</w:t>
      </w:r>
      <w:r>
        <w:rPr>
          <w:rFonts w:hint="eastAsia" w:ascii="微软雅黑" w:hAnsi="微软雅黑" w:eastAsia="微软雅黑" w:cs="Times New Roman"/>
          <w:color w:val="0070C0"/>
          <w:sz w:val="18"/>
          <w:szCs w:val="18"/>
        </w:rPr>
        <w:t>、</w:t>
      </w:r>
      <w:r>
        <w:rPr>
          <w:rFonts w:ascii="微软雅黑" w:hAnsi="微软雅黑" w:eastAsia="微软雅黑" w:cs="Times New Roman"/>
          <w:color w:val="0070C0"/>
          <w:sz w:val="18"/>
          <w:szCs w:val="18"/>
        </w:rPr>
        <w:t>Lklx</w:t>
      </w:r>
      <w:r>
        <w:rPr>
          <w:rFonts w:hint="eastAsia" w:ascii="微软雅黑" w:hAnsi="微软雅黑" w:eastAsia="微软雅黑" w:cs="Times New Roman"/>
          <w:color w:val="0070C0"/>
          <w:sz w:val="18"/>
          <w:szCs w:val="18"/>
        </w:rPr>
        <w:t>、</w:t>
      </w:r>
      <w:r>
        <w:rPr>
          <w:rFonts w:ascii="微软雅黑" w:hAnsi="微软雅黑" w:eastAsia="微软雅黑" w:cs="Times New Roman"/>
          <w:color w:val="0070C0"/>
          <w:sz w:val="18"/>
          <w:szCs w:val="18"/>
        </w:rPr>
        <w:t>Lsh</w:t>
      </w:r>
      <w:r>
        <w:rPr>
          <w:rFonts w:hint="eastAsia" w:ascii="微软雅黑" w:hAnsi="微软雅黑" w:eastAsia="微软雅黑" w:cs="Times New Roman"/>
          <w:color w:val="0070C0"/>
          <w:sz w:val="18"/>
          <w:szCs w:val="18"/>
        </w:rPr>
        <w:t>、</w:t>
      </w:r>
      <w:r>
        <w:rPr>
          <w:rFonts w:ascii="微软雅黑" w:hAnsi="微软雅黑" w:eastAsia="微软雅黑" w:cs="Times New Roman"/>
          <w:color w:val="0070C0"/>
          <w:sz w:val="18"/>
          <w:szCs w:val="18"/>
        </w:rPr>
        <w:t>Jsbh</w:t>
      </w:r>
      <w:r>
        <w:rPr>
          <w:rFonts w:hint="eastAsia" w:ascii="微软雅黑" w:hAnsi="微软雅黑" w:eastAsia="微软雅黑" w:cs="Times New Roman"/>
          <w:color w:val="0070C0"/>
          <w:sz w:val="18"/>
          <w:szCs w:val="18"/>
        </w:rPr>
        <w:t>、</w:t>
      </w:r>
      <w:r>
        <w:rPr>
          <w:rFonts w:ascii="微软雅黑" w:hAnsi="微软雅黑" w:eastAsia="微软雅黑" w:cs="Times New Roman"/>
          <w:color w:val="0070C0"/>
          <w:sz w:val="18"/>
          <w:szCs w:val="18"/>
        </w:rPr>
        <w:t>lkbz</w:t>
      </w:r>
      <w:r>
        <w:rPr>
          <w:rFonts w:ascii="微软雅黑" w:hAnsi="微软雅黑" w:eastAsia="微软雅黑"/>
          <w:color w:val="0070C0"/>
          <w:sz w:val="18"/>
          <w:szCs w:val="18"/>
        </w:rPr>
        <w:t>列</w:t>
      </w:r>
    </w:p>
    <w:p>
      <w:pPr>
        <w:pStyle w:val="21"/>
        <w:ind w:firstLine="0" w:firstLineChars="0"/>
        <w:outlineLvl w:val="3"/>
        <w:rPr>
          <w:rFonts w:ascii="微软雅黑" w:hAnsi="微软雅黑" w:eastAsia="微软雅黑" w:cs="Times New Roman"/>
          <w:b/>
          <w:color w:val="FF0000"/>
          <w:szCs w:val="21"/>
        </w:rPr>
      </w:pPr>
      <w:r>
        <w:rPr>
          <w:rFonts w:hint="eastAsia" w:ascii="微软雅黑" w:hAnsi="微软雅黑" w:eastAsia="微软雅黑" w:cs="Times New Roman"/>
          <w:b/>
          <w:color w:val="FF0000"/>
          <w:szCs w:val="21"/>
        </w:rPr>
        <w:t>2</w:t>
      </w:r>
      <w:r>
        <w:rPr>
          <w:rFonts w:ascii="微软雅黑" w:hAnsi="微软雅黑" w:eastAsia="微软雅黑" w:cs="Times New Roman"/>
          <w:b/>
          <w:color w:val="FF0000"/>
          <w:szCs w:val="21"/>
        </w:rPr>
        <w:t>020-05-22</w:t>
      </w:r>
    </w:p>
    <w:p>
      <w:pPr>
        <w:pStyle w:val="21"/>
        <w:numPr>
          <w:ilvl w:val="3"/>
          <w:numId w:val="14"/>
        </w:numPr>
        <w:ind w:firstLineChars="0"/>
        <w:outlineLvl w:val="4"/>
        <w:rPr>
          <w:rFonts w:ascii="微软雅黑" w:hAnsi="微软雅黑" w:eastAsia="微软雅黑"/>
          <w:color w:val="0070C0"/>
          <w:sz w:val="18"/>
          <w:szCs w:val="18"/>
        </w:rPr>
      </w:pPr>
      <w:r>
        <w:rPr>
          <w:rFonts w:hint="eastAsia" w:ascii="微软雅黑" w:hAnsi="微软雅黑" w:eastAsia="微软雅黑"/>
          <w:color w:val="0070C0"/>
          <w:sz w:val="18"/>
          <w:szCs w:val="18"/>
        </w:rPr>
        <w:t>k</w:t>
      </w:r>
      <w:r>
        <w:rPr>
          <w:rFonts w:ascii="微软雅黑" w:hAnsi="微软雅黑" w:eastAsia="微软雅黑"/>
          <w:color w:val="0070C0"/>
          <w:sz w:val="18"/>
          <w:szCs w:val="18"/>
        </w:rPr>
        <w:t>y_xmlx_trans表</w:t>
      </w:r>
      <w:r>
        <w:rPr>
          <w:rFonts w:hint="eastAsia" w:ascii="微软雅黑" w:hAnsi="微软雅黑" w:eastAsia="微软雅黑"/>
          <w:color w:val="0070C0"/>
          <w:sz w:val="18"/>
          <w:szCs w:val="18"/>
        </w:rPr>
        <w:t>：修改cf1，cf</w:t>
      </w:r>
      <w:r>
        <w:rPr>
          <w:rFonts w:ascii="微软雅黑" w:hAnsi="微软雅黑" w:eastAsia="微软雅黑"/>
          <w:color w:val="0070C0"/>
          <w:sz w:val="18"/>
          <w:szCs w:val="18"/>
        </w:rPr>
        <w:t>2列</w:t>
      </w:r>
      <w:r>
        <w:rPr>
          <w:rFonts w:hint="eastAsia" w:ascii="微软雅黑" w:hAnsi="微软雅黑" w:eastAsia="微软雅黑"/>
          <w:color w:val="0070C0"/>
          <w:sz w:val="18"/>
          <w:szCs w:val="18"/>
        </w:rPr>
        <w:t>的用途，xmmc列扩大为varch</w:t>
      </w:r>
      <w:r>
        <w:rPr>
          <w:rFonts w:ascii="微软雅黑" w:hAnsi="微软雅黑" w:eastAsia="微软雅黑"/>
          <w:color w:val="0070C0"/>
          <w:sz w:val="18"/>
          <w:szCs w:val="18"/>
        </w:rPr>
        <w:t>a</w:t>
      </w:r>
      <w:r>
        <w:rPr>
          <w:rFonts w:hint="eastAsia" w:ascii="微软雅黑" w:hAnsi="微软雅黑" w:eastAsia="微软雅黑"/>
          <w:color w:val="0070C0"/>
          <w:sz w:val="18"/>
          <w:szCs w:val="18"/>
        </w:rPr>
        <w:t>r（255）。</w:t>
      </w:r>
    </w:p>
    <w:p>
      <w:pPr>
        <w:pStyle w:val="21"/>
        <w:numPr>
          <w:ilvl w:val="3"/>
          <w:numId w:val="14"/>
        </w:numPr>
        <w:ind w:firstLineChars="0"/>
        <w:outlineLvl w:val="4"/>
        <w:rPr>
          <w:rFonts w:ascii="微软雅黑" w:hAnsi="微软雅黑" w:eastAsia="微软雅黑"/>
          <w:color w:val="0070C0"/>
          <w:sz w:val="18"/>
          <w:szCs w:val="18"/>
        </w:rPr>
      </w:pPr>
      <w:r>
        <w:rPr>
          <w:rFonts w:ascii="微软雅黑" w:hAnsi="微软雅黑" w:eastAsia="微软雅黑"/>
          <w:color w:val="0070C0"/>
          <w:sz w:val="18"/>
          <w:szCs w:val="18"/>
        </w:rPr>
        <w:t>ky_lxsrb_trans</w:t>
      </w:r>
      <w:r>
        <w:rPr>
          <w:rFonts w:hint="eastAsia" w:ascii="微软雅黑" w:hAnsi="微软雅黑" w:eastAsia="微软雅黑"/>
          <w:color w:val="0070C0"/>
          <w:sz w:val="18"/>
          <w:szCs w:val="18"/>
        </w:rPr>
        <w:t>表：dfdw列扩大到 varchar</w:t>
      </w:r>
      <w:r>
        <w:rPr>
          <w:rFonts w:ascii="微软雅黑" w:hAnsi="微软雅黑" w:eastAsia="微软雅黑"/>
          <w:color w:val="0070C0"/>
          <w:sz w:val="18"/>
          <w:szCs w:val="18"/>
        </w:rPr>
        <w:t>(100)</w:t>
      </w:r>
    </w:p>
    <w:p>
      <w:pPr>
        <w:pStyle w:val="21"/>
        <w:ind w:firstLine="0" w:firstLineChars="0"/>
        <w:outlineLvl w:val="3"/>
        <w:rPr>
          <w:rFonts w:ascii="微软雅黑" w:hAnsi="微软雅黑" w:eastAsia="微软雅黑" w:cs="Times New Roman"/>
          <w:b/>
          <w:color w:val="FF0000"/>
          <w:szCs w:val="21"/>
        </w:rPr>
      </w:pPr>
      <w:r>
        <w:rPr>
          <w:rFonts w:hint="eastAsia" w:ascii="微软雅黑" w:hAnsi="微软雅黑" w:eastAsia="微软雅黑" w:cs="Times New Roman"/>
          <w:b/>
          <w:color w:val="FF0000"/>
          <w:szCs w:val="21"/>
        </w:rPr>
        <w:t>2</w:t>
      </w:r>
      <w:r>
        <w:rPr>
          <w:rFonts w:ascii="微软雅黑" w:hAnsi="微软雅黑" w:eastAsia="微软雅黑" w:cs="Times New Roman"/>
          <w:b/>
          <w:color w:val="FF0000"/>
          <w:szCs w:val="21"/>
        </w:rPr>
        <w:t>020-06-05</w:t>
      </w:r>
    </w:p>
    <w:p>
      <w:pPr>
        <w:pStyle w:val="21"/>
        <w:numPr>
          <w:ilvl w:val="3"/>
          <w:numId w:val="14"/>
        </w:numPr>
        <w:ind w:firstLineChars="0"/>
        <w:outlineLvl w:val="4"/>
        <w:rPr>
          <w:rFonts w:ascii="微软雅黑" w:hAnsi="微软雅黑" w:eastAsia="微软雅黑"/>
          <w:color w:val="0070C0"/>
          <w:sz w:val="18"/>
          <w:szCs w:val="18"/>
        </w:rPr>
      </w:pPr>
      <w:r>
        <w:rPr>
          <w:rFonts w:hint="eastAsia" w:ascii="微软雅黑" w:hAnsi="微软雅黑" w:eastAsia="微软雅黑"/>
          <w:color w:val="0070C0"/>
          <w:sz w:val="18"/>
          <w:szCs w:val="18"/>
        </w:rPr>
        <w:t>k</w:t>
      </w:r>
      <w:r>
        <w:rPr>
          <w:rFonts w:ascii="微软雅黑" w:hAnsi="微软雅黑" w:eastAsia="微软雅黑"/>
          <w:color w:val="0070C0"/>
          <w:sz w:val="18"/>
          <w:szCs w:val="18"/>
        </w:rPr>
        <w:t>y_lxsrb_trans表</w:t>
      </w:r>
      <w:r>
        <w:rPr>
          <w:rFonts w:hint="eastAsia" w:ascii="微软雅黑" w:hAnsi="微软雅黑" w:eastAsia="微软雅黑"/>
          <w:color w:val="0070C0"/>
          <w:sz w:val="18"/>
          <w:szCs w:val="18"/>
        </w:rPr>
        <w:t>：</w:t>
      </w:r>
      <w:r>
        <w:rPr>
          <w:rFonts w:ascii="微软雅黑" w:hAnsi="微软雅黑" w:eastAsia="微软雅黑"/>
          <w:color w:val="0070C0"/>
          <w:sz w:val="18"/>
          <w:szCs w:val="18"/>
        </w:rPr>
        <w:t>srbh</w:t>
      </w:r>
      <w:r>
        <w:rPr>
          <w:rFonts w:hint="eastAsia" w:ascii="微软雅黑" w:hAnsi="微软雅黑" w:eastAsia="微软雅黑"/>
          <w:color w:val="0070C0"/>
          <w:sz w:val="18"/>
          <w:szCs w:val="18"/>
        </w:rPr>
        <w:t>列更改用途，增加RZFS列</w:t>
      </w:r>
    </w:p>
    <w:p>
      <w:pPr>
        <w:pStyle w:val="21"/>
        <w:numPr>
          <w:ilvl w:val="3"/>
          <w:numId w:val="14"/>
        </w:numPr>
        <w:ind w:firstLineChars="0"/>
        <w:outlineLvl w:val="4"/>
        <w:rPr>
          <w:rFonts w:ascii="微软雅黑" w:hAnsi="微软雅黑" w:eastAsia="微软雅黑"/>
          <w:color w:val="0070C0"/>
          <w:sz w:val="18"/>
          <w:szCs w:val="18"/>
        </w:rPr>
      </w:pPr>
      <w:r>
        <w:rPr>
          <w:rFonts w:hint="eastAsia" w:ascii="微软雅黑" w:hAnsi="微软雅黑" w:eastAsia="微软雅黑"/>
          <w:color w:val="0070C0"/>
          <w:sz w:val="18"/>
          <w:szCs w:val="18"/>
        </w:rPr>
        <w:t>ky_fpsq</w:t>
      </w:r>
      <w:r>
        <w:rPr>
          <w:rFonts w:ascii="微软雅黑" w:hAnsi="微软雅黑" w:eastAsia="微软雅黑"/>
          <w:color w:val="0070C0"/>
          <w:sz w:val="18"/>
          <w:szCs w:val="18"/>
        </w:rPr>
        <w:t>_trans</w:t>
      </w:r>
      <w:r>
        <w:rPr>
          <w:rFonts w:hint="eastAsia" w:ascii="微软雅黑" w:hAnsi="微软雅黑" w:eastAsia="微软雅黑"/>
          <w:color w:val="0070C0"/>
          <w:sz w:val="18"/>
          <w:szCs w:val="18"/>
        </w:rPr>
        <w:t>表：追加fpdm，iskjfp</w:t>
      </w:r>
    </w:p>
    <w:p>
      <w:pPr>
        <w:pStyle w:val="21"/>
        <w:numPr>
          <w:ilvl w:val="3"/>
          <w:numId w:val="14"/>
        </w:numPr>
        <w:ind w:firstLineChars="0"/>
        <w:outlineLvl w:val="4"/>
        <w:rPr>
          <w:rFonts w:ascii="微软雅黑" w:hAnsi="微软雅黑" w:eastAsia="微软雅黑"/>
          <w:color w:val="0070C0"/>
          <w:sz w:val="18"/>
          <w:szCs w:val="18"/>
        </w:rPr>
      </w:pPr>
      <w:r>
        <w:rPr>
          <w:rFonts w:hint="eastAsia" w:ascii="微软雅黑" w:hAnsi="微软雅黑" w:eastAsia="微软雅黑"/>
          <w:color w:val="0070C0"/>
          <w:sz w:val="18"/>
          <w:szCs w:val="18"/>
        </w:rPr>
        <w:t>追加 ky_fpsq</w:t>
      </w:r>
      <w:r>
        <w:rPr>
          <w:rFonts w:ascii="微软雅黑" w:hAnsi="微软雅黑" w:eastAsia="微软雅黑"/>
          <w:color w:val="0070C0"/>
          <w:sz w:val="18"/>
          <w:szCs w:val="18"/>
        </w:rPr>
        <w:t>_</w:t>
      </w:r>
      <w:r>
        <w:rPr>
          <w:rFonts w:hint="eastAsia" w:ascii="微软雅黑" w:hAnsi="微软雅黑" w:eastAsia="微软雅黑"/>
          <w:color w:val="0070C0"/>
          <w:sz w:val="18"/>
          <w:szCs w:val="18"/>
        </w:rPr>
        <w:t>mx_</w:t>
      </w:r>
      <w:r>
        <w:rPr>
          <w:rFonts w:ascii="微软雅黑" w:hAnsi="微软雅黑" w:eastAsia="微软雅黑"/>
          <w:color w:val="0070C0"/>
          <w:sz w:val="18"/>
          <w:szCs w:val="18"/>
        </w:rPr>
        <w:t>trans、</w:t>
      </w:r>
      <w:r>
        <w:rPr>
          <w:rFonts w:hint="eastAsia" w:ascii="微软雅黑" w:hAnsi="微软雅黑" w:eastAsia="微软雅黑"/>
          <w:color w:val="0070C0"/>
          <w:sz w:val="18"/>
          <w:szCs w:val="18"/>
        </w:rPr>
        <w:t>cw_xmfpmb</w:t>
      </w:r>
      <w:r>
        <w:rPr>
          <w:rFonts w:ascii="微软雅黑" w:hAnsi="微软雅黑" w:eastAsia="微软雅黑"/>
          <w:color w:val="0070C0"/>
          <w:sz w:val="18"/>
          <w:szCs w:val="18"/>
        </w:rPr>
        <w:t>、</w:t>
      </w:r>
      <w:r>
        <w:rPr>
          <w:rFonts w:hint="eastAsia" w:ascii="微软雅黑" w:hAnsi="微软雅黑" w:eastAsia="微软雅黑"/>
          <w:color w:val="0070C0"/>
          <w:sz w:val="18"/>
          <w:szCs w:val="18"/>
        </w:rPr>
        <w:t>cw_xmfpmb_mx、cw_xmeddzd、cw_srzdzd表</w:t>
      </w:r>
    </w:p>
    <w:p>
      <w:pPr>
        <w:pStyle w:val="21"/>
        <w:ind w:left="420" w:firstLine="0" w:firstLineChars="0"/>
        <w:outlineLvl w:val="4"/>
        <w:rPr>
          <w:rFonts w:ascii="微软雅黑" w:hAnsi="微软雅黑" w:eastAsia="微软雅黑"/>
          <w:color w:val="0070C0"/>
          <w:sz w:val="18"/>
          <w:szCs w:val="18"/>
        </w:rPr>
      </w:pPr>
    </w:p>
    <w:p>
      <w:pPr>
        <w:pStyle w:val="21"/>
        <w:ind w:left="420" w:firstLine="0" w:firstLineChars="0"/>
        <w:outlineLvl w:val="4"/>
        <w:rPr>
          <w:rFonts w:ascii="微软雅黑" w:hAnsi="微软雅黑" w:eastAsia="微软雅黑"/>
          <w:color w:val="0070C0"/>
          <w:sz w:val="18"/>
          <w:szCs w:val="18"/>
        </w:rPr>
      </w:pPr>
    </w:p>
    <w:sectPr>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75F51"/>
    <w:multiLevelType w:val="multilevel"/>
    <w:tmpl w:val="0BE75F51"/>
    <w:lvl w:ilvl="0" w:tentative="0">
      <w:start w:val="1"/>
      <w:numFmt w:val="decimal"/>
      <w:lvlText w:val="%1."/>
      <w:lvlJc w:val="left"/>
      <w:pPr>
        <w:ind w:left="360" w:hanging="360"/>
      </w:pPr>
      <w:rPr>
        <w:rFonts w:hint="default" w:cstheme="minorBidi"/>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DF5A26"/>
    <w:multiLevelType w:val="multilevel"/>
    <w:tmpl w:val="18DF5A26"/>
    <w:lvl w:ilvl="0" w:tentative="0">
      <w:start w:val="1"/>
      <w:numFmt w:val="decimal"/>
      <w:lvlText w:val="%1."/>
      <w:lvlJc w:val="left"/>
      <w:pPr>
        <w:ind w:left="425" w:hanging="425"/>
      </w:pPr>
      <w:rPr>
        <w:sz w:val="21"/>
        <w:szCs w:val="21"/>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B03517"/>
    <w:multiLevelType w:val="multilevel"/>
    <w:tmpl w:val="19B0351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8D1E86"/>
    <w:multiLevelType w:val="multilevel"/>
    <w:tmpl w:val="4F8D1E86"/>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B03CE5"/>
    <w:multiLevelType w:val="multilevel"/>
    <w:tmpl w:val="50B03CE5"/>
    <w:lvl w:ilvl="0" w:tentative="0">
      <w:start w:val="1"/>
      <w:numFmt w:val="decimal"/>
      <w:lvlText w:val="%1."/>
      <w:lvlJc w:val="left"/>
      <w:pPr>
        <w:ind w:left="425" w:hanging="425"/>
      </w:pPr>
    </w:lvl>
    <w:lvl w:ilvl="1" w:tentative="0">
      <w:start w:val="1"/>
      <w:numFmt w:val="decimal"/>
      <w:lvlText w:val="%1.%2."/>
      <w:lvlJc w:val="left"/>
      <w:pPr>
        <w:ind w:left="567" w:hanging="567"/>
      </w:pPr>
      <w:rPr>
        <w:sz w:val="28"/>
        <w:szCs w:val="28"/>
      </w:rPr>
    </w:lvl>
    <w:lvl w:ilvl="2" w:tentative="0">
      <w:start w:val="1"/>
      <w:numFmt w:val="decimal"/>
      <w:lvlText w:val="%1.%2.%3."/>
      <w:lvlJc w:val="left"/>
      <w:pPr>
        <w:ind w:left="709" w:hanging="709"/>
      </w:pPr>
      <w:rPr>
        <w:sz w:val="24"/>
        <w:szCs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4283C4F"/>
    <w:multiLevelType w:val="multilevel"/>
    <w:tmpl w:val="54283C4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420" w:hanging="420"/>
      </w:pPr>
      <w:rPr>
        <w:color w:val="0070C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9513960"/>
    <w:multiLevelType w:val="multilevel"/>
    <w:tmpl w:val="595139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02F288A"/>
    <w:multiLevelType w:val="multilevel"/>
    <w:tmpl w:val="602F28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ADD60CB"/>
    <w:multiLevelType w:val="multilevel"/>
    <w:tmpl w:val="6ADD60CB"/>
    <w:lvl w:ilvl="0" w:tentative="0">
      <w:start w:val="1"/>
      <w:numFmt w:val="decimal"/>
      <w:lvlText w:val="%1."/>
      <w:lvlJc w:val="left"/>
      <w:pPr>
        <w:ind w:left="840" w:hanging="420"/>
      </w:pPr>
      <w:rPr>
        <w:b w:val="0"/>
        <w:sz w:val="24"/>
      </w:rPr>
    </w:lvl>
    <w:lvl w:ilvl="1" w:tentative="0">
      <w:start w:val="1"/>
      <w:numFmt w:val="bullet"/>
      <w:lvlText w:val=""/>
      <w:lvlJc w:val="left"/>
      <w:pPr>
        <w:ind w:left="1260" w:hanging="420"/>
      </w:pPr>
      <w:rPr>
        <w:rFonts w:hint="default" w:ascii="Wingdings" w:hAnsi="Wingdings"/>
        <w:sz w:val="24"/>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6B5447A0"/>
    <w:multiLevelType w:val="multilevel"/>
    <w:tmpl w:val="6B5447A0"/>
    <w:lvl w:ilvl="0" w:tentative="0">
      <w:start w:val="1"/>
      <w:numFmt w:val="decimal"/>
      <w:lvlText w:val="%1."/>
      <w:lvlJc w:val="left"/>
      <w:pPr>
        <w:ind w:left="425" w:hanging="425"/>
      </w:pPr>
      <w:rPr>
        <w:sz w:val="21"/>
        <w:szCs w:val="21"/>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720B723B"/>
    <w:multiLevelType w:val="multilevel"/>
    <w:tmpl w:val="720B723B"/>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pStyle w:val="4"/>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77AC602E"/>
    <w:multiLevelType w:val="multilevel"/>
    <w:tmpl w:val="77AC602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77C17E62"/>
    <w:multiLevelType w:val="multilevel"/>
    <w:tmpl w:val="77C17E62"/>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3">
    <w:nsid w:val="7C8E337E"/>
    <w:multiLevelType w:val="multilevel"/>
    <w:tmpl w:val="7C8E337E"/>
    <w:lvl w:ilvl="0" w:tentative="0">
      <w:start w:val="1"/>
      <w:numFmt w:val="decimal"/>
      <w:lvlText w:val="%1."/>
      <w:lvlJc w:val="left"/>
      <w:pPr>
        <w:ind w:left="360" w:hanging="360"/>
      </w:pPr>
      <w:rPr>
        <w:rFonts w:hint="default" w:cstheme="minorBidi"/>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4"/>
  </w:num>
  <w:num w:numId="3">
    <w:abstractNumId w:val="12"/>
  </w:num>
  <w:num w:numId="4">
    <w:abstractNumId w:val="2"/>
  </w:num>
  <w:num w:numId="5">
    <w:abstractNumId w:val="11"/>
  </w:num>
  <w:num w:numId="6">
    <w:abstractNumId w:val="8"/>
  </w:num>
  <w:num w:numId="7">
    <w:abstractNumId w:val="6"/>
  </w:num>
  <w:num w:numId="8">
    <w:abstractNumId w:val="13"/>
  </w:num>
  <w:num w:numId="9">
    <w:abstractNumId w:val="0"/>
  </w:num>
  <w:num w:numId="10">
    <w:abstractNumId w:val="9"/>
  </w:num>
  <w:num w:numId="11">
    <w:abstractNumId w:val="1"/>
  </w:num>
  <w:num w:numId="12">
    <w:abstractNumId w:val="7"/>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3CDA"/>
    <w:rsid w:val="00000A24"/>
    <w:rsid w:val="00010392"/>
    <w:rsid w:val="00011ACA"/>
    <w:rsid w:val="0001214C"/>
    <w:rsid w:val="00013688"/>
    <w:rsid w:val="00015DFC"/>
    <w:rsid w:val="00016FF8"/>
    <w:rsid w:val="00017264"/>
    <w:rsid w:val="000212EF"/>
    <w:rsid w:val="000269AD"/>
    <w:rsid w:val="000333E8"/>
    <w:rsid w:val="000370AC"/>
    <w:rsid w:val="00040994"/>
    <w:rsid w:val="00040BE2"/>
    <w:rsid w:val="00041D37"/>
    <w:rsid w:val="00042907"/>
    <w:rsid w:val="0004789C"/>
    <w:rsid w:val="0005296C"/>
    <w:rsid w:val="00052AF5"/>
    <w:rsid w:val="00057067"/>
    <w:rsid w:val="00061087"/>
    <w:rsid w:val="00071BAD"/>
    <w:rsid w:val="000724EF"/>
    <w:rsid w:val="00075F3D"/>
    <w:rsid w:val="00076BEE"/>
    <w:rsid w:val="00080A26"/>
    <w:rsid w:val="000813CB"/>
    <w:rsid w:val="00081479"/>
    <w:rsid w:val="000826BD"/>
    <w:rsid w:val="000836B8"/>
    <w:rsid w:val="000876CF"/>
    <w:rsid w:val="000877FD"/>
    <w:rsid w:val="0009015E"/>
    <w:rsid w:val="00095469"/>
    <w:rsid w:val="00095667"/>
    <w:rsid w:val="00096A7A"/>
    <w:rsid w:val="00096F5E"/>
    <w:rsid w:val="000B374D"/>
    <w:rsid w:val="000B4143"/>
    <w:rsid w:val="000B4557"/>
    <w:rsid w:val="000B490F"/>
    <w:rsid w:val="000B66E9"/>
    <w:rsid w:val="000B679A"/>
    <w:rsid w:val="000B71BF"/>
    <w:rsid w:val="000B7F78"/>
    <w:rsid w:val="000C4455"/>
    <w:rsid w:val="000C7CD1"/>
    <w:rsid w:val="000E4A65"/>
    <w:rsid w:val="000E7B7B"/>
    <w:rsid w:val="000F422D"/>
    <w:rsid w:val="000F696B"/>
    <w:rsid w:val="000F6E0A"/>
    <w:rsid w:val="000F719E"/>
    <w:rsid w:val="001007FA"/>
    <w:rsid w:val="00100B82"/>
    <w:rsid w:val="001043D2"/>
    <w:rsid w:val="00115369"/>
    <w:rsid w:val="001153AD"/>
    <w:rsid w:val="00121F92"/>
    <w:rsid w:val="00122E52"/>
    <w:rsid w:val="0012680E"/>
    <w:rsid w:val="00131012"/>
    <w:rsid w:val="00131732"/>
    <w:rsid w:val="00132264"/>
    <w:rsid w:val="001357D0"/>
    <w:rsid w:val="00142C27"/>
    <w:rsid w:val="00142FF7"/>
    <w:rsid w:val="0014549A"/>
    <w:rsid w:val="00145F14"/>
    <w:rsid w:val="00145FFB"/>
    <w:rsid w:val="001533FA"/>
    <w:rsid w:val="001550BA"/>
    <w:rsid w:val="0015630B"/>
    <w:rsid w:val="001565F4"/>
    <w:rsid w:val="00156EAC"/>
    <w:rsid w:val="00160D27"/>
    <w:rsid w:val="00160D77"/>
    <w:rsid w:val="00163B25"/>
    <w:rsid w:val="00165DC8"/>
    <w:rsid w:val="00170467"/>
    <w:rsid w:val="0017288C"/>
    <w:rsid w:val="001773C2"/>
    <w:rsid w:val="001779F2"/>
    <w:rsid w:val="00181357"/>
    <w:rsid w:val="001836D5"/>
    <w:rsid w:val="001902B5"/>
    <w:rsid w:val="0019055B"/>
    <w:rsid w:val="00190635"/>
    <w:rsid w:val="00195CB8"/>
    <w:rsid w:val="001A1F8C"/>
    <w:rsid w:val="001A2ADD"/>
    <w:rsid w:val="001A2C9F"/>
    <w:rsid w:val="001A43CF"/>
    <w:rsid w:val="001A5FBC"/>
    <w:rsid w:val="001A64CC"/>
    <w:rsid w:val="001A6725"/>
    <w:rsid w:val="001B3C2A"/>
    <w:rsid w:val="001B46E6"/>
    <w:rsid w:val="001B4710"/>
    <w:rsid w:val="001B7811"/>
    <w:rsid w:val="001B7F28"/>
    <w:rsid w:val="001C14A7"/>
    <w:rsid w:val="001C1C7A"/>
    <w:rsid w:val="001C4572"/>
    <w:rsid w:val="001C5EE2"/>
    <w:rsid w:val="001D04E0"/>
    <w:rsid w:val="001D1126"/>
    <w:rsid w:val="001D1DFE"/>
    <w:rsid w:val="001D4A6E"/>
    <w:rsid w:val="001E2CF0"/>
    <w:rsid w:val="001E389D"/>
    <w:rsid w:val="001E4CCE"/>
    <w:rsid w:val="001F0C6C"/>
    <w:rsid w:val="001F26A0"/>
    <w:rsid w:val="001F3BDD"/>
    <w:rsid w:val="001F5E98"/>
    <w:rsid w:val="001F5F9E"/>
    <w:rsid w:val="00200D3F"/>
    <w:rsid w:val="002036FA"/>
    <w:rsid w:val="002054C9"/>
    <w:rsid w:val="0021129C"/>
    <w:rsid w:val="00213B87"/>
    <w:rsid w:val="00214C87"/>
    <w:rsid w:val="00222E02"/>
    <w:rsid w:val="002237EA"/>
    <w:rsid w:val="002241B5"/>
    <w:rsid w:val="002262D9"/>
    <w:rsid w:val="00234C68"/>
    <w:rsid w:val="00235135"/>
    <w:rsid w:val="0023702A"/>
    <w:rsid w:val="002400EC"/>
    <w:rsid w:val="00250781"/>
    <w:rsid w:val="00251C5A"/>
    <w:rsid w:val="002568D5"/>
    <w:rsid w:val="00257C1F"/>
    <w:rsid w:val="00257E34"/>
    <w:rsid w:val="00260B05"/>
    <w:rsid w:val="00261E06"/>
    <w:rsid w:val="00280269"/>
    <w:rsid w:val="002818C2"/>
    <w:rsid w:val="00284546"/>
    <w:rsid w:val="002870CE"/>
    <w:rsid w:val="00294837"/>
    <w:rsid w:val="00295F2B"/>
    <w:rsid w:val="00296A18"/>
    <w:rsid w:val="0029721F"/>
    <w:rsid w:val="002A1266"/>
    <w:rsid w:val="002A126A"/>
    <w:rsid w:val="002A2679"/>
    <w:rsid w:val="002A323A"/>
    <w:rsid w:val="002A5B03"/>
    <w:rsid w:val="002B42E8"/>
    <w:rsid w:val="002B4BF9"/>
    <w:rsid w:val="002C4384"/>
    <w:rsid w:val="002C5256"/>
    <w:rsid w:val="002C5E78"/>
    <w:rsid w:val="002C69D5"/>
    <w:rsid w:val="002C78BE"/>
    <w:rsid w:val="002D3D7A"/>
    <w:rsid w:val="002D3F23"/>
    <w:rsid w:val="002D4F06"/>
    <w:rsid w:val="002D7BC4"/>
    <w:rsid w:val="002E004C"/>
    <w:rsid w:val="002E4DF6"/>
    <w:rsid w:val="002E7633"/>
    <w:rsid w:val="002F5686"/>
    <w:rsid w:val="002F5FA1"/>
    <w:rsid w:val="003033A1"/>
    <w:rsid w:val="0030509C"/>
    <w:rsid w:val="00306FBC"/>
    <w:rsid w:val="00311CF5"/>
    <w:rsid w:val="003120D4"/>
    <w:rsid w:val="00312E17"/>
    <w:rsid w:val="00314A6E"/>
    <w:rsid w:val="003162CA"/>
    <w:rsid w:val="00317883"/>
    <w:rsid w:val="00320AB4"/>
    <w:rsid w:val="003220BB"/>
    <w:rsid w:val="0032295B"/>
    <w:rsid w:val="00323349"/>
    <w:rsid w:val="00327695"/>
    <w:rsid w:val="00336A0C"/>
    <w:rsid w:val="0034286B"/>
    <w:rsid w:val="00342F4D"/>
    <w:rsid w:val="00344702"/>
    <w:rsid w:val="003463BC"/>
    <w:rsid w:val="003501AE"/>
    <w:rsid w:val="00353FDD"/>
    <w:rsid w:val="00354BFB"/>
    <w:rsid w:val="003557E9"/>
    <w:rsid w:val="003559C4"/>
    <w:rsid w:val="0036049B"/>
    <w:rsid w:val="00361E38"/>
    <w:rsid w:val="003722F3"/>
    <w:rsid w:val="003724F4"/>
    <w:rsid w:val="00372B25"/>
    <w:rsid w:val="00372F16"/>
    <w:rsid w:val="0037362E"/>
    <w:rsid w:val="003766CC"/>
    <w:rsid w:val="0038051A"/>
    <w:rsid w:val="00381235"/>
    <w:rsid w:val="0038129F"/>
    <w:rsid w:val="00386F41"/>
    <w:rsid w:val="00394455"/>
    <w:rsid w:val="00394B35"/>
    <w:rsid w:val="003A1B0D"/>
    <w:rsid w:val="003A6FAF"/>
    <w:rsid w:val="003A7C2F"/>
    <w:rsid w:val="003B1605"/>
    <w:rsid w:val="003B4198"/>
    <w:rsid w:val="003B5B80"/>
    <w:rsid w:val="003C0AF2"/>
    <w:rsid w:val="003C53F9"/>
    <w:rsid w:val="003C5750"/>
    <w:rsid w:val="003C5D8F"/>
    <w:rsid w:val="003C637B"/>
    <w:rsid w:val="003C6985"/>
    <w:rsid w:val="003D1EFD"/>
    <w:rsid w:val="003E1350"/>
    <w:rsid w:val="003E3DD5"/>
    <w:rsid w:val="003E45BB"/>
    <w:rsid w:val="003E4603"/>
    <w:rsid w:val="003F4C4E"/>
    <w:rsid w:val="003F79F0"/>
    <w:rsid w:val="0040423E"/>
    <w:rsid w:val="0040550E"/>
    <w:rsid w:val="0041151C"/>
    <w:rsid w:val="004167F2"/>
    <w:rsid w:val="004204C9"/>
    <w:rsid w:val="00420A24"/>
    <w:rsid w:val="00424A07"/>
    <w:rsid w:val="004253CD"/>
    <w:rsid w:val="00425B1E"/>
    <w:rsid w:val="00427360"/>
    <w:rsid w:val="00427947"/>
    <w:rsid w:val="004306C4"/>
    <w:rsid w:val="004400BC"/>
    <w:rsid w:val="0044087B"/>
    <w:rsid w:val="004410AA"/>
    <w:rsid w:val="0044373B"/>
    <w:rsid w:val="004442E2"/>
    <w:rsid w:val="00454248"/>
    <w:rsid w:val="00456B36"/>
    <w:rsid w:val="00456B47"/>
    <w:rsid w:val="00462CC6"/>
    <w:rsid w:val="00463703"/>
    <w:rsid w:val="00466303"/>
    <w:rsid w:val="00466A90"/>
    <w:rsid w:val="00466ABC"/>
    <w:rsid w:val="00470EE6"/>
    <w:rsid w:val="004724C5"/>
    <w:rsid w:val="0047530C"/>
    <w:rsid w:val="0048383D"/>
    <w:rsid w:val="00484750"/>
    <w:rsid w:val="00484EB2"/>
    <w:rsid w:val="0049338F"/>
    <w:rsid w:val="00496D3A"/>
    <w:rsid w:val="004972E4"/>
    <w:rsid w:val="004A1807"/>
    <w:rsid w:val="004A431A"/>
    <w:rsid w:val="004A4DA4"/>
    <w:rsid w:val="004B3D84"/>
    <w:rsid w:val="004C06DA"/>
    <w:rsid w:val="004C3D66"/>
    <w:rsid w:val="004C536F"/>
    <w:rsid w:val="004C6FC5"/>
    <w:rsid w:val="004D06F5"/>
    <w:rsid w:val="004D0A66"/>
    <w:rsid w:val="004D0DC8"/>
    <w:rsid w:val="004D16E2"/>
    <w:rsid w:val="004D7793"/>
    <w:rsid w:val="004E3F49"/>
    <w:rsid w:val="004E46B3"/>
    <w:rsid w:val="004E597B"/>
    <w:rsid w:val="004F1FA5"/>
    <w:rsid w:val="004F260D"/>
    <w:rsid w:val="004F4472"/>
    <w:rsid w:val="004F5F65"/>
    <w:rsid w:val="005015BA"/>
    <w:rsid w:val="005019C6"/>
    <w:rsid w:val="00502BD6"/>
    <w:rsid w:val="00504609"/>
    <w:rsid w:val="00506206"/>
    <w:rsid w:val="00507005"/>
    <w:rsid w:val="0050762F"/>
    <w:rsid w:val="00510419"/>
    <w:rsid w:val="0051192B"/>
    <w:rsid w:val="00512FE5"/>
    <w:rsid w:val="00517891"/>
    <w:rsid w:val="005214A6"/>
    <w:rsid w:val="00521857"/>
    <w:rsid w:val="00524E18"/>
    <w:rsid w:val="00527836"/>
    <w:rsid w:val="005301D3"/>
    <w:rsid w:val="00542219"/>
    <w:rsid w:val="00546E0C"/>
    <w:rsid w:val="0054765E"/>
    <w:rsid w:val="005519F5"/>
    <w:rsid w:val="00554173"/>
    <w:rsid w:val="005548EF"/>
    <w:rsid w:val="00554F0D"/>
    <w:rsid w:val="0055717F"/>
    <w:rsid w:val="005606C0"/>
    <w:rsid w:val="00564302"/>
    <w:rsid w:val="005664BE"/>
    <w:rsid w:val="00566C4D"/>
    <w:rsid w:val="00570426"/>
    <w:rsid w:val="00575BB3"/>
    <w:rsid w:val="00577F62"/>
    <w:rsid w:val="00580B8A"/>
    <w:rsid w:val="00581E1D"/>
    <w:rsid w:val="005822DD"/>
    <w:rsid w:val="005826A1"/>
    <w:rsid w:val="00590295"/>
    <w:rsid w:val="00596641"/>
    <w:rsid w:val="00596763"/>
    <w:rsid w:val="005967B6"/>
    <w:rsid w:val="00596E3E"/>
    <w:rsid w:val="00596F3C"/>
    <w:rsid w:val="0059724F"/>
    <w:rsid w:val="005A0DCE"/>
    <w:rsid w:val="005A18C4"/>
    <w:rsid w:val="005A1ABC"/>
    <w:rsid w:val="005A550C"/>
    <w:rsid w:val="005A58FA"/>
    <w:rsid w:val="005A764C"/>
    <w:rsid w:val="005B16CF"/>
    <w:rsid w:val="005B53E0"/>
    <w:rsid w:val="005C1C3A"/>
    <w:rsid w:val="005C3CE5"/>
    <w:rsid w:val="005C4BC5"/>
    <w:rsid w:val="005C6728"/>
    <w:rsid w:val="005C6A80"/>
    <w:rsid w:val="005C703B"/>
    <w:rsid w:val="005E5D7A"/>
    <w:rsid w:val="005E6C44"/>
    <w:rsid w:val="005F5904"/>
    <w:rsid w:val="005F5B33"/>
    <w:rsid w:val="005F64F1"/>
    <w:rsid w:val="00601467"/>
    <w:rsid w:val="006149CF"/>
    <w:rsid w:val="00614B60"/>
    <w:rsid w:val="00614D96"/>
    <w:rsid w:val="006156B9"/>
    <w:rsid w:val="00622092"/>
    <w:rsid w:val="00622A0A"/>
    <w:rsid w:val="0062306F"/>
    <w:rsid w:val="00624171"/>
    <w:rsid w:val="00625313"/>
    <w:rsid w:val="006272AF"/>
    <w:rsid w:val="00631488"/>
    <w:rsid w:val="00637FCD"/>
    <w:rsid w:val="00640DB4"/>
    <w:rsid w:val="0064234D"/>
    <w:rsid w:val="00650334"/>
    <w:rsid w:val="00653981"/>
    <w:rsid w:val="00655E8D"/>
    <w:rsid w:val="0065631A"/>
    <w:rsid w:val="00657E5E"/>
    <w:rsid w:val="00660E01"/>
    <w:rsid w:val="00663366"/>
    <w:rsid w:val="006639E4"/>
    <w:rsid w:val="00667C9A"/>
    <w:rsid w:val="00671536"/>
    <w:rsid w:val="0067189C"/>
    <w:rsid w:val="006757F4"/>
    <w:rsid w:val="00675F42"/>
    <w:rsid w:val="006810FC"/>
    <w:rsid w:val="006862AB"/>
    <w:rsid w:val="0068724D"/>
    <w:rsid w:val="006912C6"/>
    <w:rsid w:val="00691A90"/>
    <w:rsid w:val="00691C89"/>
    <w:rsid w:val="00693887"/>
    <w:rsid w:val="0069395D"/>
    <w:rsid w:val="006950C5"/>
    <w:rsid w:val="0069571D"/>
    <w:rsid w:val="00695842"/>
    <w:rsid w:val="006A03CA"/>
    <w:rsid w:val="006B0F6B"/>
    <w:rsid w:val="006B1B71"/>
    <w:rsid w:val="006B3621"/>
    <w:rsid w:val="006B48DA"/>
    <w:rsid w:val="006C04BE"/>
    <w:rsid w:val="006C0F2D"/>
    <w:rsid w:val="006C74B4"/>
    <w:rsid w:val="006D2BB0"/>
    <w:rsid w:val="006D2BF3"/>
    <w:rsid w:val="006D3C19"/>
    <w:rsid w:val="006E0B58"/>
    <w:rsid w:val="006E1B39"/>
    <w:rsid w:val="006E4CFA"/>
    <w:rsid w:val="006F0C5B"/>
    <w:rsid w:val="006F36DA"/>
    <w:rsid w:val="006F3E76"/>
    <w:rsid w:val="006F431B"/>
    <w:rsid w:val="006F5884"/>
    <w:rsid w:val="00700848"/>
    <w:rsid w:val="00700938"/>
    <w:rsid w:val="00703B02"/>
    <w:rsid w:val="00704DC6"/>
    <w:rsid w:val="00704FEE"/>
    <w:rsid w:val="00711A77"/>
    <w:rsid w:val="00712FB0"/>
    <w:rsid w:val="00714326"/>
    <w:rsid w:val="00714D5B"/>
    <w:rsid w:val="00716167"/>
    <w:rsid w:val="00716944"/>
    <w:rsid w:val="00717398"/>
    <w:rsid w:val="00721E5C"/>
    <w:rsid w:val="00723AD2"/>
    <w:rsid w:val="0072443D"/>
    <w:rsid w:val="00725BB9"/>
    <w:rsid w:val="00727796"/>
    <w:rsid w:val="00727E1D"/>
    <w:rsid w:val="00735402"/>
    <w:rsid w:val="00742891"/>
    <w:rsid w:val="00746E46"/>
    <w:rsid w:val="00750020"/>
    <w:rsid w:val="007503EF"/>
    <w:rsid w:val="00750E92"/>
    <w:rsid w:val="00751A1B"/>
    <w:rsid w:val="00751E97"/>
    <w:rsid w:val="00752196"/>
    <w:rsid w:val="007622F3"/>
    <w:rsid w:val="0076419D"/>
    <w:rsid w:val="00766F4A"/>
    <w:rsid w:val="00772FCF"/>
    <w:rsid w:val="00776E13"/>
    <w:rsid w:val="00783439"/>
    <w:rsid w:val="007839FC"/>
    <w:rsid w:val="007868E8"/>
    <w:rsid w:val="00795379"/>
    <w:rsid w:val="007A4292"/>
    <w:rsid w:val="007A4775"/>
    <w:rsid w:val="007A545E"/>
    <w:rsid w:val="007A5C95"/>
    <w:rsid w:val="007B081C"/>
    <w:rsid w:val="007B2F32"/>
    <w:rsid w:val="007B34E8"/>
    <w:rsid w:val="007B64DB"/>
    <w:rsid w:val="007C43BD"/>
    <w:rsid w:val="007C5109"/>
    <w:rsid w:val="007D0E53"/>
    <w:rsid w:val="007D2CC9"/>
    <w:rsid w:val="007D54D0"/>
    <w:rsid w:val="007D718E"/>
    <w:rsid w:val="007E0878"/>
    <w:rsid w:val="007E2576"/>
    <w:rsid w:val="007E364D"/>
    <w:rsid w:val="007E46C1"/>
    <w:rsid w:val="007E485C"/>
    <w:rsid w:val="007E50C9"/>
    <w:rsid w:val="007F3AD7"/>
    <w:rsid w:val="007F455A"/>
    <w:rsid w:val="007F523F"/>
    <w:rsid w:val="00800A43"/>
    <w:rsid w:val="00803A1D"/>
    <w:rsid w:val="00811DEC"/>
    <w:rsid w:val="00815E2D"/>
    <w:rsid w:val="00816E95"/>
    <w:rsid w:val="008223F2"/>
    <w:rsid w:val="00823611"/>
    <w:rsid w:val="00824C3D"/>
    <w:rsid w:val="0083513B"/>
    <w:rsid w:val="00836E78"/>
    <w:rsid w:val="008370A1"/>
    <w:rsid w:val="008378F4"/>
    <w:rsid w:val="00850CAE"/>
    <w:rsid w:val="00850F9E"/>
    <w:rsid w:val="00852B22"/>
    <w:rsid w:val="00853A6A"/>
    <w:rsid w:val="00860DAB"/>
    <w:rsid w:val="00862DB6"/>
    <w:rsid w:val="00871EB8"/>
    <w:rsid w:val="00871F0F"/>
    <w:rsid w:val="00872A39"/>
    <w:rsid w:val="00872EB8"/>
    <w:rsid w:val="00875645"/>
    <w:rsid w:val="008806F8"/>
    <w:rsid w:val="0088307D"/>
    <w:rsid w:val="00891ABA"/>
    <w:rsid w:val="00892485"/>
    <w:rsid w:val="00893C3D"/>
    <w:rsid w:val="00894E26"/>
    <w:rsid w:val="0089726C"/>
    <w:rsid w:val="0089729D"/>
    <w:rsid w:val="00897F4F"/>
    <w:rsid w:val="008A02A7"/>
    <w:rsid w:val="008A1201"/>
    <w:rsid w:val="008A3649"/>
    <w:rsid w:val="008A3886"/>
    <w:rsid w:val="008A71A1"/>
    <w:rsid w:val="008B0386"/>
    <w:rsid w:val="008B0836"/>
    <w:rsid w:val="008B21AA"/>
    <w:rsid w:val="008B494D"/>
    <w:rsid w:val="008B4E0C"/>
    <w:rsid w:val="008B5E8C"/>
    <w:rsid w:val="008C3031"/>
    <w:rsid w:val="008C47C5"/>
    <w:rsid w:val="008D26A7"/>
    <w:rsid w:val="008D2DFD"/>
    <w:rsid w:val="008E119E"/>
    <w:rsid w:val="008E13F9"/>
    <w:rsid w:val="008F0C68"/>
    <w:rsid w:val="008F2FD4"/>
    <w:rsid w:val="008F604C"/>
    <w:rsid w:val="008F70C6"/>
    <w:rsid w:val="008F7BA9"/>
    <w:rsid w:val="00907F6F"/>
    <w:rsid w:val="00912CD8"/>
    <w:rsid w:val="009173AC"/>
    <w:rsid w:val="00917E3C"/>
    <w:rsid w:val="0092317F"/>
    <w:rsid w:val="009246DD"/>
    <w:rsid w:val="009273C7"/>
    <w:rsid w:val="00931E74"/>
    <w:rsid w:val="00944582"/>
    <w:rsid w:val="00946C1C"/>
    <w:rsid w:val="00963A77"/>
    <w:rsid w:val="00964540"/>
    <w:rsid w:val="00965B18"/>
    <w:rsid w:val="00966B5E"/>
    <w:rsid w:val="00973A14"/>
    <w:rsid w:val="0097702B"/>
    <w:rsid w:val="00981B1D"/>
    <w:rsid w:val="00984263"/>
    <w:rsid w:val="00986438"/>
    <w:rsid w:val="009904EC"/>
    <w:rsid w:val="00990E84"/>
    <w:rsid w:val="0099327B"/>
    <w:rsid w:val="0099455D"/>
    <w:rsid w:val="00995C4E"/>
    <w:rsid w:val="009A012E"/>
    <w:rsid w:val="009A22A7"/>
    <w:rsid w:val="009A241B"/>
    <w:rsid w:val="009A4EE6"/>
    <w:rsid w:val="009A519F"/>
    <w:rsid w:val="009A6B2F"/>
    <w:rsid w:val="009A7D45"/>
    <w:rsid w:val="009B313D"/>
    <w:rsid w:val="009D43F5"/>
    <w:rsid w:val="009D5D1A"/>
    <w:rsid w:val="009D7D0C"/>
    <w:rsid w:val="009E3207"/>
    <w:rsid w:val="009E36B5"/>
    <w:rsid w:val="009E4E02"/>
    <w:rsid w:val="009F2829"/>
    <w:rsid w:val="009F5CBB"/>
    <w:rsid w:val="009F5F7A"/>
    <w:rsid w:val="00A007A4"/>
    <w:rsid w:val="00A00BCB"/>
    <w:rsid w:val="00A0104C"/>
    <w:rsid w:val="00A10A79"/>
    <w:rsid w:val="00A1482A"/>
    <w:rsid w:val="00A17270"/>
    <w:rsid w:val="00A174C8"/>
    <w:rsid w:val="00A20543"/>
    <w:rsid w:val="00A25A9A"/>
    <w:rsid w:val="00A26025"/>
    <w:rsid w:val="00A26B05"/>
    <w:rsid w:val="00A32132"/>
    <w:rsid w:val="00A359DB"/>
    <w:rsid w:val="00A35E6A"/>
    <w:rsid w:val="00A368C0"/>
    <w:rsid w:val="00A369E8"/>
    <w:rsid w:val="00A3723C"/>
    <w:rsid w:val="00A434B3"/>
    <w:rsid w:val="00A4685C"/>
    <w:rsid w:val="00A50BDF"/>
    <w:rsid w:val="00A514E3"/>
    <w:rsid w:val="00A53C03"/>
    <w:rsid w:val="00A55F99"/>
    <w:rsid w:val="00A560C0"/>
    <w:rsid w:val="00A626A8"/>
    <w:rsid w:val="00A6344C"/>
    <w:rsid w:val="00A63FB8"/>
    <w:rsid w:val="00A64E92"/>
    <w:rsid w:val="00A70401"/>
    <w:rsid w:val="00A70975"/>
    <w:rsid w:val="00A740A6"/>
    <w:rsid w:val="00A740DF"/>
    <w:rsid w:val="00A7442C"/>
    <w:rsid w:val="00A76F5F"/>
    <w:rsid w:val="00A77451"/>
    <w:rsid w:val="00A80EDD"/>
    <w:rsid w:val="00A82B5B"/>
    <w:rsid w:val="00A844EE"/>
    <w:rsid w:val="00A86B73"/>
    <w:rsid w:val="00A86E9B"/>
    <w:rsid w:val="00A92BB5"/>
    <w:rsid w:val="00A968E2"/>
    <w:rsid w:val="00AA7356"/>
    <w:rsid w:val="00AB2016"/>
    <w:rsid w:val="00AB6177"/>
    <w:rsid w:val="00AB6428"/>
    <w:rsid w:val="00AB7759"/>
    <w:rsid w:val="00AC04A1"/>
    <w:rsid w:val="00AC0CE3"/>
    <w:rsid w:val="00AC1BB2"/>
    <w:rsid w:val="00AC4177"/>
    <w:rsid w:val="00AC7152"/>
    <w:rsid w:val="00AC7A2F"/>
    <w:rsid w:val="00AD0395"/>
    <w:rsid w:val="00AD404B"/>
    <w:rsid w:val="00AD6670"/>
    <w:rsid w:val="00AD72B6"/>
    <w:rsid w:val="00AD76AD"/>
    <w:rsid w:val="00AD7FAE"/>
    <w:rsid w:val="00AE070F"/>
    <w:rsid w:val="00AE1B3E"/>
    <w:rsid w:val="00AE3BDD"/>
    <w:rsid w:val="00AE7B16"/>
    <w:rsid w:val="00AF341E"/>
    <w:rsid w:val="00AF3D91"/>
    <w:rsid w:val="00AF4003"/>
    <w:rsid w:val="00AF6DCA"/>
    <w:rsid w:val="00B0353B"/>
    <w:rsid w:val="00B03CDA"/>
    <w:rsid w:val="00B1481F"/>
    <w:rsid w:val="00B17406"/>
    <w:rsid w:val="00B17F07"/>
    <w:rsid w:val="00B17F58"/>
    <w:rsid w:val="00B17FD5"/>
    <w:rsid w:val="00B22699"/>
    <w:rsid w:val="00B2446C"/>
    <w:rsid w:val="00B2627D"/>
    <w:rsid w:val="00B32A65"/>
    <w:rsid w:val="00B34364"/>
    <w:rsid w:val="00B4017A"/>
    <w:rsid w:val="00B455E5"/>
    <w:rsid w:val="00B464F0"/>
    <w:rsid w:val="00B57527"/>
    <w:rsid w:val="00B72322"/>
    <w:rsid w:val="00B72467"/>
    <w:rsid w:val="00B72F7B"/>
    <w:rsid w:val="00B76635"/>
    <w:rsid w:val="00B80F8E"/>
    <w:rsid w:val="00B84217"/>
    <w:rsid w:val="00B87D2D"/>
    <w:rsid w:val="00B92C34"/>
    <w:rsid w:val="00B92D09"/>
    <w:rsid w:val="00B92F25"/>
    <w:rsid w:val="00B9522C"/>
    <w:rsid w:val="00B97BDB"/>
    <w:rsid w:val="00BA1757"/>
    <w:rsid w:val="00BA6F9B"/>
    <w:rsid w:val="00BA776C"/>
    <w:rsid w:val="00BB0264"/>
    <w:rsid w:val="00BB2E6D"/>
    <w:rsid w:val="00BB3522"/>
    <w:rsid w:val="00BB387C"/>
    <w:rsid w:val="00BC27EA"/>
    <w:rsid w:val="00BC551B"/>
    <w:rsid w:val="00BD0959"/>
    <w:rsid w:val="00BD5EA5"/>
    <w:rsid w:val="00BD7AF3"/>
    <w:rsid w:val="00BD7F21"/>
    <w:rsid w:val="00BD7F91"/>
    <w:rsid w:val="00BE64B1"/>
    <w:rsid w:val="00BF4A62"/>
    <w:rsid w:val="00C0077F"/>
    <w:rsid w:val="00C043EF"/>
    <w:rsid w:val="00C04789"/>
    <w:rsid w:val="00C068D4"/>
    <w:rsid w:val="00C07865"/>
    <w:rsid w:val="00C07900"/>
    <w:rsid w:val="00C112A4"/>
    <w:rsid w:val="00C13344"/>
    <w:rsid w:val="00C15BC8"/>
    <w:rsid w:val="00C21D2E"/>
    <w:rsid w:val="00C26C9B"/>
    <w:rsid w:val="00C33F78"/>
    <w:rsid w:val="00C34EED"/>
    <w:rsid w:val="00C35540"/>
    <w:rsid w:val="00C36FEF"/>
    <w:rsid w:val="00C410F4"/>
    <w:rsid w:val="00C47A9D"/>
    <w:rsid w:val="00C5091F"/>
    <w:rsid w:val="00C52573"/>
    <w:rsid w:val="00C52E4E"/>
    <w:rsid w:val="00C54258"/>
    <w:rsid w:val="00C55C51"/>
    <w:rsid w:val="00C55F74"/>
    <w:rsid w:val="00C63457"/>
    <w:rsid w:val="00C67C6E"/>
    <w:rsid w:val="00C75063"/>
    <w:rsid w:val="00C84E54"/>
    <w:rsid w:val="00C86F5C"/>
    <w:rsid w:val="00C87184"/>
    <w:rsid w:val="00C90AFE"/>
    <w:rsid w:val="00C91C39"/>
    <w:rsid w:val="00C9393A"/>
    <w:rsid w:val="00C95B5D"/>
    <w:rsid w:val="00C96B84"/>
    <w:rsid w:val="00CA2362"/>
    <w:rsid w:val="00CA343C"/>
    <w:rsid w:val="00CC04D0"/>
    <w:rsid w:val="00CC1DAA"/>
    <w:rsid w:val="00CC7FA6"/>
    <w:rsid w:val="00CD147A"/>
    <w:rsid w:val="00CD1E1F"/>
    <w:rsid w:val="00CD2D72"/>
    <w:rsid w:val="00CD3BE6"/>
    <w:rsid w:val="00CD6610"/>
    <w:rsid w:val="00CD6667"/>
    <w:rsid w:val="00CE25F6"/>
    <w:rsid w:val="00CE4D50"/>
    <w:rsid w:val="00CE6359"/>
    <w:rsid w:val="00CE6385"/>
    <w:rsid w:val="00CF19ED"/>
    <w:rsid w:val="00CF2A69"/>
    <w:rsid w:val="00CF62D6"/>
    <w:rsid w:val="00CF7C7C"/>
    <w:rsid w:val="00D05A57"/>
    <w:rsid w:val="00D21B65"/>
    <w:rsid w:val="00D24F5F"/>
    <w:rsid w:val="00D2509C"/>
    <w:rsid w:val="00D26BB2"/>
    <w:rsid w:val="00D27A37"/>
    <w:rsid w:val="00D329C1"/>
    <w:rsid w:val="00D333A0"/>
    <w:rsid w:val="00D338B3"/>
    <w:rsid w:val="00D35971"/>
    <w:rsid w:val="00D4204F"/>
    <w:rsid w:val="00D4282B"/>
    <w:rsid w:val="00D42EC1"/>
    <w:rsid w:val="00D51292"/>
    <w:rsid w:val="00D51A6C"/>
    <w:rsid w:val="00D563DF"/>
    <w:rsid w:val="00D56E78"/>
    <w:rsid w:val="00D57AEE"/>
    <w:rsid w:val="00D602BA"/>
    <w:rsid w:val="00D62D30"/>
    <w:rsid w:val="00D64E63"/>
    <w:rsid w:val="00D67B35"/>
    <w:rsid w:val="00D67FCA"/>
    <w:rsid w:val="00D71939"/>
    <w:rsid w:val="00D7299B"/>
    <w:rsid w:val="00D77006"/>
    <w:rsid w:val="00D77D79"/>
    <w:rsid w:val="00D810FC"/>
    <w:rsid w:val="00D813EC"/>
    <w:rsid w:val="00D8168D"/>
    <w:rsid w:val="00D82377"/>
    <w:rsid w:val="00D91814"/>
    <w:rsid w:val="00D92DE8"/>
    <w:rsid w:val="00D93BA2"/>
    <w:rsid w:val="00D960F5"/>
    <w:rsid w:val="00D97154"/>
    <w:rsid w:val="00DA0106"/>
    <w:rsid w:val="00DA56A2"/>
    <w:rsid w:val="00DB12B6"/>
    <w:rsid w:val="00DB7E94"/>
    <w:rsid w:val="00DC1929"/>
    <w:rsid w:val="00DC2886"/>
    <w:rsid w:val="00DC3BE9"/>
    <w:rsid w:val="00DC3D82"/>
    <w:rsid w:val="00DC47BA"/>
    <w:rsid w:val="00DC7AE5"/>
    <w:rsid w:val="00DC7FF7"/>
    <w:rsid w:val="00DD008F"/>
    <w:rsid w:val="00DD122E"/>
    <w:rsid w:val="00DD1CDC"/>
    <w:rsid w:val="00DD2B09"/>
    <w:rsid w:val="00DD5FB5"/>
    <w:rsid w:val="00DD62BB"/>
    <w:rsid w:val="00DE2512"/>
    <w:rsid w:val="00DE4492"/>
    <w:rsid w:val="00DE736D"/>
    <w:rsid w:val="00DE7B4B"/>
    <w:rsid w:val="00DF217E"/>
    <w:rsid w:val="00DF4FCF"/>
    <w:rsid w:val="00DF71EB"/>
    <w:rsid w:val="00E002A7"/>
    <w:rsid w:val="00E05E02"/>
    <w:rsid w:val="00E06CBE"/>
    <w:rsid w:val="00E102E4"/>
    <w:rsid w:val="00E110C6"/>
    <w:rsid w:val="00E12CE9"/>
    <w:rsid w:val="00E14F87"/>
    <w:rsid w:val="00E155D6"/>
    <w:rsid w:val="00E167FC"/>
    <w:rsid w:val="00E17D47"/>
    <w:rsid w:val="00E203F2"/>
    <w:rsid w:val="00E21B06"/>
    <w:rsid w:val="00E2239C"/>
    <w:rsid w:val="00E22C39"/>
    <w:rsid w:val="00E30AC3"/>
    <w:rsid w:val="00E31F44"/>
    <w:rsid w:val="00E32322"/>
    <w:rsid w:val="00E32678"/>
    <w:rsid w:val="00E33991"/>
    <w:rsid w:val="00E4145D"/>
    <w:rsid w:val="00E50210"/>
    <w:rsid w:val="00E51B18"/>
    <w:rsid w:val="00E5778E"/>
    <w:rsid w:val="00E578E1"/>
    <w:rsid w:val="00E634BD"/>
    <w:rsid w:val="00E6590C"/>
    <w:rsid w:val="00E67EC1"/>
    <w:rsid w:val="00E72C86"/>
    <w:rsid w:val="00E738A7"/>
    <w:rsid w:val="00E74D92"/>
    <w:rsid w:val="00E75273"/>
    <w:rsid w:val="00E76D29"/>
    <w:rsid w:val="00E80BFD"/>
    <w:rsid w:val="00E829BD"/>
    <w:rsid w:val="00E83208"/>
    <w:rsid w:val="00E8374E"/>
    <w:rsid w:val="00E83F3B"/>
    <w:rsid w:val="00E85276"/>
    <w:rsid w:val="00E85B29"/>
    <w:rsid w:val="00E9102A"/>
    <w:rsid w:val="00EA0A64"/>
    <w:rsid w:val="00EA648C"/>
    <w:rsid w:val="00EA6550"/>
    <w:rsid w:val="00EB5E5E"/>
    <w:rsid w:val="00EC0A3D"/>
    <w:rsid w:val="00EC1C8B"/>
    <w:rsid w:val="00EC3E09"/>
    <w:rsid w:val="00EC58C3"/>
    <w:rsid w:val="00ED14B5"/>
    <w:rsid w:val="00ED1613"/>
    <w:rsid w:val="00ED2A33"/>
    <w:rsid w:val="00ED5134"/>
    <w:rsid w:val="00ED5624"/>
    <w:rsid w:val="00ED6449"/>
    <w:rsid w:val="00EE021C"/>
    <w:rsid w:val="00EE24B8"/>
    <w:rsid w:val="00EE496C"/>
    <w:rsid w:val="00EE5587"/>
    <w:rsid w:val="00EE56E0"/>
    <w:rsid w:val="00EE670E"/>
    <w:rsid w:val="00EF344D"/>
    <w:rsid w:val="00EF3D67"/>
    <w:rsid w:val="00EF684D"/>
    <w:rsid w:val="00F01875"/>
    <w:rsid w:val="00F01961"/>
    <w:rsid w:val="00F05E1E"/>
    <w:rsid w:val="00F13E08"/>
    <w:rsid w:val="00F15074"/>
    <w:rsid w:val="00F23783"/>
    <w:rsid w:val="00F310E6"/>
    <w:rsid w:val="00F35460"/>
    <w:rsid w:val="00F354DA"/>
    <w:rsid w:val="00F43426"/>
    <w:rsid w:val="00F50FD1"/>
    <w:rsid w:val="00F52452"/>
    <w:rsid w:val="00F5432D"/>
    <w:rsid w:val="00F55170"/>
    <w:rsid w:val="00F57AB3"/>
    <w:rsid w:val="00F641C2"/>
    <w:rsid w:val="00F64277"/>
    <w:rsid w:val="00F662B8"/>
    <w:rsid w:val="00F6655E"/>
    <w:rsid w:val="00F74922"/>
    <w:rsid w:val="00F760EA"/>
    <w:rsid w:val="00F77D20"/>
    <w:rsid w:val="00F819F1"/>
    <w:rsid w:val="00F826C4"/>
    <w:rsid w:val="00F85EC3"/>
    <w:rsid w:val="00F871B8"/>
    <w:rsid w:val="00F90E4B"/>
    <w:rsid w:val="00F926A5"/>
    <w:rsid w:val="00FA075F"/>
    <w:rsid w:val="00FA29E9"/>
    <w:rsid w:val="00FA7E4F"/>
    <w:rsid w:val="00FB0C5A"/>
    <w:rsid w:val="00FB0D3E"/>
    <w:rsid w:val="00FB113A"/>
    <w:rsid w:val="00FB177A"/>
    <w:rsid w:val="00FB26EE"/>
    <w:rsid w:val="00FB27D6"/>
    <w:rsid w:val="00FB3648"/>
    <w:rsid w:val="00FB4BB5"/>
    <w:rsid w:val="00FC0299"/>
    <w:rsid w:val="00FC078D"/>
    <w:rsid w:val="00FC52DD"/>
    <w:rsid w:val="00FC5A7B"/>
    <w:rsid w:val="00FD231D"/>
    <w:rsid w:val="00FD404A"/>
    <w:rsid w:val="00FD4EEE"/>
    <w:rsid w:val="00FE4688"/>
    <w:rsid w:val="00FF010E"/>
    <w:rsid w:val="00FF5685"/>
    <w:rsid w:val="79F932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3" w:lineRule="auto"/>
      <w:outlineLvl w:val="1"/>
    </w:pPr>
    <w:rPr>
      <w:rFonts w:ascii="Arial" w:hAnsi="Arial" w:eastAsia="黑体"/>
      <w:b/>
      <w:sz w:val="32"/>
    </w:rPr>
  </w:style>
  <w:style w:type="paragraph" w:styleId="4">
    <w:name w:val="heading 4"/>
    <w:basedOn w:val="1"/>
    <w:next w:val="1"/>
    <w:link w:val="24"/>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6"/>
    <w:semiHidden/>
    <w:unhideWhenUsed/>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30"/>
    <w:semiHidden/>
    <w:unhideWhenUsed/>
    <w:qFormat/>
    <w:uiPriority w:val="99"/>
    <w:pPr>
      <w:ind w:left="100" w:leftChars="2500"/>
    </w:pPr>
  </w:style>
  <w:style w:type="paragraph" w:styleId="8">
    <w:name w:val="Balloon Text"/>
    <w:basedOn w:val="1"/>
    <w:link w:val="22"/>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paragraph" w:styleId="13">
    <w:name w:val="annotation subject"/>
    <w:basedOn w:val="5"/>
    <w:next w:val="5"/>
    <w:link w:val="27"/>
    <w:semiHidden/>
    <w:unhideWhenUsed/>
    <w:uiPriority w:val="99"/>
    <w:rPr>
      <w:b/>
      <w:bCs/>
    </w:rPr>
  </w:style>
  <w:style w:type="table" w:styleId="15">
    <w:name w:val="Table Grid"/>
    <w:basedOn w:val="1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themeColor="hyperlink"/>
      <w:u w:val="single"/>
    </w:rPr>
  </w:style>
  <w:style w:type="character" w:styleId="18">
    <w:name w:val="annotation reference"/>
    <w:basedOn w:val="16"/>
    <w:semiHidden/>
    <w:unhideWhenUsed/>
    <w:uiPriority w:val="99"/>
    <w:rPr>
      <w:sz w:val="21"/>
      <w:szCs w:val="21"/>
    </w:rPr>
  </w:style>
  <w:style w:type="character" w:customStyle="1" w:styleId="19">
    <w:name w:val="页眉 字符"/>
    <w:basedOn w:val="16"/>
    <w:link w:val="10"/>
    <w:qFormat/>
    <w:uiPriority w:val="99"/>
    <w:rPr>
      <w:sz w:val="18"/>
      <w:szCs w:val="18"/>
    </w:rPr>
  </w:style>
  <w:style w:type="character" w:customStyle="1" w:styleId="20">
    <w:name w:val="页脚 字符"/>
    <w:basedOn w:val="16"/>
    <w:link w:val="9"/>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字符"/>
    <w:basedOn w:val="16"/>
    <w:link w:val="8"/>
    <w:semiHidden/>
    <w:qFormat/>
    <w:uiPriority w:val="99"/>
    <w:rPr>
      <w:sz w:val="18"/>
      <w:szCs w:val="18"/>
    </w:rPr>
  </w:style>
  <w:style w:type="character" w:customStyle="1" w:styleId="23">
    <w:name w:val="标题 2 字符"/>
    <w:basedOn w:val="16"/>
    <w:link w:val="3"/>
    <w:uiPriority w:val="9"/>
    <w:rPr>
      <w:rFonts w:ascii="Arial" w:hAnsi="Arial" w:eastAsia="黑体"/>
      <w:b/>
      <w:sz w:val="32"/>
    </w:rPr>
  </w:style>
  <w:style w:type="character" w:customStyle="1" w:styleId="24">
    <w:name w:val="标题 4 字符"/>
    <w:basedOn w:val="16"/>
    <w:link w:val="4"/>
    <w:uiPriority w:val="9"/>
    <w:rPr>
      <w:rFonts w:asciiTheme="majorHAnsi" w:hAnsiTheme="majorHAnsi" w:eastAsiaTheme="majorEastAsia" w:cstheme="majorBidi"/>
      <w:b/>
      <w:bCs/>
      <w:sz w:val="28"/>
      <w:szCs w:val="28"/>
    </w:rPr>
  </w:style>
  <w:style w:type="paragraph" w:customStyle="1" w:styleId="25">
    <w:name w:val="列出段落1"/>
    <w:basedOn w:val="1"/>
    <w:qFormat/>
    <w:uiPriority w:val="34"/>
    <w:pPr>
      <w:ind w:firstLine="420" w:firstLineChars="200"/>
    </w:pPr>
  </w:style>
  <w:style w:type="character" w:customStyle="1" w:styleId="26">
    <w:name w:val="批注文字 字符"/>
    <w:basedOn w:val="16"/>
    <w:link w:val="5"/>
    <w:semiHidden/>
    <w:uiPriority w:val="99"/>
  </w:style>
  <w:style w:type="character" w:customStyle="1" w:styleId="27">
    <w:name w:val="批注主题 字符"/>
    <w:basedOn w:val="26"/>
    <w:link w:val="13"/>
    <w:semiHidden/>
    <w:uiPriority w:val="99"/>
    <w:rPr>
      <w:b/>
      <w:bCs/>
    </w:rPr>
  </w:style>
  <w:style w:type="character" w:customStyle="1" w:styleId="28">
    <w:name w:val="标题 1 字符"/>
    <w:basedOn w:val="16"/>
    <w:link w:val="2"/>
    <w:uiPriority w:val="9"/>
    <w:rPr>
      <w:b/>
      <w:bCs/>
      <w:kern w:val="44"/>
      <w:sz w:val="44"/>
      <w:szCs w:val="44"/>
    </w:rPr>
  </w:style>
  <w:style w:type="paragraph" w:customStyle="1" w:styleId="2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30">
    <w:name w:val="日期 字符"/>
    <w:basedOn w:val="16"/>
    <w:link w:val="7"/>
    <w:semiHidden/>
    <w:uiPriority w:val="99"/>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01681-8FC4-46FF-8DF8-F065F9439A8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3269</Words>
  <Characters>18639</Characters>
  <Lines>155</Lines>
  <Paragraphs>43</Paragraphs>
  <TotalTime>15598</TotalTime>
  <ScaleCrop>false</ScaleCrop>
  <LinksUpToDate>false</LinksUpToDate>
  <CharactersWithSpaces>21865</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2013-03-11T07:10:00Z</dcterms:created>
  <dc:creator>Microsoft</dc:creator>
  <cp:lastModifiedBy>Administrator</cp:lastModifiedBy>
  <cp:lastPrinted>2019-09-26T06:57:00Z</cp:lastPrinted>
  <dcterms:modified xsi:type="dcterms:W3CDTF">2020-06-28T07:45:17Z</dcterms:modified>
  <cp:revision>1175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