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903FE7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B3465">
        <w:rPr>
          <w:rFonts w:ascii="宋体" w:hAnsi="宋体" w:hint="eastAsia"/>
          <w:color w:val="FF0000"/>
          <w:sz w:val="32"/>
          <w:szCs w:val="32"/>
        </w:rPr>
        <w:t>霍尔效应测试仪</w:t>
      </w:r>
    </w:p>
    <w:p w14:paraId="24C23C89" w14:textId="77777777" w:rsidR="00861974" w:rsidRDefault="00861974" w:rsidP="00432C23"/>
    <w:p w14:paraId="4A991DA6" w14:textId="6268E47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05378">
        <w:rPr>
          <w:rFonts w:ascii="宋体" w:hAnsi="宋体" w:hint="eastAsia"/>
          <w:color w:val="FF0000"/>
          <w:sz w:val="32"/>
          <w:szCs w:val="32"/>
        </w:rPr>
        <w:t>SZUCG20200639EQ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Pr="001B3465"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8A023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4764B8">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3C18437" w:rsidR="009B2AD6" w:rsidRPr="009D5001" w:rsidRDefault="009B2AD6" w:rsidP="009B2AD6">
      <w:pPr>
        <w:rPr>
          <w:rFonts w:ascii="宋体" w:hAnsi="宋体"/>
          <w:sz w:val="32"/>
        </w:rPr>
      </w:pPr>
      <w:r w:rsidRPr="009D5001">
        <w:rPr>
          <w:rFonts w:ascii="宋体" w:hAnsi="宋体"/>
          <w:sz w:val="32"/>
        </w:rPr>
        <w:t xml:space="preserve">      项目编号：  </w:t>
      </w:r>
      <w:r w:rsidR="00E05378">
        <w:rPr>
          <w:rFonts w:ascii="宋体" w:hAnsi="宋体" w:hint="eastAsia"/>
          <w:color w:val="FF0000"/>
          <w:sz w:val="32"/>
          <w:szCs w:val="32"/>
        </w:rPr>
        <w:t>SZUCG20200639EQ</w:t>
      </w:r>
    </w:p>
    <w:p w14:paraId="07E0F69B" w14:textId="65CD0AC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B3465">
        <w:rPr>
          <w:rFonts w:ascii="宋体" w:hAnsi="宋体" w:hint="eastAsia"/>
          <w:color w:val="FF0000"/>
          <w:sz w:val="32"/>
          <w:szCs w:val="32"/>
        </w:rPr>
        <w:t>霍尔效应测试仪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272F303B" w:rsidR="00D073A5" w:rsidRPr="00D073A5" w:rsidRDefault="00D073A5" w:rsidP="000D23F0">
      <w:pPr>
        <w:jc w:val="center"/>
        <w:rPr>
          <w:b/>
        </w:rPr>
      </w:pPr>
      <w:r w:rsidRPr="00D073A5">
        <w:rPr>
          <w:rFonts w:hint="eastAsia"/>
          <w:b/>
        </w:rPr>
        <w:t>（凡有下列情形之一的，投标文件无效，投标作</w:t>
      </w:r>
      <w:r w:rsidR="00290C31">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04420F3A" w:rsidR="000C3D9C" w:rsidRPr="003F550A" w:rsidRDefault="000C3D9C" w:rsidP="00290C31">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290C31">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EDD56B2" w:rsidR="00D073A5" w:rsidRPr="00D073A5" w:rsidRDefault="00D073A5" w:rsidP="00D073A5">
      <w:pPr>
        <w:jc w:val="center"/>
        <w:rPr>
          <w:b/>
        </w:rPr>
      </w:pPr>
      <w:r w:rsidRPr="00D073A5">
        <w:rPr>
          <w:rFonts w:hint="eastAsia"/>
          <w:b/>
        </w:rPr>
        <w:t>（凡有下列情形之一的，投标文件无效，投标作</w:t>
      </w:r>
      <w:r w:rsidR="00290C31">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7931F996" w:rsidR="00B62E01" w:rsidRPr="00DD48F9" w:rsidRDefault="00B62E01" w:rsidP="00472C4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BE4786">
              <w:rPr>
                <w:color w:val="FF0000"/>
                <w:szCs w:val="21"/>
                <w:highlight w:val="yellow"/>
              </w:rPr>
              <w:t>1</w:t>
            </w:r>
            <w:r w:rsidR="00472C48">
              <w:rPr>
                <w:color w:val="FF0000"/>
                <w:szCs w:val="21"/>
                <w:highlight w:val="yellow"/>
              </w:rPr>
              <w:t>3</w:t>
            </w:r>
            <w:r w:rsidRPr="00DD48F9">
              <w:rPr>
                <w:szCs w:val="21"/>
                <w:highlight w:val="yellow"/>
              </w:rPr>
              <w:t>分；普通参数每负偏离一项扣</w:t>
            </w:r>
            <w:r w:rsidR="00BE4786">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63620E15" w:rsidR="00B62E01" w:rsidRPr="00DD48F9" w:rsidRDefault="00B62E01" w:rsidP="000B45FF">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0B45FF">
              <w:rPr>
                <w:szCs w:val="21"/>
              </w:rPr>
              <w:t>15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E3C10D5" w:rsidR="00B62E01" w:rsidRPr="00DD48F9" w:rsidRDefault="00A26AD1" w:rsidP="0047790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477904">
              <w:rPr>
                <w:sz w:val="21"/>
                <w:szCs w:val="21"/>
              </w:rPr>
              <w:t>09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54703E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1B3465">
        <w:rPr>
          <w:color w:val="FF0000"/>
          <w:kern w:val="0"/>
          <w:szCs w:val="21"/>
          <w:u w:val="single"/>
        </w:rPr>
        <w:t>霍尔效应测试仪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3E9636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05378">
        <w:rPr>
          <w:color w:val="FF0000"/>
          <w:szCs w:val="21"/>
        </w:rPr>
        <w:t>SZUCG20200639EQ</w:t>
      </w:r>
    </w:p>
    <w:p w14:paraId="6BD90406" w14:textId="3B84C3E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1B3465">
        <w:rPr>
          <w:color w:val="FF0000"/>
          <w:kern w:val="0"/>
          <w:szCs w:val="21"/>
        </w:rPr>
        <w:t>霍尔效应测试仪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E2AAD4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51AD1" w:rsidRPr="00851AD1">
        <w:rPr>
          <w:color w:val="FF0000"/>
          <w:kern w:val="0"/>
          <w:szCs w:val="21"/>
        </w:rPr>
        <w:t>272,000.00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229125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1C1DBE" w:rsidRPr="00DE3608">
        <w:rPr>
          <w:kern w:val="0"/>
          <w:szCs w:val="21"/>
        </w:rPr>
        <w:t>2020</w:t>
      </w:r>
      <w:r w:rsidR="001C1DBE" w:rsidRPr="00DE3608">
        <w:rPr>
          <w:kern w:val="0"/>
          <w:szCs w:val="21"/>
        </w:rPr>
        <w:t>年</w:t>
      </w:r>
      <w:r w:rsidR="001C1DBE">
        <w:rPr>
          <w:rFonts w:hint="eastAsia"/>
          <w:kern w:val="0"/>
          <w:szCs w:val="21"/>
        </w:rPr>
        <w:t>09</w:t>
      </w:r>
      <w:r w:rsidR="001C1DBE" w:rsidRPr="00DE3608">
        <w:rPr>
          <w:kern w:val="0"/>
          <w:szCs w:val="21"/>
        </w:rPr>
        <w:t>月</w:t>
      </w:r>
      <w:r w:rsidR="001C1DBE">
        <w:rPr>
          <w:rFonts w:hint="eastAsia"/>
          <w:kern w:val="0"/>
          <w:szCs w:val="21"/>
        </w:rPr>
        <w:t>25</w:t>
      </w:r>
      <w:r w:rsidR="001C1DBE" w:rsidRPr="00DE3608">
        <w:rPr>
          <w:kern w:val="0"/>
          <w:szCs w:val="21"/>
        </w:rPr>
        <w:t>日起至</w:t>
      </w:r>
      <w:r w:rsidR="001C1DBE" w:rsidRPr="00DE3608">
        <w:rPr>
          <w:kern w:val="0"/>
          <w:szCs w:val="21"/>
        </w:rPr>
        <w:t>2020</w:t>
      </w:r>
      <w:r w:rsidR="001C1DBE" w:rsidRPr="00DE3608">
        <w:rPr>
          <w:kern w:val="0"/>
          <w:szCs w:val="21"/>
        </w:rPr>
        <w:t>年</w:t>
      </w:r>
      <w:r w:rsidR="001C1DBE">
        <w:rPr>
          <w:rFonts w:hint="eastAsia"/>
          <w:kern w:val="0"/>
          <w:szCs w:val="21"/>
        </w:rPr>
        <w:t>10</w:t>
      </w:r>
      <w:r w:rsidR="001C1DBE" w:rsidRPr="00DE3608">
        <w:rPr>
          <w:kern w:val="0"/>
          <w:szCs w:val="21"/>
        </w:rPr>
        <w:t>月</w:t>
      </w:r>
      <w:r w:rsidR="001C1DBE">
        <w:rPr>
          <w:rFonts w:hint="eastAsia"/>
          <w:kern w:val="0"/>
          <w:szCs w:val="21"/>
        </w:rPr>
        <w:t>12</w:t>
      </w:r>
      <w:r w:rsidR="001C1DBE"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A232DD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1C1DBE" w:rsidRPr="00DE3608">
        <w:rPr>
          <w:color w:val="FF0000"/>
          <w:kern w:val="0"/>
          <w:szCs w:val="21"/>
        </w:rPr>
        <w:t>2020</w:t>
      </w:r>
      <w:r w:rsidR="001C1DBE" w:rsidRPr="00DE3608">
        <w:rPr>
          <w:color w:val="FF0000"/>
          <w:kern w:val="0"/>
          <w:szCs w:val="21"/>
        </w:rPr>
        <w:t>年</w:t>
      </w:r>
      <w:r w:rsidR="001C1DBE">
        <w:rPr>
          <w:rFonts w:hint="eastAsia"/>
          <w:color w:val="FF0000"/>
          <w:kern w:val="0"/>
          <w:szCs w:val="21"/>
        </w:rPr>
        <w:t>10</w:t>
      </w:r>
      <w:r w:rsidR="001C1DBE" w:rsidRPr="00DE3608">
        <w:rPr>
          <w:color w:val="FF0000"/>
          <w:kern w:val="0"/>
          <w:szCs w:val="21"/>
        </w:rPr>
        <w:t>月</w:t>
      </w:r>
      <w:r w:rsidR="001C1DBE">
        <w:rPr>
          <w:rFonts w:hint="eastAsia"/>
          <w:color w:val="FF0000"/>
          <w:kern w:val="0"/>
          <w:szCs w:val="21"/>
        </w:rPr>
        <w:t>13</w:t>
      </w:r>
      <w:r w:rsidR="001C1DBE" w:rsidRPr="00DE3608">
        <w:rPr>
          <w:color w:val="FF0000"/>
          <w:kern w:val="0"/>
          <w:szCs w:val="21"/>
        </w:rPr>
        <w:t>日</w:t>
      </w:r>
      <w:r w:rsidR="001C1DBE" w:rsidRPr="00DE3608">
        <w:rPr>
          <w:kern w:val="0"/>
          <w:szCs w:val="21"/>
        </w:rPr>
        <w:t xml:space="preserve"> </w:t>
      </w:r>
      <w:r w:rsidR="001C1DBE">
        <w:rPr>
          <w:b/>
          <w:color w:val="FF0000"/>
          <w:kern w:val="0"/>
          <w:szCs w:val="21"/>
        </w:rPr>
        <w:t>09</w:t>
      </w:r>
      <w:r w:rsidR="001C1DBE" w:rsidRPr="00DE3608">
        <w:rPr>
          <w:b/>
          <w:color w:val="FF0000"/>
          <w:kern w:val="0"/>
          <w:szCs w:val="21"/>
        </w:rPr>
        <w:t>：</w:t>
      </w:r>
      <w:r w:rsidR="001C1DBE">
        <w:rPr>
          <w:b/>
          <w:color w:val="FF0000"/>
          <w:kern w:val="0"/>
          <w:szCs w:val="21"/>
        </w:rPr>
        <w:t>3</w:t>
      </w:r>
      <w:r w:rsidR="001C1DBE"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79256A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1C1DBE" w:rsidRPr="00DE3608">
        <w:rPr>
          <w:kern w:val="0"/>
          <w:szCs w:val="21"/>
        </w:rPr>
        <w:t>2020</w:t>
      </w:r>
      <w:r w:rsidR="001C1DBE" w:rsidRPr="00DE3608">
        <w:rPr>
          <w:kern w:val="0"/>
          <w:szCs w:val="21"/>
        </w:rPr>
        <w:t>年</w:t>
      </w:r>
      <w:r w:rsidR="001C1DBE" w:rsidRPr="002018C9">
        <w:rPr>
          <w:rFonts w:hint="eastAsia"/>
          <w:kern w:val="0"/>
          <w:szCs w:val="21"/>
        </w:rPr>
        <w:t>10</w:t>
      </w:r>
      <w:r w:rsidR="001C1DBE" w:rsidRPr="002018C9">
        <w:rPr>
          <w:rFonts w:hint="eastAsia"/>
          <w:kern w:val="0"/>
          <w:szCs w:val="21"/>
        </w:rPr>
        <w:t>月</w:t>
      </w:r>
      <w:r w:rsidR="001C1DBE" w:rsidRPr="002018C9">
        <w:rPr>
          <w:rFonts w:hint="eastAsia"/>
          <w:kern w:val="0"/>
          <w:szCs w:val="21"/>
        </w:rPr>
        <w:t>13</w:t>
      </w:r>
      <w:r w:rsidR="001C1DBE" w:rsidRPr="002018C9">
        <w:rPr>
          <w:rFonts w:hint="eastAsia"/>
          <w:kern w:val="0"/>
          <w:szCs w:val="21"/>
        </w:rPr>
        <w:t>日</w:t>
      </w:r>
      <w:r w:rsidR="001C1DBE" w:rsidRPr="00DE3608">
        <w:rPr>
          <w:kern w:val="0"/>
          <w:szCs w:val="21"/>
        </w:rPr>
        <w:t>09:30</w:t>
      </w:r>
      <w:r w:rsidR="001C1DBE"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23BB454" w:rsidR="008603EB" w:rsidRPr="00DE3608" w:rsidRDefault="000B45FF" w:rsidP="00DE3608">
      <w:pPr>
        <w:adjustRightInd w:val="0"/>
        <w:snapToGrid w:val="0"/>
        <w:spacing w:line="360" w:lineRule="auto"/>
        <w:ind w:firstLineChars="350" w:firstLine="735"/>
        <w:jc w:val="left"/>
        <w:rPr>
          <w:kern w:val="0"/>
          <w:szCs w:val="21"/>
        </w:rPr>
      </w:pPr>
      <w:r w:rsidRPr="000B45FF">
        <w:rPr>
          <w:rFonts w:hint="eastAsia"/>
          <w:kern w:val="0"/>
          <w:szCs w:val="21"/>
        </w:rPr>
        <w:t>联系人</w:t>
      </w:r>
      <w:r w:rsidRPr="000B45FF">
        <w:rPr>
          <w:rFonts w:hint="eastAsia"/>
          <w:kern w:val="0"/>
          <w:szCs w:val="21"/>
        </w:rPr>
        <w:t xml:space="preserve"> </w:t>
      </w:r>
      <w:r w:rsidRPr="000B45FF">
        <w:rPr>
          <w:rFonts w:hint="eastAsia"/>
          <w:kern w:val="0"/>
          <w:szCs w:val="21"/>
        </w:rPr>
        <w:t>：</w:t>
      </w:r>
      <w:r w:rsidRPr="000B45FF">
        <w:rPr>
          <w:rFonts w:hint="eastAsia"/>
          <w:kern w:val="0"/>
          <w:szCs w:val="21"/>
        </w:rPr>
        <w:t xml:space="preserve"> </w:t>
      </w:r>
      <w:r w:rsidRPr="000B45FF">
        <w:rPr>
          <w:rFonts w:hint="eastAsia"/>
          <w:kern w:val="0"/>
          <w:szCs w:val="21"/>
        </w:rPr>
        <w:t>陈老师</w:t>
      </w:r>
      <w:r w:rsidRPr="000B45FF">
        <w:rPr>
          <w:rFonts w:hint="eastAsia"/>
          <w:kern w:val="0"/>
          <w:szCs w:val="21"/>
        </w:rPr>
        <w:t xml:space="preserve"> </w:t>
      </w:r>
      <w:r w:rsidRPr="000B45FF">
        <w:rPr>
          <w:rFonts w:hint="eastAsia"/>
          <w:kern w:val="0"/>
          <w:szCs w:val="21"/>
        </w:rPr>
        <w:t>电话：（</w:t>
      </w:r>
      <w:r w:rsidRPr="000B45FF">
        <w:rPr>
          <w:rFonts w:hint="eastAsia"/>
          <w:kern w:val="0"/>
          <w:szCs w:val="21"/>
        </w:rPr>
        <w:t>0755</w:t>
      </w:r>
      <w:r>
        <w:rPr>
          <w:rFonts w:hint="eastAsia"/>
          <w:kern w:val="0"/>
          <w:szCs w:val="21"/>
        </w:rPr>
        <w:t>）</w:t>
      </w:r>
      <w:r w:rsidRPr="000B45FF">
        <w:rPr>
          <w:rFonts w:hint="eastAsia"/>
          <w:kern w:val="0"/>
          <w:szCs w:val="21"/>
        </w:rPr>
        <w:t>86713967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2615D933" w14:textId="77777777" w:rsidR="001C1DBE" w:rsidRPr="00DE3608" w:rsidRDefault="001C1DBE" w:rsidP="001C1DBE">
      <w:pPr>
        <w:widowControl/>
        <w:adjustRightInd w:val="0"/>
        <w:snapToGrid w:val="0"/>
        <w:spacing w:line="360" w:lineRule="auto"/>
        <w:ind w:firstLineChars="200" w:firstLine="420"/>
        <w:jc w:val="left"/>
        <w:rPr>
          <w:kern w:val="0"/>
          <w:szCs w:val="21"/>
        </w:rPr>
      </w:pPr>
      <w:bookmarkStart w:id="21" w:name="_GoBack"/>
      <w:bookmarkEnd w:id="21"/>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25</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10</w:t>
      </w:r>
      <w:r w:rsidRPr="00DE3608">
        <w:rPr>
          <w:kern w:val="0"/>
          <w:szCs w:val="21"/>
        </w:rPr>
        <w:t>日止。</w:t>
      </w:r>
    </w:p>
    <w:p w14:paraId="2F3A528B" w14:textId="77777777" w:rsidR="001C1DBE" w:rsidRPr="00DE3608" w:rsidRDefault="001C1DBE" w:rsidP="001C1DBE">
      <w:pPr>
        <w:adjustRightInd w:val="0"/>
        <w:snapToGrid w:val="0"/>
        <w:spacing w:line="360" w:lineRule="auto"/>
        <w:ind w:firstLineChars="350" w:firstLine="735"/>
        <w:jc w:val="left"/>
        <w:rPr>
          <w:kern w:val="0"/>
          <w:szCs w:val="21"/>
        </w:rPr>
      </w:pPr>
    </w:p>
    <w:p w14:paraId="6B7D703E" w14:textId="77777777" w:rsidR="001C1DBE" w:rsidRPr="00DE3608" w:rsidRDefault="001C1DBE" w:rsidP="001C1DBE">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647DAE2" w:rsidR="00C60D2E" w:rsidRDefault="001C1DBE" w:rsidP="001C1DB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2018C9">
        <w:rPr>
          <w:rFonts w:hint="eastAsia"/>
          <w:b/>
          <w:kern w:val="0"/>
          <w:szCs w:val="21"/>
        </w:rPr>
        <w:t>09</w:t>
      </w:r>
      <w:r w:rsidRPr="002018C9">
        <w:rPr>
          <w:rFonts w:hint="eastAsia"/>
          <w:b/>
          <w:kern w:val="0"/>
          <w:szCs w:val="21"/>
        </w:rPr>
        <w:t>月</w:t>
      </w:r>
      <w:r w:rsidRPr="002018C9">
        <w:rPr>
          <w:rFonts w:hint="eastAsia"/>
          <w:b/>
          <w:kern w:val="0"/>
          <w:szCs w:val="21"/>
        </w:rPr>
        <w:t>25</w:t>
      </w:r>
      <w:r w:rsidRPr="002018C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AC8A7DD" w:rsidR="002A367A" w:rsidRPr="006C4DF4" w:rsidRDefault="008D26B1" w:rsidP="00991E7F">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9EFE4B1"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290C31">
              <w:rPr>
                <w:rFonts w:hint="eastAsia"/>
                <w:szCs w:val="21"/>
              </w:rPr>
              <w:t>投标</w:t>
            </w:r>
            <w:r w:rsidR="00290C31">
              <w:rPr>
                <w:szCs w:val="21"/>
              </w:rPr>
              <w:t>无效</w:t>
            </w:r>
            <w:r w:rsidRPr="006C4DF4">
              <w:rPr>
                <w:szCs w:val="21"/>
              </w:rPr>
              <w:t>处理。</w:t>
            </w:r>
          </w:p>
          <w:p w14:paraId="59C6FC4C" w14:textId="325D2A62"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290C31">
              <w:rPr>
                <w:rFonts w:hint="eastAsia"/>
                <w:szCs w:val="21"/>
              </w:rPr>
              <w:t>投标</w:t>
            </w:r>
            <w:r w:rsidR="00290C31">
              <w:rPr>
                <w:szCs w:val="21"/>
              </w:rPr>
              <w:t>无效</w:t>
            </w:r>
            <w:r w:rsidRPr="006C4DF4">
              <w:rPr>
                <w:szCs w:val="21"/>
              </w:rPr>
              <w:t>处理。</w:t>
            </w:r>
          </w:p>
          <w:p w14:paraId="29DDFB15" w14:textId="33EFDBF9" w:rsidR="008D26B1" w:rsidRPr="006C4DF4" w:rsidRDefault="00290C31"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7D82583" w:rsidR="008603EB" w:rsidRPr="006C4DF4" w:rsidRDefault="001B3465" w:rsidP="008603EB">
            <w:pPr>
              <w:widowControl/>
              <w:jc w:val="center"/>
              <w:rPr>
                <w:kern w:val="0"/>
                <w:szCs w:val="21"/>
              </w:rPr>
            </w:pPr>
            <w:r>
              <w:rPr>
                <w:rFonts w:hint="eastAsia"/>
              </w:rPr>
              <w:t>霍尔效应测试仪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2594D74" w:rsidR="008603EB" w:rsidRPr="006C4DF4" w:rsidRDefault="00851AD1" w:rsidP="008603EB">
            <w:pPr>
              <w:widowControl/>
              <w:jc w:val="center"/>
              <w:rPr>
                <w:szCs w:val="21"/>
              </w:rPr>
            </w:pPr>
            <w:r w:rsidRPr="00851AD1">
              <w:rPr>
                <w:szCs w:val="21"/>
              </w:rPr>
              <w:t>272,000.00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0BEB7C9" w:rsidR="008603EB" w:rsidRPr="006C4DF4" w:rsidRDefault="001B3465" w:rsidP="006C4DF4">
            <w:pPr>
              <w:widowControl/>
              <w:jc w:val="center"/>
              <w:rPr>
                <w:kern w:val="0"/>
                <w:szCs w:val="21"/>
              </w:rPr>
            </w:pPr>
            <w:r>
              <w:rPr>
                <w:rFonts w:hint="eastAsia"/>
                <w:szCs w:val="21"/>
              </w:rPr>
              <w:t>霍尔效应测试仪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1B3465" w:rsidRPr="006C4DF4" w14:paraId="4A8EF0C9" w14:textId="77777777" w:rsidTr="001B346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20B5A3BF" w:rsidR="001B3465" w:rsidRPr="006C4DF4" w:rsidRDefault="001B3465" w:rsidP="001B3465">
            <w:pPr>
              <w:widowControl/>
              <w:jc w:val="center"/>
              <w:rPr>
                <w:kern w:val="0"/>
                <w:szCs w:val="21"/>
              </w:rPr>
            </w:pPr>
            <w:r w:rsidRPr="001B3465">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044D270D" w:rsidR="001B3465" w:rsidRPr="006C4DF4" w:rsidRDefault="001B3465" w:rsidP="001B3465">
            <w:pPr>
              <w:widowControl/>
              <w:jc w:val="center"/>
              <w:rPr>
                <w:kern w:val="0"/>
                <w:szCs w:val="21"/>
              </w:rPr>
            </w:pPr>
            <w:r w:rsidRPr="001B3465">
              <w:rPr>
                <w:rFonts w:hint="eastAsia"/>
                <w:kern w:val="0"/>
                <w:szCs w:val="21"/>
              </w:rPr>
              <w:t>霍尔效应测试仪主机</w:t>
            </w:r>
          </w:p>
        </w:tc>
        <w:tc>
          <w:tcPr>
            <w:tcW w:w="1134" w:type="dxa"/>
            <w:tcBorders>
              <w:top w:val="single" w:sz="4" w:space="0" w:color="auto"/>
              <w:left w:val="nil"/>
              <w:bottom w:val="single" w:sz="4" w:space="0" w:color="auto"/>
              <w:right w:val="single" w:sz="4" w:space="0" w:color="auto"/>
            </w:tcBorders>
            <w:vAlign w:val="center"/>
          </w:tcPr>
          <w:p w14:paraId="2BB64A56" w14:textId="0A94ACC6" w:rsidR="001B3465" w:rsidRPr="006C4DF4" w:rsidRDefault="001B3465" w:rsidP="001B3465">
            <w:pPr>
              <w:widowControl/>
              <w:jc w:val="center"/>
              <w:rPr>
                <w:kern w:val="0"/>
                <w:szCs w:val="21"/>
              </w:rPr>
            </w:pPr>
            <w:r w:rsidRPr="001B3465">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28F5FA98" w:rsidR="001B3465" w:rsidRPr="006C4DF4" w:rsidRDefault="001B3465" w:rsidP="001B3465">
            <w:pPr>
              <w:widowControl/>
              <w:jc w:val="center"/>
              <w:rPr>
                <w:kern w:val="0"/>
                <w:szCs w:val="21"/>
              </w:rPr>
            </w:pPr>
            <w:r w:rsidRPr="001B3465">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1B3465" w:rsidRPr="006C4DF4" w:rsidRDefault="001B3465" w:rsidP="001B3465">
            <w:pPr>
              <w:widowControl/>
              <w:jc w:val="center"/>
              <w:rPr>
                <w:szCs w:val="21"/>
              </w:rPr>
            </w:pPr>
            <w:r w:rsidRPr="006C4DF4">
              <w:rPr>
                <w:b/>
                <w:color w:val="FF0000"/>
                <w:szCs w:val="21"/>
              </w:rPr>
              <w:t>核心产品</w:t>
            </w:r>
          </w:p>
        </w:tc>
      </w:tr>
      <w:tr w:rsidR="001B3465" w:rsidRPr="006C4DF4" w14:paraId="097638E1" w14:textId="77777777" w:rsidTr="001B346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E77F2A5" w14:textId="64E0AD03" w:rsidR="001B3465" w:rsidRPr="001B3465" w:rsidRDefault="00443E04" w:rsidP="001B3465">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AA4632D" w14:textId="46843D5F" w:rsidR="001B3465" w:rsidRPr="001B3465" w:rsidRDefault="0045178E" w:rsidP="001B3465">
            <w:pPr>
              <w:widowControl/>
              <w:jc w:val="center"/>
              <w:rPr>
                <w:kern w:val="0"/>
                <w:szCs w:val="21"/>
              </w:rPr>
            </w:pPr>
            <w:r>
              <w:rPr>
                <w:rFonts w:hint="eastAsia"/>
                <w:kern w:val="0"/>
                <w:szCs w:val="21"/>
              </w:rPr>
              <w:t>配套使用</w:t>
            </w:r>
            <w:r>
              <w:rPr>
                <w:kern w:val="0"/>
                <w:szCs w:val="21"/>
              </w:rPr>
              <w:t>软件</w:t>
            </w:r>
          </w:p>
        </w:tc>
        <w:tc>
          <w:tcPr>
            <w:tcW w:w="1134" w:type="dxa"/>
            <w:tcBorders>
              <w:top w:val="single" w:sz="4" w:space="0" w:color="auto"/>
              <w:left w:val="nil"/>
              <w:bottom w:val="single" w:sz="4" w:space="0" w:color="auto"/>
              <w:right w:val="single" w:sz="4" w:space="0" w:color="auto"/>
            </w:tcBorders>
            <w:vAlign w:val="center"/>
          </w:tcPr>
          <w:p w14:paraId="0F7DC13E" w14:textId="49E8AE04" w:rsidR="001B3465" w:rsidRPr="001B3465" w:rsidRDefault="001B3465" w:rsidP="001B3465">
            <w:pPr>
              <w:widowControl/>
              <w:jc w:val="center"/>
              <w:rPr>
                <w:kern w:val="0"/>
                <w:szCs w:val="21"/>
              </w:rPr>
            </w:pPr>
            <w:r w:rsidRPr="001B3465">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66B1FCB" w14:textId="7E68B521" w:rsidR="001B3465" w:rsidRPr="001B3465" w:rsidRDefault="001B3465" w:rsidP="001B3465">
            <w:pPr>
              <w:widowControl/>
              <w:jc w:val="center"/>
              <w:rPr>
                <w:kern w:val="0"/>
                <w:szCs w:val="21"/>
              </w:rPr>
            </w:pPr>
            <w:r w:rsidRPr="001B3465">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36AF9865" w14:textId="77777777" w:rsidR="001B3465" w:rsidRPr="006C4DF4" w:rsidRDefault="001B3465" w:rsidP="001B3465">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45178E" w:rsidRPr="00EA2F45" w14:paraId="32386151" w14:textId="77777777" w:rsidTr="001053FB">
        <w:trPr>
          <w:trHeight w:val="450"/>
        </w:trPr>
        <w:tc>
          <w:tcPr>
            <w:tcW w:w="900" w:type="dxa"/>
            <w:vMerge w:val="restart"/>
            <w:vAlign w:val="center"/>
          </w:tcPr>
          <w:p w14:paraId="4163AF4F" w14:textId="77777777" w:rsidR="0045178E" w:rsidRPr="00EA2F45" w:rsidRDefault="0045178E" w:rsidP="0045178E">
            <w:pPr>
              <w:jc w:val="center"/>
              <w:rPr>
                <w:b/>
                <w:szCs w:val="21"/>
              </w:rPr>
            </w:pPr>
            <w:r w:rsidRPr="00EA2F45">
              <w:rPr>
                <w:b/>
                <w:szCs w:val="21"/>
              </w:rPr>
              <w:t>1</w:t>
            </w:r>
          </w:p>
        </w:tc>
        <w:tc>
          <w:tcPr>
            <w:tcW w:w="1980" w:type="dxa"/>
            <w:vMerge w:val="restart"/>
            <w:vAlign w:val="center"/>
          </w:tcPr>
          <w:p w14:paraId="28493933" w14:textId="276405BB" w:rsidR="0045178E" w:rsidRPr="00EA2F45" w:rsidRDefault="0045178E" w:rsidP="0045178E">
            <w:pPr>
              <w:jc w:val="center"/>
              <w:rPr>
                <w:b/>
                <w:szCs w:val="21"/>
              </w:rPr>
            </w:pPr>
            <w:r>
              <w:rPr>
                <w:b/>
                <w:szCs w:val="21"/>
              </w:rPr>
              <w:t>霍尔效应测试仪</w:t>
            </w:r>
          </w:p>
        </w:tc>
        <w:tc>
          <w:tcPr>
            <w:tcW w:w="5580" w:type="dxa"/>
            <w:vAlign w:val="center"/>
          </w:tcPr>
          <w:p w14:paraId="1C2428A7" w14:textId="30C12F70" w:rsidR="0045178E" w:rsidRPr="00EA2F45" w:rsidRDefault="0045178E" w:rsidP="0045178E">
            <w:pPr>
              <w:adjustRightInd w:val="0"/>
              <w:snapToGrid w:val="0"/>
              <w:jc w:val="left"/>
              <w:rPr>
                <w:b/>
                <w:szCs w:val="21"/>
              </w:rPr>
            </w:pPr>
            <w:r>
              <w:rPr>
                <w:rFonts w:hint="eastAsia"/>
              </w:rPr>
              <w:t>▲</w:t>
            </w:r>
            <w:r>
              <w:t>1.</w:t>
            </w:r>
            <w:r>
              <w:rPr>
                <w:rFonts w:hint="eastAsia"/>
              </w:rPr>
              <w:t>1</w:t>
            </w:r>
            <w:r>
              <w:rPr>
                <w:rFonts w:hint="eastAsia"/>
              </w:rPr>
              <w:t>迁移率测量范围至少包含：</w:t>
            </w:r>
            <w:r>
              <w:rPr>
                <w:rFonts w:hint="eastAsia"/>
              </w:rPr>
              <w:t>1 ~ 10</w:t>
            </w:r>
            <w:r w:rsidRPr="00BA1052">
              <w:rPr>
                <w:rFonts w:hint="eastAsia"/>
                <w:vertAlign w:val="superscript"/>
              </w:rPr>
              <w:t>7</w:t>
            </w:r>
            <w:r>
              <w:rPr>
                <w:rFonts w:hint="eastAsia"/>
              </w:rPr>
              <w:t xml:space="preserve"> (cm</w:t>
            </w:r>
            <w:r w:rsidRPr="00245592">
              <w:rPr>
                <w:rFonts w:hint="eastAsia"/>
                <w:vertAlign w:val="superscript"/>
              </w:rPr>
              <w:t>2</w:t>
            </w:r>
            <w:r>
              <w:rPr>
                <w:rFonts w:hint="eastAsia"/>
              </w:rPr>
              <w:t>/Volt.sec)</w:t>
            </w:r>
            <w:r>
              <w:rPr>
                <w:rFonts w:hint="eastAsia"/>
              </w:rPr>
              <w:t>；</w:t>
            </w:r>
          </w:p>
        </w:tc>
      </w:tr>
      <w:tr w:rsidR="0045178E" w:rsidRPr="00EA2F45" w14:paraId="575D2B68" w14:textId="77777777" w:rsidTr="001053FB">
        <w:trPr>
          <w:trHeight w:val="450"/>
        </w:trPr>
        <w:tc>
          <w:tcPr>
            <w:tcW w:w="900" w:type="dxa"/>
            <w:vMerge/>
            <w:vAlign w:val="center"/>
          </w:tcPr>
          <w:p w14:paraId="37FA2151" w14:textId="77777777" w:rsidR="0045178E" w:rsidRPr="00EA2F45" w:rsidRDefault="0045178E" w:rsidP="0045178E">
            <w:pPr>
              <w:jc w:val="center"/>
              <w:rPr>
                <w:b/>
                <w:szCs w:val="21"/>
              </w:rPr>
            </w:pPr>
          </w:p>
        </w:tc>
        <w:tc>
          <w:tcPr>
            <w:tcW w:w="1980" w:type="dxa"/>
            <w:vMerge/>
            <w:vAlign w:val="center"/>
          </w:tcPr>
          <w:p w14:paraId="11DCDF72" w14:textId="77777777" w:rsidR="0045178E" w:rsidRPr="00EA2F45" w:rsidRDefault="0045178E" w:rsidP="0045178E">
            <w:pPr>
              <w:jc w:val="center"/>
              <w:rPr>
                <w:b/>
                <w:szCs w:val="21"/>
              </w:rPr>
            </w:pPr>
          </w:p>
        </w:tc>
        <w:tc>
          <w:tcPr>
            <w:tcW w:w="5580" w:type="dxa"/>
            <w:vAlign w:val="center"/>
          </w:tcPr>
          <w:p w14:paraId="6174C2AC" w14:textId="52045CB7" w:rsidR="0045178E" w:rsidRPr="00EA2F45" w:rsidRDefault="0045178E" w:rsidP="0045178E">
            <w:pPr>
              <w:adjustRightInd w:val="0"/>
              <w:snapToGrid w:val="0"/>
              <w:jc w:val="left"/>
              <w:rPr>
                <w:b/>
                <w:szCs w:val="21"/>
              </w:rPr>
            </w:pPr>
            <w:r>
              <w:t>1.</w:t>
            </w:r>
            <w:r>
              <w:rPr>
                <w:rFonts w:hint="eastAsia"/>
              </w:rPr>
              <w:t xml:space="preserve">2 </w:t>
            </w:r>
            <w:r>
              <w:rPr>
                <w:rFonts w:hint="eastAsia"/>
              </w:rPr>
              <w:t>载流子浓度测量范围至少包含：</w:t>
            </w:r>
            <w:r>
              <w:rPr>
                <w:rFonts w:hint="eastAsia"/>
              </w:rPr>
              <w:t>10</w:t>
            </w:r>
            <w:r w:rsidRPr="00BA1052">
              <w:rPr>
                <w:rFonts w:hint="eastAsia"/>
                <w:vertAlign w:val="superscript"/>
              </w:rPr>
              <w:t>7</w:t>
            </w:r>
            <w:r>
              <w:rPr>
                <w:rFonts w:hint="eastAsia"/>
              </w:rPr>
              <w:t>~ 10</w:t>
            </w:r>
            <w:r w:rsidRPr="00BA1052">
              <w:rPr>
                <w:rFonts w:hint="eastAsia"/>
                <w:vertAlign w:val="superscript"/>
              </w:rPr>
              <w:t>21</w:t>
            </w:r>
            <w:r>
              <w:rPr>
                <w:rFonts w:hint="eastAsia"/>
              </w:rPr>
              <w:t xml:space="preserve"> (cm</w:t>
            </w:r>
            <w:r w:rsidRPr="00245592">
              <w:rPr>
                <w:rFonts w:hint="eastAsia"/>
                <w:vertAlign w:val="superscript"/>
              </w:rPr>
              <w:t>-3</w:t>
            </w:r>
            <w:r>
              <w:rPr>
                <w:rFonts w:hint="eastAsia"/>
              </w:rPr>
              <w:t>)</w:t>
            </w:r>
            <w:r>
              <w:rPr>
                <w:rFonts w:hint="eastAsia"/>
              </w:rPr>
              <w:t>；</w:t>
            </w:r>
          </w:p>
        </w:tc>
      </w:tr>
      <w:tr w:rsidR="0045178E" w:rsidRPr="00EA2F45" w14:paraId="0C0E0198" w14:textId="77777777" w:rsidTr="001053FB">
        <w:trPr>
          <w:trHeight w:val="450"/>
        </w:trPr>
        <w:tc>
          <w:tcPr>
            <w:tcW w:w="900" w:type="dxa"/>
            <w:vMerge/>
            <w:vAlign w:val="center"/>
          </w:tcPr>
          <w:p w14:paraId="2C571657" w14:textId="77777777" w:rsidR="0045178E" w:rsidRPr="00EA2F45" w:rsidRDefault="0045178E" w:rsidP="0045178E">
            <w:pPr>
              <w:jc w:val="center"/>
              <w:rPr>
                <w:b/>
                <w:szCs w:val="21"/>
              </w:rPr>
            </w:pPr>
          </w:p>
        </w:tc>
        <w:tc>
          <w:tcPr>
            <w:tcW w:w="1980" w:type="dxa"/>
            <w:vMerge/>
            <w:vAlign w:val="center"/>
          </w:tcPr>
          <w:p w14:paraId="2400CE1D" w14:textId="77777777" w:rsidR="0045178E" w:rsidRPr="00EA2F45" w:rsidRDefault="0045178E" w:rsidP="0045178E">
            <w:pPr>
              <w:jc w:val="center"/>
              <w:rPr>
                <w:b/>
                <w:szCs w:val="21"/>
              </w:rPr>
            </w:pPr>
          </w:p>
        </w:tc>
        <w:tc>
          <w:tcPr>
            <w:tcW w:w="5580" w:type="dxa"/>
            <w:vAlign w:val="center"/>
          </w:tcPr>
          <w:p w14:paraId="4DF00574" w14:textId="3B520FE4" w:rsidR="0045178E" w:rsidRPr="00EA2F45" w:rsidRDefault="0045178E" w:rsidP="0045178E">
            <w:pPr>
              <w:adjustRightInd w:val="0"/>
              <w:snapToGrid w:val="0"/>
              <w:jc w:val="left"/>
              <w:rPr>
                <w:b/>
                <w:szCs w:val="21"/>
              </w:rPr>
            </w:pPr>
            <w:r>
              <w:rPr>
                <w:rFonts w:hint="eastAsia"/>
              </w:rPr>
              <w:t>▲</w:t>
            </w:r>
            <w:r>
              <w:t>1.</w:t>
            </w:r>
            <w:r>
              <w:rPr>
                <w:rFonts w:hint="eastAsia"/>
              </w:rPr>
              <w:t>3</w:t>
            </w:r>
            <w:r>
              <w:rPr>
                <w:rFonts w:hint="eastAsia"/>
              </w:rPr>
              <w:t>电阻率测量范围至少包含：</w:t>
            </w:r>
            <w:r>
              <w:rPr>
                <w:rFonts w:hint="eastAsia"/>
              </w:rPr>
              <w:t>10</w:t>
            </w:r>
            <w:r w:rsidRPr="00BA1052">
              <w:rPr>
                <w:rFonts w:hint="eastAsia"/>
                <w:vertAlign w:val="superscript"/>
              </w:rPr>
              <w:t>-5</w:t>
            </w:r>
            <w:r>
              <w:rPr>
                <w:rFonts w:hint="eastAsia"/>
              </w:rPr>
              <w:t xml:space="preserve"> to 10</w:t>
            </w:r>
            <w:r w:rsidRPr="00BA1052">
              <w:rPr>
                <w:rFonts w:hint="eastAsia"/>
                <w:vertAlign w:val="superscript"/>
              </w:rPr>
              <w:t>7</w:t>
            </w:r>
            <w:r>
              <w:rPr>
                <w:rFonts w:hint="eastAsia"/>
              </w:rPr>
              <w:t xml:space="preserve"> (Ohms.cm)</w:t>
            </w:r>
            <w:r>
              <w:rPr>
                <w:rFonts w:hint="eastAsia"/>
              </w:rPr>
              <w:t>；</w:t>
            </w:r>
          </w:p>
        </w:tc>
      </w:tr>
      <w:tr w:rsidR="0045178E" w:rsidRPr="00EA2F45" w14:paraId="68C89398" w14:textId="77777777" w:rsidTr="001053FB">
        <w:trPr>
          <w:trHeight w:val="510"/>
        </w:trPr>
        <w:tc>
          <w:tcPr>
            <w:tcW w:w="900" w:type="dxa"/>
            <w:vMerge/>
            <w:vAlign w:val="center"/>
          </w:tcPr>
          <w:p w14:paraId="105FDE84" w14:textId="77777777" w:rsidR="0045178E" w:rsidRPr="00EA2F45" w:rsidRDefault="0045178E" w:rsidP="0045178E">
            <w:pPr>
              <w:jc w:val="center"/>
              <w:rPr>
                <w:b/>
                <w:szCs w:val="21"/>
              </w:rPr>
            </w:pPr>
          </w:p>
        </w:tc>
        <w:tc>
          <w:tcPr>
            <w:tcW w:w="1980" w:type="dxa"/>
            <w:vMerge/>
            <w:vAlign w:val="center"/>
          </w:tcPr>
          <w:p w14:paraId="48E82D91" w14:textId="77777777" w:rsidR="0045178E" w:rsidRPr="00EA2F45" w:rsidRDefault="0045178E" w:rsidP="0045178E">
            <w:pPr>
              <w:jc w:val="center"/>
              <w:rPr>
                <w:b/>
                <w:szCs w:val="21"/>
              </w:rPr>
            </w:pPr>
          </w:p>
        </w:tc>
        <w:tc>
          <w:tcPr>
            <w:tcW w:w="5580" w:type="dxa"/>
            <w:vAlign w:val="center"/>
          </w:tcPr>
          <w:p w14:paraId="54660487" w14:textId="4F97DF44" w:rsidR="0045178E" w:rsidRPr="00EA2F45" w:rsidRDefault="0045178E" w:rsidP="0045178E">
            <w:pPr>
              <w:adjustRightInd w:val="0"/>
              <w:snapToGrid w:val="0"/>
              <w:jc w:val="left"/>
              <w:rPr>
                <w:szCs w:val="21"/>
              </w:rPr>
            </w:pPr>
            <w:r>
              <w:t>1.</w:t>
            </w:r>
            <w:r>
              <w:rPr>
                <w:rFonts w:hint="eastAsia"/>
              </w:rPr>
              <w:t xml:space="preserve">4 </w:t>
            </w:r>
            <w:r>
              <w:t xml:space="preserve"> </w:t>
            </w:r>
            <w:r>
              <w:rPr>
                <w:rFonts w:hint="eastAsia"/>
              </w:rPr>
              <w:t>I-V</w:t>
            </w:r>
            <w:r>
              <w:rPr>
                <w:rFonts w:hint="eastAsia"/>
              </w:rPr>
              <w:t>，</w:t>
            </w:r>
            <w:r>
              <w:rPr>
                <w:rFonts w:hint="eastAsia"/>
              </w:rPr>
              <w:t>I-R</w:t>
            </w:r>
            <w:r>
              <w:rPr>
                <w:rFonts w:hint="eastAsia"/>
              </w:rPr>
              <w:t>曲线测量功能；</w:t>
            </w:r>
          </w:p>
        </w:tc>
      </w:tr>
      <w:tr w:rsidR="0045178E" w:rsidRPr="00EA2F45" w14:paraId="4C374AF9" w14:textId="77777777" w:rsidTr="001053FB">
        <w:trPr>
          <w:trHeight w:val="510"/>
        </w:trPr>
        <w:tc>
          <w:tcPr>
            <w:tcW w:w="900" w:type="dxa"/>
            <w:vMerge/>
            <w:vAlign w:val="center"/>
          </w:tcPr>
          <w:p w14:paraId="71D32547" w14:textId="77777777" w:rsidR="0045178E" w:rsidRPr="00EA2F45" w:rsidRDefault="0045178E" w:rsidP="0045178E">
            <w:pPr>
              <w:jc w:val="center"/>
              <w:rPr>
                <w:b/>
                <w:szCs w:val="21"/>
              </w:rPr>
            </w:pPr>
          </w:p>
        </w:tc>
        <w:tc>
          <w:tcPr>
            <w:tcW w:w="1980" w:type="dxa"/>
            <w:vMerge/>
            <w:vAlign w:val="center"/>
          </w:tcPr>
          <w:p w14:paraId="4C4A06AF" w14:textId="77777777" w:rsidR="0045178E" w:rsidRPr="00EA2F45" w:rsidRDefault="0045178E" w:rsidP="0045178E">
            <w:pPr>
              <w:jc w:val="center"/>
              <w:rPr>
                <w:b/>
                <w:szCs w:val="21"/>
              </w:rPr>
            </w:pPr>
          </w:p>
        </w:tc>
        <w:tc>
          <w:tcPr>
            <w:tcW w:w="5580" w:type="dxa"/>
            <w:vAlign w:val="center"/>
          </w:tcPr>
          <w:p w14:paraId="4EEF4502" w14:textId="1183D24C" w:rsidR="0045178E" w:rsidRPr="00EA2F45" w:rsidRDefault="0045178E" w:rsidP="0045178E">
            <w:pPr>
              <w:adjustRightInd w:val="0"/>
              <w:snapToGrid w:val="0"/>
              <w:jc w:val="left"/>
              <w:rPr>
                <w:b/>
                <w:szCs w:val="21"/>
              </w:rPr>
            </w:pPr>
            <w:r>
              <w:t>1.</w:t>
            </w:r>
            <w:r>
              <w:rPr>
                <w:rFonts w:hint="eastAsia"/>
              </w:rPr>
              <w:t xml:space="preserve">5 </w:t>
            </w:r>
            <w:r>
              <w:rPr>
                <w:rFonts w:hint="eastAsia"/>
              </w:rPr>
              <w:t>支持最大样品厚度范围宽于或等于：</w:t>
            </w:r>
            <w:r>
              <w:rPr>
                <w:rFonts w:hint="eastAsia"/>
              </w:rPr>
              <w:t>0-2 mm</w:t>
            </w:r>
            <w:r>
              <w:rPr>
                <w:rFonts w:hint="eastAsia"/>
              </w:rPr>
              <w:t>。</w:t>
            </w:r>
          </w:p>
        </w:tc>
      </w:tr>
      <w:tr w:rsidR="0045178E" w:rsidRPr="00EA2F45" w14:paraId="181DF609" w14:textId="77777777" w:rsidTr="001053FB">
        <w:trPr>
          <w:trHeight w:val="510"/>
        </w:trPr>
        <w:tc>
          <w:tcPr>
            <w:tcW w:w="900" w:type="dxa"/>
            <w:vMerge/>
            <w:vAlign w:val="center"/>
          </w:tcPr>
          <w:p w14:paraId="004405DB" w14:textId="77777777" w:rsidR="0045178E" w:rsidRPr="00EA2F45" w:rsidRDefault="0045178E" w:rsidP="0045178E">
            <w:pPr>
              <w:jc w:val="center"/>
              <w:rPr>
                <w:b/>
                <w:szCs w:val="21"/>
              </w:rPr>
            </w:pPr>
          </w:p>
        </w:tc>
        <w:tc>
          <w:tcPr>
            <w:tcW w:w="1980" w:type="dxa"/>
            <w:vMerge/>
            <w:vAlign w:val="center"/>
          </w:tcPr>
          <w:p w14:paraId="4CA15C67" w14:textId="77777777" w:rsidR="0045178E" w:rsidRPr="00EA2F45" w:rsidRDefault="0045178E" w:rsidP="0045178E">
            <w:pPr>
              <w:jc w:val="center"/>
              <w:rPr>
                <w:b/>
                <w:szCs w:val="21"/>
              </w:rPr>
            </w:pPr>
          </w:p>
        </w:tc>
        <w:tc>
          <w:tcPr>
            <w:tcW w:w="5580" w:type="dxa"/>
            <w:vAlign w:val="center"/>
          </w:tcPr>
          <w:p w14:paraId="6562BDF3" w14:textId="7FD5EDE4" w:rsidR="0045178E" w:rsidRPr="00EA2F45" w:rsidRDefault="0045178E" w:rsidP="0045178E">
            <w:pPr>
              <w:adjustRightInd w:val="0"/>
              <w:snapToGrid w:val="0"/>
              <w:spacing w:line="360" w:lineRule="auto"/>
              <w:jc w:val="left"/>
              <w:rPr>
                <w:b/>
                <w:szCs w:val="21"/>
              </w:rPr>
            </w:pPr>
            <w:r>
              <w:rPr>
                <w:rFonts w:hint="eastAsia"/>
              </w:rPr>
              <w:t>★</w:t>
            </w:r>
            <w:r>
              <w:t>1.</w:t>
            </w:r>
            <w:r>
              <w:rPr>
                <w:rFonts w:hint="eastAsia"/>
              </w:rPr>
              <w:t xml:space="preserve">6 </w:t>
            </w:r>
            <w:r>
              <w:rPr>
                <w:rFonts w:hint="eastAsia"/>
              </w:rPr>
              <w:t>磁体类型：永磁体；磁通量：</w:t>
            </w:r>
            <w:r>
              <w:rPr>
                <w:rFonts w:hint="eastAsia"/>
              </w:rPr>
              <w:t>0.51</w:t>
            </w:r>
            <w:r>
              <w:rPr>
                <w:rFonts w:hint="eastAsia"/>
              </w:rPr>
              <w:t>±</w:t>
            </w:r>
            <w:r>
              <w:rPr>
                <w:rFonts w:hint="eastAsia"/>
              </w:rPr>
              <w:t>0.02T</w:t>
            </w:r>
            <w:r>
              <w:rPr>
                <w:rFonts w:hint="eastAsia"/>
              </w:rPr>
              <w:t>特斯拉；有能力升级到变场磁体，且带有磁体校正功能，</w:t>
            </w:r>
          </w:p>
        </w:tc>
      </w:tr>
      <w:tr w:rsidR="0045178E" w:rsidRPr="00EA2F45" w14:paraId="72AE1319" w14:textId="77777777" w:rsidTr="001053FB">
        <w:trPr>
          <w:trHeight w:val="510"/>
        </w:trPr>
        <w:tc>
          <w:tcPr>
            <w:tcW w:w="900" w:type="dxa"/>
            <w:vMerge/>
            <w:vAlign w:val="center"/>
          </w:tcPr>
          <w:p w14:paraId="50747A2E" w14:textId="77777777" w:rsidR="0045178E" w:rsidRPr="00EA2F45" w:rsidRDefault="0045178E" w:rsidP="0045178E">
            <w:pPr>
              <w:jc w:val="center"/>
              <w:rPr>
                <w:b/>
                <w:szCs w:val="21"/>
              </w:rPr>
            </w:pPr>
          </w:p>
        </w:tc>
        <w:tc>
          <w:tcPr>
            <w:tcW w:w="1980" w:type="dxa"/>
            <w:vMerge/>
            <w:vAlign w:val="center"/>
          </w:tcPr>
          <w:p w14:paraId="1F80186B" w14:textId="77777777" w:rsidR="0045178E" w:rsidRPr="00EA2F45" w:rsidRDefault="0045178E" w:rsidP="0045178E">
            <w:pPr>
              <w:jc w:val="center"/>
              <w:rPr>
                <w:b/>
                <w:szCs w:val="21"/>
              </w:rPr>
            </w:pPr>
          </w:p>
        </w:tc>
        <w:tc>
          <w:tcPr>
            <w:tcW w:w="5580" w:type="dxa"/>
            <w:vAlign w:val="center"/>
          </w:tcPr>
          <w:p w14:paraId="10359552" w14:textId="1D071E24" w:rsidR="0045178E" w:rsidRPr="00EA2F45" w:rsidRDefault="0045178E" w:rsidP="0045178E">
            <w:pPr>
              <w:adjustRightInd w:val="0"/>
              <w:snapToGrid w:val="0"/>
              <w:spacing w:line="360" w:lineRule="auto"/>
              <w:jc w:val="left"/>
              <w:rPr>
                <w:b/>
                <w:szCs w:val="21"/>
              </w:rPr>
            </w:pPr>
            <w:r>
              <w:rPr>
                <w:rFonts w:hint="eastAsia"/>
              </w:rPr>
              <w:t>★</w:t>
            </w:r>
            <w:r>
              <w:t>1.</w:t>
            </w:r>
            <w:r>
              <w:rPr>
                <w:rFonts w:hint="eastAsia"/>
              </w:rPr>
              <w:t xml:space="preserve">7 </w:t>
            </w:r>
            <w:r>
              <w:rPr>
                <w:rFonts w:hint="eastAsia"/>
              </w:rPr>
              <w:t>测试温度：常温，</w:t>
            </w:r>
            <w:r>
              <w:rPr>
                <w:rFonts w:hint="eastAsia"/>
              </w:rPr>
              <w:t>77K</w:t>
            </w:r>
            <w:r>
              <w:rPr>
                <w:rFonts w:hint="eastAsia"/>
              </w:rPr>
              <w:t>液氮低温；可升级到</w:t>
            </w:r>
            <w:r>
              <w:rPr>
                <w:rFonts w:hint="eastAsia"/>
              </w:rPr>
              <w:t>500</w:t>
            </w:r>
            <w:r>
              <w:rPr>
                <w:rFonts w:hint="eastAsia"/>
              </w:rPr>
              <w:t>度超高温变温附件；要求配有弹簧样品夹具，弹簧夹头要能有效保护样品不被划伤；有能力升级到</w:t>
            </w:r>
            <w:r>
              <w:rPr>
                <w:rFonts w:hint="eastAsia"/>
              </w:rPr>
              <w:t>2</w:t>
            </w:r>
            <w:r>
              <w:rPr>
                <w:rFonts w:hint="eastAsia"/>
              </w:rPr>
              <w:t>英寸晶圆样品整片测试。</w:t>
            </w:r>
          </w:p>
        </w:tc>
      </w:tr>
      <w:tr w:rsidR="0045178E" w:rsidRPr="00EA2F45" w14:paraId="2BD17020" w14:textId="77777777" w:rsidTr="001053FB">
        <w:trPr>
          <w:trHeight w:val="510"/>
        </w:trPr>
        <w:tc>
          <w:tcPr>
            <w:tcW w:w="900" w:type="dxa"/>
            <w:vMerge/>
            <w:vAlign w:val="center"/>
          </w:tcPr>
          <w:p w14:paraId="1B1F9BA6" w14:textId="77777777" w:rsidR="0045178E" w:rsidRPr="00EA2F45" w:rsidRDefault="0045178E" w:rsidP="0045178E">
            <w:pPr>
              <w:jc w:val="center"/>
              <w:rPr>
                <w:b/>
                <w:szCs w:val="21"/>
              </w:rPr>
            </w:pPr>
          </w:p>
        </w:tc>
        <w:tc>
          <w:tcPr>
            <w:tcW w:w="1980" w:type="dxa"/>
            <w:vMerge/>
            <w:vAlign w:val="center"/>
          </w:tcPr>
          <w:p w14:paraId="26A2E2A2" w14:textId="77777777" w:rsidR="0045178E" w:rsidRPr="00EA2F45" w:rsidRDefault="0045178E" w:rsidP="0045178E">
            <w:pPr>
              <w:jc w:val="center"/>
              <w:rPr>
                <w:b/>
                <w:szCs w:val="21"/>
              </w:rPr>
            </w:pPr>
          </w:p>
        </w:tc>
        <w:tc>
          <w:tcPr>
            <w:tcW w:w="5580" w:type="dxa"/>
            <w:vAlign w:val="center"/>
          </w:tcPr>
          <w:p w14:paraId="51DD2496" w14:textId="117F570A" w:rsidR="0045178E" w:rsidRPr="00EA2F45" w:rsidRDefault="0045178E" w:rsidP="0045178E">
            <w:pPr>
              <w:adjustRightInd w:val="0"/>
              <w:snapToGrid w:val="0"/>
              <w:jc w:val="left"/>
              <w:rPr>
                <w:b/>
                <w:szCs w:val="21"/>
              </w:rPr>
            </w:pPr>
            <w:r>
              <w:t>1.</w:t>
            </w:r>
            <w:r>
              <w:rPr>
                <w:rFonts w:hint="eastAsia"/>
              </w:rPr>
              <w:t xml:space="preserve">8 </w:t>
            </w:r>
            <w:r>
              <w:rPr>
                <w:rFonts w:hint="eastAsia"/>
              </w:rPr>
              <w:t>测试速度：≤</w:t>
            </w:r>
            <w:r>
              <w:rPr>
                <w:rFonts w:hint="eastAsia"/>
              </w:rPr>
              <w:t>20</w:t>
            </w:r>
            <w:r>
              <w:rPr>
                <w:rFonts w:hint="eastAsia"/>
              </w:rPr>
              <w:t>秒</w:t>
            </w:r>
            <w:r>
              <w:rPr>
                <w:rFonts w:hint="eastAsia"/>
              </w:rPr>
              <w:t>/</w:t>
            </w:r>
            <w:r>
              <w:rPr>
                <w:rFonts w:hint="eastAsia"/>
              </w:rPr>
              <w:t>样品。</w:t>
            </w:r>
          </w:p>
        </w:tc>
      </w:tr>
      <w:tr w:rsidR="0045178E" w:rsidRPr="00EA2F45" w14:paraId="1AB43128" w14:textId="77777777" w:rsidTr="001053FB">
        <w:trPr>
          <w:trHeight w:val="510"/>
        </w:trPr>
        <w:tc>
          <w:tcPr>
            <w:tcW w:w="900" w:type="dxa"/>
            <w:vMerge/>
            <w:vAlign w:val="center"/>
          </w:tcPr>
          <w:p w14:paraId="2302CFA0" w14:textId="77777777" w:rsidR="0045178E" w:rsidRPr="00EA2F45" w:rsidRDefault="0045178E" w:rsidP="0045178E">
            <w:pPr>
              <w:jc w:val="center"/>
              <w:rPr>
                <w:b/>
                <w:szCs w:val="21"/>
              </w:rPr>
            </w:pPr>
          </w:p>
        </w:tc>
        <w:tc>
          <w:tcPr>
            <w:tcW w:w="1980" w:type="dxa"/>
            <w:vMerge/>
            <w:vAlign w:val="center"/>
          </w:tcPr>
          <w:p w14:paraId="3DE3ED57" w14:textId="77777777" w:rsidR="0045178E" w:rsidRPr="00EA2F45" w:rsidRDefault="0045178E" w:rsidP="0045178E">
            <w:pPr>
              <w:jc w:val="center"/>
              <w:rPr>
                <w:b/>
                <w:szCs w:val="21"/>
              </w:rPr>
            </w:pPr>
          </w:p>
        </w:tc>
        <w:tc>
          <w:tcPr>
            <w:tcW w:w="5580" w:type="dxa"/>
            <w:vAlign w:val="center"/>
          </w:tcPr>
          <w:p w14:paraId="7A39E933" w14:textId="653BA130" w:rsidR="0045178E" w:rsidRPr="00A403FD" w:rsidRDefault="0045178E" w:rsidP="00472C48">
            <w:pPr>
              <w:adjustRightInd w:val="0"/>
              <w:snapToGrid w:val="0"/>
              <w:spacing w:line="360" w:lineRule="auto"/>
              <w:jc w:val="left"/>
              <w:rPr>
                <w:b/>
                <w:szCs w:val="21"/>
              </w:rPr>
            </w:pPr>
            <w:r>
              <w:rPr>
                <w:rFonts w:hint="eastAsia"/>
              </w:rPr>
              <w:t>▲</w:t>
            </w:r>
            <w:r>
              <w:t>1.</w:t>
            </w:r>
            <w:r w:rsidR="00472C48">
              <w:t>9</w:t>
            </w:r>
            <w:r>
              <w:rPr>
                <w:rFonts w:hint="eastAsia"/>
              </w:rPr>
              <w:t xml:space="preserve"> </w:t>
            </w:r>
            <w:r>
              <w:rPr>
                <w:rFonts w:hint="eastAsia"/>
              </w:rPr>
              <w:t>样品板可拆卸：样品板与仪器间采用</w:t>
            </w:r>
            <w:r>
              <w:rPr>
                <w:rFonts w:hint="eastAsia"/>
              </w:rPr>
              <w:t>IC</w:t>
            </w:r>
            <w:r>
              <w:rPr>
                <w:rFonts w:hint="eastAsia"/>
              </w:rPr>
              <w:t>插拔接触方式，可在</w:t>
            </w:r>
            <w:r>
              <w:rPr>
                <w:rFonts w:hint="eastAsia"/>
              </w:rPr>
              <w:t>1-2</w:t>
            </w:r>
            <w:r>
              <w:rPr>
                <w:rFonts w:hint="eastAsia"/>
              </w:rPr>
              <w:t>秒之内拆卸或装载。</w:t>
            </w:r>
          </w:p>
        </w:tc>
      </w:tr>
      <w:tr w:rsidR="0045178E" w:rsidRPr="00EA2F45" w14:paraId="1557D8F5" w14:textId="77777777" w:rsidTr="001053FB">
        <w:trPr>
          <w:trHeight w:val="525"/>
        </w:trPr>
        <w:tc>
          <w:tcPr>
            <w:tcW w:w="900" w:type="dxa"/>
            <w:vMerge/>
            <w:vAlign w:val="center"/>
          </w:tcPr>
          <w:p w14:paraId="31279CD5" w14:textId="77777777" w:rsidR="0045178E" w:rsidRPr="00EA2F45" w:rsidRDefault="0045178E" w:rsidP="0045178E">
            <w:pPr>
              <w:jc w:val="center"/>
              <w:rPr>
                <w:b/>
                <w:szCs w:val="21"/>
              </w:rPr>
            </w:pPr>
          </w:p>
        </w:tc>
        <w:tc>
          <w:tcPr>
            <w:tcW w:w="1980" w:type="dxa"/>
            <w:vMerge/>
            <w:vAlign w:val="center"/>
          </w:tcPr>
          <w:p w14:paraId="57B875F0" w14:textId="77777777" w:rsidR="0045178E" w:rsidRPr="00EA2F45" w:rsidRDefault="0045178E" w:rsidP="0045178E">
            <w:pPr>
              <w:jc w:val="center"/>
              <w:rPr>
                <w:b/>
                <w:szCs w:val="21"/>
              </w:rPr>
            </w:pPr>
          </w:p>
        </w:tc>
        <w:tc>
          <w:tcPr>
            <w:tcW w:w="5580" w:type="dxa"/>
            <w:vAlign w:val="center"/>
          </w:tcPr>
          <w:p w14:paraId="5A915ADE" w14:textId="0EFFD751" w:rsidR="0045178E" w:rsidRPr="00A403FD" w:rsidRDefault="0045178E" w:rsidP="00472C48">
            <w:pPr>
              <w:adjustRightInd w:val="0"/>
              <w:snapToGrid w:val="0"/>
              <w:spacing w:line="360" w:lineRule="auto"/>
              <w:jc w:val="left"/>
              <w:rPr>
                <w:kern w:val="0"/>
                <w:szCs w:val="21"/>
              </w:rPr>
            </w:pPr>
            <w:r>
              <w:t>1.</w:t>
            </w:r>
            <w:r>
              <w:rPr>
                <w:rFonts w:hint="eastAsia"/>
              </w:rPr>
              <w:t>1</w:t>
            </w:r>
            <w:r w:rsidR="00472C48">
              <w:t>0</w:t>
            </w:r>
            <w:r>
              <w:t xml:space="preserve"> </w:t>
            </w:r>
            <w:r>
              <w:rPr>
                <w:rFonts w:hint="eastAsia"/>
              </w:rPr>
              <w:t>支持样品尺寸宽于或等于：</w:t>
            </w:r>
            <w:r>
              <w:rPr>
                <w:rFonts w:hint="eastAsia"/>
              </w:rPr>
              <w:t>5mm*5mm-20mm*20mm</w:t>
            </w:r>
            <w:r>
              <w:rPr>
                <w:rFonts w:hint="eastAsia"/>
              </w:rPr>
              <w:t>。</w:t>
            </w:r>
          </w:p>
        </w:tc>
      </w:tr>
      <w:tr w:rsidR="0045178E" w:rsidRPr="00EA2F45" w14:paraId="3EEC310C" w14:textId="77777777" w:rsidTr="001053FB">
        <w:trPr>
          <w:trHeight w:val="525"/>
        </w:trPr>
        <w:tc>
          <w:tcPr>
            <w:tcW w:w="900" w:type="dxa"/>
            <w:vMerge/>
            <w:vAlign w:val="center"/>
          </w:tcPr>
          <w:p w14:paraId="2964DC8E" w14:textId="77777777" w:rsidR="0045178E" w:rsidRPr="00EA2F45" w:rsidRDefault="0045178E" w:rsidP="0045178E">
            <w:pPr>
              <w:jc w:val="center"/>
              <w:rPr>
                <w:b/>
                <w:szCs w:val="21"/>
              </w:rPr>
            </w:pPr>
          </w:p>
        </w:tc>
        <w:tc>
          <w:tcPr>
            <w:tcW w:w="1980" w:type="dxa"/>
            <w:vMerge/>
            <w:vAlign w:val="center"/>
          </w:tcPr>
          <w:p w14:paraId="1D6E0A48" w14:textId="77777777" w:rsidR="0045178E" w:rsidRPr="00EA2F45" w:rsidRDefault="0045178E" w:rsidP="0045178E">
            <w:pPr>
              <w:jc w:val="center"/>
              <w:rPr>
                <w:b/>
                <w:szCs w:val="21"/>
              </w:rPr>
            </w:pPr>
          </w:p>
        </w:tc>
        <w:tc>
          <w:tcPr>
            <w:tcW w:w="5580" w:type="dxa"/>
            <w:vAlign w:val="center"/>
          </w:tcPr>
          <w:p w14:paraId="218D25B4" w14:textId="364BC8CE" w:rsidR="0045178E" w:rsidRDefault="0045178E" w:rsidP="00472C48">
            <w:pPr>
              <w:adjustRightInd w:val="0"/>
              <w:snapToGrid w:val="0"/>
              <w:spacing w:line="360" w:lineRule="auto"/>
              <w:jc w:val="left"/>
            </w:pPr>
            <w:r w:rsidRPr="0045178E">
              <w:rPr>
                <w:rFonts w:hint="eastAsia"/>
              </w:rPr>
              <w:t>1.1</w:t>
            </w:r>
            <w:r w:rsidR="00472C48">
              <w:t>1</w:t>
            </w:r>
            <w:r w:rsidRPr="0045178E">
              <w:rPr>
                <w:rFonts w:hint="eastAsia"/>
              </w:rPr>
              <w:t xml:space="preserve"> </w:t>
            </w:r>
            <w:r w:rsidRPr="0045178E">
              <w:rPr>
                <w:rFonts w:hint="eastAsia"/>
              </w:rPr>
              <w:t>要求设备小巧，净重不超过</w:t>
            </w:r>
            <w:r w:rsidRPr="0045178E">
              <w:rPr>
                <w:rFonts w:hint="eastAsia"/>
              </w:rPr>
              <w:t>8</w:t>
            </w:r>
            <w:r w:rsidRPr="0045178E">
              <w:rPr>
                <w:rFonts w:hint="eastAsia"/>
              </w:rPr>
              <w:t>千克。</w:t>
            </w:r>
          </w:p>
        </w:tc>
      </w:tr>
      <w:tr w:rsidR="0045178E" w:rsidRPr="00EA2F45" w14:paraId="19471C8A" w14:textId="77777777" w:rsidTr="001053FB">
        <w:trPr>
          <w:trHeight w:val="525"/>
        </w:trPr>
        <w:tc>
          <w:tcPr>
            <w:tcW w:w="900" w:type="dxa"/>
            <w:vMerge/>
            <w:vAlign w:val="center"/>
          </w:tcPr>
          <w:p w14:paraId="0DCE871A" w14:textId="77777777" w:rsidR="0045178E" w:rsidRPr="00EA2F45" w:rsidRDefault="0045178E" w:rsidP="0045178E">
            <w:pPr>
              <w:jc w:val="center"/>
              <w:rPr>
                <w:b/>
                <w:szCs w:val="21"/>
              </w:rPr>
            </w:pPr>
          </w:p>
        </w:tc>
        <w:tc>
          <w:tcPr>
            <w:tcW w:w="1980" w:type="dxa"/>
            <w:vMerge/>
            <w:vAlign w:val="center"/>
          </w:tcPr>
          <w:p w14:paraId="4721B36E" w14:textId="77777777" w:rsidR="0045178E" w:rsidRPr="00EA2F45" w:rsidRDefault="0045178E" w:rsidP="0045178E">
            <w:pPr>
              <w:jc w:val="center"/>
              <w:rPr>
                <w:b/>
                <w:szCs w:val="21"/>
              </w:rPr>
            </w:pPr>
          </w:p>
        </w:tc>
        <w:tc>
          <w:tcPr>
            <w:tcW w:w="5580" w:type="dxa"/>
            <w:vAlign w:val="center"/>
          </w:tcPr>
          <w:p w14:paraId="72ED6BA2" w14:textId="40EE5C23" w:rsidR="0045178E" w:rsidRPr="00A403FD" w:rsidRDefault="0045178E" w:rsidP="00472C48">
            <w:pPr>
              <w:adjustRightInd w:val="0"/>
              <w:snapToGrid w:val="0"/>
              <w:spacing w:line="360" w:lineRule="auto"/>
              <w:jc w:val="left"/>
              <w:rPr>
                <w:b/>
                <w:szCs w:val="21"/>
              </w:rPr>
            </w:pPr>
            <w:r>
              <w:rPr>
                <w:rFonts w:hint="eastAsia"/>
              </w:rPr>
              <w:t>▲</w:t>
            </w:r>
            <w:r>
              <w:t>1.1</w:t>
            </w:r>
            <w:r w:rsidR="00472C48">
              <w:t>2</w:t>
            </w:r>
            <w:r>
              <w:t xml:space="preserve"> </w:t>
            </w:r>
            <w:r w:rsidRPr="0045178E">
              <w:rPr>
                <w:rFonts w:hint="eastAsia"/>
              </w:rPr>
              <w:t>配置</w:t>
            </w:r>
            <w:r w:rsidRPr="0045178E">
              <w:rPr>
                <w:rFonts w:hint="eastAsia"/>
              </w:rPr>
              <w:t>0.51</w:t>
            </w:r>
            <w:r w:rsidRPr="0045178E">
              <w:rPr>
                <w:rFonts w:hint="eastAsia"/>
              </w:rPr>
              <w:t>特斯拉磁通量的磁体组件≥</w:t>
            </w:r>
            <w:r w:rsidRPr="0045178E">
              <w:rPr>
                <w:rFonts w:hint="eastAsia"/>
              </w:rPr>
              <w:t>1</w:t>
            </w:r>
            <w:r w:rsidRPr="0045178E">
              <w:rPr>
                <w:rFonts w:hint="eastAsia"/>
              </w:rPr>
              <w:t>套；样品盖板≥</w:t>
            </w:r>
            <w:r w:rsidRPr="0045178E">
              <w:rPr>
                <w:rFonts w:hint="eastAsia"/>
              </w:rPr>
              <w:t>1</w:t>
            </w:r>
            <w:r w:rsidRPr="0045178E">
              <w:rPr>
                <w:rFonts w:hint="eastAsia"/>
              </w:rPr>
              <w:t>个；弹簧样品夹具≥</w:t>
            </w:r>
            <w:r w:rsidRPr="0045178E">
              <w:rPr>
                <w:rFonts w:hint="eastAsia"/>
              </w:rPr>
              <w:t>1</w:t>
            </w:r>
            <w:r w:rsidRPr="0045178E">
              <w:rPr>
                <w:rFonts w:hint="eastAsia"/>
              </w:rPr>
              <w:t>个；</w:t>
            </w:r>
            <w:r w:rsidRPr="0045178E">
              <w:rPr>
                <w:rFonts w:hint="eastAsia"/>
              </w:rPr>
              <w:t>20 mm PCB</w:t>
            </w:r>
            <w:r w:rsidRPr="0045178E">
              <w:rPr>
                <w:rFonts w:hint="eastAsia"/>
              </w:rPr>
              <w:t>样品板≥</w:t>
            </w:r>
            <w:r w:rsidRPr="0045178E">
              <w:rPr>
                <w:rFonts w:hint="eastAsia"/>
              </w:rPr>
              <w:t>5</w:t>
            </w:r>
            <w:r w:rsidRPr="0045178E">
              <w:rPr>
                <w:rFonts w:hint="eastAsia"/>
              </w:rPr>
              <w:t>个；</w:t>
            </w:r>
            <w:r>
              <w:rPr>
                <w:rFonts w:hint="eastAsia"/>
              </w:rPr>
              <w:t>配套</w:t>
            </w:r>
            <w:r>
              <w:t>使用软件</w:t>
            </w:r>
            <w:r>
              <w:rPr>
                <w:rFonts w:hint="eastAsia"/>
              </w:rPr>
              <w:t>1</w:t>
            </w:r>
            <w:r>
              <w:rPr>
                <w:rFonts w:hint="eastAsia"/>
              </w:rPr>
              <w:t>套</w:t>
            </w:r>
            <w:r w:rsidR="00472C48">
              <w:rPr>
                <w:rFonts w:hint="eastAsia"/>
              </w:rPr>
              <w:t>，普通样品夹具≥</w:t>
            </w:r>
            <w:r w:rsidR="00472C48">
              <w:rPr>
                <w:rFonts w:hint="eastAsia"/>
              </w:rPr>
              <w:t>1</w:t>
            </w:r>
            <w:r w:rsidR="00472C48">
              <w:rPr>
                <w:rFonts w:hint="eastAsia"/>
              </w:rPr>
              <w:t>套。</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EB1D26E" w:rsidR="00815986" w:rsidRPr="00B56B2E" w:rsidRDefault="00815986" w:rsidP="00687B6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687B66">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049C0EB" w:rsidR="00815986" w:rsidRPr="00B56B2E" w:rsidRDefault="00CE5D21" w:rsidP="00A047CF">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E9DB2B5"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687B66">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49B86079" w:rsidR="003B6FF1" w:rsidRPr="00B56B2E" w:rsidRDefault="003B6FF1" w:rsidP="00687B6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687B66">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AAD0756" w:rsidR="00815986" w:rsidRPr="00B56B2E" w:rsidRDefault="00815986" w:rsidP="00687B66">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687B66">
              <w:rPr>
                <w:rFonts w:hint="eastAsia"/>
                <w:bCs/>
                <w:szCs w:val="21"/>
              </w:rPr>
              <w:t>材料学院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w:t>
            </w:r>
            <w:r w:rsidRPr="00B56B2E">
              <w:rPr>
                <w:bCs/>
                <w:szCs w:val="21"/>
              </w:rPr>
              <w:lastRenderedPageBreak/>
              <w:t>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ADB1F2C" w14:textId="77777777" w:rsidR="00687B66" w:rsidRPr="00B172E1" w:rsidRDefault="00687B66" w:rsidP="00687B66">
            <w:pPr>
              <w:adjustRightInd w:val="0"/>
              <w:snapToGrid w:val="0"/>
              <w:spacing w:line="360" w:lineRule="auto"/>
              <w:ind w:firstLineChars="199" w:firstLine="420"/>
              <w:jc w:val="left"/>
              <w:rPr>
                <w:b/>
                <w:bCs/>
                <w:color w:val="FF0000"/>
                <w:szCs w:val="21"/>
              </w:rPr>
            </w:pPr>
            <w:r w:rsidRPr="00B172E1">
              <w:rPr>
                <w:b/>
                <w:color w:val="FF0000"/>
                <w:szCs w:val="21"/>
              </w:rPr>
              <w:t>从中华人民共和国境内提供的</w:t>
            </w:r>
            <w:r w:rsidRPr="00B172E1">
              <w:rPr>
                <w:b/>
                <w:bCs/>
                <w:color w:val="FF0000"/>
                <w:szCs w:val="21"/>
              </w:rPr>
              <w:t>货物：</w:t>
            </w:r>
          </w:p>
          <w:p w14:paraId="6CF27778" w14:textId="08450A2C" w:rsidR="00687B66" w:rsidRPr="00B172E1" w:rsidRDefault="00687B66" w:rsidP="00687B66">
            <w:pPr>
              <w:adjustRightInd w:val="0"/>
              <w:snapToGrid w:val="0"/>
              <w:spacing w:line="360" w:lineRule="auto"/>
              <w:ind w:firstLineChars="200" w:firstLine="420"/>
              <w:jc w:val="left"/>
              <w:rPr>
                <w:color w:val="0000FF"/>
                <w:szCs w:val="21"/>
              </w:rPr>
            </w:pPr>
            <w:r w:rsidRPr="00B172E1">
              <w:rPr>
                <w:color w:val="000000"/>
                <w:szCs w:val="21"/>
              </w:rPr>
              <w:t>合同签订后，供方</w:t>
            </w:r>
            <w:r w:rsidRPr="00B172E1">
              <w:rPr>
                <w:bCs/>
                <w:szCs w:val="21"/>
              </w:rPr>
              <w:t>支付合同总金额的</w:t>
            </w:r>
            <w:r w:rsidRPr="00B172E1">
              <w:rPr>
                <w:bCs/>
                <w:szCs w:val="21"/>
                <w:u w:val="single"/>
              </w:rPr>
              <w:t xml:space="preserve"> </w:t>
            </w:r>
            <w:r w:rsidR="00A047CF" w:rsidRPr="00B172E1">
              <w:rPr>
                <w:bCs/>
                <w:szCs w:val="21"/>
                <w:u w:val="single"/>
              </w:rPr>
              <w:t>5</w:t>
            </w:r>
            <w:r w:rsidRPr="00B172E1">
              <w:rPr>
                <w:bCs/>
                <w:szCs w:val="21"/>
                <w:u w:val="single"/>
              </w:rPr>
              <w:t xml:space="preserve">  </w:t>
            </w:r>
            <w:r w:rsidRPr="00B172E1">
              <w:rPr>
                <w:bCs/>
                <w:szCs w:val="21"/>
              </w:rPr>
              <w:t>%</w:t>
            </w:r>
            <w:r w:rsidRPr="00B172E1">
              <w:rPr>
                <w:bCs/>
                <w:szCs w:val="21"/>
              </w:rPr>
              <w:t>质量保证金给需方，验收合格后，需</w:t>
            </w:r>
            <w:r w:rsidRPr="00B172E1">
              <w:rPr>
                <w:color w:val="000000"/>
                <w:szCs w:val="21"/>
              </w:rPr>
              <w:t>方整理相关付款资料，经校内审批后交</w:t>
            </w:r>
            <w:r w:rsidRPr="00B172E1">
              <w:rPr>
                <w:color w:val="000000"/>
                <w:szCs w:val="21"/>
              </w:rPr>
              <w:lastRenderedPageBreak/>
              <w:t>由市财政委统一支付货款。一年质保期满后，无质量问题情况下由需方退还供方质量保证金。</w:t>
            </w:r>
          </w:p>
          <w:p w14:paraId="2CDE3A78" w14:textId="77777777" w:rsidR="00687B66" w:rsidRPr="001E1D87" w:rsidRDefault="00687B66" w:rsidP="00687B66">
            <w:pPr>
              <w:adjustRightInd w:val="0"/>
              <w:snapToGrid w:val="0"/>
              <w:spacing w:line="360" w:lineRule="auto"/>
              <w:ind w:firstLineChars="200" w:firstLine="422"/>
              <w:jc w:val="left"/>
              <w:rPr>
                <w:b/>
                <w:bCs/>
                <w:color w:val="FF0000"/>
                <w:szCs w:val="21"/>
              </w:rPr>
            </w:pPr>
            <w:r w:rsidRPr="001E1D87">
              <w:rPr>
                <w:b/>
                <w:color w:val="FF0000"/>
                <w:szCs w:val="21"/>
              </w:rPr>
              <w:t>从中华人民共和国境外提供的</w:t>
            </w:r>
            <w:r w:rsidRPr="001E1D87">
              <w:rPr>
                <w:b/>
                <w:bCs/>
                <w:color w:val="FF0000"/>
                <w:szCs w:val="21"/>
              </w:rPr>
              <w:t>货物：</w:t>
            </w:r>
          </w:p>
          <w:p w14:paraId="6475DB71" w14:textId="347E9DF1" w:rsidR="00687B66" w:rsidRPr="001E1D87" w:rsidRDefault="00687B66" w:rsidP="00687B66">
            <w:pPr>
              <w:adjustRightInd w:val="0"/>
              <w:snapToGrid w:val="0"/>
              <w:spacing w:line="360" w:lineRule="auto"/>
              <w:ind w:firstLineChars="200" w:firstLine="420"/>
              <w:jc w:val="left"/>
              <w:rPr>
                <w:color w:val="0000FF"/>
                <w:szCs w:val="21"/>
              </w:rPr>
            </w:pPr>
            <w:r w:rsidRPr="001E1D87">
              <w:rPr>
                <w:szCs w:val="21"/>
              </w:rPr>
              <w:t>货款支付上限为：中标人民币价格。</w:t>
            </w:r>
          </w:p>
          <w:p w14:paraId="2432C42A" w14:textId="77777777" w:rsidR="00A047CF" w:rsidRPr="001E1D87" w:rsidRDefault="00A047CF" w:rsidP="00A047CF">
            <w:pPr>
              <w:ind w:firstLineChars="200" w:firstLine="420"/>
              <w:rPr>
                <w:color w:val="FF0000"/>
                <w:szCs w:val="21"/>
              </w:rPr>
            </w:pPr>
            <w:r w:rsidRPr="001E1D87">
              <w:rPr>
                <w:color w:val="FF0000"/>
                <w:szCs w:val="21"/>
              </w:rPr>
              <w:t>信用证付款</w:t>
            </w:r>
          </w:p>
          <w:p w14:paraId="2D130786" w14:textId="4BAC8221" w:rsidR="00687B66" w:rsidRPr="001E1D87" w:rsidRDefault="001E1D87" w:rsidP="00A047CF">
            <w:pPr>
              <w:adjustRightInd w:val="0"/>
              <w:snapToGrid w:val="0"/>
              <w:spacing w:line="360" w:lineRule="auto"/>
              <w:ind w:firstLineChars="200" w:firstLine="420"/>
              <w:jc w:val="left"/>
              <w:rPr>
                <w:color w:val="0000FF"/>
                <w:szCs w:val="21"/>
              </w:rPr>
            </w:pPr>
            <w:r w:rsidRPr="001E1D87">
              <w:rPr>
                <w:bCs/>
                <w:szCs w:val="21"/>
              </w:rPr>
              <w:t>签定外贸合同后，需方通知外贸代理公司开立信用证并</w:t>
            </w:r>
            <w:r w:rsidRPr="001E1D87">
              <w:rPr>
                <w:szCs w:val="21"/>
              </w:rPr>
              <w:t>申请财政拨款。拨款到位，</w:t>
            </w:r>
            <w:r w:rsidRPr="001E1D87">
              <w:rPr>
                <w:bCs/>
                <w:szCs w:val="21"/>
              </w:rPr>
              <w:t>第一次付款为合同总金额的</w:t>
            </w:r>
            <w:r w:rsidRPr="001E1D87">
              <w:rPr>
                <w:bCs/>
                <w:szCs w:val="21"/>
              </w:rPr>
              <w:t>80</w:t>
            </w:r>
            <w:r w:rsidRPr="001E1D87">
              <w:rPr>
                <w:bCs/>
                <w:szCs w:val="21"/>
              </w:rPr>
              <w:t>％（</w:t>
            </w:r>
            <w:r w:rsidRPr="001E1D87">
              <w:rPr>
                <w:bCs/>
                <w:szCs w:val="21"/>
              </w:rPr>
              <w:t>L/C</w:t>
            </w:r>
            <w:r w:rsidRPr="001E1D87">
              <w:rPr>
                <w:b/>
                <w:bCs/>
                <w:szCs w:val="21"/>
              </w:rPr>
              <w:t>：</w:t>
            </w:r>
            <w:r w:rsidRPr="001E1D87">
              <w:rPr>
                <w:bCs/>
                <w:szCs w:val="21"/>
              </w:rPr>
              <w:t>收货后见单付款），尾款待验收合格无故障后，</w:t>
            </w:r>
            <w:r w:rsidRPr="001E1D87">
              <w:rPr>
                <w:bCs/>
                <w:szCs w:val="21"/>
              </w:rPr>
              <w:t>TT</w:t>
            </w:r>
            <w:r w:rsidRPr="001E1D87">
              <w:rPr>
                <w:bCs/>
                <w:szCs w:val="21"/>
              </w:rPr>
              <w:t>支付</w:t>
            </w:r>
            <w:r w:rsidRPr="001E1D87">
              <w:t>（合同执行期间产生的美元汇率损失由卖方承担）</w:t>
            </w:r>
            <w:r w:rsidR="00A047CF" w:rsidRPr="001E1D87">
              <w:rPr>
                <w:bCs/>
                <w:szCs w:val="21"/>
              </w:rPr>
              <w:t>。</w:t>
            </w:r>
          </w:p>
          <w:p w14:paraId="34971ADE" w14:textId="77777777" w:rsidR="00815986" w:rsidRPr="00687B66"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w:t>
      </w:r>
      <w:r w:rsidRPr="00CD60EB">
        <w:rPr>
          <w:rFonts w:cs="宋体" w:hint="eastAsia"/>
          <w:color w:val="FF0000"/>
          <w:highlight w:val="yellow"/>
        </w:rPr>
        <w:lastRenderedPageBreak/>
        <w:t>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8139485" w:rsidR="00DE63C4" w:rsidRDefault="00290C31" w:rsidP="00290C31">
      <w:pPr>
        <w:tabs>
          <w:tab w:val="left" w:pos="360"/>
        </w:tabs>
        <w:spacing w:line="360" w:lineRule="auto"/>
        <w:rPr>
          <w:rFonts w:ascii="宋体" w:hAnsi="宋体"/>
          <w:sz w:val="24"/>
        </w:rPr>
      </w:pPr>
      <w:r w:rsidRPr="002D54D1">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B0056FF" w14:textId="77777777" w:rsidR="00067E49" w:rsidRDefault="00067E4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03"/>
        <w:gridCol w:w="2409"/>
        <w:gridCol w:w="1309"/>
        <w:gridCol w:w="1309"/>
        <w:gridCol w:w="1309"/>
      </w:tblGrid>
      <w:tr w:rsidR="00067E49" w:rsidRPr="00EA2F45" w14:paraId="2790A75B" w14:textId="5B14267B" w:rsidTr="004F03DA">
        <w:trPr>
          <w:trHeight w:val="470"/>
        </w:trPr>
        <w:tc>
          <w:tcPr>
            <w:tcW w:w="776" w:type="dxa"/>
            <w:vAlign w:val="center"/>
          </w:tcPr>
          <w:p w14:paraId="18E68852" w14:textId="77777777" w:rsidR="00067E49" w:rsidRPr="00EA2F45" w:rsidRDefault="00067E49" w:rsidP="00067E49">
            <w:pPr>
              <w:jc w:val="center"/>
              <w:rPr>
                <w:szCs w:val="21"/>
              </w:rPr>
            </w:pPr>
            <w:r w:rsidRPr="00EA2F45">
              <w:rPr>
                <w:szCs w:val="21"/>
              </w:rPr>
              <w:t>序号</w:t>
            </w:r>
          </w:p>
        </w:tc>
        <w:tc>
          <w:tcPr>
            <w:tcW w:w="903" w:type="dxa"/>
            <w:vAlign w:val="center"/>
          </w:tcPr>
          <w:p w14:paraId="5F085FB8" w14:textId="77777777" w:rsidR="00067E49" w:rsidRPr="00EA2F45" w:rsidRDefault="00067E49" w:rsidP="00067E49">
            <w:pPr>
              <w:widowControl/>
              <w:jc w:val="center"/>
              <w:rPr>
                <w:szCs w:val="21"/>
              </w:rPr>
            </w:pPr>
            <w:r w:rsidRPr="00EA2F45">
              <w:rPr>
                <w:szCs w:val="21"/>
              </w:rPr>
              <w:t>货物名称</w:t>
            </w:r>
          </w:p>
        </w:tc>
        <w:tc>
          <w:tcPr>
            <w:tcW w:w="2409" w:type="dxa"/>
            <w:vAlign w:val="center"/>
          </w:tcPr>
          <w:p w14:paraId="5F4CFCF2" w14:textId="77777777" w:rsidR="00067E49" w:rsidRPr="00EA2F45" w:rsidRDefault="00067E49" w:rsidP="00067E49">
            <w:pPr>
              <w:jc w:val="center"/>
              <w:rPr>
                <w:szCs w:val="21"/>
              </w:rPr>
            </w:pPr>
            <w:r w:rsidRPr="00EA2F45">
              <w:rPr>
                <w:szCs w:val="21"/>
              </w:rPr>
              <w:t>招标技术要求</w:t>
            </w:r>
          </w:p>
        </w:tc>
        <w:tc>
          <w:tcPr>
            <w:tcW w:w="1309" w:type="dxa"/>
            <w:vAlign w:val="center"/>
          </w:tcPr>
          <w:p w14:paraId="133449E3" w14:textId="7F0A4A7C" w:rsidR="00067E49" w:rsidRPr="00EA2F45" w:rsidRDefault="00067E49" w:rsidP="00067E49">
            <w:pPr>
              <w:jc w:val="center"/>
              <w:rPr>
                <w:szCs w:val="21"/>
              </w:rPr>
            </w:pPr>
            <w:r w:rsidRPr="00A31569">
              <w:rPr>
                <w:rFonts w:hint="eastAsia"/>
                <w:szCs w:val="21"/>
              </w:rPr>
              <w:t>投标技术响应</w:t>
            </w:r>
          </w:p>
        </w:tc>
        <w:tc>
          <w:tcPr>
            <w:tcW w:w="1309" w:type="dxa"/>
            <w:vAlign w:val="center"/>
          </w:tcPr>
          <w:p w14:paraId="06F5C3D7" w14:textId="48D86677" w:rsidR="00067E49" w:rsidRPr="00EA2F45" w:rsidRDefault="00067E49" w:rsidP="00067E49">
            <w:pPr>
              <w:jc w:val="center"/>
              <w:rPr>
                <w:szCs w:val="21"/>
              </w:rPr>
            </w:pPr>
            <w:r w:rsidRPr="00A31569">
              <w:rPr>
                <w:rFonts w:hint="eastAsia"/>
                <w:szCs w:val="21"/>
              </w:rPr>
              <w:t>偏离情况</w:t>
            </w:r>
          </w:p>
        </w:tc>
        <w:tc>
          <w:tcPr>
            <w:tcW w:w="1309" w:type="dxa"/>
            <w:vAlign w:val="center"/>
          </w:tcPr>
          <w:p w14:paraId="2F1522D0" w14:textId="30DFC0F8" w:rsidR="00067E49" w:rsidRPr="00EA2F45" w:rsidRDefault="00067E49" w:rsidP="00067E49">
            <w:pPr>
              <w:jc w:val="center"/>
              <w:rPr>
                <w:szCs w:val="21"/>
              </w:rPr>
            </w:pPr>
            <w:r w:rsidRPr="00A31569">
              <w:rPr>
                <w:rFonts w:hint="eastAsia"/>
                <w:szCs w:val="21"/>
              </w:rPr>
              <w:t>说明</w:t>
            </w:r>
          </w:p>
        </w:tc>
      </w:tr>
      <w:tr w:rsidR="00067E49" w:rsidRPr="00EA2F45" w14:paraId="7E438053" w14:textId="58E54F24" w:rsidTr="00067E49">
        <w:trPr>
          <w:trHeight w:val="450"/>
        </w:trPr>
        <w:tc>
          <w:tcPr>
            <w:tcW w:w="776" w:type="dxa"/>
            <w:vMerge w:val="restart"/>
            <w:vAlign w:val="center"/>
          </w:tcPr>
          <w:p w14:paraId="737126EC" w14:textId="77777777" w:rsidR="00067E49" w:rsidRPr="00EA2F45" w:rsidRDefault="00067E49" w:rsidP="009865E6">
            <w:pPr>
              <w:jc w:val="center"/>
              <w:rPr>
                <w:b/>
                <w:szCs w:val="21"/>
              </w:rPr>
            </w:pPr>
            <w:r w:rsidRPr="00EA2F45">
              <w:rPr>
                <w:b/>
                <w:szCs w:val="21"/>
              </w:rPr>
              <w:t>1</w:t>
            </w:r>
          </w:p>
        </w:tc>
        <w:tc>
          <w:tcPr>
            <w:tcW w:w="903" w:type="dxa"/>
            <w:vMerge w:val="restart"/>
            <w:vAlign w:val="center"/>
          </w:tcPr>
          <w:p w14:paraId="56EF15E8" w14:textId="77777777" w:rsidR="00067E49" w:rsidRPr="00EA2F45" w:rsidRDefault="00067E49" w:rsidP="009865E6">
            <w:pPr>
              <w:jc w:val="center"/>
              <w:rPr>
                <w:b/>
                <w:szCs w:val="21"/>
              </w:rPr>
            </w:pPr>
            <w:r>
              <w:rPr>
                <w:b/>
                <w:szCs w:val="21"/>
              </w:rPr>
              <w:t>霍尔效应测试仪</w:t>
            </w:r>
          </w:p>
        </w:tc>
        <w:tc>
          <w:tcPr>
            <w:tcW w:w="2409" w:type="dxa"/>
            <w:vAlign w:val="center"/>
          </w:tcPr>
          <w:p w14:paraId="2D284DF5" w14:textId="77777777" w:rsidR="00067E49" w:rsidRPr="00EA2F45" w:rsidRDefault="00067E49" w:rsidP="009865E6">
            <w:pPr>
              <w:adjustRightInd w:val="0"/>
              <w:snapToGrid w:val="0"/>
              <w:jc w:val="left"/>
              <w:rPr>
                <w:b/>
                <w:szCs w:val="21"/>
              </w:rPr>
            </w:pPr>
            <w:r>
              <w:rPr>
                <w:rFonts w:hint="eastAsia"/>
              </w:rPr>
              <w:t>▲</w:t>
            </w:r>
            <w:r>
              <w:t>1.</w:t>
            </w:r>
            <w:r>
              <w:rPr>
                <w:rFonts w:hint="eastAsia"/>
              </w:rPr>
              <w:t>1</w:t>
            </w:r>
            <w:r>
              <w:rPr>
                <w:rFonts w:hint="eastAsia"/>
              </w:rPr>
              <w:t>迁移率测量范围至少包含：</w:t>
            </w:r>
            <w:r>
              <w:rPr>
                <w:rFonts w:hint="eastAsia"/>
              </w:rPr>
              <w:t>1 ~ 10</w:t>
            </w:r>
            <w:r w:rsidRPr="00BA1052">
              <w:rPr>
                <w:rFonts w:hint="eastAsia"/>
                <w:vertAlign w:val="superscript"/>
              </w:rPr>
              <w:t>7</w:t>
            </w:r>
            <w:r>
              <w:rPr>
                <w:rFonts w:hint="eastAsia"/>
              </w:rPr>
              <w:t xml:space="preserve"> (cm</w:t>
            </w:r>
            <w:r w:rsidRPr="00245592">
              <w:rPr>
                <w:rFonts w:hint="eastAsia"/>
                <w:vertAlign w:val="superscript"/>
              </w:rPr>
              <w:t>2</w:t>
            </w:r>
            <w:r>
              <w:rPr>
                <w:rFonts w:hint="eastAsia"/>
              </w:rPr>
              <w:t>/Volt.sec)</w:t>
            </w:r>
            <w:r>
              <w:rPr>
                <w:rFonts w:hint="eastAsia"/>
              </w:rPr>
              <w:t>；</w:t>
            </w:r>
          </w:p>
        </w:tc>
        <w:tc>
          <w:tcPr>
            <w:tcW w:w="1309" w:type="dxa"/>
          </w:tcPr>
          <w:p w14:paraId="11F4BC51" w14:textId="77777777" w:rsidR="00067E49" w:rsidRDefault="00067E49" w:rsidP="009865E6">
            <w:pPr>
              <w:adjustRightInd w:val="0"/>
              <w:snapToGrid w:val="0"/>
              <w:jc w:val="left"/>
            </w:pPr>
          </w:p>
        </w:tc>
        <w:tc>
          <w:tcPr>
            <w:tcW w:w="1309" w:type="dxa"/>
          </w:tcPr>
          <w:p w14:paraId="07863F5C" w14:textId="77777777" w:rsidR="00067E49" w:rsidRDefault="00067E49" w:rsidP="009865E6">
            <w:pPr>
              <w:adjustRightInd w:val="0"/>
              <w:snapToGrid w:val="0"/>
              <w:jc w:val="left"/>
            </w:pPr>
          </w:p>
        </w:tc>
        <w:tc>
          <w:tcPr>
            <w:tcW w:w="1309" w:type="dxa"/>
          </w:tcPr>
          <w:p w14:paraId="701A0027" w14:textId="1D66B04D" w:rsidR="00067E49" w:rsidRDefault="00067E49" w:rsidP="009865E6">
            <w:pPr>
              <w:adjustRightInd w:val="0"/>
              <w:snapToGrid w:val="0"/>
              <w:jc w:val="left"/>
            </w:pPr>
          </w:p>
        </w:tc>
      </w:tr>
      <w:tr w:rsidR="00067E49" w:rsidRPr="00EA2F45" w14:paraId="6D6C31F0" w14:textId="3084BD79" w:rsidTr="00067E49">
        <w:trPr>
          <w:trHeight w:val="450"/>
        </w:trPr>
        <w:tc>
          <w:tcPr>
            <w:tcW w:w="776" w:type="dxa"/>
            <w:vMerge/>
            <w:vAlign w:val="center"/>
          </w:tcPr>
          <w:p w14:paraId="7E9EE590" w14:textId="77777777" w:rsidR="00067E49" w:rsidRPr="00EA2F45" w:rsidRDefault="00067E49" w:rsidP="009865E6">
            <w:pPr>
              <w:jc w:val="center"/>
              <w:rPr>
                <w:b/>
                <w:szCs w:val="21"/>
              </w:rPr>
            </w:pPr>
          </w:p>
        </w:tc>
        <w:tc>
          <w:tcPr>
            <w:tcW w:w="903" w:type="dxa"/>
            <w:vMerge/>
            <w:vAlign w:val="center"/>
          </w:tcPr>
          <w:p w14:paraId="30D9B76E" w14:textId="77777777" w:rsidR="00067E49" w:rsidRPr="00EA2F45" w:rsidRDefault="00067E49" w:rsidP="009865E6">
            <w:pPr>
              <w:jc w:val="center"/>
              <w:rPr>
                <w:b/>
                <w:szCs w:val="21"/>
              </w:rPr>
            </w:pPr>
          </w:p>
        </w:tc>
        <w:tc>
          <w:tcPr>
            <w:tcW w:w="2409" w:type="dxa"/>
            <w:vAlign w:val="center"/>
          </w:tcPr>
          <w:p w14:paraId="2B5EC304" w14:textId="77777777" w:rsidR="00067E49" w:rsidRPr="00EA2F45" w:rsidRDefault="00067E49" w:rsidP="009865E6">
            <w:pPr>
              <w:adjustRightInd w:val="0"/>
              <w:snapToGrid w:val="0"/>
              <w:jc w:val="left"/>
              <w:rPr>
                <w:b/>
                <w:szCs w:val="21"/>
              </w:rPr>
            </w:pPr>
            <w:r>
              <w:t>1.</w:t>
            </w:r>
            <w:r>
              <w:rPr>
                <w:rFonts w:hint="eastAsia"/>
              </w:rPr>
              <w:t xml:space="preserve">2 </w:t>
            </w:r>
            <w:r>
              <w:rPr>
                <w:rFonts w:hint="eastAsia"/>
              </w:rPr>
              <w:t>载流子浓度测量范围至少包含：</w:t>
            </w:r>
            <w:r>
              <w:rPr>
                <w:rFonts w:hint="eastAsia"/>
              </w:rPr>
              <w:t>10</w:t>
            </w:r>
            <w:r w:rsidRPr="00BA1052">
              <w:rPr>
                <w:rFonts w:hint="eastAsia"/>
                <w:vertAlign w:val="superscript"/>
              </w:rPr>
              <w:t>7</w:t>
            </w:r>
            <w:r>
              <w:rPr>
                <w:rFonts w:hint="eastAsia"/>
              </w:rPr>
              <w:t>~ 10</w:t>
            </w:r>
            <w:r w:rsidRPr="00BA1052">
              <w:rPr>
                <w:rFonts w:hint="eastAsia"/>
                <w:vertAlign w:val="superscript"/>
              </w:rPr>
              <w:t>21</w:t>
            </w:r>
            <w:r>
              <w:rPr>
                <w:rFonts w:hint="eastAsia"/>
              </w:rPr>
              <w:t xml:space="preserve"> (cm</w:t>
            </w:r>
            <w:r w:rsidRPr="00245592">
              <w:rPr>
                <w:rFonts w:hint="eastAsia"/>
                <w:vertAlign w:val="superscript"/>
              </w:rPr>
              <w:t>-3</w:t>
            </w:r>
            <w:r>
              <w:rPr>
                <w:rFonts w:hint="eastAsia"/>
              </w:rPr>
              <w:t>)</w:t>
            </w:r>
            <w:r>
              <w:rPr>
                <w:rFonts w:hint="eastAsia"/>
              </w:rPr>
              <w:t>；</w:t>
            </w:r>
          </w:p>
        </w:tc>
        <w:tc>
          <w:tcPr>
            <w:tcW w:w="1309" w:type="dxa"/>
          </w:tcPr>
          <w:p w14:paraId="30BB94C5" w14:textId="77777777" w:rsidR="00067E49" w:rsidRDefault="00067E49" w:rsidP="009865E6">
            <w:pPr>
              <w:adjustRightInd w:val="0"/>
              <w:snapToGrid w:val="0"/>
              <w:jc w:val="left"/>
            </w:pPr>
          </w:p>
        </w:tc>
        <w:tc>
          <w:tcPr>
            <w:tcW w:w="1309" w:type="dxa"/>
          </w:tcPr>
          <w:p w14:paraId="6945FF08" w14:textId="77777777" w:rsidR="00067E49" w:rsidRDefault="00067E49" w:rsidP="009865E6">
            <w:pPr>
              <w:adjustRightInd w:val="0"/>
              <w:snapToGrid w:val="0"/>
              <w:jc w:val="left"/>
            </w:pPr>
          </w:p>
        </w:tc>
        <w:tc>
          <w:tcPr>
            <w:tcW w:w="1309" w:type="dxa"/>
          </w:tcPr>
          <w:p w14:paraId="6F65949C" w14:textId="4439678A" w:rsidR="00067E49" w:rsidRDefault="00067E49" w:rsidP="009865E6">
            <w:pPr>
              <w:adjustRightInd w:val="0"/>
              <w:snapToGrid w:val="0"/>
              <w:jc w:val="left"/>
            </w:pPr>
          </w:p>
        </w:tc>
      </w:tr>
      <w:tr w:rsidR="00067E49" w:rsidRPr="00EA2F45" w14:paraId="029901C5" w14:textId="270313B8" w:rsidTr="00067E49">
        <w:trPr>
          <w:trHeight w:val="450"/>
        </w:trPr>
        <w:tc>
          <w:tcPr>
            <w:tcW w:w="776" w:type="dxa"/>
            <w:vMerge/>
            <w:vAlign w:val="center"/>
          </w:tcPr>
          <w:p w14:paraId="6AC4BAF2" w14:textId="77777777" w:rsidR="00067E49" w:rsidRPr="00EA2F45" w:rsidRDefault="00067E49" w:rsidP="009865E6">
            <w:pPr>
              <w:jc w:val="center"/>
              <w:rPr>
                <w:b/>
                <w:szCs w:val="21"/>
              </w:rPr>
            </w:pPr>
          </w:p>
        </w:tc>
        <w:tc>
          <w:tcPr>
            <w:tcW w:w="903" w:type="dxa"/>
            <w:vMerge/>
            <w:vAlign w:val="center"/>
          </w:tcPr>
          <w:p w14:paraId="1844D25F" w14:textId="77777777" w:rsidR="00067E49" w:rsidRPr="00EA2F45" w:rsidRDefault="00067E49" w:rsidP="009865E6">
            <w:pPr>
              <w:jc w:val="center"/>
              <w:rPr>
                <w:b/>
                <w:szCs w:val="21"/>
              </w:rPr>
            </w:pPr>
          </w:p>
        </w:tc>
        <w:tc>
          <w:tcPr>
            <w:tcW w:w="2409" w:type="dxa"/>
            <w:vAlign w:val="center"/>
          </w:tcPr>
          <w:p w14:paraId="2347551D" w14:textId="77777777" w:rsidR="00067E49" w:rsidRPr="00EA2F45" w:rsidRDefault="00067E49" w:rsidP="009865E6">
            <w:pPr>
              <w:adjustRightInd w:val="0"/>
              <w:snapToGrid w:val="0"/>
              <w:jc w:val="left"/>
              <w:rPr>
                <w:b/>
                <w:szCs w:val="21"/>
              </w:rPr>
            </w:pPr>
            <w:r>
              <w:rPr>
                <w:rFonts w:hint="eastAsia"/>
              </w:rPr>
              <w:t>▲</w:t>
            </w:r>
            <w:r>
              <w:t>1.</w:t>
            </w:r>
            <w:r>
              <w:rPr>
                <w:rFonts w:hint="eastAsia"/>
              </w:rPr>
              <w:t>3</w:t>
            </w:r>
            <w:r>
              <w:rPr>
                <w:rFonts w:hint="eastAsia"/>
              </w:rPr>
              <w:t>电阻率测量范围至少包含：</w:t>
            </w:r>
            <w:r>
              <w:rPr>
                <w:rFonts w:hint="eastAsia"/>
              </w:rPr>
              <w:t>10</w:t>
            </w:r>
            <w:r w:rsidRPr="00BA1052">
              <w:rPr>
                <w:rFonts w:hint="eastAsia"/>
                <w:vertAlign w:val="superscript"/>
              </w:rPr>
              <w:t>-5</w:t>
            </w:r>
            <w:r>
              <w:rPr>
                <w:rFonts w:hint="eastAsia"/>
              </w:rPr>
              <w:t xml:space="preserve"> to 10</w:t>
            </w:r>
            <w:r w:rsidRPr="00BA1052">
              <w:rPr>
                <w:rFonts w:hint="eastAsia"/>
                <w:vertAlign w:val="superscript"/>
              </w:rPr>
              <w:t>7</w:t>
            </w:r>
            <w:r>
              <w:rPr>
                <w:rFonts w:hint="eastAsia"/>
              </w:rPr>
              <w:t xml:space="preserve"> (Ohms.cm)</w:t>
            </w:r>
            <w:r>
              <w:rPr>
                <w:rFonts w:hint="eastAsia"/>
              </w:rPr>
              <w:t>；</w:t>
            </w:r>
          </w:p>
        </w:tc>
        <w:tc>
          <w:tcPr>
            <w:tcW w:w="1309" w:type="dxa"/>
          </w:tcPr>
          <w:p w14:paraId="6D65B2A0" w14:textId="77777777" w:rsidR="00067E49" w:rsidRDefault="00067E49" w:rsidP="009865E6">
            <w:pPr>
              <w:adjustRightInd w:val="0"/>
              <w:snapToGrid w:val="0"/>
              <w:jc w:val="left"/>
            </w:pPr>
          </w:p>
        </w:tc>
        <w:tc>
          <w:tcPr>
            <w:tcW w:w="1309" w:type="dxa"/>
          </w:tcPr>
          <w:p w14:paraId="2131BFC7" w14:textId="77777777" w:rsidR="00067E49" w:rsidRDefault="00067E49" w:rsidP="009865E6">
            <w:pPr>
              <w:adjustRightInd w:val="0"/>
              <w:snapToGrid w:val="0"/>
              <w:jc w:val="left"/>
            </w:pPr>
          </w:p>
        </w:tc>
        <w:tc>
          <w:tcPr>
            <w:tcW w:w="1309" w:type="dxa"/>
          </w:tcPr>
          <w:p w14:paraId="3C1834D0" w14:textId="3D55D74F" w:rsidR="00067E49" w:rsidRDefault="00067E49" w:rsidP="009865E6">
            <w:pPr>
              <w:adjustRightInd w:val="0"/>
              <w:snapToGrid w:val="0"/>
              <w:jc w:val="left"/>
            </w:pPr>
          </w:p>
        </w:tc>
      </w:tr>
      <w:tr w:rsidR="00067E49" w:rsidRPr="00EA2F45" w14:paraId="5FE584A7" w14:textId="07AEE788" w:rsidTr="00067E49">
        <w:trPr>
          <w:trHeight w:val="510"/>
        </w:trPr>
        <w:tc>
          <w:tcPr>
            <w:tcW w:w="776" w:type="dxa"/>
            <w:vMerge/>
            <w:vAlign w:val="center"/>
          </w:tcPr>
          <w:p w14:paraId="42E599F0" w14:textId="77777777" w:rsidR="00067E49" w:rsidRPr="00EA2F45" w:rsidRDefault="00067E49" w:rsidP="009865E6">
            <w:pPr>
              <w:jc w:val="center"/>
              <w:rPr>
                <w:b/>
                <w:szCs w:val="21"/>
              </w:rPr>
            </w:pPr>
          </w:p>
        </w:tc>
        <w:tc>
          <w:tcPr>
            <w:tcW w:w="903" w:type="dxa"/>
            <w:vMerge/>
            <w:vAlign w:val="center"/>
          </w:tcPr>
          <w:p w14:paraId="7D4F6EF1" w14:textId="77777777" w:rsidR="00067E49" w:rsidRPr="00EA2F45" w:rsidRDefault="00067E49" w:rsidP="009865E6">
            <w:pPr>
              <w:jc w:val="center"/>
              <w:rPr>
                <w:b/>
                <w:szCs w:val="21"/>
              </w:rPr>
            </w:pPr>
          </w:p>
        </w:tc>
        <w:tc>
          <w:tcPr>
            <w:tcW w:w="2409" w:type="dxa"/>
            <w:vAlign w:val="center"/>
          </w:tcPr>
          <w:p w14:paraId="6B6013D3" w14:textId="77777777" w:rsidR="00067E49" w:rsidRPr="00EA2F45" w:rsidRDefault="00067E49" w:rsidP="009865E6">
            <w:pPr>
              <w:adjustRightInd w:val="0"/>
              <w:snapToGrid w:val="0"/>
              <w:jc w:val="left"/>
              <w:rPr>
                <w:szCs w:val="21"/>
              </w:rPr>
            </w:pPr>
            <w:r>
              <w:t>1.</w:t>
            </w:r>
            <w:r>
              <w:rPr>
                <w:rFonts w:hint="eastAsia"/>
              </w:rPr>
              <w:t xml:space="preserve">4 </w:t>
            </w:r>
            <w:r>
              <w:t xml:space="preserve"> </w:t>
            </w:r>
            <w:r>
              <w:rPr>
                <w:rFonts w:hint="eastAsia"/>
              </w:rPr>
              <w:t>I-V</w:t>
            </w:r>
            <w:r>
              <w:rPr>
                <w:rFonts w:hint="eastAsia"/>
              </w:rPr>
              <w:t>，</w:t>
            </w:r>
            <w:r>
              <w:rPr>
                <w:rFonts w:hint="eastAsia"/>
              </w:rPr>
              <w:t>I-R</w:t>
            </w:r>
            <w:r>
              <w:rPr>
                <w:rFonts w:hint="eastAsia"/>
              </w:rPr>
              <w:t>曲线测量功能；</w:t>
            </w:r>
          </w:p>
        </w:tc>
        <w:tc>
          <w:tcPr>
            <w:tcW w:w="1309" w:type="dxa"/>
          </w:tcPr>
          <w:p w14:paraId="3A714D13" w14:textId="77777777" w:rsidR="00067E49" w:rsidRDefault="00067E49" w:rsidP="009865E6">
            <w:pPr>
              <w:adjustRightInd w:val="0"/>
              <w:snapToGrid w:val="0"/>
              <w:jc w:val="left"/>
            </w:pPr>
          </w:p>
        </w:tc>
        <w:tc>
          <w:tcPr>
            <w:tcW w:w="1309" w:type="dxa"/>
          </w:tcPr>
          <w:p w14:paraId="15F94D65" w14:textId="77777777" w:rsidR="00067E49" w:rsidRDefault="00067E49" w:rsidP="009865E6">
            <w:pPr>
              <w:adjustRightInd w:val="0"/>
              <w:snapToGrid w:val="0"/>
              <w:jc w:val="left"/>
            </w:pPr>
          </w:p>
        </w:tc>
        <w:tc>
          <w:tcPr>
            <w:tcW w:w="1309" w:type="dxa"/>
          </w:tcPr>
          <w:p w14:paraId="5BF50952" w14:textId="0C96F31D" w:rsidR="00067E49" w:rsidRDefault="00067E49" w:rsidP="009865E6">
            <w:pPr>
              <w:adjustRightInd w:val="0"/>
              <w:snapToGrid w:val="0"/>
              <w:jc w:val="left"/>
            </w:pPr>
          </w:p>
        </w:tc>
      </w:tr>
      <w:tr w:rsidR="00067E49" w:rsidRPr="00EA2F45" w14:paraId="0DB0A4CC" w14:textId="6273827A" w:rsidTr="00067E49">
        <w:trPr>
          <w:trHeight w:val="510"/>
        </w:trPr>
        <w:tc>
          <w:tcPr>
            <w:tcW w:w="776" w:type="dxa"/>
            <w:vMerge/>
            <w:vAlign w:val="center"/>
          </w:tcPr>
          <w:p w14:paraId="031EF661" w14:textId="77777777" w:rsidR="00067E49" w:rsidRPr="00EA2F45" w:rsidRDefault="00067E49" w:rsidP="009865E6">
            <w:pPr>
              <w:jc w:val="center"/>
              <w:rPr>
                <w:b/>
                <w:szCs w:val="21"/>
              </w:rPr>
            </w:pPr>
          </w:p>
        </w:tc>
        <w:tc>
          <w:tcPr>
            <w:tcW w:w="903" w:type="dxa"/>
            <w:vMerge/>
            <w:vAlign w:val="center"/>
          </w:tcPr>
          <w:p w14:paraId="55DE9671" w14:textId="77777777" w:rsidR="00067E49" w:rsidRPr="00EA2F45" w:rsidRDefault="00067E49" w:rsidP="009865E6">
            <w:pPr>
              <w:jc w:val="center"/>
              <w:rPr>
                <w:b/>
                <w:szCs w:val="21"/>
              </w:rPr>
            </w:pPr>
          </w:p>
        </w:tc>
        <w:tc>
          <w:tcPr>
            <w:tcW w:w="2409" w:type="dxa"/>
            <w:vAlign w:val="center"/>
          </w:tcPr>
          <w:p w14:paraId="573E5786" w14:textId="77777777" w:rsidR="00067E49" w:rsidRPr="00EA2F45" w:rsidRDefault="00067E49" w:rsidP="009865E6">
            <w:pPr>
              <w:adjustRightInd w:val="0"/>
              <w:snapToGrid w:val="0"/>
              <w:jc w:val="left"/>
              <w:rPr>
                <w:b/>
                <w:szCs w:val="21"/>
              </w:rPr>
            </w:pPr>
            <w:r>
              <w:t>1.</w:t>
            </w:r>
            <w:r>
              <w:rPr>
                <w:rFonts w:hint="eastAsia"/>
              </w:rPr>
              <w:t xml:space="preserve">5 </w:t>
            </w:r>
            <w:r>
              <w:rPr>
                <w:rFonts w:hint="eastAsia"/>
              </w:rPr>
              <w:t>支持最大样品厚度范围宽于或等于：</w:t>
            </w:r>
            <w:r>
              <w:rPr>
                <w:rFonts w:hint="eastAsia"/>
              </w:rPr>
              <w:t>0-2 mm</w:t>
            </w:r>
            <w:r>
              <w:rPr>
                <w:rFonts w:hint="eastAsia"/>
              </w:rPr>
              <w:t>。</w:t>
            </w:r>
          </w:p>
        </w:tc>
        <w:tc>
          <w:tcPr>
            <w:tcW w:w="1309" w:type="dxa"/>
          </w:tcPr>
          <w:p w14:paraId="40E0A0A5" w14:textId="77777777" w:rsidR="00067E49" w:rsidRDefault="00067E49" w:rsidP="009865E6">
            <w:pPr>
              <w:adjustRightInd w:val="0"/>
              <w:snapToGrid w:val="0"/>
              <w:jc w:val="left"/>
            </w:pPr>
          </w:p>
        </w:tc>
        <w:tc>
          <w:tcPr>
            <w:tcW w:w="1309" w:type="dxa"/>
          </w:tcPr>
          <w:p w14:paraId="587BEB6E" w14:textId="77777777" w:rsidR="00067E49" w:rsidRDefault="00067E49" w:rsidP="009865E6">
            <w:pPr>
              <w:adjustRightInd w:val="0"/>
              <w:snapToGrid w:val="0"/>
              <w:jc w:val="left"/>
            </w:pPr>
          </w:p>
        </w:tc>
        <w:tc>
          <w:tcPr>
            <w:tcW w:w="1309" w:type="dxa"/>
          </w:tcPr>
          <w:p w14:paraId="04616D8C" w14:textId="181AD577" w:rsidR="00067E49" w:rsidRDefault="00067E49" w:rsidP="009865E6">
            <w:pPr>
              <w:adjustRightInd w:val="0"/>
              <w:snapToGrid w:val="0"/>
              <w:jc w:val="left"/>
            </w:pPr>
          </w:p>
        </w:tc>
      </w:tr>
      <w:tr w:rsidR="00067E49" w:rsidRPr="00EA2F45" w14:paraId="2C9B5199" w14:textId="28B44491" w:rsidTr="00067E49">
        <w:trPr>
          <w:trHeight w:val="510"/>
        </w:trPr>
        <w:tc>
          <w:tcPr>
            <w:tcW w:w="776" w:type="dxa"/>
            <w:vMerge/>
            <w:vAlign w:val="center"/>
          </w:tcPr>
          <w:p w14:paraId="4CAED5EA" w14:textId="77777777" w:rsidR="00067E49" w:rsidRPr="00EA2F45" w:rsidRDefault="00067E49" w:rsidP="009865E6">
            <w:pPr>
              <w:jc w:val="center"/>
              <w:rPr>
                <w:b/>
                <w:szCs w:val="21"/>
              </w:rPr>
            </w:pPr>
          </w:p>
        </w:tc>
        <w:tc>
          <w:tcPr>
            <w:tcW w:w="903" w:type="dxa"/>
            <w:vMerge/>
            <w:vAlign w:val="center"/>
          </w:tcPr>
          <w:p w14:paraId="6A514780" w14:textId="77777777" w:rsidR="00067E49" w:rsidRPr="00EA2F45" w:rsidRDefault="00067E49" w:rsidP="009865E6">
            <w:pPr>
              <w:jc w:val="center"/>
              <w:rPr>
                <w:b/>
                <w:szCs w:val="21"/>
              </w:rPr>
            </w:pPr>
          </w:p>
        </w:tc>
        <w:tc>
          <w:tcPr>
            <w:tcW w:w="2409" w:type="dxa"/>
            <w:vAlign w:val="center"/>
          </w:tcPr>
          <w:p w14:paraId="4B30DD01" w14:textId="77777777" w:rsidR="00067E49" w:rsidRPr="00EA2F45" w:rsidRDefault="00067E49" w:rsidP="009865E6">
            <w:pPr>
              <w:adjustRightInd w:val="0"/>
              <w:snapToGrid w:val="0"/>
              <w:spacing w:line="360" w:lineRule="auto"/>
              <w:jc w:val="left"/>
              <w:rPr>
                <w:b/>
                <w:szCs w:val="21"/>
              </w:rPr>
            </w:pPr>
            <w:r>
              <w:rPr>
                <w:rFonts w:hint="eastAsia"/>
              </w:rPr>
              <w:t>★</w:t>
            </w:r>
            <w:r>
              <w:t>1.</w:t>
            </w:r>
            <w:r>
              <w:rPr>
                <w:rFonts w:hint="eastAsia"/>
              </w:rPr>
              <w:t xml:space="preserve">6 </w:t>
            </w:r>
            <w:r>
              <w:rPr>
                <w:rFonts w:hint="eastAsia"/>
              </w:rPr>
              <w:t>磁体类型：永磁体；磁通量：</w:t>
            </w:r>
            <w:r>
              <w:rPr>
                <w:rFonts w:hint="eastAsia"/>
              </w:rPr>
              <w:t>0.51</w:t>
            </w:r>
            <w:r>
              <w:rPr>
                <w:rFonts w:hint="eastAsia"/>
              </w:rPr>
              <w:t>±</w:t>
            </w:r>
            <w:r>
              <w:rPr>
                <w:rFonts w:hint="eastAsia"/>
              </w:rPr>
              <w:t>0.02T</w:t>
            </w:r>
            <w:r>
              <w:rPr>
                <w:rFonts w:hint="eastAsia"/>
              </w:rPr>
              <w:t>特斯拉；有能力升级到变场磁体，且带有磁体校正功能，</w:t>
            </w:r>
          </w:p>
        </w:tc>
        <w:tc>
          <w:tcPr>
            <w:tcW w:w="1309" w:type="dxa"/>
          </w:tcPr>
          <w:p w14:paraId="2F12F482" w14:textId="77777777" w:rsidR="00067E49" w:rsidRDefault="00067E49" w:rsidP="009865E6">
            <w:pPr>
              <w:adjustRightInd w:val="0"/>
              <w:snapToGrid w:val="0"/>
              <w:spacing w:line="360" w:lineRule="auto"/>
              <w:jc w:val="left"/>
            </w:pPr>
          </w:p>
        </w:tc>
        <w:tc>
          <w:tcPr>
            <w:tcW w:w="1309" w:type="dxa"/>
          </w:tcPr>
          <w:p w14:paraId="1A08307A" w14:textId="77777777" w:rsidR="00067E49" w:rsidRDefault="00067E49" w:rsidP="009865E6">
            <w:pPr>
              <w:adjustRightInd w:val="0"/>
              <w:snapToGrid w:val="0"/>
              <w:spacing w:line="360" w:lineRule="auto"/>
              <w:jc w:val="left"/>
            </w:pPr>
          </w:p>
        </w:tc>
        <w:tc>
          <w:tcPr>
            <w:tcW w:w="1309" w:type="dxa"/>
          </w:tcPr>
          <w:p w14:paraId="26B724B3" w14:textId="2503B374" w:rsidR="00067E49" w:rsidRDefault="00067E49" w:rsidP="009865E6">
            <w:pPr>
              <w:adjustRightInd w:val="0"/>
              <w:snapToGrid w:val="0"/>
              <w:spacing w:line="360" w:lineRule="auto"/>
              <w:jc w:val="left"/>
            </w:pPr>
          </w:p>
        </w:tc>
      </w:tr>
      <w:tr w:rsidR="00067E49" w:rsidRPr="00EA2F45" w14:paraId="0C6D377B" w14:textId="5B07BF71" w:rsidTr="00067E49">
        <w:trPr>
          <w:trHeight w:val="510"/>
        </w:trPr>
        <w:tc>
          <w:tcPr>
            <w:tcW w:w="776" w:type="dxa"/>
            <w:vMerge/>
            <w:vAlign w:val="center"/>
          </w:tcPr>
          <w:p w14:paraId="5D961314" w14:textId="77777777" w:rsidR="00067E49" w:rsidRPr="00EA2F45" w:rsidRDefault="00067E49" w:rsidP="009865E6">
            <w:pPr>
              <w:jc w:val="center"/>
              <w:rPr>
                <w:b/>
                <w:szCs w:val="21"/>
              </w:rPr>
            </w:pPr>
          </w:p>
        </w:tc>
        <w:tc>
          <w:tcPr>
            <w:tcW w:w="903" w:type="dxa"/>
            <w:vMerge/>
            <w:vAlign w:val="center"/>
          </w:tcPr>
          <w:p w14:paraId="6166BE74" w14:textId="77777777" w:rsidR="00067E49" w:rsidRPr="00EA2F45" w:rsidRDefault="00067E49" w:rsidP="009865E6">
            <w:pPr>
              <w:jc w:val="center"/>
              <w:rPr>
                <w:b/>
                <w:szCs w:val="21"/>
              </w:rPr>
            </w:pPr>
          </w:p>
        </w:tc>
        <w:tc>
          <w:tcPr>
            <w:tcW w:w="2409" w:type="dxa"/>
            <w:vAlign w:val="center"/>
          </w:tcPr>
          <w:p w14:paraId="3DA56053" w14:textId="77777777" w:rsidR="00067E49" w:rsidRPr="00EA2F45" w:rsidRDefault="00067E49" w:rsidP="009865E6">
            <w:pPr>
              <w:adjustRightInd w:val="0"/>
              <w:snapToGrid w:val="0"/>
              <w:spacing w:line="360" w:lineRule="auto"/>
              <w:jc w:val="left"/>
              <w:rPr>
                <w:b/>
                <w:szCs w:val="21"/>
              </w:rPr>
            </w:pPr>
            <w:r>
              <w:rPr>
                <w:rFonts w:hint="eastAsia"/>
              </w:rPr>
              <w:t>★</w:t>
            </w:r>
            <w:r>
              <w:t>1.</w:t>
            </w:r>
            <w:r>
              <w:rPr>
                <w:rFonts w:hint="eastAsia"/>
              </w:rPr>
              <w:t xml:space="preserve">7 </w:t>
            </w:r>
            <w:r>
              <w:rPr>
                <w:rFonts w:hint="eastAsia"/>
              </w:rPr>
              <w:t>测试温度：常温，</w:t>
            </w:r>
            <w:r>
              <w:rPr>
                <w:rFonts w:hint="eastAsia"/>
              </w:rPr>
              <w:t>77K</w:t>
            </w:r>
            <w:r>
              <w:rPr>
                <w:rFonts w:hint="eastAsia"/>
              </w:rPr>
              <w:t>液氮低温；可升级到</w:t>
            </w:r>
            <w:r>
              <w:rPr>
                <w:rFonts w:hint="eastAsia"/>
              </w:rPr>
              <w:t>500</w:t>
            </w:r>
            <w:r>
              <w:rPr>
                <w:rFonts w:hint="eastAsia"/>
              </w:rPr>
              <w:t>度超高温变温附件；要求配有弹簧样品夹具，弹簧夹头要能有效保护样品不被划</w:t>
            </w:r>
            <w:r>
              <w:rPr>
                <w:rFonts w:hint="eastAsia"/>
              </w:rPr>
              <w:lastRenderedPageBreak/>
              <w:t>伤；有能力升级到</w:t>
            </w:r>
            <w:r>
              <w:rPr>
                <w:rFonts w:hint="eastAsia"/>
              </w:rPr>
              <w:t>2</w:t>
            </w:r>
            <w:r>
              <w:rPr>
                <w:rFonts w:hint="eastAsia"/>
              </w:rPr>
              <w:t>英寸晶圆样品整片测试。</w:t>
            </w:r>
          </w:p>
        </w:tc>
        <w:tc>
          <w:tcPr>
            <w:tcW w:w="1309" w:type="dxa"/>
          </w:tcPr>
          <w:p w14:paraId="3DE2C75B" w14:textId="77777777" w:rsidR="00067E49" w:rsidRDefault="00067E49" w:rsidP="009865E6">
            <w:pPr>
              <w:adjustRightInd w:val="0"/>
              <w:snapToGrid w:val="0"/>
              <w:spacing w:line="360" w:lineRule="auto"/>
              <w:jc w:val="left"/>
            </w:pPr>
          </w:p>
        </w:tc>
        <w:tc>
          <w:tcPr>
            <w:tcW w:w="1309" w:type="dxa"/>
          </w:tcPr>
          <w:p w14:paraId="5A1947F4" w14:textId="77777777" w:rsidR="00067E49" w:rsidRDefault="00067E49" w:rsidP="009865E6">
            <w:pPr>
              <w:adjustRightInd w:val="0"/>
              <w:snapToGrid w:val="0"/>
              <w:spacing w:line="360" w:lineRule="auto"/>
              <w:jc w:val="left"/>
            </w:pPr>
          </w:p>
        </w:tc>
        <w:tc>
          <w:tcPr>
            <w:tcW w:w="1309" w:type="dxa"/>
          </w:tcPr>
          <w:p w14:paraId="534838C7" w14:textId="473868CC" w:rsidR="00067E49" w:rsidRDefault="00067E49" w:rsidP="009865E6">
            <w:pPr>
              <w:adjustRightInd w:val="0"/>
              <w:snapToGrid w:val="0"/>
              <w:spacing w:line="360" w:lineRule="auto"/>
              <w:jc w:val="left"/>
            </w:pPr>
          </w:p>
        </w:tc>
      </w:tr>
      <w:tr w:rsidR="00067E49" w:rsidRPr="00EA2F45" w14:paraId="6930377B" w14:textId="14B70542" w:rsidTr="00067E49">
        <w:trPr>
          <w:trHeight w:val="510"/>
        </w:trPr>
        <w:tc>
          <w:tcPr>
            <w:tcW w:w="776" w:type="dxa"/>
            <w:vMerge/>
            <w:vAlign w:val="center"/>
          </w:tcPr>
          <w:p w14:paraId="54F62FAA" w14:textId="77777777" w:rsidR="00067E49" w:rsidRPr="00EA2F45" w:rsidRDefault="00067E49" w:rsidP="009865E6">
            <w:pPr>
              <w:jc w:val="center"/>
              <w:rPr>
                <w:b/>
                <w:szCs w:val="21"/>
              </w:rPr>
            </w:pPr>
          </w:p>
        </w:tc>
        <w:tc>
          <w:tcPr>
            <w:tcW w:w="903" w:type="dxa"/>
            <w:vMerge/>
            <w:vAlign w:val="center"/>
          </w:tcPr>
          <w:p w14:paraId="038F7FA0" w14:textId="77777777" w:rsidR="00067E49" w:rsidRPr="00EA2F45" w:rsidRDefault="00067E49" w:rsidP="009865E6">
            <w:pPr>
              <w:jc w:val="center"/>
              <w:rPr>
                <w:b/>
                <w:szCs w:val="21"/>
              </w:rPr>
            </w:pPr>
          </w:p>
        </w:tc>
        <w:tc>
          <w:tcPr>
            <w:tcW w:w="2409" w:type="dxa"/>
            <w:vAlign w:val="center"/>
          </w:tcPr>
          <w:p w14:paraId="331FE20F" w14:textId="77777777" w:rsidR="00067E49" w:rsidRPr="00EA2F45" w:rsidRDefault="00067E49" w:rsidP="009865E6">
            <w:pPr>
              <w:adjustRightInd w:val="0"/>
              <w:snapToGrid w:val="0"/>
              <w:jc w:val="left"/>
              <w:rPr>
                <w:b/>
                <w:szCs w:val="21"/>
              </w:rPr>
            </w:pPr>
            <w:r>
              <w:t>1.</w:t>
            </w:r>
            <w:r>
              <w:rPr>
                <w:rFonts w:hint="eastAsia"/>
              </w:rPr>
              <w:t xml:space="preserve">8 </w:t>
            </w:r>
            <w:r>
              <w:rPr>
                <w:rFonts w:hint="eastAsia"/>
              </w:rPr>
              <w:t>测试速度：≤</w:t>
            </w:r>
            <w:r>
              <w:rPr>
                <w:rFonts w:hint="eastAsia"/>
              </w:rPr>
              <w:t>20</w:t>
            </w:r>
            <w:r>
              <w:rPr>
                <w:rFonts w:hint="eastAsia"/>
              </w:rPr>
              <w:t>秒</w:t>
            </w:r>
            <w:r>
              <w:rPr>
                <w:rFonts w:hint="eastAsia"/>
              </w:rPr>
              <w:t>/</w:t>
            </w:r>
            <w:r>
              <w:rPr>
                <w:rFonts w:hint="eastAsia"/>
              </w:rPr>
              <w:t>样品。</w:t>
            </w:r>
          </w:p>
        </w:tc>
        <w:tc>
          <w:tcPr>
            <w:tcW w:w="1309" w:type="dxa"/>
          </w:tcPr>
          <w:p w14:paraId="5CE52E9C" w14:textId="77777777" w:rsidR="00067E49" w:rsidRDefault="00067E49" w:rsidP="009865E6">
            <w:pPr>
              <w:adjustRightInd w:val="0"/>
              <w:snapToGrid w:val="0"/>
              <w:jc w:val="left"/>
            </w:pPr>
          </w:p>
        </w:tc>
        <w:tc>
          <w:tcPr>
            <w:tcW w:w="1309" w:type="dxa"/>
          </w:tcPr>
          <w:p w14:paraId="33B62E7A" w14:textId="77777777" w:rsidR="00067E49" w:rsidRDefault="00067E49" w:rsidP="009865E6">
            <w:pPr>
              <w:adjustRightInd w:val="0"/>
              <w:snapToGrid w:val="0"/>
              <w:jc w:val="left"/>
            </w:pPr>
          </w:p>
        </w:tc>
        <w:tc>
          <w:tcPr>
            <w:tcW w:w="1309" w:type="dxa"/>
          </w:tcPr>
          <w:p w14:paraId="4C517C15" w14:textId="16EA406C" w:rsidR="00067E49" w:rsidRDefault="00067E49" w:rsidP="009865E6">
            <w:pPr>
              <w:adjustRightInd w:val="0"/>
              <w:snapToGrid w:val="0"/>
              <w:jc w:val="left"/>
            </w:pPr>
          </w:p>
        </w:tc>
      </w:tr>
      <w:tr w:rsidR="00067E49" w:rsidRPr="00EA2F45" w14:paraId="56C2F0A5" w14:textId="6D1219ED" w:rsidTr="00067E49">
        <w:trPr>
          <w:trHeight w:val="510"/>
        </w:trPr>
        <w:tc>
          <w:tcPr>
            <w:tcW w:w="776" w:type="dxa"/>
            <w:vMerge/>
            <w:vAlign w:val="center"/>
          </w:tcPr>
          <w:p w14:paraId="79CD684F" w14:textId="77777777" w:rsidR="00067E49" w:rsidRPr="00EA2F45" w:rsidRDefault="00067E49" w:rsidP="009865E6">
            <w:pPr>
              <w:jc w:val="center"/>
              <w:rPr>
                <w:b/>
                <w:szCs w:val="21"/>
              </w:rPr>
            </w:pPr>
          </w:p>
        </w:tc>
        <w:tc>
          <w:tcPr>
            <w:tcW w:w="903" w:type="dxa"/>
            <w:vMerge/>
            <w:vAlign w:val="center"/>
          </w:tcPr>
          <w:p w14:paraId="58279DDA" w14:textId="77777777" w:rsidR="00067E49" w:rsidRPr="00EA2F45" w:rsidRDefault="00067E49" w:rsidP="009865E6">
            <w:pPr>
              <w:jc w:val="center"/>
              <w:rPr>
                <w:b/>
                <w:szCs w:val="21"/>
              </w:rPr>
            </w:pPr>
          </w:p>
        </w:tc>
        <w:tc>
          <w:tcPr>
            <w:tcW w:w="2409" w:type="dxa"/>
            <w:vAlign w:val="center"/>
          </w:tcPr>
          <w:p w14:paraId="02DF977B" w14:textId="77777777" w:rsidR="00067E49" w:rsidRPr="00A403FD" w:rsidRDefault="00067E49" w:rsidP="009865E6">
            <w:pPr>
              <w:adjustRightInd w:val="0"/>
              <w:snapToGrid w:val="0"/>
              <w:spacing w:line="360" w:lineRule="auto"/>
              <w:jc w:val="left"/>
              <w:rPr>
                <w:b/>
                <w:szCs w:val="21"/>
              </w:rPr>
            </w:pPr>
            <w:r>
              <w:rPr>
                <w:rFonts w:hint="eastAsia"/>
              </w:rPr>
              <w:t>▲</w:t>
            </w:r>
            <w:r>
              <w:t>1.9</w:t>
            </w:r>
            <w:r>
              <w:rPr>
                <w:rFonts w:hint="eastAsia"/>
              </w:rPr>
              <w:t xml:space="preserve"> </w:t>
            </w:r>
            <w:r>
              <w:rPr>
                <w:rFonts w:hint="eastAsia"/>
              </w:rPr>
              <w:t>样品板可拆卸：样品板与仪器间采用</w:t>
            </w:r>
            <w:r>
              <w:rPr>
                <w:rFonts w:hint="eastAsia"/>
              </w:rPr>
              <w:t>IC</w:t>
            </w:r>
            <w:r>
              <w:rPr>
                <w:rFonts w:hint="eastAsia"/>
              </w:rPr>
              <w:t>插拔接触方式，可在</w:t>
            </w:r>
            <w:r>
              <w:rPr>
                <w:rFonts w:hint="eastAsia"/>
              </w:rPr>
              <w:t>1-2</w:t>
            </w:r>
            <w:r>
              <w:rPr>
                <w:rFonts w:hint="eastAsia"/>
              </w:rPr>
              <w:t>秒之内拆卸或装载。</w:t>
            </w:r>
          </w:p>
        </w:tc>
        <w:tc>
          <w:tcPr>
            <w:tcW w:w="1309" w:type="dxa"/>
          </w:tcPr>
          <w:p w14:paraId="4C3CE9BA" w14:textId="77777777" w:rsidR="00067E49" w:rsidRDefault="00067E49" w:rsidP="009865E6">
            <w:pPr>
              <w:adjustRightInd w:val="0"/>
              <w:snapToGrid w:val="0"/>
              <w:spacing w:line="360" w:lineRule="auto"/>
              <w:jc w:val="left"/>
            </w:pPr>
          </w:p>
        </w:tc>
        <w:tc>
          <w:tcPr>
            <w:tcW w:w="1309" w:type="dxa"/>
          </w:tcPr>
          <w:p w14:paraId="7C6F1C9A" w14:textId="77777777" w:rsidR="00067E49" w:rsidRDefault="00067E49" w:rsidP="009865E6">
            <w:pPr>
              <w:adjustRightInd w:val="0"/>
              <w:snapToGrid w:val="0"/>
              <w:spacing w:line="360" w:lineRule="auto"/>
              <w:jc w:val="left"/>
            </w:pPr>
          </w:p>
        </w:tc>
        <w:tc>
          <w:tcPr>
            <w:tcW w:w="1309" w:type="dxa"/>
          </w:tcPr>
          <w:p w14:paraId="6A79934E" w14:textId="6F21BD7B" w:rsidR="00067E49" w:rsidRDefault="00067E49" w:rsidP="009865E6">
            <w:pPr>
              <w:adjustRightInd w:val="0"/>
              <w:snapToGrid w:val="0"/>
              <w:spacing w:line="360" w:lineRule="auto"/>
              <w:jc w:val="left"/>
            </w:pPr>
          </w:p>
        </w:tc>
      </w:tr>
      <w:tr w:rsidR="00067E49" w:rsidRPr="00EA2F45" w14:paraId="6684F9FB" w14:textId="5514FB11" w:rsidTr="00067E49">
        <w:trPr>
          <w:trHeight w:val="525"/>
        </w:trPr>
        <w:tc>
          <w:tcPr>
            <w:tcW w:w="776" w:type="dxa"/>
            <w:vMerge/>
            <w:vAlign w:val="center"/>
          </w:tcPr>
          <w:p w14:paraId="0F96D52B" w14:textId="77777777" w:rsidR="00067E49" w:rsidRPr="00EA2F45" w:rsidRDefault="00067E49" w:rsidP="009865E6">
            <w:pPr>
              <w:jc w:val="center"/>
              <w:rPr>
                <w:b/>
                <w:szCs w:val="21"/>
              </w:rPr>
            </w:pPr>
          </w:p>
        </w:tc>
        <w:tc>
          <w:tcPr>
            <w:tcW w:w="903" w:type="dxa"/>
            <w:vMerge/>
            <w:vAlign w:val="center"/>
          </w:tcPr>
          <w:p w14:paraId="287C9A54" w14:textId="77777777" w:rsidR="00067E49" w:rsidRPr="00EA2F45" w:rsidRDefault="00067E49" w:rsidP="009865E6">
            <w:pPr>
              <w:jc w:val="center"/>
              <w:rPr>
                <w:b/>
                <w:szCs w:val="21"/>
              </w:rPr>
            </w:pPr>
          </w:p>
        </w:tc>
        <w:tc>
          <w:tcPr>
            <w:tcW w:w="2409" w:type="dxa"/>
            <w:vAlign w:val="center"/>
          </w:tcPr>
          <w:p w14:paraId="4F395BD6" w14:textId="77777777" w:rsidR="00067E49" w:rsidRPr="00A403FD" w:rsidRDefault="00067E49" w:rsidP="009865E6">
            <w:pPr>
              <w:adjustRightInd w:val="0"/>
              <w:snapToGrid w:val="0"/>
              <w:spacing w:line="360" w:lineRule="auto"/>
              <w:jc w:val="left"/>
              <w:rPr>
                <w:kern w:val="0"/>
                <w:szCs w:val="21"/>
              </w:rPr>
            </w:pPr>
            <w:r>
              <w:t>1.</w:t>
            </w:r>
            <w:r>
              <w:rPr>
                <w:rFonts w:hint="eastAsia"/>
              </w:rPr>
              <w:t>1</w:t>
            </w:r>
            <w:r>
              <w:t xml:space="preserve">0 </w:t>
            </w:r>
            <w:r>
              <w:rPr>
                <w:rFonts w:hint="eastAsia"/>
              </w:rPr>
              <w:t>支持样品尺寸宽于或等于：</w:t>
            </w:r>
            <w:r>
              <w:rPr>
                <w:rFonts w:hint="eastAsia"/>
              </w:rPr>
              <w:t>5mm*5mm-20mm*20mm</w:t>
            </w:r>
            <w:r>
              <w:rPr>
                <w:rFonts w:hint="eastAsia"/>
              </w:rPr>
              <w:t>。</w:t>
            </w:r>
          </w:p>
        </w:tc>
        <w:tc>
          <w:tcPr>
            <w:tcW w:w="1309" w:type="dxa"/>
          </w:tcPr>
          <w:p w14:paraId="31469C06" w14:textId="77777777" w:rsidR="00067E49" w:rsidRDefault="00067E49" w:rsidP="009865E6">
            <w:pPr>
              <w:adjustRightInd w:val="0"/>
              <w:snapToGrid w:val="0"/>
              <w:spacing w:line="360" w:lineRule="auto"/>
              <w:jc w:val="left"/>
            </w:pPr>
          </w:p>
        </w:tc>
        <w:tc>
          <w:tcPr>
            <w:tcW w:w="1309" w:type="dxa"/>
          </w:tcPr>
          <w:p w14:paraId="7267B408" w14:textId="77777777" w:rsidR="00067E49" w:rsidRDefault="00067E49" w:rsidP="009865E6">
            <w:pPr>
              <w:adjustRightInd w:val="0"/>
              <w:snapToGrid w:val="0"/>
              <w:spacing w:line="360" w:lineRule="auto"/>
              <w:jc w:val="left"/>
            </w:pPr>
          </w:p>
        </w:tc>
        <w:tc>
          <w:tcPr>
            <w:tcW w:w="1309" w:type="dxa"/>
          </w:tcPr>
          <w:p w14:paraId="20F08BF3" w14:textId="4DA94923" w:rsidR="00067E49" w:rsidRDefault="00067E49" w:rsidP="009865E6">
            <w:pPr>
              <w:adjustRightInd w:val="0"/>
              <w:snapToGrid w:val="0"/>
              <w:spacing w:line="360" w:lineRule="auto"/>
              <w:jc w:val="left"/>
            </w:pPr>
          </w:p>
        </w:tc>
      </w:tr>
      <w:tr w:rsidR="00067E49" w:rsidRPr="00EA2F45" w14:paraId="33D01A64" w14:textId="4735BBC6" w:rsidTr="00067E49">
        <w:trPr>
          <w:trHeight w:val="525"/>
        </w:trPr>
        <w:tc>
          <w:tcPr>
            <w:tcW w:w="776" w:type="dxa"/>
            <w:vMerge/>
            <w:vAlign w:val="center"/>
          </w:tcPr>
          <w:p w14:paraId="1676F8D7" w14:textId="77777777" w:rsidR="00067E49" w:rsidRPr="00EA2F45" w:rsidRDefault="00067E49" w:rsidP="009865E6">
            <w:pPr>
              <w:jc w:val="center"/>
              <w:rPr>
                <w:b/>
                <w:szCs w:val="21"/>
              </w:rPr>
            </w:pPr>
          </w:p>
        </w:tc>
        <w:tc>
          <w:tcPr>
            <w:tcW w:w="903" w:type="dxa"/>
            <w:vMerge/>
            <w:vAlign w:val="center"/>
          </w:tcPr>
          <w:p w14:paraId="6D34FDBC" w14:textId="77777777" w:rsidR="00067E49" w:rsidRPr="00EA2F45" w:rsidRDefault="00067E49" w:rsidP="009865E6">
            <w:pPr>
              <w:jc w:val="center"/>
              <w:rPr>
                <w:b/>
                <w:szCs w:val="21"/>
              </w:rPr>
            </w:pPr>
          </w:p>
        </w:tc>
        <w:tc>
          <w:tcPr>
            <w:tcW w:w="2409" w:type="dxa"/>
            <w:vAlign w:val="center"/>
          </w:tcPr>
          <w:p w14:paraId="24F706E4" w14:textId="77777777" w:rsidR="00067E49" w:rsidRDefault="00067E49" w:rsidP="009865E6">
            <w:pPr>
              <w:adjustRightInd w:val="0"/>
              <w:snapToGrid w:val="0"/>
              <w:spacing w:line="360" w:lineRule="auto"/>
              <w:jc w:val="left"/>
            </w:pPr>
            <w:r w:rsidRPr="0045178E">
              <w:rPr>
                <w:rFonts w:hint="eastAsia"/>
              </w:rPr>
              <w:t>1.1</w:t>
            </w:r>
            <w:r>
              <w:t>1</w:t>
            </w:r>
            <w:r w:rsidRPr="0045178E">
              <w:rPr>
                <w:rFonts w:hint="eastAsia"/>
              </w:rPr>
              <w:t xml:space="preserve"> </w:t>
            </w:r>
            <w:r w:rsidRPr="0045178E">
              <w:rPr>
                <w:rFonts w:hint="eastAsia"/>
              </w:rPr>
              <w:t>要求设备小巧，净重不超过</w:t>
            </w:r>
            <w:r w:rsidRPr="0045178E">
              <w:rPr>
                <w:rFonts w:hint="eastAsia"/>
              </w:rPr>
              <w:t>8</w:t>
            </w:r>
            <w:r w:rsidRPr="0045178E">
              <w:rPr>
                <w:rFonts w:hint="eastAsia"/>
              </w:rPr>
              <w:t>千克。</w:t>
            </w:r>
          </w:p>
        </w:tc>
        <w:tc>
          <w:tcPr>
            <w:tcW w:w="1309" w:type="dxa"/>
          </w:tcPr>
          <w:p w14:paraId="2AB0C0F6" w14:textId="77777777" w:rsidR="00067E49" w:rsidRPr="0045178E" w:rsidRDefault="00067E49" w:rsidP="009865E6">
            <w:pPr>
              <w:adjustRightInd w:val="0"/>
              <w:snapToGrid w:val="0"/>
              <w:spacing w:line="360" w:lineRule="auto"/>
              <w:jc w:val="left"/>
            </w:pPr>
          </w:p>
        </w:tc>
        <w:tc>
          <w:tcPr>
            <w:tcW w:w="1309" w:type="dxa"/>
          </w:tcPr>
          <w:p w14:paraId="35F72EB7" w14:textId="77777777" w:rsidR="00067E49" w:rsidRPr="0045178E" w:rsidRDefault="00067E49" w:rsidP="009865E6">
            <w:pPr>
              <w:adjustRightInd w:val="0"/>
              <w:snapToGrid w:val="0"/>
              <w:spacing w:line="360" w:lineRule="auto"/>
              <w:jc w:val="left"/>
            </w:pPr>
          </w:p>
        </w:tc>
        <w:tc>
          <w:tcPr>
            <w:tcW w:w="1309" w:type="dxa"/>
          </w:tcPr>
          <w:p w14:paraId="7371743E" w14:textId="0F727B77" w:rsidR="00067E49" w:rsidRPr="0045178E" w:rsidRDefault="00067E49" w:rsidP="009865E6">
            <w:pPr>
              <w:adjustRightInd w:val="0"/>
              <w:snapToGrid w:val="0"/>
              <w:spacing w:line="360" w:lineRule="auto"/>
              <w:jc w:val="left"/>
            </w:pPr>
          </w:p>
        </w:tc>
      </w:tr>
      <w:tr w:rsidR="00067E49" w:rsidRPr="00EA2F45" w14:paraId="00FFE5C1" w14:textId="62855C24" w:rsidTr="00067E49">
        <w:trPr>
          <w:trHeight w:val="525"/>
        </w:trPr>
        <w:tc>
          <w:tcPr>
            <w:tcW w:w="776" w:type="dxa"/>
            <w:vMerge/>
            <w:vAlign w:val="center"/>
          </w:tcPr>
          <w:p w14:paraId="519145B2" w14:textId="77777777" w:rsidR="00067E49" w:rsidRPr="00EA2F45" w:rsidRDefault="00067E49" w:rsidP="009865E6">
            <w:pPr>
              <w:jc w:val="center"/>
              <w:rPr>
                <w:b/>
                <w:szCs w:val="21"/>
              </w:rPr>
            </w:pPr>
          </w:p>
        </w:tc>
        <w:tc>
          <w:tcPr>
            <w:tcW w:w="903" w:type="dxa"/>
            <w:vMerge/>
            <w:vAlign w:val="center"/>
          </w:tcPr>
          <w:p w14:paraId="4D2B8F8F" w14:textId="77777777" w:rsidR="00067E49" w:rsidRPr="00EA2F45" w:rsidRDefault="00067E49" w:rsidP="009865E6">
            <w:pPr>
              <w:jc w:val="center"/>
              <w:rPr>
                <w:b/>
                <w:szCs w:val="21"/>
              </w:rPr>
            </w:pPr>
          </w:p>
        </w:tc>
        <w:tc>
          <w:tcPr>
            <w:tcW w:w="2409" w:type="dxa"/>
            <w:vAlign w:val="center"/>
          </w:tcPr>
          <w:p w14:paraId="1B2F4F3F" w14:textId="77777777" w:rsidR="00067E49" w:rsidRPr="00A403FD" w:rsidRDefault="00067E49" w:rsidP="009865E6">
            <w:pPr>
              <w:adjustRightInd w:val="0"/>
              <w:snapToGrid w:val="0"/>
              <w:spacing w:line="360" w:lineRule="auto"/>
              <w:jc w:val="left"/>
              <w:rPr>
                <w:b/>
                <w:szCs w:val="21"/>
              </w:rPr>
            </w:pPr>
            <w:r>
              <w:rPr>
                <w:rFonts w:hint="eastAsia"/>
              </w:rPr>
              <w:t>▲</w:t>
            </w:r>
            <w:r>
              <w:t xml:space="preserve">1.12 </w:t>
            </w:r>
            <w:r w:rsidRPr="0045178E">
              <w:rPr>
                <w:rFonts w:hint="eastAsia"/>
              </w:rPr>
              <w:t>配置</w:t>
            </w:r>
            <w:r w:rsidRPr="0045178E">
              <w:rPr>
                <w:rFonts w:hint="eastAsia"/>
              </w:rPr>
              <w:t>0.51</w:t>
            </w:r>
            <w:r w:rsidRPr="0045178E">
              <w:rPr>
                <w:rFonts w:hint="eastAsia"/>
              </w:rPr>
              <w:t>特斯拉磁通量的磁体组件≥</w:t>
            </w:r>
            <w:r w:rsidRPr="0045178E">
              <w:rPr>
                <w:rFonts w:hint="eastAsia"/>
              </w:rPr>
              <w:t>1</w:t>
            </w:r>
            <w:r w:rsidRPr="0045178E">
              <w:rPr>
                <w:rFonts w:hint="eastAsia"/>
              </w:rPr>
              <w:t>套；样品盖板≥</w:t>
            </w:r>
            <w:r w:rsidRPr="0045178E">
              <w:rPr>
                <w:rFonts w:hint="eastAsia"/>
              </w:rPr>
              <w:t>1</w:t>
            </w:r>
            <w:r w:rsidRPr="0045178E">
              <w:rPr>
                <w:rFonts w:hint="eastAsia"/>
              </w:rPr>
              <w:t>个；弹簧样品夹具≥</w:t>
            </w:r>
            <w:r w:rsidRPr="0045178E">
              <w:rPr>
                <w:rFonts w:hint="eastAsia"/>
              </w:rPr>
              <w:t>1</w:t>
            </w:r>
            <w:r w:rsidRPr="0045178E">
              <w:rPr>
                <w:rFonts w:hint="eastAsia"/>
              </w:rPr>
              <w:t>个；</w:t>
            </w:r>
            <w:r w:rsidRPr="0045178E">
              <w:rPr>
                <w:rFonts w:hint="eastAsia"/>
              </w:rPr>
              <w:t>20 mm PCB</w:t>
            </w:r>
            <w:r w:rsidRPr="0045178E">
              <w:rPr>
                <w:rFonts w:hint="eastAsia"/>
              </w:rPr>
              <w:t>样品板≥</w:t>
            </w:r>
            <w:r w:rsidRPr="0045178E">
              <w:rPr>
                <w:rFonts w:hint="eastAsia"/>
              </w:rPr>
              <w:t>5</w:t>
            </w:r>
            <w:r w:rsidRPr="0045178E">
              <w:rPr>
                <w:rFonts w:hint="eastAsia"/>
              </w:rPr>
              <w:t>个；</w:t>
            </w:r>
            <w:r>
              <w:rPr>
                <w:rFonts w:hint="eastAsia"/>
              </w:rPr>
              <w:t>配套</w:t>
            </w:r>
            <w:r>
              <w:t>使用软件</w:t>
            </w:r>
            <w:r>
              <w:rPr>
                <w:rFonts w:hint="eastAsia"/>
              </w:rPr>
              <w:t>1</w:t>
            </w:r>
            <w:r>
              <w:rPr>
                <w:rFonts w:hint="eastAsia"/>
              </w:rPr>
              <w:t>套，普通样品夹具≥</w:t>
            </w:r>
            <w:r>
              <w:rPr>
                <w:rFonts w:hint="eastAsia"/>
              </w:rPr>
              <w:t>1</w:t>
            </w:r>
            <w:r>
              <w:rPr>
                <w:rFonts w:hint="eastAsia"/>
              </w:rPr>
              <w:t>套。</w:t>
            </w:r>
          </w:p>
        </w:tc>
        <w:tc>
          <w:tcPr>
            <w:tcW w:w="1309" w:type="dxa"/>
          </w:tcPr>
          <w:p w14:paraId="1E598F00" w14:textId="77777777" w:rsidR="00067E49" w:rsidRDefault="00067E49" w:rsidP="009865E6">
            <w:pPr>
              <w:adjustRightInd w:val="0"/>
              <w:snapToGrid w:val="0"/>
              <w:spacing w:line="360" w:lineRule="auto"/>
              <w:jc w:val="left"/>
            </w:pPr>
          </w:p>
        </w:tc>
        <w:tc>
          <w:tcPr>
            <w:tcW w:w="1309" w:type="dxa"/>
          </w:tcPr>
          <w:p w14:paraId="2119481C" w14:textId="77777777" w:rsidR="00067E49" w:rsidRDefault="00067E49" w:rsidP="009865E6">
            <w:pPr>
              <w:adjustRightInd w:val="0"/>
              <w:snapToGrid w:val="0"/>
              <w:spacing w:line="360" w:lineRule="auto"/>
              <w:jc w:val="left"/>
            </w:pPr>
          </w:p>
        </w:tc>
        <w:tc>
          <w:tcPr>
            <w:tcW w:w="1309" w:type="dxa"/>
          </w:tcPr>
          <w:p w14:paraId="312CC764" w14:textId="66C7FBF1" w:rsidR="00067E49" w:rsidRDefault="00067E49" w:rsidP="009865E6">
            <w:pPr>
              <w:adjustRightInd w:val="0"/>
              <w:snapToGrid w:val="0"/>
              <w:spacing w:line="360" w:lineRule="auto"/>
              <w:jc w:val="left"/>
            </w:pPr>
          </w:p>
        </w:tc>
      </w:tr>
    </w:tbl>
    <w:p w14:paraId="67165F7B" w14:textId="77777777" w:rsidR="00067E49" w:rsidRPr="00067E49" w:rsidRDefault="00067E49" w:rsidP="009E6DD0">
      <w:pPr>
        <w:rPr>
          <w:sz w:val="24"/>
        </w:rPr>
      </w:pPr>
    </w:p>
    <w:p w14:paraId="6059F2A2" w14:textId="77777777" w:rsidR="00067E49" w:rsidRDefault="00067E4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A097B6A" w14:textId="77777777" w:rsidR="00067E49" w:rsidRDefault="00067E4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064"/>
        <w:gridCol w:w="2523"/>
        <w:gridCol w:w="1300"/>
        <w:gridCol w:w="1300"/>
        <w:gridCol w:w="1300"/>
      </w:tblGrid>
      <w:tr w:rsidR="00067E49" w:rsidRPr="00B56B2E" w14:paraId="5DCED3C1" w14:textId="6D02D178" w:rsidTr="009A3DD1">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5E7CEE65" w14:textId="77777777" w:rsidR="00067E49" w:rsidRPr="00B56B2E" w:rsidRDefault="00067E49" w:rsidP="00067E49">
            <w:pPr>
              <w:jc w:val="center"/>
              <w:rPr>
                <w:b/>
              </w:rPr>
            </w:pPr>
            <w:r w:rsidRPr="00B56B2E">
              <w:rPr>
                <w:b/>
              </w:rPr>
              <w:t>序号</w:t>
            </w:r>
          </w:p>
        </w:tc>
        <w:tc>
          <w:tcPr>
            <w:tcW w:w="1064" w:type="dxa"/>
            <w:tcBorders>
              <w:top w:val="single" w:sz="4" w:space="0" w:color="auto"/>
              <w:left w:val="single" w:sz="4" w:space="0" w:color="auto"/>
              <w:bottom w:val="single" w:sz="4" w:space="0" w:color="auto"/>
              <w:right w:val="single" w:sz="4" w:space="0" w:color="auto"/>
            </w:tcBorders>
            <w:vAlign w:val="center"/>
          </w:tcPr>
          <w:p w14:paraId="79D28C9A" w14:textId="77777777" w:rsidR="00067E49" w:rsidRPr="00B56B2E" w:rsidRDefault="00067E49" w:rsidP="00067E49">
            <w:pPr>
              <w:jc w:val="center"/>
              <w:rPr>
                <w:b/>
              </w:rPr>
            </w:pPr>
            <w:r w:rsidRPr="00B56B2E">
              <w:rPr>
                <w:b/>
              </w:rPr>
              <w:t>目录</w:t>
            </w:r>
          </w:p>
        </w:tc>
        <w:tc>
          <w:tcPr>
            <w:tcW w:w="2523" w:type="dxa"/>
            <w:tcBorders>
              <w:top w:val="single" w:sz="4" w:space="0" w:color="auto"/>
              <w:left w:val="single" w:sz="4" w:space="0" w:color="auto"/>
              <w:bottom w:val="single" w:sz="4" w:space="0" w:color="auto"/>
              <w:right w:val="single" w:sz="4" w:space="0" w:color="auto"/>
            </w:tcBorders>
            <w:vAlign w:val="center"/>
          </w:tcPr>
          <w:p w14:paraId="1D68F013" w14:textId="77777777" w:rsidR="00067E49" w:rsidRPr="00B56B2E" w:rsidRDefault="00067E49" w:rsidP="00067E49">
            <w:pPr>
              <w:jc w:val="center"/>
              <w:rPr>
                <w:b/>
              </w:rPr>
            </w:pPr>
            <w:r w:rsidRPr="00B56B2E">
              <w:rPr>
                <w:b/>
              </w:rPr>
              <w:t>招标商务需求</w:t>
            </w:r>
          </w:p>
        </w:tc>
        <w:tc>
          <w:tcPr>
            <w:tcW w:w="1300" w:type="dxa"/>
            <w:tcBorders>
              <w:top w:val="single" w:sz="4" w:space="0" w:color="auto"/>
              <w:left w:val="single" w:sz="4" w:space="0" w:color="auto"/>
              <w:bottom w:val="single" w:sz="4" w:space="0" w:color="auto"/>
              <w:right w:val="single" w:sz="4" w:space="0" w:color="auto"/>
            </w:tcBorders>
            <w:vAlign w:val="center"/>
          </w:tcPr>
          <w:p w14:paraId="1C8B42B6" w14:textId="373BAFC7" w:rsidR="00067E49" w:rsidRPr="00B56B2E" w:rsidRDefault="00067E49" w:rsidP="00067E49">
            <w:pPr>
              <w:jc w:val="center"/>
              <w:rPr>
                <w:b/>
              </w:rPr>
            </w:pPr>
            <w:r w:rsidRPr="00A31569">
              <w:rPr>
                <w:rFonts w:hint="eastAsia"/>
                <w:b/>
                <w:szCs w:val="21"/>
              </w:rPr>
              <w:t>投标商务条款</w:t>
            </w:r>
          </w:p>
        </w:tc>
        <w:tc>
          <w:tcPr>
            <w:tcW w:w="1300" w:type="dxa"/>
            <w:tcBorders>
              <w:top w:val="single" w:sz="4" w:space="0" w:color="auto"/>
              <w:left w:val="single" w:sz="4" w:space="0" w:color="auto"/>
              <w:bottom w:val="single" w:sz="4" w:space="0" w:color="auto"/>
              <w:right w:val="single" w:sz="4" w:space="0" w:color="auto"/>
            </w:tcBorders>
            <w:vAlign w:val="center"/>
          </w:tcPr>
          <w:p w14:paraId="657EC754" w14:textId="07D3479A" w:rsidR="00067E49" w:rsidRPr="00B56B2E" w:rsidRDefault="00067E49" w:rsidP="00067E49">
            <w:pPr>
              <w:jc w:val="center"/>
              <w:rPr>
                <w:b/>
              </w:rPr>
            </w:pPr>
            <w:r w:rsidRPr="00A31569">
              <w:rPr>
                <w:rFonts w:hint="eastAsia"/>
                <w:b/>
                <w:szCs w:val="21"/>
              </w:rPr>
              <w:t>偏离情况</w:t>
            </w:r>
          </w:p>
        </w:tc>
        <w:tc>
          <w:tcPr>
            <w:tcW w:w="1300" w:type="dxa"/>
            <w:tcBorders>
              <w:top w:val="single" w:sz="4" w:space="0" w:color="auto"/>
              <w:left w:val="single" w:sz="4" w:space="0" w:color="auto"/>
              <w:bottom w:val="single" w:sz="4" w:space="0" w:color="auto"/>
              <w:right w:val="single" w:sz="4" w:space="0" w:color="auto"/>
            </w:tcBorders>
            <w:vAlign w:val="center"/>
          </w:tcPr>
          <w:p w14:paraId="202AC73B" w14:textId="4F6E9E69" w:rsidR="00067E49" w:rsidRPr="00B56B2E" w:rsidRDefault="00067E49" w:rsidP="00067E49">
            <w:pPr>
              <w:jc w:val="center"/>
              <w:rPr>
                <w:b/>
              </w:rPr>
            </w:pPr>
            <w:r w:rsidRPr="00A31569">
              <w:rPr>
                <w:rFonts w:hint="eastAsia"/>
                <w:b/>
                <w:szCs w:val="21"/>
              </w:rPr>
              <w:t>说明</w:t>
            </w:r>
          </w:p>
        </w:tc>
      </w:tr>
      <w:tr w:rsidR="00067E49" w:rsidRPr="00B56B2E" w14:paraId="756A1FEB" w14:textId="2429E5CC" w:rsidTr="00067E49">
        <w:trPr>
          <w:trHeight w:val="567"/>
        </w:trPr>
        <w:tc>
          <w:tcPr>
            <w:tcW w:w="4295" w:type="dxa"/>
            <w:gridSpan w:val="3"/>
            <w:vAlign w:val="center"/>
          </w:tcPr>
          <w:p w14:paraId="629E7E8F" w14:textId="77777777" w:rsidR="00067E49" w:rsidRPr="00B56B2E" w:rsidRDefault="00067E49" w:rsidP="009865E6">
            <w:pPr>
              <w:rPr>
                <w:b/>
              </w:rPr>
            </w:pPr>
            <w:r w:rsidRPr="00B56B2E">
              <w:rPr>
                <w:b/>
              </w:rPr>
              <w:t>（一）免费保修期内售后服务要求</w:t>
            </w:r>
          </w:p>
        </w:tc>
        <w:tc>
          <w:tcPr>
            <w:tcW w:w="1300" w:type="dxa"/>
          </w:tcPr>
          <w:p w14:paraId="5EDAFDF3" w14:textId="77777777" w:rsidR="00067E49" w:rsidRPr="00B56B2E" w:rsidRDefault="00067E49" w:rsidP="009865E6">
            <w:pPr>
              <w:rPr>
                <w:b/>
              </w:rPr>
            </w:pPr>
          </w:p>
        </w:tc>
        <w:tc>
          <w:tcPr>
            <w:tcW w:w="1300" w:type="dxa"/>
          </w:tcPr>
          <w:p w14:paraId="016F6A0E" w14:textId="77777777" w:rsidR="00067E49" w:rsidRPr="00B56B2E" w:rsidRDefault="00067E49" w:rsidP="009865E6">
            <w:pPr>
              <w:rPr>
                <w:b/>
              </w:rPr>
            </w:pPr>
          </w:p>
        </w:tc>
        <w:tc>
          <w:tcPr>
            <w:tcW w:w="1300" w:type="dxa"/>
          </w:tcPr>
          <w:p w14:paraId="766181E5" w14:textId="4BB1DCC6" w:rsidR="00067E49" w:rsidRPr="00B56B2E" w:rsidRDefault="00067E49" w:rsidP="009865E6">
            <w:pPr>
              <w:rPr>
                <w:b/>
              </w:rPr>
            </w:pPr>
          </w:p>
        </w:tc>
      </w:tr>
      <w:tr w:rsidR="00067E49" w:rsidRPr="00B56B2E" w14:paraId="79C16DE8" w14:textId="15C136A4" w:rsidTr="00067E49">
        <w:trPr>
          <w:trHeight w:val="567"/>
        </w:trPr>
        <w:tc>
          <w:tcPr>
            <w:tcW w:w="708" w:type="dxa"/>
            <w:vAlign w:val="center"/>
          </w:tcPr>
          <w:p w14:paraId="035770C3" w14:textId="77777777" w:rsidR="00067E49" w:rsidRPr="00B56B2E" w:rsidRDefault="00067E49" w:rsidP="009865E6">
            <w:pPr>
              <w:jc w:val="center"/>
              <w:rPr>
                <w:b/>
              </w:rPr>
            </w:pPr>
            <w:r w:rsidRPr="00B56B2E">
              <w:rPr>
                <w:b/>
              </w:rPr>
              <w:t>1</w:t>
            </w:r>
          </w:p>
        </w:tc>
        <w:tc>
          <w:tcPr>
            <w:tcW w:w="1064" w:type="dxa"/>
            <w:vAlign w:val="center"/>
          </w:tcPr>
          <w:p w14:paraId="4C8D9C04" w14:textId="77777777" w:rsidR="00067E49" w:rsidRPr="00B56B2E" w:rsidRDefault="00067E49" w:rsidP="009865E6">
            <w:pPr>
              <w:jc w:val="center"/>
            </w:pPr>
            <w:r w:rsidRPr="00B56B2E">
              <w:t>免费保修期</w:t>
            </w:r>
          </w:p>
        </w:tc>
        <w:tc>
          <w:tcPr>
            <w:tcW w:w="2523" w:type="dxa"/>
            <w:vAlign w:val="center"/>
          </w:tcPr>
          <w:p w14:paraId="6FA7219D" w14:textId="77777777" w:rsidR="00067E49" w:rsidRPr="00B56B2E" w:rsidRDefault="00067E49" w:rsidP="009865E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00" w:type="dxa"/>
          </w:tcPr>
          <w:p w14:paraId="37F3709C" w14:textId="77777777" w:rsidR="00067E49" w:rsidRPr="00B56B2E" w:rsidRDefault="00067E49" w:rsidP="009865E6">
            <w:pPr>
              <w:adjustRightInd w:val="0"/>
              <w:snapToGrid w:val="0"/>
              <w:spacing w:line="360" w:lineRule="auto"/>
              <w:jc w:val="left"/>
              <w:rPr>
                <w:bCs/>
                <w:szCs w:val="21"/>
              </w:rPr>
            </w:pPr>
          </w:p>
        </w:tc>
        <w:tc>
          <w:tcPr>
            <w:tcW w:w="1300" w:type="dxa"/>
          </w:tcPr>
          <w:p w14:paraId="19F9B6D1" w14:textId="77777777" w:rsidR="00067E49" w:rsidRPr="00B56B2E" w:rsidRDefault="00067E49" w:rsidP="009865E6">
            <w:pPr>
              <w:adjustRightInd w:val="0"/>
              <w:snapToGrid w:val="0"/>
              <w:spacing w:line="360" w:lineRule="auto"/>
              <w:jc w:val="left"/>
              <w:rPr>
                <w:bCs/>
                <w:szCs w:val="21"/>
              </w:rPr>
            </w:pPr>
          </w:p>
        </w:tc>
        <w:tc>
          <w:tcPr>
            <w:tcW w:w="1300" w:type="dxa"/>
          </w:tcPr>
          <w:p w14:paraId="3059DC37" w14:textId="2A44518F" w:rsidR="00067E49" w:rsidRPr="00B56B2E" w:rsidRDefault="00067E49" w:rsidP="009865E6">
            <w:pPr>
              <w:adjustRightInd w:val="0"/>
              <w:snapToGrid w:val="0"/>
              <w:spacing w:line="360" w:lineRule="auto"/>
              <w:jc w:val="left"/>
              <w:rPr>
                <w:bCs/>
                <w:szCs w:val="21"/>
              </w:rPr>
            </w:pPr>
          </w:p>
        </w:tc>
      </w:tr>
      <w:tr w:rsidR="00067E49" w:rsidRPr="00B56B2E" w14:paraId="7BFDD5A1" w14:textId="0261EB06" w:rsidTr="00067E49">
        <w:trPr>
          <w:trHeight w:val="567"/>
        </w:trPr>
        <w:tc>
          <w:tcPr>
            <w:tcW w:w="708" w:type="dxa"/>
            <w:vAlign w:val="center"/>
          </w:tcPr>
          <w:p w14:paraId="0CA25073" w14:textId="77777777" w:rsidR="00067E49" w:rsidRPr="00B56B2E" w:rsidRDefault="00067E49" w:rsidP="009865E6">
            <w:pPr>
              <w:jc w:val="center"/>
              <w:rPr>
                <w:b/>
              </w:rPr>
            </w:pPr>
            <w:r w:rsidRPr="00B56B2E">
              <w:rPr>
                <w:b/>
              </w:rPr>
              <w:t>2</w:t>
            </w:r>
          </w:p>
        </w:tc>
        <w:tc>
          <w:tcPr>
            <w:tcW w:w="1064" w:type="dxa"/>
            <w:vAlign w:val="center"/>
          </w:tcPr>
          <w:p w14:paraId="49F5064C" w14:textId="77777777" w:rsidR="00067E49" w:rsidRPr="00B56B2E" w:rsidRDefault="00067E49" w:rsidP="009865E6">
            <w:pPr>
              <w:jc w:val="center"/>
            </w:pPr>
            <w:r w:rsidRPr="00B56B2E">
              <w:t>维修响应及故障解决时间</w:t>
            </w:r>
          </w:p>
        </w:tc>
        <w:tc>
          <w:tcPr>
            <w:tcW w:w="2523" w:type="dxa"/>
            <w:vAlign w:val="center"/>
          </w:tcPr>
          <w:p w14:paraId="57FF6621" w14:textId="77777777" w:rsidR="00067E49" w:rsidRPr="00B56B2E" w:rsidRDefault="00067E49" w:rsidP="009865E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0" w:type="dxa"/>
          </w:tcPr>
          <w:p w14:paraId="11310453" w14:textId="77777777" w:rsidR="00067E49" w:rsidRPr="00B56B2E" w:rsidRDefault="00067E49" w:rsidP="009865E6">
            <w:pPr>
              <w:adjustRightInd w:val="0"/>
              <w:snapToGrid w:val="0"/>
              <w:spacing w:line="360" w:lineRule="auto"/>
              <w:jc w:val="left"/>
              <w:rPr>
                <w:bCs/>
                <w:szCs w:val="21"/>
              </w:rPr>
            </w:pPr>
          </w:p>
        </w:tc>
        <w:tc>
          <w:tcPr>
            <w:tcW w:w="1300" w:type="dxa"/>
          </w:tcPr>
          <w:p w14:paraId="0D3908AD" w14:textId="77777777" w:rsidR="00067E49" w:rsidRPr="00B56B2E" w:rsidRDefault="00067E49" w:rsidP="009865E6">
            <w:pPr>
              <w:adjustRightInd w:val="0"/>
              <w:snapToGrid w:val="0"/>
              <w:spacing w:line="360" w:lineRule="auto"/>
              <w:jc w:val="left"/>
              <w:rPr>
                <w:bCs/>
                <w:szCs w:val="21"/>
              </w:rPr>
            </w:pPr>
          </w:p>
        </w:tc>
        <w:tc>
          <w:tcPr>
            <w:tcW w:w="1300" w:type="dxa"/>
          </w:tcPr>
          <w:p w14:paraId="0181EBC6" w14:textId="1BE72311" w:rsidR="00067E49" w:rsidRPr="00B56B2E" w:rsidRDefault="00067E49" w:rsidP="009865E6">
            <w:pPr>
              <w:adjustRightInd w:val="0"/>
              <w:snapToGrid w:val="0"/>
              <w:spacing w:line="360" w:lineRule="auto"/>
              <w:jc w:val="left"/>
              <w:rPr>
                <w:bCs/>
                <w:szCs w:val="21"/>
              </w:rPr>
            </w:pPr>
          </w:p>
        </w:tc>
      </w:tr>
      <w:tr w:rsidR="00067E49" w:rsidRPr="00B56B2E" w14:paraId="6B1527E4" w14:textId="703EACF2" w:rsidTr="00067E49">
        <w:trPr>
          <w:trHeight w:val="567"/>
        </w:trPr>
        <w:tc>
          <w:tcPr>
            <w:tcW w:w="708" w:type="dxa"/>
            <w:vAlign w:val="center"/>
          </w:tcPr>
          <w:p w14:paraId="53F972EE" w14:textId="77777777" w:rsidR="00067E49" w:rsidRPr="00B56B2E" w:rsidRDefault="00067E49" w:rsidP="009865E6">
            <w:pPr>
              <w:jc w:val="center"/>
              <w:rPr>
                <w:b/>
              </w:rPr>
            </w:pPr>
            <w:r w:rsidRPr="00B56B2E">
              <w:rPr>
                <w:b/>
              </w:rPr>
              <w:t>3</w:t>
            </w:r>
          </w:p>
        </w:tc>
        <w:tc>
          <w:tcPr>
            <w:tcW w:w="1064" w:type="dxa"/>
            <w:vAlign w:val="center"/>
          </w:tcPr>
          <w:p w14:paraId="23BAEE9A" w14:textId="77777777" w:rsidR="00067E49" w:rsidRPr="00B56B2E" w:rsidRDefault="00067E49" w:rsidP="009865E6">
            <w:pPr>
              <w:jc w:val="center"/>
            </w:pPr>
            <w:r w:rsidRPr="00B56B2E">
              <w:t>发生质量问题的处理方式</w:t>
            </w:r>
          </w:p>
        </w:tc>
        <w:tc>
          <w:tcPr>
            <w:tcW w:w="2523" w:type="dxa"/>
            <w:vAlign w:val="center"/>
          </w:tcPr>
          <w:p w14:paraId="55605120" w14:textId="77777777" w:rsidR="00067E49" w:rsidRPr="00B56B2E" w:rsidRDefault="00067E49" w:rsidP="009865E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0" w:type="dxa"/>
          </w:tcPr>
          <w:p w14:paraId="596D32B8" w14:textId="77777777" w:rsidR="00067E49" w:rsidRPr="00B56B2E" w:rsidRDefault="00067E49" w:rsidP="009865E6">
            <w:pPr>
              <w:adjustRightInd w:val="0"/>
              <w:snapToGrid w:val="0"/>
              <w:spacing w:line="360" w:lineRule="auto"/>
              <w:jc w:val="left"/>
              <w:rPr>
                <w:bCs/>
                <w:szCs w:val="21"/>
              </w:rPr>
            </w:pPr>
          </w:p>
        </w:tc>
        <w:tc>
          <w:tcPr>
            <w:tcW w:w="1300" w:type="dxa"/>
          </w:tcPr>
          <w:p w14:paraId="2866FBB3" w14:textId="77777777" w:rsidR="00067E49" w:rsidRPr="00B56B2E" w:rsidRDefault="00067E49" w:rsidP="009865E6">
            <w:pPr>
              <w:adjustRightInd w:val="0"/>
              <w:snapToGrid w:val="0"/>
              <w:spacing w:line="360" w:lineRule="auto"/>
              <w:jc w:val="left"/>
              <w:rPr>
                <w:bCs/>
                <w:szCs w:val="21"/>
              </w:rPr>
            </w:pPr>
          </w:p>
        </w:tc>
        <w:tc>
          <w:tcPr>
            <w:tcW w:w="1300" w:type="dxa"/>
          </w:tcPr>
          <w:p w14:paraId="2F7DC296" w14:textId="600E873C" w:rsidR="00067E49" w:rsidRPr="00B56B2E" w:rsidRDefault="00067E49" w:rsidP="009865E6">
            <w:pPr>
              <w:adjustRightInd w:val="0"/>
              <w:snapToGrid w:val="0"/>
              <w:spacing w:line="360" w:lineRule="auto"/>
              <w:jc w:val="left"/>
              <w:rPr>
                <w:bCs/>
                <w:szCs w:val="21"/>
              </w:rPr>
            </w:pPr>
          </w:p>
        </w:tc>
      </w:tr>
      <w:tr w:rsidR="00067E49" w:rsidRPr="00B56B2E" w14:paraId="2106DE63" w14:textId="069EB2E9" w:rsidTr="00067E49">
        <w:trPr>
          <w:trHeight w:val="567"/>
        </w:trPr>
        <w:tc>
          <w:tcPr>
            <w:tcW w:w="708" w:type="dxa"/>
            <w:vAlign w:val="center"/>
          </w:tcPr>
          <w:p w14:paraId="25A84BEB" w14:textId="77777777" w:rsidR="00067E49" w:rsidRPr="00B56B2E" w:rsidRDefault="00067E49" w:rsidP="009865E6">
            <w:pPr>
              <w:jc w:val="center"/>
              <w:rPr>
                <w:b/>
              </w:rPr>
            </w:pPr>
            <w:r w:rsidRPr="00B56B2E">
              <w:rPr>
                <w:b/>
              </w:rPr>
              <w:t>4</w:t>
            </w:r>
          </w:p>
        </w:tc>
        <w:tc>
          <w:tcPr>
            <w:tcW w:w="1064" w:type="dxa"/>
            <w:vAlign w:val="center"/>
          </w:tcPr>
          <w:p w14:paraId="4475340A" w14:textId="77777777" w:rsidR="00067E49" w:rsidRPr="00B56B2E" w:rsidRDefault="00067E49" w:rsidP="009865E6">
            <w:pPr>
              <w:jc w:val="center"/>
              <w:rPr>
                <w:b/>
              </w:rPr>
            </w:pPr>
            <w:r w:rsidRPr="00B56B2E">
              <w:t>其他</w:t>
            </w:r>
          </w:p>
        </w:tc>
        <w:tc>
          <w:tcPr>
            <w:tcW w:w="2523" w:type="dxa"/>
            <w:vAlign w:val="center"/>
          </w:tcPr>
          <w:p w14:paraId="5F5A29EA" w14:textId="77777777" w:rsidR="00067E49" w:rsidRPr="00B56B2E" w:rsidRDefault="00067E49" w:rsidP="009865E6">
            <w:pPr>
              <w:rPr>
                <w:b/>
              </w:rPr>
            </w:pPr>
            <w:r w:rsidRPr="00B56B2E">
              <w:rPr>
                <w:bCs/>
                <w:szCs w:val="21"/>
              </w:rPr>
              <w:t>投标人应按其投标文件中的承诺，进行其他售后服务工作。</w:t>
            </w:r>
          </w:p>
        </w:tc>
        <w:tc>
          <w:tcPr>
            <w:tcW w:w="1300" w:type="dxa"/>
          </w:tcPr>
          <w:p w14:paraId="1F028107" w14:textId="77777777" w:rsidR="00067E49" w:rsidRPr="00B56B2E" w:rsidRDefault="00067E49" w:rsidP="009865E6">
            <w:pPr>
              <w:rPr>
                <w:bCs/>
                <w:szCs w:val="21"/>
              </w:rPr>
            </w:pPr>
          </w:p>
        </w:tc>
        <w:tc>
          <w:tcPr>
            <w:tcW w:w="1300" w:type="dxa"/>
          </w:tcPr>
          <w:p w14:paraId="618BC258" w14:textId="77777777" w:rsidR="00067E49" w:rsidRPr="00B56B2E" w:rsidRDefault="00067E49" w:rsidP="009865E6">
            <w:pPr>
              <w:rPr>
                <w:bCs/>
                <w:szCs w:val="21"/>
              </w:rPr>
            </w:pPr>
          </w:p>
        </w:tc>
        <w:tc>
          <w:tcPr>
            <w:tcW w:w="1300" w:type="dxa"/>
          </w:tcPr>
          <w:p w14:paraId="114253E3" w14:textId="11D2DD98" w:rsidR="00067E49" w:rsidRPr="00B56B2E" w:rsidRDefault="00067E49" w:rsidP="009865E6">
            <w:pPr>
              <w:rPr>
                <w:bCs/>
                <w:szCs w:val="21"/>
              </w:rPr>
            </w:pPr>
          </w:p>
        </w:tc>
      </w:tr>
      <w:tr w:rsidR="00067E49" w:rsidRPr="00B56B2E" w14:paraId="2CE4320B" w14:textId="3898EAA1" w:rsidTr="00067E49">
        <w:trPr>
          <w:trHeight w:val="567"/>
        </w:trPr>
        <w:tc>
          <w:tcPr>
            <w:tcW w:w="4295" w:type="dxa"/>
            <w:gridSpan w:val="3"/>
            <w:vAlign w:val="center"/>
          </w:tcPr>
          <w:p w14:paraId="1F8E306B" w14:textId="77777777" w:rsidR="00067E49" w:rsidRPr="00B56B2E" w:rsidRDefault="00067E49" w:rsidP="009865E6">
            <w:pPr>
              <w:rPr>
                <w:b/>
              </w:rPr>
            </w:pPr>
            <w:r w:rsidRPr="00B56B2E">
              <w:rPr>
                <w:b/>
              </w:rPr>
              <w:t>（二）免费保修期外售后服务要求</w:t>
            </w:r>
          </w:p>
        </w:tc>
        <w:tc>
          <w:tcPr>
            <w:tcW w:w="1300" w:type="dxa"/>
          </w:tcPr>
          <w:p w14:paraId="6E165413" w14:textId="77777777" w:rsidR="00067E49" w:rsidRPr="00B56B2E" w:rsidRDefault="00067E49" w:rsidP="009865E6">
            <w:pPr>
              <w:rPr>
                <w:b/>
              </w:rPr>
            </w:pPr>
          </w:p>
        </w:tc>
        <w:tc>
          <w:tcPr>
            <w:tcW w:w="1300" w:type="dxa"/>
          </w:tcPr>
          <w:p w14:paraId="56E62B99" w14:textId="77777777" w:rsidR="00067E49" w:rsidRPr="00B56B2E" w:rsidRDefault="00067E49" w:rsidP="009865E6">
            <w:pPr>
              <w:rPr>
                <w:b/>
              </w:rPr>
            </w:pPr>
          </w:p>
        </w:tc>
        <w:tc>
          <w:tcPr>
            <w:tcW w:w="1300" w:type="dxa"/>
          </w:tcPr>
          <w:p w14:paraId="5D6E010C" w14:textId="49AB97AA" w:rsidR="00067E49" w:rsidRPr="00B56B2E" w:rsidRDefault="00067E49" w:rsidP="009865E6">
            <w:pPr>
              <w:rPr>
                <w:b/>
              </w:rPr>
            </w:pPr>
          </w:p>
        </w:tc>
      </w:tr>
      <w:tr w:rsidR="00067E49" w:rsidRPr="00B56B2E" w14:paraId="1BD44267" w14:textId="602B0C0A" w:rsidTr="00067E49">
        <w:trPr>
          <w:trHeight w:val="567"/>
        </w:trPr>
        <w:tc>
          <w:tcPr>
            <w:tcW w:w="708" w:type="dxa"/>
            <w:vAlign w:val="center"/>
          </w:tcPr>
          <w:p w14:paraId="49609A2D" w14:textId="77777777" w:rsidR="00067E49" w:rsidRPr="00B56B2E" w:rsidRDefault="00067E49" w:rsidP="009865E6">
            <w:pPr>
              <w:rPr>
                <w:b/>
              </w:rPr>
            </w:pPr>
            <w:r w:rsidRPr="00B56B2E">
              <w:rPr>
                <w:b/>
              </w:rPr>
              <w:t>1</w:t>
            </w:r>
          </w:p>
        </w:tc>
        <w:tc>
          <w:tcPr>
            <w:tcW w:w="1064" w:type="dxa"/>
            <w:vAlign w:val="center"/>
          </w:tcPr>
          <w:p w14:paraId="1A078372" w14:textId="77777777" w:rsidR="00067E49" w:rsidRPr="00B56B2E" w:rsidRDefault="00067E49" w:rsidP="009865E6">
            <w:pPr>
              <w:rPr>
                <w:b/>
              </w:rPr>
            </w:pPr>
          </w:p>
        </w:tc>
        <w:tc>
          <w:tcPr>
            <w:tcW w:w="2523" w:type="dxa"/>
            <w:vAlign w:val="center"/>
          </w:tcPr>
          <w:p w14:paraId="2D4A70C0" w14:textId="77777777" w:rsidR="00067E49" w:rsidRPr="00B56B2E" w:rsidRDefault="00067E49" w:rsidP="009865E6">
            <w:pPr>
              <w:adjustRightInd w:val="0"/>
              <w:snapToGrid w:val="0"/>
              <w:spacing w:line="360" w:lineRule="auto"/>
              <w:jc w:val="left"/>
            </w:pPr>
            <w:r w:rsidRPr="00B56B2E">
              <w:t>免费保修期后继续支持维修，并按成本价标准收取维修及零件费用。</w:t>
            </w:r>
          </w:p>
        </w:tc>
        <w:tc>
          <w:tcPr>
            <w:tcW w:w="1300" w:type="dxa"/>
          </w:tcPr>
          <w:p w14:paraId="62104111" w14:textId="77777777" w:rsidR="00067E49" w:rsidRPr="00B56B2E" w:rsidRDefault="00067E49" w:rsidP="009865E6">
            <w:pPr>
              <w:adjustRightInd w:val="0"/>
              <w:snapToGrid w:val="0"/>
              <w:spacing w:line="360" w:lineRule="auto"/>
              <w:jc w:val="left"/>
            </w:pPr>
          </w:p>
        </w:tc>
        <w:tc>
          <w:tcPr>
            <w:tcW w:w="1300" w:type="dxa"/>
          </w:tcPr>
          <w:p w14:paraId="071C8C61" w14:textId="77777777" w:rsidR="00067E49" w:rsidRPr="00B56B2E" w:rsidRDefault="00067E49" w:rsidP="009865E6">
            <w:pPr>
              <w:adjustRightInd w:val="0"/>
              <w:snapToGrid w:val="0"/>
              <w:spacing w:line="360" w:lineRule="auto"/>
              <w:jc w:val="left"/>
            </w:pPr>
          </w:p>
        </w:tc>
        <w:tc>
          <w:tcPr>
            <w:tcW w:w="1300" w:type="dxa"/>
          </w:tcPr>
          <w:p w14:paraId="6E79BDF0" w14:textId="57237A6D" w:rsidR="00067E49" w:rsidRPr="00B56B2E" w:rsidRDefault="00067E49" w:rsidP="009865E6">
            <w:pPr>
              <w:adjustRightInd w:val="0"/>
              <w:snapToGrid w:val="0"/>
              <w:spacing w:line="360" w:lineRule="auto"/>
              <w:jc w:val="left"/>
            </w:pPr>
          </w:p>
        </w:tc>
      </w:tr>
      <w:tr w:rsidR="00067E49" w:rsidRPr="00B56B2E" w14:paraId="7289B8AC" w14:textId="4F788604" w:rsidTr="00067E49">
        <w:trPr>
          <w:trHeight w:val="567"/>
        </w:trPr>
        <w:tc>
          <w:tcPr>
            <w:tcW w:w="4295" w:type="dxa"/>
            <w:gridSpan w:val="3"/>
            <w:vAlign w:val="center"/>
          </w:tcPr>
          <w:p w14:paraId="39043C4A" w14:textId="77777777" w:rsidR="00067E49" w:rsidRPr="00B56B2E" w:rsidRDefault="00067E49" w:rsidP="009865E6">
            <w:pPr>
              <w:rPr>
                <w:b/>
              </w:rPr>
            </w:pPr>
            <w:r w:rsidRPr="00B56B2E">
              <w:rPr>
                <w:b/>
              </w:rPr>
              <w:t>（三）其他商务要求</w:t>
            </w:r>
          </w:p>
        </w:tc>
        <w:tc>
          <w:tcPr>
            <w:tcW w:w="1300" w:type="dxa"/>
          </w:tcPr>
          <w:p w14:paraId="3ABF71A1" w14:textId="77777777" w:rsidR="00067E49" w:rsidRPr="00B56B2E" w:rsidRDefault="00067E49" w:rsidP="009865E6">
            <w:pPr>
              <w:rPr>
                <w:b/>
              </w:rPr>
            </w:pPr>
          </w:p>
        </w:tc>
        <w:tc>
          <w:tcPr>
            <w:tcW w:w="1300" w:type="dxa"/>
          </w:tcPr>
          <w:p w14:paraId="1D7E41DA" w14:textId="77777777" w:rsidR="00067E49" w:rsidRPr="00B56B2E" w:rsidRDefault="00067E49" w:rsidP="009865E6">
            <w:pPr>
              <w:rPr>
                <w:b/>
              </w:rPr>
            </w:pPr>
          </w:p>
        </w:tc>
        <w:tc>
          <w:tcPr>
            <w:tcW w:w="1300" w:type="dxa"/>
          </w:tcPr>
          <w:p w14:paraId="5DBA1B99" w14:textId="6D42247A" w:rsidR="00067E49" w:rsidRPr="00B56B2E" w:rsidRDefault="00067E49" w:rsidP="009865E6">
            <w:pPr>
              <w:rPr>
                <w:b/>
              </w:rPr>
            </w:pPr>
          </w:p>
        </w:tc>
      </w:tr>
      <w:tr w:rsidR="00067E49" w:rsidRPr="00B56B2E" w14:paraId="06A36B55" w14:textId="47C195BF" w:rsidTr="00067E49">
        <w:trPr>
          <w:trHeight w:val="567"/>
        </w:trPr>
        <w:tc>
          <w:tcPr>
            <w:tcW w:w="708" w:type="dxa"/>
            <w:vMerge w:val="restart"/>
            <w:vAlign w:val="center"/>
          </w:tcPr>
          <w:p w14:paraId="287E9DDD" w14:textId="77777777" w:rsidR="00067E49" w:rsidRPr="00B56B2E" w:rsidRDefault="00067E49" w:rsidP="009865E6">
            <w:pPr>
              <w:jc w:val="center"/>
              <w:rPr>
                <w:b/>
              </w:rPr>
            </w:pPr>
            <w:r w:rsidRPr="00B56B2E">
              <w:rPr>
                <w:b/>
              </w:rPr>
              <w:t>1</w:t>
            </w:r>
          </w:p>
        </w:tc>
        <w:tc>
          <w:tcPr>
            <w:tcW w:w="1064" w:type="dxa"/>
            <w:vMerge w:val="restart"/>
            <w:vAlign w:val="center"/>
          </w:tcPr>
          <w:p w14:paraId="1C7AF909" w14:textId="77777777" w:rsidR="00067E49" w:rsidRPr="00B56B2E" w:rsidRDefault="00067E49" w:rsidP="009865E6">
            <w:pPr>
              <w:jc w:val="center"/>
            </w:pPr>
            <w:r w:rsidRPr="00B56B2E">
              <w:t>关于交货</w:t>
            </w:r>
          </w:p>
        </w:tc>
        <w:tc>
          <w:tcPr>
            <w:tcW w:w="2523" w:type="dxa"/>
            <w:vAlign w:val="center"/>
          </w:tcPr>
          <w:p w14:paraId="34B08844" w14:textId="77777777" w:rsidR="00067E49" w:rsidRPr="00B56B2E" w:rsidRDefault="00067E49" w:rsidP="009865E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w:t>
            </w:r>
            <w:r w:rsidRPr="00B56B2E">
              <w:rPr>
                <w:bCs/>
                <w:szCs w:val="21"/>
              </w:rPr>
              <w:lastRenderedPageBreak/>
              <w:t>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736862CE" w14:textId="77777777" w:rsidR="00067E49" w:rsidRPr="00B56B2E" w:rsidRDefault="00067E49" w:rsidP="009865E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00" w:type="dxa"/>
          </w:tcPr>
          <w:p w14:paraId="38AEE6B7" w14:textId="77777777" w:rsidR="00067E49" w:rsidRPr="00B56B2E" w:rsidRDefault="00067E49" w:rsidP="009865E6">
            <w:pPr>
              <w:adjustRightInd w:val="0"/>
              <w:snapToGrid w:val="0"/>
              <w:spacing w:line="360" w:lineRule="auto"/>
              <w:jc w:val="left"/>
              <w:rPr>
                <w:bCs/>
                <w:szCs w:val="21"/>
              </w:rPr>
            </w:pPr>
          </w:p>
        </w:tc>
        <w:tc>
          <w:tcPr>
            <w:tcW w:w="1300" w:type="dxa"/>
          </w:tcPr>
          <w:p w14:paraId="146BBEE2" w14:textId="77777777" w:rsidR="00067E49" w:rsidRPr="00B56B2E" w:rsidRDefault="00067E49" w:rsidP="009865E6">
            <w:pPr>
              <w:adjustRightInd w:val="0"/>
              <w:snapToGrid w:val="0"/>
              <w:spacing w:line="360" w:lineRule="auto"/>
              <w:jc w:val="left"/>
              <w:rPr>
                <w:bCs/>
                <w:szCs w:val="21"/>
              </w:rPr>
            </w:pPr>
          </w:p>
        </w:tc>
        <w:tc>
          <w:tcPr>
            <w:tcW w:w="1300" w:type="dxa"/>
          </w:tcPr>
          <w:p w14:paraId="689AA011" w14:textId="0FB10078" w:rsidR="00067E49" w:rsidRPr="00B56B2E" w:rsidRDefault="00067E49" w:rsidP="009865E6">
            <w:pPr>
              <w:adjustRightInd w:val="0"/>
              <w:snapToGrid w:val="0"/>
              <w:spacing w:line="360" w:lineRule="auto"/>
              <w:jc w:val="left"/>
              <w:rPr>
                <w:bCs/>
                <w:szCs w:val="21"/>
              </w:rPr>
            </w:pPr>
          </w:p>
        </w:tc>
      </w:tr>
      <w:tr w:rsidR="00067E49" w:rsidRPr="00B56B2E" w14:paraId="2AC33156" w14:textId="0EFBAAA8" w:rsidTr="00067E49">
        <w:trPr>
          <w:trHeight w:val="567"/>
        </w:trPr>
        <w:tc>
          <w:tcPr>
            <w:tcW w:w="708" w:type="dxa"/>
            <w:vMerge/>
            <w:vAlign w:val="center"/>
          </w:tcPr>
          <w:p w14:paraId="46593DF9" w14:textId="77777777" w:rsidR="00067E49" w:rsidRPr="00B56B2E" w:rsidRDefault="00067E49" w:rsidP="009865E6">
            <w:pPr>
              <w:jc w:val="center"/>
              <w:rPr>
                <w:b/>
              </w:rPr>
            </w:pPr>
          </w:p>
        </w:tc>
        <w:tc>
          <w:tcPr>
            <w:tcW w:w="1064" w:type="dxa"/>
            <w:vMerge/>
            <w:vAlign w:val="center"/>
          </w:tcPr>
          <w:p w14:paraId="68AB45BB" w14:textId="77777777" w:rsidR="00067E49" w:rsidRPr="00B56B2E" w:rsidRDefault="00067E49" w:rsidP="009865E6">
            <w:pPr>
              <w:jc w:val="center"/>
            </w:pPr>
          </w:p>
        </w:tc>
        <w:tc>
          <w:tcPr>
            <w:tcW w:w="2523" w:type="dxa"/>
            <w:vAlign w:val="center"/>
          </w:tcPr>
          <w:p w14:paraId="0D9F13B1" w14:textId="77777777" w:rsidR="00067E49" w:rsidRPr="00B56B2E" w:rsidRDefault="00067E49" w:rsidP="009865E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0" w:type="dxa"/>
          </w:tcPr>
          <w:p w14:paraId="2F72B1A0" w14:textId="77777777" w:rsidR="00067E49" w:rsidRPr="00B56B2E" w:rsidRDefault="00067E49" w:rsidP="009865E6">
            <w:pPr>
              <w:adjustRightInd w:val="0"/>
              <w:snapToGrid w:val="0"/>
              <w:spacing w:line="360" w:lineRule="auto"/>
              <w:jc w:val="left"/>
              <w:rPr>
                <w:bCs/>
                <w:szCs w:val="21"/>
              </w:rPr>
            </w:pPr>
          </w:p>
        </w:tc>
        <w:tc>
          <w:tcPr>
            <w:tcW w:w="1300" w:type="dxa"/>
          </w:tcPr>
          <w:p w14:paraId="3B1892F0" w14:textId="77777777" w:rsidR="00067E49" w:rsidRPr="00B56B2E" w:rsidRDefault="00067E49" w:rsidP="009865E6">
            <w:pPr>
              <w:adjustRightInd w:val="0"/>
              <w:snapToGrid w:val="0"/>
              <w:spacing w:line="360" w:lineRule="auto"/>
              <w:jc w:val="left"/>
              <w:rPr>
                <w:bCs/>
                <w:szCs w:val="21"/>
              </w:rPr>
            </w:pPr>
          </w:p>
        </w:tc>
        <w:tc>
          <w:tcPr>
            <w:tcW w:w="1300" w:type="dxa"/>
          </w:tcPr>
          <w:p w14:paraId="67CEB9E2" w14:textId="04869BED" w:rsidR="00067E49" w:rsidRPr="00B56B2E" w:rsidRDefault="00067E49" w:rsidP="009865E6">
            <w:pPr>
              <w:adjustRightInd w:val="0"/>
              <w:snapToGrid w:val="0"/>
              <w:spacing w:line="360" w:lineRule="auto"/>
              <w:jc w:val="left"/>
              <w:rPr>
                <w:bCs/>
                <w:szCs w:val="21"/>
              </w:rPr>
            </w:pPr>
          </w:p>
        </w:tc>
      </w:tr>
      <w:tr w:rsidR="00067E49" w:rsidRPr="00B56B2E" w14:paraId="690C0EB6" w14:textId="00BDFE8E" w:rsidTr="00067E49">
        <w:trPr>
          <w:trHeight w:val="567"/>
        </w:trPr>
        <w:tc>
          <w:tcPr>
            <w:tcW w:w="708" w:type="dxa"/>
            <w:vMerge/>
            <w:vAlign w:val="center"/>
          </w:tcPr>
          <w:p w14:paraId="1D488763" w14:textId="77777777" w:rsidR="00067E49" w:rsidRPr="00B56B2E" w:rsidRDefault="00067E49" w:rsidP="009865E6">
            <w:pPr>
              <w:jc w:val="center"/>
              <w:rPr>
                <w:b/>
              </w:rPr>
            </w:pPr>
          </w:p>
        </w:tc>
        <w:tc>
          <w:tcPr>
            <w:tcW w:w="1064" w:type="dxa"/>
            <w:vMerge/>
            <w:vAlign w:val="center"/>
          </w:tcPr>
          <w:p w14:paraId="027E9DF6" w14:textId="77777777" w:rsidR="00067E49" w:rsidRPr="00B56B2E" w:rsidRDefault="00067E49" w:rsidP="009865E6">
            <w:pPr>
              <w:jc w:val="center"/>
            </w:pPr>
          </w:p>
        </w:tc>
        <w:tc>
          <w:tcPr>
            <w:tcW w:w="2523" w:type="dxa"/>
            <w:vAlign w:val="center"/>
          </w:tcPr>
          <w:p w14:paraId="4E7E944C" w14:textId="77777777" w:rsidR="00067E49" w:rsidRPr="00B56B2E" w:rsidRDefault="00067E49" w:rsidP="009865E6">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材料学院</w:t>
            </w:r>
            <w:r w:rsidRPr="00B56B2E">
              <w:rPr>
                <w:bCs/>
                <w:szCs w:val="21"/>
              </w:rPr>
              <w:t>。</w:t>
            </w:r>
          </w:p>
        </w:tc>
        <w:tc>
          <w:tcPr>
            <w:tcW w:w="1300" w:type="dxa"/>
          </w:tcPr>
          <w:p w14:paraId="68B5F6E5" w14:textId="77777777" w:rsidR="00067E49" w:rsidRPr="00B56B2E" w:rsidRDefault="00067E49" w:rsidP="009865E6">
            <w:pPr>
              <w:adjustRightInd w:val="0"/>
              <w:snapToGrid w:val="0"/>
              <w:spacing w:line="360" w:lineRule="auto"/>
              <w:jc w:val="left"/>
              <w:rPr>
                <w:bCs/>
                <w:szCs w:val="21"/>
              </w:rPr>
            </w:pPr>
          </w:p>
        </w:tc>
        <w:tc>
          <w:tcPr>
            <w:tcW w:w="1300" w:type="dxa"/>
          </w:tcPr>
          <w:p w14:paraId="317FFD41" w14:textId="77777777" w:rsidR="00067E49" w:rsidRPr="00B56B2E" w:rsidRDefault="00067E49" w:rsidP="009865E6">
            <w:pPr>
              <w:adjustRightInd w:val="0"/>
              <w:snapToGrid w:val="0"/>
              <w:spacing w:line="360" w:lineRule="auto"/>
              <w:jc w:val="left"/>
              <w:rPr>
                <w:bCs/>
                <w:szCs w:val="21"/>
              </w:rPr>
            </w:pPr>
          </w:p>
        </w:tc>
        <w:tc>
          <w:tcPr>
            <w:tcW w:w="1300" w:type="dxa"/>
          </w:tcPr>
          <w:p w14:paraId="13DB2CD6" w14:textId="38C9D1BC" w:rsidR="00067E49" w:rsidRPr="00B56B2E" w:rsidRDefault="00067E49" w:rsidP="009865E6">
            <w:pPr>
              <w:adjustRightInd w:val="0"/>
              <w:snapToGrid w:val="0"/>
              <w:spacing w:line="360" w:lineRule="auto"/>
              <w:jc w:val="left"/>
              <w:rPr>
                <w:bCs/>
                <w:szCs w:val="21"/>
              </w:rPr>
            </w:pPr>
          </w:p>
        </w:tc>
      </w:tr>
      <w:tr w:rsidR="00067E49" w:rsidRPr="00B56B2E" w14:paraId="71A49679" w14:textId="5A53B767" w:rsidTr="00067E49">
        <w:trPr>
          <w:trHeight w:val="567"/>
        </w:trPr>
        <w:tc>
          <w:tcPr>
            <w:tcW w:w="708" w:type="dxa"/>
            <w:vMerge/>
            <w:vAlign w:val="center"/>
          </w:tcPr>
          <w:p w14:paraId="0E9D4A91" w14:textId="77777777" w:rsidR="00067E49" w:rsidRPr="00B56B2E" w:rsidRDefault="00067E49" w:rsidP="009865E6">
            <w:pPr>
              <w:jc w:val="center"/>
              <w:rPr>
                <w:b/>
              </w:rPr>
            </w:pPr>
          </w:p>
        </w:tc>
        <w:tc>
          <w:tcPr>
            <w:tcW w:w="1064" w:type="dxa"/>
            <w:vMerge/>
            <w:vAlign w:val="center"/>
          </w:tcPr>
          <w:p w14:paraId="4342461C" w14:textId="77777777" w:rsidR="00067E49" w:rsidRPr="00B56B2E" w:rsidRDefault="00067E49" w:rsidP="009865E6">
            <w:pPr>
              <w:jc w:val="center"/>
            </w:pPr>
          </w:p>
        </w:tc>
        <w:tc>
          <w:tcPr>
            <w:tcW w:w="2523" w:type="dxa"/>
            <w:vAlign w:val="center"/>
          </w:tcPr>
          <w:p w14:paraId="60888B2B" w14:textId="77777777" w:rsidR="00067E49" w:rsidRPr="00B56B2E" w:rsidRDefault="00067E49" w:rsidP="009865E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14FD925"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F4A4932"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FE6B43D"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09D8763"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65FCB4A"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406A60E" w14:textId="77777777" w:rsidR="00067E49" w:rsidRPr="00B56B2E" w:rsidRDefault="00067E49" w:rsidP="009865E6">
            <w:pPr>
              <w:adjustRightInd w:val="0"/>
              <w:snapToGrid w:val="0"/>
              <w:spacing w:line="360" w:lineRule="auto"/>
              <w:jc w:val="left"/>
              <w:rPr>
                <w:bCs/>
                <w:szCs w:val="21"/>
              </w:rPr>
            </w:pPr>
            <w:r w:rsidRPr="00B56B2E">
              <w:rPr>
                <w:bCs/>
                <w:szCs w:val="21"/>
              </w:rPr>
              <w:t>从中华人民共和国海关</w:t>
            </w:r>
            <w:r w:rsidRPr="00B56B2E">
              <w:rPr>
                <w:bCs/>
                <w:szCs w:val="21"/>
              </w:rPr>
              <w:lastRenderedPageBreak/>
              <w:t>境外提供的货物，技术资料应齐全，提供但不限于如下技术文件和资料：</w:t>
            </w:r>
          </w:p>
          <w:p w14:paraId="6E1D4E8F"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55BBE3B"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B9DC80E"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F10AD35"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DD1A837"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F2F1746"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C9CDBB4"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8A56B39"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D0F3396"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B3ADF15"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C8CD715"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2243224" w14:textId="77777777" w:rsidR="00067E49" w:rsidRPr="00B56B2E" w:rsidRDefault="00067E49" w:rsidP="009865E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0" w:type="dxa"/>
          </w:tcPr>
          <w:p w14:paraId="17B7B3E9" w14:textId="77777777" w:rsidR="00067E49" w:rsidRPr="00B56B2E" w:rsidRDefault="00067E49" w:rsidP="009865E6">
            <w:pPr>
              <w:adjustRightInd w:val="0"/>
              <w:snapToGrid w:val="0"/>
              <w:spacing w:line="360" w:lineRule="auto"/>
              <w:jc w:val="left"/>
              <w:rPr>
                <w:bCs/>
                <w:szCs w:val="21"/>
              </w:rPr>
            </w:pPr>
          </w:p>
        </w:tc>
        <w:tc>
          <w:tcPr>
            <w:tcW w:w="1300" w:type="dxa"/>
          </w:tcPr>
          <w:p w14:paraId="670A2197" w14:textId="77777777" w:rsidR="00067E49" w:rsidRPr="00B56B2E" w:rsidRDefault="00067E49" w:rsidP="009865E6">
            <w:pPr>
              <w:adjustRightInd w:val="0"/>
              <w:snapToGrid w:val="0"/>
              <w:spacing w:line="360" w:lineRule="auto"/>
              <w:jc w:val="left"/>
              <w:rPr>
                <w:bCs/>
                <w:szCs w:val="21"/>
              </w:rPr>
            </w:pPr>
          </w:p>
        </w:tc>
        <w:tc>
          <w:tcPr>
            <w:tcW w:w="1300" w:type="dxa"/>
          </w:tcPr>
          <w:p w14:paraId="58AFCF75" w14:textId="162365EE" w:rsidR="00067E49" w:rsidRPr="00B56B2E" w:rsidRDefault="00067E49" w:rsidP="009865E6">
            <w:pPr>
              <w:adjustRightInd w:val="0"/>
              <w:snapToGrid w:val="0"/>
              <w:spacing w:line="360" w:lineRule="auto"/>
              <w:jc w:val="left"/>
              <w:rPr>
                <w:bCs/>
                <w:szCs w:val="21"/>
              </w:rPr>
            </w:pPr>
          </w:p>
        </w:tc>
      </w:tr>
      <w:tr w:rsidR="00067E49" w:rsidRPr="00B56B2E" w14:paraId="5836BDFF" w14:textId="6BB6A659" w:rsidTr="00067E49">
        <w:trPr>
          <w:trHeight w:val="567"/>
        </w:trPr>
        <w:tc>
          <w:tcPr>
            <w:tcW w:w="708" w:type="dxa"/>
            <w:vMerge w:val="restart"/>
            <w:vAlign w:val="center"/>
          </w:tcPr>
          <w:p w14:paraId="522D827D" w14:textId="77777777" w:rsidR="00067E49" w:rsidRPr="00B56B2E" w:rsidRDefault="00067E49" w:rsidP="009865E6">
            <w:pPr>
              <w:jc w:val="center"/>
              <w:rPr>
                <w:b/>
              </w:rPr>
            </w:pPr>
            <w:r w:rsidRPr="00B56B2E">
              <w:rPr>
                <w:b/>
              </w:rPr>
              <w:lastRenderedPageBreak/>
              <w:t>2</w:t>
            </w:r>
          </w:p>
        </w:tc>
        <w:tc>
          <w:tcPr>
            <w:tcW w:w="1064" w:type="dxa"/>
            <w:vMerge w:val="restart"/>
            <w:vAlign w:val="center"/>
          </w:tcPr>
          <w:p w14:paraId="36F3C9DB" w14:textId="77777777" w:rsidR="00067E49" w:rsidRPr="00B56B2E" w:rsidRDefault="00067E49" w:rsidP="009865E6">
            <w:pPr>
              <w:jc w:val="center"/>
            </w:pPr>
            <w:r w:rsidRPr="00B56B2E">
              <w:t>关于验收</w:t>
            </w:r>
          </w:p>
        </w:tc>
        <w:tc>
          <w:tcPr>
            <w:tcW w:w="2523" w:type="dxa"/>
            <w:vAlign w:val="center"/>
          </w:tcPr>
          <w:p w14:paraId="4193A53C" w14:textId="77777777" w:rsidR="00067E49" w:rsidRPr="00B56B2E" w:rsidRDefault="00067E49" w:rsidP="009865E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0" w:type="dxa"/>
          </w:tcPr>
          <w:p w14:paraId="5A8D2CE7" w14:textId="77777777" w:rsidR="00067E49" w:rsidRPr="00B56B2E" w:rsidRDefault="00067E49" w:rsidP="009865E6">
            <w:pPr>
              <w:adjustRightInd w:val="0"/>
              <w:snapToGrid w:val="0"/>
              <w:spacing w:line="360" w:lineRule="auto"/>
              <w:jc w:val="left"/>
              <w:rPr>
                <w:bCs/>
                <w:szCs w:val="21"/>
              </w:rPr>
            </w:pPr>
          </w:p>
        </w:tc>
        <w:tc>
          <w:tcPr>
            <w:tcW w:w="1300" w:type="dxa"/>
          </w:tcPr>
          <w:p w14:paraId="414E7616" w14:textId="77777777" w:rsidR="00067E49" w:rsidRPr="00B56B2E" w:rsidRDefault="00067E49" w:rsidP="009865E6">
            <w:pPr>
              <w:adjustRightInd w:val="0"/>
              <w:snapToGrid w:val="0"/>
              <w:spacing w:line="360" w:lineRule="auto"/>
              <w:jc w:val="left"/>
              <w:rPr>
                <w:bCs/>
                <w:szCs w:val="21"/>
              </w:rPr>
            </w:pPr>
          </w:p>
        </w:tc>
        <w:tc>
          <w:tcPr>
            <w:tcW w:w="1300" w:type="dxa"/>
          </w:tcPr>
          <w:p w14:paraId="5918A548" w14:textId="0AB79EA9" w:rsidR="00067E49" w:rsidRPr="00B56B2E" w:rsidRDefault="00067E49" w:rsidP="009865E6">
            <w:pPr>
              <w:adjustRightInd w:val="0"/>
              <w:snapToGrid w:val="0"/>
              <w:spacing w:line="360" w:lineRule="auto"/>
              <w:jc w:val="left"/>
              <w:rPr>
                <w:bCs/>
                <w:szCs w:val="21"/>
              </w:rPr>
            </w:pPr>
          </w:p>
        </w:tc>
      </w:tr>
      <w:tr w:rsidR="00067E49" w:rsidRPr="00B56B2E" w14:paraId="482704B2" w14:textId="2189AC3A" w:rsidTr="00067E49">
        <w:trPr>
          <w:trHeight w:val="567"/>
        </w:trPr>
        <w:tc>
          <w:tcPr>
            <w:tcW w:w="708" w:type="dxa"/>
            <w:vMerge/>
            <w:vAlign w:val="center"/>
          </w:tcPr>
          <w:p w14:paraId="4723B940" w14:textId="77777777" w:rsidR="00067E49" w:rsidRPr="00B56B2E" w:rsidRDefault="00067E49" w:rsidP="009865E6">
            <w:pPr>
              <w:jc w:val="center"/>
              <w:rPr>
                <w:b/>
              </w:rPr>
            </w:pPr>
          </w:p>
        </w:tc>
        <w:tc>
          <w:tcPr>
            <w:tcW w:w="1064" w:type="dxa"/>
            <w:vMerge/>
            <w:vAlign w:val="center"/>
          </w:tcPr>
          <w:p w14:paraId="4086AF61" w14:textId="77777777" w:rsidR="00067E49" w:rsidRPr="00B56B2E" w:rsidRDefault="00067E49" w:rsidP="009865E6">
            <w:pPr>
              <w:jc w:val="center"/>
              <w:rPr>
                <w:b/>
              </w:rPr>
            </w:pPr>
          </w:p>
        </w:tc>
        <w:tc>
          <w:tcPr>
            <w:tcW w:w="2523" w:type="dxa"/>
            <w:vAlign w:val="center"/>
          </w:tcPr>
          <w:p w14:paraId="0A0301FF" w14:textId="77777777" w:rsidR="00067E49" w:rsidRPr="00B56B2E" w:rsidRDefault="00067E49" w:rsidP="009865E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w:t>
            </w:r>
            <w:r w:rsidRPr="00B56B2E">
              <w:rPr>
                <w:bCs/>
                <w:szCs w:val="21"/>
              </w:rPr>
              <w:lastRenderedPageBreak/>
              <w:t>货物验收报告：</w:t>
            </w:r>
          </w:p>
          <w:p w14:paraId="30703A60" w14:textId="77777777" w:rsidR="00067E49" w:rsidRPr="00B56B2E" w:rsidRDefault="00067E49" w:rsidP="009865E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C7C4B31" w14:textId="77777777" w:rsidR="00067E49" w:rsidRPr="00B56B2E" w:rsidRDefault="00067E49" w:rsidP="009865E6">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75D7A3C" w14:textId="77777777" w:rsidR="00067E49" w:rsidRPr="00B56B2E" w:rsidRDefault="00067E49" w:rsidP="009865E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0" w:type="dxa"/>
          </w:tcPr>
          <w:p w14:paraId="307F0775" w14:textId="77777777" w:rsidR="00067E49" w:rsidRPr="00B56B2E" w:rsidRDefault="00067E49" w:rsidP="009865E6">
            <w:pPr>
              <w:adjustRightInd w:val="0"/>
              <w:snapToGrid w:val="0"/>
              <w:spacing w:line="360" w:lineRule="auto"/>
              <w:jc w:val="left"/>
              <w:rPr>
                <w:bCs/>
                <w:szCs w:val="21"/>
              </w:rPr>
            </w:pPr>
          </w:p>
        </w:tc>
        <w:tc>
          <w:tcPr>
            <w:tcW w:w="1300" w:type="dxa"/>
          </w:tcPr>
          <w:p w14:paraId="13FE8B85" w14:textId="77777777" w:rsidR="00067E49" w:rsidRPr="00B56B2E" w:rsidRDefault="00067E49" w:rsidP="009865E6">
            <w:pPr>
              <w:adjustRightInd w:val="0"/>
              <w:snapToGrid w:val="0"/>
              <w:spacing w:line="360" w:lineRule="auto"/>
              <w:jc w:val="left"/>
              <w:rPr>
                <w:bCs/>
                <w:szCs w:val="21"/>
              </w:rPr>
            </w:pPr>
          </w:p>
        </w:tc>
        <w:tc>
          <w:tcPr>
            <w:tcW w:w="1300" w:type="dxa"/>
          </w:tcPr>
          <w:p w14:paraId="39A0E438" w14:textId="7A1508C6" w:rsidR="00067E49" w:rsidRPr="00B56B2E" w:rsidRDefault="00067E49" w:rsidP="009865E6">
            <w:pPr>
              <w:adjustRightInd w:val="0"/>
              <w:snapToGrid w:val="0"/>
              <w:spacing w:line="360" w:lineRule="auto"/>
              <w:jc w:val="left"/>
              <w:rPr>
                <w:bCs/>
                <w:szCs w:val="21"/>
              </w:rPr>
            </w:pPr>
          </w:p>
        </w:tc>
      </w:tr>
      <w:tr w:rsidR="00067E49" w:rsidRPr="00B56B2E" w14:paraId="37F3E55E" w14:textId="6C600631" w:rsidTr="00067E49">
        <w:trPr>
          <w:trHeight w:val="567"/>
        </w:trPr>
        <w:tc>
          <w:tcPr>
            <w:tcW w:w="708" w:type="dxa"/>
            <w:vAlign w:val="center"/>
          </w:tcPr>
          <w:p w14:paraId="1BEC03A6" w14:textId="77777777" w:rsidR="00067E49" w:rsidRPr="00B56B2E" w:rsidRDefault="00067E49" w:rsidP="009865E6">
            <w:pPr>
              <w:jc w:val="center"/>
              <w:rPr>
                <w:b/>
              </w:rPr>
            </w:pPr>
            <w:r w:rsidRPr="00B56B2E">
              <w:rPr>
                <w:b/>
              </w:rPr>
              <w:lastRenderedPageBreak/>
              <w:t>3</w:t>
            </w:r>
          </w:p>
        </w:tc>
        <w:tc>
          <w:tcPr>
            <w:tcW w:w="1064" w:type="dxa"/>
            <w:vAlign w:val="center"/>
          </w:tcPr>
          <w:p w14:paraId="4854A8C2" w14:textId="77777777" w:rsidR="00067E49" w:rsidRPr="00B56B2E" w:rsidRDefault="00067E49" w:rsidP="009865E6">
            <w:pPr>
              <w:jc w:val="center"/>
            </w:pPr>
            <w:r w:rsidRPr="00B56B2E">
              <w:t>付款方式</w:t>
            </w:r>
          </w:p>
        </w:tc>
        <w:tc>
          <w:tcPr>
            <w:tcW w:w="2523" w:type="dxa"/>
            <w:vAlign w:val="center"/>
          </w:tcPr>
          <w:p w14:paraId="72DAEFD1" w14:textId="77777777" w:rsidR="00067E49" w:rsidRPr="00B172E1" w:rsidRDefault="00067E49" w:rsidP="009865E6">
            <w:pPr>
              <w:adjustRightInd w:val="0"/>
              <w:snapToGrid w:val="0"/>
              <w:spacing w:line="360" w:lineRule="auto"/>
              <w:ind w:firstLineChars="199" w:firstLine="420"/>
              <w:jc w:val="left"/>
              <w:rPr>
                <w:b/>
                <w:bCs/>
                <w:color w:val="FF0000"/>
                <w:szCs w:val="21"/>
              </w:rPr>
            </w:pPr>
            <w:r w:rsidRPr="00B172E1">
              <w:rPr>
                <w:b/>
                <w:color w:val="FF0000"/>
                <w:szCs w:val="21"/>
              </w:rPr>
              <w:t>从中华人民共和国境内提供的</w:t>
            </w:r>
            <w:r w:rsidRPr="00B172E1">
              <w:rPr>
                <w:b/>
                <w:bCs/>
                <w:color w:val="FF0000"/>
                <w:szCs w:val="21"/>
              </w:rPr>
              <w:t>货物：</w:t>
            </w:r>
          </w:p>
          <w:p w14:paraId="542F20DB" w14:textId="77777777" w:rsidR="00067E49" w:rsidRPr="00B172E1" w:rsidRDefault="00067E49" w:rsidP="009865E6">
            <w:pPr>
              <w:adjustRightInd w:val="0"/>
              <w:snapToGrid w:val="0"/>
              <w:spacing w:line="360" w:lineRule="auto"/>
              <w:ind w:firstLineChars="200" w:firstLine="420"/>
              <w:jc w:val="left"/>
              <w:rPr>
                <w:color w:val="0000FF"/>
                <w:szCs w:val="21"/>
              </w:rPr>
            </w:pPr>
            <w:r w:rsidRPr="00B172E1">
              <w:rPr>
                <w:color w:val="000000"/>
                <w:szCs w:val="21"/>
              </w:rPr>
              <w:t>合同签订后，供方</w:t>
            </w:r>
            <w:r w:rsidRPr="00B172E1">
              <w:rPr>
                <w:bCs/>
                <w:szCs w:val="21"/>
              </w:rPr>
              <w:t>支付合同总金额的</w:t>
            </w:r>
            <w:r w:rsidRPr="00B172E1">
              <w:rPr>
                <w:bCs/>
                <w:szCs w:val="21"/>
                <w:u w:val="single"/>
              </w:rPr>
              <w:t xml:space="preserve"> 5  </w:t>
            </w:r>
            <w:r w:rsidRPr="00B172E1">
              <w:rPr>
                <w:bCs/>
                <w:szCs w:val="21"/>
              </w:rPr>
              <w:t>%</w:t>
            </w:r>
            <w:r w:rsidRPr="00B172E1">
              <w:rPr>
                <w:bCs/>
                <w:szCs w:val="21"/>
              </w:rPr>
              <w:t>质量保证金给需方，验收合格后，需</w:t>
            </w:r>
            <w:r w:rsidRPr="00B172E1">
              <w:rPr>
                <w:color w:val="000000"/>
                <w:szCs w:val="21"/>
              </w:rPr>
              <w:t>方整理相关付款资料，经校内审批后交由市财政委统一支付货款。一年质保期满后，无质量问题情况下由需方退还供方质量保证金。</w:t>
            </w:r>
          </w:p>
          <w:p w14:paraId="2F0C5C2F" w14:textId="77777777" w:rsidR="00067E49" w:rsidRPr="001E1D87" w:rsidRDefault="00067E49" w:rsidP="009865E6">
            <w:pPr>
              <w:adjustRightInd w:val="0"/>
              <w:snapToGrid w:val="0"/>
              <w:spacing w:line="360" w:lineRule="auto"/>
              <w:ind w:firstLineChars="200" w:firstLine="422"/>
              <w:jc w:val="left"/>
              <w:rPr>
                <w:b/>
                <w:bCs/>
                <w:color w:val="FF0000"/>
                <w:szCs w:val="21"/>
              </w:rPr>
            </w:pPr>
            <w:r w:rsidRPr="001E1D87">
              <w:rPr>
                <w:b/>
                <w:color w:val="FF0000"/>
                <w:szCs w:val="21"/>
              </w:rPr>
              <w:t>从中华人民共和国境外提供的</w:t>
            </w:r>
            <w:r w:rsidRPr="001E1D87">
              <w:rPr>
                <w:b/>
                <w:bCs/>
                <w:color w:val="FF0000"/>
                <w:szCs w:val="21"/>
              </w:rPr>
              <w:t>货物：</w:t>
            </w:r>
          </w:p>
          <w:p w14:paraId="08393CC3" w14:textId="77777777" w:rsidR="00067E49" w:rsidRPr="001E1D87" w:rsidRDefault="00067E49" w:rsidP="009865E6">
            <w:pPr>
              <w:adjustRightInd w:val="0"/>
              <w:snapToGrid w:val="0"/>
              <w:spacing w:line="360" w:lineRule="auto"/>
              <w:ind w:firstLineChars="200" w:firstLine="420"/>
              <w:jc w:val="left"/>
              <w:rPr>
                <w:color w:val="0000FF"/>
                <w:szCs w:val="21"/>
              </w:rPr>
            </w:pPr>
            <w:r w:rsidRPr="001E1D87">
              <w:rPr>
                <w:szCs w:val="21"/>
              </w:rPr>
              <w:t>货款支付上限为：中标人民币价格。</w:t>
            </w:r>
          </w:p>
          <w:p w14:paraId="16DCB579" w14:textId="77777777" w:rsidR="00067E49" w:rsidRPr="001E1D87" w:rsidRDefault="00067E49" w:rsidP="009865E6">
            <w:pPr>
              <w:ind w:firstLineChars="200" w:firstLine="420"/>
              <w:rPr>
                <w:color w:val="FF0000"/>
                <w:szCs w:val="21"/>
              </w:rPr>
            </w:pPr>
            <w:r w:rsidRPr="001E1D87">
              <w:rPr>
                <w:color w:val="FF0000"/>
                <w:szCs w:val="21"/>
              </w:rPr>
              <w:t>信用证付款</w:t>
            </w:r>
          </w:p>
          <w:p w14:paraId="2C2A9203" w14:textId="77777777" w:rsidR="00067E49" w:rsidRPr="001E1D87" w:rsidRDefault="00067E49" w:rsidP="009865E6">
            <w:pPr>
              <w:adjustRightInd w:val="0"/>
              <w:snapToGrid w:val="0"/>
              <w:spacing w:line="360" w:lineRule="auto"/>
              <w:ind w:firstLineChars="200" w:firstLine="420"/>
              <w:jc w:val="left"/>
              <w:rPr>
                <w:color w:val="0000FF"/>
                <w:szCs w:val="21"/>
              </w:rPr>
            </w:pPr>
            <w:r w:rsidRPr="001E1D87">
              <w:rPr>
                <w:bCs/>
                <w:szCs w:val="21"/>
              </w:rPr>
              <w:t>签定外贸合同后，需方通知外贸代理公司开立信用证并</w:t>
            </w:r>
            <w:r w:rsidRPr="001E1D87">
              <w:rPr>
                <w:szCs w:val="21"/>
              </w:rPr>
              <w:t>申请财政拨款。拨款到位，</w:t>
            </w:r>
            <w:r w:rsidRPr="001E1D87">
              <w:rPr>
                <w:bCs/>
                <w:szCs w:val="21"/>
              </w:rPr>
              <w:t>第一次付款为合同总金额的</w:t>
            </w:r>
            <w:r w:rsidRPr="001E1D87">
              <w:rPr>
                <w:bCs/>
                <w:szCs w:val="21"/>
              </w:rPr>
              <w:t>80</w:t>
            </w:r>
            <w:r w:rsidRPr="001E1D87">
              <w:rPr>
                <w:bCs/>
                <w:szCs w:val="21"/>
              </w:rPr>
              <w:t>％（</w:t>
            </w:r>
            <w:r w:rsidRPr="001E1D87">
              <w:rPr>
                <w:bCs/>
                <w:szCs w:val="21"/>
              </w:rPr>
              <w:t>L/C</w:t>
            </w:r>
            <w:r w:rsidRPr="001E1D87">
              <w:rPr>
                <w:b/>
                <w:bCs/>
                <w:szCs w:val="21"/>
              </w:rPr>
              <w:t>：</w:t>
            </w:r>
            <w:r w:rsidRPr="001E1D87">
              <w:rPr>
                <w:bCs/>
                <w:szCs w:val="21"/>
              </w:rPr>
              <w:t>收货后见单付款），尾款待验收合格无故障后，</w:t>
            </w:r>
            <w:r w:rsidRPr="001E1D87">
              <w:rPr>
                <w:bCs/>
                <w:szCs w:val="21"/>
              </w:rPr>
              <w:t>TT</w:t>
            </w:r>
            <w:r w:rsidRPr="001E1D87">
              <w:rPr>
                <w:bCs/>
                <w:szCs w:val="21"/>
              </w:rPr>
              <w:t>支付</w:t>
            </w:r>
            <w:r w:rsidRPr="001E1D87">
              <w:t>（合</w:t>
            </w:r>
            <w:r w:rsidRPr="001E1D87">
              <w:lastRenderedPageBreak/>
              <w:t>同执行期间产生的美元汇率损失由卖方承担）</w:t>
            </w:r>
            <w:r w:rsidRPr="001E1D87">
              <w:rPr>
                <w:bCs/>
                <w:szCs w:val="21"/>
              </w:rPr>
              <w:t>。</w:t>
            </w:r>
          </w:p>
          <w:p w14:paraId="783059A0" w14:textId="77777777" w:rsidR="00067E49" w:rsidRPr="00687B66" w:rsidRDefault="00067E49" w:rsidP="009865E6">
            <w:pPr>
              <w:adjustRightInd w:val="0"/>
              <w:snapToGrid w:val="0"/>
              <w:spacing w:line="360" w:lineRule="auto"/>
              <w:ind w:firstLineChars="200" w:firstLine="420"/>
              <w:jc w:val="left"/>
              <w:rPr>
                <w:szCs w:val="21"/>
              </w:rPr>
            </w:pPr>
          </w:p>
          <w:p w14:paraId="71EB3579" w14:textId="77777777" w:rsidR="00067E49" w:rsidRPr="00B56B2E" w:rsidRDefault="00067E49" w:rsidP="009865E6">
            <w:pPr>
              <w:adjustRightInd w:val="0"/>
              <w:snapToGrid w:val="0"/>
              <w:spacing w:line="360" w:lineRule="auto"/>
              <w:ind w:firstLineChars="200" w:firstLine="420"/>
              <w:jc w:val="left"/>
              <w:rPr>
                <w:bCs/>
                <w:szCs w:val="21"/>
              </w:rPr>
            </w:pPr>
            <w:r w:rsidRPr="00B56B2E">
              <w:rPr>
                <w:bCs/>
                <w:szCs w:val="21"/>
              </w:rPr>
              <w:t>代理费由中标供应商支付。</w:t>
            </w:r>
          </w:p>
          <w:p w14:paraId="676F67F4" w14:textId="77777777" w:rsidR="00067E49" w:rsidRPr="00B56B2E" w:rsidRDefault="00067E49" w:rsidP="009865E6">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00" w:type="dxa"/>
          </w:tcPr>
          <w:p w14:paraId="08D14619" w14:textId="77777777" w:rsidR="00067E49" w:rsidRPr="00B172E1" w:rsidRDefault="00067E49" w:rsidP="009865E6">
            <w:pPr>
              <w:adjustRightInd w:val="0"/>
              <w:snapToGrid w:val="0"/>
              <w:spacing w:line="360" w:lineRule="auto"/>
              <w:ind w:firstLineChars="199" w:firstLine="420"/>
              <w:jc w:val="left"/>
              <w:rPr>
                <w:b/>
                <w:color w:val="FF0000"/>
                <w:szCs w:val="21"/>
              </w:rPr>
            </w:pPr>
          </w:p>
        </w:tc>
        <w:tc>
          <w:tcPr>
            <w:tcW w:w="1300" w:type="dxa"/>
          </w:tcPr>
          <w:p w14:paraId="21D06425" w14:textId="77777777" w:rsidR="00067E49" w:rsidRPr="00B172E1" w:rsidRDefault="00067E49" w:rsidP="009865E6">
            <w:pPr>
              <w:adjustRightInd w:val="0"/>
              <w:snapToGrid w:val="0"/>
              <w:spacing w:line="360" w:lineRule="auto"/>
              <w:ind w:firstLineChars="199" w:firstLine="420"/>
              <w:jc w:val="left"/>
              <w:rPr>
                <w:b/>
                <w:color w:val="FF0000"/>
                <w:szCs w:val="21"/>
              </w:rPr>
            </w:pPr>
          </w:p>
        </w:tc>
        <w:tc>
          <w:tcPr>
            <w:tcW w:w="1300" w:type="dxa"/>
          </w:tcPr>
          <w:p w14:paraId="3ADA7B70" w14:textId="273B1CE6" w:rsidR="00067E49" w:rsidRPr="00B172E1" w:rsidRDefault="00067E49" w:rsidP="009865E6">
            <w:pPr>
              <w:adjustRightInd w:val="0"/>
              <w:snapToGrid w:val="0"/>
              <w:spacing w:line="360" w:lineRule="auto"/>
              <w:ind w:firstLineChars="199" w:firstLine="420"/>
              <w:jc w:val="left"/>
              <w:rPr>
                <w:b/>
                <w:color w:val="FF0000"/>
                <w:szCs w:val="21"/>
              </w:rPr>
            </w:pPr>
          </w:p>
        </w:tc>
      </w:tr>
      <w:tr w:rsidR="00067E49" w:rsidRPr="00B56B2E" w14:paraId="0428540C" w14:textId="6ABE586B" w:rsidTr="00067E49">
        <w:trPr>
          <w:trHeight w:val="567"/>
        </w:trPr>
        <w:tc>
          <w:tcPr>
            <w:tcW w:w="708" w:type="dxa"/>
            <w:vAlign w:val="center"/>
          </w:tcPr>
          <w:p w14:paraId="22B305F1" w14:textId="77777777" w:rsidR="00067E49" w:rsidRPr="00B56B2E" w:rsidRDefault="00067E49" w:rsidP="009865E6">
            <w:pPr>
              <w:jc w:val="center"/>
            </w:pPr>
            <w:r w:rsidRPr="00B56B2E">
              <w:rPr>
                <w:b/>
              </w:rPr>
              <w:lastRenderedPageBreak/>
              <w:t>4</w:t>
            </w:r>
          </w:p>
        </w:tc>
        <w:tc>
          <w:tcPr>
            <w:tcW w:w="1064" w:type="dxa"/>
            <w:vAlign w:val="center"/>
          </w:tcPr>
          <w:p w14:paraId="48F7AA45" w14:textId="77777777" w:rsidR="00067E49" w:rsidRPr="00B56B2E" w:rsidRDefault="00067E49" w:rsidP="009865E6">
            <w:pPr>
              <w:jc w:val="center"/>
            </w:pPr>
            <w:r w:rsidRPr="00B56B2E">
              <w:t>关于知识产权</w:t>
            </w:r>
          </w:p>
        </w:tc>
        <w:tc>
          <w:tcPr>
            <w:tcW w:w="2523" w:type="dxa"/>
            <w:vAlign w:val="center"/>
          </w:tcPr>
          <w:p w14:paraId="604BE9FD" w14:textId="77777777" w:rsidR="00067E49" w:rsidRPr="00B56B2E" w:rsidRDefault="00067E49" w:rsidP="009865E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B5C6F57" w14:textId="77777777" w:rsidR="00067E49" w:rsidRPr="00B56B2E" w:rsidRDefault="00067E49" w:rsidP="009865E6">
            <w:pPr>
              <w:adjustRightInd w:val="0"/>
              <w:snapToGrid w:val="0"/>
              <w:spacing w:line="360" w:lineRule="auto"/>
              <w:jc w:val="left"/>
              <w:rPr>
                <w:b/>
              </w:rPr>
            </w:pPr>
            <w:r w:rsidRPr="00B56B2E">
              <w:t>2</w:t>
            </w:r>
            <w:r w:rsidRPr="00B56B2E">
              <w:t>、采购人在中华人民共</w:t>
            </w:r>
            <w:r w:rsidRPr="00B56B2E">
              <w:lastRenderedPageBreak/>
              <w:t>和国境内使用该货物或货物的任何一部分时，免受第三方提出的侵犯其专利权、商标权或工业设计权等知识产权的起诉或司法干预。如果发生上述起诉或干预，则其法律责任均由中标人负责。</w:t>
            </w:r>
          </w:p>
        </w:tc>
        <w:tc>
          <w:tcPr>
            <w:tcW w:w="1300" w:type="dxa"/>
          </w:tcPr>
          <w:p w14:paraId="087E5A31" w14:textId="77777777" w:rsidR="00067E49" w:rsidRPr="00B56B2E" w:rsidRDefault="00067E49" w:rsidP="009865E6">
            <w:pPr>
              <w:adjustRightInd w:val="0"/>
              <w:snapToGrid w:val="0"/>
              <w:spacing w:line="360" w:lineRule="auto"/>
              <w:jc w:val="left"/>
            </w:pPr>
          </w:p>
        </w:tc>
        <w:tc>
          <w:tcPr>
            <w:tcW w:w="1300" w:type="dxa"/>
          </w:tcPr>
          <w:p w14:paraId="2BC42D06" w14:textId="77777777" w:rsidR="00067E49" w:rsidRPr="00B56B2E" w:rsidRDefault="00067E49" w:rsidP="009865E6">
            <w:pPr>
              <w:adjustRightInd w:val="0"/>
              <w:snapToGrid w:val="0"/>
              <w:spacing w:line="360" w:lineRule="auto"/>
              <w:jc w:val="left"/>
            </w:pPr>
          </w:p>
        </w:tc>
        <w:tc>
          <w:tcPr>
            <w:tcW w:w="1300" w:type="dxa"/>
          </w:tcPr>
          <w:p w14:paraId="2352EDD2" w14:textId="529EA8F2" w:rsidR="00067E49" w:rsidRPr="00B56B2E" w:rsidRDefault="00067E49" w:rsidP="009865E6">
            <w:pPr>
              <w:adjustRightInd w:val="0"/>
              <w:snapToGrid w:val="0"/>
              <w:spacing w:line="360" w:lineRule="auto"/>
              <w:jc w:val="left"/>
            </w:pPr>
          </w:p>
        </w:tc>
      </w:tr>
      <w:tr w:rsidR="00067E49" w:rsidRPr="00B56B2E" w14:paraId="247CEE86" w14:textId="3F7A48D0" w:rsidTr="00067E49">
        <w:trPr>
          <w:trHeight w:val="567"/>
        </w:trPr>
        <w:tc>
          <w:tcPr>
            <w:tcW w:w="708" w:type="dxa"/>
            <w:vAlign w:val="center"/>
          </w:tcPr>
          <w:p w14:paraId="1A2CF201" w14:textId="77777777" w:rsidR="00067E49" w:rsidRPr="00B56B2E" w:rsidRDefault="00067E49" w:rsidP="009865E6">
            <w:pPr>
              <w:jc w:val="center"/>
              <w:rPr>
                <w:b/>
              </w:rPr>
            </w:pPr>
            <w:r w:rsidRPr="00B56B2E">
              <w:rPr>
                <w:b/>
              </w:rPr>
              <w:lastRenderedPageBreak/>
              <w:t>5</w:t>
            </w:r>
          </w:p>
        </w:tc>
        <w:tc>
          <w:tcPr>
            <w:tcW w:w="1064" w:type="dxa"/>
            <w:vAlign w:val="center"/>
          </w:tcPr>
          <w:p w14:paraId="494CD931" w14:textId="77777777" w:rsidR="00067E49" w:rsidRPr="00B56B2E" w:rsidRDefault="00067E49" w:rsidP="009865E6">
            <w:pPr>
              <w:jc w:val="center"/>
            </w:pPr>
            <w:r w:rsidRPr="00B56B2E">
              <w:t>关于商检</w:t>
            </w:r>
          </w:p>
        </w:tc>
        <w:tc>
          <w:tcPr>
            <w:tcW w:w="2523" w:type="dxa"/>
            <w:vAlign w:val="center"/>
          </w:tcPr>
          <w:p w14:paraId="24351BEC" w14:textId="77777777" w:rsidR="00067E49" w:rsidRPr="00B56B2E" w:rsidRDefault="00067E49" w:rsidP="009865E6">
            <w:pPr>
              <w:adjustRightInd w:val="0"/>
              <w:snapToGrid w:val="0"/>
              <w:spacing w:line="360" w:lineRule="auto"/>
              <w:jc w:val="left"/>
            </w:pPr>
            <w:r w:rsidRPr="00B56B2E">
              <w:t>依据相关法律法规要求，如所提供的货物需由国家商检部门进行商检的，商检、检疫费用由中标人承担。</w:t>
            </w:r>
          </w:p>
        </w:tc>
        <w:tc>
          <w:tcPr>
            <w:tcW w:w="1300" w:type="dxa"/>
          </w:tcPr>
          <w:p w14:paraId="07657EEA" w14:textId="77777777" w:rsidR="00067E49" w:rsidRPr="00B56B2E" w:rsidRDefault="00067E49" w:rsidP="009865E6">
            <w:pPr>
              <w:adjustRightInd w:val="0"/>
              <w:snapToGrid w:val="0"/>
              <w:spacing w:line="360" w:lineRule="auto"/>
              <w:jc w:val="left"/>
            </w:pPr>
          </w:p>
        </w:tc>
        <w:tc>
          <w:tcPr>
            <w:tcW w:w="1300" w:type="dxa"/>
          </w:tcPr>
          <w:p w14:paraId="3B62CDCE" w14:textId="77777777" w:rsidR="00067E49" w:rsidRPr="00B56B2E" w:rsidRDefault="00067E49" w:rsidP="009865E6">
            <w:pPr>
              <w:adjustRightInd w:val="0"/>
              <w:snapToGrid w:val="0"/>
              <w:spacing w:line="360" w:lineRule="auto"/>
              <w:jc w:val="left"/>
            </w:pPr>
          </w:p>
        </w:tc>
        <w:tc>
          <w:tcPr>
            <w:tcW w:w="1300" w:type="dxa"/>
          </w:tcPr>
          <w:p w14:paraId="51481DE4" w14:textId="2000023E" w:rsidR="00067E49" w:rsidRPr="00B56B2E" w:rsidRDefault="00067E49" w:rsidP="009865E6">
            <w:pPr>
              <w:adjustRightInd w:val="0"/>
              <w:snapToGrid w:val="0"/>
              <w:spacing w:line="360" w:lineRule="auto"/>
              <w:jc w:val="left"/>
            </w:pPr>
          </w:p>
        </w:tc>
      </w:tr>
    </w:tbl>
    <w:p w14:paraId="48D0553E" w14:textId="77777777" w:rsidR="00067E49" w:rsidRPr="00067E49" w:rsidRDefault="00067E49" w:rsidP="001C1FDE">
      <w:pPr>
        <w:rPr>
          <w:sz w:val="24"/>
        </w:rPr>
      </w:pPr>
    </w:p>
    <w:p w14:paraId="7B630D27" w14:textId="77777777" w:rsidR="00067E49" w:rsidRDefault="00067E4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6B069" w14:textId="77777777" w:rsidR="00073A8C" w:rsidRDefault="00073A8C">
      <w:r>
        <w:separator/>
      </w:r>
    </w:p>
  </w:endnote>
  <w:endnote w:type="continuationSeparator" w:id="0">
    <w:p w14:paraId="5802808B" w14:textId="77777777" w:rsidR="00073A8C" w:rsidRDefault="0007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053FB" w:rsidRDefault="001053F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053FB" w:rsidRDefault="001053F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053FB" w:rsidRDefault="001053FB">
    <w:pPr>
      <w:pStyle w:val="ae"/>
      <w:framePr w:wrap="around" w:vAnchor="text" w:hAnchor="margin" w:xAlign="center" w:y="1"/>
      <w:rPr>
        <w:rStyle w:val="ad"/>
      </w:rPr>
    </w:pPr>
    <w:r>
      <w:t xml:space="preserve">- </w:t>
    </w:r>
    <w:r>
      <w:fldChar w:fldCharType="begin"/>
    </w:r>
    <w:r>
      <w:instrText xml:space="preserve"> PAGE </w:instrText>
    </w:r>
    <w:r>
      <w:fldChar w:fldCharType="separate"/>
    </w:r>
    <w:r w:rsidR="001C1DBE">
      <w:rPr>
        <w:noProof/>
      </w:rPr>
      <w:t>21</w:t>
    </w:r>
    <w:r>
      <w:fldChar w:fldCharType="end"/>
    </w:r>
    <w:r>
      <w:t xml:space="preserve"> -</w:t>
    </w:r>
  </w:p>
  <w:p w14:paraId="0FE8C0C2" w14:textId="77777777" w:rsidR="001053FB" w:rsidRDefault="001053F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A90A7" w14:textId="77777777" w:rsidR="00073A8C" w:rsidRDefault="00073A8C">
      <w:r>
        <w:separator/>
      </w:r>
    </w:p>
  </w:footnote>
  <w:footnote w:type="continuationSeparator" w:id="0">
    <w:p w14:paraId="2073870B" w14:textId="77777777" w:rsidR="00073A8C" w:rsidRDefault="0007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3B466EE" w:rsidR="001053FB" w:rsidRPr="00DB1188" w:rsidRDefault="001053FB"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SZUCG20200639EQ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0764ED4" w:rsidR="001053FB" w:rsidRPr="00BB0A78" w:rsidRDefault="001053FB"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SZUCG20200639EQ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67E49"/>
    <w:rsid w:val="00070519"/>
    <w:rsid w:val="00070736"/>
    <w:rsid w:val="00073A8C"/>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5FF"/>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05C"/>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238"/>
    <w:rsid w:val="00101DD0"/>
    <w:rsid w:val="00102555"/>
    <w:rsid w:val="001047E8"/>
    <w:rsid w:val="00104845"/>
    <w:rsid w:val="001053FB"/>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17D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465"/>
    <w:rsid w:val="001B350E"/>
    <w:rsid w:val="001B4AD1"/>
    <w:rsid w:val="001B7BEC"/>
    <w:rsid w:val="001C04B2"/>
    <w:rsid w:val="001C1DBE"/>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D87"/>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0C31"/>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54D1"/>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3E04"/>
    <w:rsid w:val="004442EB"/>
    <w:rsid w:val="00444910"/>
    <w:rsid w:val="00447B77"/>
    <w:rsid w:val="0045135E"/>
    <w:rsid w:val="0045178E"/>
    <w:rsid w:val="00453062"/>
    <w:rsid w:val="00454597"/>
    <w:rsid w:val="004548E6"/>
    <w:rsid w:val="0045543A"/>
    <w:rsid w:val="004561F9"/>
    <w:rsid w:val="0045637C"/>
    <w:rsid w:val="004627B7"/>
    <w:rsid w:val="00465F04"/>
    <w:rsid w:val="004661D8"/>
    <w:rsid w:val="004673E0"/>
    <w:rsid w:val="00470418"/>
    <w:rsid w:val="00471549"/>
    <w:rsid w:val="004727C4"/>
    <w:rsid w:val="00472C48"/>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2F8"/>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7B66"/>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6A7"/>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26B0"/>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AD1"/>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3A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869"/>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E7F"/>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7CF"/>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3FD"/>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2E1"/>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55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4786"/>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433"/>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5378"/>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2F9B"/>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95"/>
    <w:rsid w:val="00F65BCB"/>
    <w:rsid w:val="00F67759"/>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7E4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CB82-883C-4498-BCC1-17073012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11729</TotalTime>
  <Pages>54</Pages>
  <Words>5558</Words>
  <Characters>31685</Characters>
  <Application>Microsoft Office Word</Application>
  <DocSecurity>0</DocSecurity>
  <Lines>264</Lines>
  <Paragraphs>74</Paragraphs>
  <ScaleCrop>false</ScaleCrop>
  <Company>深圳市清华斯维尔软件科技有限公司</Company>
  <LinksUpToDate>false</LinksUpToDate>
  <CharactersWithSpaces>37169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283</cp:revision>
  <cp:lastPrinted>2015-02-16T02:37:00Z</cp:lastPrinted>
  <dcterms:created xsi:type="dcterms:W3CDTF">2018-03-08T08:55:00Z</dcterms:created>
  <dcterms:modified xsi:type="dcterms:W3CDTF">2020-09-25T08:06:00Z</dcterms:modified>
</cp:coreProperties>
</file>