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481FF8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1594E">
        <w:rPr>
          <w:rFonts w:ascii="宋体" w:hAnsi="宋体" w:hint="eastAsia"/>
          <w:color w:val="FF0000"/>
          <w:sz w:val="32"/>
          <w:szCs w:val="32"/>
        </w:rPr>
        <w:t>LED屏幕</w:t>
      </w:r>
    </w:p>
    <w:p w14:paraId="24C23C89" w14:textId="77777777" w:rsidR="00861974" w:rsidRDefault="00861974" w:rsidP="00432C23"/>
    <w:p w14:paraId="4A991DA6" w14:textId="7B7D3D8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1594E">
        <w:rPr>
          <w:rFonts w:ascii="宋体" w:hAnsi="宋体" w:hint="eastAsia"/>
          <w:color w:val="FF0000"/>
          <w:sz w:val="32"/>
          <w:szCs w:val="32"/>
        </w:rPr>
        <w:t>SZUCG20210045EQ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4696DF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11594E">
        <w:rPr>
          <w:rFonts w:ascii="宋体" w:hAnsi="宋体" w:hint="eastAsia"/>
          <w:color w:val="FF0000"/>
          <w:sz w:val="32"/>
        </w:rPr>
        <w:t>一</w:t>
      </w:r>
      <w:r w:rsidR="00795C0D">
        <w:rPr>
          <w:rFonts w:ascii="宋体" w:hAnsi="宋体" w:hint="eastAsia"/>
          <w:color w:val="FF0000"/>
          <w:sz w:val="32"/>
        </w:rPr>
        <w:t>年</w:t>
      </w:r>
      <w:r w:rsidR="00046C44">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A725C56" w:rsidR="009B2AD6" w:rsidRPr="009D5001" w:rsidRDefault="009B2AD6" w:rsidP="009B2AD6">
      <w:pPr>
        <w:rPr>
          <w:rFonts w:ascii="宋体" w:hAnsi="宋体"/>
          <w:sz w:val="32"/>
        </w:rPr>
      </w:pPr>
      <w:r w:rsidRPr="009D5001">
        <w:rPr>
          <w:rFonts w:ascii="宋体" w:hAnsi="宋体"/>
          <w:sz w:val="32"/>
        </w:rPr>
        <w:t xml:space="preserve">      项目编号：  </w:t>
      </w:r>
      <w:r w:rsidR="0011594E">
        <w:rPr>
          <w:rFonts w:ascii="宋体" w:hAnsi="宋体" w:hint="eastAsia"/>
          <w:color w:val="FF0000"/>
          <w:sz w:val="32"/>
          <w:szCs w:val="32"/>
        </w:rPr>
        <w:t>SZUCG20210045EQ</w:t>
      </w:r>
    </w:p>
    <w:p w14:paraId="07E0F69B" w14:textId="0251585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11594E">
        <w:rPr>
          <w:rFonts w:ascii="宋体" w:hAnsi="宋体" w:hint="eastAsia"/>
          <w:color w:val="FF0000"/>
          <w:sz w:val="32"/>
          <w:szCs w:val="32"/>
        </w:rPr>
        <w:t>LED屏幕</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3324998A" w:rsidR="00E87D52" w:rsidRPr="00DD48F9" w:rsidRDefault="00D739A5" w:rsidP="00C1240A">
            <w:pPr>
              <w:spacing w:line="240" w:lineRule="exact"/>
              <w:jc w:val="center"/>
              <w:rPr>
                <w:szCs w:val="21"/>
              </w:rPr>
            </w:pPr>
            <w:r>
              <w:rPr>
                <w:szCs w:val="21"/>
              </w:rPr>
              <w:t>50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386EF8" w:rsidRPr="00DD48F9" w14:paraId="5D0CEC8B" w14:textId="77777777" w:rsidTr="00DD48F9">
        <w:trPr>
          <w:gridAfter w:val="1"/>
          <w:wAfter w:w="6" w:type="dxa"/>
          <w:trHeight w:val="454"/>
          <w:jc w:val="center"/>
        </w:trPr>
        <w:tc>
          <w:tcPr>
            <w:tcW w:w="782" w:type="dxa"/>
            <w:vMerge/>
            <w:vAlign w:val="center"/>
          </w:tcPr>
          <w:p w14:paraId="620000B4" w14:textId="77777777" w:rsidR="00386EF8" w:rsidRPr="00DD48F9" w:rsidRDefault="00386EF8" w:rsidP="00386EF8">
            <w:pPr>
              <w:spacing w:line="240" w:lineRule="exact"/>
              <w:jc w:val="center"/>
              <w:rPr>
                <w:szCs w:val="21"/>
              </w:rPr>
            </w:pPr>
          </w:p>
        </w:tc>
        <w:tc>
          <w:tcPr>
            <w:tcW w:w="645" w:type="dxa"/>
            <w:vAlign w:val="center"/>
          </w:tcPr>
          <w:p w14:paraId="3527D28E" w14:textId="1193BA73" w:rsidR="00386EF8" w:rsidRDefault="00386EF8" w:rsidP="00386EF8">
            <w:pPr>
              <w:spacing w:after="160" w:line="240" w:lineRule="exact"/>
              <w:jc w:val="center"/>
              <w:rPr>
                <w:szCs w:val="21"/>
              </w:rPr>
            </w:pPr>
            <w:r w:rsidRPr="00DD48F9">
              <w:rPr>
                <w:szCs w:val="21"/>
              </w:rPr>
              <w:t>1</w:t>
            </w:r>
          </w:p>
        </w:tc>
        <w:tc>
          <w:tcPr>
            <w:tcW w:w="2186" w:type="dxa"/>
            <w:vAlign w:val="center"/>
          </w:tcPr>
          <w:p w14:paraId="53C57145" w14:textId="6B649422" w:rsidR="00386EF8" w:rsidRPr="00DD48F9" w:rsidRDefault="00386EF8" w:rsidP="00386EF8">
            <w:pPr>
              <w:spacing w:line="240" w:lineRule="exact"/>
              <w:jc w:val="center"/>
              <w:rPr>
                <w:kern w:val="0"/>
                <w:szCs w:val="21"/>
              </w:rPr>
            </w:pPr>
            <w:r w:rsidRPr="00DD48F9">
              <w:rPr>
                <w:szCs w:val="21"/>
              </w:rPr>
              <w:t>技术保障措施</w:t>
            </w:r>
          </w:p>
        </w:tc>
        <w:tc>
          <w:tcPr>
            <w:tcW w:w="918" w:type="dxa"/>
            <w:vAlign w:val="center"/>
          </w:tcPr>
          <w:p w14:paraId="58973C2E" w14:textId="0C93CBB3" w:rsidR="00386EF8" w:rsidRDefault="00386EF8" w:rsidP="00386EF8">
            <w:pPr>
              <w:spacing w:after="160" w:line="240" w:lineRule="exact"/>
              <w:jc w:val="center"/>
              <w:rPr>
                <w:szCs w:val="21"/>
              </w:rPr>
            </w:pPr>
            <w:r w:rsidRPr="00DD48F9">
              <w:rPr>
                <w:szCs w:val="21"/>
              </w:rPr>
              <w:t>3</w:t>
            </w:r>
          </w:p>
        </w:tc>
        <w:tc>
          <w:tcPr>
            <w:tcW w:w="3766" w:type="dxa"/>
            <w:vAlign w:val="center"/>
          </w:tcPr>
          <w:p w14:paraId="16628F19" w14:textId="1B68C2C0" w:rsidR="00386EF8" w:rsidRPr="00386EF8" w:rsidRDefault="00386EF8" w:rsidP="00386EF8">
            <w:pPr>
              <w:adjustRightInd w:val="0"/>
              <w:snapToGrid w:val="0"/>
              <w:spacing w:line="360" w:lineRule="auto"/>
              <w:jc w:val="left"/>
              <w:rPr>
                <w:szCs w:val="21"/>
              </w:rPr>
            </w:pPr>
            <w:r w:rsidRPr="00386EF8">
              <w:rPr>
                <w:rFonts w:hint="eastAsia"/>
                <w:szCs w:val="21"/>
              </w:rPr>
              <w:t>1.</w:t>
            </w:r>
            <w:r w:rsidRPr="00386EF8">
              <w:rPr>
                <w:rFonts w:hint="eastAsia"/>
                <w:szCs w:val="21"/>
              </w:rPr>
              <w:t>投标人须为本项目配备项目经理</w:t>
            </w:r>
            <w:r w:rsidRPr="00386EF8">
              <w:rPr>
                <w:rFonts w:hint="eastAsia"/>
                <w:szCs w:val="21"/>
              </w:rPr>
              <w:t>1</w:t>
            </w:r>
            <w:r w:rsidRPr="00386EF8">
              <w:rPr>
                <w:rFonts w:hint="eastAsia"/>
                <w:szCs w:val="21"/>
              </w:rPr>
              <w:t>名，</w:t>
            </w:r>
            <w:r>
              <w:rPr>
                <w:rFonts w:hint="eastAsia"/>
                <w:szCs w:val="21"/>
              </w:rPr>
              <w:t>项目</w:t>
            </w:r>
            <w:r>
              <w:rPr>
                <w:szCs w:val="21"/>
              </w:rPr>
              <w:t>经理</w:t>
            </w:r>
            <w:r w:rsidRPr="00386EF8">
              <w:rPr>
                <w:rFonts w:hint="eastAsia"/>
                <w:szCs w:val="21"/>
              </w:rPr>
              <w:t>具备一级机电专业建造师资质</w:t>
            </w:r>
            <w:r>
              <w:rPr>
                <w:rFonts w:hint="eastAsia"/>
                <w:szCs w:val="21"/>
              </w:rPr>
              <w:t>的</w:t>
            </w:r>
            <w:r>
              <w:rPr>
                <w:szCs w:val="21"/>
              </w:rPr>
              <w:t>，</w:t>
            </w:r>
            <w:r w:rsidRPr="00386EF8">
              <w:rPr>
                <w:rFonts w:hint="eastAsia"/>
                <w:szCs w:val="21"/>
              </w:rPr>
              <w:t>得</w:t>
            </w:r>
            <w:r w:rsidR="00266FFC">
              <w:rPr>
                <w:szCs w:val="21"/>
              </w:rPr>
              <w:t>40</w:t>
            </w:r>
            <w:r w:rsidRPr="00386EF8">
              <w:rPr>
                <w:rFonts w:hint="eastAsia"/>
                <w:szCs w:val="21"/>
              </w:rPr>
              <w:t>分；项目经理具备二级机电专业建造师资质</w:t>
            </w:r>
            <w:r>
              <w:rPr>
                <w:rFonts w:hint="eastAsia"/>
                <w:szCs w:val="21"/>
              </w:rPr>
              <w:t>的</w:t>
            </w:r>
            <w:r>
              <w:rPr>
                <w:szCs w:val="21"/>
              </w:rPr>
              <w:t>，</w:t>
            </w:r>
            <w:r w:rsidRPr="00386EF8">
              <w:rPr>
                <w:rFonts w:hint="eastAsia"/>
                <w:szCs w:val="21"/>
              </w:rPr>
              <w:t>得</w:t>
            </w:r>
            <w:r w:rsidR="00266FFC">
              <w:rPr>
                <w:szCs w:val="21"/>
              </w:rPr>
              <w:t>20</w:t>
            </w:r>
            <w:r w:rsidRPr="00386EF8">
              <w:rPr>
                <w:rFonts w:hint="eastAsia"/>
                <w:szCs w:val="21"/>
              </w:rPr>
              <w:t>分；其它</w:t>
            </w:r>
            <w:r>
              <w:rPr>
                <w:rFonts w:hint="eastAsia"/>
                <w:szCs w:val="21"/>
              </w:rPr>
              <w:t>情况</w:t>
            </w:r>
            <w:r w:rsidRPr="00386EF8">
              <w:rPr>
                <w:rFonts w:hint="eastAsia"/>
                <w:szCs w:val="21"/>
              </w:rPr>
              <w:t>不得分；</w:t>
            </w:r>
          </w:p>
          <w:p w14:paraId="10581EED" w14:textId="1644F912" w:rsidR="00046C44" w:rsidRPr="005E4BA2" w:rsidRDefault="00046C44" w:rsidP="00046C44">
            <w:pPr>
              <w:adjustRightInd w:val="0"/>
              <w:snapToGrid w:val="0"/>
              <w:spacing w:line="360" w:lineRule="auto"/>
              <w:jc w:val="left"/>
              <w:rPr>
                <w:szCs w:val="21"/>
              </w:rPr>
            </w:pPr>
            <w:r w:rsidRPr="005E4BA2">
              <w:rPr>
                <w:rFonts w:hint="eastAsia"/>
                <w:szCs w:val="21"/>
              </w:rPr>
              <w:t>2.</w:t>
            </w:r>
            <w:r w:rsidRPr="005E4BA2">
              <w:rPr>
                <w:rFonts w:hint="eastAsia"/>
                <w:szCs w:val="21"/>
              </w:rPr>
              <w:t>投标人须为本项目配备至少一名具有电气工程项目经理证书资质的人员，满足要求的得</w:t>
            </w:r>
            <w:r w:rsidR="00266FFC">
              <w:rPr>
                <w:szCs w:val="21"/>
              </w:rPr>
              <w:t>30</w:t>
            </w:r>
            <w:r w:rsidRPr="005E4BA2">
              <w:rPr>
                <w:rFonts w:hint="eastAsia"/>
                <w:szCs w:val="21"/>
              </w:rPr>
              <w:t>分；其它情况不得分；</w:t>
            </w:r>
          </w:p>
          <w:p w14:paraId="2328AE98" w14:textId="07752A2E" w:rsidR="00386EF8" w:rsidRPr="00386EF8" w:rsidRDefault="00046C44" w:rsidP="00046C44">
            <w:pPr>
              <w:adjustRightInd w:val="0"/>
              <w:snapToGrid w:val="0"/>
              <w:spacing w:line="360" w:lineRule="auto"/>
              <w:jc w:val="left"/>
              <w:rPr>
                <w:szCs w:val="21"/>
              </w:rPr>
            </w:pPr>
            <w:r w:rsidRPr="005E4BA2">
              <w:rPr>
                <w:rFonts w:hint="eastAsia"/>
                <w:szCs w:val="21"/>
              </w:rPr>
              <w:t>3.</w:t>
            </w:r>
            <w:r w:rsidRPr="005E4BA2">
              <w:rPr>
                <w:rFonts w:hint="eastAsia"/>
                <w:szCs w:val="21"/>
              </w:rPr>
              <w:t>投标人须为本项目配备具有信息安全保障人员资质的技术售后服务工程师，满足要求的得</w:t>
            </w:r>
            <w:r w:rsidR="00266FFC">
              <w:rPr>
                <w:szCs w:val="21"/>
              </w:rPr>
              <w:t>30</w:t>
            </w:r>
            <w:r w:rsidRPr="005E4BA2">
              <w:rPr>
                <w:rFonts w:hint="eastAsia"/>
                <w:szCs w:val="21"/>
              </w:rPr>
              <w:t>分；其它情况不得分；</w:t>
            </w:r>
          </w:p>
          <w:p w14:paraId="6ABEBB8F" w14:textId="77777777" w:rsidR="00386EF8" w:rsidRPr="00386EF8" w:rsidRDefault="00386EF8" w:rsidP="00386EF8">
            <w:pPr>
              <w:adjustRightInd w:val="0"/>
              <w:snapToGrid w:val="0"/>
              <w:spacing w:line="360" w:lineRule="auto"/>
              <w:jc w:val="left"/>
              <w:rPr>
                <w:szCs w:val="21"/>
              </w:rPr>
            </w:pPr>
            <w:r w:rsidRPr="00386EF8">
              <w:rPr>
                <w:rFonts w:hint="eastAsia"/>
                <w:szCs w:val="21"/>
              </w:rPr>
              <w:t>证明材料：</w:t>
            </w:r>
          </w:p>
          <w:p w14:paraId="3CECA1EE" w14:textId="64A88F14" w:rsidR="00386EF8" w:rsidRPr="00DD48F9" w:rsidRDefault="00D915B2" w:rsidP="00D915B2">
            <w:pPr>
              <w:widowControl/>
              <w:adjustRightInd w:val="0"/>
              <w:snapToGrid w:val="0"/>
              <w:spacing w:line="360" w:lineRule="auto"/>
              <w:jc w:val="left"/>
              <w:rPr>
                <w:szCs w:val="21"/>
              </w:rPr>
            </w:pPr>
            <w:r>
              <w:rPr>
                <w:rFonts w:hint="eastAsia"/>
                <w:szCs w:val="21"/>
              </w:rPr>
              <w:t>上述</w:t>
            </w:r>
            <w:r>
              <w:rPr>
                <w:szCs w:val="21"/>
              </w:rPr>
              <w:t>人员需是投标人正式聘用的员工，投标时需</w:t>
            </w:r>
            <w:r w:rsidR="00386EF8" w:rsidRPr="00386EF8">
              <w:rPr>
                <w:rFonts w:hint="eastAsia"/>
                <w:szCs w:val="21"/>
              </w:rPr>
              <w:t>提供</w:t>
            </w:r>
            <w:r>
              <w:rPr>
                <w:rFonts w:hint="eastAsia"/>
                <w:szCs w:val="21"/>
              </w:rPr>
              <w:t>上述</w:t>
            </w:r>
            <w:r w:rsidR="00386EF8" w:rsidRPr="00386EF8">
              <w:rPr>
                <w:rFonts w:hint="eastAsia"/>
                <w:szCs w:val="21"/>
              </w:rPr>
              <w:t>人员签订的有效劳动合同关键页</w:t>
            </w:r>
            <w:r>
              <w:rPr>
                <w:rFonts w:hint="eastAsia"/>
                <w:szCs w:val="21"/>
              </w:rPr>
              <w:t>扫描件</w:t>
            </w:r>
            <w:r w:rsidR="00386EF8" w:rsidRPr="00386EF8">
              <w:rPr>
                <w:rFonts w:hint="eastAsia"/>
                <w:szCs w:val="21"/>
              </w:rPr>
              <w:t>或近三个月</w:t>
            </w:r>
            <w:proofErr w:type="gramStart"/>
            <w:r w:rsidR="00386EF8" w:rsidRPr="00386EF8">
              <w:rPr>
                <w:rFonts w:hint="eastAsia"/>
                <w:szCs w:val="21"/>
              </w:rPr>
              <w:t>社保证明</w:t>
            </w:r>
            <w:proofErr w:type="gramEnd"/>
            <w:r w:rsidR="00386EF8" w:rsidRPr="00386EF8">
              <w:rPr>
                <w:rFonts w:hint="eastAsia"/>
                <w:szCs w:val="21"/>
              </w:rPr>
              <w:t>（如开标日上一个月的社保材料因社保部门原因暂时无法取得，则可以往前顺延一个月）以及相关</w:t>
            </w:r>
            <w:r>
              <w:rPr>
                <w:rFonts w:hint="eastAsia"/>
                <w:szCs w:val="21"/>
              </w:rPr>
              <w:t>资质</w:t>
            </w:r>
            <w:r w:rsidR="00386EF8" w:rsidRPr="00386EF8">
              <w:rPr>
                <w:rFonts w:hint="eastAsia"/>
                <w:szCs w:val="21"/>
              </w:rPr>
              <w:t>证书</w:t>
            </w:r>
            <w:r>
              <w:rPr>
                <w:rFonts w:hint="eastAsia"/>
                <w:szCs w:val="21"/>
              </w:rPr>
              <w:t>的</w:t>
            </w:r>
            <w:r w:rsidR="00386EF8" w:rsidRPr="00386EF8">
              <w:rPr>
                <w:rFonts w:hint="eastAsia"/>
                <w:szCs w:val="21"/>
              </w:rPr>
              <w:t>扫描件，</w:t>
            </w:r>
            <w:r>
              <w:rPr>
                <w:rFonts w:hint="eastAsia"/>
                <w:szCs w:val="21"/>
              </w:rPr>
              <w:t>所有</w:t>
            </w:r>
            <w:r>
              <w:rPr>
                <w:szCs w:val="21"/>
              </w:rPr>
              <w:t>证明材料需</w:t>
            </w:r>
            <w:r>
              <w:rPr>
                <w:rFonts w:hint="eastAsia"/>
                <w:szCs w:val="21"/>
              </w:rPr>
              <w:t>加盖</w:t>
            </w:r>
            <w:r>
              <w:rPr>
                <w:szCs w:val="21"/>
              </w:rPr>
              <w:t>投标人公章，</w:t>
            </w:r>
            <w:r w:rsidR="00386EF8" w:rsidRPr="00386EF8">
              <w:rPr>
                <w:rFonts w:hint="eastAsia"/>
                <w:szCs w:val="21"/>
              </w:rPr>
              <w:t>原件备查。如未按要求提供证明材料，或所提供的证明材料未能体现上述评分内容的，视为该证明材料无效。同一人不可重复计分。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4CCCB464" w:rsidR="00B62E01" w:rsidRPr="00DD48F9" w:rsidRDefault="00386EF8" w:rsidP="00FA03F3">
            <w:pPr>
              <w:spacing w:after="160" w:line="240" w:lineRule="exact"/>
              <w:jc w:val="center"/>
              <w:rPr>
                <w:szCs w:val="21"/>
              </w:rPr>
            </w:pPr>
            <w:r>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3D9CFC13" w:rsidR="00B62E01" w:rsidRPr="00DD48F9" w:rsidRDefault="00ED3A5E" w:rsidP="00D739A5">
            <w:pPr>
              <w:spacing w:after="160" w:line="240" w:lineRule="exact"/>
              <w:jc w:val="center"/>
              <w:rPr>
                <w:szCs w:val="21"/>
              </w:rPr>
            </w:pPr>
            <w:r>
              <w:rPr>
                <w:szCs w:val="21"/>
              </w:rPr>
              <w:t>4</w:t>
            </w:r>
            <w:r w:rsidR="00D739A5">
              <w:rPr>
                <w:szCs w:val="21"/>
              </w:rPr>
              <w:t>7</w:t>
            </w:r>
          </w:p>
        </w:tc>
        <w:tc>
          <w:tcPr>
            <w:tcW w:w="3766" w:type="dxa"/>
            <w:vAlign w:val="center"/>
          </w:tcPr>
          <w:p w14:paraId="6C970A8F" w14:textId="45C7BA60" w:rsidR="00B62E01" w:rsidRPr="00DD48F9" w:rsidRDefault="00B62E01" w:rsidP="00DD48F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w:t>
            </w:r>
            <w:r w:rsidRPr="00DD48F9">
              <w:rPr>
                <w:szCs w:val="21"/>
              </w:rPr>
              <w:lastRenderedPageBreak/>
              <w:t>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D16FF6">
              <w:rPr>
                <w:color w:val="FF0000"/>
                <w:szCs w:val="21"/>
                <w:highlight w:val="yellow"/>
              </w:rPr>
              <w:t>6</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lastRenderedPageBreak/>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22F6C292" w:rsidR="00273278" w:rsidRPr="00DD48F9" w:rsidRDefault="009B744E" w:rsidP="003F550A">
            <w:pPr>
              <w:spacing w:line="240" w:lineRule="exact"/>
              <w:jc w:val="center"/>
              <w:rPr>
                <w:szCs w:val="21"/>
              </w:rPr>
            </w:pPr>
            <w:r>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5A900ECC" w:rsidR="00B62E01" w:rsidRPr="00DD48F9" w:rsidRDefault="009B744E" w:rsidP="00BD7562">
            <w:pPr>
              <w:spacing w:line="240" w:lineRule="exact"/>
              <w:jc w:val="center"/>
              <w:rPr>
                <w:szCs w:val="21"/>
              </w:rPr>
            </w:pPr>
            <w:r>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72117A7C" w:rsidR="00B60211" w:rsidRPr="00DD48F9" w:rsidRDefault="00B60211" w:rsidP="00B60211">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w:t>
            </w:r>
            <w:proofErr w:type="gramStart"/>
            <w:r w:rsidRPr="00152D16">
              <w:rPr>
                <w:szCs w:val="21"/>
              </w:rPr>
              <w:t>财购</w:t>
            </w:r>
            <w:r w:rsidRPr="00152D16">
              <w:rPr>
                <w:szCs w:val="21"/>
              </w:rPr>
              <w:t>[</w:t>
            </w:r>
            <w:proofErr w:type="gramEnd"/>
            <w:r w:rsidRPr="00152D16">
              <w:rPr>
                <w:szCs w:val="21"/>
              </w:rPr>
              <w:t>2017]42</w:t>
            </w:r>
            <w:r w:rsidRPr="00152D16">
              <w:rPr>
                <w:szCs w:val="21"/>
              </w:rPr>
              <w:t>号）的要求，投标人在参与政府采购活动中存在诚信相关问题且在主管部门相关处理措施实施期限内</w:t>
            </w:r>
            <w:r w:rsidRPr="00152D16">
              <w:rPr>
                <w:szCs w:val="21"/>
              </w:rPr>
              <w:lastRenderedPageBreak/>
              <w:t>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649CCD4" w:rsidR="00B62E01" w:rsidRPr="00DD48F9" w:rsidRDefault="00A26AD1" w:rsidP="003071ED">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E0235">
              <w:rPr>
                <w:sz w:val="21"/>
                <w:szCs w:val="21"/>
              </w:rPr>
              <w:t>8</w:t>
            </w:r>
            <w:r w:rsidRPr="00DD48F9">
              <w:rPr>
                <w:sz w:val="21"/>
                <w:szCs w:val="21"/>
              </w:rPr>
              <w:t>年</w:t>
            </w:r>
            <w:r w:rsidR="003071ED">
              <w:rPr>
                <w:sz w:val="21"/>
                <w:szCs w:val="21"/>
              </w:rPr>
              <w:t>4</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0A21D74"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11594E">
        <w:rPr>
          <w:color w:val="FF0000"/>
          <w:kern w:val="0"/>
          <w:szCs w:val="21"/>
          <w:u w:val="single"/>
        </w:rPr>
        <w:t>LED</w:t>
      </w:r>
      <w:r w:rsidR="0011594E">
        <w:rPr>
          <w:color w:val="FF0000"/>
          <w:kern w:val="0"/>
          <w:szCs w:val="21"/>
          <w:u w:val="single"/>
        </w:rPr>
        <w:t>屏幕</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E38D94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11594E">
        <w:rPr>
          <w:color w:val="FF0000"/>
          <w:szCs w:val="21"/>
        </w:rPr>
        <w:t>SZUCG20210045EQ</w:t>
      </w:r>
    </w:p>
    <w:p w14:paraId="6BD90406" w14:textId="35EEE85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11594E">
        <w:rPr>
          <w:color w:val="FF0000"/>
          <w:kern w:val="0"/>
          <w:szCs w:val="21"/>
        </w:rPr>
        <w:t>LED</w:t>
      </w:r>
      <w:r w:rsidR="0011594E">
        <w:rPr>
          <w:color w:val="FF0000"/>
          <w:kern w:val="0"/>
          <w:szCs w:val="21"/>
        </w:rPr>
        <w:t>屏幕</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98893EA"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25229" w:rsidRPr="00B25229">
        <w:rPr>
          <w:color w:val="FF0000"/>
          <w:kern w:val="0"/>
          <w:szCs w:val="21"/>
        </w:rPr>
        <w:t>800,000.00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422276C"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8C60B6">
        <w:rPr>
          <w:kern w:val="0"/>
          <w:szCs w:val="21"/>
        </w:rPr>
        <w:t>1</w:t>
      </w:r>
      <w:r w:rsidRPr="00DE3608">
        <w:rPr>
          <w:kern w:val="0"/>
          <w:szCs w:val="21"/>
        </w:rPr>
        <w:t>年</w:t>
      </w:r>
      <w:r w:rsidR="008C60B6">
        <w:rPr>
          <w:rFonts w:hint="eastAsia"/>
          <w:kern w:val="0"/>
          <w:szCs w:val="21"/>
        </w:rPr>
        <w:t>0</w:t>
      </w:r>
      <w:r w:rsidR="003C374D">
        <w:rPr>
          <w:kern w:val="0"/>
          <w:szCs w:val="21"/>
        </w:rPr>
        <w:t>3</w:t>
      </w:r>
      <w:r w:rsidRPr="00DE3608">
        <w:rPr>
          <w:kern w:val="0"/>
          <w:szCs w:val="21"/>
        </w:rPr>
        <w:t>月</w:t>
      </w:r>
      <w:r w:rsidR="003C374D">
        <w:rPr>
          <w:kern w:val="0"/>
          <w:szCs w:val="21"/>
        </w:rPr>
        <w:t>30</w:t>
      </w:r>
      <w:r w:rsidRPr="00DE3608">
        <w:rPr>
          <w:kern w:val="0"/>
          <w:szCs w:val="21"/>
        </w:rPr>
        <w:t>日起至</w:t>
      </w:r>
      <w:r w:rsidRPr="00DE3608">
        <w:rPr>
          <w:kern w:val="0"/>
          <w:szCs w:val="21"/>
        </w:rPr>
        <w:t>202</w:t>
      </w:r>
      <w:r w:rsidR="008C60B6">
        <w:rPr>
          <w:kern w:val="0"/>
          <w:szCs w:val="21"/>
        </w:rPr>
        <w:t>1</w:t>
      </w:r>
      <w:r w:rsidRPr="00DE3608">
        <w:rPr>
          <w:kern w:val="0"/>
          <w:szCs w:val="21"/>
        </w:rPr>
        <w:t>年</w:t>
      </w:r>
      <w:r w:rsidR="008C60B6">
        <w:rPr>
          <w:rFonts w:hint="eastAsia"/>
          <w:kern w:val="0"/>
          <w:szCs w:val="21"/>
        </w:rPr>
        <w:t>0</w:t>
      </w:r>
      <w:r w:rsidR="00767CEC">
        <w:rPr>
          <w:kern w:val="0"/>
          <w:szCs w:val="21"/>
        </w:rPr>
        <w:t>4</w:t>
      </w:r>
      <w:r w:rsidRPr="00DE3608">
        <w:rPr>
          <w:kern w:val="0"/>
          <w:szCs w:val="21"/>
        </w:rPr>
        <w:t>月</w:t>
      </w:r>
      <w:r w:rsidR="00767CEC">
        <w:rPr>
          <w:kern w:val="0"/>
          <w:szCs w:val="21"/>
        </w:rPr>
        <w:t>09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694F6E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8C60B6">
        <w:rPr>
          <w:color w:val="FF0000"/>
          <w:kern w:val="0"/>
          <w:szCs w:val="21"/>
        </w:rPr>
        <w:t>2021</w:t>
      </w:r>
      <w:r w:rsidRPr="00DE3608">
        <w:rPr>
          <w:color w:val="FF0000"/>
          <w:kern w:val="0"/>
          <w:szCs w:val="21"/>
        </w:rPr>
        <w:t>年</w:t>
      </w:r>
      <w:r w:rsidR="008C60B6">
        <w:rPr>
          <w:rFonts w:hint="eastAsia"/>
          <w:color w:val="FF0000"/>
          <w:kern w:val="0"/>
          <w:szCs w:val="21"/>
        </w:rPr>
        <w:t>0</w:t>
      </w:r>
      <w:r w:rsidR="00767CEC">
        <w:rPr>
          <w:color w:val="FF0000"/>
          <w:kern w:val="0"/>
          <w:szCs w:val="21"/>
        </w:rPr>
        <w:t>4</w:t>
      </w:r>
      <w:r w:rsidRPr="00DE3608">
        <w:rPr>
          <w:color w:val="FF0000"/>
          <w:kern w:val="0"/>
          <w:szCs w:val="21"/>
        </w:rPr>
        <w:t>月</w:t>
      </w:r>
      <w:r w:rsidR="008C60B6">
        <w:rPr>
          <w:rFonts w:hint="eastAsia"/>
          <w:color w:val="FF0000"/>
          <w:kern w:val="0"/>
          <w:szCs w:val="21"/>
        </w:rPr>
        <w:t>12</w:t>
      </w:r>
      <w:r w:rsidRPr="00DE3608">
        <w:rPr>
          <w:color w:val="FF0000"/>
          <w:kern w:val="0"/>
          <w:szCs w:val="21"/>
        </w:rPr>
        <w:t>日</w:t>
      </w:r>
      <w:r w:rsidR="00767CEC">
        <w:rPr>
          <w:b/>
          <w:color w:val="FF0000"/>
          <w:kern w:val="0"/>
          <w:szCs w:val="21"/>
        </w:rPr>
        <w:t>14</w:t>
      </w:r>
      <w:r w:rsidRPr="00DE3608">
        <w:rPr>
          <w:b/>
          <w:color w:val="FF0000"/>
          <w:kern w:val="0"/>
          <w:szCs w:val="21"/>
        </w:rPr>
        <w:t>：</w:t>
      </w:r>
      <w:r w:rsidR="00767CEC">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08A43D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8C60B6">
        <w:rPr>
          <w:kern w:val="0"/>
          <w:szCs w:val="21"/>
        </w:rPr>
        <w:t>1</w:t>
      </w:r>
      <w:r w:rsidRPr="00DE3608">
        <w:rPr>
          <w:kern w:val="0"/>
          <w:szCs w:val="21"/>
        </w:rPr>
        <w:t>年</w:t>
      </w:r>
      <w:r w:rsidR="00767CEC" w:rsidRPr="00767CEC">
        <w:rPr>
          <w:rFonts w:hint="eastAsia"/>
          <w:kern w:val="0"/>
          <w:szCs w:val="21"/>
        </w:rPr>
        <w:t>04</w:t>
      </w:r>
      <w:r w:rsidR="00767CEC" w:rsidRPr="00767CEC">
        <w:rPr>
          <w:rFonts w:hint="eastAsia"/>
          <w:kern w:val="0"/>
          <w:szCs w:val="21"/>
        </w:rPr>
        <w:t>月</w:t>
      </w:r>
      <w:r w:rsidR="00767CEC" w:rsidRPr="00767CEC">
        <w:rPr>
          <w:rFonts w:hint="eastAsia"/>
          <w:kern w:val="0"/>
          <w:szCs w:val="21"/>
        </w:rPr>
        <w:t>12</w:t>
      </w:r>
      <w:r w:rsidR="00767CEC" w:rsidRPr="00767CEC">
        <w:rPr>
          <w:rFonts w:hint="eastAsia"/>
          <w:kern w:val="0"/>
          <w:szCs w:val="21"/>
        </w:rPr>
        <w:t>日</w:t>
      </w:r>
      <w:r w:rsidR="00767CEC" w:rsidRPr="00767CEC">
        <w:rPr>
          <w:rFonts w:hint="eastAsia"/>
          <w:kern w:val="0"/>
          <w:szCs w:val="21"/>
        </w:rPr>
        <w:t>14</w:t>
      </w:r>
      <w:r w:rsidR="00767CEC" w:rsidRPr="00767CEC">
        <w:rPr>
          <w:rFonts w:hint="eastAsia"/>
          <w:kern w:val="0"/>
          <w:szCs w:val="21"/>
        </w:rPr>
        <w:t>：</w:t>
      </w:r>
      <w:r w:rsidR="00767CEC" w:rsidRPr="00767CEC">
        <w:rPr>
          <w:rFonts w:hint="eastAsia"/>
          <w:kern w:val="0"/>
          <w:szCs w:val="21"/>
        </w:rPr>
        <w:t>30</w:t>
      </w:r>
      <w:r w:rsidR="00767CEC" w:rsidRPr="00767CEC">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26CFC356"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D53C75">
        <w:rPr>
          <w:rFonts w:hint="eastAsia"/>
          <w:kern w:val="0"/>
          <w:szCs w:val="21"/>
        </w:rPr>
        <w:t>万</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D53C75">
        <w:t>26161510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2415A688"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8C60B6">
        <w:rPr>
          <w:kern w:val="0"/>
          <w:szCs w:val="21"/>
        </w:rPr>
        <w:t>1</w:t>
      </w:r>
      <w:r w:rsidRPr="00DE3608">
        <w:rPr>
          <w:kern w:val="0"/>
          <w:szCs w:val="21"/>
        </w:rPr>
        <w:t>年</w:t>
      </w:r>
      <w:r w:rsidR="008C60B6">
        <w:rPr>
          <w:rFonts w:hint="eastAsia"/>
          <w:kern w:val="0"/>
          <w:szCs w:val="21"/>
        </w:rPr>
        <w:t>03</w:t>
      </w:r>
      <w:r w:rsidRPr="00DE3608">
        <w:rPr>
          <w:kern w:val="0"/>
          <w:szCs w:val="21"/>
        </w:rPr>
        <w:t>月</w:t>
      </w:r>
      <w:r w:rsidR="00767CEC">
        <w:rPr>
          <w:rFonts w:hint="eastAsia"/>
          <w:kern w:val="0"/>
          <w:szCs w:val="21"/>
        </w:rPr>
        <w:t>30</w:t>
      </w:r>
      <w:r w:rsidRPr="00DE3608">
        <w:rPr>
          <w:kern w:val="0"/>
          <w:szCs w:val="21"/>
        </w:rPr>
        <w:t>日至</w:t>
      </w:r>
      <w:r w:rsidRPr="00DE3608">
        <w:rPr>
          <w:kern w:val="0"/>
          <w:szCs w:val="21"/>
        </w:rPr>
        <w:t>202</w:t>
      </w:r>
      <w:r w:rsidR="008C60B6">
        <w:rPr>
          <w:kern w:val="0"/>
          <w:szCs w:val="21"/>
        </w:rPr>
        <w:t>1</w:t>
      </w:r>
      <w:r w:rsidRPr="00DE3608">
        <w:rPr>
          <w:kern w:val="0"/>
          <w:szCs w:val="21"/>
        </w:rPr>
        <w:t>年</w:t>
      </w:r>
      <w:r w:rsidR="008C60B6">
        <w:rPr>
          <w:rFonts w:hint="eastAsia"/>
          <w:kern w:val="0"/>
          <w:szCs w:val="21"/>
        </w:rPr>
        <w:t>0</w:t>
      </w:r>
      <w:r w:rsidR="00767CEC">
        <w:rPr>
          <w:kern w:val="0"/>
          <w:szCs w:val="21"/>
        </w:rPr>
        <w:t>4</w:t>
      </w:r>
      <w:r w:rsidRPr="00DE3608">
        <w:rPr>
          <w:kern w:val="0"/>
          <w:szCs w:val="21"/>
        </w:rPr>
        <w:t>月</w:t>
      </w:r>
      <w:r w:rsidR="008C60B6">
        <w:rPr>
          <w:rFonts w:hint="eastAsia"/>
          <w:kern w:val="0"/>
          <w:szCs w:val="21"/>
        </w:rPr>
        <w:t>08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512264D"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8C60B6">
        <w:rPr>
          <w:b/>
          <w:kern w:val="0"/>
          <w:szCs w:val="21"/>
        </w:rPr>
        <w:t>1</w:t>
      </w:r>
      <w:r w:rsidRPr="00DE3608">
        <w:rPr>
          <w:b/>
          <w:kern w:val="0"/>
          <w:szCs w:val="21"/>
        </w:rPr>
        <w:t>年</w:t>
      </w:r>
      <w:r w:rsidR="008C60B6">
        <w:rPr>
          <w:rFonts w:hint="eastAsia"/>
          <w:b/>
          <w:kern w:val="0"/>
          <w:szCs w:val="21"/>
        </w:rPr>
        <w:t>03</w:t>
      </w:r>
      <w:r w:rsidRPr="00DE3608">
        <w:rPr>
          <w:b/>
          <w:kern w:val="0"/>
          <w:szCs w:val="21"/>
        </w:rPr>
        <w:t>月</w:t>
      </w:r>
      <w:r w:rsidR="00767CEC">
        <w:rPr>
          <w:b/>
          <w:kern w:val="0"/>
          <w:szCs w:val="21"/>
        </w:rPr>
        <w:t>30</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B85889F" w:rsidR="002A367A" w:rsidRPr="006C4DF4" w:rsidRDefault="008D26B1" w:rsidP="00D53C75">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C2C98FC" w:rsidR="008603EB" w:rsidRPr="006C4DF4" w:rsidRDefault="00D53C75" w:rsidP="008603EB">
            <w:pPr>
              <w:widowControl/>
              <w:jc w:val="center"/>
              <w:rPr>
                <w:kern w:val="0"/>
                <w:szCs w:val="21"/>
              </w:rPr>
            </w:pPr>
            <w:r>
              <w:rPr>
                <w:rFonts w:hint="eastAsia"/>
              </w:rPr>
              <w:t>LED</w:t>
            </w:r>
            <w:r>
              <w:rPr>
                <w:rFonts w:hint="eastAsia"/>
              </w:rPr>
              <w:t>屏幕</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D60D06B" w:rsidR="008603EB" w:rsidRPr="006C4DF4" w:rsidRDefault="00527627" w:rsidP="008603EB">
            <w:pPr>
              <w:widowControl/>
              <w:jc w:val="center"/>
              <w:rPr>
                <w:szCs w:val="21"/>
              </w:rPr>
            </w:pPr>
            <w:r w:rsidRPr="00527627">
              <w:rPr>
                <w:szCs w:val="21"/>
              </w:rPr>
              <w:t>800,000.00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E817A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E817AE">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E817AE">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E817AE">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E817AE">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E817AE">
            <w:pPr>
              <w:widowControl/>
              <w:jc w:val="center"/>
              <w:rPr>
                <w:b/>
                <w:bCs/>
                <w:kern w:val="0"/>
                <w:szCs w:val="21"/>
              </w:rPr>
            </w:pPr>
            <w:r w:rsidRPr="006C4DF4">
              <w:rPr>
                <w:b/>
                <w:bCs/>
                <w:kern w:val="0"/>
                <w:szCs w:val="21"/>
              </w:rPr>
              <w:t>备注</w:t>
            </w:r>
          </w:p>
        </w:tc>
      </w:tr>
      <w:tr w:rsidR="00460DB2" w:rsidRPr="006C4DF4" w14:paraId="6DED4D6F" w14:textId="77777777" w:rsidTr="00E817A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316090" w14:textId="77777777" w:rsidR="00460DB2" w:rsidRPr="006C4DF4" w:rsidRDefault="00460DB2" w:rsidP="00E817AE">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39522551" w14:textId="6E483932" w:rsidR="00460DB2" w:rsidRPr="006C4DF4" w:rsidRDefault="0011594E" w:rsidP="00E817AE">
            <w:pPr>
              <w:widowControl/>
              <w:jc w:val="center"/>
              <w:rPr>
                <w:kern w:val="0"/>
                <w:szCs w:val="21"/>
              </w:rPr>
            </w:pPr>
            <w:r>
              <w:rPr>
                <w:rFonts w:hint="eastAsia"/>
                <w:szCs w:val="21"/>
              </w:rPr>
              <w:t>LED</w:t>
            </w:r>
            <w:r>
              <w:rPr>
                <w:rFonts w:hint="eastAsia"/>
                <w:szCs w:val="21"/>
              </w:rPr>
              <w:t>屏幕</w:t>
            </w:r>
          </w:p>
        </w:tc>
        <w:tc>
          <w:tcPr>
            <w:tcW w:w="1134" w:type="dxa"/>
            <w:tcBorders>
              <w:top w:val="single" w:sz="4" w:space="0" w:color="auto"/>
              <w:left w:val="nil"/>
              <w:bottom w:val="single" w:sz="4" w:space="0" w:color="auto"/>
              <w:right w:val="single" w:sz="4" w:space="0" w:color="auto"/>
            </w:tcBorders>
            <w:vAlign w:val="center"/>
          </w:tcPr>
          <w:p w14:paraId="1F6E6653" w14:textId="77777777" w:rsidR="00460DB2" w:rsidRPr="006C4DF4" w:rsidRDefault="00460DB2" w:rsidP="00E817AE">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9584615" w14:textId="77777777" w:rsidR="00460DB2" w:rsidRPr="006C4DF4" w:rsidRDefault="00460DB2" w:rsidP="00E817AE">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7A857BDA" w14:textId="77777777" w:rsidR="00460DB2" w:rsidRPr="006C4DF4" w:rsidRDefault="00460DB2" w:rsidP="00E817AE">
            <w:pPr>
              <w:widowControl/>
              <w:jc w:val="center"/>
              <w:rPr>
                <w:b/>
                <w:szCs w:val="21"/>
              </w:rPr>
            </w:pPr>
          </w:p>
        </w:tc>
      </w:tr>
      <w:tr w:rsidR="00D53C75" w:rsidRPr="006C4DF4" w14:paraId="6AD93EAA" w14:textId="77777777" w:rsidTr="0035752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0541FEA9" w:rsidR="00D53C75" w:rsidRPr="006C4DF4" w:rsidRDefault="00D53C75" w:rsidP="00D53C75">
            <w:pPr>
              <w:widowControl/>
              <w:jc w:val="center"/>
              <w:rPr>
                <w:kern w:val="0"/>
                <w:szCs w:val="21"/>
              </w:rPr>
            </w:pPr>
            <w:r w:rsidRPr="00527627">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4B7805B1" w14:textId="76EB67AF" w:rsidR="00D53C75" w:rsidRPr="006C4DF4" w:rsidRDefault="00D53C75" w:rsidP="00D53C75">
            <w:pPr>
              <w:widowControl/>
              <w:jc w:val="center"/>
              <w:rPr>
                <w:kern w:val="0"/>
                <w:szCs w:val="21"/>
              </w:rPr>
            </w:pPr>
            <w:r w:rsidRPr="00490407">
              <w:rPr>
                <w:rFonts w:hint="eastAsia"/>
                <w:kern w:val="0"/>
                <w:szCs w:val="21"/>
              </w:rPr>
              <w:t>LED</w:t>
            </w:r>
            <w:r w:rsidRPr="00490407">
              <w:rPr>
                <w:rFonts w:hint="eastAsia"/>
                <w:kern w:val="0"/>
                <w:szCs w:val="21"/>
              </w:rPr>
              <w:t>屏</w:t>
            </w:r>
            <w:r>
              <w:rPr>
                <w:rFonts w:hint="eastAsia"/>
                <w:kern w:val="0"/>
                <w:szCs w:val="21"/>
              </w:rPr>
              <w:t>1</w:t>
            </w:r>
          </w:p>
        </w:tc>
        <w:tc>
          <w:tcPr>
            <w:tcW w:w="1134" w:type="dxa"/>
            <w:tcBorders>
              <w:top w:val="single" w:sz="4" w:space="0" w:color="auto"/>
              <w:left w:val="nil"/>
              <w:bottom w:val="single" w:sz="4" w:space="0" w:color="auto"/>
              <w:right w:val="single" w:sz="4" w:space="0" w:color="auto"/>
            </w:tcBorders>
            <w:vAlign w:val="center"/>
          </w:tcPr>
          <w:p w14:paraId="567F302A" w14:textId="4A949C82" w:rsidR="00D53C75" w:rsidRPr="006C4DF4" w:rsidRDefault="00D53C75" w:rsidP="00D53C75">
            <w:pPr>
              <w:widowControl/>
              <w:jc w:val="center"/>
              <w:rPr>
                <w:kern w:val="0"/>
                <w:szCs w:val="21"/>
              </w:rPr>
            </w:pPr>
            <w:r>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6867A56E" w14:textId="6EEFFC32" w:rsidR="00D53C75" w:rsidRPr="00527627" w:rsidRDefault="00D53C75" w:rsidP="00D53C75">
            <w:pPr>
              <w:widowControl/>
              <w:jc w:val="center"/>
              <w:rPr>
                <w:kern w:val="0"/>
                <w:szCs w:val="21"/>
                <w:vertAlign w:val="superscript"/>
              </w:rPr>
            </w:pPr>
            <w:r>
              <w:rPr>
                <w:rFonts w:hint="eastAsia"/>
                <w:kern w:val="0"/>
                <w:szCs w:val="21"/>
              </w:rPr>
              <w:t>块</w:t>
            </w:r>
          </w:p>
        </w:tc>
        <w:tc>
          <w:tcPr>
            <w:tcW w:w="1984" w:type="dxa"/>
            <w:vMerge w:val="restart"/>
            <w:tcBorders>
              <w:top w:val="single" w:sz="4" w:space="0" w:color="auto"/>
              <w:left w:val="nil"/>
              <w:right w:val="single" w:sz="4" w:space="0" w:color="auto"/>
            </w:tcBorders>
            <w:vAlign w:val="center"/>
          </w:tcPr>
          <w:p w14:paraId="6B42558F" w14:textId="77777777" w:rsidR="00D53C75" w:rsidRPr="006C4DF4" w:rsidRDefault="00D53C75" w:rsidP="00D53C75">
            <w:pPr>
              <w:widowControl/>
              <w:jc w:val="center"/>
              <w:rPr>
                <w:szCs w:val="21"/>
              </w:rPr>
            </w:pPr>
            <w:r w:rsidRPr="006C4DF4">
              <w:rPr>
                <w:b/>
                <w:color w:val="FF0000"/>
                <w:szCs w:val="21"/>
              </w:rPr>
              <w:t>核心产品</w:t>
            </w:r>
          </w:p>
        </w:tc>
      </w:tr>
      <w:tr w:rsidR="00D53C75" w:rsidRPr="006C4DF4" w14:paraId="47DBB3C3" w14:textId="77777777" w:rsidTr="0035752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3FD309" w14:textId="07AAF850" w:rsidR="00D53C75" w:rsidRPr="00527627" w:rsidRDefault="00D53C75" w:rsidP="00D53C75">
            <w:pPr>
              <w:widowControl/>
              <w:jc w:val="center"/>
              <w:rPr>
                <w:kern w:val="0"/>
                <w:szCs w:val="21"/>
              </w:rPr>
            </w:pPr>
            <w:r>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68FD922" w14:textId="4504C923" w:rsidR="00D53C75" w:rsidRPr="00527627" w:rsidRDefault="00D53C75" w:rsidP="00D53C75">
            <w:pPr>
              <w:widowControl/>
              <w:jc w:val="center"/>
              <w:rPr>
                <w:kern w:val="0"/>
                <w:szCs w:val="21"/>
              </w:rPr>
            </w:pPr>
            <w:r w:rsidRPr="00490407">
              <w:rPr>
                <w:rFonts w:hint="eastAsia"/>
                <w:kern w:val="0"/>
                <w:szCs w:val="21"/>
              </w:rPr>
              <w:t>LED</w:t>
            </w:r>
            <w:r w:rsidRPr="00490407">
              <w:rPr>
                <w:rFonts w:hint="eastAsia"/>
                <w:kern w:val="0"/>
                <w:szCs w:val="21"/>
              </w:rPr>
              <w:t>屏</w:t>
            </w:r>
            <w:r>
              <w:rPr>
                <w:kern w:val="0"/>
                <w:szCs w:val="21"/>
              </w:rPr>
              <w:t>2</w:t>
            </w:r>
          </w:p>
        </w:tc>
        <w:tc>
          <w:tcPr>
            <w:tcW w:w="1134" w:type="dxa"/>
            <w:tcBorders>
              <w:top w:val="single" w:sz="4" w:space="0" w:color="auto"/>
              <w:left w:val="nil"/>
              <w:bottom w:val="single" w:sz="4" w:space="0" w:color="auto"/>
              <w:right w:val="single" w:sz="4" w:space="0" w:color="auto"/>
            </w:tcBorders>
            <w:vAlign w:val="center"/>
          </w:tcPr>
          <w:p w14:paraId="6789D786" w14:textId="63A526C5" w:rsidR="00D53C75" w:rsidRPr="00527627" w:rsidRDefault="00D53C75" w:rsidP="00D53C75">
            <w:pPr>
              <w:widowControl/>
              <w:jc w:val="center"/>
              <w:rPr>
                <w:kern w:val="0"/>
                <w:szCs w:val="21"/>
              </w:rPr>
            </w:pPr>
            <w:r>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2E1E1848" w14:textId="51CD325A" w:rsidR="00D53C75" w:rsidRDefault="00D53C75" w:rsidP="00D53C75">
            <w:pPr>
              <w:widowControl/>
              <w:jc w:val="center"/>
              <w:rPr>
                <w:kern w:val="0"/>
                <w:szCs w:val="21"/>
              </w:rPr>
            </w:pPr>
            <w:r>
              <w:rPr>
                <w:rFonts w:hint="eastAsia"/>
                <w:kern w:val="0"/>
                <w:szCs w:val="21"/>
              </w:rPr>
              <w:t>块</w:t>
            </w:r>
          </w:p>
        </w:tc>
        <w:tc>
          <w:tcPr>
            <w:tcW w:w="1984" w:type="dxa"/>
            <w:vMerge/>
            <w:tcBorders>
              <w:left w:val="nil"/>
              <w:right w:val="single" w:sz="4" w:space="0" w:color="auto"/>
            </w:tcBorders>
            <w:vAlign w:val="center"/>
          </w:tcPr>
          <w:p w14:paraId="53964B83" w14:textId="77777777" w:rsidR="00D53C75" w:rsidRPr="006C4DF4" w:rsidRDefault="00D53C75" w:rsidP="00D53C75">
            <w:pPr>
              <w:widowControl/>
              <w:jc w:val="center"/>
              <w:rPr>
                <w:b/>
                <w:color w:val="FF0000"/>
                <w:szCs w:val="21"/>
              </w:rPr>
            </w:pPr>
          </w:p>
        </w:tc>
      </w:tr>
      <w:tr w:rsidR="00D53C75" w:rsidRPr="006C4DF4" w14:paraId="242CDA38" w14:textId="77777777" w:rsidTr="0035752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0B0CF3D" w14:textId="481177EB" w:rsidR="00D53C75" w:rsidRPr="00527627" w:rsidRDefault="00D53C75" w:rsidP="00D53C75">
            <w:pPr>
              <w:widowControl/>
              <w:jc w:val="center"/>
              <w:rPr>
                <w:kern w:val="0"/>
                <w:szCs w:val="21"/>
              </w:rPr>
            </w:pPr>
            <w:r>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4A0B4C46" w14:textId="61324850" w:rsidR="00D53C75" w:rsidRPr="00527627" w:rsidRDefault="00D53C75" w:rsidP="00D53C75">
            <w:pPr>
              <w:widowControl/>
              <w:jc w:val="center"/>
              <w:rPr>
                <w:kern w:val="0"/>
                <w:szCs w:val="21"/>
              </w:rPr>
            </w:pPr>
            <w:r w:rsidRPr="00490407">
              <w:rPr>
                <w:rFonts w:hint="eastAsia"/>
                <w:kern w:val="0"/>
                <w:szCs w:val="21"/>
              </w:rPr>
              <w:t>LED</w:t>
            </w:r>
            <w:r w:rsidRPr="00490407">
              <w:rPr>
                <w:rFonts w:hint="eastAsia"/>
                <w:kern w:val="0"/>
                <w:szCs w:val="21"/>
              </w:rPr>
              <w:t>屏</w:t>
            </w:r>
            <w:r>
              <w:rPr>
                <w:kern w:val="0"/>
                <w:szCs w:val="21"/>
              </w:rPr>
              <w:t>3</w:t>
            </w:r>
          </w:p>
        </w:tc>
        <w:tc>
          <w:tcPr>
            <w:tcW w:w="1134" w:type="dxa"/>
            <w:tcBorders>
              <w:top w:val="single" w:sz="4" w:space="0" w:color="auto"/>
              <w:left w:val="nil"/>
              <w:bottom w:val="single" w:sz="4" w:space="0" w:color="auto"/>
              <w:right w:val="single" w:sz="4" w:space="0" w:color="auto"/>
            </w:tcBorders>
            <w:vAlign w:val="center"/>
          </w:tcPr>
          <w:p w14:paraId="2E79EFAC" w14:textId="610D0C03" w:rsidR="00D53C75" w:rsidRPr="00527627" w:rsidRDefault="00D53C75" w:rsidP="00D53C75">
            <w:pPr>
              <w:widowControl/>
              <w:jc w:val="center"/>
              <w:rPr>
                <w:kern w:val="0"/>
                <w:szCs w:val="21"/>
              </w:rPr>
            </w:pPr>
            <w:r>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16EC75F3" w14:textId="4C92BEF5" w:rsidR="00D53C75" w:rsidRDefault="00D53C75" w:rsidP="00D53C75">
            <w:pPr>
              <w:widowControl/>
              <w:jc w:val="center"/>
              <w:rPr>
                <w:kern w:val="0"/>
                <w:szCs w:val="21"/>
              </w:rPr>
            </w:pPr>
            <w:r>
              <w:rPr>
                <w:rFonts w:hint="eastAsia"/>
                <w:kern w:val="0"/>
                <w:szCs w:val="21"/>
              </w:rPr>
              <w:t>块</w:t>
            </w:r>
          </w:p>
        </w:tc>
        <w:tc>
          <w:tcPr>
            <w:tcW w:w="1984" w:type="dxa"/>
            <w:vMerge/>
            <w:tcBorders>
              <w:left w:val="nil"/>
              <w:bottom w:val="single" w:sz="4" w:space="0" w:color="auto"/>
              <w:right w:val="single" w:sz="4" w:space="0" w:color="auto"/>
            </w:tcBorders>
            <w:vAlign w:val="center"/>
          </w:tcPr>
          <w:p w14:paraId="0875A44D" w14:textId="77777777" w:rsidR="00D53C75" w:rsidRPr="006C4DF4" w:rsidRDefault="00D53C75" w:rsidP="00D53C75">
            <w:pPr>
              <w:widowControl/>
              <w:jc w:val="center"/>
              <w:rPr>
                <w:b/>
                <w:color w:val="FF0000"/>
                <w:szCs w:val="21"/>
              </w:rPr>
            </w:pPr>
          </w:p>
        </w:tc>
      </w:tr>
      <w:tr w:rsidR="00D53C75" w:rsidRPr="006C4DF4" w14:paraId="67D06B59" w14:textId="77777777" w:rsidTr="00E817A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10228199" w:rsidR="00D53C75" w:rsidRPr="006C4DF4" w:rsidRDefault="00D53C75" w:rsidP="00D53C75">
            <w:pPr>
              <w:widowControl/>
              <w:jc w:val="center"/>
              <w:rPr>
                <w:kern w:val="0"/>
                <w:szCs w:val="21"/>
              </w:rPr>
            </w:pPr>
            <w:r>
              <w:rPr>
                <w:kern w:val="0"/>
                <w:szCs w:val="21"/>
              </w:rPr>
              <w:t>4</w:t>
            </w:r>
          </w:p>
        </w:tc>
        <w:tc>
          <w:tcPr>
            <w:tcW w:w="3402" w:type="dxa"/>
            <w:tcBorders>
              <w:top w:val="single" w:sz="4" w:space="0" w:color="auto"/>
              <w:left w:val="nil"/>
              <w:bottom w:val="single" w:sz="4" w:space="0" w:color="auto"/>
              <w:right w:val="single" w:sz="4" w:space="0" w:color="auto"/>
            </w:tcBorders>
            <w:vAlign w:val="center"/>
          </w:tcPr>
          <w:p w14:paraId="367C5D7F" w14:textId="277F517D" w:rsidR="00D53C75" w:rsidRPr="006C4DF4" w:rsidRDefault="00D53C75" w:rsidP="00D53C75">
            <w:pPr>
              <w:widowControl/>
              <w:jc w:val="center"/>
              <w:rPr>
                <w:kern w:val="0"/>
                <w:szCs w:val="21"/>
              </w:rPr>
            </w:pPr>
            <w:r w:rsidRPr="00527627">
              <w:rPr>
                <w:rFonts w:hint="eastAsia"/>
                <w:kern w:val="0"/>
                <w:szCs w:val="21"/>
              </w:rPr>
              <w:t>视频处理器</w:t>
            </w:r>
          </w:p>
        </w:tc>
        <w:tc>
          <w:tcPr>
            <w:tcW w:w="1134" w:type="dxa"/>
            <w:tcBorders>
              <w:top w:val="single" w:sz="4" w:space="0" w:color="auto"/>
              <w:left w:val="nil"/>
              <w:bottom w:val="single" w:sz="4" w:space="0" w:color="auto"/>
              <w:right w:val="single" w:sz="4" w:space="0" w:color="auto"/>
            </w:tcBorders>
            <w:vAlign w:val="center"/>
          </w:tcPr>
          <w:p w14:paraId="5C1B9C83" w14:textId="14E194E7" w:rsidR="00D53C75" w:rsidRPr="006C4DF4" w:rsidRDefault="00D53C75" w:rsidP="00D53C75">
            <w:pPr>
              <w:widowControl/>
              <w:jc w:val="center"/>
              <w:rPr>
                <w:kern w:val="0"/>
                <w:szCs w:val="21"/>
              </w:rPr>
            </w:pPr>
            <w:r w:rsidRPr="00527627">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2A504374" w14:textId="5C3DBAAA" w:rsidR="00D53C75" w:rsidRPr="006C4DF4" w:rsidRDefault="00D53C75" w:rsidP="00D53C75">
            <w:pPr>
              <w:widowControl/>
              <w:jc w:val="center"/>
              <w:rPr>
                <w:kern w:val="0"/>
                <w:szCs w:val="21"/>
              </w:rPr>
            </w:pPr>
            <w:r w:rsidRPr="00527627">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4388843" w14:textId="77777777" w:rsidR="00D53C75" w:rsidRPr="006C4DF4" w:rsidRDefault="00D53C75" w:rsidP="00D53C75">
            <w:pPr>
              <w:widowControl/>
              <w:jc w:val="center"/>
              <w:rPr>
                <w:szCs w:val="21"/>
              </w:rPr>
            </w:pPr>
          </w:p>
        </w:tc>
      </w:tr>
      <w:tr w:rsidR="00D53C75" w:rsidRPr="006C4DF4" w14:paraId="715FE88D" w14:textId="77777777" w:rsidTr="00E817A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E92168" w14:textId="6F6CB642" w:rsidR="00D53C75" w:rsidRPr="00527627" w:rsidRDefault="00D53C75" w:rsidP="00D53C75">
            <w:pPr>
              <w:widowControl/>
              <w:jc w:val="center"/>
              <w:rPr>
                <w:kern w:val="0"/>
                <w:szCs w:val="21"/>
              </w:rPr>
            </w:pPr>
            <w:r>
              <w:rPr>
                <w:kern w:val="0"/>
                <w:szCs w:val="21"/>
              </w:rPr>
              <w:t>5</w:t>
            </w:r>
          </w:p>
        </w:tc>
        <w:tc>
          <w:tcPr>
            <w:tcW w:w="3402" w:type="dxa"/>
            <w:tcBorders>
              <w:top w:val="single" w:sz="4" w:space="0" w:color="auto"/>
              <w:left w:val="nil"/>
              <w:bottom w:val="single" w:sz="4" w:space="0" w:color="auto"/>
              <w:right w:val="single" w:sz="4" w:space="0" w:color="auto"/>
            </w:tcBorders>
            <w:vAlign w:val="center"/>
          </w:tcPr>
          <w:p w14:paraId="1FB35E03" w14:textId="5D7D387E" w:rsidR="00D53C75" w:rsidRPr="00527627" w:rsidRDefault="00D53C75" w:rsidP="00D53C75">
            <w:pPr>
              <w:widowControl/>
              <w:jc w:val="center"/>
              <w:rPr>
                <w:kern w:val="0"/>
                <w:szCs w:val="21"/>
              </w:rPr>
            </w:pPr>
            <w:r w:rsidRPr="00527627">
              <w:rPr>
                <w:rFonts w:hint="eastAsia"/>
                <w:kern w:val="0"/>
                <w:szCs w:val="21"/>
              </w:rPr>
              <w:t>配电柜</w:t>
            </w:r>
          </w:p>
        </w:tc>
        <w:tc>
          <w:tcPr>
            <w:tcW w:w="1134" w:type="dxa"/>
            <w:tcBorders>
              <w:top w:val="single" w:sz="4" w:space="0" w:color="auto"/>
              <w:left w:val="nil"/>
              <w:bottom w:val="single" w:sz="4" w:space="0" w:color="auto"/>
              <w:right w:val="single" w:sz="4" w:space="0" w:color="auto"/>
            </w:tcBorders>
            <w:vAlign w:val="center"/>
          </w:tcPr>
          <w:p w14:paraId="3F2A5AA7" w14:textId="50383BA0" w:rsidR="00D53C75" w:rsidRPr="00527627" w:rsidRDefault="00D53C75" w:rsidP="00D53C75">
            <w:pPr>
              <w:widowControl/>
              <w:jc w:val="center"/>
              <w:rPr>
                <w:kern w:val="0"/>
                <w:szCs w:val="21"/>
              </w:rPr>
            </w:pPr>
            <w:r w:rsidRPr="00527627">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56E49009" w14:textId="73B3AE3C" w:rsidR="00D53C75" w:rsidRPr="00527627" w:rsidRDefault="00D53C75" w:rsidP="00D53C75">
            <w:pPr>
              <w:widowControl/>
              <w:jc w:val="center"/>
              <w:rPr>
                <w:kern w:val="0"/>
                <w:szCs w:val="21"/>
              </w:rPr>
            </w:pPr>
            <w:r w:rsidRPr="00527627">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19767B2B" w14:textId="77777777" w:rsidR="00D53C75" w:rsidRPr="006C4DF4" w:rsidRDefault="00D53C75" w:rsidP="00D53C75">
            <w:pPr>
              <w:widowControl/>
              <w:jc w:val="center"/>
              <w:rPr>
                <w:szCs w:val="21"/>
              </w:rPr>
            </w:pPr>
          </w:p>
        </w:tc>
      </w:tr>
      <w:tr w:rsidR="00D53C75" w:rsidRPr="006C4DF4" w14:paraId="3049D77C" w14:textId="77777777" w:rsidTr="00E817A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C64382F" w14:textId="07675467" w:rsidR="00D53C75" w:rsidRPr="00527627" w:rsidRDefault="00D53C75" w:rsidP="00D53C75">
            <w:pPr>
              <w:widowControl/>
              <w:jc w:val="center"/>
              <w:rPr>
                <w:kern w:val="0"/>
                <w:szCs w:val="21"/>
              </w:rPr>
            </w:pPr>
            <w:r>
              <w:rPr>
                <w:kern w:val="0"/>
                <w:szCs w:val="21"/>
              </w:rPr>
              <w:t>6</w:t>
            </w:r>
          </w:p>
        </w:tc>
        <w:tc>
          <w:tcPr>
            <w:tcW w:w="3402" w:type="dxa"/>
            <w:tcBorders>
              <w:top w:val="single" w:sz="4" w:space="0" w:color="auto"/>
              <w:left w:val="nil"/>
              <w:bottom w:val="single" w:sz="4" w:space="0" w:color="auto"/>
              <w:right w:val="single" w:sz="4" w:space="0" w:color="auto"/>
            </w:tcBorders>
            <w:vAlign w:val="center"/>
          </w:tcPr>
          <w:p w14:paraId="3BCC52CB" w14:textId="6792859C" w:rsidR="00D53C75" w:rsidRPr="00527627" w:rsidRDefault="00D53C75" w:rsidP="00D53C75">
            <w:pPr>
              <w:widowControl/>
              <w:jc w:val="center"/>
              <w:rPr>
                <w:kern w:val="0"/>
                <w:szCs w:val="21"/>
              </w:rPr>
            </w:pPr>
            <w:r w:rsidRPr="00527627">
              <w:rPr>
                <w:rFonts w:hint="eastAsia"/>
                <w:kern w:val="0"/>
                <w:szCs w:val="21"/>
              </w:rPr>
              <w:t>安装结构支架及结构件</w:t>
            </w:r>
          </w:p>
        </w:tc>
        <w:tc>
          <w:tcPr>
            <w:tcW w:w="1134" w:type="dxa"/>
            <w:tcBorders>
              <w:top w:val="single" w:sz="4" w:space="0" w:color="auto"/>
              <w:left w:val="nil"/>
              <w:bottom w:val="single" w:sz="4" w:space="0" w:color="auto"/>
              <w:right w:val="single" w:sz="4" w:space="0" w:color="auto"/>
            </w:tcBorders>
            <w:vAlign w:val="center"/>
          </w:tcPr>
          <w:p w14:paraId="289108EB" w14:textId="5626CA8A" w:rsidR="00D53C75" w:rsidRPr="00527627" w:rsidRDefault="0064458D" w:rsidP="00D53C75">
            <w:pPr>
              <w:widowControl/>
              <w:jc w:val="center"/>
              <w:rPr>
                <w:kern w:val="0"/>
                <w:szCs w:val="21"/>
              </w:rPr>
            </w:pPr>
            <w:r>
              <w:rPr>
                <w:kern w:val="0"/>
                <w:szCs w:val="21"/>
              </w:rPr>
              <w:t>3</w:t>
            </w:r>
          </w:p>
        </w:tc>
        <w:tc>
          <w:tcPr>
            <w:tcW w:w="1276" w:type="dxa"/>
            <w:tcBorders>
              <w:top w:val="single" w:sz="4" w:space="0" w:color="auto"/>
              <w:left w:val="nil"/>
              <w:bottom w:val="single" w:sz="4" w:space="0" w:color="auto"/>
              <w:right w:val="single" w:sz="4" w:space="0" w:color="auto"/>
            </w:tcBorders>
            <w:vAlign w:val="center"/>
          </w:tcPr>
          <w:p w14:paraId="5F0FEAAC" w14:textId="68C93FBD" w:rsidR="00D53C75" w:rsidRPr="00527627" w:rsidRDefault="00D53C75" w:rsidP="00D53C75">
            <w:pPr>
              <w:widowControl/>
              <w:jc w:val="center"/>
              <w:rPr>
                <w:kern w:val="0"/>
                <w:szCs w:val="21"/>
              </w:rPr>
            </w:pPr>
            <w:r w:rsidRPr="00527627">
              <w:rPr>
                <w:rFonts w:hint="eastAsia"/>
                <w:kern w:val="0"/>
                <w:szCs w:val="21"/>
              </w:rPr>
              <w:t>项</w:t>
            </w:r>
          </w:p>
        </w:tc>
        <w:tc>
          <w:tcPr>
            <w:tcW w:w="1984" w:type="dxa"/>
            <w:tcBorders>
              <w:top w:val="single" w:sz="4" w:space="0" w:color="auto"/>
              <w:left w:val="nil"/>
              <w:bottom w:val="single" w:sz="4" w:space="0" w:color="auto"/>
              <w:right w:val="single" w:sz="4" w:space="0" w:color="auto"/>
            </w:tcBorders>
            <w:vAlign w:val="center"/>
          </w:tcPr>
          <w:p w14:paraId="00AAB762" w14:textId="77777777" w:rsidR="00D53C75" w:rsidRPr="006C4DF4" w:rsidRDefault="00D53C75" w:rsidP="00D53C75">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D25E80" w:rsidRPr="00D25E80" w14:paraId="3CE82469" w14:textId="77777777" w:rsidTr="000A567A">
        <w:trPr>
          <w:trHeight w:val="470"/>
        </w:trPr>
        <w:tc>
          <w:tcPr>
            <w:tcW w:w="900" w:type="dxa"/>
            <w:vAlign w:val="center"/>
          </w:tcPr>
          <w:p w14:paraId="6CA8DA6E" w14:textId="77777777" w:rsidR="00D25E80" w:rsidRPr="00D25E80" w:rsidRDefault="00D25E80" w:rsidP="000A567A">
            <w:pPr>
              <w:jc w:val="center"/>
              <w:rPr>
                <w:szCs w:val="21"/>
              </w:rPr>
            </w:pPr>
            <w:r w:rsidRPr="00D25E80">
              <w:rPr>
                <w:szCs w:val="21"/>
              </w:rPr>
              <w:t>序号</w:t>
            </w:r>
          </w:p>
        </w:tc>
        <w:tc>
          <w:tcPr>
            <w:tcW w:w="1980" w:type="dxa"/>
            <w:vAlign w:val="center"/>
          </w:tcPr>
          <w:p w14:paraId="24D0AF10" w14:textId="77777777" w:rsidR="00D25E80" w:rsidRPr="00D25E80" w:rsidRDefault="00D25E80" w:rsidP="000A567A">
            <w:pPr>
              <w:widowControl/>
              <w:jc w:val="center"/>
              <w:rPr>
                <w:szCs w:val="21"/>
              </w:rPr>
            </w:pPr>
            <w:r w:rsidRPr="00D25E80">
              <w:rPr>
                <w:szCs w:val="21"/>
              </w:rPr>
              <w:t>货物名称</w:t>
            </w:r>
          </w:p>
        </w:tc>
        <w:tc>
          <w:tcPr>
            <w:tcW w:w="5580" w:type="dxa"/>
            <w:vAlign w:val="center"/>
          </w:tcPr>
          <w:p w14:paraId="74D8D173" w14:textId="77777777" w:rsidR="00D25E80" w:rsidRPr="00D25E80" w:rsidRDefault="00D25E80" w:rsidP="000A567A">
            <w:pPr>
              <w:jc w:val="center"/>
              <w:rPr>
                <w:szCs w:val="21"/>
              </w:rPr>
            </w:pPr>
            <w:r w:rsidRPr="00D25E80">
              <w:rPr>
                <w:szCs w:val="21"/>
              </w:rPr>
              <w:t>招标技术要求</w:t>
            </w:r>
          </w:p>
        </w:tc>
      </w:tr>
      <w:tr w:rsidR="00D25E80" w:rsidRPr="00D25E80" w14:paraId="59800F83" w14:textId="77777777" w:rsidTr="000A567A">
        <w:trPr>
          <w:trHeight w:val="450"/>
        </w:trPr>
        <w:tc>
          <w:tcPr>
            <w:tcW w:w="900" w:type="dxa"/>
            <w:vMerge w:val="restart"/>
            <w:vAlign w:val="center"/>
          </w:tcPr>
          <w:p w14:paraId="30C99EE5" w14:textId="77777777" w:rsidR="00D25E80" w:rsidRPr="00D25E80" w:rsidRDefault="00D25E80" w:rsidP="000A567A">
            <w:pPr>
              <w:jc w:val="center"/>
              <w:rPr>
                <w:b/>
                <w:szCs w:val="21"/>
              </w:rPr>
            </w:pPr>
            <w:r w:rsidRPr="00D25E80">
              <w:rPr>
                <w:b/>
                <w:szCs w:val="21"/>
              </w:rPr>
              <w:t>1</w:t>
            </w:r>
          </w:p>
        </w:tc>
        <w:tc>
          <w:tcPr>
            <w:tcW w:w="1980" w:type="dxa"/>
            <w:vMerge w:val="restart"/>
            <w:vAlign w:val="center"/>
          </w:tcPr>
          <w:p w14:paraId="41E18D5C" w14:textId="77777777" w:rsidR="00D25E80" w:rsidRPr="00D25E80" w:rsidRDefault="00D25E80" w:rsidP="000A567A">
            <w:pPr>
              <w:jc w:val="center"/>
              <w:rPr>
                <w:b/>
                <w:szCs w:val="21"/>
              </w:rPr>
            </w:pPr>
            <w:r w:rsidRPr="00D25E80">
              <w:rPr>
                <w:b/>
                <w:szCs w:val="21"/>
              </w:rPr>
              <w:t>LED</w:t>
            </w:r>
            <w:r w:rsidRPr="00D25E80">
              <w:rPr>
                <w:b/>
                <w:szCs w:val="21"/>
              </w:rPr>
              <w:t>屏幕</w:t>
            </w:r>
          </w:p>
        </w:tc>
        <w:tc>
          <w:tcPr>
            <w:tcW w:w="5580" w:type="dxa"/>
            <w:vAlign w:val="center"/>
          </w:tcPr>
          <w:p w14:paraId="04F8D7EB" w14:textId="64605BE7" w:rsidR="00D25E80" w:rsidRPr="00D25E80" w:rsidRDefault="00D25E80" w:rsidP="00496D2D">
            <w:pPr>
              <w:adjustRightInd w:val="0"/>
              <w:snapToGrid w:val="0"/>
              <w:spacing w:line="360" w:lineRule="auto"/>
              <w:jc w:val="left"/>
              <w:rPr>
                <w:b/>
                <w:szCs w:val="21"/>
              </w:rPr>
            </w:pPr>
            <w:r w:rsidRPr="00D25E80">
              <w:rPr>
                <w:rFonts w:ascii="Segoe UI Symbol" w:hAnsi="Segoe UI Symbol" w:cs="Segoe UI Symbol"/>
                <w:szCs w:val="21"/>
              </w:rPr>
              <w:t>★</w:t>
            </w:r>
            <w:r w:rsidRPr="00D25E80">
              <w:rPr>
                <w:szCs w:val="21"/>
              </w:rPr>
              <w:t>1.1</w:t>
            </w:r>
            <w:r w:rsidRPr="00D25E80">
              <w:rPr>
                <w:b/>
                <w:szCs w:val="21"/>
              </w:rPr>
              <w:t xml:space="preserve"> </w:t>
            </w:r>
            <w:r w:rsidRPr="00D25E80">
              <w:rPr>
                <w:szCs w:val="21"/>
              </w:rPr>
              <w:t>基本要求：</w:t>
            </w:r>
            <w:r w:rsidRPr="00D25E80">
              <w:rPr>
                <w:szCs w:val="21"/>
              </w:rPr>
              <w:t>LED</w:t>
            </w:r>
            <w:r w:rsidRPr="00D25E80">
              <w:rPr>
                <w:szCs w:val="21"/>
              </w:rPr>
              <w:t>发光灯管</w:t>
            </w:r>
            <w:r w:rsidRPr="00D25E80">
              <w:rPr>
                <w:szCs w:val="21"/>
              </w:rPr>
              <w:t>SMD</w:t>
            </w:r>
            <w:r w:rsidRPr="00D25E80">
              <w:rPr>
                <w:szCs w:val="21"/>
              </w:rPr>
              <w:t>表贴三合一；像素间距＜</w:t>
            </w:r>
            <w:r w:rsidRPr="00D25E80">
              <w:rPr>
                <w:szCs w:val="21"/>
              </w:rPr>
              <w:t>1.84mm</w:t>
            </w:r>
            <w:r w:rsidR="00496D2D">
              <w:rPr>
                <w:rFonts w:hint="eastAsia"/>
                <w:szCs w:val="21"/>
              </w:rPr>
              <w:t>；</w:t>
            </w:r>
            <w:r w:rsidRPr="00D25E80">
              <w:rPr>
                <w:szCs w:val="21"/>
              </w:rPr>
              <w:t>LED</w:t>
            </w:r>
            <w:r w:rsidRPr="00D25E80">
              <w:rPr>
                <w:szCs w:val="21"/>
              </w:rPr>
              <w:t>屏</w:t>
            </w:r>
            <w:r w:rsidRPr="00D25E80">
              <w:rPr>
                <w:szCs w:val="21"/>
              </w:rPr>
              <w:t>1</w:t>
            </w:r>
            <w:r w:rsidRPr="00D25E80">
              <w:rPr>
                <w:szCs w:val="21"/>
              </w:rPr>
              <w:t>，尺寸</w:t>
            </w:r>
            <w:r w:rsidRPr="00D25E80">
              <w:rPr>
                <w:szCs w:val="21"/>
              </w:rPr>
              <w:t>≥7000mm*3840mm</w:t>
            </w:r>
            <w:r w:rsidRPr="00D25E80">
              <w:rPr>
                <w:szCs w:val="21"/>
              </w:rPr>
              <w:t>，分辨率</w:t>
            </w:r>
            <w:r w:rsidRPr="00D25E80">
              <w:rPr>
                <w:szCs w:val="21"/>
              </w:rPr>
              <w:t>≥3820*2080</w:t>
            </w:r>
            <w:r w:rsidRPr="00D25E80">
              <w:rPr>
                <w:szCs w:val="21"/>
              </w:rPr>
              <w:t>；</w:t>
            </w:r>
            <w:r w:rsidRPr="00D25E80">
              <w:rPr>
                <w:szCs w:val="21"/>
              </w:rPr>
              <w:t>LED</w:t>
            </w:r>
            <w:r w:rsidRPr="00D25E80">
              <w:rPr>
                <w:szCs w:val="21"/>
              </w:rPr>
              <w:t>屏</w:t>
            </w:r>
            <w:r w:rsidRPr="00D25E80">
              <w:rPr>
                <w:szCs w:val="21"/>
              </w:rPr>
              <w:t>2</w:t>
            </w:r>
            <w:r w:rsidRPr="00D25E80">
              <w:rPr>
                <w:szCs w:val="21"/>
              </w:rPr>
              <w:t>和</w:t>
            </w:r>
            <w:r w:rsidRPr="00D25E80">
              <w:rPr>
                <w:szCs w:val="21"/>
              </w:rPr>
              <w:t>LED</w:t>
            </w:r>
            <w:r w:rsidRPr="00D25E80">
              <w:rPr>
                <w:szCs w:val="21"/>
              </w:rPr>
              <w:t>屏</w:t>
            </w:r>
            <w:r w:rsidRPr="00D25E80">
              <w:rPr>
                <w:szCs w:val="21"/>
              </w:rPr>
              <w:t>3</w:t>
            </w:r>
            <w:r w:rsidRPr="00D25E80">
              <w:rPr>
                <w:szCs w:val="21"/>
              </w:rPr>
              <w:t>，每块尺寸</w:t>
            </w:r>
            <w:r w:rsidRPr="00D25E80">
              <w:rPr>
                <w:szCs w:val="21"/>
              </w:rPr>
              <w:t>≥5120mm*2880mm</w:t>
            </w:r>
            <w:r w:rsidRPr="00D25E80">
              <w:rPr>
                <w:szCs w:val="21"/>
              </w:rPr>
              <w:t>，分辨率</w:t>
            </w:r>
            <w:r w:rsidRPr="00D25E80">
              <w:rPr>
                <w:szCs w:val="21"/>
              </w:rPr>
              <w:t>≥2780*1560</w:t>
            </w:r>
            <w:r w:rsidR="00496D2D">
              <w:rPr>
                <w:rFonts w:hint="eastAsia"/>
                <w:szCs w:val="21"/>
              </w:rPr>
              <w:t>。</w:t>
            </w:r>
          </w:p>
        </w:tc>
      </w:tr>
      <w:tr w:rsidR="00D25E80" w:rsidRPr="00D25E80" w14:paraId="0ADFEA76" w14:textId="77777777" w:rsidTr="000A567A">
        <w:trPr>
          <w:trHeight w:val="450"/>
        </w:trPr>
        <w:tc>
          <w:tcPr>
            <w:tcW w:w="900" w:type="dxa"/>
            <w:vMerge/>
            <w:vAlign w:val="center"/>
          </w:tcPr>
          <w:p w14:paraId="20DFF6D3" w14:textId="77777777" w:rsidR="00D25E80" w:rsidRPr="00D25E80" w:rsidRDefault="00D25E80" w:rsidP="000A567A">
            <w:pPr>
              <w:jc w:val="center"/>
              <w:rPr>
                <w:b/>
                <w:szCs w:val="21"/>
              </w:rPr>
            </w:pPr>
          </w:p>
        </w:tc>
        <w:tc>
          <w:tcPr>
            <w:tcW w:w="1980" w:type="dxa"/>
            <w:vMerge/>
            <w:vAlign w:val="center"/>
          </w:tcPr>
          <w:p w14:paraId="4B0CB526" w14:textId="77777777" w:rsidR="00D25E80" w:rsidRPr="00D25E80" w:rsidRDefault="00D25E80" w:rsidP="000A567A">
            <w:pPr>
              <w:jc w:val="center"/>
              <w:rPr>
                <w:b/>
                <w:szCs w:val="21"/>
              </w:rPr>
            </w:pPr>
          </w:p>
        </w:tc>
        <w:tc>
          <w:tcPr>
            <w:tcW w:w="5580" w:type="dxa"/>
            <w:vAlign w:val="center"/>
          </w:tcPr>
          <w:p w14:paraId="418E4AFF" w14:textId="48E5C6FA" w:rsidR="00D25E80" w:rsidRPr="00D25E80" w:rsidRDefault="00D25E80" w:rsidP="005C5C64">
            <w:pPr>
              <w:adjustRightInd w:val="0"/>
              <w:snapToGrid w:val="0"/>
              <w:spacing w:line="360" w:lineRule="auto"/>
              <w:jc w:val="left"/>
              <w:rPr>
                <w:szCs w:val="21"/>
              </w:rPr>
            </w:pPr>
            <w:r w:rsidRPr="00D25E80">
              <w:rPr>
                <w:rFonts w:ascii="Segoe UI Symbol" w:hAnsi="Segoe UI Symbol" w:cs="Segoe UI Symbol"/>
                <w:color w:val="000000" w:themeColor="text1"/>
                <w:szCs w:val="21"/>
              </w:rPr>
              <w:t>★</w:t>
            </w:r>
            <w:r w:rsidRPr="00D25E80">
              <w:rPr>
                <w:color w:val="000000" w:themeColor="text1"/>
                <w:szCs w:val="21"/>
              </w:rPr>
              <w:t xml:space="preserve">1.2 </w:t>
            </w:r>
            <w:r w:rsidRPr="00D25E80">
              <w:rPr>
                <w:color w:val="000000" w:themeColor="text1"/>
                <w:szCs w:val="21"/>
              </w:rPr>
              <w:t>箱体结构：</w:t>
            </w:r>
            <w:r w:rsidR="00AD6F94" w:rsidRPr="00E24C8F">
              <w:rPr>
                <w:rFonts w:hint="eastAsia"/>
                <w:color w:val="000000" w:themeColor="text1"/>
                <w:szCs w:val="21"/>
              </w:rPr>
              <w:t>压铸铝合金材质，一次性整体压铸成型，</w:t>
            </w:r>
            <w:r w:rsidRPr="00D25E80">
              <w:rPr>
                <w:color w:val="000000" w:themeColor="text1"/>
                <w:szCs w:val="21"/>
              </w:rPr>
              <w:t>无风扇、无孔、防尘、静音设计；提供具有</w:t>
            </w:r>
            <w:r w:rsidRPr="00D25E80">
              <w:rPr>
                <w:color w:val="000000" w:themeColor="text1"/>
                <w:szCs w:val="21"/>
              </w:rPr>
              <w:t>CNAS</w:t>
            </w:r>
            <w:r w:rsidRPr="00D25E80">
              <w:rPr>
                <w:color w:val="000000" w:themeColor="text1"/>
                <w:szCs w:val="21"/>
              </w:rPr>
              <w:t>认证的第三方检测机构出具的检验报告扫描件，</w:t>
            </w:r>
            <w:r w:rsidR="005C5C64" w:rsidRPr="00C1439E">
              <w:rPr>
                <w:rFonts w:hint="eastAsia"/>
              </w:rPr>
              <w:t>检测报告须包含本项参数的全部内容</w:t>
            </w:r>
            <w:r w:rsidR="005C5C64">
              <w:rPr>
                <w:rFonts w:hint="eastAsia"/>
              </w:rPr>
              <w:t>，</w:t>
            </w:r>
            <w:r w:rsidRPr="00D25E80">
              <w:rPr>
                <w:color w:val="000000" w:themeColor="text1"/>
                <w:szCs w:val="21"/>
              </w:rPr>
              <w:t>原件备查</w:t>
            </w:r>
            <w:r w:rsidR="005C5C64">
              <w:rPr>
                <w:rFonts w:hint="eastAsia"/>
                <w:color w:val="000000" w:themeColor="text1"/>
                <w:szCs w:val="21"/>
              </w:rPr>
              <w:t>。</w:t>
            </w:r>
          </w:p>
        </w:tc>
      </w:tr>
      <w:tr w:rsidR="00D25E80" w:rsidRPr="00D25E80" w14:paraId="52BE55D1" w14:textId="77777777" w:rsidTr="000A567A">
        <w:trPr>
          <w:trHeight w:val="450"/>
        </w:trPr>
        <w:tc>
          <w:tcPr>
            <w:tcW w:w="900" w:type="dxa"/>
            <w:vMerge/>
            <w:vAlign w:val="center"/>
          </w:tcPr>
          <w:p w14:paraId="4B3271D4" w14:textId="77777777" w:rsidR="00D25E80" w:rsidRPr="00D25E80" w:rsidRDefault="00D25E80" w:rsidP="000A567A">
            <w:pPr>
              <w:jc w:val="center"/>
              <w:rPr>
                <w:b/>
                <w:szCs w:val="21"/>
              </w:rPr>
            </w:pPr>
          </w:p>
        </w:tc>
        <w:tc>
          <w:tcPr>
            <w:tcW w:w="1980" w:type="dxa"/>
            <w:vMerge/>
            <w:vAlign w:val="center"/>
          </w:tcPr>
          <w:p w14:paraId="6945BE5C" w14:textId="77777777" w:rsidR="00D25E80" w:rsidRPr="00D25E80" w:rsidRDefault="00D25E80" w:rsidP="000A567A">
            <w:pPr>
              <w:jc w:val="center"/>
              <w:rPr>
                <w:b/>
                <w:szCs w:val="21"/>
              </w:rPr>
            </w:pPr>
          </w:p>
        </w:tc>
        <w:tc>
          <w:tcPr>
            <w:tcW w:w="5580" w:type="dxa"/>
            <w:vAlign w:val="center"/>
          </w:tcPr>
          <w:p w14:paraId="33A4C24A" w14:textId="01EB9BAD" w:rsidR="00D25E80" w:rsidRPr="00D25E80" w:rsidRDefault="00D25E80" w:rsidP="005C5C64">
            <w:pPr>
              <w:adjustRightInd w:val="0"/>
              <w:snapToGrid w:val="0"/>
              <w:jc w:val="left"/>
              <w:rPr>
                <w:b/>
                <w:szCs w:val="21"/>
              </w:rPr>
            </w:pPr>
            <w:r w:rsidRPr="00D25E80">
              <w:rPr>
                <w:szCs w:val="21"/>
              </w:rPr>
              <w:t xml:space="preserve">1.3 </w:t>
            </w:r>
            <w:r w:rsidRPr="00D25E80">
              <w:rPr>
                <w:szCs w:val="21"/>
              </w:rPr>
              <w:t>水平</w:t>
            </w:r>
            <w:r w:rsidRPr="00D25E80">
              <w:rPr>
                <w:szCs w:val="21"/>
              </w:rPr>
              <w:t>/</w:t>
            </w:r>
            <w:r w:rsidRPr="00D25E80">
              <w:rPr>
                <w:szCs w:val="21"/>
              </w:rPr>
              <w:t>垂直相对偏差：</w:t>
            </w:r>
            <w:r w:rsidRPr="00D25E80">
              <w:rPr>
                <w:szCs w:val="21"/>
              </w:rPr>
              <w:t>≤1%</w:t>
            </w:r>
            <w:r w:rsidR="005C5C64">
              <w:rPr>
                <w:rFonts w:hint="eastAsia"/>
                <w:szCs w:val="21"/>
              </w:rPr>
              <w:t>。</w:t>
            </w:r>
          </w:p>
        </w:tc>
      </w:tr>
      <w:tr w:rsidR="00D25E80" w:rsidRPr="00D25E80" w14:paraId="1D14E69A" w14:textId="77777777" w:rsidTr="000A567A">
        <w:trPr>
          <w:trHeight w:val="450"/>
        </w:trPr>
        <w:tc>
          <w:tcPr>
            <w:tcW w:w="900" w:type="dxa"/>
            <w:vMerge/>
            <w:vAlign w:val="center"/>
          </w:tcPr>
          <w:p w14:paraId="6AEF10F5" w14:textId="77777777" w:rsidR="00D25E80" w:rsidRPr="00D25E80" w:rsidRDefault="00D25E80" w:rsidP="000A567A">
            <w:pPr>
              <w:jc w:val="center"/>
              <w:rPr>
                <w:b/>
                <w:szCs w:val="21"/>
              </w:rPr>
            </w:pPr>
          </w:p>
        </w:tc>
        <w:tc>
          <w:tcPr>
            <w:tcW w:w="1980" w:type="dxa"/>
            <w:vMerge/>
            <w:vAlign w:val="center"/>
          </w:tcPr>
          <w:p w14:paraId="706A85A1" w14:textId="77777777" w:rsidR="00D25E80" w:rsidRPr="00D25E80" w:rsidRDefault="00D25E80" w:rsidP="000A567A">
            <w:pPr>
              <w:jc w:val="center"/>
              <w:rPr>
                <w:b/>
                <w:szCs w:val="21"/>
              </w:rPr>
            </w:pPr>
          </w:p>
        </w:tc>
        <w:tc>
          <w:tcPr>
            <w:tcW w:w="5580" w:type="dxa"/>
            <w:vAlign w:val="center"/>
          </w:tcPr>
          <w:p w14:paraId="419570CB" w14:textId="6B4CCA49" w:rsidR="00D25E80" w:rsidRPr="00D25E80" w:rsidRDefault="00D25E80" w:rsidP="001577ED">
            <w:pPr>
              <w:adjustRightInd w:val="0"/>
              <w:snapToGrid w:val="0"/>
              <w:spacing w:line="360" w:lineRule="auto"/>
              <w:jc w:val="left"/>
              <w:rPr>
                <w:b/>
                <w:szCs w:val="21"/>
              </w:rPr>
            </w:pPr>
            <w:r w:rsidRPr="00D25E80">
              <w:rPr>
                <w:szCs w:val="21"/>
              </w:rPr>
              <w:t xml:space="preserve">▲1.4 </w:t>
            </w:r>
            <w:r w:rsidRPr="00D25E80">
              <w:rPr>
                <w:szCs w:val="21"/>
              </w:rPr>
              <w:t>模块微调功能：支持模块间精密微调，从屏体前面或后面，均可以对任何一个模块进行亚毫米级的精细微调；</w:t>
            </w:r>
            <w:r w:rsidRPr="00D25E80">
              <w:rPr>
                <w:color w:val="000000" w:themeColor="text1"/>
                <w:szCs w:val="21"/>
              </w:rPr>
              <w:t>提供具有</w:t>
            </w:r>
            <w:r w:rsidRPr="00D25E80">
              <w:rPr>
                <w:color w:val="000000" w:themeColor="text1"/>
                <w:szCs w:val="21"/>
              </w:rPr>
              <w:t>CNAS</w:t>
            </w:r>
            <w:r w:rsidRPr="00D25E80">
              <w:rPr>
                <w:color w:val="000000" w:themeColor="text1"/>
                <w:szCs w:val="21"/>
              </w:rPr>
              <w:t>认证的第三方检测机构出具的检验报</w:t>
            </w:r>
            <w:r w:rsidRPr="00D25E80">
              <w:rPr>
                <w:color w:val="000000" w:themeColor="text1"/>
                <w:szCs w:val="21"/>
              </w:rPr>
              <w:lastRenderedPageBreak/>
              <w:t>告扫描件，</w:t>
            </w:r>
            <w:r w:rsidR="005C5C64" w:rsidRPr="005C5C64">
              <w:rPr>
                <w:rFonts w:hint="eastAsia"/>
              </w:rPr>
              <w:t>检测报告须包含本项参数的全部内容，</w:t>
            </w:r>
            <w:r w:rsidRPr="00D25E80">
              <w:rPr>
                <w:color w:val="000000" w:themeColor="text1"/>
                <w:szCs w:val="21"/>
              </w:rPr>
              <w:t>原件备查</w:t>
            </w:r>
            <w:r w:rsidR="001577ED">
              <w:rPr>
                <w:rFonts w:hint="eastAsia"/>
                <w:szCs w:val="21"/>
              </w:rPr>
              <w:t>。</w:t>
            </w:r>
          </w:p>
        </w:tc>
      </w:tr>
      <w:tr w:rsidR="00D25E80" w:rsidRPr="00D25E80" w14:paraId="2D57E65C" w14:textId="77777777" w:rsidTr="000A567A">
        <w:trPr>
          <w:trHeight w:val="510"/>
        </w:trPr>
        <w:tc>
          <w:tcPr>
            <w:tcW w:w="900" w:type="dxa"/>
            <w:vMerge/>
            <w:vAlign w:val="center"/>
          </w:tcPr>
          <w:p w14:paraId="45DF6707" w14:textId="77777777" w:rsidR="00D25E80" w:rsidRPr="00D25E80" w:rsidRDefault="00D25E80" w:rsidP="000A567A">
            <w:pPr>
              <w:jc w:val="center"/>
              <w:rPr>
                <w:b/>
                <w:szCs w:val="21"/>
              </w:rPr>
            </w:pPr>
          </w:p>
        </w:tc>
        <w:tc>
          <w:tcPr>
            <w:tcW w:w="1980" w:type="dxa"/>
            <w:vMerge/>
            <w:vAlign w:val="center"/>
          </w:tcPr>
          <w:p w14:paraId="26806384" w14:textId="77777777" w:rsidR="00D25E80" w:rsidRPr="00D25E80" w:rsidRDefault="00D25E80" w:rsidP="000A567A">
            <w:pPr>
              <w:jc w:val="center"/>
              <w:rPr>
                <w:b/>
                <w:szCs w:val="21"/>
              </w:rPr>
            </w:pPr>
          </w:p>
        </w:tc>
        <w:tc>
          <w:tcPr>
            <w:tcW w:w="5580" w:type="dxa"/>
            <w:vAlign w:val="center"/>
          </w:tcPr>
          <w:p w14:paraId="26768EFA" w14:textId="2343FEDC" w:rsidR="00D25E80" w:rsidRPr="00D25E80" w:rsidRDefault="00D25E80" w:rsidP="001577ED">
            <w:pPr>
              <w:adjustRightInd w:val="0"/>
              <w:snapToGrid w:val="0"/>
              <w:jc w:val="left"/>
              <w:rPr>
                <w:szCs w:val="21"/>
              </w:rPr>
            </w:pPr>
            <w:r w:rsidRPr="00D25E80">
              <w:rPr>
                <w:szCs w:val="21"/>
              </w:rPr>
              <w:t xml:space="preserve">1.5 </w:t>
            </w:r>
            <w:r w:rsidRPr="00D25E80">
              <w:rPr>
                <w:szCs w:val="21"/>
              </w:rPr>
              <w:t>峰值功耗：</w:t>
            </w:r>
            <w:r w:rsidRPr="00D25E80">
              <w:rPr>
                <w:szCs w:val="21"/>
              </w:rPr>
              <w:t>≤550W/</w:t>
            </w:r>
            <w:r w:rsidRPr="00D25E80">
              <w:rPr>
                <w:szCs w:val="21"/>
              </w:rPr>
              <w:t>㎡</w:t>
            </w:r>
            <w:r w:rsidR="001577ED">
              <w:rPr>
                <w:rFonts w:hint="eastAsia"/>
                <w:szCs w:val="21"/>
              </w:rPr>
              <w:t>。</w:t>
            </w:r>
          </w:p>
        </w:tc>
      </w:tr>
      <w:tr w:rsidR="00D25E80" w:rsidRPr="00D25E80" w14:paraId="6A024032" w14:textId="77777777" w:rsidTr="000A567A">
        <w:trPr>
          <w:trHeight w:val="510"/>
        </w:trPr>
        <w:tc>
          <w:tcPr>
            <w:tcW w:w="900" w:type="dxa"/>
            <w:vMerge/>
            <w:vAlign w:val="center"/>
          </w:tcPr>
          <w:p w14:paraId="202D3396" w14:textId="77777777" w:rsidR="00D25E80" w:rsidRPr="00D25E80" w:rsidRDefault="00D25E80" w:rsidP="000A567A">
            <w:pPr>
              <w:jc w:val="center"/>
              <w:rPr>
                <w:b/>
                <w:szCs w:val="21"/>
              </w:rPr>
            </w:pPr>
          </w:p>
        </w:tc>
        <w:tc>
          <w:tcPr>
            <w:tcW w:w="1980" w:type="dxa"/>
            <w:vMerge/>
            <w:vAlign w:val="center"/>
          </w:tcPr>
          <w:p w14:paraId="0120C502" w14:textId="77777777" w:rsidR="00D25E80" w:rsidRPr="00D25E80" w:rsidRDefault="00D25E80" w:rsidP="000A567A">
            <w:pPr>
              <w:jc w:val="center"/>
              <w:rPr>
                <w:b/>
                <w:szCs w:val="21"/>
              </w:rPr>
            </w:pPr>
          </w:p>
        </w:tc>
        <w:tc>
          <w:tcPr>
            <w:tcW w:w="5580" w:type="dxa"/>
            <w:vAlign w:val="center"/>
          </w:tcPr>
          <w:p w14:paraId="61328417" w14:textId="26DB2948" w:rsidR="00D25E80" w:rsidRPr="00D25E80" w:rsidRDefault="00D25E80" w:rsidP="001577ED">
            <w:pPr>
              <w:adjustRightInd w:val="0"/>
              <w:snapToGrid w:val="0"/>
              <w:jc w:val="left"/>
              <w:rPr>
                <w:b/>
                <w:szCs w:val="21"/>
              </w:rPr>
            </w:pPr>
            <w:r w:rsidRPr="00D25E80">
              <w:rPr>
                <w:szCs w:val="21"/>
              </w:rPr>
              <w:t xml:space="preserve">1.6 </w:t>
            </w:r>
            <w:r w:rsidRPr="00D25E80">
              <w:rPr>
                <w:szCs w:val="21"/>
              </w:rPr>
              <w:t>白平衡最大亮度：</w:t>
            </w:r>
            <w:r w:rsidRPr="00D25E80">
              <w:rPr>
                <w:szCs w:val="21"/>
              </w:rPr>
              <w:t>≥ 600cd/</w:t>
            </w:r>
            <w:r w:rsidRPr="00D25E80">
              <w:rPr>
                <w:szCs w:val="21"/>
              </w:rPr>
              <w:t>㎡</w:t>
            </w:r>
            <w:r w:rsidR="001577ED">
              <w:rPr>
                <w:rFonts w:hint="eastAsia"/>
                <w:szCs w:val="21"/>
              </w:rPr>
              <w:t>。</w:t>
            </w:r>
          </w:p>
        </w:tc>
      </w:tr>
      <w:tr w:rsidR="00D25E80" w:rsidRPr="00D25E80" w14:paraId="5BE08448" w14:textId="77777777" w:rsidTr="000A567A">
        <w:trPr>
          <w:trHeight w:val="510"/>
        </w:trPr>
        <w:tc>
          <w:tcPr>
            <w:tcW w:w="900" w:type="dxa"/>
            <w:vMerge/>
            <w:vAlign w:val="center"/>
          </w:tcPr>
          <w:p w14:paraId="73659B4C" w14:textId="77777777" w:rsidR="00D25E80" w:rsidRPr="00D25E80" w:rsidRDefault="00D25E80" w:rsidP="000A567A">
            <w:pPr>
              <w:jc w:val="center"/>
              <w:rPr>
                <w:b/>
                <w:szCs w:val="21"/>
              </w:rPr>
            </w:pPr>
          </w:p>
        </w:tc>
        <w:tc>
          <w:tcPr>
            <w:tcW w:w="1980" w:type="dxa"/>
            <w:vMerge/>
            <w:vAlign w:val="center"/>
          </w:tcPr>
          <w:p w14:paraId="1C03AA59" w14:textId="77777777" w:rsidR="00D25E80" w:rsidRPr="00D25E80" w:rsidRDefault="00D25E80" w:rsidP="000A567A">
            <w:pPr>
              <w:jc w:val="center"/>
              <w:rPr>
                <w:b/>
                <w:szCs w:val="21"/>
              </w:rPr>
            </w:pPr>
          </w:p>
        </w:tc>
        <w:tc>
          <w:tcPr>
            <w:tcW w:w="5580" w:type="dxa"/>
            <w:vAlign w:val="center"/>
          </w:tcPr>
          <w:p w14:paraId="53AAD5FF" w14:textId="572BF729" w:rsidR="00D25E80" w:rsidRPr="00D25E80" w:rsidRDefault="00D25E80" w:rsidP="001577ED">
            <w:pPr>
              <w:adjustRightInd w:val="0"/>
              <w:snapToGrid w:val="0"/>
              <w:spacing w:line="360" w:lineRule="auto"/>
              <w:jc w:val="left"/>
              <w:rPr>
                <w:b/>
                <w:szCs w:val="21"/>
              </w:rPr>
            </w:pPr>
            <w:r w:rsidRPr="00D25E80">
              <w:rPr>
                <w:szCs w:val="21"/>
              </w:rPr>
              <w:t xml:space="preserve">1.7 </w:t>
            </w:r>
            <w:r w:rsidRPr="00D25E80">
              <w:rPr>
                <w:szCs w:val="21"/>
              </w:rPr>
              <w:t>对比度：</w:t>
            </w:r>
            <w:r w:rsidRPr="00D25E80">
              <w:rPr>
                <w:szCs w:val="21"/>
              </w:rPr>
              <w:t>≥10000</w:t>
            </w:r>
            <w:r w:rsidRPr="00D25E80">
              <w:rPr>
                <w:szCs w:val="21"/>
              </w:rPr>
              <w:t>：</w:t>
            </w:r>
            <w:r w:rsidRPr="00D25E80">
              <w:rPr>
                <w:szCs w:val="21"/>
              </w:rPr>
              <w:t xml:space="preserve">1 </w:t>
            </w:r>
            <w:r w:rsidRPr="00D25E80">
              <w:rPr>
                <w:szCs w:val="21"/>
              </w:rPr>
              <w:t>，水平视角</w:t>
            </w:r>
            <w:r w:rsidRPr="00D25E80">
              <w:rPr>
                <w:szCs w:val="21"/>
              </w:rPr>
              <w:t>≥165°</w:t>
            </w:r>
            <w:r w:rsidRPr="00D25E80">
              <w:rPr>
                <w:szCs w:val="21"/>
              </w:rPr>
              <w:t>，垂直视角</w:t>
            </w:r>
            <w:r w:rsidRPr="00D25E80">
              <w:rPr>
                <w:szCs w:val="21"/>
              </w:rPr>
              <w:t>≥160°</w:t>
            </w:r>
            <w:r w:rsidRPr="00D25E80">
              <w:rPr>
                <w:szCs w:val="21"/>
              </w:rPr>
              <w:t>；</w:t>
            </w:r>
            <w:r w:rsidRPr="00D25E80">
              <w:rPr>
                <w:color w:val="000000" w:themeColor="text1"/>
                <w:szCs w:val="21"/>
              </w:rPr>
              <w:t>提供具有</w:t>
            </w:r>
            <w:r w:rsidRPr="00D25E80">
              <w:rPr>
                <w:color w:val="000000" w:themeColor="text1"/>
                <w:szCs w:val="21"/>
              </w:rPr>
              <w:t>CNAS</w:t>
            </w:r>
            <w:r w:rsidRPr="00D25E80">
              <w:rPr>
                <w:color w:val="000000" w:themeColor="text1"/>
                <w:szCs w:val="21"/>
              </w:rPr>
              <w:t>认证的第三方检测机构出具的检验报告扫描件，</w:t>
            </w:r>
            <w:r w:rsidR="005C5C64" w:rsidRPr="005C5C64">
              <w:rPr>
                <w:rFonts w:hint="eastAsia"/>
              </w:rPr>
              <w:t>检测报告须包含本项参数的全部内容，</w:t>
            </w:r>
            <w:r w:rsidRPr="00D25E80">
              <w:rPr>
                <w:color w:val="000000" w:themeColor="text1"/>
                <w:szCs w:val="21"/>
              </w:rPr>
              <w:t>原件备查</w:t>
            </w:r>
            <w:r w:rsidR="001577ED">
              <w:rPr>
                <w:rFonts w:hint="eastAsia"/>
                <w:szCs w:val="21"/>
              </w:rPr>
              <w:t>。</w:t>
            </w:r>
          </w:p>
        </w:tc>
      </w:tr>
      <w:tr w:rsidR="00D25E80" w:rsidRPr="00D25E80" w14:paraId="4C2C32EB" w14:textId="77777777" w:rsidTr="000A567A">
        <w:trPr>
          <w:trHeight w:val="510"/>
        </w:trPr>
        <w:tc>
          <w:tcPr>
            <w:tcW w:w="900" w:type="dxa"/>
            <w:vMerge/>
            <w:vAlign w:val="center"/>
          </w:tcPr>
          <w:p w14:paraId="4F3FA688" w14:textId="77777777" w:rsidR="00D25E80" w:rsidRPr="00D25E80" w:rsidRDefault="00D25E80" w:rsidP="000A567A">
            <w:pPr>
              <w:jc w:val="center"/>
              <w:rPr>
                <w:b/>
                <w:szCs w:val="21"/>
              </w:rPr>
            </w:pPr>
          </w:p>
        </w:tc>
        <w:tc>
          <w:tcPr>
            <w:tcW w:w="1980" w:type="dxa"/>
            <w:vMerge/>
            <w:vAlign w:val="center"/>
          </w:tcPr>
          <w:p w14:paraId="57E48A38" w14:textId="77777777" w:rsidR="00D25E80" w:rsidRPr="00D25E80" w:rsidRDefault="00D25E80" w:rsidP="000A567A">
            <w:pPr>
              <w:jc w:val="center"/>
              <w:rPr>
                <w:b/>
                <w:szCs w:val="21"/>
              </w:rPr>
            </w:pPr>
          </w:p>
        </w:tc>
        <w:tc>
          <w:tcPr>
            <w:tcW w:w="5580" w:type="dxa"/>
            <w:vAlign w:val="center"/>
          </w:tcPr>
          <w:p w14:paraId="759765E0" w14:textId="758031FD" w:rsidR="00D25E80" w:rsidRPr="00D25E80" w:rsidRDefault="00D25E80" w:rsidP="001577ED">
            <w:pPr>
              <w:adjustRightInd w:val="0"/>
              <w:snapToGrid w:val="0"/>
              <w:spacing w:line="360" w:lineRule="auto"/>
              <w:jc w:val="left"/>
              <w:rPr>
                <w:b/>
                <w:szCs w:val="21"/>
              </w:rPr>
            </w:pPr>
            <w:r w:rsidRPr="00D25E80">
              <w:rPr>
                <w:szCs w:val="21"/>
              </w:rPr>
              <w:t>▲1.8</w:t>
            </w:r>
            <w:r w:rsidRPr="00D25E80">
              <w:rPr>
                <w:szCs w:val="21"/>
              </w:rPr>
              <w:t>具有完全防潮、防尘、防腐蚀、防静电、防电击、防电磁干扰、抗雷击、防虫、抗震、抗风保护等功能，具有电源过压、过流、断电保护、分布上电措施；</w:t>
            </w:r>
            <w:r w:rsidRPr="00D25E80">
              <w:rPr>
                <w:color w:val="000000" w:themeColor="text1"/>
                <w:szCs w:val="21"/>
              </w:rPr>
              <w:t>提供具有</w:t>
            </w:r>
            <w:r w:rsidRPr="00D25E80">
              <w:rPr>
                <w:color w:val="000000" w:themeColor="text1"/>
                <w:szCs w:val="21"/>
              </w:rPr>
              <w:t>CNAS</w:t>
            </w:r>
            <w:r w:rsidRPr="00D25E80">
              <w:rPr>
                <w:color w:val="000000" w:themeColor="text1"/>
                <w:szCs w:val="21"/>
              </w:rPr>
              <w:t>认证的第三方检测机构出具的检验报告扫描件，</w:t>
            </w:r>
            <w:r w:rsidR="00112D62" w:rsidRPr="00112D62">
              <w:rPr>
                <w:rFonts w:hint="eastAsia"/>
              </w:rPr>
              <w:t>检测报告须包含本项参数的全部内容，</w:t>
            </w:r>
            <w:r w:rsidRPr="00D25E80">
              <w:rPr>
                <w:color w:val="000000" w:themeColor="text1"/>
                <w:szCs w:val="21"/>
              </w:rPr>
              <w:t>原件备查</w:t>
            </w:r>
            <w:r w:rsidR="001577ED">
              <w:rPr>
                <w:rFonts w:hint="eastAsia"/>
                <w:szCs w:val="21"/>
              </w:rPr>
              <w:t>。</w:t>
            </w:r>
          </w:p>
        </w:tc>
      </w:tr>
      <w:tr w:rsidR="00D25E80" w:rsidRPr="00D25E80" w14:paraId="390901D0" w14:textId="77777777" w:rsidTr="000A567A">
        <w:trPr>
          <w:trHeight w:val="510"/>
        </w:trPr>
        <w:tc>
          <w:tcPr>
            <w:tcW w:w="900" w:type="dxa"/>
            <w:vMerge/>
            <w:vAlign w:val="center"/>
          </w:tcPr>
          <w:p w14:paraId="56AA349E" w14:textId="77777777" w:rsidR="00D25E80" w:rsidRPr="00D25E80" w:rsidRDefault="00D25E80" w:rsidP="000A567A">
            <w:pPr>
              <w:jc w:val="center"/>
              <w:rPr>
                <w:b/>
                <w:szCs w:val="21"/>
              </w:rPr>
            </w:pPr>
          </w:p>
        </w:tc>
        <w:tc>
          <w:tcPr>
            <w:tcW w:w="1980" w:type="dxa"/>
            <w:vMerge/>
            <w:vAlign w:val="center"/>
          </w:tcPr>
          <w:p w14:paraId="5AB163AB" w14:textId="77777777" w:rsidR="00D25E80" w:rsidRPr="00D25E80" w:rsidRDefault="00D25E80" w:rsidP="000A567A">
            <w:pPr>
              <w:jc w:val="center"/>
              <w:rPr>
                <w:b/>
                <w:szCs w:val="21"/>
              </w:rPr>
            </w:pPr>
          </w:p>
        </w:tc>
        <w:tc>
          <w:tcPr>
            <w:tcW w:w="5580" w:type="dxa"/>
            <w:vAlign w:val="center"/>
          </w:tcPr>
          <w:p w14:paraId="624981E4" w14:textId="7DCC9FF9" w:rsidR="00D25E80" w:rsidRPr="00D25E80" w:rsidRDefault="00D25E80" w:rsidP="001577ED">
            <w:pPr>
              <w:adjustRightInd w:val="0"/>
              <w:snapToGrid w:val="0"/>
              <w:jc w:val="left"/>
              <w:rPr>
                <w:b/>
                <w:szCs w:val="21"/>
              </w:rPr>
            </w:pPr>
            <w:r w:rsidRPr="00D25E80">
              <w:rPr>
                <w:szCs w:val="21"/>
              </w:rPr>
              <w:t xml:space="preserve">1.9 </w:t>
            </w:r>
            <w:r w:rsidRPr="00D25E80">
              <w:rPr>
                <w:szCs w:val="21"/>
              </w:rPr>
              <w:t>亮度均匀性</w:t>
            </w:r>
            <w:r w:rsidRPr="00D25E80">
              <w:rPr>
                <w:szCs w:val="21"/>
              </w:rPr>
              <w:t>≥97%</w:t>
            </w:r>
            <w:r w:rsidRPr="00D25E80">
              <w:rPr>
                <w:szCs w:val="21"/>
              </w:rPr>
              <w:t>，色温在</w:t>
            </w:r>
            <w:r w:rsidRPr="00D25E80">
              <w:rPr>
                <w:szCs w:val="21"/>
              </w:rPr>
              <w:t>2000-10000</w:t>
            </w:r>
            <w:r w:rsidRPr="00D25E80">
              <w:rPr>
                <w:szCs w:val="21"/>
              </w:rPr>
              <w:t>范围内可调</w:t>
            </w:r>
            <w:r w:rsidR="001577ED">
              <w:rPr>
                <w:rFonts w:hint="eastAsia"/>
                <w:szCs w:val="21"/>
              </w:rPr>
              <w:t>。</w:t>
            </w:r>
          </w:p>
        </w:tc>
      </w:tr>
      <w:tr w:rsidR="00D25E80" w:rsidRPr="00D25E80" w14:paraId="71C9419A" w14:textId="77777777" w:rsidTr="000A567A">
        <w:trPr>
          <w:trHeight w:val="510"/>
        </w:trPr>
        <w:tc>
          <w:tcPr>
            <w:tcW w:w="900" w:type="dxa"/>
            <w:vMerge/>
            <w:vAlign w:val="center"/>
          </w:tcPr>
          <w:p w14:paraId="29975750" w14:textId="77777777" w:rsidR="00D25E80" w:rsidRPr="00D25E80" w:rsidRDefault="00D25E80" w:rsidP="000A567A">
            <w:pPr>
              <w:jc w:val="center"/>
              <w:rPr>
                <w:b/>
                <w:szCs w:val="21"/>
              </w:rPr>
            </w:pPr>
          </w:p>
        </w:tc>
        <w:tc>
          <w:tcPr>
            <w:tcW w:w="1980" w:type="dxa"/>
            <w:vMerge/>
            <w:vAlign w:val="center"/>
          </w:tcPr>
          <w:p w14:paraId="2DFD6E3B" w14:textId="77777777" w:rsidR="00D25E80" w:rsidRPr="00D25E80" w:rsidRDefault="00D25E80" w:rsidP="000A567A">
            <w:pPr>
              <w:jc w:val="center"/>
              <w:rPr>
                <w:b/>
                <w:szCs w:val="21"/>
              </w:rPr>
            </w:pPr>
          </w:p>
        </w:tc>
        <w:tc>
          <w:tcPr>
            <w:tcW w:w="5580" w:type="dxa"/>
            <w:vAlign w:val="center"/>
          </w:tcPr>
          <w:p w14:paraId="6E7AA2ED" w14:textId="6DA39D57" w:rsidR="00D25E80" w:rsidRPr="00D25E80" w:rsidRDefault="00D25E80" w:rsidP="001577ED">
            <w:pPr>
              <w:adjustRightInd w:val="0"/>
              <w:snapToGrid w:val="0"/>
              <w:spacing w:line="360" w:lineRule="auto"/>
              <w:jc w:val="left"/>
              <w:rPr>
                <w:b/>
                <w:szCs w:val="21"/>
              </w:rPr>
            </w:pPr>
            <w:r w:rsidRPr="00D25E80">
              <w:rPr>
                <w:szCs w:val="21"/>
              </w:rPr>
              <w:t xml:space="preserve">▲1.10 </w:t>
            </w:r>
            <w:r w:rsidRPr="00D25E80">
              <w:rPr>
                <w:szCs w:val="21"/>
              </w:rPr>
              <w:t>维护方式：支持完全前维护，模块、电源、系统卡等所有组件均能快速从前面进行维护，无需预留维修通道；</w:t>
            </w:r>
            <w:r w:rsidRPr="00D25E80">
              <w:rPr>
                <w:color w:val="000000" w:themeColor="text1"/>
                <w:szCs w:val="21"/>
              </w:rPr>
              <w:t>提供具有</w:t>
            </w:r>
            <w:r w:rsidRPr="00D25E80">
              <w:rPr>
                <w:color w:val="000000" w:themeColor="text1"/>
                <w:szCs w:val="21"/>
              </w:rPr>
              <w:t>CNAS</w:t>
            </w:r>
            <w:r w:rsidRPr="00D25E80">
              <w:rPr>
                <w:color w:val="000000" w:themeColor="text1"/>
                <w:szCs w:val="21"/>
              </w:rPr>
              <w:t>认证的第三方检测机构出具的检验报告扫描件，</w:t>
            </w:r>
            <w:r w:rsidR="00112D62" w:rsidRPr="00112D62">
              <w:rPr>
                <w:rFonts w:hint="eastAsia"/>
              </w:rPr>
              <w:t>检测报告须包含本项参数的全部内容，</w:t>
            </w:r>
            <w:r w:rsidRPr="00D25E80">
              <w:rPr>
                <w:color w:val="000000" w:themeColor="text1"/>
                <w:szCs w:val="21"/>
              </w:rPr>
              <w:t>原件备查</w:t>
            </w:r>
            <w:r w:rsidR="001577ED">
              <w:rPr>
                <w:rFonts w:hint="eastAsia"/>
                <w:color w:val="000000" w:themeColor="text1"/>
                <w:szCs w:val="21"/>
              </w:rPr>
              <w:t>。</w:t>
            </w:r>
          </w:p>
        </w:tc>
      </w:tr>
      <w:tr w:rsidR="00D25E80" w:rsidRPr="00D25E80" w14:paraId="366F7A21" w14:textId="77777777" w:rsidTr="000A567A">
        <w:trPr>
          <w:trHeight w:val="510"/>
        </w:trPr>
        <w:tc>
          <w:tcPr>
            <w:tcW w:w="900" w:type="dxa"/>
            <w:vMerge/>
            <w:vAlign w:val="center"/>
          </w:tcPr>
          <w:p w14:paraId="50E6932D" w14:textId="77777777" w:rsidR="00D25E80" w:rsidRPr="00D25E80" w:rsidRDefault="00D25E80" w:rsidP="000A567A">
            <w:pPr>
              <w:jc w:val="center"/>
              <w:rPr>
                <w:b/>
                <w:szCs w:val="21"/>
              </w:rPr>
            </w:pPr>
          </w:p>
        </w:tc>
        <w:tc>
          <w:tcPr>
            <w:tcW w:w="1980" w:type="dxa"/>
            <w:vMerge/>
            <w:vAlign w:val="center"/>
          </w:tcPr>
          <w:p w14:paraId="38A90448" w14:textId="77777777" w:rsidR="00D25E80" w:rsidRPr="00D25E80" w:rsidRDefault="00D25E80" w:rsidP="000A567A">
            <w:pPr>
              <w:jc w:val="center"/>
              <w:rPr>
                <w:b/>
                <w:szCs w:val="21"/>
              </w:rPr>
            </w:pPr>
          </w:p>
        </w:tc>
        <w:tc>
          <w:tcPr>
            <w:tcW w:w="5580" w:type="dxa"/>
            <w:vAlign w:val="center"/>
          </w:tcPr>
          <w:p w14:paraId="47161D51" w14:textId="54538126" w:rsidR="00D25E80" w:rsidRPr="00D25E80" w:rsidRDefault="00D25E80" w:rsidP="001577ED">
            <w:pPr>
              <w:adjustRightInd w:val="0"/>
              <w:snapToGrid w:val="0"/>
              <w:spacing w:line="360" w:lineRule="auto"/>
              <w:jc w:val="left"/>
              <w:rPr>
                <w:szCs w:val="21"/>
              </w:rPr>
            </w:pPr>
            <w:r w:rsidRPr="00D25E80">
              <w:rPr>
                <w:szCs w:val="21"/>
              </w:rPr>
              <w:t>▲1.11  LED</w:t>
            </w:r>
            <w:r w:rsidRPr="00D25E80">
              <w:rPr>
                <w:szCs w:val="21"/>
              </w:rPr>
              <w:t>显示屏具有自动</w:t>
            </w:r>
            <w:r w:rsidRPr="00D25E80">
              <w:rPr>
                <w:szCs w:val="21"/>
              </w:rPr>
              <w:t>gamma</w:t>
            </w:r>
            <w:r w:rsidRPr="00D25E80">
              <w:rPr>
                <w:szCs w:val="21"/>
              </w:rPr>
              <w:t>矫正技术，构造非线性校正曲线和色坐标变换系统矩阵，实现显示效果的不断改善。各项指标：色彩还原性、色温调节范围、亮度均匀性、色度均匀性、刷新率、换帧频率等，均符合广电级标准要求；提供具有</w:t>
            </w:r>
            <w:r w:rsidRPr="00D25E80">
              <w:rPr>
                <w:szCs w:val="21"/>
              </w:rPr>
              <w:t>CNAS</w:t>
            </w:r>
            <w:r w:rsidRPr="00D25E80">
              <w:rPr>
                <w:szCs w:val="21"/>
              </w:rPr>
              <w:t>认证的第三方检测机构出具的检验报告扫描件，</w:t>
            </w:r>
            <w:r w:rsidR="00112D62" w:rsidRPr="00112D62">
              <w:rPr>
                <w:rFonts w:hint="eastAsia"/>
              </w:rPr>
              <w:t>检测报告须包含本项参数的全部内容，</w:t>
            </w:r>
            <w:r w:rsidRPr="00D25E80">
              <w:rPr>
                <w:szCs w:val="21"/>
              </w:rPr>
              <w:t>原件备查</w:t>
            </w:r>
            <w:r w:rsidR="001577ED">
              <w:rPr>
                <w:rFonts w:hint="eastAsia"/>
                <w:szCs w:val="21"/>
              </w:rPr>
              <w:t>。</w:t>
            </w:r>
          </w:p>
        </w:tc>
      </w:tr>
      <w:tr w:rsidR="00D25E80" w:rsidRPr="00D25E80" w14:paraId="0920DE4F" w14:textId="77777777" w:rsidTr="000A567A">
        <w:trPr>
          <w:trHeight w:val="510"/>
        </w:trPr>
        <w:tc>
          <w:tcPr>
            <w:tcW w:w="900" w:type="dxa"/>
            <w:vMerge/>
            <w:vAlign w:val="center"/>
          </w:tcPr>
          <w:p w14:paraId="6DAD0553" w14:textId="77777777" w:rsidR="00D25E80" w:rsidRPr="00D25E80" w:rsidRDefault="00D25E80" w:rsidP="000A567A">
            <w:pPr>
              <w:jc w:val="center"/>
              <w:rPr>
                <w:b/>
                <w:szCs w:val="21"/>
              </w:rPr>
            </w:pPr>
          </w:p>
        </w:tc>
        <w:tc>
          <w:tcPr>
            <w:tcW w:w="1980" w:type="dxa"/>
            <w:vMerge/>
            <w:vAlign w:val="center"/>
          </w:tcPr>
          <w:p w14:paraId="21B229FB" w14:textId="77777777" w:rsidR="00D25E80" w:rsidRPr="00D25E80" w:rsidRDefault="00D25E80" w:rsidP="000A567A">
            <w:pPr>
              <w:jc w:val="center"/>
              <w:rPr>
                <w:b/>
                <w:szCs w:val="21"/>
              </w:rPr>
            </w:pPr>
          </w:p>
        </w:tc>
        <w:tc>
          <w:tcPr>
            <w:tcW w:w="5580" w:type="dxa"/>
            <w:vAlign w:val="center"/>
          </w:tcPr>
          <w:p w14:paraId="4B013A28" w14:textId="6A6C6D13" w:rsidR="00D25E80" w:rsidRPr="00D25E80" w:rsidRDefault="00D25E80" w:rsidP="00F64030">
            <w:pPr>
              <w:adjustRightInd w:val="0"/>
              <w:snapToGrid w:val="0"/>
              <w:spacing w:line="360" w:lineRule="auto"/>
              <w:jc w:val="left"/>
              <w:rPr>
                <w:b/>
                <w:szCs w:val="21"/>
              </w:rPr>
            </w:pPr>
            <w:r w:rsidRPr="00D25E80">
              <w:rPr>
                <w:szCs w:val="21"/>
              </w:rPr>
              <w:t>1.12</w:t>
            </w:r>
            <w:r w:rsidR="00F64030" w:rsidRPr="00E24C8F">
              <w:rPr>
                <w:rFonts w:hint="eastAsia"/>
                <w:szCs w:val="21"/>
              </w:rPr>
              <w:t>亮度调整：具有随环境照度的变化而自动亮度调整的功能，支持手动、自动、程控（</w:t>
            </w:r>
            <w:r w:rsidR="00F64030" w:rsidRPr="00E24C8F">
              <w:rPr>
                <w:rFonts w:hint="eastAsia"/>
                <w:szCs w:val="21"/>
              </w:rPr>
              <w:t>0*100%</w:t>
            </w:r>
            <w:r w:rsidR="00F64030" w:rsidRPr="00E24C8F">
              <w:rPr>
                <w:rFonts w:hint="eastAsia"/>
                <w:szCs w:val="21"/>
              </w:rPr>
              <w:t>可调），支持无级调节。</w:t>
            </w:r>
          </w:p>
        </w:tc>
      </w:tr>
      <w:tr w:rsidR="00D25E80" w:rsidRPr="00D25E80" w14:paraId="0AB86CDA" w14:textId="77777777" w:rsidTr="000A567A">
        <w:trPr>
          <w:trHeight w:val="525"/>
        </w:trPr>
        <w:tc>
          <w:tcPr>
            <w:tcW w:w="900" w:type="dxa"/>
            <w:vMerge/>
            <w:vAlign w:val="center"/>
          </w:tcPr>
          <w:p w14:paraId="4CFD4501" w14:textId="77777777" w:rsidR="00D25E80" w:rsidRPr="00D25E80" w:rsidRDefault="00D25E80" w:rsidP="000A567A">
            <w:pPr>
              <w:jc w:val="center"/>
              <w:rPr>
                <w:b/>
                <w:szCs w:val="21"/>
              </w:rPr>
            </w:pPr>
          </w:p>
        </w:tc>
        <w:tc>
          <w:tcPr>
            <w:tcW w:w="1980" w:type="dxa"/>
            <w:vMerge/>
            <w:vAlign w:val="center"/>
          </w:tcPr>
          <w:p w14:paraId="2B4D1C12" w14:textId="77777777" w:rsidR="00D25E80" w:rsidRPr="00D25E80" w:rsidRDefault="00D25E80" w:rsidP="000A567A">
            <w:pPr>
              <w:jc w:val="center"/>
              <w:rPr>
                <w:b/>
                <w:szCs w:val="21"/>
              </w:rPr>
            </w:pPr>
          </w:p>
        </w:tc>
        <w:tc>
          <w:tcPr>
            <w:tcW w:w="5580" w:type="dxa"/>
            <w:vAlign w:val="center"/>
          </w:tcPr>
          <w:p w14:paraId="483A96CF" w14:textId="22871CF2" w:rsidR="00D25E80" w:rsidRPr="00D25E80" w:rsidRDefault="00F64030" w:rsidP="00A707B7">
            <w:pPr>
              <w:adjustRightInd w:val="0"/>
              <w:snapToGrid w:val="0"/>
              <w:spacing w:line="360" w:lineRule="auto"/>
              <w:jc w:val="left"/>
              <w:rPr>
                <w:b/>
                <w:szCs w:val="21"/>
              </w:rPr>
            </w:pPr>
            <w:r w:rsidRPr="00D25E80">
              <w:rPr>
                <w:szCs w:val="21"/>
              </w:rPr>
              <w:t>▲1.13</w:t>
            </w:r>
            <w:r w:rsidRPr="006B556B">
              <w:rPr>
                <w:rFonts w:hint="eastAsia"/>
                <w:szCs w:val="21"/>
              </w:rPr>
              <w:t>产品认证：所投产品具有</w:t>
            </w:r>
            <w:r w:rsidRPr="006B556B">
              <w:rPr>
                <w:rFonts w:hint="eastAsia"/>
                <w:szCs w:val="21"/>
              </w:rPr>
              <w:t>CCC</w:t>
            </w:r>
            <w:r w:rsidRPr="006B556B">
              <w:rPr>
                <w:rFonts w:hint="eastAsia"/>
                <w:szCs w:val="21"/>
              </w:rPr>
              <w:t>、</w:t>
            </w:r>
            <w:r w:rsidRPr="006B556B">
              <w:rPr>
                <w:rFonts w:hint="eastAsia"/>
                <w:szCs w:val="21"/>
              </w:rPr>
              <w:t>CQC</w:t>
            </w:r>
            <w:r w:rsidRPr="006B556B">
              <w:rPr>
                <w:rFonts w:hint="eastAsia"/>
                <w:szCs w:val="21"/>
              </w:rPr>
              <w:t>中国节能产品证书。</w:t>
            </w:r>
          </w:p>
        </w:tc>
      </w:tr>
      <w:tr w:rsidR="00D25E80" w:rsidRPr="00D25E80" w14:paraId="1B18CCB9" w14:textId="77777777" w:rsidTr="000A567A">
        <w:trPr>
          <w:trHeight w:val="525"/>
        </w:trPr>
        <w:tc>
          <w:tcPr>
            <w:tcW w:w="900" w:type="dxa"/>
            <w:vMerge/>
            <w:vAlign w:val="center"/>
          </w:tcPr>
          <w:p w14:paraId="60349F04" w14:textId="77777777" w:rsidR="00D25E80" w:rsidRPr="00D25E80" w:rsidRDefault="00D25E80" w:rsidP="000A567A">
            <w:pPr>
              <w:jc w:val="center"/>
              <w:rPr>
                <w:b/>
                <w:szCs w:val="21"/>
              </w:rPr>
            </w:pPr>
          </w:p>
        </w:tc>
        <w:tc>
          <w:tcPr>
            <w:tcW w:w="1980" w:type="dxa"/>
            <w:vMerge/>
            <w:vAlign w:val="center"/>
          </w:tcPr>
          <w:p w14:paraId="5DC542A7" w14:textId="77777777" w:rsidR="00D25E80" w:rsidRPr="00D25E80" w:rsidRDefault="00D25E80" w:rsidP="000A567A">
            <w:pPr>
              <w:jc w:val="center"/>
              <w:rPr>
                <w:b/>
                <w:szCs w:val="21"/>
              </w:rPr>
            </w:pPr>
          </w:p>
        </w:tc>
        <w:tc>
          <w:tcPr>
            <w:tcW w:w="5580" w:type="dxa"/>
            <w:vAlign w:val="center"/>
          </w:tcPr>
          <w:p w14:paraId="739AF794" w14:textId="623BAE73" w:rsidR="00D25E80" w:rsidRPr="00D25E80" w:rsidRDefault="00D25E80" w:rsidP="000E6314">
            <w:pPr>
              <w:adjustRightInd w:val="0"/>
              <w:snapToGrid w:val="0"/>
              <w:spacing w:line="360" w:lineRule="auto"/>
              <w:jc w:val="left"/>
              <w:rPr>
                <w:szCs w:val="21"/>
              </w:rPr>
            </w:pPr>
            <w:r w:rsidRPr="00D25E80">
              <w:rPr>
                <w:szCs w:val="21"/>
              </w:rPr>
              <w:t>▲1.14 LED</w:t>
            </w:r>
            <w:r w:rsidRPr="00D25E80">
              <w:rPr>
                <w:szCs w:val="21"/>
              </w:rPr>
              <w:t>线路板采用多层印制线路板</w:t>
            </w:r>
            <w:r w:rsidR="001577ED">
              <w:rPr>
                <w:rFonts w:hint="eastAsia"/>
                <w:szCs w:val="21"/>
              </w:rPr>
              <w:t>，</w:t>
            </w:r>
            <w:r w:rsidRPr="00D25E80">
              <w:rPr>
                <w:szCs w:val="21"/>
              </w:rPr>
              <w:t>PCB</w:t>
            </w:r>
            <w:proofErr w:type="gramStart"/>
            <w:r w:rsidRPr="00D25E80">
              <w:rPr>
                <w:szCs w:val="21"/>
              </w:rPr>
              <w:t>表面沉金处理</w:t>
            </w:r>
            <w:proofErr w:type="gramEnd"/>
            <w:r w:rsidRPr="00D25E80">
              <w:rPr>
                <w:szCs w:val="21"/>
              </w:rPr>
              <w:t>工艺</w:t>
            </w:r>
            <w:r w:rsidR="000E6314">
              <w:rPr>
                <w:rFonts w:hint="eastAsia"/>
                <w:szCs w:val="21"/>
              </w:rPr>
              <w:t>，</w:t>
            </w:r>
            <w:r w:rsidRPr="00D25E80">
              <w:rPr>
                <w:szCs w:val="21"/>
              </w:rPr>
              <w:t>提供具有</w:t>
            </w:r>
            <w:r w:rsidRPr="00D25E80">
              <w:rPr>
                <w:szCs w:val="21"/>
              </w:rPr>
              <w:t>CNAS</w:t>
            </w:r>
            <w:r w:rsidRPr="00D25E80">
              <w:rPr>
                <w:szCs w:val="21"/>
              </w:rPr>
              <w:t>认证的第三方检测机构出具的检</w:t>
            </w:r>
            <w:r w:rsidRPr="00D25E80">
              <w:rPr>
                <w:szCs w:val="21"/>
              </w:rPr>
              <w:lastRenderedPageBreak/>
              <w:t>验报告扫描件，</w:t>
            </w:r>
            <w:r w:rsidR="000A567A" w:rsidRPr="00112D62">
              <w:rPr>
                <w:rFonts w:hint="eastAsia"/>
              </w:rPr>
              <w:t>检测报告须包含本项参数的全部内容，</w:t>
            </w:r>
            <w:r w:rsidRPr="00D25E80">
              <w:rPr>
                <w:szCs w:val="21"/>
              </w:rPr>
              <w:t>原件备查</w:t>
            </w:r>
            <w:r w:rsidR="001577ED">
              <w:rPr>
                <w:rFonts w:hint="eastAsia"/>
                <w:szCs w:val="21"/>
              </w:rPr>
              <w:t>。</w:t>
            </w:r>
          </w:p>
        </w:tc>
      </w:tr>
      <w:tr w:rsidR="00B50D60" w:rsidRPr="00D25E80" w14:paraId="17AEB2A1" w14:textId="77777777" w:rsidTr="000A567A">
        <w:trPr>
          <w:trHeight w:val="525"/>
        </w:trPr>
        <w:tc>
          <w:tcPr>
            <w:tcW w:w="900" w:type="dxa"/>
            <w:vMerge/>
            <w:vAlign w:val="center"/>
          </w:tcPr>
          <w:p w14:paraId="106AA806" w14:textId="77777777" w:rsidR="00B50D60" w:rsidRPr="00D25E80" w:rsidRDefault="00B50D60" w:rsidP="000A567A">
            <w:pPr>
              <w:jc w:val="center"/>
              <w:rPr>
                <w:b/>
                <w:szCs w:val="21"/>
              </w:rPr>
            </w:pPr>
          </w:p>
        </w:tc>
        <w:tc>
          <w:tcPr>
            <w:tcW w:w="1980" w:type="dxa"/>
            <w:vMerge/>
            <w:vAlign w:val="center"/>
          </w:tcPr>
          <w:p w14:paraId="66BCA94C" w14:textId="77777777" w:rsidR="00B50D60" w:rsidRPr="00D25E80" w:rsidRDefault="00B50D60" w:rsidP="000A567A">
            <w:pPr>
              <w:jc w:val="center"/>
              <w:rPr>
                <w:b/>
                <w:szCs w:val="21"/>
              </w:rPr>
            </w:pPr>
          </w:p>
        </w:tc>
        <w:tc>
          <w:tcPr>
            <w:tcW w:w="5580" w:type="dxa"/>
            <w:vAlign w:val="center"/>
          </w:tcPr>
          <w:p w14:paraId="6EB7AE82" w14:textId="346E378C" w:rsidR="00B50D60" w:rsidRPr="00EB5C28" w:rsidRDefault="00B50D60" w:rsidP="00A707B7">
            <w:pPr>
              <w:spacing w:line="360" w:lineRule="auto"/>
              <w:rPr>
                <w:szCs w:val="21"/>
              </w:rPr>
            </w:pPr>
            <w:r w:rsidRPr="00B50D60">
              <w:rPr>
                <w:szCs w:val="21"/>
              </w:rPr>
              <w:t>▲1.15</w:t>
            </w:r>
            <w:r w:rsidRPr="00B50D60">
              <w:rPr>
                <w:rFonts w:hint="eastAsia"/>
                <w:szCs w:val="21"/>
              </w:rPr>
              <w:t>为了有效提高显示显示效果，</w:t>
            </w:r>
            <w:r w:rsidRPr="00B50D60">
              <w:rPr>
                <w:rFonts w:hint="eastAsia"/>
                <w:szCs w:val="21"/>
              </w:rPr>
              <w:t>LED</w:t>
            </w:r>
            <w:r w:rsidR="00D62950" w:rsidRPr="00472F47">
              <w:rPr>
                <w:rFonts w:hint="eastAsia"/>
                <w:szCs w:val="21"/>
              </w:rPr>
              <w:t>显示屏具有画质处理功能、任意倍频调试功能、</w:t>
            </w:r>
            <w:proofErr w:type="gramStart"/>
            <w:r w:rsidR="00D62950" w:rsidRPr="00472F47">
              <w:rPr>
                <w:rFonts w:hint="eastAsia"/>
                <w:szCs w:val="21"/>
              </w:rPr>
              <w:t>描点和</w:t>
            </w:r>
            <w:proofErr w:type="gramEnd"/>
            <w:r w:rsidR="00D62950" w:rsidRPr="00472F47">
              <w:rPr>
                <w:rFonts w:hint="eastAsia"/>
                <w:szCs w:val="21"/>
              </w:rPr>
              <w:t>模块显示位置调整功能、智能温度调节功能</w:t>
            </w:r>
            <w:r w:rsidRPr="00B50D60">
              <w:rPr>
                <w:szCs w:val="21"/>
              </w:rPr>
              <w:t>；提供以上四项相关功能的软件著作权证书</w:t>
            </w:r>
            <w:r w:rsidRPr="00B50D60">
              <w:rPr>
                <w:rFonts w:hint="eastAsia"/>
                <w:szCs w:val="21"/>
              </w:rPr>
              <w:t>。</w:t>
            </w:r>
            <w:r w:rsidR="00EB5C28" w:rsidRPr="00EB5C28">
              <w:rPr>
                <w:rFonts w:hint="eastAsia"/>
                <w:color w:val="000000" w:themeColor="text1"/>
                <w:szCs w:val="21"/>
              </w:rPr>
              <w:t>需提供软件著作权证书复印件并加盖投标人公章作为</w:t>
            </w:r>
            <w:r w:rsidR="00EB5C28" w:rsidRPr="00EB5C28">
              <w:rPr>
                <w:color w:val="000000" w:themeColor="text1"/>
                <w:szCs w:val="21"/>
              </w:rPr>
              <w:t>证明文件</w:t>
            </w:r>
            <w:r w:rsidR="00EB5C28" w:rsidRPr="00EB5C28">
              <w:rPr>
                <w:rFonts w:hint="eastAsia"/>
                <w:color w:val="000000" w:themeColor="text1"/>
                <w:szCs w:val="21"/>
              </w:rPr>
              <w:t>，名称用途一致或相近即可，原件备查。</w:t>
            </w:r>
          </w:p>
        </w:tc>
      </w:tr>
      <w:tr w:rsidR="00D25E80" w:rsidRPr="00D25E80" w14:paraId="6421BF75" w14:textId="77777777" w:rsidTr="000A567A">
        <w:trPr>
          <w:trHeight w:val="525"/>
        </w:trPr>
        <w:tc>
          <w:tcPr>
            <w:tcW w:w="900" w:type="dxa"/>
            <w:vMerge/>
            <w:vAlign w:val="center"/>
          </w:tcPr>
          <w:p w14:paraId="217294AC" w14:textId="77777777" w:rsidR="00D25E80" w:rsidRPr="00D25E80" w:rsidRDefault="00D25E80" w:rsidP="000A567A">
            <w:pPr>
              <w:jc w:val="center"/>
              <w:rPr>
                <w:b/>
                <w:szCs w:val="21"/>
              </w:rPr>
            </w:pPr>
          </w:p>
        </w:tc>
        <w:tc>
          <w:tcPr>
            <w:tcW w:w="1980" w:type="dxa"/>
            <w:vMerge/>
            <w:vAlign w:val="center"/>
          </w:tcPr>
          <w:p w14:paraId="43BE5E8E" w14:textId="77777777" w:rsidR="00D25E80" w:rsidRPr="00D25E80" w:rsidRDefault="00D25E80" w:rsidP="000A567A">
            <w:pPr>
              <w:jc w:val="center"/>
              <w:rPr>
                <w:b/>
                <w:szCs w:val="21"/>
              </w:rPr>
            </w:pPr>
          </w:p>
        </w:tc>
        <w:tc>
          <w:tcPr>
            <w:tcW w:w="5580" w:type="dxa"/>
            <w:vAlign w:val="center"/>
          </w:tcPr>
          <w:p w14:paraId="793E3FC7" w14:textId="0C086EFB" w:rsidR="00D25E80" w:rsidRPr="00D25E80" w:rsidRDefault="00B50D60" w:rsidP="00A707B7">
            <w:pPr>
              <w:spacing w:line="360" w:lineRule="auto"/>
              <w:rPr>
                <w:szCs w:val="21"/>
              </w:rPr>
            </w:pPr>
            <w:r w:rsidRPr="00B50D60">
              <w:rPr>
                <w:rFonts w:hint="eastAsia"/>
                <w:szCs w:val="21"/>
              </w:rPr>
              <w:t>▲</w:t>
            </w:r>
            <w:r w:rsidRPr="00B50D60">
              <w:rPr>
                <w:rFonts w:hint="eastAsia"/>
                <w:szCs w:val="21"/>
              </w:rPr>
              <w:t>1.16</w:t>
            </w:r>
            <w:r w:rsidRPr="00B50D60">
              <w:rPr>
                <w:rFonts w:hint="eastAsia"/>
                <w:szCs w:val="21"/>
              </w:rPr>
              <w:t>为了保证系统兼容性，主控系统与显示屏同品牌</w:t>
            </w:r>
            <w:r w:rsidR="00A707B7">
              <w:rPr>
                <w:rFonts w:hint="eastAsia"/>
                <w:szCs w:val="21"/>
              </w:rPr>
              <w:t>。</w:t>
            </w:r>
          </w:p>
        </w:tc>
      </w:tr>
      <w:tr w:rsidR="00D25E80" w:rsidRPr="00D25E80" w14:paraId="38D53833" w14:textId="77777777" w:rsidTr="000A567A">
        <w:trPr>
          <w:trHeight w:val="510"/>
        </w:trPr>
        <w:tc>
          <w:tcPr>
            <w:tcW w:w="900" w:type="dxa"/>
            <w:vMerge w:val="restart"/>
            <w:vAlign w:val="center"/>
          </w:tcPr>
          <w:p w14:paraId="7DBAE99B" w14:textId="77777777" w:rsidR="00D25E80" w:rsidRPr="00D25E80" w:rsidRDefault="00D25E80" w:rsidP="000A567A">
            <w:pPr>
              <w:jc w:val="center"/>
              <w:rPr>
                <w:b/>
                <w:szCs w:val="21"/>
              </w:rPr>
            </w:pPr>
            <w:r w:rsidRPr="00D25E80">
              <w:rPr>
                <w:b/>
                <w:color w:val="000000"/>
                <w:kern w:val="0"/>
                <w:szCs w:val="21"/>
              </w:rPr>
              <w:t>2</w:t>
            </w:r>
          </w:p>
        </w:tc>
        <w:tc>
          <w:tcPr>
            <w:tcW w:w="1980" w:type="dxa"/>
            <w:vMerge w:val="restart"/>
            <w:vAlign w:val="center"/>
          </w:tcPr>
          <w:p w14:paraId="06A0D40D" w14:textId="77777777" w:rsidR="00D25E80" w:rsidRPr="00D25E80" w:rsidRDefault="00D25E80" w:rsidP="000A567A">
            <w:pPr>
              <w:jc w:val="center"/>
              <w:rPr>
                <w:b/>
                <w:szCs w:val="21"/>
              </w:rPr>
            </w:pPr>
            <w:r w:rsidRPr="00D25E80">
              <w:rPr>
                <w:b/>
                <w:color w:val="000000"/>
                <w:kern w:val="0"/>
                <w:szCs w:val="21"/>
              </w:rPr>
              <w:t>视频处理器</w:t>
            </w:r>
          </w:p>
        </w:tc>
        <w:tc>
          <w:tcPr>
            <w:tcW w:w="5580" w:type="dxa"/>
            <w:vAlign w:val="center"/>
          </w:tcPr>
          <w:p w14:paraId="62F3AA32" w14:textId="686094E5" w:rsidR="00D25E80" w:rsidRPr="00D25E80" w:rsidRDefault="00D25E80" w:rsidP="004A1630">
            <w:pPr>
              <w:adjustRightInd w:val="0"/>
              <w:snapToGrid w:val="0"/>
              <w:jc w:val="left"/>
              <w:rPr>
                <w:kern w:val="0"/>
                <w:szCs w:val="21"/>
              </w:rPr>
            </w:pPr>
            <w:r w:rsidRPr="00D25E80">
              <w:rPr>
                <w:szCs w:val="21"/>
              </w:rPr>
              <w:t>2.1</w:t>
            </w:r>
            <w:r w:rsidRPr="00D25E80">
              <w:rPr>
                <w:szCs w:val="21"/>
              </w:rPr>
              <w:t>视频接口：至少</w:t>
            </w:r>
            <w:r w:rsidRPr="00D25E80">
              <w:rPr>
                <w:szCs w:val="21"/>
              </w:rPr>
              <w:t>4</w:t>
            </w:r>
            <w:r w:rsidRPr="00D25E80">
              <w:rPr>
                <w:szCs w:val="21"/>
              </w:rPr>
              <w:t>路</w:t>
            </w:r>
            <w:r w:rsidRPr="00D25E80">
              <w:rPr>
                <w:szCs w:val="21"/>
              </w:rPr>
              <w:t>DVI</w:t>
            </w:r>
            <w:r w:rsidRPr="00D25E80">
              <w:rPr>
                <w:szCs w:val="21"/>
              </w:rPr>
              <w:t>，</w:t>
            </w:r>
            <w:r w:rsidRPr="00D25E80">
              <w:rPr>
                <w:szCs w:val="21"/>
              </w:rPr>
              <w:t>1</w:t>
            </w:r>
            <w:r w:rsidRPr="00D25E80">
              <w:rPr>
                <w:szCs w:val="21"/>
              </w:rPr>
              <w:t>路</w:t>
            </w:r>
            <w:r w:rsidRPr="00D25E80">
              <w:rPr>
                <w:szCs w:val="21"/>
              </w:rPr>
              <w:t>HDMI</w:t>
            </w:r>
            <w:r w:rsidRPr="00D25E80">
              <w:rPr>
                <w:szCs w:val="21"/>
              </w:rPr>
              <w:t>，</w:t>
            </w:r>
            <w:r w:rsidRPr="00D25E80">
              <w:rPr>
                <w:szCs w:val="21"/>
              </w:rPr>
              <w:t>1</w:t>
            </w:r>
            <w:r w:rsidRPr="00D25E80">
              <w:rPr>
                <w:szCs w:val="21"/>
              </w:rPr>
              <w:t>路</w:t>
            </w:r>
            <w:r w:rsidRPr="00D25E80">
              <w:rPr>
                <w:szCs w:val="21"/>
              </w:rPr>
              <w:t>3G-SDI</w:t>
            </w:r>
            <w:r w:rsidR="004A1630">
              <w:rPr>
                <w:rFonts w:hint="eastAsia"/>
                <w:szCs w:val="21"/>
              </w:rPr>
              <w:t>。</w:t>
            </w:r>
          </w:p>
        </w:tc>
      </w:tr>
      <w:tr w:rsidR="00D25E80" w:rsidRPr="00D25E80" w14:paraId="0B97FA39" w14:textId="77777777" w:rsidTr="000A567A">
        <w:trPr>
          <w:trHeight w:val="510"/>
        </w:trPr>
        <w:tc>
          <w:tcPr>
            <w:tcW w:w="900" w:type="dxa"/>
            <w:vMerge/>
            <w:vAlign w:val="center"/>
          </w:tcPr>
          <w:p w14:paraId="66D9D5EA" w14:textId="77777777" w:rsidR="00D25E80" w:rsidRPr="00D25E80" w:rsidRDefault="00D25E80" w:rsidP="000A567A">
            <w:pPr>
              <w:jc w:val="center"/>
              <w:rPr>
                <w:b/>
                <w:szCs w:val="21"/>
              </w:rPr>
            </w:pPr>
          </w:p>
        </w:tc>
        <w:tc>
          <w:tcPr>
            <w:tcW w:w="1980" w:type="dxa"/>
            <w:vMerge/>
            <w:vAlign w:val="center"/>
          </w:tcPr>
          <w:p w14:paraId="4DF06699" w14:textId="77777777" w:rsidR="00D25E80" w:rsidRPr="00D25E80" w:rsidRDefault="00D25E80" w:rsidP="000A567A">
            <w:pPr>
              <w:jc w:val="center"/>
              <w:rPr>
                <w:b/>
                <w:szCs w:val="21"/>
              </w:rPr>
            </w:pPr>
          </w:p>
        </w:tc>
        <w:tc>
          <w:tcPr>
            <w:tcW w:w="5580" w:type="dxa"/>
            <w:vAlign w:val="center"/>
          </w:tcPr>
          <w:p w14:paraId="1A9CC756" w14:textId="3E495794" w:rsidR="00D25E80" w:rsidRPr="00D25E80" w:rsidRDefault="00D25E80" w:rsidP="00B50D60">
            <w:pPr>
              <w:rPr>
                <w:szCs w:val="21"/>
              </w:rPr>
            </w:pPr>
            <w:r w:rsidRPr="00D25E80">
              <w:rPr>
                <w:color w:val="000000"/>
                <w:kern w:val="0"/>
                <w:szCs w:val="21"/>
              </w:rPr>
              <w:t>▲</w:t>
            </w:r>
            <w:r w:rsidRPr="00D25E80">
              <w:rPr>
                <w:szCs w:val="21"/>
              </w:rPr>
              <w:t xml:space="preserve">2.2 </w:t>
            </w:r>
            <w:r w:rsidRPr="00D25E80">
              <w:rPr>
                <w:szCs w:val="21"/>
              </w:rPr>
              <w:t>输出</w:t>
            </w:r>
            <w:r w:rsidR="004A1630">
              <w:rPr>
                <w:rFonts w:hint="eastAsia"/>
                <w:szCs w:val="21"/>
              </w:rPr>
              <w:t>至少</w:t>
            </w:r>
            <w:r w:rsidRPr="00D25E80">
              <w:rPr>
                <w:szCs w:val="21"/>
              </w:rPr>
              <w:t>支持</w:t>
            </w:r>
            <w:r w:rsidRPr="00D25E80">
              <w:rPr>
                <w:szCs w:val="21"/>
              </w:rPr>
              <w:t>16</w:t>
            </w:r>
            <w:r w:rsidRPr="00D25E80">
              <w:rPr>
                <w:szCs w:val="21"/>
              </w:rPr>
              <w:t>个千兆网口和</w:t>
            </w:r>
            <w:r w:rsidRPr="00D25E80">
              <w:rPr>
                <w:szCs w:val="21"/>
              </w:rPr>
              <w:t>4</w:t>
            </w:r>
            <w:r w:rsidRPr="00D25E80">
              <w:rPr>
                <w:szCs w:val="21"/>
              </w:rPr>
              <w:t>个</w:t>
            </w:r>
            <w:proofErr w:type="gramStart"/>
            <w:r w:rsidRPr="00D25E80">
              <w:rPr>
                <w:szCs w:val="21"/>
              </w:rPr>
              <w:t>光模口</w:t>
            </w:r>
            <w:proofErr w:type="gramEnd"/>
            <w:r w:rsidR="004A1630">
              <w:rPr>
                <w:rFonts w:hint="eastAsia"/>
                <w:szCs w:val="21"/>
              </w:rPr>
              <w:t>。</w:t>
            </w:r>
          </w:p>
        </w:tc>
      </w:tr>
      <w:tr w:rsidR="00D25E80" w:rsidRPr="00D25E80" w14:paraId="7D97B7A6" w14:textId="77777777" w:rsidTr="000A567A">
        <w:trPr>
          <w:trHeight w:val="510"/>
        </w:trPr>
        <w:tc>
          <w:tcPr>
            <w:tcW w:w="900" w:type="dxa"/>
            <w:vMerge/>
            <w:vAlign w:val="center"/>
          </w:tcPr>
          <w:p w14:paraId="60671739" w14:textId="77777777" w:rsidR="00D25E80" w:rsidRPr="00D25E80" w:rsidRDefault="00D25E80" w:rsidP="000A567A">
            <w:pPr>
              <w:jc w:val="center"/>
              <w:rPr>
                <w:b/>
                <w:szCs w:val="21"/>
              </w:rPr>
            </w:pPr>
          </w:p>
        </w:tc>
        <w:tc>
          <w:tcPr>
            <w:tcW w:w="1980" w:type="dxa"/>
            <w:vMerge/>
            <w:vAlign w:val="center"/>
          </w:tcPr>
          <w:p w14:paraId="6DF2E096" w14:textId="77777777" w:rsidR="00D25E80" w:rsidRPr="00D25E80" w:rsidRDefault="00D25E80" w:rsidP="000A567A">
            <w:pPr>
              <w:jc w:val="center"/>
              <w:rPr>
                <w:b/>
                <w:szCs w:val="21"/>
              </w:rPr>
            </w:pPr>
          </w:p>
        </w:tc>
        <w:tc>
          <w:tcPr>
            <w:tcW w:w="5580" w:type="dxa"/>
            <w:vAlign w:val="center"/>
          </w:tcPr>
          <w:p w14:paraId="199ED680" w14:textId="70CED574" w:rsidR="00D25E80" w:rsidRPr="00D25E80" w:rsidRDefault="00D25E80" w:rsidP="00B50D60">
            <w:pPr>
              <w:adjustRightInd w:val="0"/>
              <w:snapToGrid w:val="0"/>
              <w:jc w:val="left"/>
              <w:rPr>
                <w:color w:val="000000" w:themeColor="text1"/>
                <w:kern w:val="0"/>
                <w:szCs w:val="21"/>
              </w:rPr>
            </w:pPr>
            <w:r w:rsidRPr="00D25E80">
              <w:rPr>
                <w:color w:val="000000" w:themeColor="text1"/>
                <w:szCs w:val="21"/>
              </w:rPr>
              <w:t xml:space="preserve">▲2.3 </w:t>
            </w:r>
            <w:r w:rsidRPr="00D25E80">
              <w:rPr>
                <w:color w:val="000000" w:themeColor="text1"/>
                <w:szCs w:val="21"/>
              </w:rPr>
              <w:t>可对每个灯点的亮度和色度进行校正</w:t>
            </w:r>
            <w:r w:rsidR="004A1630">
              <w:rPr>
                <w:rFonts w:hint="eastAsia"/>
                <w:color w:val="000000" w:themeColor="text1"/>
                <w:szCs w:val="21"/>
              </w:rPr>
              <w:t>。</w:t>
            </w:r>
          </w:p>
        </w:tc>
      </w:tr>
      <w:tr w:rsidR="00D25E80" w:rsidRPr="00D25E80" w14:paraId="21D22C2F" w14:textId="77777777" w:rsidTr="000A567A">
        <w:trPr>
          <w:trHeight w:val="510"/>
        </w:trPr>
        <w:tc>
          <w:tcPr>
            <w:tcW w:w="900" w:type="dxa"/>
            <w:vMerge/>
            <w:vAlign w:val="center"/>
          </w:tcPr>
          <w:p w14:paraId="406D62A0" w14:textId="77777777" w:rsidR="00D25E80" w:rsidRPr="00D25E80" w:rsidRDefault="00D25E80" w:rsidP="000A567A">
            <w:pPr>
              <w:jc w:val="center"/>
              <w:rPr>
                <w:b/>
                <w:szCs w:val="21"/>
              </w:rPr>
            </w:pPr>
          </w:p>
        </w:tc>
        <w:tc>
          <w:tcPr>
            <w:tcW w:w="1980" w:type="dxa"/>
            <w:vMerge/>
            <w:vAlign w:val="center"/>
          </w:tcPr>
          <w:p w14:paraId="3F6D6FC3" w14:textId="77777777" w:rsidR="00D25E80" w:rsidRPr="00D25E80" w:rsidRDefault="00D25E80" w:rsidP="000A567A">
            <w:pPr>
              <w:jc w:val="center"/>
              <w:rPr>
                <w:b/>
                <w:szCs w:val="21"/>
              </w:rPr>
            </w:pPr>
          </w:p>
        </w:tc>
        <w:tc>
          <w:tcPr>
            <w:tcW w:w="5580" w:type="dxa"/>
            <w:vAlign w:val="center"/>
          </w:tcPr>
          <w:p w14:paraId="64656B4C" w14:textId="7C662303" w:rsidR="00D25E80" w:rsidRPr="00D25E80" w:rsidRDefault="00D25E80" w:rsidP="00B50D60">
            <w:pPr>
              <w:adjustRightInd w:val="0"/>
              <w:snapToGrid w:val="0"/>
              <w:spacing w:line="360" w:lineRule="auto"/>
              <w:jc w:val="left"/>
              <w:rPr>
                <w:color w:val="000000" w:themeColor="text1"/>
                <w:kern w:val="0"/>
                <w:szCs w:val="21"/>
              </w:rPr>
            </w:pPr>
            <w:r w:rsidRPr="00D25E80">
              <w:rPr>
                <w:color w:val="000000" w:themeColor="text1"/>
                <w:szCs w:val="21"/>
              </w:rPr>
              <w:t>▲2.4</w:t>
            </w:r>
            <w:r w:rsidR="00B50D60" w:rsidRPr="00D25E80">
              <w:rPr>
                <w:color w:val="000000" w:themeColor="text1"/>
                <w:szCs w:val="21"/>
              </w:rPr>
              <w:t>具备高清</w:t>
            </w:r>
            <w:r w:rsidR="00B50D60" w:rsidRPr="001B019D">
              <w:rPr>
                <w:rFonts w:hint="eastAsia"/>
                <w:sz w:val="24"/>
              </w:rPr>
              <w:t>≥</w:t>
            </w:r>
            <w:r w:rsidR="00B50D60" w:rsidRPr="00D25E80">
              <w:rPr>
                <w:color w:val="000000" w:themeColor="text1"/>
                <w:szCs w:val="21"/>
              </w:rPr>
              <w:t xml:space="preserve">4K×1K@60Hz </w:t>
            </w:r>
            <w:r w:rsidR="00B50D60" w:rsidRPr="00D25E80">
              <w:rPr>
                <w:color w:val="000000" w:themeColor="text1"/>
                <w:szCs w:val="21"/>
              </w:rPr>
              <w:t>图像处理能力，</w:t>
            </w:r>
            <w:r w:rsidRPr="00D25E80">
              <w:rPr>
                <w:color w:val="000000" w:themeColor="text1"/>
                <w:szCs w:val="21"/>
              </w:rPr>
              <w:t>支持输出画面缩放、低延迟、逐点亮色度校正等功能</w:t>
            </w:r>
            <w:r w:rsidR="004A1630">
              <w:rPr>
                <w:rFonts w:hint="eastAsia"/>
                <w:color w:val="000000" w:themeColor="text1"/>
                <w:szCs w:val="21"/>
              </w:rPr>
              <w:t>。</w:t>
            </w:r>
          </w:p>
        </w:tc>
      </w:tr>
      <w:tr w:rsidR="00D25E80" w:rsidRPr="00D25E80" w14:paraId="46207939" w14:textId="77777777" w:rsidTr="000A567A">
        <w:trPr>
          <w:trHeight w:val="510"/>
        </w:trPr>
        <w:tc>
          <w:tcPr>
            <w:tcW w:w="900" w:type="dxa"/>
            <w:vMerge/>
            <w:vAlign w:val="center"/>
          </w:tcPr>
          <w:p w14:paraId="16F5DE4B" w14:textId="77777777" w:rsidR="00D25E80" w:rsidRPr="00D25E80" w:rsidRDefault="00D25E80" w:rsidP="000A567A">
            <w:pPr>
              <w:jc w:val="center"/>
              <w:rPr>
                <w:b/>
                <w:szCs w:val="21"/>
              </w:rPr>
            </w:pPr>
          </w:p>
        </w:tc>
        <w:tc>
          <w:tcPr>
            <w:tcW w:w="1980" w:type="dxa"/>
            <w:vMerge/>
            <w:vAlign w:val="center"/>
          </w:tcPr>
          <w:p w14:paraId="715DA734" w14:textId="77777777" w:rsidR="00D25E80" w:rsidRPr="00D25E80" w:rsidRDefault="00D25E80" w:rsidP="000A567A">
            <w:pPr>
              <w:jc w:val="center"/>
              <w:rPr>
                <w:b/>
                <w:szCs w:val="21"/>
              </w:rPr>
            </w:pPr>
          </w:p>
        </w:tc>
        <w:tc>
          <w:tcPr>
            <w:tcW w:w="5580" w:type="dxa"/>
            <w:vAlign w:val="center"/>
          </w:tcPr>
          <w:p w14:paraId="30E46C6E" w14:textId="67CF877F" w:rsidR="00D25E80" w:rsidRPr="00D25E80" w:rsidRDefault="00D25E80" w:rsidP="004A1630">
            <w:pPr>
              <w:widowControl/>
              <w:spacing w:line="360" w:lineRule="auto"/>
              <w:jc w:val="left"/>
              <w:rPr>
                <w:color w:val="000000" w:themeColor="text1"/>
                <w:szCs w:val="21"/>
              </w:rPr>
            </w:pPr>
            <w:r w:rsidRPr="00D25E80">
              <w:rPr>
                <w:color w:val="000000" w:themeColor="text1"/>
                <w:szCs w:val="21"/>
              </w:rPr>
              <w:t xml:space="preserve">▲2.5 </w:t>
            </w:r>
            <w:r w:rsidRPr="00D25E80">
              <w:rPr>
                <w:color w:val="000000" w:themeColor="text1"/>
                <w:kern w:val="0"/>
                <w:szCs w:val="21"/>
              </w:rPr>
              <w:t>其中两块同样大小屏幕支持双屏同画面显示，也可以不同画面显示</w:t>
            </w:r>
            <w:r w:rsidR="004A1630">
              <w:rPr>
                <w:rFonts w:hint="eastAsia"/>
                <w:color w:val="000000" w:themeColor="text1"/>
                <w:kern w:val="0"/>
                <w:szCs w:val="21"/>
              </w:rPr>
              <w:t>。</w:t>
            </w:r>
          </w:p>
        </w:tc>
      </w:tr>
      <w:tr w:rsidR="00D25E80" w:rsidRPr="00D25E80" w14:paraId="55A0E108" w14:textId="77777777" w:rsidTr="000A567A">
        <w:trPr>
          <w:trHeight w:val="510"/>
        </w:trPr>
        <w:tc>
          <w:tcPr>
            <w:tcW w:w="900" w:type="dxa"/>
            <w:vMerge/>
            <w:vAlign w:val="center"/>
          </w:tcPr>
          <w:p w14:paraId="66D76190" w14:textId="77777777" w:rsidR="00D25E80" w:rsidRPr="00D25E80" w:rsidRDefault="00D25E80" w:rsidP="000A567A">
            <w:pPr>
              <w:jc w:val="center"/>
              <w:rPr>
                <w:b/>
                <w:szCs w:val="21"/>
              </w:rPr>
            </w:pPr>
          </w:p>
        </w:tc>
        <w:tc>
          <w:tcPr>
            <w:tcW w:w="1980" w:type="dxa"/>
            <w:vMerge/>
            <w:vAlign w:val="center"/>
          </w:tcPr>
          <w:p w14:paraId="6FC6B3B1" w14:textId="77777777" w:rsidR="00D25E80" w:rsidRPr="00D25E80" w:rsidRDefault="00D25E80" w:rsidP="000A567A">
            <w:pPr>
              <w:jc w:val="center"/>
              <w:rPr>
                <w:b/>
                <w:szCs w:val="21"/>
              </w:rPr>
            </w:pPr>
          </w:p>
        </w:tc>
        <w:tc>
          <w:tcPr>
            <w:tcW w:w="5580" w:type="dxa"/>
            <w:vAlign w:val="center"/>
          </w:tcPr>
          <w:p w14:paraId="34E87A19" w14:textId="288E8205" w:rsidR="00D25E80" w:rsidRPr="00D25E80" w:rsidRDefault="00D25E80" w:rsidP="004A1630">
            <w:pPr>
              <w:widowControl/>
              <w:spacing w:line="360" w:lineRule="auto"/>
              <w:jc w:val="left"/>
              <w:rPr>
                <w:color w:val="000000" w:themeColor="text1"/>
                <w:szCs w:val="21"/>
              </w:rPr>
            </w:pPr>
            <w:r w:rsidRPr="00D25E80">
              <w:rPr>
                <w:color w:val="000000" w:themeColor="text1"/>
                <w:kern w:val="0"/>
                <w:szCs w:val="21"/>
              </w:rPr>
              <w:t xml:space="preserve">2.6 </w:t>
            </w:r>
            <w:r w:rsidRPr="00D25E80">
              <w:rPr>
                <w:color w:val="000000" w:themeColor="text1"/>
                <w:kern w:val="0"/>
                <w:szCs w:val="21"/>
              </w:rPr>
              <w:t>支持输入画质管理，包括亮度、对比度、饱和度</w:t>
            </w:r>
            <w:r w:rsidRPr="00D25E80">
              <w:rPr>
                <w:color w:val="000000" w:themeColor="text1"/>
                <w:kern w:val="0"/>
                <w:szCs w:val="21"/>
              </w:rPr>
              <w:t xml:space="preserve"> </w:t>
            </w:r>
            <w:r w:rsidRPr="00D25E80">
              <w:rPr>
                <w:color w:val="000000" w:themeColor="text1"/>
                <w:kern w:val="0"/>
                <w:szCs w:val="21"/>
              </w:rPr>
              <w:t>和色度调整</w:t>
            </w:r>
            <w:r w:rsidR="004A1630">
              <w:rPr>
                <w:rFonts w:hint="eastAsia"/>
                <w:color w:val="000000" w:themeColor="text1"/>
                <w:kern w:val="0"/>
                <w:szCs w:val="21"/>
              </w:rPr>
              <w:t>。</w:t>
            </w:r>
          </w:p>
        </w:tc>
      </w:tr>
      <w:tr w:rsidR="00D25E80" w:rsidRPr="00D25E80" w14:paraId="4FCA00A9" w14:textId="77777777" w:rsidTr="000A567A">
        <w:trPr>
          <w:trHeight w:val="510"/>
        </w:trPr>
        <w:tc>
          <w:tcPr>
            <w:tcW w:w="900" w:type="dxa"/>
            <w:vMerge w:val="restart"/>
            <w:vAlign w:val="center"/>
          </w:tcPr>
          <w:p w14:paraId="17E5C27B" w14:textId="77777777" w:rsidR="00D25E80" w:rsidRPr="00D25E80" w:rsidRDefault="00D25E80" w:rsidP="000A567A">
            <w:pPr>
              <w:jc w:val="center"/>
              <w:rPr>
                <w:b/>
                <w:szCs w:val="21"/>
              </w:rPr>
            </w:pPr>
            <w:r w:rsidRPr="00D25E80">
              <w:rPr>
                <w:b/>
                <w:szCs w:val="21"/>
              </w:rPr>
              <w:t>3</w:t>
            </w:r>
          </w:p>
        </w:tc>
        <w:tc>
          <w:tcPr>
            <w:tcW w:w="1980" w:type="dxa"/>
            <w:vMerge w:val="restart"/>
            <w:vAlign w:val="center"/>
          </w:tcPr>
          <w:p w14:paraId="6462A29A" w14:textId="77777777" w:rsidR="00D25E80" w:rsidRPr="00D25E80" w:rsidRDefault="00D25E80" w:rsidP="000A567A">
            <w:pPr>
              <w:jc w:val="center"/>
              <w:rPr>
                <w:b/>
                <w:szCs w:val="21"/>
              </w:rPr>
            </w:pPr>
            <w:r w:rsidRPr="00D25E80">
              <w:rPr>
                <w:b/>
                <w:szCs w:val="21"/>
              </w:rPr>
              <w:t>配电柜</w:t>
            </w:r>
          </w:p>
        </w:tc>
        <w:tc>
          <w:tcPr>
            <w:tcW w:w="5580" w:type="dxa"/>
            <w:vAlign w:val="center"/>
          </w:tcPr>
          <w:p w14:paraId="3704D772" w14:textId="7E5D34B4" w:rsidR="00D25E80" w:rsidRPr="00D25E80" w:rsidRDefault="00D25E80" w:rsidP="004A1630">
            <w:pPr>
              <w:adjustRightInd w:val="0"/>
              <w:snapToGrid w:val="0"/>
              <w:jc w:val="left"/>
              <w:rPr>
                <w:color w:val="000000" w:themeColor="text1"/>
                <w:kern w:val="0"/>
                <w:szCs w:val="21"/>
              </w:rPr>
            </w:pPr>
            <w:r w:rsidRPr="00D25E80">
              <w:rPr>
                <w:color w:val="000000" w:themeColor="text1"/>
                <w:szCs w:val="21"/>
              </w:rPr>
              <w:t>3.1</w:t>
            </w:r>
            <w:r w:rsidRPr="00D25E80">
              <w:rPr>
                <w:color w:val="000000" w:themeColor="text1"/>
                <w:szCs w:val="21"/>
              </w:rPr>
              <w:t>功率</w:t>
            </w:r>
            <w:r w:rsidRPr="00D25E80">
              <w:rPr>
                <w:color w:val="000000" w:themeColor="text1"/>
                <w:szCs w:val="21"/>
              </w:rPr>
              <w:t>≥20KW</w:t>
            </w:r>
            <w:r w:rsidR="004A1630">
              <w:rPr>
                <w:rFonts w:hint="eastAsia"/>
                <w:color w:val="000000" w:themeColor="text1"/>
                <w:szCs w:val="21"/>
              </w:rPr>
              <w:t>。</w:t>
            </w:r>
          </w:p>
        </w:tc>
      </w:tr>
      <w:tr w:rsidR="00D25E80" w:rsidRPr="00D25E80" w14:paraId="3E9B2588" w14:textId="77777777" w:rsidTr="000A567A">
        <w:trPr>
          <w:trHeight w:val="510"/>
        </w:trPr>
        <w:tc>
          <w:tcPr>
            <w:tcW w:w="900" w:type="dxa"/>
            <w:vMerge/>
            <w:vAlign w:val="center"/>
          </w:tcPr>
          <w:p w14:paraId="138841D8" w14:textId="77777777" w:rsidR="00D25E80" w:rsidRPr="00D25E80" w:rsidRDefault="00D25E80" w:rsidP="000A567A">
            <w:pPr>
              <w:jc w:val="center"/>
              <w:rPr>
                <w:b/>
                <w:szCs w:val="21"/>
              </w:rPr>
            </w:pPr>
          </w:p>
        </w:tc>
        <w:tc>
          <w:tcPr>
            <w:tcW w:w="1980" w:type="dxa"/>
            <w:vMerge/>
            <w:vAlign w:val="center"/>
          </w:tcPr>
          <w:p w14:paraId="6D52A4E7" w14:textId="77777777" w:rsidR="00D25E80" w:rsidRPr="00D25E80" w:rsidRDefault="00D25E80" w:rsidP="000A567A">
            <w:pPr>
              <w:jc w:val="center"/>
              <w:rPr>
                <w:b/>
                <w:szCs w:val="21"/>
              </w:rPr>
            </w:pPr>
          </w:p>
        </w:tc>
        <w:tc>
          <w:tcPr>
            <w:tcW w:w="5580" w:type="dxa"/>
            <w:vAlign w:val="center"/>
          </w:tcPr>
          <w:p w14:paraId="168D1CEB" w14:textId="370C062D" w:rsidR="00D25E80" w:rsidRPr="00D25E80" w:rsidRDefault="00D25E80" w:rsidP="004A1630">
            <w:pPr>
              <w:spacing w:line="360" w:lineRule="auto"/>
              <w:rPr>
                <w:color w:val="000000" w:themeColor="text1"/>
                <w:szCs w:val="21"/>
              </w:rPr>
            </w:pPr>
            <w:r w:rsidRPr="00D25E80">
              <w:rPr>
                <w:color w:val="000000" w:themeColor="text1"/>
                <w:szCs w:val="21"/>
              </w:rPr>
              <w:t xml:space="preserve">3.2 </w:t>
            </w:r>
            <w:r w:rsidRPr="00D25E80">
              <w:rPr>
                <w:color w:val="000000" w:themeColor="text1"/>
                <w:kern w:val="0"/>
                <w:szCs w:val="21"/>
              </w:rPr>
              <w:t>配电系统具有电源监视，温度功能，支持网络串口控制，具有</w:t>
            </w:r>
            <w:r w:rsidRPr="00D25E80">
              <w:rPr>
                <w:color w:val="000000" w:themeColor="text1"/>
                <w:kern w:val="0"/>
                <w:szCs w:val="21"/>
              </w:rPr>
              <w:t>PLC</w:t>
            </w:r>
            <w:r w:rsidRPr="00D25E80">
              <w:rPr>
                <w:color w:val="000000" w:themeColor="text1"/>
                <w:kern w:val="0"/>
                <w:szCs w:val="21"/>
              </w:rPr>
              <w:t>上电功能</w:t>
            </w:r>
            <w:r w:rsidR="004A1630">
              <w:rPr>
                <w:rFonts w:hint="eastAsia"/>
                <w:color w:val="000000" w:themeColor="text1"/>
                <w:szCs w:val="21"/>
              </w:rPr>
              <w:t>。</w:t>
            </w:r>
          </w:p>
        </w:tc>
      </w:tr>
      <w:tr w:rsidR="00D25E80" w:rsidRPr="00D25E80" w14:paraId="55E8292E" w14:textId="77777777" w:rsidTr="000A567A">
        <w:trPr>
          <w:trHeight w:val="510"/>
        </w:trPr>
        <w:tc>
          <w:tcPr>
            <w:tcW w:w="900" w:type="dxa"/>
            <w:vMerge/>
            <w:vAlign w:val="center"/>
          </w:tcPr>
          <w:p w14:paraId="60FBBB28" w14:textId="77777777" w:rsidR="00D25E80" w:rsidRPr="00D25E80" w:rsidRDefault="00D25E80" w:rsidP="000A567A">
            <w:pPr>
              <w:jc w:val="center"/>
              <w:rPr>
                <w:b/>
                <w:szCs w:val="21"/>
              </w:rPr>
            </w:pPr>
          </w:p>
        </w:tc>
        <w:tc>
          <w:tcPr>
            <w:tcW w:w="1980" w:type="dxa"/>
            <w:vMerge/>
            <w:vAlign w:val="center"/>
          </w:tcPr>
          <w:p w14:paraId="3447C4D3" w14:textId="77777777" w:rsidR="00D25E80" w:rsidRPr="00D25E80" w:rsidRDefault="00D25E80" w:rsidP="000A567A">
            <w:pPr>
              <w:jc w:val="center"/>
              <w:rPr>
                <w:b/>
                <w:szCs w:val="21"/>
              </w:rPr>
            </w:pPr>
          </w:p>
        </w:tc>
        <w:tc>
          <w:tcPr>
            <w:tcW w:w="5580" w:type="dxa"/>
            <w:vAlign w:val="center"/>
          </w:tcPr>
          <w:p w14:paraId="40569D95" w14:textId="6E0E00AF" w:rsidR="00D25E80" w:rsidRPr="00D25E80" w:rsidRDefault="00D25E80" w:rsidP="004A1630">
            <w:pPr>
              <w:rPr>
                <w:color w:val="000000" w:themeColor="text1"/>
                <w:szCs w:val="21"/>
              </w:rPr>
            </w:pPr>
            <w:r w:rsidRPr="00D25E80">
              <w:rPr>
                <w:color w:val="000000" w:themeColor="text1"/>
                <w:szCs w:val="21"/>
              </w:rPr>
              <w:t xml:space="preserve">3.3 </w:t>
            </w:r>
            <w:r w:rsidRPr="00D25E80">
              <w:rPr>
                <w:color w:val="000000" w:themeColor="text1"/>
                <w:kern w:val="0"/>
                <w:szCs w:val="21"/>
              </w:rPr>
              <w:t>具备防雷、过压、过流、欠压、短路、断路保护措施</w:t>
            </w:r>
            <w:r w:rsidR="004A1630">
              <w:rPr>
                <w:rFonts w:hint="eastAsia"/>
                <w:color w:val="000000" w:themeColor="text1"/>
                <w:szCs w:val="21"/>
              </w:rPr>
              <w:t>。</w:t>
            </w:r>
          </w:p>
        </w:tc>
      </w:tr>
      <w:tr w:rsidR="00D25E80" w:rsidRPr="00D25E80" w14:paraId="086C2B46" w14:textId="77777777" w:rsidTr="000A567A">
        <w:trPr>
          <w:trHeight w:val="510"/>
        </w:trPr>
        <w:tc>
          <w:tcPr>
            <w:tcW w:w="900" w:type="dxa"/>
            <w:vMerge/>
            <w:vAlign w:val="center"/>
          </w:tcPr>
          <w:p w14:paraId="4680B190" w14:textId="77777777" w:rsidR="00D25E80" w:rsidRPr="00D25E80" w:rsidRDefault="00D25E80" w:rsidP="000A567A">
            <w:pPr>
              <w:jc w:val="center"/>
              <w:rPr>
                <w:b/>
                <w:szCs w:val="21"/>
              </w:rPr>
            </w:pPr>
          </w:p>
        </w:tc>
        <w:tc>
          <w:tcPr>
            <w:tcW w:w="1980" w:type="dxa"/>
            <w:vMerge/>
            <w:vAlign w:val="center"/>
          </w:tcPr>
          <w:p w14:paraId="5228B1B6" w14:textId="77777777" w:rsidR="00D25E80" w:rsidRPr="00D25E80" w:rsidRDefault="00D25E80" w:rsidP="000A567A">
            <w:pPr>
              <w:jc w:val="center"/>
              <w:rPr>
                <w:b/>
                <w:szCs w:val="21"/>
              </w:rPr>
            </w:pPr>
          </w:p>
        </w:tc>
        <w:tc>
          <w:tcPr>
            <w:tcW w:w="5580" w:type="dxa"/>
            <w:vAlign w:val="center"/>
          </w:tcPr>
          <w:p w14:paraId="7E366922" w14:textId="155F8B3D" w:rsidR="00D25E80" w:rsidRPr="00D25E80" w:rsidRDefault="00D25E80" w:rsidP="00A96AE3">
            <w:pPr>
              <w:adjustRightInd w:val="0"/>
              <w:snapToGrid w:val="0"/>
              <w:spacing w:line="360" w:lineRule="auto"/>
              <w:jc w:val="left"/>
              <w:rPr>
                <w:color w:val="000000" w:themeColor="text1"/>
                <w:kern w:val="0"/>
                <w:szCs w:val="21"/>
              </w:rPr>
            </w:pPr>
            <w:r w:rsidRPr="00D25E80">
              <w:rPr>
                <w:color w:val="000000" w:themeColor="text1"/>
                <w:szCs w:val="21"/>
              </w:rPr>
              <w:t xml:space="preserve">▲3.4 </w:t>
            </w:r>
            <w:r w:rsidRPr="00D25E80">
              <w:rPr>
                <w:color w:val="000000" w:themeColor="text1"/>
                <w:szCs w:val="21"/>
              </w:rPr>
              <w:t>配电柜具有智能配电管理系统及</w:t>
            </w:r>
            <w:r w:rsidRPr="00D25E80">
              <w:rPr>
                <w:color w:val="000000" w:themeColor="text1"/>
                <w:szCs w:val="21"/>
              </w:rPr>
              <w:t>PLC</w:t>
            </w:r>
            <w:r w:rsidRPr="00D25E80">
              <w:rPr>
                <w:color w:val="000000" w:themeColor="text1"/>
                <w:szCs w:val="21"/>
              </w:rPr>
              <w:t>自动控制系统软件著作权证书；</w:t>
            </w:r>
            <w:r w:rsidR="00A96AE3" w:rsidRPr="00A96AE3">
              <w:rPr>
                <w:rFonts w:hint="eastAsia"/>
                <w:color w:val="000000" w:themeColor="text1"/>
                <w:szCs w:val="21"/>
              </w:rPr>
              <w:t>需提供软件著作权证书复印件并加盖投标人公章</w:t>
            </w:r>
            <w:r w:rsidR="00A96AE3">
              <w:rPr>
                <w:rFonts w:hint="eastAsia"/>
                <w:color w:val="000000" w:themeColor="text1"/>
                <w:szCs w:val="21"/>
              </w:rPr>
              <w:t>作为</w:t>
            </w:r>
            <w:r w:rsidR="00A96AE3">
              <w:rPr>
                <w:color w:val="000000" w:themeColor="text1"/>
                <w:szCs w:val="21"/>
              </w:rPr>
              <w:t>证明文件</w:t>
            </w:r>
            <w:r w:rsidR="00A96AE3" w:rsidRPr="00A96AE3">
              <w:rPr>
                <w:rFonts w:hint="eastAsia"/>
                <w:color w:val="000000" w:themeColor="text1"/>
                <w:szCs w:val="21"/>
              </w:rPr>
              <w:t>，名称用途一致或相近即可</w:t>
            </w:r>
            <w:r w:rsidR="00A96AE3">
              <w:rPr>
                <w:rFonts w:hint="eastAsia"/>
                <w:color w:val="000000" w:themeColor="text1"/>
                <w:szCs w:val="21"/>
              </w:rPr>
              <w:t>，</w:t>
            </w:r>
            <w:r w:rsidR="00A96AE3" w:rsidRPr="00A96AE3">
              <w:rPr>
                <w:rFonts w:hint="eastAsia"/>
                <w:color w:val="000000" w:themeColor="text1"/>
                <w:szCs w:val="21"/>
              </w:rPr>
              <w:t>原件备查。</w:t>
            </w:r>
          </w:p>
        </w:tc>
      </w:tr>
      <w:tr w:rsidR="00D25E80" w:rsidRPr="00D25E80" w14:paraId="0835BBE0" w14:textId="77777777" w:rsidTr="000A567A">
        <w:trPr>
          <w:trHeight w:val="510"/>
        </w:trPr>
        <w:tc>
          <w:tcPr>
            <w:tcW w:w="900" w:type="dxa"/>
            <w:vMerge/>
            <w:vAlign w:val="center"/>
          </w:tcPr>
          <w:p w14:paraId="38C4E1E4" w14:textId="77777777" w:rsidR="00D25E80" w:rsidRPr="00D25E80" w:rsidRDefault="00D25E80" w:rsidP="000A567A">
            <w:pPr>
              <w:jc w:val="center"/>
              <w:rPr>
                <w:b/>
                <w:szCs w:val="21"/>
              </w:rPr>
            </w:pPr>
          </w:p>
        </w:tc>
        <w:tc>
          <w:tcPr>
            <w:tcW w:w="1980" w:type="dxa"/>
            <w:vMerge/>
            <w:vAlign w:val="center"/>
          </w:tcPr>
          <w:p w14:paraId="741AA9E9" w14:textId="77777777" w:rsidR="00D25E80" w:rsidRPr="00D25E80" w:rsidRDefault="00D25E80" w:rsidP="000A567A">
            <w:pPr>
              <w:jc w:val="center"/>
              <w:rPr>
                <w:b/>
                <w:szCs w:val="21"/>
              </w:rPr>
            </w:pPr>
          </w:p>
        </w:tc>
        <w:tc>
          <w:tcPr>
            <w:tcW w:w="5580" w:type="dxa"/>
            <w:vAlign w:val="center"/>
          </w:tcPr>
          <w:p w14:paraId="3DF557CA" w14:textId="4B2CC11B" w:rsidR="00D25E80" w:rsidRPr="00D25E80" w:rsidRDefault="00D25E80" w:rsidP="00B50D60">
            <w:pPr>
              <w:adjustRightInd w:val="0"/>
              <w:snapToGrid w:val="0"/>
              <w:jc w:val="left"/>
              <w:rPr>
                <w:color w:val="000000" w:themeColor="text1"/>
                <w:kern w:val="0"/>
                <w:szCs w:val="21"/>
              </w:rPr>
            </w:pPr>
            <w:r w:rsidRPr="00D25E80">
              <w:rPr>
                <w:color w:val="000000" w:themeColor="text1"/>
                <w:szCs w:val="21"/>
              </w:rPr>
              <w:t xml:space="preserve">▲3.5  </w:t>
            </w:r>
            <w:r w:rsidRPr="00D25E80">
              <w:rPr>
                <w:color w:val="000000" w:themeColor="text1"/>
                <w:szCs w:val="21"/>
              </w:rPr>
              <w:t>与</w:t>
            </w:r>
            <w:r w:rsidRPr="00D25E80">
              <w:rPr>
                <w:color w:val="000000" w:themeColor="text1"/>
                <w:szCs w:val="21"/>
              </w:rPr>
              <w:t>LED</w:t>
            </w:r>
            <w:r w:rsidRPr="00D25E80">
              <w:rPr>
                <w:color w:val="000000" w:themeColor="text1"/>
                <w:szCs w:val="21"/>
              </w:rPr>
              <w:t>显示屏属于同一品牌</w:t>
            </w:r>
            <w:r w:rsidR="00B50D60">
              <w:rPr>
                <w:rFonts w:hint="eastAsia"/>
                <w:color w:val="000000" w:themeColor="text1"/>
                <w:szCs w:val="21"/>
              </w:rPr>
              <w:t>。</w:t>
            </w:r>
          </w:p>
        </w:tc>
      </w:tr>
    </w:tbl>
    <w:p w14:paraId="422415A4" w14:textId="77777777" w:rsidR="00315FC8" w:rsidRPr="00D25E8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lastRenderedPageBreak/>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A35C883" w14:textId="77777777" w:rsidR="00255E5B" w:rsidRDefault="00255E5B" w:rsidP="00255E5B">
            <w:pPr>
              <w:adjustRightInd w:val="0"/>
              <w:snapToGrid w:val="0"/>
              <w:spacing w:line="360" w:lineRule="auto"/>
              <w:jc w:val="left"/>
              <w:rPr>
                <w:bCs/>
                <w:szCs w:val="21"/>
              </w:rPr>
            </w:pPr>
            <w:r w:rsidRPr="00B56B2E">
              <w:rPr>
                <w:bCs/>
                <w:szCs w:val="21"/>
              </w:rPr>
              <w:t>在保修期内，</w:t>
            </w:r>
            <w:r w:rsidRPr="002077E2">
              <w:rPr>
                <w:rFonts w:hint="eastAsia"/>
                <w:bCs/>
                <w:szCs w:val="21"/>
              </w:rPr>
              <w:t>中标人将提供优质的售后技术支持服务，开通</w:t>
            </w:r>
            <w:r w:rsidRPr="00DA1F26">
              <w:rPr>
                <w:rFonts w:hint="eastAsia"/>
                <w:bCs/>
                <w:szCs w:val="21"/>
              </w:rPr>
              <w:t>2</w:t>
            </w:r>
            <w:r w:rsidRPr="00DA1F26">
              <w:rPr>
                <w:bCs/>
                <w:szCs w:val="21"/>
              </w:rPr>
              <w:t>4</w:t>
            </w:r>
            <w:r w:rsidRPr="00DA1F26">
              <w:rPr>
                <w:rFonts w:hint="eastAsia"/>
                <w:bCs/>
                <w:szCs w:val="21"/>
              </w:rPr>
              <w:t>小时</w:t>
            </w:r>
            <w:r w:rsidRPr="002077E2">
              <w:rPr>
                <w:rFonts w:hint="eastAsia"/>
                <w:bCs/>
                <w:szCs w:val="21"/>
              </w:rPr>
              <w:t>热线电话接受电话技术咨询</w:t>
            </w:r>
            <w:r>
              <w:rPr>
                <w:rFonts w:hint="eastAsia"/>
                <w:bCs/>
                <w:szCs w:val="21"/>
              </w:rPr>
              <w:t>；</w:t>
            </w:r>
          </w:p>
          <w:p w14:paraId="7830008C" w14:textId="7C5A4704" w:rsidR="00815986" w:rsidRPr="00B56B2E" w:rsidRDefault="00255E5B" w:rsidP="00255E5B">
            <w:pPr>
              <w:adjustRightInd w:val="0"/>
              <w:snapToGrid w:val="0"/>
              <w:spacing w:line="360" w:lineRule="auto"/>
              <w:jc w:val="left"/>
              <w:rPr>
                <w:b/>
              </w:rPr>
            </w:pPr>
            <w:r w:rsidRPr="00B56B2E">
              <w:rPr>
                <w:bCs/>
                <w:szCs w:val="21"/>
              </w:rPr>
              <w:t>一旦发生质量问题，中标人</w:t>
            </w:r>
            <w:r w:rsidRPr="00465F25">
              <w:rPr>
                <w:rFonts w:hint="eastAsia"/>
                <w:bCs/>
                <w:szCs w:val="21"/>
              </w:rPr>
              <w:t>1</w:t>
            </w:r>
            <w:r w:rsidRPr="00465F25">
              <w:rPr>
                <w:rFonts w:hint="eastAsia"/>
                <w:bCs/>
                <w:szCs w:val="21"/>
              </w:rPr>
              <w:t>小时响应，</w:t>
            </w:r>
            <w:r w:rsidRPr="00465F25">
              <w:rPr>
                <w:rFonts w:hint="eastAsia"/>
                <w:bCs/>
                <w:szCs w:val="21"/>
              </w:rPr>
              <w:t>4</w:t>
            </w:r>
            <w:r w:rsidRPr="00465F25">
              <w:rPr>
                <w:rFonts w:hint="eastAsia"/>
                <w:bCs/>
                <w:szCs w:val="21"/>
              </w:rPr>
              <w:t>小时现场服务</w:t>
            </w:r>
            <w:r>
              <w:rPr>
                <w:rFonts w:hint="eastAsia"/>
                <w:bCs/>
                <w:szCs w:val="21"/>
              </w:rPr>
              <w:t>；</w:t>
            </w:r>
            <w:r w:rsidRPr="00465F25">
              <w:rPr>
                <w:rFonts w:hint="eastAsia"/>
                <w:bCs/>
                <w:szCs w:val="21"/>
              </w:rPr>
              <w:t>如故障不能排除，</w:t>
            </w:r>
            <w:r w:rsidRPr="00B56B2E">
              <w:rPr>
                <w:bCs/>
                <w:szCs w:val="21"/>
              </w:rPr>
              <w:t>中标人</w:t>
            </w:r>
            <w:r w:rsidRPr="00465F25">
              <w:rPr>
                <w:rFonts w:hint="eastAsia"/>
                <w:bCs/>
                <w:szCs w:val="21"/>
              </w:rPr>
              <w:t>应在</w:t>
            </w:r>
            <w:r w:rsidRPr="00465F25">
              <w:rPr>
                <w:rFonts w:hint="eastAsia"/>
                <w:bCs/>
                <w:szCs w:val="21"/>
              </w:rPr>
              <w:t>2</w:t>
            </w:r>
            <w:r w:rsidRPr="00465F25">
              <w:rPr>
                <w:rFonts w:hint="eastAsia"/>
                <w:bCs/>
                <w:szCs w:val="21"/>
              </w:rPr>
              <w:t>日内提供备品，待产</w:t>
            </w:r>
            <w:proofErr w:type="gramStart"/>
            <w:r w:rsidRPr="00465F25">
              <w:rPr>
                <w:rFonts w:hint="eastAsia"/>
                <w:bCs/>
                <w:szCs w:val="21"/>
              </w:rPr>
              <w:t>品运行</w:t>
            </w:r>
            <w:proofErr w:type="gramEnd"/>
            <w:r w:rsidRPr="00465F25">
              <w:rPr>
                <w:rFonts w:hint="eastAsia"/>
                <w:bCs/>
                <w:szCs w:val="21"/>
              </w:rPr>
              <w:t>正常后</w:t>
            </w:r>
            <w:r>
              <w:rPr>
                <w:rFonts w:hint="eastAsia"/>
                <w:bCs/>
                <w:szCs w:val="21"/>
              </w:rPr>
              <w:t>方可</w:t>
            </w:r>
            <w:r w:rsidRPr="00465F25">
              <w:rPr>
                <w:rFonts w:hint="eastAsia"/>
                <w:bCs/>
                <w:szCs w:val="21"/>
              </w:rPr>
              <w:t>撤离。</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0E9AE0A3" w:rsidR="00815986" w:rsidRPr="00B56B2E" w:rsidRDefault="00CE5D21" w:rsidP="00057AE5">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0FA84B47" w:rsidR="003B6FF1" w:rsidRPr="00B56B2E" w:rsidRDefault="00815986" w:rsidP="0017736D">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17736D">
              <w:rPr>
                <w:bCs/>
                <w:szCs w:val="21"/>
                <w:u w:val="single"/>
              </w:rPr>
              <w:t>45</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E81785D"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17736D" w:rsidRPr="0017736D">
              <w:rPr>
                <w:rFonts w:hint="eastAsia"/>
                <w:bCs/>
                <w:szCs w:val="21"/>
              </w:rPr>
              <w:t>丽湖校区中央图书馆</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w:t>
            </w:r>
            <w:r w:rsidRPr="00B56B2E">
              <w:rPr>
                <w:bCs/>
                <w:szCs w:val="21"/>
              </w:rPr>
              <w:lastRenderedPageBreak/>
              <w:t>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5E36AA6D" w:rsidR="00815986" w:rsidRPr="0017736D" w:rsidRDefault="0017736D" w:rsidP="0017736D">
            <w:pPr>
              <w:adjustRightInd w:val="0"/>
              <w:snapToGrid w:val="0"/>
              <w:spacing w:line="360" w:lineRule="auto"/>
              <w:ind w:firstLineChars="200" w:firstLine="420"/>
              <w:jc w:val="left"/>
              <w:rPr>
                <w:color w:val="000000" w:themeColor="text1"/>
                <w:szCs w:val="21"/>
              </w:rPr>
            </w:pPr>
            <w:r w:rsidRPr="0017736D">
              <w:rPr>
                <w:bCs/>
                <w:szCs w:val="21"/>
              </w:rPr>
              <w:t>验收合格后，设备无故障连续运行</w:t>
            </w:r>
            <w:r w:rsidRPr="0017736D">
              <w:rPr>
                <w:bCs/>
                <w:szCs w:val="21"/>
                <w:u w:val="single"/>
              </w:rPr>
              <w:t xml:space="preserve">  1  </w:t>
            </w:r>
            <w:proofErr w:type="gramStart"/>
            <w:r w:rsidRPr="0017736D">
              <w:rPr>
                <w:bCs/>
                <w:szCs w:val="21"/>
              </w:rPr>
              <w:t>个</w:t>
            </w:r>
            <w:proofErr w:type="gramEnd"/>
            <w:r w:rsidRPr="0017736D">
              <w:rPr>
                <w:bCs/>
                <w:szCs w:val="21"/>
              </w:rPr>
              <w:t>月后需方整</w:t>
            </w:r>
            <w:r w:rsidRPr="0017736D">
              <w:rPr>
                <w:color w:val="000000"/>
                <w:szCs w:val="21"/>
              </w:rPr>
              <w:t>理相关付款资料，</w:t>
            </w:r>
            <w:r w:rsidR="00460DB2" w:rsidRPr="0017736D">
              <w:rPr>
                <w:szCs w:val="21"/>
              </w:rPr>
              <w:t>经付款审批流程后支付货款</w:t>
            </w:r>
            <w:r w:rsidR="002B4897" w:rsidRPr="0017736D">
              <w:rPr>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4D9CC12" w14:textId="77777777" w:rsidR="008364FE" w:rsidRDefault="008364FE" w:rsidP="009E6DD0">
      <w:pPr>
        <w:rPr>
          <w:sz w:val="24"/>
        </w:rPr>
      </w:pPr>
    </w:p>
    <w:p w14:paraId="19522F03" w14:textId="77777777" w:rsidR="008364FE" w:rsidRDefault="008364FE" w:rsidP="009E6DD0">
      <w:pPr>
        <w:rPr>
          <w:sz w:val="24"/>
        </w:rPr>
      </w:pPr>
    </w:p>
    <w:p w14:paraId="05568F5C" w14:textId="77777777" w:rsidR="008364FE" w:rsidRDefault="008364FE"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088"/>
        <w:gridCol w:w="3025"/>
        <w:gridCol w:w="1076"/>
        <w:gridCol w:w="1076"/>
        <w:gridCol w:w="1076"/>
      </w:tblGrid>
      <w:tr w:rsidR="00DA4DFD" w:rsidRPr="00D25E80" w14:paraId="40C29E0E" w14:textId="0C044796" w:rsidTr="00090240">
        <w:trPr>
          <w:trHeight w:val="470"/>
        </w:trPr>
        <w:tc>
          <w:tcPr>
            <w:tcW w:w="674" w:type="dxa"/>
            <w:vAlign w:val="center"/>
          </w:tcPr>
          <w:p w14:paraId="64A4F1D3" w14:textId="77777777" w:rsidR="00DA4DFD" w:rsidRPr="00D25E80" w:rsidRDefault="00DA4DFD" w:rsidP="00DA4DFD">
            <w:pPr>
              <w:jc w:val="center"/>
              <w:rPr>
                <w:szCs w:val="21"/>
              </w:rPr>
            </w:pPr>
            <w:r w:rsidRPr="00D25E80">
              <w:rPr>
                <w:szCs w:val="21"/>
              </w:rPr>
              <w:t>序号</w:t>
            </w:r>
          </w:p>
        </w:tc>
        <w:tc>
          <w:tcPr>
            <w:tcW w:w="1088" w:type="dxa"/>
            <w:vAlign w:val="center"/>
          </w:tcPr>
          <w:p w14:paraId="26DE22CA" w14:textId="77777777" w:rsidR="00DA4DFD" w:rsidRPr="00D25E80" w:rsidRDefault="00DA4DFD" w:rsidP="00DA4DFD">
            <w:pPr>
              <w:widowControl/>
              <w:jc w:val="center"/>
              <w:rPr>
                <w:szCs w:val="21"/>
              </w:rPr>
            </w:pPr>
            <w:r w:rsidRPr="00D25E80">
              <w:rPr>
                <w:szCs w:val="21"/>
              </w:rPr>
              <w:t>货物名称</w:t>
            </w:r>
          </w:p>
        </w:tc>
        <w:tc>
          <w:tcPr>
            <w:tcW w:w="3025" w:type="dxa"/>
            <w:vAlign w:val="center"/>
          </w:tcPr>
          <w:p w14:paraId="32E971E1" w14:textId="77777777" w:rsidR="00DA4DFD" w:rsidRPr="00D25E80" w:rsidRDefault="00DA4DFD" w:rsidP="00DA4DFD">
            <w:pPr>
              <w:jc w:val="center"/>
              <w:rPr>
                <w:szCs w:val="21"/>
              </w:rPr>
            </w:pPr>
            <w:r w:rsidRPr="00D25E80">
              <w:rPr>
                <w:szCs w:val="21"/>
              </w:rPr>
              <w:t>招标技术要求</w:t>
            </w:r>
          </w:p>
        </w:tc>
        <w:tc>
          <w:tcPr>
            <w:tcW w:w="1076" w:type="dxa"/>
            <w:vAlign w:val="center"/>
          </w:tcPr>
          <w:p w14:paraId="7F2FF56F" w14:textId="7D732D44" w:rsidR="00DA4DFD" w:rsidRPr="00D25E80" w:rsidRDefault="00DA4DFD" w:rsidP="00DA4DFD">
            <w:pPr>
              <w:jc w:val="center"/>
              <w:rPr>
                <w:szCs w:val="21"/>
              </w:rPr>
            </w:pPr>
            <w:r w:rsidRPr="00A31569">
              <w:rPr>
                <w:rFonts w:hint="eastAsia"/>
                <w:szCs w:val="21"/>
              </w:rPr>
              <w:t>投标技术响应</w:t>
            </w:r>
          </w:p>
        </w:tc>
        <w:tc>
          <w:tcPr>
            <w:tcW w:w="1076" w:type="dxa"/>
            <w:vAlign w:val="center"/>
          </w:tcPr>
          <w:p w14:paraId="2F149930" w14:textId="469C9034" w:rsidR="00DA4DFD" w:rsidRPr="00D25E80" w:rsidRDefault="00DA4DFD" w:rsidP="00DA4DFD">
            <w:pPr>
              <w:jc w:val="center"/>
              <w:rPr>
                <w:szCs w:val="21"/>
              </w:rPr>
            </w:pPr>
            <w:r w:rsidRPr="00A31569">
              <w:rPr>
                <w:rFonts w:hint="eastAsia"/>
                <w:szCs w:val="21"/>
              </w:rPr>
              <w:t>偏离情况</w:t>
            </w:r>
          </w:p>
        </w:tc>
        <w:tc>
          <w:tcPr>
            <w:tcW w:w="1076" w:type="dxa"/>
            <w:vAlign w:val="center"/>
          </w:tcPr>
          <w:p w14:paraId="1B3AF812" w14:textId="7F54E717" w:rsidR="00DA4DFD" w:rsidRPr="00D25E80" w:rsidRDefault="00DA4DFD" w:rsidP="00DA4DFD">
            <w:pPr>
              <w:jc w:val="center"/>
              <w:rPr>
                <w:szCs w:val="21"/>
              </w:rPr>
            </w:pPr>
            <w:r w:rsidRPr="00A31569">
              <w:rPr>
                <w:rFonts w:hint="eastAsia"/>
                <w:szCs w:val="21"/>
              </w:rPr>
              <w:t>说明</w:t>
            </w:r>
          </w:p>
        </w:tc>
      </w:tr>
      <w:tr w:rsidR="00DA4DFD" w:rsidRPr="00D25E80" w14:paraId="1B1F6DF2" w14:textId="404B9551" w:rsidTr="00DA4DFD">
        <w:trPr>
          <w:trHeight w:val="450"/>
        </w:trPr>
        <w:tc>
          <w:tcPr>
            <w:tcW w:w="674" w:type="dxa"/>
            <w:vMerge w:val="restart"/>
            <w:vAlign w:val="center"/>
          </w:tcPr>
          <w:p w14:paraId="05364659" w14:textId="77777777" w:rsidR="00DA4DFD" w:rsidRPr="00D25E80" w:rsidRDefault="00DA4DFD" w:rsidP="00D121F6">
            <w:pPr>
              <w:jc w:val="center"/>
              <w:rPr>
                <w:b/>
                <w:szCs w:val="21"/>
              </w:rPr>
            </w:pPr>
            <w:r w:rsidRPr="00D25E80">
              <w:rPr>
                <w:b/>
                <w:szCs w:val="21"/>
              </w:rPr>
              <w:t>1</w:t>
            </w:r>
          </w:p>
        </w:tc>
        <w:tc>
          <w:tcPr>
            <w:tcW w:w="1088" w:type="dxa"/>
            <w:vMerge w:val="restart"/>
            <w:vAlign w:val="center"/>
          </w:tcPr>
          <w:p w14:paraId="0E356DD8" w14:textId="77777777" w:rsidR="00DA4DFD" w:rsidRPr="00D25E80" w:rsidRDefault="00DA4DFD" w:rsidP="00D121F6">
            <w:pPr>
              <w:jc w:val="center"/>
              <w:rPr>
                <w:b/>
                <w:szCs w:val="21"/>
              </w:rPr>
            </w:pPr>
            <w:r w:rsidRPr="00D25E80">
              <w:rPr>
                <w:b/>
                <w:szCs w:val="21"/>
              </w:rPr>
              <w:t>LED</w:t>
            </w:r>
            <w:r w:rsidRPr="00D25E80">
              <w:rPr>
                <w:b/>
                <w:szCs w:val="21"/>
              </w:rPr>
              <w:t>屏幕</w:t>
            </w:r>
          </w:p>
        </w:tc>
        <w:tc>
          <w:tcPr>
            <w:tcW w:w="3025" w:type="dxa"/>
            <w:vAlign w:val="center"/>
          </w:tcPr>
          <w:p w14:paraId="32C3C313" w14:textId="77777777" w:rsidR="00DA4DFD" w:rsidRPr="00D25E80" w:rsidRDefault="00DA4DFD" w:rsidP="00D121F6">
            <w:pPr>
              <w:adjustRightInd w:val="0"/>
              <w:snapToGrid w:val="0"/>
              <w:spacing w:line="360" w:lineRule="auto"/>
              <w:jc w:val="left"/>
              <w:rPr>
                <w:b/>
                <w:szCs w:val="21"/>
              </w:rPr>
            </w:pPr>
            <w:r w:rsidRPr="00D25E80">
              <w:rPr>
                <w:rFonts w:ascii="Segoe UI Symbol" w:hAnsi="Segoe UI Symbol" w:cs="Segoe UI Symbol"/>
                <w:szCs w:val="21"/>
              </w:rPr>
              <w:t>★</w:t>
            </w:r>
            <w:r w:rsidRPr="00D25E80">
              <w:rPr>
                <w:szCs w:val="21"/>
              </w:rPr>
              <w:t>1.1</w:t>
            </w:r>
            <w:r w:rsidRPr="00D25E80">
              <w:rPr>
                <w:b/>
                <w:szCs w:val="21"/>
              </w:rPr>
              <w:t xml:space="preserve"> </w:t>
            </w:r>
            <w:r w:rsidRPr="00D25E80">
              <w:rPr>
                <w:szCs w:val="21"/>
              </w:rPr>
              <w:t>基本要求：</w:t>
            </w:r>
            <w:r w:rsidRPr="00D25E80">
              <w:rPr>
                <w:szCs w:val="21"/>
              </w:rPr>
              <w:t>LED</w:t>
            </w:r>
            <w:r w:rsidRPr="00D25E80">
              <w:rPr>
                <w:szCs w:val="21"/>
              </w:rPr>
              <w:t>发光灯管</w:t>
            </w:r>
            <w:r w:rsidRPr="00D25E80">
              <w:rPr>
                <w:szCs w:val="21"/>
              </w:rPr>
              <w:t>SMD</w:t>
            </w:r>
            <w:r w:rsidRPr="00D25E80">
              <w:rPr>
                <w:szCs w:val="21"/>
              </w:rPr>
              <w:t>表贴三合一；像素间距＜</w:t>
            </w:r>
            <w:r w:rsidRPr="00D25E80">
              <w:rPr>
                <w:szCs w:val="21"/>
              </w:rPr>
              <w:t>1.84mm</w:t>
            </w:r>
            <w:r>
              <w:rPr>
                <w:rFonts w:hint="eastAsia"/>
                <w:szCs w:val="21"/>
              </w:rPr>
              <w:t>；</w:t>
            </w:r>
            <w:r w:rsidRPr="00D25E80">
              <w:rPr>
                <w:szCs w:val="21"/>
              </w:rPr>
              <w:t>LED</w:t>
            </w:r>
            <w:r w:rsidRPr="00D25E80">
              <w:rPr>
                <w:szCs w:val="21"/>
              </w:rPr>
              <w:t>屏</w:t>
            </w:r>
            <w:r w:rsidRPr="00D25E80">
              <w:rPr>
                <w:szCs w:val="21"/>
              </w:rPr>
              <w:t>1</w:t>
            </w:r>
            <w:r w:rsidRPr="00D25E80">
              <w:rPr>
                <w:szCs w:val="21"/>
              </w:rPr>
              <w:t>，尺寸</w:t>
            </w:r>
            <w:r w:rsidRPr="00D25E80">
              <w:rPr>
                <w:szCs w:val="21"/>
              </w:rPr>
              <w:t>≥7000mm*3840mm</w:t>
            </w:r>
            <w:r w:rsidRPr="00D25E80">
              <w:rPr>
                <w:szCs w:val="21"/>
              </w:rPr>
              <w:t>，分辨率</w:t>
            </w:r>
            <w:r w:rsidRPr="00D25E80">
              <w:rPr>
                <w:szCs w:val="21"/>
              </w:rPr>
              <w:t>≥3820*2080</w:t>
            </w:r>
            <w:r w:rsidRPr="00D25E80">
              <w:rPr>
                <w:szCs w:val="21"/>
              </w:rPr>
              <w:t>；</w:t>
            </w:r>
            <w:r w:rsidRPr="00D25E80">
              <w:rPr>
                <w:szCs w:val="21"/>
              </w:rPr>
              <w:t>LED</w:t>
            </w:r>
            <w:r w:rsidRPr="00D25E80">
              <w:rPr>
                <w:szCs w:val="21"/>
              </w:rPr>
              <w:t>屏</w:t>
            </w:r>
            <w:r w:rsidRPr="00D25E80">
              <w:rPr>
                <w:szCs w:val="21"/>
              </w:rPr>
              <w:t>2</w:t>
            </w:r>
            <w:r w:rsidRPr="00D25E80">
              <w:rPr>
                <w:szCs w:val="21"/>
              </w:rPr>
              <w:t>和</w:t>
            </w:r>
            <w:r w:rsidRPr="00D25E80">
              <w:rPr>
                <w:szCs w:val="21"/>
              </w:rPr>
              <w:t>LED</w:t>
            </w:r>
            <w:r w:rsidRPr="00D25E80">
              <w:rPr>
                <w:szCs w:val="21"/>
              </w:rPr>
              <w:t>屏</w:t>
            </w:r>
            <w:r w:rsidRPr="00D25E80">
              <w:rPr>
                <w:szCs w:val="21"/>
              </w:rPr>
              <w:t>3</w:t>
            </w:r>
            <w:r w:rsidRPr="00D25E80">
              <w:rPr>
                <w:szCs w:val="21"/>
              </w:rPr>
              <w:t>，每块尺寸</w:t>
            </w:r>
            <w:r w:rsidRPr="00D25E80">
              <w:rPr>
                <w:szCs w:val="21"/>
              </w:rPr>
              <w:t>≥5120mm*2880mm</w:t>
            </w:r>
            <w:r w:rsidRPr="00D25E80">
              <w:rPr>
                <w:szCs w:val="21"/>
              </w:rPr>
              <w:t>，分辨率</w:t>
            </w:r>
            <w:r w:rsidRPr="00D25E80">
              <w:rPr>
                <w:szCs w:val="21"/>
              </w:rPr>
              <w:t>≥2780*1560</w:t>
            </w:r>
            <w:r>
              <w:rPr>
                <w:rFonts w:hint="eastAsia"/>
                <w:szCs w:val="21"/>
              </w:rPr>
              <w:t>。</w:t>
            </w:r>
          </w:p>
        </w:tc>
        <w:tc>
          <w:tcPr>
            <w:tcW w:w="1076" w:type="dxa"/>
          </w:tcPr>
          <w:p w14:paraId="6C0E917A" w14:textId="77777777" w:rsidR="00DA4DFD" w:rsidRPr="00D25E80" w:rsidRDefault="00DA4DFD" w:rsidP="00D121F6">
            <w:pPr>
              <w:adjustRightInd w:val="0"/>
              <w:snapToGrid w:val="0"/>
              <w:spacing w:line="360" w:lineRule="auto"/>
              <w:jc w:val="left"/>
              <w:rPr>
                <w:rFonts w:ascii="Segoe UI Symbol" w:hAnsi="Segoe UI Symbol" w:cs="Segoe UI Symbol"/>
                <w:szCs w:val="21"/>
              </w:rPr>
            </w:pPr>
          </w:p>
        </w:tc>
        <w:tc>
          <w:tcPr>
            <w:tcW w:w="1076" w:type="dxa"/>
          </w:tcPr>
          <w:p w14:paraId="3EFB9BB3" w14:textId="77777777" w:rsidR="00DA4DFD" w:rsidRPr="00D25E80" w:rsidRDefault="00DA4DFD" w:rsidP="00D121F6">
            <w:pPr>
              <w:adjustRightInd w:val="0"/>
              <w:snapToGrid w:val="0"/>
              <w:spacing w:line="360" w:lineRule="auto"/>
              <w:jc w:val="left"/>
              <w:rPr>
                <w:rFonts w:ascii="Segoe UI Symbol" w:hAnsi="Segoe UI Symbol" w:cs="Segoe UI Symbol"/>
                <w:szCs w:val="21"/>
              </w:rPr>
            </w:pPr>
          </w:p>
        </w:tc>
        <w:tc>
          <w:tcPr>
            <w:tcW w:w="1076" w:type="dxa"/>
          </w:tcPr>
          <w:p w14:paraId="2EAC28E8" w14:textId="4445A5EF" w:rsidR="00DA4DFD" w:rsidRPr="00D25E80" w:rsidRDefault="00DA4DFD" w:rsidP="00D121F6">
            <w:pPr>
              <w:adjustRightInd w:val="0"/>
              <w:snapToGrid w:val="0"/>
              <w:spacing w:line="360" w:lineRule="auto"/>
              <w:jc w:val="left"/>
              <w:rPr>
                <w:rFonts w:ascii="Segoe UI Symbol" w:hAnsi="Segoe UI Symbol" w:cs="Segoe UI Symbol"/>
                <w:szCs w:val="21"/>
              </w:rPr>
            </w:pPr>
          </w:p>
        </w:tc>
      </w:tr>
      <w:tr w:rsidR="00DA4DFD" w:rsidRPr="00D25E80" w14:paraId="412716EB" w14:textId="1DAA1603" w:rsidTr="00DA4DFD">
        <w:trPr>
          <w:trHeight w:val="450"/>
        </w:trPr>
        <w:tc>
          <w:tcPr>
            <w:tcW w:w="674" w:type="dxa"/>
            <w:vMerge/>
            <w:vAlign w:val="center"/>
          </w:tcPr>
          <w:p w14:paraId="1FC99FAD" w14:textId="77777777" w:rsidR="00DA4DFD" w:rsidRPr="00D25E80" w:rsidRDefault="00DA4DFD" w:rsidP="00D121F6">
            <w:pPr>
              <w:jc w:val="center"/>
              <w:rPr>
                <w:b/>
                <w:szCs w:val="21"/>
              </w:rPr>
            </w:pPr>
          </w:p>
        </w:tc>
        <w:tc>
          <w:tcPr>
            <w:tcW w:w="1088" w:type="dxa"/>
            <w:vMerge/>
            <w:vAlign w:val="center"/>
          </w:tcPr>
          <w:p w14:paraId="14FF839F" w14:textId="77777777" w:rsidR="00DA4DFD" w:rsidRPr="00D25E80" w:rsidRDefault="00DA4DFD" w:rsidP="00D121F6">
            <w:pPr>
              <w:jc w:val="center"/>
              <w:rPr>
                <w:b/>
                <w:szCs w:val="21"/>
              </w:rPr>
            </w:pPr>
          </w:p>
        </w:tc>
        <w:tc>
          <w:tcPr>
            <w:tcW w:w="3025" w:type="dxa"/>
            <w:vAlign w:val="center"/>
          </w:tcPr>
          <w:p w14:paraId="29692116" w14:textId="77777777" w:rsidR="00DA4DFD" w:rsidRPr="00D25E80" w:rsidRDefault="00DA4DFD" w:rsidP="00D121F6">
            <w:pPr>
              <w:adjustRightInd w:val="0"/>
              <w:snapToGrid w:val="0"/>
              <w:spacing w:line="360" w:lineRule="auto"/>
              <w:jc w:val="left"/>
              <w:rPr>
                <w:szCs w:val="21"/>
              </w:rPr>
            </w:pPr>
            <w:r w:rsidRPr="00D25E80">
              <w:rPr>
                <w:rFonts w:ascii="Segoe UI Symbol" w:hAnsi="Segoe UI Symbol" w:cs="Segoe UI Symbol"/>
                <w:color w:val="000000" w:themeColor="text1"/>
                <w:szCs w:val="21"/>
              </w:rPr>
              <w:t>★</w:t>
            </w:r>
            <w:r w:rsidRPr="00D25E80">
              <w:rPr>
                <w:color w:val="000000" w:themeColor="text1"/>
                <w:szCs w:val="21"/>
              </w:rPr>
              <w:t xml:space="preserve">1.2 </w:t>
            </w:r>
            <w:r w:rsidRPr="00D25E80">
              <w:rPr>
                <w:color w:val="000000" w:themeColor="text1"/>
                <w:szCs w:val="21"/>
              </w:rPr>
              <w:t>箱体结构：</w:t>
            </w:r>
            <w:r w:rsidRPr="00E24C8F">
              <w:rPr>
                <w:rFonts w:hint="eastAsia"/>
                <w:color w:val="000000" w:themeColor="text1"/>
                <w:szCs w:val="21"/>
              </w:rPr>
              <w:t>压铸铝合金材质，一次性整体压铸成型，</w:t>
            </w:r>
            <w:r w:rsidRPr="00D25E80">
              <w:rPr>
                <w:color w:val="000000" w:themeColor="text1"/>
                <w:szCs w:val="21"/>
              </w:rPr>
              <w:t>无风扇、无孔、防尘、静音设计；提供具有</w:t>
            </w:r>
            <w:r w:rsidRPr="00D25E80">
              <w:rPr>
                <w:color w:val="000000" w:themeColor="text1"/>
                <w:szCs w:val="21"/>
              </w:rPr>
              <w:t>CNAS</w:t>
            </w:r>
            <w:r w:rsidRPr="00D25E80">
              <w:rPr>
                <w:color w:val="000000" w:themeColor="text1"/>
                <w:szCs w:val="21"/>
              </w:rPr>
              <w:t>认证的第三方检测机构出具的检验报告扫描件，</w:t>
            </w:r>
            <w:r w:rsidRPr="00C1439E">
              <w:rPr>
                <w:rFonts w:hint="eastAsia"/>
              </w:rPr>
              <w:t>检测报告须包含本项参数的全部内容</w:t>
            </w:r>
            <w:r>
              <w:rPr>
                <w:rFonts w:hint="eastAsia"/>
              </w:rPr>
              <w:t>，</w:t>
            </w:r>
            <w:r w:rsidRPr="00D25E80">
              <w:rPr>
                <w:color w:val="000000" w:themeColor="text1"/>
                <w:szCs w:val="21"/>
              </w:rPr>
              <w:t>原件备查</w:t>
            </w:r>
            <w:r>
              <w:rPr>
                <w:rFonts w:hint="eastAsia"/>
                <w:color w:val="000000" w:themeColor="text1"/>
                <w:szCs w:val="21"/>
              </w:rPr>
              <w:t>。</w:t>
            </w:r>
          </w:p>
        </w:tc>
        <w:tc>
          <w:tcPr>
            <w:tcW w:w="1076" w:type="dxa"/>
          </w:tcPr>
          <w:p w14:paraId="60C4F1C5" w14:textId="77777777" w:rsidR="00DA4DFD" w:rsidRPr="00D25E80" w:rsidRDefault="00DA4DFD" w:rsidP="00D121F6">
            <w:pPr>
              <w:adjustRightInd w:val="0"/>
              <w:snapToGrid w:val="0"/>
              <w:spacing w:line="360" w:lineRule="auto"/>
              <w:jc w:val="left"/>
              <w:rPr>
                <w:rFonts w:ascii="Segoe UI Symbol" w:hAnsi="Segoe UI Symbol" w:cs="Segoe UI Symbol"/>
                <w:color w:val="000000" w:themeColor="text1"/>
                <w:szCs w:val="21"/>
              </w:rPr>
            </w:pPr>
          </w:p>
        </w:tc>
        <w:tc>
          <w:tcPr>
            <w:tcW w:w="1076" w:type="dxa"/>
          </w:tcPr>
          <w:p w14:paraId="38460C5C" w14:textId="77777777" w:rsidR="00DA4DFD" w:rsidRPr="00D25E80" w:rsidRDefault="00DA4DFD" w:rsidP="00D121F6">
            <w:pPr>
              <w:adjustRightInd w:val="0"/>
              <w:snapToGrid w:val="0"/>
              <w:spacing w:line="360" w:lineRule="auto"/>
              <w:jc w:val="left"/>
              <w:rPr>
                <w:rFonts w:ascii="Segoe UI Symbol" w:hAnsi="Segoe UI Symbol" w:cs="Segoe UI Symbol"/>
                <w:color w:val="000000" w:themeColor="text1"/>
                <w:szCs w:val="21"/>
              </w:rPr>
            </w:pPr>
          </w:p>
        </w:tc>
        <w:tc>
          <w:tcPr>
            <w:tcW w:w="1076" w:type="dxa"/>
          </w:tcPr>
          <w:p w14:paraId="211B40BE" w14:textId="55910A54" w:rsidR="00DA4DFD" w:rsidRPr="00D25E80" w:rsidRDefault="00DA4DFD" w:rsidP="00D121F6">
            <w:pPr>
              <w:adjustRightInd w:val="0"/>
              <w:snapToGrid w:val="0"/>
              <w:spacing w:line="360" w:lineRule="auto"/>
              <w:jc w:val="left"/>
              <w:rPr>
                <w:rFonts w:ascii="Segoe UI Symbol" w:hAnsi="Segoe UI Symbol" w:cs="Segoe UI Symbol"/>
                <w:color w:val="000000" w:themeColor="text1"/>
                <w:szCs w:val="21"/>
              </w:rPr>
            </w:pPr>
          </w:p>
        </w:tc>
      </w:tr>
      <w:tr w:rsidR="00DA4DFD" w:rsidRPr="00D25E80" w14:paraId="2F85ADEC" w14:textId="2D8F6FB9" w:rsidTr="00DA4DFD">
        <w:trPr>
          <w:trHeight w:val="450"/>
        </w:trPr>
        <w:tc>
          <w:tcPr>
            <w:tcW w:w="674" w:type="dxa"/>
            <w:vMerge/>
            <w:vAlign w:val="center"/>
          </w:tcPr>
          <w:p w14:paraId="13A70B9E" w14:textId="77777777" w:rsidR="00DA4DFD" w:rsidRPr="00D25E80" w:rsidRDefault="00DA4DFD" w:rsidP="00D121F6">
            <w:pPr>
              <w:jc w:val="center"/>
              <w:rPr>
                <w:b/>
                <w:szCs w:val="21"/>
              </w:rPr>
            </w:pPr>
          </w:p>
        </w:tc>
        <w:tc>
          <w:tcPr>
            <w:tcW w:w="1088" w:type="dxa"/>
            <w:vMerge/>
            <w:vAlign w:val="center"/>
          </w:tcPr>
          <w:p w14:paraId="0A756280" w14:textId="77777777" w:rsidR="00DA4DFD" w:rsidRPr="00D25E80" w:rsidRDefault="00DA4DFD" w:rsidP="00D121F6">
            <w:pPr>
              <w:jc w:val="center"/>
              <w:rPr>
                <w:b/>
                <w:szCs w:val="21"/>
              </w:rPr>
            </w:pPr>
          </w:p>
        </w:tc>
        <w:tc>
          <w:tcPr>
            <w:tcW w:w="3025" w:type="dxa"/>
            <w:vAlign w:val="center"/>
          </w:tcPr>
          <w:p w14:paraId="54508185" w14:textId="77777777" w:rsidR="00DA4DFD" w:rsidRPr="00D25E80" w:rsidRDefault="00DA4DFD" w:rsidP="00D121F6">
            <w:pPr>
              <w:adjustRightInd w:val="0"/>
              <w:snapToGrid w:val="0"/>
              <w:jc w:val="left"/>
              <w:rPr>
                <w:b/>
                <w:szCs w:val="21"/>
              </w:rPr>
            </w:pPr>
            <w:r w:rsidRPr="00D25E80">
              <w:rPr>
                <w:szCs w:val="21"/>
              </w:rPr>
              <w:t xml:space="preserve">1.3 </w:t>
            </w:r>
            <w:r w:rsidRPr="00D25E80">
              <w:rPr>
                <w:szCs w:val="21"/>
              </w:rPr>
              <w:t>水平</w:t>
            </w:r>
            <w:r w:rsidRPr="00D25E80">
              <w:rPr>
                <w:szCs w:val="21"/>
              </w:rPr>
              <w:t>/</w:t>
            </w:r>
            <w:r w:rsidRPr="00D25E80">
              <w:rPr>
                <w:szCs w:val="21"/>
              </w:rPr>
              <w:t>垂直相对偏差：</w:t>
            </w:r>
            <w:r w:rsidRPr="00D25E80">
              <w:rPr>
                <w:szCs w:val="21"/>
              </w:rPr>
              <w:t>≤1%</w:t>
            </w:r>
            <w:r>
              <w:rPr>
                <w:rFonts w:hint="eastAsia"/>
                <w:szCs w:val="21"/>
              </w:rPr>
              <w:t>。</w:t>
            </w:r>
          </w:p>
        </w:tc>
        <w:tc>
          <w:tcPr>
            <w:tcW w:w="1076" w:type="dxa"/>
          </w:tcPr>
          <w:p w14:paraId="778D10E2" w14:textId="77777777" w:rsidR="00DA4DFD" w:rsidRPr="00D25E80" w:rsidRDefault="00DA4DFD" w:rsidP="00D121F6">
            <w:pPr>
              <w:adjustRightInd w:val="0"/>
              <w:snapToGrid w:val="0"/>
              <w:jc w:val="left"/>
              <w:rPr>
                <w:szCs w:val="21"/>
              </w:rPr>
            </w:pPr>
          </w:p>
        </w:tc>
        <w:tc>
          <w:tcPr>
            <w:tcW w:w="1076" w:type="dxa"/>
          </w:tcPr>
          <w:p w14:paraId="434A0E12" w14:textId="77777777" w:rsidR="00DA4DFD" w:rsidRPr="00D25E80" w:rsidRDefault="00DA4DFD" w:rsidP="00D121F6">
            <w:pPr>
              <w:adjustRightInd w:val="0"/>
              <w:snapToGrid w:val="0"/>
              <w:jc w:val="left"/>
              <w:rPr>
                <w:szCs w:val="21"/>
              </w:rPr>
            </w:pPr>
          </w:p>
        </w:tc>
        <w:tc>
          <w:tcPr>
            <w:tcW w:w="1076" w:type="dxa"/>
          </w:tcPr>
          <w:p w14:paraId="72BDD69C" w14:textId="72550913" w:rsidR="00DA4DFD" w:rsidRPr="00D25E80" w:rsidRDefault="00DA4DFD" w:rsidP="00D121F6">
            <w:pPr>
              <w:adjustRightInd w:val="0"/>
              <w:snapToGrid w:val="0"/>
              <w:jc w:val="left"/>
              <w:rPr>
                <w:szCs w:val="21"/>
              </w:rPr>
            </w:pPr>
          </w:p>
        </w:tc>
      </w:tr>
      <w:tr w:rsidR="00DA4DFD" w:rsidRPr="00D25E80" w14:paraId="3265AA87" w14:textId="77DF06AB" w:rsidTr="00DA4DFD">
        <w:trPr>
          <w:trHeight w:val="450"/>
        </w:trPr>
        <w:tc>
          <w:tcPr>
            <w:tcW w:w="674" w:type="dxa"/>
            <w:vMerge/>
            <w:vAlign w:val="center"/>
          </w:tcPr>
          <w:p w14:paraId="366E1213" w14:textId="77777777" w:rsidR="00DA4DFD" w:rsidRPr="00D25E80" w:rsidRDefault="00DA4DFD" w:rsidP="00D121F6">
            <w:pPr>
              <w:jc w:val="center"/>
              <w:rPr>
                <w:b/>
                <w:szCs w:val="21"/>
              </w:rPr>
            </w:pPr>
          </w:p>
        </w:tc>
        <w:tc>
          <w:tcPr>
            <w:tcW w:w="1088" w:type="dxa"/>
            <w:vMerge/>
            <w:vAlign w:val="center"/>
          </w:tcPr>
          <w:p w14:paraId="37B8267D" w14:textId="77777777" w:rsidR="00DA4DFD" w:rsidRPr="00D25E80" w:rsidRDefault="00DA4DFD" w:rsidP="00D121F6">
            <w:pPr>
              <w:jc w:val="center"/>
              <w:rPr>
                <w:b/>
                <w:szCs w:val="21"/>
              </w:rPr>
            </w:pPr>
          </w:p>
        </w:tc>
        <w:tc>
          <w:tcPr>
            <w:tcW w:w="3025" w:type="dxa"/>
            <w:vAlign w:val="center"/>
          </w:tcPr>
          <w:p w14:paraId="2EA95D1B" w14:textId="77777777" w:rsidR="00DA4DFD" w:rsidRPr="00D25E80" w:rsidRDefault="00DA4DFD" w:rsidP="00D121F6">
            <w:pPr>
              <w:adjustRightInd w:val="0"/>
              <w:snapToGrid w:val="0"/>
              <w:spacing w:line="360" w:lineRule="auto"/>
              <w:jc w:val="left"/>
              <w:rPr>
                <w:b/>
                <w:szCs w:val="21"/>
              </w:rPr>
            </w:pPr>
            <w:r w:rsidRPr="00D25E80">
              <w:rPr>
                <w:szCs w:val="21"/>
              </w:rPr>
              <w:t xml:space="preserve">▲1.4 </w:t>
            </w:r>
            <w:r w:rsidRPr="00D25E80">
              <w:rPr>
                <w:szCs w:val="21"/>
              </w:rPr>
              <w:t>模块微调功能：支持模块间精密微调，从屏体前面或</w:t>
            </w:r>
            <w:r w:rsidRPr="00D25E80">
              <w:rPr>
                <w:szCs w:val="21"/>
              </w:rPr>
              <w:lastRenderedPageBreak/>
              <w:t>后面，均可以对任何一个模块进行亚毫米级的精细微调；</w:t>
            </w:r>
            <w:r w:rsidRPr="00D25E80">
              <w:rPr>
                <w:color w:val="000000" w:themeColor="text1"/>
                <w:szCs w:val="21"/>
              </w:rPr>
              <w:t>提供具有</w:t>
            </w:r>
            <w:r w:rsidRPr="00D25E80">
              <w:rPr>
                <w:color w:val="000000" w:themeColor="text1"/>
                <w:szCs w:val="21"/>
              </w:rPr>
              <w:t>CNAS</w:t>
            </w:r>
            <w:r w:rsidRPr="00D25E80">
              <w:rPr>
                <w:color w:val="000000" w:themeColor="text1"/>
                <w:szCs w:val="21"/>
              </w:rPr>
              <w:t>认证的第三方检测机构出具的检验报告扫描件，</w:t>
            </w:r>
            <w:r w:rsidRPr="005C5C64">
              <w:rPr>
                <w:rFonts w:hint="eastAsia"/>
              </w:rPr>
              <w:t>检测报告须包含本项参数的全部内容，</w:t>
            </w:r>
            <w:r w:rsidRPr="00D25E80">
              <w:rPr>
                <w:color w:val="000000" w:themeColor="text1"/>
                <w:szCs w:val="21"/>
              </w:rPr>
              <w:t>原件备查</w:t>
            </w:r>
            <w:r>
              <w:rPr>
                <w:rFonts w:hint="eastAsia"/>
                <w:szCs w:val="21"/>
              </w:rPr>
              <w:t>。</w:t>
            </w:r>
          </w:p>
        </w:tc>
        <w:tc>
          <w:tcPr>
            <w:tcW w:w="1076" w:type="dxa"/>
          </w:tcPr>
          <w:p w14:paraId="629378DB" w14:textId="77777777" w:rsidR="00DA4DFD" w:rsidRPr="00D25E80" w:rsidRDefault="00DA4DFD" w:rsidP="00D121F6">
            <w:pPr>
              <w:adjustRightInd w:val="0"/>
              <w:snapToGrid w:val="0"/>
              <w:spacing w:line="360" w:lineRule="auto"/>
              <w:jc w:val="left"/>
              <w:rPr>
                <w:szCs w:val="21"/>
              </w:rPr>
            </w:pPr>
          </w:p>
        </w:tc>
        <w:tc>
          <w:tcPr>
            <w:tcW w:w="1076" w:type="dxa"/>
          </w:tcPr>
          <w:p w14:paraId="318B7A58" w14:textId="77777777" w:rsidR="00DA4DFD" w:rsidRPr="00D25E80" w:rsidRDefault="00DA4DFD" w:rsidP="00D121F6">
            <w:pPr>
              <w:adjustRightInd w:val="0"/>
              <w:snapToGrid w:val="0"/>
              <w:spacing w:line="360" w:lineRule="auto"/>
              <w:jc w:val="left"/>
              <w:rPr>
                <w:szCs w:val="21"/>
              </w:rPr>
            </w:pPr>
          </w:p>
        </w:tc>
        <w:tc>
          <w:tcPr>
            <w:tcW w:w="1076" w:type="dxa"/>
          </w:tcPr>
          <w:p w14:paraId="420FD2D2" w14:textId="0B0A9F3C" w:rsidR="00DA4DFD" w:rsidRPr="00D25E80" w:rsidRDefault="00DA4DFD" w:rsidP="00D121F6">
            <w:pPr>
              <w:adjustRightInd w:val="0"/>
              <w:snapToGrid w:val="0"/>
              <w:spacing w:line="360" w:lineRule="auto"/>
              <w:jc w:val="left"/>
              <w:rPr>
                <w:szCs w:val="21"/>
              </w:rPr>
            </w:pPr>
          </w:p>
        </w:tc>
      </w:tr>
      <w:tr w:rsidR="00DA4DFD" w:rsidRPr="00D25E80" w14:paraId="79CE7463" w14:textId="74179023" w:rsidTr="00DA4DFD">
        <w:trPr>
          <w:trHeight w:val="510"/>
        </w:trPr>
        <w:tc>
          <w:tcPr>
            <w:tcW w:w="674" w:type="dxa"/>
            <w:vMerge/>
            <w:vAlign w:val="center"/>
          </w:tcPr>
          <w:p w14:paraId="014BCF18" w14:textId="77777777" w:rsidR="00DA4DFD" w:rsidRPr="00D25E80" w:rsidRDefault="00DA4DFD" w:rsidP="00D121F6">
            <w:pPr>
              <w:jc w:val="center"/>
              <w:rPr>
                <w:b/>
                <w:szCs w:val="21"/>
              </w:rPr>
            </w:pPr>
          </w:p>
        </w:tc>
        <w:tc>
          <w:tcPr>
            <w:tcW w:w="1088" w:type="dxa"/>
            <w:vMerge/>
            <w:vAlign w:val="center"/>
          </w:tcPr>
          <w:p w14:paraId="54547B39" w14:textId="77777777" w:rsidR="00DA4DFD" w:rsidRPr="00D25E80" w:rsidRDefault="00DA4DFD" w:rsidP="00D121F6">
            <w:pPr>
              <w:jc w:val="center"/>
              <w:rPr>
                <w:b/>
                <w:szCs w:val="21"/>
              </w:rPr>
            </w:pPr>
          </w:p>
        </w:tc>
        <w:tc>
          <w:tcPr>
            <w:tcW w:w="3025" w:type="dxa"/>
            <w:vAlign w:val="center"/>
          </w:tcPr>
          <w:p w14:paraId="480819B1" w14:textId="77777777" w:rsidR="00DA4DFD" w:rsidRPr="00D25E80" w:rsidRDefault="00DA4DFD" w:rsidP="00D121F6">
            <w:pPr>
              <w:adjustRightInd w:val="0"/>
              <w:snapToGrid w:val="0"/>
              <w:jc w:val="left"/>
              <w:rPr>
                <w:szCs w:val="21"/>
              </w:rPr>
            </w:pPr>
            <w:r w:rsidRPr="00D25E80">
              <w:rPr>
                <w:szCs w:val="21"/>
              </w:rPr>
              <w:t xml:space="preserve">1.5 </w:t>
            </w:r>
            <w:r w:rsidRPr="00D25E80">
              <w:rPr>
                <w:szCs w:val="21"/>
              </w:rPr>
              <w:t>峰值功耗：</w:t>
            </w:r>
            <w:r w:rsidRPr="00D25E80">
              <w:rPr>
                <w:szCs w:val="21"/>
              </w:rPr>
              <w:t>≤550W/</w:t>
            </w:r>
            <w:r w:rsidRPr="00D25E80">
              <w:rPr>
                <w:szCs w:val="21"/>
              </w:rPr>
              <w:t>㎡</w:t>
            </w:r>
            <w:r>
              <w:rPr>
                <w:rFonts w:hint="eastAsia"/>
                <w:szCs w:val="21"/>
              </w:rPr>
              <w:t>。</w:t>
            </w:r>
          </w:p>
        </w:tc>
        <w:tc>
          <w:tcPr>
            <w:tcW w:w="1076" w:type="dxa"/>
          </w:tcPr>
          <w:p w14:paraId="1427FBAC" w14:textId="77777777" w:rsidR="00DA4DFD" w:rsidRPr="00D25E80" w:rsidRDefault="00DA4DFD" w:rsidP="00D121F6">
            <w:pPr>
              <w:adjustRightInd w:val="0"/>
              <w:snapToGrid w:val="0"/>
              <w:jc w:val="left"/>
              <w:rPr>
                <w:szCs w:val="21"/>
              </w:rPr>
            </w:pPr>
          </w:p>
        </w:tc>
        <w:tc>
          <w:tcPr>
            <w:tcW w:w="1076" w:type="dxa"/>
          </w:tcPr>
          <w:p w14:paraId="33AC06FB" w14:textId="77777777" w:rsidR="00DA4DFD" w:rsidRPr="00D25E80" w:rsidRDefault="00DA4DFD" w:rsidP="00D121F6">
            <w:pPr>
              <w:adjustRightInd w:val="0"/>
              <w:snapToGrid w:val="0"/>
              <w:jc w:val="left"/>
              <w:rPr>
                <w:szCs w:val="21"/>
              </w:rPr>
            </w:pPr>
          </w:p>
        </w:tc>
        <w:tc>
          <w:tcPr>
            <w:tcW w:w="1076" w:type="dxa"/>
          </w:tcPr>
          <w:p w14:paraId="4701845A" w14:textId="4EE148A0" w:rsidR="00DA4DFD" w:rsidRPr="00D25E80" w:rsidRDefault="00DA4DFD" w:rsidP="00D121F6">
            <w:pPr>
              <w:adjustRightInd w:val="0"/>
              <w:snapToGrid w:val="0"/>
              <w:jc w:val="left"/>
              <w:rPr>
                <w:szCs w:val="21"/>
              </w:rPr>
            </w:pPr>
          </w:p>
        </w:tc>
      </w:tr>
      <w:tr w:rsidR="00DA4DFD" w:rsidRPr="00D25E80" w14:paraId="773B11C8" w14:textId="203F516E" w:rsidTr="00DA4DFD">
        <w:trPr>
          <w:trHeight w:val="510"/>
        </w:trPr>
        <w:tc>
          <w:tcPr>
            <w:tcW w:w="674" w:type="dxa"/>
            <w:vMerge/>
            <w:vAlign w:val="center"/>
          </w:tcPr>
          <w:p w14:paraId="0053F90C" w14:textId="77777777" w:rsidR="00DA4DFD" w:rsidRPr="00D25E80" w:rsidRDefault="00DA4DFD" w:rsidP="00D121F6">
            <w:pPr>
              <w:jc w:val="center"/>
              <w:rPr>
                <w:b/>
                <w:szCs w:val="21"/>
              </w:rPr>
            </w:pPr>
          </w:p>
        </w:tc>
        <w:tc>
          <w:tcPr>
            <w:tcW w:w="1088" w:type="dxa"/>
            <w:vMerge/>
            <w:vAlign w:val="center"/>
          </w:tcPr>
          <w:p w14:paraId="3085F73C" w14:textId="77777777" w:rsidR="00DA4DFD" w:rsidRPr="00D25E80" w:rsidRDefault="00DA4DFD" w:rsidP="00D121F6">
            <w:pPr>
              <w:jc w:val="center"/>
              <w:rPr>
                <w:b/>
                <w:szCs w:val="21"/>
              </w:rPr>
            </w:pPr>
          </w:p>
        </w:tc>
        <w:tc>
          <w:tcPr>
            <w:tcW w:w="3025" w:type="dxa"/>
            <w:vAlign w:val="center"/>
          </w:tcPr>
          <w:p w14:paraId="1E6A8348" w14:textId="77777777" w:rsidR="00DA4DFD" w:rsidRPr="00D25E80" w:rsidRDefault="00DA4DFD" w:rsidP="00D121F6">
            <w:pPr>
              <w:adjustRightInd w:val="0"/>
              <w:snapToGrid w:val="0"/>
              <w:jc w:val="left"/>
              <w:rPr>
                <w:b/>
                <w:szCs w:val="21"/>
              </w:rPr>
            </w:pPr>
            <w:r w:rsidRPr="00D25E80">
              <w:rPr>
                <w:szCs w:val="21"/>
              </w:rPr>
              <w:t xml:space="preserve">1.6 </w:t>
            </w:r>
            <w:r w:rsidRPr="00D25E80">
              <w:rPr>
                <w:szCs w:val="21"/>
              </w:rPr>
              <w:t>白平衡最大亮度：</w:t>
            </w:r>
            <w:r w:rsidRPr="00D25E80">
              <w:rPr>
                <w:szCs w:val="21"/>
              </w:rPr>
              <w:t>≥ 600cd/</w:t>
            </w:r>
            <w:r w:rsidRPr="00D25E80">
              <w:rPr>
                <w:szCs w:val="21"/>
              </w:rPr>
              <w:t>㎡</w:t>
            </w:r>
            <w:r>
              <w:rPr>
                <w:rFonts w:hint="eastAsia"/>
                <w:szCs w:val="21"/>
              </w:rPr>
              <w:t>。</w:t>
            </w:r>
          </w:p>
        </w:tc>
        <w:tc>
          <w:tcPr>
            <w:tcW w:w="1076" w:type="dxa"/>
          </w:tcPr>
          <w:p w14:paraId="4B533159" w14:textId="77777777" w:rsidR="00DA4DFD" w:rsidRPr="00D25E80" w:rsidRDefault="00DA4DFD" w:rsidP="00D121F6">
            <w:pPr>
              <w:adjustRightInd w:val="0"/>
              <w:snapToGrid w:val="0"/>
              <w:jc w:val="left"/>
              <w:rPr>
                <w:szCs w:val="21"/>
              </w:rPr>
            </w:pPr>
          </w:p>
        </w:tc>
        <w:tc>
          <w:tcPr>
            <w:tcW w:w="1076" w:type="dxa"/>
          </w:tcPr>
          <w:p w14:paraId="039A8ABD" w14:textId="77777777" w:rsidR="00DA4DFD" w:rsidRPr="00D25E80" w:rsidRDefault="00DA4DFD" w:rsidP="00D121F6">
            <w:pPr>
              <w:adjustRightInd w:val="0"/>
              <w:snapToGrid w:val="0"/>
              <w:jc w:val="left"/>
              <w:rPr>
                <w:szCs w:val="21"/>
              </w:rPr>
            </w:pPr>
          </w:p>
        </w:tc>
        <w:tc>
          <w:tcPr>
            <w:tcW w:w="1076" w:type="dxa"/>
          </w:tcPr>
          <w:p w14:paraId="3823AF8B" w14:textId="69949164" w:rsidR="00DA4DFD" w:rsidRPr="00D25E80" w:rsidRDefault="00DA4DFD" w:rsidP="00D121F6">
            <w:pPr>
              <w:adjustRightInd w:val="0"/>
              <w:snapToGrid w:val="0"/>
              <w:jc w:val="left"/>
              <w:rPr>
                <w:szCs w:val="21"/>
              </w:rPr>
            </w:pPr>
          </w:p>
        </w:tc>
      </w:tr>
      <w:tr w:rsidR="00DA4DFD" w:rsidRPr="00D25E80" w14:paraId="563D5CEF" w14:textId="4C124561" w:rsidTr="00DA4DFD">
        <w:trPr>
          <w:trHeight w:val="510"/>
        </w:trPr>
        <w:tc>
          <w:tcPr>
            <w:tcW w:w="674" w:type="dxa"/>
            <w:vMerge/>
            <w:vAlign w:val="center"/>
          </w:tcPr>
          <w:p w14:paraId="30262170" w14:textId="77777777" w:rsidR="00DA4DFD" w:rsidRPr="00D25E80" w:rsidRDefault="00DA4DFD" w:rsidP="00D121F6">
            <w:pPr>
              <w:jc w:val="center"/>
              <w:rPr>
                <w:b/>
                <w:szCs w:val="21"/>
              </w:rPr>
            </w:pPr>
          </w:p>
        </w:tc>
        <w:tc>
          <w:tcPr>
            <w:tcW w:w="1088" w:type="dxa"/>
            <w:vMerge/>
            <w:vAlign w:val="center"/>
          </w:tcPr>
          <w:p w14:paraId="41DDA239" w14:textId="77777777" w:rsidR="00DA4DFD" w:rsidRPr="00D25E80" w:rsidRDefault="00DA4DFD" w:rsidP="00D121F6">
            <w:pPr>
              <w:jc w:val="center"/>
              <w:rPr>
                <w:b/>
                <w:szCs w:val="21"/>
              </w:rPr>
            </w:pPr>
          </w:p>
        </w:tc>
        <w:tc>
          <w:tcPr>
            <w:tcW w:w="3025" w:type="dxa"/>
            <w:vAlign w:val="center"/>
          </w:tcPr>
          <w:p w14:paraId="6EA54B0E" w14:textId="77777777" w:rsidR="00DA4DFD" w:rsidRPr="00D25E80" w:rsidRDefault="00DA4DFD" w:rsidP="00D121F6">
            <w:pPr>
              <w:adjustRightInd w:val="0"/>
              <w:snapToGrid w:val="0"/>
              <w:spacing w:line="360" w:lineRule="auto"/>
              <w:jc w:val="left"/>
              <w:rPr>
                <w:b/>
                <w:szCs w:val="21"/>
              </w:rPr>
            </w:pPr>
            <w:r w:rsidRPr="00D25E80">
              <w:rPr>
                <w:szCs w:val="21"/>
              </w:rPr>
              <w:t xml:space="preserve">1.7 </w:t>
            </w:r>
            <w:r w:rsidRPr="00D25E80">
              <w:rPr>
                <w:szCs w:val="21"/>
              </w:rPr>
              <w:t>对比度：</w:t>
            </w:r>
            <w:r w:rsidRPr="00D25E80">
              <w:rPr>
                <w:szCs w:val="21"/>
              </w:rPr>
              <w:t>≥10000</w:t>
            </w:r>
            <w:r w:rsidRPr="00D25E80">
              <w:rPr>
                <w:szCs w:val="21"/>
              </w:rPr>
              <w:t>：</w:t>
            </w:r>
            <w:r w:rsidRPr="00D25E80">
              <w:rPr>
                <w:szCs w:val="21"/>
              </w:rPr>
              <w:t xml:space="preserve">1 </w:t>
            </w:r>
            <w:r w:rsidRPr="00D25E80">
              <w:rPr>
                <w:szCs w:val="21"/>
              </w:rPr>
              <w:t>，水平视角</w:t>
            </w:r>
            <w:r w:rsidRPr="00D25E80">
              <w:rPr>
                <w:szCs w:val="21"/>
              </w:rPr>
              <w:t>≥165°</w:t>
            </w:r>
            <w:r w:rsidRPr="00D25E80">
              <w:rPr>
                <w:szCs w:val="21"/>
              </w:rPr>
              <w:t>，垂直视角</w:t>
            </w:r>
            <w:r w:rsidRPr="00D25E80">
              <w:rPr>
                <w:szCs w:val="21"/>
              </w:rPr>
              <w:t>≥160°</w:t>
            </w:r>
            <w:r w:rsidRPr="00D25E80">
              <w:rPr>
                <w:szCs w:val="21"/>
              </w:rPr>
              <w:t>；</w:t>
            </w:r>
            <w:r w:rsidRPr="00D25E80">
              <w:rPr>
                <w:color w:val="000000" w:themeColor="text1"/>
                <w:szCs w:val="21"/>
              </w:rPr>
              <w:t>提供具有</w:t>
            </w:r>
            <w:r w:rsidRPr="00D25E80">
              <w:rPr>
                <w:color w:val="000000" w:themeColor="text1"/>
                <w:szCs w:val="21"/>
              </w:rPr>
              <w:t>CNAS</w:t>
            </w:r>
            <w:r w:rsidRPr="00D25E80">
              <w:rPr>
                <w:color w:val="000000" w:themeColor="text1"/>
                <w:szCs w:val="21"/>
              </w:rPr>
              <w:t>认证的第三方检测机构出具的检验报告扫描件，</w:t>
            </w:r>
            <w:r w:rsidRPr="005C5C64">
              <w:rPr>
                <w:rFonts w:hint="eastAsia"/>
              </w:rPr>
              <w:t>检测报告须包含本项参数的全部内容，</w:t>
            </w:r>
            <w:r w:rsidRPr="00D25E80">
              <w:rPr>
                <w:color w:val="000000" w:themeColor="text1"/>
                <w:szCs w:val="21"/>
              </w:rPr>
              <w:t>原件备查</w:t>
            </w:r>
            <w:r>
              <w:rPr>
                <w:rFonts w:hint="eastAsia"/>
                <w:szCs w:val="21"/>
              </w:rPr>
              <w:t>。</w:t>
            </w:r>
          </w:p>
        </w:tc>
        <w:tc>
          <w:tcPr>
            <w:tcW w:w="1076" w:type="dxa"/>
          </w:tcPr>
          <w:p w14:paraId="76B68153" w14:textId="77777777" w:rsidR="00DA4DFD" w:rsidRPr="00D25E80" w:rsidRDefault="00DA4DFD" w:rsidP="00D121F6">
            <w:pPr>
              <w:adjustRightInd w:val="0"/>
              <w:snapToGrid w:val="0"/>
              <w:spacing w:line="360" w:lineRule="auto"/>
              <w:jc w:val="left"/>
              <w:rPr>
                <w:szCs w:val="21"/>
              </w:rPr>
            </w:pPr>
          </w:p>
        </w:tc>
        <w:tc>
          <w:tcPr>
            <w:tcW w:w="1076" w:type="dxa"/>
          </w:tcPr>
          <w:p w14:paraId="72D90F97" w14:textId="77777777" w:rsidR="00DA4DFD" w:rsidRPr="00D25E80" w:rsidRDefault="00DA4DFD" w:rsidP="00D121F6">
            <w:pPr>
              <w:adjustRightInd w:val="0"/>
              <w:snapToGrid w:val="0"/>
              <w:spacing w:line="360" w:lineRule="auto"/>
              <w:jc w:val="left"/>
              <w:rPr>
                <w:szCs w:val="21"/>
              </w:rPr>
            </w:pPr>
          </w:p>
        </w:tc>
        <w:tc>
          <w:tcPr>
            <w:tcW w:w="1076" w:type="dxa"/>
          </w:tcPr>
          <w:p w14:paraId="73FC8AED" w14:textId="5AC92D3B" w:rsidR="00DA4DFD" w:rsidRPr="00D25E80" w:rsidRDefault="00DA4DFD" w:rsidP="00D121F6">
            <w:pPr>
              <w:adjustRightInd w:val="0"/>
              <w:snapToGrid w:val="0"/>
              <w:spacing w:line="360" w:lineRule="auto"/>
              <w:jc w:val="left"/>
              <w:rPr>
                <w:szCs w:val="21"/>
              </w:rPr>
            </w:pPr>
          </w:p>
        </w:tc>
      </w:tr>
      <w:tr w:rsidR="00DA4DFD" w:rsidRPr="00D25E80" w14:paraId="736FA231" w14:textId="3A6AAD7E" w:rsidTr="00DA4DFD">
        <w:trPr>
          <w:trHeight w:val="510"/>
        </w:trPr>
        <w:tc>
          <w:tcPr>
            <w:tcW w:w="674" w:type="dxa"/>
            <w:vMerge/>
            <w:vAlign w:val="center"/>
          </w:tcPr>
          <w:p w14:paraId="0B23189D" w14:textId="77777777" w:rsidR="00DA4DFD" w:rsidRPr="00D25E80" w:rsidRDefault="00DA4DFD" w:rsidP="00D121F6">
            <w:pPr>
              <w:jc w:val="center"/>
              <w:rPr>
                <w:b/>
                <w:szCs w:val="21"/>
              </w:rPr>
            </w:pPr>
          </w:p>
        </w:tc>
        <w:tc>
          <w:tcPr>
            <w:tcW w:w="1088" w:type="dxa"/>
            <w:vMerge/>
            <w:vAlign w:val="center"/>
          </w:tcPr>
          <w:p w14:paraId="5C740611" w14:textId="77777777" w:rsidR="00DA4DFD" w:rsidRPr="00D25E80" w:rsidRDefault="00DA4DFD" w:rsidP="00D121F6">
            <w:pPr>
              <w:jc w:val="center"/>
              <w:rPr>
                <w:b/>
                <w:szCs w:val="21"/>
              </w:rPr>
            </w:pPr>
          </w:p>
        </w:tc>
        <w:tc>
          <w:tcPr>
            <w:tcW w:w="3025" w:type="dxa"/>
            <w:vAlign w:val="center"/>
          </w:tcPr>
          <w:p w14:paraId="6A199B81" w14:textId="77777777" w:rsidR="00DA4DFD" w:rsidRPr="00D25E80" w:rsidRDefault="00DA4DFD" w:rsidP="00D121F6">
            <w:pPr>
              <w:adjustRightInd w:val="0"/>
              <w:snapToGrid w:val="0"/>
              <w:spacing w:line="360" w:lineRule="auto"/>
              <w:jc w:val="left"/>
              <w:rPr>
                <w:b/>
                <w:szCs w:val="21"/>
              </w:rPr>
            </w:pPr>
            <w:r w:rsidRPr="00D25E80">
              <w:rPr>
                <w:szCs w:val="21"/>
              </w:rPr>
              <w:t>▲1.8</w:t>
            </w:r>
            <w:r w:rsidRPr="00D25E80">
              <w:rPr>
                <w:szCs w:val="21"/>
              </w:rPr>
              <w:t>具有完全防潮、防尘、防腐蚀、防静电、防电击、防电磁干扰、抗雷击、防虫、抗震、抗风保护等功能，具有电源过压、过流、断电保护、分布上电措施；</w:t>
            </w:r>
            <w:r w:rsidRPr="00D25E80">
              <w:rPr>
                <w:color w:val="000000" w:themeColor="text1"/>
                <w:szCs w:val="21"/>
              </w:rPr>
              <w:t>提供具有</w:t>
            </w:r>
            <w:r w:rsidRPr="00D25E80">
              <w:rPr>
                <w:color w:val="000000" w:themeColor="text1"/>
                <w:szCs w:val="21"/>
              </w:rPr>
              <w:t>CNAS</w:t>
            </w:r>
            <w:r w:rsidRPr="00D25E80">
              <w:rPr>
                <w:color w:val="000000" w:themeColor="text1"/>
                <w:szCs w:val="21"/>
              </w:rPr>
              <w:t>认证的第三方检测机构出具的检验报告扫描件，</w:t>
            </w:r>
            <w:r w:rsidRPr="00112D62">
              <w:rPr>
                <w:rFonts w:hint="eastAsia"/>
              </w:rPr>
              <w:t>检测报告须包含本项参数的全部内容，</w:t>
            </w:r>
            <w:r w:rsidRPr="00D25E80">
              <w:rPr>
                <w:color w:val="000000" w:themeColor="text1"/>
                <w:szCs w:val="21"/>
              </w:rPr>
              <w:t>原件备查</w:t>
            </w:r>
            <w:r>
              <w:rPr>
                <w:rFonts w:hint="eastAsia"/>
                <w:szCs w:val="21"/>
              </w:rPr>
              <w:t>。</w:t>
            </w:r>
          </w:p>
        </w:tc>
        <w:tc>
          <w:tcPr>
            <w:tcW w:w="1076" w:type="dxa"/>
          </w:tcPr>
          <w:p w14:paraId="692A88B4" w14:textId="77777777" w:rsidR="00DA4DFD" w:rsidRPr="00D25E80" w:rsidRDefault="00DA4DFD" w:rsidP="00D121F6">
            <w:pPr>
              <w:adjustRightInd w:val="0"/>
              <w:snapToGrid w:val="0"/>
              <w:spacing w:line="360" w:lineRule="auto"/>
              <w:jc w:val="left"/>
              <w:rPr>
                <w:szCs w:val="21"/>
              </w:rPr>
            </w:pPr>
          </w:p>
        </w:tc>
        <w:tc>
          <w:tcPr>
            <w:tcW w:w="1076" w:type="dxa"/>
          </w:tcPr>
          <w:p w14:paraId="5C94AA25" w14:textId="77777777" w:rsidR="00DA4DFD" w:rsidRPr="00D25E80" w:rsidRDefault="00DA4DFD" w:rsidP="00D121F6">
            <w:pPr>
              <w:adjustRightInd w:val="0"/>
              <w:snapToGrid w:val="0"/>
              <w:spacing w:line="360" w:lineRule="auto"/>
              <w:jc w:val="left"/>
              <w:rPr>
                <w:szCs w:val="21"/>
              </w:rPr>
            </w:pPr>
          </w:p>
        </w:tc>
        <w:tc>
          <w:tcPr>
            <w:tcW w:w="1076" w:type="dxa"/>
          </w:tcPr>
          <w:p w14:paraId="298E9D4E" w14:textId="0C3807EC" w:rsidR="00DA4DFD" w:rsidRPr="00D25E80" w:rsidRDefault="00DA4DFD" w:rsidP="00D121F6">
            <w:pPr>
              <w:adjustRightInd w:val="0"/>
              <w:snapToGrid w:val="0"/>
              <w:spacing w:line="360" w:lineRule="auto"/>
              <w:jc w:val="left"/>
              <w:rPr>
                <w:szCs w:val="21"/>
              </w:rPr>
            </w:pPr>
          </w:p>
        </w:tc>
      </w:tr>
      <w:tr w:rsidR="00DA4DFD" w:rsidRPr="00D25E80" w14:paraId="34AD793E" w14:textId="5F358DB4" w:rsidTr="00DA4DFD">
        <w:trPr>
          <w:trHeight w:val="510"/>
        </w:trPr>
        <w:tc>
          <w:tcPr>
            <w:tcW w:w="674" w:type="dxa"/>
            <w:vMerge/>
            <w:vAlign w:val="center"/>
          </w:tcPr>
          <w:p w14:paraId="1CAE1515" w14:textId="77777777" w:rsidR="00DA4DFD" w:rsidRPr="00D25E80" w:rsidRDefault="00DA4DFD" w:rsidP="00D121F6">
            <w:pPr>
              <w:jc w:val="center"/>
              <w:rPr>
                <w:b/>
                <w:szCs w:val="21"/>
              </w:rPr>
            </w:pPr>
          </w:p>
        </w:tc>
        <w:tc>
          <w:tcPr>
            <w:tcW w:w="1088" w:type="dxa"/>
            <w:vMerge/>
            <w:vAlign w:val="center"/>
          </w:tcPr>
          <w:p w14:paraId="5D6B9407" w14:textId="77777777" w:rsidR="00DA4DFD" w:rsidRPr="00D25E80" w:rsidRDefault="00DA4DFD" w:rsidP="00D121F6">
            <w:pPr>
              <w:jc w:val="center"/>
              <w:rPr>
                <w:b/>
                <w:szCs w:val="21"/>
              </w:rPr>
            </w:pPr>
          </w:p>
        </w:tc>
        <w:tc>
          <w:tcPr>
            <w:tcW w:w="3025" w:type="dxa"/>
            <w:vAlign w:val="center"/>
          </w:tcPr>
          <w:p w14:paraId="031AC2BD" w14:textId="77777777" w:rsidR="00DA4DFD" w:rsidRPr="00D25E80" w:rsidRDefault="00DA4DFD" w:rsidP="00D121F6">
            <w:pPr>
              <w:adjustRightInd w:val="0"/>
              <w:snapToGrid w:val="0"/>
              <w:jc w:val="left"/>
              <w:rPr>
                <w:b/>
                <w:szCs w:val="21"/>
              </w:rPr>
            </w:pPr>
            <w:r w:rsidRPr="00D25E80">
              <w:rPr>
                <w:szCs w:val="21"/>
              </w:rPr>
              <w:t xml:space="preserve">1.9 </w:t>
            </w:r>
            <w:r w:rsidRPr="00D25E80">
              <w:rPr>
                <w:szCs w:val="21"/>
              </w:rPr>
              <w:t>亮度均匀性</w:t>
            </w:r>
            <w:r w:rsidRPr="00D25E80">
              <w:rPr>
                <w:szCs w:val="21"/>
              </w:rPr>
              <w:t>≥97%</w:t>
            </w:r>
            <w:r w:rsidRPr="00D25E80">
              <w:rPr>
                <w:szCs w:val="21"/>
              </w:rPr>
              <w:t>，色温在</w:t>
            </w:r>
            <w:r w:rsidRPr="00D25E80">
              <w:rPr>
                <w:szCs w:val="21"/>
              </w:rPr>
              <w:t>2000-10000</w:t>
            </w:r>
            <w:r w:rsidRPr="00D25E80">
              <w:rPr>
                <w:szCs w:val="21"/>
              </w:rPr>
              <w:t>范围内可调</w:t>
            </w:r>
            <w:r>
              <w:rPr>
                <w:rFonts w:hint="eastAsia"/>
                <w:szCs w:val="21"/>
              </w:rPr>
              <w:t>。</w:t>
            </w:r>
          </w:p>
        </w:tc>
        <w:tc>
          <w:tcPr>
            <w:tcW w:w="1076" w:type="dxa"/>
          </w:tcPr>
          <w:p w14:paraId="55A01617" w14:textId="77777777" w:rsidR="00DA4DFD" w:rsidRPr="00D25E80" w:rsidRDefault="00DA4DFD" w:rsidP="00D121F6">
            <w:pPr>
              <w:adjustRightInd w:val="0"/>
              <w:snapToGrid w:val="0"/>
              <w:jc w:val="left"/>
              <w:rPr>
                <w:szCs w:val="21"/>
              </w:rPr>
            </w:pPr>
          </w:p>
        </w:tc>
        <w:tc>
          <w:tcPr>
            <w:tcW w:w="1076" w:type="dxa"/>
          </w:tcPr>
          <w:p w14:paraId="774A00EF" w14:textId="77777777" w:rsidR="00DA4DFD" w:rsidRPr="00D25E80" w:rsidRDefault="00DA4DFD" w:rsidP="00D121F6">
            <w:pPr>
              <w:adjustRightInd w:val="0"/>
              <w:snapToGrid w:val="0"/>
              <w:jc w:val="left"/>
              <w:rPr>
                <w:szCs w:val="21"/>
              </w:rPr>
            </w:pPr>
          </w:p>
        </w:tc>
        <w:tc>
          <w:tcPr>
            <w:tcW w:w="1076" w:type="dxa"/>
          </w:tcPr>
          <w:p w14:paraId="248A2076" w14:textId="4E503D3C" w:rsidR="00DA4DFD" w:rsidRPr="00D25E80" w:rsidRDefault="00DA4DFD" w:rsidP="00D121F6">
            <w:pPr>
              <w:adjustRightInd w:val="0"/>
              <w:snapToGrid w:val="0"/>
              <w:jc w:val="left"/>
              <w:rPr>
                <w:szCs w:val="21"/>
              </w:rPr>
            </w:pPr>
          </w:p>
        </w:tc>
      </w:tr>
      <w:tr w:rsidR="00DA4DFD" w:rsidRPr="00D25E80" w14:paraId="2B0B96D6" w14:textId="620C2230" w:rsidTr="00DA4DFD">
        <w:trPr>
          <w:trHeight w:val="510"/>
        </w:trPr>
        <w:tc>
          <w:tcPr>
            <w:tcW w:w="674" w:type="dxa"/>
            <w:vMerge/>
            <w:vAlign w:val="center"/>
          </w:tcPr>
          <w:p w14:paraId="7E111C49" w14:textId="77777777" w:rsidR="00DA4DFD" w:rsidRPr="00D25E80" w:rsidRDefault="00DA4DFD" w:rsidP="00D121F6">
            <w:pPr>
              <w:jc w:val="center"/>
              <w:rPr>
                <w:b/>
                <w:szCs w:val="21"/>
              </w:rPr>
            </w:pPr>
          </w:p>
        </w:tc>
        <w:tc>
          <w:tcPr>
            <w:tcW w:w="1088" w:type="dxa"/>
            <w:vMerge/>
            <w:vAlign w:val="center"/>
          </w:tcPr>
          <w:p w14:paraId="7177086A" w14:textId="77777777" w:rsidR="00DA4DFD" w:rsidRPr="00D25E80" w:rsidRDefault="00DA4DFD" w:rsidP="00D121F6">
            <w:pPr>
              <w:jc w:val="center"/>
              <w:rPr>
                <w:b/>
                <w:szCs w:val="21"/>
              </w:rPr>
            </w:pPr>
          </w:p>
        </w:tc>
        <w:tc>
          <w:tcPr>
            <w:tcW w:w="3025" w:type="dxa"/>
            <w:vAlign w:val="center"/>
          </w:tcPr>
          <w:p w14:paraId="7E8AB9EC" w14:textId="77777777" w:rsidR="00DA4DFD" w:rsidRPr="00D25E80" w:rsidRDefault="00DA4DFD" w:rsidP="00D121F6">
            <w:pPr>
              <w:adjustRightInd w:val="0"/>
              <w:snapToGrid w:val="0"/>
              <w:spacing w:line="360" w:lineRule="auto"/>
              <w:jc w:val="left"/>
              <w:rPr>
                <w:b/>
                <w:szCs w:val="21"/>
              </w:rPr>
            </w:pPr>
            <w:r w:rsidRPr="00D25E80">
              <w:rPr>
                <w:szCs w:val="21"/>
              </w:rPr>
              <w:t xml:space="preserve">▲1.10 </w:t>
            </w:r>
            <w:r w:rsidRPr="00D25E80">
              <w:rPr>
                <w:szCs w:val="21"/>
              </w:rPr>
              <w:t>维护方式：支持完全前维护，模块、电源、系统卡等所有组件均能快速从前面进行维护，无需预留维修通道；</w:t>
            </w:r>
            <w:r w:rsidRPr="00D25E80">
              <w:rPr>
                <w:color w:val="000000" w:themeColor="text1"/>
                <w:szCs w:val="21"/>
              </w:rPr>
              <w:t>提供具有</w:t>
            </w:r>
            <w:r w:rsidRPr="00D25E80">
              <w:rPr>
                <w:color w:val="000000" w:themeColor="text1"/>
                <w:szCs w:val="21"/>
              </w:rPr>
              <w:t>CNAS</w:t>
            </w:r>
            <w:r w:rsidRPr="00D25E80">
              <w:rPr>
                <w:color w:val="000000" w:themeColor="text1"/>
                <w:szCs w:val="21"/>
              </w:rPr>
              <w:t>认证的第三方检测机构出具的检验报告扫描件，</w:t>
            </w:r>
            <w:r w:rsidRPr="00112D62">
              <w:rPr>
                <w:rFonts w:hint="eastAsia"/>
              </w:rPr>
              <w:t>检测报告须包含本项参数</w:t>
            </w:r>
            <w:r w:rsidRPr="00112D62">
              <w:rPr>
                <w:rFonts w:hint="eastAsia"/>
              </w:rPr>
              <w:lastRenderedPageBreak/>
              <w:t>的全部内容，</w:t>
            </w:r>
            <w:r w:rsidRPr="00D25E80">
              <w:rPr>
                <w:color w:val="000000" w:themeColor="text1"/>
                <w:szCs w:val="21"/>
              </w:rPr>
              <w:t>原件备查</w:t>
            </w:r>
            <w:r>
              <w:rPr>
                <w:rFonts w:hint="eastAsia"/>
                <w:color w:val="000000" w:themeColor="text1"/>
                <w:szCs w:val="21"/>
              </w:rPr>
              <w:t>。</w:t>
            </w:r>
          </w:p>
        </w:tc>
        <w:tc>
          <w:tcPr>
            <w:tcW w:w="1076" w:type="dxa"/>
          </w:tcPr>
          <w:p w14:paraId="3472E115" w14:textId="77777777" w:rsidR="00DA4DFD" w:rsidRPr="00D25E80" w:rsidRDefault="00DA4DFD" w:rsidP="00D121F6">
            <w:pPr>
              <w:adjustRightInd w:val="0"/>
              <w:snapToGrid w:val="0"/>
              <w:spacing w:line="360" w:lineRule="auto"/>
              <w:jc w:val="left"/>
              <w:rPr>
                <w:szCs w:val="21"/>
              </w:rPr>
            </w:pPr>
          </w:p>
        </w:tc>
        <w:tc>
          <w:tcPr>
            <w:tcW w:w="1076" w:type="dxa"/>
          </w:tcPr>
          <w:p w14:paraId="031E0B92" w14:textId="77777777" w:rsidR="00DA4DFD" w:rsidRPr="00D25E80" w:rsidRDefault="00DA4DFD" w:rsidP="00D121F6">
            <w:pPr>
              <w:adjustRightInd w:val="0"/>
              <w:snapToGrid w:val="0"/>
              <w:spacing w:line="360" w:lineRule="auto"/>
              <w:jc w:val="left"/>
              <w:rPr>
                <w:szCs w:val="21"/>
              </w:rPr>
            </w:pPr>
          </w:p>
        </w:tc>
        <w:tc>
          <w:tcPr>
            <w:tcW w:w="1076" w:type="dxa"/>
          </w:tcPr>
          <w:p w14:paraId="068864AE" w14:textId="6D12BE5E" w:rsidR="00DA4DFD" w:rsidRPr="00D25E80" w:rsidRDefault="00DA4DFD" w:rsidP="00D121F6">
            <w:pPr>
              <w:adjustRightInd w:val="0"/>
              <w:snapToGrid w:val="0"/>
              <w:spacing w:line="360" w:lineRule="auto"/>
              <w:jc w:val="left"/>
              <w:rPr>
                <w:szCs w:val="21"/>
              </w:rPr>
            </w:pPr>
          </w:p>
        </w:tc>
      </w:tr>
      <w:tr w:rsidR="00DA4DFD" w:rsidRPr="00D25E80" w14:paraId="1EE3A3C5" w14:textId="398B2780" w:rsidTr="00DA4DFD">
        <w:trPr>
          <w:trHeight w:val="510"/>
        </w:trPr>
        <w:tc>
          <w:tcPr>
            <w:tcW w:w="674" w:type="dxa"/>
            <w:vMerge/>
            <w:vAlign w:val="center"/>
          </w:tcPr>
          <w:p w14:paraId="76A64C35" w14:textId="77777777" w:rsidR="00DA4DFD" w:rsidRPr="00D25E80" w:rsidRDefault="00DA4DFD" w:rsidP="00D121F6">
            <w:pPr>
              <w:jc w:val="center"/>
              <w:rPr>
                <w:b/>
                <w:szCs w:val="21"/>
              </w:rPr>
            </w:pPr>
          </w:p>
        </w:tc>
        <w:tc>
          <w:tcPr>
            <w:tcW w:w="1088" w:type="dxa"/>
            <w:vMerge/>
            <w:vAlign w:val="center"/>
          </w:tcPr>
          <w:p w14:paraId="64C67D7F" w14:textId="77777777" w:rsidR="00DA4DFD" w:rsidRPr="00D25E80" w:rsidRDefault="00DA4DFD" w:rsidP="00D121F6">
            <w:pPr>
              <w:jc w:val="center"/>
              <w:rPr>
                <w:b/>
                <w:szCs w:val="21"/>
              </w:rPr>
            </w:pPr>
          </w:p>
        </w:tc>
        <w:tc>
          <w:tcPr>
            <w:tcW w:w="3025" w:type="dxa"/>
            <w:vAlign w:val="center"/>
          </w:tcPr>
          <w:p w14:paraId="2DC94EE0" w14:textId="77777777" w:rsidR="00DA4DFD" w:rsidRPr="00D25E80" w:rsidRDefault="00DA4DFD" w:rsidP="00D121F6">
            <w:pPr>
              <w:adjustRightInd w:val="0"/>
              <w:snapToGrid w:val="0"/>
              <w:spacing w:line="360" w:lineRule="auto"/>
              <w:jc w:val="left"/>
              <w:rPr>
                <w:szCs w:val="21"/>
              </w:rPr>
            </w:pPr>
            <w:r w:rsidRPr="00D25E80">
              <w:rPr>
                <w:szCs w:val="21"/>
              </w:rPr>
              <w:t>▲1.11  LED</w:t>
            </w:r>
            <w:r w:rsidRPr="00D25E80">
              <w:rPr>
                <w:szCs w:val="21"/>
              </w:rPr>
              <w:t>显示屏具有自动</w:t>
            </w:r>
            <w:r w:rsidRPr="00D25E80">
              <w:rPr>
                <w:szCs w:val="21"/>
              </w:rPr>
              <w:t>gamma</w:t>
            </w:r>
            <w:r w:rsidRPr="00D25E80">
              <w:rPr>
                <w:szCs w:val="21"/>
              </w:rPr>
              <w:t>矫正技术，构造非线性校正曲线和色坐标变换系统矩阵，实现显示效果的不断改善。各项指标：色彩还原性、色温调节范围、亮度均匀性、色度均匀性、刷新率、换帧频率等，均符合广电级标准要求；提供具有</w:t>
            </w:r>
            <w:r w:rsidRPr="00D25E80">
              <w:rPr>
                <w:szCs w:val="21"/>
              </w:rPr>
              <w:t>CNAS</w:t>
            </w:r>
            <w:r w:rsidRPr="00D25E80">
              <w:rPr>
                <w:szCs w:val="21"/>
              </w:rPr>
              <w:t>认证的第三方检测机构出具的检验报告扫描件，</w:t>
            </w:r>
            <w:r w:rsidRPr="00112D62">
              <w:rPr>
                <w:rFonts w:hint="eastAsia"/>
              </w:rPr>
              <w:t>检测报告须包含本项参数的全部内容，</w:t>
            </w:r>
            <w:r w:rsidRPr="00D25E80">
              <w:rPr>
                <w:szCs w:val="21"/>
              </w:rPr>
              <w:t>原件备查</w:t>
            </w:r>
            <w:r>
              <w:rPr>
                <w:rFonts w:hint="eastAsia"/>
                <w:szCs w:val="21"/>
              </w:rPr>
              <w:t>。</w:t>
            </w:r>
          </w:p>
        </w:tc>
        <w:tc>
          <w:tcPr>
            <w:tcW w:w="1076" w:type="dxa"/>
          </w:tcPr>
          <w:p w14:paraId="2A2CBAE4" w14:textId="77777777" w:rsidR="00DA4DFD" w:rsidRPr="00D25E80" w:rsidRDefault="00DA4DFD" w:rsidP="00D121F6">
            <w:pPr>
              <w:adjustRightInd w:val="0"/>
              <w:snapToGrid w:val="0"/>
              <w:spacing w:line="360" w:lineRule="auto"/>
              <w:jc w:val="left"/>
              <w:rPr>
                <w:szCs w:val="21"/>
              </w:rPr>
            </w:pPr>
          </w:p>
        </w:tc>
        <w:tc>
          <w:tcPr>
            <w:tcW w:w="1076" w:type="dxa"/>
          </w:tcPr>
          <w:p w14:paraId="6EF379E6" w14:textId="77777777" w:rsidR="00DA4DFD" w:rsidRPr="00D25E80" w:rsidRDefault="00DA4DFD" w:rsidP="00D121F6">
            <w:pPr>
              <w:adjustRightInd w:val="0"/>
              <w:snapToGrid w:val="0"/>
              <w:spacing w:line="360" w:lineRule="auto"/>
              <w:jc w:val="left"/>
              <w:rPr>
                <w:szCs w:val="21"/>
              </w:rPr>
            </w:pPr>
          </w:p>
        </w:tc>
        <w:tc>
          <w:tcPr>
            <w:tcW w:w="1076" w:type="dxa"/>
          </w:tcPr>
          <w:p w14:paraId="2A772D7F" w14:textId="32AE976A" w:rsidR="00DA4DFD" w:rsidRPr="00D25E80" w:rsidRDefault="00DA4DFD" w:rsidP="00D121F6">
            <w:pPr>
              <w:adjustRightInd w:val="0"/>
              <w:snapToGrid w:val="0"/>
              <w:spacing w:line="360" w:lineRule="auto"/>
              <w:jc w:val="left"/>
              <w:rPr>
                <w:szCs w:val="21"/>
              </w:rPr>
            </w:pPr>
          </w:p>
        </w:tc>
      </w:tr>
      <w:tr w:rsidR="00DA4DFD" w:rsidRPr="00D25E80" w14:paraId="38778D96" w14:textId="39192C5E" w:rsidTr="00DA4DFD">
        <w:trPr>
          <w:trHeight w:val="510"/>
        </w:trPr>
        <w:tc>
          <w:tcPr>
            <w:tcW w:w="674" w:type="dxa"/>
            <w:vMerge/>
            <w:vAlign w:val="center"/>
          </w:tcPr>
          <w:p w14:paraId="1E0E7F7B" w14:textId="77777777" w:rsidR="00DA4DFD" w:rsidRPr="00D25E80" w:rsidRDefault="00DA4DFD" w:rsidP="00D121F6">
            <w:pPr>
              <w:jc w:val="center"/>
              <w:rPr>
                <w:b/>
                <w:szCs w:val="21"/>
              </w:rPr>
            </w:pPr>
          </w:p>
        </w:tc>
        <w:tc>
          <w:tcPr>
            <w:tcW w:w="1088" w:type="dxa"/>
            <w:vMerge/>
            <w:vAlign w:val="center"/>
          </w:tcPr>
          <w:p w14:paraId="2D3D4D07" w14:textId="77777777" w:rsidR="00DA4DFD" w:rsidRPr="00D25E80" w:rsidRDefault="00DA4DFD" w:rsidP="00D121F6">
            <w:pPr>
              <w:jc w:val="center"/>
              <w:rPr>
                <w:b/>
                <w:szCs w:val="21"/>
              </w:rPr>
            </w:pPr>
          </w:p>
        </w:tc>
        <w:tc>
          <w:tcPr>
            <w:tcW w:w="3025" w:type="dxa"/>
            <w:vAlign w:val="center"/>
          </w:tcPr>
          <w:p w14:paraId="23C0D9FD" w14:textId="77777777" w:rsidR="00DA4DFD" w:rsidRPr="00D25E80" w:rsidRDefault="00DA4DFD" w:rsidP="00D121F6">
            <w:pPr>
              <w:adjustRightInd w:val="0"/>
              <w:snapToGrid w:val="0"/>
              <w:spacing w:line="360" w:lineRule="auto"/>
              <w:jc w:val="left"/>
              <w:rPr>
                <w:b/>
                <w:szCs w:val="21"/>
              </w:rPr>
            </w:pPr>
            <w:r w:rsidRPr="00D25E80">
              <w:rPr>
                <w:szCs w:val="21"/>
              </w:rPr>
              <w:t>1.12</w:t>
            </w:r>
            <w:r w:rsidRPr="00E24C8F">
              <w:rPr>
                <w:rFonts w:hint="eastAsia"/>
                <w:szCs w:val="21"/>
              </w:rPr>
              <w:t>亮度调整：具有随环境照度的变化而自动亮度调整的功能，支持手动、自动、程控（</w:t>
            </w:r>
            <w:r w:rsidRPr="00E24C8F">
              <w:rPr>
                <w:rFonts w:hint="eastAsia"/>
                <w:szCs w:val="21"/>
              </w:rPr>
              <w:t>0*100%</w:t>
            </w:r>
            <w:r w:rsidRPr="00E24C8F">
              <w:rPr>
                <w:rFonts w:hint="eastAsia"/>
                <w:szCs w:val="21"/>
              </w:rPr>
              <w:t>可调），支持无级调节。</w:t>
            </w:r>
          </w:p>
        </w:tc>
        <w:tc>
          <w:tcPr>
            <w:tcW w:w="1076" w:type="dxa"/>
          </w:tcPr>
          <w:p w14:paraId="5DCA3539" w14:textId="77777777" w:rsidR="00DA4DFD" w:rsidRPr="00D25E80" w:rsidRDefault="00DA4DFD" w:rsidP="00D121F6">
            <w:pPr>
              <w:adjustRightInd w:val="0"/>
              <w:snapToGrid w:val="0"/>
              <w:spacing w:line="360" w:lineRule="auto"/>
              <w:jc w:val="left"/>
              <w:rPr>
                <w:szCs w:val="21"/>
              </w:rPr>
            </w:pPr>
          </w:p>
        </w:tc>
        <w:tc>
          <w:tcPr>
            <w:tcW w:w="1076" w:type="dxa"/>
          </w:tcPr>
          <w:p w14:paraId="2B940005" w14:textId="77777777" w:rsidR="00DA4DFD" w:rsidRPr="00D25E80" w:rsidRDefault="00DA4DFD" w:rsidP="00D121F6">
            <w:pPr>
              <w:adjustRightInd w:val="0"/>
              <w:snapToGrid w:val="0"/>
              <w:spacing w:line="360" w:lineRule="auto"/>
              <w:jc w:val="left"/>
              <w:rPr>
                <w:szCs w:val="21"/>
              </w:rPr>
            </w:pPr>
          </w:p>
        </w:tc>
        <w:tc>
          <w:tcPr>
            <w:tcW w:w="1076" w:type="dxa"/>
          </w:tcPr>
          <w:p w14:paraId="15C7D3B7" w14:textId="0D986CD6" w:rsidR="00DA4DFD" w:rsidRPr="00D25E80" w:rsidRDefault="00DA4DFD" w:rsidP="00D121F6">
            <w:pPr>
              <w:adjustRightInd w:val="0"/>
              <w:snapToGrid w:val="0"/>
              <w:spacing w:line="360" w:lineRule="auto"/>
              <w:jc w:val="left"/>
              <w:rPr>
                <w:szCs w:val="21"/>
              </w:rPr>
            </w:pPr>
          </w:p>
        </w:tc>
      </w:tr>
      <w:tr w:rsidR="00DA4DFD" w:rsidRPr="00D25E80" w14:paraId="74CFE98A" w14:textId="2E11C47C" w:rsidTr="00DA4DFD">
        <w:trPr>
          <w:trHeight w:val="525"/>
        </w:trPr>
        <w:tc>
          <w:tcPr>
            <w:tcW w:w="674" w:type="dxa"/>
            <w:vMerge/>
            <w:vAlign w:val="center"/>
          </w:tcPr>
          <w:p w14:paraId="5D7F82B1" w14:textId="77777777" w:rsidR="00DA4DFD" w:rsidRPr="00D25E80" w:rsidRDefault="00DA4DFD" w:rsidP="00D121F6">
            <w:pPr>
              <w:jc w:val="center"/>
              <w:rPr>
                <w:b/>
                <w:szCs w:val="21"/>
              </w:rPr>
            </w:pPr>
          </w:p>
        </w:tc>
        <w:tc>
          <w:tcPr>
            <w:tcW w:w="1088" w:type="dxa"/>
            <w:vMerge/>
            <w:vAlign w:val="center"/>
          </w:tcPr>
          <w:p w14:paraId="7FC599E9" w14:textId="77777777" w:rsidR="00DA4DFD" w:rsidRPr="00D25E80" w:rsidRDefault="00DA4DFD" w:rsidP="00D121F6">
            <w:pPr>
              <w:jc w:val="center"/>
              <w:rPr>
                <w:b/>
                <w:szCs w:val="21"/>
              </w:rPr>
            </w:pPr>
          </w:p>
        </w:tc>
        <w:tc>
          <w:tcPr>
            <w:tcW w:w="3025" w:type="dxa"/>
            <w:vAlign w:val="center"/>
          </w:tcPr>
          <w:p w14:paraId="5AAE8923" w14:textId="77777777" w:rsidR="00DA4DFD" w:rsidRPr="00D25E80" w:rsidRDefault="00DA4DFD" w:rsidP="00D121F6">
            <w:pPr>
              <w:adjustRightInd w:val="0"/>
              <w:snapToGrid w:val="0"/>
              <w:spacing w:line="360" w:lineRule="auto"/>
              <w:jc w:val="left"/>
              <w:rPr>
                <w:b/>
                <w:szCs w:val="21"/>
              </w:rPr>
            </w:pPr>
            <w:r w:rsidRPr="00D25E80">
              <w:rPr>
                <w:szCs w:val="21"/>
              </w:rPr>
              <w:t>▲1.13</w:t>
            </w:r>
            <w:r w:rsidRPr="006B556B">
              <w:rPr>
                <w:rFonts w:hint="eastAsia"/>
                <w:szCs w:val="21"/>
              </w:rPr>
              <w:t>产品认证：所投产品具有</w:t>
            </w:r>
            <w:r w:rsidRPr="006B556B">
              <w:rPr>
                <w:rFonts w:hint="eastAsia"/>
                <w:szCs w:val="21"/>
              </w:rPr>
              <w:t>CCC</w:t>
            </w:r>
            <w:r w:rsidRPr="006B556B">
              <w:rPr>
                <w:rFonts w:hint="eastAsia"/>
                <w:szCs w:val="21"/>
              </w:rPr>
              <w:t>、</w:t>
            </w:r>
            <w:r w:rsidRPr="006B556B">
              <w:rPr>
                <w:rFonts w:hint="eastAsia"/>
                <w:szCs w:val="21"/>
              </w:rPr>
              <w:t>CQC</w:t>
            </w:r>
            <w:r w:rsidRPr="006B556B">
              <w:rPr>
                <w:rFonts w:hint="eastAsia"/>
                <w:szCs w:val="21"/>
              </w:rPr>
              <w:t>中国节能产品证书。</w:t>
            </w:r>
          </w:p>
        </w:tc>
        <w:tc>
          <w:tcPr>
            <w:tcW w:w="1076" w:type="dxa"/>
          </w:tcPr>
          <w:p w14:paraId="19839C6D" w14:textId="77777777" w:rsidR="00DA4DFD" w:rsidRPr="00D25E80" w:rsidRDefault="00DA4DFD" w:rsidP="00D121F6">
            <w:pPr>
              <w:adjustRightInd w:val="0"/>
              <w:snapToGrid w:val="0"/>
              <w:spacing w:line="360" w:lineRule="auto"/>
              <w:jc w:val="left"/>
              <w:rPr>
                <w:szCs w:val="21"/>
              </w:rPr>
            </w:pPr>
          </w:p>
        </w:tc>
        <w:tc>
          <w:tcPr>
            <w:tcW w:w="1076" w:type="dxa"/>
          </w:tcPr>
          <w:p w14:paraId="6E513B97" w14:textId="77777777" w:rsidR="00DA4DFD" w:rsidRPr="00D25E80" w:rsidRDefault="00DA4DFD" w:rsidP="00D121F6">
            <w:pPr>
              <w:adjustRightInd w:val="0"/>
              <w:snapToGrid w:val="0"/>
              <w:spacing w:line="360" w:lineRule="auto"/>
              <w:jc w:val="left"/>
              <w:rPr>
                <w:szCs w:val="21"/>
              </w:rPr>
            </w:pPr>
          </w:p>
        </w:tc>
        <w:tc>
          <w:tcPr>
            <w:tcW w:w="1076" w:type="dxa"/>
          </w:tcPr>
          <w:p w14:paraId="7AAB9AF1" w14:textId="67D19515" w:rsidR="00DA4DFD" w:rsidRPr="00D25E80" w:rsidRDefault="00DA4DFD" w:rsidP="00D121F6">
            <w:pPr>
              <w:adjustRightInd w:val="0"/>
              <w:snapToGrid w:val="0"/>
              <w:spacing w:line="360" w:lineRule="auto"/>
              <w:jc w:val="left"/>
              <w:rPr>
                <w:szCs w:val="21"/>
              </w:rPr>
            </w:pPr>
          </w:p>
        </w:tc>
      </w:tr>
      <w:tr w:rsidR="00DA4DFD" w:rsidRPr="00D25E80" w14:paraId="69FFC073" w14:textId="2463FDD9" w:rsidTr="00DA4DFD">
        <w:trPr>
          <w:trHeight w:val="525"/>
        </w:trPr>
        <w:tc>
          <w:tcPr>
            <w:tcW w:w="674" w:type="dxa"/>
            <w:vMerge/>
            <w:vAlign w:val="center"/>
          </w:tcPr>
          <w:p w14:paraId="673F4D90" w14:textId="77777777" w:rsidR="00DA4DFD" w:rsidRPr="00D25E80" w:rsidRDefault="00DA4DFD" w:rsidP="00D121F6">
            <w:pPr>
              <w:jc w:val="center"/>
              <w:rPr>
                <w:b/>
                <w:szCs w:val="21"/>
              </w:rPr>
            </w:pPr>
          </w:p>
        </w:tc>
        <w:tc>
          <w:tcPr>
            <w:tcW w:w="1088" w:type="dxa"/>
            <w:vMerge/>
            <w:vAlign w:val="center"/>
          </w:tcPr>
          <w:p w14:paraId="028F8607" w14:textId="77777777" w:rsidR="00DA4DFD" w:rsidRPr="00D25E80" w:rsidRDefault="00DA4DFD" w:rsidP="00D121F6">
            <w:pPr>
              <w:jc w:val="center"/>
              <w:rPr>
                <w:b/>
                <w:szCs w:val="21"/>
              </w:rPr>
            </w:pPr>
          </w:p>
        </w:tc>
        <w:tc>
          <w:tcPr>
            <w:tcW w:w="3025" w:type="dxa"/>
            <w:vAlign w:val="center"/>
          </w:tcPr>
          <w:p w14:paraId="57155F8E" w14:textId="77777777" w:rsidR="00DA4DFD" w:rsidRPr="00D25E80" w:rsidRDefault="00DA4DFD" w:rsidP="00D121F6">
            <w:pPr>
              <w:adjustRightInd w:val="0"/>
              <w:snapToGrid w:val="0"/>
              <w:spacing w:line="360" w:lineRule="auto"/>
              <w:jc w:val="left"/>
              <w:rPr>
                <w:szCs w:val="21"/>
              </w:rPr>
            </w:pPr>
            <w:r w:rsidRPr="00D25E80">
              <w:rPr>
                <w:szCs w:val="21"/>
              </w:rPr>
              <w:t>▲1.14 LED</w:t>
            </w:r>
            <w:r w:rsidRPr="00D25E80">
              <w:rPr>
                <w:szCs w:val="21"/>
              </w:rPr>
              <w:t>线路板采用多层印制线路板</w:t>
            </w:r>
            <w:r>
              <w:rPr>
                <w:rFonts w:hint="eastAsia"/>
                <w:szCs w:val="21"/>
              </w:rPr>
              <w:t>，</w:t>
            </w:r>
            <w:r w:rsidRPr="00D25E80">
              <w:rPr>
                <w:szCs w:val="21"/>
              </w:rPr>
              <w:t>PCB</w:t>
            </w:r>
            <w:proofErr w:type="gramStart"/>
            <w:r w:rsidRPr="00D25E80">
              <w:rPr>
                <w:szCs w:val="21"/>
              </w:rPr>
              <w:t>表面沉金处理</w:t>
            </w:r>
            <w:proofErr w:type="gramEnd"/>
            <w:r w:rsidRPr="00D25E80">
              <w:rPr>
                <w:szCs w:val="21"/>
              </w:rPr>
              <w:t>工艺</w:t>
            </w:r>
            <w:r>
              <w:rPr>
                <w:rFonts w:hint="eastAsia"/>
                <w:szCs w:val="21"/>
              </w:rPr>
              <w:t>，</w:t>
            </w:r>
            <w:r w:rsidRPr="00D25E80">
              <w:rPr>
                <w:szCs w:val="21"/>
              </w:rPr>
              <w:t>提供具有</w:t>
            </w:r>
            <w:r w:rsidRPr="00D25E80">
              <w:rPr>
                <w:szCs w:val="21"/>
              </w:rPr>
              <w:t>CNAS</w:t>
            </w:r>
            <w:r w:rsidRPr="00D25E80">
              <w:rPr>
                <w:szCs w:val="21"/>
              </w:rPr>
              <w:t>认证的第三方检测机构出具的检验报告扫描件，</w:t>
            </w:r>
            <w:r w:rsidRPr="00112D62">
              <w:rPr>
                <w:rFonts w:hint="eastAsia"/>
              </w:rPr>
              <w:t>检测报告须包含本项参数的全部内容，</w:t>
            </w:r>
            <w:r w:rsidRPr="00D25E80">
              <w:rPr>
                <w:szCs w:val="21"/>
              </w:rPr>
              <w:t>原件备查</w:t>
            </w:r>
            <w:r>
              <w:rPr>
                <w:rFonts w:hint="eastAsia"/>
                <w:szCs w:val="21"/>
              </w:rPr>
              <w:t>。</w:t>
            </w:r>
          </w:p>
        </w:tc>
        <w:tc>
          <w:tcPr>
            <w:tcW w:w="1076" w:type="dxa"/>
          </w:tcPr>
          <w:p w14:paraId="5D420B3E" w14:textId="77777777" w:rsidR="00DA4DFD" w:rsidRPr="00D25E80" w:rsidRDefault="00DA4DFD" w:rsidP="00D121F6">
            <w:pPr>
              <w:adjustRightInd w:val="0"/>
              <w:snapToGrid w:val="0"/>
              <w:spacing w:line="360" w:lineRule="auto"/>
              <w:jc w:val="left"/>
              <w:rPr>
                <w:szCs w:val="21"/>
              </w:rPr>
            </w:pPr>
          </w:p>
        </w:tc>
        <w:tc>
          <w:tcPr>
            <w:tcW w:w="1076" w:type="dxa"/>
          </w:tcPr>
          <w:p w14:paraId="59995F83" w14:textId="77777777" w:rsidR="00DA4DFD" w:rsidRPr="00D25E80" w:rsidRDefault="00DA4DFD" w:rsidP="00D121F6">
            <w:pPr>
              <w:adjustRightInd w:val="0"/>
              <w:snapToGrid w:val="0"/>
              <w:spacing w:line="360" w:lineRule="auto"/>
              <w:jc w:val="left"/>
              <w:rPr>
                <w:szCs w:val="21"/>
              </w:rPr>
            </w:pPr>
          </w:p>
        </w:tc>
        <w:tc>
          <w:tcPr>
            <w:tcW w:w="1076" w:type="dxa"/>
          </w:tcPr>
          <w:p w14:paraId="2B0E2FB2" w14:textId="3D67FE73" w:rsidR="00DA4DFD" w:rsidRPr="00D25E80" w:rsidRDefault="00DA4DFD" w:rsidP="00D121F6">
            <w:pPr>
              <w:adjustRightInd w:val="0"/>
              <w:snapToGrid w:val="0"/>
              <w:spacing w:line="360" w:lineRule="auto"/>
              <w:jc w:val="left"/>
              <w:rPr>
                <w:szCs w:val="21"/>
              </w:rPr>
            </w:pPr>
          </w:p>
        </w:tc>
      </w:tr>
      <w:tr w:rsidR="00DA4DFD" w:rsidRPr="00D25E80" w14:paraId="24D038F1" w14:textId="5A488C8A" w:rsidTr="00DA4DFD">
        <w:trPr>
          <w:trHeight w:val="525"/>
        </w:trPr>
        <w:tc>
          <w:tcPr>
            <w:tcW w:w="674" w:type="dxa"/>
            <w:vMerge/>
            <w:vAlign w:val="center"/>
          </w:tcPr>
          <w:p w14:paraId="1386E1E8" w14:textId="77777777" w:rsidR="00DA4DFD" w:rsidRPr="00D25E80" w:rsidRDefault="00DA4DFD" w:rsidP="00D121F6">
            <w:pPr>
              <w:jc w:val="center"/>
              <w:rPr>
                <w:b/>
                <w:szCs w:val="21"/>
              </w:rPr>
            </w:pPr>
          </w:p>
        </w:tc>
        <w:tc>
          <w:tcPr>
            <w:tcW w:w="1088" w:type="dxa"/>
            <w:vMerge/>
            <w:vAlign w:val="center"/>
          </w:tcPr>
          <w:p w14:paraId="38954ADD" w14:textId="77777777" w:rsidR="00DA4DFD" w:rsidRPr="00D25E80" w:rsidRDefault="00DA4DFD" w:rsidP="00D121F6">
            <w:pPr>
              <w:jc w:val="center"/>
              <w:rPr>
                <w:b/>
                <w:szCs w:val="21"/>
              </w:rPr>
            </w:pPr>
          </w:p>
        </w:tc>
        <w:tc>
          <w:tcPr>
            <w:tcW w:w="3025" w:type="dxa"/>
            <w:vAlign w:val="center"/>
          </w:tcPr>
          <w:p w14:paraId="5265C1FF" w14:textId="77777777" w:rsidR="00DA4DFD" w:rsidRPr="00EB5C28" w:rsidRDefault="00DA4DFD" w:rsidP="00D121F6">
            <w:pPr>
              <w:spacing w:line="360" w:lineRule="auto"/>
              <w:rPr>
                <w:szCs w:val="21"/>
              </w:rPr>
            </w:pPr>
            <w:r w:rsidRPr="00B50D60">
              <w:rPr>
                <w:szCs w:val="21"/>
              </w:rPr>
              <w:t>▲1.15</w:t>
            </w:r>
            <w:r w:rsidRPr="00B50D60">
              <w:rPr>
                <w:rFonts w:hint="eastAsia"/>
                <w:szCs w:val="21"/>
              </w:rPr>
              <w:t>为了有效提高显示显示效果，</w:t>
            </w:r>
            <w:r w:rsidRPr="00B50D60">
              <w:rPr>
                <w:rFonts w:hint="eastAsia"/>
                <w:szCs w:val="21"/>
              </w:rPr>
              <w:t>LED</w:t>
            </w:r>
            <w:r w:rsidRPr="00472F47">
              <w:rPr>
                <w:rFonts w:hint="eastAsia"/>
                <w:szCs w:val="21"/>
              </w:rPr>
              <w:t>显示屏具有画质处理功能、任意倍频调试功能、</w:t>
            </w:r>
            <w:proofErr w:type="gramStart"/>
            <w:r w:rsidRPr="00472F47">
              <w:rPr>
                <w:rFonts w:hint="eastAsia"/>
                <w:szCs w:val="21"/>
              </w:rPr>
              <w:t>描点和</w:t>
            </w:r>
            <w:proofErr w:type="gramEnd"/>
            <w:r w:rsidRPr="00472F47">
              <w:rPr>
                <w:rFonts w:hint="eastAsia"/>
                <w:szCs w:val="21"/>
              </w:rPr>
              <w:t>模块显示位置调整功能、智能温度调节功能</w:t>
            </w:r>
            <w:r w:rsidRPr="00B50D60">
              <w:rPr>
                <w:szCs w:val="21"/>
              </w:rPr>
              <w:t>；提供以上</w:t>
            </w:r>
            <w:r w:rsidRPr="00B50D60">
              <w:rPr>
                <w:szCs w:val="21"/>
              </w:rPr>
              <w:lastRenderedPageBreak/>
              <w:t>四项相关功能的软件著作权证书</w:t>
            </w:r>
            <w:r w:rsidRPr="00B50D60">
              <w:rPr>
                <w:rFonts w:hint="eastAsia"/>
                <w:szCs w:val="21"/>
              </w:rPr>
              <w:t>。</w:t>
            </w:r>
            <w:r w:rsidRPr="00EB5C28">
              <w:rPr>
                <w:rFonts w:hint="eastAsia"/>
                <w:color w:val="000000" w:themeColor="text1"/>
                <w:szCs w:val="21"/>
              </w:rPr>
              <w:t>需提供软件著作权证书复印件并加盖投标人公章作为</w:t>
            </w:r>
            <w:r w:rsidRPr="00EB5C28">
              <w:rPr>
                <w:color w:val="000000" w:themeColor="text1"/>
                <w:szCs w:val="21"/>
              </w:rPr>
              <w:t>证明文件</w:t>
            </w:r>
            <w:r w:rsidRPr="00EB5C28">
              <w:rPr>
                <w:rFonts w:hint="eastAsia"/>
                <w:color w:val="000000" w:themeColor="text1"/>
                <w:szCs w:val="21"/>
              </w:rPr>
              <w:t>，名称用途一致或相近即可，原件备查。</w:t>
            </w:r>
          </w:p>
        </w:tc>
        <w:tc>
          <w:tcPr>
            <w:tcW w:w="1076" w:type="dxa"/>
          </w:tcPr>
          <w:p w14:paraId="6C3AEFA9" w14:textId="77777777" w:rsidR="00DA4DFD" w:rsidRPr="00B50D60" w:rsidRDefault="00DA4DFD" w:rsidP="00D121F6">
            <w:pPr>
              <w:spacing w:line="360" w:lineRule="auto"/>
              <w:rPr>
                <w:szCs w:val="21"/>
              </w:rPr>
            </w:pPr>
          </w:p>
        </w:tc>
        <w:tc>
          <w:tcPr>
            <w:tcW w:w="1076" w:type="dxa"/>
          </w:tcPr>
          <w:p w14:paraId="3F10A43E" w14:textId="77777777" w:rsidR="00DA4DFD" w:rsidRPr="00B50D60" w:rsidRDefault="00DA4DFD" w:rsidP="00D121F6">
            <w:pPr>
              <w:spacing w:line="360" w:lineRule="auto"/>
              <w:rPr>
                <w:szCs w:val="21"/>
              </w:rPr>
            </w:pPr>
          </w:p>
        </w:tc>
        <w:tc>
          <w:tcPr>
            <w:tcW w:w="1076" w:type="dxa"/>
          </w:tcPr>
          <w:p w14:paraId="2C4471E9" w14:textId="6BF20758" w:rsidR="00DA4DFD" w:rsidRPr="00B50D60" w:rsidRDefault="00DA4DFD" w:rsidP="00D121F6">
            <w:pPr>
              <w:spacing w:line="360" w:lineRule="auto"/>
              <w:rPr>
                <w:szCs w:val="21"/>
              </w:rPr>
            </w:pPr>
          </w:p>
        </w:tc>
      </w:tr>
      <w:tr w:rsidR="00DA4DFD" w:rsidRPr="00D25E80" w14:paraId="42F63CC2" w14:textId="58D2C113" w:rsidTr="00DA4DFD">
        <w:trPr>
          <w:trHeight w:val="525"/>
        </w:trPr>
        <w:tc>
          <w:tcPr>
            <w:tcW w:w="674" w:type="dxa"/>
            <w:vMerge/>
            <w:vAlign w:val="center"/>
          </w:tcPr>
          <w:p w14:paraId="63253F34" w14:textId="77777777" w:rsidR="00DA4DFD" w:rsidRPr="00D25E80" w:rsidRDefault="00DA4DFD" w:rsidP="00D121F6">
            <w:pPr>
              <w:jc w:val="center"/>
              <w:rPr>
                <w:b/>
                <w:szCs w:val="21"/>
              </w:rPr>
            </w:pPr>
          </w:p>
        </w:tc>
        <w:tc>
          <w:tcPr>
            <w:tcW w:w="1088" w:type="dxa"/>
            <w:vMerge/>
            <w:vAlign w:val="center"/>
          </w:tcPr>
          <w:p w14:paraId="26F69CF0" w14:textId="77777777" w:rsidR="00DA4DFD" w:rsidRPr="00D25E80" w:rsidRDefault="00DA4DFD" w:rsidP="00D121F6">
            <w:pPr>
              <w:jc w:val="center"/>
              <w:rPr>
                <w:b/>
                <w:szCs w:val="21"/>
              </w:rPr>
            </w:pPr>
          </w:p>
        </w:tc>
        <w:tc>
          <w:tcPr>
            <w:tcW w:w="3025" w:type="dxa"/>
            <w:vAlign w:val="center"/>
          </w:tcPr>
          <w:p w14:paraId="5DEF5E01" w14:textId="77777777" w:rsidR="00DA4DFD" w:rsidRPr="00D25E80" w:rsidRDefault="00DA4DFD" w:rsidP="00D121F6">
            <w:pPr>
              <w:spacing w:line="360" w:lineRule="auto"/>
              <w:rPr>
                <w:szCs w:val="21"/>
              </w:rPr>
            </w:pPr>
            <w:r w:rsidRPr="00B50D60">
              <w:rPr>
                <w:rFonts w:hint="eastAsia"/>
                <w:szCs w:val="21"/>
              </w:rPr>
              <w:t>▲</w:t>
            </w:r>
            <w:r w:rsidRPr="00B50D60">
              <w:rPr>
                <w:rFonts w:hint="eastAsia"/>
                <w:szCs w:val="21"/>
              </w:rPr>
              <w:t>1.16</w:t>
            </w:r>
            <w:r w:rsidRPr="00B50D60">
              <w:rPr>
                <w:rFonts w:hint="eastAsia"/>
                <w:szCs w:val="21"/>
              </w:rPr>
              <w:t>为了保证系统兼容性，主控系统与显示屏同品牌</w:t>
            </w:r>
            <w:r>
              <w:rPr>
                <w:rFonts w:hint="eastAsia"/>
                <w:szCs w:val="21"/>
              </w:rPr>
              <w:t>。</w:t>
            </w:r>
          </w:p>
        </w:tc>
        <w:tc>
          <w:tcPr>
            <w:tcW w:w="1076" w:type="dxa"/>
          </w:tcPr>
          <w:p w14:paraId="7448E247" w14:textId="77777777" w:rsidR="00DA4DFD" w:rsidRPr="00B50D60" w:rsidRDefault="00DA4DFD" w:rsidP="00D121F6">
            <w:pPr>
              <w:spacing w:line="360" w:lineRule="auto"/>
              <w:rPr>
                <w:rFonts w:hint="eastAsia"/>
                <w:szCs w:val="21"/>
              </w:rPr>
            </w:pPr>
          </w:p>
        </w:tc>
        <w:tc>
          <w:tcPr>
            <w:tcW w:w="1076" w:type="dxa"/>
          </w:tcPr>
          <w:p w14:paraId="65D34BBF" w14:textId="77777777" w:rsidR="00DA4DFD" w:rsidRPr="00B50D60" w:rsidRDefault="00DA4DFD" w:rsidP="00D121F6">
            <w:pPr>
              <w:spacing w:line="360" w:lineRule="auto"/>
              <w:rPr>
                <w:rFonts w:hint="eastAsia"/>
                <w:szCs w:val="21"/>
              </w:rPr>
            </w:pPr>
          </w:p>
        </w:tc>
        <w:tc>
          <w:tcPr>
            <w:tcW w:w="1076" w:type="dxa"/>
          </w:tcPr>
          <w:p w14:paraId="2845D00B" w14:textId="7C79C04D" w:rsidR="00DA4DFD" w:rsidRPr="00B50D60" w:rsidRDefault="00DA4DFD" w:rsidP="00D121F6">
            <w:pPr>
              <w:spacing w:line="360" w:lineRule="auto"/>
              <w:rPr>
                <w:rFonts w:hint="eastAsia"/>
                <w:szCs w:val="21"/>
              </w:rPr>
            </w:pPr>
          </w:p>
        </w:tc>
      </w:tr>
      <w:tr w:rsidR="00DA4DFD" w:rsidRPr="00D25E80" w14:paraId="604B64F5" w14:textId="194AFD2E" w:rsidTr="00DA4DFD">
        <w:trPr>
          <w:trHeight w:val="510"/>
        </w:trPr>
        <w:tc>
          <w:tcPr>
            <w:tcW w:w="674" w:type="dxa"/>
            <w:vMerge w:val="restart"/>
            <w:vAlign w:val="center"/>
          </w:tcPr>
          <w:p w14:paraId="7B85A3A2" w14:textId="77777777" w:rsidR="00DA4DFD" w:rsidRPr="00D25E80" w:rsidRDefault="00DA4DFD" w:rsidP="00D121F6">
            <w:pPr>
              <w:jc w:val="center"/>
              <w:rPr>
                <w:b/>
                <w:szCs w:val="21"/>
              </w:rPr>
            </w:pPr>
            <w:r w:rsidRPr="00D25E80">
              <w:rPr>
                <w:b/>
                <w:color w:val="000000"/>
                <w:kern w:val="0"/>
                <w:szCs w:val="21"/>
              </w:rPr>
              <w:t>2</w:t>
            </w:r>
          </w:p>
        </w:tc>
        <w:tc>
          <w:tcPr>
            <w:tcW w:w="1088" w:type="dxa"/>
            <w:vMerge w:val="restart"/>
            <w:vAlign w:val="center"/>
          </w:tcPr>
          <w:p w14:paraId="50E370CA" w14:textId="77777777" w:rsidR="00DA4DFD" w:rsidRPr="00D25E80" w:rsidRDefault="00DA4DFD" w:rsidP="00D121F6">
            <w:pPr>
              <w:jc w:val="center"/>
              <w:rPr>
                <w:b/>
                <w:szCs w:val="21"/>
              </w:rPr>
            </w:pPr>
            <w:r w:rsidRPr="00D25E80">
              <w:rPr>
                <w:b/>
                <w:color w:val="000000"/>
                <w:kern w:val="0"/>
                <w:szCs w:val="21"/>
              </w:rPr>
              <w:t>视频处理器</w:t>
            </w:r>
          </w:p>
        </w:tc>
        <w:tc>
          <w:tcPr>
            <w:tcW w:w="3025" w:type="dxa"/>
            <w:vAlign w:val="center"/>
          </w:tcPr>
          <w:p w14:paraId="406AE7CC" w14:textId="77777777" w:rsidR="00DA4DFD" w:rsidRPr="00D25E80" w:rsidRDefault="00DA4DFD" w:rsidP="00D121F6">
            <w:pPr>
              <w:adjustRightInd w:val="0"/>
              <w:snapToGrid w:val="0"/>
              <w:jc w:val="left"/>
              <w:rPr>
                <w:kern w:val="0"/>
                <w:szCs w:val="21"/>
              </w:rPr>
            </w:pPr>
            <w:r w:rsidRPr="00D25E80">
              <w:rPr>
                <w:szCs w:val="21"/>
              </w:rPr>
              <w:t>2.1</w:t>
            </w:r>
            <w:r w:rsidRPr="00D25E80">
              <w:rPr>
                <w:szCs w:val="21"/>
              </w:rPr>
              <w:t>视频接口：至少</w:t>
            </w:r>
            <w:r w:rsidRPr="00D25E80">
              <w:rPr>
                <w:szCs w:val="21"/>
              </w:rPr>
              <w:t>4</w:t>
            </w:r>
            <w:r w:rsidRPr="00D25E80">
              <w:rPr>
                <w:szCs w:val="21"/>
              </w:rPr>
              <w:t>路</w:t>
            </w:r>
            <w:r w:rsidRPr="00D25E80">
              <w:rPr>
                <w:szCs w:val="21"/>
              </w:rPr>
              <w:t>DVI</w:t>
            </w:r>
            <w:r w:rsidRPr="00D25E80">
              <w:rPr>
                <w:szCs w:val="21"/>
              </w:rPr>
              <w:t>，</w:t>
            </w:r>
            <w:r w:rsidRPr="00D25E80">
              <w:rPr>
                <w:szCs w:val="21"/>
              </w:rPr>
              <w:t>1</w:t>
            </w:r>
            <w:r w:rsidRPr="00D25E80">
              <w:rPr>
                <w:szCs w:val="21"/>
              </w:rPr>
              <w:t>路</w:t>
            </w:r>
            <w:r w:rsidRPr="00D25E80">
              <w:rPr>
                <w:szCs w:val="21"/>
              </w:rPr>
              <w:t>HDMI</w:t>
            </w:r>
            <w:r w:rsidRPr="00D25E80">
              <w:rPr>
                <w:szCs w:val="21"/>
              </w:rPr>
              <w:t>，</w:t>
            </w:r>
            <w:r w:rsidRPr="00D25E80">
              <w:rPr>
                <w:szCs w:val="21"/>
              </w:rPr>
              <w:t>1</w:t>
            </w:r>
            <w:r w:rsidRPr="00D25E80">
              <w:rPr>
                <w:szCs w:val="21"/>
              </w:rPr>
              <w:t>路</w:t>
            </w:r>
            <w:r w:rsidRPr="00D25E80">
              <w:rPr>
                <w:szCs w:val="21"/>
              </w:rPr>
              <w:t>3G-SDI</w:t>
            </w:r>
            <w:r>
              <w:rPr>
                <w:rFonts w:hint="eastAsia"/>
                <w:szCs w:val="21"/>
              </w:rPr>
              <w:t>。</w:t>
            </w:r>
          </w:p>
        </w:tc>
        <w:tc>
          <w:tcPr>
            <w:tcW w:w="1076" w:type="dxa"/>
          </w:tcPr>
          <w:p w14:paraId="2C992DA2" w14:textId="77777777" w:rsidR="00DA4DFD" w:rsidRPr="00D25E80" w:rsidRDefault="00DA4DFD" w:rsidP="00D121F6">
            <w:pPr>
              <w:adjustRightInd w:val="0"/>
              <w:snapToGrid w:val="0"/>
              <w:jc w:val="left"/>
              <w:rPr>
                <w:szCs w:val="21"/>
              </w:rPr>
            </w:pPr>
          </w:p>
        </w:tc>
        <w:tc>
          <w:tcPr>
            <w:tcW w:w="1076" w:type="dxa"/>
          </w:tcPr>
          <w:p w14:paraId="0AD6B2EA" w14:textId="77777777" w:rsidR="00DA4DFD" w:rsidRPr="00D25E80" w:rsidRDefault="00DA4DFD" w:rsidP="00D121F6">
            <w:pPr>
              <w:adjustRightInd w:val="0"/>
              <w:snapToGrid w:val="0"/>
              <w:jc w:val="left"/>
              <w:rPr>
                <w:szCs w:val="21"/>
              </w:rPr>
            </w:pPr>
          </w:p>
        </w:tc>
        <w:tc>
          <w:tcPr>
            <w:tcW w:w="1076" w:type="dxa"/>
          </w:tcPr>
          <w:p w14:paraId="6CDF969D" w14:textId="760DCF4D" w:rsidR="00DA4DFD" w:rsidRPr="00D25E80" w:rsidRDefault="00DA4DFD" w:rsidP="00D121F6">
            <w:pPr>
              <w:adjustRightInd w:val="0"/>
              <w:snapToGrid w:val="0"/>
              <w:jc w:val="left"/>
              <w:rPr>
                <w:szCs w:val="21"/>
              </w:rPr>
            </w:pPr>
          </w:p>
        </w:tc>
      </w:tr>
      <w:tr w:rsidR="00DA4DFD" w:rsidRPr="00D25E80" w14:paraId="052F6217" w14:textId="58A1FB1F" w:rsidTr="00DA4DFD">
        <w:trPr>
          <w:trHeight w:val="510"/>
        </w:trPr>
        <w:tc>
          <w:tcPr>
            <w:tcW w:w="674" w:type="dxa"/>
            <w:vMerge/>
            <w:vAlign w:val="center"/>
          </w:tcPr>
          <w:p w14:paraId="476D01C4" w14:textId="77777777" w:rsidR="00DA4DFD" w:rsidRPr="00D25E80" w:rsidRDefault="00DA4DFD" w:rsidP="00D121F6">
            <w:pPr>
              <w:jc w:val="center"/>
              <w:rPr>
                <w:b/>
                <w:szCs w:val="21"/>
              </w:rPr>
            </w:pPr>
          </w:p>
        </w:tc>
        <w:tc>
          <w:tcPr>
            <w:tcW w:w="1088" w:type="dxa"/>
            <w:vMerge/>
            <w:vAlign w:val="center"/>
          </w:tcPr>
          <w:p w14:paraId="3BE99239" w14:textId="77777777" w:rsidR="00DA4DFD" w:rsidRPr="00D25E80" w:rsidRDefault="00DA4DFD" w:rsidP="00D121F6">
            <w:pPr>
              <w:jc w:val="center"/>
              <w:rPr>
                <w:b/>
                <w:szCs w:val="21"/>
              </w:rPr>
            </w:pPr>
          </w:p>
        </w:tc>
        <w:tc>
          <w:tcPr>
            <w:tcW w:w="3025" w:type="dxa"/>
            <w:vAlign w:val="center"/>
          </w:tcPr>
          <w:p w14:paraId="0A9B5C44" w14:textId="77777777" w:rsidR="00DA4DFD" w:rsidRPr="00D25E80" w:rsidRDefault="00DA4DFD" w:rsidP="00D121F6">
            <w:pPr>
              <w:rPr>
                <w:szCs w:val="21"/>
              </w:rPr>
            </w:pPr>
            <w:r w:rsidRPr="00D25E80">
              <w:rPr>
                <w:color w:val="000000"/>
                <w:kern w:val="0"/>
                <w:szCs w:val="21"/>
              </w:rPr>
              <w:t>▲</w:t>
            </w:r>
            <w:r w:rsidRPr="00D25E80">
              <w:rPr>
                <w:szCs w:val="21"/>
              </w:rPr>
              <w:t xml:space="preserve">2.2 </w:t>
            </w:r>
            <w:r w:rsidRPr="00D25E80">
              <w:rPr>
                <w:szCs w:val="21"/>
              </w:rPr>
              <w:t>输出</w:t>
            </w:r>
            <w:r>
              <w:rPr>
                <w:rFonts w:hint="eastAsia"/>
                <w:szCs w:val="21"/>
              </w:rPr>
              <w:t>至少</w:t>
            </w:r>
            <w:r w:rsidRPr="00D25E80">
              <w:rPr>
                <w:szCs w:val="21"/>
              </w:rPr>
              <w:t>支持</w:t>
            </w:r>
            <w:r w:rsidRPr="00D25E80">
              <w:rPr>
                <w:szCs w:val="21"/>
              </w:rPr>
              <w:t>16</w:t>
            </w:r>
            <w:r w:rsidRPr="00D25E80">
              <w:rPr>
                <w:szCs w:val="21"/>
              </w:rPr>
              <w:t>个千兆网口和</w:t>
            </w:r>
            <w:r w:rsidRPr="00D25E80">
              <w:rPr>
                <w:szCs w:val="21"/>
              </w:rPr>
              <w:t>4</w:t>
            </w:r>
            <w:r w:rsidRPr="00D25E80">
              <w:rPr>
                <w:szCs w:val="21"/>
              </w:rPr>
              <w:t>个</w:t>
            </w:r>
            <w:proofErr w:type="gramStart"/>
            <w:r w:rsidRPr="00D25E80">
              <w:rPr>
                <w:szCs w:val="21"/>
              </w:rPr>
              <w:t>光模口</w:t>
            </w:r>
            <w:proofErr w:type="gramEnd"/>
            <w:r>
              <w:rPr>
                <w:rFonts w:hint="eastAsia"/>
                <w:szCs w:val="21"/>
              </w:rPr>
              <w:t>。</w:t>
            </w:r>
          </w:p>
        </w:tc>
        <w:tc>
          <w:tcPr>
            <w:tcW w:w="1076" w:type="dxa"/>
          </w:tcPr>
          <w:p w14:paraId="25158D2D" w14:textId="77777777" w:rsidR="00DA4DFD" w:rsidRPr="00D25E80" w:rsidRDefault="00DA4DFD" w:rsidP="00D121F6">
            <w:pPr>
              <w:rPr>
                <w:color w:val="000000"/>
                <w:kern w:val="0"/>
                <w:szCs w:val="21"/>
              </w:rPr>
            </w:pPr>
          </w:p>
        </w:tc>
        <w:tc>
          <w:tcPr>
            <w:tcW w:w="1076" w:type="dxa"/>
          </w:tcPr>
          <w:p w14:paraId="640362ED" w14:textId="77777777" w:rsidR="00DA4DFD" w:rsidRPr="00D25E80" w:rsidRDefault="00DA4DFD" w:rsidP="00D121F6">
            <w:pPr>
              <w:rPr>
                <w:color w:val="000000"/>
                <w:kern w:val="0"/>
                <w:szCs w:val="21"/>
              </w:rPr>
            </w:pPr>
          </w:p>
        </w:tc>
        <w:tc>
          <w:tcPr>
            <w:tcW w:w="1076" w:type="dxa"/>
          </w:tcPr>
          <w:p w14:paraId="592BB84A" w14:textId="699A6AE3" w:rsidR="00DA4DFD" w:rsidRPr="00D25E80" w:rsidRDefault="00DA4DFD" w:rsidP="00D121F6">
            <w:pPr>
              <w:rPr>
                <w:color w:val="000000"/>
                <w:kern w:val="0"/>
                <w:szCs w:val="21"/>
              </w:rPr>
            </w:pPr>
          </w:p>
        </w:tc>
      </w:tr>
      <w:tr w:rsidR="00DA4DFD" w:rsidRPr="00D25E80" w14:paraId="02205773" w14:textId="7D49DB87" w:rsidTr="00DA4DFD">
        <w:trPr>
          <w:trHeight w:val="510"/>
        </w:trPr>
        <w:tc>
          <w:tcPr>
            <w:tcW w:w="674" w:type="dxa"/>
            <w:vMerge/>
            <w:vAlign w:val="center"/>
          </w:tcPr>
          <w:p w14:paraId="05D2C77A" w14:textId="77777777" w:rsidR="00DA4DFD" w:rsidRPr="00D25E80" w:rsidRDefault="00DA4DFD" w:rsidP="00D121F6">
            <w:pPr>
              <w:jc w:val="center"/>
              <w:rPr>
                <w:b/>
                <w:szCs w:val="21"/>
              </w:rPr>
            </w:pPr>
          </w:p>
        </w:tc>
        <w:tc>
          <w:tcPr>
            <w:tcW w:w="1088" w:type="dxa"/>
            <w:vMerge/>
            <w:vAlign w:val="center"/>
          </w:tcPr>
          <w:p w14:paraId="023B52DD" w14:textId="77777777" w:rsidR="00DA4DFD" w:rsidRPr="00D25E80" w:rsidRDefault="00DA4DFD" w:rsidP="00D121F6">
            <w:pPr>
              <w:jc w:val="center"/>
              <w:rPr>
                <w:b/>
                <w:szCs w:val="21"/>
              </w:rPr>
            </w:pPr>
          </w:p>
        </w:tc>
        <w:tc>
          <w:tcPr>
            <w:tcW w:w="3025" w:type="dxa"/>
            <w:vAlign w:val="center"/>
          </w:tcPr>
          <w:p w14:paraId="38E69CF6" w14:textId="77777777" w:rsidR="00DA4DFD" w:rsidRPr="00D25E80" w:rsidRDefault="00DA4DFD" w:rsidP="00D121F6">
            <w:pPr>
              <w:adjustRightInd w:val="0"/>
              <w:snapToGrid w:val="0"/>
              <w:jc w:val="left"/>
              <w:rPr>
                <w:color w:val="000000" w:themeColor="text1"/>
                <w:kern w:val="0"/>
                <w:szCs w:val="21"/>
              </w:rPr>
            </w:pPr>
            <w:r w:rsidRPr="00D25E80">
              <w:rPr>
                <w:color w:val="000000" w:themeColor="text1"/>
                <w:szCs w:val="21"/>
              </w:rPr>
              <w:t xml:space="preserve">▲2.3 </w:t>
            </w:r>
            <w:r w:rsidRPr="00D25E80">
              <w:rPr>
                <w:color w:val="000000" w:themeColor="text1"/>
                <w:szCs w:val="21"/>
              </w:rPr>
              <w:t>可对每个灯点的亮度和色度进行校正</w:t>
            </w:r>
            <w:r>
              <w:rPr>
                <w:rFonts w:hint="eastAsia"/>
                <w:color w:val="000000" w:themeColor="text1"/>
                <w:szCs w:val="21"/>
              </w:rPr>
              <w:t>。</w:t>
            </w:r>
          </w:p>
        </w:tc>
        <w:tc>
          <w:tcPr>
            <w:tcW w:w="1076" w:type="dxa"/>
          </w:tcPr>
          <w:p w14:paraId="1242E192" w14:textId="77777777" w:rsidR="00DA4DFD" w:rsidRPr="00D25E80" w:rsidRDefault="00DA4DFD" w:rsidP="00D121F6">
            <w:pPr>
              <w:adjustRightInd w:val="0"/>
              <w:snapToGrid w:val="0"/>
              <w:jc w:val="left"/>
              <w:rPr>
                <w:color w:val="000000" w:themeColor="text1"/>
                <w:szCs w:val="21"/>
              </w:rPr>
            </w:pPr>
          </w:p>
        </w:tc>
        <w:tc>
          <w:tcPr>
            <w:tcW w:w="1076" w:type="dxa"/>
          </w:tcPr>
          <w:p w14:paraId="4E673A4A" w14:textId="77777777" w:rsidR="00DA4DFD" w:rsidRPr="00D25E80" w:rsidRDefault="00DA4DFD" w:rsidP="00D121F6">
            <w:pPr>
              <w:adjustRightInd w:val="0"/>
              <w:snapToGrid w:val="0"/>
              <w:jc w:val="left"/>
              <w:rPr>
                <w:color w:val="000000" w:themeColor="text1"/>
                <w:szCs w:val="21"/>
              </w:rPr>
            </w:pPr>
          </w:p>
        </w:tc>
        <w:tc>
          <w:tcPr>
            <w:tcW w:w="1076" w:type="dxa"/>
          </w:tcPr>
          <w:p w14:paraId="1577B26C" w14:textId="70F6FD7B" w:rsidR="00DA4DFD" w:rsidRPr="00D25E80" w:rsidRDefault="00DA4DFD" w:rsidP="00D121F6">
            <w:pPr>
              <w:adjustRightInd w:val="0"/>
              <w:snapToGrid w:val="0"/>
              <w:jc w:val="left"/>
              <w:rPr>
                <w:color w:val="000000" w:themeColor="text1"/>
                <w:szCs w:val="21"/>
              </w:rPr>
            </w:pPr>
          </w:p>
        </w:tc>
      </w:tr>
      <w:tr w:rsidR="00DA4DFD" w:rsidRPr="00D25E80" w14:paraId="45223195" w14:textId="2C048DC3" w:rsidTr="00DA4DFD">
        <w:trPr>
          <w:trHeight w:val="510"/>
        </w:trPr>
        <w:tc>
          <w:tcPr>
            <w:tcW w:w="674" w:type="dxa"/>
            <w:vMerge/>
            <w:vAlign w:val="center"/>
          </w:tcPr>
          <w:p w14:paraId="2DC7853C" w14:textId="77777777" w:rsidR="00DA4DFD" w:rsidRPr="00D25E80" w:rsidRDefault="00DA4DFD" w:rsidP="00D121F6">
            <w:pPr>
              <w:jc w:val="center"/>
              <w:rPr>
                <w:b/>
                <w:szCs w:val="21"/>
              </w:rPr>
            </w:pPr>
          </w:p>
        </w:tc>
        <w:tc>
          <w:tcPr>
            <w:tcW w:w="1088" w:type="dxa"/>
            <w:vMerge/>
            <w:vAlign w:val="center"/>
          </w:tcPr>
          <w:p w14:paraId="5A4F19F3" w14:textId="77777777" w:rsidR="00DA4DFD" w:rsidRPr="00D25E80" w:rsidRDefault="00DA4DFD" w:rsidP="00D121F6">
            <w:pPr>
              <w:jc w:val="center"/>
              <w:rPr>
                <w:b/>
                <w:szCs w:val="21"/>
              </w:rPr>
            </w:pPr>
          </w:p>
        </w:tc>
        <w:tc>
          <w:tcPr>
            <w:tcW w:w="3025" w:type="dxa"/>
            <w:vAlign w:val="center"/>
          </w:tcPr>
          <w:p w14:paraId="27A3773D" w14:textId="77777777" w:rsidR="00DA4DFD" w:rsidRPr="00D25E80" w:rsidRDefault="00DA4DFD" w:rsidP="00D121F6">
            <w:pPr>
              <w:adjustRightInd w:val="0"/>
              <w:snapToGrid w:val="0"/>
              <w:spacing w:line="360" w:lineRule="auto"/>
              <w:jc w:val="left"/>
              <w:rPr>
                <w:color w:val="000000" w:themeColor="text1"/>
                <w:kern w:val="0"/>
                <w:szCs w:val="21"/>
              </w:rPr>
            </w:pPr>
            <w:r w:rsidRPr="00D25E80">
              <w:rPr>
                <w:color w:val="000000" w:themeColor="text1"/>
                <w:szCs w:val="21"/>
              </w:rPr>
              <w:t>▲2.4</w:t>
            </w:r>
            <w:r w:rsidRPr="00D25E80">
              <w:rPr>
                <w:color w:val="000000" w:themeColor="text1"/>
                <w:szCs w:val="21"/>
              </w:rPr>
              <w:t>具备高清</w:t>
            </w:r>
            <w:r w:rsidRPr="001B019D">
              <w:rPr>
                <w:rFonts w:hint="eastAsia"/>
                <w:sz w:val="24"/>
              </w:rPr>
              <w:t>≥</w:t>
            </w:r>
            <w:r w:rsidRPr="00D25E80">
              <w:rPr>
                <w:color w:val="000000" w:themeColor="text1"/>
                <w:szCs w:val="21"/>
              </w:rPr>
              <w:t xml:space="preserve">4K×1K@60Hz </w:t>
            </w:r>
            <w:r w:rsidRPr="00D25E80">
              <w:rPr>
                <w:color w:val="000000" w:themeColor="text1"/>
                <w:szCs w:val="21"/>
              </w:rPr>
              <w:t>图像处理能力，支持输出画面缩放、低延迟、逐点亮色度校正等功能</w:t>
            </w:r>
            <w:r>
              <w:rPr>
                <w:rFonts w:hint="eastAsia"/>
                <w:color w:val="000000" w:themeColor="text1"/>
                <w:szCs w:val="21"/>
              </w:rPr>
              <w:t>。</w:t>
            </w:r>
          </w:p>
        </w:tc>
        <w:tc>
          <w:tcPr>
            <w:tcW w:w="1076" w:type="dxa"/>
          </w:tcPr>
          <w:p w14:paraId="3119862A" w14:textId="77777777" w:rsidR="00DA4DFD" w:rsidRPr="00D25E80" w:rsidRDefault="00DA4DFD" w:rsidP="00D121F6">
            <w:pPr>
              <w:adjustRightInd w:val="0"/>
              <w:snapToGrid w:val="0"/>
              <w:spacing w:line="360" w:lineRule="auto"/>
              <w:jc w:val="left"/>
              <w:rPr>
                <w:color w:val="000000" w:themeColor="text1"/>
                <w:szCs w:val="21"/>
              </w:rPr>
            </w:pPr>
          </w:p>
        </w:tc>
        <w:tc>
          <w:tcPr>
            <w:tcW w:w="1076" w:type="dxa"/>
          </w:tcPr>
          <w:p w14:paraId="0B92C24C" w14:textId="77777777" w:rsidR="00DA4DFD" w:rsidRPr="00D25E80" w:rsidRDefault="00DA4DFD" w:rsidP="00D121F6">
            <w:pPr>
              <w:adjustRightInd w:val="0"/>
              <w:snapToGrid w:val="0"/>
              <w:spacing w:line="360" w:lineRule="auto"/>
              <w:jc w:val="left"/>
              <w:rPr>
                <w:color w:val="000000" w:themeColor="text1"/>
                <w:szCs w:val="21"/>
              </w:rPr>
            </w:pPr>
          </w:p>
        </w:tc>
        <w:tc>
          <w:tcPr>
            <w:tcW w:w="1076" w:type="dxa"/>
          </w:tcPr>
          <w:p w14:paraId="45BF31FA" w14:textId="69340438" w:rsidR="00DA4DFD" w:rsidRPr="00D25E80" w:rsidRDefault="00DA4DFD" w:rsidP="00D121F6">
            <w:pPr>
              <w:adjustRightInd w:val="0"/>
              <w:snapToGrid w:val="0"/>
              <w:spacing w:line="360" w:lineRule="auto"/>
              <w:jc w:val="left"/>
              <w:rPr>
                <w:color w:val="000000" w:themeColor="text1"/>
                <w:szCs w:val="21"/>
              </w:rPr>
            </w:pPr>
          </w:p>
        </w:tc>
      </w:tr>
      <w:tr w:rsidR="00DA4DFD" w:rsidRPr="00D25E80" w14:paraId="66008E2A" w14:textId="52ED303E" w:rsidTr="00DA4DFD">
        <w:trPr>
          <w:trHeight w:val="510"/>
        </w:trPr>
        <w:tc>
          <w:tcPr>
            <w:tcW w:w="674" w:type="dxa"/>
            <w:vMerge/>
            <w:vAlign w:val="center"/>
          </w:tcPr>
          <w:p w14:paraId="4BD4F37A" w14:textId="77777777" w:rsidR="00DA4DFD" w:rsidRPr="00D25E80" w:rsidRDefault="00DA4DFD" w:rsidP="00D121F6">
            <w:pPr>
              <w:jc w:val="center"/>
              <w:rPr>
                <w:b/>
                <w:szCs w:val="21"/>
              </w:rPr>
            </w:pPr>
          </w:p>
        </w:tc>
        <w:tc>
          <w:tcPr>
            <w:tcW w:w="1088" w:type="dxa"/>
            <w:vMerge/>
            <w:vAlign w:val="center"/>
          </w:tcPr>
          <w:p w14:paraId="438D5AB3" w14:textId="77777777" w:rsidR="00DA4DFD" w:rsidRPr="00D25E80" w:rsidRDefault="00DA4DFD" w:rsidP="00D121F6">
            <w:pPr>
              <w:jc w:val="center"/>
              <w:rPr>
                <w:b/>
                <w:szCs w:val="21"/>
              </w:rPr>
            </w:pPr>
          </w:p>
        </w:tc>
        <w:tc>
          <w:tcPr>
            <w:tcW w:w="3025" w:type="dxa"/>
            <w:vAlign w:val="center"/>
          </w:tcPr>
          <w:p w14:paraId="20DD5487" w14:textId="77777777" w:rsidR="00DA4DFD" w:rsidRPr="00D25E80" w:rsidRDefault="00DA4DFD" w:rsidP="00D121F6">
            <w:pPr>
              <w:widowControl/>
              <w:spacing w:line="360" w:lineRule="auto"/>
              <w:jc w:val="left"/>
              <w:rPr>
                <w:color w:val="000000" w:themeColor="text1"/>
                <w:szCs w:val="21"/>
              </w:rPr>
            </w:pPr>
            <w:r w:rsidRPr="00D25E80">
              <w:rPr>
                <w:color w:val="000000" w:themeColor="text1"/>
                <w:szCs w:val="21"/>
              </w:rPr>
              <w:t xml:space="preserve">▲2.5 </w:t>
            </w:r>
            <w:r w:rsidRPr="00D25E80">
              <w:rPr>
                <w:color w:val="000000" w:themeColor="text1"/>
                <w:kern w:val="0"/>
                <w:szCs w:val="21"/>
              </w:rPr>
              <w:t>其中两块同样大小屏幕支持双屏同画面显示，也可以不同画面显示</w:t>
            </w:r>
            <w:r>
              <w:rPr>
                <w:rFonts w:hint="eastAsia"/>
                <w:color w:val="000000" w:themeColor="text1"/>
                <w:kern w:val="0"/>
                <w:szCs w:val="21"/>
              </w:rPr>
              <w:t>。</w:t>
            </w:r>
          </w:p>
        </w:tc>
        <w:tc>
          <w:tcPr>
            <w:tcW w:w="1076" w:type="dxa"/>
          </w:tcPr>
          <w:p w14:paraId="27A09613" w14:textId="77777777" w:rsidR="00DA4DFD" w:rsidRPr="00D25E80" w:rsidRDefault="00DA4DFD" w:rsidP="00D121F6">
            <w:pPr>
              <w:widowControl/>
              <w:spacing w:line="360" w:lineRule="auto"/>
              <w:jc w:val="left"/>
              <w:rPr>
                <w:color w:val="000000" w:themeColor="text1"/>
                <w:szCs w:val="21"/>
              </w:rPr>
            </w:pPr>
          </w:p>
        </w:tc>
        <w:tc>
          <w:tcPr>
            <w:tcW w:w="1076" w:type="dxa"/>
          </w:tcPr>
          <w:p w14:paraId="32C31545" w14:textId="77777777" w:rsidR="00DA4DFD" w:rsidRPr="00D25E80" w:rsidRDefault="00DA4DFD" w:rsidP="00D121F6">
            <w:pPr>
              <w:widowControl/>
              <w:spacing w:line="360" w:lineRule="auto"/>
              <w:jc w:val="left"/>
              <w:rPr>
                <w:color w:val="000000" w:themeColor="text1"/>
                <w:szCs w:val="21"/>
              </w:rPr>
            </w:pPr>
          </w:p>
        </w:tc>
        <w:tc>
          <w:tcPr>
            <w:tcW w:w="1076" w:type="dxa"/>
          </w:tcPr>
          <w:p w14:paraId="70608DFE" w14:textId="18348AF2" w:rsidR="00DA4DFD" w:rsidRPr="00D25E80" w:rsidRDefault="00DA4DFD" w:rsidP="00D121F6">
            <w:pPr>
              <w:widowControl/>
              <w:spacing w:line="360" w:lineRule="auto"/>
              <w:jc w:val="left"/>
              <w:rPr>
                <w:color w:val="000000" w:themeColor="text1"/>
                <w:szCs w:val="21"/>
              </w:rPr>
            </w:pPr>
          </w:p>
        </w:tc>
      </w:tr>
      <w:tr w:rsidR="00DA4DFD" w:rsidRPr="00D25E80" w14:paraId="2DBBBF71" w14:textId="43343073" w:rsidTr="00DA4DFD">
        <w:trPr>
          <w:trHeight w:val="510"/>
        </w:trPr>
        <w:tc>
          <w:tcPr>
            <w:tcW w:w="674" w:type="dxa"/>
            <w:vMerge/>
            <w:vAlign w:val="center"/>
          </w:tcPr>
          <w:p w14:paraId="3E5ADA44" w14:textId="77777777" w:rsidR="00DA4DFD" w:rsidRPr="00D25E80" w:rsidRDefault="00DA4DFD" w:rsidP="00D121F6">
            <w:pPr>
              <w:jc w:val="center"/>
              <w:rPr>
                <w:b/>
                <w:szCs w:val="21"/>
              </w:rPr>
            </w:pPr>
          </w:p>
        </w:tc>
        <w:tc>
          <w:tcPr>
            <w:tcW w:w="1088" w:type="dxa"/>
            <w:vMerge/>
            <w:vAlign w:val="center"/>
          </w:tcPr>
          <w:p w14:paraId="3E7449F4" w14:textId="77777777" w:rsidR="00DA4DFD" w:rsidRPr="00D25E80" w:rsidRDefault="00DA4DFD" w:rsidP="00D121F6">
            <w:pPr>
              <w:jc w:val="center"/>
              <w:rPr>
                <w:b/>
                <w:szCs w:val="21"/>
              </w:rPr>
            </w:pPr>
          </w:p>
        </w:tc>
        <w:tc>
          <w:tcPr>
            <w:tcW w:w="3025" w:type="dxa"/>
            <w:vAlign w:val="center"/>
          </w:tcPr>
          <w:p w14:paraId="0E45FB06" w14:textId="77777777" w:rsidR="00DA4DFD" w:rsidRPr="00D25E80" w:rsidRDefault="00DA4DFD" w:rsidP="00D121F6">
            <w:pPr>
              <w:widowControl/>
              <w:spacing w:line="360" w:lineRule="auto"/>
              <w:jc w:val="left"/>
              <w:rPr>
                <w:color w:val="000000" w:themeColor="text1"/>
                <w:szCs w:val="21"/>
              </w:rPr>
            </w:pPr>
            <w:r w:rsidRPr="00D25E80">
              <w:rPr>
                <w:color w:val="000000" w:themeColor="text1"/>
                <w:kern w:val="0"/>
                <w:szCs w:val="21"/>
              </w:rPr>
              <w:t xml:space="preserve">2.6 </w:t>
            </w:r>
            <w:r w:rsidRPr="00D25E80">
              <w:rPr>
                <w:color w:val="000000" w:themeColor="text1"/>
                <w:kern w:val="0"/>
                <w:szCs w:val="21"/>
              </w:rPr>
              <w:t>支持输入画质管理，包括亮度、对比度、饱和度</w:t>
            </w:r>
            <w:r w:rsidRPr="00D25E80">
              <w:rPr>
                <w:color w:val="000000" w:themeColor="text1"/>
                <w:kern w:val="0"/>
                <w:szCs w:val="21"/>
              </w:rPr>
              <w:t xml:space="preserve"> </w:t>
            </w:r>
            <w:r w:rsidRPr="00D25E80">
              <w:rPr>
                <w:color w:val="000000" w:themeColor="text1"/>
                <w:kern w:val="0"/>
                <w:szCs w:val="21"/>
              </w:rPr>
              <w:t>和色度调整</w:t>
            </w:r>
            <w:r>
              <w:rPr>
                <w:rFonts w:hint="eastAsia"/>
                <w:color w:val="000000" w:themeColor="text1"/>
                <w:kern w:val="0"/>
                <w:szCs w:val="21"/>
              </w:rPr>
              <w:t>。</w:t>
            </w:r>
          </w:p>
        </w:tc>
        <w:tc>
          <w:tcPr>
            <w:tcW w:w="1076" w:type="dxa"/>
          </w:tcPr>
          <w:p w14:paraId="57C3F5B9" w14:textId="77777777" w:rsidR="00DA4DFD" w:rsidRPr="00D25E80" w:rsidRDefault="00DA4DFD" w:rsidP="00D121F6">
            <w:pPr>
              <w:widowControl/>
              <w:spacing w:line="360" w:lineRule="auto"/>
              <w:jc w:val="left"/>
              <w:rPr>
                <w:color w:val="000000" w:themeColor="text1"/>
                <w:kern w:val="0"/>
                <w:szCs w:val="21"/>
              </w:rPr>
            </w:pPr>
          </w:p>
        </w:tc>
        <w:tc>
          <w:tcPr>
            <w:tcW w:w="1076" w:type="dxa"/>
          </w:tcPr>
          <w:p w14:paraId="6F3D9067" w14:textId="77777777" w:rsidR="00DA4DFD" w:rsidRPr="00D25E80" w:rsidRDefault="00DA4DFD" w:rsidP="00D121F6">
            <w:pPr>
              <w:widowControl/>
              <w:spacing w:line="360" w:lineRule="auto"/>
              <w:jc w:val="left"/>
              <w:rPr>
                <w:color w:val="000000" w:themeColor="text1"/>
                <w:kern w:val="0"/>
                <w:szCs w:val="21"/>
              </w:rPr>
            </w:pPr>
          </w:p>
        </w:tc>
        <w:tc>
          <w:tcPr>
            <w:tcW w:w="1076" w:type="dxa"/>
          </w:tcPr>
          <w:p w14:paraId="44338A43" w14:textId="0113CA1E" w:rsidR="00DA4DFD" w:rsidRPr="00D25E80" w:rsidRDefault="00DA4DFD" w:rsidP="00D121F6">
            <w:pPr>
              <w:widowControl/>
              <w:spacing w:line="360" w:lineRule="auto"/>
              <w:jc w:val="left"/>
              <w:rPr>
                <w:color w:val="000000" w:themeColor="text1"/>
                <w:kern w:val="0"/>
                <w:szCs w:val="21"/>
              </w:rPr>
            </w:pPr>
          </w:p>
        </w:tc>
      </w:tr>
      <w:tr w:rsidR="00DA4DFD" w:rsidRPr="00D25E80" w14:paraId="7E173D77" w14:textId="084C080E" w:rsidTr="00DA4DFD">
        <w:trPr>
          <w:trHeight w:val="510"/>
        </w:trPr>
        <w:tc>
          <w:tcPr>
            <w:tcW w:w="674" w:type="dxa"/>
            <w:vMerge w:val="restart"/>
            <w:vAlign w:val="center"/>
          </w:tcPr>
          <w:p w14:paraId="16AC169D" w14:textId="77777777" w:rsidR="00DA4DFD" w:rsidRPr="00D25E80" w:rsidRDefault="00DA4DFD" w:rsidP="00D121F6">
            <w:pPr>
              <w:jc w:val="center"/>
              <w:rPr>
                <w:b/>
                <w:szCs w:val="21"/>
              </w:rPr>
            </w:pPr>
            <w:r w:rsidRPr="00D25E80">
              <w:rPr>
                <w:b/>
                <w:szCs w:val="21"/>
              </w:rPr>
              <w:t>3</w:t>
            </w:r>
          </w:p>
        </w:tc>
        <w:tc>
          <w:tcPr>
            <w:tcW w:w="1088" w:type="dxa"/>
            <w:vMerge w:val="restart"/>
            <w:vAlign w:val="center"/>
          </w:tcPr>
          <w:p w14:paraId="62EC403A" w14:textId="77777777" w:rsidR="00DA4DFD" w:rsidRPr="00D25E80" w:rsidRDefault="00DA4DFD" w:rsidP="00D121F6">
            <w:pPr>
              <w:jc w:val="center"/>
              <w:rPr>
                <w:b/>
                <w:szCs w:val="21"/>
              </w:rPr>
            </w:pPr>
            <w:r w:rsidRPr="00D25E80">
              <w:rPr>
                <w:b/>
                <w:szCs w:val="21"/>
              </w:rPr>
              <w:t>配电柜</w:t>
            </w:r>
          </w:p>
        </w:tc>
        <w:tc>
          <w:tcPr>
            <w:tcW w:w="3025" w:type="dxa"/>
            <w:vAlign w:val="center"/>
          </w:tcPr>
          <w:p w14:paraId="1C68DDF2" w14:textId="77777777" w:rsidR="00DA4DFD" w:rsidRPr="00D25E80" w:rsidRDefault="00DA4DFD" w:rsidP="00D121F6">
            <w:pPr>
              <w:adjustRightInd w:val="0"/>
              <w:snapToGrid w:val="0"/>
              <w:jc w:val="left"/>
              <w:rPr>
                <w:color w:val="000000" w:themeColor="text1"/>
                <w:kern w:val="0"/>
                <w:szCs w:val="21"/>
              </w:rPr>
            </w:pPr>
            <w:r w:rsidRPr="00D25E80">
              <w:rPr>
                <w:color w:val="000000" w:themeColor="text1"/>
                <w:szCs w:val="21"/>
              </w:rPr>
              <w:t>3.1</w:t>
            </w:r>
            <w:r w:rsidRPr="00D25E80">
              <w:rPr>
                <w:color w:val="000000" w:themeColor="text1"/>
                <w:szCs w:val="21"/>
              </w:rPr>
              <w:t>功率</w:t>
            </w:r>
            <w:r w:rsidRPr="00D25E80">
              <w:rPr>
                <w:color w:val="000000" w:themeColor="text1"/>
                <w:szCs w:val="21"/>
              </w:rPr>
              <w:t>≥20KW</w:t>
            </w:r>
            <w:r>
              <w:rPr>
                <w:rFonts w:hint="eastAsia"/>
                <w:color w:val="000000" w:themeColor="text1"/>
                <w:szCs w:val="21"/>
              </w:rPr>
              <w:t>。</w:t>
            </w:r>
          </w:p>
        </w:tc>
        <w:tc>
          <w:tcPr>
            <w:tcW w:w="1076" w:type="dxa"/>
          </w:tcPr>
          <w:p w14:paraId="60E124EE" w14:textId="77777777" w:rsidR="00DA4DFD" w:rsidRPr="00D25E80" w:rsidRDefault="00DA4DFD" w:rsidP="00D121F6">
            <w:pPr>
              <w:adjustRightInd w:val="0"/>
              <w:snapToGrid w:val="0"/>
              <w:jc w:val="left"/>
              <w:rPr>
                <w:color w:val="000000" w:themeColor="text1"/>
                <w:szCs w:val="21"/>
              </w:rPr>
            </w:pPr>
          </w:p>
        </w:tc>
        <w:tc>
          <w:tcPr>
            <w:tcW w:w="1076" w:type="dxa"/>
          </w:tcPr>
          <w:p w14:paraId="62C50BA8" w14:textId="77777777" w:rsidR="00DA4DFD" w:rsidRPr="00D25E80" w:rsidRDefault="00DA4DFD" w:rsidP="00D121F6">
            <w:pPr>
              <w:adjustRightInd w:val="0"/>
              <w:snapToGrid w:val="0"/>
              <w:jc w:val="left"/>
              <w:rPr>
                <w:color w:val="000000" w:themeColor="text1"/>
                <w:szCs w:val="21"/>
              </w:rPr>
            </w:pPr>
          </w:p>
        </w:tc>
        <w:tc>
          <w:tcPr>
            <w:tcW w:w="1076" w:type="dxa"/>
          </w:tcPr>
          <w:p w14:paraId="67DDC126" w14:textId="27D99F67" w:rsidR="00DA4DFD" w:rsidRPr="00D25E80" w:rsidRDefault="00DA4DFD" w:rsidP="00D121F6">
            <w:pPr>
              <w:adjustRightInd w:val="0"/>
              <w:snapToGrid w:val="0"/>
              <w:jc w:val="left"/>
              <w:rPr>
                <w:color w:val="000000" w:themeColor="text1"/>
                <w:szCs w:val="21"/>
              </w:rPr>
            </w:pPr>
          </w:p>
        </w:tc>
      </w:tr>
      <w:tr w:rsidR="00DA4DFD" w:rsidRPr="00D25E80" w14:paraId="767DB6D6" w14:textId="4147B442" w:rsidTr="00DA4DFD">
        <w:trPr>
          <w:trHeight w:val="510"/>
        </w:trPr>
        <w:tc>
          <w:tcPr>
            <w:tcW w:w="674" w:type="dxa"/>
            <w:vMerge/>
            <w:vAlign w:val="center"/>
          </w:tcPr>
          <w:p w14:paraId="5C9DF30B" w14:textId="77777777" w:rsidR="00DA4DFD" w:rsidRPr="00D25E80" w:rsidRDefault="00DA4DFD" w:rsidP="00D121F6">
            <w:pPr>
              <w:jc w:val="center"/>
              <w:rPr>
                <w:b/>
                <w:szCs w:val="21"/>
              </w:rPr>
            </w:pPr>
          </w:p>
        </w:tc>
        <w:tc>
          <w:tcPr>
            <w:tcW w:w="1088" w:type="dxa"/>
            <w:vMerge/>
            <w:vAlign w:val="center"/>
          </w:tcPr>
          <w:p w14:paraId="3281CDBB" w14:textId="77777777" w:rsidR="00DA4DFD" w:rsidRPr="00D25E80" w:rsidRDefault="00DA4DFD" w:rsidP="00D121F6">
            <w:pPr>
              <w:jc w:val="center"/>
              <w:rPr>
                <w:b/>
                <w:szCs w:val="21"/>
              </w:rPr>
            </w:pPr>
          </w:p>
        </w:tc>
        <w:tc>
          <w:tcPr>
            <w:tcW w:w="3025" w:type="dxa"/>
            <w:vAlign w:val="center"/>
          </w:tcPr>
          <w:p w14:paraId="38BE4584" w14:textId="77777777" w:rsidR="00DA4DFD" w:rsidRPr="00D25E80" w:rsidRDefault="00DA4DFD" w:rsidP="00D121F6">
            <w:pPr>
              <w:spacing w:line="360" w:lineRule="auto"/>
              <w:rPr>
                <w:color w:val="000000" w:themeColor="text1"/>
                <w:szCs w:val="21"/>
              </w:rPr>
            </w:pPr>
            <w:r w:rsidRPr="00D25E80">
              <w:rPr>
                <w:color w:val="000000" w:themeColor="text1"/>
                <w:szCs w:val="21"/>
              </w:rPr>
              <w:t xml:space="preserve">3.2 </w:t>
            </w:r>
            <w:r w:rsidRPr="00D25E80">
              <w:rPr>
                <w:color w:val="000000" w:themeColor="text1"/>
                <w:kern w:val="0"/>
                <w:szCs w:val="21"/>
              </w:rPr>
              <w:t>配电系统具有电源监视，温度功能，支持网络串口控制，具有</w:t>
            </w:r>
            <w:r w:rsidRPr="00D25E80">
              <w:rPr>
                <w:color w:val="000000" w:themeColor="text1"/>
                <w:kern w:val="0"/>
                <w:szCs w:val="21"/>
              </w:rPr>
              <w:t>PLC</w:t>
            </w:r>
            <w:r w:rsidRPr="00D25E80">
              <w:rPr>
                <w:color w:val="000000" w:themeColor="text1"/>
                <w:kern w:val="0"/>
                <w:szCs w:val="21"/>
              </w:rPr>
              <w:t>上电功能</w:t>
            </w:r>
            <w:r>
              <w:rPr>
                <w:rFonts w:hint="eastAsia"/>
                <w:color w:val="000000" w:themeColor="text1"/>
                <w:szCs w:val="21"/>
              </w:rPr>
              <w:t>。</w:t>
            </w:r>
          </w:p>
        </w:tc>
        <w:tc>
          <w:tcPr>
            <w:tcW w:w="1076" w:type="dxa"/>
          </w:tcPr>
          <w:p w14:paraId="585DFD75" w14:textId="77777777" w:rsidR="00DA4DFD" w:rsidRPr="00D25E80" w:rsidRDefault="00DA4DFD" w:rsidP="00D121F6">
            <w:pPr>
              <w:spacing w:line="360" w:lineRule="auto"/>
              <w:rPr>
                <w:color w:val="000000" w:themeColor="text1"/>
                <w:szCs w:val="21"/>
              </w:rPr>
            </w:pPr>
          </w:p>
        </w:tc>
        <w:tc>
          <w:tcPr>
            <w:tcW w:w="1076" w:type="dxa"/>
          </w:tcPr>
          <w:p w14:paraId="59A29791" w14:textId="77777777" w:rsidR="00DA4DFD" w:rsidRPr="00D25E80" w:rsidRDefault="00DA4DFD" w:rsidP="00D121F6">
            <w:pPr>
              <w:spacing w:line="360" w:lineRule="auto"/>
              <w:rPr>
                <w:color w:val="000000" w:themeColor="text1"/>
                <w:szCs w:val="21"/>
              </w:rPr>
            </w:pPr>
          </w:p>
        </w:tc>
        <w:tc>
          <w:tcPr>
            <w:tcW w:w="1076" w:type="dxa"/>
          </w:tcPr>
          <w:p w14:paraId="76DB1F91" w14:textId="3C5D12AF" w:rsidR="00DA4DFD" w:rsidRPr="00D25E80" w:rsidRDefault="00DA4DFD" w:rsidP="00D121F6">
            <w:pPr>
              <w:spacing w:line="360" w:lineRule="auto"/>
              <w:rPr>
                <w:color w:val="000000" w:themeColor="text1"/>
                <w:szCs w:val="21"/>
              </w:rPr>
            </w:pPr>
          </w:p>
        </w:tc>
      </w:tr>
      <w:tr w:rsidR="00DA4DFD" w:rsidRPr="00D25E80" w14:paraId="1CB0615B" w14:textId="4F56E47A" w:rsidTr="00DA4DFD">
        <w:trPr>
          <w:trHeight w:val="510"/>
        </w:trPr>
        <w:tc>
          <w:tcPr>
            <w:tcW w:w="674" w:type="dxa"/>
            <w:vMerge/>
            <w:vAlign w:val="center"/>
          </w:tcPr>
          <w:p w14:paraId="4FDC206F" w14:textId="77777777" w:rsidR="00DA4DFD" w:rsidRPr="00D25E80" w:rsidRDefault="00DA4DFD" w:rsidP="00D121F6">
            <w:pPr>
              <w:jc w:val="center"/>
              <w:rPr>
                <w:b/>
                <w:szCs w:val="21"/>
              </w:rPr>
            </w:pPr>
          </w:p>
        </w:tc>
        <w:tc>
          <w:tcPr>
            <w:tcW w:w="1088" w:type="dxa"/>
            <w:vMerge/>
            <w:vAlign w:val="center"/>
          </w:tcPr>
          <w:p w14:paraId="4AD5235B" w14:textId="77777777" w:rsidR="00DA4DFD" w:rsidRPr="00D25E80" w:rsidRDefault="00DA4DFD" w:rsidP="00D121F6">
            <w:pPr>
              <w:jc w:val="center"/>
              <w:rPr>
                <w:b/>
                <w:szCs w:val="21"/>
              </w:rPr>
            </w:pPr>
          </w:p>
        </w:tc>
        <w:tc>
          <w:tcPr>
            <w:tcW w:w="3025" w:type="dxa"/>
            <w:vAlign w:val="center"/>
          </w:tcPr>
          <w:p w14:paraId="6DBA3C83" w14:textId="77777777" w:rsidR="00DA4DFD" w:rsidRPr="00D25E80" w:rsidRDefault="00DA4DFD" w:rsidP="00D121F6">
            <w:pPr>
              <w:rPr>
                <w:color w:val="000000" w:themeColor="text1"/>
                <w:szCs w:val="21"/>
              </w:rPr>
            </w:pPr>
            <w:r w:rsidRPr="00D25E80">
              <w:rPr>
                <w:color w:val="000000" w:themeColor="text1"/>
                <w:szCs w:val="21"/>
              </w:rPr>
              <w:t xml:space="preserve">3.3 </w:t>
            </w:r>
            <w:r w:rsidRPr="00D25E80">
              <w:rPr>
                <w:color w:val="000000" w:themeColor="text1"/>
                <w:kern w:val="0"/>
                <w:szCs w:val="21"/>
              </w:rPr>
              <w:t>具备防雷、过压、过流、欠压、短路、断路保护措施</w:t>
            </w:r>
            <w:r>
              <w:rPr>
                <w:rFonts w:hint="eastAsia"/>
                <w:color w:val="000000" w:themeColor="text1"/>
                <w:szCs w:val="21"/>
              </w:rPr>
              <w:t>。</w:t>
            </w:r>
          </w:p>
        </w:tc>
        <w:tc>
          <w:tcPr>
            <w:tcW w:w="1076" w:type="dxa"/>
          </w:tcPr>
          <w:p w14:paraId="0024A211" w14:textId="77777777" w:rsidR="00DA4DFD" w:rsidRPr="00D25E80" w:rsidRDefault="00DA4DFD" w:rsidP="00D121F6">
            <w:pPr>
              <w:rPr>
                <w:color w:val="000000" w:themeColor="text1"/>
                <w:szCs w:val="21"/>
              </w:rPr>
            </w:pPr>
          </w:p>
        </w:tc>
        <w:tc>
          <w:tcPr>
            <w:tcW w:w="1076" w:type="dxa"/>
          </w:tcPr>
          <w:p w14:paraId="2F5B23A1" w14:textId="77777777" w:rsidR="00DA4DFD" w:rsidRPr="00D25E80" w:rsidRDefault="00DA4DFD" w:rsidP="00D121F6">
            <w:pPr>
              <w:rPr>
                <w:color w:val="000000" w:themeColor="text1"/>
                <w:szCs w:val="21"/>
              </w:rPr>
            </w:pPr>
          </w:p>
        </w:tc>
        <w:tc>
          <w:tcPr>
            <w:tcW w:w="1076" w:type="dxa"/>
          </w:tcPr>
          <w:p w14:paraId="5387FE40" w14:textId="4D9D8744" w:rsidR="00DA4DFD" w:rsidRPr="00D25E80" w:rsidRDefault="00DA4DFD" w:rsidP="00D121F6">
            <w:pPr>
              <w:rPr>
                <w:color w:val="000000" w:themeColor="text1"/>
                <w:szCs w:val="21"/>
              </w:rPr>
            </w:pPr>
          </w:p>
        </w:tc>
      </w:tr>
      <w:tr w:rsidR="00DA4DFD" w:rsidRPr="00D25E80" w14:paraId="666B4773" w14:textId="2331C69A" w:rsidTr="00DA4DFD">
        <w:trPr>
          <w:trHeight w:val="510"/>
        </w:trPr>
        <w:tc>
          <w:tcPr>
            <w:tcW w:w="674" w:type="dxa"/>
            <w:vMerge/>
            <w:vAlign w:val="center"/>
          </w:tcPr>
          <w:p w14:paraId="3593ABF6" w14:textId="77777777" w:rsidR="00DA4DFD" w:rsidRPr="00D25E80" w:rsidRDefault="00DA4DFD" w:rsidP="00D121F6">
            <w:pPr>
              <w:jc w:val="center"/>
              <w:rPr>
                <w:b/>
                <w:szCs w:val="21"/>
              </w:rPr>
            </w:pPr>
          </w:p>
        </w:tc>
        <w:tc>
          <w:tcPr>
            <w:tcW w:w="1088" w:type="dxa"/>
            <w:vMerge/>
            <w:vAlign w:val="center"/>
          </w:tcPr>
          <w:p w14:paraId="7D38D647" w14:textId="77777777" w:rsidR="00DA4DFD" w:rsidRPr="00D25E80" w:rsidRDefault="00DA4DFD" w:rsidP="00D121F6">
            <w:pPr>
              <w:jc w:val="center"/>
              <w:rPr>
                <w:b/>
                <w:szCs w:val="21"/>
              </w:rPr>
            </w:pPr>
          </w:p>
        </w:tc>
        <w:tc>
          <w:tcPr>
            <w:tcW w:w="3025" w:type="dxa"/>
            <w:vAlign w:val="center"/>
          </w:tcPr>
          <w:p w14:paraId="088160CD" w14:textId="77777777" w:rsidR="00DA4DFD" w:rsidRPr="00D25E80" w:rsidRDefault="00DA4DFD" w:rsidP="00D121F6">
            <w:pPr>
              <w:adjustRightInd w:val="0"/>
              <w:snapToGrid w:val="0"/>
              <w:spacing w:line="360" w:lineRule="auto"/>
              <w:jc w:val="left"/>
              <w:rPr>
                <w:color w:val="000000" w:themeColor="text1"/>
                <w:kern w:val="0"/>
                <w:szCs w:val="21"/>
              </w:rPr>
            </w:pPr>
            <w:r w:rsidRPr="00D25E80">
              <w:rPr>
                <w:color w:val="000000" w:themeColor="text1"/>
                <w:szCs w:val="21"/>
              </w:rPr>
              <w:t xml:space="preserve">▲3.4 </w:t>
            </w:r>
            <w:r w:rsidRPr="00D25E80">
              <w:rPr>
                <w:color w:val="000000" w:themeColor="text1"/>
                <w:szCs w:val="21"/>
              </w:rPr>
              <w:t>配电柜具有智能配电管理系统及</w:t>
            </w:r>
            <w:r w:rsidRPr="00D25E80">
              <w:rPr>
                <w:color w:val="000000" w:themeColor="text1"/>
                <w:szCs w:val="21"/>
              </w:rPr>
              <w:t>PLC</w:t>
            </w:r>
            <w:r w:rsidRPr="00D25E80">
              <w:rPr>
                <w:color w:val="000000" w:themeColor="text1"/>
                <w:szCs w:val="21"/>
              </w:rPr>
              <w:t>自动控制系统软件著作权证书；</w:t>
            </w:r>
            <w:r w:rsidRPr="00A96AE3">
              <w:rPr>
                <w:rFonts w:hint="eastAsia"/>
                <w:color w:val="000000" w:themeColor="text1"/>
                <w:szCs w:val="21"/>
              </w:rPr>
              <w:t>需提供软件著作权证书复印件并加盖投标人公章</w:t>
            </w:r>
            <w:r>
              <w:rPr>
                <w:rFonts w:hint="eastAsia"/>
                <w:color w:val="000000" w:themeColor="text1"/>
                <w:szCs w:val="21"/>
              </w:rPr>
              <w:t>作为</w:t>
            </w:r>
            <w:r>
              <w:rPr>
                <w:color w:val="000000" w:themeColor="text1"/>
                <w:szCs w:val="21"/>
              </w:rPr>
              <w:t>证明文件</w:t>
            </w:r>
            <w:r w:rsidRPr="00A96AE3">
              <w:rPr>
                <w:rFonts w:hint="eastAsia"/>
                <w:color w:val="000000" w:themeColor="text1"/>
                <w:szCs w:val="21"/>
              </w:rPr>
              <w:t>，名称用途一致或相近即可</w:t>
            </w:r>
            <w:r>
              <w:rPr>
                <w:rFonts w:hint="eastAsia"/>
                <w:color w:val="000000" w:themeColor="text1"/>
                <w:szCs w:val="21"/>
              </w:rPr>
              <w:t>，</w:t>
            </w:r>
            <w:r w:rsidRPr="00A96AE3">
              <w:rPr>
                <w:rFonts w:hint="eastAsia"/>
                <w:color w:val="000000" w:themeColor="text1"/>
                <w:szCs w:val="21"/>
              </w:rPr>
              <w:t>原件备查。</w:t>
            </w:r>
          </w:p>
        </w:tc>
        <w:tc>
          <w:tcPr>
            <w:tcW w:w="1076" w:type="dxa"/>
          </w:tcPr>
          <w:p w14:paraId="3A610217" w14:textId="77777777" w:rsidR="00DA4DFD" w:rsidRPr="00D25E80" w:rsidRDefault="00DA4DFD" w:rsidP="00D121F6">
            <w:pPr>
              <w:adjustRightInd w:val="0"/>
              <w:snapToGrid w:val="0"/>
              <w:spacing w:line="360" w:lineRule="auto"/>
              <w:jc w:val="left"/>
              <w:rPr>
                <w:color w:val="000000" w:themeColor="text1"/>
                <w:szCs w:val="21"/>
              </w:rPr>
            </w:pPr>
          </w:p>
        </w:tc>
        <w:tc>
          <w:tcPr>
            <w:tcW w:w="1076" w:type="dxa"/>
          </w:tcPr>
          <w:p w14:paraId="08AAD975" w14:textId="77777777" w:rsidR="00DA4DFD" w:rsidRPr="00D25E80" w:rsidRDefault="00DA4DFD" w:rsidP="00D121F6">
            <w:pPr>
              <w:adjustRightInd w:val="0"/>
              <w:snapToGrid w:val="0"/>
              <w:spacing w:line="360" w:lineRule="auto"/>
              <w:jc w:val="left"/>
              <w:rPr>
                <w:color w:val="000000" w:themeColor="text1"/>
                <w:szCs w:val="21"/>
              </w:rPr>
            </w:pPr>
          </w:p>
        </w:tc>
        <w:tc>
          <w:tcPr>
            <w:tcW w:w="1076" w:type="dxa"/>
          </w:tcPr>
          <w:p w14:paraId="479CC442" w14:textId="5672AEDB" w:rsidR="00DA4DFD" w:rsidRPr="00D25E80" w:rsidRDefault="00DA4DFD" w:rsidP="00D121F6">
            <w:pPr>
              <w:adjustRightInd w:val="0"/>
              <w:snapToGrid w:val="0"/>
              <w:spacing w:line="360" w:lineRule="auto"/>
              <w:jc w:val="left"/>
              <w:rPr>
                <w:color w:val="000000" w:themeColor="text1"/>
                <w:szCs w:val="21"/>
              </w:rPr>
            </w:pPr>
          </w:p>
        </w:tc>
      </w:tr>
      <w:tr w:rsidR="00DA4DFD" w:rsidRPr="00D25E80" w14:paraId="1BA99AF3" w14:textId="6421E84C" w:rsidTr="00DA4DFD">
        <w:trPr>
          <w:trHeight w:val="510"/>
        </w:trPr>
        <w:tc>
          <w:tcPr>
            <w:tcW w:w="674" w:type="dxa"/>
            <w:vMerge/>
            <w:vAlign w:val="center"/>
          </w:tcPr>
          <w:p w14:paraId="3CA102B6" w14:textId="77777777" w:rsidR="00DA4DFD" w:rsidRPr="00D25E80" w:rsidRDefault="00DA4DFD" w:rsidP="00D121F6">
            <w:pPr>
              <w:jc w:val="center"/>
              <w:rPr>
                <w:b/>
                <w:szCs w:val="21"/>
              </w:rPr>
            </w:pPr>
          </w:p>
        </w:tc>
        <w:tc>
          <w:tcPr>
            <w:tcW w:w="1088" w:type="dxa"/>
            <w:vMerge/>
            <w:vAlign w:val="center"/>
          </w:tcPr>
          <w:p w14:paraId="07F1C43B" w14:textId="77777777" w:rsidR="00DA4DFD" w:rsidRPr="00D25E80" w:rsidRDefault="00DA4DFD" w:rsidP="00D121F6">
            <w:pPr>
              <w:jc w:val="center"/>
              <w:rPr>
                <w:b/>
                <w:szCs w:val="21"/>
              </w:rPr>
            </w:pPr>
          </w:p>
        </w:tc>
        <w:tc>
          <w:tcPr>
            <w:tcW w:w="3025" w:type="dxa"/>
            <w:vAlign w:val="center"/>
          </w:tcPr>
          <w:p w14:paraId="6101C32E" w14:textId="77777777" w:rsidR="00DA4DFD" w:rsidRPr="00D25E80" w:rsidRDefault="00DA4DFD" w:rsidP="00D121F6">
            <w:pPr>
              <w:adjustRightInd w:val="0"/>
              <w:snapToGrid w:val="0"/>
              <w:jc w:val="left"/>
              <w:rPr>
                <w:color w:val="000000" w:themeColor="text1"/>
                <w:kern w:val="0"/>
                <w:szCs w:val="21"/>
              </w:rPr>
            </w:pPr>
            <w:r w:rsidRPr="00D25E80">
              <w:rPr>
                <w:color w:val="000000" w:themeColor="text1"/>
                <w:szCs w:val="21"/>
              </w:rPr>
              <w:t xml:space="preserve">▲3.5  </w:t>
            </w:r>
            <w:r w:rsidRPr="00D25E80">
              <w:rPr>
                <w:color w:val="000000" w:themeColor="text1"/>
                <w:szCs w:val="21"/>
              </w:rPr>
              <w:t>与</w:t>
            </w:r>
            <w:r w:rsidRPr="00D25E80">
              <w:rPr>
                <w:color w:val="000000" w:themeColor="text1"/>
                <w:szCs w:val="21"/>
              </w:rPr>
              <w:t>LED</w:t>
            </w:r>
            <w:r w:rsidRPr="00D25E80">
              <w:rPr>
                <w:color w:val="000000" w:themeColor="text1"/>
                <w:szCs w:val="21"/>
              </w:rPr>
              <w:t>显示屏属于同一品牌</w:t>
            </w:r>
            <w:r>
              <w:rPr>
                <w:rFonts w:hint="eastAsia"/>
                <w:color w:val="000000" w:themeColor="text1"/>
                <w:szCs w:val="21"/>
              </w:rPr>
              <w:t>。</w:t>
            </w:r>
          </w:p>
        </w:tc>
        <w:tc>
          <w:tcPr>
            <w:tcW w:w="1076" w:type="dxa"/>
          </w:tcPr>
          <w:p w14:paraId="4E05A4B9" w14:textId="77777777" w:rsidR="00DA4DFD" w:rsidRPr="00D25E80" w:rsidRDefault="00DA4DFD" w:rsidP="00D121F6">
            <w:pPr>
              <w:adjustRightInd w:val="0"/>
              <w:snapToGrid w:val="0"/>
              <w:jc w:val="left"/>
              <w:rPr>
                <w:color w:val="000000" w:themeColor="text1"/>
                <w:szCs w:val="21"/>
              </w:rPr>
            </w:pPr>
          </w:p>
        </w:tc>
        <w:tc>
          <w:tcPr>
            <w:tcW w:w="1076" w:type="dxa"/>
          </w:tcPr>
          <w:p w14:paraId="4C59FB8D" w14:textId="77777777" w:rsidR="00DA4DFD" w:rsidRPr="00D25E80" w:rsidRDefault="00DA4DFD" w:rsidP="00D121F6">
            <w:pPr>
              <w:adjustRightInd w:val="0"/>
              <w:snapToGrid w:val="0"/>
              <w:jc w:val="left"/>
              <w:rPr>
                <w:color w:val="000000" w:themeColor="text1"/>
                <w:szCs w:val="21"/>
              </w:rPr>
            </w:pPr>
          </w:p>
        </w:tc>
        <w:tc>
          <w:tcPr>
            <w:tcW w:w="1076" w:type="dxa"/>
          </w:tcPr>
          <w:p w14:paraId="03D9A107" w14:textId="1D652570" w:rsidR="00DA4DFD" w:rsidRPr="00D25E80" w:rsidRDefault="00DA4DFD" w:rsidP="00D121F6">
            <w:pPr>
              <w:adjustRightInd w:val="0"/>
              <w:snapToGrid w:val="0"/>
              <w:jc w:val="left"/>
              <w:rPr>
                <w:color w:val="000000" w:themeColor="text1"/>
                <w:szCs w:val="21"/>
              </w:rPr>
            </w:pPr>
          </w:p>
        </w:tc>
      </w:tr>
    </w:tbl>
    <w:p w14:paraId="6B7B38BA" w14:textId="77777777" w:rsidR="00DA4DFD" w:rsidRPr="00DA4DFD" w:rsidRDefault="00DA4DFD" w:rsidP="009E6DD0">
      <w:pPr>
        <w:rPr>
          <w:sz w:val="24"/>
        </w:rPr>
      </w:pPr>
    </w:p>
    <w:p w14:paraId="713C2AA9" w14:textId="77777777" w:rsidR="00DA4DFD" w:rsidRDefault="00DA4DFD" w:rsidP="009E6DD0">
      <w:pPr>
        <w:rPr>
          <w:rFonts w:hint="eastAsia"/>
          <w:sz w:val="24"/>
        </w:rPr>
      </w:pPr>
    </w:p>
    <w:p w14:paraId="572FDAC8" w14:textId="00E25153"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D7FB80E" w14:textId="77777777" w:rsidR="008364FE" w:rsidRDefault="008364FE" w:rsidP="001C1FDE">
      <w:pPr>
        <w:rPr>
          <w:rFonts w:hint="eastAsia"/>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
        <w:gridCol w:w="927"/>
        <w:gridCol w:w="2479"/>
        <w:gridCol w:w="1279"/>
        <w:gridCol w:w="1279"/>
        <w:gridCol w:w="1279"/>
      </w:tblGrid>
      <w:tr w:rsidR="00DA4DFD" w:rsidRPr="00B56B2E" w14:paraId="4917F11C" w14:textId="4F67FACE" w:rsidTr="001867A6">
        <w:trPr>
          <w:trHeight w:val="567"/>
        </w:trPr>
        <w:tc>
          <w:tcPr>
            <w:tcW w:w="952" w:type="dxa"/>
            <w:tcBorders>
              <w:top w:val="single" w:sz="4" w:space="0" w:color="auto"/>
              <w:left w:val="single" w:sz="4" w:space="0" w:color="auto"/>
              <w:bottom w:val="single" w:sz="4" w:space="0" w:color="auto"/>
              <w:right w:val="single" w:sz="4" w:space="0" w:color="auto"/>
            </w:tcBorders>
            <w:vAlign w:val="center"/>
          </w:tcPr>
          <w:p w14:paraId="19FB6A6B" w14:textId="77777777" w:rsidR="00DA4DFD" w:rsidRPr="00B56B2E" w:rsidRDefault="00DA4DFD" w:rsidP="00DA4DFD">
            <w:pPr>
              <w:jc w:val="center"/>
              <w:rPr>
                <w:b/>
              </w:rPr>
            </w:pPr>
            <w:bookmarkStart w:id="31" w:name="_GoBack" w:colFirst="3" w:colLast="5"/>
            <w:r w:rsidRPr="00B56B2E">
              <w:rPr>
                <w:b/>
              </w:rPr>
              <w:t>序号</w:t>
            </w:r>
          </w:p>
        </w:tc>
        <w:tc>
          <w:tcPr>
            <w:tcW w:w="927" w:type="dxa"/>
            <w:tcBorders>
              <w:top w:val="single" w:sz="4" w:space="0" w:color="auto"/>
              <w:left w:val="single" w:sz="4" w:space="0" w:color="auto"/>
              <w:bottom w:val="single" w:sz="4" w:space="0" w:color="auto"/>
              <w:right w:val="single" w:sz="4" w:space="0" w:color="auto"/>
            </w:tcBorders>
            <w:vAlign w:val="center"/>
          </w:tcPr>
          <w:p w14:paraId="5D2E3AAD" w14:textId="77777777" w:rsidR="00DA4DFD" w:rsidRPr="00B56B2E" w:rsidRDefault="00DA4DFD" w:rsidP="00DA4DFD">
            <w:pPr>
              <w:jc w:val="center"/>
              <w:rPr>
                <w:b/>
              </w:rPr>
            </w:pPr>
            <w:r w:rsidRPr="00B56B2E">
              <w:rPr>
                <w:b/>
              </w:rPr>
              <w:t>目录</w:t>
            </w:r>
          </w:p>
        </w:tc>
        <w:tc>
          <w:tcPr>
            <w:tcW w:w="2479" w:type="dxa"/>
            <w:tcBorders>
              <w:top w:val="single" w:sz="4" w:space="0" w:color="auto"/>
              <w:left w:val="single" w:sz="4" w:space="0" w:color="auto"/>
              <w:bottom w:val="single" w:sz="4" w:space="0" w:color="auto"/>
              <w:right w:val="single" w:sz="4" w:space="0" w:color="auto"/>
            </w:tcBorders>
            <w:vAlign w:val="center"/>
          </w:tcPr>
          <w:p w14:paraId="518DD457" w14:textId="77777777" w:rsidR="00DA4DFD" w:rsidRPr="00B56B2E" w:rsidRDefault="00DA4DFD" w:rsidP="00DA4DFD">
            <w:pPr>
              <w:jc w:val="center"/>
              <w:rPr>
                <w:b/>
              </w:rPr>
            </w:pPr>
            <w:r w:rsidRPr="00B56B2E">
              <w:rPr>
                <w:b/>
              </w:rPr>
              <w:t>招标商务需求</w:t>
            </w:r>
          </w:p>
        </w:tc>
        <w:tc>
          <w:tcPr>
            <w:tcW w:w="1279" w:type="dxa"/>
            <w:tcBorders>
              <w:top w:val="single" w:sz="4" w:space="0" w:color="auto"/>
              <w:left w:val="single" w:sz="4" w:space="0" w:color="auto"/>
              <w:bottom w:val="single" w:sz="4" w:space="0" w:color="auto"/>
              <w:right w:val="single" w:sz="4" w:space="0" w:color="auto"/>
            </w:tcBorders>
            <w:vAlign w:val="center"/>
          </w:tcPr>
          <w:p w14:paraId="23CBF6BE" w14:textId="1350086B" w:rsidR="00DA4DFD" w:rsidRPr="00B56B2E" w:rsidRDefault="00DA4DFD" w:rsidP="00DA4DFD">
            <w:pPr>
              <w:jc w:val="center"/>
              <w:rPr>
                <w:b/>
              </w:rPr>
            </w:pPr>
            <w:r w:rsidRPr="00A31569">
              <w:rPr>
                <w:rFonts w:hint="eastAsia"/>
                <w:b/>
                <w:szCs w:val="21"/>
              </w:rPr>
              <w:t>投标商务条款</w:t>
            </w:r>
          </w:p>
        </w:tc>
        <w:tc>
          <w:tcPr>
            <w:tcW w:w="1279" w:type="dxa"/>
            <w:tcBorders>
              <w:top w:val="single" w:sz="4" w:space="0" w:color="auto"/>
              <w:left w:val="single" w:sz="4" w:space="0" w:color="auto"/>
              <w:bottom w:val="single" w:sz="4" w:space="0" w:color="auto"/>
              <w:right w:val="single" w:sz="4" w:space="0" w:color="auto"/>
            </w:tcBorders>
            <w:vAlign w:val="center"/>
          </w:tcPr>
          <w:p w14:paraId="24EB8223" w14:textId="005FB37D" w:rsidR="00DA4DFD" w:rsidRPr="00B56B2E" w:rsidRDefault="00DA4DFD" w:rsidP="00DA4DFD">
            <w:pPr>
              <w:jc w:val="center"/>
              <w:rPr>
                <w:b/>
              </w:rPr>
            </w:pPr>
            <w:r w:rsidRPr="00A31569">
              <w:rPr>
                <w:rFonts w:hint="eastAsia"/>
                <w:b/>
                <w:szCs w:val="21"/>
              </w:rPr>
              <w:t>偏离情况</w:t>
            </w:r>
          </w:p>
        </w:tc>
        <w:tc>
          <w:tcPr>
            <w:tcW w:w="1279" w:type="dxa"/>
            <w:tcBorders>
              <w:top w:val="single" w:sz="4" w:space="0" w:color="auto"/>
              <w:left w:val="single" w:sz="4" w:space="0" w:color="auto"/>
              <w:bottom w:val="single" w:sz="4" w:space="0" w:color="auto"/>
              <w:right w:val="single" w:sz="4" w:space="0" w:color="auto"/>
            </w:tcBorders>
            <w:vAlign w:val="center"/>
          </w:tcPr>
          <w:p w14:paraId="630D7D7C" w14:textId="727561E1" w:rsidR="00DA4DFD" w:rsidRPr="00B56B2E" w:rsidRDefault="00DA4DFD" w:rsidP="00DA4DFD">
            <w:pPr>
              <w:jc w:val="center"/>
              <w:rPr>
                <w:b/>
              </w:rPr>
            </w:pPr>
            <w:r w:rsidRPr="00A31569">
              <w:rPr>
                <w:rFonts w:hint="eastAsia"/>
                <w:b/>
                <w:szCs w:val="21"/>
              </w:rPr>
              <w:t>说明</w:t>
            </w:r>
          </w:p>
        </w:tc>
      </w:tr>
      <w:bookmarkEnd w:id="31"/>
      <w:tr w:rsidR="00DA4DFD" w:rsidRPr="00B56B2E" w14:paraId="5901CB47" w14:textId="1793F749" w:rsidTr="00DA4DFD">
        <w:trPr>
          <w:trHeight w:val="567"/>
        </w:trPr>
        <w:tc>
          <w:tcPr>
            <w:tcW w:w="4358" w:type="dxa"/>
            <w:gridSpan w:val="3"/>
            <w:vAlign w:val="center"/>
          </w:tcPr>
          <w:p w14:paraId="3689A167" w14:textId="77777777" w:rsidR="00DA4DFD" w:rsidRPr="00B56B2E" w:rsidRDefault="00DA4DFD" w:rsidP="00D121F6">
            <w:pPr>
              <w:rPr>
                <w:b/>
              </w:rPr>
            </w:pPr>
            <w:r w:rsidRPr="00B56B2E">
              <w:rPr>
                <w:b/>
              </w:rPr>
              <w:t>（一）免费保修期内售后服务要求</w:t>
            </w:r>
          </w:p>
        </w:tc>
        <w:tc>
          <w:tcPr>
            <w:tcW w:w="1279" w:type="dxa"/>
          </w:tcPr>
          <w:p w14:paraId="540AEC5F" w14:textId="77777777" w:rsidR="00DA4DFD" w:rsidRPr="00B56B2E" w:rsidRDefault="00DA4DFD" w:rsidP="00D121F6">
            <w:pPr>
              <w:rPr>
                <w:b/>
              </w:rPr>
            </w:pPr>
          </w:p>
        </w:tc>
        <w:tc>
          <w:tcPr>
            <w:tcW w:w="1279" w:type="dxa"/>
          </w:tcPr>
          <w:p w14:paraId="74EC5F85" w14:textId="77777777" w:rsidR="00DA4DFD" w:rsidRPr="00B56B2E" w:rsidRDefault="00DA4DFD" w:rsidP="00D121F6">
            <w:pPr>
              <w:rPr>
                <w:b/>
              </w:rPr>
            </w:pPr>
          </w:p>
        </w:tc>
        <w:tc>
          <w:tcPr>
            <w:tcW w:w="1279" w:type="dxa"/>
          </w:tcPr>
          <w:p w14:paraId="22825AF4" w14:textId="79EC2FA2" w:rsidR="00DA4DFD" w:rsidRPr="00B56B2E" w:rsidRDefault="00DA4DFD" w:rsidP="00D121F6">
            <w:pPr>
              <w:rPr>
                <w:b/>
              </w:rPr>
            </w:pPr>
          </w:p>
        </w:tc>
      </w:tr>
      <w:tr w:rsidR="00DA4DFD" w:rsidRPr="00B56B2E" w14:paraId="56E4164D" w14:textId="7DE7F54A" w:rsidTr="00DA4DFD">
        <w:trPr>
          <w:trHeight w:val="567"/>
        </w:trPr>
        <w:tc>
          <w:tcPr>
            <w:tcW w:w="952" w:type="dxa"/>
            <w:vAlign w:val="center"/>
          </w:tcPr>
          <w:p w14:paraId="34E03AFC" w14:textId="77777777" w:rsidR="00DA4DFD" w:rsidRPr="00B56B2E" w:rsidRDefault="00DA4DFD" w:rsidP="00D121F6">
            <w:pPr>
              <w:jc w:val="center"/>
              <w:rPr>
                <w:b/>
              </w:rPr>
            </w:pPr>
            <w:r w:rsidRPr="00B56B2E">
              <w:rPr>
                <w:b/>
              </w:rPr>
              <w:t>1</w:t>
            </w:r>
          </w:p>
        </w:tc>
        <w:tc>
          <w:tcPr>
            <w:tcW w:w="927" w:type="dxa"/>
            <w:vAlign w:val="center"/>
          </w:tcPr>
          <w:p w14:paraId="1943A75F" w14:textId="77777777" w:rsidR="00DA4DFD" w:rsidRPr="00B56B2E" w:rsidRDefault="00DA4DFD" w:rsidP="00D121F6">
            <w:pPr>
              <w:jc w:val="center"/>
            </w:pPr>
            <w:r w:rsidRPr="00B56B2E">
              <w:t>免费保修期</w:t>
            </w:r>
          </w:p>
        </w:tc>
        <w:tc>
          <w:tcPr>
            <w:tcW w:w="2479" w:type="dxa"/>
            <w:vAlign w:val="center"/>
          </w:tcPr>
          <w:p w14:paraId="5378A879" w14:textId="77777777" w:rsidR="00DA4DFD" w:rsidRPr="00B56B2E" w:rsidRDefault="00DA4DFD" w:rsidP="00D121F6">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279" w:type="dxa"/>
          </w:tcPr>
          <w:p w14:paraId="1BBF4474" w14:textId="77777777" w:rsidR="00DA4DFD" w:rsidRPr="00B56B2E" w:rsidRDefault="00DA4DFD" w:rsidP="00D121F6">
            <w:pPr>
              <w:adjustRightInd w:val="0"/>
              <w:snapToGrid w:val="0"/>
              <w:spacing w:line="360" w:lineRule="auto"/>
              <w:jc w:val="left"/>
              <w:rPr>
                <w:bCs/>
                <w:szCs w:val="21"/>
              </w:rPr>
            </w:pPr>
          </w:p>
        </w:tc>
        <w:tc>
          <w:tcPr>
            <w:tcW w:w="1279" w:type="dxa"/>
          </w:tcPr>
          <w:p w14:paraId="0A69C9F7" w14:textId="77777777" w:rsidR="00DA4DFD" w:rsidRPr="00B56B2E" w:rsidRDefault="00DA4DFD" w:rsidP="00D121F6">
            <w:pPr>
              <w:adjustRightInd w:val="0"/>
              <w:snapToGrid w:val="0"/>
              <w:spacing w:line="360" w:lineRule="auto"/>
              <w:jc w:val="left"/>
              <w:rPr>
                <w:bCs/>
                <w:szCs w:val="21"/>
              </w:rPr>
            </w:pPr>
          </w:p>
        </w:tc>
        <w:tc>
          <w:tcPr>
            <w:tcW w:w="1279" w:type="dxa"/>
          </w:tcPr>
          <w:p w14:paraId="46BA0FFE" w14:textId="2B197352" w:rsidR="00DA4DFD" w:rsidRPr="00B56B2E" w:rsidRDefault="00DA4DFD" w:rsidP="00D121F6">
            <w:pPr>
              <w:adjustRightInd w:val="0"/>
              <w:snapToGrid w:val="0"/>
              <w:spacing w:line="360" w:lineRule="auto"/>
              <w:jc w:val="left"/>
              <w:rPr>
                <w:bCs/>
                <w:szCs w:val="21"/>
              </w:rPr>
            </w:pPr>
          </w:p>
        </w:tc>
      </w:tr>
      <w:tr w:rsidR="00DA4DFD" w:rsidRPr="00B56B2E" w14:paraId="7C8FD6C0" w14:textId="6B0463B4" w:rsidTr="00DA4DFD">
        <w:trPr>
          <w:trHeight w:val="567"/>
        </w:trPr>
        <w:tc>
          <w:tcPr>
            <w:tcW w:w="952" w:type="dxa"/>
            <w:vAlign w:val="center"/>
          </w:tcPr>
          <w:p w14:paraId="07387AD7" w14:textId="77777777" w:rsidR="00DA4DFD" w:rsidRPr="00B56B2E" w:rsidRDefault="00DA4DFD" w:rsidP="00D121F6">
            <w:pPr>
              <w:jc w:val="center"/>
              <w:rPr>
                <w:b/>
              </w:rPr>
            </w:pPr>
            <w:r w:rsidRPr="00B56B2E">
              <w:rPr>
                <w:b/>
              </w:rPr>
              <w:t>2</w:t>
            </w:r>
          </w:p>
        </w:tc>
        <w:tc>
          <w:tcPr>
            <w:tcW w:w="927" w:type="dxa"/>
            <w:vAlign w:val="center"/>
          </w:tcPr>
          <w:p w14:paraId="1CCD4F0B" w14:textId="77777777" w:rsidR="00DA4DFD" w:rsidRPr="00B56B2E" w:rsidRDefault="00DA4DFD" w:rsidP="00D121F6">
            <w:pPr>
              <w:jc w:val="center"/>
            </w:pPr>
            <w:r w:rsidRPr="00B56B2E">
              <w:t>维修响应及故障解决时间</w:t>
            </w:r>
          </w:p>
        </w:tc>
        <w:tc>
          <w:tcPr>
            <w:tcW w:w="2479" w:type="dxa"/>
            <w:vAlign w:val="center"/>
          </w:tcPr>
          <w:p w14:paraId="0B5E10AC" w14:textId="77777777" w:rsidR="00DA4DFD" w:rsidRDefault="00DA4DFD" w:rsidP="00D121F6">
            <w:pPr>
              <w:adjustRightInd w:val="0"/>
              <w:snapToGrid w:val="0"/>
              <w:spacing w:line="360" w:lineRule="auto"/>
              <w:jc w:val="left"/>
              <w:rPr>
                <w:bCs/>
                <w:szCs w:val="21"/>
              </w:rPr>
            </w:pPr>
            <w:r w:rsidRPr="00B56B2E">
              <w:rPr>
                <w:bCs/>
                <w:szCs w:val="21"/>
              </w:rPr>
              <w:t>在保修期内，</w:t>
            </w:r>
            <w:r w:rsidRPr="002077E2">
              <w:rPr>
                <w:rFonts w:hint="eastAsia"/>
                <w:bCs/>
                <w:szCs w:val="21"/>
              </w:rPr>
              <w:t>中标人将提供优质的售后技术支持服务，开通</w:t>
            </w:r>
            <w:r w:rsidRPr="00DA1F26">
              <w:rPr>
                <w:rFonts w:hint="eastAsia"/>
                <w:bCs/>
                <w:szCs w:val="21"/>
              </w:rPr>
              <w:t>2</w:t>
            </w:r>
            <w:r w:rsidRPr="00DA1F26">
              <w:rPr>
                <w:bCs/>
                <w:szCs w:val="21"/>
              </w:rPr>
              <w:t>4</w:t>
            </w:r>
            <w:r w:rsidRPr="00DA1F26">
              <w:rPr>
                <w:rFonts w:hint="eastAsia"/>
                <w:bCs/>
                <w:szCs w:val="21"/>
              </w:rPr>
              <w:t>小时</w:t>
            </w:r>
            <w:r w:rsidRPr="002077E2">
              <w:rPr>
                <w:rFonts w:hint="eastAsia"/>
                <w:bCs/>
                <w:szCs w:val="21"/>
              </w:rPr>
              <w:t>热线电话接受电话技术咨询</w:t>
            </w:r>
            <w:r>
              <w:rPr>
                <w:rFonts w:hint="eastAsia"/>
                <w:bCs/>
                <w:szCs w:val="21"/>
              </w:rPr>
              <w:t>；</w:t>
            </w:r>
          </w:p>
          <w:p w14:paraId="32B24863" w14:textId="77777777" w:rsidR="00DA4DFD" w:rsidRPr="00B56B2E" w:rsidRDefault="00DA4DFD" w:rsidP="00D121F6">
            <w:pPr>
              <w:adjustRightInd w:val="0"/>
              <w:snapToGrid w:val="0"/>
              <w:spacing w:line="360" w:lineRule="auto"/>
              <w:jc w:val="left"/>
              <w:rPr>
                <w:b/>
              </w:rPr>
            </w:pPr>
            <w:r w:rsidRPr="00B56B2E">
              <w:rPr>
                <w:bCs/>
                <w:szCs w:val="21"/>
              </w:rPr>
              <w:t>一旦发生质量问题，中标人</w:t>
            </w:r>
            <w:r w:rsidRPr="00465F25">
              <w:rPr>
                <w:rFonts w:hint="eastAsia"/>
                <w:bCs/>
                <w:szCs w:val="21"/>
              </w:rPr>
              <w:t>1</w:t>
            </w:r>
            <w:r w:rsidRPr="00465F25">
              <w:rPr>
                <w:rFonts w:hint="eastAsia"/>
                <w:bCs/>
                <w:szCs w:val="21"/>
              </w:rPr>
              <w:t>小时响应，</w:t>
            </w:r>
            <w:r w:rsidRPr="00465F25">
              <w:rPr>
                <w:rFonts w:hint="eastAsia"/>
                <w:bCs/>
                <w:szCs w:val="21"/>
              </w:rPr>
              <w:t>4</w:t>
            </w:r>
            <w:r w:rsidRPr="00465F25">
              <w:rPr>
                <w:rFonts w:hint="eastAsia"/>
                <w:bCs/>
                <w:szCs w:val="21"/>
              </w:rPr>
              <w:t>小时现场服务</w:t>
            </w:r>
            <w:r>
              <w:rPr>
                <w:rFonts w:hint="eastAsia"/>
                <w:bCs/>
                <w:szCs w:val="21"/>
              </w:rPr>
              <w:t>；</w:t>
            </w:r>
            <w:r w:rsidRPr="00465F25">
              <w:rPr>
                <w:rFonts w:hint="eastAsia"/>
                <w:bCs/>
                <w:szCs w:val="21"/>
              </w:rPr>
              <w:t>如故障不能排除，</w:t>
            </w:r>
            <w:r w:rsidRPr="00B56B2E">
              <w:rPr>
                <w:bCs/>
                <w:szCs w:val="21"/>
              </w:rPr>
              <w:t>中标人</w:t>
            </w:r>
            <w:r w:rsidRPr="00465F25">
              <w:rPr>
                <w:rFonts w:hint="eastAsia"/>
                <w:bCs/>
                <w:szCs w:val="21"/>
              </w:rPr>
              <w:t>应在</w:t>
            </w:r>
            <w:r w:rsidRPr="00465F25">
              <w:rPr>
                <w:rFonts w:hint="eastAsia"/>
                <w:bCs/>
                <w:szCs w:val="21"/>
              </w:rPr>
              <w:t>2</w:t>
            </w:r>
            <w:r w:rsidRPr="00465F25">
              <w:rPr>
                <w:rFonts w:hint="eastAsia"/>
                <w:bCs/>
                <w:szCs w:val="21"/>
              </w:rPr>
              <w:t>日内提供备品，待产</w:t>
            </w:r>
            <w:proofErr w:type="gramStart"/>
            <w:r w:rsidRPr="00465F25">
              <w:rPr>
                <w:rFonts w:hint="eastAsia"/>
                <w:bCs/>
                <w:szCs w:val="21"/>
              </w:rPr>
              <w:t>品运行</w:t>
            </w:r>
            <w:proofErr w:type="gramEnd"/>
            <w:r w:rsidRPr="00465F25">
              <w:rPr>
                <w:rFonts w:hint="eastAsia"/>
                <w:bCs/>
                <w:szCs w:val="21"/>
              </w:rPr>
              <w:t>正常后</w:t>
            </w:r>
            <w:r>
              <w:rPr>
                <w:rFonts w:hint="eastAsia"/>
                <w:bCs/>
                <w:szCs w:val="21"/>
              </w:rPr>
              <w:t>方可</w:t>
            </w:r>
            <w:r w:rsidRPr="00465F25">
              <w:rPr>
                <w:rFonts w:hint="eastAsia"/>
                <w:bCs/>
                <w:szCs w:val="21"/>
              </w:rPr>
              <w:t>撤离。</w:t>
            </w:r>
          </w:p>
        </w:tc>
        <w:tc>
          <w:tcPr>
            <w:tcW w:w="1279" w:type="dxa"/>
          </w:tcPr>
          <w:p w14:paraId="291FE696" w14:textId="77777777" w:rsidR="00DA4DFD" w:rsidRPr="00B56B2E" w:rsidRDefault="00DA4DFD" w:rsidP="00D121F6">
            <w:pPr>
              <w:adjustRightInd w:val="0"/>
              <w:snapToGrid w:val="0"/>
              <w:spacing w:line="360" w:lineRule="auto"/>
              <w:jc w:val="left"/>
              <w:rPr>
                <w:bCs/>
                <w:szCs w:val="21"/>
              </w:rPr>
            </w:pPr>
          </w:p>
        </w:tc>
        <w:tc>
          <w:tcPr>
            <w:tcW w:w="1279" w:type="dxa"/>
          </w:tcPr>
          <w:p w14:paraId="186949F5" w14:textId="77777777" w:rsidR="00DA4DFD" w:rsidRPr="00B56B2E" w:rsidRDefault="00DA4DFD" w:rsidP="00D121F6">
            <w:pPr>
              <w:adjustRightInd w:val="0"/>
              <w:snapToGrid w:val="0"/>
              <w:spacing w:line="360" w:lineRule="auto"/>
              <w:jc w:val="left"/>
              <w:rPr>
                <w:bCs/>
                <w:szCs w:val="21"/>
              </w:rPr>
            </w:pPr>
          </w:p>
        </w:tc>
        <w:tc>
          <w:tcPr>
            <w:tcW w:w="1279" w:type="dxa"/>
          </w:tcPr>
          <w:p w14:paraId="2271E7D4" w14:textId="1775AC8D" w:rsidR="00DA4DFD" w:rsidRPr="00B56B2E" w:rsidRDefault="00DA4DFD" w:rsidP="00D121F6">
            <w:pPr>
              <w:adjustRightInd w:val="0"/>
              <w:snapToGrid w:val="0"/>
              <w:spacing w:line="360" w:lineRule="auto"/>
              <w:jc w:val="left"/>
              <w:rPr>
                <w:bCs/>
                <w:szCs w:val="21"/>
              </w:rPr>
            </w:pPr>
          </w:p>
        </w:tc>
      </w:tr>
      <w:tr w:rsidR="00DA4DFD" w:rsidRPr="00B56B2E" w14:paraId="058B98B7" w14:textId="06D7782D" w:rsidTr="00DA4DFD">
        <w:trPr>
          <w:trHeight w:val="567"/>
        </w:trPr>
        <w:tc>
          <w:tcPr>
            <w:tcW w:w="952" w:type="dxa"/>
            <w:vAlign w:val="center"/>
          </w:tcPr>
          <w:p w14:paraId="352E8D52" w14:textId="77777777" w:rsidR="00DA4DFD" w:rsidRPr="00B56B2E" w:rsidRDefault="00DA4DFD" w:rsidP="00D121F6">
            <w:pPr>
              <w:jc w:val="center"/>
              <w:rPr>
                <w:b/>
              </w:rPr>
            </w:pPr>
            <w:r w:rsidRPr="00B56B2E">
              <w:rPr>
                <w:b/>
              </w:rPr>
              <w:t>3</w:t>
            </w:r>
          </w:p>
        </w:tc>
        <w:tc>
          <w:tcPr>
            <w:tcW w:w="927" w:type="dxa"/>
            <w:vAlign w:val="center"/>
          </w:tcPr>
          <w:p w14:paraId="55F04925" w14:textId="77777777" w:rsidR="00DA4DFD" w:rsidRPr="00B56B2E" w:rsidRDefault="00DA4DFD" w:rsidP="00D121F6">
            <w:pPr>
              <w:jc w:val="center"/>
            </w:pPr>
            <w:r w:rsidRPr="00B56B2E">
              <w:t>发生质量问题的处理方式</w:t>
            </w:r>
          </w:p>
        </w:tc>
        <w:tc>
          <w:tcPr>
            <w:tcW w:w="2479" w:type="dxa"/>
            <w:vAlign w:val="center"/>
          </w:tcPr>
          <w:p w14:paraId="7E32FFC8" w14:textId="77777777" w:rsidR="00DA4DFD" w:rsidRPr="00B56B2E" w:rsidRDefault="00DA4DFD" w:rsidP="00D121F6">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79" w:type="dxa"/>
          </w:tcPr>
          <w:p w14:paraId="235B09EB" w14:textId="77777777" w:rsidR="00DA4DFD" w:rsidRPr="00B56B2E" w:rsidRDefault="00DA4DFD" w:rsidP="00D121F6">
            <w:pPr>
              <w:adjustRightInd w:val="0"/>
              <w:snapToGrid w:val="0"/>
              <w:spacing w:line="360" w:lineRule="auto"/>
              <w:jc w:val="left"/>
              <w:rPr>
                <w:bCs/>
                <w:szCs w:val="21"/>
              </w:rPr>
            </w:pPr>
          </w:p>
        </w:tc>
        <w:tc>
          <w:tcPr>
            <w:tcW w:w="1279" w:type="dxa"/>
          </w:tcPr>
          <w:p w14:paraId="30E4D642" w14:textId="77777777" w:rsidR="00DA4DFD" w:rsidRPr="00B56B2E" w:rsidRDefault="00DA4DFD" w:rsidP="00D121F6">
            <w:pPr>
              <w:adjustRightInd w:val="0"/>
              <w:snapToGrid w:val="0"/>
              <w:spacing w:line="360" w:lineRule="auto"/>
              <w:jc w:val="left"/>
              <w:rPr>
                <w:bCs/>
                <w:szCs w:val="21"/>
              </w:rPr>
            </w:pPr>
          </w:p>
        </w:tc>
        <w:tc>
          <w:tcPr>
            <w:tcW w:w="1279" w:type="dxa"/>
          </w:tcPr>
          <w:p w14:paraId="132A06C1" w14:textId="1A470057" w:rsidR="00DA4DFD" w:rsidRPr="00B56B2E" w:rsidRDefault="00DA4DFD" w:rsidP="00D121F6">
            <w:pPr>
              <w:adjustRightInd w:val="0"/>
              <w:snapToGrid w:val="0"/>
              <w:spacing w:line="360" w:lineRule="auto"/>
              <w:jc w:val="left"/>
              <w:rPr>
                <w:bCs/>
                <w:szCs w:val="21"/>
              </w:rPr>
            </w:pPr>
          </w:p>
        </w:tc>
      </w:tr>
      <w:tr w:rsidR="00DA4DFD" w:rsidRPr="00B56B2E" w14:paraId="496D0C03" w14:textId="4E51DAA0" w:rsidTr="00DA4DFD">
        <w:trPr>
          <w:trHeight w:val="567"/>
        </w:trPr>
        <w:tc>
          <w:tcPr>
            <w:tcW w:w="952" w:type="dxa"/>
            <w:vAlign w:val="center"/>
          </w:tcPr>
          <w:p w14:paraId="576E5E19" w14:textId="77777777" w:rsidR="00DA4DFD" w:rsidRPr="00B56B2E" w:rsidRDefault="00DA4DFD" w:rsidP="00D121F6">
            <w:pPr>
              <w:jc w:val="center"/>
              <w:rPr>
                <w:b/>
              </w:rPr>
            </w:pPr>
            <w:r w:rsidRPr="00B56B2E">
              <w:rPr>
                <w:b/>
              </w:rPr>
              <w:t>4</w:t>
            </w:r>
          </w:p>
        </w:tc>
        <w:tc>
          <w:tcPr>
            <w:tcW w:w="927" w:type="dxa"/>
            <w:vAlign w:val="center"/>
          </w:tcPr>
          <w:p w14:paraId="401CD912" w14:textId="77777777" w:rsidR="00DA4DFD" w:rsidRPr="00B56B2E" w:rsidRDefault="00DA4DFD" w:rsidP="00D121F6">
            <w:pPr>
              <w:jc w:val="center"/>
              <w:rPr>
                <w:b/>
              </w:rPr>
            </w:pPr>
            <w:r w:rsidRPr="00B56B2E">
              <w:t>其他</w:t>
            </w:r>
          </w:p>
        </w:tc>
        <w:tc>
          <w:tcPr>
            <w:tcW w:w="2479" w:type="dxa"/>
            <w:vAlign w:val="center"/>
          </w:tcPr>
          <w:p w14:paraId="2DC06846" w14:textId="77777777" w:rsidR="00DA4DFD" w:rsidRPr="00B56B2E" w:rsidRDefault="00DA4DFD" w:rsidP="00D121F6">
            <w:pPr>
              <w:rPr>
                <w:b/>
              </w:rPr>
            </w:pPr>
            <w:r w:rsidRPr="00B56B2E">
              <w:rPr>
                <w:bCs/>
                <w:szCs w:val="21"/>
              </w:rPr>
              <w:t>投标人应按其投标文件中的承诺，进行其他售后服务工作。</w:t>
            </w:r>
          </w:p>
        </w:tc>
        <w:tc>
          <w:tcPr>
            <w:tcW w:w="1279" w:type="dxa"/>
          </w:tcPr>
          <w:p w14:paraId="4B7B3AF2" w14:textId="77777777" w:rsidR="00DA4DFD" w:rsidRPr="00B56B2E" w:rsidRDefault="00DA4DFD" w:rsidP="00D121F6">
            <w:pPr>
              <w:rPr>
                <w:bCs/>
                <w:szCs w:val="21"/>
              </w:rPr>
            </w:pPr>
          </w:p>
        </w:tc>
        <w:tc>
          <w:tcPr>
            <w:tcW w:w="1279" w:type="dxa"/>
          </w:tcPr>
          <w:p w14:paraId="511B7EA0" w14:textId="77777777" w:rsidR="00DA4DFD" w:rsidRPr="00B56B2E" w:rsidRDefault="00DA4DFD" w:rsidP="00D121F6">
            <w:pPr>
              <w:rPr>
                <w:bCs/>
                <w:szCs w:val="21"/>
              </w:rPr>
            </w:pPr>
          </w:p>
        </w:tc>
        <w:tc>
          <w:tcPr>
            <w:tcW w:w="1279" w:type="dxa"/>
          </w:tcPr>
          <w:p w14:paraId="353D1507" w14:textId="55FC74D9" w:rsidR="00DA4DFD" w:rsidRPr="00B56B2E" w:rsidRDefault="00DA4DFD" w:rsidP="00D121F6">
            <w:pPr>
              <w:rPr>
                <w:bCs/>
                <w:szCs w:val="21"/>
              </w:rPr>
            </w:pPr>
          </w:p>
        </w:tc>
      </w:tr>
      <w:tr w:rsidR="00DA4DFD" w:rsidRPr="00B56B2E" w14:paraId="0562BD27" w14:textId="035C6C69" w:rsidTr="00DA4DFD">
        <w:trPr>
          <w:trHeight w:val="567"/>
        </w:trPr>
        <w:tc>
          <w:tcPr>
            <w:tcW w:w="4358" w:type="dxa"/>
            <w:gridSpan w:val="3"/>
            <w:vAlign w:val="center"/>
          </w:tcPr>
          <w:p w14:paraId="7772ACF9" w14:textId="77777777" w:rsidR="00DA4DFD" w:rsidRPr="00B56B2E" w:rsidRDefault="00DA4DFD" w:rsidP="00D121F6">
            <w:pPr>
              <w:rPr>
                <w:b/>
              </w:rPr>
            </w:pPr>
            <w:r w:rsidRPr="00B56B2E">
              <w:rPr>
                <w:b/>
              </w:rPr>
              <w:t>（二）免费保修期外售后服务要求</w:t>
            </w:r>
          </w:p>
        </w:tc>
        <w:tc>
          <w:tcPr>
            <w:tcW w:w="1279" w:type="dxa"/>
          </w:tcPr>
          <w:p w14:paraId="4BB93B93" w14:textId="77777777" w:rsidR="00DA4DFD" w:rsidRPr="00B56B2E" w:rsidRDefault="00DA4DFD" w:rsidP="00D121F6">
            <w:pPr>
              <w:rPr>
                <w:b/>
              </w:rPr>
            </w:pPr>
          </w:p>
        </w:tc>
        <w:tc>
          <w:tcPr>
            <w:tcW w:w="1279" w:type="dxa"/>
          </w:tcPr>
          <w:p w14:paraId="6B60CBD3" w14:textId="77777777" w:rsidR="00DA4DFD" w:rsidRPr="00B56B2E" w:rsidRDefault="00DA4DFD" w:rsidP="00D121F6">
            <w:pPr>
              <w:rPr>
                <w:b/>
              </w:rPr>
            </w:pPr>
          </w:p>
        </w:tc>
        <w:tc>
          <w:tcPr>
            <w:tcW w:w="1279" w:type="dxa"/>
          </w:tcPr>
          <w:p w14:paraId="0BB7BAD6" w14:textId="26D59924" w:rsidR="00DA4DFD" w:rsidRPr="00B56B2E" w:rsidRDefault="00DA4DFD" w:rsidP="00D121F6">
            <w:pPr>
              <w:rPr>
                <w:b/>
              </w:rPr>
            </w:pPr>
          </w:p>
        </w:tc>
      </w:tr>
      <w:tr w:rsidR="00DA4DFD" w:rsidRPr="00B56B2E" w14:paraId="2BE73E4A" w14:textId="22874A2F" w:rsidTr="00DA4DFD">
        <w:trPr>
          <w:trHeight w:val="567"/>
        </w:trPr>
        <w:tc>
          <w:tcPr>
            <w:tcW w:w="952" w:type="dxa"/>
            <w:vAlign w:val="center"/>
          </w:tcPr>
          <w:p w14:paraId="37FF3BD6" w14:textId="77777777" w:rsidR="00DA4DFD" w:rsidRPr="00B56B2E" w:rsidRDefault="00DA4DFD" w:rsidP="00D121F6">
            <w:pPr>
              <w:rPr>
                <w:b/>
              </w:rPr>
            </w:pPr>
            <w:r w:rsidRPr="00B56B2E">
              <w:rPr>
                <w:b/>
              </w:rPr>
              <w:lastRenderedPageBreak/>
              <w:t>1</w:t>
            </w:r>
          </w:p>
        </w:tc>
        <w:tc>
          <w:tcPr>
            <w:tcW w:w="927" w:type="dxa"/>
            <w:vAlign w:val="center"/>
          </w:tcPr>
          <w:p w14:paraId="55A76332" w14:textId="77777777" w:rsidR="00DA4DFD" w:rsidRPr="00B56B2E" w:rsidRDefault="00DA4DFD" w:rsidP="00D121F6">
            <w:pPr>
              <w:rPr>
                <w:b/>
              </w:rPr>
            </w:pPr>
          </w:p>
        </w:tc>
        <w:tc>
          <w:tcPr>
            <w:tcW w:w="2479" w:type="dxa"/>
            <w:vAlign w:val="center"/>
          </w:tcPr>
          <w:p w14:paraId="119568EE" w14:textId="77777777" w:rsidR="00DA4DFD" w:rsidRPr="00B56B2E" w:rsidRDefault="00DA4DFD" w:rsidP="00D121F6">
            <w:pPr>
              <w:adjustRightInd w:val="0"/>
              <w:snapToGrid w:val="0"/>
              <w:spacing w:line="360" w:lineRule="auto"/>
              <w:jc w:val="left"/>
            </w:pPr>
            <w:r w:rsidRPr="00B56B2E">
              <w:t>免费保修期后继续支持维修，并按成本价标准收取维修及零件费用。</w:t>
            </w:r>
          </w:p>
        </w:tc>
        <w:tc>
          <w:tcPr>
            <w:tcW w:w="1279" w:type="dxa"/>
          </w:tcPr>
          <w:p w14:paraId="6048539F" w14:textId="77777777" w:rsidR="00DA4DFD" w:rsidRPr="00B56B2E" w:rsidRDefault="00DA4DFD" w:rsidP="00D121F6">
            <w:pPr>
              <w:adjustRightInd w:val="0"/>
              <w:snapToGrid w:val="0"/>
              <w:spacing w:line="360" w:lineRule="auto"/>
              <w:jc w:val="left"/>
            </w:pPr>
          </w:p>
        </w:tc>
        <w:tc>
          <w:tcPr>
            <w:tcW w:w="1279" w:type="dxa"/>
          </w:tcPr>
          <w:p w14:paraId="4EEFC358" w14:textId="77777777" w:rsidR="00DA4DFD" w:rsidRPr="00B56B2E" w:rsidRDefault="00DA4DFD" w:rsidP="00D121F6">
            <w:pPr>
              <w:adjustRightInd w:val="0"/>
              <w:snapToGrid w:val="0"/>
              <w:spacing w:line="360" w:lineRule="auto"/>
              <w:jc w:val="left"/>
            </w:pPr>
          </w:p>
        </w:tc>
        <w:tc>
          <w:tcPr>
            <w:tcW w:w="1279" w:type="dxa"/>
          </w:tcPr>
          <w:p w14:paraId="3B35A785" w14:textId="7B783E02" w:rsidR="00DA4DFD" w:rsidRPr="00B56B2E" w:rsidRDefault="00DA4DFD" w:rsidP="00D121F6">
            <w:pPr>
              <w:adjustRightInd w:val="0"/>
              <w:snapToGrid w:val="0"/>
              <w:spacing w:line="360" w:lineRule="auto"/>
              <w:jc w:val="left"/>
            </w:pPr>
          </w:p>
        </w:tc>
      </w:tr>
      <w:tr w:rsidR="00DA4DFD" w:rsidRPr="00B56B2E" w14:paraId="72C7F4C6" w14:textId="146866DF" w:rsidTr="00DA4DFD">
        <w:trPr>
          <w:trHeight w:val="567"/>
        </w:trPr>
        <w:tc>
          <w:tcPr>
            <w:tcW w:w="4358" w:type="dxa"/>
            <w:gridSpan w:val="3"/>
            <w:vAlign w:val="center"/>
          </w:tcPr>
          <w:p w14:paraId="614D6FD4" w14:textId="77777777" w:rsidR="00DA4DFD" w:rsidRPr="00B56B2E" w:rsidRDefault="00DA4DFD" w:rsidP="00D121F6">
            <w:pPr>
              <w:rPr>
                <w:b/>
              </w:rPr>
            </w:pPr>
            <w:r w:rsidRPr="00B56B2E">
              <w:rPr>
                <w:b/>
              </w:rPr>
              <w:t>（三）其他商务要求</w:t>
            </w:r>
          </w:p>
        </w:tc>
        <w:tc>
          <w:tcPr>
            <w:tcW w:w="1279" w:type="dxa"/>
          </w:tcPr>
          <w:p w14:paraId="5787C356" w14:textId="77777777" w:rsidR="00DA4DFD" w:rsidRPr="00B56B2E" w:rsidRDefault="00DA4DFD" w:rsidP="00D121F6">
            <w:pPr>
              <w:rPr>
                <w:b/>
              </w:rPr>
            </w:pPr>
          </w:p>
        </w:tc>
        <w:tc>
          <w:tcPr>
            <w:tcW w:w="1279" w:type="dxa"/>
          </w:tcPr>
          <w:p w14:paraId="4B39B65A" w14:textId="77777777" w:rsidR="00DA4DFD" w:rsidRPr="00B56B2E" w:rsidRDefault="00DA4DFD" w:rsidP="00D121F6">
            <w:pPr>
              <w:rPr>
                <w:b/>
              </w:rPr>
            </w:pPr>
          </w:p>
        </w:tc>
        <w:tc>
          <w:tcPr>
            <w:tcW w:w="1279" w:type="dxa"/>
          </w:tcPr>
          <w:p w14:paraId="043F2C6B" w14:textId="5F25E11B" w:rsidR="00DA4DFD" w:rsidRPr="00B56B2E" w:rsidRDefault="00DA4DFD" w:rsidP="00D121F6">
            <w:pPr>
              <w:rPr>
                <w:b/>
              </w:rPr>
            </w:pPr>
          </w:p>
        </w:tc>
      </w:tr>
      <w:tr w:rsidR="00DA4DFD" w:rsidRPr="00B56B2E" w14:paraId="6989F8A4" w14:textId="0697A937" w:rsidTr="00DA4DFD">
        <w:trPr>
          <w:trHeight w:val="567"/>
        </w:trPr>
        <w:tc>
          <w:tcPr>
            <w:tcW w:w="952" w:type="dxa"/>
            <w:vMerge w:val="restart"/>
            <w:vAlign w:val="center"/>
          </w:tcPr>
          <w:p w14:paraId="7C064B2F" w14:textId="77777777" w:rsidR="00DA4DFD" w:rsidRPr="00B56B2E" w:rsidRDefault="00DA4DFD" w:rsidP="00D121F6">
            <w:pPr>
              <w:jc w:val="center"/>
              <w:rPr>
                <w:b/>
              </w:rPr>
            </w:pPr>
            <w:r w:rsidRPr="00B56B2E">
              <w:rPr>
                <w:b/>
              </w:rPr>
              <w:t>1</w:t>
            </w:r>
          </w:p>
        </w:tc>
        <w:tc>
          <w:tcPr>
            <w:tcW w:w="927" w:type="dxa"/>
            <w:vMerge w:val="restart"/>
            <w:vAlign w:val="center"/>
          </w:tcPr>
          <w:p w14:paraId="187F42A3" w14:textId="77777777" w:rsidR="00DA4DFD" w:rsidRPr="00B56B2E" w:rsidRDefault="00DA4DFD" w:rsidP="00D121F6">
            <w:pPr>
              <w:jc w:val="center"/>
            </w:pPr>
            <w:r w:rsidRPr="00B56B2E">
              <w:t>关于交货</w:t>
            </w:r>
          </w:p>
        </w:tc>
        <w:tc>
          <w:tcPr>
            <w:tcW w:w="2479" w:type="dxa"/>
            <w:vAlign w:val="center"/>
          </w:tcPr>
          <w:p w14:paraId="652C24BB" w14:textId="77777777" w:rsidR="00DA4DFD" w:rsidRPr="00B56B2E" w:rsidRDefault="00DA4DFD" w:rsidP="00D121F6">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45</w:t>
            </w:r>
            <w:r w:rsidRPr="00B56B2E">
              <w:rPr>
                <w:bCs/>
                <w:szCs w:val="21"/>
                <w:u w:val="single"/>
              </w:rPr>
              <w:t xml:space="preserve"> </w:t>
            </w:r>
            <w:r w:rsidRPr="00B56B2E">
              <w:rPr>
                <w:bCs/>
                <w:szCs w:val="21"/>
              </w:rPr>
              <w:t>天（日历日）内。</w:t>
            </w:r>
          </w:p>
        </w:tc>
        <w:tc>
          <w:tcPr>
            <w:tcW w:w="1279" w:type="dxa"/>
          </w:tcPr>
          <w:p w14:paraId="38206EA1" w14:textId="77777777" w:rsidR="00DA4DFD" w:rsidRPr="00B56B2E" w:rsidRDefault="00DA4DFD" w:rsidP="00D121F6">
            <w:pPr>
              <w:adjustRightInd w:val="0"/>
              <w:snapToGrid w:val="0"/>
              <w:spacing w:line="360" w:lineRule="auto"/>
              <w:jc w:val="left"/>
              <w:rPr>
                <w:bCs/>
                <w:szCs w:val="21"/>
              </w:rPr>
            </w:pPr>
          </w:p>
        </w:tc>
        <w:tc>
          <w:tcPr>
            <w:tcW w:w="1279" w:type="dxa"/>
          </w:tcPr>
          <w:p w14:paraId="555A9874" w14:textId="77777777" w:rsidR="00DA4DFD" w:rsidRPr="00B56B2E" w:rsidRDefault="00DA4DFD" w:rsidP="00D121F6">
            <w:pPr>
              <w:adjustRightInd w:val="0"/>
              <w:snapToGrid w:val="0"/>
              <w:spacing w:line="360" w:lineRule="auto"/>
              <w:jc w:val="left"/>
              <w:rPr>
                <w:bCs/>
                <w:szCs w:val="21"/>
              </w:rPr>
            </w:pPr>
          </w:p>
        </w:tc>
        <w:tc>
          <w:tcPr>
            <w:tcW w:w="1279" w:type="dxa"/>
          </w:tcPr>
          <w:p w14:paraId="03435A22" w14:textId="001589F8" w:rsidR="00DA4DFD" w:rsidRPr="00B56B2E" w:rsidRDefault="00DA4DFD" w:rsidP="00D121F6">
            <w:pPr>
              <w:adjustRightInd w:val="0"/>
              <w:snapToGrid w:val="0"/>
              <w:spacing w:line="360" w:lineRule="auto"/>
              <w:jc w:val="left"/>
              <w:rPr>
                <w:bCs/>
                <w:szCs w:val="21"/>
              </w:rPr>
            </w:pPr>
          </w:p>
        </w:tc>
      </w:tr>
      <w:tr w:rsidR="00DA4DFD" w:rsidRPr="00B56B2E" w14:paraId="65A56C12" w14:textId="49E571D7" w:rsidTr="00DA4DFD">
        <w:trPr>
          <w:trHeight w:val="567"/>
        </w:trPr>
        <w:tc>
          <w:tcPr>
            <w:tcW w:w="952" w:type="dxa"/>
            <w:vMerge/>
            <w:vAlign w:val="center"/>
          </w:tcPr>
          <w:p w14:paraId="6D149C31" w14:textId="77777777" w:rsidR="00DA4DFD" w:rsidRPr="00B56B2E" w:rsidRDefault="00DA4DFD" w:rsidP="00D121F6">
            <w:pPr>
              <w:jc w:val="center"/>
              <w:rPr>
                <w:b/>
              </w:rPr>
            </w:pPr>
          </w:p>
        </w:tc>
        <w:tc>
          <w:tcPr>
            <w:tcW w:w="927" w:type="dxa"/>
            <w:vMerge/>
            <w:vAlign w:val="center"/>
          </w:tcPr>
          <w:p w14:paraId="4AB9043A" w14:textId="77777777" w:rsidR="00DA4DFD" w:rsidRPr="00B56B2E" w:rsidRDefault="00DA4DFD" w:rsidP="00D121F6">
            <w:pPr>
              <w:jc w:val="center"/>
            </w:pPr>
          </w:p>
        </w:tc>
        <w:tc>
          <w:tcPr>
            <w:tcW w:w="2479" w:type="dxa"/>
            <w:vAlign w:val="center"/>
          </w:tcPr>
          <w:p w14:paraId="36E40BCC" w14:textId="77777777" w:rsidR="00DA4DFD" w:rsidRPr="00B56B2E" w:rsidRDefault="00DA4DFD" w:rsidP="00D121F6">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79" w:type="dxa"/>
          </w:tcPr>
          <w:p w14:paraId="06373BE3" w14:textId="77777777" w:rsidR="00DA4DFD" w:rsidRPr="00B56B2E" w:rsidRDefault="00DA4DFD" w:rsidP="00D121F6">
            <w:pPr>
              <w:adjustRightInd w:val="0"/>
              <w:snapToGrid w:val="0"/>
              <w:spacing w:line="360" w:lineRule="auto"/>
              <w:jc w:val="left"/>
              <w:rPr>
                <w:bCs/>
                <w:szCs w:val="21"/>
              </w:rPr>
            </w:pPr>
          </w:p>
        </w:tc>
        <w:tc>
          <w:tcPr>
            <w:tcW w:w="1279" w:type="dxa"/>
          </w:tcPr>
          <w:p w14:paraId="41D031E7" w14:textId="77777777" w:rsidR="00DA4DFD" w:rsidRPr="00B56B2E" w:rsidRDefault="00DA4DFD" w:rsidP="00D121F6">
            <w:pPr>
              <w:adjustRightInd w:val="0"/>
              <w:snapToGrid w:val="0"/>
              <w:spacing w:line="360" w:lineRule="auto"/>
              <w:jc w:val="left"/>
              <w:rPr>
                <w:bCs/>
                <w:szCs w:val="21"/>
              </w:rPr>
            </w:pPr>
          </w:p>
        </w:tc>
        <w:tc>
          <w:tcPr>
            <w:tcW w:w="1279" w:type="dxa"/>
          </w:tcPr>
          <w:p w14:paraId="024D1463" w14:textId="0F977E2D" w:rsidR="00DA4DFD" w:rsidRPr="00B56B2E" w:rsidRDefault="00DA4DFD" w:rsidP="00D121F6">
            <w:pPr>
              <w:adjustRightInd w:val="0"/>
              <w:snapToGrid w:val="0"/>
              <w:spacing w:line="360" w:lineRule="auto"/>
              <w:jc w:val="left"/>
              <w:rPr>
                <w:bCs/>
                <w:szCs w:val="21"/>
              </w:rPr>
            </w:pPr>
          </w:p>
        </w:tc>
      </w:tr>
      <w:tr w:rsidR="00DA4DFD" w:rsidRPr="00B56B2E" w14:paraId="2DB5029F" w14:textId="6213C4D2" w:rsidTr="00DA4DFD">
        <w:trPr>
          <w:trHeight w:val="567"/>
        </w:trPr>
        <w:tc>
          <w:tcPr>
            <w:tcW w:w="952" w:type="dxa"/>
            <w:vMerge/>
            <w:vAlign w:val="center"/>
          </w:tcPr>
          <w:p w14:paraId="162FDC03" w14:textId="77777777" w:rsidR="00DA4DFD" w:rsidRPr="00B56B2E" w:rsidRDefault="00DA4DFD" w:rsidP="00D121F6">
            <w:pPr>
              <w:jc w:val="center"/>
              <w:rPr>
                <w:b/>
              </w:rPr>
            </w:pPr>
          </w:p>
        </w:tc>
        <w:tc>
          <w:tcPr>
            <w:tcW w:w="927" w:type="dxa"/>
            <w:vMerge/>
            <w:vAlign w:val="center"/>
          </w:tcPr>
          <w:p w14:paraId="45182107" w14:textId="77777777" w:rsidR="00DA4DFD" w:rsidRPr="00B56B2E" w:rsidRDefault="00DA4DFD" w:rsidP="00D121F6">
            <w:pPr>
              <w:jc w:val="center"/>
            </w:pPr>
          </w:p>
        </w:tc>
        <w:tc>
          <w:tcPr>
            <w:tcW w:w="2479" w:type="dxa"/>
            <w:vAlign w:val="center"/>
          </w:tcPr>
          <w:p w14:paraId="49B7DD63" w14:textId="77777777" w:rsidR="00DA4DFD" w:rsidRPr="00B56B2E" w:rsidRDefault="00DA4DFD" w:rsidP="00D121F6">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sidRPr="0017736D">
              <w:rPr>
                <w:rFonts w:hint="eastAsia"/>
                <w:bCs/>
                <w:szCs w:val="21"/>
              </w:rPr>
              <w:t>丽湖校区中央图书馆</w:t>
            </w:r>
            <w:r w:rsidRPr="00B56B2E">
              <w:rPr>
                <w:bCs/>
                <w:szCs w:val="21"/>
              </w:rPr>
              <w:t>。</w:t>
            </w:r>
          </w:p>
        </w:tc>
        <w:tc>
          <w:tcPr>
            <w:tcW w:w="1279" w:type="dxa"/>
          </w:tcPr>
          <w:p w14:paraId="15291548" w14:textId="77777777" w:rsidR="00DA4DFD" w:rsidRPr="00B56B2E" w:rsidRDefault="00DA4DFD" w:rsidP="00D121F6">
            <w:pPr>
              <w:adjustRightInd w:val="0"/>
              <w:snapToGrid w:val="0"/>
              <w:spacing w:line="360" w:lineRule="auto"/>
              <w:jc w:val="left"/>
              <w:rPr>
                <w:bCs/>
                <w:szCs w:val="21"/>
              </w:rPr>
            </w:pPr>
          </w:p>
        </w:tc>
        <w:tc>
          <w:tcPr>
            <w:tcW w:w="1279" w:type="dxa"/>
          </w:tcPr>
          <w:p w14:paraId="79397B2D" w14:textId="77777777" w:rsidR="00DA4DFD" w:rsidRPr="00B56B2E" w:rsidRDefault="00DA4DFD" w:rsidP="00D121F6">
            <w:pPr>
              <w:adjustRightInd w:val="0"/>
              <w:snapToGrid w:val="0"/>
              <w:spacing w:line="360" w:lineRule="auto"/>
              <w:jc w:val="left"/>
              <w:rPr>
                <w:bCs/>
                <w:szCs w:val="21"/>
              </w:rPr>
            </w:pPr>
          </w:p>
        </w:tc>
        <w:tc>
          <w:tcPr>
            <w:tcW w:w="1279" w:type="dxa"/>
          </w:tcPr>
          <w:p w14:paraId="2B72A899" w14:textId="6B17558A" w:rsidR="00DA4DFD" w:rsidRPr="00B56B2E" w:rsidRDefault="00DA4DFD" w:rsidP="00D121F6">
            <w:pPr>
              <w:adjustRightInd w:val="0"/>
              <w:snapToGrid w:val="0"/>
              <w:spacing w:line="360" w:lineRule="auto"/>
              <w:jc w:val="left"/>
              <w:rPr>
                <w:bCs/>
                <w:szCs w:val="21"/>
              </w:rPr>
            </w:pPr>
          </w:p>
        </w:tc>
      </w:tr>
      <w:tr w:rsidR="00DA4DFD" w:rsidRPr="00B56B2E" w14:paraId="3AD9CEC1" w14:textId="68BACD2C" w:rsidTr="00DA4DFD">
        <w:trPr>
          <w:trHeight w:val="567"/>
        </w:trPr>
        <w:tc>
          <w:tcPr>
            <w:tcW w:w="952" w:type="dxa"/>
            <w:vMerge/>
            <w:vAlign w:val="center"/>
          </w:tcPr>
          <w:p w14:paraId="14325792" w14:textId="77777777" w:rsidR="00DA4DFD" w:rsidRPr="00B56B2E" w:rsidRDefault="00DA4DFD" w:rsidP="00D121F6">
            <w:pPr>
              <w:jc w:val="center"/>
              <w:rPr>
                <w:b/>
              </w:rPr>
            </w:pPr>
          </w:p>
        </w:tc>
        <w:tc>
          <w:tcPr>
            <w:tcW w:w="927" w:type="dxa"/>
            <w:vMerge/>
            <w:vAlign w:val="center"/>
          </w:tcPr>
          <w:p w14:paraId="6A562C4A" w14:textId="77777777" w:rsidR="00DA4DFD" w:rsidRPr="00B56B2E" w:rsidRDefault="00DA4DFD" w:rsidP="00D121F6">
            <w:pPr>
              <w:jc w:val="center"/>
            </w:pPr>
          </w:p>
        </w:tc>
        <w:tc>
          <w:tcPr>
            <w:tcW w:w="2479" w:type="dxa"/>
            <w:vAlign w:val="center"/>
          </w:tcPr>
          <w:p w14:paraId="06EE1231" w14:textId="77777777" w:rsidR="00DA4DFD" w:rsidRPr="00B56B2E" w:rsidRDefault="00DA4DFD" w:rsidP="00D121F6">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63C8637" w14:textId="77777777" w:rsidR="00DA4DFD" w:rsidRPr="00B56B2E" w:rsidRDefault="00DA4DFD" w:rsidP="00D121F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AF5D076" w14:textId="77777777" w:rsidR="00DA4DFD" w:rsidRPr="00B56B2E" w:rsidRDefault="00DA4DFD" w:rsidP="00D121F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34B08AD" w14:textId="77777777" w:rsidR="00DA4DFD" w:rsidRPr="00B56B2E" w:rsidRDefault="00DA4DFD" w:rsidP="00D121F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098851A" w14:textId="77777777" w:rsidR="00DA4DFD" w:rsidRPr="00B56B2E" w:rsidRDefault="00DA4DFD" w:rsidP="00D121F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6370F63" w14:textId="77777777" w:rsidR="00DA4DFD" w:rsidRPr="00B56B2E" w:rsidRDefault="00DA4DFD" w:rsidP="00D121F6">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）产品保修证明；</w:t>
            </w:r>
          </w:p>
          <w:p w14:paraId="795613BD" w14:textId="77777777" w:rsidR="00DA4DFD" w:rsidRPr="00B56B2E" w:rsidRDefault="00DA4DFD" w:rsidP="00D121F6">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6404480" w14:textId="77777777" w:rsidR="00DA4DFD" w:rsidRPr="00B56B2E" w:rsidRDefault="00DA4DFD" w:rsidP="00D121F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A90D2AC" w14:textId="77777777" w:rsidR="00DA4DFD" w:rsidRPr="00B56B2E" w:rsidRDefault="00DA4DFD" w:rsidP="00D121F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0EEC0D0" w14:textId="77777777" w:rsidR="00DA4DFD" w:rsidRPr="00B56B2E" w:rsidRDefault="00DA4DFD" w:rsidP="00D121F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267CB79" w14:textId="77777777" w:rsidR="00DA4DFD" w:rsidRPr="00B56B2E" w:rsidRDefault="00DA4DFD" w:rsidP="00D121F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2F5A79E" w14:textId="77777777" w:rsidR="00DA4DFD" w:rsidRPr="00B56B2E" w:rsidRDefault="00DA4DFD" w:rsidP="00D121F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52C16E4" w14:textId="77777777" w:rsidR="00DA4DFD" w:rsidRPr="00B56B2E" w:rsidRDefault="00DA4DFD" w:rsidP="00D121F6">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2776EF0A" w14:textId="77777777" w:rsidR="00DA4DFD" w:rsidRPr="00B56B2E" w:rsidRDefault="00DA4DFD" w:rsidP="00D121F6">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8BD24AF" w14:textId="77777777" w:rsidR="00DA4DFD" w:rsidRPr="00B56B2E" w:rsidRDefault="00DA4DFD" w:rsidP="00D121F6">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2B34FD15" w14:textId="77777777" w:rsidR="00DA4DFD" w:rsidRPr="00B56B2E" w:rsidRDefault="00DA4DFD" w:rsidP="00D121F6">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2ADDC840" w14:textId="77777777" w:rsidR="00DA4DFD" w:rsidRPr="00B56B2E" w:rsidRDefault="00DA4DFD" w:rsidP="00D121F6">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580CE1" w14:textId="77777777" w:rsidR="00DA4DFD" w:rsidRPr="00B56B2E" w:rsidRDefault="00DA4DFD" w:rsidP="00D121F6">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1F2CE1B" w14:textId="77777777" w:rsidR="00DA4DFD" w:rsidRPr="00B56B2E" w:rsidRDefault="00DA4DFD" w:rsidP="00D121F6">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79" w:type="dxa"/>
          </w:tcPr>
          <w:p w14:paraId="0BD00099" w14:textId="77777777" w:rsidR="00DA4DFD" w:rsidRPr="00B56B2E" w:rsidRDefault="00DA4DFD" w:rsidP="00D121F6">
            <w:pPr>
              <w:adjustRightInd w:val="0"/>
              <w:snapToGrid w:val="0"/>
              <w:spacing w:line="360" w:lineRule="auto"/>
              <w:jc w:val="left"/>
              <w:rPr>
                <w:bCs/>
                <w:szCs w:val="21"/>
              </w:rPr>
            </w:pPr>
          </w:p>
        </w:tc>
        <w:tc>
          <w:tcPr>
            <w:tcW w:w="1279" w:type="dxa"/>
          </w:tcPr>
          <w:p w14:paraId="420B10A0" w14:textId="77777777" w:rsidR="00DA4DFD" w:rsidRPr="00B56B2E" w:rsidRDefault="00DA4DFD" w:rsidP="00D121F6">
            <w:pPr>
              <w:adjustRightInd w:val="0"/>
              <w:snapToGrid w:val="0"/>
              <w:spacing w:line="360" w:lineRule="auto"/>
              <w:jc w:val="left"/>
              <w:rPr>
                <w:bCs/>
                <w:szCs w:val="21"/>
              </w:rPr>
            </w:pPr>
          </w:p>
        </w:tc>
        <w:tc>
          <w:tcPr>
            <w:tcW w:w="1279" w:type="dxa"/>
          </w:tcPr>
          <w:p w14:paraId="615DF7C9" w14:textId="2D376ADB" w:rsidR="00DA4DFD" w:rsidRPr="00B56B2E" w:rsidRDefault="00DA4DFD" w:rsidP="00D121F6">
            <w:pPr>
              <w:adjustRightInd w:val="0"/>
              <w:snapToGrid w:val="0"/>
              <w:spacing w:line="360" w:lineRule="auto"/>
              <w:jc w:val="left"/>
              <w:rPr>
                <w:bCs/>
                <w:szCs w:val="21"/>
              </w:rPr>
            </w:pPr>
          </w:p>
        </w:tc>
      </w:tr>
      <w:tr w:rsidR="00DA4DFD" w:rsidRPr="00B56B2E" w14:paraId="388CD251" w14:textId="6CF7BBF3" w:rsidTr="00DA4DFD">
        <w:trPr>
          <w:trHeight w:val="567"/>
        </w:trPr>
        <w:tc>
          <w:tcPr>
            <w:tcW w:w="952" w:type="dxa"/>
            <w:vMerge w:val="restart"/>
            <w:vAlign w:val="center"/>
          </w:tcPr>
          <w:p w14:paraId="50DD9FFF" w14:textId="77777777" w:rsidR="00DA4DFD" w:rsidRPr="00B56B2E" w:rsidRDefault="00DA4DFD" w:rsidP="00D121F6">
            <w:pPr>
              <w:jc w:val="center"/>
              <w:rPr>
                <w:b/>
              </w:rPr>
            </w:pPr>
            <w:r w:rsidRPr="00B56B2E">
              <w:rPr>
                <w:b/>
              </w:rPr>
              <w:lastRenderedPageBreak/>
              <w:t>2</w:t>
            </w:r>
          </w:p>
        </w:tc>
        <w:tc>
          <w:tcPr>
            <w:tcW w:w="927" w:type="dxa"/>
            <w:vMerge w:val="restart"/>
            <w:vAlign w:val="center"/>
          </w:tcPr>
          <w:p w14:paraId="614FEA54" w14:textId="77777777" w:rsidR="00DA4DFD" w:rsidRPr="00B56B2E" w:rsidRDefault="00DA4DFD" w:rsidP="00D121F6">
            <w:pPr>
              <w:jc w:val="center"/>
            </w:pPr>
            <w:r w:rsidRPr="00B56B2E">
              <w:t>关于验收</w:t>
            </w:r>
          </w:p>
        </w:tc>
        <w:tc>
          <w:tcPr>
            <w:tcW w:w="2479" w:type="dxa"/>
            <w:vAlign w:val="center"/>
          </w:tcPr>
          <w:p w14:paraId="51DD798C" w14:textId="77777777" w:rsidR="00DA4DFD" w:rsidRPr="00B56B2E" w:rsidRDefault="00DA4DFD" w:rsidP="00D121F6">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79" w:type="dxa"/>
          </w:tcPr>
          <w:p w14:paraId="15876186" w14:textId="77777777" w:rsidR="00DA4DFD" w:rsidRPr="00B56B2E" w:rsidRDefault="00DA4DFD" w:rsidP="00D121F6">
            <w:pPr>
              <w:adjustRightInd w:val="0"/>
              <w:snapToGrid w:val="0"/>
              <w:spacing w:line="360" w:lineRule="auto"/>
              <w:jc w:val="left"/>
              <w:rPr>
                <w:bCs/>
                <w:szCs w:val="21"/>
              </w:rPr>
            </w:pPr>
          </w:p>
        </w:tc>
        <w:tc>
          <w:tcPr>
            <w:tcW w:w="1279" w:type="dxa"/>
          </w:tcPr>
          <w:p w14:paraId="649AA9F1" w14:textId="77777777" w:rsidR="00DA4DFD" w:rsidRPr="00B56B2E" w:rsidRDefault="00DA4DFD" w:rsidP="00D121F6">
            <w:pPr>
              <w:adjustRightInd w:val="0"/>
              <w:snapToGrid w:val="0"/>
              <w:spacing w:line="360" w:lineRule="auto"/>
              <w:jc w:val="left"/>
              <w:rPr>
                <w:bCs/>
                <w:szCs w:val="21"/>
              </w:rPr>
            </w:pPr>
          </w:p>
        </w:tc>
        <w:tc>
          <w:tcPr>
            <w:tcW w:w="1279" w:type="dxa"/>
          </w:tcPr>
          <w:p w14:paraId="76F242A0" w14:textId="3D89A563" w:rsidR="00DA4DFD" w:rsidRPr="00B56B2E" w:rsidRDefault="00DA4DFD" w:rsidP="00D121F6">
            <w:pPr>
              <w:adjustRightInd w:val="0"/>
              <w:snapToGrid w:val="0"/>
              <w:spacing w:line="360" w:lineRule="auto"/>
              <w:jc w:val="left"/>
              <w:rPr>
                <w:bCs/>
                <w:szCs w:val="21"/>
              </w:rPr>
            </w:pPr>
          </w:p>
        </w:tc>
      </w:tr>
      <w:tr w:rsidR="00DA4DFD" w:rsidRPr="00B56B2E" w14:paraId="2C45A43F" w14:textId="46F2DCF3" w:rsidTr="00DA4DFD">
        <w:trPr>
          <w:trHeight w:val="567"/>
        </w:trPr>
        <w:tc>
          <w:tcPr>
            <w:tcW w:w="952" w:type="dxa"/>
            <w:vMerge/>
            <w:vAlign w:val="center"/>
          </w:tcPr>
          <w:p w14:paraId="0D6D3AD5" w14:textId="77777777" w:rsidR="00DA4DFD" w:rsidRPr="00B56B2E" w:rsidRDefault="00DA4DFD" w:rsidP="00D121F6">
            <w:pPr>
              <w:jc w:val="center"/>
              <w:rPr>
                <w:b/>
              </w:rPr>
            </w:pPr>
          </w:p>
        </w:tc>
        <w:tc>
          <w:tcPr>
            <w:tcW w:w="927" w:type="dxa"/>
            <w:vMerge/>
            <w:vAlign w:val="center"/>
          </w:tcPr>
          <w:p w14:paraId="3276A2D8" w14:textId="77777777" w:rsidR="00DA4DFD" w:rsidRPr="00B56B2E" w:rsidRDefault="00DA4DFD" w:rsidP="00D121F6">
            <w:pPr>
              <w:jc w:val="center"/>
              <w:rPr>
                <w:b/>
              </w:rPr>
            </w:pPr>
          </w:p>
        </w:tc>
        <w:tc>
          <w:tcPr>
            <w:tcW w:w="2479" w:type="dxa"/>
            <w:vAlign w:val="center"/>
          </w:tcPr>
          <w:p w14:paraId="0C520B6B" w14:textId="77777777" w:rsidR="00DA4DFD" w:rsidRPr="00B56B2E" w:rsidRDefault="00DA4DFD" w:rsidP="00D121F6">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428CBE45" w14:textId="77777777" w:rsidR="00DA4DFD" w:rsidRPr="00B56B2E" w:rsidRDefault="00DA4DFD" w:rsidP="00D121F6">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2C6C31F6" w14:textId="77777777" w:rsidR="00DA4DFD" w:rsidRPr="00B56B2E" w:rsidRDefault="00DA4DFD" w:rsidP="00D121F6">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DC57C7D" w14:textId="77777777" w:rsidR="00DA4DFD" w:rsidRPr="00B56B2E" w:rsidRDefault="00DA4DFD" w:rsidP="00D121F6">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79" w:type="dxa"/>
          </w:tcPr>
          <w:p w14:paraId="0D291A7B" w14:textId="77777777" w:rsidR="00DA4DFD" w:rsidRPr="00B56B2E" w:rsidRDefault="00DA4DFD" w:rsidP="00D121F6">
            <w:pPr>
              <w:adjustRightInd w:val="0"/>
              <w:snapToGrid w:val="0"/>
              <w:spacing w:line="360" w:lineRule="auto"/>
              <w:jc w:val="left"/>
              <w:rPr>
                <w:bCs/>
                <w:szCs w:val="21"/>
              </w:rPr>
            </w:pPr>
          </w:p>
        </w:tc>
        <w:tc>
          <w:tcPr>
            <w:tcW w:w="1279" w:type="dxa"/>
          </w:tcPr>
          <w:p w14:paraId="09355B48" w14:textId="77777777" w:rsidR="00DA4DFD" w:rsidRPr="00B56B2E" w:rsidRDefault="00DA4DFD" w:rsidP="00D121F6">
            <w:pPr>
              <w:adjustRightInd w:val="0"/>
              <w:snapToGrid w:val="0"/>
              <w:spacing w:line="360" w:lineRule="auto"/>
              <w:jc w:val="left"/>
              <w:rPr>
                <w:bCs/>
                <w:szCs w:val="21"/>
              </w:rPr>
            </w:pPr>
          </w:p>
        </w:tc>
        <w:tc>
          <w:tcPr>
            <w:tcW w:w="1279" w:type="dxa"/>
          </w:tcPr>
          <w:p w14:paraId="6E13349C" w14:textId="1C7680BC" w:rsidR="00DA4DFD" w:rsidRPr="00B56B2E" w:rsidRDefault="00DA4DFD" w:rsidP="00D121F6">
            <w:pPr>
              <w:adjustRightInd w:val="0"/>
              <w:snapToGrid w:val="0"/>
              <w:spacing w:line="360" w:lineRule="auto"/>
              <w:jc w:val="left"/>
              <w:rPr>
                <w:bCs/>
                <w:szCs w:val="21"/>
              </w:rPr>
            </w:pPr>
          </w:p>
        </w:tc>
      </w:tr>
      <w:tr w:rsidR="00DA4DFD" w:rsidRPr="00B56B2E" w14:paraId="25B7B184" w14:textId="71D638CF" w:rsidTr="00DA4DFD">
        <w:trPr>
          <w:trHeight w:val="567"/>
        </w:trPr>
        <w:tc>
          <w:tcPr>
            <w:tcW w:w="952" w:type="dxa"/>
            <w:vAlign w:val="center"/>
          </w:tcPr>
          <w:p w14:paraId="06BAE0C1" w14:textId="77777777" w:rsidR="00DA4DFD" w:rsidRPr="00B56B2E" w:rsidRDefault="00DA4DFD" w:rsidP="00D121F6">
            <w:pPr>
              <w:jc w:val="center"/>
              <w:rPr>
                <w:b/>
              </w:rPr>
            </w:pPr>
            <w:r w:rsidRPr="00B56B2E">
              <w:rPr>
                <w:b/>
              </w:rPr>
              <w:t>3</w:t>
            </w:r>
          </w:p>
        </w:tc>
        <w:tc>
          <w:tcPr>
            <w:tcW w:w="927" w:type="dxa"/>
            <w:vAlign w:val="center"/>
          </w:tcPr>
          <w:p w14:paraId="4A4CF3C0" w14:textId="77777777" w:rsidR="00DA4DFD" w:rsidRPr="00B56B2E" w:rsidRDefault="00DA4DFD" w:rsidP="00D121F6">
            <w:pPr>
              <w:jc w:val="center"/>
            </w:pPr>
            <w:r w:rsidRPr="00B56B2E">
              <w:t>付款方式</w:t>
            </w:r>
          </w:p>
        </w:tc>
        <w:tc>
          <w:tcPr>
            <w:tcW w:w="2479" w:type="dxa"/>
            <w:vAlign w:val="center"/>
          </w:tcPr>
          <w:p w14:paraId="052FE9F7" w14:textId="77777777" w:rsidR="00DA4DFD" w:rsidRPr="00B56B2E" w:rsidRDefault="00DA4DFD" w:rsidP="00D121F6">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A2F5AB6" w14:textId="77777777" w:rsidR="00DA4DFD" w:rsidRPr="0017736D" w:rsidRDefault="00DA4DFD" w:rsidP="00D121F6">
            <w:pPr>
              <w:adjustRightInd w:val="0"/>
              <w:snapToGrid w:val="0"/>
              <w:spacing w:line="360" w:lineRule="auto"/>
              <w:ind w:firstLineChars="200" w:firstLine="420"/>
              <w:jc w:val="left"/>
              <w:rPr>
                <w:color w:val="000000" w:themeColor="text1"/>
                <w:szCs w:val="21"/>
              </w:rPr>
            </w:pPr>
            <w:r w:rsidRPr="0017736D">
              <w:rPr>
                <w:bCs/>
                <w:szCs w:val="21"/>
              </w:rPr>
              <w:t>验收合格后，设备无故障连续运行</w:t>
            </w:r>
            <w:r w:rsidRPr="0017736D">
              <w:rPr>
                <w:bCs/>
                <w:szCs w:val="21"/>
                <w:u w:val="single"/>
              </w:rPr>
              <w:t xml:space="preserve">  1  </w:t>
            </w:r>
            <w:proofErr w:type="gramStart"/>
            <w:r w:rsidRPr="0017736D">
              <w:rPr>
                <w:bCs/>
                <w:szCs w:val="21"/>
              </w:rPr>
              <w:t>个</w:t>
            </w:r>
            <w:proofErr w:type="gramEnd"/>
            <w:r w:rsidRPr="0017736D">
              <w:rPr>
                <w:bCs/>
                <w:szCs w:val="21"/>
              </w:rPr>
              <w:t>月后需方整</w:t>
            </w:r>
            <w:r w:rsidRPr="0017736D">
              <w:rPr>
                <w:color w:val="000000"/>
                <w:szCs w:val="21"/>
              </w:rPr>
              <w:t>理相关付款资料，</w:t>
            </w:r>
            <w:r w:rsidRPr="0017736D">
              <w:rPr>
                <w:szCs w:val="21"/>
              </w:rPr>
              <w:t>经付款审批流程后支付货款</w:t>
            </w:r>
            <w:r w:rsidRPr="0017736D">
              <w:rPr>
                <w:color w:val="000000" w:themeColor="text1"/>
                <w:szCs w:val="21"/>
              </w:rPr>
              <w:t>。</w:t>
            </w:r>
          </w:p>
        </w:tc>
        <w:tc>
          <w:tcPr>
            <w:tcW w:w="1279" w:type="dxa"/>
          </w:tcPr>
          <w:p w14:paraId="2A35DFED" w14:textId="77777777" w:rsidR="00DA4DFD" w:rsidRPr="00B56B2E" w:rsidRDefault="00DA4DFD" w:rsidP="00D121F6">
            <w:pPr>
              <w:adjustRightInd w:val="0"/>
              <w:snapToGrid w:val="0"/>
              <w:spacing w:line="360" w:lineRule="auto"/>
              <w:ind w:firstLineChars="199" w:firstLine="420"/>
              <w:jc w:val="left"/>
              <w:rPr>
                <w:b/>
                <w:color w:val="FF0000"/>
                <w:szCs w:val="21"/>
              </w:rPr>
            </w:pPr>
          </w:p>
        </w:tc>
        <w:tc>
          <w:tcPr>
            <w:tcW w:w="1279" w:type="dxa"/>
          </w:tcPr>
          <w:p w14:paraId="72AB1BE4" w14:textId="77777777" w:rsidR="00DA4DFD" w:rsidRPr="00B56B2E" w:rsidRDefault="00DA4DFD" w:rsidP="00D121F6">
            <w:pPr>
              <w:adjustRightInd w:val="0"/>
              <w:snapToGrid w:val="0"/>
              <w:spacing w:line="360" w:lineRule="auto"/>
              <w:ind w:firstLineChars="199" w:firstLine="420"/>
              <w:jc w:val="left"/>
              <w:rPr>
                <w:b/>
                <w:color w:val="FF0000"/>
                <w:szCs w:val="21"/>
              </w:rPr>
            </w:pPr>
          </w:p>
        </w:tc>
        <w:tc>
          <w:tcPr>
            <w:tcW w:w="1279" w:type="dxa"/>
          </w:tcPr>
          <w:p w14:paraId="424E4C05" w14:textId="5EFB885C" w:rsidR="00DA4DFD" w:rsidRPr="00B56B2E" w:rsidRDefault="00DA4DFD" w:rsidP="00D121F6">
            <w:pPr>
              <w:adjustRightInd w:val="0"/>
              <w:snapToGrid w:val="0"/>
              <w:spacing w:line="360" w:lineRule="auto"/>
              <w:ind w:firstLineChars="199" w:firstLine="420"/>
              <w:jc w:val="left"/>
              <w:rPr>
                <w:b/>
                <w:color w:val="FF0000"/>
                <w:szCs w:val="21"/>
              </w:rPr>
            </w:pPr>
          </w:p>
        </w:tc>
      </w:tr>
      <w:tr w:rsidR="00DA4DFD" w:rsidRPr="00B56B2E" w14:paraId="3B481655" w14:textId="50C7282B" w:rsidTr="00DA4DFD">
        <w:trPr>
          <w:trHeight w:val="567"/>
        </w:trPr>
        <w:tc>
          <w:tcPr>
            <w:tcW w:w="952" w:type="dxa"/>
            <w:vAlign w:val="center"/>
          </w:tcPr>
          <w:p w14:paraId="1321CDAD" w14:textId="77777777" w:rsidR="00DA4DFD" w:rsidRPr="00B56B2E" w:rsidRDefault="00DA4DFD" w:rsidP="00D121F6">
            <w:pPr>
              <w:jc w:val="center"/>
            </w:pPr>
            <w:r w:rsidRPr="00B56B2E">
              <w:rPr>
                <w:b/>
              </w:rPr>
              <w:t>4</w:t>
            </w:r>
          </w:p>
        </w:tc>
        <w:tc>
          <w:tcPr>
            <w:tcW w:w="927" w:type="dxa"/>
            <w:vAlign w:val="center"/>
          </w:tcPr>
          <w:p w14:paraId="12DC2C95" w14:textId="77777777" w:rsidR="00DA4DFD" w:rsidRPr="00B56B2E" w:rsidRDefault="00DA4DFD" w:rsidP="00D121F6">
            <w:pPr>
              <w:jc w:val="center"/>
            </w:pPr>
            <w:r w:rsidRPr="00B56B2E">
              <w:t>关于知识产权</w:t>
            </w:r>
          </w:p>
        </w:tc>
        <w:tc>
          <w:tcPr>
            <w:tcW w:w="2479" w:type="dxa"/>
            <w:vAlign w:val="center"/>
          </w:tcPr>
          <w:p w14:paraId="23A71597" w14:textId="77777777" w:rsidR="00DA4DFD" w:rsidRPr="00B56B2E" w:rsidRDefault="00DA4DFD" w:rsidP="00D121F6">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BF403F1" w14:textId="77777777" w:rsidR="00DA4DFD" w:rsidRPr="00B56B2E" w:rsidRDefault="00DA4DFD" w:rsidP="00D121F6">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79" w:type="dxa"/>
          </w:tcPr>
          <w:p w14:paraId="73B0B22B" w14:textId="77777777" w:rsidR="00DA4DFD" w:rsidRPr="00B56B2E" w:rsidRDefault="00DA4DFD" w:rsidP="00D121F6">
            <w:pPr>
              <w:adjustRightInd w:val="0"/>
              <w:snapToGrid w:val="0"/>
              <w:spacing w:line="360" w:lineRule="auto"/>
              <w:jc w:val="left"/>
            </w:pPr>
          </w:p>
        </w:tc>
        <w:tc>
          <w:tcPr>
            <w:tcW w:w="1279" w:type="dxa"/>
          </w:tcPr>
          <w:p w14:paraId="7C7DAF34" w14:textId="77777777" w:rsidR="00DA4DFD" w:rsidRPr="00B56B2E" w:rsidRDefault="00DA4DFD" w:rsidP="00D121F6">
            <w:pPr>
              <w:adjustRightInd w:val="0"/>
              <w:snapToGrid w:val="0"/>
              <w:spacing w:line="360" w:lineRule="auto"/>
              <w:jc w:val="left"/>
            </w:pPr>
          </w:p>
        </w:tc>
        <w:tc>
          <w:tcPr>
            <w:tcW w:w="1279" w:type="dxa"/>
          </w:tcPr>
          <w:p w14:paraId="035CD6FC" w14:textId="2959FE4E" w:rsidR="00DA4DFD" w:rsidRPr="00B56B2E" w:rsidRDefault="00DA4DFD" w:rsidP="00D121F6">
            <w:pPr>
              <w:adjustRightInd w:val="0"/>
              <w:snapToGrid w:val="0"/>
              <w:spacing w:line="360" w:lineRule="auto"/>
              <w:jc w:val="left"/>
            </w:pPr>
          </w:p>
        </w:tc>
      </w:tr>
      <w:tr w:rsidR="00DA4DFD" w:rsidRPr="00B56B2E" w14:paraId="210B779B" w14:textId="1BB04177" w:rsidTr="00DA4DFD">
        <w:trPr>
          <w:trHeight w:val="567"/>
        </w:trPr>
        <w:tc>
          <w:tcPr>
            <w:tcW w:w="952" w:type="dxa"/>
            <w:vAlign w:val="center"/>
          </w:tcPr>
          <w:p w14:paraId="578D964A" w14:textId="77777777" w:rsidR="00DA4DFD" w:rsidRPr="00B56B2E" w:rsidRDefault="00DA4DFD" w:rsidP="00D121F6">
            <w:pPr>
              <w:jc w:val="center"/>
              <w:rPr>
                <w:b/>
              </w:rPr>
            </w:pPr>
            <w:r w:rsidRPr="00B56B2E">
              <w:rPr>
                <w:b/>
              </w:rPr>
              <w:lastRenderedPageBreak/>
              <w:t>5</w:t>
            </w:r>
          </w:p>
        </w:tc>
        <w:tc>
          <w:tcPr>
            <w:tcW w:w="927" w:type="dxa"/>
            <w:vAlign w:val="center"/>
          </w:tcPr>
          <w:p w14:paraId="6DCB85CC" w14:textId="77777777" w:rsidR="00DA4DFD" w:rsidRPr="00B56B2E" w:rsidRDefault="00DA4DFD" w:rsidP="00D121F6">
            <w:pPr>
              <w:jc w:val="center"/>
            </w:pPr>
            <w:r w:rsidRPr="00B56B2E">
              <w:t>关于商检</w:t>
            </w:r>
          </w:p>
        </w:tc>
        <w:tc>
          <w:tcPr>
            <w:tcW w:w="2479" w:type="dxa"/>
            <w:vAlign w:val="center"/>
          </w:tcPr>
          <w:p w14:paraId="33D8D90C" w14:textId="77777777" w:rsidR="00DA4DFD" w:rsidRPr="00B56B2E" w:rsidRDefault="00DA4DFD" w:rsidP="00D121F6">
            <w:pPr>
              <w:adjustRightInd w:val="0"/>
              <w:snapToGrid w:val="0"/>
              <w:spacing w:line="360" w:lineRule="auto"/>
              <w:jc w:val="left"/>
            </w:pPr>
            <w:r w:rsidRPr="00B56B2E">
              <w:t>依据相关法律法规要求，如所提供的货物需由国家商检部门进行商检的，商检、检疫费用由中标人承担。</w:t>
            </w:r>
          </w:p>
        </w:tc>
        <w:tc>
          <w:tcPr>
            <w:tcW w:w="1279" w:type="dxa"/>
          </w:tcPr>
          <w:p w14:paraId="6995D181" w14:textId="77777777" w:rsidR="00DA4DFD" w:rsidRPr="00B56B2E" w:rsidRDefault="00DA4DFD" w:rsidP="00D121F6">
            <w:pPr>
              <w:adjustRightInd w:val="0"/>
              <w:snapToGrid w:val="0"/>
              <w:spacing w:line="360" w:lineRule="auto"/>
              <w:jc w:val="left"/>
            </w:pPr>
          </w:p>
        </w:tc>
        <w:tc>
          <w:tcPr>
            <w:tcW w:w="1279" w:type="dxa"/>
          </w:tcPr>
          <w:p w14:paraId="20DB3977" w14:textId="77777777" w:rsidR="00DA4DFD" w:rsidRPr="00B56B2E" w:rsidRDefault="00DA4DFD" w:rsidP="00D121F6">
            <w:pPr>
              <w:adjustRightInd w:val="0"/>
              <w:snapToGrid w:val="0"/>
              <w:spacing w:line="360" w:lineRule="auto"/>
              <w:jc w:val="left"/>
            </w:pPr>
          </w:p>
        </w:tc>
        <w:tc>
          <w:tcPr>
            <w:tcW w:w="1279" w:type="dxa"/>
          </w:tcPr>
          <w:p w14:paraId="53CC2362" w14:textId="7CB758EB" w:rsidR="00DA4DFD" w:rsidRPr="00B56B2E" w:rsidRDefault="00DA4DFD" w:rsidP="00D121F6">
            <w:pPr>
              <w:adjustRightInd w:val="0"/>
              <w:snapToGrid w:val="0"/>
              <w:spacing w:line="360" w:lineRule="auto"/>
              <w:jc w:val="left"/>
            </w:pPr>
          </w:p>
        </w:tc>
      </w:tr>
    </w:tbl>
    <w:p w14:paraId="24956D2B" w14:textId="77777777" w:rsidR="008364FE" w:rsidRPr="00DA4DFD" w:rsidRDefault="008364FE" w:rsidP="001C1FDE">
      <w:pPr>
        <w:rPr>
          <w:sz w:val="24"/>
        </w:rPr>
      </w:pPr>
    </w:p>
    <w:p w14:paraId="538A03FF" w14:textId="77777777" w:rsidR="00DA4DFD" w:rsidRDefault="00DA4DFD" w:rsidP="001C1FDE">
      <w:pPr>
        <w:rPr>
          <w:rFonts w:hint="eastAsia"/>
          <w:sz w:val="24"/>
        </w:rPr>
      </w:pPr>
    </w:p>
    <w:p w14:paraId="7A54D365" w14:textId="07C4D113"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8FA200" w16cid:durableId="23E4C9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B1E35" w14:textId="77777777" w:rsidR="00D60CA0" w:rsidRDefault="00D60CA0">
      <w:r>
        <w:separator/>
      </w:r>
    </w:p>
  </w:endnote>
  <w:endnote w:type="continuationSeparator" w:id="0">
    <w:p w14:paraId="25B3BE86" w14:textId="77777777" w:rsidR="00D60CA0" w:rsidRDefault="00D6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A567A" w:rsidRDefault="000A567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A567A" w:rsidRDefault="000A567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A567A" w:rsidRDefault="000A567A">
    <w:pPr>
      <w:pStyle w:val="ae"/>
      <w:framePr w:wrap="around" w:vAnchor="text" w:hAnchor="margin" w:xAlign="center" w:y="1"/>
      <w:rPr>
        <w:rStyle w:val="ad"/>
      </w:rPr>
    </w:pPr>
    <w:r>
      <w:t xml:space="preserve">- </w:t>
    </w:r>
    <w:r>
      <w:fldChar w:fldCharType="begin"/>
    </w:r>
    <w:r>
      <w:instrText xml:space="preserve"> PAGE </w:instrText>
    </w:r>
    <w:r>
      <w:fldChar w:fldCharType="separate"/>
    </w:r>
    <w:r w:rsidR="00DA4DFD">
      <w:rPr>
        <w:noProof/>
      </w:rPr>
      <w:t>33</w:t>
    </w:r>
    <w:r>
      <w:fldChar w:fldCharType="end"/>
    </w:r>
    <w:r>
      <w:t xml:space="preserve"> -</w:t>
    </w:r>
  </w:p>
  <w:p w14:paraId="0FE8C0C2" w14:textId="77777777" w:rsidR="000A567A" w:rsidRDefault="000A567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2FC81" w14:textId="77777777" w:rsidR="00D60CA0" w:rsidRDefault="00D60CA0">
      <w:r>
        <w:separator/>
      </w:r>
    </w:p>
  </w:footnote>
  <w:footnote w:type="continuationSeparator" w:id="0">
    <w:p w14:paraId="060BC7BE" w14:textId="77777777" w:rsidR="00D60CA0" w:rsidRDefault="00D60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5DF57F7" w:rsidR="000A567A" w:rsidRPr="00DB1188" w:rsidRDefault="000A567A"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SZUCG20210045EQ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4801CF6" w:rsidR="000A567A" w:rsidRPr="00BB0A78" w:rsidRDefault="000A567A">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SZUCG20210045EQ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C44"/>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57AE5"/>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567A"/>
    <w:rsid w:val="000A6571"/>
    <w:rsid w:val="000B05E2"/>
    <w:rsid w:val="000B2568"/>
    <w:rsid w:val="000B381C"/>
    <w:rsid w:val="000B395A"/>
    <w:rsid w:val="000B4591"/>
    <w:rsid w:val="000B4944"/>
    <w:rsid w:val="000B5020"/>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314"/>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2D62"/>
    <w:rsid w:val="0011594E"/>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15E"/>
    <w:rsid w:val="00141C34"/>
    <w:rsid w:val="00141F37"/>
    <w:rsid w:val="00143653"/>
    <w:rsid w:val="00143B3A"/>
    <w:rsid w:val="001446E6"/>
    <w:rsid w:val="0014770B"/>
    <w:rsid w:val="00147B3F"/>
    <w:rsid w:val="001516CD"/>
    <w:rsid w:val="00153E64"/>
    <w:rsid w:val="001577ED"/>
    <w:rsid w:val="00157E23"/>
    <w:rsid w:val="00157FC3"/>
    <w:rsid w:val="001611FB"/>
    <w:rsid w:val="00161C84"/>
    <w:rsid w:val="00161D0D"/>
    <w:rsid w:val="001626BD"/>
    <w:rsid w:val="00163EC1"/>
    <w:rsid w:val="00164E23"/>
    <w:rsid w:val="0016595F"/>
    <w:rsid w:val="001659D2"/>
    <w:rsid w:val="00166A2C"/>
    <w:rsid w:val="00167BAC"/>
    <w:rsid w:val="00171469"/>
    <w:rsid w:val="00175EEE"/>
    <w:rsid w:val="00177167"/>
    <w:rsid w:val="0017736D"/>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6A18"/>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1485"/>
    <w:rsid w:val="00243781"/>
    <w:rsid w:val="002449CB"/>
    <w:rsid w:val="00246CCD"/>
    <w:rsid w:val="002502A3"/>
    <w:rsid w:val="00250F42"/>
    <w:rsid w:val="00250F9F"/>
    <w:rsid w:val="00254B44"/>
    <w:rsid w:val="00254E99"/>
    <w:rsid w:val="00254EE9"/>
    <w:rsid w:val="00255E5B"/>
    <w:rsid w:val="00256A87"/>
    <w:rsid w:val="0026027A"/>
    <w:rsid w:val="00260423"/>
    <w:rsid w:val="00260533"/>
    <w:rsid w:val="00261A54"/>
    <w:rsid w:val="00261D37"/>
    <w:rsid w:val="0026260F"/>
    <w:rsid w:val="00262CBF"/>
    <w:rsid w:val="00263247"/>
    <w:rsid w:val="00263607"/>
    <w:rsid w:val="00264EAD"/>
    <w:rsid w:val="002656E1"/>
    <w:rsid w:val="00265CFF"/>
    <w:rsid w:val="00266FFC"/>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1E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526"/>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EF8"/>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74D"/>
    <w:rsid w:val="003C3BA6"/>
    <w:rsid w:val="003C4206"/>
    <w:rsid w:val="003C64E9"/>
    <w:rsid w:val="003C6994"/>
    <w:rsid w:val="003C6C81"/>
    <w:rsid w:val="003D1E28"/>
    <w:rsid w:val="003D2333"/>
    <w:rsid w:val="003D49FA"/>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A2D"/>
    <w:rsid w:val="00494FC9"/>
    <w:rsid w:val="00496D2D"/>
    <w:rsid w:val="004A02BC"/>
    <w:rsid w:val="004A0399"/>
    <w:rsid w:val="004A1630"/>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27627"/>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5C64"/>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47DE"/>
    <w:rsid w:val="00626D0A"/>
    <w:rsid w:val="006278BB"/>
    <w:rsid w:val="00630C76"/>
    <w:rsid w:val="0063195B"/>
    <w:rsid w:val="006319CA"/>
    <w:rsid w:val="00633636"/>
    <w:rsid w:val="00634EC0"/>
    <w:rsid w:val="0063627F"/>
    <w:rsid w:val="006369A3"/>
    <w:rsid w:val="00637A76"/>
    <w:rsid w:val="00642011"/>
    <w:rsid w:val="00642926"/>
    <w:rsid w:val="00642D72"/>
    <w:rsid w:val="006443CB"/>
    <w:rsid w:val="0064458D"/>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2B7D"/>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47D4"/>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CEC"/>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3E53"/>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0EE5"/>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64FE"/>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0B6"/>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CE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40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1CF2"/>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4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7B7"/>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AE3"/>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6F94"/>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5229"/>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0D60"/>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4A"/>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36F"/>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6FF6"/>
    <w:rsid w:val="00D17CFB"/>
    <w:rsid w:val="00D206FF"/>
    <w:rsid w:val="00D20ED6"/>
    <w:rsid w:val="00D226B9"/>
    <w:rsid w:val="00D22FCD"/>
    <w:rsid w:val="00D23437"/>
    <w:rsid w:val="00D2381C"/>
    <w:rsid w:val="00D23A94"/>
    <w:rsid w:val="00D2459A"/>
    <w:rsid w:val="00D248D9"/>
    <w:rsid w:val="00D24CD7"/>
    <w:rsid w:val="00D25DB5"/>
    <w:rsid w:val="00D25E80"/>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3C75"/>
    <w:rsid w:val="00D54EC5"/>
    <w:rsid w:val="00D55A05"/>
    <w:rsid w:val="00D5654D"/>
    <w:rsid w:val="00D60CA0"/>
    <w:rsid w:val="00D61A9F"/>
    <w:rsid w:val="00D61EDD"/>
    <w:rsid w:val="00D628AF"/>
    <w:rsid w:val="00D6294B"/>
    <w:rsid w:val="00D62950"/>
    <w:rsid w:val="00D6435C"/>
    <w:rsid w:val="00D6626E"/>
    <w:rsid w:val="00D66697"/>
    <w:rsid w:val="00D675E9"/>
    <w:rsid w:val="00D67684"/>
    <w:rsid w:val="00D67ACA"/>
    <w:rsid w:val="00D67F69"/>
    <w:rsid w:val="00D7072E"/>
    <w:rsid w:val="00D70737"/>
    <w:rsid w:val="00D71103"/>
    <w:rsid w:val="00D72420"/>
    <w:rsid w:val="00D72CD8"/>
    <w:rsid w:val="00D739A5"/>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5B2"/>
    <w:rsid w:val="00D91621"/>
    <w:rsid w:val="00D930E8"/>
    <w:rsid w:val="00D9553A"/>
    <w:rsid w:val="00D971AA"/>
    <w:rsid w:val="00D9740F"/>
    <w:rsid w:val="00D97BA1"/>
    <w:rsid w:val="00DA09FC"/>
    <w:rsid w:val="00DA0C3D"/>
    <w:rsid w:val="00DA2233"/>
    <w:rsid w:val="00DA4B71"/>
    <w:rsid w:val="00DA4DFD"/>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3A96"/>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3ACA"/>
    <w:rsid w:val="00E44467"/>
    <w:rsid w:val="00E44C54"/>
    <w:rsid w:val="00E44CD4"/>
    <w:rsid w:val="00E45B91"/>
    <w:rsid w:val="00E46606"/>
    <w:rsid w:val="00E46C57"/>
    <w:rsid w:val="00E50533"/>
    <w:rsid w:val="00E50B08"/>
    <w:rsid w:val="00E5142C"/>
    <w:rsid w:val="00E5176B"/>
    <w:rsid w:val="00E525D3"/>
    <w:rsid w:val="00E527EF"/>
    <w:rsid w:val="00E528BA"/>
    <w:rsid w:val="00E54DF1"/>
    <w:rsid w:val="00E55484"/>
    <w:rsid w:val="00E5635A"/>
    <w:rsid w:val="00E565C2"/>
    <w:rsid w:val="00E60269"/>
    <w:rsid w:val="00E60C32"/>
    <w:rsid w:val="00E61968"/>
    <w:rsid w:val="00E627F6"/>
    <w:rsid w:val="00E63F1D"/>
    <w:rsid w:val="00E64171"/>
    <w:rsid w:val="00E64226"/>
    <w:rsid w:val="00E646D5"/>
    <w:rsid w:val="00E65712"/>
    <w:rsid w:val="00E66019"/>
    <w:rsid w:val="00E72173"/>
    <w:rsid w:val="00E72EC2"/>
    <w:rsid w:val="00E753AA"/>
    <w:rsid w:val="00E75A9D"/>
    <w:rsid w:val="00E76513"/>
    <w:rsid w:val="00E803C3"/>
    <w:rsid w:val="00E80872"/>
    <w:rsid w:val="00E815E5"/>
    <w:rsid w:val="00E817AE"/>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5C28"/>
    <w:rsid w:val="00EB7C4B"/>
    <w:rsid w:val="00EC0BAD"/>
    <w:rsid w:val="00EC1406"/>
    <w:rsid w:val="00EC2677"/>
    <w:rsid w:val="00EC2D5D"/>
    <w:rsid w:val="00EC3398"/>
    <w:rsid w:val="00EC36F2"/>
    <w:rsid w:val="00EC40B3"/>
    <w:rsid w:val="00EC48D7"/>
    <w:rsid w:val="00EC4F33"/>
    <w:rsid w:val="00ED10A0"/>
    <w:rsid w:val="00ED11C5"/>
    <w:rsid w:val="00ED1924"/>
    <w:rsid w:val="00ED1E35"/>
    <w:rsid w:val="00ED2DB6"/>
    <w:rsid w:val="00ED3A5E"/>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552AB"/>
    <w:rsid w:val="00F60DF3"/>
    <w:rsid w:val="00F62057"/>
    <w:rsid w:val="00F64030"/>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23EB"/>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0235"/>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4DF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23142404">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99F02-E118-40D3-BE97-F5CD5B95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11826</TotalTime>
  <Pages>57</Pages>
  <Words>5828</Words>
  <Characters>33222</Characters>
  <Application>Microsoft Office Word</Application>
  <DocSecurity>0</DocSecurity>
  <Lines>276</Lines>
  <Paragraphs>77</Paragraphs>
  <ScaleCrop>false</ScaleCrop>
  <Company>深圳市清华斯维尔软件科技有限公司</Company>
  <LinksUpToDate>false</LinksUpToDate>
  <CharactersWithSpaces>38973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338</cp:revision>
  <cp:lastPrinted>2015-02-16T02:37:00Z</cp:lastPrinted>
  <dcterms:created xsi:type="dcterms:W3CDTF">2018-03-08T08:55:00Z</dcterms:created>
  <dcterms:modified xsi:type="dcterms:W3CDTF">2021-03-30T06:50:00Z</dcterms:modified>
</cp:coreProperties>
</file>