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646027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90758">
        <w:rPr>
          <w:rFonts w:ascii="宋体" w:hAnsi="宋体" w:hint="eastAsia"/>
          <w:color w:val="FF0000"/>
          <w:sz w:val="32"/>
          <w:szCs w:val="32"/>
        </w:rPr>
        <w:t>单光子探测器</w:t>
      </w:r>
    </w:p>
    <w:p w14:paraId="24C23C89" w14:textId="77777777" w:rsidR="00861974" w:rsidRPr="00190758" w:rsidRDefault="00861974" w:rsidP="00432C23"/>
    <w:p w14:paraId="4A991DA6" w14:textId="4D4B854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90758">
        <w:rPr>
          <w:rFonts w:ascii="宋体" w:hAnsi="宋体" w:hint="eastAsia"/>
          <w:color w:val="FF0000"/>
          <w:sz w:val="32"/>
          <w:szCs w:val="32"/>
        </w:rPr>
        <w:t>SZUCG20190011EQ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190758"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061145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190758">
        <w:rPr>
          <w:rFonts w:ascii="宋体" w:hAnsi="宋体" w:hint="eastAsia"/>
          <w:color w:val="FF0000"/>
          <w:sz w:val="32"/>
        </w:rPr>
        <w:t>九</w:t>
      </w:r>
      <w:r w:rsidRPr="00861974">
        <w:rPr>
          <w:rFonts w:ascii="宋体" w:hAnsi="宋体" w:hint="eastAsia"/>
          <w:color w:val="FF0000"/>
          <w:sz w:val="32"/>
        </w:rPr>
        <w:t>年</w:t>
      </w:r>
      <w:r w:rsidR="00190758">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629E352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190758">
        <w:rPr>
          <w:rFonts w:ascii="宋体" w:hAnsi="宋体"/>
          <w:sz w:val="32"/>
        </w:rPr>
        <w:t>SZUCG20190011EQ</w:t>
      </w:r>
    </w:p>
    <w:p w14:paraId="07E0F69B" w14:textId="5C07477D"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190758">
        <w:rPr>
          <w:rFonts w:ascii="宋体" w:hAnsi="宋体" w:hint="eastAsia"/>
          <w:sz w:val="32"/>
        </w:rPr>
        <w:t>单光子探测器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A762DBE" w:rsidR="00B62E01" w:rsidRPr="005E0667" w:rsidRDefault="00B62E01" w:rsidP="00343A62">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62C5B42D" w:rsidR="00F11FF6" w:rsidRPr="00924DCA" w:rsidRDefault="00B62E01" w:rsidP="00343A62">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2B05F12"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190758">
        <w:rPr>
          <w:rFonts w:hint="eastAsia"/>
          <w:kern w:val="0"/>
          <w:szCs w:val="21"/>
          <w:u w:val="single"/>
        </w:rPr>
        <w:t>单光子探测器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66473223" w:rsidR="00B32EDE" w:rsidRPr="007D36B6" w:rsidRDefault="00B32EDE" w:rsidP="009406B0">
      <w:pPr>
        <w:spacing w:line="360" w:lineRule="auto"/>
        <w:jc w:val="left"/>
        <w:rPr>
          <w:kern w:val="0"/>
          <w:szCs w:val="21"/>
        </w:rPr>
      </w:pPr>
      <w:r w:rsidRPr="007D36B6">
        <w:rPr>
          <w:kern w:val="0"/>
          <w:szCs w:val="21"/>
        </w:rPr>
        <w:t>一、项目编号：</w:t>
      </w:r>
      <w:r w:rsidR="00190758">
        <w:rPr>
          <w:kern w:val="0"/>
          <w:szCs w:val="21"/>
        </w:rPr>
        <w:t>SZUCG20190011EQ</w:t>
      </w:r>
    </w:p>
    <w:p w14:paraId="6BD90406" w14:textId="4143B821" w:rsidR="00B32EDE" w:rsidRPr="007D36B6" w:rsidRDefault="00B32EDE" w:rsidP="009406B0">
      <w:pPr>
        <w:spacing w:line="360" w:lineRule="auto"/>
        <w:jc w:val="left"/>
        <w:rPr>
          <w:kern w:val="0"/>
          <w:szCs w:val="21"/>
        </w:rPr>
      </w:pPr>
      <w:r w:rsidRPr="007D36B6">
        <w:rPr>
          <w:kern w:val="0"/>
          <w:szCs w:val="21"/>
        </w:rPr>
        <w:t>二、项目名称：</w:t>
      </w:r>
      <w:r w:rsidR="00190758">
        <w:rPr>
          <w:rFonts w:hint="eastAsia"/>
          <w:kern w:val="0"/>
          <w:szCs w:val="21"/>
        </w:rPr>
        <w:t>单光子探测器</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4BF3864C"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4A060A" w:rsidRPr="004A060A">
        <w:rPr>
          <w:kern w:val="0"/>
          <w:szCs w:val="21"/>
        </w:rPr>
        <w:t>420,000.00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3F6506B0"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337FE1" w:rsidRPr="007D36B6">
        <w:rPr>
          <w:kern w:val="0"/>
          <w:szCs w:val="21"/>
        </w:rPr>
        <w:t>201</w:t>
      </w:r>
      <w:r w:rsidR="00337FE1">
        <w:rPr>
          <w:kern w:val="0"/>
          <w:szCs w:val="21"/>
        </w:rPr>
        <w:t>9</w:t>
      </w:r>
      <w:r w:rsidR="00337FE1" w:rsidRPr="007D36B6">
        <w:rPr>
          <w:kern w:val="0"/>
          <w:szCs w:val="21"/>
        </w:rPr>
        <w:t>年</w:t>
      </w:r>
      <w:r w:rsidR="00337FE1">
        <w:rPr>
          <w:kern w:val="0"/>
          <w:szCs w:val="21"/>
        </w:rPr>
        <w:t>01</w:t>
      </w:r>
      <w:r w:rsidR="00337FE1" w:rsidRPr="007D36B6">
        <w:rPr>
          <w:kern w:val="0"/>
          <w:szCs w:val="21"/>
        </w:rPr>
        <w:t>月</w:t>
      </w:r>
      <w:r w:rsidR="00337FE1">
        <w:rPr>
          <w:kern w:val="0"/>
          <w:szCs w:val="21"/>
        </w:rPr>
        <w:t>11</w:t>
      </w:r>
      <w:r w:rsidR="00337FE1" w:rsidRPr="007D36B6">
        <w:rPr>
          <w:kern w:val="0"/>
          <w:szCs w:val="21"/>
        </w:rPr>
        <w:t>日起至</w:t>
      </w:r>
      <w:r w:rsidR="00337FE1" w:rsidRPr="007D36B6">
        <w:rPr>
          <w:kern w:val="0"/>
          <w:szCs w:val="21"/>
        </w:rPr>
        <w:t>201</w:t>
      </w:r>
      <w:r w:rsidR="00337FE1">
        <w:rPr>
          <w:kern w:val="0"/>
          <w:szCs w:val="21"/>
        </w:rPr>
        <w:t>9</w:t>
      </w:r>
      <w:r w:rsidR="00337FE1" w:rsidRPr="007D36B6">
        <w:rPr>
          <w:kern w:val="0"/>
          <w:szCs w:val="21"/>
        </w:rPr>
        <w:t>年</w:t>
      </w:r>
      <w:r w:rsidR="00337FE1">
        <w:rPr>
          <w:kern w:val="0"/>
          <w:szCs w:val="21"/>
        </w:rPr>
        <w:t>01</w:t>
      </w:r>
      <w:r w:rsidR="00337FE1" w:rsidRPr="007D36B6">
        <w:rPr>
          <w:kern w:val="0"/>
          <w:szCs w:val="21"/>
        </w:rPr>
        <w:t>月</w:t>
      </w:r>
      <w:r w:rsidR="00337FE1">
        <w:rPr>
          <w:kern w:val="0"/>
          <w:szCs w:val="21"/>
        </w:rPr>
        <w:t>21</w:t>
      </w:r>
      <w:r w:rsidR="00337FE1"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535DE430"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337FE1" w:rsidRPr="007D36B6">
        <w:rPr>
          <w:kern w:val="0"/>
          <w:szCs w:val="21"/>
        </w:rPr>
        <w:t>201</w:t>
      </w:r>
      <w:r w:rsidR="00337FE1">
        <w:rPr>
          <w:kern w:val="0"/>
          <w:szCs w:val="21"/>
        </w:rPr>
        <w:t>9</w:t>
      </w:r>
      <w:r w:rsidR="00337FE1" w:rsidRPr="007D36B6">
        <w:rPr>
          <w:kern w:val="0"/>
          <w:szCs w:val="21"/>
        </w:rPr>
        <w:t>年</w:t>
      </w:r>
      <w:r w:rsidR="00337FE1" w:rsidRPr="007D36B6">
        <w:rPr>
          <w:kern w:val="0"/>
          <w:szCs w:val="21"/>
        </w:rPr>
        <w:t>0</w:t>
      </w:r>
      <w:r w:rsidR="00337FE1">
        <w:rPr>
          <w:kern w:val="0"/>
          <w:szCs w:val="21"/>
        </w:rPr>
        <w:t>1</w:t>
      </w:r>
      <w:r w:rsidR="00337FE1" w:rsidRPr="007D36B6">
        <w:rPr>
          <w:kern w:val="0"/>
          <w:szCs w:val="21"/>
        </w:rPr>
        <w:t>月</w:t>
      </w:r>
      <w:r w:rsidR="00337FE1">
        <w:rPr>
          <w:kern w:val="0"/>
          <w:szCs w:val="21"/>
        </w:rPr>
        <w:t>22</w:t>
      </w:r>
      <w:r w:rsidR="00337FE1" w:rsidRPr="007D36B6">
        <w:rPr>
          <w:kern w:val="0"/>
          <w:szCs w:val="21"/>
        </w:rPr>
        <w:t>日</w:t>
      </w:r>
      <w:r w:rsidRPr="007D36B6">
        <w:rPr>
          <w:kern w:val="0"/>
          <w:szCs w:val="21"/>
        </w:rPr>
        <w:t xml:space="preserve"> </w:t>
      </w:r>
      <w:r w:rsidR="00337FE1">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26A14C0B" w:rsidR="0003713E" w:rsidRPr="007D36B6" w:rsidRDefault="0003713E" w:rsidP="009406B0">
      <w:pPr>
        <w:spacing w:line="360" w:lineRule="auto"/>
        <w:ind w:firstLineChars="200" w:firstLine="420"/>
        <w:jc w:val="left"/>
        <w:rPr>
          <w:kern w:val="0"/>
          <w:szCs w:val="21"/>
        </w:rPr>
      </w:pPr>
      <w:r w:rsidRPr="007D36B6">
        <w:rPr>
          <w:kern w:val="0"/>
          <w:szCs w:val="21"/>
        </w:rPr>
        <w:t>定于</w:t>
      </w:r>
      <w:r w:rsidR="00337FE1">
        <w:rPr>
          <w:rFonts w:hint="eastAsia"/>
          <w:kern w:val="0"/>
          <w:szCs w:val="21"/>
        </w:rPr>
        <w:t>20</w:t>
      </w:r>
      <w:r w:rsidR="00337FE1" w:rsidRPr="00337FE1">
        <w:rPr>
          <w:rFonts w:hint="eastAsia"/>
          <w:kern w:val="0"/>
          <w:szCs w:val="21"/>
        </w:rPr>
        <w:t>19</w:t>
      </w:r>
      <w:r w:rsidR="00337FE1" w:rsidRPr="00337FE1">
        <w:rPr>
          <w:rFonts w:hint="eastAsia"/>
          <w:kern w:val="0"/>
          <w:szCs w:val="21"/>
        </w:rPr>
        <w:t>年</w:t>
      </w:r>
      <w:r w:rsidR="00337FE1" w:rsidRPr="00337FE1">
        <w:rPr>
          <w:rFonts w:hint="eastAsia"/>
          <w:kern w:val="0"/>
          <w:szCs w:val="21"/>
        </w:rPr>
        <w:t>01</w:t>
      </w:r>
      <w:r w:rsidR="00337FE1" w:rsidRPr="00337FE1">
        <w:rPr>
          <w:rFonts w:hint="eastAsia"/>
          <w:kern w:val="0"/>
          <w:szCs w:val="21"/>
        </w:rPr>
        <w:t>月</w:t>
      </w:r>
      <w:r w:rsidR="00337FE1" w:rsidRPr="00337FE1">
        <w:rPr>
          <w:rFonts w:hint="eastAsia"/>
          <w:kern w:val="0"/>
          <w:szCs w:val="21"/>
        </w:rPr>
        <w:t>22</w:t>
      </w:r>
      <w:r w:rsidR="00337FE1" w:rsidRPr="00337FE1">
        <w:rPr>
          <w:rFonts w:hint="eastAsia"/>
          <w:kern w:val="0"/>
          <w:szCs w:val="21"/>
        </w:rPr>
        <w:t>日</w:t>
      </w:r>
      <w:r w:rsidR="00337FE1" w:rsidRPr="00337FE1">
        <w:rPr>
          <w:rFonts w:hint="eastAsia"/>
          <w:kern w:val="0"/>
          <w:szCs w:val="21"/>
        </w:rPr>
        <w:t xml:space="preserve"> 14:30</w:t>
      </w:r>
      <w:r w:rsidR="00337FE1" w:rsidRPr="00337FE1">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73444E19" w14:textId="77777777" w:rsidR="00343A62" w:rsidRPr="00343A62" w:rsidRDefault="00343A62" w:rsidP="00343A62">
      <w:pPr>
        <w:spacing w:line="360" w:lineRule="auto"/>
        <w:ind w:firstLineChars="350" w:firstLine="735"/>
        <w:jc w:val="left"/>
        <w:rPr>
          <w:kern w:val="0"/>
          <w:szCs w:val="21"/>
        </w:rPr>
      </w:pPr>
      <w:r w:rsidRPr="00343A62">
        <w:rPr>
          <w:rFonts w:hint="eastAsia"/>
          <w:kern w:val="0"/>
          <w:szCs w:val="21"/>
        </w:rPr>
        <w:t>单位名称：深圳大学电子科学与技术学院</w:t>
      </w:r>
    </w:p>
    <w:p w14:paraId="1E751117" w14:textId="77777777" w:rsidR="00343A62" w:rsidRPr="00343A62" w:rsidRDefault="00343A62" w:rsidP="00343A62">
      <w:pPr>
        <w:spacing w:line="360" w:lineRule="auto"/>
        <w:ind w:firstLineChars="350" w:firstLine="735"/>
        <w:jc w:val="left"/>
        <w:rPr>
          <w:kern w:val="0"/>
          <w:szCs w:val="21"/>
        </w:rPr>
      </w:pPr>
      <w:r w:rsidRPr="00343A62">
        <w:rPr>
          <w:rFonts w:hint="eastAsia"/>
          <w:kern w:val="0"/>
          <w:szCs w:val="21"/>
        </w:rPr>
        <w:t>详细地址：深圳市南山区南海大道</w:t>
      </w:r>
      <w:r w:rsidRPr="00343A62">
        <w:rPr>
          <w:rFonts w:hint="eastAsia"/>
          <w:kern w:val="0"/>
          <w:szCs w:val="21"/>
        </w:rPr>
        <w:t>3688</w:t>
      </w:r>
      <w:r w:rsidRPr="00343A62">
        <w:rPr>
          <w:rFonts w:hint="eastAsia"/>
          <w:kern w:val="0"/>
          <w:szCs w:val="21"/>
        </w:rPr>
        <w:t>号</w:t>
      </w:r>
    </w:p>
    <w:p w14:paraId="36902C8B" w14:textId="5D56A6A1" w:rsidR="006F3C26" w:rsidRPr="007D36B6" w:rsidRDefault="00343A62" w:rsidP="00343A62">
      <w:pPr>
        <w:spacing w:line="360" w:lineRule="auto"/>
        <w:ind w:firstLineChars="350" w:firstLine="735"/>
        <w:jc w:val="left"/>
        <w:rPr>
          <w:kern w:val="0"/>
          <w:szCs w:val="21"/>
        </w:rPr>
      </w:pPr>
      <w:r w:rsidRPr="00343A62">
        <w:rPr>
          <w:rFonts w:hint="eastAsia"/>
          <w:kern w:val="0"/>
          <w:szCs w:val="21"/>
        </w:rPr>
        <w:t>联系人</w:t>
      </w:r>
      <w:r w:rsidRPr="00343A62">
        <w:rPr>
          <w:rFonts w:hint="eastAsia"/>
          <w:kern w:val="0"/>
          <w:szCs w:val="21"/>
        </w:rPr>
        <w:t xml:space="preserve"> </w:t>
      </w:r>
      <w:r w:rsidRPr="00343A62">
        <w:rPr>
          <w:rFonts w:hint="eastAsia"/>
          <w:kern w:val="0"/>
          <w:szCs w:val="21"/>
        </w:rPr>
        <w:t>：</w:t>
      </w:r>
      <w:r w:rsidRPr="00343A62">
        <w:rPr>
          <w:rFonts w:hint="eastAsia"/>
          <w:kern w:val="0"/>
          <w:szCs w:val="21"/>
        </w:rPr>
        <w:t xml:space="preserve"> </w:t>
      </w:r>
      <w:r w:rsidRPr="00343A62">
        <w:rPr>
          <w:rFonts w:hint="eastAsia"/>
          <w:kern w:val="0"/>
          <w:szCs w:val="21"/>
        </w:rPr>
        <w:t>朱</w:t>
      </w:r>
      <w:r>
        <w:rPr>
          <w:rFonts w:hint="eastAsia"/>
          <w:kern w:val="0"/>
          <w:szCs w:val="21"/>
        </w:rPr>
        <w:t>老师</w:t>
      </w:r>
      <w:r>
        <w:rPr>
          <w:rFonts w:hint="eastAsia"/>
          <w:kern w:val="0"/>
          <w:szCs w:val="21"/>
        </w:rPr>
        <w:t xml:space="preserve"> </w:t>
      </w:r>
      <w:r w:rsidRPr="00343A62">
        <w:rPr>
          <w:rFonts w:hint="eastAsia"/>
          <w:kern w:val="0"/>
          <w:szCs w:val="21"/>
        </w:rPr>
        <w:t>电话：（</w:t>
      </w:r>
      <w:r w:rsidRPr="00343A62">
        <w:rPr>
          <w:rFonts w:hint="eastAsia"/>
          <w:kern w:val="0"/>
          <w:szCs w:val="21"/>
        </w:rPr>
        <w:t>0755</w:t>
      </w:r>
      <w:r w:rsidRPr="00343A62">
        <w:rPr>
          <w:rFonts w:hint="eastAsia"/>
          <w:kern w:val="0"/>
          <w:szCs w:val="21"/>
        </w:rPr>
        <w:t>）</w:t>
      </w:r>
      <w:r w:rsidRPr="00343A62">
        <w:rPr>
          <w:rFonts w:hint="eastAsia"/>
          <w:kern w:val="0"/>
          <w:szCs w:val="21"/>
        </w:rPr>
        <w:t>26904875</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53F08C94" w14:textId="77777777" w:rsidR="0080309C" w:rsidRPr="007D36B6" w:rsidRDefault="0080309C" w:rsidP="0080309C">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01</w:t>
      </w:r>
      <w:r w:rsidRPr="007D36B6">
        <w:rPr>
          <w:kern w:val="0"/>
          <w:szCs w:val="21"/>
        </w:rPr>
        <w:t>月</w:t>
      </w:r>
      <w:r w:rsidRPr="007D36B6">
        <w:rPr>
          <w:kern w:val="0"/>
          <w:szCs w:val="21"/>
        </w:rPr>
        <w:t>11</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01</w:t>
      </w:r>
      <w:r w:rsidRPr="007D36B6">
        <w:rPr>
          <w:kern w:val="0"/>
          <w:szCs w:val="21"/>
        </w:rPr>
        <w:t>月</w:t>
      </w:r>
      <w:r w:rsidRPr="007D36B6">
        <w:rPr>
          <w:kern w:val="0"/>
          <w:szCs w:val="21"/>
        </w:rPr>
        <w:t>1</w:t>
      </w:r>
      <w:r>
        <w:rPr>
          <w:kern w:val="0"/>
          <w:szCs w:val="21"/>
        </w:rPr>
        <w:t>8</w:t>
      </w:r>
      <w:r w:rsidRPr="007D36B6">
        <w:rPr>
          <w:kern w:val="0"/>
          <w:szCs w:val="21"/>
        </w:rPr>
        <w:t>日止。</w:t>
      </w:r>
    </w:p>
    <w:p w14:paraId="4E4DEB79" w14:textId="77777777" w:rsidR="0080309C" w:rsidRPr="007D36B6" w:rsidRDefault="0080309C" w:rsidP="0080309C">
      <w:pPr>
        <w:spacing w:line="360" w:lineRule="auto"/>
        <w:ind w:firstLineChars="350" w:firstLine="735"/>
        <w:rPr>
          <w:kern w:val="0"/>
          <w:szCs w:val="21"/>
        </w:rPr>
      </w:pPr>
    </w:p>
    <w:p w14:paraId="1E4F5567" w14:textId="77777777" w:rsidR="0080309C" w:rsidRPr="007D36B6" w:rsidRDefault="0080309C" w:rsidP="0080309C">
      <w:pPr>
        <w:spacing w:line="360" w:lineRule="auto"/>
        <w:ind w:firstLineChars="350" w:firstLine="738"/>
        <w:jc w:val="right"/>
        <w:rPr>
          <w:b/>
          <w:kern w:val="0"/>
          <w:szCs w:val="21"/>
        </w:rPr>
      </w:pPr>
      <w:r w:rsidRPr="007D36B6">
        <w:rPr>
          <w:b/>
          <w:kern w:val="0"/>
          <w:szCs w:val="21"/>
        </w:rPr>
        <w:t>深圳大学招投标管理中心</w:t>
      </w:r>
    </w:p>
    <w:p w14:paraId="61B86BB9" w14:textId="648C1F17" w:rsidR="00575D3B" w:rsidRDefault="0080309C" w:rsidP="0080309C">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1</w:t>
      </w:r>
      <w:r w:rsidRPr="007D36B6">
        <w:rPr>
          <w:b/>
          <w:kern w:val="0"/>
          <w:szCs w:val="21"/>
        </w:rPr>
        <w:t>月</w:t>
      </w:r>
      <w:r w:rsidRPr="007D36B6">
        <w:rPr>
          <w:b/>
          <w:kern w:val="0"/>
          <w:szCs w:val="21"/>
        </w:rPr>
        <w:t>1</w:t>
      </w:r>
      <w:r>
        <w:rPr>
          <w:b/>
          <w:kern w:val="0"/>
          <w:szCs w:val="21"/>
        </w:rPr>
        <w:t>1</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3AD0A61" w:rsidR="002A367A" w:rsidRPr="001F299E" w:rsidRDefault="001F299E" w:rsidP="00EF3450">
            <w:r w:rsidRPr="001F299E">
              <w:t>为合同价款的</w:t>
            </w:r>
            <w:r w:rsidR="00A12F9D">
              <w:t>10</w:t>
            </w:r>
            <w:r w:rsidR="00EF3450">
              <w:rPr>
                <w:rFonts w:hint="eastAsia"/>
              </w:rPr>
              <w:t>%</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16C3907B" w:rsidR="007472C2" w:rsidRPr="007472C2" w:rsidRDefault="00190758" w:rsidP="007472C2">
            <w:pPr>
              <w:widowControl/>
              <w:jc w:val="center"/>
              <w:rPr>
                <w:kern w:val="0"/>
                <w:szCs w:val="21"/>
              </w:rPr>
            </w:pPr>
            <w:r>
              <w:rPr>
                <w:rFonts w:hint="eastAsia"/>
              </w:rPr>
              <w:t>单光子探测器</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29D5D8D" w:rsidR="007472C2" w:rsidRPr="007472C2" w:rsidRDefault="004A060A" w:rsidP="007472C2">
            <w:pPr>
              <w:widowControl/>
              <w:jc w:val="center"/>
              <w:rPr>
                <w:szCs w:val="21"/>
              </w:rPr>
            </w:pPr>
            <w:r w:rsidRPr="004A060A">
              <w:rPr>
                <w:szCs w:val="21"/>
              </w:rPr>
              <w:t>420,000.00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4898A48A" w:rsidR="00D96FF8" w:rsidRPr="007472C2" w:rsidRDefault="004A060A" w:rsidP="00D96FF8">
            <w:pPr>
              <w:widowControl/>
              <w:jc w:val="center"/>
              <w:rPr>
                <w:kern w:val="0"/>
                <w:szCs w:val="21"/>
              </w:rPr>
            </w:pPr>
            <w:r w:rsidRPr="004A060A">
              <w:rPr>
                <w:rFonts w:hint="eastAsia"/>
              </w:rPr>
              <w:t>单光子探测器</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D96FF8" w:rsidRPr="007472C2" w14:paraId="29A330BB"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9CCAEFC" w:rsidR="00D96FF8" w:rsidRPr="007472C2" w:rsidRDefault="00D96FF8" w:rsidP="00D96FF8">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475D357A" w:rsidR="00D96FF8" w:rsidRPr="007472C2" w:rsidRDefault="00EC76F0" w:rsidP="00D96FF8">
            <w:pPr>
              <w:widowControl/>
              <w:jc w:val="center"/>
              <w:rPr>
                <w:kern w:val="0"/>
                <w:szCs w:val="21"/>
              </w:rPr>
            </w:pPr>
            <w:r w:rsidRPr="00EC76F0">
              <w:rPr>
                <w:rFonts w:hint="eastAsia"/>
              </w:rPr>
              <w:t>单光子探测器</w:t>
            </w:r>
            <w:r w:rsidR="00D96FF8">
              <w:rPr>
                <w:rFonts w:hint="eastAsia"/>
              </w:rPr>
              <w:t>主机</w:t>
            </w:r>
          </w:p>
        </w:tc>
        <w:tc>
          <w:tcPr>
            <w:tcW w:w="1418" w:type="dxa"/>
            <w:tcBorders>
              <w:top w:val="single" w:sz="4" w:space="0" w:color="auto"/>
              <w:left w:val="nil"/>
              <w:bottom w:val="single" w:sz="4" w:space="0" w:color="auto"/>
              <w:right w:val="single" w:sz="4" w:space="0" w:color="auto"/>
            </w:tcBorders>
            <w:vAlign w:val="center"/>
          </w:tcPr>
          <w:p w14:paraId="41E59337" w14:textId="7036DA5E" w:rsidR="00D96FF8" w:rsidRPr="007472C2" w:rsidRDefault="00D96FF8" w:rsidP="00D96FF8">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37B467D4" w:rsidR="00D96FF8" w:rsidRPr="007472C2" w:rsidRDefault="00D96FF8" w:rsidP="00D96FF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D96FF8" w:rsidRPr="007472C2" w:rsidRDefault="00D96FF8" w:rsidP="00D96FF8">
            <w:pPr>
              <w:widowControl/>
              <w:jc w:val="center"/>
              <w:rPr>
                <w:b/>
                <w:szCs w:val="21"/>
              </w:rPr>
            </w:pPr>
            <w:r w:rsidRPr="00C006BF">
              <w:rPr>
                <w:rFonts w:hint="eastAsia"/>
                <w:b/>
                <w:color w:val="FF0000"/>
                <w:szCs w:val="21"/>
              </w:rPr>
              <w:t>核心</w:t>
            </w:r>
            <w:r w:rsidRPr="00C006BF">
              <w:rPr>
                <w:b/>
                <w:color w:val="FF0000"/>
                <w:szCs w:val="21"/>
              </w:rPr>
              <w:t>产品</w:t>
            </w:r>
          </w:p>
        </w:tc>
      </w:tr>
      <w:tr w:rsidR="00EC76F0" w:rsidRPr="007472C2" w14:paraId="18AA3484"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D257B75" w:rsidR="00EC76F0" w:rsidRPr="007472C2" w:rsidRDefault="00EC76F0" w:rsidP="00EC76F0">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707A5076" w:rsidR="00EC76F0" w:rsidRPr="007472C2" w:rsidRDefault="00EC76F0" w:rsidP="00EC76F0">
            <w:pPr>
              <w:widowControl/>
              <w:jc w:val="center"/>
            </w:pPr>
            <w:r>
              <w:rPr>
                <w:rFonts w:hint="eastAsia"/>
              </w:rPr>
              <w:t>图像处理软件</w:t>
            </w:r>
          </w:p>
        </w:tc>
        <w:tc>
          <w:tcPr>
            <w:tcW w:w="1418" w:type="dxa"/>
            <w:tcBorders>
              <w:top w:val="single" w:sz="4" w:space="0" w:color="auto"/>
              <w:left w:val="nil"/>
              <w:bottom w:val="single" w:sz="4" w:space="0" w:color="auto"/>
              <w:right w:val="single" w:sz="4" w:space="0" w:color="auto"/>
            </w:tcBorders>
            <w:vAlign w:val="center"/>
          </w:tcPr>
          <w:p w14:paraId="0D954977" w14:textId="4B8DBDCE" w:rsidR="00EC76F0" w:rsidRPr="007472C2" w:rsidRDefault="00EC76F0" w:rsidP="00EC76F0">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747AF55E" w:rsidR="00EC76F0" w:rsidRPr="007472C2" w:rsidRDefault="00EC76F0" w:rsidP="00EC76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3F27CCA" w14:textId="5DC17299" w:rsidR="00EC76F0" w:rsidRPr="007472C2" w:rsidRDefault="00EC76F0" w:rsidP="00EC76F0">
            <w:pPr>
              <w:widowControl/>
              <w:jc w:val="left"/>
              <w:rPr>
                <w:b/>
                <w:color w:val="FF0000"/>
                <w:szCs w:val="21"/>
              </w:rPr>
            </w:pPr>
          </w:p>
        </w:tc>
      </w:tr>
      <w:tr w:rsidR="00EC76F0" w:rsidRPr="007472C2" w14:paraId="5639A3F7"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2AD7DE7" w:rsidR="00EC76F0" w:rsidRPr="007472C2" w:rsidRDefault="00EC76F0" w:rsidP="00EC76F0">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7B98B7CB" w:rsidR="00EC76F0" w:rsidRPr="007472C2" w:rsidRDefault="00EC76F0" w:rsidP="00EC76F0">
            <w:pPr>
              <w:widowControl/>
              <w:jc w:val="center"/>
            </w:pPr>
            <w:r>
              <w:rPr>
                <w:rFonts w:hint="eastAsia"/>
              </w:rPr>
              <w:t xml:space="preserve">  </w:t>
            </w:r>
            <w:r>
              <w:rPr>
                <w:rFonts w:hint="eastAsia"/>
              </w:rPr>
              <w:t>配套激光器</w:t>
            </w:r>
          </w:p>
        </w:tc>
        <w:tc>
          <w:tcPr>
            <w:tcW w:w="1418" w:type="dxa"/>
            <w:tcBorders>
              <w:top w:val="single" w:sz="4" w:space="0" w:color="auto"/>
              <w:left w:val="nil"/>
              <w:bottom w:val="single" w:sz="4" w:space="0" w:color="auto"/>
              <w:right w:val="single" w:sz="4" w:space="0" w:color="auto"/>
            </w:tcBorders>
            <w:vAlign w:val="center"/>
          </w:tcPr>
          <w:p w14:paraId="283674DC" w14:textId="3C4987B7" w:rsidR="00EC76F0" w:rsidRPr="007472C2" w:rsidRDefault="00EC76F0" w:rsidP="00EC76F0">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4A3CABB2" w:rsidR="00EC76F0" w:rsidRPr="007472C2" w:rsidRDefault="00EC76F0" w:rsidP="00EC76F0">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5EA3D2D" w14:textId="2A3D448C" w:rsidR="00EC76F0" w:rsidRPr="007472C2" w:rsidRDefault="00EC76F0" w:rsidP="00EC76F0">
            <w:pPr>
              <w:widowControl/>
              <w:jc w:val="center"/>
              <w:rPr>
                <w:b/>
                <w:color w:val="FF0000"/>
                <w:szCs w:val="21"/>
              </w:rPr>
            </w:pPr>
          </w:p>
        </w:tc>
      </w:tr>
    </w:tbl>
    <w:p w14:paraId="2C5946E2" w14:textId="18618141"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C074CF" w14:paraId="0E4459F5" w14:textId="77777777" w:rsidTr="001F299E">
        <w:trPr>
          <w:trHeight w:val="567"/>
        </w:trPr>
        <w:tc>
          <w:tcPr>
            <w:tcW w:w="1039" w:type="dxa"/>
            <w:noWrap/>
            <w:vAlign w:val="center"/>
            <w:hideMark/>
          </w:tcPr>
          <w:p w14:paraId="2F9E8D80" w14:textId="77777777" w:rsidR="00D02801" w:rsidRPr="00C074CF" w:rsidRDefault="00D02801" w:rsidP="001F299E">
            <w:pPr>
              <w:adjustRightInd w:val="0"/>
              <w:snapToGrid w:val="0"/>
              <w:jc w:val="center"/>
              <w:rPr>
                <w:szCs w:val="21"/>
              </w:rPr>
            </w:pPr>
            <w:r w:rsidRPr="00C074CF">
              <w:rPr>
                <w:szCs w:val="21"/>
              </w:rPr>
              <w:t>序号</w:t>
            </w:r>
          </w:p>
        </w:tc>
        <w:tc>
          <w:tcPr>
            <w:tcW w:w="1383" w:type="dxa"/>
            <w:noWrap/>
            <w:vAlign w:val="center"/>
            <w:hideMark/>
          </w:tcPr>
          <w:p w14:paraId="70A73486" w14:textId="77777777" w:rsidR="00D02801" w:rsidRPr="00C074CF" w:rsidRDefault="00D02801" w:rsidP="001F299E">
            <w:pPr>
              <w:adjustRightInd w:val="0"/>
              <w:snapToGrid w:val="0"/>
              <w:jc w:val="center"/>
              <w:rPr>
                <w:szCs w:val="21"/>
              </w:rPr>
            </w:pPr>
            <w:r w:rsidRPr="00C074CF">
              <w:rPr>
                <w:szCs w:val="21"/>
              </w:rPr>
              <w:t>货物名称</w:t>
            </w:r>
          </w:p>
        </w:tc>
        <w:tc>
          <w:tcPr>
            <w:tcW w:w="6429" w:type="dxa"/>
            <w:noWrap/>
            <w:vAlign w:val="center"/>
            <w:hideMark/>
          </w:tcPr>
          <w:p w14:paraId="5996EE64" w14:textId="77777777" w:rsidR="00D02801" w:rsidRPr="00C074CF" w:rsidRDefault="00D02801" w:rsidP="001F299E">
            <w:pPr>
              <w:adjustRightInd w:val="0"/>
              <w:snapToGrid w:val="0"/>
              <w:jc w:val="center"/>
              <w:rPr>
                <w:szCs w:val="21"/>
              </w:rPr>
            </w:pPr>
            <w:r w:rsidRPr="00C074CF">
              <w:rPr>
                <w:szCs w:val="21"/>
              </w:rPr>
              <w:t>招标技术要求</w:t>
            </w:r>
          </w:p>
        </w:tc>
      </w:tr>
      <w:tr w:rsidR="00BD4EF0" w:rsidRPr="00C074CF" w14:paraId="27397692" w14:textId="77777777" w:rsidTr="001F299E">
        <w:trPr>
          <w:trHeight w:val="567"/>
        </w:trPr>
        <w:tc>
          <w:tcPr>
            <w:tcW w:w="1039" w:type="dxa"/>
            <w:vMerge w:val="restart"/>
            <w:noWrap/>
            <w:vAlign w:val="center"/>
            <w:hideMark/>
          </w:tcPr>
          <w:p w14:paraId="6F3BC77F" w14:textId="77777777" w:rsidR="00BD4EF0" w:rsidRPr="00C074CF" w:rsidRDefault="00BD4EF0" w:rsidP="00C074CF">
            <w:pPr>
              <w:adjustRightInd w:val="0"/>
              <w:snapToGrid w:val="0"/>
              <w:jc w:val="center"/>
              <w:rPr>
                <w:szCs w:val="21"/>
              </w:rPr>
            </w:pPr>
            <w:r w:rsidRPr="00C074CF">
              <w:rPr>
                <w:szCs w:val="21"/>
              </w:rPr>
              <w:t>1</w:t>
            </w:r>
          </w:p>
        </w:tc>
        <w:tc>
          <w:tcPr>
            <w:tcW w:w="1383" w:type="dxa"/>
            <w:vMerge w:val="restart"/>
            <w:noWrap/>
            <w:vAlign w:val="center"/>
            <w:hideMark/>
          </w:tcPr>
          <w:p w14:paraId="63613584" w14:textId="44A0C832" w:rsidR="00BD4EF0" w:rsidRPr="00C074CF" w:rsidRDefault="00BD4EF0" w:rsidP="00C074CF">
            <w:pPr>
              <w:adjustRightInd w:val="0"/>
              <w:snapToGrid w:val="0"/>
              <w:jc w:val="center"/>
              <w:rPr>
                <w:szCs w:val="21"/>
              </w:rPr>
            </w:pPr>
            <w:r w:rsidRPr="00C074CF">
              <w:rPr>
                <w:szCs w:val="21"/>
              </w:rPr>
              <w:t>单光子探测器</w:t>
            </w:r>
          </w:p>
        </w:tc>
        <w:tc>
          <w:tcPr>
            <w:tcW w:w="6429" w:type="dxa"/>
            <w:noWrap/>
            <w:vAlign w:val="center"/>
            <w:hideMark/>
          </w:tcPr>
          <w:p w14:paraId="234EF5D3" w14:textId="04F3FDDD" w:rsidR="00BD4EF0" w:rsidRPr="00C074CF" w:rsidRDefault="00BD4EF0" w:rsidP="00C074CF">
            <w:pPr>
              <w:adjustRightInd w:val="0"/>
              <w:snapToGrid w:val="0"/>
              <w:jc w:val="left"/>
              <w:rPr>
                <w:szCs w:val="21"/>
              </w:rPr>
            </w:pPr>
            <w:r w:rsidRPr="00C074CF">
              <w:rPr>
                <w:color w:val="000000"/>
                <w:szCs w:val="21"/>
              </w:rPr>
              <w:t>1.1</w:t>
            </w:r>
            <w:r w:rsidRPr="00C074CF">
              <w:rPr>
                <w:color w:val="000000"/>
                <w:szCs w:val="21"/>
              </w:rPr>
              <w:t>传感器类型：前照式科学级</w:t>
            </w:r>
            <w:r w:rsidRPr="00C074CF">
              <w:rPr>
                <w:color w:val="000000"/>
                <w:szCs w:val="21"/>
              </w:rPr>
              <w:t>SCMOS</w:t>
            </w:r>
            <w:r>
              <w:rPr>
                <w:rFonts w:hint="eastAsia"/>
                <w:color w:val="000000"/>
                <w:szCs w:val="21"/>
              </w:rPr>
              <w:t>。</w:t>
            </w:r>
          </w:p>
        </w:tc>
      </w:tr>
      <w:tr w:rsidR="00BD4EF0" w:rsidRPr="00C074CF" w14:paraId="0261612E" w14:textId="77777777" w:rsidTr="001F299E">
        <w:trPr>
          <w:trHeight w:val="567"/>
        </w:trPr>
        <w:tc>
          <w:tcPr>
            <w:tcW w:w="1039" w:type="dxa"/>
            <w:vMerge/>
            <w:vAlign w:val="center"/>
            <w:hideMark/>
          </w:tcPr>
          <w:p w14:paraId="62868D7D" w14:textId="77777777" w:rsidR="00BD4EF0" w:rsidRPr="00C074CF" w:rsidRDefault="00BD4EF0" w:rsidP="00C074CF">
            <w:pPr>
              <w:adjustRightInd w:val="0"/>
              <w:snapToGrid w:val="0"/>
              <w:rPr>
                <w:szCs w:val="21"/>
              </w:rPr>
            </w:pPr>
          </w:p>
        </w:tc>
        <w:tc>
          <w:tcPr>
            <w:tcW w:w="1383" w:type="dxa"/>
            <w:vMerge/>
            <w:vAlign w:val="center"/>
            <w:hideMark/>
          </w:tcPr>
          <w:p w14:paraId="5EEED511" w14:textId="77777777" w:rsidR="00BD4EF0" w:rsidRPr="00C074CF" w:rsidRDefault="00BD4EF0" w:rsidP="00C074CF">
            <w:pPr>
              <w:adjustRightInd w:val="0"/>
              <w:snapToGrid w:val="0"/>
              <w:rPr>
                <w:szCs w:val="21"/>
              </w:rPr>
            </w:pPr>
          </w:p>
        </w:tc>
        <w:tc>
          <w:tcPr>
            <w:tcW w:w="6429" w:type="dxa"/>
            <w:noWrap/>
            <w:vAlign w:val="center"/>
            <w:hideMark/>
          </w:tcPr>
          <w:p w14:paraId="0B70D328" w14:textId="3D58ADD3" w:rsidR="00BD4EF0" w:rsidRPr="00C074CF" w:rsidRDefault="00BD4EF0" w:rsidP="002B5600">
            <w:pPr>
              <w:adjustRightInd w:val="0"/>
              <w:snapToGrid w:val="0"/>
              <w:jc w:val="left"/>
              <w:rPr>
                <w:szCs w:val="21"/>
              </w:rPr>
            </w:pPr>
            <w:r w:rsidRPr="00C074CF">
              <w:rPr>
                <w:color w:val="000000"/>
                <w:szCs w:val="21"/>
              </w:rPr>
              <w:t>1.2</w:t>
            </w:r>
            <w:r>
              <w:rPr>
                <w:color w:val="000000"/>
                <w:szCs w:val="21"/>
              </w:rPr>
              <w:t xml:space="preserve"> </w:t>
            </w:r>
            <w:r w:rsidRPr="00C074CF">
              <w:rPr>
                <w:color w:val="000000"/>
                <w:szCs w:val="21"/>
              </w:rPr>
              <w:t>有效像素（宽</w:t>
            </w:r>
            <w:r w:rsidRPr="00C074CF">
              <w:rPr>
                <w:color w:val="000000"/>
                <w:szCs w:val="21"/>
              </w:rPr>
              <w:t>x</w:t>
            </w:r>
            <w:r w:rsidRPr="00C074CF">
              <w:rPr>
                <w:color w:val="000000"/>
                <w:szCs w:val="21"/>
              </w:rPr>
              <w:t>高）</w:t>
            </w:r>
            <w:r>
              <w:rPr>
                <w:rFonts w:hint="eastAsia"/>
                <w:color w:val="000000"/>
                <w:szCs w:val="21"/>
              </w:rPr>
              <w:t>：</w:t>
            </w:r>
            <w:r w:rsidRPr="002B5600">
              <w:rPr>
                <w:rFonts w:ascii="宋体" w:hAnsi="宋体"/>
                <w:color w:val="000000"/>
                <w:szCs w:val="21"/>
              </w:rPr>
              <w:t>≥</w:t>
            </w:r>
            <w:r w:rsidRPr="00C074CF">
              <w:rPr>
                <w:color w:val="000000"/>
                <w:szCs w:val="21"/>
              </w:rPr>
              <w:t>2048 x 2048</w:t>
            </w:r>
            <w:r>
              <w:rPr>
                <w:rFonts w:hint="eastAsia"/>
                <w:color w:val="000000"/>
                <w:szCs w:val="21"/>
              </w:rPr>
              <w:t>。</w:t>
            </w:r>
          </w:p>
        </w:tc>
      </w:tr>
      <w:tr w:rsidR="00BD4EF0" w:rsidRPr="00C074CF" w14:paraId="63CED2CB" w14:textId="77777777" w:rsidTr="001F299E">
        <w:trPr>
          <w:trHeight w:val="567"/>
        </w:trPr>
        <w:tc>
          <w:tcPr>
            <w:tcW w:w="1039" w:type="dxa"/>
            <w:vMerge/>
            <w:vAlign w:val="center"/>
            <w:hideMark/>
          </w:tcPr>
          <w:p w14:paraId="6CD9C54D" w14:textId="77777777" w:rsidR="00BD4EF0" w:rsidRPr="00C074CF" w:rsidRDefault="00BD4EF0" w:rsidP="00C074CF">
            <w:pPr>
              <w:adjustRightInd w:val="0"/>
              <w:snapToGrid w:val="0"/>
              <w:rPr>
                <w:szCs w:val="21"/>
              </w:rPr>
            </w:pPr>
          </w:p>
        </w:tc>
        <w:tc>
          <w:tcPr>
            <w:tcW w:w="1383" w:type="dxa"/>
            <w:vMerge/>
            <w:vAlign w:val="center"/>
            <w:hideMark/>
          </w:tcPr>
          <w:p w14:paraId="7972FF87" w14:textId="77777777" w:rsidR="00BD4EF0" w:rsidRPr="00C074CF" w:rsidRDefault="00BD4EF0" w:rsidP="00C074CF">
            <w:pPr>
              <w:adjustRightInd w:val="0"/>
              <w:snapToGrid w:val="0"/>
              <w:rPr>
                <w:szCs w:val="21"/>
              </w:rPr>
            </w:pPr>
          </w:p>
        </w:tc>
        <w:tc>
          <w:tcPr>
            <w:tcW w:w="6429" w:type="dxa"/>
            <w:noWrap/>
            <w:vAlign w:val="center"/>
            <w:hideMark/>
          </w:tcPr>
          <w:p w14:paraId="4BC1C5D1" w14:textId="31C46277" w:rsidR="00BD4EF0" w:rsidRPr="00C074CF" w:rsidRDefault="00BD4EF0" w:rsidP="002B5600">
            <w:pPr>
              <w:adjustRightInd w:val="0"/>
              <w:snapToGrid w:val="0"/>
              <w:jc w:val="left"/>
              <w:rPr>
                <w:szCs w:val="21"/>
              </w:rPr>
            </w:pPr>
            <w:r w:rsidRPr="00C074CF">
              <w:rPr>
                <w:color w:val="000000"/>
                <w:szCs w:val="21"/>
              </w:rPr>
              <w:t>1.3</w:t>
            </w:r>
            <w:r>
              <w:rPr>
                <w:color w:val="000000"/>
                <w:szCs w:val="21"/>
              </w:rPr>
              <w:t xml:space="preserve"> </w:t>
            </w:r>
            <w:r w:rsidRPr="00C074CF">
              <w:rPr>
                <w:color w:val="000000"/>
                <w:szCs w:val="21"/>
              </w:rPr>
              <w:t>传感器尺寸</w:t>
            </w:r>
            <w:r>
              <w:rPr>
                <w:rFonts w:hint="eastAsia"/>
                <w:color w:val="000000"/>
                <w:szCs w:val="21"/>
              </w:rPr>
              <w:t>：</w:t>
            </w:r>
            <w:r w:rsidR="00A12F9D">
              <w:rPr>
                <w:rFonts w:hint="eastAsia"/>
              </w:rPr>
              <w:t>≤</w:t>
            </w:r>
            <w:r w:rsidRPr="00C074CF">
              <w:rPr>
                <w:color w:val="000000"/>
                <w:szCs w:val="21"/>
              </w:rPr>
              <w:t>13.3 x 13.3 mm</w:t>
            </w:r>
            <w:r>
              <w:rPr>
                <w:rFonts w:hint="eastAsia"/>
                <w:color w:val="000000"/>
                <w:szCs w:val="21"/>
              </w:rPr>
              <w:t>。</w:t>
            </w:r>
          </w:p>
        </w:tc>
      </w:tr>
      <w:tr w:rsidR="00BD4EF0" w:rsidRPr="00C074CF" w14:paraId="41469D33" w14:textId="77777777" w:rsidTr="001F299E">
        <w:trPr>
          <w:trHeight w:val="567"/>
        </w:trPr>
        <w:tc>
          <w:tcPr>
            <w:tcW w:w="1039" w:type="dxa"/>
            <w:vMerge/>
            <w:vAlign w:val="center"/>
            <w:hideMark/>
          </w:tcPr>
          <w:p w14:paraId="107996DB" w14:textId="77777777" w:rsidR="00BD4EF0" w:rsidRPr="00C074CF" w:rsidRDefault="00BD4EF0" w:rsidP="00C074CF">
            <w:pPr>
              <w:adjustRightInd w:val="0"/>
              <w:snapToGrid w:val="0"/>
              <w:rPr>
                <w:szCs w:val="21"/>
              </w:rPr>
            </w:pPr>
          </w:p>
        </w:tc>
        <w:tc>
          <w:tcPr>
            <w:tcW w:w="1383" w:type="dxa"/>
            <w:vMerge/>
            <w:vAlign w:val="center"/>
            <w:hideMark/>
          </w:tcPr>
          <w:p w14:paraId="239D129F" w14:textId="77777777" w:rsidR="00BD4EF0" w:rsidRPr="00C074CF" w:rsidRDefault="00BD4EF0" w:rsidP="00C074CF">
            <w:pPr>
              <w:adjustRightInd w:val="0"/>
              <w:snapToGrid w:val="0"/>
              <w:rPr>
                <w:szCs w:val="21"/>
              </w:rPr>
            </w:pPr>
          </w:p>
        </w:tc>
        <w:tc>
          <w:tcPr>
            <w:tcW w:w="6429" w:type="dxa"/>
            <w:noWrap/>
            <w:vAlign w:val="center"/>
            <w:hideMark/>
          </w:tcPr>
          <w:p w14:paraId="5BE0270A" w14:textId="538A42FE" w:rsidR="00BD4EF0" w:rsidRPr="00C074CF" w:rsidRDefault="00BD4EF0" w:rsidP="002B5600">
            <w:pPr>
              <w:adjustRightInd w:val="0"/>
              <w:snapToGrid w:val="0"/>
              <w:jc w:val="left"/>
              <w:rPr>
                <w:szCs w:val="21"/>
              </w:rPr>
            </w:pPr>
            <w:r w:rsidRPr="00C074CF">
              <w:rPr>
                <w:color w:val="000000"/>
                <w:szCs w:val="21"/>
              </w:rPr>
              <w:t>▲1.4</w:t>
            </w:r>
            <w:r>
              <w:rPr>
                <w:color w:val="000000"/>
                <w:szCs w:val="21"/>
              </w:rPr>
              <w:t xml:space="preserve"> </w:t>
            </w:r>
            <w:r w:rsidRPr="00C074CF">
              <w:rPr>
                <w:color w:val="000000"/>
                <w:szCs w:val="21"/>
              </w:rPr>
              <w:t>最大量子效率</w:t>
            </w:r>
            <w:r>
              <w:rPr>
                <w:rFonts w:hint="eastAsia"/>
                <w:color w:val="000000"/>
                <w:szCs w:val="21"/>
              </w:rPr>
              <w:t>：</w:t>
            </w:r>
            <w:r w:rsidRPr="002B5600">
              <w:rPr>
                <w:rFonts w:ascii="宋体" w:hAnsi="宋体"/>
                <w:color w:val="000000"/>
                <w:szCs w:val="21"/>
              </w:rPr>
              <w:t>≥</w:t>
            </w:r>
            <w:r w:rsidRPr="00C074CF">
              <w:rPr>
                <w:color w:val="000000"/>
                <w:szCs w:val="21"/>
              </w:rPr>
              <w:t>82%</w:t>
            </w:r>
            <w:r>
              <w:rPr>
                <w:rFonts w:hint="eastAsia"/>
                <w:color w:val="000000"/>
                <w:szCs w:val="21"/>
              </w:rPr>
              <w:t>。</w:t>
            </w:r>
          </w:p>
        </w:tc>
      </w:tr>
      <w:tr w:rsidR="00BD4EF0" w:rsidRPr="00C074CF" w14:paraId="7928C440" w14:textId="77777777" w:rsidTr="001F299E">
        <w:trPr>
          <w:trHeight w:val="567"/>
        </w:trPr>
        <w:tc>
          <w:tcPr>
            <w:tcW w:w="1039" w:type="dxa"/>
            <w:vMerge/>
            <w:vAlign w:val="center"/>
            <w:hideMark/>
          </w:tcPr>
          <w:p w14:paraId="4D097CF3" w14:textId="77777777" w:rsidR="00BD4EF0" w:rsidRPr="00C074CF" w:rsidRDefault="00BD4EF0" w:rsidP="00C074CF">
            <w:pPr>
              <w:adjustRightInd w:val="0"/>
              <w:snapToGrid w:val="0"/>
              <w:rPr>
                <w:szCs w:val="21"/>
              </w:rPr>
            </w:pPr>
          </w:p>
        </w:tc>
        <w:tc>
          <w:tcPr>
            <w:tcW w:w="1383" w:type="dxa"/>
            <w:vMerge/>
            <w:vAlign w:val="center"/>
            <w:hideMark/>
          </w:tcPr>
          <w:p w14:paraId="000B64CD" w14:textId="77777777" w:rsidR="00BD4EF0" w:rsidRPr="00C074CF" w:rsidRDefault="00BD4EF0" w:rsidP="00C074CF">
            <w:pPr>
              <w:adjustRightInd w:val="0"/>
              <w:snapToGrid w:val="0"/>
              <w:rPr>
                <w:szCs w:val="21"/>
              </w:rPr>
            </w:pPr>
          </w:p>
        </w:tc>
        <w:tc>
          <w:tcPr>
            <w:tcW w:w="6429" w:type="dxa"/>
            <w:noWrap/>
            <w:vAlign w:val="center"/>
            <w:hideMark/>
          </w:tcPr>
          <w:p w14:paraId="5026BCE0" w14:textId="2900541E" w:rsidR="00BD4EF0" w:rsidRPr="00C074CF" w:rsidRDefault="00BD4EF0" w:rsidP="002B5600">
            <w:pPr>
              <w:adjustRightInd w:val="0"/>
              <w:snapToGrid w:val="0"/>
              <w:jc w:val="left"/>
              <w:rPr>
                <w:szCs w:val="21"/>
              </w:rPr>
            </w:pPr>
            <w:r w:rsidRPr="00C074CF">
              <w:rPr>
                <w:color w:val="000000"/>
                <w:szCs w:val="21"/>
              </w:rPr>
              <w:t>1.5</w:t>
            </w:r>
            <w:r>
              <w:rPr>
                <w:color w:val="000000"/>
                <w:szCs w:val="21"/>
              </w:rPr>
              <w:t xml:space="preserve"> </w:t>
            </w:r>
            <w:r w:rsidRPr="00C074CF">
              <w:rPr>
                <w:color w:val="000000"/>
                <w:szCs w:val="21"/>
              </w:rPr>
              <w:t>像素大小（宽</w:t>
            </w:r>
            <w:r w:rsidRPr="00C074CF">
              <w:rPr>
                <w:color w:val="000000"/>
                <w:szCs w:val="21"/>
              </w:rPr>
              <w:t>x</w:t>
            </w:r>
            <w:r w:rsidRPr="00C074CF">
              <w:rPr>
                <w:color w:val="000000"/>
                <w:szCs w:val="21"/>
              </w:rPr>
              <w:t>高</w:t>
            </w:r>
            <w:r w:rsidRPr="00C074CF">
              <w:rPr>
                <w:color w:val="000000"/>
                <w:szCs w:val="21"/>
              </w:rPr>
              <w:t>)</w:t>
            </w:r>
            <w:r>
              <w:rPr>
                <w:rFonts w:hint="eastAsia"/>
                <w:color w:val="000000"/>
                <w:szCs w:val="21"/>
              </w:rPr>
              <w:t>：</w:t>
            </w:r>
            <w:r w:rsidRPr="002B5600">
              <w:rPr>
                <w:rFonts w:ascii="宋体" w:hAnsi="宋体"/>
                <w:color w:val="000000"/>
                <w:szCs w:val="21"/>
              </w:rPr>
              <w:t>≥</w:t>
            </w:r>
            <w:r w:rsidRPr="00C074CF">
              <w:rPr>
                <w:color w:val="000000"/>
                <w:szCs w:val="21"/>
              </w:rPr>
              <w:t>6.5 μm</w:t>
            </w:r>
            <w:r>
              <w:rPr>
                <w:rFonts w:hint="eastAsia"/>
                <w:color w:val="000000"/>
                <w:szCs w:val="21"/>
              </w:rPr>
              <w:t>。</w:t>
            </w:r>
          </w:p>
        </w:tc>
      </w:tr>
      <w:tr w:rsidR="00BD4EF0" w:rsidRPr="00C074CF" w14:paraId="4CC93E7D" w14:textId="77777777" w:rsidTr="001F299E">
        <w:trPr>
          <w:trHeight w:val="567"/>
        </w:trPr>
        <w:tc>
          <w:tcPr>
            <w:tcW w:w="1039" w:type="dxa"/>
            <w:vMerge/>
            <w:vAlign w:val="center"/>
            <w:hideMark/>
          </w:tcPr>
          <w:p w14:paraId="2BFDC1CA" w14:textId="77777777" w:rsidR="00BD4EF0" w:rsidRPr="00C074CF" w:rsidRDefault="00BD4EF0" w:rsidP="00C074CF">
            <w:pPr>
              <w:adjustRightInd w:val="0"/>
              <w:snapToGrid w:val="0"/>
              <w:rPr>
                <w:szCs w:val="21"/>
              </w:rPr>
            </w:pPr>
          </w:p>
        </w:tc>
        <w:tc>
          <w:tcPr>
            <w:tcW w:w="1383" w:type="dxa"/>
            <w:vMerge/>
            <w:vAlign w:val="center"/>
            <w:hideMark/>
          </w:tcPr>
          <w:p w14:paraId="410023A5" w14:textId="77777777" w:rsidR="00BD4EF0" w:rsidRPr="00C074CF" w:rsidRDefault="00BD4EF0" w:rsidP="00C074CF">
            <w:pPr>
              <w:adjustRightInd w:val="0"/>
              <w:snapToGrid w:val="0"/>
              <w:rPr>
                <w:szCs w:val="21"/>
              </w:rPr>
            </w:pPr>
          </w:p>
        </w:tc>
        <w:tc>
          <w:tcPr>
            <w:tcW w:w="6429" w:type="dxa"/>
            <w:noWrap/>
            <w:vAlign w:val="center"/>
            <w:hideMark/>
          </w:tcPr>
          <w:p w14:paraId="3D6452CC" w14:textId="4F87172C" w:rsidR="00BD4EF0" w:rsidRPr="00C074CF" w:rsidRDefault="00BD4EF0" w:rsidP="00C074CF">
            <w:pPr>
              <w:adjustRightInd w:val="0"/>
              <w:snapToGrid w:val="0"/>
              <w:jc w:val="left"/>
              <w:rPr>
                <w:szCs w:val="21"/>
              </w:rPr>
            </w:pPr>
            <w:r w:rsidRPr="00C074CF">
              <w:rPr>
                <w:color w:val="000000"/>
                <w:szCs w:val="21"/>
              </w:rPr>
              <w:t>1.6</w:t>
            </w:r>
            <w:r>
              <w:rPr>
                <w:color w:val="000000"/>
                <w:szCs w:val="21"/>
              </w:rPr>
              <w:t xml:space="preserve"> </w:t>
            </w:r>
            <w:r w:rsidRPr="00C074CF">
              <w:rPr>
                <w:color w:val="000000"/>
                <w:szCs w:val="21"/>
              </w:rPr>
              <w:t>线性（</w:t>
            </w:r>
            <w:r w:rsidRPr="00C074CF">
              <w:rPr>
                <w:color w:val="000000"/>
                <w:szCs w:val="21"/>
              </w:rPr>
              <w:t>%</w:t>
            </w:r>
            <w:r w:rsidRPr="00C074CF">
              <w:rPr>
                <w:color w:val="000000"/>
                <w:szCs w:val="21"/>
              </w:rPr>
              <w:t>，最大）</w:t>
            </w:r>
            <w:r w:rsidRPr="002B5600">
              <w:rPr>
                <w:rFonts w:hint="eastAsia"/>
                <w:color w:val="000000"/>
                <w:szCs w:val="21"/>
              </w:rPr>
              <w:t>：≥</w:t>
            </w:r>
            <w:r w:rsidRPr="00C074CF">
              <w:rPr>
                <w:color w:val="000000"/>
                <w:szCs w:val="21"/>
              </w:rPr>
              <w:t>99.8%</w:t>
            </w:r>
            <w:r>
              <w:rPr>
                <w:rFonts w:hint="eastAsia"/>
                <w:color w:val="000000"/>
                <w:szCs w:val="21"/>
              </w:rPr>
              <w:t>。</w:t>
            </w:r>
          </w:p>
        </w:tc>
      </w:tr>
      <w:tr w:rsidR="00BD4EF0" w:rsidRPr="00C074CF" w14:paraId="38CE0727" w14:textId="77777777" w:rsidTr="001F299E">
        <w:trPr>
          <w:trHeight w:val="567"/>
        </w:trPr>
        <w:tc>
          <w:tcPr>
            <w:tcW w:w="1039" w:type="dxa"/>
            <w:vMerge/>
            <w:vAlign w:val="center"/>
            <w:hideMark/>
          </w:tcPr>
          <w:p w14:paraId="5F6F2E34" w14:textId="77777777" w:rsidR="00BD4EF0" w:rsidRPr="00C074CF" w:rsidRDefault="00BD4EF0" w:rsidP="00C074CF">
            <w:pPr>
              <w:adjustRightInd w:val="0"/>
              <w:snapToGrid w:val="0"/>
              <w:rPr>
                <w:szCs w:val="21"/>
              </w:rPr>
            </w:pPr>
          </w:p>
        </w:tc>
        <w:tc>
          <w:tcPr>
            <w:tcW w:w="1383" w:type="dxa"/>
            <w:vMerge/>
            <w:vAlign w:val="center"/>
            <w:hideMark/>
          </w:tcPr>
          <w:p w14:paraId="474C7734" w14:textId="77777777" w:rsidR="00BD4EF0" w:rsidRPr="00C074CF" w:rsidRDefault="00BD4EF0" w:rsidP="00C074CF">
            <w:pPr>
              <w:adjustRightInd w:val="0"/>
              <w:snapToGrid w:val="0"/>
              <w:rPr>
                <w:szCs w:val="21"/>
              </w:rPr>
            </w:pPr>
          </w:p>
        </w:tc>
        <w:tc>
          <w:tcPr>
            <w:tcW w:w="6429" w:type="dxa"/>
            <w:noWrap/>
            <w:vAlign w:val="center"/>
            <w:hideMark/>
          </w:tcPr>
          <w:p w14:paraId="5B85D876" w14:textId="1A1F285F" w:rsidR="00BD4EF0" w:rsidRPr="00C074CF" w:rsidRDefault="00BD4EF0" w:rsidP="002B5600">
            <w:pPr>
              <w:adjustRightInd w:val="0"/>
              <w:snapToGrid w:val="0"/>
              <w:jc w:val="left"/>
              <w:rPr>
                <w:szCs w:val="21"/>
              </w:rPr>
            </w:pPr>
            <w:r w:rsidRPr="00C074CF">
              <w:rPr>
                <w:color w:val="000000"/>
                <w:szCs w:val="21"/>
              </w:rPr>
              <w:t>1.7</w:t>
            </w:r>
            <w:r>
              <w:rPr>
                <w:color w:val="000000"/>
                <w:szCs w:val="21"/>
              </w:rPr>
              <w:t xml:space="preserve"> </w:t>
            </w:r>
            <w:r w:rsidRPr="00C074CF">
              <w:rPr>
                <w:color w:val="000000"/>
                <w:szCs w:val="21"/>
              </w:rPr>
              <w:t>触发模式</w:t>
            </w:r>
            <w:r>
              <w:rPr>
                <w:rFonts w:hint="eastAsia"/>
                <w:color w:val="000000"/>
                <w:szCs w:val="21"/>
              </w:rPr>
              <w:t>：</w:t>
            </w:r>
            <w:r w:rsidRPr="00C074CF">
              <w:rPr>
                <w:color w:val="000000"/>
                <w:szCs w:val="21"/>
              </w:rPr>
              <w:t>内部，外部，外部开始，外部曝光，软件触发</w:t>
            </w:r>
            <w:r>
              <w:rPr>
                <w:rFonts w:hint="eastAsia"/>
                <w:color w:val="000000"/>
                <w:szCs w:val="21"/>
              </w:rPr>
              <w:t>。</w:t>
            </w:r>
          </w:p>
        </w:tc>
      </w:tr>
      <w:tr w:rsidR="00BD4EF0" w:rsidRPr="00C074CF" w14:paraId="05F40F34" w14:textId="77777777" w:rsidTr="001F299E">
        <w:trPr>
          <w:trHeight w:val="567"/>
        </w:trPr>
        <w:tc>
          <w:tcPr>
            <w:tcW w:w="1039" w:type="dxa"/>
            <w:vMerge/>
            <w:vAlign w:val="center"/>
            <w:hideMark/>
          </w:tcPr>
          <w:p w14:paraId="52F5264E" w14:textId="77777777" w:rsidR="00BD4EF0" w:rsidRPr="00C074CF" w:rsidRDefault="00BD4EF0" w:rsidP="00C074CF">
            <w:pPr>
              <w:adjustRightInd w:val="0"/>
              <w:snapToGrid w:val="0"/>
              <w:rPr>
                <w:szCs w:val="21"/>
              </w:rPr>
            </w:pPr>
          </w:p>
        </w:tc>
        <w:tc>
          <w:tcPr>
            <w:tcW w:w="1383" w:type="dxa"/>
            <w:vMerge/>
            <w:vAlign w:val="center"/>
            <w:hideMark/>
          </w:tcPr>
          <w:p w14:paraId="21CB4E96" w14:textId="77777777" w:rsidR="00BD4EF0" w:rsidRPr="00C074CF" w:rsidRDefault="00BD4EF0" w:rsidP="00C074CF">
            <w:pPr>
              <w:adjustRightInd w:val="0"/>
              <w:snapToGrid w:val="0"/>
              <w:rPr>
                <w:szCs w:val="21"/>
              </w:rPr>
            </w:pPr>
          </w:p>
        </w:tc>
        <w:tc>
          <w:tcPr>
            <w:tcW w:w="6429" w:type="dxa"/>
            <w:noWrap/>
            <w:vAlign w:val="center"/>
            <w:hideMark/>
          </w:tcPr>
          <w:p w14:paraId="0F929894" w14:textId="164353EC" w:rsidR="00BD4EF0" w:rsidRPr="00C074CF" w:rsidRDefault="00BD4EF0" w:rsidP="002B5600">
            <w:pPr>
              <w:adjustRightInd w:val="0"/>
              <w:snapToGrid w:val="0"/>
              <w:jc w:val="left"/>
              <w:rPr>
                <w:szCs w:val="21"/>
              </w:rPr>
            </w:pPr>
            <w:r w:rsidRPr="00C074CF">
              <w:rPr>
                <w:color w:val="000000"/>
                <w:szCs w:val="21"/>
              </w:rPr>
              <w:t>1.8</w:t>
            </w:r>
            <w:r>
              <w:rPr>
                <w:color w:val="000000"/>
                <w:szCs w:val="21"/>
              </w:rPr>
              <w:t xml:space="preserve"> </w:t>
            </w:r>
            <w:r w:rsidRPr="00C074CF">
              <w:rPr>
                <w:color w:val="000000"/>
                <w:szCs w:val="21"/>
              </w:rPr>
              <w:t>硬件时间戳精度</w:t>
            </w:r>
            <w:r>
              <w:rPr>
                <w:rFonts w:hint="eastAsia"/>
                <w:color w:val="000000"/>
                <w:szCs w:val="21"/>
              </w:rPr>
              <w:t>：</w:t>
            </w:r>
            <w:r w:rsidRPr="00C074CF">
              <w:rPr>
                <w:color w:val="000000"/>
                <w:szCs w:val="21"/>
              </w:rPr>
              <w:t>不超过</w:t>
            </w:r>
            <w:r w:rsidRPr="00C074CF">
              <w:rPr>
                <w:color w:val="000000"/>
                <w:szCs w:val="21"/>
              </w:rPr>
              <w:t>25 ns</w:t>
            </w:r>
            <w:r>
              <w:rPr>
                <w:rFonts w:hint="eastAsia"/>
                <w:color w:val="000000"/>
                <w:szCs w:val="21"/>
              </w:rPr>
              <w:t>。</w:t>
            </w:r>
          </w:p>
        </w:tc>
      </w:tr>
      <w:tr w:rsidR="00BD4EF0" w:rsidRPr="00C074CF" w14:paraId="515700BD" w14:textId="77777777" w:rsidTr="001F299E">
        <w:trPr>
          <w:trHeight w:val="567"/>
        </w:trPr>
        <w:tc>
          <w:tcPr>
            <w:tcW w:w="1039" w:type="dxa"/>
            <w:vMerge/>
            <w:vAlign w:val="center"/>
            <w:hideMark/>
          </w:tcPr>
          <w:p w14:paraId="7EF80285" w14:textId="77777777" w:rsidR="00BD4EF0" w:rsidRPr="00C074CF" w:rsidRDefault="00BD4EF0" w:rsidP="00C074CF">
            <w:pPr>
              <w:adjustRightInd w:val="0"/>
              <w:snapToGrid w:val="0"/>
              <w:rPr>
                <w:szCs w:val="21"/>
              </w:rPr>
            </w:pPr>
          </w:p>
        </w:tc>
        <w:tc>
          <w:tcPr>
            <w:tcW w:w="1383" w:type="dxa"/>
            <w:vMerge/>
            <w:vAlign w:val="center"/>
            <w:hideMark/>
          </w:tcPr>
          <w:p w14:paraId="0B85B735" w14:textId="77777777" w:rsidR="00BD4EF0" w:rsidRPr="00C074CF" w:rsidRDefault="00BD4EF0" w:rsidP="00C074CF">
            <w:pPr>
              <w:adjustRightInd w:val="0"/>
              <w:snapToGrid w:val="0"/>
              <w:rPr>
                <w:szCs w:val="21"/>
              </w:rPr>
            </w:pPr>
          </w:p>
        </w:tc>
        <w:tc>
          <w:tcPr>
            <w:tcW w:w="6429" w:type="dxa"/>
            <w:noWrap/>
            <w:vAlign w:val="center"/>
            <w:hideMark/>
          </w:tcPr>
          <w:p w14:paraId="23D22EB8" w14:textId="5305E1F2" w:rsidR="00BD4EF0" w:rsidRPr="00C074CF" w:rsidRDefault="00BD4EF0" w:rsidP="00C074CF">
            <w:pPr>
              <w:adjustRightInd w:val="0"/>
              <w:snapToGrid w:val="0"/>
              <w:spacing w:line="360" w:lineRule="auto"/>
              <w:jc w:val="left"/>
              <w:rPr>
                <w:szCs w:val="21"/>
              </w:rPr>
            </w:pPr>
            <w:r w:rsidRPr="00C074CF">
              <w:rPr>
                <w:color w:val="000000"/>
                <w:szCs w:val="21"/>
              </w:rPr>
              <w:t>1.9</w:t>
            </w:r>
            <w:r>
              <w:rPr>
                <w:color w:val="000000"/>
                <w:szCs w:val="21"/>
              </w:rPr>
              <w:t xml:space="preserve"> </w:t>
            </w:r>
            <w:r w:rsidRPr="00C074CF">
              <w:rPr>
                <w:color w:val="000000"/>
                <w:szCs w:val="21"/>
              </w:rPr>
              <w:t>高光溢出保护因子：</w:t>
            </w:r>
            <w:r w:rsidRPr="00C074CF">
              <w:rPr>
                <w:color w:val="000000"/>
                <w:szCs w:val="21"/>
              </w:rPr>
              <w:t>x 10,000</w:t>
            </w:r>
            <w:r>
              <w:rPr>
                <w:rFonts w:hint="eastAsia"/>
                <w:color w:val="000000"/>
                <w:szCs w:val="21"/>
              </w:rPr>
              <w:t>。</w:t>
            </w:r>
          </w:p>
        </w:tc>
      </w:tr>
      <w:tr w:rsidR="00BD4EF0" w:rsidRPr="00C074CF" w14:paraId="09E92A57" w14:textId="77777777" w:rsidTr="001F299E">
        <w:trPr>
          <w:trHeight w:val="567"/>
        </w:trPr>
        <w:tc>
          <w:tcPr>
            <w:tcW w:w="1039" w:type="dxa"/>
            <w:vMerge/>
            <w:vAlign w:val="center"/>
          </w:tcPr>
          <w:p w14:paraId="2131ED84" w14:textId="77777777" w:rsidR="00BD4EF0" w:rsidRPr="00C074CF" w:rsidRDefault="00BD4EF0" w:rsidP="00C074CF">
            <w:pPr>
              <w:adjustRightInd w:val="0"/>
              <w:snapToGrid w:val="0"/>
              <w:rPr>
                <w:szCs w:val="21"/>
              </w:rPr>
            </w:pPr>
          </w:p>
        </w:tc>
        <w:tc>
          <w:tcPr>
            <w:tcW w:w="1383" w:type="dxa"/>
            <w:vMerge/>
            <w:vAlign w:val="center"/>
          </w:tcPr>
          <w:p w14:paraId="137193AF" w14:textId="77777777" w:rsidR="00BD4EF0" w:rsidRPr="00C074CF" w:rsidRDefault="00BD4EF0" w:rsidP="00C074CF">
            <w:pPr>
              <w:adjustRightInd w:val="0"/>
              <w:snapToGrid w:val="0"/>
              <w:rPr>
                <w:szCs w:val="21"/>
              </w:rPr>
            </w:pPr>
          </w:p>
        </w:tc>
        <w:tc>
          <w:tcPr>
            <w:tcW w:w="6429" w:type="dxa"/>
            <w:noWrap/>
            <w:vAlign w:val="center"/>
          </w:tcPr>
          <w:p w14:paraId="073B52EE" w14:textId="1685D77F" w:rsidR="00BD4EF0" w:rsidRPr="00C074CF" w:rsidRDefault="00BD4EF0" w:rsidP="00C074CF">
            <w:pPr>
              <w:adjustRightInd w:val="0"/>
              <w:snapToGrid w:val="0"/>
              <w:spacing w:line="360" w:lineRule="auto"/>
              <w:jc w:val="left"/>
              <w:rPr>
                <w:szCs w:val="21"/>
              </w:rPr>
            </w:pPr>
            <w:r w:rsidRPr="00C074CF">
              <w:rPr>
                <w:color w:val="000000"/>
                <w:szCs w:val="21"/>
              </w:rPr>
              <w:t>1.10</w:t>
            </w:r>
            <w:r>
              <w:rPr>
                <w:color w:val="000000"/>
                <w:szCs w:val="21"/>
              </w:rPr>
              <w:t xml:space="preserve"> </w:t>
            </w:r>
            <w:r w:rsidRPr="00C074CF">
              <w:rPr>
                <w:color w:val="000000"/>
                <w:szCs w:val="21"/>
              </w:rPr>
              <w:t>机身内存</w:t>
            </w:r>
            <w:r w:rsidRPr="002B5600">
              <w:rPr>
                <w:rFonts w:hint="eastAsia"/>
                <w:color w:val="000000"/>
                <w:szCs w:val="21"/>
              </w:rPr>
              <w:t>：≥</w:t>
            </w:r>
            <w:r w:rsidRPr="00C074CF">
              <w:rPr>
                <w:color w:val="000000"/>
                <w:szCs w:val="21"/>
              </w:rPr>
              <w:t>1GB</w:t>
            </w:r>
            <w:r>
              <w:rPr>
                <w:rFonts w:hint="eastAsia"/>
                <w:color w:val="000000"/>
                <w:szCs w:val="21"/>
              </w:rPr>
              <w:t>。</w:t>
            </w:r>
          </w:p>
        </w:tc>
      </w:tr>
      <w:tr w:rsidR="00BD4EF0" w:rsidRPr="00C074CF" w14:paraId="50DA6571" w14:textId="77777777" w:rsidTr="001F299E">
        <w:trPr>
          <w:trHeight w:val="567"/>
        </w:trPr>
        <w:tc>
          <w:tcPr>
            <w:tcW w:w="1039" w:type="dxa"/>
            <w:vMerge/>
            <w:vAlign w:val="center"/>
          </w:tcPr>
          <w:p w14:paraId="5109EFB8" w14:textId="77777777" w:rsidR="00BD4EF0" w:rsidRPr="00C074CF" w:rsidRDefault="00BD4EF0" w:rsidP="00C074CF">
            <w:pPr>
              <w:adjustRightInd w:val="0"/>
              <w:snapToGrid w:val="0"/>
              <w:rPr>
                <w:szCs w:val="21"/>
              </w:rPr>
            </w:pPr>
          </w:p>
        </w:tc>
        <w:tc>
          <w:tcPr>
            <w:tcW w:w="1383" w:type="dxa"/>
            <w:vMerge/>
            <w:vAlign w:val="center"/>
          </w:tcPr>
          <w:p w14:paraId="053E54D1" w14:textId="77777777" w:rsidR="00BD4EF0" w:rsidRPr="00C074CF" w:rsidRDefault="00BD4EF0" w:rsidP="00C074CF">
            <w:pPr>
              <w:adjustRightInd w:val="0"/>
              <w:snapToGrid w:val="0"/>
              <w:rPr>
                <w:szCs w:val="21"/>
              </w:rPr>
            </w:pPr>
          </w:p>
        </w:tc>
        <w:tc>
          <w:tcPr>
            <w:tcW w:w="6429" w:type="dxa"/>
            <w:noWrap/>
            <w:vAlign w:val="center"/>
          </w:tcPr>
          <w:p w14:paraId="434889C7" w14:textId="7A7A91F9" w:rsidR="00BD4EF0" w:rsidRPr="00C074CF" w:rsidRDefault="00BD4EF0" w:rsidP="00BD4EF0">
            <w:pPr>
              <w:adjustRightInd w:val="0"/>
              <w:snapToGrid w:val="0"/>
              <w:jc w:val="left"/>
              <w:rPr>
                <w:szCs w:val="21"/>
              </w:rPr>
            </w:pPr>
            <w:r w:rsidRPr="00C074CF">
              <w:rPr>
                <w:color w:val="000000"/>
                <w:szCs w:val="21"/>
              </w:rPr>
              <w:t>1.11</w:t>
            </w:r>
            <w:r>
              <w:rPr>
                <w:color w:val="000000"/>
                <w:szCs w:val="21"/>
              </w:rPr>
              <w:t xml:space="preserve"> </w:t>
            </w:r>
            <w:r w:rsidRPr="00C074CF">
              <w:rPr>
                <w:color w:val="000000"/>
                <w:szCs w:val="21"/>
              </w:rPr>
              <w:t>图像处理软件：</w:t>
            </w:r>
          </w:p>
        </w:tc>
      </w:tr>
      <w:tr w:rsidR="00BD4EF0" w:rsidRPr="00C074CF" w14:paraId="616C1BE4" w14:textId="77777777" w:rsidTr="001F299E">
        <w:trPr>
          <w:trHeight w:val="567"/>
        </w:trPr>
        <w:tc>
          <w:tcPr>
            <w:tcW w:w="1039" w:type="dxa"/>
            <w:vMerge/>
            <w:vAlign w:val="center"/>
          </w:tcPr>
          <w:p w14:paraId="65728B32" w14:textId="77777777" w:rsidR="00BD4EF0" w:rsidRPr="00C074CF" w:rsidRDefault="00BD4EF0" w:rsidP="00C074CF">
            <w:pPr>
              <w:adjustRightInd w:val="0"/>
              <w:snapToGrid w:val="0"/>
              <w:rPr>
                <w:szCs w:val="21"/>
              </w:rPr>
            </w:pPr>
          </w:p>
        </w:tc>
        <w:tc>
          <w:tcPr>
            <w:tcW w:w="1383" w:type="dxa"/>
            <w:vMerge/>
            <w:vAlign w:val="center"/>
          </w:tcPr>
          <w:p w14:paraId="7652F39F" w14:textId="77777777" w:rsidR="00BD4EF0" w:rsidRPr="00C074CF" w:rsidRDefault="00BD4EF0" w:rsidP="00C074CF">
            <w:pPr>
              <w:adjustRightInd w:val="0"/>
              <w:snapToGrid w:val="0"/>
              <w:rPr>
                <w:szCs w:val="21"/>
              </w:rPr>
            </w:pPr>
          </w:p>
        </w:tc>
        <w:tc>
          <w:tcPr>
            <w:tcW w:w="6429" w:type="dxa"/>
            <w:noWrap/>
            <w:vAlign w:val="center"/>
          </w:tcPr>
          <w:p w14:paraId="675921A1" w14:textId="560237E9" w:rsidR="00BD4EF0" w:rsidRPr="00C074CF" w:rsidRDefault="00BD4EF0" w:rsidP="00A12F9D">
            <w:pPr>
              <w:adjustRightInd w:val="0"/>
              <w:snapToGrid w:val="0"/>
              <w:jc w:val="left"/>
              <w:rPr>
                <w:szCs w:val="21"/>
              </w:rPr>
            </w:pPr>
            <w:r w:rsidRPr="00C074CF">
              <w:rPr>
                <w:color w:val="000000"/>
                <w:szCs w:val="21"/>
              </w:rPr>
              <w:t>▲1.11.1</w:t>
            </w:r>
            <w:r w:rsidRPr="00C074CF">
              <w:rPr>
                <w:color w:val="000000"/>
                <w:szCs w:val="21"/>
              </w:rPr>
              <w:t>图像分析软件，专用软件加密锁驱动</w:t>
            </w:r>
            <w:r>
              <w:rPr>
                <w:rFonts w:hint="eastAsia"/>
                <w:color w:val="000000"/>
                <w:szCs w:val="21"/>
              </w:rPr>
              <w:t>。</w:t>
            </w:r>
          </w:p>
        </w:tc>
      </w:tr>
      <w:tr w:rsidR="00BD4EF0" w:rsidRPr="00C074CF" w14:paraId="6300BB3D" w14:textId="77777777" w:rsidTr="001F299E">
        <w:trPr>
          <w:trHeight w:val="567"/>
        </w:trPr>
        <w:tc>
          <w:tcPr>
            <w:tcW w:w="1039" w:type="dxa"/>
            <w:vMerge/>
            <w:vAlign w:val="center"/>
          </w:tcPr>
          <w:p w14:paraId="65B75BCE" w14:textId="77777777" w:rsidR="00BD4EF0" w:rsidRPr="00C074CF" w:rsidRDefault="00BD4EF0" w:rsidP="00C074CF">
            <w:pPr>
              <w:adjustRightInd w:val="0"/>
              <w:snapToGrid w:val="0"/>
              <w:rPr>
                <w:szCs w:val="21"/>
              </w:rPr>
            </w:pPr>
          </w:p>
        </w:tc>
        <w:tc>
          <w:tcPr>
            <w:tcW w:w="1383" w:type="dxa"/>
            <w:vMerge/>
            <w:vAlign w:val="center"/>
          </w:tcPr>
          <w:p w14:paraId="4649CB6C" w14:textId="77777777" w:rsidR="00BD4EF0" w:rsidRPr="00C074CF" w:rsidRDefault="00BD4EF0" w:rsidP="00C074CF">
            <w:pPr>
              <w:adjustRightInd w:val="0"/>
              <w:snapToGrid w:val="0"/>
              <w:rPr>
                <w:szCs w:val="21"/>
              </w:rPr>
            </w:pPr>
          </w:p>
        </w:tc>
        <w:tc>
          <w:tcPr>
            <w:tcW w:w="6429" w:type="dxa"/>
            <w:noWrap/>
            <w:vAlign w:val="center"/>
          </w:tcPr>
          <w:p w14:paraId="180DC30E" w14:textId="2E27C6D4" w:rsidR="00BD4EF0" w:rsidRPr="00C074CF" w:rsidRDefault="00BD4EF0" w:rsidP="00A12F9D">
            <w:pPr>
              <w:adjustRightInd w:val="0"/>
              <w:snapToGrid w:val="0"/>
              <w:jc w:val="left"/>
              <w:rPr>
                <w:color w:val="000000"/>
                <w:szCs w:val="21"/>
              </w:rPr>
            </w:pPr>
            <w:r w:rsidRPr="00C074CF">
              <w:rPr>
                <w:color w:val="000000"/>
                <w:szCs w:val="21"/>
              </w:rPr>
              <w:t xml:space="preserve">1.11.2 </w:t>
            </w:r>
            <w:r w:rsidRPr="00C074CF">
              <w:rPr>
                <w:bCs/>
                <w:color w:val="000000"/>
                <w:szCs w:val="21"/>
              </w:rPr>
              <w:t>硬件控制</w:t>
            </w:r>
            <w:r w:rsidRPr="00C074CF">
              <w:rPr>
                <w:color w:val="000000"/>
                <w:szCs w:val="21"/>
              </w:rPr>
              <w:t>：支持各类显微镜及周边设备</w:t>
            </w:r>
            <w:r>
              <w:rPr>
                <w:rFonts w:hint="eastAsia"/>
                <w:color w:val="000000"/>
                <w:szCs w:val="21"/>
              </w:rPr>
              <w:t>。</w:t>
            </w:r>
          </w:p>
        </w:tc>
      </w:tr>
      <w:tr w:rsidR="00BD4EF0" w:rsidRPr="00C074CF" w14:paraId="1E329FDE" w14:textId="77777777" w:rsidTr="001F299E">
        <w:trPr>
          <w:trHeight w:val="567"/>
        </w:trPr>
        <w:tc>
          <w:tcPr>
            <w:tcW w:w="1039" w:type="dxa"/>
            <w:vMerge/>
            <w:vAlign w:val="center"/>
          </w:tcPr>
          <w:p w14:paraId="2E1BF41E" w14:textId="77777777" w:rsidR="00BD4EF0" w:rsidRPr="00C074CF" w:rsidRDefault="00BD4EF0" w:rsidP="00C074CF">
            <w:pPr>
              <w:adjustRightInd w:val="0"/>
              <w:snapToGrid w:val="0"/>
              <w:rPr>
                <w:szCs w:val="21"/>
              </w:rPr>
            </w:pPr>
          </w:p>
        </w:tc>
        <w:tc>
          <w:tcPr>
            <w:tcW w:w="1383" w:type="dxa"/>
            <w:vMerge/>
            <w:vAlign w:val="center"/>
          </w:tcPr>
          <w:p w14:paraId="0170FE64" w14:textId="77777777" w:rsidR="00BD4EF0" w:rsidRPr="00C074CF" w:rsidRDefault="00BD4EF0" w:rsidP="00C074CF">
            <w:pPr>
              <w:adjustRightInd w:val="0"/>
              <w:snapToGrid w:val="0"/>
              <w:rPr>
                <w:szCs w:val="21"/>
              </w:rPr>
            </w:pPr>
          </w:p>
        </w:tc>
        <w:tc>
          <w:tcPr>
            <w:tcW w:w="6429" w:type="dxa"/>
            <w:noWrap/>
            <w:vAlign w:val="center"/>
          </w:tcPr>
          <w:p w14:paraId="66DBED7C" w14:textId="0D80ACC8" w:rsidR="00BD4EF0" w:rsidRPr="00C074CF" w:rsidRDefault="00BD4EF0" w:rsidP="00F63ABA">
            <w:pPr>
              <w:adjustRightInd w:val="0"/>
              <w:snapToGrid w:val="0"/>
              <w:spacing w:line="360" w:lineRule="auto"/>
              <w:jc w:val="left"/>
              <w:rPr>
                <w:color w:val="000000"/>
                <w:szCs w:val="21"/>
              </w:rPr>
            </w:pPr>
            <w:r w:rsidRPr="00C074CF">
              <w:rPr>
                <w:color w:val="000000"/>
                <w:szCs w:val="21"/>
              </w:rPr>
              <w:t xml:space="preserve">1.11.3 </w:t>
            </w:r>
            <w:r w:rsidRPr="00C074CF">
              <w:rPr>
                <w:bCs/>
                <w:color w:val="000000"/>
                <w:szCs w:val="21"/>
              </w:rPr>
              <w:t>图像采集拍摄：</w:t>
            </w:r>
            <w:r w:rsidRPr="00C074CF">
              <w:rPr>
                <w:color w:val="000000"/>
                <w:szCs w:val="21"/>
              </w:rPr>
              <w:t>支持多通道拍摄、动态图像拍摄、</w:t>
            </w:r>
            <w:r w:rsidRPr="00C074CF">
              <w:rPr>
                <w:color w:val="000000"/>
                <w:szCs w:val="21"/>
              </w:rPr>
              <w:t>Z</w:t>
            </w:r>
            <w:r w:rsidRPr="00C074CF">
              <w:rPr>
                <w:color w:val="000000"/>
                <w:szCs w:val="21"/>
              </w:rPr>
              <w:t>系列图像拍摄、多点图像拍摄、</w:t>
            </w:r>
            <w:r w:rsidRPr="00C074CF">
              <w:rPr>
                <w:color w:val="000000"/>
                <w:szCs w:val="21"/>
              </w:rPr>
              <w:t>AVI</w:t>
            </w:r>
            <w:r w:rsidRPr="00C074CF">
              <w:rPr>
                <w:color w:val="000000"/>
                <w:szCs w:val="21"/>
              </w:rPr>
              <w:t>动态录像拍摄、物镜定标及保存校准数据</w:t>
            </w:r>
            <w:r>
              <w:rPr>
                <w:rFonts w:hint="eastAsia"/>
                <w:color w:val="000000"/>
                <w:szCs w:val="21"/>
              </w:rPr>
              <w:t>。</w:t>
            </w:r>
          </w:p>
        </w:tc>
      </w:tr>
      <w:tr w:rsidR="00BD4EF0" w:rsidRPr="00C074CF" w14:paraId="13CAB920" w14:textId="77777777" w:rsidTr="001F299E">
        <w:trPr>
          <w:trHeight w:val="567"/>
        </w:trPr>
        <w:tc>
          <w:tcPr>
            <w:tcW w:w="1039" w:type="dxa"/>
            <w:vMerge/>
            <w:vAlign w:val="center"/>
          </w:tcPr>
          <w:p w14:paraId="172BC338" w14:textId="77777777" w:rsidR="00BD4EF0" w:rsidRPr="00C074CF" w:rsidRDefault="00BD4EF0" w:rsidP="00C074CF">
            <w:pPr>
              <w:adjustRightInd w:val="0"/>
              <w:snapToGrid w:val="0"/>
              <w:rPr>
                <w:szCs w:val="21"/>
              </w:rPr>
            </w:pPr>
          </w:p>
        </w:tc>
        <w:tc>
          <w:tcPr>
            <w:tcW w:w="1383" w:type="dxa"/>
            <w:vMerge/>
            <w:vAlign w:val="center"/>
          </w:tcPr>
          <w:p w14:paraId="04ECFE55" w14:textId="77777777" w:rsidR="00BD4EF0" w:rsidRPr="00C074CF" w:rsidRDefault="00BD4EF0" w:rsidP="00C074CF">
            <w:pPr>
              <w:adjustRightInd w:val="0"/>
              <w:snapToGrid w:val="0"/>
              <w:rPr>
                <w:szCs w:val="21"/>
              </w:rPr>
            </w:pPr>
          </w:p>
        </w:tc>
        <w:tc>
          <w:tcPr>
            <w:tcW w:w="6429" w:type="dxa"/>
            <w:noWrap/>
            <w:vAlign w:val="center"/>
          </w:tcPr>
          <w:p w14:paraId="12E5C532" w14:textId="57FCCC4F" w:rsidR="00BD4EF0" w:rsidRPr="00C074CF" w:rsidRDefault="00BD4EF0" w:rsidP="00E32C11">
            <w:pPr>
              <w:adjustRightInd w:val="0"/>
              <w:snapToGrid w:val="0"/>
              <w:spacing w:line="360" w:lineRule="auto"/>
              <w:jc w:val="left"/>
              <w:rPr>
                <w:color w:val="000000"/>
                <w:szCs w:val="21"/>
              </w:rPr>
            </w:pPr>
            <w:r w:rsidRPr="00C074CF">
              <w:rPr>
                <w:color w:val="000000"/>
                <w:szCs w:val="21"/>
              </w:rPr>
              <w:t xml:space="preserve">1.11.4 </w:t>
            </w:r>
            <w:r w:rsidRPr="00C074CF">
              <w:rPr>
                <w:bCs/>
                <w:color w:val="000000"/>
                <w:szCs w:val="21"/>
              </w:rPr>
              <w:t>大图像拼接：</w:t>
            </w:r>
            <w:r w:rsidRPr="00C074CF">
              <w:rPr>
                <w:color w:val="000000"/>
                <w:szCs w:val="21"/>
              </w:rPr>
              <w:t>可通过手动或电动载物台拼接大面积图像。</w:t>
            </w:r>
          </w:p>
        </w:tc>
      </w:tr>
      <w:tr w:rsidR="00BD4EF0" w:rsidRPr="00C074CF" w14:paraId="19E25ABB" w14:textId="77777777" w:rsidTr="001F299E">
        <w:trPr>
          <w:trHeight w:val="567"/>
        </w:trPr>
        <w:tc>
          <w:tcPr>
            <w:tcW w:w="1039" w:type="dxa"/>
            <w:vMerge/>
            <w:vAlign w:val="center"/>
          </w:tcPr>
          <w:p w14:paraId="632CCFAC" w14:textId="77777777" w:rsidR="00BD4EF0" w:rsidRPr="00C074CF" w:rsidRDefault="00BD4EF0" w:rsidP="00C074CF">
            <w:pPr>
              <w:adjustRightInd w:val="0"/>
              <w:snapToGrid w:val="0"/>
              <w:rPr>
                <w:szCs w:val="21"/>
              </w:rPr>
            </w:pPr>
          </w:p>
        </w:tc>
        <w:tc>
          <w:tcPr>
            <w:tcW w:w="1383" w:type="dxa"/>
            <w:vMerge/>
            <w:vAlign w:val="center"/>
          </w:tcPr>
          <w:p w14:paraId="4927EB86" w14:textId="77777777" w:rsidR="00BD4EF0" w:rsidRPr="00C074CF" w:rsidRDefault="00BD4EF0" w:rsidP="00C074CF">
            <w:pPr>
              <w:adjustRightInd w:val="0"/>
              <w:snapToGrid w:val="0"/>
              <w:rPr>
                <w:szCs w:val="21"/>
              </w:rPr>
            </w:pPr>
          </w:p>
        </w:tc>
        <w:tc>
          <w:tcPr>
            <w:tcW w:w="6429" w:type="dxa"/>
            <w:noWrap/>
            <w:vAlign w:val="center"/>
          </w:tcPr>
          <w:p w14:paraId="1B835F0E" w14:textId="5A974148" w:rsidR="00BD4EF0" w:rsidRPr="00C074CF" w:rsidRDefault="00BD4EF0" w:rsidP="00BD4EF0">
            <w:pPr>
              <w:adjustRightInd w:val="0"/>
              <w:snapToGrid w:val="0"/>
              <w:spacing w:line="360" w:lineRule="auto"/>
              <w:jc w:val="left"/>
              <w:rPr>
                <w:color w:val="000000"/>
                <w:szCs w:val="21"/>
              </w:rPr>
            </w:pPr>
            <w:r w:rsidRPr="00C074CF">
              <w:rPr>
                <w:bCs/>
                <w:color w:val="000000"/>
                <w:szCs w:val="21"/>
              </w:rPr>
              <w:t xml:space="preserve">1.11.5 </w:t>
            </w:r>
            <w:r w:rsidRPr="00C074CF">
              <w:rPr>
                <w:bCs/>
                <w:color w:val="000000"/>
                <w:szCs w:val="21"/>
              </w:rPr>
              <w:t>自动测量：</w:t>
            </w:r>
            <w:r w:rsidRPr="00C074CF">
              <w:rPr>
                <w:color w:val="000000"/>
                <w:szCs w:val="21"/>
              </w:rPr>
              <w:t>通过创建的二进制图像来进行自动测量。可自动测量长度、面积、密度与色度等参数集等。并附带目标计数模块。</w:t>
            </w:r>
          </w:p>
        </w:tc>
      </w:tr>
      <w:tr w:rsidR="00BD4EF0" w:rsidRPr="00C074CF" w14:paraId="65B78D3D" w14:textId="77777777" w:rsidTr="001F299E">
        <w:trPr>
          <w:trHeight w:val="567"/>
        </w:trPr>
        <w:tc>
          <w:tcPr>
            <w:tcW w:w="1039" w:type="dxa"/>
            <w:vMerge/>
            <w:vAlign w:val="center"/>
          </w:tcPr>
          <w:p w14:paraId="1BBF65B8" w14:textId="77777777" w:rsidR="00BD4EF0" w:rsidRPr="00C074CF" w:rsidRDefault="00BD4EF0" w:rsidP="00C074CF">
            <w:pPr>
              <w:adjustRightInd w:val="0"/>
              <w:snapToGrid w:val="0"/>
              <w:rPr>
                <w:szCs w:val="21"/>
              </w:rPr>
            </w:pPr>
          </w:p>
        </w:tc>
        <w:tc>
          <w:tcPr>
            <w:tcW w:w="1383" w:type="dxa"/>
            <w:vMerge/>
            <w:vAlign w:val="center"/>
          </w:tcPr>
          <w:p w14:paraId="18ADF6A6" w14:textId="77777777" w:rsidR="00BD4EF0" w:rsidRPr="00C074CF" w:rsidRDefault="00BD4EF0" w:rsidP="00C074CF">
            <w:pPr>
              <w:adjustRightInd w:val="0"/>
              <w:snapToGrid w:val="0"/>
              <w:rPr>
                <w:szCs w:val="21"/>
              </w:rPr>
            </w:pPr>
          </w:p>
        </w:tc>
        <w:tc>
          <w:tcPr>
            <w:tcW w:w="6429" w:type="dxa"/>
            <w:noWrap/>
            <w:vAlign w:val="center"/>
          </w:tcPr>
          <w:p w14:paraId="64DBF79F" w14:textId="3DC6DEE2" w:rsidR="00BD4EF0" w:rsidRPr="00C074CF" w:rsidRDefault="00BD4EF0" w:rsidP="00F63ABA">
            <w:pPr>
              <w:adjustRightInd w:val="0"/>
              <w:snapToGrid w:val="0"/>
              <w:jc w:val="left"/>
              <w:rPr>
                <w:color w:val="000000"/>
                <w:szCs w:val="21"/>
              </w:rPr>
            </w:pPr>
            <w:r w:rsidRPr="00C074CF">
              <w:rPr>
                <w:color w:val="000000"/>
                <w:szCs w:val="21"/>
              </w:rPr>
              <w:t xml:space="preserve">1.11.6 </w:t>
            </w:r>
            <w:r w:rsidRPr="00C074CF">
              <w:rPr>
                <w:bCs/>
                <w:color w:val="000000"/>
                <w:szCs w:val="21"/>
              </w:rPr>
              <w:t>通道合并：</w:t>
            </w:r>
            <w:r w:rsidRPr="00C074CF">
              <w:rPr>
                <w:color w:val="000000"/>
                <w:szCs w:val="21"/>
              </w:rPr>
              <w:t>荧光及明场图像叠加</w:t>
            </w:r>
            <w:r>
              <w:rPr>
                <w:rFonts w:hint="eastAsia"/>
                <w:color w:val="000000"/>
                <w:szCs w:val="21"/>
              </w:rPr>
              <w:t>。</w:t>
            </w:r>
          </w:p>
        </w:tc>
      </w:tr>
      <w:tr w:rsidR="00BD4EF0" w:rsidRPr="00C074CF" w14:paraId="6FA20DDC" w14:textId="77777777" w:rsidTr="001F299E">
        <w:trPr>
          <w:trHeight w:val="567"/>
        </w:trPr>
        <w:tc>
          <w:tcPr>
            <w:tcW w:w="1039" w:type="dxa"/>
            <w:vMerge/>
            <w:vAlign w:val="center"/>
          </w:tcPr>
          <w:p w14:paraId="4DB24E60" w14:textId="77777777" w:rsidR="00BD4EF0" w:rsidRPr="00C074CF" w:rsidRDefault="00BD4EF0" w:rsidP="00C074CF">
            <w:pPr>
              <w:adjustRightInd w:val="0"/>
              <w:snapToGrid w:val="0"/>
              <w:rPr>
                <w:szCs w:val="21"/>
              </w:rPr>
            </w:pPr>
          </w:p>
        </w:tc>
        <w:tc>
          <w:tcPr>
            <w:tcW w:w="1383" w:type="dxa"/>
            <w:vMerge/>
            <w:vAlign w:val="center"/>
          </w:tcPr>
          <w:p w14:paraId="4C75A452" w14:textId="77777777" w:rsidR="00BD4EF0" w:rsidRPr="00C074CF" w:rsidRDefault="00BD4EF0" w:rsidP="00C074CF">
            <w:pPr>
              <w:adjustRightInd w:val="0"/>
              <w:snapToGrid w:val="0"/>
              <w:rPr>
                <w:szCs w:val="21"/>
              </w:rPr>
            </w:pPr>
          </w:p>
        </w:tc>
        <w:tc>
          <w:tcPr>
            <w:tcW w:w="6429" w:type="dxa"/>
            <w:noWrap/>
            <w:vAlign w:val="center"/>
          </w:tcPr>
          <w:p w14:paraId="582DC9C2" w14:textId="74D52725" w:rsidR="00BD4EF0" w:rsidRPr="00C074CF" w:rsidRDefault="00BD4EF0" w:rsidP="00C074CF">
            <w:pPr>
              <w:adjustRightInd w:val="0"/>
              <w:snapToGrid w:val="0"/>
              <w:spacing w:line="360" w:lineRule="auto"/>
              <w:jc w:val="left"/>
              <w:rPr>
                <w:color w:val="000000"/>
                <w:szCs w:val="21"/>
              </w:rPr>
            </w:pPr>
            <w:r w:rsidRPr="00C074CF">
              <w:rPr>
                <w:color w:val="000000"/>
                <w:szCs w:val="21"/>
              </w:rPr>
              <w:t xml:space="preserve">1.11.7 </w:t>
            </w:r>
            <w:r w:rsidRPr="00C074CF">
              <w:rPr>
                <w:bCs/>
                <w:color w:val="000000"/>
                <w:szCs w:val="21"/>
              </w:rPr>
              <w:t>手动测量：</w:t>
            </w:r>
            <w:r w:rsidRPr="00C074CF">
              <w:rPr>
                <w:color w:val="000000"/>
                <w:szCs w:val="21"/>
              </w:rPr>
              <w:t>分类、计数、长度、半轴、面积和角度等。可直接在图像上画出目标来测量。所有输出结果可导出至任何电子表格编辑器。</w:t>
            </w:r>
          </w:p>
        </w:tc>
      </w:tr>
      <w:tr w:rsidR="00BD4EF0" w:rsidRPr="00C074CF" w14:paraId="21E8DA4F" w14:textId="77777777" w:rsidTr="001F299E">
        <w:trPr>
          <w:trHeight w:val="567"/>
        </w:trPr>
        <w:tc>
          <w:tcPr>
            <w:tcW w:w="1039" w:type="dxa"/>
            <w:vMerge/>
            <w:vAlign w:val="center"/>
          </w:tcPr>
          <w:p w14:paraId="36FAB0D3" w14:textId="77777777" w:rsidR="00BD4EF0" w:rsidRPr="00C074CF" w:rsidRDefault="00BD4EF0" w:rsidP="00C074CF">
            <w:pPr>
              <w:adjustRightInd w:val="0"/>
              <w:snapToGrid w:val="0"/>
              <w:rPr>
                <w:szCs w:val="21"/>
              </w:rPr>
            </w:pPr>
          </w:p>
        </w:tc>
        <w:tc>
          <w:tcPr>
            <w:tcW w:w="1383" w:type="dxa"/>
            <w:vMerge/>
            <w:vAlign w:val="center"/>
          </w:tcPr>
          <w:p w14:paraId="4A5E6AE4" w14:textId="77777777" w:rsidR="00BD4EF0" w:rsidRPr="00C074CF" w:rsidRDefault="00BD4EF0" w:rsidP="00C074CF">
            <w:pPr>
              <w:adjustRightInd w:val="0"/>
              <w:snapToGrid w:val="0"/>
              <w:rPr>
                <w:szCs w:val="21"/>
              </w:rPr>
            </w:pPr>
          </w:p>
        </w:tc>
        <w:tc>
          <w:tcPr>
            <w:tcW w:w="6429" w:type="dxa"/>
            <w:noWrap/>
            <w:vAlign w:val="center"/>
          </w:tcPr>
          <w:p w14:paraId="2337774F" w14:textId="5F2BF9D3" w:rsidR="00BD4EF0" w:rsidRPr="00C074CF" w:rsidRDefault="00BD4EF0" w:rsidP="00C074CF">
            <w:pPr>
              <w:adjustRightInd w:val="0"/>
              <w:snapToGrid w:val="0"/>
              <w:spacing w:line="360" w:lineRule="auto"/>
              <w:jc w:val="left"/>
              <w:rPr>
                <w:color w:val="000000"/>
                <w:szCs w:val="21"/>
              </w:rPr>
            </w:pPr>
            <w:r w:rsidRPr="00C074CF">
              <w:rPr>
                <w:color w:val="000000"/>
                <w:szCs w:val="21"/>
              </w:rPr>
              <w:t xml:space="preserve">1.11.8 </w:t>
            </w:r>
            <w:r w:rsidRPr="00C074CF">
              <w:rPr>
                <w:bCs/>
                <w:color w:val="000000"/>
                <w:szCs w:val="21"/>
              </w:rPr>
              <w:t>光强度线性分析：</w:t>
            </w:r>
            <w:r w:rsidRPr="00C074CF">
              <w:rPr>
                <w:color w:val="000000"/>
                <w:szCs w:val="21"/>
              </w:rPr>
              <w:t>可选用</w:t>
            </w:r>
            <w:r w:rsidRPr="00C074CF">
              <w:rPr>
                <w:color w:val="000000"/>
                <w:szCs w:val="21"/>
              </w:rPr>
              <w:t>5</w:t>
            </w:r>
            <w:r w:rsidRPr="00C074CF">
              <w:rPr>
                <w:color w:val="000000"/>
                <w:szCs w:val="21"/>
              </w:rPr>
              <w:t>种交互式线条轮廓测量方法，沿任意路径连续表示来源图像的光强（任意线、两点线、水平线、垂直线及折线）。</w:t>
            </w:r>
          </w:p>
        </w:tc>
      </w:tr>
      <w:tr w:rsidR="00BD4EF0" w:rsidRPr="00C074CF" w14:paraId="3802815D" w14:textId="77777777" w:rsidTr="001F299E">
        <w:trPr>
          <w:trHeight w:val="567"/>
        </w:trPr>
        <w:tc>
          <w:tcPr>
            <w:tcW w:w="1039" w:type="dxa"/>
            <w:vMerge/>
            <w:vAlign w:val="center"/>
          </w:tcPr>
          <w:p w14:paraId="7D0BBC8C" w14:textId="77777777" w:rsidR="00BD4EF0" w:rsidRPr="00C074CF" w:rsidRDefault="00BD4EF0" w:rsidP="00C074CF">
            <w:pPr>
              <w:adjustRightInd w:val="0"/>
              <w:snapToGrid w:val="0"/>
              <w:rPr>
                <w:szCs w:val="21"/>
              </w:rPr>
            </w:pPr>
          </w:p>
        </w:tc>
        <w:tc>
          <w:tcPr>
            <w:tcW w:w="1383" w:type="dxa"/>
            <w:vMerge/>
            <w:vAlign w:val="center"/>
          </w:tcPr>
          <w:p w14:paraId="464D3B5F" w14:textId="77777777" w:rsidR="00BD4EF0" w:rsidRPr="00C074CF" w:rsidRDefault="00BD4EF0" w:rsidP="00C074CF">
            <w:pPr>
              <w:adjustRightInd w:val="0"/>
              <w:snapToGrid w:val="0"/>
              <w:rPr>
                <w:szCs w:val="21"/>
              </w:rPr>
            </w:pPr>
          </w:p>
        </w:tc>
        <w:tc>
          <w:tcPr>
            <w:tcW w:w="6429" w:type="dxa"/>
            <w:noWrap/>
            <w:vAlign w:val="center"/>
          </w:tcPr>
          <w:p w14:paraId="1BEB96BD" w14:textId="78C7C2B0" w:rsidR="00BD4EF0" w:rsidRPr="00C074CF" w:rsidRDefault="00BD4EF0" w:rsidP="00C074CF">
            <w:pPr>
              <w:adjustRightInd w:val="0"/>
              <w:snapToGrid w:val="0"/>
              <w:spacing w:line="360" w:lineRule="auto"/>
              <w:jc w:val="left"/>
              <w:rPr>
                <w:color w:val="000000"/>
                <w:szCs w:val="21"/>
              </w:rPr>
            </w:pPr>
            <w:r w:rsidRPr="00C074CF">
              <w:rPr>
                <w:color w:val="000000"/>
                <w:szCs w:val="21"/>
              </w:rPr>
              <w:t>▲1.12</w:t>
            </w:r>
            <w:r>
              <w:rPr>
                <w:color w:val="000000"/>
                <w:szCs w:val="21"/>
              </w:rPr>
              <w:t xml:space="preserve"> </w:t>
            </w:r>
            <w:r w:rsidRPr="00C074CF">
              <w:rPr>
                <w:color w:val="000000"/>
                <w:szCs w:val="21"/>
              </w:rPr>
              <w:t>配套激光器（偏振</w:t>
            </w:r>
            <w:r w:rsidR="00B646B3">
              <w:rPr>
                <w:rFonts w:hint="eastAsia"/>
                <w:color w:val="000000"/>
                <w:szCs w:val="21"/>
              </w:rPr>
              <w:t>任意角度</w:t>
            </w:r>
            <w:r w:rsidR="00B646B3">
              <w:rPr>
                <w:color w:val="000000"/>
                <w:szCs w:val="21"/>
              </w:rPr>
              <w:t>方向</w:t>
            </w:r>
            <w:r w:rsidRPr="00C074CF">
              <w:rPr>
                <w:color w:val="000000"/>
                <w:szCs w:val="21"/>
              </w:rPr>
              <w:t>可调）：</w:t>
            </w:r>
          </w:p>
        </w:tc>
      </w:tr>
      <w:tr w:rsidR="00BD4EF0" w:rsidRPr="00C074CF" w14:paraId="462D239F" w14:textId="77777777" w:rsidTr="001F299E">
        <w:trPr>
          <w:trHeight w:val="567"/>
        </w:trPr>
        <w:tc>
          <w:tcPr>
            <w:tcW w:w="1039" w:type="dxa"/>
            <w:vMerge/>
            <w:vAlign w:val="center"/>
          </w:tcPr>
          <w:p w14:paraId="5329A92C" w14:textId="77777777" w:rsidR="00BD4EF0" w:rsidRPr="00C074CF" w:rsidRDefault="00BD4EF0" w:rsidP="00C074CF">
            <w:pPr>
              <w:adjustRightInd w:val="0"/>
              <w:snapToGrid w:val="0"/>
              <w:rPr>
                <w:szCs w:val="21"/>
              </w:rPr>
            </w:pPr>
          </w:p>
        </w:tc>
        <w:tc>
          <w:tcPr>
            <w:tcW w:w="1383" w:type="dxa"/>
            <w:vMerge/>
            <w:vAlign w:val="center"/>
          </w:tcPr>
          <w:p w14:paraId="004BD567" w14:textId="77777777" w:rsidR="00BD4EF0" w:rsidRPr="00C074CF" w:rsidRDefault="00BD4EF0" w:rsidP="00C074CF">
            <w:pPr>
              <w:adjustRightInd w:val="0"/>
              <w:snapToGrid w:val="0"/>
              <w:rPr>
                <w:szCs w:val="21"/>
              </w:rPr>
            </w:pPr>
          </w:p>
        </w:tc>
        <w:tc>
          <w:tcPr>
            <w:tcW w:w="6429" w:type="dxa"/>
            <w:noWrap/>
            <w:vAlign w:val="center"/>
          </w:tcPr>
          <w:p w14:paraId="784690C7" w14:textId="51CD3C5F" w:rsidR="00BD4EF0" w:rsidRPr="00C074CF" w:rsidRDefault="00BD4EF0" w:rsidP="00BD4EF0">
            <w:pPr>
              <w:adjustRightInd w:val="0"/>
              <w:snapToGrid w:val="0"/>
              <w:spacing w:line="360" w:lineRule="auto"/>
              <w:jc w:val="left"/>
              <w:rPr>
                <w:color w:val="000000"/>
                <w:szCs w:val="21"/>
              </w:rPr>
            </w:pPr>
            <w:r w:rsidRPr="00C074CF">
              <w:rPr>
                <w:color w:val="000000"/>
                <w:szCs w:val="21"/>
              </w:rPr>
              <w:t xml:space="preserve">1.12.1 </w:t>
            </w:r>
            <w:r>
              <w:rPr>
                <w:color w:val="000000"/>
                <w:szCs w:val="21"/>
              </w:rPr>
              <w:t xml:space="preserve"> </w:t>
            </w:r>
            <w:r w:rsidRPr="00C074CF">
              <w:rPr>
                <w:color w:val="000000"/>
                <w:szCs w:val="21"/>
              </w:rPr>
              <w:t>405nm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r>
      <w:tr w:rsidR="00BD4EF0" w:rsidRPr="00C074CF" w14:paraId="681756EC" w14:textId="77777777" w:rsidTr="001F299E">
        <w:trPr>
          <w:trHeight w:val="567"/>
        </w:trPr>
        <w:tc>
          <w:tcPr>
            <w:tcW w:w="1039" w:type="dxa"/>
            <w:vMerge/>
            <w:vAlign w:val="center"/>
          </w:tcPr>
          <w:p w14:paraId="4CBC6041" w14:textId="77777777" w:rsidR="00BD4EF0" w:rsidRPr="00C074CF" w:rsidRDefault="00BD4EF0" w:rsidP="00C074CF">
            <w:pPr>
              <w:adjustRightInd w:val="0"/>
              <w:snapToGrid w:val="0"/>
              <w:rPr>
                <w:szCs w:val="21"/>
              </w:rPr>
            </w:pPr>
          </w:p>
        </w:tc>
        <w:tc>
          <w:tcPr>
            <w:tcW w:w="1383" w:type="dxa"/>
            <w:vMerge/>
            <w:vAlign w:val="center"/>
          </w:tcPr>
          <w:p w14:paraId="71C5811E" w14:textId="77777777" w:rsidR="00BD4EF0" w:rsidRPr="00C074CF" w:rsidRDefault="00BD4EF0" w:rsidP="00C074CF">
            <w:pPr>
              <w:adjustRightInd w:val="0"/>
              <w:snapToGrid w:val="0"/>
              <w:rPr>
                <w:szCs w:val="21"/>
              </w:rPr>
            </w:pPr>
          </w:p>
        </w:tc>
        <w:tc>
          <w:tcPr>
            <w:tcW w:w="6429" w:type="dxa"/>
            <w:noWrap/>
            <w:vAlign w:val="center"/>
          </w:tcPr>
          <w:p w14:paraId="40F73E21" w14:textId="7D23A8FC" w:rsidR="00BD4EF0" w:rsidRPr="00C074CF" w:rsidRDefault="00BD4EF0" w:rsidP="00BD4EF0">
            <w:pPr>
              <w:adjustRightInd w:val="0"/>
              <w:snapToGrid w:val="0"/>
              <w:spacing w:line="360" w:lineRule="auto"/>
              <w:jc w:val="left"/>
              <w:rPr>
                <w:color w:val="000000"/>
                <w:szCs w:val="21"/>
              </w:rPr>
            </w:pPr>
            <w:r w:rsidRPr="00C074CF">
              <w:rPr>
                <w:color w:val="000000"/>
                <w:szCs w:val="21"/>
              </w:rPr>
              <w:t>1.12.2  532nm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r>
      <w:tr w:rsidR="00BD4EF0" w:rsidRPr="00C074CF" w14:paraId="44839DDE" w14:textId="77777777" w:rsidTr="001F299E">
        <w:trPr>
          <w:trHeight w:val="567"/>
        </w:trPr>
        <w:tc>
          <w:tcPr>
            <w:tcW w:w="1039" w:type="dxa"/>
            <w:vMerge/>
            <w:vAlign w:val="center"/>
          </w:tcPr>
          <w:p w14:paraId="626E7AE4" w14:textId="77777777" w:rsidR="00BD4EF0" w:rsidRPr="00C074CF" w:rsidRDefault="00BD4EF0" w:rsidP="00C074CF">
            <w:pPr>
              <w:adjustRightInd w:val="0"/>
              <w:snapToGrid w:val="0"/>
              <w:rPr>
                <w:szCs w:val="21"/>
              </w:rPr>
            </w:pPr>
          </w:p>
        </w:tc>
        <w:tc>
          <w:tcPr>
            <w:tcW w:w="1383" w:type="dxa"/>
            <w:vMerge/>
            <w:vAlign w:val="center"/>
          </w:tcPr>
          <w:p w14:paraId="436D70E4" w14:textId="77777777" w:rsidR="00BD4EF0" w:rsidRPr="00C074CF" w:rsidRDefault="00BD4EF0" w:rsidP="00C074CF">
            <w:pPr>
              <w:adjustRightInd w:val="0"/>
              <w:snapToGrid w:val="0"/>
              <w:rPr>
                <w:szCs w:val="21"/>
              </w:rPr>
            </w:pPr>
          </w:p>
        </w:tc>
        <w:tc>
          <w:tcPr>
            <w:tcW w:w="6429" w:type="dxa"/>
            <w:noWrap/>
            <w:vAlign w:val="center"/>
          </w:tcPr>
          <w:p w14:paraId="5890C287" w14:textId="6E0CBF1A" w:rsidR="00BD4EF0" w:rsidRPr="00C074CF" w:rsidRDefault="00BD4EF0" w:rsidP="00BD4EF0">
            <w:pPr>
              <w:adjustRightInd w:val="0"/>
              <w:snapToGrid w:val="0"/>
              <w:spacing w:line="360" w:lineRule="auto"/>
              <w:jc w:val="left"/>
              <w:rPr>
                <w:color w:val="000000"/>
                <w:szCs w:val="21"/>
              </w:rPr>
            </w:pPr>
            <w:r w:rsidRPr="00C074CF">
              <w:rPr>
                <w:color w:val="000000"/>
                <w:szCs w:val="21"/>
              </w:rPr>
              <w:t>1.12.3  637nm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r>
      <w:tr w:rsidR="00BD4EF0" w:rsidRPr="00C074CF" w14:paraId="29212502" w14:textId="77777777" w:rsidTr="002B5600">
        <w:trPr>
          <w:trHeight w:val="567"/>
        </w:trPr>
        <w:tc>
          <w:tcPr>
            <w:tcW w:w="1039" w:type="dxa"/>
            <w:vMerge/>
            <w:vAlign w:val="center"/>
          </w:tcPr>
          <w:p w14:paraId="084C2BE9" w14:textId="77777777" w:rsidR="00BD4EF0" w:rsidRPr="00C074CF" w:rsidRDefault="00BD4EF0" w:rsidP="00C074CF">
            <w:pPr>
              <w:adjustRightInd w:val="0"/>
              <w:snapToGrid w:val="0"/>
              <w:rPr>
                <w:szCs w:val="21"/>
              </w:rPr>
            </w:pPr>
          </w:p>
        </w:tc>
        <w:tc>
          <w:tcPr>
            <w:tcW w:w="1383" w:type="dxa"/>
            <w:vMerge/>
            <w:vAlign w:val="center"/>
          </w:tcPr>
          <w:p w14:paraId="6D3D5073" w14:textId="77777777" w:rsidR="00BD4EF0" w:rsidRPr="00C074CF" w:rsidRDefault="00BD4EF0" w:rsidP="00C074CF">
            <w:pPr>
              <w:adjustRightInd w:val="0"/>
              <w:snapToGrid w:val="0"/>
              <w:rPr>
                <w:szCs w:val="21"/>
              </w:rPr>
            </w:pPr>
          </w:p>
        </w:tc>
        <w:tc>
          <w:tcPr>
            <w:tcW w:w="6429" w:type="dxa"/>
            <w:noWrap/>
            <w:vAlign w:val="bottom"/>
          </w:tcPr>
          <w:p w14:paraId="64443E91" w14:textId="34EF0CDD" w:rsidR="00BD4EF0" w:rsidRPr="00C074CF" w:rsidRDefault="00BD4EF0" w:rsidP="00BD4EF0">
            <w:pPr>
              <w:adjustRightInd w:val="0"/>
              <w:snapToGrid w:val="0"/>
              <w:spacing w:line="360" w:lineRule="auto"/>
              <w:jc w:val="left"/>
              <w:rPr>
                <w:color w:val="000000"/>
                <w:szCs w:val="21"/>
              </w:rPr>
            </w:pPr>
            <w:r w:rsidRPr="00C074CF">
              <w:rPr>
                <w:color w:val="000000"/>
                <w:szCs w:val="21"/>
              </w:rPr>
              <w:t>1.12.4</w:t>
            </w:r>
            <w:r>
              <w:rPr>
                <w:color w:val="000000"/>
                <w:szCs w:val="21"/>
              </w:rPr>
              <w:t xml:space="preserve">  </w:t>
            </w:r>
            <w:r w:rsidRPr="00C074CF">
              <w:rPr>
                <w:color w:val="000000"/>
                <w:szCs w:val="21"/>
              </w:rPr>
              <w:t>785nm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0880516A" w:rsidR="008312E0" w:rsidRPr="00CD60EB" w:rsidRDefault="008312E0" w:rsidP="000230F8">
            <w:pPr>
              <w:spacing w:line="360" w:lineRule="auto"/>
              <w:jc w:val="left"/>
              <w:rPr>
                <w:b/>
                <w:szCs w:val="21"/>
              </w:rPr>
            </w:pPr>
            <w:r w:rsidRPr="00CD60EB">
              <w:rPr>
                <w:bCs/>
                <w:szCs w:val="21"/>
              </w:rPr>
              <w:t>货物免费保修期</w:t>
            </w:r>
            <w:r w:rsidRPr="00CD60EB">
              <w:rPr>
                <w:bCs/>
                <w:szCs w:val="21"/>
                <w:u w:val="single"/>
              </w:rPr>
              <w:t xml:space="preserve"> </w:t>
            </w:r>
            <w:r w:rsidR="000230F8">
              <w:rPr>
                <w:bCs/>
                <w:szCs w:val="21"/>
                <w:u w:val="single"/>
              </w:rPr>
              <w:t>3</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lastRenderedPageBreak/>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75887855" w:rsidR="008312E0" w:rsidRPr="00CD60EB" w:rsidRDefault="008312E0" w:rsidP="00A12F9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53251BC1"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0230F8">
              <w:rPr>
                <w:bCs/>
                <w:szCs w:val="21"/>
                <w:u w:val="single"/>
              </w:rPr>
              <w:t>7</w:t>
            </w:r>
            <w:r w:rsidR="00A12F9D">
              <w:rPr>
                <w:bCs/>
                <w:szCs w:val="21"/>
                <w:u w:val="single"/>
              </w:rPr>
              <w:t>0</w:t>
            </w:r>
            <w:r w:rsidRPr="00CD60EB">
              <w:rPr>
                <w:bCs/>
                <w:szCs w:val="21"/>
                <w:u w:val="single"/>
              </w:rPr>
              <w:t xml:space="preserve"> </w:t>
            </w:r>
            <w:r w:rsidRPr="00CD60EB">
              <w:rPr>
                <w:bCs/>
                <w:szCs w:val="21"/>
              </w:rPr>
              <w:t>天（日历日）内。</w:t>
            </w:r>
          </w:p>
          <w:p w14:paraId="7CE27225" w14:textId="02929971" w:rsidR="00D72CD8" w:rsidRPr="00CD60EB" w:rsidRDefault="00D72CD8" w:rsidP="00A12F9D">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0230F8">
              <w:rPr>
                <w:bCs/>
                <w:szCs w:val="21"/>
                <w:u w:val="single"/>
              </w:rPr>
              <w:t>7</w:t>
            </w:r>
            <w:r w:rsidR="00A12F9D">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31E1402" w:rsidR="00D72CD8" w:rsidRPr="00CD60EB" w:rsidRDefault="00D72CD8" w:rsidP="00A12F9D">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深圳大学南校区电子科学和技术学院实验室</w:t>
            </w:r>
            <w:r w:rsidR="00A12F9D">
              <w:rPr>
                <w:bCs/>
                <w:color w:val="FF0000"/>
                <w:szCs w:val="21"/>
                <w:u w:val="single"/>
              </w:rPr>
              <w:t>604</w:t>
            </w:r>
            <w:r w:rsidR="00895111" w:rsidRPr="00895111">
              <w:rPr>
                <w:rFonts w:hint="eastAsia"/>
                <w:bCs/>
                <w:color w:val="FF0000"/>
                <w:szCs w:val="21"/>
                <w:u w:val="single"/>
              </w:rPr>
              <w:t>房</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766C333F" w14:textId="77777777" w:rsidR="00A12F9D" w:rsidRPr="0044266C" w:rsidRDefault="00A12F9D" w:rsidP="00A12F9D">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00783591" w14:textId="2FF6F6F7" w:rsidR="009910FF" w:rsidRPr="009910FF" w:rsidRDefault="00A12F9D" w:rsidP="00A12F9D">
            <w:pPr>
              <w:spacing w:line="360" w:lineRule="auto"/>
              <w:ind w:firstLineChars="200" w:firstLine="420"/>
              <w:jc w:val="left"/>
              <w:rPr>
                <w:bCs/>
                <w:szCs w:val="21"/>
              </w:rPr>
            </w:pPr>
            <w:r>
              <w:rPr>
                <w:rFonts w:ascii="宋体" w:hAnsi="宋体" w:hint="eastAsia"/>
                <w:bCs/>
                <w:szCs w:val="21"/>
              </w:rPr>
              <w:t>货物验收合格并连续运行</w:t>
            </w:r>
            <w:r w:rsidRPr="000573A7">
              <w:rPr>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sidRPr="009910FF">
              <w:rPr>
                <w:rFonts w:hint="eastAsia"/>
                <w:bCs/>
                <w:szCs w:val="21"/>
              </w:rPr>
              <w:t>。</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w:t>
            </w:r>
            <w:r w:rsidRPr="006413B8">
              <w:rPr>
                <w:rFonts w:hint="eastAsia"/>
                <w:bCs/>
                <w:szCs w:val="21"/>
              </w:rPr>
              <w:lastRenderedPageBreak/>
              <w:t>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66EF19C5" w14:textId="456698D7" w:rsidR="006B0A89" w:rsidRPr="00B244A7" w:rsidRDefault="006B0A89" w:rsidP="00D77EC7">
      <w:pPr>
        <w:spacing w:line="360" w:lineRule="auto"/>
        <w:jc w:val="left"/>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rFonts w:hint="eastAsia"/>
          <w:sz w:val="24"/>
        </w:rPr>
      </w:pPr>
    </w:p>
    <w:tbl>
      <w:tblPr>
        <w:tblStyle w:val="af4"/>
        <w:tblW w:w="8303" w:type="dxa"/>
        <w:tblLook w:val="04A0" w:firstRow="1" w:lastRow="0" w:firstColumn="1" w:lastColumn="0" w:noHBand="0" w:noVBand="1"/>
      </w:tblPr>
      <w:tblGrid>
        <w:gridCol w:w="704"/>
        <w:gridCol w:w="851"/>
        <w:gridCol w:w="3685"/>
        <w:gridCol w:w="1021"/>
        <w:gridCol w:w="1021"/>
        <w:gridCol w:w="1021"/>
      </w:tblGrid>
      <w:tr w:rsidR="00A2397E" w:rsidRPr="00C074CF" w14:paraId="5296E0C9" w14:textId="21B6A6F9" w:rsidTr="00A2397E">
        <w:trPr>
          <w:trHeight w:val="567"/>
        </w:trPr>
        <w:tc>
          <w:tcPr>
            <w:tcW w:w="704" w:type="dxa"/>
            <w:noWrap/>
            <w:vAlign w:val="center"/>
            <w:hideMark/>
          </w:tcPr>
          <w:p w14:paraId="5D39C47A" w14:textId="77777777" w:rsidR="00A2397E" w:rsidRPr="00C074CF" w:rsidRDefault="00A2397E" w:rsidP="00A2397E">
            <w:pPr>
              <w:adjustRightInd w:val="0"/>
              <w:snapToGrid w:val="0"/>
              <w:jc w:val="center"/>
              <w:rPr>
                <w:szCs w:val="21"/>
              </w:rPr>
            </w:pPr>
            <w:r w:rsidRPr="00C074CF">
              <w:rPr>
                <w:szCs w:val="21"/>
              </w:rPr>
              <w:t>序号</w:t>
            </w:r>
          </w:p>
        </w:tc>
        <w:tc>
          <w:tcPr>
            <w:tcW w:w="851" w:type="dxa"/>
            <w:noWrap/>
            <w:vAlign w:val="center"/>
            <w:hideMark/>
          </w:tcPr>
          <w:p w14:paraId="0C335869" w14:textId="77777777" w:rsidR="00A2397E" w:rsidRPr="00C074CF" w:rsidRDefault="00A2397E" w:rsidP="00A2397E">
            <w:pPr>
              <w:adjustRightInd w:val="0"/>
              <w:snapToGrid w:val="0"/>
              <w:jc w:val="center"/>
              <w:rPr>
                <w:szCs w:val="21"/>
              </w:rPr>
            </w:pPr>
            <w:r w:rsidRPr="00C074CF">
              <w:rPr>
                <w:szCs w:val="21"/>
              </w:rPr>
              <w:t>货物名称</w:t>
            </w:r>
          </w:p>
        </w:tc>
        <w:tc>
          <w:tcPr>
            <w:tcW w:w="3685" w:type="dxa"/>
            <w:noWrap/>
            <w:vAlign w:val="center"/>
            <w:hideMark/>
          </w:tcPr>
          <w:p w14:paraId="28D370B0" w14:textId="77777777" w:rsidR="00A2397E" w:rsidRPr="00C074CF" w:rsidRDefault="00A2397E" w:rsidP="00A2397E">
            <w:pPr>
              <w:adjustRightInd w:val="0"/>
              <w:snapToGrid w:val="0"/>
              <w:jc w:val="center"/>
              <w:rPr>
                <w:szCs w:val="21"/>
              </w:rPr>
            </w:pPr>
            <w:r w:rsidRPr="00C074CF">
              <w:rPr>
                <w:szCs w:val="21"/>
              </w:rPr>
              <w:t>招标技术要求</w:t>
            </w:r>
          </w:p>
        </w:tc>
        <w:tc>
          <w:tcPr>
            <w:tcW w:w="1021" w:type="dxa"/>
          </w:tcPr>
          <w:p w14:paraId="3A22CC0A" w14:textId="17B339C7" w:rsidR="00A2397E" w:rsidRPr="00C074CF" w:rsidRDefault="00A2397E" w:rsidP="00A2397E">
            <w:pPr>
              <w:adjustRightInd w:val="0"/>
              <w:snapToGrid w:val="0"/>
              <w:jc w:val="center"/>
              <w:rPr>
                <w:szCs w:val="21"/>
              </w:rPr>
            </w:pPr>
            <w:r w:rsidRPr="00A2397E">
              <w:rPr>
                <w:rFonts w:hint="eastAsia"/>
                <w:szCs w:val="21"/>
              </w:rPr>
              <w:t>投标技术响应</w:t>
            </w:r>
          </w:p>
        </w:tc>
        <w:tc>
          <w:tcPr>
            <w:tcW w:w="1021" w:type="dxa"/>
          </w:tcPr>
          <w:p w14:paraId="72418F91" w14:textId="51BC4B1A" w:rsidR="00A2397E" w:rsidRPr="00C074CF" w:rsidRDefault="00A2397E" w:rsidP="00A2397E">
            <w:pPr>
              <w:adjustRightInd w:val="0"/>
              <w:snapToGrid w:val="0"/>
              <w:jc w:val="center"/>
              <w:rPr>
                <w:szCs w:val="21"/>
              </w:rPr>
            </w:pPr>
            <w:r w:rsidRPr="00A2397E">
              <w:rPr>
                <w:rFonts w:hint="eastAsia"/>
                <w:szCs w:val="21"/>
              </w:rPr>
              <w:t>偏离情况</w:t>
            </w:r>
          </w:p>
        </w:tc>
        <w:tc>
          <w:tcPr>
            <w:tcW w:w="1021" w:type="dxa"/>
          </w:tcPr>
          <w:p w14:paraId="77307359" w14:textId="3F9A0D0C" w:rsidR="00A2397E" w:rsidRPr="00C074CF" w:rsidRDefault="00A2397E" w:rsidP="00A2397E">
            <w:pPr>
              <w:adjustRightInd w:val="0"/>
              <w:snapToGrid w:val="0"/>
              <w:jc w:val="center"/>
              <w:rPr>
                <w:szCs w:val="21"/>
              </w:rPr>
            </w:pPr>
            <w:r w:rsidRPr="00A2397E">
              <w:rPr>
                <w:rFonts w:hint="eastAsia"/>
                <w:szCs w:val="21"/>
              </w:rPr>
              <w:t>说明</w:t>
            </w:r>
          </w:p>
        </w:tc>
      </w:tr>
      <w:tr w:rsidR="00A2397E" w:rsidRPr="00C074CF" w14:paraId="6E935258" w14:textId="18C615D2" w:rsidTr="00A2397E">
        <w:trPr>
          <w:trHeight w:val="567"/>
        </w:trPr>
        <w:tc>
          <w:tcPr>
            <w:tcW w:w="704" w:type="dxa"/>
            <w:vMerge w:val="restart"/>
            <w:noWrap/>
            <w:vAlign w:val="center"/>
            <w:hideMark/>
          </w:tcPr>
          <w:p w14:paraId="013A587D" w14:textId="77777777" w:rsidR="00A2397E" w:rsidRPr="00C074CF" w:rsidRDefault="00A2397E" w:rsidP="00B923FA">
            <w:pPr>
              <w:adjustRightInd w:val="0"/>
              <w:snapToGrid w:val="0"/>
              <w:jc w:val="center"/>
              <w:rPr>
                <w:szCs w:val="21"/>
              </w:rPr>
            </w:pPr>
            <w:r w:rsidRPr="00C074CF">
              <w:rPr>
                <w:szCs w:val="21"/>
              </w:rPr>
              <w:t>1</w:t>
            </w:r>
          </w:p>
        </w:tc>
        <w:tc>
          <w:tcPr>
            <w:tcW w:w="851" w:type="dxa"/>
            <w:vMerge w:val="restart"/>
            <w:noWrap/>
            <w:vAlign w:val="center"/>
            <w:hideMark/>
          </w:tcPr>
          <w:p w14:paraId="3661623E" w14:textId="77777777" w:rsidR="00A2397E" w:rsidRPr="00C074CF" w:rsidRDefault="00A2397E" w:rsidP="00B923FA">
            <w:pPr>
              <w:adjustRightInd w:val="0"/>
              <w:snapToGrid w:val="0"/>
              <w:jc w:val="center"/>
              <w:rPr>
                <w:szCs w:val="21"/>
              </w:rPr>
            </w:pPr>
            <w:r w:rsidRPr="00C074CF">
              <w:rPr>
                <w:szCs w:val="21"/>
              </w:rPr>
              <w:t>单光子探测器</w:t>
            </w:r>
          </w:p>
        </w:tc>
        <w:tc>
          <w:tcPr>
            <w:tcW w:w="3685" w:type="dxa"/>
            <w:noWrap/>
            <w:vAlign w:val="center"/>
            <w:hideMark/>
          </w:tcPr>
          <w:p w14:paraId="5102AC28" w14:textId="77777777" w:rsidR="00A2397E" w:rsidRPr="00C074CF" w:rsidRDefault="00A2397E" w:rsidP="00B923FA">
            <w:pPr>
              <w:adjustRightInd w:val="0"/>
              <w:snapToGrid w:val="0"/>
              <w:jc w:val="left"/>
              <w:rPr>
                <w:szCs w:val="21"/>
              </w:rPr>
            </w:pPr>
            <w:r w:rsidRPr="00C074CF">
              <w:rPr>
                <w:color w:val="000000"/>
                <w:szCs w:val="21"/>
              </w:rPr>
              <w:t>1.1</w:t>
            </w:r>
            <w:r w:rsidRPr="00C074CF">
              <w:rPr>
                <w:color w:val="000000"/>
                <w:szCs w:val="21"/>
              </w:rPr>
              <w:t>传感器类型：前照式科学级</w:t>
            </w:r>
            <w:r w:rsidRPr="00C074CF">
              <w:rPr>
                <w:color w:val="000000"/>
                <w:szCs w:val="21"/>
              </w:rPr>
              <w:t>SCMOS</w:t>
            </w:r>
            <w:r>
              <w:rPr>
                <w:rFonts w:hint="eastAsia"/>
                <w:color w:val="000000"/>
                <w:szCs w:val="21"/>
              </w:rPr>
              <w:t>。</w:t>
            </w:r>
          </w:p>
        </w:tc>
        <w:tc>
          <w:tcPr>
            <w:tcW w:w="1021" w:type="dxa"/>
          </w:tcPr>
          <w:p w14:paraId="1C1D21C0" w14:textId="77777777" w:rsidR="00A2397E" w:rsidRPr="00C074CF" w:rsidRDefault="00A2397E" w:rsidP="00B923FA">
            <w:pPr>
              <w:adjustRightInd w:val="0"/>
              <w:snapToGrid w:val="0"/>
              <w:jc w:val="left"/>
              <w:rPr>
                <w:color w:val="000000"/>
                <w:szCs w:val="21"/>
              </w:rPr>
            </w:pPr>
          </w:p>
        </w:tc>
        <w:tc>
          <w:tcPr>
            <w:tcW w:w="1021" w:type="dxa"/>
          </w:tcPr>
          <w:p w14:paraId="6A26F17C" w14:textId="77777777" w:rsidR="00A2397E" w:rsidRPr="00C074CF" w:rsidRDefault="00A2397E" w:rsidP="00B923FA">
            <w:pPr>
              <w:adjustRightInd w:val="0"/>
              <w:snapToGrid w:val="0"/>
              <w:jc w:val="left"/>
              <w:rPr>
                <w:color w:val="000000"/>
                <w:szCs w:val="21"/>
              </w:rPr>
            </w:pPr>
          </w:p>
        </w:tc>
        <w:tc>
          <w:tcPr>
            <w:tcW w:w="1021" w:type="dxa"/>
          </w:tcPr>
          <w:p w14:paraId="023FCFC4" w14:textId="582DA52F" w:rsidR="00A2397E" w:rsidRPr="00C074CF" w:rsidRDefault="00A2397E" w:rsidP="00B923FA">
            <w:pPr>
              <w:adjustRightInd w:val="0"/>
              <w:snapToGrid w:val="0"/>
              <w:jc w:val="left"/>
              <w:rPr>
                <w:color w:val="000000"/>
                <w:szCs w:val="21"/>
              </w:rPr>
            </w:pPr>
          </w:p>
        </w:tc>
      </w:tr>
      <w:tr w:rsidR="00A2397E" w:rsidRPr="00C074CF" w14:paraId="0C3E1C30" w14:textId="651247B3" w:rsidTr="00A2397E">
        <w:trPr>
          <w:trHeight w:val="567"/>
        </w:trPr>
        <w:tc>
          <w:tcPr>
            <w:tcW w:w="704" w:type="dxa"/>
            <w:vMerge/>
            <w:vAlign w:val="center"/>
            <w:hideMark/>
          </w:tcPr>
          <w:p w14:paraId="24CAF5AD" w14:textId="77777777" w:rsidR="00A2397E" w:rsidRPr="00C074CF" w:rsidRDefault="00A2397E" w:rsidP="00B923FA">
            <w:pPr>
              <w:adjustRightInd w:val="0"/>
              <w:snapToGrid w:val="0"/>
              <w:rPr>
                <w:szCs w:val="21"/>
              </w:rPr>
            </w:pPr>
          </w:p>
        </w:tc>
        <w:tc>
          <w:tcPr>
            <w:tcW w:w="851" w:type="dxa"/>
            <w:vMerge/>
            <w:vAlign w:val="center"/>
            <w:hideMark/>
          </w:tcPr>
          <w:p w14:paraId="193FC37E" w14:textId="77777777" w:rsidR="00A2397E" w:rsidRPr="00C074CF" w:rsidRDefault="00A2397E" w:rsidP="00B923FA">
            <w:pPr>
              <w:adjustRightInd w:val="0"/>
              <w:snapToGrid w:val="0"/>
              <w:rPr>
                <w:szCs w:val="21"/>
              </w:rPr>
            </w:pPr>
          </w:p>
        </w:tc>
        <w:tc>
          <w:tcPr>
            <w:tcW w:w="3685" w:type="dxa"/>
            <w:noWrap/>
            <w:vAlign w:val="center"/>
            <w:hideMark/>
          </w:tcPr>
          <w:p w14:paraId="3E3B83DA" w14:textId="77777777" w:rsidR="00A2397E" w:rsidRPr="00C074CF" w:rsidRDefault="00A2397E" w:rsidP="00B923FA">
            <w:pPr>
              <w:adjustRightInd w:val="0"/>
              <w:snapToGrid w:val="0"/>
              <w:jc w:val="left"/>
              <w:rPr>
                <w:szCs w:val="21"/>
              </w:rPr>
            </w:pPr>
            <w:r w:rsidRPr="00C074CF">
              <w:rPr>
                <w:color w:val="000000"/>
                <w:szCs w:val="21"/>
              </w:rPr>
              <w:t>1.2</w:t>
            </w:r>
            <w:r>
              <w:rPr>
                <w:color w:val="000000"/>
                <w:szCs w:val="21"/>
              </w:rPr>
              <w:t xml:space="preserve"> </w:t>
            </w:r>
            <w:r w:rsidRPr="00C074CF">
              <w:rPr>
                <w:color w:val="000000"/>
                <w:szCs w:val="21"/>
              </w:rPr>
              <w:t>有效像素（宽</w:t>
            </w:r>
            <w:r w:rsidRPr="00C074CF">
              <w:rPr>
                <w:color w:val="000000"/>
                <w:szCs w:val="21"/>
              </w:rPr>
              <w:t>x</w:t>
            </w:r>
            <w:r w:rsidRPr="00C074CF">
              <w:rPr>
                <w:color w:val="000000"/>
                <w:szCs w:val="21"/>
              </w:rPr>
              <w:t>高）</w:t>
            </w:r>
            <w:r>
              <w:rPr>
                <w:rFonts w:hint="eastAsia"/>
                <w:color w:val="000000"/>
                <w:szCs w:val="21"/>
              </w:rPr>
              <w:t>：</w:t>
            </w:r>
            <w:r w:rsidRPr="002B5600">
              <w:rPr>
                <w:rFonts w:ascii="宋体" w:hAnsi="宋体"/>
                <w:color w:val="000000"/>
                <w:szCs w:val="21"/>
              </w:rPr>
              <w:t>≥</w:t>
            </w:r>
            <w:r w:rsidRPr="00C074CF">
              <w:rPr>
                <w:color w:val="000000"/>
                <w:szCs w:val="21"/>
              </w:rPr>
              <w:t>2048 x 2048</w:t>
            </w:r>
            <w:r>
              <w:rPr>
                <w:rFonts w:hint="eastAsia"/>
                <w:color w:val="000000"/>
                <w:szCs w:val="21"/>
              </w:rPr>
              <w:t>。</w:t>
            </w:r>
          </w:p>
        </w:tc>
        <w:tc>
          <w:tcPr>
            <w:tcW w:w="1021" w:type="dxa"/>
          </w:tcPr>
          <w:p w14:paraId="5618CC91" w14:textId="77777777" w:rsidR="00A2397E" w:rsidRPr="00C074CF" w:rsidRDefault="00A2397E" w:rsidP="00B923FA">
            <w:pPr>
              <w:adjustRightInd w:val="0"/>
              <w:snapToGrid w:val="0"/>
              <w:jc w:val="left"/>
              <w:rPr>
                <w:color w:val="000000"/>
                <w:szCs w:val="21"/>
              </w:rPr>
            </w:pPr>
          </w:p>
        </w:tc>
        <w:tc>
          <w:tcPr>
            <w:tcW w:w="1021" w:type="dxa"/>
          </w:tcPr>
          <w:p w14:paraId="0B0E7B5E" w14:textId="77777777" w:rsidR="00A2397E" w:rsidRPr="00C074CF" w:rsidRDefault="00A2397E" w:rsidP="00B923FA">
            <w:pPr>
              <w:adjustRightInd w:val="0"/>
              <w:snapToGrid w:val="0"/>
              <w:jc w:val="left"/>
              <w:rPr>
                <w:color w:val="000000"/>
                <w:szCs w:val="21"/>
              </w:rPr>
            </w:pPr>
          </w:p>
        </w:tc>
        <w:tc>
          <w:tcPr>
            <w:tcW w:w="1021" w:type="dxa"/>
          </w:tcPr>
          <w:p w14:paraId="09559266" w14:textId="730B1416" w:rsidR="00A2397E" w:rsidRPr="00C074CF" w:rsidRDefault="00A2397E" w:rsidP="00B923FA">
            <w:pPr>
              <w:adjustRightInd w:val="0"/>
              <w:snapToGrid w:val="0"/>
              <w:jc w:val="left"/>
              <w:rPr>
                <w:color w:val="000000"/>
                <w:szCs w:val="21"/>
              </w:rPr>
            </w:pPr>
          </w:p>
        </w:tc>
      </w:tr>
      <w:tr w:rsidR="00A2397E" w:rsidRPr="00C074CF" w14:paraId="07327FCA" w14:textId="32DDFA8B" w:rsidTr="00A2397E">
        <w:trPr>
          <w:trHeight w:val="567"/>
        </w:trPr>
        <w:tc>
          <w:tcPr>
            <w:tcW w:w="704" w:type="dxa"/>
            <w:vMerge/>
            <w:vAlign w:val="center"/>
            <w:hideMark/>
          </w:tcPr>
          <w:p w14:paraId="45CC16AF" w14:textId="77777777" w:rsidR="00A2397E" w:rsidRPr="00C074CF" w:rsidRDefault="00A2397E" w:rsidP="00B923FA">
            <w:pPr>
              <w:adjustRightInd w:val="0"/>
              <w:snapToGrid w:val="0"/>
              <w:rPr>
                <w:szCs w:val="21"/>
              </w:rPr>
            </w:pPr>
          </w:p>
        </w:tc>
        <w:tc>
          <w:tcPr>
            <w:tcW w:w="851" w:type="dxa"/>
            <w:vMerge/>
            <w:vAlign w:val="center"/>
            <w:hideMark/>
          </w:tcPr>
          <w:p w14:paraId="418F08B9" w14:textId="77777777" w:rsidR="00A2397E" w:rsidRPr="00C074CF" w:rsidRDefault="00A2397E" w:rsidP="00B923FA">
            <w:pPr>
              <w:adjustRightInd w:val="0"/>
              <w:snapToGrid w:val="0"/>
              <w:rPr>
                <w:szCs w:val="21"/>
              </w:rPr>
            </w:pPr>
          </w:p>
        </w:tc>
        <w:tc>
          <w:tcPr>
            <w:tcW w:w="3685" w:type="dxa"/>
            <w:noWrap/>
            <w:vAlign w:val="center"/>
            <w:hideMark/>
          </w:tcPr>
          <w:p w14:paraId="274E702F" w14:textId="77777777" w:rsidR="00A2397E" w:rsidRPr="00C074CF" w:rsidRDefault="00A2397E" w:rsidP="00B923FA">
            <w:pPr>
              <w:adjustRightInd w:val="0"/>
              <w:snapToGrid w:val="0"/>
              <w:jc w:val="left"/>
              <w:rPr>
                <w:szCs w:val="21"/>
              </w:rPr>
            </w:pPr>
            <w:r w:rsidRPr="00C074CF">
              <w:rPr>
                <w:color w:val="000000"/>
                <w:szCs w:val="21"/>
              </w:rPr>
              <w:t>1.3</w:t>
            </w:r>
            <w:r>
              <w:rPr>
                <w:color w:val="000000"/>
                <w:szCs w:val="21"/>
              </w:rPr>
              <w:t xml:space="preserve"> </w:t>
            </w:r>
            <w:r w:rsidRPr="00C074CF">
              <w:rPr>
                <w:color w:val="000000"/>
                <w:szCs w:val="21"/>
              </w:rPr>
              <w:t>传感器尺寸</w:t>
            </w:r>
            <w:r>
              <w:rPr>
                <w:rFonts w:hint="eastAsia"/>
                <w:color w:val="000000"/>
                <w:szCs w:val="21"/>
              </w:rPr>
              <w:t>：</w:t>
            </w:r>
            <w:r>
              <w:rPr>
                <w:rFonts w:hint="eastAsia"/>
              </w:rPr>
              <w:t>≤</w:t>
            </w:r>
            <w:r w:rsidRPr="00C074CF">
              <w:rPr>
                <w:color w:val="000000"/>
                <w:szCs w:val="21"/>
              </w:rPr>
              <w:t>13.3 x 13.3 mm</w:t>
            </w:r>
            <w:r>
              <w:rPr>
                <w:rFonts w:hint="eastAsia"/>
                <w:color w:val="000000"/>
                <w:szCs w:val="21"/>
              </w:rPr>
              <w:t>。</w:t>
            </w:r>
          </w:p>
        </w:tc>
        <w:tc>
          <w:tcPr>
            <w:tcW w:w="1021" w:type="dxa"/>
          </w:tcPr>
          <w:p w14:paraId="360FBA5E" w14:textId="77777777" w:rsidR="00A2397E" w:rsidRPr="00C074CF" w:rsidRDefault="00A2397E" w:rsidP="00B923FA">
            <w:pPr>
              <w:adjustRightInd w:val="0"/>
              <w:snapToGrid w:val="0"/>
              <w:jc w:val="left"/>
              <w:rPr>
                <w:color w:val="000000"/>
                <w:szCs w:val="21"/>
              </w:rPr>
            </w:pPr>
          </w:p>
        </w:tc>
        <w:tc>
          <w:tcPr>
            <w:tcW w:w="1021" w:type="dxa"/>
          </w:tcPr>
          <w:p w14:paraId="13929067" w14:textId="77777777" w:rsidR="00A2397E" w:rsidRPr="00C074CF" w:rsidRDefault="00A2397E" w:rsidP="00B923FA">
            <w:pPr>
              <w:adjustRightInd w:val="0"/>
              <w:snapToGrid w:val="0"/>
              <w:jc w:val="left"/>
              <w:rPr>
                <w:color w:val="000000"/>
                <w:szCs w:val="21"/>
              </w:rPr>
            </w:pPr>
          </w:p>
        </w:tc>
        <w:tc>
          <w:tcPr>
            <w:tcW w:w="1021" w:type="dxa"/>
          </w:tcPr>
          <w:p w14:paraId="08E175C6" w14:textId="459F83DD" w:rsidR="00A2397E" w:rsidRPr="00C074CF" w:rsidRDefault="00A2397E" w:rsidP="00B923FA">
            <w:pPr>
              <w:adjustRightInd w:val="0"/>
              <w:snapToGrid w:val="0"/>
              <w:jc w:val="left"/>
              <w:rPr>
                <w:color w:val="000000"/>
                <w:szCs w:val="21"/>
              </w:rPr>
            </w:pPr>
          </w:p>
        </w:tc>
      </w:tr>
      <w:tr w:rsidR="00A2397E" w:rsidRPr="00C074CF" w14:paraId="0F9CC9AF" w14:textId="4C6FE726" w:rsidTr="00A2397E">
        <w:trPr>
          <w:trHeight w:val="567"/>
        </w:trPr>
        <w:tc>
          <w:tcPr>
            <w:tcW w:w="704" w:type="dxa"/>
            <w:vMerge/>
            <w:vAlign w:val="center"/>
            <w:hideMark/>
          </w:tcPr>
          <w:p w14:paraId="375D0B27" w14:textId="77777777" w:rsidR="00A2397E" w:rsidRPr="00C074CF" w:rsidRDefault="00A2397E" w:rsidP="00B923FA">
            <w:pPr>
              <w:adjustRightInd w:val="0"/>
              <w:snapToGrid w:val="0"/>
              <w:rPr>
                <w:szCs w:val="21"/>
              </w:rPr>
            </w:pPr>
          </w:p>
        </w:tc>
        <w:tc>
          <w:tcPr>
            <w:tcW w:w="851" w:type="dxa"/>
            <w:vMerge/>
            <w:vAlign w:val="center"/>
            <w:hideMark/>
          </w:tcPr>
          <w:p w14:paraId="07819570" w14:textId="77777777" w:rsidR="00A2397E" w:rsidRPr="00C074CF" w:rsidRDefault="00A2397E" w:rsidP="00B923FA">
            <w:pPr>
              <w:adjustRightInd w:val="0"/>
              <w:snapToGrid w:val="0"/>
              <w:rPr>
                <w:szCs w:val="21"/>
              </w:rPr>
            </w:pPr>
          </w:p>
        </w:tc>
        <w:tc>
          <w:tcPr>
            <w:tcW w:w="3685" w:type="dxa"/>
            <w:noWrap/>
            <w:vAlign w:val="center"/>
            <w:hideMark/>
          </w:tcPr>
          <w:p w14:paraId="114E9AFE" w14:textId="77777777" w:rsidR="00A2397E" w:rsidRPr="00C074CF" w:rsidRDefault="00A2397E" w:rsidP="00B923FA">
            <w:pPr>
              <w:adjustRightInd w:val="0"/>
              <w:snapToGrid w:val="0"/>
              <w:jc w:val="left"/>
              <w:rPr>
                <w:szCs w:val="21"/>
              </w:rPr>
            </w:pPr>
            <w:r w:rsidRPr="00C074CF">
              <w:rPr>
                <w:color w:val="000000"/>
                <w:szCs w:val="21"/>
              </w:rPr>
              <w:t>▲1.4</w:t>
            </w:r>
            <w:r>
              <w:rPr>
                <w:color w:val="000000"/>
                <w:szCs w:val="21"/>
              </w:rPr>
              <w:t xml:space="preserve"> </w:t>
            </w:r>
            <w:r w:rsidRPr="00C074CF">
              <w:rPr>
                <w:color w:val="000000"/>
                <w:szCs w:val="21"/>
              </w:rPr>
              <w:t>最大量子效率</w:t>
            </w:r>
            <w:r>
              <w:rPr>
                <w:rFonts w:hint="eastAsia"/>
                <w:color w:val="000000"/>
                <w:szCs w:val="21"/>
              </w:rPr>
              <w:t>：</w:t>
            </w:r>
            <w:r w:rsidRPr="002B5600">
              <w:rPr>
                <w:rFonts w:ascii="宋体" w:hAnsi="宋体"/>
                <w:color w:val="000000"/>
                <w:szCs w:val="21"/>
              </w:rPr>
              <w:t>≥</w:t>
            </w:r>
            <w:r w:rsidRPr="00C074CF">
              <w:rPr>
                <w:color w:val="000000"/>
                <w:szCs w:val="21"/>
              </w:rPr>
              <w:t>82%</w:t>
            </w:r>
            <w:r>
              <w:rPr>
                <w:rFonts w:hint="eastAsia"/>
                <w:color w:val="000000"/>
                <w:szCs w:val="21"/>
              </w:rPr>
              <w:t>。</w:t>
            </w:r>
          </w:p>
        </w:tc>
        <w:tc>
          <w:tcPr>
            <w:tcW w:w="1021" w:type="dxa"/>
          </w:tcPr>
          <w:p w14:paraId="442CC61B" w14:textId="77777777" w:rsidR="00A2397E" w:rsidRPr="00C074CF" w:rsidRDefault="00A2397E" w:rsidP="00B923FA">
            <w:pPr>
              <w:adjustRightInd w:val="0"/>
              <w:snapToGrid w:val="0"/>
              <w:jc w:val="left"/>
              <w:rPr>
                <w:color w:val="000000"/>
                <w:szCs w:val="21"/>
              </w:rPr>
            </w:pPr>
          </w:p>
        </w:tc>
        <w:tc>
          <w:tcPr>
            <w:tcW w:w="1021" w:type="dxa"/>
          </w:tcPr>
          <w:p w14:paraId="231E9524" w14:textId="77777777" w:rsidR="00A2397E" w:rsidRPr="00C074CF" w:rsidRDefault="00A2397E" w:rsidP="00B923FA">
            <w:pPr>
              <w:adjustRightInd w:val="0"/>
              <w:snapToGrid w:val="0"/>
              <w:jc w:val="left"/>
              <w:rPr>
                <w:color w:val="000000"/>
                <w:szCs w:val="21"/>
              </w:rPr>
            </w:pPr>
          </w:p>
        </w:tc>
        <w:tc>
          <w:tcPr>
            <w:tcW w:w="1021" w:type="dxa"/>
          </w:tcPr>
          <w:p w14:paraId="7C037BCF" w14:textId="78BA6E18" w:rsidR="00A2397E" w:rsidRPr="00C074CF" w:rsidRDefault="00A2397E" w:rsidP="00B923FA">
            <w:pPr>
              <w:adjustRightInd w:val="0"/>
              <w:snapToGrid w:val="0"/>
              <w:jc w:val="left"/>
              <w:rPr>
                <w:color w:val="000000"/>
                <w:szCs w:val="21"/>
              </w:rPr>
            </w:pPr>
          </w:p>
        </w:tc>
      </w:tr>
      <w:tr w:rsidR="00A2397E" w:rsidRPr="00C074CF" w14:paraId="6784B899" w14:textId="2CB1C0B1" w:rsidTr="00A2397E">
        <w:trPr>
          <w:trHeight w:val="567"/>
        </w:trPr>
        <w:tc>
          <w:tcPr>
            <w:tcW w:w="704" w:type="dxa"/>
            <w:vMerge/>
            <w:vAlign w:val="center"/>
            <w:hideMark/>
          </w:tcPr>
          <w:p w14:paraId="0CF1F606" w14:textId="77777777" w:rsidR="00A2397E" w:rsidRPr="00C074CF" w:rsidRDefault="00A2397E" w:rsidP="00B923FA">
            <w:pPr>
              <w:adjustRightInd w:val="0"/>
              <w:snapToGrid w:val="0"/>
              <w:rPr>
                <w:szCs w:val="21"/>
              </w:rPr>
            </w:pPr>
          </w:p>
        </w:tc>
        <w:tc>
          <w:tcPr>
            <w:tcW w:w="851" w:type="dxa"/>
            <w:vMerge/>
            <w:vAlign w:val="center"/>
            <w:hideMark/>
          </w:tcPr>
          <w:p w14:paraId="3978078A" w14:textId="77777777" w:rsidR="00A2397E" w:rsidRPr="00C074CF" w:rsidRDefault="00A2397E" w:rsidP="00B923FA">
            <w:pPr>
              <w:adjustRightInd w:val="0"/>
              <w:snapToGrid w:val="0"/>
              <w:rPr>
                <w:szCs w:val="21"/>
              </w:rPr>
            </w:pPr>
          </w:p>
        </w:tc>
        <w:tc>
          <w:tcPr>
            <w:tcW w:w="3685" w:type="dxa"/>
            <w:noWrap/>
            <w:vAlign w:val="center"/>
            <w:hideMark/>
          </w:tcPr>
          <w:p w14:paraId="4CC61E49" w14:textId="77777777" w:rsidR="00A2397E" w:rsidRPr="00C074CF" w:rsidRDefault="00A2397E" w:rsidP="00B923FA">
            <w:pPr>
              <w:adjustRightInd w:val="0"/>
              <w:snapToGrid w:val="0"/>
              <w:jc w:val="left"/>
              <w:rPr>
                <w:szCs w:val="21"/>
              </w:rPr>
            </w:pPr>
            <w:r w:rsidRPr="00C074CF">
              <w:rPr>
                <w:color w:val="000000"/>
                <w:szCs w:val="21"/>
              </w:rPr>
              <w:t>1.5</w:t>
            </w:r>
            <w:r>
              <w:rPr>
                <w:color w:val="000000"/>
                <w:szCs w:val="21"/>
              </w:rPr>
              <w:t xml:space="preserve"> </w:t>
            </w:r>
            <w:r w:rsidRPr="00C074CF">
              <w:rPr>
                <w:color w:val="000000"/>
                <w:szCs w:val="21"/>
              </w:rPr>
              <w:t>像素大小（宽</w:t>
            </w:r>
            <w:r w:rsidRPr="00C074CF">
              <w:rPr>
                <w:color w:val="000000"/>
                <w:szCs w:val="21"/>
              </w:rPr>
              <w:t>x</w:t>
            </w:r>
            <w:r w:rsidRPr="00C074CF">
              <w:rPr>
                <w:color w:val="000000"/>
                <w:szCs w:val="21"/>
              </w:rPr>
              <w:t>高</w:t>
            </w:r>
            <w:r w:rsidRPr="00C074CF">
              <w:rPr>
                <w:color w:val="000000"/>
                <w:szCs w:val="21"/>
              </w:rPr>
              <w:t>)</w:t>
            </w:r>
            <w:r>
              <w:rPr>
                <w:rFonts w:hint="eastAsia"/>
                <w:color w:val="000000"/>
                <w:szCs w:val="21"/>
              </w:rPr>
              <w:t>：</w:t>
            </w:r>
            <w:r w:rsidRPr="002B5600">
              <w:rPr>
                <w:rFonts w:ascii="宋体" w:hAnsi="宋体"/>
                <w:color w:val="000000"/>
                <w:szCs w:val="21"/>
              </w:rPr>
              <w:t>≥</w:t>
            </w:r>
            <w:r w:rsidRPr="00C074CF">
              <w:rPr>
                <w:color w:val="000000"/>
                <w:szCs w:val="21"/>
              </w:rPr>
              <w:t>6.5 μm</w:t>
            </w:r>
            <w:r>
              <w:rPr>
                <w:rFonts w:hint="eastAsia"/>
                <w:color w:val="000000"/>
                <w:szCs w:val="21"/>
              </w:rPr>
              <w:t>。</w:t>
            </w:r>
          </w:p>
        </w:tc>
        <w:tc>
          <w:tcPr>
            <w:tcW w:w="1021" w:type="dxa"/>
          </w:tcPr>
          <w:p w14:paraId="4077262B" w14:textId="77777777" w:rsidR="00A2397E" w:rsidRPr="00C074CF" w:rsidRDefault="00A2397E" w:rsidP="00B923FA">
            <w:pPr>
              <w:adjustRightInd w:val="0"/>
              <w:snapToGrid w:val="0"/>
              <w:jc w:val="left"/>
              <w:rPr>
                <w:color w:val="000000"/>
                <w:szCs w:val="21"/>
              </w:rPr>
            </w:pPr>
          </w:p>
        </w:tc>
        <w:tc>
          <w:tcPr>
            <w:tcW w:w="1021" w:type="dxa"/>
          </w:tcPr>
          <w:p w14:paraId="774514D6" w14:textId="77777777" w:rsidR="00A2397E" w:rsidRPr="00C074CF" w:rsidRDefault="00A2397E" w:rsidP="00B923FA">
            <w:pPr>
              <w:adjustRightInd w:val="0"/>
              <w:snapToGrid w:val="0"/>
              <w:jc w:val="left"/>
              <w:rPr>
                <w:color w:val="000000"/>
                <w:szCs w:val="21"/>
              </w:rPr>
            </w:pPr>
          </w:p>
        </w:tc>
        <w:tc>
          <w:tcPr>
            <w:tcW w:w="1021" w:type="dxa"/>
          </w:tcPr>
          <w:p w14:paraId="3A3A0FF5" w14:textId="674C5AD2" w:rsidR="00A2397E" w:rsidRPr="00C074CF" w:rsidRDefault="00A2397E" w:rsidP="00B923FA">
            <w:pPr>
              <w:adjustRightInd w:val="0"/>
              <w:snapToGrid w:val="0"/>
              <w:jc w:val="left"/>
              <w:rPr>
                <w:color w:val="000000"/>
                <w:szCs w:val="21"/>
              </w:rPr>
            </w:pPr>
          </w:p>
        </w:tc>
      </w:tr>
      <w:tr w:rsidR="00A2397E" w:rsidRPr="00C074CF" w14:paraId="3939D866" w14:textId="6082F2AF" w:rsidTr="00A2397E">
        <w:trPr>
          <w:trHeight w:val="567"/>
        </w:trPr>
        <w:tc>
          <w:tcPr>
            <w:tcW w:w="704" w:type="dxa"/>
            <w:vMerge/>
            <w:vAlign w:val="center"/>
            <w:hideMark/>
          </w:tcPr>
          <w:p w14:paraId="69AABCDE" w14:textId="77777777" w:rsidR="00A2397E" w:rsidRPr="00C074CF" w:rsidRDefault="00A2397E" w:rsidP="00B923FA">
            <w:pPr>
              <w:adjustRightInd w:val="0"/>
              <w:snapToGrid w:val="0"/>
              <w:rPr>
                <w:szCs w:val="21"/>
              </w:rPr>
            </w:pPr>
          </w:p>
        </w:tc>
        <w:tc>
          <w:tcPr>
            <w:tcW w:w="851" w:type="dxa"/>
            <w:vMerge/>
            <w:vAlign w:val="center"/>
            <w:hideMark/>
          </w:tcPr>
          <w:p w14:paraId="561C7115" w14:textId="77777777" w:rsidR="00A2397E" w:rsidRPr="00C074CF" w:rsidRDefault="00A2397E" w:rsidP="00B923FA">
            <w:pPr>
              <w:adjustRightInd w:val="0"/>
              <w:snapToGrid w:val="0"/>
              <w:rPr>
                <w:szCs w:val="21"/>
              </w:rPr>
            </w:pPr>
          </w:p>
        </w:tc>
        <w:tc>
          <w:tcPr>
            <w:tcW w:w="3685" w:type="dxa"/>
            <w:noWrap/>
            <w:vAlign w:val="center"/>
            <w:hideMark/>
          </w:tcPr>
          <w:p w14:paraId="1C2B03B4" w14:textId="77777777" w:rsidR="00A2397E" w:rsidRPr="00C074CF" w:rsidRDefault="00A2397E" w:rsidP="00B923FA">
            <w:pPr>
              <w:adjustRightInd w:val="0"/>
              <w:snapToGrid w:val="0"/>
              <w:jc w:val="left"/>
              <w:rPr>
                <w:szCs w:val="21"/>
              </w:rPr>
            </w:pPr>
            <w:r w:rsidRPr="00C074CF">
              <w:rPr>
                <w:color w:val="000000"/>
                <w:szCs w:val="21"/>
              </w:rPr>
              <w:t>1.6</w:t>
            </w:r>
            <w:r>
              <w:rPr>
                <w:color w:val="000000"/>
                <w:szCs w:val="21"/>
              </w:rPr>
              <w:t xml:space="preserve"> </w:t>
            </w:r>
            <w:r w:rsidRPr="00C074CF">
              <w:rPr>
                <w:color w:val="000000"/>
                <w:szCs w:val="21"/>
              </w:rPr>
              <w:t>线性（</w:t>
            </w:r>
            <w:r w:rsidRPr="00C074CF">
              <w:rPr>
                <w:color w:val="000000"/>
                <w:szCs w:val="21"/>
              </w:rPr>
              <w:t>%</w:t>
            </w:r>
            <w:r w:rsidRPr="00C074CF">
              <w:rPr>
                <w:color w:val="000000"/>
                <w:szCs w:val="21"/>
              </w:rPr>
              <w:t>，最大）</w:t>
            </w:r>
            <w:r w:rsidRPr="002B5600">
              <w:rPr>
                <w:rFonts w:hint="eastAsia"/>
                <w:color w:val="000000"/>
                <w:szCs w:val="21"/>
              </w:rPr>
              <w:t>：≥</w:t>
            </w:r>
            <w:r w:rsidRPr="00C074CF">
              <w:rPr>
                <w:color w:val="000000"/>
                <w:szCs w:val="21"/>
              </w:rPr>
              <w:t>99.8%</w:t>
            </w:r>
            <w:r>
              <w:rPr>
                <w:rFonts w:hint="eastAsia"/>
                <w:color w:val="000000"/>
                <w:szCs w:val="21"/>
              </w:rPr>
              <w:t>。</w:t>
            </w:r>
          </w:p>
        </w:tc>
        <w:tc>
          <w:tcPr>
            <w:tcW w:w="1021" w:type="dxa"/>
          </w:tcPr>
          <w:p w14:paraId="3C8D1929" w14:textId="77777777" w:rsidR="00A2397E" w:rsidRPr="00C074CF" w:rsidRDefault="00A2397E" w:rsidP="00B923FA">
            <w:pPr>
              <w:adjustRightInd w:val="0"/>
              <w:snapToGrid w:val="0"/>
              <w:jc w:val="left"/>
              <w:rPr>
                <w:color w:val="000000"/>
                <w:szCs w:val="21"/>
              </w:rPr>
            </w:pPr>
          </w:p>
        </w:tc>
        <w:tc>
          <w:tcPr>
            <w:tcW w:w="1021" w:type="dxa"/>
          </w:tcPr>
          <w:p w14:paraId="3806657A" w14:textId="77777777" w:rsidR="00A2397E" w:rsidRPr="00C074CF" w:rsidRDefault="00A2397E" w:rsidP="00B923FA">
            <w:pPr>
              <w:adjustRightInd w:val="0"/>
              <w:snapToGrid w:val="0"/>
              <w:jc w:val="left"/>
              <w:rPr>
                <w:color w:val="000000"/>
                <w:szCs w:val="21"/>
              </w:rPr>
            </w:pPr>
          </w:p>
        </w:tc>
        <w:tc>
          <w:tcPr>
            <w:tcW w:w="1021" w:type="dxa"/>
          </w:tcPr>
          <w:p w14:paraId="1AA504C2" w14:textId="303D3AD2" w:rsidR="00A2397E" w:rsidRPr="00C074CF" w:rsidRDefault="00A2397E" w:rsidP="00B923FA">
            <w:pPr>
              <w:adjustRightInd w:val="0"/>
              <w:snapToGrid w:val="0"/>
              <w:jc w:val="left"/>
              <w:rPr>
                <w:color w:val="000000"/>
                <w:szCs w:val="21"/>
              </w:rPr>
            </w:pPr>
          </w:p>
        </w:tc>
      </w:tr>
      <w:tr w:rsidR="00A2397E" w:rsidRPr="00C074CF" w14:paraId="6934EBEA" w14:textId="47B45081" w:rsidTr="00A2397E">
        <w:trPr>
          <w:trHeight w:val="567"/>
        </w:trPr>
        <w:tc>
          <w:tcPr>
            <w:tcW w:w="704" w:type="dxa"/>
            <w:vMerge/>
            <w:vAlign w:val="center"/>
            <w:hideMark/>
          </w:tcPr>
          <w:p w14:paraId="7B2F89E2" w14:textId="77777777" w:rsidR="00A2397E" w:rsidRPr="00C074CF" w:rsidRDefault="00A2397E" w:rsidP="00B923FA">
            <w:pPr>
              <w:adjustRightInd w:val="0"/>
              <w:snapToGrid w:val="0"/>
              <w:rPr>
                <w:szCs w:val="21"/>
              </w:rPr>
            </w:pPr>
          </w:p>
        </w:tc>
        <w:tc>
          <w:tcPr>
            <w:tcW w:w="851" w:type="dxa"/>
            <w:vMerge/>
            <w:vAlign w:val="center"/>
            <w:hideMark/>
          </w:tcPr>
          <w:p w14:paraId="69C99238" w14:textId="77777777" w:rsidR="00A2397E" w:rsidRPr="00C074CF" w:rsidRDefault="00A2397E" w:rsidP="00B923FA">
            <w:pPr>
              <w:adjustRightInd w:val="0"/>
              <w:snapToGrid w:val="0"/>
              <w:rPr>
                <w:szCs w:val="21"/>
              </w:rPr>
            </w:pPr>
          </w:p>
        </w:tc>
        <w:tc>
          <w:tcPr>
            <w:tcW w:w="3685" w:type="dxa"/>
            <w:noWrap/>
            <w:vAlign w:val="center"/>
            <w:hideMark/>
          </w:tcPr>
          <w:p w14:paraId="74FB5691" w14:textId="77777777" w:rsidR="00A2397E" w:rsidRPr="00C074CF" w:rsidRDefault="00A2397E" w:rsidP="00B923FA">
            <w:pPr>
              <w:adjustRightInd w:val="0"/>
              <w:snapToGrid w:val="0"/>
              <w:jc w:val="left"/>
              <w:rPr>
                <w:szCs w:val="21"/>
              </w:rPr>
            </w:pPr>
            <w:r w:rsidRPr="00C074CF">
              <w:rPr>
                <w:color w:val="000000"/>
                <w:szCs w:val="21"/>
              </w:rPr>
              <w:t>1.7</w:t>
            </w:r>
            <w:r>
              <w:rPr>
                <w:color w:val="000000"/>
                <w:szCs w:val="21"/>
              </w:rPr>
              <w:t xml:space="preserve"> </w:t>
            </w:r>
            <w:r w:rsidRPr="00C074CF">
              <w:rPr>
                <w:color w:val="000000"/>
                <w:szCs w:val="21"/>
              </w:rPr>
              <w:t>触发模式</w:t>
            </w:r>
            <w:r>
              <w:rPr>
                <w:rFonts w:hint="eastAsia"/>
                <w:color w:val="000000"/>
                <w:szCs w:val="21"/>
              </w:rPr>
              <w:t>：</w:t>
            </w:r>
            <w:r w:rsidRPr="00C074CF">
              <w:rPr>
                <w:color w:val="000000"/>
                <w:szCs w:val="21"/>
              </w:rPr>
              <w:t>内部，外部，外部开始，外部曝光，软件触发</w:t>
            </w:r>
            <w:r>
              <w:rPr>
                <w:rFonts w:hint="eastAsia"/>
                <w:color w:val="000000"/>
                <w:szCs w:val="21"/>
              </w:rPr>
              <w:t>。</w:t>
            </w:r>
          </w:p>
        </w:tc>
        <w:tc>
          <w:tcPr>
            <w:tcW w:w="1021" w:type="dxa"/>
          </w:tcPr>
          <w:p w14:paraId="1FFB253B" w14:textId="77777777" w:rsidR="00A2397E" w:rsidRPr="00C074CF" w:rsidRDefault="00A2397E" w:rsidP="00B923FA">
            <w:pPr>
              <w:adjustRightInd w:val="0"/>
              <w:snapToGrid w:val="0"/>
              <w:jc w:val="left"/>
              <w:rPr>
                <w:color w:val="000000"/>
                <w:szCs w:val="21"/>
              </w:rPr>
            </w:pPr>
          </w:p>
        </w:tc>
        <w:tc>
          <w:tcPr>
            <w:tcW w:w="1021" w:type="dxa"/>
          </w:tcPr>
          <w:p w14:paraId="2557F9D1" w14:textId="77777777" w:rsidR="00A2397E" w:rsidRPr="00C074CF" w:rsidRDefault="00A2397E" w:rsidP="00B923FA">
            <w:pPr>
              <w:adjustRightInd w:val="0"/>
              <w:snapToGrid w:val="0"/>
              <w:jc w:val="left"/>
              <w:rPr>
                <w:color w:val="000000"/>
                <w:szCs w:val="21"/>
              </w:rPr>
            </w:pPr>
          </w:p>
        </w:tc>
        <w:tc>
          <w:tcPr>
            <w:tcW w:w="1021" w:type="dxa"/>
          </w:tcPr>
          <w:p w14:paraId="6B815062" w14:textId="686FD555" w:rsidR="00A2397E" w:rsidRPr="00C074CF" w:rsidRDefault="00A2397E" w:rsidP="00B923FA">
            <w:pPr>
              <w:adjustRightInd w:val="0"/>
              <w:snapToGrid w:val="0"/>
              <w:jc w:val="left"/>
              <w:rPr>
                <w:color w:val="000000"/>
                <w:szCs w:val="21"/>
              </w:rPr>
            </w:pPr>
          </w:p>
        </w:tc>
      </w:tr>
      <w:tr w:rsidR="00A2397E" w:rsidRPr="00C074CF" w14:paraId="053D1AF6" w14:textId="5AF5B28A" w:rsidTr="00A2397E">
        <w:trPr>
          <w:trHeight w:val="567"/>
        </w:trPr>
        <w:tc>
          <w:tcPr>
            <w:tcW w:w="704" w:type="dxa"/>
            <w:vMerge/>
            <w:vAlign w:val="center"/>
            <w:hideMark/>
          </w:tcPr>
          <w:p w14:paraId="2E4B57EF" w14:textId="77777777" w:rsidR="00A2397E" w:rsidRPr="00C074CF" w:rsidRDefault="00A2397E" w:rsidP="00B923FA">
            <w:pPr>
              <w:adjustRightInd w:val="0"/>
              <w:snapToGrid w:val="0"/>
              <w:rPr>
                <w:szCs w:val="21"/>
              </w:rPr>
            </w:pPr>
          </w:p>
        </w:tc>
        <w:tc>
          <w:tcPr>
            <w:tcW w:w="851" w:type="dxa"/>
            <w:vMerge/>
            <w:vAlign w:val="center"/>
            <w:hideMark/>
          </w:tcPr>
          <w:p w14:paraId="1B794331" w14:textId="77777777" w:rsidR="00A2397E" w:rsidRPr="00C074CF" w:rsidRDefault="00A2397E" w:rsidP="00B923FA">
            <w:pPr>
              <w:adjustRightInd w:val="0"/>
              <w:snapToGrid w:val="0"/>
              <w:rPr>
                <w:szCs w:val="21"/>
              </w:rPr>
            </w:pPr>
          </w:p>
        </w:tc>
        <w:tc>
          <w:tcPr>
            <w:tcW w:w="3685" w:type="dxa"/>
            <w:noWrap/>
            <w:vAlign w:val="center"/>
            <w:hideMark/>
          </w:tcPr>
          <w:p w14:paraId="161380B3" w14:textId="77777777" w:rsidR="00A2397E" w:rsidRPr="00C074CF" w:rsidRDefault="00A2397E" w:rsidP="00B923FA">
            <w:pPr>
              <w:adjustRightInd w:val="0"/>
              <w:snapToGrid w:val="0"/>
              <w:jc w:val="left"/>
              <w:rPr>
                <w:szCs w:val="21"/>
              </w:rPr>
            </w:pPr>
            <w:r w:rsidRPr="00C074CF">
              <w:rPr>
                <w:color w:val="000000"/>
                <w:szCs w:val="21"/>
              </w:rPr>
              <w:t>1.8</w:t>
            </w:r>
            <w:r>
              <w:rPr>
                <w:color w:val="000000"/>
                <w:szCs w:val="21"/>
              </w:rPr>
              <w:t xml:space="preserve"> </w:t>
            </w:r>
            <w:r w:rsidRPr="00C074CF">
              <w:rPr>
                <w:color w:val="000000"/>
                <w:szCs w:val="21"/>
              </w:rPr>
              <w:t>硬件时间戳精度</w:t>
            </w:r>
            <w:r>
              <w:rPr>
                <w:rFonts w:hint="eastAsia"/>
                <w:color w:val="000000"/>
                <w:szCs w:val="21"/>
              </w:rPr>
              <w:t>：</w:t>
            </w:r>
            <w:r w:rsidRPr="00C074CF">
              <w:rPr>
                <w:color w:val="000000"/>
                <w:szCs w:val="21"/>
              </w:rPr>
              <w:t>不超过</w:t>
            </w:r>
            <w:r w:rsidRPr="00C074CF">
              <w:rPr>
                <w:color w:val="000000"/>
                <w:szCs w:val="21"/>
              </w:rPr>
              <w:t>25 ns</w:t>
            </w:r>
            <w:r>
              <w:rPr>
                <w:rFonts w:hint="eastAsia"/>
                <w:color w:val="000000"/>
                <w:szCs w:val="21"/>
              </w:rPr>
              <w:t>。</w:t>
            </w:r>
          </w:p>
        </w:tc>
        <w:tc>
          <w:tcPr>
            <w:tcW w:w="1021" w:type="dxa"/>
          </w:tcPr>
          <w:p w14:paraId="472ADDDE" w14:textId="77777777" w:rsidR="00A2397E" w:rsidRPr="00C074CF" w:rsidRDefault="00A2397E" w:rsidP="00B923FA">
            <w:pPr>
              <w:adjustRightInd w:val="0"/>
              <w:snapToGrid w:val="0"/>
              <w:jc w:val="left"/>
              <w:rPr>
                <w:color w:val="000000"/>
                <w:szCs w:val="21"/>
              </w:rPr>
            </w:pPr>
          </w:p>
        </w:tc>
        <w:tc>
          <w:tcPr>
            <w:tcW w:w="1021" w:type="dxa"/>
          </w:tcPr>
          <w:p w14:paraId="13C47949" w14:textId="77777777" w:rsidR="00A2397E" w:rsidRPr="00C074CF" w:rsidRDefault="00A2397E" w:rsidP="00B923FA">
            <w:pPr>
              <w:adjustRightInd w:val="0"/>
              <w:snapToGrid w:val="0"/>
              <w:jc w:val="left"/>
              <w:rPr>
                <w:color w:val="000000"/>
                <w:szCs w:val="21"/>
              </w:rPr>
            </w:pPr>
          </w:p>
        </w:tc>
        <w:tc>
          <w:tcPr>
            <w:tcW w:w="1021" w:type="dxa"/>
          </w:tcPr>
          <w:p w14:paraId="1ECF4A8D" w14:textId="3B179BE5" w:rsidR="00A2397E" w:rsidRPr="00C074CF" w:rsidRDefault="00A2397E" w:rsidP="00B923FA">
            <w:pPr>
              <w:adjustRightInd w:val="0"/>
              <w:snapToGrid w:val="0"/>
              <w:jc w:val="left"/>
              <w:rPr>
                <w:color w:val="000000"/>
                <w:szCs w:val="21"/>
              </w:rPr>
            </w:pPr>
          </w:p>
        </w:tc>
      </w:tr>
      <w:tr w:rsidR="00A2397E" w:rsidRPr="00C074CF" w14:paraId="2EEA30D4" w14:textId="116BC4B7" w:rsidTr="00A2397E">
        <w:trPr>
          <w:trHeight w:val="567"/>
        </w:trPr>
        <w:tc>
          <w:tcPr>
            <w:tcW w:w="704" w:type="dxa"/>
            <w:vMerge/>
            <w:vAlign w:val="center"/>
            <w:hideMark/>
          </w:tcPr>
          <w:p w14:paraId="1440113B" w14:textId="77777777" w:rsidR="00A2397E" w:rsidRPr="00C074CF" w:rsidRDefault="00A2397E" w:rsidP="00B923FA">
            <w:pPr>
              <w:adjustRightInd w:val="0"/>
              <w:snapToGrid w:val="0"/>
              <w:rPr>
                <w:szCs w:val="21"/>
              </w:rPr>
            </w:pPr>
          </w:p>
        </w:tc>
        <w:tc>
          <w:tcPr>
            <w:tcW w:w="851" w:type="dxa"/>
            <w:vMerge/>
            <w:vAlign w:val="center"/>
            <w:hideMark/>
          </w:tcPr>
          <w:p w14:paraId="78E1D14F" w14:textId="77777777" w:rsidR="00A2397E" w:rsidRPr="00C074CF" w:rsidRDefault="00A2397E" w:rsidP="00B923FA">
            <w:pPr>
              <w:adjustRightInd w:val="0"/>
              <w:snapToGrid w:val="0"/>
              <w:rPr>
                <w:szCs w:val="21"/>
              </w:rPr>
            </w:pPr>
          </w:p>
        </w:tc>
        <w:tc>
          <w:tcPr>
            <w:tcW w:w="3685" w:type="dxa"/>
            <w:noWrap/>
            <w:vAlign w:val="center"/>
            <w:hideMark/>
          </w:tcPr>
          <w:p w14:paraId="0A27AB7B" w14:textId="77777777" w:rsidR="00A2397E" w:rsidRPr="00C074CF" w:rsidRDefault="00A2397E" w:rsidP="00B923FA">
            <w:pPr>
              <w:adjustRightInd w:val="0"/>
              <w:snapToGrid w:val="0"/>
              <w:spacing w:line="360" w:lineRule="auto"/>
              <w:jc w:val="left"/>
              <w:rPr>
                <w:szCs w:val="21"/>
              </w:rPr>
            </w:pPr>
            <w:r w:rsidRPr="00C074CF">
              <w:rPr>
                <w:color w:val="000000"/>
                <w:szCs w:val="21"/>
              </w:rPr>
              <w:t>1.9</w:t>
            </w:r>
            <w:r>
              <w:rPr>
                <w:color w:val="000000"/>
                <w:szCs w:val="21"/>
              </w:rPr>
              <w:t xml:space="preserve"> </w:t>
            </w:r>
            <w:r w:rsidRPr="00C074CF">
              <w:rPr>
                <w:color w:val="000000"/>
                <w:szCs w:val="21"/>
              </w:rPr>
              <w:t>高光溢出保护因子：</w:t>
            </w:r>
            <w:r w:rsidRPr="00C074CF">
              <w:rPr>
                <w:color w:val="000000"/>
                <w:szCs w:val="21"/>
              </w:rPr>
              <w:t>x 10,000</w:t>
            </w:r>
            <w:r>
              <w:rPr>
                <w:rFonts w:hint="eastAsia"/>
                <w:color w:val="000000"/>
                <w:szCs w:val="21"/>
              </w:rPr>
              <w:t>。</w:t>
            </w:r>
          </w:p>
        </w:tc>
        <w:tc>
          <w:tcPr>
            <w:tcW w:w="1021" w:type="dxa"/>
          </w:tcPr>
          <w:p w14:paraId="3B16CFB4"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4E68223F"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6E664A83" w14:textId="736D97DE" w:rsidR="00A2397E" w:rsidRPr="00C074CF" w:rsidRDefault="00A2397E" w:rsidP="00B923FA">
            <w:pPr>
              <w:adjustRightInd w:val="0"/>
              <w:snapToGrid w:val="0"/>
              <w:spacing w:line="360" w:lineRule="auto"/>
              <w:jc w:val="left"/>
              <w:rPr>
                <w:color w:val="000000"/>
                <w:szCs w:val="21"/>
              </w:rPr>
            </w:pPr>
          </w:p>
        </w:tc>
      </w:tr>
      <w:tr w:rsidR="00A2397E" w:rsidRPr="00C074CF" w14:paraId="1A7399BB" w14:textId="65457FF8" w:rsidTr="00A2397E">
        <w:trPr>
          <w:trHeight w:val="567"/>
        </w:trPr>
        <w:tc>
          <w:tcPr>
            <w:tcW w:w="704" w:type="dxa"/>
            <w:vMerge/>
            <w:vAlign w:val="center"/>
          </w:tcPr>
          <w:p w14:paraId="695FEFC2" w14:textId="77777777" w:rsidR="00A2397E" w:rsidRPr="00C074CF" w:rsidRDefault="00A2397E" w:rsidP="00B923FA">
            <w:pPr>
              <w:adjustRightInd w:val="0"/>
              <w:snapToGrid w:val="0"/>
              <w:rPr>
                <w:szCs w:val="21"/>
              </w:rPr>
            </w:pPr>
          </w:p>
        </w:tc>
        <w:tc>
          <w:tcPr>
            <w:tcW w:w="851" w:type="dxa"/>
            <w:vMerge/>
            <w:vAlign w:val="center"/>
          </w:tcPr>
          <w:p w14:paraId="207DCEE7" w14:textId="77777777" w:rsidR="00A2397E" w:rsidRPr="00C074CF" w:rsidRDefault="00A2397E" w:rsidP="00B923FA">
            <w:pPr>
              <w:adjustRightInd w:val="0"/>
              <w:snapToGrid w:val="0"/>
              <w:rPr>
                <w:szCs w:val="21"/>
              </w:rPr>
            </w:pPr>
          </w:p>
        </w:tc>
        <w:tc>
          <w:tcPr>
            <w:tcW w:w="3685" w:type="dxa"/>
            <w:noWrap/>
            <w:vAlign w:val="center"/>
          </w:tcPr>
          <w:p w14:paraId="15773D33" w14:textId="77777777" w:rsidR="00A2397E" w:rsidRPr="00C074CF" w:rsidRDefault="00A2397E" w:rsidP="00B923FA">
            <w:pPr>
              <w:adjustRightInd w:val="0"/>
              <w:snapToGrid w:val="0"/>
              <w:spacing w:line="360" w:lineRule="auto"/>
              <w:jc w:val="left"/>
              <w:rPr>
                <w:szCs w:val="21"/>
              </w:rPr>
            </w:pPr>
            <w:r w:rsidRPr="00C074CF">
              <w:rPr>
                <w:color w:val="000000"/>
                <w:szCs w:val="21"/>
              </w:rPr>
              <w:t>1.10</w:t>
            </w:r>
            <w:r>
              <w:rPr>
                <w:color w:val="000000"/>
                <w:szCs w:val="21"/>
              </w:rPr>
              <w:t xml:space="preserve"> </w:t>
            </w:r>
            <w:r w:rsidRPr="00C074CF">
              <w:rPr>
                <w:color w:val="000000"/>
                <w:szCs w:val="21"/>
              </w:rPr>
              <w:t>机身内存</w:t>
            </w:r>
            <w:r w:rsidRPr="002B5600">
              <w:rPr>
                <w:rFonts w:hint="eastAsia"/>
                <w:color w:val="000000"/>
                <w:szCs w:val="21"/>
              </w:rPr>
              <w:t>：≥</w:t>
            </w:r>
            <w:r w:rsidRPr="00C074CF">
              <w:rPr>
                <w:color w:val="000000"/>
                <w:szCs w:val="21"/>
              </w:rPr>
              <w:t>1GB</w:t>
            </w:r>
            <w:r>
              <w:rPr>
                <w:rFonts w:hint="eastAsia"/>
                <w:color w:val="000000"/>
                <w:szCs w:val="21"/>
              </w:rPr>
              <w:t>。</w:t>
            </w:r>
          </w:p>
        </w:tc>
        <w:tc>
          <w:tcPr>
            <w:tcW w:w="1021" w:type="dxa"/>
          </w:tcPr>
          <w:p w14:paraId="0DE5BF42"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138F9D6A"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364B3B04" w14:textId="0BF6BBCF" w:rsidR="00A2397E" w:rsidRPr="00C074CF" w:rsidRDefault="00A2397E" w:rsidP="00B923FA">
            <w:pPr>
              <w:adjustRightInd w:val="0"/>
              <w:snapToGrid w:val="0"/>
              <w:spacing w:line="360" w:lineRule="auto"/>
              <w:jc w:val="left"/>
              <w:rPr>
                <w:color w:val="000000"/>
                <w:szCs w:val="21"/>
              </w:rPr>
            </w:pPr>
          </w:p>
        </w:tc>
      </w:tr>
      <w:tr w:rsidR="00A2397E" w:rsidRPr="00C074CF" w14:paraId="757DA748" w14:textId="7F23CDD5" w:rsidTr="00A2397E">
        <w:trPr>
          <w:trHeight w:val="567"/>
        </w:trPr>
        <w:tc>
          <w:tcPr>
            <w:tcW w:w="704" w:type="dxa"/>
            <w:vMerge/>
            <w:vAlign w:val="center"/>
          </w:tcPr>
          <w:p w14:paraId="5FDD6A5B" w14:textId="77777777" w:rsidR="00A2397E" w:rsidRPr="00C074CF" w:rsidRDefault="00A2397E" w:rsidP="00B923FA">
            <w:pPr>
              <w:adjustRightInd w:val="0"/>
              <w:snapToGrid w:val="0"/>
              <w:rPr>
                <w:szCs w:val="21"/>
              </w:rPr>
            </w:pPr>
          </w:p>
        </w:tc>
        <w:tc>
          <w:tcPr>
            <w:tcW w:w="851" w:type="dxa"/>
            <w:vMerge/>
            <w:vAlign w:val="center"/>
          </w:tcPr>
          <w:p w14:paraId="4C461394" w14:textId="77777777" w:rsidR="00A2397E" w:rsidRPr="00C074CF" w:rsidRDefault="00A2397E" w:rsidP="00B923FA">
            <w:pPr>
              <w:adjustRightInd w:val="0"/>
              <w:snapToGrid w:val="0"/>
              <w:rPr>
                <w:szCs w:val="21"/>
              </w:rPr>
            </w:pPr>
          </w:p>
        </w:tc>
        <w:tc>
          <w:tcPr>
            <w:tcW w:w="3685" w:type="dxa"/>
            <w:noWrap/>
            <w:vAlign w:val="center"/>
          </w:tcPr>
          <w:p w14:paraId="3769EB89" w14:textId="77777777" w:rsidR="00A2397E" w:rsidRPr="00C074CF" w:rsidRDefault="00A2397E" w:rsidP="00B923FA">
            <w:pPr>
              <w:adjustRightInd w:val="0"/>
              <w:snapToGrid w:val="0"/>
              <w:jc w:val="left"/>
              <w:rPr>
                <w:szCs w:val="21"/>
              </w:rPr>
            </w:pPr>
            <w:r w:rsidRPr="00C074CF">
              <w:rPr>
                <w:color w:val="000000"/>
                <w:szCs w:val="21"/>
              </w:rPr>
              <w:t>1.11</w:t>
            </w:r>
            <w:r>
              <w:rPr>
                <w:color w:val="000000"/>
                <w:szCs w:val="21"/>
              </w:rPr>
              <w:t xml:space="preserve"> </w:t>
            </w:r>
            <w:r w:rsidRPr="00C074CF">
              <w:rPr>
                <w:color w:val="000000"/>
                <w:szCs w:val="21"/>
              </w:rPr>
              <w:t>图像处理软件：</w:t>
            </w:r>
          </w:p>
        </w:tc>
        <w:tc>
          <w:tcPr>
            <w:tcW w:w="1021" w:type="dxa"/>
          </w:tcPr>
          <w:p w14:paraId="53BE95D9" w14:textId="77777777" w:rsidR="00A2397E" w:rsidRPr="00C074CF" w:rsidRDefault="00A2397E" w:rsidP="00B923FA">
            <w:pPr>
              <w:adjustRightInd w:val="0"/>
              <w:snapToGrid w:val="0"/>
              <w:jc w:val="left"/>
              <w:rPr>
                <w:color w:val="000000"/>
                <w:szCs w:val="21"/>
              </w:rPr>
            </w:pPr>
          </w:p>
        </w:tc>
        <w:tc>
          <w:tcPr>
            <w:tcW w:w="1021" w:type="dxa"/>
          </w:tcPr>
          <w:p w14:paraId="37CE41B0" w14:textId="77777777" w:rsidR="00A2397E" w:rsidRPr="00C074CF" w:rsidRDefault="00A2397E" w:rsidP="00B923FA">
            <w:pPr>
              <w:adjustRightInd w:val="0"/>
              <w:snapToGrid w:val="0"/>
              <w:jc w:val="left"/>
              <w:rPr>
                <w:color w:val="000000"/>
                <w:szCs w:val="21"/>
              </w:rPr>
            </w:pPr>
          </w:p>
        </w:tc>
        <w:tc>
          <w:tcPr>
            <w:tcW w:w="1021" w:type="dxa"/>
          </w:tcPr>
          <w:p w14:paraId="1B9C6C3A" w14:textId="07969B3E" w:rsidR="00A2397E" w:rsidRPr="00C074CF" w:rsidRDefault="00A2397E" w:rsidP="00B923FA">
            <w:pPr>
              <w:adjustRightInd w:val="0"/>
              <w:snapToGrid w:val="0"/>
              <w:jc w:val="left"/>
              <w:rPr>
                <w:color w:val="000000"/>
                <w:szCs w:val="21"/>
              </w:rPr>
            </w:pPr>
          </w:p>
        </w:tc>
      </w:tr>
      <w:tr w:rsidR="00A2397E" w:rsidRPr="00C074CF" w14:paraId="65A3D735" w14:textId="5AF0ACAF" w:rsidTr="00A2397E">
        <w:trPr>
          <w:trHeight w:val="567"/>
        </w:trPr>
        <w:tc>
          <w:tcPr>
            <w:tcW w:w="704" w:type="dxa"/>
            <w:vMerge/>
            <w:vAlign w:val="center"/>
          </w:tcPr>
          <w:p w14:paraId="70875E0E" w14:textId="77777777" w:rsidR="00A2397E" w:rsidRPr="00C074CF" w:rsidRDefault="00A2397E" w:rsidP="00B923FA">
            <w:pPr>
              <w:adjustRightInd w:val="0"/>
              <w:snapToGrid w:val="0"/>
              <w:rPr>
                <w:szCs w:val="21"/>
              </w:rPr>
            </w:pPr>
          </w:p>
        </w:tc>
        <w:tc>
          <w:tcPr>
            <w:tcW w:w="851" w:type="dxa"/>
            <w:vMerge/>
            <w:vAlign w:val="center"/>
          </w:tcPr>
          <w:p w14:paraId="14302451" w14:textId="77777777" w:rsidR="00A2397E" w:rsidRPr="00C074CF" w:rsidRDefault="00A2397E" w:rsidP="00B923FA">
            <w:pPr>
              <w:adjustRightInd w:val="0"/>
              <w:snapToGrid w:val="0"/>
              <w:rPr>
                <w:szCs w:val="21"/>
              </w:rPr>
            </w:pPr>
          </w:p>
        </w:tc>
        <w:tc>
          <w:tcPr>
            <w:tcW w:w="3685" w:type="dxa"/>
            <w:noWrap/>
            <w:vAlign w:val="center"/>
          </w:tcPr>
          <w:p w14:paraId="15EDFA31" w14:textId="77777777" w:rsidR="00A2397E" w:rsidRPr="00C074CF" w:rsidRDefault="00A2397E" w:rsidP="00B923FA">
            <w:pPr>
              <w:adjustRightInd w:val="0"/>
              <w:snapToGrid w:val="0"/>
              <w:jc w:val="left"/>
              <w:rPr>
                <w:szCs w:val="21"/>
              </w:rPr>
            </w:pPr>
            <w:r w:rsidRPr="00C074CF">
              <w:rPr>
                <w:color w:val="000000"/>
                <w:szCs w:val="21"/>
              </w:rPr>
              <w:t>▲1.11.1</w:t>
            </w:r>
            <w:r w:rsidRPr="00C074CF">
              <w:rPr>
                <w:color w:val="000000"/>
                <w:szCs w:val="21"/>
              </w:rPr>
              <w:t>图像分析软件，专用软件加密锁驱动</w:t>
            </w:r>
            <w:r>
              <w:rPr>
                <w:rFonts w:hint="eastAsia"/>
                <w:color w:val="000000"/>
                <w:szCs w:val="21"/>
              </w:rPr>
              <w:t>。</w:t>
            </w:r>
          </w:p>
        </w:tc>
        <w:tc>
          <w:tcPr>
            <w:tcW w:w="1021" w:type="dxa"/>
          </w:tcPr>
          <w:p w14:paraId="57FFE6B9" w14:textId="77777777" w:rsidR="00A2397E" w:rsidRPr="00C074CF" w:rsidRDefault="00A2397E" w:rsidP="00B923FA">
            <w:pPr>
              <w:adjustRightInd w:val="0"/>
              <w:snapToGrid w:val="0"/>
              <w:jc w:val="left"/>
              <w:rPr>
                <w:color w:val="000000"/>
                <w:szCs w:val="21"/>
              </w:rPr>
            </w:pPr>
          </w:p>
        </w:tc>
        <w:tc>
          <w:tcPr>
            <w:tcW w:w="1021" w:type="dxa"/>
          </w:tcPr>
          <w:p w14:paraId="5D1F8C62" w14:textId="77777777" w:rsidR="00A2397E" w:rsidRPr="00C074CF" w:rsidRDefault="00A2397E" w:rsidP="00B923FA">
            <w:pPr>
              <w:adjustRightInd w:val="0"/>
              <w:snapToGrid w:val="0"/>
              <w:jc w:val="left"/>
              <w:rPr>
                <w:color w:val="000000"/>
                <w:szCs w:val="21"/>
              </w:rPr>
            </w:pPr>
          </w:p>
        </w:tc>
        <w:tc>
          <w:tcPr>
            <w:tcW w:w="1021" w:type="dxa"/>
          </w:tcPr>
          <w:p w14:paraId="5E1D9794" w14:textId="7EBABE32" w:rsidR="00A2397E" w:rsidRPr="00C074CF" w:rsidRDefault="00A2397E" w:rsidP="00B923FA">
            <w:pPr>
              <w:adjustRightInd w:val="0"/>
              <w:snapToGrid w:val="0"/>
              <w:jc w:val="left"/>
              <w:rPr>
                <w:color w:val="000000"/>
                <w:szCs w:val="21"/>
              </w:rPr>
            </w:pPr>
          </w:p>
        </w:tc>
      </w:tr>
      <w:tr w:rsidR="00A2397E" w:rsidRPr="00C074CF" w14:paraId="649F61C6" w14:textId="304CF916" w:rsidTr="00A2397E">
        <w:trPr>
          <w:trHeight w:val="567"/>
        </w:trPr>
        <w:tc>
          <w:tcPr>
            <w:tcW w:w="704" w:type="dxa"/>
            <w:vMerge/>
            <w:vAlign w:val="center"/>
          </w:tcPr>
          <w:p w14:paraId="5983E8F0" w14:textId="77777777" w:rsidR="00A2397E" w:rsidRPr="00C074CF" w:rsidRDefault="00A2397E" w:rsidP="00B923FA">
            <w:pPr>
              <w:adjustRightInd w:val="0"/>
              <w:snapToGrid w:val="0"/>
              <w:rPr>
                <w:szCs w:val="21"/>
              </w:rPr>
            </w:pPr>
          </w:p>
        </w:tc>
        <w:tc>
          <w:tcPr>
            <w:tcW w:w="851" w:type="dxa"/>
            <w:vMerge/>
            <w:vAlign w:val="center"/>
          </w:tcPr>
          <w:p w14:paraId="348C337A" w14:textId="77777777" w:rsidR="00A2397E" w:rsidRPr="00C074CF" w:rsidRDefault="00A2397E" w:rsidP="00B923FA">
            <w:pPr>
              <w:adjustRightInd w:val="0"/>
              <w:snapToGrid w:val="0"/>
              <w:rPr>
                <w:szCs w:val="21"/>
              </w:rPr>
            </w:pPr>
          </w:p>
        </w:tc>
        <w:tc>
          <w:tcPr>
            <w:tcW w:w="3685" w:type="dxa"/>
            <w:noWrap/>
            <w:vAlign w:val="center"/>
          </w:tcPr>
          <w:p w14:paraId="019FA591" w14:textId="77777777" w:rsidR="00A2397E" w:rsidRPr="00C074CF" w:rsidRDefault="00A2397E" w:rsidP="00B923FA">
            <w:pPr>
              <w:adjustRightInd w:val="0"/>
              <w:snapToGrid w:val="0"/>
              <w:jc w:val="left"/>
              <w:rPr>
                <w:color w:val="000000"/>
                <w:szCs w:val="21"/>
              </w:rPr>
            </w:pPr>
            <w:r w:rsidRPr="00C074CF">
              <w:rPr>
                <w:color w:val="000000"/>
                <w:szCs w:val="21"/>
              </w:rPr>
              <w:t xml:space="preserve">1.11.2 </w:t>
            </w:r>
            <w:r w:rsidRPr="00C074CF">
              <w:rPr>
                <w:bCs/>
                <w:color w:val="000000"/>
                <w:szCs w:val="21"/>
              </w:rPr>
              <w:t>硬件控制</w:t>
            </w:r>
            <w:r w:rsidRPr="00C074CF">
              <w:rPr>
                <w:color w:val="000000"/>
                <w:szCs w:val="21"/>
              </w:rPr>
              <w:t>：支持各类显微镜及周边设备</w:t>
            </w:r>
            <w:r>
              <w:rPr>
                <w:rFonts w:hint="eastAsia"/>
                <w:color w:val="000000"/>
                <w:szCs w:val="21"/>
              </w:rPr>
              <w:t>。</w:t>
            </w:r>
          </w:p>
        </w:tc>
        <w:tc>
          <w:tcPr>
            <w:tcW w:w="1021" w:type="dxa"/>
          </w:tcPr>
          <w:p w14:paraId="1D6E9A00" w14:textId="77777777" w:rsidR="00A2397E" w:rsidRPr="00C074CF" w:rsidRDefault="00A2397E" w:rsidP="00B923FA">
            <w:pPr>
              <w:adjustRightInd w:val="0"/>
              <w:snapToGrid w:val="0"/>
              <w:jc w:val="left"/>
              <w:rPr>
                <w:color w:val="000000"/>
                <w:szCs w:val="21"/>
              </w:rPr>
            </w:pPr>
          </w:p>
        </w:tc>
        <w:tc>
          <w:tcPr>
            <w:tcW w:w="1021" w:type="dxa"/>
          </w:tcPr>
          <w:p w14:paraId="67E2E2B8" w14:textId="77777777" w:rsidR="00A2397E" w:rsidRPr="00C074CF" w:rsidRDefault="00A2397E" w:rsidP="00B923FA">
            <w:pPr>
              <w:adjustRightInd w:val="0"/>
              <w:snapToGrid w:val="0"/>
              <w:jc w:val="left"/>
              <w:rPr>
                <w:color w:val="000000"/>
                <w:szCs w:val="21"/>
              </w:rPr>
            </w:pPr>
          </w:p>
        </w:tc>
        <w:tc>
          <w:tcPr>
            <w:tcW w:w="1021" w:type="dxa"/>
          </w:tcPr>
          <w:p w14:paraId="13FC7F30" w14:textId="1E596E22" w:rsidR="00A2397E" w:rsidRPr="00C074CF" w:rsidRDefault="00A2397E" w:rsidP="00B923FA">
            <w:pPr>
              <w:adjustRightInd w:val="0"/>
              <w:snapToGrid w:val="0"/>
              <w:jc w:val="left"/>
              <w:rPr>
                <w:color w:val="000000"/>
                <w:szCs w:val="21"/>
              </w:rPr>
            </w:pPr>
          </w:p>
        </w:tc>
      </w:tr>
      <w:tr w:rsidR="00A2397E" w:rsidRPr="00C074CF" w14:paraId="562C69B9" w14:textId="58A7FEC5" w:rsidTr="00A2397E">
        <w:trPr>
          <w:trHeight w:val="567"/>
        </w:trPr>
        <w:tc>
          <w:tcPr>
            <w:tcW w:w="704" w:type="dxa"/>
            <w:vMerge/>
            <w:vAlign w:val="center"/>
          </w:tcPr>
          <w:p w14:paraId="5176C850" w14:textId="77777777" w:rsidR="00A2397E" w:rsidRPr="00C074CF" w:rsidRDefault="00A2397E" w:rsidP="00B923FA">
            <w:pPr>
              <w:adjustRightInd w:val="0"/>
              <w:snapToGrid w:val="0"/>
              <w:rPr>
                <w:szCs w:val="21"/>
              </w:rPr>
            </w:pPr>
          </w:p>
        </w:tc>
        <w:tc>
          <w:tcPr>
            <w:tcW w:w="851" w:type="dxa"/>
            <w:vMerge/>
            <w:vAlign w:val="center"/>
          </w:tcPr>
          <w:p w14:paraId="54EF9322" w14:textId="77777777" w:rsidR="00A2397E" w:rsidRPr="00C074CF" w:rsidRDefault="00A2397E" w:rsidP="00B923FA">
            <w:pPr>
              <w:adjustRightInd w:val="0"/>
              <w:snapToGrid w:val="0"/>
              <w:rPr>
                <w:szCs w:val="21"/>
              </w:rPr>
            </w:pPr>
          </w:p>
        </w:tc>
        <w:tc>
          <w:tcPr>
            <w:tcW w:w="3685" w:type="dxa"/>
            <w:noWrap/>
            <w:vAlign w:val="center"/>
          </w:tcPr>
          <w:p w14:paraId="05EC52AD"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 xml:space="preserve">1.11.3 </w:t>
            </w:r>
            <w:r w:rsidRPr="00C074CF">
              <w:rPr>
                <w:bCs/>
                <w:color w:val="000000"/>
                <w:szCs w:val="21"/>
              </w:rPr>
              <w:t>图像采集拍摄：</w:t>
            </w:r>
            <w:r w:rsidRPr="00C074CF">
              <w:rPr>
                <w:color w:val="000000"/>
                <w:szCs w:val="21"/>
              </w:rPr>
              <w:t>支持多通道拍摄、动态图像拍摄、</w:t>
            </w:r>
            <w:r w:rsidRPr="00C074CF">
              <w:rPr>
                <w:color w:val="000000"/>
                <w:szCs w:val="21"/>
              </w:rPr>
              <w:t>Z</w:t>
            </w:r>
            <w:r w:rsidRPr="00C074CF">
              <w:rPr>
                <w:color w:val="000000"/>
                <w:szCs w:val="21"/>
              </w:rPr>
              <w:t>系列图像拍</w:t>
            </w:r>
            <w:r w:rsidRPr="00C074CF">
              <w:rPr>
                <w:color w:val="000000"/>
                <w:szCs w:val="21"/>
              </w:rPr>
              <w:lastRenderedPageBreak/>
              <w:t>摄、多点图像拍摄、</w:t>
            </w:r>
            <w:r w:rsidRPr="00C074CF">
              <w:rPr>
                <w:color w:val="000000"/>
                <w:szCs w:val="21"/>
              </w:rPr>
              <w:t>AVI</w:t>
            </w:r>
            <w:r w:rsidRPr="00C074CF">
              <w:rPr>
                <w:color w:val="000000"/>
                <w:szCs w:val="21"/>
              </w:rPr>
              <w:t>动态录像拍摄、物镜定标及保存校准数据</w:t>
            </w:r>
            <w:r>
              <w:rPr>
                <w:rFonts w:hint="eastAsia"/>
                <w:color w:val="000000"/>
                <w:szCs w:val="21"/>
              </w:rPr>
              <w:t>。</w:t>
            </w:r>
          </w:p>
        </w:tc>
        <w:tc>
          <w:tcPr>
            <w:tcW w:w="1021" w:type="dxa"/>
          </w:tcPr>
          <w:p w14:paraId="7B94C274"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2BE3D654"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3FE5BD75" w14:textId="06209AEB" w:rsidR="00A2397E" w:rsidRPr="00C074CF" w:rsidRDefault="00A2397E" w:rsidP="00B923FA">
            <w:pPr>
              <w:adjustRightInd w:val="0"/>
              <w:snapToGrid w:val="0"/>
              <w:spacing w:line="360" w:lineRule="auto"/>
              <w:jc w:val="left"/>
              <w:rPr>
                <w:color w:val="000000"/>
                <w:szCs w:val="21"/>
              </w:rPr>
            </w:pPr>
          </w:p>
        </w:tc>
      </w:tr>
      <w:tr w:rsidR="00A2397E" w:rsidRPr="00C074CF" w14:paraId="6037D1F8" w14:textId="6BA20EF0" w:rsidTr="00A2397E">
        <w:trPr>
          <w:trHeight w:val="567"/>
        </w:trPr>
        <w:tc>
          <w:tcPr>
            <w:tcW w:w="704" w:type="dxa"/>
            <w:vMerge/>
            <w:vAlign w:val="center"/>
          </w:tcPr>
          <w:p w14:paraId="00E0C4DD" w14:textId="77777777" w:rsidR="00A2397E" w:rsidRPr="00C074CF" w:rsidRDefault="00A2397E" w:rsidP="00B923FA">
            <w:pPr>
              <w:adjustRightInd w:val="0"/>
              <w:snapToGrid w:val="0"/>
              <w:rPr>
                <w:szCs w:val="21"/>
              </w:rPr>
            </w:pPr>
          </w:p>
        </w:tc>
        <w:tc>
          <w:tcPr>
            <w:tcW w:w="851" w:type="dxa"/>
            <w:vMerge/>
            <w:vAlign w:val="center"/>
          </w:tcPr>
          <w:p w14:paraId="49ECFFEB" w14:textId="77777777" w:rsidR="00A2397E" w:rsidRPr="00C074CF" w:rsidRDefault="00A2397E" w:rsidP="00B923FA">
            <w:pPr>
              <w:adjustRightInd w:val="0"/>
              <w:snapToGrid w:val="0"/>
              <w:rPr>
                <w:szCs w:val="21"/>
              </w:rPr>
            </w:pPr>
          </w:p>
        </w:tc>
        <w:tc>
          <w:tcPr>
            <w:tcW w:w="3685" w:type="dxa"/>
            <w:noWrap/>
            <w:vAlign w:val="center"/>
          </w:tcPr>
          <w:p w14:paraId="2422A59A"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 xml:space="preserve">1.11.4 </w:t>
            </w:r>
            <w:r w:rsidRPr="00C074CF">
              <w:rPr>
                <w:bCs/>
                <w:color w:val="000000"/>
                <w:szCs w:val="21"/>
              </w:rPr>
              <w:t>大图像拼接：</w:t>
            </w:r>
            <w:r w:rsidRPr="00C074CF">
              <w:rPr>
                <w:color w:val="000000"/>
                <w:szCs w:val="21"/>
              </w:rPr>
              <w:t>可通过手动或电动载物台拼接大面积图像。</w:t>
            </w:r>
          </w:p>
        </w:tc>
        <w:tc>
          <w:tcPr>
            <w:tcW w:w="1021" w:type="dxa"/>
          </w:tcPr>
          <w:p w14:paraId="10207472"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0EC22BC5"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4323FA6F" w14:textId="5EA22DC1" w:rsidR="00A2397E" w:rsidRPr="00C074CF" w:rsidRDefault="00A2397E" w:rsidP="00B923FA">
            <w:pPr>
              <w:adjustRightInd w:val="0"/>
              <w:snapToGrid w:val="0"/>
              <w:spacing w:line="360" w:lineRule="auto"/>
              <w:jc w:val="left"/>
              <w:rPr>
                <w:color w:val="000000"/>
                <w:szCs w:val="21"/>
              </w:rPr>
            </w:pPr>
          </w:p>
        </w:tc>
      </w:tr>
      <w:tr w:rsidR="00A2397E" w:rsidRPr="00C074CF" w14:paraId="50C433B2" w14:textId="564B47DE" w:rsidTr="00A2397E">
        <w:trPr>
          <w:trHeight w:val="567"/>
        </w:trPr>
        <w:tc>
          <w:tcPr>
            <w:tcW w:w="704" w:type="dxa"/>
            <w:vMerge/>
            <w:vAlign w:val="center"/>
          </w:tcPr>
          <w:p w14:paraId="587F0CCE" w14:textId="77777777" w:rsidR="00A2397E" w:rsidRPr="00C074CF" w:rsidRDefault="00A2397E" w:rsidP="00B923FA">
            <w:pPr>
              <w:adjustRightInd w:val="0"/>
              <w:snapToGrid w:val="0"/>
              <w:rPr>
                <w:szCs w:val="21"/>
              </w:rPr>
            </w:pPr>
          </w:p>
        </w:tc>
        <w:tc>
          <w:tcPr>
            <w:tcW w:w="851" w:type="dxa"/>
            <w:vMerge/>
            <w:vAlign w:val="center"/>
          </w:tcPr>
          <w:p w14:paraId="1D1B2264" w14:textId="77777777" w:rsidR="00A2397E" w:rsidRPr="00C074CF" w:rsidRDefault="00A2397E" w:rsidP="00B923FA">
            <w:pPr>
              <w:adjustRightInd w:val="0"/>
              <w:snapToGrid w:val="0"/>
              <w:rPr>
                <w:szCs w:val="21"/>
              </w:rPr>
            </w:pPr>
          </w:p>
        </w:tc>
        <w:tc>
          <w:tcPr>
            <w:tcW w:w="3685" w:type="dxa"/>
            <w:noWrap/>
            <w:vAlign w:val="center"/>
          </w:tcPr>
          <w:p w14:paraId="35030ADB" w14:textId="77777777" w:rsidR="00A2397E" w:rsidRPr="00C074CF" w:rsidRDefault="00A2397E" w:rsidP="00B923FA">
            <w:pPr>
              <w:adjustRightInd w:val="0"/>
              <w:snapToGrid w:val="0"/>
              <w:spacing w:line="360" w:lineRule="auto"/>
              <w:jc w:val="left"/>
              <w:rPr>
                <w:color w:val="000000"/>
                <w:szCs w:val="21"/>
              </w:rPr>
            </w:pPr>
            <w:r w:rsidRPr="00C074CF">
              <w:rPr>
                <w:bCs/>
                <w:color w:val="000000"/>
                <w:szCs w:val="21"/>
              </w:rPr>
              <w:t xml:space="preserve">1.11.5 </w:t>
            </w:r>
            <w:r w:rsidRPr="00C074CF">
              <w:rPr>
                <w:bCs/>
                <w:color w:val="000000"/>
                <w:szCs w:val="21"/>
              </w:rPr>
              <w:t>自动测量：</w:t>
            </w:r>
            <w:r w:rsidRPr="00C074CF">
              <w:rPr>
                <w:color w:val="000000"/>
                <w:szCs w:val="21"/>
              </w:rPr>
              <w:t>通过创建的二进制图像来进行自动测量。可自动测量长度、面积、密度与色度等参数集等。并附带目标计数模块。</w:t>
            </w:r>
          </w:p>
        </w:tc>
        <w:tc>
          <w:tcPr>
            <w:tcW w:w="1021" w:type="dxa"/>
          </w:tcPr>
          <w:p w14:paraId="0A6868AB" w14:textId="77777777" w:rsidR="00A2397E" w:rsidRPr="00C074CF" w:rsidRDefault="00A2397E" w:rsidP="00B923FA">
            <w:pPr>
              <w:adjustRightInd w:val="0"/>
              <w:snapToGrid w:val="0"/>
              <w:spacing w:line="360" w:lineRule="auto"/>
              <w:jc w:val="left"/>
              <w:rPr>
                <w:bCs/>
                <w:color w:val="000000"/>
                <w:szCs w:val="21"/>
              </w:rPr>
            </w:pPr>
          </w:p>
        </w:tc>
        <w:tc>
          <w:tcPr>
            <w:tcW w:w="1021" w:type="dxa"/>
          </w:tcPr>
          <w:p w14:paraId="422DB9C1" w14:textId="77777777" w:rsidR="00A2397E" w:rsidRPr="00C074CF" w:rsidRDefault="00A2397E" w:rsidP="00B923FA">
            <w:pPr>
              <w:adjustRightInd w:val="0"/>
              <w:snapToGrid w:val="0"/>
              <w:spacing w:line="360" w:lineRule="auto"/>
              <w:jc w:val="left"/>
              <w:rPr>
                <w:bCs/>
                <w:color w:val="000000"/>
                <w:szCs w:val="21"/>
              </w:rPr>
            </w:pPr>
          </w:p>
        </w:tc>
        <w:tc>
          <w:tcPr>
            <w:tcW w:w="1021" w:type="dxa"/>
          </w:tcPr>
          <w:p w14:paraId="2110FDCC" w14:textId="4A15D233" w:rsidR="00A2397E" w:rsidRPr="00C074CF" w:rsidRDefault="00A2397E" w:rsidP="00B923FA">
            <w:pPr>
              <w:adjustRightInd w:val="0"/>
              <w:snapToGrid w:val="0"/>
              <w:spacing w:line="360" w:lineRule="auto"/>
              <w:jc w:val="left"/>
              <w:rPr>
                <w:bCs/>
                <w:color w:val="000000"/>
                <w:szCs w:val="21"/>
              </w:rPr>
            </w:pPr>
          </w:p>
        </w:tc>
      </w:tr>
      <w:tr w:rsidR="00A2397E" w:rsidRPr="00C074CF" w14:paraId="19FAF969" w14:textId="23E52F09" w:rsidTr="00A2397E">
        <w:trPr>
          <w:trHeight w:val="567"/>
        </w:trPr>
        <w:tc>
          <w:tcPr>
            <w:tcW w:w="704" w:type="dxa"/>
            <w:vMerge/>
            <w:vAlign w:val="center"/>
          </w:tcPr>
          <w:p w14:paraId="12002017" w14:textId="77777777" w:rsidR="00A2397E" w:rsidRPr="00C074CF" w:rsidRDefault="00A2397E" w:rsidP="00B923FA">
            <w:pPr>
              <w:adjustRightInd w:val="0"/>
              <w:snapToGrid w:val="0"/>
              <w:rPr>
                <w:szCs w:val="21"/>
              </w:rPr>
            </w:pPr>
          </w:p>
        </w:tc>
        <w:tc>
          <w:tcPr>
            <w:tcW w:w="851" w:type="dxa"/>
            <w:vMerge/>
            <w:vAlign w:val="center"/>
          </w:tcPr>
          <w:p w14:paraId="29DBBF77" w14:textId="77777777" w:rsidR="00A2397E" w:rsidRPr="00C074CF" w:rsidRDefault="00A2397E" w:rsidP="00B923FA">
            <w:pPr>
              <w:adjustRightInd w:val="0"/>
              <w:snapToGrid w:val="0"/>
              <w:rPr>
                <w:szCs w:val="21"/>
              </w:rPr>
            </w:pPr>
          </w:p>
        </w:tc>
        <w:tc>
          <w:tcPr>
            <w:tcW w:w="3685" w:type="dxa"/>
            <w:noWrap/>
            <w:vAlign w:val="center"/>
          </w:tcPr>
          <w:p w14:paraId="6E4CF90A" w14:textId="77777777" w:rsidR="00A2397E" w:rsidRPr="00C074CF" w:rsidRDefault="00A2397E" w:rsidP="00B923FA">
            <w:pPr>
              <w:adjustRightInd w:val="0"/>
              <w:snapToGrid w:val="0"/>
              <w:jc w:val="left"/>
              <w:rPr>
                <w:color w:val="000000"/>
                <w:szCs w:val="21"/>
              </w:rPr>
            </w:pPr>
            <w:r w:rsidRPr="00C074CF">
              <w:rPr>
                <w:color w:val="000000"/>
                <w:szCs w:val="21"/>
              </w:rPr>
              <w:t xml:space="preserve">1.11.6 </w:t>
            </w:r>
            <w:r w:rsidRPr="00C074CF">
              <w:rPr>
                <w:bCs/>
                <w:color w:val="000000"/>
                <w:szCs w:val="21"/>
              </w:rPr>
              <w:t>通道合并：</w:t>
            </w:r>
            <w:r w:rsidRPr="00C074CF">
              <w:rPr>
                <w:color w:val="000000"/>
                <w:szCs w:val="21"/>
              </w:rPr>
              <w:t>荧光及明场图像叠加</w:t>
            </w:r>
            <w:r>
              <w:rPr>
                <w:rFonts w:hint="eastAsia"/>
                <w:color w:val="000000"/>
                <w:szCs w:val="21"/>
              </w:rPr>
              <w:t>。</w:t>
            </w:r>
          </w:p>
        </w:tc>
        <w:tc>
          <w:tcPr>
            <w:tcW w:w="1021" w:type="dxa"/>
          </w:tcPr>
          <w:p w14:paraId="0387D2B6" w14:textId="77777777" w:rsidR="00A2397E" w:rsidRPr="00C074CF" w:rsidRDefault="00A2397E" w:rsidP="00B923FA">
            <w:pPr>
              <w:adjustRightInd w:val="0"/>
              <w:snapToGrid w:val="0"/>
              <w:jc w:val="left"/>
              <w:rPr>
                <w:color w:val="000000"/>
                <w:szCs w:val="21"/>
              </w:rPr>
            </w:pPr>
          </w:p>
        </w:tc>
        <w:tc>
          <w:tcPr>
            <w:tcW w:w="1021" w:type="dxa"/>
          </w:tcPr>
          <w:p w14:paraId="6D339BFF" w14:textId="77777777" w:rsidR="00A2397E" w:rsidRPr="00C074CF" w:rsidRDefault="00A2397E" w:rsidP="00B923FA">
            <w:pPr>
              <w:adjustRightInd w:val="0"/>
              <w:snapToGrid w:val="0"/>
              <w:jc w:val="left"/>
              <w:rPr>
                <w:color w:val="000000"/>
                <w:szCs w:val="21"/>
              </w:rPr>
            </w:pPr>
          </w:p>
        </w:tc>
        <w:tc>
          <w:tcPr>
            <w:tcW w:w="1021" w:type="dxa"/>
          </w:tcPr>
          <w:p w14:paraId="2A4A4164" w14:textId="6F3C0909" w:rsidR="00A2397E" w:rsidRPr="00C074CF" w:rsidRDefault="00A2397E" w:rsidP="00B923FA">
            <w:pPr>
              <w:adjustRightInd w:val="0"/>
              <w:snapToGrid w:val="0"/>
              <w:jc w:val="left"/>
              <w:rPr>
                <w:color w:val="000000"/>
                <w:szCs w:val="21"/>
              </w:rPr>
            </w:pPr>
          </w:p>
        </w:tc>
      </w:tr>
      <w:tr w:rsidR="00A2397E" w:rsidRPr="00C074CF" w14:paraId="78CB9CEA" w14:textId="7DBB59FD" w:rsidTr="00A2397E">
        <w:trPr>
          <w:trHeight w:val="567"/>
        </w:trPr>
        <w:tc>
          <w:tcPr>
            <w:tcW w:w="704" w:type="dxa"/>
            <w:vMerge/>
            <w:vAlign w:val="center"/>
          </w:tcPr>
          <w:p w14:paraId="4C3EDF86" w14:textId="77777777" w:rsidR="00A2397E" w:rsidRPr="00C074CF" w:rsidRDefault="00A2397E" w:rsidP="00B923FA">
            <w:pPr>
              <w:adjustRightInd w:val="0"/>
              <w:snapToGrid w:val="0"/>
              <w:rPr>
                <w:szCs w:val="21"/>
              </w:rPr>
            </w:pPr>
          </w:p>
        </w:tc>
        <w:tc>
          <w:tcPr>
            <w:tcW w:w="851" w:type="dxa"/>
            <w:vMerge/>
            <w:vAlign w:val="center"/>
          </w:tcPr>
          <w:p w14:paraId="2312023B" w14:textId="77777777" w:rsidR="00A2397E" w:rsidRPr="00C074CF" w:rsidRDefault="00A2397E" w:rsidP="00B923FA">
            <w:pPr>
              <w:adjustRightInd w:val="0"/>
              <w:snapToGrid w:val="0"/>
              <w:rPr>
                <w:szCs w:val="21"/>
              </w:rPr>
            </w:pPr>
          </w:p>
        </w:tc>
        <w:tc>
          <w:tcPr>
            <w:tcW w:w="3685" w:type="dxa"/>
            <w:noWrap/>
            <w:vAlign w:val="center"/>
          </w:tcPr>
          <w:p w14:paraId="04EC5027"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 xml:space="preserve">1.11.7 </w:t>
            </w:r>
            <w:r w:rsidRPr="00C074CF">
              <w:rPr>
                <w:bCs/>
                <w:color w:val="000000"/>
                <w:szCs w:val="21"/>
              </w:rPr>
              <w:t>手动测量：</w:t>
            </w:r>
            <w:r w:rsidRPr="00C074CF">
              <w:rPr>
                <w:color w:val="000000"/>
                <w:szCs w:val="21"/>
              </w:rPr>
              <w:t>分类、计数、长度、半轴、面积和角度等。可直接在图像上画出目标来测量。所有输出结果可导出至任何电子表格编辑器。</w:t>
            </w:r>
          </w:p>
        </w:tc>
        <w:tc>
          <w:tcPr>
            <w:tcW w:w="1021" w:type="dxa"/>
          </w:tcPr>
          <w:p w14:paraId="21EB08C8"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1194684E"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177835C0" w14:textId="6FF47E0B" w:rsidR="00A2397E" w:rsidRPr="00C074CF" w:rsidRDefault="00A2397E" w:rsidP="00B923FA">
            <w:pPr>
              <w:adjustRightInd w:val="0"/>
              <w:snapToGrid w:val="0"/>
              <w:spacing w:line="360" w:lineRule="auto"/>
              <w:jc w:val="left"/>
              <w:rPr>
                <w:color w:val="000000"/>
                <w:szCs w:val="21"/>
              </w:rPr>
            </w:pPr>
          </w:p>
        </w:tc>
      </w:tr>
      <w:tr w:rsidR="00A2397E" w:rsidRPr="00C074CF" w14:paraId="48427A91" w14:textId="79B2BD85" w:rsidTr="00A2397E">
        <w:trPr>
          <w:trHeight w:val="567"/>
        </w:trPr>
        <w:tc>
          <w:tcPr>
            <w:tcW w:w="704" w:type="dxa"/>
            <w:vMerge/>
            <w:vAlign w:val="center"/>
          </w:tcPr>
          <w:p w14:paraId="364FB86A" w14:textId="77777777" w:rsidR="00A2397E" w:rsidRPr="00C074CF" w:rsidRDefault="00A2397E" w:rsidP="00B923FA">
            <w:pPr>
              <w:adjustRightInd w:val="0"/>
              <w:snapToGrid w:val="0"/>
              <w:rPr>
                <w:szCs w:val="21"/>
              </w:rPr>
            </w:pPr>
          </w:p>
        </w:tc>
        <w:tc>
          <w:tcPr>
            <w:tcW w:w="851" w:type="dxa"/>
            <w:vMerge/>
            <w:vAlign w:val="center"/>
          </w:tcPr>
          <w:p w14:paraId="2B629AA4" w14:textId="77777777" w:rsidR="00A2397E" w:rsidRPr="00C074CF" w:rsidRDefault="00A2397E" w:rsidP="00B923FA">
            <w:pPr>
              <w:adjustRightInd w:val="0"/>
              <w:snapToGrid w:val="0"/>
              <w:rPr>
                <w:szCs w:val="21"/>
              </w:rPr>
            </w:pPr>
          </w:p>
        </w:tc>
        <w:tc>
          <w:tcPr>
            <w:tcW w:w="3685" w:type="dxa"/>
            <w:noWrap/>
            <w:vAlign w:val="center"/>
          </w:tcPr>
          <w:p w14:paraId="00D36125"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 xml:space="preserve">1.11.8 </w:t>
            </w:r>
            <w:r w:rsidRPr="00C074CF">
              <w:rPr>
                <w:bCs/>
                <w:color w:val="000000"/>
                <w:szCs w:val="21"/>
              </w:rPr>
              <w:t>光强度线性分析：</w:t>
            </w:r>
            <w:r w:rsidRPr="00C074CF">
              <w:rPr>
                <w:color w:val="000000"/>
                <w:szCs w:val="21"/>
              </w:rPr>
              <w:t>可选用</w:t>
            </w:r>
            <w:r w:rsidRPr="00C074CF">
              <w:rPr>
                <w:color w:val="000000"/>
                <w:szCs w:val="21"/>
              </w:rPr>
              <w:t>5</w:t>
            </w:r>
            <w:r w:rsidRPr="00C074CF">
              <w:rPr>
                <w:color w:val="000000"/>
                <w:szCs w:val="21"/>
              </w:rPr>
              <w:t>种交互式线条轮廓测量方法，沿任意路径连续表示来源图像的光强（任意线、两点线、水平线、垂直线及折线）。</w:t>
            </w:r>
          </w:p>
        </w:tc>
        <w:tc>
          <w:tcPr>
            <w:tcW w:w="1021" w:type="dxa"/>
          </w:tcPr>
          <w:p w14:paraId="6E0188B8"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0A01857A"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591D8F0D" w14:textId="05723901" w:rsidR="00A2397E" w:rsidRPr="00C074CF" w:rsidRDefault="00A2397E" w:rsidP="00B923FA">
            <w:pPr>
              <w:adjustRightInd w:val="0"/>
              <w:snapToGrid w:val="0"/>
              <w:spacing w:line="360" w:lineRule="auto"/>
              <w:jc w:val="left"/>
              <w:rPr>
                <w:color w:val="000000"/>
                <w:szCs w:val="21"/>
              </w:rPr>
            </w:pPr>
          </w:p>
        </w:tc>
      </w:tr>
      <w:tr w:rsidR="00A2397E" w:rsidRPr="00C074CF" w14:paraId="4A1D2B42" w14:textId="5E05C9C0" w:rsidTr="00A2397E">
        <w:trPr>
          <w:trHeight w:val="567"/>
        </w:trPr>
        <w:tc>
          <w:tcPr>
            <w:tcW w:w="704" w:type="dxa"/>
            <w:vMerge/>
            <w:vAlign w:val="center"/>
          </w:tcPr>
          <w:p w14:paraId="3964FA5F" w14:textId="77777777" w:rsidR="00A2397E" w:rsidRPr="00C074CF" w:rsidRDefault="00A2397E" w:rsidP="00B923FA">
            <w:pPr>
              <w:adjustRightInd w:val="0"/>
              <w:snapToGrid w:val="0"/>
              <w:rPr>
                <w:szCs w:val="21"/>
              </w:rPr>
            </w:pPr>
          </w:p>
        </w:tc>
        <w:tc>
          <w:tcPr>
            <w:tcW w:w="851" w:type="dxa"/>
            <w:vMerge/>
            <w:vAlign w:val="center"/>
          </w:tcPr>
          <w:p w14:paraId="71E5F0D1" w14:textId="77777777" w:rsidR="00A2397E" w:rsidRPr="00C074CF" w:rsidRDefault="00A2397E" w:rsidP="00B923FA">
            <w:pPr>
              <w:adjustRightInd w:val="0"/>
              <w:snapToGrid w:val="0"/>
              <w:rPr>
                <w:szCs w:val="21"/>
              </w:rPr>
            </w:pPr>
          </w:p>
        </w:tc>
        <w:tc>
          <w:tcPr>
            <w:tcW w:w="3685" w:type="dxa"/>
            <w:noWrap/>
            <w:vAlign w:val="center"/>
          </w:tcPr>
          <w:p w14:paraId="1D5467C1"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▲1.12</w:t>
            </w:r>
            <w:r>
              <w:rPr>
                <w:color w:val="000000"/>
                <w:szCs w:val="21"/>
              </w:rPr>
              <w:t xml:space="preserve"> </w:t>
            </w:r>
            <w:r w:rsidRPr="00C074CF">
              <w:rPr>
                <w:color w:val="000000"/>
                <w:szCs w:val="21"/>
              </w:rPr>
              <w:t>配套激光器（偏振</w:t>
            </w:r>
            <w:r>
              <w:rPr>
                <w:rFonts w:hint="eastAsia"/>
                <w:color w:val="000000"/>
                <w:szCs w:val="21"/>
              </w:rPr>
              <w:t>任意角度</w:t>
            </w:r>
            <w:r>
              <w:rPr>
                <w:color w:val="000000"/>
                <w:szCs w:val="21"/>
              </w:rPr>
              <w:t>方向</w:t>
            </w:r>
            <w:r w:rsidRPr="00C074CF">
              <w:rPr>
                <w:color w:val="000000"/>
                <w:szCs w:val="21"/>
              </w:rPr>
              <w:t>可调）：</w:t>
            </w:r>
          </w:p>
        </w:tc>
        <w:tc>
          <w:tcPr>
            <w:tcW w:w="1021" w:type="dxa"/>
          </w:tcPr>
          <w:p w14:paraId="74D588B9"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4489BA59"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1F19B766" w14:textId="776A4FF1" w:rsidR="00A2397E" w:rsidRPr="00C074CF" w:rsidRDefault="00A2397E" w:rsidP="00B923FA">
            <w:pPr>
              <w:adjustRightInd w:val="0"/>
              <w:snapToGrid w:val="0"/>
              <w:spacing w:line="360" w:lineRule="auto"/>
              <w:jc w:val="left"/>
              <w:rPr>
                <w:color w:val="000000"/>
                <w:szCs w:val="21"/>
              </w:rPr>
            </w:pPr>
          </w:p>
        </w:tc>
      </w:tr>
      <w:tr w:rsidR="00A2397E" w:rsidRPr="00C074CF" w14:paraId="619B81DB" w14:textId="389D8611" w:rsidTr="00A2397E">
        <w:trPr>
          <w:trHeight w:val="567"/>
        </w:trPr>
        <w:tc>
          <w:tcPr>
            <w:tcW w:w="704" w:type="dxa"/>
            <w:vMerge/>
            <w:vAlign w:val="center"/>
          </w:tcPr>
          <w:p w14:paraId="5C115C24" w14:textId="77777777" w:rsidR="00A2397E" w:rsidRPr="00C074CF" w:rsidRDefault="00A2397E" w:rsidP="00B923FA">
            <w:pPr>
              <w:adjustRightInd w:val="0"/>
              <w:snapToGrid w:val="0"/>
              <w:rPr>
                <w:szCs w:val="21"/>
              </w:rPr>
            </w:pPr>
          </w:p>
        </w:tc>
        <w:tc>
          <w:tcPr>
            <w:tcW w:w="851" w:type="dxa"/>
            <w:vMerge/>
            <w:vAlign w:val="center"/>
          </w:tcPr>
          <w:p w14:paraId="2108B0C4" w14:textId="77777777" w:rsidR="00A2397E" w:rsidRPr="00C074CF" w:rsidRDefault="00A2397E" w:rsidP="00B923FA">
            <w:pPr>
              <w:adjustRightInd w:val="0"/>
              <w:snapToGrid w:val="0"/>
              <w:rPr>
                <w:szCs w:val="21"/>
              </w:rPr>
            </w:pPr>
          </w:p>
        </w:tc>
        <w:tc>
          <w:tcPr>
            <w:tcW w:w="3685" w:type="dxa"/>
            <w:noWrap/>
            <w:vAlign w:val="center"/>
          </w:tcPr>
          <w:p w14:paraId="657200F4"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 xml:space="preserve">1.12.1 </w:t>
            </w:r>
            <w:r>
              <w:rPr>
                <w:color w:val="000000"/>
                <w:szCs w:val="21"/>
              </w:rPr>
              <w:t xml:space="preserve"> </w:t>
            </w:r>
            <w:r w:rsidRPr="00C074CF">
              <w:rPr>
                <w:color w:val="000000"/>
                <w:szCs w:val="21"/>
              </w:rPr>
              <w:t>405nm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c>
          <w:tcPr>
            <w:tcW w:w="1021" w:type="dxa"/>
          </w:tcPr>
          <w:p w14:paraId="5EC39B93"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1DE9441A"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0E2D14FE" w14:textId="72BED473" w:rsidR="00A2397E" w:rsidRPr="00C074CF" w:rsidRDefault="00A2397E" w:rsidP="00B923FA">
            <w:pPr>
              <w:adjustRightInd w:val="0"/>
              <w:snapToGrid w:val="0"/>
              <w:spacing w:line="360" w:lineRule="auto"/>
              <w:jc w:val="left"/>
              <w:rPr>
                <w:color w:val="000000"/>
                <w:szCs w:val="21"/>
              </w:rPr>
            </w:pPr>
          </w:p>
        </w:tc>
      </w:tr>
      <w:tr w:rsidR="00A2397E" w:rsidRPr="00C074CF" w14:paraId="00F4353F" w14:textId="728B0D71" w:rsidTr="00A2397E">
        <w:trPr>
          <w:trHeight w:val="567"/>
        </w:trPr>
        <w:tc>
          <w:tcPr>
            <w:tcW w:w="704" w:type="dxa"/>
            <w:vMerge/>
            <w:vAlign w:val="center"/>
          </w:tcPr>
          <w:p w14:paraId="25D19A02" w14:textId="77777777" w:rsidR="00A2397E" w:rsidRPr="00C074CF" w:rsidRDefault="00A2397E" w:rsidP="00B923FA">
            <w:pPr>
              <w:adjustRightInd w:val="0"/>
              <w:snapToGrid w:val="0"/>
              <w:rPr>
                <w:szCs w:val="21"/>
              </w:rPr>
            </w:pPr>
          </w:p>
        </w:tc>
        <w:tc>
          <w:tcPr>
            <w:tcW w:w="851" w:type="dxa"/>
            <w:vMerge/>
            <w:vAlign w:val="center"/>
          </w:tcPr>
          <w:p w14:paraId="750E0455" w14:textId="77777777" w:rsidR="00A2397E" w:rsidRPr="00C074CF" w:rsidRDefault="00A2397E" w:rsidP="00B923FA">
            <w:pPr>
              <w:adjustRightInd w:val="0"/>
              <w:snapToGrid w:val="0"/>
              <w:rPr>
                <w:szCs w:val="21"/>
              </w:rPr>
            </w:pPr>
          </w:p>
        </w:tc>
        <w:tc>
          <w:tcPr>
            <w:tcW w:w="3685" w:type="dxa"/>
            <w:noWrap/>
            <w:vAlign w:val="center"/>
          </w:tcPr>
          <w:p w14:paraId="35C92744"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1.12.2  532nm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c>
          <w:tcPr>
            <w:tcW w:w="1021" w:type="dxa"/>
          </w:tcPr>
          <w:p w14:paraId="1D700690"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5A9F97AD"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5B8F9897" w14:textId="18E66AE5" w:rsidR="00A2397E" w:rsidRPr="00C074CF" w:rsidRDefault="00A2397E" w:rsidP="00B923FA">
            <w:pPr>
              <w:adjustRightInd w:val="0"/>
              <w:snapToGrid w:val="0"/>
              <w:spacing w:line="360" w:lineRule="auto"/>
              <w:jc w:val="left"/>
              <w:rPr>
                <w:color w:val="000000"/>
                <w:szCs w:val="21"/>
              </w:rPr>
            </w:pPr>
          </w:p>
        </w:tc>
      </w:tr>
      <w:tr w:rsidR="00A2397E" w:rsidRPr="00C074CF" w14:paraId="0F54D0D1" w14:textId="2EDDD277" w:rsidTr="00A2397E">
        <w:trPr>
          <w:trHeight w:val="567"/>
        </w:trPr>
        <w:tc>
          <w:tcPr>
            <w:tcW w:w="704" w:type="dxa"/>
            <w:vMerge/>
            <w:vAlign w:val="center"/>
          </w:tcPr>
          <w:p w14:paraId="33AB67B0" w14:textId="77777777" w:rsidR="00A2397E" w:rsidRPr="00C074CF" w:rsidRDefault="00A2397E" w:rsidP="00B923FA">
            <w:pPr>
              <w:adjustRightInd w:val="0"/>
              <w:snapToGrid w:val="0"/>
              <w:rPr>
                <w:szCs w:val="21"/>
              </w:rPr>
            </w:pPr>
          </w:p>
        </w:tc>
        <w:tc>
          <w:tcPr>
            <w:tcW w:w="851" w:type="dxa"/>
            <w:vMerge/>
            <w:vAlign w:val="center"/>
          </w:tcPr>
          <w:p w14:paraId="51B58E73" w14:textId="77777777" w:rsidR="00A2397E" w:rsidRPr="00C074CF" w:rsidRDefault="00A2397E" w:rsidP="00B923FA">
            <w:pPr>
              <w:adjustRightInd w:val="0"/>
              <w:snapToGrid w:val="0"/>
              <w:rPr>
                <w:szCs w:val="21"/>
              </w:rPr>
            </w:pPr>
          </w:p>
        </w:tc>
        <w:tc>
          <w:tcPr>
            <w:tcW w:w="3685" w:type="dxa"/>
            <w:noWrap/>
            <w:vAlign w:val="center"/>
          </w:tcPr>
          <w:p w14:paraId="3D26AA02"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1.12.3  637nm</w:t>
            </w:r>
            <w:r>
              <w:rPr>
                <w:rFonts w:hint="eastAsia"/>
                <w:color w:val="000000"/>
                <w:szCs w:val="21"/>
              </w:rPr>
              <w:t>：</w:t>
            </w:r>
            <w:r w:rsidRPr="00C074CF">
              <w:rPr>
                <w:color w:val="000000"/>
                <w:szCs w:val="21"/>
              </w:rPr>
              <w:t>激光器功率稳定性＜</w:t>
            </w:r>
            <w:r w:rsidRPr="00C074CF">
              <w:rPr>
                <w:color w:val="000000"/>
                <w:szCs w:val="21"/>
              </w:rPr>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c>
          <w:tcPr>
            <w:tcW w:w="1021" w:type="dxa"/>
          </w:tcPr>
          <w:p w14:paraId="5CBBC7D1"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5C866D51"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0EDFF181" w14:textId="378AA270" w:rsidR="00A2397E" w:rsidRPr="00C074CF" w:rsidRDefault="00A2397E" w:rsidP="00B923FA">
            <w:pPr>
              <w:adjustRightInd w:val="0"/>
              <w:snapToGrid w:val="0"/>
              <w:spacing w:line="360" w:lineRule="auto"/>
              <w:jc w:val="left"/>
              <w:rPr>
                <w:color w:val="000000"/>
                <w:szCs w:val="21"/>
              </w:rPr>
            </w:pPr>
          </w:p>
        </w:tc>
      </w:tr>
      <w:tr w:rsidR="00A2397E" w:rsidRPr="00C074CF" w14:paraId="0BADD41C" w14:textId="4040A646" w:rsidTr="00A2397E">
        <w:trPr>
          <w:trHeight w:val="567"/>
        </w:trPr>
        <w:tc>
          <w:tcPr>
            <w:tcW w:w="704" w:type="dxa"/>
            <w:vMerge/>
            <w:vAlign w:val="center"/>
          </w:tcPr>
          <w:p w14:paraId="43DB9D58" w14:textId="77777777" w:rsidR="00A2397E" w:rsidRPr="00C074CF" w:rsidRDefault="00A2397E" w:rsidP="00B923FA">
            <w:pPr>
              <w:adjustRightInd w:val="0"/>
              <w:snapToGrid w:val="0"/>
              <w:rPr>
                <w:szCs w:val="21"/>
              </w:rPr>
            </w:pPr>
          </w:p>
        </w:tc>
        <w:tc>
          <w:tcPr>
            <w:tcW w:w="851" w:type="dxa"/>
            <w:vMerge/>
            <w:vAlign w:val="center"/>
          </w:tcPr>
          <w:p w14:paraId="5B301461" w14:textId="77777777" w:rsidR="00A2397E" w:rsidRPr="00C074CF" w:rsidRDefault="00A2397E" w:rsidP="00B923FA">
            <w:pPr>
              <w:adjustRightInd w:val="0"/>
              <w:snapToGrid w:val="0"/>
              <w:rPr>
                <w:szCs w:val="21"/>
              </w:rPr>
            </w:pPr>
          </w:p>
        </w:tc>
        <w:tc>
          <w:tcPr>
            <w:tcW w:w="3685" w:type="dxa"/>
            <w:noWrap/>
            <w:vAlign w:val="bottom"/>
          </w:tcPr>
          <w:p w14:paraId="5E8ABE27" w14:textId="77777777" w:rsidR="00A2397E" w:rsidRPr="00C074CF" w:rsidRDefault="00A2397E" w:rsidP="00B923FA">
            <w:pPr>
              <w:adjustRightInd w:val="0"/>
              <w:snapToGrid w:val="0"/>
              <w:spacing w:line="360" w:lineRule="auto"/>
              <w:jc w:val="left"/>
              <w:rPr>
                <w:color w:val="000000"/>
                <w:szCs w:val="21"/>
              </w:rPr>
            </w:pPr>
            <w:r w:rsidRPr="00C074CF">
              <w:rPr>
                <w:color w:val="000000"/>
                <w:szCs w:val="21"/>
              </w:rPr>
              <w:t>1.12.4</w:t>
            </w:r>
            <w:r>
              <w:rPr>
                <w:color w:val="000000"/>
                <w:szCs w:val="21"/>
              </w:rPr>
              <w:t xml:space="preserve">  </w:t>
            </w:r>
            <w:r w:rsidRPr="00C074CF">
              <w:rPr>
                <w:color w:val="000000"/>
                <w:szCs w:val="21"/>
              </w:rPr>
              <w:t>785nm</w:t>
            </w:r>
            <w:r>
              <w:rPr>
                <w:rFonts w:hint="eastAsia"/>
                <w:color w:val="000000"/>
                <w:szCs w:val="21"/>
              </w:rPr>
              <w:t>：</w:t>
            </w:r>
            <w:r w:rsidRPr="00C074CF">
              <w:rPr>
                <w:color w:val="000000"/>
                <w:szCs w:val="21"/>
              </w:rPr>
              <w:t>激光器功率稳定性＜</w:t>
            </w:r>
            <w:r w:rsidRPr="00C074CF">
              <w:rPr>
                <w:color w:val="000000"/>
                <w:szCs w:val="21"/>
              </w:rPr>
              <w:lastRenderedPageBreak/>
              <w:t>1%</w:t>
            </w:r>
            <w:r>
              <w:rPr>
                <w:rFonts w:hint="eastAsia"/>
                <w:color w:val="000000"/>
                <w:szCs w:val="21"/>
              </w:rPr>
              <w:t>；</w:t>
            </w:r>
            <w:r w:rsidRPr="00C074CF">
              <w:rPr>
                <w:color w:val="000000"/>
                <w:szCs w:val="21"/>
              </w:rPr>
              <w:t>功率</w:t>
            </w:r>
            <w:r w:rsidRPr="00F63ABA">
              <w:rPr>
                <w:rFonts w:ascii="宋体" w:hAnsi="宋体"/>
                <w:color w:val="000000"/>
                <w:szCs w:val="21"/>
              </w:rPr>
              <w:t>≥</w:t>
            </w:r>
            <w:r w:rsidRPr="00C074CF">
              <w:rPr>
                <w:color w:val="000000"/>
                <w:szCs w:val="21"/>
              </w:rPr>
              <w:t>50mW</w:t>
            </w:r>
            <w:r w:rsidRPr="00C074CF">
              <w:rPr>
                <w:color w:val="000000"/>
                <w:szCs w:val="21"/>
              </w:rPr>
              <w:t>保偏光纤耦合输出</w:t>
            </w:r>
            <w:r>
              <w:rPr>
                <w:rFonts w:hint="eastAsia"/>
                <w:color w:val="000000"/>
                <w:szCs w:val="21"/>
              </w:rPr>
              <w:t>，</w:t>
            </w:r>
            <w:r w:rsidRPr="00C074CF">
              <w:rPr>
                <w:color w:val="000000"/>
                <w:szCs w:val="21"/>
              </w:rPr>
              <w:t>配功率可调旋钮带</w:t>
            </w:r>
            <w:r w:rsidRPr="00C074CF">
              <w:rPr>
                <w:color w:val="000000"/>
                <w:szCs w:val="21"/>
              </w:rPr>
              <w:t xml:space="preserve"> TTL </w:t>
            </w:r>
            <w:r w:rsidRPr="00C074CF">
              <w:rPr>
                <w:color w:val="000000"/>
                <w:szCs w:val="21"/>
              </w:rPr>
              <w:t>调制功能。</w:t>
            </w:r>
          </w:p>
        </w:tc>
        <w:tc>
          <w:tcPr>
            <w:tcW w:w="1021" w:type="dxa"/>
          </w:tcPr>
          <w:p w14:paraId="727F140C"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5F3F0610" w14:textId="77777777" w:rsidR="00A2397E" w:rsidRPr="00C074CF" w:rsidRDefault="00A2397E" w:rsidP="00B923FA">
            <w:pPr>
              <w:adjustRightInd w:val="0"/>
              <w:snapToGrid w:val="0"/>
              <w:spacing w:line="360" w:lineRule="auto"/>
              <w:jc w:val="left"/>
              <w:rPr>
                <w:color w:val="000000"/>
                <w:szCs w:val="21"/>
              </w:rPr>
            </w:pPr>
          </w:p>
        </w:tc>
        <w:tc>
          <w:tcPr>
            <w:tcW w:w="1021" w:type="dxa"/>
          </w:tcPr>
          <w:p w14:paraId="0B379F0E" w14:textId="2C1C92F8" w:rsidR="00A2397E" w:rsidRPr="00C074CF" w:rsidRDefault="00A2397E" w:rsidP="00B923FA">
            <w:pPr>
              <w:adjustRightInd w:val="0"/>
              <w:snapToGrid w:val="0"/>
              <w:spacing w:line="360" w:lineRule="auto"/>
              <w:jc w:val="left"/>
              <w:rPr>
                <w:color w:val="000000"/>
                <w:szCs w:val="21"/>
              </w:rPr>
            </w:pPr>
          </w:p>
        </w:tc>
      </w:tr>
    </w:tbl>
    <w:p w14:paraId="39AA9536" w14:textId="77777777" w:rsidR="00A2397E" w:rsidRPr="00A2397E" w:rsidRDefault="00A2397E" w:rsidP="00D87046">
      <w:pPr>
        <w:rPr>
          <w:sz w:val="24"/>
        </w:rPr>
      </w:pPr>
    </w:p>
    <w:p w14:paraId="602B0365" w14:textId="77777777" w:rsidR="00A2397E" w:rsidRPr="009D5001" w:rsidRDefault="00A2397E" w:rsidP="00D87046">
      <w:pPr>
        <w:rPr>
          <w:rFonts w:hint="eastAsia"/>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rFonts w:hint="eastAsia"/>
          <w:sz w:val="24"/>
        </w:rPr>
      </w:pPr>
      <w:bookmarkStart w:id="31" w:name="_GoBack"/>
      <w:bookmarkEnd w:id="31"/>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078"/>
        <w:gridCol w:w="2957"/>
        <w:gridCol w:w="1192"/>
        <w:gridCol w:w="1192"/>
        <w:gridCol w:w="1192"/>
      </w:tblGrid>
      <w:tr w:rsidR="00096CC2" w:rsidRPr="00CD60EB" w14:paraId="4BA23DDF" w14:textId="13290C58" w:rsidTr="00096CC2">
        <w:trPr>
          <w:trHeight w:val="567"/>
        </w:trPr>
        <w:tc>
          <w:tcPr>
            <w:tcW w:w="584" w:type="dxa"/>
            <w:tcBorders>
              <w:top w:val="single" w:sz="4" w:space="0" w:color="auto"/>
              <w:left w:val="single" w:sz="4" w:space="0" w:color="auto"/>
              <w:bottom w:val="single" w:sz="4" w:space="0" w:color="auto"/>
              <w:right w:val="single" w:sz="4" w:space="0" w:color="auto"/>
            </w:tcBorders>
            <w:vAlign w:val="center"/>
          </w:tcPr>
          <w:p w14:paraId="5BF903B8" w14:textId="77777777" w:rsidR="00096CC2" w:rsidRPr="00CD60EB" w:rsidRDefault="00096CC2" w:rsidP="00096CC2">
            <w:pPr>
              <w:jc w:val="center"/>
              <w:rPr>
                <w:b/>
                <w:szCs w:val="21"/>
              </w:rPr>
            </w:pPr>
            <w:r w:rsidRPr="00CD60EB">
              <w:rPr>
                <w:b/>
                <w:szCs w:val="21"/>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7B108554" w14:textId="77777777" w:rsidR="00096CC2" w:rsidRPr="00CD60EB" w:rsidRDefault="00096CC2" w:rsidP="00096CC2">
            <w:pPr>
              <w:jc w:val="center"/>
              <w:rPr>
                <w:b/>
                <w:szCs w:val="21"/>
              </w:rPr>
            </w:pPr>
            <w:r w:rsidRPr="00CD60EB">
              <w:rPr>
                <w:b/>
                <w:szCs w:val="21"/>
              </w:rPr>
              <w:t>目录</w:t>
            </w:r>
          </w:p>
        </w:tc>
        <w:tc>
          <w:tcPr>
            <w:tcW w:w="2957" w:type="dxa"/>
            <w:tcBorders>
              <w:top w:val="single" w:sz="4" w:space="0" w:color="auto"/>
              <w:left w:val="single" w:sz="4" w:space="0" w:color="auto"/>
              <w:bottom w:val="single" w:sz="4" w:space="0" w:color="auto"/>
              <w:right w:val="single" w:sz="4" w:space="0" w:color="auto"/>
            </w:tcBorders>
            <w:vAlign w:val="center"/>
          </w:tcPr>
          <w:p w14:paraId="43D7DF67" w14:textId="77777777" w:rsidR="00096CC2" w:rsidRPr="00CD60EB" w:rsidRDefault="00096CC2" w:rsidP="00096CC2">
            <w:pPr>
              <w:jc w:val="center"/>
              <w:rPr>
                <w:b/>
                <w:szCs w:val="21"/>
              </w:rPr>
            </w:pPr>
            <w:r w:rsidRPr="00CD60EB">
              <w:rPr>
                <w:b/>
                <w:szCs w:val="21"/>
              </w:rPr>
              <w:t>招标商务需求</w:t>
            </w:r>
          </w:p>
        </w:tc>
        <w:tc>
          <w:tcPr>
            <w:tcW w:w="1192" w:type="dxa"/>
            <w:tcBorders>
              <w:top w:val="single" w:sz="4" w:space="0" w:color="auto"/>
              <w:left w:val="single" w:sz="4" w:space="0" w:color="auto"/>
              <w:bottom w:val="single" w:sz="4" w:space="0" w:color="auto"/>
              <w:right w:val="single" w:sz="4" w:space="0" w:color="auto"/>
            </w:tcBorders>
          </w:tcPr>
          <w:p w14:paraId="40EA9FB0" w14:textId="3D170E90" w:rsidR="00096CC2" w:rsidRPr="00CD60EB" w:rsidRDefault="00096CC2" w:rsidP="00096CC2">
            <w:pPr>
              <w:jc w:val="center"/>
              <w:rPr>
                <w:b/>
                <w:szCs w:val="21"/>
              </w:rPr>
            </w:pPr>
            <w:r w:rsidRPr="00096CC2">
              <w:rPr>
                <w:rFonts w:hint="eastAsia"/>
                <w:b/>
                <w:szCs w:val="21"/>
              </w:rPr>
              <w:t>投标商务条款</w:t>
            </w:r>
          </w:p>
        </w:tc>
        <w:tc>
          <w:tcPr>
            <w:tcW w:w="1192" w:type="dxa"/>
            <w:tcBorders>
              <w:top w:val="single" w:sz="4" w:space="0" w:color="auto"/>
              <w:left w:val="single" w:sz="4" w:space="0" w:color="auto"/>
              <w:bottom w:val="single" w:sz="4" w:space="0" w:color="auto"/>
              <w:right w:val="single" w:sz="4" w:space="0" w:color="auto"/>
            </w:tcBorders>
          </w:tcPr>
          <w:p w14:paraId="3C352E8F" w14:textId="38967ADC" w:rsidR="00096CC2" w:rsidRPr="00CD60EB" w:rsidRDefault="00096CC2" w:rsidP="00096CC2">
            <w:pPr>
              <w:jc w:val="center"/>
              <w:rPr>
                <w:b/>
                <w:szCs w:val="21"/>
              </w:rPr>
            </w:pPr>
            <w:r w:rsidRPr="00096CC2">
              <w:rPr>
                <w:rFonts w:hint="eastAsia"/>
                <w:b/>
                <w:szCs w:val="21"/>
              </w:rPr>
              <w:t>偏离情况</w:t>
            </w:r>
          </w:p>
        </w:tc>
        <w:tc>
          <w:tcPr>
            <w:tcW w:w="1192" w:type="dxa"/>
            <w:tcBorders>
              <w:top w:val="single" w:sz="4" w:space="0" w:color="auto"/>
              <w:left w:val="single" w:sz="4" w:space="0" w:color="auto"/>
              <w:bottom w:val="single" w:sz="4" w:space="0" w:color="auto"/>
              <w:right w:val="single" w:sz="4" w:space="0" w:color="auto"/>
            </w:tcBorders>
          </w:tcPr>
          <w:p w14:paraId="28CB3542" w14:textId="7FF42DDF" w:rsidR="00096CC2" w:rsidRPr="00CD60EB" w:rsidRDefault="00096CC2" w:rsidP="00096CC2">
            <w:pPr>
              <w:jc w:val="center"/>
              <w:rPr>
                <w:b/>
                <w:szCs w:val="21"/>
              </w:rPr>
            </w:pPr>
            <w:r w:rsidRPr="00096CC2">
              <w:rPr>
                <w:rFonts w:hint="eastAsia"/>
                <w:b/>
                <w:szCs w:val="21"/>
              </w:rPr>
              <w:t>说明</w:t>
            </w:r>
          </w:p>
        </w:tc>
      </w:tr>
      <w:tr w:rsidR="00096CC2" w:rsidRPr="00CD60EB" w14:paraId="04FDBBB1" w14:textId="16C6DBAD" w:rsidTr="00096CC2">
        <w:trPr>
          <w:trHeight w:val="567"/>
        </w:trPr>
        <w:tc>
          <w:tcPr>
            <w:tcW w:w="4619" w:type="dxa"/>
            <w:gridSpan w:val="3"/>
            <w:vAlign w:val="center"/>
          </w:tcPr>
          <w:p w14:paraId="2A2C6A7B" w14:textId="77777777" w:rsidR="00096CC2" w:rsidRPr="00CD60EB" w:rsidRDefault="00096CC2" w:rsidP="00B923FA">
            <w:pPr>
              <w:rPr>
                <w:b/>
                <w:szCs w:val="21"/>
              </w:rPr>
            </w:pPr>
            <w:r w:rsidRPr="00CD60EB">
              <w:rPr>
                <w:b/>
                <w:szCs w:val="21"/>
              </w:rPr>
              <w:t>（一）免费保修期内售后服务要求</w:t>
            </w:r>
          </w:p>
        </w:tc>
        <w:tc>
          <w:tcPr>
            <w:tcW w:w="1192" w:type="dxa"/>
          </w:tcPr>
          <w:p w14:paraId="19C263C1" w14:textId="77777777" w:rsidR="00096CC2" w:rsidRPr="00CD60EB" w:rsidRDefault="00096CC2" w:rsidP="00B923FA">
            <w:pPr>
              <w:rPr>
                <w:b/>
                <w:szCs w:val="21"/>
              </w:rPr>
            </w:pPr>
          </w:p>
        </w:tc>
        <w:tc>
          <w:tcPr>
            <w:tcW w:w="1192" w:type="dxa"/>
          </w:tcPr>
          <w:p w14:paraId="689517E8" w14:textId="77777777" w:rsidR="00096CC2" w:rsidRPr="00CD60EB" w:rsidRDefault="00096CC2" w:rsidP="00B923FA">
            <w:pPr>
              <w:rPr>
                <w:b/>
                <w:szCs w:val="21"/>
              </w:rPr>
            </w:pPr>
          </w:p>
        </w:tc>
        <w:tc>
          <w:tcPr>
            <w:tcW w:w="1192" w:type="dxa"/>
          </w:tcPr>
          <w:p w14:paraId="65E64640" w14:textId="77777777" w:rsidR="00096CC2" w:rsidRPr="00CD60EB" w:rsidRDefault="00096CC2" w:rsidP="00B923FA">
            <w:pPr>
              <w:rPr>
                <w:b/>
                <w:szCs w:val="21"/>
              </w:rPr>
            </w:pPr>
          </w:p>
        </w:tc>
      </w:tr>
      <w:tr w:rsidR="00096CC2" w:rsidRPr="00CD60EB" w14:paraId="535BFD09" w14:textId="4E21ED40" w:rsidTr="00096CC2">
        <w:trPr>
          <w:trHeight w:val="567"/>
        </w:trPr>
        <w:tc>
          <w:tcPr>
            <w:tcW w:w="584" w:type="dxa"/>
            <w:vAlign w:val="center"/>
          </w:tcPr>
          <w:p w14:paraId="151621F6" w14:textId="77777777" w:rsidR="00096CC2" w:rsidRPr="00CD60EB" w:rsidRDefault="00096CC2" w:rsidP="00B923FA">
            <w:pPr>
              <w:jc w:val="center"/>
              <w:rPr>
                <w:b/>
                <w:szCs w:val="21"/>
              </w:rPr>
            </w:pPr>
            <w:r w:rsidRPr="00CD60EB">
              <w:rPr>
                <w:b/>
                <w:szCs w:val="21"/>
              </w:rPr>
              <w:t>1</w:t>
            </w:r>
          </w:p>
        </w:tc>
        <w:tc>
          <w:tcPr>
            <w:tcW w:w="1078" w:type="dxa"/>
            <w:vAlign w:val="center"/>
          </w:tcPr>
          <w:p w14:paraId="0D2197BD" w14:textId="77777777" w:rsidR="00096CC2" w:rsidRPr="00CD60EB" w:rsidRDefault="00096CC2" w:rsidP="00B923FA">
            <w:pPr>
              <w:jc w:val="center"/>
              <w:rPr>
                <w:szCs w:val="21"/>
              </w:rPr>
            </w:pPr>
            <w:r w:rsidRPr="00CD60EB">
              <w:rPr>
                <w:szCs w:val="21"/>
              </w:rPr>
              <w:t>免费保修期</w:t>
            </w:r>
          </w:p>
        </w:tc>
        <w:tc>
          <w:tcPr>
            <w:tcW w:w="2957" w:type="dxa"/>
          </w:tcPr>
          <w:p w14:paraId="5CC6D811" w14:textId="77777777" w:rsidR="00096CC2" w:rsidRPr="00CD60EB" w:rsidRDefault="00096CC2" w:rsidP="00B923FA">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3</w:t>
            </w:r>
            <w:r w:rsidRPr="00CD60EB">
              <w:rPr>
                <w:bCs/>
                <w:szCs w:val="21"/>
                <w:u w:val="single"/>
              </w:rPr>
              <w:t xml:space="preserve"> </w:t>
            </w:r>
            <w:r w:rsidRPr="00CD60EB">
              <w:rPr>
                <w:bCs/>
                <w:szCs w:val="21"/>
              </w:rPr>
              <w:t>年，时间自最终验收合格并交付使用之日起计算。</w:t>
            </w:r>
          </w:p>
        </w:tc>
        <w:tc>
          <w:tcPr>
            <w:tcW w:w="1192" w:type="dxa"/>
          </w:tcPr>
          <w:p w14:paraId="4302B477" w14:textId="77777777" w:rsidR="00096CC2" w:rsidRPr="00CD60EB" w:rsidRDefault="00096CC2" w:rsidP="00B923FA">
            <w:pPr>
              <w:spacing w:line="360" w:lineRule="auto"/>
              <w:jc w:val="left"/>
              <w:rPr>
                <w:bCs/>
                <w:szCs w:val="21"/>
              </w:rPr>
            </w:pPr>
          </w:p>
        </w:tc>
        <w:tc>
          <w:tcPr>
            <w:tcW w:w="1192" w:type="dxa"/>
          </w:tcPr>
          <w:p w14:paraId="6620BD51" w14:textId="77777777" w:rsidR="00096CC2" w:rsidRPr="00CD60EB" w:rsidRDefault="00096CC2" w:rsidP="00B923FA">
            <w:pPr>
              <w:spacing w:line="360" w:lineRule="auto"/>
              <w:jc w:val="left"/>
              <w:rPr>
                <w:bCs/>
                <w:szCs w:val="21"/>
              </w:rPr>
            </w:pPr>
          </w:p>
        </w:tc>
        <w:tc>
          <w:tcPr>
            <w:tcW w:w="1192" w:type="dxa"/>
          </w:tcPr>
          <w:p w14:paraId="06978E97" w14:textId="77777777" w:rsidR="00096CC2" w:rsidRPr="00CD60EB" w:rsidRDefault="00096CC2" w:rsidP="00B923FA">
            <w:pPr>
              <w:spacing w:line="360" w:lineRule="auto"/>
              <w:jc w:val="left"/>
              <w:rPr>
                <w:bCs/>
                <w:szCs w:val="21"/>
              </w:rPr>
            </w:pPr>
          </w:p>
        </w:tc>
      </w:tr>
      <w:tr w:rsidR="00096CC2" w:rsidRPr="00CD60EB" w14:paraId="7F4476B9" w14:textId="7F45DE44" w:rsidTr="00096CC2">
        <w:trPr>
          <w:trHeight w:val="567"/>
        </w:trPr>
        <w:tc>
          <w:tcPr>
            <w:tcW w:w="584" w:type="dxa"/>
            <w:vAlign w:val="center"/>
          </w:tcPr>
          <w:p w14:paraId="0B071B96" w14:textId="77777777" w:rsidR="00096CC2" w:rsidRPr="00CD60EB" w:rsidRDefault="00096CC2" w:rsidP="00B923FA">
            <w:pPr>
              <w:jc w:val="center"/>
              <w:rPr>
                <w:b/>
                <w:szCs w:val="21"/>
              </w:rPr>
            </w:pPr>
            <w:r w:rsidRPr="00CD60EB">
              <w:rPr>
                <w:b/>
                <w:szCs w:val="21"/>
              </w:rPr>
              <w:t>2</w:t>
            </w:r>
          </w:p>
        </w:tc>
        <w:tc>
          <w:tcPr>
            <w:tcW w:w="1078" w:type="dxa"/>
            <w:vAlign w:val="center"/>
          </w:tcPr>
          <w:p w14:paraId="2ABA10C0" w14:textId="77777777" w:rsidR="00096CC2" w:rsidRPr="00CD60EB" w:rsidRDefault="00096CC2" w:rsidP="00B923FA">
            <w:pPr>
              <w:jc w:val="center"/>
              <w:rPr>
                <w:szCs w:val="21"/>
              </w:rPr>
            </w:pPr>
            <w:r w:rsidRPr="00CD60EB">
              <w:rPr>
                <w:szCs w:val="21"/>
              </w:rPr>
              <w:t>维修响应及故障解决时间</w:t>
            </w:r>
          </w:p>
        </w:tc>
        <w:tc>
          <w:tcPr>
            <w:tcW w:w="2957" w:type="dxa"/>
          </w:tcPr>
          <w:p w14:paraId="3F2165A0" w14:textId="77777777" w:rsidR="00096CC2" w:rsidRPr="00CD60EB" w:rsidRDefault="00096CC2" w:rsidP="00B923FA">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92" w:type="dxa"/>
          </w:tcPr>
          <w:p w14:paraId="6958208C" w14:textId="77777777" w:rsidR="00096CC2" w:rsidRPr="00CD60EB" w:rsidRDefault="00096CC2" w:rsidP="00B923FA">
            <w:pPr>
              <w:spacing w:line="360" w:lineRule="auto"/>
              <w:jc w:val="left"/>
              <w:rPr>
                <w:bCs/>
                <w:szCs w:val="21"/>
              </w:rPr>
            </w:pPr>
          </w:p>
        </w:tc>
        <w:tc>
          <w:tcPr>
            <w:tcW w:w="1192" w:type="dxa"/>
          </w:tcPr>
          <w:p w14:paraId="0BD8B81F" w14:textId="77777777" w:rsidR="00096CC2" w:rsidRPr="00CD60EB" w:rsidRDefault="00096CC2" w:rsidP="00B923FA">
            <w:pPr>
              <w:spacing w:line="360" w:lineRule="auto"/>
              <w:jc w:val="left"/>
              <w:rPr>
                <w:bCs/>
                <w:szCs w:val="21"/>
              </w:rPr>
            </w:pPr>
          </w:p>
        </w:tc>
        <w:tc>
          <w:tcPr>
            <w:tcW w:w="1192" w:type="dxa"/>
          </w:tcPr>
          <w:p w14:paraId="366CC560" w14:textId="77777777" w:rsidR="00096CC2" w:rsidRPr="00CD60EB" w:rsidRDefault="00096CC2" w:rsidP="00B923FA">
            <w:pPr>
              <w:spacing w:line="360" w:lineRule="auto"/>
              <w:jc w:val="left"/>
              <w:rPr>
                <w:bCs/>
                <w:szCs w:val="21"/>
              </w:rPr>
            </w:pPr>
          </w:p>
        </w:tc>
      </w:tr>
      <w:tr w:rsidR="00096CC2" w:rsidRPr="00CD60EB" w14:paraId="6FC470BD" w14:textId="05DCB24B" w:rsidTr="00096CC2">
        <w:trPr>
          <w:trHeight w:val="567"/>
        </w:trPr>
        <w:tc>
          <w:tcPr>
            <w:tcW w:w="584" w:type="dxa"/>
            <w:vAlign w:val="center"/>
          </w:tcPr>
          <w:p w14:paraId="008BA1FA" w14:textId="77777777" w:rsidR="00096CC2" w:rsidRPr="00CD60EB" w:rsidRDefault="00096CC2" w:rsidP="00B923FA">
            <w:pPr>
              <w:jc w:val="center"/>
              <w:rPr>
                <w:b/>
                <w:szCs w:val="21"/>
              </w:rPr>
            </w:pPr>
            <w:r w:rsidRPr="00CD60EB">
              <w:rPr>
                <w:b/>
                <w:szCs w:val="21"/>
              </w:rPr>
              <w:t>3</w:t>
            </w:r>
          </w:p>
        </w:tc>
        <w:tc>
          <w:tcPr>
            <w:tcW w:w="1078" w:type="dxa"/>
            <w:vAlign w:val="center"/>
          </w:tcPr>
          <w:p w14:paraId="07D1B696" w14:textId="77777777" w:rsidR="00096CC2" w:rsidRPr="00CD60EB" w:rsidRDefault="00096CC2" w:rsidP="00B923FA">
            <w:pPr>
              <w:jc w:val="center"/>
              <w:rPr>
                <w:szCs w:val="21"/>
              </w:rPr>
            </w:pPr>
            <w:r w:rsidRPr="00CD60EB">
              <w:rPr>
                <w:szCs w:val="21"/>
              </w:rPr>
              <w:t>发生质量问题的处理方式</w:t>
            </w:r>
          </w:p>
        </w:tc>
        <w:tc>
          <w:tcPr>
            <w:tcW w:w="2957" w:type="dxa"/>
          </w:tcPr>
          <w:p w14:paraId="135645E7" w14:textId="77777777" w:rsidR="00096CC2" w:rsidRPr="00CD60EB" w:rsidRDefault="00096CC2" w:rsidP="00B923FA">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92" w:type="dxa"/>
          </w:tcPr>
          <w:p w14:paraId="25D3F97F" w14:textId="77777777" w:rsidR="00096CC2" w:rsidRPr="00CD60EB" w:rsidRDefault="00096CC2" w:rsidP="00B923FA">
            <w:pPr>
              <w:spacing w:line="360" w:lineRule="auto"/>
              <w:jc w:val="left"/>
              <w:rPr>
                <w:bCs/>
                <w:szCs w:val="21"/>
              </w:rPr>
            </w:pPr>
          </w:p>
        </w:tc>
        <w:tc>
          <w:tcPr>
            <w:tcW w:w="1192" w:type="dxa"/>
          </w:tcPr>
          <w:p w14:paraId="1A04E322" w14:textId="77777777" w:rsidR="00096CC2" w:rsidRPr="00CD60EB" w:rsidRDefault="00096CC2" w:rsidP="00B923FA">
            <w:pPr>
              <w:spacing w:line="360" w:lineRule="auto"/>
              <w:jc w:val="left"/>
              <w:rPr>
                <w:bCs/>
                <w:szCs w:val="21"/>
              </w:rPr>
            </w:pPr>
          </w:p>
        </w:tc>
        <w:tc>
          <w:tcPr>
            <w:tcW w:w="1192" w:type="dxa"/>
          </w:tcPr>
          <w:p w14:paraId="7EB0A67B" w14:textId="77777777" w:rsidR="00096CC2" w:rsidRPr="00CD60EB" w:rsidRDefault="00096CC2" w:rsidP="00B923FA">
            <w:pPr>
              <w:spacing w:line="360" w:lineRule="auto"/>
              <w:jc w:val="left"/>
              <w:rPr>
                <w:bCs/>
                <w:szCs w:val="21"/>
              </w:rPr>
            </w:pPr>
          </w:p>
        </w:tc>
      </w:tr>
      <w:tr w:rsidR="00096CC2" w:rsidRPr="00CD60EB" w14:paraId="06D39644" w14:textId="59EFC893" w:rsidTr="00096CC2">
        <w:trPr>
          <w:trHeight w:val="567"/>
        </w:trPr>
        <w:tc>
          <w:tcPr>
            <w:tcW w:w="584" w:type="dxa"/>
            <w:vAlign w:val="center"/>
          </w:tcPr>
          <w:p w14:paraId="5E260599" w14:textId="77777777" w:rsidR="00096CC2" w:rsidRPr="00CD60EB" w:rsidRDefault="00096CC2" w:rsidP="00B923FA">
            <w:pPr>
              <w:jc w:val="center"/>
              <w:rPr>
                <w:b/>
                <w:szCs w:val="21"/>
              </w:rPr>
            </w:pPr>
            <w:r w:rsidRPr="00CD60EB">
              <w:rPr>
                <w:b/>
                <w:szCs w:val="21"/>
              </w:rPr>
              <w:t>6</w:t>
            </w:r>
          </w:p>
        </w:tc>
        <w:tc>
          <w:tcPr>
            <w:tcW w:w="1078" w:type="dxa"/>
            <w:vAlign w:val="center"/>
          </w:tcPr>
          <w:p w14:paraId="73B19545" w14:textId="77777777" w:rsidR="00096CC2" w:rsidRPr="00CD60EB" w:rsidRDefault="00096CC2" w:rsidP="00B923FA">
            <w:pPr>
              <w:jc w:val="center"/>
              <w:rPr>
                <w:b/>
                <w:szCs w:val="21"/>
              </w:rPr>
            </w:pPr>
            <w:r w:rsidRPr="00CD60EB">
              <w:rPr>
                <w:szCs w:val="21"/>
              </w:rPr>
              <w:t>其他</w:t>
            </w:r>
          </w:p>
        </w:tc>
        <w:tc>
          <w:tcPr>
            <w:tcW w:w="2957" w:type="dxa"/>
            <w:vAlign w:val="center"/>
          </w:tcPr>
          <w:p w14:paraId="7EB87E56" w14:textId="77777777" w:rsidR="00096CC2" w:rsidRPr="00CD60EB" w:rsidRDefault="00096CC2" w:rsidP="00B923FA">
            <w:pPr>
              <w:jc w:val="left"/>
              <w:rPr>
                <w:b/>
                <w:szCs w:val="21"/>
              </w:rPr>
            </w:pPr>
            <w:r w:rsidRPr="009D5001">
              <w:rPr>
                <w:rFonts w:hint="eastAsia"/>
                <w:bCs/>
                <w:szCs w:val="21"/>
              </w:rPr>
              <w:t>投标人应按其投标文件中的承诺，进行其他售后服务工作。</w:t>
            </w:r>
          </w:p>
        </w:tc>
        <w:tc>
          <w:tcPr>
            <w:tcW w:w="1192" w:type="dxa"/>
          </w:tcPr>
          <w:p w14:paraId="292E94FA" w14:textId="77777777" w:rsidR="00096CC2" w:rsidRPr="009D5001" w:rsidRDefault="00096CC2" w:rsidP="00B923FA">
            <w:pPr>
              <w:jc w:val="left"/>
              <w:rPr>
                <w:rFonts w:hint="eastAsia"/>
                <w:bCs/>
                <w:szCs w:val="21"/>
              </w:rPr>
            </w:pPr>
          </w:p>
        </w:tc>
        <w:tc>
          <w:tcPr>
            <w:tcW w:w="1192" w:type="dxa"/>
          </w:tcPr>
          <w:p w14:paraId="7F3A8242" w14:textId="77777777" w:rsidR="00096CC2" w:rsidRPr="009D5001" w:rsidRDefault="00096CC2" w:rsidP="00B923FA">
            <w:pPr>
              <w:jc w:val="left"/>
              <w:rPr>
                <w:rFonts w:hint="eastAsia"/>
                <w:bCs/>
                <w:szCs w:val="21"/>
              </w:rPr>
            </w:pPr>
          </w:p>
        </w:tc>
        <w:tc>
          <w:tcPr>
            <w:tcW w:w="1192" w:type="dxa"/>
          </w:tcPr>
          <w:p w14:paraId="5EEE8E09" w14:textId="77777777" w:rsidR="00096CC2" w:rsidRPr="009D5001" w:rsidRDefault="00096CC2" w:rsidP="00B923FA">
            <w:pPr>
              <w:jc w:val="left"/>
              <w:rPr>
                <w:rFonts w:hint="eastAsia"/>
                <w:bCs/>
                <w:szCs w:val="21"/>
              </w:rPr>
            </w:pPr>
          </w:p>
        </w:tc>
      </w:tr>
      <w:tr w:rsidR="00096CC2" w:rsidRPr="00CD60EB" w14:paraId="55C4BD3E" w14:textId="00CBD8EC" w:rsidTr="00096CC2">
        <w:trPr>
          <w:trHeight w:val="567"/>
        </w:trPr>
        <w:tc>
          <w:tcPr>
            <w:tcW w:w="4619" w:type="dxa"/>
            <w:gridSpan w:val="3"/>
            <w:vAlign w:val="center"/>
          </w:tcPr>
          <w:p w14:paraId="7E386D44" w14:textId="77777777" w:rsidR="00096CC2" w:rsidRPr="00CD60EB" w:rsidRDefault="00096CC2" w:rsidP="00B923FA">
            <w:pPr>
              <w:rPr>
                <w:b/>
                <w:szCs w:val="21"/>
              </w:rPr>
            </w:pPr>
            <w:r w:rsidRPr="00CD60EB">
              <w:rPr>
                <w:b/>
                <w:szCs w:val="21"/>
              </w:rPr>
              <w:t>（二）免费保修期外售后服务要求</w:t>
            </w:r>
          </w:p>
        </w:tc>
        <w:tc>
          <w:tcPr>
            <w:tcW w:w="1192" w:type="dxa"/>
          </w:tcPr>
          <w:p w14:paraId="194027C7" w14:textId="77777777" w:rsidR="00096CC2" w:rsidRPr="00CD60EB" w:rsidRDefault="00096CC2" w:rsidP="00B923FA">
            <w:pPr>
              <w:rPr>
                <w:b/>
                <w:szCs w:val="21"/>
              </w:rPr>
            </w:pPr>
          </w:p>
        </w:tc>
        <w:tc>
          <w:tcPr>
            <w:tcW w:w="1192" w:type="dxa"/>
          </w:tcPr>
          <w:p w14:paraId="69D6A288" w14:textId="77777777" w:rsidR="00096CC2" w:rsidRPr="00CD60EB" w:rsidRDefault="00096CC2" w:rsidP="00B923FA">
            <w:pPr>
              <w:rPr>
                <w:b/>
                <w:szCs w:val="21"/>
              </w:rPr>
            </w:pPr>
          </w:p>
        </w:tc>
        <w:tc>
          <w:tcPr>
            <w:tcW w:w="1192" w:type="dxa"/>
          </w:tcPr>
          <w:p w14:paraId="274D8D8F" w14:textId="77777777" w:rsidR="00096CC2" w:rsidRPr="00CD60EB" w:rsidRDefault="00096CC2" w:rsidP="00B923FA">
            <w:pPr>
              <w:rPr>
                <w:b/>
                <w:szCs w:val="21"/>
              </w:rPr>
            </w:pPr>
          </w:p>
        </w:tc>
      </w:tr>
      <w:tr w:rsidR="00096CC2" w:rsidRPr="00CD60EB" w14:paraId="6AA9AFE3" w14:textId="653C66CA" w:rsidTr="00096CC2">
        <w:trPr>
          <w:trHeight w:val="567"/>
        </w:trPr>
        <w:tc>
          <w:tcPr>
            <w:tcW w:w="584" w:type="dxa"/>
            <w:vAlign w:val="center"/>
          </w:tcPr>
          <w:p w14:paraId="779CD0F5" w14:textId="77777777" w:rsidR="00096CC2" w:rsidRPr="00CD60EB" w:rsidRDefault="00096CC2" w:rsidP="00B923FA">
            <w:pPr>
              <w:jc w:val="center"/>
              <w:rPr>
                <w:b/>
                <w:szCs w:val="21"/>
              </w:rPr>
            </w:pPr>
            <w:r w:rsidRPr="00CD60EB">
              <w:rPr>
                <w:b/>
                <w:szCs w:val="21"/>
              </w:rPr>
              <w:t>1</w:t>
            </w:r>
          </w:p>
        </w:tc>
        <w:tc>
          <w:tcPr>
            <w:tcW w:w="1078" w:type="dxa"/>
          </w:tcPr>
          <w:p w14:paraId="56093440" w14:textId="77777777" w:rsidR="00096CC2" w:rsidRPr="00CD60EB" w:rsidRDefault="00096CC2" w:rsidP="00B923FA">
            <w:pPr>
              <w:rPr>
                <w:b/>
                <w:szCs w:val="21"/>
              </w:rPr>
            </w:pPr>
          </w:p>
        </w:tc>
        <w:tc>
          <w:tcPr>
            <w:tcW w:w="2957" w:type="dxa"/>
          </w:tcPr>
          <w:p w14:paraId="3A264ECC" w14:textId="77777777" w:rsidR="00096CC2" w:rsidRPr="00CD60EB" w:rsidRDefault="00096CC2" w:rsidP="00B923FA">
            <w:pPr>
              <w:spacing w:line="360" w:lineRule="auto"/>
              <w:jc w:val="left"/>
              <w:rPr>
                <w:szCs w:val="21"/>
              </w:rPr>
            </w:pPr>
            <w:r w:rsidRPr="00CD60EB">
              <w:rPr>
                <w:szCs w:val="21"/>
              </w:rPr>
              <w:t>免费保修期后继续支持维修，并按成本价标准收取维修及零件费用。</w:t>
            </w:r>
          </w:p>
        </w:tc>
        <w:tc>
          <w:tcPr>
            <w:tcW w:w="1192" w:type="dxa"/>
          </w:tcPr>
          <w:p w14:paraId="1205CCEF" w14:textId="77777777" w:rsidR="00096CC2" w:rsidRPr="00CD60EB" w:rsidRDefault="00096CC2" w:rsidP="00B923FA">
            <w:pPr>
              <w:spacing w:line="360" w:lineRule="auto"/>
              <w:jc w:val="left"/>
              <w:rPr>
                <w:szCs w:val="21"/>
              </w:rPr>
            </w:pPr>
          </w:p>
        </w:tc>
        <w:tc>
          <w:tcPr>
            <w:tcW w:w="1192" w:type="dxa"/>
          </w:tcPr>
          <w:p w14:paraId="55EF6DAF" w14:textId="77777777" w:rsidR="00096CC2" w:rsidRPr="00CD60EB" w:rsidRDefault="00096CC2" w:rsidP="00B923FA">
            <w:pPr>
              <w:spacing w:line="360" w:lineRule="auto"/>
              <w:jc w:val="left"/>
              <w:rPr>
                <w:szCs w:val="21"/>
              </w:rPr>
            </w:pPr>
          </w:p>
        </w:tc>
        <w:tc>
          <w:tcPr>
            <w:tcW w:w="1192" w:type="dxa"/>
          </w:tcPr>
          <w:p w14:paraId="59402F6E" w14:textId="77777777" w:rsidR="00096CC2" w:rsidRPr="00CD60EB" w:rsidRDefault="00096CC2" w:rsidP="00B923FA">
            <w:pPr>
              <w:spacing w:line="360" w:lineRule="auto"/>
              <w:jc w:val="left"/>
              <w:rPr>
                <w:szCs w:val="21"/>
              </w:rPr>
            </w:pPr>
          </w:p>
        </w:tc>
      </w:tr>
      <w:tr w:rsidR="00096CC2" w:rsidRPr="00CD60EB" w14:paraId="0C518C05" w14:textId="0E68819B" w:rsidTr="00096CC2">
        <w:trPr>
          <w:trHeight w:val="567"/>
        </w:trPr>
        <w:tc>
          <w:tcPr>
            <w:tcW w:w="4619" w:type="dxa"/>
            <w:gridSpan w:val="3"/>
            <w:vAlign w:val="center"/>
          </w:tcPr>
          <w:p w14:paraId="0ACD981F" w14:textId="77777777" w:rsidR="00096CC2" w:rsidRPr="00CD60EB" w:rsidRDefault="00096CC2" w:rsidP="00B923FA">
            <w:pPr>
              <w:rPr>
                <w:b/>
                <w:szCs w:val="21"/>
              </w:rPr>
            </w:pPr>
            <w:r w:rsidRPr="00CD60EB">
              <w:rPr>
                <w:b/>
                <w:szCs w:val="21"/>
              </w:rPr>
              <w:t>（三）其他商务要求</w:t>
            </w:r>
          </w:p>
        </w:tc>
        <w:tc>
          <w:tcPr>
            <w:tcW w:w="1192" w:type="dxa"/>
          </w:tcPr>
          <w:p w14:paraId="4FD5CE87" w14:textId="77777777" w:rsidR="00096CC2" w:rsidRPr="00CD60EB" w:rsidRDefault="00096CC2" w:rsidP="00B923FA">
            <w:pPr>
              <w:rPr>
                <w:b/>
                <w:szCs w:val="21"/>
              </w:rPr>
            </w:pPr>
          </w:p>
        </w:tc>
        <w:tc>
          <w:tcPr>
            <w:tcW w:w="1192" w:type="dxa"/>
          </w:tcPr>
          <w:p w14:paraId="5753909F" w14:textId="77777777" w:rsidR="00096CC2" w:rsidRPr="00CD60EB" w:rsidRDefault="00096CC2" w:rsidP="00B923FA">
            <w:pPr>
              <w:rPr>
                <w:b/>
                <w:szCs w:val="21"/>
              </w:rPr>
            </w:pPr>
          </w:p>
        </w:tc>
        <w:tc>
          <w:tcPr>
            <w:tcW w:w="1192" w:type="dxa"/>
          </w:tcPr>
          <w:p w14:paraId="5A40C756" w14:textId="77777777" w:rsidR="00096CC2" w:rsidRPr="00CD60EB" w:rsidRDefault="00096CC2" w:rsidP="00B923FA">
            <w:pPr>
              <w:rPr>
                <w:b/>
                <w:szCs w:val="21"/>
              </w:rPr>
            </w:pPr>
          </w:p>
        </w:tc>
      </w:tr>
      <w:tr w:rsidR="00096CC2" w:rsidRPr="00CD60EB" w14:paraId="377548DF" w14:textId="022C18A5" w:rsidTr="00096CC2">
        <w:trPr>
          <w:trHeight w:val="567"/>
        </w:trPr>
        <w:tc>
          <w:tcPr>
            <w:tcW w:w="584" w:type="dxa"/>
            <w:vMerge w:val="restart"/>
            <w:vAlign w:val="center"/>
          </w:tcPr>
          <w:p w14:paraId="2F755C7B" w14:textId="77777777" w:rsidR="00096CC2" w:rsidRPr="00CD60EB" w:rsidRDefault="00096CC2" w:rsidP="00B923FA">
            <w:pPr>
              <w:jc w:val="center"/>
              <w:rPr>
                <w:b/>
                <w:szCs w:val="21"/>
              </w:rPr>
            </w:pPr>
            <w:r w:rsidRPr="00CD60EB">
              <w:rPr>
                <w:b/>
                <w:szCs w:val="21"/>
              </w:rPr>
              <w:t>1</w:t>
            </w:r>
          </w:p>
        </w:tc>
        <w:tc>
          <w:tcPr>
            <w:tcW w:w="1078" w:type="dxa"/>
            <w:vMerge w:val="restart"/>
            <w:vAlign w:val="center"/>
          </w:tcPr>
          <w:p w14:paraId="4469AB28" w14:textId="77777777" w:rsidR="00096CC2" w:rsidRPr="00CD60EB" w:rsidRDefault="00096CC2" w:rsidP="00B923FA">
            <w:pPr>
              <w:jc w:val="center"/>
              <w:rPr>
                <w:szCs w:val="21"/>
              </w:rPr>
            </w:pPr>
            <w:r w:rsidRPr="00CD60EB">
              <w:rPr>
                <w:szCs w:val="21"/>
              </w:rPr>
              <w:t>关于交货</w:t>
            </w:r>
          </w:p>
        </w:tc>
        <w:tc>
          <w:tcPr>
            <w:tcW w:w="2957" w:type="dxa"/>
          </w:tcPr>
          <w:p w14:paraId="24D7FA85" w14:textId="77777777" w:rsidR="00096CC2" w:rsidRPr="00CD60EB" w:rsidRDefault="00096CC2" w:rsidP="00B923FA">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70</w:t>
            </w:r>
            <w:r w:rsidRPr="00CD60EB">
              <w:rPr>
                <w:bCs/>
                <w:szCs w:val="21"/>
                <w:u w:val="single"/>
              </w:rPr>
              <w:t xml:space="preserve"> </w:t>
            </w:r>
            <w:r w:rsidRPr="00CD60EB">
              <w:rPr>
                <w:bCs/>
                <w:szCs w:val="21"/>
              </w:rPr>
              <w:t>天（日历日）内。</w:t>
            </w:r>
          </w:p>
          <w:p w14:paraId="0CB283C1" w14:textId="77777777" w:rsidR="00096CC2" w:rsidRPr="00CD60EB" w:rsidRDefault="00096CC2" w:rsidP="00B923FA">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70</w:t>
            </w:r>
            <w:r w:rsidRPr="00CD60EB">
              <w:rPr>
                <w:bCs/>
                <w:szCs w:val="21"/>
                <w:u w:val="single"/>
              </w:rPr>
              <w:t xml:space="preserve"> </w:t>
            </w:r>
            <w:r w:rsidRPr="00CD60EB">
              <w:rPr>
                <w:bCs/>
                <w:szCs w:val="21"/>
              </w:rPr>
              <w:t>天（日历</w:t>
            </w:r>
            <w:r w:rsidRPr="00CD60EB">
              <w:rPr>
                <w:bCs/>
                <w:szCs w:val="21"/>
              </w:rPr>
              <w:lastRenderedPageBreak/>
              <w:t>日）内。</w:t>
            </w:r>
          </w:p>
        </w:tc>
        <w:tc>
          <w:tcPr>
            <w:tcW w:w="1192" w:type="dxa"/>
          </w:tcPr>
          <w:p w14:paraId="173CC781" w14:textId="77777777" w:rsidR="00096CC2" w:rsidRPr="00CD60EB" w:rsidRDefault="00096CC2" w:rsidP="00B923FA">
            <w:pPr>
              <w:spacing w:line="360" w:lineRule="auto"/>
              <w:jc w:val="left"/>
              <w:rPr>
                <w:bCs/>
                <w:szCs w:val="21"/>
              </w:rPr>
            </w:pPr>
          </w:p>
        </w:tc>
        <w:tc>
          <w:tcPr>
            <w:tcW w:w="1192" w:type="dxa"/>
          </w:tcPr>
          <w:p w14:paraId="1F88DB26" w14:textId="77777777" w:rsidR="00096CC2" w:rsidRPr="00CD60EB" w:rsidRDefault="00096CC2" w:rsidP="00B923FA">
            <w:pPr>
              <w:spacing w:line="360" w:lineRule="auto"/>
              <w:jc w:val="left"/>
              <w:rPr>
                <w:bCs/>
                <w:szCs w:val="21"/>
              </w:rPr>
            </w:pPr>
          </w:p>
        </w:tc>
        <w:tc>
          <w:tcPr>
            <w:tcW w:w="1192" w:type="dxa"/>
          </w:tcPr>
          <w:p w14:paraId="70BA22B8" w14:textId="77777777" w:rsidR="00096CC2" w:rsidRPr="00CD60EB" w:rsidRDefault="00096CC2" w:rsidP="00B923FA">
            <w:pPr>
              <w:spacing w:line="360" w:lineRule="auto"/>
              <w:jc w:val="left"/>
              <w:rPr>
                <w:bCs/>
                <w:szCs w:val="21"/>
              </w:rPr>
            </w:pPr>
          </w:p>
        </w:tc>
      </w:tr>
      <w:tr w:rsidR="00096CC2" w:rsidRPr="00CD60EB" w14:paraId="27A9E703" w14:textId="2FD2D034" w:rsidTr="00096CC2">
        <w:trPr>
          <w:trHeight w:val="567"/>
        </w:trPr>
        <w:tc>
          <w:tcPr>
            <w:tcW w:w="584" w:type="dxa"/>
            <w:vMerge/>
            <w:vAlign w:val="center"/>
          </w:tcPr>
          <w:p w14:paraId="297970F9" w14:textId="77777777" w:rsidR="00096CC2" w:rsidRPr="00CD60EB" w:rsidRDefault="00096CC2" w:rsidP="00B923FA">
            <w:pPr>
              <w:jc w:val="center"/>
              <w:rPr>
                <w:b/>
                <w:szCs w:val="21"/>
              </w:rPr>
            </w:pPr>
          </w:p>
        </w:tc>
        <w:tc>
          <w:tcPr>
            <w:tcW w:w="1078" w:type="dxa"/>
            <w:vMerge/>
            <w:vAlign w:val="center"/>
          </w:tcPr>
          <w:p w14:paraId="32EFD1C1" w14:textId="77777777" w:rsidR="00096CC2" w:rsidRPr="00CD60EB" w:rsidRDefault="00096CC2" w:rsidP="00B923FA">
            <w:pPr>
              <w:jc w:val="center"/>
              <w:rPr>
                <w:szCs w:val="21"/>
              </w:rPr>
            </w:pPr>
          </w:p>
        </w:tc>
        <w:tc>
          <w:tcPr>
            <w:tcW w:w="2957" w:type="dxa"/>
          </w:tcPr>
          <w:p w14:paraId="354EB606" w14:textId="77777777" w:rsidR="00096CC2" w:rsidRPr="00CD60EB" w:rsidRDefault="00096CC2" w:rsidP="00B923FA">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92" w:type="dxa"/>
          </w:tcPr>
          <w:p w14:paraId="4DC3BFF3" w14:textId="77777777" w:rsidR="00096CC2" w:rsidRPr="00CD60EB" w:rsidRDefault="00096CC2" w:rsidP="00B923FA">
            <w:pPr>
              <w:spacing w:line="360" w:lineRule="auto"/>
              <w:jc w:val="left"/>
              <w:rPr>
                <w:bCs/>
                <w:szCs w:val="21"/>
              </w:rPr>
            </w:pPr>
          </w:p>
        </w:tc>
        <w:tc>
          <w:tcPr>
            <w:tcW w:w="1192" w:type="dxa"/>
          </w:tcPr>
          <w:p w14:paraId="5E40304F" w14:textId="77777777" w:rsidR="00096CC2" w:rsidRPr="00CD60EB" w:rsidRDefault="00096CC2" w:rsidP="00B923FA">
            <w:pPr>
              <w:spacing w:line="360" w:lineRule="auto"/>
              <w:jc w:val="left"/>
              <w:rPr>
                <w:bCs/>
                <w:szCs w:val="21"/>
              </w:rPr>
            </w:pPr>
          </w:p>
        </w:tc>
        <w:tc>
          <w:tcPr>
            <w:tcW w:w="1192" w:type="dxa"/>
          </w:tcPr>
          <w:p w14:paraId="458A1FE6" w14:textId="77777777" w:rsidR="00096CC2" w:rsidRPr="00CD60EB" w:rsidRDefault="00096CC2" w:rsidP="00B923FA">
            <w:pPr>
              <w:spacing w:line="360" w:lineRule="auto"/>
              <w:jc w:val="left"/>
              <w:rPr>
                <w:bCs/>
                <w:szCs w:val="21"/>
              </w:rPr>
            </w:pPr>
          </w:p>
        </w:tc>
      </w:tr>
      <w:tr w:rsidR="00096CC2" w:rsidRPr="00CD60EB" w14:paraId="30DB8810" w14:textId="5EF69F8E" w:rsidTr="00096CC2">
        <w:trPr>
          <w:trHeight w:val="567"/>
        </w:trPr>
        <w:tc>
          <w:tcPr>
            <w:tcW w:w="584" w:type="dxa"/>
            <w:vMerge/>
            <w:vAlign w:val="center"/>
          </w:tcPr>
          <w:p w14:paraId="3C1027F8" w14:textId="77777777" w:rsidR="00096CC2" w:rsidRPr="00CD60EB" w:rsidRDefault="00096CC2" w:rsidP="00B923FA">
            <w:pPr>
              <w:jc w:val="center"/>
              <w:rPr>
                <w:b/>
                <w:szCs w:val="21"/>
              </w:rPr>
            </w:pPr>
          </w:p>
        </w:tc>
        <w:tc>
          <w:tcPr>
            <w:tcW w:w="1078" w:type="dxa"/>
            <w:vMerge/>
            <w:vAlign w:val="center"/>
          </w:tcPr>
          <w:p w14:paraId="52DA32AE" w14:textId="77777777" w:rsidR="00096CC2" w:rsidRPr="00CD60EB" w:rsidRDefault="00096CC2" w:rsidP="00B923FA">
            <w:pPr>
              <w:jc w:val="center"/>
              <w:rPr>
                <w:szCs w:val="21"/>
              </w:rPr>
            </w:pPr>
          </w:p>
        </w:tc>
        <w:tc>
          <w:tcPr>
            <w:tcW w:w="2957" w:type="dxa"/>
            <w:vAlign w:val="center"/>
          </w:tcPr>
          <w:p w14:paraId="17D71208" w14:textId="77777777" w:rsidR="00096CC2" w:rsidRPr="00CD60EB" w:rsidRDefault="00096CC2" w:rsidP="00B923FA">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深圳大学南校区电子科学和技术学院实验室</w:t>
            </w:r>
            <w:r>
              <w:rPr>
                <w:bCs/>
                <w:color w:val="FF0000"/>
                <w:szCs w:val="21"/>
                <w:u w:val="single"/>
              </w:rPr>
              <w:t>604</w:t>
            </w:r>
            <w:r w:rsidRPr="00895111">
              <w:rPr>
                <w:rFonts w:hint="eastAsia"/>
                <w:bCs/>
                <w:color w:val="FF0000"/>
                <w:szCs w:val="21"/>
                <w:u w:val="single"/>
              </w:rPr>
              <w:t>房</w:t>
            </w:r>
            <w:r w:rsidRPr="00CD60EB">
              <w:rPr>
                <w:bCs/>
                <w:szCs w:val="21"/>
              </w:rPr>
              <w:t>。</w:t>
            </w:r>
          </w:p>
        </w:tc>
        <w:tc>
          <w:tcPr>
            <w:tcW w:w="1192" w:type="dxa"/>
          </w:tcPr>
          <w:p w14:paraId="601377F3" w14:textId="77777777" w:rsidR="00096CC2" w:rsidRPr="00CD60EB" w:rsidRDefault="00096CC2" w:rsidP="00B923FA">
            <w:pPr>
              <w:spacing w:line="360" w:lineRule="auto"/>
              <w:jc w:val="left"/>
              <w:rPr>
                <w:bCs/>
                <w:szCs w:val="21"/>
              </w:rPr>
            </w:pPr>
          </w:p>
        </w:tc>
        <w:tc>
          <w:tcPr>
            <w:tcW w:w="1192" w:type="dxa"/>
          </w:tcPr>
          <w:p w14:paraId="519ED956" w14:textId="77777777" w:rsidR="00096CC2" w:rsidRPr="00CD60EB" w:rsidRDefault="00096CC2" w:rsidP="00B923FA">
            <w:pPr>
              <w:spacing w:line="360" w:lineRule="auto"/>
              <w:jc w:val="left"/>
              <w:rPr>
                <w:bCs/>
                <w:szCs w:val="21"/>
              </w:rPr>
            </w:pPr>
          </w:p>
        </w:tc>
        <w:tc>
          <w:tcPr>
            <w:tcW w:w="1192" w:type="dxa"/>
          </w:tcPr>
          <w:p w14:paraId="36540518" w14:textId="77777777" w:rsidR="00096CC2" w:rsidRPr="00CD60EB" w:rsidRDefault="00096CC2" w:rsidP="00B923FA">
            <w:pPr>
              <w:spacing w:line="360" w:lineRule="auto"/>
              <w:jc w:val="left"/>
              <w:rPr>
                <w:bCs/>
                <w:szCs w:val="21"/>
              </w:rPr>
            </w:pPr>
          </w:p>
        </w:tc>
      </w:tr>
      <w:tr w:rsidR="00096CC2" w:rsidRPr="00CD60EB" w14:paraId="1CA465E3" w14:textId="505442E2" w:rsidTr="00096CC2">
        <w:trPr>
          <w:trHeight w:val="567"/>
        </w:trPr>
        <w:tc>
          <w:tcPr>
            <w:tcW w:w="584" w:type="dxa"/>
            <w:vMerge/>
            <w:vAlign w:val="center"/>
          </w:tcPr>
          <w:p w14:paraId="70FF8867" w14:textId="77777777" w:rsidR="00096CC2" w:rsidRPr="00CD60EB" w:rsidRDefault="00096CC2" w:rsidP="00B923FA">
            <w:pPr>
              <w:jc w:val="center"/>
              <w:rPr>
                <w:b/>
                <w:szCs w:val="21"/>
              </w:rPr>
            </w:pPr>
          </w:p>
        </w:tc>
        <w:tc>
          <w:tcPr>
            <w:tcW w:w="1078" w:type="dxa"/>
            <w:vMerge/>
            <w:vAlign w:val="center"/>
          </w:tcPr>
          <w:p w14:paraId="1620D946" w14:textId="77777777" w:rsidR="00096CC2" w:rsidRPr="00CD60EB" w:rsidRDefault="00096CC2" w:rsidP="00B923FA">
            <w:pPr>
              <w:jc w:val="center"/>
              <w:rPr>
                <w:szCs w:val="21"/>
              </w:rPr>
            </w:pPr>
          </w:p>
        </w:tc>
        <w:tc>
          <w:tcPr>
            <w:tcW w:w="2957" w:type="dxa"/>
          </w:tcPr>
          <w:p w14:paraId="053BFDAB" w14:textId="77777777" w:rsidR="00096CC2" w:rsidRPr="00CD60EB" w:rsidRDefault="00096CC2" w:rsidP="00B923FA">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697F352D" w14:textId="77777777" w:rsidR="00096CC2" w:rsidRPr="00CD60EB" w:rsidRDefault="00096CC2" w:rsidP="00B923FA">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027F80E" w14:textId="77777777" w:rsidR="00096CC2" w:rsidRPr="00CD60EB" w:rsidRDefault="00096CC2" w:rsidP="00B923FA">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286422D4" w14:textId="77777777" w:rsidR="00096CC2" w:rsidRPr="00CD60EB" w:rsidRDefault="00096CC2" w:rsidP="00B923FA">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2498EE84" w14:textId="77777777" w:rsidR="00096CC2" w:rsidRPr="00CD60EB" w:rsidRDefault="00096CC2" w:rsidP="00B923FA">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A030D14" w14:textId="77777777" w:rsidR="00096CC2" w:rsidRPr="00CD60EB" w:rsidRDefault="00096CC2" w:rsidP="00B923FA">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02198AEA" w14:textId="77777777" w:rsidR="00096CC2" w:rsidRPr="00CD60EB" w:rsidRDefault="00096CC2" w:rsidP="00B923FA">
            <w:pPr>
              <w:spacing w:line="360" w:lineRule="auto"/>
              <w:jc w:val="left"/>
              <w:rPr>
                <w:bCs/>
                <w:szCs w:val="21"/>
              </w:rPr>
            </w:pPr>
            <w:r w:rsidRPr="00CD60EB">
              <w:rPr>
                <w:bCs/>
                <w:szCs w:val="21"/>
              </w:rPr>
              <w:t>从中华人民共和国海关境外提供的货物，技术资料应齐全，提供但不限于如下技术文件和资料：</w:t>
            </w:r>
          </w:p>
          <w:p w14:paraId="28F2F3E6" w14:textId="77777777" w:rsidR="00096CC2" w:rsidRPr="00CD60EB" w:rsidRDefault="00096CC2" w:rsidP="00B923FA">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B837D93" w14:textId="77777777" w:rsidR="00096CC2" w:rsidRPr="00CD60EB" w:rsidRDefault="00096CC2" w:rsidP="00B923FA">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E7531AA" w14:textId="77777777" w:rsidR="00096CC2" w:rsidRPr="00CD60EB" w:rsidRDefault="00096CC2" w:rsidP="00B923FA">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00FF289E" w14:textId="77777777" w:rsidR="00096CC2" w:rsidRPr="00CD60EB" w:rsidRDefault="00096CC2" w:rsidP="00B923FA">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57C5F16A" w14:textId="77777777" w:rsidR="00096CC2" w:rsidRPr="00CD60EB" w:rsidRDefault="00096CC2" w:rsidP="00B923FA">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FCB5C4E" w14:textId="77777777" w:rsidR="00096CC2" w:rsidRPr="00CD60EB" w:rsidRDefault="00096CC2" w:rsidP="00B923FA">
            <w:pPr>
              <w:spacing w:line="360" w:lineRule="auto"/>
              <w:jc w:val="left"/>
              <w:rPr>
                <w:bCs/>
                <w:szCs w:val="21"/>
              </w:rPr>
            </w:pPr>
            <w:r w:rsidRPr="00CD60EB">
              <w:rPr>
                <w:bCs/>
                <w:szCs w:val="21"/>
              </w:rPr>
              <w:lastRenderedPageBreak/>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17A0F7C0" w14:textId="77777777" w:rsidR="00096CC2" w:rsidRPr="00CD60EB" w:rsidRDefault="00096CC2" w:rsidP="00B923FA">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154D4B4E" w14:textId="77777777" w:rsidR="00096CC2" w:rsidRPr="00CD60EB" w:rsidRDefault="00096CC2" w:rsidP="00B923FA">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514EBEE9" w14:textId="77777777" w:rsidR="00096CC2" w:rsidRPr="00CD60EB" w:rsidRDefault="00096CC2" w:rsidP="00B923FA">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54FEC6BC" w14:textId="77777777" w:rsidR="00096CC2" w:rsidRPr="00CD60EB" w:rsidRDefault="00096CC2" w:rsidP="00B923FA">
            <w:pPr>
              <w:spacing w:line="360" w:lineRule="auto"/>
              <w:jc w:val="left"/>
              <w:rPr>
                <w:bCs/>
                <w:szCs w:val="21"/>
              </w:rPr>
            </w:pPr>
            <w:r w:rsidRPr="00CD60EB">
              <w:rPr>
                <w:bCs/>
                <w:szCs w:val="21"/>
              </w:rPr>
              <w:t>（</w:t>
            </w:r>
            <w:r w:rsidRPr="00CD60EB">
              <w:rPr>
                <w:bCs/>
                <w:szCs w:val="21"/>
              </w:rPr>
              <w:t>10</w:t>
            </w:r>
            <w:r w:rsidRPr="00CD60EB">
              <w:rPr>
                <w:bCs/>
                <w:szCs w:val="21"/>
              </w:rPr>
              <w:t>）保险单；</w:t>
            </w:r>
          </w:p>
          <w:p w14:paraId="4D1B0F2F" w14:textId="77777777" w:rsidR="00096CC2" w:rsidRPr="00CD60EB" w:rsidRDefault="00096CC2" w:rsidP="00B923FA">
            <w:pPr>
              <w:spacing w:line="360" w:lineRule="auto"/>
              <w:jc w:val="left"/>
              <w:rPr>
                <w:bCs/>
                <w:szCs w:val="21"/>
              </w:rPr>
            </w:pPr>
            <w:r w:rsidRPr="00CD60EB">
              <w:rPr>
                <w:bCs/>
                <w:szCs w:val="21"/>
              </w:rPr>
              <w:t>（</w:t>
            </w:r>
            <w:r w:rsidRPr="00CD60EB">
              <w:rPr>
                <w:bCs/>
                <w:szCs w:val="21"/>
              </w:rPr>
              <w:t>11</w:t>
            </w:r>
            <w:r w:rsidRPr="00CD60EB">
              <w:rPr>
                <w:bCs/>
                <w:szCs w:val="21"/>
              </w:rPr>
              <w:t>）报关单；</w:t>
            </w:r>
          </w:p>
          <w:p w14:paraId="222265B4" w14:textId="77777777" w:rsidR="00096CC2" w:rsidRPr="00CD60EB" w:rsidRDefault="00096CC2" w:rsidP="00B923FA">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192" w:type="dxa"/>
          </w:tcPr>
          <w:p w14:paraId="6315B4DD" w14:textId="77777777" w:rsidR="00096CC2" w:rsidRPr="00CD60EB" w:rsidRDefault="00096CC2" w:rsidP="00B923FA">
            <w:pPr>
              <w:spacing w:line="360" w:lineRule="auto"/>
              <w:jc w:val="left"/>
              <w:rPr>
                <w:bCs/>
                <w:szCs w:val="21"/>
              </w:rPr>
            </w:pPr>
          </w:p>
        </w:tc>
        <w:tc>
          <w:tcPr>
            <w:tcW w:w="1192" w:type="dxa"/>
          </w:tcPr>
          <w:p w14:paraId="0BF15870" w14:textId="77777777" w:rsidR="00096CC2" w:rsidRPr="00CD60EB" w:rsidRDefault="00096CC2" w:rsidP="00B923FA">
            <w:pPr>
              <w:spacing w:line="360" w:lineRule="auto"/>
              <w:jc w:val="left"/>
              <w:rPr>
                <w:bCs/>
                <w:szCs w:val="21"/>
              </w:rPr>
            </w:pPr>
          </w:p>
        </w:tc>
        <w:tc>
          <w:tcPr>
            <w:tcW w:w="1192" w:type="dxa"/>
          </w:tcPr>
          <w:p w14:paraId="4B96B7C9" w14:textId="77777777" w:rsidR="00096CC2" w:rsidRPr="00CD60EB" w:rsidRDefault="00096CC2" w:rsidP="00B923FA">
            <w:pPr>
              <w:spacing w:line="360" w:lineRule="auto"/>
              <w:jc w:val="left"/>
              <w:rPr>
                <w:bCs/>
                <w:szCs w:val="21"/>
              </w:rPr>
            </w:pPr>
          </w:p>
        </w:tc>
      </w:tr>
      <w:tr w:rsidR="00096CC2" w:rsidRPr="00CD60EB" w14:paraId="6443476C" w14:textId="70157222" w:rsidTr="00096CC2">
        <w:trPr>
          <w:trHeight w:val="567"/>
        </w:trPr>
        <w:tc>
          <w:tcPr>
            <w:tcW w:w="584" w:type="dxa"/>
            <w:vMerge w:val="restart"/>
            <w:vAlign w:val="center"/>
          </w:tcPr>
          <w:p w14:paraId="69E5717B" w14:textId="77777777" w:rsidR="00096CC2" w:rsidRPr="00CD60EB" w:rsidRDefault="00096CC2" w:rsidP="00B923FA">
            <w:pPr>
              <w:jc w:val="center"/>
              <w:rPr>
                <w:b/>
                <w:szCs w:val="21"/>
              </w:rPr>
            </w:pPr>
            <w:r w:rsidRPr="00CD60EB">
              <w:rPr>
                <w:b/>
                <w:szCs w:val="21"/>
              </w:rPr>
              <w:lastRenderedPageBreak/>
              <w:t>2</w:t>
            </w:r>
          </w:p>
        </w:tc>
        <w:tc>
          <w:tcPr>
            <w:tcW w:w="1078" w:type="dxa"/>
            <w:vMerge w:val="restart"/>
            <w:vAlign w:val="center"/>
          </w:tcPr>
          <w:p w14:paraId="223F687B" w14:textId="77777777" w:rsidR="00096CC2" w:rsidRPr="00CD60EB" w:rsidRDefault="00096CC2" w:rsidP="00B923FA">
            <w:pPr>
              <w:jc w:val="center"/>
              <w:rPr>
                <w:szCs w:val="21"/>
              </w:rPr>
            </w:pPr>
            <w:r w:rsidRPr="00CD60EB">
              <w:rPr>
                <w:szCs w:val="21"/>
              </w:rPr>
              <w:t>关于验收</w:t>
            </w:r>
          </w:p>
        </w:tc>
        <w:tc>
          <w:tcPr>
            <w:tcW w:w="2957" w:type="dxa"/>
          </w:tcPr>
          <w:p w14:paraId="759806A1" w14:textId="77777777" w:rsidR="00096CC2" w:rsidRPr="00CD60EB" w:rsidRDefault="00096CC2" w:rsidP="00B923FA">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92" w:type="dxa"/>
          </w:tcPr>
          <w:p w14:paraId="6BDF0528" w14:textId="77777777" w:rsidR="00096CC2" w:rsidRPr="00CD60EB" w:rsidRDefault="00096CC2" w:rsidP="00B923FA">
            <w:pPr>
              <w:spacing w:line="360" w:lineRule="auto"/>
              <w:jc w:val="left"/>
              <w:rPr>
                <w:bCs/>
                <w:szCs w:val="21"/>
              </w:rPr>
            </w:pPr>
          </w:p>
        </w:tc>
        <w:tc>
          <w:tcPr>
            <w:tcW w:w="1192" w:type="dxa"/>
          </w:tcPr>
          <w:p w14:paraId="0BE67E17" w14:textId="77777777" w:rsidR="00096CC2" w:rsidRPr="00CD60EB" w:rsidRDefault="00096CC2" w:rsidP="00B923FA">
            <w:pPr>
              <w:spacing w:line="360" w:lineRule="auto"/>
              <w:jc w:val="left"/>
              <w:rPr>
                <w:bCs/>
                <w:szCs w:val="21"/>
              </w:rPr>
            </w:pPr>
          </w:p>
        </w:tc>
        <w:tc>
          <w:tcPr>
            <w:tcW w:w="1192" w:type="dxa"/>
          </w:tcPr>
          <w:p w14:paraId="01C87393" w14:textId="77777777" w:rsidR="00096CC2" w:rsidRPr="00CD60EB" w:rsidRDefault="00096CC2" w:rsidP="00B923FA">
            <w:pPr>
              <w:spacing w:line="360" w:lineRule="auto"/>
              <w:jc w:val="left"/>
              <w:rPr>
                <w:bCs/>
                <w:szCs w:val="21"/>
              </w:rPr>
            </w:pPr>
          </w:p>
        </w:tc>
      </w:tr>
      <w:tr w:rsidR="00096CC2" w:rsidRPr="00CD60EB" w14:paraId="0F773BB2" w14:textId="02066D34" w:rsidTr="00096CC2">
        <w:trPr>
          <w:trHeight w:val="567"/>
        </w:trPr>
        <w:tc>
          <w:tcPr>
            <w:tcW w:w="584" w:type="dxa"/>
            <w:vMerge/>
            <w:vAlign w:val="center"/>
          </w:tcPr>
          <w:p w14:paraId="0417DAAC" w14:textId="77777777" w:rsidR="00096CC2" w:rsidRPr="00CD60EB" w:rsidRDefault="00096CC2" w:rsidP="00B923FA">
            <w:pPr>
              <w:jc w:val="center"/>
              <w:rPr>
                <w:b/>
                <w:szCs w:val="21"/>
              </w:rPr>
            </w:pPr>
          </w:p>
        </w:tc>
        <w:tc>
          <w:tcPr>
            <w:tcW w:w="1078" w:type="dxa"/>
            <w:vMerge/>
          </w:tcPr>
          <w:p w14:paraId="222CA332" w14:textId="77777777" w:rsidR="00096CC2" w:rsidRPr="00CD60EB" w:rsidRDefault="00096CC2" w:rsidP="00B923FA">
            <w:pPr>
              <w:rPr>
                <w:b/>
                <w:szCs w:val="21"/>
              </w:rPr>
            </w:pPr>
          </w:p>
        </w:tc>
        <w:tc>
          <w:tcPr>
            <w:tcW w:w="2957" w:type="dxa"/>
          </w:tcPr>
          <w:p w14:paraId="257D7D2C" w14:textId="77777777" w:rsidR="00096CC2" w:rsidRPr="00CD60EB" w:rsidRDefault="00096CC2" w:rsidP="00B923FA">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A37C9D0" w14:textId="77777777" w:rsidR="00096CC2" w:rsidRPr="00CD60EB" w:rsidRDefault="00096CC2" w:rsidP="00B923FA">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9461FAF" w14:textId="77777777" w:rsidR="00096CC2" w:rsidRPr="00CD60EB" w:rsidRDefault="00096CC2" w:rsidP="00B923FA">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23A3E5E" w14:textId="77777777" w:rsidR="00096CC2" w:rsidRPr="00CD60EB" w:rsidRDefault="00096CC2" w:rsidP="00B923FA">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92" w:type="dxa"/>
          </w:tcPr>
          <w:p w14:paraId="53FA0ECA" w14:textId="77777777" w:rsidR="00096CC2" w:rsidRPr="00CD60EB" w:rsidRDefault="00096CC2" w:rsidP="00B923FA">
            <w:pPr>
              <w:spacing w:line="360" w:lineRule="auto"/>
              <w:jc w:val="left"/>
              <w:rPr>
                <w:bCs/>
                <w:szCs w:val="21"/>
              </w:rPr>
            </w:pPr>
          </w:p>
        </w:tc>
        <w:tc>
          <w:tcPr>
            <w:tcW w:w="1192" w:type="dxa"/>
          </w:tcPr>
          <w:p w14:paraId="585F34E1" w14:textId="77777777" w:rsidR="00096CC2" w:rsidRPr="00CD60EB" w:rsidRDefault="00096CC2" w:rsidP="00B923FA">
            <w:pPr>
              <w:spacing w:line="360" w:lineRule="auto"/>
              <w:jc w:val="left"/>
              <w:rPr>
                <w:bCs/>
                <w:szCs w:val="21"/>
              </w:rPr>
            </w:pPr>
          </w:p>
        </w:tc>
        <w:tc>
          <w:tcPr>
            <w:tcW w:w="1192" w:type="dxa"/>
          </w:tcPr>
          <w:p w14:paraId="4B980A1B" w14:textId="77777777" w:rsidR="00096CC2" w:rsidRPr="00CD60EB" w:rsidRDefault="00096CC2" w:rsidP="00B923FA">
            <w:pPr>
              <w:spacing w:line="360" w:lineRule="auto"/>
              <w:jc w:val="left"/>
              <w:rPr>
                <w:bCs/>
                <w:szCs w:val="21"/>
              </w:rPr>
            </w:pPr>
          </w:p>
        </w:tc>
      </w:tr>
      <w:tr w:rsidR="00096CC2" w:rsidRPr="00CD60EB" w14:paraId="71FF38A0" w14:textId="22C890B6" w:rsidTr="00096CC2">
        <w:trPr>
          <w:trHeight w:val="567"/>
        </w:trPr>
        <w:tc>
          <w:tcPr>
            <w:tcW w:w="584" w:type="dxa"/>
            <w:vAlign w:val="center"/>
          </w:tcPr>
          <w:p w14:paraId="6C39E133" w14:textId="77777777" w:rsidR="00096CC2" w:rsidRPr="00CD60EB" w:rsidRDefault="00096CC2" w:rsidP="00B923FA">
            <w:pPr>
              <w:jc w:val="center"/>
              <w:rPr>
                <w:b/>
                <w:szCs w:val="21"/>
              </w:rPr>
            </w:pPr>
            <w:r w:rsidRPr="00CD60EB">
              <w:rPr>
                <w:b/>
                <w:szCs w:val="21"/>
              </w:rPr>
              <w:t>3</w:t>
            </w:r>
          </w:p>
        </w:tc>
        <w:tc>
          <w:tcPr>
            <w:tcW w:w="1078" w:type="dxa"/>
            <w:vAlign w:val="center"/>
          </w:tcPr>
          <w:p w14:paraId="03814197" w14:textId="77777777" w:rsidR="00096CC2" w:rsidRPr="00CD60EB" w:rsidRDefault="00096CC2" w:rsidP="00B923FA">
            <w:pPr>
              <w:jc w:val="center"/>
              <w:rPr>
                <w:szCs w:val="21"/>
              </w:rPr>
            </w:pPr>
            <w:r w:rsidRPr="00CD60EB">
              <w:rPr>
                <w:szCs w:val="21"/>
              </w:rPr>
              <w:t>付款方式</w:t>
            </w:r>
          </w:p>
        </w:tc>
        <w:tc>
          <w:tcPr>
            <w:tcW w:w="2957" w:type="dxa"/>
          </w:tcPr>
          <w:p w14:paraId="10BDEC3D" w14:textId="77777777" w:rsidR="00096CC2" w:rsidRPr="00CD60EB" w:rsidRDefault="00096CC2" w:rsidP="00B923FA">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11CA458" w14:textId="77777777" w:rsidR="00096CC2" w:rsidRDefault="00096CC2" w:rsidP="00B923FA">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r w:rsidRPr="00CD60EB">
              <w:rPr>
                <w:bCs/>
                <w:szCs w:val="21"/>
              </w:rPr>
              <w:t>个月后需方整</w:t>
            </w:r>
            <w:r w:rsidRPr="00CD60EB">
              <w:rPr>
                <w:color w:val="000000"/>
                <w:szCs w:val="21"/>
              </w:rPr>
              <w:t>理相关付款资料，经校内审批后交由市财政局统一支付货款。</w:t>
            </w:r>
          </w:p>
          <w:p w14:paraId="22D9A90D" w14:textId="77777777" w:rsidR="00096CC2" w:rsidRPr="0044266C" w:rsidRDefault="00096CC2" w:rsidP="00B923FA">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w:t>
            </w:r>
            <w:r w:rsidRPr="0044266C">
              <w:rPr>
                <w:rFonts w:ascii="Times New Roman" w:hAnsi="Times New Roman" w:hint="eastAsia"/>
                <w:b/>
                <w:color w:val="FF0000"/>
                <w:szCs w:val="21"/>
              </w:rPr>
              <w:lastRenderedPageBreak/>
              <w:t>供的货物：</w:t>
            </w:r>
          </w:p>
          <w:p w14:paraId="13370C7A" w14:textId="77777777" w:rsidR="00096CC2" w:rsidRDefault="00096CC2" w:rsidP="00B923FA">
            <w:pPr>
              <w:spacing w:line="360" w:lineRule="auto"/>
              <w:ind w:firstLineChars="200" w:firstLine="420"/>
              <w:jc w:val="left"/>
              <w:rPr>
                <w:bCs/>
                <w:szCs w:val="21"/>
              </w:rPr>
            </w:pPr>
            <w:r w:rsidRPr="0044266C">
              <w:rPr>
                <w:rFonts w:hint="eastAsia"/>
                <w:bCs/>
                <w:szCs w:val="21"/>
              </w:rPr>
              <w:t>货款支付上限为：中标人民币价格。</w:t>
            </w:r>
          </w:p>
          <w:p w14:paraId="41E65300" w14:textId="77777777" w:rsidR="00096CC2" w:rsidRPr="0044266C" w:rsidRDefault="00096CC2" w:rsidP="00B923FA">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3C0B070F" w14:textId="77777777" w:rsidR="00096CC2" w:rsidRPr="009910FF" w:rsidRDefault="00096CC2" w:rsidP="00B923FA">
            <w:pPr>
              <w:spacing w:line="360" w:lineRule="auto"/>
              <w:ind w:firstLineChars="200" w:firstLine="420"/>
              <w:jc w:val="left"/>
              <w:rPr>
                <w:bCs/>
                <w:szCs w:val="21"/>
              </w:rPr>
            </w:pPr>
            <w:r>
              <w:rPr>
                <w:rFonts w:ascii="宋体" w:hAnsi="宋体" w:hint="eastAsia"/>
                <w:bCs/>
                <w:szCs w:val="21"/>
              </w:rPr>
              <w:t>货物验收合格并连续运行</w:t>
            </w:r>
            <w:r w:rsidRPr="000573A7">
              <w:rPr>
                <w:bCs/>
                <w:szCs w:val="21"/>
                <w:u w:val="single"/>
              </w:rPr>
              <w:t xml:space="preserve"> 1 </w:t>
            </w:r>
            <w:r>
              <w:rPr>
                <w:rFonts w:ascii="宋体" w:hAnsi="宋体" w:hint="eastAsia"/>
                <w:bCs/>
                <w:szCs w:val="21"/>
              </w:rPr>
              <w:t>个月无故障后，整理报账资料，向财政局申请付款</w:t>
            </w:r>
            <w:r>
              <w:rPr>
                <w:rFonts w:hint="eastAsia"/>
              </w:rPr>
              <w:t>（合同执行期间产生的美元汇率损失由卖方承担）</w:t>
            </w:r>
            <w:r w:rsidRPr="009910FF">
              <w:rPr>
                <w:rFonts w:hint="eastAsia"/>
                <w:bCs/>
                <w:szCs w:val="21"/>
              </w:rPr>
              <w:t>。</w:t>
            </w:r>
          </w:p>
          <w:p w14:paraId="0E1A9F0C" w14:textId="77777777" w:rsidR="00096CC2" w:rsidRDefault="00096CC2" w:rsidP="00B923FA">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2E54459C" w14:textId="77777777" w:rsidR="00096CC2" w:rsidRPr="00CD60EB" w:rsidRDefault="00096CC2" w:rsidP="00B923FA">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92" w:type="dxa"/>
          </w:tcPr>
          <w:p w14:paraId="5D4F8586" w14:textId="77777777" w:rsidR="00096CC2" w:rsidRPr="00CD60EB" w:rsidRDefault="00096CC2" w:rsidP="00B923FA">
            <w:pPr>
              <w:spacing w:line="360" w:lineRule="auto"/>
              <w:ind w:firstLineChars="199" w:firstLine="420"/>
              <w:jc w:val="left"/>
              <w:rPr>
                <w:b/>
                <w:color w:val="FF0000"/>
                <w:szCs w:val="21"/>
              </w:rPr>
            </w:pPr>
          </w:p>
        </w:tc>
        <w:tc>
          <w:tcPr>
            <w:tcW w:w="1192" w:type="dxa"/>
          </w:tcPr>
          <w:p w14:paraId="603E17D4" w14:textId="77777777" w:rsidR="00096CC2" w:rsidRPr="00CD60EB" w:rsidRDefault="00096CC2" w:rsidP="00B923FA">
            <w:pPr>
              <w:spacing w:line="360" w:lineRule="auto"/>
              <w:ind w:firstLineChars="199" w:firstLine="420"/>
              <w:jc w:val="left"/>
              <w:rPr>
                <w:b/>
                <w:color w:val="FF0000"/>
                <w:szCs w:val="21"/>
              </w:rPr>
            </w:pPr>
          </w:p>
        </w:tc>
        <w:tc>
          <w:tcPr>
            <w:tcW w:w="1192" w:type="dxa"/>
          </w:tcPr>
          <w:p w14:paraId="03645F53" w14:textId="77777777" w:rsidR="00096CC2" w:rsidRPr="00CD60EB" w:rsidRDefault="00096CC2" w:rsidP="00B923FA">
            <w:pPr>
              <w:spacing w:line="360" w:lineRule="auto"/>
              <w:ind w:firstLineChars="199" w:firstLine="420"/>
              <w:jc w:val="left"/>
              <w:rPr>
                <w:b/>
                <w:color w:val="FF0000"/>
                <w:szCs w:val="21"/>
              </w:rPr>
            </w:pPr>
          </w:p>
        </w:tc>
      </w:tr>
      <w:tr w:rsidR="00096CC2" w:rsidRPr="00CD60EB" w14:paraId="3A21D544" w14:textId="3CA9B863" w:rsidTr="00096CC2">
        <w:trPr>
          <w:trHeight w:val="567"/>
        </w:trPr>
        <w:tc>
          <w:tcPr>
            <w:tcW w:w="584" w:type="dxa"/>
            <w:vAlign w:val="center"/>
          </w:tcPr>
          <w:p w14:paraId="672C52DA" w14:textId="77777777" w:rsidR="00096CC2" w:rsidRPr="00CD60EB" w:rsidRDefault="00096CC2" w:rsidP="00B923FA">
            <w:pPr>
              <w:jc w:val="center"/>
              <w:rPr>
                <w:szCs w:val="21"/>
              </w:rPr>
            </w:pPr>
            <w:r w:rsidRPr="00CD60EB">
              <w:rPr>
                <w:b/>
                <w:szCs w:val="21"/>
              </w:rPr>
              <w:lastRenderedPageBreak/>
              <w:t>4</w:t>
            </w:r>
          </w:p>
        </w:tc>
        <w:tc>
          <w:tcPr>
            <w:tcW w:w="1078" w:type="dxa"/>
            <w:vAlign w:val="center"/>
          </w:tcPr>
          <w:p w14:paraId="2A73516F" w14:textId="77777777" w:rsidR="00096CC2" w:rsidRPr="00CD60EB" w:rsidRDefault="00096CC2" w:rsidP="00B923FA">
            <w:pPr>
              <w:rPr>
                <w:szCs w:val="21"/>
              </w:rPr>
            </w:pPr>
            <w:r w:rsidRPr="00CD60EB">
              <w:rPr>
                <w:szCs w:val="21"/>
              </w:rPr>
              <w:t>关于知识产权</w:t>
            </w:r>
          </w:p>
        </w:tc>
        <w:tc>
          <w:tcPr>
            <w:tcW w:w="2957" w:type="dxa"/>
          </w:tcPr>
          <w:p w14:paraId="2507D9CE" w14:textId="77777777" w:rsidR="00096CC2" w:rsidRPr="00CD60EB" w:rsidRDefault="00096CC2" w:rsidP="00B923FA">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393B7C71" w14:textId="77777777" w:rsidR="00096CC2" w:rsidRPr="00CD60EB" w:rsidRDefault="00096CC2" w:rsidP="00B923FA">
            <w:pPr>
              <w:spacing w:line="360" w:lineRule="auto"/>
              <w:jc w:val="left"/>
              <w:rPr>
                <w:b/>
                <w:szCs w:val="21"/>
              </w:rPr>
            </w:pPr>
            <w:r w:rsidRPr="00CD60EB">
              <w:rPr>
                <w:szCs w:val="21"/>
              </w:rPr>
              <w:t>2</w:t>
            </w:r>
            <w:r w:rsidRPr="00CD60EB">
              <w:rPr>
                <w:szCs w:val="21"/>
              </w:rPr>
              <w:t>、采购人在中华人民共和国</w:t>
            </w:r>
            <w:r w:rsidRPr="00CD60EB">
              <w:rPr>
                <w:szCs w:val="21"/>
              </w:rPr>
              <w:lastRenderedPageBreak/>
              <w:t>境内使用该货物或货物的任何一部分时，免受第三方提出的侵犯其专利权、商标权或工业设计权等知识产权的起诉或司法干预。如果发生上述起诉或干预，则其法律责任均由中标人负责。</w:t>
            </w:r>
          </w:p>
        </w:tc>
        <w:tc>
          <w:tcPr>
            <w:tcW w:w="1192" w:type="dxa"/>
          </w:tcPr>
          <w:p w14:paraId="116410F1" w14:textId="77777777" w:rsidR="00096CC2" w:rsidRPr="00CD60EB" w:rsidRDefault="00096CC2" w:rsidP="00B923FA">
            <w:pPr>
              <w:spacing w:line="360" w:lineRule="auto"/>
              <w:jc w:val="left"/>
              <w:rPr>
                <w:szCs w:val="21"/>
              </w:rPr>
            </w:pPr>
          </w:p>
        </w:tc>
        <w:tc>
          <w:tcPr>
            <w:tcW w:w="1192" w:type="dxa"/>
          </w:tcPr>
          <w:p w14:paraId="2C0D8729" w14:textId="77777777" w:rsidR="00096CC2" w:rsidRPr="00CD60EB" w:rsidRDefault="00096CC2" w:rsidP="00B923FA">
            <w:pPr>
              <w:spacing w:line="360" w:lineRule="auto"/>
              <w:jc w:val="left"/>
              <w:rPr>
                <w:szCs w:val="21"/>
              </w:rPr>
            </w:pPr>
          </w:p>
        </w:tc>
        <w:tc>
          <w:tcPr>
            <w:tcW w:w="1192" w:type="dxa"/>
          </w:tcPr>
          <w:p w14:paraId="56138182" w14:textId="77777777" w:rsidR="00096CC2" w:rsidRPr="00CD60EB" w:rsidRDefault="00096CC2" w:rsidP="00B923FA">
            <w:pPr>
              <w:spacing w:line="360" w:lineRule="auto"/>
              <w:jc w:val="left"/>
              <w:rPr>
                <w:szCs w:val="21"/>
              </w:rPr>
            </w:pPr>
          </w:p>
        </w:tc>
      </w:tr>
      <w:tr w:rsidR="00096CC2" w:rsidRPr="00CD60EB" w14:paraId="423F0DAF" w14:textId="455C465F" w:rsidTr="00096CC2">
        <w:trPr>
          <w:trHeight w:val="567"/>
        </w:trPr>
        <w:tc>
          <w:tcPr>
            <w:tcW w:w="584" w:type="dxa"/>
            <w:vAlign w:val="center"/>
          </w:tcPr>
          <w:p w14:paraId="3EFF5FDB" w14:textId="77777777" w:rsidR="00096CC2" w:rsidRPr="00CD60EB" w:rsidRDefault="00096CC2" w:rsidP="00B923FA">
            <w:pPr>
              <w:jc w:val="center"/>
              <w:rPr>
                <w:b/>
                <w:szCs w:val="21"/>
              </w:rPr>
            </w:pPr>
            <w:r w:rsidRPr="00CD60EB">
              <w:rPr>
                <w:b/>
                <w:szCs w:val="21"/>
              </w:rPr>
              <w:lastRenderedPageBreak/>
              <w:t>5</w:t>
            </w:r>
          </w:p>
        </w:tc>
        <w:tc>
          <w:tcPr>
            <w:tcW w:w="1078" w:type="dxa"/>
            <w:vAlign w:val="center"/>
          </w:tcPr>
          <w:p w14:paraId="660D1957" w14:textId="77777777" w:rsidR="00096CC2" w:rsidRPr="00CD60EB" w:rsidRDefault="00096CC2" w:rsidP="00B923FA">
            <w:pPr>
              <w:rPr>
                <w:szCs w:val="21"/>
              </w:rPr>
            </w:pPr>
            <w:r w:rsidRPr="00CD60EB">
              <w:rPr>
                <w:szCs w:val="21"/>
              </w:rPr>
              <w:t>关于商检</w:t>
            </w:r>
          </w:p>
        </w:tc>
        <w:tc>
          <w:tcPr>
            <w:tcW w:w="2957" w:type="dxa"/>
          </w:tcPr>
          <w:p w14:paraId="1F921512" w14:textId="77777777" w:rsidR="00096CC2" w:rsidRPr="00CD60EB" w:rsidRDefault="00096CC2" w:rsidP="00B923FA">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92" w:type="dxa"/>
          </w:tcPr>
          <w:p w14:paraId="34949FAB" w14:textId="77777777" w:rsidR="00096CC2" w:rsidRPr="00CD60EB" w:rsidRDefault="00096CC2" w:rsidP="00B923FA">
            <w:pPr>
              <w:spacing w:line="360" w:lineRule="auto"/>
              <w:jc w:val="left"/>
              <w:rPr>
                <w:szCs w:val="21"/>
              </w:rPr>
            </w:pPr>
          </w:p>
        </w:tc>
        <w:tc>
          <w:tcPr>
            <w:tcW w:w="1192" w:type="dxa"/>
          </w:tcPr>
          <w:p w14:paraId="0DF38FA5" w14:textId="77777777" w:rsidR="00096CC2" w:rsidRPr="00CD60EB" w:rsidRDefault="00096CC2" w:rsidP="00B923FA">
            <w:pPr>
              <w:spacing w:line="360" w:lineRule="auto"/>
              <w:jc w:val="left"/>
              <w:rPr>
                <w:szCs w:val="21"/>
              </w:rPr>
            </w:pPr>
          </w:p>
        </w:tc>
        <w:tc>
          <w:tcPr>
            <w:tcW w:w="1192" w:type="dxa"/>
          </w:tcPr>
          <w:p w14:paraId="000484CE" w14:textId="77777777" w:rsidR="00096CC2" w:rsidRPr="00CD60EB" w:rsidRDefault="00096CC2" w:rsidP="00B923FA">
            <w:pPr>
              <w:spacing w:line="360" w:lineRule="auto"/>
              <w:jc w:val="left"/>
              <w:rPr>
                <w:szCs w:val="21"/>
              </w:rPr>
            </w:pPr>
          </w:p>
        </w:tc>
      </w:tr>
    </w:tbl>
    <w:p w14:paraId="18C67346" w14:textId="77777777" w:rsidR="00D87046" w:rsidRPr="00096CC2" w:rsidRDefault="00D87046" w:rsidP="00D87046">
      <w:pPr>
        <w:rPr>
          <w:sz w:val="24"/>
        </w:rPr>
      </w:pPr>
    </w:p>
    <w:p w14:paraId="45401530" w14:textId="77777777" w:rsidR="00096CC2" w:rsidRPr="00C05239" w:rsidRDefault="00096CC2" w:rsidP="00D87046">
      <w:pPr>
        <w:rPr>
          <w:rFonts w:hint="eastAsia"/>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2F62F" w14:textId="77777777" w:rsidR="007047EA" w:rsidRDefault="007047EA">
      <w:r>
        <w:separator/>
      </w:r>
    </w:p>
  </w:endnote>
  <w:endnote w:type="continuationSeparator" w:id="0">
    <w:p w14:paraId="6FE74CA4" w14:textId="77777777" w:rsidR="007047EA" w:rsidRDefault="0070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B5600" w:rsidRDefault="002B560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B5600" w:rsidRDefault="002B56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B5600" w:rsidRDefault="002B5600">
    <w:pPr>
      <w:pStyle w:val="ae"/>
      <w:framePr w:wrap="around" w:vAnchor="text" w:hAnchor="margin" w:xAlign="center" w:y="1"/>
      <w:rPr>
        <w:rStyle w:val="ad"/>
      </w:rPr>
    </w:pPr>
    <w:r>
      <w:t xml:space="preserve">- </w:t>
    </w:r>
    <w:r>
      <w:fldChar w:fldCharType="begin"/>
    </w:r>
    <w:r>
      <w:instrText xml:space="preserve"> PAGE </w:instrText>
    </w:r>
    <w:r>
      <w:fldChar w:fldCharType="separate"/>
    </w:r>
    <w:r w:rsidR="00096CC2">
      <w:rPr>
        <w:noProof/>
      </w:rPr>
      <w:t>38</w:t>
    </w:r>
    <w:r>
      <w:fldChar w:fldCharType="end"/>
    </w:r>
    <w:r>
      <w:t xml:space="preserve"> -</w:t>
    </w:r>
  </w:p>
  <w:p w14:paraId="0FE8C0C2" w14:textId="77777777" w:rsidR="002B5600" w:rsidRDefault="002B56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CB3C" w14:textId="77777777" w:rsidR="007047EA" w:rsidRDefault="007047EA">
      <w:r>
        <w:separator/>
      </w:r>
    </w:p>
  </w:footnote>
  <w:footnote w:type="continuationSeparator" w:id="0">
    <w:p w14:paraId="04D9C634" w14:textId="77777777" w:rsidR="007047EA" w:rsidRDefault="00704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B5600" w:rsidRDefault="002B560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0F8"/>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6CC2"/>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0758"/>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A21"/>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600"/>
    <w:rsid w:val="002B5C84"/>
    <w:rsid w:val="002B7969"/>
    <w:rsid w:val="002B7AFF"/>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37FE1"/>
    <w:rsid w:val="00340778"/>
    <w:rsid w:val="00341CED"/>
    <w:rsid w:val="00342C37"/>
    <w:rsid w:val="00342DC1"/>
    <w:rsid w:val="00343A62"/>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60A"/>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856"/>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5102"/>
    <w:rsid w:val="005B7733"/>
    <w:rsid w:val="005B7A22"/>
    <w:rsid w:val="005C0602"/>
    <w:rsid w:val="005C0C9E"/>
    <w:rsid w:val="005C0CBB"/>
    <w:rsid w:val="005C11FD"/>
    <w:rsid w:val="005C2A8B"/>
    <w:rsid w:val="005C2E28"/>
    <w:rsid w:val="005C40C7"/>
    <w:rsid w:val="005C49FD"/>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7EA"/>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09C"/>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66E3"/>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F9D"/>
    <w:rsid w:val="00A13518"/>
    <w:rsid w:val="00A137BC"/>
    <w:rsid w:val="00A137EE"/>
    <w:rsid w:val="00A15A52"/>
    <w:rsid w:val="00A20A26"/>
    <w:rsid w:val="00A2397E"/>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6B3"/>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4EF0"/>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4CF"/>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C11"/>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C76F0"/>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5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3ABA"/>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369"/>
    <w:rsid w:val="00FC1C6F"/>
    <w:rsid w:val="00FC2113"/>
    <w:rsid w:val="00FC4165"/>
    <w:rsid w:val="00FC429F"/>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6CC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0F6F-F643-4435-A7E0-EA6BB7A1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12306</TotalTime>
  <Pages>53</Pages>
  <Words>5783</Words>
  <Characters>32966</Characters>
  <Application>Microsoft Office Word</Application>
  <DocSecurity>0</DocSecurity>
  <Lines>274</Lines>
  <Paragraphs>77</Paragraphs>
  <ScaleCrop>false</ScaleCrop>
  <Company>深圳市清华斯维尔软件科技有限公司</Company>
  <LinksUpToDate>false</LinksUpToDate>
  <CharactersWithSpaces>38672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173</cp:revision>
  <cp:lastPrinted>2015-02-16T02:37:00Z</cp:lastPrinted>
  <dcterms:created xsi:type="dcterms:W3CDTF">2018-03-08T08:55:00Z</dcterms:created>
  <dcterms:modified xsi:type="dcterms:W3CDTF">2019-01-11T07:11:00Z</dcterms:modified>
</cp:coreProperties>
</file>