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6803" w:rsidRDefault="00346803"/>
    <w:p w:rsidR="00F021B1" w:rsidRDefault="00F021B1" w:rsidP="001411A8">
      <w:pPr>
        <w:jc w:val="center"/>
        <w:rPr>
          <w:color w:val="0000FF"/>
          <w:sz w:val="56"/>
        </w:rPr>
      </w:pPr>
      <w:bookmarkStart w:id="0" w:name="OLE_LINK3"/>
    </w:p>
    <w:p w:rsidR="00346803" w:rsidRDefault="004B25EC" w:rsidP="001411A8">
      <w:pPr>
        <w:jc w:val="center"/>
        <w:rPr>
          <w:color w:val="0000FF"/>
          <w:sz w:val="56"/>
        </w:rPr>
      </w:pPr>
      <w:bookmarkStart w:id="1" w:name="OLE_LINK1"/>
      <w:bookmarkStart w:id="2" w:name="OLE_LINK2"/>
      <w:r w:rsidRPr="004B25EC">
        <w:rPr>
          <w:rFonts w:hint="eastAsia"/>
          <w:color w:val="0000FF"/>
          <w:sz w:val="56"/>
        </w:rPr>
        <w:t>《美学与文艺批评丛书》出版</w:t>
      </w:r>
    </w:p>
    <w:p w:rsidR="00165BC6" w:rsidRDefault="00165BC6"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8B3BC1" w:rsidRPr="00135DB1">
        <w:rPr>
          <w:rFonts w:hint="eastAsia"/>
          <w:color w:val="000000"/>
          <w:sz w:val="28"/>
        </w:rPr>
        <w:t>SZU201</w:t>
      </w:r>
      <w:r w:rsidR="002C5FC2">
        <w:rPr>
          <w:color w:val="000000"/>
          <w:sz w:val="28"/>
        </w:rPr>
        <w:t>7</w:t>
      </w:r>
      <w:r w:rsidR="004B25EC">
        <w:rPr>
          <w:color w:val="000000"/>
          <w:sz w:val="28"/>
        </w:rPr>
        <w:t>207</w:t>
      </w:r>
      <w:r w:rsidR="008B3BC1" w:rsidRPr="00135DB1">
        <w:rPr>
          <w:rFonts w:hint="eastAsia"/>
          <w:color w:val="000000"/>
          <w:sz w:val="28"/>
        </w:rPr>
        <w:t>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F80E56">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2F46C6" w:rsidRPr="00135DB1" w:rsidRDefault="00CD4F42" w:rsidP="00B228DE">
      <w:pPr>
        <w:spacing w:beforeLines="50"/>
        <w:rPr>
          <w:rFonts w:ascii="宋体" w:hAnsi="宋体"/>
          <w:color w:val="FF0000"/>
          <w:sz w:val="28"/>
          <w:szCs w:val="28"/>
        </w:rPr>
      </w:pPr>
      <w:r w:rsidRPr="00CD4F42">
        <w:rPr>
          <w:rFonts w:ascii="宋体" w:hAnsi="宋体" w:hint="eastAsia"/>
          <w:color w:val="FF0000"/>
          <w:sz w:val="28"/>
          <w:szCs w:val="28"/>
        </w:rPr>
        <w:t>商务印书馆（深圳）有限公司</w:t>
      </w:r>
    </w:p>
    <w:p w:rsidR="00346803" w:rsidRDefault="00346803" w:rsidP="00B228DE">
      <w:pPr>
        <w:spacing w:beforeLines="50"/>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CD4F42" w:rsidRPr="00CD4F42">
        <w:rPr>
          <w:rFonts w:hint="eastAsia"/>
          <w:color w:val="FF0000"/>
          <w:sz w:val="24"/>
          <w:szCs w:val="24"/>
        </w:rPr>
        <w:t>《美学与文艺批评丛书》出版</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B228DE">
      <w:pPr>
        <w:spacing w:beforeLines="50"/>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CD4F42" w:rsidRPr="00CD4F42">
        <w:rPr>
          <w:rFonts w:ascii="宋体" w:hAnsi="宋体"/>
          <w:color w:val="FF0000"/>
          <w:sz w:val="24"/>
        </w:rPr>
        <w:t>SZU2017207FW</w:t>
      </w:r>
    </w:p>
    <w:p w:rsidR="00346803" w:rsidRPr="00852C70" w:rsidRDefault="00346803" w:rsidP="00B228DE">
      <w:pPr>
        <w:spacing w:beforeLines="50"/>
        <w:jc w:val="left"/>
        <w:rPr>
          <w:rFonts w:ascii="宋体" w:hAnsi="宋体"/>
          <w:color w:val="FF0000"/>
          <w:sz w:val="24"/>
        </w:rPr>
      </w:pPr>
      <w:r w:rsidRPr="00852C70">
        <w:rPr>
          <w:rFonts w:ascii="宋体" w:hAnsi="宋体"/>
          <w:color w:val="FF0000"/>
          <w:sz w:val="24"/>
        </w:rPr>
        <w:t>2. 项目名称：</w:t>
      </w:r>
      <w:r w:rsidR="00CD4F42" w:rsidRPr="00CD4F42">
        <w:rPr>
          <w:rFonts w:ascii="宋体" w:hAnsi="宋体" w:hint="eastAsia"/>
          <w:color w:val="FF0000"/>
          <w:sz w:val="24"/>
        </w:rPr>
        <w:t>《美学与文艺批评丛书》出版</w:t>
      </w:r>
    </w:p>
    <w:p w:rsidR="00346803" w:rsidRPr="00852C70" w:rsidRDefault="00346803" w:rsidP="00B228DE">
      <w:pPr>
        <w:spacing w:beforeLines="50"/>
        <w:jc w:val="left"/>
        <w:rPr>
          <w:rFonts w:ascii="宋体" w:hAnsi="宋体"/>
          <w:color w:val="FF0000"/>
          <w:sz w:val="24"/>
        </w:rPr>
      </w:pPr>
      <w:r w:rsidRPr="00852C70">
        <w:rPr>
          <w:rFonts w:ascii="宋体" w:hAnsi="宋体" w:hint="eastAsia"/>
          <w:color w:val="FF0000"/>
          <w:sz w:val="24"/>
        </w:rPr>
        <w:t>3. 项目预算 :</w:t>
      </w:r>
      <w:r w:rsidR="00CD4F42">
        <w:rPr>
          <w:rFonts w:ascii="宋体" w:hAnsi="宋体"/>
          <w:color w:val="FF0000"/>
          <w:sz w:val="24"/>
        </w:rPr>
        <w:t>490</w:t>
      </w:r>
      <w:r w:rsidR="00F021B1">
        <w:rPr>
          <w:rFonts w:ascii="宋体" w:hAnsi="宋体" w:hint="eastAsia"/>
          <w:color w:val="FF0000"/>
          <w:sz w:val="24"/>
        </w:rPr>
        <w:t>,</w:t>
      </w:r>
      <w:r w:rsidR="00CD4F42">
        <w:rPr>
          <w:rFonts w:ascii="宋体" w:hAnsi="宋体"/>
          <w:color w:val="FF0000"/>
          <w:sz w:val="24"/>
        </w:rPr>
        <w:t>0</w:t>
      </w:r>
      <w:r w:rsidR="00F80E56">
        <w:rPr>
          <w:rFonts w:ascii="宋体" w:hAnsi="宋体"/>
          <w:color w:val="FF0000"/>
          <w:sz w:val="24"/>
        </w:rPr>
        <w:t>00</w:t>
      </w:r>
      <w:r w:rsidR="00F021B1">
        <w:rPr>
          <w:rFonts w:ascii="宋体" w:hAnsi="宋体" w:hint="eastAsia"/>
          <w:color w:val="FF0000"/>
          <w:sz w:val="24"/>
        </w:rPr>
        <w:t>.</w:t>
      </w:r>
      <w:r w:rsidR="00F021B1">
        <w:rPr>
          <w:rFonts w:ascii="宋体" w:hAnsi="宋体"/>
          <w:color w:val="FF0000"/>
          <w:sz w:val="24"/>
        </w:rPr>
        <w:t>00</w:t>
      </w:r>
      <w:r w:rsidR="00F021B1">
        <w:rPr>
          <w:rFonts w:ascii="宋体" w:hAnsi="宋体" w:hint="eastAsia"/>
          <w:color w:val="FF0000"/>
          <w:sz w:val="24"/>
        </w:rPr>
        <w:t>元</w:t>
      </w:r>
      <w:r w:rsidRPr="00852C70">
        <w:rPr>
          <w:rFonts w:ascii="宋体" w:hAnsi="宋体" w:hint="eastAsia"/>
          <w:color w:val="FF0000"/>
          <w:sz w:val="24"/>
        </w:rPr>
        <w:t>(人民币)</w:t>
      </w:r>
    </w:p>
    <w:p w:rsidR="00165BC6" w:rsidRDefault="00346803" w:rsidP="00B228DE">
      <w:pPr>
        <w:spacing w:beforeLines="50"/>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717AF0" w:rsidRPr="00717AF0">
        <w:rPr>
          <w:rFonts w:ascii="宋体" w:hAnsi="宋体" w:hint="eastAsia"/>
          <w:color w:val="FF0000"/>
          <w:sz w:val="24"/>
        </w:rPr>
        <w:t>商务印书馆（深圳）有限公司</w:t>
      </w:r>
    </w:p>
    <w:bookmarkEnd w:id="3"/>
    <w:bookmarkEnd w:id="4"/>
    <w:bookmarkEnd w:id="5"/>
    <w:p w:rsidR="008C407F" w:rsidRDefault="001C641C" w:rsidP="00B228DE">
      <w:pPr>
        <w:spacing w:beforeLines="50"/>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F021B1">
        <w:rPr>
          <w:rFonts w:ascii="宋体" w:hAnsi="宋体" w:hint="eastAsia"/>
          <w:color w:val="FF0000"/>
          <w:sz w:val="24"/>
        </w:rPr>
        <w:t>0</w:t>
      </w:r>
      <w:r w:rsidR="00717AF0">
        <w:rPr>
          <w:rFonts w:ascii="宋体" w:hAnsi="宋体"/>
          <w:color w:val="FF0000"/>
          <w:sz w:val="24"/>
        </w:rPr>
        <w:t>7</w:t>
      </w:r>
      <w:r w:rsidR="00A856D4" w:rsidRPr="006D2240">
        <w:rPr>
          <w:rFonts w:ascii="宋体" w:hAnsi="宋体"/>
          <w:color w:val="FF0000"/>
          <w:sz w:val="24"/>
        </w:rPr>
        <w:t>月</w:t>
      </w:r>
      <w:r w:rsidR="00B228DE">
        <w:rPr>
          <w:rFonts w:ascii="宋体" w:hAnsi="宋体" w:hint="eastAsia"/>
          <w:color w:val="FF0000"/>
          <w:sz w:val="24"/>
        </w:rPr>
        <w:t>28</w:t>
      </w:r>
      <w:r w:rsidR="00A856D4" w:rsidRPr="006D2240">
        <w:rPr>
          <w:rFonts w:ascii="宋体" w:hAnsi="宋体"/>
          <w:color w:val="FF0000"/>
          <w:sz w:val="24"/>
        </w:rPr>
        <w:t>日（星期</w:t>
      </w:r>
      <w:r w:rsidR="00B228DE">
        <w:rPr>
          <w:rFonts w:ascii="宋体" w:hAnsi="宋体" w:hint="eastAsia"/>
          <w:color w:val="FF0000"/>
          <w:sz w:val="24"/>
        </w:rPr>
        <w:t>五</w:t>
      </w:r>
      <w:r w:rsidR="00A856D4" w:rsidRPr="006D2240">
        <w:rPr>
          <w:rFonts w:ascii="宋体" w:hAnsi="宋体"/>
          <w:color w:val="FF0000"/>
          <w:sz w:val="24"/>
        </w:rPr>
        <w:t>）</w:t>
      </w:r>
      <w:r w:rsidR="00852C70" w:rsidRPr="006D2240">
        <w:rPr>
          <w:rFonts w:ascii="宋体" w:hAnsi="宋体"/>
          <w:color w:val="FF0000"/>
          <w:sz w:val="24"/>
        </w:rPr>
        <w:t>1</w:t>
      </w:r>
      <w:r w:rsidR="00852C70" w:rsidRPr="006D2240">
        <w:rPr>
          <w:rFonts w:ascii="宋体" w:hAnsi="宋体" w:hint="eastAsia"/>
          <w:color w:val="FF0000"/>
          <w:sz w:val="24"/>
        </w:rPr>
        <w:t>0</w:t>
      </w:r>
      <w:r w:rsidR="00A856D4" w:rsidRPr="006D2240">
        <w:rPr>
          <w:rFonts w:ascii="宋体" w:hAnsi="宋体"/>
          <w:color w:val="FF0000"/>
          <w:sz w:val="24"/>
        </w:rPr>
        <w:t>:00</w:t>
      </w:r>
      <w:r w:rsidR="00346803" w:rsidRPr="006D2240">
        <w:rPr>
          <w:rFonts w:ascii="宋体" w:hAnsi="宋体"/>
          <w:color w:val="FF0000"/>
          <w:sz w:val="24"/>
        </w:rPr>
        <w:t xml:space="preserve"> （北京时间）</w:t>
      </w:r>
    </w:p>
    <w:p w:rsidR="00346803" w:rsidRDefault="001C641C" w:rsidP="00B228DE">
      <w:pPr>
        <w:spacing w:beforeLines="50"/>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B228DE">
      <w:pPr>
        <w:spacing w:beforeLines="50"/>
        <w:jc w:val="right"/>
        <w:rPr>
          <w:rFonts w:ascii="宋体" w:hAnsi="宋体"/>
          <w:color w:val="000000"/>
          <w:sz w:val="24"/>
        </w:rPr>
      </w:pPr>
    </w:p>
    <w:p w:rsidR="00346803" w:rsidRDefault="00346803" w:rsidP="00B228DE">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B228DE">
      <w:pPr>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w:t>
      </w:r>
      <w:r>
        <w:rPr>
          <w:rFonts w:ascii="宋体" w:hAnsi="宋体"/>
          <w:color w:val="000000"/>
          <w:sz w:val="24"/>
        </w:rPr>
        <w:t xml:space="preserve">老师 </w:t>
      </w:r>
      <w:r>
        <w:rPr>
          <w:rFonts w:ascii="宋体" w:hAnsi="宋体" w:hint="eastAsia"/>
          <w:color w:val="000000"/>
          <w:sz w:val="24"/>
        </w:rPr>
        <w:t>孙</w:t>
      </w:r>
      <w:r>
        <w:rPr>
          <w:rFonts w:ascii="宋体" w:hAnsi="宋体"/>
          <w:color w:val="000000"/>
          <w:sz w:val="24"/>
        </w:rPr>
        <w:t>老师  电  话：（0755）26531129</w:t>
      </w:r>
      <w:r>
        <w:rPr>
          <w:rFonts w:ascii="宋体" w:hAnsi="宋体" w:hint="eastAsia"/>
          <w:color w:val="000000"/>
          <w:sz w:val="24"/>
        </w:rPr>
        <w:t>，265</w:t>
      </w:r>
      <w:r>
        <w:rPr>
          <w:rFonts w:ascii="宋体" w:hAnsi="宋体"/>
          <w:color w:val="000000"/>
          <w:sz w:val="24"/>
        </w:rPr>
        <w:t xml:space="preserve">31103 </w:t>
      </w:r>
    </w:p>
    <w:p w:rsidR="00346803" w:rsidRDefault="00346803" w:rsidP="00B228DE">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B228DE">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B228DE">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B228DE">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B228DE">
      <w:pPr>
        <w:spacing w:beforeLines="50"/>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E247F" w:rsidRPr="00FE247F">
        <w:rPr>
          <w:rFonts w:ascii="仿宋" w:eastAsia="仿宋" w:hAnsi="仿宋" w:hint="eastAsia"/>
          <w:b/>
          <w:sz w:val="24"/>
        </w:rPr>
        <w:t>商务印书馆（深圳）有限公司</w:t>
      </w:r>
    </w:p>
    <w:p w:rsidR="00346803" w:rsidRDefault="00346803" w:rsidP="00B228DE">
      <w:pPr>
        <w:spacing w:beforeLines="5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B228DE">
      <w:pPr>
        <w:spacing w:beforeLines="100"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5731EC">
      <w:pPr>
        <w:spacing w:line="360" w:lineRule="auto"/>
        <w:ind w:firstLineChars="200" w:firstLine="480"/>
        <w:rPr>
          <w:rFonts w:ascii="仿宋" w:eastAsia="仿宋" w:hAnsi="仿宋"/>
          <w:sz w:val="24"/>
        </w:rPr>
      </w:pPr>
      <w:r w:rsidRPr="005731EC">
        <w:rPr>
          <w:rFonts w:ascii="仿宋" w:eastAsia="仿宋" w:hAnsi="仿宋" w:hint="eastAsia"/>
          <w:sz w:val="24"/>
        </w:rPr>
        <w:t>在</w:t>
      </w:r>
      <w:r w:rsidR="00F80E56" w:rsidRPr="00F80E56">
        <w:rPr>
          <w:rFonts w:ascii="仿宋" w:eastAsia="仿宋" w:hAnsi="仿宋" w:hint="eastAsia"/>
          <w:sz w:val="24"/>
        </w:rPr>
        <w:t>合同签订之日起5个工作日内，支付全部合同款</w:t>
      </w:r>
      <w:r w:rsidR="00346803">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p w:rsidR="00346803" w:rsidRDefault="00346803" w:rsidP="00B228DE">
      <w:pPr>
        <w:spacing w:beforeLines="50"/>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r w:rsidR="003230F2">
        <w:rPr>
          <w:rFonts w:ascii="华文新魏" w:eastAsia="华文新魏" w:hAnsi="仿宋" w:hint="eastAsia"/>
          <w:b/>
          <w:color w:val="000000"/>
          <w:sz w:val="48"/>
        </w:rPr>
        <w:t>说明</w:t>
      </w:r>
    </w:p>
    <w:p w:rsidR="00165BC6" w:rsidRDefault="00165BC6" w:rsidP="00165BC6">
      <w:pPr>
        <w:ind w:right="320"/>
        <w:jc w:val="left"/>
      </w:pPr>
    </w:p>
    <w:p w:rsidR="005731EC" w:rsidRDefault="005731EC" w:rsidP="00165BC6">
      <w:pPr>
        <w:ind w:right="320"/>
        <w:jc w:val="left"/>
      </w:pPr>
    </w:p>
    <w:p w:rsidR="003230F2" w:rsidRPr="003230F2" w:rsidRDefault="003230F2" w:rsidP="00D92A47">
      <w:pPr>
        <w:ind w:left="566" w:hangingChars="202" w:hanging="566"/>
        <w:jc w:val="left"/>
        <w:rPr>
          <w:sz w:val="28"/>
          <w:szCs w:val="28"/>
        </w:rPr>
      </w:pPr>
      <w:r w:rsidRPr="003230F2">
        <w:rPr>
          <w:rFonts w:hint="eastAsia"/>
          <w:sz w:val="28"/>
          <w:szCs w:val="28"/>
        </w:rPr>
        <w:t>一、《美学与文艺批评丛书》由深圳大学美学与文艺批评研究院组织编写，授权</w:t>
      </w:r>
      <w:r w:rsidR="00D92A47">
        <w:rPr>
          <w:rFonts w:hint="eastAsia"/>
          <w:sz w:val="28"/>
          <w:szCs w:val="28"/>
        </w:rPr>
        <w:t>中标人（出版方）</w:t>
      </w:r>
      <w:r w:rsidR="0062646B">
        <w:rPr>
          <w:rFonts w:hint="eastAsia"/>
          <w:sz w:val="28"/>
          <w:szCs w:val="28"/>
        </w:rPr>
        <w:t>负责编辑出版。</w:t>
      </w:r>
    </w:p>
    <w:p w:rsidR="003230F2" w:rsidRPr="003230F2" w:rsidRDefault="003230F2" w:rsidP="00D92A47">
      <w:pPr>
        <w:ind w:left="566" w:hangingChars="202" w:hanging="566"/>
        <w:jc w:val="left"/>
        <w:rPr>
          <w:sz w:val="28"/>
          <w:szCs w:val="28"/>
        </w:rPr>
      </w:pPr>
      <w:r>
        <w:rPr>
          <w:rFonts w:hint="eastAsia"/>
          <w:sz w:val="28"/>
          <w:szCs w:val="28"/>
        </w:rPr>
        <w:t>二</w:t>
      </w:r>
      <w:r w:rsidRPr="003230F2">
        <w:rPr>
          <w:rFonts w:hint="eastAsia"/>
          <w:sz w:val="28"/>
          <w:szCs w:val="28"/>
        </w:rPr>
        <w:t>、深圳大学美学与文艺批评研究院</w:t>
      </w:r>
      <w:r>
        <w:rPr>
          <w:rFonts w:hint="eastAsia"/>
          <w:sz w:val="28"/>
          <w:szCs w:val="28"/>
        </w:rPr>
        <w:t>将于</w:t>
      </w:r>
      <w:r w:rsidRPr="003230F2">
        <w:rPr>
          <w:rFonts w:hint="eastAsia"/>
          <w:sz w:val="28"/>
          <w:szCs w:val="28"/>
        </w:rPr>
        <w:t>2017</w:t>
      </w:r>
      <w:r w:rsidRPr="003230F2">
        <w:rPr>
          <w:rFonts w:hint="eastAsia"/>
          <w:sz w:val="28"/>
          <w:szCs w:val="28"/>
        </w:rPr>
        <w:t>年</w:t>
      </w:r>
      <w:r w:rsidRPr="003230F2">
        <w:rPr>
          <w:rFonts w:hint="eastAsia"/>
          <w:sz w:val="28"/>
          <w:szCs w:val="28"/>
        </w:rPr>
        <w:t>10</w:t>
      </w:r>
      <w:r w:rsidRPr="003230F2">
        <w:rPr>
          <w:rFonts w:hint="eastAsia"/>
          <w:sz w:val="28"/>
          <w:szCs w:val="28"/>
        </w:rPr>
        <w:t>月</w:t>
      </w:r>
      <w:r w:rsidRPr="003230F2">
        <w:rPr>
          <w:rFonts w:hint="eastAsia"/>
          <w:sz w:val="28"/>
          <w:szCs w:val="28"/>
        </w:rPr>
        <w:t>30</w:t>
      </w:r>
      <w:r w:rsidRPr="003230F2">
        <w:rPr>
          <w:rFonts w:hint="eastAsia"/>
          <w:sz w:val="28"/>
          <w:szCs w:val="28"/>
        </w:rPr>
        <w:t>日起将上述作品的齐、清、定稿交付</w:t>
      </w:r>
      <w:r w:rsidR="00D92A47">
        <w:rPr>
          <w:rFonts w:hint="eastAsia"/>
          <w:sz w:val="28"/>
          <w:szCs w:val="28"/>
        </w:rPr>
        <w:t>中标人（出版方）</w:t>
      </w:r>
      <w:r>
        <w:rPr>
          <w:rFonts w:hint="eastAsia"/>
          <w:sz w:val="28"/>
          <w:szCs w:val="28"/>
        </w:rPr>
        <w:t>。</w:t>
      </w:r>
    </w:p>
    <w:p w:rsidR="003230F2" w:rsidRPr="003230F2" w:rsidRDefault="003230F2" w:rsidP="00D92A47">
      <w:pPr>
        <w:ind w:left="566" w:hangingChars="202" w:hanging="566"/>
        <w:jc w:val="left"/>
        <w:rPr>
          <w:sz w:val="28"/>
          <w:szCs w:val="28"/>
        </w:rPr>
      </w:pPr>
      <w:r>
        <w:rPr>
          <w:rFonts w:hint="eastAsia"/>
          <w:sz w:val="28"/>
          <w:szCs w:val="28"/>
        </w:rPr>
        <w:t>三</w:t>
      </w:r>
      <w:r w:rsidRPr="003230F2">
        <w:rPr>
          <w:rFonts w:hint="eastAsia"/>
          <w:sz w:val="28"/>
          <w:szCs w:val="28"/>
        </w:rPr>
        <w:t>、书稿经</w:t>
      </w:r>
      <w:r w:rsidR="00843D58">
        <w:rPr>
          <w:rFonts w:hint="eastAsia"/>
          <w:sz w:val="28"/>
          <w:szCs w:val="28"/>
        </w:rPr>
        <w:t>中标人（出版方）</w:t>
      </w:r>
      <w:r w:rsidRPr="003230F2">
        <w:rPr>
          <w:rFonts w:hint="eastAsia"/>
          <w:sz w:val="28"/>
          <w:szCs w:val="28"/>
        </w:rPr>
        <w:t>编审合格后，</w:t>
      </w:r>
      <w:r w:rsidR="00D92A47">
        <w:rPr>
          <w:rFonts w:hint="eastAsia"/>
          <w:sz w:val="28"/>
          <w:szCs w:val="28"/>
        </w:rPr>
        <w:t>中标人（出版方）</w:t>
      </w:r>
      <w:r w:rsidRPr="003230F2">
        <w:rPr>
          <w:rFonts w:hint="eastAsia"/>
          <w:sz w:val="28"/>
          <w:szCs w:val="28"/>
        </w:rPr>
        <w:t>应于</w:t>
      </w:r>
      <w:r w:rsidRPr="003230F2">
        <w:rPr>
          <w:rFonts w:hint="eastAsia"/>
          <w:sz w:val="28"/>
          <w:szCs w:val="28"/>
        </w:rPr>
        <w:t>2017</w:t>
      </w:r>
      <w:r w:rsidRPr="003230F2">
        <w:rPr>
          <w:rFonts w:hint="eastAsia"/>
          <w:sz w:val="28"/>
          <w:szCs w:val="28"/>
        </w:rPr>
        <w:t>年</w:t>
      </w:r>
      <w:r w:rsidRPr="003230F2">
        <w:rPr>
          <w:rFonts w:hint="eastAsia"/>
          <w:sz w:val="28"/>
          <w:szCs w:val="28"/>
        </w:rPr>
        <w:t>12</w:t>
      </w:r>
      <w:r w:rsidRPr="003230F2">
        <w:rPr>
          <w:rFonts w:hint="eastAsia"/>
          <w:sz w:val="28"/>
          <w:szCs w:val="28"/>
        </w:rPr>
        <w:t>月</w:t>
      </w:r>
      <w:r w:rsidRPr="003230F2">
        <w:rPr>
          <w:rFonts w:hint="eastAsia"/>
          <w:sz w:val="28"/>
          <w:szCs w:val="28"/>
        </w:rPr>
        <w:t>30</w:t>
      </w:r>
      <w:r w:rsidRPr="003230F2">
        <w:rPr>
          <w:rFonts w:hint="eastAsia"/>
          <w:sz w:val="28"/>
          <w:szCs w:val="28"/>
        </w:rPr>
        <w:t>日起陆续出版。如</w:t>
      </w:r>
      <w:r w:rsidR="00D92A47">
        <w:rPr>
          <w:rFonts w:hint="eastAsia"/>
          <w:sz w:val="28"/>
          <w:szCs w:val="28"/>
        </w:rPr>
        <w:t>中标人（出版方）</w:t>
      </w:r>
      <w:r w:rsidRPr="003230F2">
        <w:rPr>
          <w:rFonts w:hint="eastAsia"/>
          <w:sz w:val="28"/>
          <w:szCs w:val="28"/>
        </w:rPr>
        <w:t>不能按时出版，应在出版期限届满</w:t>
      </w:r>
      <w:r w:rsidRPr="003230F2">
        <w:rPr>
          <w:rFonts w:hint="eastAsia"/>
          <w:sz w:val="28"/>
          <w:szCs w:val="28"/>
        </w:rPr>
        <w:t>30</w:t>
      </w:r>
      <w:r w:rsidRPr="003230F2">
        <w:rPr>
          <w:rFonts w:hint="eastAsia"/>
          <w:sz w:val="28"/>
          <w:szCs w:val="28"/>
        </w:rPr>
        <w:t>日前通知</w:t>
      </w:r>
      <w:r w:rsidR="0062646B" w:rsidRPr="003230F2">
        <w:rPr>
          <w:rFonts w:hint="eastAsia"/>
          <w:sz w:val="28"/>
          <w:szCs w:val="28"/>
        </w:rPr>
        <w:t>深圳大学美学与文艺批评研究院</w:t>
      </w:r>
      <w:r w:rsidRPr="003230F2">
        <w:rPr>
          <w:rFonts w:hint="eastAsia"/>
          <w:sz w:val="28"/>
          <w:szCs w:val="28"/>
        </w:rPr>
        <w:t>，双方另行约定出版日期。</w:t>
      </w:r>
    </w:p>
    <w:p w:rsidR="003804A8" w:rsidRPr="007E5F17" w:rsidRDefault="0062646B" w:rsidP="00D92A47">
      <w:pPr>
        <w:ind w:left="566" w:right="320" w:hangingChars="202" w:hanging="566"/>
        <w:jc w:val="left"/>
        <w:rPr>
          <w:sz w:val="28"/>
          <w:szCs w:val="28"/>
        </w:rPr>
      </w:pPr>
      <w:r>
        <w:rPr>
          <w:sz w:val="28"/>
          <w:szCs w:val="28"/>
        </w:rPr>
        <w:t>四</w:t>
      </w:r>
      <w:r w:rsidR="003230F2" w:rsidRPr="003230F2">
        <w:rPr>
          <w:rFonts w:hint="eastAsia"/>
          <w:sz w:val="28"/>
          <w:szCs w:val="28"/>
        </w:rPr>
        <w:t>、</w:t>
      </w:r>
      <w:bookmarkStart w:id="6" w:name="_GoBack"/>
      <w:bookmarkEnd w:id="6"/>
      <w:r w:rsidR="005A7E8E">
        <w:rPr>
          <w:rFonts w:hint="eastAsia"/>
          <w:sz w:val="28"/>
          <w:szCs w:val="28"/>
        </w:rPr>
        <w:t>协议签订后</w:t>
      </w:r>
      <w:r w:rsidR="005A7E8E">
        <w:rPr>
          <w:rFonts w:hint="eastAsia"/>
          <w:sz w:val="28"/>
          <w:szCs w:val="28"/>
        </w:rPr>
        <w:t>20</w:t>
      </w:r>
      <w:r w:rsidR="005A7E8E">
        <w:rPr>
          <w:rFonts w:hint="eastAsia"/>
          <w:sz w:val="28"/>
          <w:szCs w:val="28"/>
        </w:rPr>
        <w:t>日内，</w:t>
      </w:r>
      <w:r>
        <w:rPr>
          <w:rFonts w:hint="eastAsia"/>
          <w:sz w:val="28"/>
          <w:szCs w:val="28"/>
        </w:rPr>
        <w:t>深圳大学</w:t>
      </w:r>
      <w:r w:rsidR="003230F2" w:rsidRPr="003230F2">
        <w:rPr>
          <w:rFonts w:hint="eastAsia"/>
          <w:sz w:val="28"/>
          <w:szCs w:val="28"/>
        </w:rPr>
        <w:t>向</w:t>
      </w:r>
      <w:r w:rsidR="00D92A47">
        <w:rPr>
          <w:rFonts w:hint="eastAsia"/>
          <w:sz w:val="28"/>
          <w:szCs w:val="28"/>
        </w:rPr>
        <w:t>中标人（出版方）</w:t>
      </w:r>
      <w:r w:rsidR="008C74CF">
        <w:rPr>
          <w:rFonts w:hint="eastAsia"/>
          <w:sz w:val="28"/>
          <w:szCs w:val="28"/>
        </w:rPr>
        <w:t>统一支付</w:t>
      </w:r>
      <w:r w:rsidR="003230F2" w:rsidRPr="003230F2">
        <w:rPr>
          <w:rFonts w:hint="eastAsia"/>
          <w:sz w:val="28"/>
          <w:szCs w:val="28"/>
        </w:rPr>
        <w:t>49</w:t>
      </w:r>
      <w:r w:rsidR="003230F2" w:rsidRPr="003230F2">
        <w:rPr>
          <w:rFonts w:hint="eastAsia"/>
          <w:sz w:val="28"/>
          <w:szCs w:val="28"/>
        </w:rPr>
        <w:t>万元人民币图书出版费，用于首批《多元共生的时代》等</w:t>
      </w:r>
      <w:r w:rsidR="003230F2" w:rsidRPr="003230F2">
        <w:rPr>
          <w:rFonts w:hint="eastAsia"/>
          <w:sz w:val="28"/>
          <w:szCs w:val="28"/>
        </w:rPr>
        <w:t>7</w:t>
      </w:r>
      <w:r w:rsidR="003230F2" w:rsidRPr="003230F2">
        <w:rPr>
          <w:rFonts w:hint="eastAsia"/>
          <w:sz w:val="28"/>
          <w:szCs w:val="28"/>
        </w:rPr>
        <w:t>种图书的制作出版</w:t>
      </w:r>
      <w:r>
        <w:rPr>
          <w:rFonts w:hint="eastAsia"/>
          <w:sz w:val="28"/>
          <w:szCs w:val="28"/>
        </w:rPr>
        <w:t>。</w:t>
      </w:r>
    </w:p>
    <w:p w:rsidR="00346803" w:rsidRPr="00776699" w:rsidRDefault="00346803" w:rsidP="00776699">
      <w:pPr>
        <w:ind w:right="320"/>
        <w:jc w:val="center"/>
        <w:rPr>
          <w:rFonts w:ascii="仿宋_GB2312" w:eastAsia="仿宋_GB2312"/>
          <w:b/>
          <w:sz w:val="32"/>
          <w:szCs w:val="32"/>
        </w:rPr>
      </w:pPr>
    </w:p>
    <w:p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78055D">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78055D">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78055D">
      <w:pPr>
        <w:spacing w:beforeLines="50"/>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6FB" w:rsidRDefault="008D26FB">
      <w:r>
        <w:separator/>
      </w:r>
    </w:p>
  </w:endnote>
  <w:endnote w:type="continuationSeparator" w:id="1">
    <w:p w:rsidR="008D26FB" w:rsidRDefault="008D2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78055D">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pPr>
      <w:pStyle w:val="a4"/>
    </w:pPr>
    <w:r>
      <w:rPr>
        <w:rStyle w:val="a3"/>
        <w:rFonts w:hint="eastAsia"/>
      </w:rPr>
      <w:t xml:space="preserve">　　　　　　　　　　　　　　　　　　　　　　</w:t>
    </w:r>
    <w:r w:rsidR="0078055D">
      <w:fldChar w:fldCharType="begin"/>
    </w:r>
    <w:r>
      <w:rPr>
        <w:rStyle w:val="a3"/>
      </w:rPr>
      <w:instrText xml:space="preserve"> PAGE  \* Arabic  \* MERGEFORMAT </w:instrText>
    </w:r>
    <w:r w:rsidR="0078055D">
      <w:fldChar w:fldCharType="separate"/>
    </w:r>
    <w:r w:rsidR="00B228DE">
      <w:rPr>
        <w:rStyle w:val="a3"/>
        <w:noProof/>
      </w:rPr>
      <w:t>4</w:t>
    </w:r>
    <w:r w:rsidR="0078055D">
      <w:fldChar w:fldCharType="end"/>
    </w:r>
    <w:r>
      <w:rPr>
        <w:rStyle w:val="a3"/>
      </w:rPr>
      <w:t xml:space="preserve"> / </w:t>
    </w:r>
    <w:fldSimple w:instr=" NUMPAGES  \* Arabic  \* MERGEFORMAT ">
      <w:r w:rsidR="00B228DE" w:rsidRPr="00B228DE">
        <w:rPr>
          <w:rStyle w:val="a3"/>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6FB" w:rsidRDefault="008D26FB">
      <w:r>
        <w:separator/>
      </w:r>
    </w:p>
  </w:footnote>
  <w:footnote w:type="continuationSeparator" w:id="1">
    <w:p w:rsidR="008D26FB" w:rsidRDefault="008D2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Pr>
        <w:rFonts w:hint="eastAsia"/>
      </w:rPr>
      <w:t>SZU201</w:t>
    </w:r>
    <w:r w:rsidR="002C5FC2">
      <w:t>7</w:t>
    </w:r>
    <w:r w:rsidR="004B25EC">
      <w:t>207</w:t>
    </w:r>
    <w:r w:rsidR="00085AB4">
      <w:rPr>
        <w:rFonts w:hint="eastAsia"/>
      </w:rPr>
      <w:t>F</w:t>
    </w:r>
    <w:r w:rsidR="00C00E86">
      <w:rPr>
        <w:rFonts w:hint="eastAsia"/>
      </w:rPr>
      <w:t>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4D3"/>
    <w:rsid w:val="00043C86"/>
    <w:rsid w:val="00085AB4"/>
    <w:rsid w:val="000B0A40"/>
    <w:rsid w:val="000D178B"/>
    <w:rsid w:val="000E0696"/>
    <w:rsid w:val="000E31CC"/>
    <w:rsid w:val="001033CD"/>
    <w:rsid w:val="00105AF0"/>
    <w:rsid w:val="00120D1E"/>
    <w:rsid w:val="00122123"/>
    <w:rsid w:val="001259DD"/>
    <w:rsid w:val="00135DB1"/>
    <w:rsid w:val="001411A8"/>
    <w:rsid w:val="00157628"/>
    <w:rsid w:val="00165BC6"/>
    <w:rsid w:val="001713A2"/>
    <w:rsid w:val="001777DA"/>
    <w:rsid w:val="001A43C4"/>
    <w:rsid w:val="001C641C"/>
    <w:rsid w:val="001E428B"/>
    <w:rsid w:val="001F3D39"/>
    <w:rsid w:val="0029051A"/>
    <w:rsid w:val="002C5873"/>
    <w:rsid w:val="002C5FC2"/>
    <w:rsid w:val="002D7C1D"/>
    <w:rsid w:val="002E59BE"/>
    <w:rsid w:val="002F46C6"/>
    <w:rsid w:val="003230F2"/>
    <w:rsid w:val="00323461"/>
    <w:rsid w:val="00346803"/>
    <w:rsid w:val="00352811"/>
    <w:rsid w:val="00363498"/>
    <w:rsid w:val="003804A8"/>
    <w:rsid w:val="00383796"/>
    <w:rsid w:val="003D7730"/>
    <w:rsid w:val="004072ED"/>
    <w:rsid w:val="0044102A"/>
    <w:rsid w:val="00443A66"/>
    <w:rsid w:val="00457064"/>
    <w:rsid w:val="004615A2"/>
    <w:rsid w:val="004906E9"/>
    <w:rsid w:val="00491C90"/>
    <w:rsid w:val="0049363B"/>
    <w:rsid w:val="00494FEC"/>
    <w:rsid w:val="004B25EC"/>
    <w:rsid w:val="004C175E"/>
    <w:rsid w:val="004C7564"/>
    <w:rsid w:val="004E461A"/>
    <w:rsid w:val="005071AB"/>
    <w:rsid w:val="0054104F"/>
    <w:rsid w:val="005713E1"/>
    <w:rsid w:val="005731EC"/>
    <w:rsid w:val="005A7E8E"/>
    <w:rsid w:val="005E4BA8"/>
    <w:rsid w:val="005F2F38"/>
    <w:rsid w:val="0062646B"/>
    <w:rsid w:val="00641BC8"/>
    <w:rsid w:val="00643709"/>
    <w:rsid w:val="006649D4"/>
    <w:rsid w:val="006702E0"/>
    <w:rsid w:val="00676080"/>
    <w:rsid w:val="006C1FD8"/>
    <w:rsid w:val="006D2240"/>
    <w:rsid w:val="006F11B3"/>
    <w:rsid w:val="00704EA8"/>
    <w:rsid w:val="00712946"/>
    <w:rsid w:val="00717AF0"/>
    <w:rsid w:val="00723284"/>
    <w:rsid w:val="007251B2"/>
    <w:rsid w:val="0072662F"/>
    <w:rsid w:val="00776699"/>
    <w:rsid w:val="0078055D"/>
    <w:rsid w:val="00793EBB"/>
    <w:rsid w:val="007B7D95"/>
    <w:rsid w:val="007E5F17"/>
    <w:rsid w:val="00843D58"/>
    <w:rsid w:val="00845620"/>
    <w:rsid w:val="00852C70"/>
    <w:rsid w:val="00872277"/>
    <w:rsid w:val="008901C7"/>
    <w:rsid w:val="008B3BC1"/>
    <w:rsid w:val="008B5526"/>
    <w:rsid w:val="008C407F"/>
    <w:rsid w:val="008C74CF"/>
    <w:rsid w:val="008D26FB"/>
    <w:rsid w:val="008F7624"/>
    <w:rsid w:val="009071C8"/>
    <w:rsid w:val="00942070"/>
    <w:rsid w:val="0094502C"/>
    <w:rsid w:val="009532C7"/>
    <w:rsid w:val="00963924"/>
    <w:rsid w:val="009B506E"/>
    <w:rsid w:val="009C210F"/>
    <w:rsid w:val="009D3084"/>
    <w:rsid w:val="009E6D47"/>
    <w:rsid w:val="009E79FA"/>
    <w:rsid w:val="00A16A14"/>
    <w:rsid w:val="00A43DB6"/>
    <w:rsid w:val="00A72DA9"/>
    <w:rsid w:val="00A76F70"/>
    <w:rsid w:val="00A8016B"/>
    <w:rsid w:val="00A856D4"/>
    <w:rsid w:val="00AE7D40"/>
    <w:rsid w:val="00B228DE"/>
    <w:rsid w:val="00B343BA"/>
    <w:rsid w:val="00B66244"/>
    <w:rsid w:val="00B832C7"/>
    <w:rsid w:val="00B906B5"/>
    <w:rsid w:val="00BA224C"/>
    <w:rsid w:val="00BC2194"/>
    <w:rsid w:val="00BF1073"/>
    <w:rsid w:val="00C00E86"/>
    <w:rsid w:val="00C43329"/>
    <w:rsid w:val="00C94714"/>
    <w:rsid w:val="00CA2889"/>
    <w:rsid w:val="00CB4493"/>
    <w:rsid w:val="00CB6B86"/>
    <w:rsid w:val="00CD4F42"/>
    <w:rsid w:val="00CE5258"/>
    <w:rsid w:val="00CF3E72"/>
    <w:rsid w:val="00D407CA"/>
    <w:rsid w:val="00D5690F"/>
    <w:rsid w:val="00D63E4B"/>
    <w:rsid w:val="00D63FFC"/>
    <w:rsid w:val="00D75C16"/>
    <w:rsid w:val="00D908AE"/>
    <w:rsid w:val="00D92A47"/>
    <w:rsid w:val="00D97B33"/>
    <w:rsid w:val="00DB6C99"/>
    <w:rsid w:val="00DF257B"/>
    <w:rsid w:val="00E070BA"/>
    <w:rsid w:val="00E314D3"/>
    <w:rsid w:val="00E93F03"/>
    <w:rsid w:val="00EC1000"/>
    <w:rsid w:val="00EF2A7C"/>
    <w:rsid w:val="00EF678A"/>
    <w:rsid w:val="00F021B1"/>
    <w:rsid w:val="00F02683"/>
    <w:rsid w:val="00F0658F"/>
    <w:rsid w:val="00F2431E"/>
    <w:rsid w:val="00F31988"/>
    <w:rsid w:val="00F362D7"/>
    <w:rsid w:val="00F454FB"/>
    <w:rsid w:val="00F57B4A"/>
    <w:rsid w:val="00F80E56"/>
    <w:rsid w:val="00F86334"/>
    <w:rsid w:val="00F9531D"/>
    <w:rsid w:val="00F97D28"/>
    <w:rsid w:val="00F97DE0"/>
    <w:rsid w:val="00FC1C28"/>
    <w:rsid w:val="00FC21F6"/>
    <w:rsid w:val="00FD0870"/>
    <w:rsid w:val="00FE247F"/>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B3384A-2C76-427A-BC10-4CFD1083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25</cp:revision>
  <cp:lastPrinted>2016-12-27T03:11:00Z</cp:lastPrinted>
  <dcterms:created xsi:type="dcterms:W3CDTF">2016-12-21T06:33:00Z</dcterms:created>
  <dcterms:modified xsi:type="dcterms:W3CDTF">2017-07-28T02:06:00Z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