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55A01F3" w:rsidR="00530019" w:rsidRDefault="002E046C">
      <w:pPr>
        <w:jc w:val="center"/>
        <w:rPr>
          <w:rFonts w:ascii="宋体" w:eastAsia="宋体" w:hAnsi="宋体" w:cs="Times New Roman"/>
          <w:color w:val="FF0000"/>
          <w:sz w:val="52"/>
          <w:szCs w:val="52"/>
        </w:rPr>
      </w:pPr>
      <w:r>
        <w:rPr>
          <w:rFonts w:ascii="宋体" w:eastAsia="宋体" w:hAnsi="宋体" w:cs="Times New Roman"/>
          <w:color w:val="FF0000"/>
          <w:sz w:val="52"/>
          <w:szCs w:val="52"/>
        </w:rPr>
        <w:t>师范学院2021年维修工程设计服务</w:t>
      </w:r>
    </w:p>
    <w:p w14:paraId="0C5857CE" w14:textId="77777777" w:rsidR="00530019" w:rsidRPr="00201BC0"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5C6065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2E046C">
        <w:rPr>
          <w:rFonts w:ascii="宋体" w:eastAsia="宋体" w:hAnsi="宋体" w:cs="Times New Roman" w:hint="eastAsia"/>
          <w:color w:val="FF0000"/>
          <w:sz w:val="30"/>
          <w:szCs w:val="24"/>
        </w:rPr>
        <w:t>SZUCG20210074FW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bookmarkStart w:id="3" w:name="_GoBack"/>
      <w:bookmarkEnd w:id="3"/>
    </w:p>
    <w:p w14:paraId="34B53CFC" w14:textId="77777777" w:rsidR="00530019" w:rsidRPr="002E046C"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54ABE917" w:rsidR="00530019" w:rsidRDefault="000C6121">
      <w:pPr>
        <w:jc w:val="center"/>
        <w:rPr>
          <w:rFonts w:ascii="宋体" w:eastAsia="宋体" w:hAnsi="宋体" w:cs="Times New Roman"/>
          <w:color w:val="FF0000"/>
          <w:sz w:val="30"/>
          <w:szCs w:val="24"/>
        </w:rPr>
      </w:pPr>
      <w:r w:rsidRPr="000C6121">
        <w:rPr>
          <w:rFonts w:ascii="宋体" w:eastAsia="宋体" w:hAnsi="宋体" w:cs="Times New Roman" w:hint="eastAsia"/>
          <w:color w:val="FF0000"/>
          <w:sz w:val="30"/>
          <w:szCs w:val="24"/>
        </w:rPr>
        <w:t>二〇</w:t>
      </w:r>
      <w:r w:rsidR="00475F2F">
        <w:rPr>
          <w:rFonts w:ascii="宋体" w:eastAsia="宋体" w:hAnsi="宋体" w:cs="Times New Roman" w:hint="eastAsia"/>
          <w:color w:val="FF0000"/>
          <w:sz w:val="30"/>
          <w:szCs w:val="24"/>
        </w:rPr>
        <w:t>二</w:t>
      </w:r>
      <w:r w:rsidR="002E046C">
        <w:rPr>
          <w:rFonts w:ascii="宋体" w:eastAsia="宋体" w:hAnsi="宋体" w:cs="Times New Roman" w:hint="eastAsia"/>
          <w:color w:val="FF0000"/>
          <w:sz w:val="30"/>
          <w:szCs w:val="24"/>
        </w:rPr>
        <w:t>一</w:t>
      </w:r>
      <w:r w:rsidR="00CC703D">
        <w:rPr>
          <w:rFonts w:ascii="宋体" w:eastAsia="宋体" w:hAnsi="宋体" w:cs="Times New Roman" w:hint="eastAsia"/>
          <w:color w:val="FF0000"/>
          <w:sz w:val="30"/>
          <w:szCs w:val="24"/>
        </w:rPr>
        <w:t>年</w:t>
      </w:r>
      <w:r w:rsidR="006D0FCA">
        <w:rPr>
          <w:rFonts w:ascii="宋体" w:eastAsia="宋体" w:hAnsi="宋体" w:cs="Times New Roman" w:hint="eastAsia"/>
          <w:color w:val="FF0000"/>
          <w:sz w:val="30"/>
          <w:szCs w:val="24"/>
        </w:rPr>
        <w:t>四</w:t>
      </w:r>
      <w:r w:rsidR="00CC703D">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1BB7B3B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2E046C">
        <w:rPr>
          <w:rFonts w:ascii="宋体" w:eastAsia="宋体" w:hAnsi="宋体" w:cs="Times New Roman"/>
          <w:sz w:val="32"/>
          <w:szCs w:val="24"/>
        </w:rPr>
        <w:t>SZUCG20210074FW</w:t>
      </w:r>
    </w:p>
    <w:p w14:paraId="46918151" w14:textId="339B3C7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2E046C">
        <w:rPr>
          <w:rFonts w:ascii="宋体" w:eastAsia="宋体" w:hAnsi="宋体" w:cs="Times New Roman"/>
          <w:sz w:val="32"/>
          <w:szCs w:val="24"/>
        </w:rPr>
        <w:t>师范学院2021年维修工程设计服务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9247C17" w14:textId="77777777" w:rsidR="0007028C" w:rsidRPr="002A4E8B" w:rsidRDefault="0007028C" w:rsidP="004B588B">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Pr>
          <w:rFonts w:ascii="Times New Roman" w:eastAsia="宋体" w:hAnsi="Times New Roman" w:hint="eastAsia"/>
          <w:szCs w:val="24"/>
        </w:rPr>
        <w:t>。</w:t>
      </w:r>
      <w:r w:rsidRPr="00B71D96">
        <w:rPr>
          <w:rFonts w:ascii="Times New Roman" w:eastAsia="宋体" w:hAnsi="Times New Roman" w:hint="eastAsia"/>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Pr>
          <w:rFonts w:ascii="Times New Roman" w:eastAsia="宋体" w:hAnsi="Times New Roman" w:hint="eastAsia"/>
          <w:szCs w:val="24"/>
        </w:rPr>
        <w:t>本项目</w:t>
      </w:r>
      <w:r w:rsidRPr="002A4E8B">
        <w:rPr>
          <w:rFonts w:ascii="Times New Roman" w:eastAsia="宋体" w:hAnsi="Times New Roman" w:hint="eastAsia"/>
          <w:szCs w:val="24"/>
        </w:rPr>
        <w:t>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07B9745F" w14:textId="77777777" w:rsidR="0007028C" w:rsidRDefault="0007028C" w:rsidP="004B588B">
      <w:pPr>
        <w:rPr>
          <w:rFonts w:ascii="Times New Roman" w:eastAsia="宋体" w:hAnsi="Times New Roman"/>
          <w:szCs w:val="24"/>
        </w:rPr>
      </w:pPr>
    </w:p>
    <w:p w14:paraId="70B21748" w14:textId="77777777" w:rsidR="0007028C" w:rsidRDefault="0007028C" w:rsidP="004B588B">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7B341CE3"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19453ADC"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0FEFD048"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7E162322"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324ECC68" w14:textId="77777777" w:rsidR="0007028C" w:rsidRDefault="0007028C" w:rsidP="004B588B">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140491C4" w14:textId="77777777" w:rsidR="0007028C" w:rsidRDefault="0007028C" w:rsidP="0007028C">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304"/>
        <w:gridCol w:w="673"/>
        <w:gridCol w:w="3969"/>
      </w:tblGrid>
      <w:tr w:rsidR="00C675DC" w:rsidRPr="002E6C75" w14:paraId="6AD90981" w14:textId="77777777" w:rsidTr="00F50952">
        <w:tc>
          <w:tcPr>
            <w:tcW w:w="704" w:type="dxa"/>
            <w:tcBorders>
              <w:top w:val="single" w:sz="4" w:space="0" w:color="auto"/>
              <w:left w:val="single" w:sz="4" w:space="0" w:color="auto"/>
              <w:bottom w:val="single" w:sz="4" w:space="0" w:color="auto"/>
              <w:right w:val="single" w:sz="4" w:space="0" w:color="auto"/>
            </w:tcBorders>
          </w:tcPr>
          <w:p w14:paraId="4D84F47C"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4C8596FF"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3969" w:type="dxa"/>
            <w:tcBorders>
              <w:top w:val="single" w:sz="4" w:space="0" w:color="auto"/>
              <w:left w:val="single" w:sz="4" w:space="0" w:color="auto"/>
              <w:bottom w:val="single" w:sz="4" w:space="0" w:color="auto"/>
              <w:right w:val="single" w:sz="4" w:space="0" w:color="auto"/>
            </w:tcBorders>
          </w:tcPr>
          <w:p w14:paraId="33FC230A" w14:textId="5524049E" w:rsidR="00C675DC" w:rsidRPr="002E6C75" w:rsidRDefault="00C675DC"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C675DC" w:rsidRPr="002E6C75" w14:paraId="4C08E920" w14:textId="77777777" w:rsidTr="00F50952">
        <w:tc>
          <w:tcPr>
            <w:tcW w:w="704" w:type="dxa"/>
            <w:tcBorders>
              <w:top w:val="single" w:sz="4" w:space="0" w:color="auto"/>
              <w:left w:val="single" w:sz="4" w:space="0" w:color="auto"/>
              <w:bottom w:val="single" w:sz="4" w:space="0" w:color="auto"/>
              <w:right w:val="single" w:sz="4" w:space="0" w:color="auto"/>
            </w:tcBorders>
          </w:tcPr>
          <w:p w14:paraId="234E7B29"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36A39348"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3969" w:type="dxa"/>
            <w:tcBorders>
              <w:top w:val="single" w:sz="4" w:space="0" w:color="auto"/>
              <w:left w:val="single" w:sz="4" w:space="0" w:color="auto"/>
              <w:bottom w:val="single" w:sz="4" w:space="0" w:color="auto"/>
              <w:right w:val="single" w:sz="4" w:space="0" w:color="auto"/>
            </w:tcBorders>
          </w:tcPr>
          <w:p w14:paraId="2D87C121" w14:textId="25B34C76" w:rsidR="00C675DC" w:rsidRPr="002E6C75" w:rsidRDefault="00C675DC" w:rsidP="00F876EE">
            <w:pPr>
              <w:jc w:val="center"/>
              <w:rPr>
                <w:rFonts w:ascii="Times New Roman" w:eastAsia="宋体" w:hAnsi="Times New Roman" w:cs="Times New Roman"/>
                <w:szCs w:val="21"/>
              </w:rPr>
            </w:pPr>
            <w:r w:rsidRPr="00813238">
              <w:rPr>
                <w:rFonts w:ascii="宋体" w:eastAsia="宋体" w:hAnsi="宋体" w:cs="Times New Roman" w:hint="eastAsia"/>
                <w:szCs w:val="21"/>
              </w:rPr>
              <w:t>2</w:t>
            </w:r>
            <w:r>
              <w:rPr>
                <w:rFonts w:ascii="宋体" w:eastAsia="宋体" w:hAnsi="宋体" w:cs="Times New Roman"/>
                <w:szCs w:val="21"/>
              </w:rPr>
              <w:t>5</w:t>
            </w:r>
          </w:p>
        </w:tc>
      </w:tr>
      <w:tr w:rsidR="00C675DC" w:rsidRPr="00A16A8D" w14:paraId="484B0D40" w14:textId="77777777" w:rsidTr="00F50952">
        <w:tc>
          <w:tcPr>
            <w:tcW w:w="704" w:type="dxa"/>
            <w:tcBorders>
              <w:top w:val="single" w:sz="4" w:space="0" w:color="auto"/>
              <w:left w:val="single" w:sz="4" w:space="0" w:color="auto"/>
              <w:bottom w:val="single" w:sz="4" w:space="0" w:color="auto"/>
              <w:right w:val="single" w:sz="4" w:space="0" w:color="auto"/>
            </w:tcBorders>
          </w:tcPr>
          <w:p w14:paraId="0CE45E2C"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1ABD7641" w14:textId="77777777"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3969" w:type="dxa"/>
            <w:tcBorders>
              <w:top w:val="single" w:sz="4" w:space="0" w:color="auto"/>
              <w:left w:val="single" w:sz="4" w:space="0" w:color="auto"/>
              <w:bottom w:val="single" w:sz="4" w:space="0" w:color="auto"/>
              <w:right w:val="single" w:sz="4" w:space="0" w:color="auto"/>
            </w:tcBorders>
          </w:tcPr>
          <w:p w14:paraId="2C2CA88E" w14:textId="7F9707CC" w:rsidR="00C675DC" w:rsidRPr="00A16A8D" w:rsidRDefault="00C675DC" w:rsidP="000735F1">
            <w:pPr>
              <w:jc w:val="center"/>
              <w:rPr>
                <w:rFonts w:ascii="宋体" w:eastAsia="宋体" w:hAnsi="宋体" w:cs="Times New Roman"/>
                <w:szCs w:val="21"/>
              </w:rPr>
            </w:pPr>
            <w:r>
              <w:rPr>
                <w:rFonts w:ascii="宋体" w:eastAsia="宋体" w:hAnsi="宋体" w:cs="Times New Roman" w:hint="eastAsia"/>
                <w:szCs w:val="21"/>
              </w:rPr>
              <w:t>40</w:t>
            </w:r>
          </w:p>
        </w:tc>
      </w:tr>
      <w:tr w:rsidR="00C675DC" w:rsidRPr="00A16A8D" w14:paraId="5AE16982" w14:textId="77777777" w:rsidTr="00F50952">
        <w:trPr>
          <w:trHeight w:val="63"/>
        </w:trPr>
        <w:tc>
          <w:tcPr>
            <w:tcW w:w="704" w:type="dxa"/>
            <w:vMerge w:val="restart"/>
            <w:tcBorders>
              <w:top w:val="single" w:sz="4" w:space="0" w:color="auto"/>
              <w:left w:val="single" w:sz="4" w:space="0" w:color="auto"/>
              <w:right w:val="single" w:sz="4" w:space="0" w:color="auto"/>
            </w:tcBorders>
          </w:tcPr>
          <w:p w14:paraId="02483CE6" w14:textId="77777777" w:rsidR="00C675DC" w:rsidRPr="002E6C75" w:rsidRDefault="00C675D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60C3667D"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433FBFF2"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266A6640"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5549FB4D" w14:textId="77777777" w:rsidTr="00F50952">
        <w:trPr>
          <w:trHeight w:val="63"/>
        </w:trPr>
        <w:tc>
          <w:tcPr>
            <w:tcW w:w="704" w:type="dxa"/>
            <w:vMerge/>
            <w:tcBorders>
              <w:left w:val="single" w:sz="4" w:space="0" w:color="auto"/>
              <w:right w:val="single" w:sz="4" w:space="0" w:color="auto"/>
            </w:tcBorders>
            <w:vAlign w:val="center"/>
          </w:tcPr>
          <w:p w14:paraId="14998C47"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65F974A7" w14:textId="47421B65"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实施方案（工作措施、工作方法、工作</w:t>
            </w:r>
            <w:r w:rsidRPr="00A16A8D">
              <w:rPr>
                <w:rFonts w:ascii="宋体" w:eastAsia="宋体" w:hAnsi="宋体"/>
                <w:szCs w:val="21"/>
              </w:rPr>
              <w:lastRenderedPageBreak/>
              <w:t>手段、工作流程）</w:t>
            </w:r>
          </w:p>
        </w:tc>
        <w:tc>
          <w:tcPr>
            <w:tcW w:w="673" w:type="dxa"/>
            <w:tcBorders>
              <w:top w:val="single" w:sz="4" w:space="0" w:color="auto"/>
              <w:left w:val="single" w:sz="4" w:space="0" w:color="auto"/>
              <w:bottom w:val="single" w:sz="4" w:space="0" w:color="auto"/>
              <w:right w:val="single" w:sz="4" w:space="0" w:color="auto"/>
            </w:tcBorders>
          </w:tcPr>
          <w:p w14:paraId="2DFD0735" w14:textId="665EF734" w:rsidR="00C675DC" w:rsidRPr="00A16A8D" w:rsidRDefault="00C675DC" w:rsidP="000735F1">
            <w:pPr>
              <w:jc w:val="center"/>
              <w:rPr>
                <w:rFonts w:ascii="宋体" w:eastAsia="宋体" w:hAnsi="宋体" w:cs="Times New Roman"/>
                <w:szCs w:val="21"/>
              </w:rPr>
            </w:pPr>
            <w:r>
              <w:rPr>
                <w:rFonts w:ascii="宋体" w:eastAsia="宋体" w:hAnsi="宋体" w:hint="eastAsia"/>
                <w:szCs w:val="21"/>
              </w:rPr>
              <w:lastRenderedPageBreak/>
              <w:t>10</w:t>
            </w:r>
          </w:p>
        </w:tc>
        <w:tc>
          <w:tcPr>
            <w:tcW w:w="3969" w:type="dxa"/>
            <w:tcBorders>
              <w:top w:val="single" w:sz="4" w:space="0" w:color="auto"/>
              <w:left w:val="single" w:sz="4" w:space="0" w:color="auto"/>
              <w:bottom w:val="single" w:sz="4" w:space="0" w:color="auto"/>
              <w:right w:val="single" w:sz="4" w:space="0" w:color="auto"/>
            </w:tcBorders>
            <w:vAlign w:val="center"/>
          </w:tcPr>
          <w:p w14:paraId="52AA1E36" w14:textId="77777777" w:rsidR="00C675DC" w:rsidRDefault="00C675DC" w:rsidP="00A42C8D">
            <w:pPr>
              <w:spacing w:after="160"/>
              <w:rPr>
                <w:rFonts w:ascii="宋体" w:eastAsia="宋体" w:hAnsi="宋体"/>
                <w:szCs w:val="21"/>
              </w:rPr>
            </w:pPr>
            <w:r>
              <w:rPr>
                <w:rFonts w:ascii="宋体" w:eastAsia="宋体" w:hAnsi="宋体"/>
                <w:szCs w:val="21"/>
              </w:rPr>
              <w:t xml:space="preserve">考察内容： </w:t>
            </w:r>
          </w:p>
          <w:p w14:paraId="6355E6F7" w14:textId="77777777" w:rsidR="00C675DC" w:rsidRDefault="00C675DC" w:rsidP="00A42C8D">
            <w:pPr>
              <w:spacing w:after="160"/>
              <w:rPr>
                <w:rFonts w:ascii="宋体" w:eastAsia="宋体" w:hAnsi="宋体"/>
                <w:szCs w:val="21"/>
              </w:rPr>
            </w:pPr>
            <w:r>
              <w:rPr>
                <w:rFonts w:ascii="宋体" w:eastAsia="宋体" w:hAnsi="宋体"/>
                <w:szCs w:val="21"/>
              </w:rPr>
              <w:t>（1）项目整体的服务目标、工作任务明</w:t>
            </w:r>
            <w:r>
              <w:rPr>
                <w:rFonts w:ascii="宋体" w:eastAsia="宋体" w:hAnsi="宋体"/>
                <w:szCs w:val="21"/>
              </w:rPr>
              <w:lastRenderedPageBreak/>
              <w:t>确；</w:t>
            </w:r>
          </w:p>
          <w:p w14:paraId="718A7A67" w14:textId="77777777" w:rsidR="00C675DC" w:rsidRDefault="00C675DC" w:rsidP="00A42C8D">
            <w:pPr>
              <w:spacing w:after="160"/>
              <w:rPr>
                <w:rFonts w:ascii="宋体" w:eastAsia="宋体" w:hAnsi="宋体"/>
                <w:szCs w:val="21"/>
              </w:rPr>
            </w:pPr>
            <w:r>
              <w:rPr>
                <w:rFonts w:ascii="宋体" w:eastAsia="宋体" w:hAnsi="宋体"/>
                <w:szCs w:val="21"/>
              </w:rPr>
              <w:t>（2）</w:t>
            </w:r>
            <w:r>
              <w:rPr>
                <w:rFonts w:ascii="宋体" w:eastAsia="宋体" w:hAnsi="宋体" w:hint="eastAsia"/>
                <w:szCs w:val="21"/>
              </w:rPr>
              <w:t>安全和进度管理措施、协调方式、工作流程</w:t>
            </w:r>
            <w:r>
              <w:rPr>
                <w:rFonts w:ascii="宋体" w:eastAsia="宋体" w:hAnsi="宋体"/>
                <w:szCs w:val="21"/>
              </w:rPr>
              <w:t>计划制定合理；</w:t>
            </w:r>
          </w:p>
          <w:p w14:paraId="6886B81A" w14:textId="77777777" w:rsidR="00C675DC" w:rsidRDefault="00C675DC" w:rsidP="00A42C8D">
            <w:pPr>
              <w:spacing w:after="160"/>
              <w:rPr>
                <w:rFonts w:ascii="宋体" w:eastAsia="宋体" w:hAnsi="宋体"/>
                <w:szCs w:val="21"/>
              </w:rPr>
            </w:pPr>
            <w:r>
              <w:rPr>
                <w:rFonts w:ascii="宋体" w:eastAsia="宋体" w:hAnsi="宋体"/>
                <w:szCs w:val="21"/>
              </w:rPr>
              <w:t>（3）组织保障、运行管理方案详细；</w:t>
            </w:r>
          </w:p>
          <w:p w14:paraId="1351B2DC" w14:textId="77777777" w:rsidR="00C675DC" w:rsidRDefault="00C675DC" w:rsidP="00A42C8D">
            <w:pPr>
              <w:spacing w:after="160"/>
              <w:rPr>
                <w:rFonts w:ascii="宋体" w:eastAsia="宋体" w:hAnsi="宋体"/>
                <w:szCs w:val="21"/>
              </w:rPr>
            </w:pPr>
            <w:r>
              <w:rPr>
                <w:rFonts w:ascii="宋体" w:eastAsia="宋体" w:hAnsi="宋体"/>
                <w:szCs w:val="21"/>
              </w:rPr>
              <w:t>（4）风险控制及应对策略具有科学性、合理性、可行性。</w:t>
            </w:r>
          </w:p>
          <w:p w14:paraId="7BA71E7F" w14:textId="40476D9A" w:rsidR="00C675DC" w:rsidRPr="00A16A8D" w:rsidRDefault="00C675DC" w:rsidP="00A42C8D">
            <w:pPr>
              <w:jc w:val="left"/>
              <w:rPr>
                <w:rFonts w:ascii="宋体" w:eastAsia="宋体" w:hAnsi="宋体" w:cs="Times New Roman"/>
                <w:color w:val="000000" w:themeColor="text1"/>
                <w:szCs w:val="21"/>
              </w:rPr>
            </w:pPr>
            <w:r>
              <w:rPr>
                <w:rFonts w:ascii="宋体" w:eastAsia="宋体" w:hAnsi="宋体"/>
                <w:szCs w:val="21"/>
              </w:rPr>
              <w:t>满足以上四项要求得100分，满足以上三项要求得75分，满足以上两项要求得50分，其它情况不得分。</w:t>
            </w:r>
          </w:p>
        </w:tc>
      </w:tr>
      <w:tr w:rsidR="00C675DC" w:rsidRPr="00A16A8D" w14:paraId="7CB839B0" w14:textId="77777777" w:rsidTr="00F50952">
        <w:trPr>
          <w:trHeight w:val="63"/>
        </w:trPr>
        <w:tc>
          <w:tcPr>
            <w:tcW w:w="704" w:type="dxa"/>
            <w:vMerge/>
            <w:tcBorders>
              <w:left w:val="single" w:sz="4" w:space="0" w:color="auto"/>
              <w:right w:val="single" w:sz="4" w:space="0" w:color="auto"/>
            </w:tcBorders>
            <w:vAlign w:val="center"/>
          </w:tcPr>
          <w:p w14:paraId="123AA672"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5975C18A" w14:textId="68BFCD4A"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673" w:type="dxa"/>
            <w:tcBorders>
              <w:top w:val="single" w:sz="4" w:space="0" w:color="auto"/>
              <w:left w:val="single" w:sz="4" w:space="0" w:color="auto"/>
              <w:bottom w:val="single" w:sz="4" w:space="0" w:color="auto"/>
              <w:right w:val="single" w:sz="4" w:space="0" w:color="auto"/>
            </w:tcBorders>
          </w:tcPr>
          <w:p w14:paraId="158EAEDE" w14:textId="5F77FD9C"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tcPr>
          <w:p w14:paraId="66E0D626"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2FD4263B" w14:textId="77777777" w:rsidR="00C675DC" w:rsidRDefault="00C675DC" w:rsidP="00C419D4">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年度设计工作</w:t>
            </w:r>
            <w:r>
              <w:rPr>
                <w:rFonts w:ascii="宋体" w:eastAsia="宋体" w:hAnsi="宋体"/>
                <w:szCs w:val="21"/>
              </w:rPr>
              <w:t>方案清晰合理；</w:t>
            </w:r>
          </w:p>
          <w:p w14:paraId="78CB7ED2" w14:textId="77777777" w:rsidR="00C675DC" w:rsidRDefault="00C675DC" w:rsidP="00C419D4">
            <w:pPr>
              <w:spacing w:after="160"/>
              <w:jc w:val="left"/>
              <w:rPr>
                <w:rFonts w:ascii="宋体" w:eastAsia="宋体" w:hAnsi="宋体"/>
                <w:szCs w:val="21"/>
              </w:rPr>
            </w:pPr>
            <w:r>
              <w:rPr>
                <w:rFonts w:ascii="宋体" w:eastAsia="宋体" w:hAnsi="宋体"/>
                <w:szCs w:val="21"/>
              </w:rPr>
              <w:t>（2）针对</w:t>
            </w:r>
            <w:r>
              <w:rPr>
                <w:rFonts w:ascii="宋体" w:eastAsia="宋体" w:hAnsi="宋体"/>
                <w:color w:val="000000"/>
                <w:szCs w:val="21"/>
              </w:rPr>
              <w:t>消防改造技术</w:t>
            </w:r>
            <w:r>
              <w:rPr>
                <w:rFonts w:ascii="宋体" w:eastAsia="宋体" w:hAnsi="宋体" w:hint="eastAsia"/>
                <w:color w:val="000000"/>
                <w:szCs w:val="21"/>
              </w:rPr>
              <w:t>设计</w:t>
            </w:r>
            <w:r>
              <w:rPr>
                <w:rFonts w:ascii="宋体" w:eastAsia="宋体" w:hAnsi="宋体"/>
                <w:color w:val="000000"/>
                <w:szCs w:val="21"/>
              </w:rPr>
              <w:t>方案完整清晰</w:t>
            </w:r>
            <w:r>
              <w:rPr>
                <w:rFonts w:ascii="宋体" w:eastAsia="宋体" w:hAnsi="宋体" w:hint="eastAsia"/>
                <w:color w:val="000000"/>
                <w:szCs w:val="21"/>
              </w:rPr>
              <w:t>并提出合理化建议</w:t>
            </w:r>
            <w:r>
              <w:rPr>
                <w:rFonts w:ascii="宋体" w:eastAsia="宋体" w:hAnsi="宋体"/>
                <w:szCs w:val="21"/>
              </w:rPr>
              <w:t xml:space="preserve">； </w:t>
            </w:r>
          </w:p>
          <w:p w14:paraId="31CD32E1" w14:textId="77777777" w:rsidR="00C675DC" w:rsidRDefault="00C675DC" w:rsidP="00C419D4">
            <w:pPr>
              <w:spacing w:after="160"/>
              <w:jc w:val="left"/>
              <w:rPr>
                <w:rFonts w:ascii="宋体" w:eastAsia="宋体" w:hAnsi="宋体"/>
                <w:szCs w:val="21"/>
              </w:rPr>
            </w:pPr>
            <w:r>
              <w:rPr>
                <w:rFonts w:ascii="宋体" w:eastAsia="宋体" w:hAnsi="宋体"/>
                <w:szCs w:val="21"/>
              </w:rPr>
              <w:t>（3）针对本</w:t>
            </w:r>
            <w:r>
              <w:rPr>
                <w:rFonts w:ascii="宋体" w:eastAsia="宋体" w:hAnsi="宋体" w:hint="eastAsia"/>
                <w:szCs w:val="21"/>
              </w:rPr>
              <w:t>项目设计服务要求</w:t>
            </w:r>
            <w:r>
              <w:rPr>
                <w:rFonts w:ascii="宋体" w:eastAsia="宋体" w:hAnsi="宋体" w:hint="eastAsia"/>
                <w:color w:val="000000"/>
                <w:szCs w:val="21"/>
              </w:rPr>
              <w:t>做出</w:t>
            </w:r>
            <w:r>
              <w:rPr>
                <w:rFonts w:ascii="宋体" w:eastAsia="宋体" w:hAnsi="宋体" w:hint="eastAsia"/>
                <w:szCs w:val="21"/>
              </w:rPr>
              <w:t>重点难点分析。</w:t>
            </w:r>
          </w:p>
          <w:p w14:paraId="0B6D573B" w14:textId="5F079A62" w:rsidR="00C675DC" w:rsidRPr="00A16A8D" w:rsidRDefault="00C675DC" w:rsidP="00A42C8D">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C675DC" w:rsidRPr="00A16A8D" w14:paraId="6CC17DCF" w14:textId="77777777" w:rsidTr="00F50952">
        <w:trPr>
          <w:trHeight w:val="63"/>
        </w:trPr>
        <w:tc>
          <w:tcPr>
            <w:tcW w:w="704" w:type="dxa"/>
            <w:vMerge/>
            <w:tcBorders>
              <w:left w:val="single" w:sz="4" w:space="0" w:color="auto"/>
              <w:right w:val="single" w:sz="4" w:space="0" w:color="auto"/>
            </w:tcBorders>
            <w:vAlign w:val="center"/>
          </w:tcPr>
          <w:p w14:paraId="428A0B2D"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3527766C" w14:textId="015C84ED"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673" w:type="dxa"/>
            <w:tcBorders>
              <w:top w:val="single" w:sz="4" w:space="0" w:color="auto"/>
              <w:left w:val="single" w:sz="4" w:space="0" w:color="auto"/>
              <w:bottom w:val="single" w:sz="4" w:space="0" w:color="auto"/>
              <w:right w:val="single" w:sz="4" w:space="0" w:color="auto"/>
            </w:tcBorders>
          </w:tcPr>
          <w:p w14:paraId="45F6EE1E" w14:textId="7E6FBD81"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1</w:t>
            </w:r>
            <w:r w:rsidRPr="00A16A8D">
              <w:rPr>
                <w:rFonts w:ascii="宋体" w:eastAsia="宋体" w:hAnsi="宋体" w:hint="eastAsia"/>
                <w:szCs w:val="21"/>
              </w:rPr>
              <w:t>0</w:t>
            </w:r>
          </w:p>
        </w:tc>
        <w:tc>
          <w:tcPr>
            <w:tcW w:w="3969" w:type="dxa"/>
            <w:tcBorders>
              <w:top w:val="single" w:sz="4" w:space="0" w:color="auto"/>
              <w:left w:val="single" w:sz="4" w:space="0" w:color="auto"/>
              <w:bottom w:val="single" w:sz="4" w:space="0" w:color="auto"/>
              <w:right w:val="single" w:sz="4" w:space="0" w:color="auto"/>
            </w:tcBorders>
          </w:tcPr>
          <w:p w14:paraId="442E10C3"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2F1A2C54" w14:textId="08560B7B" w:rsidR="00C675DC" w:rsidRDefault="00C675DC" w:rsidP="0029439A">
            <w:pPr>
              <w:spacing w:after="160"/>
              <w:jc w:val="left"/>
              <w:rPr>
                <w:rFonts w:ascii="宋体" w:hAnsi="宋体"/>
                <w:b/>
                <w:szCs w:val="21"/>
                <w:u w:val="single"/>
              </w:rPr>
            </w:pPr>
            <w:r>
              <w:rPr>
                <w:rFonts w:ascii="宋体" w:eastAsia="宋体" w:hAnsi="宋体" w:hint="eastAsia"/>
                <w:szCs w:val="21"/>
              </w:rPr>
              <w:t>考察</w:t>
            </w:r>
            <w:r>
              <w:rPr>
                <w:rFonts w:ascii="宋体" w:eastAsia="宋体" w:hAnsi="宋体"/>
                <w:szCs w:val="21"/>
              </w:rPr>
              <w:t>投标人</w:t>
            </w:r>
            <w:r>
              <w:rPr>
                <w:rFonts w:ascii="宋体" w:eastAsia="宋体" w:hAnsi="宋体" w:hint="eastAsia"/>
                <w:szCs w:val="21"/>
              </w:rPr>
              <w:t>完成时间保障措施及方案、设计安全保障措施及方案、设计环保保障措施及方案。</w:t>
            </w:r>
          </w:p>
          <w:p w14:paraId="1A23568E" w14:textId="77777777" w:rsidR="00C675DC" w:rsidRDefault="00C675DC" w:rsidP="0029439A">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完成时间保障措施及方案详细具体</w:t>
            </w:r>
            <w:r>
              <w:rPr>
                <w:rFonts w:ascii="宋体" w:eastAsia="宋体" w:hAnsi="宋体"/>
                <w:szCs w:val="21"/>
              </w:rPr>
              <w:t>；</w:t>
            </w:r>
          </w:p>
          <w:p w14:paraId="58BC365D" w14:textId="77777777" w:rsidR="00C675DC" w:rsidRDefault="00C675DC" w:rsidP="0029439A">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设计安全保障措施及方案清晰合</w:t>
            </w:r>
            <w:r>
              <w:rPr>
                <w:rFonts w:ascii="宋体" w:eastAsia="宋体" w:hAnsi="宋体" w:hint="eastAsia"/>
                <w:szCs w:val="21"/>
              </w:rPr>
              <w:lastRenderedPageBreak/>
              <w:t xml:space="preserve">理； </w:t>
            </w:r>
          </w:p>
          <w:p w14:paraId="477E7124" w14:textId="77777777" w:rsidR="00C675DC" w:rsidRDefault="00C675DC" w:rsidP="0029439A">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设计环保保障措施及方案具有专业性、</w:t>
            </w:r>
            <w:r>
              <w:rPr>
                <w:rFonts w:ascii="宋体" w:eastAsia="宋体" w:hAnsi="宋体"/>
                <w:szCs w:val="21"/>
              </w:rPr>
              <w:t>可行性</w:t>
            </w:r>
            <w:r>
              <w:rPr>
                <w:rFonts w:ascii="宋体" w:eastAsia="宋体" w:hAnsi="宋体" w:hint="eastAsia"/>
                <w:szCs w:val="21"/>
              </w:rPr>
              <w:t>。</w:t>
            </w:r>
          </w:p>
          <w:p w14:paraId="7F2C979E" w14:textId="58C7465F" w:rsidR="00C675DC" w:rsidRPr="00A16A8D" w:rsidRDefault="00C675DC" w:rsidP="0029439A">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C675DC" w:rsidRPr="00A16A8D" w14:paraId="16060037" w14:textId="77777777" w:rsidTr="00F50952">
        <w:trPr>
          <w:trHeight w:val="63"/>
        </w:trPr>
        <w:tc>
          <w:tcPr>
            <w:tcW w:w="704" w:type="dxa"/>
            <w:vMerge/>
            <w:tcBorders>
              <w:left w:val="single" w:sz="4" w:space="0" w:color="auto"/>
              <w:right w:val="single" w:sz="4" w:space="0" w:color="auto"/>
            </w:tcBorders>
            <w:vAlign w:val="center"/>
          </w:tcPr>
          <w:p w14:paraId="40EF9AE8"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524236D7" w14:textId="3BCF3663"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673" w:type="dxa"/>
            <w:tcBorders>
              <w:top w:val="single" w:sz="4" w:space="0" w:color="auto"/>
              <w:left w:val="single" w:sz="4" w:space="0" w:color="auto"/>
              <w:bottom w:val="single" w:sz="4" w:space="0" w:color="auto"/>
              <w:right w:val="single" w:sz="4" w:space="0" w:color="auto"/>
            </w:tcBorders>
          </w:tcPr>
          <w:p w14:paraId="513EB7A9" w14:textId="620A61C6" w:rsidR="00C675DC" w:rsidRPr="00A16A8D" w:rsidRDefault="00C675DC" w:rsidP="00A16A8D">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67D44254"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55018926" w14:textId="77777777" w:rsidR="00C675DC" w:rsidRDefault="00C675DC" w:rsidP="00A42C8D">
            <w:pPr>
              <w:spacing w:after="160"/>
              <w:jc w:val="left"/>
              <w:rPr>
                <w:rFonts w:ascii="宋体" w:eastAsia="宋体" w:hAnsi="宋体"/>
                <w:szCs w:val="21"/>
              </w:rPr>
            </w:pPr>
            <w:r>
              <w:rPr>
                <w:rFonts w:ascii="宋体" w:eastAsia="宋体" w:hAnsi="宋体"/>
                <w:szCs w:val="21"/>
              </w:rPr>
              <w:t>重点考察售后服务期限、响应效率、服务方式、售后服务工作流程、售后服务内容等</w:t>
            </w:r>
            <w:r>
              <w:rPr>
                <w:rFonts w:ascii="宋体" w:eastAsia="宋体" w:hAnsi="宋体" w:hint="eastAsia"/>
                <w:szCs w:val="21"/>
              </w:rPr>
              <w:t>。</w:t>
            </w:r>
          </w:p>
          <w:p w14:paraId="36F76194" w14:textId="77777777" w:rsidR="00C675DC" w:rsidRDefault="00C675DC" w:rsidP="00A42C8D">
            <w:pPr>
              <w:spacing w:after="160"/>
              <w:jc w:val="left"/>
              <w:rPr>
                <w:rFonts w:ascii="宋体" w:eastAsia="宋体" w:hAnsi="宋体"/>
                <w:szCs w:val="21"/>
              </w:rPr>
            </w:pPr>
            <w:r>
              <w:rPr>
                <w:rFonts w:ascii="宋体" w:eastAsia="宋体" w:hAnsi="宋体"/>
                <w:szCs w:val="21"/>
              </w:rPr>
              <w:t>（1）售后服务切实可行。</w:t>
            </w:r>
          </w:p>
          <w:p w14:paraId="4B673E63" w14:textId="77777777" w:rsidR="00C675DC" w:rsidRDefault="00C675DC" w:rsidP="00A42C8D">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52D12AB7" w14:textId="77777777" w:rsidR="00C675DC" w:rsidRDefault="00C675DC" w:rsidP="00A42C8D">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流程完整清晰。</w:t>
            </w:r>
          </w:p>
          <w:p w14:paraId="45D4F69F" w14:textId="789E9E5D" w:rsidR="00C675DC" w:rsidRPr="00A16A8D" w:rsidRDefault="00C675DC" w:rsidP="00A42C8D">
            <w:pPr>
              <w:jc w:val="left"/>
              <w:rPr>
                <w:rFonts w:ascii="宋体" w:eastAsia="宋体" w:hAnsi="宋体" w:cs="Times New Roman"/>
                <w:b/>
                <w:bCs/>
                <w:szCs w:val="21"/>
              </w:rPr>
            </w:pPr>
            <w:r>
              <w:rPr>
                <w:rFonts w:ascii="宋体" w:eastAsia="宋体" w:hAnsi="宋体"/>
                <w:szCs w:val="21"/>
              </w:rPr>
              <w:t>满足以上三项要求得100分，满足以上两项要求得75分，满足以上一项要求得50分，其它情况不得分。</w:t>
            </w:r>
          </w:p>
        </w:tc>
      </w:tr>
      <w:tr w:rsidR="00C675DC" w:rsidRPr="00A16A8D" w14:paraId="7B1EE65D" w14:textId="77777777" w:rsidTr="00F50952">
        <w:trPr>
          <w:trHeight w:val="63"/>
        </w:trPr>
        <w:tc>
          <w:tcPr>
            <w:tcW w:w="704" w:type="dxa"/>
            <w:vMerge/>
            <w:tcBorders>
              <w:left w:val="single" w:sz="4" w:space="0" w:color="auto"/>
              <w:right w:val="single" w:sz="4" w:space="0" w:color="auto"/>
            </w:tcBorders>
            <w:vAlign w:val="center"/>
          </w:tcPr>
          <w:p w14:paraId="7A0E743F" w14:textId="77777777" w:rsidR="00C675DC" w:rsidRPr="002E6C75" w:rsidRDefault="00C675DC" w:rsidP="0032553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C675DC" w:rsidRPr="002E6C75" w:rsidRDefault="00C675DC"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52ACF41A" w14:textId="21DDD4FA"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673" w:type="dxa"/>
            <w:tcBorders>
              <w:top w:val="single" w:sz="4" w:space="0" w:color="auto"/>
              <w:left w:val="single" w:sz="4" w:space="0" w:color="auto"/>
              <w:bottom w:val="single" w:sz="4" w:space="0" w:color="auto"/>
              <w:right w:val="single" w:sz="4" w:space="0" w:color="auto"/>
            </w:tcBorders>
          </w:tcPr>
          <w:p w14:paraId="501D7B7C" w14:textId="4D73E1D9" w:rsidR="00C675DC" w:rsidRPr="00A16A8D" w:rsidRDefault="00C675DC" w:rsidP="00325533">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7CCE5B56" w14:textId="77777777" w:rsidR="00C675DC" w:rsidRPr="00A16A8D" w:rsidRDefault="00C675DC" w:rsidP="00325533">
            <w:pPr>
              <w:jc w:val="left"/>
              <w:rPr>
                <w:rFonts w:ascii="宋体" w:eastAsia="宋体" w:hAnsi="宋体" w:cs="Times New Roman"/>
                <w:b/>
                <w:szCs w:val="21"/>
              </w:rPr>
            </w:pPr>
            <w:r w:rsidRPr="00A16A8D">
              <w:rPr>
                <w:rFonts w:ascii="宋体" w:eastAsia="宋体" w:hAnsi="宋体" w:cs="Times New Roman" w:hint="eastAsia"/>
                <w:b/>
                <w:szCs w:val="21"/>
              </w:rPr>
              <w:t>考察内容：</w:t>
            </w:r>
          </w:p>
          <w:p w14:paraId="1392DF0B"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投标人中标后对项目的履约承诺和违约赔偿承诺。</w:t>
            </w:r>
          </w:p>
          <w:p w14:paraId="04835296" w14:textId="77777777" w:rsidR="00C675DC" w:rsidRPr="00A16A8D" w:rsidRDefault="00C675DC" w:rsidP="00325533">
            <w:pPr>
              <w:jc w:val="left"/>
              <w:rPr>
                <w:rFonts w:ascii="宋体" w:eastAsia="宋体" w:hAnsi="宋体" w:cs="Times New Roman"/>
                <w:b/>
                <w:szCs w:val="21"/>
              </w:rPr>
            </w:pPr>
            <w:r w:rsidRPr="00A16A8D">
              <w:rPr>
                <w:rFonts w:ascii="宋体" w:eastAsia="宋体" w:hAnsi="宋体" w:cs="Times New Roman" w:hint="eastAsia"/>
                <w:b/>
                <w:szCs w:val="21"/>
              </w:rPr>
              <w:t>评分标准：</w:t>
            </w:r>
          </w:p>
          <w:p w14:paraId="3D03F0B3"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1）提供承诺函，承诺内容完整、清晰、无歧义、违约责任清晰可执行，得100分；</w:t>
            </w:r>
          </w:p>
          <w:p w14:paraId="5B35E34F"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2）提供承诺函，承诺范围完善，承诺违约责任，得</w:t>
            </w:r>
            <w:r w:rsidRPr="00A16A8D">
              <w:rPr>
                <w:rFonts w:ascii="宋体" w:eastAsia="宋体" w:hAnsi="宋体" w:cs="Times New Roman" w:hint="eastAsia"/>
                <w:szCs w:val="21"/>
              </w:rPr>
              <w:t>80</w:t>
            </w:r>
            <w:r w:rsidRPr="00A16A8D">
              <w:rPr>
                <w:rFonts w:ascii="宋体" w:eastAsia="宋体" w:hAnsi="宋体" w:cs="Times New Roman"/>
                <w:szCs w:val="21"/>
              </w:rPr>
              <w:t>分；</w:t>
            </w:r>
          </w:p>
          <w:p w14:paraId="3D5E3733"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3）提供承诺函，并承诺违约责任，得</w:t>
            </w:r>
            <w:r w:rsidRPr="00A16A8D">
              <w:rPr>
                <w:rFonts w:ascii="宋体" w:eastAsia="宋体" w:hAnsi="宋体" w:cs="Times New Roman" w:hint="eastAsia"/>
                <w:szCs w:val="21"/>
              </w:rPr>
              <w:t>6</w:t>
            </w:r>
            <w:r w:rsidRPr="00A16A8D">
              <w:rPr>
                <w:rFonts w:ascii="宋体" w:eastAsia="宋体" w:hAnsi="宋体" w:cs="Times New Roman"/>
                <w:szCs w:val="21"/>
              </w:rPr>
              <w:t>0分；</w:t>
            </w:r>
          </w:p>
          <w:p w14:paraId="1DD4787C" w14:textId="62786FC6"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lastRenderedPageBreak/>
              <w:t>（</w:t>
            </w:r>
            <w:r w:rsidRPr="00A16A8D">
              <w:rPr>
                <w:rFonts w:ascii="宋体" w:eastAsia="宋体" w:hAnsi="宋体" w:cs="Times New Roman"/>
                <w:szCs w:val="21"/>
              </w:rPr>
              <w:t>4）未提供承诺函，或承诺函有严重内容错漏（内容错漏的标准由专家判定），不得分。</w:t>
            </w:r>
          </w:p>
        </w:tc>
      </w:tr>
      <w:tr w:rsidR="006D7C7E" w:rsidRPr="00A16A8D" w14:paraId="79A404BF" w14:textId="77777777" w:rsidTr="00F50952">
        <w:tc>
          <w:tcPr>
            <w:tcW w:w="704" w:type="dxa"/>
            <w:tcBorders>
              <w:top w:val="single" w:sz="4" w:space="0" w:color="auto"/>
              <w:left w:val="single" w:sz="4" w:space="0" w:color="auto"/>
              <w:bottom w:val="single" w:sz="4" w:space="0" w:color="auto"/>
              <w:right w:val="single" w:sz="4" w:space="0" w:color="auto"/>
            </w:tcBorders>
          </w:tcPr>
          <w:p w14:paraId="6B787C43" w14:textId="77777777" w:rsidR="006D7C7E" w:rsidRPr="002E6C75" w:rsidRDefault="006D7C7E" w:rsidP="006D7C7E">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686" w:type="dxa"/>
            <w:gridSpan w:val="3"/>
            <w:tcBorders>
              <w:top w:val="single" w:sz="4" w:space="0" w:color="auto"/>
              <w:left w:val="single" w:sz="4" w:space="0" w:color="auto"/>
              <w:bottom w:val="single" w:sz="4" w:space="0" w:color="auto"/>
              <w:right w:val="single" w:sz="4" w:space="0" w:color="auto"/>
            </w:tcBorders>
          </w:tcPr>
          <w:p w14:paraId="3EA86B09"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3969" w:type="dxa"/>
            <w:tcBorders>
              <w:top w:val="single" w:sz="4" w:space="0" w:color="auto"/>
              <w:left w:val="single" w:sz="4" w:space="0" w:color="auto"/>
              <w:bottom w:val="single" w:sz="4" w:space="0" w:color="auto"/>
              <w:right w:val="single" w:sz="4" w:space="0" w:color="auto"/>
            </w:tcBorders>
          </w:tcPr>
          <w:p w14:paraId="34E2BE1C" w14:textId="27A09CD3" w:rsidR="006D7C7E" w:rsidRPr="00A16A8D" w:rsidRDefault="006D7C7E" w:rsidP="006D7C7E">
            <w:pPr>
              <w:jc w:val="center"/>
              <w:rPr>
                <w:rFonts w:ascii="宋体" w:eastAsia="宋体" w:hAnsi="宋体" w:cs="Times New Roman"/>
                <w:szCs w:val="21"/>
              </w:rPr>
            </w:pPr>
            <w:r>
              <w:rPr>
                <w:rFonts w:ascii="宋体" w:eastAsia="宋体" w:hAnsi="宋体" w:cs="Times New Roman" w:hint="eastAsia"/>
                <w:szCs w:val="21"/>
              </w:rPr>
              <w:t>28</w:t>
            </w:r>
          </w:p>
        </w:tc>
      </w:tr>
      <w:tr w:rsidR="006D7C7E" w:rsidRPr="00A16A8D" w14:paraId="5504483E" w14:textId="77777777" w:rsidTr="00F50952">
        <w:trPr>
          <w:trHeight w:val="81"/>
        </w:trPr>
        <w:tc>
          <w:tcPr>
            <w:tcW w:w="704" w:type="dxa"/>
            <w:vMerge w:val="restart"/>
            <w:tcBorders>
              <w:top w:val="single" w:sz="4" w:space="0" w:color="auto"/>
              <w:left w:val="single" w:sz="4" w:space="0" w:color="auto"/>
              <w:right w:val="single" w:sz="4" w:space="0" w:color="auto"/>
            </w:tcBorders>
          </w:tcPr>
          <w:p w14:paraId="245705A8" w14:textId="77777777" w:rsidR="006D7C7E" w:rsidRPr="002E6C75" w:rsidRDefault="006D7C7E" w:rsidP="006D7C7E">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6D7C7E" w:rsidRPr="002E6C75" w:rsidRDefault="006D7C7E" w:rsidP="006D7C7E">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192C59A4"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5577B9B9"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8523693" w14:textId="067B608A" w:rsidR="006D7C7E" w:rsidRPr="00A16A8D" w:rsidRDefault="006D7C7E" w:rsidP="006D7C7E">
            <w:pPr>
              <w:jc w:val="center"/>
              <w:rPr>
                <w:rFonts w:ascii="宋体" w:eastAsia="宋体" w:hAnsi="宋体" w:cs="Times New Roman"/>
                <w:szCs w:val="21"/>
              </w:rPr>
            </w:pPr>
            <w:r>
              <w:rPr>
                <w:rFonts w:ascii="宋体" w:eastAsia="宋体" w:hAnsi="宋体" w:cs="Times New Roman"/>
                <w:szCs w:val="21"/>
              </w:rPr>
              <w:t>评分准则</w:t>
            </w:r>
          </w:p>
        </w:tc>
      </w:tr>
      <w:tr w:rsidR="006D7C7E" w:rsidRPr="00A16A8D" w14:paraId="036BE82F" w14:textId="77777777" w:rsidTr="00F50952">
        <w:trPr>
          <w:trHeight w:val="81"/>
        </w:trPr>
        <w:tc>
          <w:tcPr>
            <w:tcW w:w="704" w:type="dxa"/>
            <w:vMerge/>
            <w:tcBorders>
              <w:left w:val="single" w:sz="4" w:space="0" w:color="auto"/>
              <w:right w:val="single" w:sz="4" w:space="0" w:color="auto"/>
            </w:tcBorders>
          </w:tcPr>
          <w:p w14:paraId="50D2E574" w14:textId="77777777" w:rsidR="006D7C7E" w:rsidRPr="002E6C75" w:rsidRDefault="006D7C7E" w:rsidP="006D7C7E">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6D7C7E" w:rsidRPr="002E6C75" w:rsidRDefault="006D7C7E" w:rsidP="006D7C7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77E11078" w14:textId="74FA377B"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hint="eastAsia"/>
                <w:szCs w:val="21"/>
              </w:rPr>
              <w:t>投标人资格情况及通过相关认证情况</w:t>
            </w:r>
          </w:p>
        </w:tc>
        <w:tc>
          <w:tcPr>
            <w:tcW w:w="673" w:type="dxa"/>
            <w:tcBorders>
              <w:top w:val="single" w:sz="4" w:space="0" w:color="auto"/>
              <w:left w:val="single" w:sz="4" w:space="0" w:color="auto"/>
              <w:bottom w:val="single" w:sz="4" w:space="0" w:color="auto"/>
              <w:right w:val="single" w:sz="4" w:space="0" w:color="auto"/>
            </w:tcBorders>
          </w:tcPr>
          <w:p w14:paraId="1041CEA6" w14:textId="5C6CD479" w:rsidR="006D7C7E" w:rsidRPr="00A16A8D" w:rsidRDefault="006D7C7E" w:rsidP="006D7C7E">
            <w:pPr>
              <w:jc w:val="center"/>
              <w:rPr>
                <w:rFonts w:ascii="宋体" w:eastAsia="宋体" w:hAnsi="宋体" w:cs="Times New Roman"/>
                <w:szCs w:val="21"/>
              </w:rPr>
            </w:pPr>
            <w:r w:rsidRPr="00A16A8D">
              <w:rPr>
                <w:rFonts w:ascii="宋体" w:eastAsia="宋体" w:hAnsi="宋体" w:hint="eastAsia"/>
                <w:szCs w:val="21"/>
              </w:rPr>
              <w:t>5</w:t>
            </w:r>
          </w:p>
        </w:tc>
        <w:tc>
          <w:tcPr>
            <w:tcW w:w="3969" w:type="dxa"/>
            <w:tcBorders>
              <w:top w:val="single" w:sz="4" w:space="0" w:color="auto"/>
              <w:left w:val="single" w:sz="4" w:space="0" w:color="auto"/>
              <w:bottom w:val="single" w:sz="4" w:space="0" w:color="auto"/>
              <w:right w:val="single" w:sz="4" w:space="0" w:color="auto"/>
            </w:tcBorders>
          </w:tcPr>
          <w:p w14:paraId="38BC1714" w14:textId="77777777" w:rsidR="006D7C7E" w:rsidRDefault="006D7C7E" w:rsidP="006D7C7E">
            <w:pPr>
              <w:spacing w:after="160"/>
              <w:jc w:val="left"/>
              <w:rPr>
                <w:rFonts w:ascii="宋体" w:eastAsia="宋体" w:hAnsi="宋体" w:cs="Times New Roman"/>
                <w:szCs w:val="21"/>
              </w:rPr>
            </w:pPr>
            <w:r>
              <w:rPr>
                <w:rFonts w:ascii="宋体" w:eastAsia="宋体" w:hAnsi="宋体" w:cs="Times New Roman"/>
                <w:szCs w:val="21"/>
              </w:rPr>
              <w:t>考察内容：</w:t>
            </w:r>
          </w:p>
          <w:p w14:paraId="22CE27BE" w14:textId="77777777" w:rsidR="006D7C7E" w:rsidRPr="006D7C7E" w:rsidRDefault="006D7C7E" w:rsidP="006D7C7E">
            <w:pPr>
              <w:rPr>
                <w:rFonts w:ascii="宋体" w:eastAsia="宋体" w:hAnsi="宋体" w:cs="Times New Roman"/>
                <w:szCs w:val="21"/>
              </w:rPr>
            </w:pPr>
            <w:r>
              <w:rPr>
                <w:rFonts w:ascii="宋体" w:eastAsia="宋体" w:hAnsi="宋体" w:cs="Times New Roman"/>
                <w:szCs w:val="21"/>
              </w:rPr>
              <w:t>（1）</w:t>
            </w:r>
            <w:r w:rsidRPr="006D7C7E">
              <w:rPr>
                <w:rFonts w:ascii="宋体" w:eastAsia="宋体" w:hAnsi="宋体" w:cs="Times New Roman" w:hint="eastAsia"/>
                <w:szCs w:val="21"/>
              </w:rPr>
              <w:t>投标人具有消防设施工程设计专项甲级资质得30</w:t>
            </w:r>
            <w:r w:rsidRPr="006D7C7E">
              <w:rPr>
                <w:rFonts w:ascii="宋体" w:eastAsia="宋体" w:hAnsi="宋体" w:cs="Times New Roman"/>
                <w:szCs w:val="21"/>
              </w:rPr>
              <w:t>分。</w:t>
            </w:r>
          </w:p>
          <w:p w14:paraId="59D776D1" w14:textId="77777777" w:rsidR="006D7C7E" w:rsidRPr="006D7C7E" w:rsidRDefault="006D7C7E" w:rsidP="006D7C7E">
            <w:pPr>
              <w:rPr>
                <w:rFonts w:ascii="宋体" w:eastAsia="宋体" w:hAnsi="宋体" w:cs="Times New Roman"/>
                <w:szCs w:val="21"/>
              </w:rPr>
            </w:pPr>
            <w:r w:rsidRPr="006D7C7E">
              <w:rPr>
                <w:rFonts w:ascii="宋体" w:eastAsia="宋体" w:hAnsi="宋体" w:cs="Times New Roman"/>
                <w:szCs w:val="21"/>
              </w:rPr>
              <w:t>（</w:t>
            </w:r>
            <w:r w:rsidRPr="006D7C7E">
              <w:rPr>
                <w:rFonts w:ascii="宋体" w:eastAsia="宋体" w:hAnsi="宋体" w:cs="Times New Roman" w:hint="eastAsia"/>
                <w:szCs w:val="21"/>
              </w:rPr>
              <w:t>2</w:t>
            </w:r>
            <w:r w:rsidRPr="006D7C7E">
              <w:rPr>
                <w:rFonts w:ascii="宋体" w:eastAsia="宋体" w:hAnsi="宋体" w:cs="Times New Roman"/>
                <w:szCs w:val="21"/>
              </w:rPr>
              <w:t>）</w:t>
            </w:r>
            <w:r w:rsidRPr="006D7C7E">
              <w:rPr>
                <w:rFonts w:ascii="宋体" w:eastAsia="宋体" w:hAnsi="宋体" w:cs="Times New Roman" w:hint="eastAsia"/>
                <w:szCs w:val="21"/>
              </w:rPr>
              <w:t>投标人具有建筑幕墙工程设计专项甲级资质得30</w:t>
            </w:r>
            <w:r w:rsidRPr="006D7C7E">
              <w:rPr>
                <w:rFonts w:ascii="宋体" w:eastAsia="宋体" w:hAnsi="宋体" w:cs="Times New Roman"/>
                <w:szCs w:val="21"/>
              </w:rPr>
              <w:t>分。</w:t>
            </w:r>
          </w:p>
          <w:p w14:paraId="39F6251D" w14:textId="77777777" w:rsidR="006D7C7E" w:rsidRPr="006D7C7E" w:rsidRDefault="006D7C7E" w:rsidP="006D7C7E">
            <w:pPr>
              <w:rPr>
                <w:rFonts w:ascii="宋体" w:eastAsia="宋体" w:hAnsi="宋体" w:cs="Times New Roman"/>
                <w:szCs w:val="21"/>
              </w:rPr>
            </w:pPr>
            <w:r w:rsidRPr="006D7C7E">
              <w:rPr>
                <w:rFonts w:ascii="宋体" w:eastAsia="宋体" w:hAnsi="宋体" w:cs="Times New Roman" w:hint="eastAsia"/>
                <w:szCs w:val="21"/>
              </w:rPr>
              <w:t>（3）具备ISO9001质量管理体系认证（认证范围含设计类）得40分</w:t>
            </w:r>
          </w:p>
          <w:p w14:paraId="32FAA6AC" w14:textId="77777777" w:rsidR="006D7C7E" w:rsidRDefault="006D7C7E" w:rsidP="006D7C7E">
            <w:pPr>
              <w:rPr>
                <w:rFonts w:ascii="宋体" w:eastAsia="宋体" w:hAnsi="宋体" w:cs="Times New Roman"/>
                <w:szCs w:val="21"/>
              </w:rPr>
            </w:pPr>
          </w:p>
          <w:p w14:paraId="54D8E5DB" w14:textId="77777777" w:rsidR="006D7C7E" w:rsidRDefault="006D7C7E" w:rsidP="006D7C7E">
            <w:pPr>
              <w:rPr>
                <w:rFonts w:ascii="宋体" w:eastAsia="宋体" w:hAnsi="宋体" w:cs="Times New Roman"/>
                <w:szCs w:val="21"/>
              </w:rPr>
            </w:pPr>
            <w:r>
              <w:rPr>
                <w:rFonts w:ascii="宋体" w:eastAsia="宋体" w:hAnsi="宋体" w:cs="Times New Roman" w:hint="eastAsia"/>
                <w:szCs w:val="21"/>
              </w:rPr>
              <w:t>要求投标</w:t>
            </w:r>
            <w:r>
              <w:rPr>
                <w:rFonts w:ascii="宋体" w:eastAsia="宋体" w:hAnsi="宋体" w:cs="Times New Roman"/>
                <w:szCs w:val="21"/>
              </w:rPr>
              <w:t>人提供证书复印件加盖投标人公章</w:t>
            </w:r>
            <w:r>
              <w:rPr>
                <w:rFonts w:ascii="宋体" w:eastAsia="宋体" w:hAnsi="宋体" w:cs="Times New Roman" w:hint="eastAsia"/>
                <w:szCs w:val="21"/>
              </w:rPr>
              <w:t>。</w:t>
            </w:r>
          </w:p>
          <w:p w14:paraId="149DC3C4" w14:textId="1FF6E671" w:rsidR="006D7C7E" w:rsidRPr="00A16A8D" w:rsidRDefault="006D7C7E" w:rsidP="006D7C7E">
            <w:pPr>
              <w:rPr>
                <w:rFonts w:ascii="宋体" w:eastAsia="宋体" w:hAnsi="宋体" w:cs="Times New Roman"/>
                <w:szCs w:val="21"/>
              </w:rPr>
            </w:pPr>
            <w:r>
              <w:rPr>
                <w:rFonts w:ascii="宋体" w:eastAsia="宋体" w:hAnsi="宋体" w:cs="Times New Roman"/>
                <w:szCs w:val="21"/>
              </w:rPr>
              <w:t>评分中出现无证明资料或专家无法凭所提供资料判断是否得分的情况，一律作不得分处理。</w:t>
            </w:r>
          </w:p>
        </w:tc>
      </w:tr>
      <w:tr w:rsidR="00C675DC" w:rsidRPr="00A16A8D" w14:paraId="05EABD5A" w14:textId="77777777" w:rsidTr="00F50952">
        <w:trPr>
          <w:trHeight w:val="78"/>
        </w:trPr>
        <w:tc>
          <w:tcPr>
            <w:tcW w:w="704" w:type="dxa"/>
            <w:vMerge/>
            <w:tcBorders>
              <w:left w:val="single" w:sz="4" w:space="0" w:color="auto"/>
              <w:right w:val="single" w:sz="4" w:space="0" w:color="auto"/>
            </w:tcBorders>
            <w:vAlign w:val="center"/>
          </w:tcPr>
          <w:p w14:paraId="79DA22C1"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450F2DF9"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48587C22" w14:textId="431E60C9"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拟安排的项目负责人情况</w:t>
            </w:r>
            <w:r>
              <w:rPr>
                <w:rFonts w:ascii="宋体" w:eastAsia="宋体" w:hAnsi="宋体" w:hint="eastAsia"/>
                <w:szCs w:val="21"/>
              </w:rPr>
              <w:t>（仅限</w:t>
            </w:r>
            <w:r>
              <w:rPr>
                <w:rFonts w:ascii="宋体" w:eastAsia="宋体" w:hAnsi="宋体"/>
                <w:szCs w:val="21"/>
              </w:rPr>
              <w:t>一人</w:t>
            </w:r>
            <w:r>
              <w:rPr>
                <w:rFonts w:ascii="宋体" w:eastAsia="宋体" w:hAnsi="宋体" w:hint="eastAsia"/>
                <w:szCs w:val="21"/>
              </w:rPr>
              <w:t>）</w:t>
            </w:r>
          </w:p>
        </w:tc>
        <w:tc>
          <w:tcPr>
            <w:tcW w:w="673" w:type="dxa"/>
            <w:tcBorders>
              <w:top w:val="single" w:sz="4" w:space="0" w:color="auto"/>
              <w:left w:val="single" w:sz="4" w:space="0" w:color="auto"/>
              <w:bottom w:val="single" w:sz="4" w:space="0" w:color="auto"/>
              <w:right w:val="single" w:sz="4" w:space="0" w:color="auto"/>
            </w:tcBorders>
          </w:tcPr>
          <w:p w14:paraId="059F0F34" w14:textId="30039735" w:rsidR="00C675DC" w:rsidRPr="00A16A8D" w:rsidRDefault="00C675DC" w:rsidP="00A16A8D">
            <w:pPr>
              <w:jc w:val="center"/>
              <w:rPr>
                <w:rFonts w:ascii="宋体" w:eastAsia="宋体" w:hAnsi="宋体" w:cs="Times New Roman"/>
                <w:szCs w:val="21"/>
              </w:rPr>
            </w:pPr>
            <w:r>
              <w:rPr>
                <w:rFonts w:ascii="宋体" w:eastAsia="宋体" w:hAnsi="宋体"/>
                <w:szCs w:val="21"/>
              </w:rPr>
              <w:t>6</w:t>
            </w:r>
          </w:p>
        </w:tc>
        <w:tc>
          <w:tcPr>
            <w:tcW w:w="3969" w:type="dxa"/>
            <w:tcBorders>
              <w:top w:val="single" w:sz="4" w:space="0" w:color="auto"/>
              <w:left w:val="single" w:sz="4" w:space="0" w:color="auto"/>
              <w:bottom w:val="single" w:sz="4" w:space="0" w:color="auto"/>
              <w:right w:val="single" w:sz="4" w:space="0" w:color="auto"/>
            </w:tcBorders>
          </w:tcPr>
          <w:p w14:paraId="34B87F15" w14:textId="1F9A46F2" w:rsidR="00C675DC" w:rsidRPr="00A16A8D" w:rsidRDefault="00C675DC"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w:t>
            </w:r>
            <w:r w:rsidRPr="00A16A8D">
              <w:rPr>
                <w:rFonts w:ascii="宋体" w:eastAsia="宋体" w:hAnsi="宋体" w:hint="eastAsia"/>
                <w:szCs w:val="21"/>
              </w:rPr>
              <w:t>在此基础</w:t>
            </w:r>
            <w:r w:rsidRPr="00A16A8D">
              <w:rPr>
                <w:rFonts w:ascii="宋体" w:eastAsia="宋体" w:hAnsi="宋体"/>
                <w:szCs w:val="21"/>
              </w:rPr>
              <w:t>上，考察内容：</w:t>
            </w:r>
          </w:p>
          <w:p w14:paraId="65EEA600" w14:textId="22E12362" w:rsidR="00D63E93" w:rsidRPr="00022871" w:rsidRDefault="00082046" w:rsidP="00082046">
            <w:pPr>
              <w:spacing w:after="160"/>
              <w:jc w:val="left"/>
              <w:rPr>
                <w:rFonts w:ascii="宋体" w:eastAsia="宋体" w:hAnsi="宋体" w:cs="宋体"/>
                <w:szCs w:val="21"/>
              </w:rPr>
            </w:pPr>
            <w:r w:rsidRPr="00082046">
              <w:rPr>
                <w:rFonts w:ascii="宋体" w:eastAsia="宋体" w:hAnsi="宋体" w:hint="eastAsia"/>
                <w:szCs w:val="21"/>
              </w:rPr>
              <w:t>项目负责人具有高级工程师资格得</w:t>
            </w:r>
            <w:r>
              <w:rPr>
                <w:rFonts w:ascii="宋体" w:eastAsia="宋体" w:hAnsi="宋体"/>
                <w:szCs w:val="21"/>
              </w:rPr>
              <w:t>10</w:t>
            </w:r>
            <w:r w:rsidR="00C675DC">
              <w:rPr>
                <w:rFonts w:ascii="宋体" w:eastAsia="宋体" w:hAnsi="Times New Roman" w:hint="eastAsia"/>
                <w:szCs w:val="21"/>
              </w:rPr>
              <w:t>0分</w:t>
            </w:r>
            <w:r w:rsidR="00C675DC">
              <w:rPr>
                <w:rFonts w:ascii="宋体" w:eastAsia="宋体" w:hAnsi="宋体" w:cs="宋体" w:hint="eastAsia"/>
                <w:szCs w:val="21"/>
              </w:rPr>
              <w:t>。</w:t>
            </w:r>
          </w:p>
          <w:p w14:paraId="71B40D1F" w14:textId="6574A778"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要求提供项目负责人的聘用合同关键页复印件</w:t>
            </w:r>
            <w:r w:rsidRPr="00A16A8D">
              <w:rPr>
                <w:rFonts w:ascii="宋体" w:eastAsia="宋体" w:hAnsi="宋体" w:hint="eastAsia"/>
                <w:szCs w:val="21"/>
              </w:rPr>
              <w:t>、</w:t>
            </w:r>
            <w:r w:rsidR="00D25A10">
              <w:rPr>
                <w:rFonts w:ascii="宋体" w:eastAsia="宋体" w:hAnsi="宋体" w:hint="eastAsia"/>
                <w:szCs w:val="21"/>
              </w:rPr>
              <w:t>该</w:t>
            </w:r>
            <w:r w:rsidR="00D25A10">
              <w:rPr>
                <w:rFonts w:ascii="宋体" w:eastAsia="宋体" w:hAnsi="宋体"/>
                <w:szCs w:val="21"/>
              </w:rPr>
              <w:t>员工</w:t>
            </w:r>
            <w:r w:rsidR="00D25A10">
              <w:rPr>
                <w:rFonts w:ascii="宋体" w:eastAsia="宋体" w:hAnsi="宋体" w:hint="eastAsia"/>
                <w:szCs w:val="21"/>
              </w:rPr>
              <w:t>近三个月</w:t>
            </w:r>
            <w:r w:rsidR="00D25A10">
              <w:rPr>
                <w:rFonts w:ascii="宋体" w:eastAsia="宋体" w:hAnsi="宋体"/>
                <w:szCs w:val="21"/>
              </w:rPr>
              <w:t>（</w:t>
            </w:r>
            <w:r w:rsidR="00D25A10">
              <w:rPr>
                <w:rFonts w:ascii="宋体" w:eastAsia="宋体" w:hAnsi="宋体" w:hint="eastAsia"/>
                <w:szCs w:val="21"/>
              </w:rPr>
              <w:t>2020年1</w:t>
            </w:r>
            <w:r w:rsidR="00082046">
              <w:rPr>
                <w:rFonts w:ascii="宋体" w:eastAsia="宋体" w:hAnsi="宋体"/>
                <w:szCs w:val="21"/>
              </w:rPr>
              <w:t>2</w:t>
            </w:r>
            <w:r w:rsidR="00D25A10">
              <w:rPr>
                <w:rFonts w:ascii="宋体" w:eastAsia="宋体" w:hAnsi="宋体" w:hint="eastAsia"/>
                <w:szCs w:val="21"/>
              </w:rPr>
              <w:t>月-2021年</w:t>
            </w:r>
            <w:r w:rsidR="00082046">
              <w:rPr>
                <w:rFonts w:ascii="宋体" w:eastAsia="宋体" w:hAnsi="宋体"/>
                <w:szCs w:val="21"/>
              </w:rPr>
              <w:t>3</w:t>
            </w:r>
            <w:r w:rsidR="00D25A10">
              <w:rPr>
                <w:rFonts w:ascii="宋体" w:eastAsia="宋体" w:hAnsi="宋体" w:hint="eastAsia"/>
                <w:szCs w:val="21"/>
              </w:rPr>
              <w:t>月</w:t>
            </w:r>
            <w:r w:rsidR="00D25A10">
              <w:rPr>
                <w:rFonts w:ascii="宋体" w:eastAsia="宋体" w:hAnsi="宋体"/>
                <w:szCs w:val="21"/>
              </w:rPr>
              <w:t>中任意连续三个月）在投标单位购买社保的证明材料</w:t>
            </w:r>
            <w:r w:rsidR="00D25A10">
              <w:rPr>
                <w:rFonts w:ascii="宋体" w:eastAsia="宋体" w:hAnsi="宋体" w:hint="eastAsia"/>
                <w:szCs w:val="21"/>
              </w:rPr>
              <w:t>、</w:t>
            </w:r>
            <w:r w:rsidRPr="00A16A8D">
              <w:rPr>
                <w:rFonts w:ascii="宋体" w:eastAsia="宋体" w:hAnsi="宋体"/>
                <w:szCs w:val="21"/>
              </w:rPr>
              <w:t>职称证书以及可证明</w:t>
            </w:r>
            <w:r>
              <w:rPr>
                <w:rFonts w:ascii="宋体" w:eastAsia="宋体" w:hAnsi="宋体" w:hint="eastAsia"/>
                <w:szCs w:val="21"/>
              </w:rPr>
              <w:t>其</w:t>
            </w:r>
            <w:r w:rsidRPr="00A16A8D">
              <w:rPr>
                <w:rFonts w:ascii="宋体" w:eastAsia="宋体" w:hAnsi="宋体"/>
                <w:szCs w:val="21"/>
              </w:rPr>
              <w:t>工作经验的</w:t>
            </w:r>
            <w:r>
              <w:rPr>
                <w:rFonts w:ascii="宋体" w:eastAsia="宋体" w:hAnsi="宋体" w:hint="eastAsia"/>
                <w:szCs w:val="21"/>
              </w:rPr>
              <w:t>设计</w:t>
            </w:r>
            <w:r>
              <w:rPr>
                <w:rFonts w:ascii="宋体" w:eastAsia="宋体" w:hAnsi="宋体"/>
                <w:szCs w:val="21"/>
              </w:rPr>
              <w:t>项目合同关键页（</w:t>
            </w:r>
            <w:r>
              <w:rPr>
                <w:rFonts w:ascii="宋体" w:eastAsia="宋体" w:hAnsi="宋体" w:hint="eastAsia"/>
                <w:szCs w:val="21"/>
              </w:rPr>
              <w:t>至少</w:t>
            </w:r>
            <w:r>
              <w:rPr>
                <w:rFonts w:ascii="宋体" w:eastAsia="宋体" w:hAnsi="宋体"/>
                <w:szCs w:val="21"/>
              </w:rPr>
              <w:t>包括项目名称、</w:t>
            </w:r>
            <w:r>
              <w:rPr>
                <w:rFonts w:ascii="宋体" w:eastAsia="宋体" w:hAnsi="宋体" w:hint="eastAsia"/>
                <w:szCs w:val="21"/>
              </w:rPr>
              <w:t>项目</w:t>
            </w:r>
            <w:r>
              <w:rPr>
                <w:rFonts w:ascii="宋体" w:eastAsia="宋体" w:hAnsi="宋体"/>
                <w:szCs w:val="21"/>
              </w:rPr>
              <w:t>内容、签字盖章页</w:t>
            </w:r>
            <w:r>
              <w:rPr>
                <w:rFonts w:ascii="宋体" w:eastAsia="宋体" w:hAnsi="宋体" w:hint="eastAsia"/>
                <w:szCs w:val="21"/>
              </w:rPr>
              <w:t>，且须</w:t>
            </w:r>
            <w:r>
              <w:rPr>
                <w:rFonts w:ascii="宋体" w:eastAsia="宋体" w:hAnsi="宋体"/>
                <w:szCs w:val="21"/>
              </w:rPr>
              <w:t>体现</w:t>
            </w:r>
            <w:r>
              <w:rPr>
                <w:rFonts w:ascii="宋体" w:eastAsia="宋体" w:hAnsi="宋体" w:hint="eastAsia"/>
                <w:szCs w:val="21"/>
              </w:rPr>
              <w:t>项目</w:t>
            </w:r>
            <w:r>
              <w:rPr>
                <w:rFonts w:ascii="宋体" w:eastAsia="宋体" w:hAnsi="宋体"/>
                <w:szCs w:val="21"/>
              </w:rPr>
              <w:t>负责人参与</w:t>
            </w:r>
            <w:r>
              <w:rPr>
                <w:rFonts w:ascii="宋体" w:eastAsia="宋体" w:hAnsi="宋体"/>
                <w:szCs w:val="21"/>
              </w:rPr>
              <w:lastRenderedPageBreak/>
              <w:t>该项目</w:t>
            </w:r>
            <w:r>
              <w:rPr>
                <w:rFonts w:ascii="宋体" w:eastAsia="宋体" w:hAnsi="宋体" w:hint="eastAsia"/>
                <w:szCs w:val="21"/>
              </w:rPr>
              <w:t>；</w:t>
            </w:r>
            <w:r>
              <w:rPr>
                <w:rFonts w:ascii="宋体" w:eastAsia="宋体" w:hAnsi="宋体"/>
                <w:szCs w:val="21"/>
              </w:rPr>
              <w:t>如果原合同无法体现项目负责人参与，</w:t>
            </w:r>
            <w:r>
              <w:rPr>
                <w:rFonts w:ascii="宋体" w:eastAsia="宋体" w:hAnsi="宋体" w:hint="eastAsia"/>
                <w:szCs w:val="21"/>
              </w:rPr>
              <w:t>可由</w:t>
            </w:r>
            <w:r>
              <w:rPr>
                <w:rFonts w:ascii="宋体" w:eastAsia="宋体" w:hAnsi="宋体"/>
                <w:szCs w:val="21"/>
              </w:rPr>
              <w:t>项目甲方出具证明）</w:t>
            </w:r>
            <w:r w:rsidRPr="00A16A8D">
              <w:rPr>
                <w:rFonts w:ascii="宋体" w:eastAsia="宋体" w:hAnsi="宋体"/>
                <w:szCs w:val="21"/>
              </w:rPr>
              <w:t>复印件，并加盖投标人公章。</w:t>
            </w:r>
          </w:p>
          <w:p w14:paraId="60D27BF8" w14:textId="23684B82"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425EC934" w14:textId="77777777" w:rsidTr="00F50952">
        <w:trPr>
          <w:trHeight w:val="78"/>
        </w:trPr>
        <w:tc>
          <w:tcPr>
            <w:tcW w:w="704" w:type="dxa"/>
            <w:vMerge/>
            <w:tcBorders>
              <w:left w:val="single" w:sz="4" w:space="0" w:color="auto"/>
              <w:right w:val="single" w:sz="4" w:space="0" w:color="auto"/>
            </w:tcBorders>
            <w:vAlign w:val="center"/>
          </w:tcPr>
          <w:p w14:paraId="196EDA86"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B7E70AD"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48F9FE74" w14:textId="0FF9DECF"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拟安排的项目团队成员（项目负责人除外）情况</w:t>
            </w:r>
          </w:p>
        </w:tc>
        <w:tc>
          <w:tcPr>
            <w:tcW w:w="673" w:type="dxa"/>
            <w:tcBorders>
              <w:top w:val="single" w:sz="4" w:space="0" w:color="auto"/>
              <w:left w:val="single" w:sz="4" w:space="0" w:color="auto"/>
              <w:bottom w:val="single" w:sz="4" w:space="0" w:color="auto"/>
              <w:right w:val="single" w:sz="4" w:space="0" w:color="auto"/>
            </w:tcBorders>
          </w:tcPr>
          <w:p w14:paraId="39A37D1C" w14:textId="0CCF4A6A" w:rsidR="00C675DC" w:rsidRPr="00A16A8D" w:rsidRDefault="00206A8C" w:rsidP="00A16A8D">
            <w:pPr>
              <w:jc w:val="center"/>
              <w:rPr>
                <w:rFonts w:ascii="宋体" w:eastAsia="宋体" w:hAnsi="宋体" w:cs="Times New Roman"/>
                <w:szCs w:val="21"/>
              </w:rPr>
            </w:pPr>
            <w:r>
              <w:rPr>
                <w:rFonts w:ascii="宋体" w:eastAsia="宋体" w:hAnsi="宋体"/>
                <w:szCs w:val="21"/>
              </w:rPr>
              <w:t>11</w:t>
            </w:r>
          </w:p>
        </w:tc>
        <w:tc>
          <w:tcPr>
            <w:tcW w:w="3969" w:type="dxa"/>
            <w:tcBorders>
              <w:top w:val="single" w:sz="4" w:space="0" w:color="auto"/>
              <w:left w:val="single" w:sz="4" w:space="0" w:color="auto"/>
              <w:bottom w:val="single" w:sz="4" w:space="0" w:color="auto"/>
              <w:right w:val="single" w:sz="4" w:space="0" w:color="auto"/>
            </w:tcBorders>
          </w:tcPr>
          <w:p w14:paraId="52366ED0" w14:textId="72784E04"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拟派项目团队成员总人数要求至少</w:t>
            </w:r>
            <w:r>
              <w:rPr>
                <w:rFonts w:ascii="宋体" w:eastAsia="宋体" w:hAnsi="宋体"/>
                <w:szCs w:val="21"/>
              </w:rPr>
              <w:t>5</w:t>
            </w:r>
            <w:r w:rsidRPr="00A16A8D">
              <w:rPr>
                <w:rFonts w:ascii="宋体" w:eastAsia="宋体" w:hAnsi="宋体"/>
                <w:szCs w:val="21"/>
              </w:rPr>
              <w:t>人且必须是投标人的正式聘任员工，否则此项不得分。</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359313B9" w14:textId="7FEADDAA" w:rsidR="006D7C7E" w:rsidRDefault="00D63E93" w:rsidP="006D7C7E">
            <w:pPr>
              <w:spacing w:after="160"/>
              <w:rPr>
                <w:rFonts w:ascii="宋体" w:eastAsia="宋体" w:hAnsi="宋体"/>
                <w:szCs w:val="21"/>
              </w:rPr>
            </w:pPr>
            <w:r w:rsidRPr="00545C9D">
              <w:rPr>
                <w:rFonts w:ascii="宋体" w:eastAsia="宋体" w:hAnsi="宋体"/>
                <w:szCs w:val="21"/>
              </w:rPr>
              <w:t>项目团队成员中</w:t>
            </w:r>
            <w:r w:rsidRPr="00545C9D">
              <w:rPr>
                <w:rFonts w:ascii="宋体" w:eastAsia="宋体" w:hAnsi="宋体" w:hint="eastAsia"/>
                <w:szCs w:val="21"/>
              </w:rPr>
              <w:t>每</w:t>
            </w:r>
            <w:r w:rsidRPr="00545C9D">
              <w:rPr>
                <w:rFonts w:ascii="宋体" w:eastAsia="宋体" w:hAnsi="宋体"/>
                <w:szCs w:val="21"/>
              </w:rPr>
              <w:t>有1人</w:t>
            </w:r>
            <w:r w:rsidRPr="00545C9D">
              <w:rPr>
                <w:rFonts w:ascii="宋体" w:eastAsia="宋体" w:hAnsi="宋体" w:hint="eastAsia"/>
                <w:szCs w:val="21"/>
              </w:rPr>
              <w:t>具备高级工程师职称（不限专业）</w:t>
            </w:r>
            <w:r w:rsidRPr="00545C9D">
              <w:rPr>
                <w:rFonts w:ascii="宋体" w:eastAsia="宋体" w:hAnsi="宋体"/>
                <w:szCs w:val="21"/>
              </w:rPr>
              <w:t>的得</w:t>
            </w:r>
            <w:r w:rsidRPr="00545C9D">
              <w:rPr>
                <w:rFonts w:ascii="宋体" w:eastAsia="宋体" w:hAnsi="宋体" w:hint="eastAsia"/>
                <w:szCs w:val="21"/>
              </w:rPr>
              <w:t>25</w:t>
            </w:r>
            <w:r w:rsidRPr="00545C9D">
              <w:rPr>
                <w:rFonts w:ascii="宋体" w:eastAsia="宋体" w:hAnsi="宋体"/>
                <w:szCs w:val="21"/>
              </w:rPr>
              <w:t>分</w:t>
            </w:r>
            <w:r w:rsidR="006D7C7E">
              <w:rPr>
                <w:rFonts w:ascii="宋体" w:eastAsia="宋体" w:hAnsi="宋体" w:hint="eastAsia"/>
                <w:szCs w:val="21"/>
              </w:rPr>
              <w:t>。</w:t>
            </w:r>
          </w:p>
          <w:p w14:paraId="6668679D" w14:textId="77777777" w:rsidR="006D7C7E" w:rsidRDefault="006D7C7E" w:rsidP="006D7C7E">
            <w:pPr>
              <w:spacing w:after="160"/>
              <w:rPr>
                <w:rFonts w:ascii="宋体" w:eastAsia="宋体" w:hAnsi="宋体"/>
                <w:szCs w:val="21"/>
              </w:rPr>
            </w:pPr>
            <w:r>
              <w:rPr>
                <w:rFonts w:ascii="宋体" w:eastAsia="宋体" w:hAnsi="宋体"/>
                <w:szCs w:val="21"/>
              </w:rPr>
              <w:t>以上得分累加，最高不超过100分。</w:t>
            </w:r>
          </w:p>
          <w:p w14:paraId="7DE1D25F" w14:textId="169D8F67" w:rsidR="00D63E93" w:rsidRPr="00A16A8D" w:rsidRDefault="00D63E93" w:rsidP="00D63E93">
            <w:pPr>
              <w:spacing w:after="160"/>
              <w:rPr>
                <w:rFonts w:ascii="宋体" w:eastAsia="宋体" w:hAnsi="宋体"/>
                <w:szCs w:val="21"/>
              </w:rPr>
            </w:pPr>
            <w:r w:rsidRPr="00A16A8D">
              <w:rPr>
                <w:rFonts w:ascii="宋体" w:eastAsia="宋体" w:hAnsi="宋体"/>
                <w:szCs w:val="21"/>
              </w:rPr>
              <w:t>要求提供项目团队成员的聘用合同关键页复印件、</w:t>
            </w:r>
            <w:r>
              <w:rPr>
                <w:rFonts w:ascii="宋体" w:eastAsia="宋体" w:hAnsi="宋体" w:hint="eastAsia"/>
                <w:szCs w:val="21"/>
              </w:rPr>
              <w:t>该</w:t>
            </w:r>
            <w:r>
              <w:rPr>
                <w:rFonts w:ascii="宋体" w:eastAsia="宋体" w:hAnsi="宋体"/>
                <w:szCs w:val="21"/>
              </w:rPr>
              <w:t>员工</w:t>
            </w:r>
            <w:r>
              <w:rPr>
                <w:rFonts w:ascii="宋体" w:eastAsia="宋体" w:hAnsi="宋体" w:hint="eastAsia"/>
                <w:szCs w:val="21"/>
              </w:rPr>
              <w:t>近三个月</w:t>
            </w:r>
            <w:r>
              <w:rPr>
                <w:rFonts w:ascii="宋体" w:eastAsia="宋体" w:hAnsi="宋体"/>
                <w:szCs w:val="21"/>
              </w:rPr>
              <w:t>（</w:t>
            </w:r>
            <w:r>
              <w:rPr>
                <w:rFonts w:ascii="宋体" w:eastAsia="宋体" w:hAnsi="宋体" w:hint="eastAsia"/>
                <w:szCs w:val="21"/>
              </w:rPr>
              <w:t>2020年1</w:t>
            </w:r>
            <w:r>
              <w:rPr>
                <w:rFonts w:ascii="宋体" w:eastAsia="宋体" w:hAnsi="宋体"/>
                <w:szCs w:val="21"/>
              </w:rPr>
              <w:t>2</w:t>
            </w:r>
            <w:r>
              <w:rPr>
                <w:rFonts w:ascii="宋体" w:eastAsia="宋体" w:hAnsi="宋体" w:hint="eastAsia"/>
                <w:szCs w:val="21"/>
              </w:rPr>
              <w:t>月-2021年</w:t>
            </w:r>
            <w:r>
              <w:rPr>
                <w:rFonts w:ascii="宋体" w:eastAsia="宋体" w:hAnsi="宋体"/>
                <w:szCs w:val="21"/>
              </w:rPr>
              <w:t>3</w:t>
            </w:r>
            <w:r>
              <w:rPr>
                <w:rFonts w:ascii="宋体" w:eastAsia="宋体" w:hAnsi="宋体" w:hint="eastAsia"/>
                <w:szCs w:val="21"/>
              </w:rPr>
              <w:t>月</w:t>
            </w:r>
            <w:r>
              <w:rPr>
                <w:rFonts w:ascii="宋体" w:eastAsia="宋体" w:hAnsi="宋体"/>
                <w:szCs w:val="21"/>
              </w:rPr>
              <w:t>中任意连续三个月）在投标单位购买社保的证明材料</w:t>
            </w:r>
            <w:r>
              <w:rPr>
                <w:rFonts w:ascii="宋体" w:eastAsia="宋体" w:hAnsi="宋体" w:hint="eastAsia"/>
                <w:szCs w:val="21"/>
              </w:rPr>
              <w:t>、</w:t>
            </w:r>
            <w:r w:rsidRPr="00A16A8D">
              <w:rPr>
                <w:rFonts w:ascii="宋体" w:eastAsia="宋体" w:hAnsi="宋体"/>
                <w:szCs w:val="21"/>
              </w:rPr>
              <w:t>职称证书</w:t>
            </w:r>
            <w:r w:rsidRPr="00A16A8D">
              <w:rPr>
                <w:rFonts w:ascii="宋体" w:eastAsia="宋体" w:hAnsi="宋体" w:hint="eastAsia"/>
                <w:szCs w:val="21"/>
              </w:rPr>
              <w:t>复印件</w:t>
            </w:r>
            <w:r w:rsidRPr="00A16A8D">
              <w:rPr>
                <w:rFonts w:ascii="宋体" w:eastAsia="宋体" w:hAnsi="宋体"/>
                <w:szCs w:val="21"/>
              </w:rPr>
              <w:t>，并加盖投标人公章。</w:t>
            </w:r>
          </w:p>
          <w:p w14:paraId="0937F280" w14:textId="1726100E"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14B66291" w14:textId="77777777" w:rsidTr="00F50952">
        <w:trPr>
          <w:trHeight w:val="78"/>
        </w:trPr>
        <w:tc>
          <w:tcPr>
            <w:tcW w:w="704" w:type="dxa"/>
            <w:vMerge/>
            <w:tcBorders>
              <w:left w:val="single" w:sz="4" w:space="0" w:color="auto"/>
              <w:right w:val="single" w:sz="4" w:space="0" w:color="auto"/>
            </w:tcBorders>
            <w:vAlign w:val="center"/>
          </w:tcPr>
          <w:p w14:paraId="27BB4B3B"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741E542" w14:textId="0F8AA5B7"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1604F21E" w14:textId="316F9166"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同类项目业绩</w:t>
            </w:r>
          </w:p>
        </w:tc>
        <w:tc>
          <w:tcPr>
            <w:tcW w:w="673" w:type="dxa"/>
            <w:tcBorders>
              <w:top w:val="single" w:sz="4" w:space="0" w:color="auto"/>
              <w:left w:val="single" w:sz="4" w:space="0" w:color="auto"/>
              <w:bottom w:val="single" w:sz="4" w:space="0" w:color="auto"/>
              <w:right w:val="single" w:sz="4" w:space="0" w:color="auto"/>
            </w:tcBorders>
          </w:tcPr>
          <w:p w14:paraId="56C913E8" w14:textId="7EAC1AC6" w:rsidR="00C675DC" w:rsidRPr="00A16A8D" w:rsidRDefault="00C675DC" w:rsidP="00A16A8D">
            <w:pPr>
              <w:jc w:val="center"/>
              <w:rPr>
                <w:rFonts w:ascii="宋体" w:eastAsia="宋体" w:hAnsi="宋体" w:cs="Times New Roman"/>
                <w:szCs w:val="21"/>
                <w:highlight w:val="yellow"/>
              </w:rPr>
            </w:pPr>
            <w:r w:rsidRPr="00A16A8D">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vAlign w:val="center"/>
          </w:tcPr>
          <w:p w14:paraId="7A7C1374" w14:textId="691165FF"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考察投标人</w:t>
            </w:r>
            <w:r w:rsidRPr="000012A3">
              <w:rPr>
                <w:rFonts w:ascii="宋体" w:eastAsia="宋体" w:hAnsi="宋体"/>
                <w:szCs w:val="21"/>
              </w:rPr>
              <w:t>近三年（201</w:t>
            </w:r>
            <w:r w:rsidR="004F2D1C">
              <w:rPr>
                <w:rFonts w:ascii="宋体" w:eastAsia="宋体" w:hAnsi="宋体"/>
                <w:szCs w:val="21"/>
              </w:rPr>
              <w:t>8</w:t>
            </w:r>
            <w:r w:rsidRPr="000012A3">
              <w:rPr>
                <w:rFonts w:ascii="宋体" w:eastAsia="宋体" w:hAnsi="宋体"/>
                <w:szCs w:val="21"/>
              </w:rPr>
              <w:t>年</w:t>
            </w:r>
            <w:r w:rsidR="00CA412B">
              <w:rPr>
                <w:rFonts w:ascii="宋体" w:eastAsia="宋体" w:hAnsi="宋体"/>
                <w:szCs w:val="21"/>
              </w:rPr>
              <w:t>4</w:t>
            </w:r>
            <w:r w:rsidRPr="000012A3">
              <w:rPr>
                <w:rFonts w:ascii="宋体" w:eastAsia="宋体" w:hAnsi="宋体"/>
                <w:szCs w:val="21"/>
              </w:rPr>
              <w:t>月1日至本项目开标之日，以项目验收或履约评价时间为准）每有一个同类项目</w:t>
            </w:r>
            <w:r w:rsidR="00B25B26" w:rsidRPr="000012A3">
              <w:rPr>
                <w:rFonts w:ascii="宋体" w:eastAsia="宋体" w:hAnsi="宋体"/>
                <w:szCs w:val="21"/>
              </w:rPr>
              <w:t>（同类项目专指</w:t>
            </w:r>
            <w:r w:rsidR="00B25B26" w:rsidRPr="000012A3">
              <w:rPr>
                <w:rFonts w:ascii="宋体" w:eastAsia="宋体" w:hAnsi="宋体" w:hint="eastAsia"/>
                <w:szCs w:val="21"/>
              </w:rPr>
              <w:t>室内设计或建筑</w:t>
            </w:r>
            <w:r w:rsidR="00B25B26">
              <w:rPr>
                <w:rFonts w:ascii="宋体" w:eastAsia="宋体" w:hAnsi="宋体" w:hint="eastAsia"/>
                <w:szCs w:val="21"/>
              </w:rPr>
              <w:t>装饰工程</w:t>
            </w:r>
            <w:r w:rsidR="00B25B26">
              <w:rPr>
                <w:rFonts w:ascii="宋体" w:eastAsia="宋体" w:hAnsi="宋体"/>
                <w:szCs w:val="21"/>
              </w:rPr>
              <w:t>）</w:t>
            </w:r>
            <w:r w:rsidRPr="00A16A8D">
              <w:rPr>
                <w:rFonts w:ascii="宋体" w:eastAsia="宋体" w:hAnsi="宋体"/>
                <w:szCs w:val="21"/>
              </w:rPr>
              <w:t>得34分，最高得100分。</w:t>
            </w:r>
          </w:p>
          <w:p w14:paraId="5239F69A" w14:textId="05032FF2" w:rsidR="00C675DC" w:rsidRPr="00A16A8D" w:rsidRDefault="00C675DC" w:rsidP="00A16A8D">
            <w:pPr>
              <w:jc w:val="left"/>
              <w:rPr>
                <w:rFonts w:ascii="宋体" w:eastAsia="宋体" w:hAnsi="宋体" w:cs="Times New Roman"/>
                <w:b/>
                <w:bCs/>
                <w:szCs w:val="21"/>
                <w:highlight w:val="yellow"/>
              </w:rPr>
            </w:pPr>
            <w:r w:rsidRPr="00A16A8D">
              <w:rPr>
                <w:rFonts w:ascii="宋体" w:eastAsia="宋体" w:hAnsi="宋体"/>
                <w:szCs w:val="21"/>
              </w:rPr>
              <w:t>提供合同关键页复印件并加盖投标人公章作为证明文件。未提供的，不得分。</w:t>
            </w:r>
          </w:p>
        </w:tc>
      </w:tr>
      <w:tr w:rsidR="00C675DC" w:rsidRPr="00A16A8D" w14:paraId="428C1722" w14:textId="77777777" w:rsidTr="00F50952">
        <w:trPr>
          <w:trHeight w:val="78"/>
        </w:trPr>
        <w:tc>
          <w:tcPr>
            <w:tcW w:w="704" w:type="dxa"/>
            <w:vMerge/>
            <w:tcBorders>
              <w:left w:val="single" w:sz="4" w:space="0" w:color="auto"/>
              <w:right w:val="single" w:sz="4" w:space="0" w:color="auto"/>
            </w:tcBorders>
            <w:vAlign w:val="center"/>
          </w:tcPr>
          <w:p w14:paraId="74AE0E5A"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1BF8E209"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6EBA26E2" w14:textId="526BDE84" w:rsidR="00C675DC" w:rsidRPr="00A16A8D" w:rsidRDefault="00C675DC"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673" w:type="dxa"/>
            <w:tcBorders>
              <w:top w:val="single" w:sz="4" w:space="0" w:color="auto"/>
              <w:left w:val="single" w:sz="4" w:space="0" w:color="auto"/>
              <w:bottom w:val="single" w:sz="4" w:space="0" w:color="auto"/>
              <w:right w:val="single" w:sz="4" w:space="0" w:color="auto"/>
            </w:tcBorders>
          </w:tcPr>
          <w:p w14:paraId="76729FCA" w14:textId="3937A8B2" w:rsidR="00C675DC" w:rsidRPr="00A16A8D" w:rsidRDefault="006D7C7E" w:rsidP="00A16A8D">
            <w:pPr>
              <w:jc w:val="center"/>
              <w:rPr>
                <w:rFonts w:ascii="宋体" w:eastAsia="宋体" w:hAnsi="宋体" w:cs="Times New Roman"/>
                <w:szCs w:val="21"/>
                <w:highlight w:val="yellow"/>
              </w:rPr>
            </w:pPr>
            <w:r>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tcPr>
          <w:p w14:paraId="39E10870" w14:textId="090D7673" w:rsidR="00C675DC" w:rsidRDefault="00B25B26" w:rsidP="00A16A8D">
            <w:pPr>
              <w:jc w:val="left"/>
              <w:rPr>
                <w:rFonts w:ascii="宋体" w:eastAsia="宋体" w:hAnsi="宋体"/>
                <w:szCs w:val="21"/>
              </w:rPr>
            </w:pPr>
            <w:r>
              <w:rPr>
                <w:rFonts w:ascii="宋体" w:eastAsia="宋体" w:hAnsi="宋体" w:hint="eastAsia"/>
                <w:szCs w:val="21"/>
              </w:rPr>
              <w:t>1.</w:t>
            </w:r>
            <w:r w:rsidR="00C675DC" w:rsidRPr="00A16A8D">
              <w:rPr>
                <w:rFonts w:ascii="宋体" w:eastAsia="宋体" w:hAnsi="宋体"/>
                <w:szCs w:val="21"/>
              </w:rPr>
              <w:t>深圳供应商或非深圳供应商，但在深</w:t>
            </w:r>
            <w:r w:rsidR="00C675DC" w:rsidRPr="00A16A8D">
              <w:rPr>
                <w:rFonts w:ascii="宋体" w:eastAsia="宋体" w:hAnsi="宋体"/>
                <w:szCs w:val="21"/>
              </w:rPr>
              <w:lastRenderedPageBreak/>
              <w:t>圳市有合法注册的分公司或办事处等机构的，得满分（须在投标文件中就设立的机构类型进行说明，并提供机构营业执照复印件）；否则不得分。</w:t>
            </w:r>
          </w:p>
          <w:p w14:paraId="23565874" w14:textId="388030AA" w:rsidR="00B25B26" w:rsidRPr="00B25B26" w:rsidRDefault="00B25B26" w:rsidP="00B25B26">
            <w:pPr>
              <w:widowControl/>
              <w:jc w:val="left"/>
              <w:rPr>
                <w:rFonts w:ascii="宋体" w:hAnsi="宋体" w:cs="宋体"/>
                <w:kern w:val="0"/>
                <w:sz w:val="24"/>
                <w:szCs w:val="24"/>
              </w:rPr>
            </w:pPr>
            <w:r w:rsidRPr="00B25B26">
              <w:rPr>
                <w:rFonts w:ascii="宋体" w:eastAsia="宋体" w:hAnsi="宋体" w:hint="eastAsia"/>
                <w:szCs w:val="21"/>
              </w:rPr>
              <w:t>2、</w:t>
            </w:r>
            <w:r w:rsidR="000C0EDE">
              <w:rPr>
                <w:rFonts w:ascii="宋体" w:eastAsia="宋体" w:hAnsi="宋体"/>
                <w:szCs w:val="21"/>
              </w:rPr>
              <w:t>非深圳供应商</w:t>
            </w:r>
            <w:r w:rsidR="000C0EDE">
              <w:rPr>
                <w:rFonts w:ascii="宋体" w:eastAsia="宋体" w:hAnsi="宋体" w:hint="eastAsia"/>
                <w:szCs w:val="21"/>
              </w:rPr>
              <w:t>且</w:t>
            </w:r>
            <w:r w:rsidR="000C0EDE">
              <w:rPr>
                <w:rFonts w:ascii="宋体" w:eastAsia="宋体" w:hAnsi="宋体"/>
                <w:szCs w:val="21"/>
              </w:rPr>
              <w:t>在深圳市</w:t>
            </w:r>
            <w:r w:rsidR="000C0EDE">
              <w:rPr>
                <w:rFonts w:ascii="宋体" w:eastAsia="宋体" w:hAnsi="宋体" w:hint="eastAsia"/>
                <w:szCs w:val="21"/>
              </w:rPr>
              <w:t>没有</w:t>
            </w:r>
            <w:r w:rsidR="000C0EDE">
              <w:rPr>
                <w:rFonts w:ascii="宋体" w:eastAsia="宋体" w:hAnsi="宋体"/>
                <w:szCs w:val="21"/>
              </w:rPr>
              <w:t>合法注册的分公司或办事处等机构的</w:t>
            </w:r>
            <w:r w:rsidR="000C0EDE">
              <w:rPr>
                <w:rFonts w:ascii="宋体" w:eastAsia="宋体" w:hAnsi="宋体" w:hint="eastAsia"/>
                <w:szCs w:val="21"/>
              </w:rPr>
              <w:t>外地供应商，如在投标文件中承诺：</w:t>
            </w:r>
            <w:r w:rsidR="00854724">
              <w:rPr>
                <w:rFonts w:ascii="宋体" w:eastAsia="宋体" w:hAnsi="宋体" w:hint="eastAsia"/>
                <w:szCs w:val="21"/>
              </w:rPr>
              <w:t>中标后在深圳市设立合法本地经营（服务）网点的并提供承诺文件（格式自定）的，得50分；未提供承诺或承诺内容不满足要求不得分。</w:t>
            </w:r>
          </w:p>
        </w:tc>
      </w:tr>
      <w:tr w:rsidR="00C675DC" w:rsidRPr="00A16A8D" w14:paraId="075D4818" w14:textId="77777777" w:rsidTr="00F50952">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BA1C603" w:rsidR="00C675DC" w:rsidRPr="002E6C75" w:rsidRDefault="00D63F46" w:rsidP="00B17F90">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4</w:t>
            </w:r>
          </w:p>
        </w:tc>
        <w:tc>
          <w:tcPr>
            <w:tcW w:w="3686" w:type="dxa"/>
            <w:gridSpan w:val="3"/>
            <w:tcBorders>
              <w:top w:val="single" w:sz="4" w:space="0" w:color="auto"/>
              <w:left w:val="single" w:sz="4" w:space="0" w:color="auto"/>
              <w:bottom w:val="single" w:sz="4" w:space="0" w:color="auto"/>
              <w:right w:val="single" w:sz="4" w:space="0" w:color="auto"/>
            </w:tcBorders>
          </w:tcPr>
          <w:p w14:paraId="559BE84B"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3969" w:type="dxa"/>
            <w:tcBorders>
              <w:top w:val="single" w:sz="4" w:space="0" w:color="auto"/>
              <w:left w:val="single" w:sz="4" w:space="0" w:color="auto"/>
              <w:bottom w:val="single" w:sz="4" w:space="0" w:color="auto"/>
              <w:right w:val="single" w:sz="4" w:space="0" w:color="auto"/>
            </w:tcBorders>
          </w:tcPr>
          <w:p w14:paraId="50632A5E"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7</w:t>
            </w:r>
          </w:p>
        </w:tc>
      </w:tr>
      <w:tr w:rsidR="00C675DC" w:rsidRPr="00A16A8D" w14:paraId="39929E7A" w14:textId="77777777" w:rsidTr="00F50952">
        <w:trPr>
          <w:trHeight w:val="78"/>
        </w:trPr>
        <w:tc>
          <w:tcPr>
            <w:tcW w:w="704" w:type="dxa"/>
            <w:vMerge w:val="restart"/>
            <w:tcBorders>
              <w:top w:val="single" w:sz="4" w:space="0" w:color="auto"/>
              <w:left w:val="single" w:sz="4" w:space="0" w:color="auto"/>
              <w:right w:val="single" w:sz="4" w:space="0" w:color="auto"/>
            </w:tcBorders>
          </w:tcPr>
          <w:p w14:paraId="20A3826F"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2684495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3BFF171A"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5E4E785"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675BC8E9" w14:textId="77777777" w:rsidTr="00F50952">
        <w:trPr>
          <w:trHeight w:val="78"/>
        </w:trPr>
        <w:tc>
          <w:tcPr>
            <w:tcW w:w="704" w:type="dxa"/>
            <w:vMerge/>
            <w:tcBorders>
              <w:left w:val="single" w:sz="4" w:space="0" w:color="auto"/>
              <w:right w:val="single" w:sz="4" w:space="0" w:color="auto"/>
            </w:tcBorders>
          </w:tcPr>
          <w:p w14:paraId="48D67AE6"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0DB3836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673" w:type="dxa"/>
            <w:tcBorders>
              <w:top w:val="single" w:sz="4" w:space="0" w:color="auto"/>
              <w:left w:val="single" w:sz="4" w:space="0" w:color="auto"/>
              <w:bottom w:val="single" w:sz="4" w:space="0" w:color="auto"/>
              <w:right w:val="single" w:sz="4" w:space="0" w:color="auto"/>
            </w:tcBorders>
          </w:tcPr>
          <w:p w14:paraId="3AC57883"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5</w:t>
            </w:r>
          </w:p>
        </w:tc>
        <w:tc>
          <w:tcPr>
            <w:tcW w:w="3969" w:type="dxa"/>
            <w:tcBorders>
              <w:top w:val="single" w:sz="4" w:space="0" w:color="auto"/>
              <w:left w:val="single" w:sz="4" w:space="0" w:color="auto"/>
              <w:bottom w:val="single" w:sz="4" w:space="0" w:color="auto"/>
              <w:right w:val="single" w:sz="4" w:space="0" w:color="auto"/>
            </w:tcBorders>
          </w:tcPr>
          <w:p w14:paraId="3E1FDC86" w14:textId="1C0D4F16" w:rsidR="00C675DC" w:rsidRPr="00A16A8D" w:rsidRDefault="00C675DC"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C675DC" w:rsidRPr="002E6C75" w14:paraId="55074842" w14:textId="77777777" w:rsidTr="00F50952">
        <w:trPr>
          <w:trHeight w:val="78"/>
        </w:trPr>
        <w:tc>
          <w:tcPr>
            <w:tcW w:w="704" w:type="dxa"/>
            <w:vMerge/>
            <w:tcBorders>
              <w:left w:val="single" w:sz="4" w:space="0" w:color="auto"/>
              <w:bottom w:val="single" w:sz="4" w:space="0" w:color="auto"/>
              <w:right w:val="single" w:sz="4" w:space="0" w:color="auto"/>
            </w:tcBorders>
          </w:tcPr>
          <w:p w14:paraId="47377061"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6E41C88C"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673" w:type="dxa"/>
            <w:tcBorders>
              <w:top w:val="single" w:sz="4" w:space="0" w:color="auto"/>
              <w:left w:val="single" w:sz="4" w:space="0" w:color="auto"/>
              <w:bottom w:val="single" w:sz="4" w:space="0" w:color="auto"/>
              <w:right w:val="single" w:sz="4" w:space="0" w:color="auto"/>
            </w:tcBorders>
          </w:tcPr>
          <w:p w14:paraId="6CB78490"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969" w:type="dxa"/>
            <w:tcBorders>
              <w:top w:val="single" w:sz="4" w:space="0" w:color="auto"/>
              <w:left w:val="single" w:sz="4" w:space="0" w:color="auto"/>
              <w:bottom w:val="single" w:sz="4" w:space="0" w:color="auto"/>
              <w:right w:val="single" w:sz="4" w:space="0" w:color="auto"/>
            </w:tcBorders>
          </w:tcPr>
          <w:p w14:paraId="6C640B02" w14:textId="1C4083BD" w:rsidR="00C675DC" w:rsidRPr="002E6C75" w:rsidRDefault="00C675DC"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44A54316"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2E046C">
        <w:rPr>
          <w:rFonts w:ascii="Times New Roman" w:eastAsia="宋体" w:hAnsi="Times New Roman" w:cs="Times New Roman"/>
          <w:kern w:val="0"/>
          <w:szCs w:val="21"/>
          <w:u w:val="single"/>
        </w:rPr>
        <w:t>师范学院</w:t>
      </w:r>
      <w:r w:rsidR="002E046C">
        <w:rPr>
          <w:rFonts w:ascii="Times New Roman" w:eastAsia="宋体" w:hAnsi="Times New Roman" w:cs="Times New Roman"/>
          <w:kern w:val="0"/>
          <w:szCs w:val="21"/>
          <w:u w:val="single"/>
        </w:rPr>
        <w:t>2021</w:t>
      </w:r>
      <w:r w:rsidR="002E046C">
        <w:rPr>
          <w:rFonts w:ascii="Times New Roman" w:eastAsia="宋体" w:hAnsi="Times New Roman" w:cs="Times New Roman"/>
          <w:kern w:val="0"/>
          <w:szCs w:val="21"/>
          <w:u w:val="single"/>
        </w:rPr>
        <w:t>年维修工程设计服务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758246E"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2E046C">
        <w:rPr>
          <w:rFonts w:ascii="Times New Roman" w:eastAsia="宋体" w:hAnsi="Times New Roman" w:cs="Times New Roman"/>
          <w:color w:val="FF0000"/>
          <w:szCs w:val="24"/>
        </w:rPr>
        <w:t>SZUCG20210074FW</w:t>
      </w:r>
    </w:p>
    <w:p w14:paraId="02214150" w14:textId="3B8A0000"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2E046C">
        <w:rPr>
          <w:rFonts w:ascii="Times New Roman" w:eastAsia="宋体" w:hAnsi="Times New Roman" w:cs="Times New Roman"/>
          <w:color w:val="FF0000"/>
          <w:kern w:val="0"/>
          <w:szCs w:val="21"/>
          <w:u w:val="single"/>
        </w:rPr>
        <w:t>师范学院</w:t>
      </w:r>
      <w:r w:rsidR="002E046C">
        <w:rPr>
          <w:rFonts w:ascii="Times New Roman" w:eastAsia="宋体" w:hAnsi="Times New Roman" w:cs="Times New Roman"/>
          <w:color w:val="FF0000"/>
          <w:kern w:val="0"/>
          <w:szCs w:val="21"/>
          <w:u w:val="single"/>
        </w:rPr>
        <w:t>2021</w:t>
      </w:r>
      <w:r w:rsidR="002E046C">
        <w:rPr>
          <w:rFonts w:ascii="Times New Roman" w:eastAsia="宋体" w:hAnsi="Times New Roman" w:cs="Times New Roman"/>
          <w:color w:val="FF0000"/>
          <w:kern w:val="0"/>
          <w:szCs w:val="21"/>
          <w:u w:val="single"/>
        </w:rPr>
        <w:t>年维修工程设计服务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EA63FC"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的有合法经营资格的法人或者其他组织（证明文件：法人或者其他组织的营业执</w:t>
      </w:r>
      <w:r w:rsidRPr="00EA63FC">
        <w:rPr>
          <w:rFonts w:ascii="Times New Roman" w:eastAsia="宋体" w:hAnsi="Times New Roman" w:cs="Times New Roman" w:hint="eastAsia"/>
          <w:kern w:val="0"/>
          <w:szCs w:val="21"/>
        </w:rPr>
        <w:t>照（依法不需申请营业执照的</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使用法定的登记注册证明文件）复印件加盖投标人公章）</w:t>
      </w:r>
      <w:r w:rsidRPr="00EA63FC">
        <w:rPr>
          <w:rFonts w:ascii="Times New Roman" w:eastAsia="宋体" w:hAnsi="Times New Roman" w:cs="Times New Roman" w:hint="eastAsia"/>
          <w:szCs w:val="21"/>
        </w:rPr>
        <w:t>；</w:t>
      </w:r>
    </w:p>
    <w:p w14:paraId="462569D3" w14:textId="06C748E0" w:rsidR="00124FD3" w:rsidRPr="005F6D20" w:rsidRDefault="00124FD3" w:rsidP="00124FD3">
      <w:pPr>
        <w:numPr>
          <w:ilvl w:val="1"/>
          <w:numId w:val="7"/>
        </w:numPr>
        <w:rPr>
          <w:rFonts w:ascii="Times New Roman" w:eastAsia="宋体" w:hAnsi="Times New Roman" w:cs="Times New Roman"/>
          <w:kern w:val="0"/>
          <w:szCs w:val="21"/>
        </w:rPr>
      </w:pPr>
      <w:r w:rsidRPr="00EA63FC">
        <w:rPr>
          <w:rFonts w:ascii="Times New Roman" w:eastAsia="宋体" w:hAnsi="Times New Roman" w:cs="Times New Roman" w:hint="eastAsia"/>
          <w:kern w:val="0"/>
          <w:szCs w:val="21"/>
        </w:rPr>
        <w:t>投标人近三年内（即至少从</w:t>
      </w:r>
      <w:r w:rsidRPr="00EA63FC">
        <w:rPr>
          <w:rFonts w:ascii="Times New Roman" w:eastAsia="宋体" w:hAnsi="Times New Roman" w:cs="Times New Roman"/>
          <w:kern w:val="0"/>
          <w:szCs w:val="21"/>
        </w:rPr>
        <w:t>201</w:t>
      </w:r>
      <w:r w:rsidR="006211F2">
        <w:rPr>
          <w:rFonts w:ascii="Times New Roman" w:eastAsia="宋体" w:hAnsi="Times New Roman" w:cs="Times New Roman"/>
          <w:kern w:val="0"/>
          <w:szCs w:val="21"/>
        </w:rPr>
        <w:t>8</w:t>
      </w:r>
      <w:r w:rsidRPr="00EA63FC">
        <w:rPr>
          <w:rFonts w:ascii="Times New Roman" w:eastAsia="宋体" w:hAnsi="Times New Roman" w:cs="Times New Roman" w:hint="eastAsia"/>
          <w:kern w:val="0"/>
          <w:szCs w:val="21"/>
        </w:rPr>
        <w:t>年</w:t>
      </w:r>
      <w:r w:rsidR="006E450B">
        <w:rPr>
          <w:rFonts w:ascii="Times New Roman" w:eastAsia="宋体" w:hAnsi="Times New Roman" w:cs="Times New Roman"/>
          <w:kern w:val="0"/>
          <w:szCs w:val="21"/>
        </w:rPr>
        <w:t>4</w:t>
      </w:r>
      <w:r w:rsidRPr="00EA63FC">
        <w:rPr>
          <w:rFonts w:ascii="Times New Roman" w:eastAsia="宋体" w:hAnsi="Times New Roman" w:cs="Times New Roman" w:hint="eastAsia"/>
          <w:kern w:val="0"/>
          <w:szCs w:val="21"/>
        </w:rPr>
        <w:t>月开始起算，投标人</w:t>
      </w:r>
      <w:r w:rsidR="005B6CA5" w:rsidRPr="00EA63FC">
        <w:rPr>
          <w:rFonts w:ascii="Times New Roman" w:eastAsia="宋体" w:hAnsi="Times New Roman" w:cs="Times New Roman" w:hint="eastAsia"/>
          <w:kern w:val="0"/>
          <w:szCs w:val="21"/>
        </w:rPr>
        <w:t>成立不足三年的可从成立之日起算），在经营活动中没有重大违法记录</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证明文</w:t>
      </w:r>
      <w:r w:rsidRPr="005F6D20">
        <w:rPr>
          <w:rFonts w:ascii="Times New Roman" w:eastAsia="宋体" w:hAnsi="Times New Roman" w:cs="Times New Roman" w:hint="eastAsia"/>
          <w:kern w:val="0"/>
          <w:szCs w:val="21"/>
        </w:rPr>
        <w:t>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2A65D0D5" w14:textId="57F3449E" w:rsidR="00291A1A" w:rsidRDefault="00291A1A" w:rsidP="00291A1A">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b/>
          <w:kern w:val="0"/>
          <w:szCs w:val="21"/>
        </w:rPr>
        <w:t>投标人必须具有建筑装饰工程设计专项甲级资质或</w:t>
      </w:r>
      <w:r w:rsidR="006C0143">
        <w:rPr>
          <w:rFonts w:ascii="Times New Roman" w:eastAsia="宋体" w:hAnsi="Times New Roman" w:cs="Times New Roman" w:hint="eastAsia"/>
          <w:b/>
          <w:kern w:val="0"/>
          <w:szCs w:val="21"/>
        </w:rPr>
        <w:t>建筑行业（建筑工程）设计甲级资质</w:t>
      </w:r>
      <w:r w:rsidR="006C0143">
        <w:rPr>
          <w:rFonts w:ascii="Times New Roman" w:eastAsia="宋体" w:hAnsi="Times New Roman" w:cs="Times New Roman"/>
          <w:kern w:val="0"/>
          <w:szCs w:val="21"/>
        </w:rPr>
        <w:t xml:space="preserve">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证明文件：投标人须提供资质证书复印件加盖投标人公章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1A4AD599" w14:textId="77777777"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color w:val="FF0000"/>
          <w:szCs w:val="24"/>
        </w:rPr>
        <w:t>本项目不接受进口产品投标，不接受联合体投标，不允许分包、转包</w:t>
      </w:r>
      <w:r w:rsidRPr="005F6D20">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4C7A7D0" w14:textId="770AE479" w:rsidR="00086F52" w:rsidRPr="00086F52" w:rsidRDefault="00086F52" w:rsidP="00086F52">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2D7EE3">
        <w:rPr>
          <w:rFonts w:ascii="Times New Roman" w:eastAsia="宋体" w:hAnsi="Times New Roman" w:cs="Times New Roman"/>
          <w:kern w:val="0"/>
          <w:szCs w:val="21"/>
        </w:rPr>
        <w:t xml:space="preserve">990,000.00 </w:t>
      </w:r>
      <w:r w:rsidR="002D7EE3">
        <w:rPr>
          <w:rFonts w:ascii="Times New Roman" w:eastAsia="宋体" w:hAnsi="Times New Roman" w:cs="Times New Roman"/>
          <w:kern w:val="0"/>
          <w:szCs w:val="21"/>
        </w:rPr>
        <w:t>元（人民币）。</w:t>
      </w:r>
    </w:p>
    <w:bookmarkEnd w:id="4"/>
    <w:bookmarkEnd w:id="5"/>
    <w:p w14:paraId="4F35ACE6"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8"/>
        <w:ind w:left="420" w:firstLine="422"/>
        <w:rPr>
          <w:rFonts w:ascii="宋体" w:hAnsi="宋体" w:cs="宋体"/>
          <w:b/>
          <w:color w:val="FF0000"/>
          <w:kern w:val="0"/>
          <w:szCs w:val="21"/>
        </w:rPr>
      </w:pPr>
      <w:r w:rsidRPr="005F6D20">
        <w:rPr>
          <w:rFonts w:ascii="宋体" w:hAnsi="宋体" w:cs="宋体" w:hint="eastAsia"/>
          <w:b/>
          <w:color w:val="FF0000"/>
          <w:kern w:val="0"/>
          <w:szCs w:val="21"/>
        </w:rPr>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72ED93F6" w:rsidR="0041756C" w:rsidRPr="005F6D20" w:rsidRDefault="0041756C" w:rsidP="0041756C">
      <w:pPr>
        <w:pStyle w:val="aff8"/>
        <w:ind w:left="420"/>
        <w:rPr>
          <w:rFonts w:ascii="宋体" w:hAnsi="宋体" w:cs="宋体"/>
          <w:kern w:val="0"/>
          <w:szCs w:val="21"/>
        </w:rPr>
      </w:pPr>
      <w:r w:rsidRPr="005F6D20">
        <w:rPr>
          <w:rFonts w:ascii="宋体" w:hAnsi="宋体" w:cs="宋体" w:hint="eastAsia"/>
          <w:kern w:val="0"/>
          <w:szCs w:val="21"/>
        </w:rPr>
        <w:t>任何有兴趣的合格投标人可于</w:t>
      </w:r>
      <w:r w:rsidR="005F6D20" w:rsidRPr="005F6D20">
        <w:rPr>
          <w:rFonts w:ascii="宋体" w:hAnsi="宋体" w:cs="宋体"/>
          <w:kern w:val="0"/>
          <w:szCs w:val="21"/>
        </w:rPr>
        <w:t>202</w:t>
      </w:r>
      <w:r w:rsidR="00B5177D">
        <w:rPr>
          <w:rFonts w:ascii="宋体" w:hAnsi="宋体" w:cs="宋体"/>
          <w:kern w:val="0"/>
          <w:szCs w:val="21"/>
        </w:rPr>
        <w:t>1</w:t>
      </w:r>
      <w:r w:rsidR="005F6D20" w:rsidRPr="005F6D20">
        <w:rPr>
          <w:rFonts w:ascii="宋体" w:hAnsi="宋体" w:cs="宋体" w:hint="eastAsia"/>
          <w:kern w:val="0"/>
          <w:szCs w:val="21"/>
        </w:rPr>
        <w:t>年</w:t>
      </w:r>
      <w:r w:rsidR="00962E4F">
        <w:rPr>
          <w:rFonts w:ascii="宋体" w:hAnsi="宋体" w:cs="宋体" w:hint="eastAsia"/>
          <w:kern w:val="0"/>
          <w:szCs w:val="21"/>
        </w:rPr>
        <w:t xml:space="preserve"> </w:t>
      </w:r>
      <w:r w:rsidR="005F6D20" w:rsidRPr="005F6D20">
        <w:rPr>
          <w:rFonts w:ascii="宋体" w:hAnsi="宋体" w:cs="宋体" w:hint="eastAsia"/>
          <w:kern w:val="0"/>
          <w:szCs w:val="21"/>
        </w:rPr>
        <w:t>月</w:t>
      </w:r>
      <w:r w:rsidR="00962E4F">
        <w:rPr>
          <w:rFonts w:ascii="宋体" w:hAnsi="宋体" w:cs="宋体"/>
          <w:kern w:val="0"/>
          <w:szCs w:val="21"/>
        </w:rPr>
        <w:t xml:space="preserve"> </w:t>
      </w:r>
      <w:r w:rsidR="005F6D20" w:rsidRPr="005F6D20">
        <w:rPr>
          <w:rFonts w:ascii="宋体" w:hAnsi="宋体" w:cs="宋体" w:hint="eastAsia"/>
          <w:kern w:val="0"/>
          <w:szCs w:val="21"/>
        </w:rPr>
        <w:t>日起至</w:t>
      </w:r>
      <w:r w:rsidR="005F6D20" w:rsidRPr="005F6D20">
        <w:rPr>
          <w:rFonts w:ascii="宋体" w:hAnsi="宋体" w:cs="宋体"/>
          <w:kern w:val="0"/>
          <w:szCs w:val="21"/>
        </w:rPr>
        <w:t>202</w:t>
      </w:r>
      <w:r w:rsidR="00B5177D">
        <w:rPr>
          <w:rFonts w:ascii="宋体" w:hAnsi="宋体" w:cs="宋体"/>
          <w:kern w:val="0"/>
          <w:szCs w:val="21"/>
        </w:rPr>
        <w:t>1</w:t>
      </w:r>
      <w:r w:rsidR="005F6D20" w:rsidRPr="005F6D20">
        <w:rPr>
          <w:rFonts w:ascii="宋体" w:hAnsi="宋体" w:cs="宋体" w:hint="eastAsia"/>
          <w:kern w:val="0"/>
          <w:szCs w:val="21"/>
        </w:rPr>
        <w:t>年</w:t>
      </w:r>
      <w:r w:rsidR="00962E4F">
        <w:rPr>
          <w:rFonts w:ascii="宋体" w:hAnsi="宋体" w:cs="宋体"/>
          <w:kern w:val="0"/>
          <w:szCs w:val="21"/>
        </w:rPr>
        <w:t xml:space="preserve"> </w:t>
      </w:r>
      <w:r w:rsidR="005F6D20" w:rsidRPr="005F6D20">
        <w:rPr>
          <w:rFonts w:ascii="宋体" w:hAnsi="宋体" w:cs="宋体" w:hint="eastAsia"/>
          <w:kern w:val="0"/>
          <w:szCs w:val="21"/>
        </w:rPr>
        <w:t>月</w:t>
      </w:r>
      <w:r w:rsidR="00962E4F">
        <w:rPr>
          <w:rFonts w:ascii="宋体" w:hAnsi="宋体" w:cs="宋体"/>
          <w:kern w:val="0"/>
          <w:szCs w:val="21"/>
        </w:rPr>
        <w:t xml:space="preserve"> </w:t>
      </w:r>
      <w:r w:rsidR="005F6D20" w:rsidRPr="005F6D20">
        <w:rPr>
          <w:rFonts w:ascii="宋体" w:hAnsi="宋体" w:cs="宋体" w:hint="eastAsia"/>
          <w:kern w:val="0"/>
          <w:szCs w:val="21"/>
        </w:rPr>
        <w:t>日</w:t>
      </w:r>
      <w:r w:rsidRPr="005F6D20">
        <w:rPr>
          <w:rFonts w:ascii="宋体" w:hAnsi="宋体" w:cs="宋体" w:hint="eastAsia"/>
          <w:kern w:val="0"/>
          <w:szCs w:val="21"/>
        </w:rPr>
        <w:t>每天（节假日除</w:t>
      </w:r>
      <w:r w:rsidRPr="005F6D20">
        <w:rPr>
          <w:rFonts w:ascii="宋体" w:hAnsi="宋体" w:cs="宋体" w:hint="eastAsia"/>
          <w:kern w:val="0"/>
          <w:szCs w:val="21"/>
        </w:rPr>
        <w:lastRenderedPageBreak/>
        <w:t>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（投标代表签名、加盖公章）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a"/>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2FB64276" w:rsidR="0041756C" w:rsidRPr="005F6D20" w:rsidRDefault="0041756C" w:rsidP="0041756C">
      <w:pPr>
        <w:pStyle w:val="aff8"/>
        <w:adjustRightInd w:val="0"/>
        <w:snapToGrid w:val="0"/>
        <w:spacing w:line="360" w:lineRule="auto"/>
        <w:ind w:left="420"/>
        <w:rPr>
          <w:kern w:val="0"/>
          <w:szCs w:val="21"/>
        </w:rPr>
      </w:pPr>
      <w:r w:rsidRPr="005F6D20">
        <w:rPr>
          <w:kern w:val="0"/>
          <w:szCs w:val="21"/>
        </w:rPr>
        <w:t>202</w:t>
      </w:r>
      <w:r w:rsidR="00B5177D">
        <w:rPr>
          <w:kern w:val="0"/>
          <w:szCs w:val="21"/>
        </w:rPr>
        <w:t>1</w:t>
      </w:r>
      <w:r w:rsidRPr="005F6D20">
        <w:rPr>
          <w:kern w:val="0"/>
          <w:szCs w:val="21"/>
        </w:rPr>
        <w:t>年</w:t>
      </w:r>
      <w:r w:rsidR="00962E4F">
        <w:rPr>
          <w:kern w:val="0"/>
          <w:szCs w:val="21"/>
        </w:rPr>
        <w:t xml:space="preserve"> </w:t>
      </w:r>
      <w:r w:rsidRPr="005F6D20">
        <w:rPr>
          <w:kern w:val="0"/>
          <w:szCs w:val="21"/>
        </w:rPr>
        <w:t>月</w:t>
      </w:r>
      <w:r w:rsidR="00962E4F">
        <w:rPr>
          <w:kern w:val="0"/>
          <w:szCs w:val="21"/>
        </w:rPr>
        <w:t xml:space="preserve"> </w:t>
      </w:r>
      <w:r w:rsidRPr="005F6D20">
        <w:rPr>
          <w:kern w:val="0"/>
          <w:szCs w:val="21"/>
        </w:rPr>
        <w:t>日</w:t>
      </w:r>
      <w:r w:rsidRPr="005F6D20">
        <w:rPr>
          <w:kern w:val="0"/>
          <w:szCs w:val="21"/>
        </w:rPr>
        <w:t>17</w:t>
      </w:r>
      <w:r w:rsidRPr="005F6D20">
        <w:rPr>
          <w:rFonts w:hint="eastAsia"/>
          <w:kern w:val="0"/>
          <w:szCs w:val="21"/>
        </w:rPr>
        <w:t>:</w:t>
      </w:r>
      <w:r w:rsidRPr="005F6D20">
        <w:rPr>
          <w:kern w:val="0"/>
          <w:szCs w:val="21"/>
        </w:rPr>
        <w:t>00</w:t>
      </w:r>
      <w:r w:rsidRPr="005F6D2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5F6D20">
        <w:rPr>
          <w:kern w:val="0"/>
          <w:szCs w:val="21"/>
        </w:rPr>
        <w:t>将</w:t>
      </w:r>
      <w:r w:rsidRPr="005F6D20">
        <w:rPr>
          <w:kern w:val="0"/>
          <w:szCs w:val="21"/>
        </w:rPr>
        <w:t>在网站</w:t>
      </w:r>
      <w:r w:rsidRPr="005F6D20">
        <w:rPr>
          <w:kern w:val="0"/>
          <w:szCs w:val="21"/>
        </w:rPr>
        <w:t>http://bidding.szu.edu.cn “</w:t>
      </w:r>
      <w:r w:rsidRPr="005F6D20">
        <w:rPr>
          <w:kern w:val="0"/>
          <w:szCs w:val="21"/>
        </w:rPr>
        <w:t>招标公告</w:t>
      </w:r>
      <w:r w:rsidRPr="005F6D20">
        <w:rPr>
          <w:kern w:val="0"/>
          <w:szCs w:val="21"/>
        </w:rPr>
        <w:t>”</w:t>
      </w:r>
      <w:r w:rsidRPr="005F6D20">
        <w:rPr>
          <w:kern w:val="0"/>
          <w:szCs w:val="21"/>
        </w:rPr>
        <w:t>中公布，望投标人予以关注。</w:t>
      </w:r>
      <w:r w:rsidRPr="005F6D20">
        <w:rPr>
          <w:kern w:val="0"/>
          <w:szCs w:val="21"/>
        </w:rPr>
        <w:t xml:space="preserve"> </w:t>
      </w:r>
    </w:p>
    <w:p w14:paraId="6EAE662A"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b"/>
          <w:rFonts w:ascii="宋体" w:hint="eastAsia"/>
          <w:kern w:val="0"/>
        </w:rPr>
        <w:t>：</w:t>
      </w:r>
    </w:p>
    <w:p w14:paraId="33924994" w14:textId="7544716D" w:rsidR="0041756C" w:rsidRPr="005F6D20" w:rsidRDefault="0041756C" w:rsidP="0041756C">
      <w:pPr>
        <w:pStyle w:val="aff8"/>
        <w:adjustRightInd w:val="0"/>
        <w:snapToGrid w:val="0"/>
        <w:spacing w:line="360" w:lineRule="auto"/>
        <w:ind w:left="420"/>
        <w:rPr>
          <w:color w:val="FF0000"/>
          <w:kern w:val="0"/>
          <w:szCs w:val="21"/>
        </w:rPr>
      </w:pPr>
      <w:r w:rsidRPr="005F6D20">
        <w:rPr>
          <w:rFonts w:hint="eastAsia"/>
          <w:kern w:val="0"/>
          <w:szCs w:val="21"/>
        </w:rPr>
        <w:t>所有投标文件应于</w:t>
      </w:r>
      <w:r w:rsidR="005F6D20" w:rsidRPr="005F6D20">
        <w:rPr>
          <w:rFonts w:ascii="宋体" w:hAnsi="宋体" w:cs="宋体"/>
          <w:color w:val="FF0000"/>
          <w:kern w:val="0"/>
          <w:szCs w:val="21"/>
        </w:rPr>
        <w:t>202</w:t>
      </w:r>
      <w:r w:rsidR="00B5177D">
        <w:rPr>
          <w:rFonts w:ascii="宋体" w:hAnsi="宋体" w:cs="宋体"/>
          <w:color w:val="FF0000"/>
          <w:kern w:val="0"/>
          <w:szCs w:val="21"/>
        </w:rPr>
        <w:t>1</w:t>
      </w:r>
      <w:r w:rsidR="005F6D20" w:rsidRPr="005F6D20">
        <w:rPr>
          <w:rFonts w:ascii="宋体" w:hAnsi="宋体" w:cs="宋体" w:hint="eastAsia"/>
          <w:color w:val="FF0000"/>
          <w:kern w:val="0"/>
          <w:szCs w:val="21"/>
        </w:rPr>
        <w:t>年</w:t>
      </w:r>
      <w:r w:rsidR="00962E4F">
        <w:rPr>
          <w:rFonts w:ascii="宋体" w:hAnsi="宋体" w:cs="宋体"/>
          <w:color w:val="FF0000"/>
          <w:kern w:val="0"/>
          <w:szCs w:val="21"/>
        </w:rPr>
        <w:t xml:space="preserve"> </w:t>
      </w:r>
      <w:r w:rsidR="005F6D20" w:rsidRPr="005F6D20">
        <w:rPr>
          <w:rFonts w:ascii="宋体" w:hAnsi="宋体" w:cs="宋体" w:hint="eastAsia"/>
          <w:color w:val="FF0000"/>
          <w:kern w:val="0"/>
          <w:szCs w:val="21"/>
        </w:rPr>
        <w:t>月</w:t>
      </w:r>
      <w:r w:rsidR="00962E4F">
        <w:rPr>
          <w:rFonts w:ascii="宋体" w:hAnsi="宋体" w:cs="宋体"/>
          <w:color w:val="FF0000"/>
          <w:kern w:val="0"/>
          <w:szCs w:val="21"/>
        </w:rPr>
        <w:t xml:space="preserve"> </w:t>
      </w:r>
      <w:r w:rsidR="005F6D20" w:rsidRPr="005F6D20">
        <w:rPr>
          <w:rFonts w:ascii="宋体" w:hAnsi="宋体" w:cs="宋体" w:hint="eastAsia"/>
          <w:color w:val="FF0000"/>
          <w:kern w:val="0"/>
          <w:szCs w:val="21"/>
        </w:rPr>
        <w:t xml:space="preserve">日 </w:t>
      </w:r>
      <w:r w:rsidR="0096236B">
        <w:rPr>
          <w:rFonts w:ascii="宋体" w:hAnsi="宋体" w:cs="宋体"/>
          <w:color w:val="FF0000"/>
          <w:kern w:val="0"/>
          <w:szCs w:val="21"/>
        </w:rPr>
        <w:t>1</w:t>
      </w:r>
      <w:r w:rsidR="0096236B">
        <w:rPr>
          <w:rFonts w:ascii="宋体" w:hAnsi="宋体" w:cs="宋体" w:hint="eastAsia"/>
          <w:color w:val="FF0000"/>
          <w:kern w:val="0"/>
          <w:szCs w:val="21"/>
        </w:rPr>
        <w:t>4</w:t>
      </w:r>
      <w:r w:rsidR="005F6D20" w:rsidRPr="005F6D20">
        <w:rPr>
          <w:rFonts w:ascii="宋体" w:hAnsi="宋体" w:cs="宋体" w:hint="eastAsia"/>
          <w:color w:val="FF0000"/>
          <w:kern w:val="0"/>
          <w:szCs w:val="21"/>
        </w:rPr>
        <w:t>:</w:t>
      </w:r>
      <w:r w:rsidR="0096236B">
        <w:rPr>
          <w:rFonts w:ascii="宋体" w:hAnsi="宋体" w:cs="宋体" w:hint="eastAsia"/>
          <w:color w:val="FF0000"/>
          <w:kern w:val="0"/>
          <w:szCs w:val="21"/>
        </w:rPr>
        <w:t>3</w:t>
      </w:r>
      <w:r w:rsidR="005F6D20" w:rsidRPr="005F6D20">
        <w:rPr>
          <w:rFonts w:ascii="宋体" w:hAnsi="宋体" w:cs="宋体" w:hint="eastAsia"/>
          <w:color w:val="FF0000"/>
          <w:kern w:val="0"/>
          <w:szCs w:val="21"/>
        </w:rPr>
        <w:t>0</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7455C7">
        <w:rPr>
          <w:rFonts w:hint="eastAsia"/>
          <w:b/>
          <w:color w:val="FF0000"/>
          <w:kern w:val="0"/>
          <w:szCs w:val="21"/>
        </w:rPr>
        <w:t>邮寄</w:t>
      </w:r>
      <w:r w:rsidR="00233731" w:rsidRPr="005F6D20">
        <w:t>（</w:t>
      </w:r>
      <w:r w:rsidR="00233731" w:rsidRPr="005F6D20">
        <w:t>EMS</w:t>
      </w:r>
      <w:r w:rsidR="00233731" w:rsidRPr="005F6D20">
        <w:t>，顺丰（不含顺丰同城））</w:t>
      </w:r>
      <w:r w:rsidRPr="007455C7">
        <w:rPr>
          <w:rFonts w:hint="eastAsia"/>
          <w:b/>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8"/>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391F5E45" w:rsidR="0041756C" w:rsidRPr="005F6D20" w:rsidRDefault="0041756C" w:rsidP="0041756C">
      <w:pPr>
        <w:pStyle w:val="aff8"/>
        <w:adjustRightInd w:val="0"/>
        <w:snapToGrid w:val="0"/>
        <w:spacing w:line="360" w:lineRule="auto"/>
        <w:ind w:left="420"/>
        <w:rPr>
          <w:kern w:val="0"/>
          <w:szCs w:val="21"/>
        </w:rPr>
      </w:pPr>
      <w:r w:rsidRPr="005F6D20">
        <w:rPr>
          <w:kern w:val="0"/>
          <w:szCs w:val="21"/>
        </w:rPr>
        <w:t>定于</w:t>
      </w:r>
      <w:r w:rsidR="00962E4F" w:rsidRPr="005F6D20">
        <w:rPr>
          <w:rFonts w:ascii="宋体" w:hAnsi="宋体" w:cs="宋体"/>
          <w:color w:val="FF0000"/>
          <w:kern w:val="0"/>
          <w:szCs w:val="21"/>
        </w:rPr>
        <w:t>202</w:t>
      </w:r>
      <w:r w:rsidR="00B5177D">
        <w:rPr>
          <w:rFonts w:ascii="宋体" w:hAnsi="宋体" w:cs="宋体"/>
          <w:color w:val="FF0000"/>
          <w:kern w:val="0"/>
          <w:szCs w:val="21"/>
        </w:rPr>
        <w:t>1</w:t>
      </w:r>
      <w:r w:rsidR="00962E4F" w:rsidRPr="005F6D20">
        <w:rPr>
          <w:rFonts w:ascii="宋体" w:hAnsi="宋体" w:cs="宋体" w:hint="eastAsia"/>
          <w:color w:val="FF0000"/>
          <w:kern w:val="0"/>
          <w:szCs w:val="21"/>
        </w:rPr>
        <w:t>年</w:t>
      </w:r>
      <w:r w:rsidR="00962E4F">
        <w:rPr>
          <w:rFonts w:ascii="宋体" w:hAnsi="宋体" w:cs="宋体"/>
          <w:color w:val="FF0000"/>
          <w:kern w:val="0"/>
          <w:szCs w:val="21"/>
        </w:rPr>
        <w:t xml:space="preserve"> </w:t>
      </w:r>
      <w:r w:rsidR="00962E4F" w:rsidRPr="005F6D20">
        <w:rPr>
          <w:rFonts w:ascii="宋体" w:hAnsi="宋体" w:cs="宋体" w:hint="eastAsia"/>
          <w:color w:val="FF0000"/>
          <w:kern w:val="0"/>
          <w:szCs w:val="21"/>
        </w:rPr>
        <w:t>月</w:t>
      </w:r>
      <w:r w:rsidR="00962E4F">
        <w:rPr>
          <w:rFonts w:ascii="宋体" w:hAnsi="宋体" w:cs="宋体"/>
          <w:color w:val="FF0000"/>
          <w:kern w:val="0"/>
          <w:szCs w:val="21"/>
        </w:rPr>
        <w:t xml:space="preserve"> </w:t>
      </w:r>
      <w:r w:rsidR="00962E4F" w:rsidRPr="005F6D20">
        <w:rPr>
          <w:rFonts w:ascii="宋体" w:hAnsi="宋体" w:cs="宋体" w:hint="eastAsia"/>
          <w:color w:val="FF0000"/>
          <w:kern w:val="0"/>
          <w:szCs w:val="21"/>
        </w:rPr>
        <w:t xml:space="preserve">日 </w:t>
      </w:r>
      <w:r w:rsidR="00962E4F">
        <w:rPr>
          <w:rFonts w:ascii="宋体" w:hAnsi="宋体" w:cs="宋体"/>
          <w:color w:val="FF0000"/>
          <w:kern w:val="0"/>
          <w:szCs w:val="21"/>
        </w:rPr>
        <w:t>1</w:t>
      </w:r>
      <w:r w:rsidR="00962E4F">
        <w:rPr>
          <w:rFonts w:ascii="宋体" w:hAnsi="宋体" w:cs="宋体" w:hint="eastAsia"/>
          <w:color w:val="FF0000"/>
          <w:kern w:val="0"/>
          <w:szCs w:val="21"/>
        </w:rPr>
        <w:t>4</w:t>
      </w:r>
      <w:r w:rsidR="00962E4F" w:rsidRPr="005F6D20">
        <w:rPr>
          <w:rFonts w:ascii="宋体" w:hAnsi="宋体" w:cs="宋体" w:hint="eastAsia"/>
          <w:color w:val="FF0000"/>
          <w:kern w:val="0"/>
          <w:szCs w:val="21"/>
        </w:rPr>
        <w:t>:</w:t>
      </w:r>
      <w:r w:rsidR="00962E4F">
        <w:rPr>
          <w:rFonts w:ascii="宋体" w:hAnsi="宋体" w:cs="宋体" w:hint="eastAsia"/>
          <w:color w:val="FF0000"/>
          <w:kern w:val="0"/>
          <w:szCs w:val="21"/>
        </w:rPr>
        <w:t>3</w:t>
      </w:r>
      <w:r w:rsidR="00962E4F" w:rsidRPr="005F6D20">
        <w:rPr>
          <w:rFonts w:ascii="宋体" w:hAnsi="宋体" w:cs="宋体" w:hint="eastAsia"/>
          <w:color w:val="FF0000"/>
          <w:kern w:val="0"/>
          <w:szCs w:val="21"/>
        </w:rPr>
        <w:t>0</w:t>
      </w:r>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lastRenderedPageBreak/>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091324D3"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w:t>
      </w:r>
      <w:r w:rsidR="00B5177D">
        <w:rPr>
          <w:rFonts w:ascii="Times New Roman" w:eastAsia="宋体" w:hAnsi="Times New Roman" w:cs="Times New Roman"/>
          <w:kern w:val="0"/>
          <w:szCs w:val="21"/>
        </w:rPr>
        <w:t>1</w:t>
      </w:r>
      <w:r w:rsidRPr="005F6D20">
        <w:rPr>
          <w:rFonts w:ascii="Times New Roman" w:eastAsia="宋体" w:hAnsi="Times New Roman" w:cs="Times New Roman" w:hint="eastAsia"/>
          <w:kern w:val="0"/>
          <w:szCs w:val="21"/>
        </w:rPr>
        <w:t>年</w:t>
      </w:r>
      <w:r w:rsidR="00962E4F">
        <w:rPr>
          <w:rFonts w:ascii="Times New Roman" w:eastAsia="宋体" w:hAnsi="Times New Roman" w:cs="Times New Roman"/>
          <w:kern w:val="0"/>
          <w:szCs w:val="21"/>
        </w:rPr>
        <w:t xml:space="preserve"> </w:t>
      </w:r>
      <w:r w:rsidR="005F6D20" w:rsidRPr="005F6D20">
        <w:rPr>
          <w:rFonts w:ascii="Times New Roman" w:eastAsia="宋体" w:hAnsi="Times New Roman" w:cs="Times New Roman"/>
          <w:kern w:val="0"/>
          <w:szCs w:val="21"/>
        </w:rPr>
        <w:t>月</w:t>
      </w:r>
      <w:r w:rsidR="00962E4F">
        <w:rPr>
          <w:rFonts w:ascii="Times New Roman" w:eastAsia="宋体" w:hAnsi="Times New Roman" w:cs="Times New Roman"/>
          <w:kern w:val="0"/>
          <w:szCs w:val="21"/>
        </w:rPr>
        <w:t xml:space="preserve"> </w:t>
      </w:r>
      <w:r w:rsidR="005F6D20" w:rsidRPr="005F6D20">
        <w:rPr>
          <w:rFonts w:ascii="Times New Roman" w:eastAsia="宋体" w:hAnsi="Times New Roman" w:cs="Times New Roman"/>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B9EF25B" w14:textId="79C248F6" w:rsidR="003607A1" w:rsidRPr="003607A1" w:rsidRDefault="003607A1" w:rsidP="00E106B3">
            <w:pPr>
              <w:rPr>
                <w:rFonts w:ascii="宋体" w:eastAsia="宋体" w:hAnsi="宋体" w:cs="Times New Roman"/>
                <w:color w:val="FF0000"/>
                <w:szCs w:val="24"/>
              </w:rPr>
            </w:pPr>
            <w:r w:rsidRPr="003607A1">
              <w:rPr>
                <w:rFonts w:ascii="Times New Roman" w:eastAsia="宋体" w:hAnsi="Times New Roman" w:cs="Times New Roman" w:hint="eastAsia"/>
                <w:color w:val="FF0000"/>
                <w:szCs w:val="24"/>
              </w:rPr>
              <w:t>本项目</w:t>
            </w:r>
            <w:r w:rsidRPr="003607A1">
              <w:rPr>
                <w:rFonts w:ascii="Times New Roman" w:eastAsia="宋体" w:hAnsi="Times New Roman" w:cs="Times New Roman"/>
                <w:color w:val="FF0000"/>
                <w:szCs w:val="24"/>
              </w:rPr>
              <w:t>最高支付上限为</w:t>
            </w:r>
            <w:r w:rsidR="00A874F1" w:rsidRPr="00A874F1">
              <w:rPr>
                <w:rFonts w:ascii="Times New Roman" w:eastAsia="宋体" w:hAnsi="Times New Roman" w:cs="Times New Roman"/>
                <w:color w:val="FF0000"/>
                <w:szCs w:val="24"/>
              </w:rPr>
              <w:t>999,000.00</w:t>
            </w:r>
            <w:r>
              <w:rPr>
                <w:rFonts w:ascii="宋体" w:eastAsia="宋体" w:hAnsi="宋体" w:cs="Times New Roman" w:hint="eastAsia"/>
                <w:color w:val="FF0000"/>
                <w:szCs w:val="24"/>
              </w:rPr>
              <w:t>元人民币</w:t>
            </w:r>
            <w:r w:rsidR="00A25C18">
              <w:rPr>
                <w:rFonts w:ascii="宋体" w:eastAsia="宋体" w:hAnsi="宋体" w:cs="Times New Roman" w:hint="eastAsia"/>
                <w:color w:val="FF0000"/>
                <w:szCs w:val="24"/>
              </w:rPr>
              <w:t>，</w:t>
            </w:r>
            <w:r w:rsidR="00A25C18" w:rsidRPr="00A25C18">
              <w:rPr>
                <w:rFonts w:ascii="宋体" w:eastAsia="宋体" w:hAnsi="宋体" w:cs="Times New Roman" w:hint="eastAsia"/>
                <w:color w:val="FF0000"/>
                <w:szCs w:val="24"/>
              </w:rPr>
              <w:t>并根据实际业务量据实核算支付</w:t>
            </w:r>
            <w:r w:rsidR="00A25C18">
              <w:rPr>
                <w:rFonts w:ascii="宋体" w:eastAsia="宋体" w:hAnsi="宋体" w:cs="Times New Roman" w:hint="eastAsia"/>
                <w:color w:val="FF0000"/>
                <w:szCs w:val="24"/>
              </w:rPr>
              <w:t>。</w:t>
            </w:r>
          </w:p>
          <w:p w14:paraId="1B192A82" w14:textId="63969F1B" w:rsidR="00530019" w:rsidRPr="007D6F47" w:rsidRDefault="00402B6F" w:rsidP="00102174">
            <w:pPr>
              <w:rPr>
                <w:rFonts w:ascii="宋体" w:eastAsia="宋体" w:hAnsi="宋体" w:cs="Times New Roman"/>
                <w:color w:val="FF0000"/>
                <w:szCs w:val="24"/>
              </w:rPr>
            </w:pPr>
            <w:r w:rsidRPr="00402B6F">
              <w:rPr>
                <w:rFonts w:ascii="宋体" w:eastAsia="宋体" w:hAnsi="宋体" w:cs="Times New Roman" w:hint="eastAsia"/>
                <w:color w:val="FF0000"/>
                <w:szCs w:val="24"/>
              </w:rPr>
              <w:t>设计服务费</w:t>
            </w:r>
            <w:r w:rsidR="00102174">
              <w:rPr>
                <w:rFonts w:ascii="宋体" w:eastAsia="宋体" w:hAnsi="宋体" w:cs="Times New Roman" w:hint="eastAsia"/>
                <w:color w:val="FF0000"/>
                <w:szCs w:val="24"/>
              </w:rPr>
              <w:t>费率上限</w:t>
            </w:r>
            <w:r w:rsidR="00102174" w:rsidRPr="00102174">
              <w:rPr>
                <w:rFonts w:ascii="宋体" w:eastAsia="宋体" w:hAnsi="宋体" w:cs="Times New Roman" w:hint="eastAsia"/>
                <w:color w:val="FF0000"/>
                <w:szCs w:val="24"/>
              </w:rPr>
              <w:t>为维修工程项目立项金额的</w:t>
            </w:r>
            <w:r w:rsidR="00A874F1" w:rsidRPr="00A874F1">
              <w:rPr>
                <w:rFonts w:ascii="宋体" w:eastAsia="宋体" w:hAnsi="宋体" w:cs="Times New Roman"/>
                <w:color w:val="FF0000"/>
                <w:szCs w:val="24"/>
              </w:rPr>
              <w:t xml:space="preserve">5% </w:t>
            </w:r>
            <w:r w:rsidR="003607A1" w:rsidRPr="003607A1">
              <w:rPr>
                <w:rFonts w:ascii="宋体" w:eastAsia="宋体" w:hAnsi="宋体" w:cs="Times New Roman"/>
                <w:color w:val="FF0000"/>
                <w:szCs w:val="24"/>
              </w:rPr>
              <w:t>(</w:t>
            </w:r>
            <w:r w:rsidR="00A874F1">
              <w:rPr>
                <w:rFonts w:ascii="宋体" w:eastAsia="宋体" w:hAnsi="宋体" w:cs="Times New Roman" w:hint="eastAsia"/>
                <w:color w:val="FF0000"/>
                <w:szCs w:val="24"/>
              </w:rPr>
              <w:t>百</w:t>
            </w:r>
            <w:r w:rsidR="003607A1" w:rsidRPr="003607A1">
              <w:rPr>
                <w:rFonts w:ascii="宋体" w:eastAsia="宋体" w:hAnsi="宋体" w:cs="Times New Roman"/>
                <w:color w:val="FF0000"/>
                <w:szCs w:val="24"/>
              </w:rPr>
              <w:t>分之</w:t>
            </w:r>
            <w:r w:rsidR="00A874F1">
              <w:rPr>
                <w:rFonts w:ascii="宋体" w:eastAsia="宋体" w:hAnsi="宋体" w:cs="Times New Roman" w:hint="eastAsia"/>
                <w:color w:val="FF0000"/>
                <w:szCs w:val="24"/>
              </w:rPr>
              <w:t>五</w:t>
            </w:r>
            <w:r w:rsidR="003607A1" w:rsidRPr="003607A1">
              <w:rPr>
                <w:rFonts w:ascii="宋体" w:eastAsia="宋体" w:hAnsi="宋体" w:cs="Times New Roman"/>
                <w:color w:val="FF0000"/>
                <w:szCs w:val="24"/>
              </w:rPr>
              <w:t>)</w:t>
            </w:r>
            <w:r w:rsidR="00A25C18">
              <w:rPr>
                <w:rFonts w:ascii="宋体" w:eastAsia="宋体" w:hAnsi="宋体" w:cs="Times New Roman" w:hint="eastAsia"/>
                <w:color w:val="FF0000"/>
                <w:szCs w:val="24"/>
              </w:rPr>
              <w:t>。</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3F10EF66"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07270366" w14:textId="77777777" w:rsidR="009C7927" w:rsidRDefault="009C7927" w:rsidP="009C792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Pr>
          <w:rFonts w:ascii="Times New Roman" w:eastAsia="宋体" w:hAnsi="Times New Roman" w:cs="Times New Roman"/>
          <w:szCs w:val="24"/>
        </w:rPr>
        <w:t>2021</w:t>
      </w:r>
      <w:r>
        <w:rPr>
          <w:rFonts w:ascii="Times New Roman" w:eastAsia="宋体" w:hAnsi="Times New Roman" w:cs="Times New Roman"/>
          <w:szCs w:val="24"/>
        </w:rPr>
        <w:t>年</w:t>
      </w:r>
      <w:r>
        <w:rPr>
          <w:rFonts w:ascii="Times New Roman" w:eastAsia="宋体" w:hAnsi="Times New Roman" w:cs="Times New Roman" w:hint="eastAsia"/>
          <w:szCs w:val="24"/>
        </w:rPr>
        <w:t>深圳大学</w:t>
      </w:r>
      <w:r>
        <w:rPr>
          <w:rFonts w:ascii="Times New Roman" w:eastAsia="宋体" w:hAnsi="Times New Roman" w:cs="Times New Roman"/>
          <w:szCs w:val="24"/>
        </w:rPr>
        <w:t>师范学院修缮项目年度设计服务</w:t>
      </w:r>
      <w:r>
        <w:rPr>
          <w:rFonts w:ascii="Times New Roman" w:eastAsia="宋体" w:hAnsi="Times New Roman" w:cs="Times New Roman" w:hint="eastAsia"/>
          <w:szCs w:val="24"/>
        </w:rPr>
        <w:t>，公开招标一家设计单位，为深圳大学</w:t>
      </w:r>
      <w:r>
        <w:rPr>
          <w:rFonts w:ascii="Times New Roman" w:eastAsia="宋体" w:hAnsi="Times New Roman" w:cs="Times New Roman"/>
          <w:szCs w:val="24"/>
        </w:rPr>
        <w:t>师范学院</w:t>
      </w:r>
      <w:r>
        <w:rPr>
          <w:rFonts w:ascii="Times New Roman" w:eastAsia="宋体" w:hAnsi="Times New Roman" w:cs="Times New Roman" w:hint="eastAsia"/>
          <w:szCs w:val="24"/>
        </w:rPr>
        <w:t>提供一年期的设计服务。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54B68C8D" w14:textId="75E8979E" w:rsidR="007764AD" w:rsidRPr="00430F4F" w:rsidRDefault="00DB0769" w:rsidP="000D28B4">
      <w:pPr>
        <w:spacing w:line="360" w:lineRule="auto"/>
        <w:ind w:firstLineChars="202" w:firstLine="426"/>
        <w:rPr>
          <w:rFonts w:ascii="宋体" w:eastAsia="宋体" w:hAnsi="宋体" w:cs="Times New Roman"/>
          <w:b/>
          <w:szCs w:val="21"/>
        </w:rPr>
      </w:pPr>
      <w:r w:rsidRPr="00430F4F">
        <w:rPr>
          <w:rFonts w:ascii="宋体" w:eastAsia="宋体" w:hAnsi="宋体" w:cs="Times New Roman" w:hint="eastAsia"/>
          <w:b/>
          <w:szCs w:val="21"/>
        </w:rPr>
        <w:t>（一）服务</w:t>
      </w:r>
      <w:r w:rsidR="00BC69FE" w:rsidRPr="00430F4F">
        <w:rPr>
          <w:rFonts w:ascii="宋体" w:eastAsia="宋体" w:hAnsi="宋体" w:cs="Times New Roman" w:hint="eastAsia"/>
          <w:b/>
          <w:szCs w:val="21"/>
        </w:rPr>
        <w:t>内容</w:t>
      </w:r>
    </w:p>
    <w:p w14:paraId="00021DB7" w14:textId="3C86F671" w:rsidR="00C93E69" w:rsidRPr="00C93E69" w:rsidRDefault="00B61DA7" w:rsidP="00C93E69">
      <w:pPr>
        <w:spacing w:line="360" w:lineRule="auto"/>
        <w:ind w:firstLineChars="202" w:firstLine="426"/>
        <w:rPr>
          <w:rFonts w:ascii="宋体" w:eastAsia="宋体" w:hAnsi="宋体" w:cs="宋体"/>
          <w:snapToGrid w:val="0"/>
          <w:szCs w:val="21"/>
        </w:rPr>
      </w:pPr>
      <w:r w:rsidRPr="004D1CA2">
        <w:rPr>
          <w:rFonts w:ascii="宋体" w:eastAsia="宋体" w:hAnsi="宋体" w:cs="宋体" w:hint="eastAsia"/>
          <w:b/>
          <w:bCs/>
          <w:snapToGrid w:val="0"/>
          <w:szCs w:val="21"/>
        </w:rPr>
        <w:t>（</w:t>
      </w:r>
      <w:r>
        <w:rPr>
          <w:rFonts w:ascii="宋体" w:eastAsia="宋体" w:hAnsi="宋体" w:cs="宋体"/>
          <w:b/>
          <w:bCs/>
          <w:snapToGrid w:val="0"/>
          <w:szCs w:val="21"/>
        </w:rPr>
        <w:t>1</w:t>
      </w:r>
      <w:r w:rsidRPr="00B61DA7">
        <w:rPr>
          <w:rFonts w:ascii="宋体" w:eastAsia="宋体" w:hAnsi="宋体" w:cs="宋体" w:hint="eastAsia"/>
          <w:b/>
          <w:bCs/>
          <w:snapToGrid w:val="0"/>
          <w:szCs w:val="21"/>
        </w:rPr>
        <w:t>）</w:t>
      </w:r>
      <w:r w:rsidR="00C93E69" w:rsidRPr="00B61DA7">
        <w:rPr>
          <w:rFonts w:ascii="宋体" w:eastAsia="宋体" w:hAnsi="宋体" w:cs="宋体" w:hint="eastAsia"/>
          <w:b/>
          <w:snapToGrid w:val="0"/>
          <w:szCs w:val="21"/>
        </w:rPr>
        <w:t>中标人需提供的服务内容包括：</w:t>
      </w:r>
    </w:p>
    <w:p w14:paraId="6C3AAE6C"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1）为深圳大学师范学院管理的各类维修修缮工程项目提供施工图设计（包括土建、装修、强弱电、消防、给排水、暖通、灯光在内的多种专业）及相关配套设计服务等；</w:t>
      </w:r>
    </w:p>
    <w:p w14:paraId="2242673D"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2）按要求提供维修工程项目实施过程中所出现的变更设计，出具设计变更通知书、设计变更施工图等；</w:t>
      </w:r>
    </w:p>
    <w:p w14:paraId="687F561D"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3）协助维修工程施工单位完成竣工图；</w:t>
      </w:r>
    </w:p>
    <w:p w14:paraId="78179742" w14:textId="2E337A79" w:rsidR="00C93E69" w:rsidRPr="009C7927"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4）</w:t>
      </w:r>
      <w:r w:rsidR="009C7927">
        <w:rPr>
          <w:rFonts w:ascii="宋体" w:eastAsia="宋体" w:hAnsi="宋体" w:cs="宋体"/>
          <w:snapToGrid w:val="0"/>
          <w:szCs w:val="21"/>
        </w:rPr>
        <w:t>配合及协助学院完成</w:t>
      </w:r>
      <w:r w:rsidR="009C7927">
        <w:rPr>
          <w:rFonts w:ascii="宋体" w:eastAsia="宋体" w:hAnsi="宋体" w:cs="宋体" w:hint="eastAsia"/>
          <w:snapToGrid w:val="0"/>
          <w:szCs w:val="21"/>
        </w:rPr>
        <w:t>工程施工的</w:t>
      </w:r>
      <w:r w:rsidR="009C7927">
        <w:rPr>
          <w:rFonts w:ascii="宋体" w:eastAsia="宋体" w:hAnsi="宋体" w:cs="宋体"/>
          <w:snapToGrid w:val="0"/>
          <w:szCs w:val="21"/>
        </w:rPr>
        <w:t>审计及结算审核工作</w:t>
      </w:r>
      <w:r w:rsidR="009C7927">
        <w:rPr>
          <w:rFonts w:ascii="宋体" w:eastAsia="宋体" w:hAnsi="宋体" w:cs="宋体" w:hint="eastAsia"/>
          <w:snapToGrid w:val="0"/>
          <w:szCs w:val="21"/>
        </w:rPr>
        <w:t>。</w:t>
      </w:r>
    </w:p>
    <w:p w14:paraId="35528123" w14:textId="4D737286" w:rsidR="00FE27A8" w:rsidRPr="004D1CA2" w:rsidRDefault="00FE27A8" w:rsidP="00C93E69">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Pr>
          <w:rFonts w:ascii="宋体" w:eastAsia="宋体" w:hAnsi="宋体" w:cs="宋体" w:hint="eastAsia"/>
          <w:b/>
          <w:bCs/>
          <w:snapToGrid w:val="0"/>
          <w:szCs w:val="21"/>
        </w:rPr>
        <w:t>2</w:t>
      </w:r>
      <w:r w:rsidRPr="004D1CA2">
        <w:rPr>
          <w:rFonts w:ascii="宋体" w:eastAsia="宋体" w:hAnsi="宋体" w:cs="宋体" w:hint="eastAsia"/>
          <w:b/>
          <w:bCs/>
          <w:snapToGrid w:val="0"/>
          <w:szCs w:val="21"/>
        </w:rPr>
        <w:t>）</w:t>
      </w:r>
      <w:r w:rsidRPr="00FE27A8">
        <w:rPr>
          <w:rFonts w:ascii="宋体" w:eastAsia="宋体" w:hAnsi="宋体" w:cs="宋体" w:hint="eastAsia"/>
          <w:b/>
          <w:bCs/>
          <w:snapToGrid w:val="0"/>
          <w:szCs w:val="21"/>
        </w:rPr>
        <w:t>设计</w:t>
      </w:r>
      <w:r w:rsidR="00C93E69">
        <w:rPr>
          <w:rFonts w:ascii="宋体" w:eastAsia="宋体" w:hAnsi="宋体" w:cs="宋体" w:hint="eastAsia"/>
          <w:b/>
          <w:bCs/>
          <w:snapToGrid w:val="0"/>
          <w:szCs w:val="21"/>
        </w:rPr>
        <w:t>要求</w:t>
      </w:r>
    </w:p>
    <w:p w14:paraId="215D1302" w14:textId="25AB02AA"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 xml:space="preserve">1）设计成果和服务必须符合中国建设部《建筑工程设计文件编制深度的规定》、《城市规划编制办法》、深圳市《关于报审建筑工程设计内容及深度的规定》及采购人提出的各项设计要求；结构设计深度要求有抗震构造措施详图的表达；    </w:t>
      </w:r>
    </w:p>
    <w:p w14:paraId="0AAEEB1A"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2）设计文件必须满足施工招标要求和现场施工要求；</w:t>
      </w:r>
    </w:p>
    <w:p w14:paraId="737E00D6"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3）设计文件和设计服务必须满足现行国家、行业及地方的规范、规程、标准、规定，当上述规范、规程、标准、规定存在不一致时，按高标准执行，当地相关部门另有规定的除外；</w:t>
      </w:r>
    </w:p>
    <w:p w14:paraId="43F2FB04"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4）设计方案经采购人相关部门批准后，工程项目预算金额20万元以下项目3个工作日内提交施工图，20万元（含）至100万元项目5个工作日天内提交施工图，100万元（含）以上项目10个工作日内提交施工图；根据项目需求，如有需提供效果图的项目，供应商应</w:t>
      </w:r>
      <w:r w:rsidRPr="00C93E69">
        <w:rPr>
          <w:rFonts w:ascii="宋体" w:eastAsia="宋体" w:hAnsi="宋体" w:cs="宋体"/>
          <w:snapToGrid w:val="0"/>
          <w:szCs w:val="21"/>
        </w:rPr>
        <w:lastRenderedPageBreak/>
        <w:t>无条件提供效果图及电子版本；</w:t>
      </w:r>
    </w:p>
    <w:p w14:paraId="71539B35" w14:textId="77777777" w:rsid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5）每个工程项目施工图设计完成后应提供A2大小装订成册的蓝图5份及包含全部设计内容的电子文件1份（光盘）。</w:t>
      </w:r>
    </w:p>
    <w:p w14:paraId="64139288" w14:textId="235B09B1" w:rsidR="004D1CA2" w:rsidRPr="004D1CA2" w:rsidRDefault="004D1CA2" w:rsidP="00C93E69">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sidR="009F159B">
        <w:rPr>
          <w:rFonts w:ascii="宋体" w:eastAsia="宋体" w:hAnsi="宋体" w:cs="宋体"/>
          <w:b/>
          <w:bCs/>
          <w:snapToGrid w:val="0"/>
          <w:szCs w:val="21"/>
        </w:rPr>
        <w:t>3</w:t>
      </w:r>
      <w:r w:rsidRPr="004D1CA2">
        <w:rPr>
          <w:rFonts w:ascii="宋体" w:eastAsia="宋体" w:hAnsi="宋体" w:cs="宋体" w:hint="eastAsia"/>
          <w:b/>
          <w:bCs/>
          <w:snapToGrid w:val="0"/>
          <w:szCs w:val="21"/>
        </w:rPr>
        <w:t>）</w:t>
      </w:r>
      <w:r w:rsidR="00C93E69">
        <w:rPr>
          <w:rFonts w:ascii="宋体" w:eastAsia="宋体" w:hAnsi="宋体" w:cs="宋体" w:hint="eastAsia"/>
          <w:b/>
          <w:bCs/>
          <w:snapToGrid w:val="0"/>
          <w:szCs w:val="21"/>
        </w:rPr>
        <w:t>违约责任</w:t>
      </w:r>
    </w:p>
    <w:p w14:paraId="4EF8D573"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1）由于设计图纸错、漏、碰、缺引起的施工返工、停工，对施工工期造成了较大的影响每次扣除设计服务费的10%；</w:t>
      </w:r>
    </w:p>
    <w:p w14:paraId="3B2179C4"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2）由于设计原因造成工程造价变更，且单项变更超过施工合同价的1%时，扣除设计变更部分对应的设计服务费；</w:t>
      </w:r>
    </w:p>
    <w:p w14:paraId="0E4917A4"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3）由于设计错误，对项目造成不良影响，扣除设计错误部分对应的设计服务费；</w:t>
      </w:r>
    </w:p>
    <w:p w14:paraId="251CB457"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4）中标人没有按照合同要求做好主体设计监工工作的扣除设计服务费的20%；</w:t>
      </w:r>
    </w:p>
    <w:p w14:paraId="593F2533"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5）因设计原因引发质量问题给采购人造成损失或不良影响的扣除设计服务费的20%；</w:t>
      </w:r>
    </w:p>
    <w:p w14:paraId="66830D30"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6）中标人在合同有效期内，应当履行合同约定的义务，如因非采购人的原因而产生重大设计质量事故，中标人应承担相应赔偿责任；</w:t>
      </w:r>
    </w:p>
    <w:p w14:paraId="4C9DC759"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7）中标人未按合同约定提交设计文件的，每延迟一天，处以项目设计服务费5%的违约金；</w:t>
      </w:r>
    </w:p>
    <w:p w14:paraId="5BF58429" w14:textId="77777777" w:rsidR="00C93E69" w:rsidRPr="00C93E69"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8）项目设计组成人员未经采购人同意不得更换，中标人擅自更换项目设计负责人的，处罚5 万元/人次，擅自更换专业设计负责人处罚 2万元/人次，擅自更换一般设计人员的，处罚1万元/人次。</w:t>
      </w:r>
    </w:p>
    <w:p w14:paraId="78AE3AA3" w14:textId="08311368" w:rsidR="004D1CA2" w:rsidRPr="004D1CA2" w:rsidRDefault="00C93E69" w:rsidP="00C93E69">
      <w:pPr>
        <w:spacing w:line="360" w:lineRule="auto"/>
        <w:ind w:firstLineChars="202" w:firstLine="424"/>
        <w:rPr>
          <w:rFonts w:ascii="宋体" w:eastAsia="宋体" w:hAnsi="宋体" w:cs="宋体"/>
          <w:snapToGrid w:val="0"/>
          <w:szCs w:val="21"/>
        </w:rPr>
      </w:pPr>
      <w:r w:rsidRPr="00C93E69">
        <w:rPr>
          <w:rFonts w:ascii="宋体" w:eastAsia="宋体" w:hAnsi="宋体" w:cs="宋体"/>
          <w:snapToGrid w:val="0"/>
          <w:szCs w:val="21"/>
        </w:rPr>
        <w:t>9）采购人提前一天通知（紧急情况随时通知）中标人参加工程验收、现场问题处理、设计例会及工程例会、汇报等会议，中标人须派人按时参会，缺席会议的，采购人将对中标</w:t>
      </w:r>
      <w:r w:rsidRPr="00C93E69">
        <w:rPr>
          <w:rFonts w:ascii="宋体" w:eastAsia="宋体" w:hAnsi="宋体" w:cs="宋体"/>
          <w:snapToGrid w:val="0"/>
          <w:szCs w:val="21"/>
        </w:rPr>
        <w:lastRenderedPageBreak/>
        <w:t>人每次处500元罚款。</w:t>
      </w:r>
    </w:p>
    <w:p w14:paraId="4DD88D10" w14:textId="77777777" w:rsidR="00530019" w:rsidRPr="00CB0960"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057C1C6D" w:rsidR="00195462" w:rsidRDefault="00C93E69" w:rsidP="00C57316">
      <w:pPr>
        <w:spacing w:line="360" w:lineRule="auto"/>
        <w:ind w:firstLineChars="202" w:firstLine="424"/>
        <w:rPr>
          <w:rFonts w:ascii="宋体" w:eastAsia="宋体" w:hAnsi="宋体" w:cs="Times New Roman"/>
          <w:szCs w:val="21"/>
        </w:rPr>
      </w:pPr>
      <w:r w:rsidRPr="00C93E69">
        <w:rPr>
          <w:rFonts w:ascii="宋体" w:eastAsia="宋体" w:hAnsi="宋体" w:cs="Times New Roman"/>
          <w:szCs w:val="21"/>
        </w:rPr>
        <w:t>设计服务期限自签订合同之日起一年</w:t>
      </w:r>
      <w:r>
        <w:rPr>
          <w:rFonts w:ascii="宋体" w:eastAsia="宋体" w:hAnsi="宋体" w:cs="Times New Roman" w:hint="eastAsia"/>
          <w:szCs w:val="21"/>
        </w:rPr>
        <w:t>（</w:t>
      </w:r>
      <w:r w:rsidRPr="00D91E4A">
        <w:rPr>
          <w:rFonts w:ascii="宋体" w:eastAsia="宋体" w:hAnsi="宋体" w:cs="Times New Roman"/>
          <w:szCs w:val="21"/>
        </w:rPr>
        <w:t>365个日历日</w:t>
      </w:r>
      <w:r>
        <w:rPr>
          <w:rFonts w:ascii="宋体" w:eastAsia="宋体" w:hAnsi="宋体" w:cs="Times New Roman" w:hint="eastAsia"/>
          <w:szCs w:val="21"/>
        </w:rPr>
        <w:t>）</w:t>
      </w:r>
      <w:r w:rsidRPr="00C93E69">
        <w:rPr>
          <w:rFonts w:ascii="宋体" w:eastAsia="宋体" w:hAnsi="宋体" w:cs="Times New Roman"/>
          <w:szCs w:val="21"/>
        </w:rPr>
        <w:t>。</w:t>
      </w:r>
      <w:r w:rsidR="004E65D3">
        <w:rPr>
          <w:rFonts w:ascii="宋体" w:eastAsia="宋体" w:hAnsi="宋体" w:cs="Times New Roman" w:hint="eastAsia"/>
          <w:szCs w:val="21"/>
        </w:rPr>
        <w:t>如果</w:t>
      </w:r>
      <w:r w:rsidR="004E65D3">
        <w:rPr>
          <w:rFonts w:ascii="宋体" w:eastAsia="宋体" w:hAnsi="宋体" w:cs="Times New Roman"/>
          <w:szCs w:val="21"/>
        </w:rPr>
        <w:t>中标人承接深大师范学院工程设计服务服务费达此采购项目预算上限，此项目合同提前终止。</w:t>
      </w:r>
    </w:p>
    <w:p w14:paraId="03B24898" w14:textId="1F72907E" w:rsidR="00F11450" w:rsidRPr="00F11450" w:rsidRDefault="00F11450" w:rsidP="00F11450">
      <w:pPr>
        <w:spacing w:line="360" w:lineRule="auto"/>
        <w:ind w:firstLineChars="202" w:firstLine="424"/>
        <w:rPr>
          <w:rFonts w:ascii="宋体" w:eastAsia="宋体" w:hAnsi="宋体" w:cs="宋体"/>
          <w:bCs/>
          <w:snapToGrid w:val="0"/>
          <w:szCs w:val="21"/>
        </w:rPr>
      </w:pPr>
      <w:r>
        <w:rPr>
          <w:rFonts w:ascii="宋体" w:eastAsia="宋体" w:hAnsi="宋体" w:cs="Times New Roman" w:hint="eastAsia"/>
          <w:szCs w:val="21"/>
        </w:rPr>
        <w:t>具体</w:t>
      </w:r>
      <w:r>
        <w:rPr>
          <w:rFonts w:ascii="宋体" w:eastAsia="宋体" w:hAnsi="宋体" w:cs="Times New Roman"/>
          <w:szCs w:val="21"/>
        </w:rPr>
        <w:t>设计工作的进度要求详见</w:t>
      </w:r>
      <w:r>
        <w:rPr>
          <w:rFonts w:ascii="宋体" w:eastAsia="宋体" w:hAnsi="宋体" w:cs="Times New Roman" w:hint="eastAsia"/>
          <w:szCs w:val="21"/>
        </w:rPr>
        <w:t xml:space="preserve"> </w:t>
      </w:r>
      <w:r w:rsidRPr="00F11450">
        <w:rPr>
          <w:rFonts w:ascii="宋体" w:eastAsia="宋体" w:hAnsi="宋体" w:cs="Times New Roman" w:hint="eastAsia"/>
          <w:szCs w:val="21"/>
        </w:rPr>
        <w:t xml:space="preserve">三、项目内容及技术要求 </w:t>
      </w:r>
      <w:r w:rsidRPr="00F11450">
        <w:rPr>
          <w:rFonts w:ascii="宋体" w:eastAsia="宋体" w:hAnsi="宋体" w:cs="宋体" w:hint="eastAsia"/>
          <w:bCs/>
          <w:snapToGrid w:val="0"/>
          <w:szCs w:val="21"/>
        </w:rPr>
        <w:t xml:space="preserve">（2）设计要求 </w:t>
      </w:r>
      <w:r w:rsidRPr="00F11450">
        <w:rPr>
          <w:rFonts w:ascii="宋体" w:eastAsia="宋体" w:hAnsi="宋体" w:cs="宋体"/>
          <w:bCs/>
          <w:snapToGrid w:val="0"/>
          <w:szCs w:val="21"/>
        </w:rPr>
        <w:t>4）</w:t>
      </w:r>
      <w:r>
        <w:rPr>
          <w:rFonts w:ascii="宋体" w:eastAsia="宋体" w:hAnsi="宋体" w:cs="宋体" w:hint="eastAsia"/>
          <w:bCs/>
          <w:snapToGrid w:val="0"/>
          <w:szCs w:val="21"/>
        </w:rPr>
        <w:t>。</w:t>
      </w:r>
    </w:p>
    <w:p w14:paraId="22C096EE" w14:textId="77777777" w:rsidR="00665954" w:rsidRDefault="00665954" w:rsidP="0066595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（二）服务质保期</w:t>
      </w:r>
    </w:p>
    <w:p w14:paraId="516AE141" w14:textId="77777777" w:rsidR="00665954" w:rsidRDefault="00665954" w:rsidP="00665954">
      <w:pPr>
        <w:ind w:right="11" w:firstLineChars="200" w:firstLine="420"/>
        <w:rPr>
          <w:rFonts w:ascii="宋体" w:eastAsia="宋体" w:hAnsi="宋体" w:cs="宋体"/>
          <w:snapToGrid w:val="0"/>
          <w:szCs w:val="21"/>
        </w:rPr>
      </w:pPr>
      <w:r>
        <w:rPr>
          <w:rFonts w:ascii="宋体" w:eastAsia="宋体" w:hAnsi="宋体" w:cs="宋体" w:hint="eastAsia"/>
          <w:snapToGrid w:val="0"/>
          <w:szCs w:val="21"/>
        </w:rPr>
        <w:t>所承担具体设计任务项目验收通过至该项目保修期结束。提供服务的内容包括核实漏水问题、瓷砖脱落、电路问题、装饰面层开裂、玻璃破损、照明损坏、管道破损在内多种是否为修缮项目清单内的工程内容以及是否处于合同质保期内并督促施工方整改返修。</w:t>
      </w:r>
    </w:p>
    <w:p w14:paraId="0C506EAE" w14:textId="77777777" w:rsidR="00665954" w:rsidRDefault="00665954" w:rsidP="0066595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（三）验收要求</w:t>
      </w:r>
    </w:p>
    <w:p w14:paraId="04B2CA8D" w14:textId="77777777" w:rsidR="00665954" w:rsidRDefault="00665954" w:rsidP="00665954">
      <w:pPr>
        <w:spacing w:line="360" w:lineRule="auto"/>
        <w:ind w:left="422"/>
        <w:rPr>
          <w:rFonts w:ascii="宋体" w:eastAsia="宋体" w:hAnsi="宋体" w:cs="Times New Roman"/>
          <w:szCs w:val="21"/>
        </w:rPr>
      </w:pPr>
      <w:r>
        <w:rPr>
          <w:rFonts w:ascii="宋体" w:eastAsia="宋体" w:hAnsi="宋体" w:cs="Times New Roman" w:hint="eastAsia"/>
          <w:szCs w:val="21"/>
        </w:rPr>
        <w:t>中标人每个承接的具体工程的设计任务都须出具施工蓝图</w:t>
      </w:r>
      <w:r>
        <w:rPr>
          <w:rFonts w:ascii="宋体" w:eastAsia="宋体" w:hAnsi="宋体" w:cs="Times New Roman"/>
          <w:szCs w:val="21"/>
        </w:rPr>
        <w:t>8套及电子版本</w:t>
      </w:r>
      <w:r>
        <w:rPr>
          <w:rFonts w:ascii="宋体" w:eastAsia="宋体" w:hAnsi="宋体" w:cs="Times New Roman" w:hint="eastAsia"/>
          <w:szCs w:val="21"/>
        </w:rPr>
        <w:t>。</w:t>
      </w:r>
    </w:p>
    <w:p w14:paraId="0DDC1724" w14:textId="50D36CAB" w:rsidR="00C57316" w:rsidRDefault="00C57316" w:rsidP="00531D63">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6F078AE6" w14:textId="1996B740" w:rsidR="004D24D0" w:rsidRPr="004D24D0" w:rsidRDefault="004D24D0" w:rsidP="004D24D0">
      <w:pPr>
        <w:spacing w:line="360" w:lineRule="auto"/>
        <w:ind w:firstLineChars="202" w:firstLine="424"/>
        <w:rPr>
          <w:rFonts w:ascii="宋体" w:eastAsia="宋体" w:hAnsi="宋体" w:cs="Times New Roman"/>
          <w:szCs w:val="21"/>
        </w:rPr>
      </w:pPr>
      <w:r w:rsidRPr="004D24D0">
        <w:rPr>
          <w:rFonts w:ascii="宋体" w:eastAsia="宋体" w:hAnsi="宋体" w:cs="Times New Roman" w:hint="eastAsia"/>
          <w:szCs w:val="21"/>
        </w:rPr>
        <w:t>每个工程项目的设计服务费</w:t>
      </w:r>
      <w:r w:rsidRPr="004D24D0">
        <w:rPr>
          <w:rFonts w:ascii="宋体" w:eastAsia="宋体" w:hAnsi="宋体" w:cs="Times New Roman"/>
          <w:szCs w:val="21"/>
        </w:rPr>
        <w:t>=对应的工程项目的立项价格×</w:t>
      </w:r>
      <w:r w:rsidR="006C7F33">
        <w:rPr>
          <w:rFonts w:ascii="宋体" w:eastAsia="宋体" w:hAnsi="宋体" w:cs="Times New Roman" w:hint="eastAsia"/>
          <w:szCs w:val="21"/>
        </w:rPr>
        <w:t>中标</w:t>
      </w:r>
      <w:r w:rsidRPr="004D24D0">
        <w:rPr>
          <w:rFonts w:ascii="宋体" w:eastAsia="宋体" w:hAnsi="宋体" w:cs="Times New Roman"/>
          <w:szCs w:val="21"/>
        </w:rPr>
        <w:t>设计服务费费率；</w:t>
      </w:r>
    </w:p>
    <w:p w14:paraId="3A809D91" w14:textId="77777777" w:rsidR="004D24D0" w:rsidRDefault="004D24D0" w:rsidP="004D24D0">
      <w:pPr>
        <w:spacing w:line="360" w:lineRule="auto"/>
        <w:ind w:firstLineChars="202" w:firstLine="424"/>
        <w:rPr>
          <w:rFonts w:ascii="宋体" w:eastAsia="宋体" w:hAnsi="宋体" w:cs="Times New Roman"/>
          <w:szCs w:val="21"/>
        </w:rPr>
      </w:pPr>
      <w:r w:rsidRPr="004D24D0">
        <w:rPr>
          <w:rFonts w:ascii="宋体" w:eastAsia="宋体" w:hAnsi="宋体" w:cs="Times New Roman" w:hint="eastAsia"/>
          <w:szCs w:val="21"/>
        </w:rPr>
        <w:t>每个工程项目施工图设计完成并提交给采购人符合要求的设计文件后，采购人按照财务要求支付项目设计服务费的</w:t>
      </w:r>
      <w:r w:rsidRPr="004D24D0">
        <w:rPr>
          <w:rFonts w:ascii="宋体" w:eastAsia="宋体" w:hAnsi="宋体" w:cs="Times New Roman"/>
          <w:szCs w:val="21"/>
        </w:rPr>
        <w:t>50%，工程项目施工完成并通过采购人验收合格后，采购人按照财务要求支付剩余全部设计服务费；</w:t>
      </w:r>
    </w:p>
    <w:p w14:paraId="055B47EC" w14:textId="1885205F" w:rsidR="004E65D3" w:rsidRDefault="004E65D3" w:rsidP="004D24D0">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此项目</w:t>
      </w:r>
      <w:r>
        <w:rPr>
          <w:rFonts w:ascii="宋体" w:eastAsia="宋体" w:hAnsi="宋体" w:cs="Times New Roman"/>
          <w:szCs w:val="21"/>
        </w:rPr>
        <w:t>支付</w:t>
      </w:r>
      <w:r>
        <w:rPr>
          <w:rFonts w:ascii="宋体" w:eastAsia="宋体" w:hAnsi="宋体" w:cs="Times New Roman" w:hint="eastAsia"/>
          <w:szCs w:val="21"/>
        </w:rPr>
        <w:t>总额</w:t>
      </w:r>
      <w:r>
        <w:rPr>
          <w:rFonts w:ascii="宋体" w:eastAsia="宋体" w:hAnsi="宋体" w:cs="Times New Roman"/>
          <w:szCs w:val="21"/>
        </w:rPr>
        <w:t>不超过项目预算上限</w:t>
      </w:r>
      <w:r w:rsidRPr="004E65D3">
        <w:rPr>
          <w:rFonts w:ascii="宋体" w:eastAsia="宋体" w:hAnsi="宋体" w:cs="Times New Roman"/>
          <w:szCs w:val="21"/>
        </w:rPr>
        <w:t>990,000.00</w:t>
      </w:r>
      <w:r>
        <w:rPr>
          <w:rFonts w:ascii="宋体" w:eastAsia="宋体" w:hAnsi="宋体" w:cs="Times New Roman" w:hint="eastAsia"/>
          <w:szCs w:val="21"/>
        </w:rPr>
        <w:t>元</w:t>
      </w:r>
      <w:r>
        <w:rPr>
          <w:rFonts w:ascii="宋体" w:eastAsia="宋体" w:hAnsi="宋体" w:cs="Times New Roman"/>
          <w:szCs w:val="21"/>
        </w:rPr>
        <w:t>人民币。</w:t>
      </w:r>
    </w:p>
    <w:p w14:paraId="7E6B0216" w14:textId="7329998A" w:rsidR="00530019" w:rsidRDefault="00CC703D" w:rsidP="004D24D0">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299E213A" w14:textId="77777777" w:rsidR="00B257FF" w:rsidRDefault="00CC703D" w:rsidP="00697815">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w:t>
      </w:r>
      <w:r w:rsidR="00B257FF">
        <w:rPr>
          <w:rFonts w:ascii="宋体" w:eastAsia="宋体" w:hAnsi="宋体" w:cs="Times New Roman" w:hint="eastAsia"/>
          <w:szCs w:val="21"/>
        </w:rPr>
        <w:t>合理</w:t>
      </w:r>
      <w:r>
        <w:rPr>
          <w:rFonts w:ascii="宋体" w:eastAsia="宋体" w:hAnsi="宋体" w:cs="Times New Roman" w:hint="eastAsia"/>
          <w:szCs w:val="21"/>
        </w:rPr>
        <w:t>利润。由企业根据招标文件所提供的资料自行测算投标报价；一经中标，中</w:t>
      </w:r>
      <w:r w:rsidR="00B257FF" w:rsidRPr="00B257FF">
        <w:rPr>
          <w:rFonts w:ascii="宋体" w:eastAsia="宋体" w:hAnsi="宋体" w:cs="Times New Roman" w:hint="eastAsia"/>
          <w:szCs w:val="21"/>
        </w:rPr>
        <w:t>中标单位与采购单位依据投标</w:t>
      </w:r>
      <w:r w:rsidR="00B257FF" w:rsidRPr="00B257FF">
        <w:rPr>
          <w:rFonts w:ascii="宋体" w:eastAsia="宋体" w:hAnsi="宋体" w:cs="Times New Roman" w:hint="eastAsia"/>
          <w:szCs w:val="21"/>
        </w:rPr>
        <w:lastRenderedPageBreak/>
        <w:t>报价签定设计服务合同，合同期限内不做调整；</w:t>
      </w:r>
    </w:p>
    <w:p w14:paraId="7E1B17ED" w14:textId="1FF814D4" w:rsidR="00204FAB" w:rsidRPr="00697815" w:rsidRDefault="00204FAB" w:rsidP="00697815">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t>本项目以投标费率（</w:t>
      </w:r>
      <w:r w:rsidR="0027248E">
        <w:rPr>
          <w:rFonts w:ascii="宋体" w:eastAsia="宋体" w:hAnsi="宋体" w:cs="Times New Roman" w:hint="eastAsia"/>
          <w:color w:val="FF0000"/>
          <w:szCs w:val="21"/>
        </w:rPr>
        <w:t>设计</w:t>
      </w:r>
      <w:r w:rsidRPr="00697815">
        <w:rPr>
          <w:rFonts w:ascii="宋体" w:eastAsia="宋体" w:hAnsi="宋体" w:cs="Times New Roman"/>
          <w:color w:val="FF0000"/>
          <w:szCs w:val="21"/>
        </w:rPr>
        <w:t>服务</w:t>
      </w:r>
      <w:r w:rsidR="0027248E">
        <w:rPr>
          <w:rFonts w:ascii="宋体" w:eastAsia="宋体" w:hAnsi="宋体" w:cs="Times New Roman" w:hint="eastAsia"/>
          <w:color w:val="FF0000"/>
          <w:szCs w:val="21"/>
        </w:rPr>
        <w:t>费</w:t>
      </w:r>
      <w:r w:rsidRPr="00697815">
        <w:rPr>
          <w:rFonts w:ascii="宋体" w:eastAsia="宋体" w:hAnsi="宋体" w:cs="Times New Roman"/>
          <w:color w:val="FF0000"/>
          <w:szCs w:val="21"/>
        </w:rPr>
        <w:t>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5B8F4374"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27248E" w:rsidRPr="0027248E">
        <w:rPr>
          <w:rFonts w:ascii="宋体" w:eastAsia="宋体" w:hAnsi="宋体" w:cs="Times New Roman" w:hint="eastAsia"/>
          <w:color w:val="FF0000"/>
          <w:szCs w:val="21"/>
        </w:rPr>
        <w:t>设计服务费</w:t>
      </w:r>
      <w:r w:rsidR="00204FAB" w:rsidRPr="00204FAB">
        <w:rPr>
          <w:rFonts w:ascii="宋体" w:eastAsia="宋体" w:hAnsi="宋体" w:cs="Times New Roman" w:hint="eastAsia"/>
          <w:bCs/>
          <w:color w:val="FF0000"/>
          <w:szCs w:val="21"/>
        </w:rPr>
        <w:t>取费费率上限为</w:t>
      </w:r>
      <w:r w:rsidR="0027248E">
        <w:rPr>
          <w:rFonts w:ascii="宋体" w:eastAsia="宋体" w:hAnsi="宋体" w:cs="Times New Roman"/>
          <w:bCs/>
          <w:color w:val="FF0000"/>
          <w:szCs w:val="21"/>
        </w:rPr>
        <w:t>5</w:t>
      </w:r>
      <w:r w:rsidR="0027248E">
        <w:rPr>
          <w:rFonts w:ascii="宋体" w:eastAsia="宋体" w:hAnsi="宋体" w:cs="Times New Roman" w:hint="eastAsia"/>
          <w:bCs/>
          <w:color w:val="FF0000"/>
          <w:szCs w:val="21"/>
        </w:rPr>
        <w:t>%</w:t>
      </w:r>
      <w:r w:rsidR="0027248E" w:rsidRPr="00204FAB">
        <w:rPr>
          <w:rFonts w:ascii="宋体" w:eastAsia="宋体" w:hAnsi="宋体" w:cs="Times New Roman"/>
          <w:bCs/>
          <w:color w:val="FF0000"/>
          <w:szCs w:val="21"/>
        </w:rPr>
        <w:t xml:space="preserve"> </w:t>
      </w:r>
      <w:r w:rsidR="00204FAB" w:rsidRPr="00204FAB">
        <w:rPr>
          <w:rFonts w:ascii="宋体" w:eastAsia="宋体" w:hAnsi="宋体" w:cs="Times New Roman"/>
          <w:bCs/>
          <w:color w:val="FF0000"/>
          <w:szCs w:val="21"/>
        </w:rPr>
        <w:t>(</w:t>
      </w:r>
      <w:r w:rsidR="0027248E">
        <w:rPr>
          <w:rFonts w:ascii="宋体" w:eastAsia="宋体" w:hAnsi="宋体" w:cs="Times New Roman" w:hint="eastAsia"/>
          <w:bCs/>
          <w:color w:val="FF0000"/>
          <w:szCs w:val="21"/>
        </w:rPr>
        <w:t>百分之五</w:t>
      </w:r>
      <w:r w:rsidR="00204FAB" w:rsidRPr="00204FAB">
        <w:rPr>
          <w:rFonts w:ascii="宋体" w:eastAsia="宋体" w:hAnsi="宋体" w:cs="Times New Roman"/>
          <w:bCs/>
          <w:color w:val="FF0000"/>
          <w:szCs w:val="21"/>
        </w:rPr>
        <w:t>)</w:t>
      </w:r>
      <w:r>
        <w:rPr>
          <w:rFonts w:ascii="宋体" w:eastAsia="宋体" w:hAnsi="宋体" w:cs="Times New Roman" w:hint="eastAsia"/>
          <w:bCs/>
          <w:szCs w:val="21"/>
        </w:rPr>
        <w:t>；</w:t>
      </w:r>
      <w:r w:rsidR="00DF7C2F">
        <w:rPr>
          <w:rFonts w:ascii="宋体" w:eastAsia="宋体" w:hAnsi="宋体" w:cs="Times New Roman" w:hint="eastAsia"/>
          <w:szCs w:val="21"/>
        </w:rPr>
        <w:t xml:space="preserve"> </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1BA54884"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3B22243F"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341E9">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192E3180"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投标人资格情况及通过相关认证情况</w:t>
      </w:r>
      <w:r w:rsidRPr="0039074C">
        <w:rPr>
          <w:rFonts w:ascii="宋体" w:eastAsia="宋体" w:hAnsi="宋体"/>
          <w:szCs w:val="21"/>
        </w:rPr>
        <w:t>（格式自定）</w:t>
      </w:r>
    </w:p>
    <w:p w14:paraId="02285133" w14:textId="231F562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（6）拟安排的项目负责人情况</w:t>
      </w:r>
      <w:r w:rsidRPr="0039074C">
        <w:rPr>
          <w:rFonts w:ascii="宋体" w:eastAsia="宋体" w:hAnsi="宋体" w:hint="eastAsia"/>
          <w:szCs w:val="21"/>
        </w:rPr>
        <w:t>（仅限一人）</w:t>
      </w:r>
    </w:p>
    <w:p w14:paraId="5FBFB7AA"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（7）拟安排的项目团队成员（项目负责人除外）情况</w:t>
      </w:r>
    </w:p>
    <w:p w14:paraId="58F5E00E" w14:textId="0A5110C9"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（8）</w:t>
      </w:r>
      <w:r w:rsidR="00700BCB" w:rsidRPr="0039074C">
        <w:rPr>
          <w:rFonts w:ascii="宋体" w:eastAsia="宋体" w:hAnsi="宋体"/>
          <w:szCs w:val="21"/>
        </w:rPr>
        <w:t>同类项目业绩</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2FCA27E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（7）详细分项报价（格式自定）</w:t>
      </w:r>
    </w:p>
    <w:p w14:paraId="79696011"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（8）无违法违规行为承诺函</w:t>
      </w:r>
    </w:p>
    <w:p w14:paraId="5A97713F"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（9）其它招标文件要求的内容及投标人认为需要补充的内容（格式自定）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97196D" w14:paraId="1E7E9EA1" w14:textId="77777777" w:rsidTr="0097196D">
        <w:trPr>
          <w:cantSplit/>
          <w:trHeight w:val="720"/>
        </w:trPr>
        <w:tc>
          <w:tcPr>
            <w:tcW w:w="2988" w:type="dxa"/>
            <w:tcBorders>
              <w:top w:val="double" w:sz="4" w:space="0" w:color="auto"/>
              <w:bottom w:val="single" w:sz="4" w:space="0" w:color="auto"/>
            </w:tcBorders>
            <w:vAlign w:val="center"/>
          </w:tcPr>
          <w:p w14:paraId="6EA94659"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85F698C" w14:textId="1FF1FC4C" w:rsidR="0097196D" w:rsidRDefault="0097196D" w:rsidP="0097196D">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97196D" w14:paraId="79B6A6B6" w14:textId="77777777" w:rsidTr="0097196D">
        <w:trPr>
          <w:cantSplit/>
          <w:trHeight w:val="738"/>
        </w:trPr>
        <w:tc>
          <w:tcPr>
            <w:tcW w:w="2988" w:type="dxa"/>
            <w:tcBorders>
              <w:top w:val="single" w:sz="4" w:space="0" w:color="auto"/>
            </w:tcBorders>
            <w:vAlign w:val="center"/>
          </w:tcPr>
          <w:p w14:paraId="7A984AF8" w14:textId="79C81758" w:rsidR="0097196D" w:rsidRDefault="0097196D" w:rsidP="0097196D">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2168A82F" w14:textId="77777777" w:rsidR="0097196D" w:rsidRPr="0097196D" w:rsidRDefault="0097196D" w:rsidP="0097196D">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18CD9D61" w14:textId="4708CBDF" w:rsidR="0097196D" w:rsidRDefault="0097196D" w:rsidP="0097196D">
            <w:pP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440" w:type="dxa"/>
            <w:tcBorders>
              <w:top w:val="single" w:sz="4" w:space="0" w:color="auto"/>
            </w:tcBorders>
            <w:vAlign w:val="center"/>
          </w:tcPr>
          <w:p w14:paraId="6FB25352" w14:textId="77777777" w:rsidR="0097196D" w:rsidRDefault="0097196D" w:rsidP="0097196D">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97196D" w:rsidRDefault="0097196D" w:rsidP="0097196D">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5C29524" w:rsidR="00530019" w:rsidRDefault="00CC703D" w:rsidP="00A9078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41E111D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2804114F"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1F90DAA6"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0A6479">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4C0012F0"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投标人资格情况及通过相关认证情况（格式自定）</w:t>
      </w:r>
    </w:p>
    <w:p w14:paraId="5BE25E84" w14:textId="264BF993"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六、拟安排的项目负责人情况</w:t>
      </w:r>
      <w:r w:rsidRPr="00054761">
        <w:rPr>
          <w:rFonts w:ascii="黑体" w:eastAsia="黑体" w:hAnsi="宋体" w:cs="Times New Roman" w:hint="eastAsia"/>
          <w:bCs/>
          <w:kern w:val="0"/>
          <w:sz w:val="24"/>
          <w:szCs w:val="32"/>
        </w:rPr>
        <w:t>（仅限一人）</w:t>
      </w:r>
    </w:p>
    <w:p w14:paraId="1650C373"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七、拟安排的项目团队成员（项目负责人除外）情况</w:t>
      </w:r>
    </w:p>
    <w:p w14:paraId="3366CFEC" w14:textId="79C34B44"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700BCB" w:rsidRPr="00700BCB">
        <w:rPr>
          <w:rFonts w:ascii="黑体" w:eastAsia="黑体" w:hAnsi="宋体" w:cs="Times New Roman" w:hint="eastAsia"/>
          <w:bCs/>
          <w:kern w:val="0"/>
          <w:sz w:val="24"/>
          <w:szCs w:val="32"/>
        </w:rPr>
        <w:t>同类项目业绩</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A53DF1" w:rsidRDefault="00A63701">
      <w:pPr>
        <w:keepNext/>
        <w:keepLines/>
        <w:spacing w:before="260" w:after="260"/>
        <w:jc w:val="center"/>
        <w:outlineLvl w:val="2"/>
        <w:rPr>
          <w:rFonts w:ascii="宋体" w:eastAsia="宋体" w:hAnsi="宋体" w:cs="Times New Roman"/>
          <w:bCs/>
          <w:kern w:val="0"/>
          <w:sz w:val="24"/>
          <w:szCs w:val="24"/>
        </w:rPr>
      </w:pPr>
      <w:r w:rsidRPr="00A53DF1">
        <w:rPr>
          <w:rFonts w:ascii="宋体" w:eastAsia="宋体" w:hAnsi="宋体" w:cs="Times New Roman" w:hint="eastAsia"/>
          <w:bCs/>
          <w:kern w:val="0"/>
          <w:sz w:val="24"/>
          <w:szCs w:val="24"/>
        </w:rPr>
        <w:lastRenderedPageBreak/>
        <w:t>八</w:t>
      </w:r>
      <w:r w:rsidR="00CC703D" w:rsidRPr="00A53DF1">
        <w:rPr>
          <w:rFonts w:ascii="宋体" w:eastAsia="宋体" w:hAnsi="宋体" w:cs="Times New Roman" w:hint="eastAsia"/>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中，作出如下承诺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3D96A7C3"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（签名</w:t>
      </w:r>
      <w:r w:rsidR="00700C1D" w:rsidRPr="00A53DF1">
        <w:rPr>
          <w:rFonts w:ascii="宋体" w:eastAsia="宋体" w:hAnsi="宋体"/>
          <w:sz w:val="24"/>
        </w:rPr>
        <w:t>或</w:t>
      </w:r>
      <w:r w:rsidR="00342543">
        <w:rPr>
          <w:rFonts w:ascii="宋体" w:eastAsia="宋体" w:hAnsi="宋体" w:hint="eastAsia"/>
          <w:sz w:val="24"/>
        </w:rPr>
        <w:t>加盖</w:t>
      </w:r>
      <w:r w:rsidR="00700C1D" w:rsidRPr="00A53DF1">
        <w:rPr>
          <w:rFonts w:ascii="宋体" w:eastAsia="宋体" w:hAnsi="宋体"/>
          <w:sz w:val="24"/>
        </w:rPr>
        <w:t>签</w:t>
      </w:r>
      <w:r w:rsidR="00342543">
        <w:rPr>
          <w:rFonts w:ascii="宋体" w:eastAsia="宋体" w:hAnsi="宋体" w:hint="eastAsia"/>
          <w:sz w:val="24"/>
        </w:rPr>
        <w:t>名</w:t>
      </w:r>
      <w:r w:rsidR="00700C1D" w:rsidRPr="00A53DF1">
        <w:rPr>
          <w:rFonts w:ascii="宋体" w:eastAsia="宋体" w:hAnsi="宋体"/>
          <w:sz w:val="24"/>
        </w:rPr>
        <w:t>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BDCF837" w14:textId="77777777" w:rsidR="009B6C48" w:rsidRPr="003F0BFD" w:rsidRDefault="009B6C48" w:rsidP="009B6C48">
      <w:pPr>
        <w:pStyle w:val="10"/>
        <w:rPr>
          <w:rFonts w:eastAsia="宋体"/>
          <w:noProof/>
        </w:rPr>
      </w:pPr>
      <w:r w:rsidRPr="003F0BFD">
        <w:rPr>
          <w:rFonts w:eastAsia="宋体" w:hint="eastAsia"/>
          <w:noProof/>
        </w:rPr>
        <w:lastRenderedPageBreak/>
        <w:t>第二册 通用条款（公开招标）</w:t>
      </w:r>
    </w:p>
    <w:p w14:paraId="372B100D" w14:textId="77777777" w:rsidR="009B6C48" w:rsidRPr="003F0BFD" w:rsidRDefault="009B6C48" w:rsidP="009B6C48">
      <w:pPr>
        <w:jc w:val="center"/>
        <w:rPr>
          <w:rFonts w:ascii="宋体" w:eastAsia="宋体" w:hAnsi="宋体"/>
          <w:b/>
          <w:color w:val="FF0000"/>
          <w:sz w:val="28"/>
          <w:szCs w:val="28"/>
        </w:rPr>
      </w:pPr>
      <w:r w:rsidRPr="003F0BFD">
        <w:rPr>
          <w:rFonts w:ascii="宋体" w:eastAsia="宋体" w:hAnsi="宋体" w:hint="eastAsia"/>
          <w:b/>
          <w:color w:val="FF0000"/>
          <w:sz w:val="28"/>
          <w:szCs w:val="28"/>
        </w:rPr>
        <w:t>（2.</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版本）</w:t>
      </w:r>
    </w:p>
    <w:p w14:paraId="0A1393CC"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总则</w:t>
      </w:r>
    </w:p>
    <w:p w14:paraId="2C19C11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1.通用条款说明</w:t>
      </w:r>
    </w:p>
    <w:p w14:paraId="731264B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23AF22B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1.2招标文件分为第一册“专用条款”和第二册“通用条款”。</w:t>
      </w:r>
    </w:p>
    <w:p w14:paraId="10D2A22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1.3“专用条款”是对本次采购项目的具体要求，包含投标人资格要求、招标项目需求、投标文件格式、附件等内容。</w:t>
      </w:r>
    </w:p>
    <w:p w14:paraId="7BA3F2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1.4“通用条款”是适用于采购项目的基础性条款，具有普遍性和通用性。</w:t>
      </w:r>
    </w:p>
    <w:p w14:paraId="5B8CEA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1.5 “专用条款”和“通用条款”表述不一致或有冲突时，以“专用条款”为准。</w:t>
      </w:r>
    </w:p>
    <w:p w14:paraId="47FEBD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w:t>
      </w:r>
      <w:r w:rsidRPr="003F0BFD">
        <w:rPr>
          <w:rFonts w:ascii="宋体" w:eastAsia="宋体" w:hAnsi="宋体"/>
          <w:sz w:val="24"/>
        </w:rPr>
        <w:t>．</w:t>
      </w:r>
      <w:r w:rsidRPr="003F0BFD">
        <w:rPr>
          <w:rFonts w:ascii="宋体" w:eastAsia="宋体" w:hAnsi="宋体" w:hint="eastAsia"/>
          <w:sz w:val="24"/>
        </w:rPr>
        <w:t>招标说明</w:t>
      </w:r>
    </w:p>
    <w:p w14:paraId="12B86BE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本项目按照《深圳经济特区政府采购条例》、 《深圳经济特区</w:t>
      </w:r>
      <w:r w:rsidRPr="003F0BFD">
        <w:rPr>
          <w:rFonts w:ascii="宋体" w:eastAsia="宋体" w:hAnsi="宋体"/>
          <w:szCs w:val="21"/>
        </w:rPr>
        <w:t>政府采购条例实施细则</w:t>
      </w:r>
      <w:r w:rsidRPr="003F0BFD">
        <w:rPr>
          <w:rFonts w:ascii="宋体" w:eastAsia="宋体" w:hAnsi="宋体" w:hint="eastAsia"/>
          <w:szCs w:val="21"/>
        </w:rPr>
        <w:t>》和深圳大学</w:t>
      </w:r>
      <w:r w:rsidRPr="003F0BFD">
        <w:rPr>
          <w:rFonts w:ascii="宋体" w:eastAsia="宋体" w:hAnsi="宋体"/>
          <w:szCs w:val="21"/>
        </w:rPr>
        <w:t>的</w:t>
      </w:r>
      <w:r w:rsidRPr="003F0BFD">
        <w:rPr>
          <w:rFonts w:ascii="宋体" w:eastAsia="宋体" w:hAnsi="宋体" w:hint="eastAsia"/>
          <w:szCs w:val="21"/>
        </w:rPr>
        <w:t>有关</w:t>
      </w:r>
      <w:r w:rsidRPr="003F0BFD">
        <w:rPr>
          <w:rFonts w:ascii="宋体" w:eastAsia="宋体" w:hAnsi="宋体"/>
          <w:szCs w:val="21"/>
        </w:rPr>
        <w:t>规定</w:t>
      </w:r>
      <w:r w:rsidRPr="003F0BFD">
        <w:rPr>
          <w:rFonts w:ascii="宋体" w:eastAsia="宋体" w:hAnsi="宋体" w:hint="eastAsia"/>
          <w:szCs w:val="21"/>
        </w:rPr>
        <w:t>，并参考有关法规和规定通过招标方式</w:t>
      </w:r>
      <w:r w:rsidRPr="003F0BFD">
        <w:rPr>
          <w:rFonts w:ascii="宋体" w:eastAsia="宋体" w:hAnsi="宋体"/>
          <w:szCs w:val="21"/>
        </w:rPr>
        <w:t>确定</w:t>
      </w:r>
      <w:r w:rsidRPr="003F0BFD">
        <w:rPr>
          <w:rFonts w:ascii="宋体" w:eastAsia="宋体" w:hAnsi="宋体" w:hint="eastAsia"/>
          <w:szCs w:val="21"/>
        </w:rPr>
        <w:t>中标供应商。</w:t>
      </w:r>
    </w:p>
    <w:p w14:paraId="480F802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3．定义</w:t>
      </w:r>
    </w:p>
    <w:p w14:paraId="15B4948A"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szCs w:val="21"/>
        </w:rPr>
        <w:t>招标文件中下列术语应解释为：</w:t>
      </w:r>
    </w:p>
    <w:p w14:paraId="4BB33E5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1</w:t>
      </w:r>
      <w:r w:rsidRPr="003F0BFD">
        <w:rPr>
          <w:rFonts w:ascii="宋体" w:eastAsia="宋体" w:hAnsi="宋体" w:hint="eastAsia"/>
          <w:szCs w:val="21"/>
        </w:rPr>
        <w:t>“学校采购机构”系指深圳大学招投标管理中心；</w:t>
      </w:r>
    </w:p>
    <w:p w14:paraId="366B38A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3.2“采购人”、“采购单位”或“招标人”：指深圳大学、</w:t>
      </w:r>
      <w:r w:rsidRPr="003F0BFD">
        <w:rPr>
          <w:rFonts w:ascii="宋体" w:eastAsia="宋体" w:hAnsi="宋体"/>
          <w:szCs w:val="21"/>
        </w:rPr>
        <w:t>深圳大学下属</w:t>
      </w:r>
      <w:r w:rsidRPr="003F0BFD">
        <w:rPr>
          <w:rFonts w:ascii="宋体" w:eastAsia="宋体" w:hAnsi="宋体" w:hint="eastAsia"/>
          <w:szCs w:val="21"/>
        </w:rPr>
        <w:t xml:space="preserve">单位； </w:t>
      </w:r>
    </w:p>
    <w:p w14:paraId="4A69C0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3</w:t>
      </w:r>
      <w:r w:rsidRPr="003F0BFD">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56023A8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4</w:t>
      </w:r>
      <w:r w:rsidRPr="003F0BFD">
        <w:rPr>
          <w:rFonts w:ascii="宋体" w:eastAsia="宋体" w:hAnsi="宋体" w:hint="eastAsia"/>
          <w:szCs w:val="21"/>
        </w:rPr>
        <w:t>“评审委员会”和“谈判小组”是依据《深圳经济特区政府采购条例》、《深圳经济特区政府采购条例实施细则》和</w:t>
      </w:r>
      <w:r w:rsidRPr="003F0BFD">
        <w:rPr>
          <w:rFonts w:ascii="宋体" w:eastAsia="宋体" w:hAnsi="宋体"/>
          <w:szCs w:val="21"/>
        </w:rPr>
        <w:t>深圳大学的</w:t>
      </w:r>
      <w:r w:rsidRPr="003F0BFD">
        <w:rPr>
          <w:rFonts w:ascii="宋体" w:eastAsia="宋体" w:hAnsi="宋体" w:hint="eastAsia"/>
          <w:szCs w:val="21"/>
        </w:rPr>
        <w:t>有关规定组建的专门负责本次招标的评审（谈判）工作的临时性机构；</w:t>
      </w:r>
    </w:p>
    <w:p w14:paraId="2E8D66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5</w:t>
      </w:r>
      <w:r w:rsidRPr="003F0BFD">
        <w:rPr>
          <w:rFonts w:ascii="宋体" w:eastAsia="宋体" w:hAnsi="宋体" w:hint="eastAsia"/>
          <w:szCs w:val="21"/>
        </w:rPr>
        <w:t>“日期”</w:t>
      </w:r>
      <w:r w:rsidRPr="003F0BFD">
        <w:rPr>
          <w:rFonts w:ascii="宋体" w:eastAsia="宋体" w:hAnsi="宋体"/>
          <w:szCs w:val="21"/>
        </w:rPr>
        <w:t>指</w:t>
      </w:r>
      <w:r w:rsidRPr="003F0BFD">
        <w:rPr>
          <w:rFonts w:ascii="宋体" w:eastAsia="宋体" w:hAnsi="宋体" w:hint="eastAsia"/>
          <w:szCs w:val="21"/>
        </w:rPr>
        <w:t>公历日；</w:t>
      </w:r>
    </w:p>
    <w:p w14:paraId="01AE958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3.6“</w:t>
      </w:r>
      <w:r w:rsidRPr="003F0BFD">
        <w:rPr>
          <w:rFonts w:ascii="宋体" w:eastAsia="宋体" w:hAnsi="宋体" w:hint="eastAsia"/>
          <w:szCs w:val="21"/>
        </w:rPr>
        <w:t>时间</w:t>
      </w:r>
      <w:r w:rsidRPr="003F0BFD">
        <w:rPr>
          <w:rFonts w:ascii="宋体" w:eastAsia="宋体" w:hAnsi="宋体"/>
          <w:szCs w:val="21"/>
        </w:rPr>
        <w:t>”</w:t>
      </w:r>
      <w:r w:rsidRPr="003F0BFD">
        <w:rPr>
          <w:rFonts w:ascii="宋体" w:eastAsia="宋体" w:hAnsi="宋体" w:hint="eastAsia"/>
          <w:szCs w:val="21"/>
        </w:rPr>
        <w:t>如未特别</w:t>
      </w:r>
      <w:r w:rsidRPr="003F0BFD">
        <w:rPr>
          <w:rFonts w:ascii="宋体" w:eastAsia="宋体" w:hAnsi="宋体"/>
          <w:szCs w:val="21"/>
        </w:rPr>
        <w:t>说明，均</w:t>
      </w:r>
      <w:r w:rsidRPr="003F0BFD">
        <w:rPr>
          <w:rFonts w:ascii="宋体" w:eastAsia="宋体" w:hAnsi="宋体" w:hint="eastAsia"/>
          <w:szCs w:val="21"/>
        </w:rPr>
        <w:t>为</w:t>
      </w:r>
      <w:r w:rsidRPr="003F0BFD">
        <w:rPr>
          <w:rFonts w:ascii="宋体" w:eastAsia="宋体" w:hAnsi="宋体"/>
          <w:szCs w:val="21"/>
        </w:rPr>
        <w:t>北京时间；</w:t>
      </w:r>
    </w:p>
    <w:p w14:paraId="21AC277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7</w:t>
      </w:r>
      <w:r w:rsidRPr="003F0BFD">
        <w:rPr>
          <w:rFonts w:ascii="宋体" w:eastAsia="宋体" w:hAnsi="宋体" w:hint="eastAsia"/>
          <w:szCs w:val="21"/>
        </w:rPr>
        <w:t>“合同”指由本次招标所产生的合同或合约文件；</w:t>
      </w:r>
    </w:p>
    <w:p w14:paraId="64724F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3.</w:t>
      </w:r>
      <w:r w:rsidRPr="003F0BFD">
        <w:rPr>
          <w:rFonts w:ascii="宋体" w:eastAsia="宋体" w:hAnsi="宋体"/>
          <w:szCs w:val="21"/>
        </w:rPr>
        <w:t>8</w:t>
      </w:r>
      <w:r w:rsidRPr="003F0BFD">
        <w:rPr>
          <w:rFonts w:ascii="宋体" w:eastAsia="宋体" w:hAnsi="宋体" w:hint="eastAsia"/>
          <w:szCs w:val="21"/>
        </w:rPr>
        <w:t>招标文件中的标题或题名仅起引导作用，而不应视为对招标文件内容的理解和解释。</w:t>
      </w:r>
    </w:p>
    <w:p w14:paraId="106D5BD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 供应商责任</w:t>
      </w:r>
    </w:p>
    <w:p w14:paraId="4E685F0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4.1欢迎诚信、有实力和有社会责任心的供应商参与深圳大学采购活动。</w:t>
      </w:r>
    </w:p>
    <w:p w14:paraId="1512844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26997D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5．投标人参加深圳大学采购活动的条件</w:t>
      </w:r>
    </w:p>
    <w:p w14:paraId="27F3239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5.1投标人的资格要求</w:t>
      </w:r>
    </w:p>
    <w:p w14:paraId="35A8535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参加本项目的投标人应具备的资格条件详见本项目招标公告中“投标人资格要求”的内容。</w:t>
      </w:r>
    </w:p>
    <w:p w14:paraId="1590E2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6．联合体投标</w:t>
      </w:r>
    </w:p>
    <w:p w14:paraId="7241C87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6.1　以下有关联合体投标的条款仅适用于允许投标人组成联合体投标的项目。</w:t>
      </w:r>
    </w:p>
    <w:p w14:paraId="60B366B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6.2　由两个或两个以上的自然人、法人或者其他组织可以组成一个联合体，以一个供应商的身份共同投标时，应符合以下原则：</w:t>
      </w:r>
    </w:p>
    <w:p w14:paraId="5D77BE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（1）投标联合体各方参加深圳大学</w:t>
      </w:r>
      <w:r w:rsidRPr="003F0BFD">
        <w:rPr>
          <w:rFonts w:ascii="宋体" w:eastAsia="宋体" w:hAnsi="宋体"/>
        </w:rPr>
        <w:t>的</w:t>
      </w:r>
      <w:r w:rsidRPr="003F0BFD">
        <w:rPr>
          <w:rFonts w:ascii="宋体" w:eastAsia="宋体" w:hAnsi="宋体" w:hint="eastAsia"/>
        </w:rPr>
        <w:t>采购活动应当具备下列条件：</w:t>
      </w:r>
    </w:p>
    <w:p w14:paraId="55C722A1"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1、具有独立承担民事责任的能力；</w:t>
      </w:r>
    </w:p>
    <w:p w14:paraId="53885E5E" w14:textId="77777777" w:rsidR="009B6C48" w:rsidRPr="003F0BFD" w:rsidRDefault="009B6C48" w:rsidP="009B6C48">
      <w:pPr>
        <w:ind w:left="420" w:firstLineChars="196" w:firstLine="412"/>
        <w:rPr>
          <w:rFonts w:ascii="宋体" w:eastAsia="宋体" w:hAnsi="宋体"/>
        </w:rPr>
      </w:pPr>
      <w:r w:rsidRPr="003F0BFD">
        <w:rPr>
          <w:rFonts w:ascii="宋体" w:eastAsia="宋体" w:hAnsi="宋体" w:hint="eastAsia"/>
        </w:rPr>
        <w:t>2、有良好的商业信誉和健全的财务会计制度；</w:t>
      </w:r>
    </w:p>
    <w:p w14:paraId="31991ADC"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3、具有履行合同所必需的设备和专业技术能力；</w:t>
      </w:r>
    </w:p>
    <w:p w14:paraId="59A8342D"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4、有依法缴纳税收和社会保障资金的良好记录；</w:t>
      </w:r>
    </w:p>
    <w:p w14:paraId="24E67C6A"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5、参加采购活动前三年内，在经营活动中没有重大违法记录；</w:t>
      </w:r>
    </w:p>
    <w:p w14:paraId="393FAEB9"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6、法律、行政法规规定的其他条件。</w:t>
      </w:r>
    </w:p>
    <w:p w14:paraId="5B1EBC3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（2）投标联合体各方必须有一方先行注册成深圳大学供应商；</w:t>
      </w:r>
    </w:p>
    <w:p w14:paraId="4528192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（3）联合体中有同类资质的供应商按照联合体分工承担相同工作的，应当按照资质等级较低的供应商确定资质等级。</w:t>
      </w:r>
    </w:p>
    <w:p w14:paraId="2E5987F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BC2F6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（5）投标人的投标文件及中标后签署的合同协议对联合体各方均具法律约束力；</w:t>
      </w:r>
    </w:p>
    <w:p w14:paraId="416A696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（6）联合体各方应当签订共同投标协议，明确约定各方拟承担的工作和责任，并将该</w:t>
      </w:r>
      <w:r w:rsidRPr="003F0BFD">
        <w:rPr>
          <w:rFonts w:ascii="宋体" w:eastAsia="宋体" w:hAnsi="宋体" w:hint="eastAsia"/>
        </w:rPr>
        <w:lastRenderedPageBreak/>
        <w:t>共同投标协议随投标文件一并递交给学校采购机构；</w:t>
      </w:r>
    </w:p>
    <w:p w14:paraId="2A5A341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（7）联合体中标后，联合体各方应当共同与采购人签订合同，就中标项目向采购人承担连带责任；</w:t>
      </w:r>
    </w:p>
    <w:p w14:paraId="618E100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208DD8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（9）本通用条款中“投标人”一词亦指联合体各方，专用条款另有规定或说明的除外。</w:t>
      </w:r>
    </w:p>
    <w:p w14:paraId="4927D58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7.本项目若涉及采购货物，则合格的货物及相应服务应满足以下要求：</w:t>
      </w:r>
    </w:p>
    <w:p w14:paraId="18380A3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 xml:space="preserve">.1  </w:t>
      </w:r>
      <w:r w:rsidRPr="003F0BFD">
        <w:rPr>
          <w:rFonts w:ascii="宋体" w:eastAsia="宋体" w:hAnsi="宋体" w:hint="eastAsia"/>
        </w:rPr>
        <w:t>必须是全新、未使用过的原装合格正品（包括零部件），如安装或配置了软件的，须为正版软件。</w:t>
      </w:r>
    </w:p>
    <w:p w14:paraId="38EDB0B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7.2  国产的货物及其有关服务必须符合中华人民共和国的设计、制造生产标准及行业标准。招标公告有其他要求的，亦应符合其要求。</w:t>
      </w:r>
    </w:p>
    <w:p w14:paraId="11A0F4D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DD6A7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4B38D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CF89F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7.6  对工期的要求：投标人在投标时对其所投项目应提交货进度、交货计划等，在合同规定的时间内完工验收。</w:t>
      </w:r>
    </w:p>
    <w:p w14:paraId="63ED5D2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7</w:t>
      </w:r>
      <w:r w:rsidRPr="003F0BFD">
        <w:rPr>
          <w:rFonts w:ascii="宋体" w:eastAsia="宋体" w:hAnsi="宋体" w:hint="eastAsia"/>
        </w:rPr>
        <w:t xml:space="preserve">  投标人必须承担的设备运输、安装调试、验收检测和提供设备操作说明书、图纸等其他相关及类似的义务。</w:t>
      </w:r>
    </w:p>
    <w:p w14:paraId="241B0AC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8．投标费用</w:t>
      </w:r>
    </w:p>
    <w:p w14:paraId="3C78CF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不论投标结果如何，投标人应承担其编制投标文件与递交投标文件所涉及的一切费用。</w:t>
      </w:r>
    </w:p>
    <w:p w14:paraId="01AEFB3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9．踏勘现场</w:t>
      </w:r>
    </w:p>
    <w:p w14:paraId="30E8E2E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1554A9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701AE30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9.3采购人必须通过学校采购机构向投标人提供有关现场的资料和数据。</w:t>
      </w:r>
    </w:p>
    <w:p w14:paraId="5283BC6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9.4任何人或任何组织在踏勘现场时向投标人提交的任何书面资料或</w:t>
      </w:r>
      <w:r w:rsidRPr="003F0BFD">
        <w:rPr>
          <w:rFonts w:ascii="宋体" w:eastAsia="宋体" w:hAnsi="宋体"/>
        </w:rPr>
        <w:t>口头承诺</w:t>
      </w:r>
      <w:r w:rsidRPr="003F0BFD">
        <w:rPr>
          <w:rFonts w:ascii="宋体" w:eastAsia="宋体" w:hAnsi="宋体" w:hint="eastAsia"/>
        </w:rPr>
        <w:t>，未经学校采购机构在网上发布或书面通知，均作无效处理。</w:t>
      </w:r>
    </w:p>
    <w:p w14:paraId="22E0E02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10．招标答疑</w:t>
      </w:r>
    </w:p>
    <w:p w14:paraId="28039B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10.1招标答疑的目的是澄清、解答投标人在查阅招标文件后或现场踏勘中可能提出的与投标有关的疑问或询问。</w:t>
      </w:r>
    </w:p>
    <w:p w14:paraId="2D7314D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10.2投标人如对招标文件内容有疑问，必须在招标文件规定的答疑截止时间前以书面形式提交给学校采购机构。</w:t>
      </w:r>
    </w:p>
    <w:p w14:paraId="32F4354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10.3学校采购机构对疑问所做出的澄清和解答，以书面答复（包括网站发布信息）为准。答疑纪要的有效性规定按照本通用条款第13</w:t>
      </w:r>
      <w:r w:rsidRPr="003F0BFD">
        <w:rPr>
          <w:rFonts w:ascii="宋体" w:eastAsia="宋体" w:hAnsi="宋体"/>
          <w:szCs w:val="21"/>
        </w:rPr>
        <w:t>.3</w:t>
      </w:r>
      <w:r w:rsidRPr="003F0BFD">
        <w:rPr>
          <w:rFonts w:ascii="宋体" w:eastAsia="宋体" w:hAnsi="宋体" w:hint="eastAsia"/>
          <w:szCs w:val="21"/>
        </w:rPr>
        <w:t>、13</w:t>
      </w:r>
      <w:r w:rsidRPr="003F0BFD">
        <w:rPr>
          <w:rFonts w:ascii="宋体" w:eastAsia="宋体" w:hAnsi="宋体"/>
          <w:szCs w:val="21"/>
        </w:rPr>
        <w:t>.4</w:t>
      </w:r>
      <w:r w:rsidRPr="003F0BFD">
        <w:rPr>
          <w:rFonts w:ascii="宋体" w:eastAsia="宋体" w:hAnsi="宋体" w:hint="eastAsia"/>
          <w:szCs w:val="21"/>
        </w:rPr>
        <w:t>款规定执行。</w:t>
      </w:r>
    </w:p>
    <w:p w14:paraId="5DADD5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0D3BDF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10.5未参与招标答疑不作为否定投标人资格的理由。</w:t>
      </w:r>
    </w:p>
    <w:p w14:paraId="062AE5C7" w14:textId="77777777" w:rsidR="009B6C48" w:rsidRPr="003F0BFD" w:rsidRDefault="009B6C48" w:rsidP="009B6C48">
      <w:pPr>
        <w:ind w:firstLineChars="196" w:firstLine="412"/>
        <w:rPr>
          <w:rFonts w:ascii="宋体" w:eastAsia="宋体" w:hAnsi="宋体"/>
        </w:rPr>
      </w:pPr>
    </w:p>
    <w:p w14:paraId="36BDB652"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招标文件</w:t>
      </w:r>
    </w:p>
    <w:p w14:paraId="2708360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11．招标文件的编制与组成</w:t>
      </w:r>
    </w:p>
    <w:p w14:paraId="010D0336"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11.1招标文件除以下内容外，学校采购机构在招标（或谈判）期间发出的答疑、</w:t>
      </w:r>
      <w:r w:rsidRPr="003F0BFD">
        <w:rPr>
          <w:rFonts w:ascii="宋体" w:eastAsia="宋体" w:hAnsi="宋体"/>
          <w:szCs w:val="21"/>
        </w:rPr>
        <w:t>澄清</w:t>
      </w:r>
      <w:r w:rsidRPr="003F0BFD">
        <w:rPr>
          <w:rFonts w:ascii="宋体" w:eastAsia="宋体" w:hAnsi="宋体" w:hint="eastAsia"/>
          <w:szCs w:val="21"/>
        </w:rPr>
        <w:t>或修改等</w:t>
      </w:r>
      <w:r w:rsidRPr="003F0BFD">
        <w:rPr>
          <w:rFonts w:ascii="宋体" w:eastAsia="宋体" w:hAnsi="宋体"/>
          <w:szCs w:val="21"/>
        </w:rPr>
        <w:t>相关公告或通知内容</w:t>
      </w:r>
      <w:r w:rsidRPr="003F0BFD">
        <w:rPr>
          <w:rFonts w:ascii="宋体" w:eastAsia="宋体" w:hAnsi="宋体" w:hint="eastAsia"/>
          <w:szCs w:val="21"/>
        </w:rPr>
        <w:t>，均是招标文件的组成部分，对投标人起约束作用；</w:t>
      </w:r>
    </w:p>
    <w:p w14:paraId="6B40D4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招标文件包括下列内容：</w:t>
      </w:r>
    </w:p>
    <w:p w14:paraId="311ABC51"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第一册  专用条款</w:t>
      </w:r>
    </w:p>
    <w:p w14:paraId="69B74F8E" w14:textId="77777777" w:rsidR="009B6C48" w:rsidRPr="003F0BFD" w:rsidRDefault="009B6C48" w:rsidP="009B6C48">
      <w:pPr>
        <w:ind w:leftChars="514" w:left="1079"/>
        <w:rPr>
          <w:rFonts w:ascii="宋体" w:eastAsia="宋体" w:hAnsi="宋体"/>
          <w:b/>
          <w:szCs w:val="21"/>
        </w:rPr>
      </w:pPr>
      <w:r w:rsidRPr="003F0BFD">
        <w:rPr>
          <w:rFonts w:ascii="宋体" w:eastAsia="宋体" w:hAnsi="宋体" w:hint="eastAsia"/>
          <w:b/>
          <w:szCs w:val="21"/>
        </w:rPr>
        <w:t>关键信息</w:t>
      </w:r>
    </w:p>
    <w:p w14:paraId="3873FC83"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第一章  招标公告</w:t>
      </w:r>
    </w:p>
    <w:p w14:paraId="54AB0614"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第二章  招标项目需求</w:t>
      </w:r>
    </w:p>
    <w:p w14:paraId="40151AF6"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第三章  投标文件格式</w:t>
      </w:r>
    </w:p>
    <w:p w14:paraId="04B82637"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lastRenderedPageBreak/>
        <w:t>第四章  合同及履约情况反馈格式</w:t>
      </w:r>
    </w:p>
    <w:p w14:paraId="279EAD1A"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第二册  通用条款</w:t>
      </w:r>
    </w:p>
    <w:p w14:paraId="0D637CD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第一章 总则</w:t>
      </w:r>
    </w:p>
    <w:p w14:paraId="3CB9E986"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第二章 招标文件</w:t>
      </w:r>
    </w:p>
    <w:p w14:paraId="43409F35"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第三章 投标文件的编制</w:t>
      </w:r>
    </w:p>
    <w:p w14:paraId="212892D1"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第四章 投标文件的递交</w:t>
      </w:r>
    </w:p>
    <w:p w14:paraId="2C95183F"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第五章 开标</w:t>
      </w:r>
    </w:p>
    <w:p w14:paraId="6ECFE4D4"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第六章 评标要求</w:t>
      </w:r>
    </w:p>
    <w:p w14:paraId="388A7ED8"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第七章 评标程序及评标方法</w:t>
      </w:r>
    </w:p>
    <w:p w14:paraId="3430F89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第八章 定标及公示</w:t>
      </w:r>
    </w:p>
    <w:p w14:paraId="55BE7833"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第九章 公开招标失败的后续处理</w:t>
      </w:r>
    </w:p>
    <w:p w14:paraId="07161C37"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第十章 合同的授予与备案</w:t>
      </w:r>
    </w:p>
    <w:p w14:paraId="76451BBB"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第十一章 质疑处理</w:t>
      </w:r>
    </w:p>
    <w:p w14:paraId="5445C62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3CF8B5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11.3</w:t>
      </w:r>
      <w:r w:rsidRPr="003F0BFD">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C20E21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12．招标文件的澄清</w:t>
      </w:r>
    </w:p>
    <w:p w14:paraId="348E7E9F"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12.1投标人如对招标文件内容有疑问，必须在招标文件规定的答疑截止时间前以</w:t>
      </w:r>
      <w:r w:rsidRPr="003F0BFD">
        <w:rPr>
          <w:rFonts w:ascii="宋体" w:eastAsia="宋体" w:hAnsi="宋体"/>
          <w:szCs w:val="21"/>
        </w:rPr>
        <w:t>书面</w:t>
      </w:r>
      <w:r w:rsidRPr="003F0BFD">
        <w:rPr>
          <w:rFonts w:ascii="宋体" w:eastAsia="宋体" w:hAnsi="宋体" w:hint="eastAsia"/>
          <w:szCs w:val="21"/>
        </w:rPr>
        <w:t>形式提交</w:t>
      </w:r>
      <w:r w:rsidRPr="003F0BFD">
        <w:rPr>
          <w:rFonts w:ascii="宋体" w:eastAsia="宋体" w:hAnsi="宋体"/>
          <w:szCs w:val="21"/>
        </w:rPr>
        <w:t>给</w:t>
      </w:r>
      <w:r w:rsidRPr="003F0BFD">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9C73AD"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12.2对于没有提出澄清又参与了该项目投标的供应商将被视为完全认同该</w:t>
      </w:r>
      <w:r w:rsidRPr="003F0BFD">
        <w:rPr>
          <w:rFonts w:ascii="宋体" w:eastAsia="宋体" w:hAnsi="宋体" w:hint="eastAsia"/>
        </w:rPr>
        <w:t>招标文件（含澄清纪要）</w:t>
      </w:r>
      <w:r w:rsidRPr="003F0BFD">
        <w:rPr>
          <w:rFonts w:ascii="宋体" w:eastAsia="宋体" w:hAnsi="宋体" w:hint="eastAsia"/>
          <w:szCs w:val="21"/>
        </w:rPr>
        <w:t>，投标截止期后不再受理针对招标文件的相关质疑或投诉。</w:t>
      </w:r>
    </w:p>
    <w:p w14:paraId="620E8C7C"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12.3 对招标文件中描述有歧义或前后不一致的地方，评审委员会有权进行评判，但对同一条款的评判应适用于每个投标人。</w:t>
      </w:r>
    </w:p>
    <w:p w14:paraId="63306CAD"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1</w:t>
      </w:r>
      <w:r w:rsidRPr="003F0BFD">
        <w:rPr>
          <w:rFonts w:ascii="宋体" w:eastAsia="宋体" w:hAnsi="宋体" w:hint="eastAsia"/>
          <w:sz w:val="24"/>
        </w:rPr>
        <w:t>3．招标文件的修改</w:t>
      </w:r>
    </w:p>
    <w:p w14:paraId="53C61DC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2727CC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lastRenderedPageBreak/>
        <w:t>1</w:t>
      </w:r>
      <w:r w:rsidRPr="003F0BFD">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2D2A557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1E328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84BBD5"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投标文件的编制</w:t>
      </w:r>
    </w:p>
    <w:p w14:paraId="2826B7F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14．投标文件的语言及度量单位</w:t>
      </w:r>
    </w:p>
    <w:p w14:paraId="706C53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CE136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14.2 除技术规范另有规定外，投标文件使用的度量单位，均采用中华人民共和国法定计量单位。</w:t>
      </w:r>
    </w:p>
    <w:p w14:paraId="2ACA2AE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15．投标文件的组成</w:t>
      </w:r>
    </w:p>
    <w:p w14:paraId="28DCE8BD" w14:textId="77777777" w:rsidR="009B6C48" w:rsidRPr="003F0BFD" w:rsidRDefault="009B6C48" w:rsidP="009B6C48">
      <w:pPr>
        <w:ind w:firstLineChars="196" w:firstLine="413"/>
        <w:rPr>
          <w:rFonts w:ascii="宋体" w:eastAsia="宋体" w:hAnsi="宋体"/>
          <w:b/>
          <w:szCs w:val="21"/>
        </w:rPr>
      </w:pPr>
      <w:r w:rsidRPr="003F0BFD">
        <w:rPr>
          <w:rFonts w:ascii="宋体" w:eastAsia="宋体" w:hAnsi="宋体" w:hint="eastAsia"/>
          <w:b/>
          <w:szCs w:val="21"/>
        </w:rPr>
        <w:t>具体内容请详见本项目招标文件</w:t>
      </w:r>
      <w:r w:rsidRPr="003F0BFD">
        <w:rPr>
          <w:rFonts w:ascii="宋体" w:eastAsia="宋体" w:hAnsi="宋体"/>
          <w:b/>
          <w:szCs w:val="21"/>
        </w:rPr>
        <w:t>第一册“</w:t>
      </w:r>
      <w:r w:rsidRPr="003F0BFD">
        <w:rPr>
          <w:rFonts w:ascii="宋体" w:eastAsia="宋体" w:hAnsi="宋体" w:hint="eastAsia"/>
          <w:b/>
          <w:szCs w:val="21"/>
        </w:rPr>
        <w:t>专用条款</w:t>
      </w:r>
      <w:r w:rsidRPr="003F0BFD">
        <w:rPr>
          <w:rFonts w:ascii="宋体" w:eastAsia="宋体" w:hAnsi="宋体"/>
          <w:b/>
          <w:szCs w:val="21"/>
        </w:rPr>
        <w:t>”</w:t>
      </w:r>
      <w:r w:rsidRPr="003F0BFD">
        <w:rPr>
          <w:rFonts w:ascii="宋体" w:eastAsia="宋体" w:hAnsi="宋体" w:hint="eastAsia"/>
          <w:b/>
          <w:szCs w:val="21"/>
        </w:rPr>
        <w:t>的相关内容。</w:t>
      </w:r>
    </w:p>
    <w:p w14:paraId="3DD96810"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16．投标文件格式</w:t>
      </w:r>
    </w:p>
    <w:p w14:paraId="5879F9A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投标文件包括本通用条款第15条中规定的内容。如招标文件提供了投标文件格式，则</w:t>
      </w:r>
      <w:r w:rsidRPr="003F0BFD">
        <w:rPr>
          <w:rFonts w:ascii="宋体" w:eastAsia="宋体" w:hAnsi="宋体" w:hint="eastAsia"/>
          <w:b/>
          <w:bCs/>
          <w:szCs w:val="21"/>
        </w:rPr>
        <w:t>投标人提交的投标文件应毫无例外地使用招标文件所提供的相应格式</w:t>
      </w:r>
      <w:r w:rsidRPr="003F0BFD">
        <w:rPr>
          <w:rFonts w:ascii="宋体" w:eastAsia="宋体" w:hAnsi="宋体" w:hint="eastAsia"/>
          <w:szCs w:val="21"/>
        </w:rPr>
        <w:t>（表格可以按同样格式扩展）。</w:t>
      </w:r>
    </w:p>
    <w:p w14:paraId="5A6ADB8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17．投标货币</w:t>
      </w:r>
    </w:p>
    <w:p w14:paraId="507480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如招标文件第一册“专用条款”</w:t>
      </w:r>
      <w:r w:rsidRPr="003F0BFD">
        <w:rPr>
          <w:rFonts w:ascii="宋体" w:eastAsia="宋体" w:hAnsi="宋体"/>
          <w:szCs w:val="21"/>
        </w:rPr>
        <w:t>无另外</w:t>
      </w:r>
      <w:r w:rsidRPr="003F0BFD">
        <w:rPr>
          <w:rFonts w:ascii="宋体" w:eastAsia="宋体" w:hAnsi="宋体" w:hint="eastAsia"/>
          <w:szCs w:val="21"/>
        </w:rPr>
        <w:t>规定</w:t>
      </w:r>
      <w:r w:rsidRPr="003F0BFD">
        <w:rPr>
          <w:rFonts w:ascii="宋体" w:eastAsia="宋体" w:hAnsi="宋体"/>
          <w:szCs w:val="21"/>
        </w:rPr>
        <w:t>，</w:t>
      </w:r>
      <w:r w:rsidRPr="003F0BFD">
        <w:rPr>
          <w:rFonts w:ascii="宋体" w:eastAsia="宋体" w:hAnsi="宋体" w:hint="eastAsia"/>
          <w:szCs w:val="21"/>
        </w:rPr>
        <w:t>本项目的投标应以人民币计。</w:t>
      </w:r>
    </w:p>
    <w:p w14:paraId="207043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18．证明投标文件投标技术方案的合格性和符合招标文件规定的文件要求</w:t>
      </w:r>
    </w:p>
    <w:p w14:paraId="0DEB6D0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 xml:space="preserve">.1 </w:t>
      </w:r>
      <w:r w:rsidRPr="003F0BFD">
        <w:rPr>
          <w:rFonts w:ascii="宋体" w:eastAsia="宋体" w:hAnsi="宋体" w:hint="eastAsia"/>
          <w:szCs w:val="21"/>
        </w:rPr>
        <w:t>投标人应按照本项目</w:t>
      </w:r>
      <w:r w:rsidRPr="003F0BFD">
        <w:rPr>
          <w:rFonts w:ascii="宋体" w:eastAsia="宋体" w:hAnsi="宋体"/>
          <w:szCs w:val="21"/>
        </w:rPr>
        <w:t>招标文</w:t>
      </w:r>
      <w:r w:rsidRPr="003F0BFD">
        <w:rPr>
          <w:rFonts w:ascii="宋体" w:eastAsia="宋体" w:hAnsi="宋体" w:hint="eastAsia"/>
          <w:szCs w:val="21"/>
        </w:rPr>
        <w:t>件第一册“</w:t>
      </w:r>
      <w:r w:rsidRPr="003F0BFD">
        <w:rPr>
          <w:rFonts w:ascii="宋体" w:eastAsia="宋体" w:hAnsi="宋体"/>
          <w:szCs w:val="21"/>
        </w:rPr>
        <w:t>专用条款</w:t>
      </w:r>
      <w:r w:rsidRPr="003F0BFD">
        <w:rPr>
          <w:rFonts w:ascii="宋体" w:eastAsia="宋体" w:hAnsi="宋体" w:hint="eastAsia"/>
          <w:szCs w:val="21"/>
        </w:rPr>
        <w:t>”</w:t>
      </w:r>
      <w:r w:rsidRPr="003F0BFD">
        <w:rPr>
          <w:rFonts w:ascii="宋体" w:eastAsia="宋体" w:hAnsi="宋体"/>
          <w:szCs w:val="21"/>
        </w:rPr>
        <w:t>的要求</w:t>
      </w:r>
      <w:r w:rsidRPr="003F0BFD">
        <w:rPr>
          <w:rFonts w:ascii="宋体" w:eastAsia="宋体" w:hAnsi="宋体" w:hint="eastAsia"/>
          <w:szCs w:val="21"/>
        </w:rPr>
        <w:t>提交证明文件证明其投</w:t>
      </w:r>
      <w:r w:rsidRPr="003F0BFD">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1BC2CF1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 xml:space="preserve">.2 </w:t>
      </w:r>
      <w:r w:rsidRPr="003F0BFD">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3F0BFD">
        <w:rPr>
          <w:rFonts w:ascii="宋体" w:eastAsia="宋体" w:hAnsi="宋体"/>
          <w:szCs w:val="21"/>
        </w:rPr>
        <w:t>文件</w:t>
      </w:r>
      <w:r w:rsidRPr="003F0BFD">
        <w:rPr>
          <w:rFonts w:ascii="宋体" w:eastAsia="宋体" w:hAnsi="宋体" w:hint="eastAsia"/>
          <w:szCs w:val="21"/>
        </w:rPr>
        <w:t>应符合以下要求：</w:t>
      </w:r>
    </w:p>
    <w:p w14:paraId="1B901AAC"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18.2.1</w:t>
        </w:r>
      </w:smartTag>
      <w:r w:rsidRPr="003F0BFD">
        <w:rPr>
          <w:rFonts w:ascii="宋体" w:eastAsia="宋体" w:hAnsi="宋体" w:hint="eastAsia"/>
          <w:szCs w:val="21"/>
        </w:rPr>
        <w:t>主要技术指标和性能的详细说明；</w:t>
      </w:r>
    </w:p>
    <w:p w14:paraId="025C067D"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w:t>
        </w:r>
        <w:r w:rsidRPr="003F0BFD">
          <w:rPr>
            <w:rFonts w:ascii="宋体" w:eastAsia="宋体" w:hAnsi="宋体"/>
            <w:szCs w:val="21"/>
          </w:rPr>
          <w:t>2</w:t>
        </w:r>
      </w:smartTag>
      <w:r w:rsidRPr="003F0BFD">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F71A04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18.2.</w:t>
      </w:r>
      <w:r w:rsidRPr="003F0BFD">
        <w:rPr>
          <w:rFonts w:ascii="宋体" w:eastAsia="宋体" w:hAnsi="宋体"/>
          <w:szCs w:val="21"/>
        </w:rPr>
        <w:t>3</w:t>
      </w:r>
      <w:r w:rsidRPr="003F0BFD">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51DDC51"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3F0BFD">
          <w:rPr>
            <w:rFonts w:ascii="宋体" w:eastAsia="宋体" w:hAnsi="宋体" w:hint="eastAsia"/>
          </w:rPr>
          <w:t>清晰度要求能够使用电脑阅读、识别和判断</w:t>
        </w:r>
        <w:r w:rsidRPr="003F0BFD">
          <w:rPr>
            <w:rFonts w:ascii="宋体" w:eastAsia="宋体" w:hAnsi="宋体" w:hint="eastAsia"/>
            <w:szCs w:val="21"/>
          </w:rPr>
          <w:t>；</w:t>
        </w:r>
      </w:smartTag>
    </w:p>
    <w:p w14:paraId="459A0630"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18.2.5</w:t>
        </w:r>
      </w:smartTag>
      <w:r w:rsidRPr="003F0BFD">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3F0BFD">
        <w:rPr>
          <w:rFonts w:ascii="宋体" w:eastAsia="宋体" w:hAnsi="宋体"/>
          <w:szCs w:val="21"/>
        </w:rPr>
        <w:t>提供原件复印件</w:t>
      </w:r>
      <w:r w:rsidRPr="003F0BFD">
        <w:rPr>
          <w:rFonts w:ascii="宋体" w:eastAsia="宋体" w:hAnsi="宋体" w:hint="eastAsia"/>
          <w:szCs w:val="21"/>
        </w:rPr>
        <w:t>。</w:t>
      </w:r>
    </w:p>
    <w:p w14:paraId="40EC357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18.3相关资料不符合18.2款要求的，评审委员会有权认定为投标技术方案不合格响应，其相关分数予以扣减或作投标无效处理。</w:t>
      </w:r>
    </w:p>
    <w:p w14:paraId="40CB91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.4</w:t>
      </w:r>
      <w:r w:rsidRPr="003F0BFD">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3F0BFD">
        <w:rPr>
          <w:rFonts w:ascii="宋体" w:eastAsia="宋体" w:hAnsi="宋体" w:hint="eastAsia"/>
        </w:rPr>
        <w:t>满足要求</w:t>
      </w:r>
      <w:r w:rsidRPr="003F0BFD">
        <w:rPr>
          <w:rFonts w:ascii="宋体" w:eastAsia="宋体" w:hAnsi="宋体" w:hint="eastAsia"/>
          <w:szCs w:val="21"/>
        </w:rPr>
        <w:t>，由评审委员会来评判。</w:t>
      </w:r>
    </w:p>
    <w:p w14:paraId="5C88D83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5</w:t>
      </w:r>
      <w:r w:rsidRPr="003F0BFD">
        <w:rPr>
          <w:rFonts w:ascii="宋体" w:eastAsia="宋体" w:hAnsi="宋体" w:hint="eastAsia"/>
          <w:szCs w:val="21"/>
        </w:rPr>
        <w:t>为保证公平公正，除非另有规定或说明，投标人对同一项目投标时，不得同时提供两套或两套以上的投标方案。</w:t>
      </w:r>
    </w:p>
    <w:p w14:paraId="08DAD7A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19．投标文件其他证明文件的要求</w:t>
      </w:r>
    </w:p>
    <w:p w14:paraId="4E8FBAD8"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3F0BFD">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AFFCB81"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（1）被质疑供应商未能在合理时间内提供资料原件核对，且不能合理说明的；</w:t>
      </w:r>
    </w:p>
    <w:p w14:paraId="422F084D"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（2）被质疑供应商提供的资料原件与投标文件资料不一致的；</w:t>
      </w:r>
    </w:p>
    <w:p w14:paraId="215E564E"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（3）被质疑供应商投标文件资料信息与在相应官方查询渠道查询到的信息不一致，且不能合理说明的。</w:t>
      </w:r>
    </w:p>
    <w:p w14:paraId="3B21AA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5888BE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20．投标有效期</w:t>
      </w:r>
    </w:p>
    <w:p w14:paraId="326B130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20.1 投标有效期为</w:t>
      </w:r>
      <w:r w:rsidRPr="003F0BFD">
        <w:rPr>
          <w:rFonts w:ascii="宋体" w:eastAsia="宋体" w:hAnsi="宋体" w:cs="Arial" w:hint="eastAsia"/>
          <w:szCs w:val="21"/>
        </w:rPr>
        <w:t>从投标截止之日算起的日历天数，具体见专用条款中投标有效期的天数要求。</w:t>
      </w:r>
      <w:r w:rsidRPr="003F0BFD">
        <w:rPr>
          <w:rFonts w:ascii="宋体" w:eastAsia="宋体" w:hAnsi="宋体" w:hint="eastAsia"/>
          <w:szCs w:val="21"/>
        </w:rPr>
        <w:t>在此期限内，所有投标文件均保持有效；</w:t>
      </w:r>
    </w:p>
    <w:p w14:paraId="50C6AB2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0A17B7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w:t>
      </w:r>
      <w:r w:rsidRPr="003F0BFD">
        <w:rPr>
          <w:rFonts w:ascii="宋体" w:eastAsia="宋体" w:hAnsi="宋体"/>
          <w:szCs w:val="21"/>
        </w:rPr>
        <w:t>.3</w:t>
      </w:r>
      <w:r w:rsidRPr="003F0BFD">
        <w:rPr>
          <w:rFonts w:ascii="宋体" w:eastAsia="宋体" w:hAnsi="宋体" w:hint="eastAsia"/>
          <w:szCs w:val="21"/>
        </w:rPr>
        <w:t xml:space="preserve"> 中标单位的投标书有效期，截止于完成本招标文件规定的全部项目内容，并通过竣工验收及保修结束。</w:t>
      </w:r>
    </w:p>
    <w:p w14:paraId="7E0A85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21．关于投标保证金</w:t>
      </w:r>
    </w:p>
    <w:p w14:paraId="74A426C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21.1为切实减轻企业负担，降低制度性交易成本，</w:t>
      </w:r>
      <w:r w:rsidRPr="003F0BFD">
        <w:rPr>
          <w:rFonts w:ascii="宋体" w:eastAsia="宋体" w:hAnsi="宋体"/>
          <w:szCs w:val="21"/>
        </w:rPr>
        <w:t>一般采购项目不收取投标保证金。</w:t>
      </w:r>
    </w:p>
    <w:p w14:paraId="58707DE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21.2 若为重大项目，学校采购机构可自行决定另外收取投标保证金，不受21</w:t>
      </w:r>
      <w:r w:rsidRPr="003F0BFD">
        <w:rPr>
          <w:rFonts w:ascii="宋体" w:eastAsia="宋体" w:hAnsi="宋体"/>
          <w:szCs w:val="21"/>
        </w:rPr>
        <w:t>.1</w:t>
      </w:r>
      <w:r w:rsidRPr="003F0BFD">
        <w:rPr>
          <w:rFonts w:ascii="宋体" w:eastAsia="宋体" w:hAnsi="宋体" w:hint="eastAsia"/>
          <w:szCs w:val="21"/>
        </w:rPr>
        <w:t>款限制。是否另外收取投标保证金，请见本招标文件“专用条款”《对通用条款的补充内容》中的相关要求。</w:t>
      </w:r>
    </w:p>
    <w:p w14:paraId="6E99F5A1"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22．投标人的替代方案</w:t>
      </w:r>
    </w:p>
    <w:p w14:paraId="237119F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4FE424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42131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23．</w:t>
      </w:r>
      <w:r w:rsidRPr="003F0BFD">
        <w:rPr>
          <w:rFonts w:ascii="宋体" w:eastAsia="宋体" w:hAnsi="宋体"/>
          <w:sz w:val="24"/>
        </w:rPr>
        <w:t>投标文件的</w:t>
      </w:r>
      <w:r w:rsidRPr="003F0BFD">
        <w:rPr>
          <w:rFonts w:ascii="宋体" w:eastAsia="宋体" w:hAnsi="宋体" w:hint="eastAsia"/>
          <w:sz w:val="24"/>
        </w:rPr>
        <w:t>制作</w:t>
      </w:r>
      <w:r w:rsidRPr="003F0BFD">
        <w:rPr>
          <w:rFonts w:ascii="宋体" w:eastAsia="宋体" w:hAnsi="宋体"/>
          <w:sz w:val="24"/>
        </w:rPr>
        <w:t>要求</w:t>
      </w:r>
    </w:p>
    <w:p w14:paraId="26E3E72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23.1投标人需按</w:t>
      </w:r>
      <w:r w:rsidRPr="003F0BFD">
        <w:rPr>
          <w:rFonts w:ascii="宋体" w:eastAsia="宋体" w:hAnsi="宋体"/>
        </w:rPr>
        <w:t>项目</w:t>
      </w:r>
      <w:r w:rsidRPr="003F0BFD">
        <w:rPr>
          <w:rFonts w:ascii="宋体" w:eastAsia="宋体" w:hAnsi="宋体" w:hint="eastAsia"/>
        </w:rPr>
        <w:t>采购</w:t>
      </w:r>
      <w:r w:rsidRPr="003F0BFD">
        <w:rPr>
          <w:rFonts w:ascii="宋体" w:eastAsia="宋体" w:hAnsi="宋体"/>
        </w:rPr>
        <w:t>文件要求</w:t>
      </w:r>
      <w:r w:rsidRPr="003F0BFD">
        <w:rPr>
          <w:rFonts w:ascii="宋体" w:eastAsia="宋体" w:hAnsi="宋体" w:hint="eastAsia"/>
        </w:rPr>
        <w:t>准备所投项目的纸质投标文件正副本。</w:t>
      </w:r>
    </w:p>
    <w:p w14:paraId="10286033" w14:textId="77777777" w:rsidR="009B6C48" w:rsidRPr="003F0BFD" w:rsidRDefault="009B6C48" w:rsidP="009B6C48">
      <w:pPr>
        <w:ind w:firstLineChars="196" w:firstLine="413"/>
        <w:rPr>
          <w:rFonts w:ascii="宋体" w:eastAsia="宋体" w:hAnsi="宋体"/>
        </w:rPr>
      </w:pPr>
      <w:r w:rsidRPr="003F0BFD">
        <w:rPr>
          <w:rFonts w:ascii="宋体" w:eastAsia="宋体" w:hAnsi="宋体" w:hint="eastAsia"/>
          <w:b/>
        </w:rPr>
        <w:tab/>
      </w:r>
      <w:r w:rsidRPr="003F0BFD">
        <w:rPr>
          <w:rFonts w:ascii="宋体" w:eastAsia="宋体" w:hAnsi="宋体"/>
        </w:rPr>
        <w:t>23.2</w:t>
      </w:r>
      <w:r w:rsidRPr="003F0BFD">
        <w:rPr>
          <w:rFonts w:ascii="宋体" w:eastAsia="宋体" w:hAnsi="宋体" w:hint="eastAsia"/>
        </w:rPr>
        <w:t>投标人在编辑投标文件时，在投标文件目录中属于本节点内容的必须在本节点中填写；填写到其他节点或附件的，评审</w:t>
      </w:r>
      <w:r w:rsidRPr="003F0BFD">
        <w:rPr>
          <w:rFonts w:ascii="宋体" w:eastAsia="宋体" w:hAnsi="宋体"/>
        </w:rPr>
        <w:t>委员会</w:t>
      </w:r>
      <w:r w:rsidRPr="003F0BFD">
        <w:rPr>
          <w:rFonts w:ascii="宋体" w:eastAsia="宋体" w:hAnsi="宋体" w:hint="eastAsia"/>
        </w:rPr>
        <w:t>有权</w:t>
      </w:r>
      <w:r w:rsidRPr="003F0BFD">
        <w:rPr>
          <w:rFonts w:ascii="宋体" w:eastAsia="宋体" w:hAnsi="宋体"/>
        </w:rPr>
        <w:t>不予接受，</w:t>
      </w:r>
      <w:r w:rsidRPr="003F0BFD">
        <w:rPr>
          <w:rFonts w:ascii="宋体" w:eastAsia="宋体" w:hAnsi="宋体" w:hint="eastAsia"/>
        </w:rPr>
        <w:t>一切后果由供应商自行承担。</w:t>
      </w:r>
    </w:p>
    <w:p w14:paraId="77FF368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23.3 投标文件</w:t>
      </w:r>
      <w:r w:rsidRPr="003F0BFD">
        <w:rPr>
          <w:rFonts w:ascii="宋体" w:eastAsia="宋体" w:hAnsi="宋体"/>
        </w:rPr>
        <w:t>要求盖章、签字的地方，</w:t>
      </w:r>
      <w:r w:rsidRPr="003F0BFD">
        <w:rPr>
          <w:rFonts w:ascii="宋体" w:eastAsia="宋体" w:hAnsi="宋体" w:hint="eastAsia"/>
        </w:rPr>
        <w:t>应</w:t>
      </w:r>
      <w:r w:rsidRPr="003F0BFD">
        <w:rPr>
          <w:rFonts w:ascii="宋体" w:eastAsia="宋体" w:hAnsi="宋体"/>
        </w:rPr>
        <w:t>按要求盖章、签字。评审委员会</w:t>
      </w:r>
      <w:r w:rsidRPr="003F0BFD">
        <w:rPr>
          <w:rFonts w:ascii="宋体" w:eastAsia="宋体" w:hAnsi="宋体" w:hint="eastAsia"/>
        </w:rPr>
        <w:t>有权将缺、漏</w:t>
      </w:r>
      <w:r w:rsidRPr="003F0BFD">
        <w:rPr>
          <w:rFonts w:ascii="宋体" w:eastAsia="宋体" w:hAnsi="宋体"/>
        </w:rPr>
        <w:t>盖章、签字</w:t>
      </w:r>
      <w:r w:rsidRPr="003F0BFD">
        <w:rPr>
          <w:rFonts w:ascii="宋体" w:eastAsia="宋体" w:hAnsi="宋体" w:hint="eastAsia"/>
        </w:rPr>
        <w:t>的</w:t>
      </w:r>
      <w:r w:rsidRPr="003F0BFD">
        <w:rPr>
          <w:rFonts w:ascii="宋体" w:eastAsia="宋体" w:hAnsi="宋体"/>
        </w:rPr>
        <w:t>投标文件认定为无效投标。</w:t>
      </w:r>
    </w:p>
    <w:p w14:paraId="14DAD2A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w:t>
      </w:r>
      <w:r w:rsidRPr="003F0BFD">
        <w:rPr>
          <w:rFonts w:ascii="宋体" w:eastAsia="宋体" w:hAnsi="宋体"/>
        </w:rPr>
        <w:t>4</w:t>
      </w:r>
      <w:r w:rsidRPr="003F0BFD">
        <w:rPr>
          <w:rFonts w:ascii="宋体" w:eastAsia="宋体" w:hAnsi="宋体" w:hint="eastAsia"/>
        </w:rPr>
        <w:t>电报、电话、传真形式的投标概不接受。</w:t>
      </w:r>
    </w:p>
    <w:p w14:paraId="29CEFCFF"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投标文件的递交</w:t>
      </w:r>
    </w:p>
    <w:p w14:paraId="04CC974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24．投标书的保密</w:t>
      </w:r>
    </w:p>
    <w:p w14:paraId="37D56EE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24.1在投标文件制作完成后，所有文件必须密封完整且加盖公章。</w:t>
      </w:r>
    </w:p>
    <w:p w14:paraId="120CF036" w14:textId="77777777" w:rsidR="009B6C48" w:rsidRPr="003F0BFD" w:rsidRDefault="009B6C48" w:rsidP="009B6C48">
      <w:pPr>
        <w:ind w:firstLineChars="196" w:firstLine="412"/>
        <w:rPr>
          <w:rFonts w:ascii="宋体" w:eastAsia="宋体" w:hAnsi="宋体"/>
        </w:rPr>
      </w:pPr>
      <w:r w:rsidRPr="003F0BFD">
        <w:rPr>
          <w:rFonts w:ascii="宋体" w:eastAsia="宋体" w:hAnsi="宋体"/>
        </w:rPr>
        <w:t xml:space="preserve">24.2 </w:t>
      </w:r>
      <w:r w:rsidRPr="003F0BFD">
        <w:rPr>
          <w:rFonts w:ascii="宋体" w:eastAsia="宋体" w:hAnsi="宋体" w:hint="eastAsia"/>
        </w:rPr>
        <w:t>所有投标文件应在其密封封面上注明项目名称、项目编号、投标人名称。</w:t>
      </w:r>
    </w:p>
    <w:p w14:paraId="1567FBF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25．投标截止时间</w:t>
      </w:r>
    </w:p>
    <w:p w14:paraId="513B17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1投标人</w:t>
      </w:r>
      <w:r w:rsidRPr="003F0BFD">
        <w:rPr>
          <w:rFonts w:ascii="宋体" w:eastAsia="宋体" w:hAnsi="宋体"/>
        </w:rPr>
        <w:t>必须</w:t>
      </w:r>
      <w:r w:rsidRPr="003F0BFD">
        <w:rPr>
          <w:rFonts w:ascii="宋体" w:eastAsia="宋体" w:hAnsi="宋体" w:hint="eastAsia"/>
        </w:rPr>
        <w:t>在</w:t>
      </w:r>
      <w:r w:rsidRPr="003F0BFD">
        <w:rPr>
          <w:rFonts w:ascii="宋体" w:eastAsia="宋体" w:hAnsi="宋体"/>
        </w:rPr>
        <w:t>采购文件规定的投标截止时间前</w:t>
      </w:r>
      <w:r w:rsidRPr="003F0BFD">
        <w:rPr>
          <w:rFonts w:ascii="宋体" w:eastAsia="宋体" w:hAnsi="宋体" w:hint="eastAsia"/>
        </w:rPr>
        <w:t>将</w:t>
      </w:r>
      <w:r w:rsidRPr="003F0BFD">
        <w:rPr>
          <w:rFonts w:ascii="宋体" w:eastAsia="宋体" w:hAnsi="宋体"/>
        </w:rPr>
        <w:t>密封的投标文件递交到项目指定的地点</w:t>
      </w:r>
      <w:r w:rsidRPr="003F0BFD">
        <w:rPr>
          <w:rFonts w:ascii="宋体" w:eastAsia="宋体" w:hAnsi="宋体" w:hint="eastAsia"/>
        </w:rPr>
        <w:t>。</w:t>
      </w:r>
    </w:p>
    <w:p w14:paraId="630E616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25.2学校采购机构可以按本通用条款第13条规定，通过修改招标文件自行决定酌情延长投标截止期。在此情况下，学校</w:t>
      </w:r>
      <w:r w:rsidRPr="003F0BFD">
        <w:rPr>
          <w:rFonts w:ascii="宋体" w:eastAsia="宋体" w:hAnsi="宋体"/>
        </w:rPr>
        <w:t>采购机构</w:t>
      </w:r>
      <w:r w:rsidRPr="003F0BFD">
        <w:rPr>
          <w:rFonts w:ascii="宋体" w:eastAsia="宋体" w:hAnsi="宋体" w:hint="eastAsia"/>
        </w:rPr>
        <w:t>、采购人和投标人受投标截止期制约的所有权利</w:t>
      </w:r>
      <w:r w:rsidRPr="003F0BFD">
        <w:rPr>
          <w:rFonts w:ascii="宋体" w:eastAsia="宋体" w:hAnsi="宋体" w:hint="eastAsia"/>
        </w:rPr>
        <w:lastRenderedPageBreak/>
        <w:t>和义务均应延长至新的截止期。</w:t>
      </w:r>
    </w:p>
    <w:p w14:paraId="39BBA58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3学校采购机构不接受投标截止时间后递交的投标文件。</w:t>
      </w:r>
    </w:p>
    <w:p w14:paraId="6EC90DB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26.样品的递交</w:t>
      </w:r>
    </w:p>
    <w:p w14:paraId="32202D1A"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26.1 如确有必要，采购人可以要求投标人提供能反映货物材质或关键部分的尺寸、价值不大的样品,具体见第一册专用条款相关内容。</w:t>
      </w:r>
    </w:p>
    <w:p w14:paraId="176F0F98" w14:textId="77777777" w:rsidR="009B6C48" w:rsidRPr="003F0BFD" w:rsidRDefault="009B6C48" w:rsidP="009B6C48">
      <w:pPr>
        <w:ind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投标样品上必须标注“项目名称及项目编号、样品编号、样品名称”等信息，但</w:t>
      </w:r>
      <w:r w:rsidRPr="003F0BFD">
        <w:rPr>
          <w:rFonts w:ascii="宋体" w:eastAsia="宋体" w:hAnsi="宋体" w:cs="宋体"/>
          <w:kern w:val="0"/>
          <w:szCs w:val="18"/>
        </w:rPr>
        <w:t>不</w:t>
      </w:r>
      <w:r w:rsidRPr="003F0BFD">
        <w:rPr>
          <w:rFonts w:ascii="宋体" w:eastAsia="宋体" w:hAnsi="宋体" w:cs="宋体" w:hint="eastAsia"/>
          <w:kern w:val="0"/>
          <w:szCs w:val="18"/>
        </w:rPr>
        <w:t>得显示指向</w:t>
      </w:r>
      <w:r w:rsidRPr="003F0BFD">
        <w:rPr>
          <w:rFonts w:ascii="宋体" w:eastAsia="宋体" w:hAnsi="宋体" w:cs="宋体"/>
          <w:kern w:val="0"/>
          <w:szCs w:val="18"/>
        </w:rPr>
        <w:t>任何</w:t>
      </w:r>
      <w:r w:rsidRPr="003F0BFD">
        <w:rPr>
          <w:rFonts w:ascii="宋体" w:eastAsia="宋体" w:hAnsi="宋体" w:cs="宋体" w:hint="eastAsia"/>
          <w:kern w:val="0"/>
          <w:szCs w:val="18"/>
        </w:rPr>
        <w:t>投标供应商的信息、</w:t>
      </w:r>
      <w:r w:rsidRPr="003F0BFD">
        <w:rPr>
          <w:rFonts w:ascii="宋体" w:eastAsia="宋体" w:hAnsi="宋体" w:cs="宋体"/>
          <w:kern w:val="0"/>
          <w:szCs w:val="18"/>
        </w:rPr>
        <w:t>生产厂家</w:t>
      </w:r>
      <w:r w:rsidRPr="003F0BFD">
        <w:rPr>
          <w:rFonts w:ascii="宋体" w:eastAsia="宋体" w:hAnsi="宋体" w:cs="宋体" w:hint="eastAsia"/>
          <w:kern w:val="0"/>
          <w:szCs w:val="18"/>
        </w:rPr>
        <w:t>的</w:t>
      </w:r>
      <w:r w:rsidRPr="003F0BFD">
        <w:rPr>
          <w:rFonts w:ascii="宋体" w:eastAsia="宋体" w:hAnsi="宋体" w:cs="宋体"/>
          <w:kern w:val="0"/>
          <w:szCs w:val="18"/>
        </w:rPr>
        <w:t>商标，或者</w:t>
      </w:r>
      <w:r w:rsidRPr="003F0BFD">
        <w:rPr>
          <w:rFonts w:ascii="宋体" w:eastAsia="宋体" w:hAnsi="宋体" w:cs="宋体" w:hint="eastAsia"/>
          <w:kern w:val="0"/>
          <w:szCs w:val="18"/>
        </w:rPr>
        <w:t>其他</w:t>
      </w:r>
      <w:r w:rsidRPr="003F0BFD">
        <w:rPr>
          <w:rFonts w:ascii="宋体" w:eastAsia="宋体" w:hAnsi="宋体" w:cs="宋体"/>
          <w:kern w:val="0"/>
          <w:szCs w:val="18"/>
        </w:rPr>
        <w:t>的标记标识</w:t>
      </w:r>
      <w:r w:rsidRPr="003F0BFD">
        <w:rPr>
          <w:rFonts w:ascii="宋体" w:eastAsia="宋体" w:hAnsi="宋体" w:cs="宋体" w:hint="eastAsia"/>
          <w:kern w:val="0"/>
          <w:szCs w:val="18"/>
        </w:rPr>
        <w:t>。需要安装的投标样品必须为安装完整的成品，由投标供应商自行组织安装。</w:t>
      </w:r>
    </w:p>
    <w:p w14:paraId="1AB6093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26.2.1</w:t>
      </w:r>
      <w:r w:rsidRPr="003F0BFD">
        <w:rPr>
          <w:rFonts w:ascii="宋体" w:eastAsia="宋体" w:hAnsi="宋体" w:cs="宋体" w:hint="eastAsia"/>
          <w:kern w:val="0"/>
          <w:szCs w:val="18"/>
        </w:rPr>
        <w:t>样品递交签到：</w:t>
      </w:r>
    </w:p>
    <w:p w14:paraId="548B87DF"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7E86582"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特别注意事项：（1）上述资料提供不齐全的，不予签到；（2）本项目投标截止时间后，不再受理签到；（3）未进行签到的，样品不予接收。</w:t>
      </w:r>
    </w:p>
    <w:p w14:paraId="798AEA7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2 样品接收</w:t>
      </w:r>
    </w:p>
    <w:p w14:paraId="6152BB70"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3DEDA59C"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F7170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23C559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（3）登记确认。在完成身份核对及样品核对后，投标供应商受托人必须在《样品接收登记表》上登记确认。</w:t>
      </w:r>
    </w:p>
    <w:p w14:paraId="5FAB8194"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（4）顺序编号。学校采购机构工作人员按投标样品接收的先后顺序进行编号。</w:t>
      </w:r>
    </w:p>
    <w:p w14:paraId="5196E5C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26.3学校采购机构</w:t>
      </w:r>
      <w:r w:rsidRPr="003F0BFD">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4FAF4EB"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A92901F"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73AFCA4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26.5未能及时退回的样品的处理：</w:t>
      </w:r>
    </w:p>
    <w:p w14:paraId="39F0F265"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B8FE16F" w14:textId="77777777" w:rsidR="009B6C48" w:rsidRPr="003F0BFD" w:rsidRDefault="009B6C48" w:rsidP="009B6C48">
      <w:pPr>
        <w:ind w:firstLine="420"/>
        <w:rPr>
          <w:rFonts w:ascii="宋体" w:eastAsia="宋体" w:hAnsi="宋体"/>
          <w:szCs w:val="21"/>
        </w:rPr>
      </w:pPr>
      <w:r w:rsidRPr="003F0BFD">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9C849E0"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2</w:t>
      </w:r>
      <w:r w:rsidRPr="003F0BFD">
        <w:rPr>
          <w:rFonts w:ascii="宋体" w:eastAsia="宋体" w:hAnsi="宋体" w:hint="eastAsia"/>
          <w:sz w:val="24"/>
        </w:rPr>
        <w:t>7．</w:t>
      </w:r>
      <w:r w:rsidRPr="003F0BFD">
        <w:rPr>
          <w:rFonts w:ascii="宋体" w:eastAsia="宋体" w:hAnsi="宋体"/>
          <w:sz w:val="24"/>
        </w:rPr>
        <w:t>投标文件的修改和撤销</w:t>
      </w:r>
    </w:p>
    <w:p w14:paraId="63C6D53D"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1</w:t>
      </w:r>
      <w:r w:rsidRPr="003F0BFD">
        <w:rPr>
          <w:rFonts w:ascii="宋体" w:eastAsia="宋体" w:hAnsi="宋体"/>
        </w:rPr>
        <w:t>投标方在</w:t>
      </w:r>
      <w:r w:rsidRPr="003F0BFD">
        <w:rPr>
          <w:rFonts w:ascii="宋体" w:eastAsia="宋体" w:hAnsi="宋体" w:hint="eastAsia"/>
        </w:rPr>
        <w:t>提交投标文件后</w:t>
      </w:r>
      <w:r w:rsidRPr="003F0BFD">
        <w:rPr>
          <w:rFonts w:ascii="宋体" w:eastAsia="宋体" w:hAnsi="宋体"/>
        </w:rPr>
        <w:t>可对其投标文件进行修改</w:t>
      </w:r>
      <w:r w:rsidRPr="003F0BFD">
        <w:rPr>
          <w:rFonts w:ascii="宋体" w:eastAsia="宋体" w:hAnsi="宋体" w:hint="eastAsia"/>
        </w:rPr>
        <w:t>或</w:t>
      </w:r>
      <w:r w:rsidRPr="003F0BFD">
        <w:rPr>
          <w:rFonts w:ascii="宋体" w:eastAsia="宋体" w:hAnsi="宋体"/>
        </w:rPr>
        <w:t>撤</w:t>
      </w:r>
      <w:r w:rsidRPr="003F0BFD">
        <w:rPr>
          <w:rFonts w:ascii="宋体" w:eastAsia="宋体" w:hAnsi="宋体" w:hint="eastAsia"/>
        </w:rPr>
        <w:t>回</w:t>
      </w:r>
      <w:r w:rsidRPr="003F0BFD">
        <w:rPr>
          <w:rFonts w:ascii="宋体" w:eastAsia="宋体" w:hAnsi="宋体"/>
        </w:rPr>
        <w:t>。</w:t>
      </w:r>
    </w:p>
    <w:p w14:paraId="5DEF6E35"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2</w:t>
      </w:r>
      <w:r w:rsidRPr="003F0BFD">
        <w:rPr>
          <w:rFonts w:ascii="宋体" w:eastAsia="宋体" w:hAnsi="宋体"/>
        </w:rPr>
        <w:t>投标截止时间以后不得修改投标文件。</w:t>
      </w:r>
    </w:p>
    <w:p w14:paraId="4563DA6B"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3从投标截止期至投标人在投标书中确定的投标有效期之间的这段时间内，投标人不得撤回其投标</w:t>
      </w:r>
      <w:r w:rsidRPr="003F0BFD">
        <w:rPr>
          <w:rFonts w:ascii="宋体" w:eastAsia="宋体" w:hAnsi="宋体"/>
        </w:rPr>
        <w:t>。</w:t>
      </w:r>
    </w:p>
    <w:p w14:paraId="22BF1BA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27.4学校采购机构不退还投标文件，专用</w:t>
      </w:r>
      <w:r w:rsidRPr="003F0BFD">
        <w:rPr>
          <w:rFonts w:ascii="宋体" w:eastAsia="宋体" w:hAnsi="宋体"/>
          <w:szCs w:val="21"/>
        </w:rPr>
        <w:t>条款</w:t>
      </w:r>
      <w:r w:rsidRPr="003F0BFD">
        <w:rPr>
          <w:rFonts w:ascii="宋体" w:eastAsia="宋体" w:hAnsi="宋体" w:hint="eastAsia"/>
          <w:szCs w:val="21"/>
        </w:rPr>
        <w:t>另有规定的除外。</w:t>
      </w:r>
    </w:p>
    <w:p w14:paraId="1895AFC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开标</w:t>
      </w:r>
    </w:p>
    <w:p w14:paraId="4184A59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28．开标</w:t>
      </w:r>
    </w:p>
    <w:p w14:paraId="18D1F604" w14:textId="77777777" w:rsidR="009B6C48" w:rsidRPr="003F0BFD" w:rsidRDefault="009B6C48" w:rsidP="009B6C48">
      <w:pPr>
        <w:ind w:firstLineChars="171" w:firstLine="359"/>
        <w:rPr>
          <w:rFonts w:ascii="宋体" w:eastAsia="宋体" w:hAnsi="宋体"/>
          <w:szCs w:val="21"/>
        </w:rPr>
      </w:pPr>
      <w:r w:rsidRPr="003F0BFD">
        <w:rPr>
          <w:rFonts w:ascii="宋体" w:eastAsia="宋体" w:hAnsi="宋体"/>
          <w:szCs w:val="21"/>
        </w:rPr>
        <w:t>2</w:t>
      </w:r>
      <w:r w:rsidRPr="003F0BFD">
        <w:rPr>
          <w:rFonts w:ascii="宋体" w:eastAsia="宋体" w:hAnsi="宋体" w:hint="eastAsia"/>
          <w:szCs w:val="21"/>
        </w:rPr>
        <w:t>8</w:t>
      </w:r>
      <w:r w:rsidRPr="003F0BFD">
        <w:rPr>
          <w:rFonts w:ascii="宋体" w:eastAsia="宋体" w:hAnsi="宋体"/>
          <w:szCs w:val="21"/>
        </w:rPr>
        <w:t>.</w:t>
      </w:r>
      <w:r w:rsidRPr="003F0BFD">
        <w:rPr>
          <w:rFonts w:ascii="宋体" w:eastAsia="宋体" w:hAnsi="宋体" w:hint="eastAsia"/>
          <w:szCs w:val="21"/>
        </w:rPr>
        <w:t>1学校</w:t>
      </w:r>
      <w:r w:rsidRPr="003F0BFD">
        <w:rPr>
          <w:rFonts w:ascii="宋体" w:eastAsia="宋体" w:hAnsi="宋体"/>
          <w:szCs w:val="21"/>
        </w:rPr>
        <w:t>采购机构</w:t>
      </w:r>
      <w:r w:rsidRPr="003F0BFD">
        <w:rPr>
          <w:rFonts w:ascii="宋体" w:eastAsia="宋体" w:hAnsi="宋体" w:hint="eastAsia"/>
          <w:szCs w:val="21"/>
        </w:rPr>
        <w:t>将在投标截止时间后，对密封</w:t>
      </w:r>
      <w:r w:rsidRPr="003F0BFD">
        <w:rPr>
          <w:rFonts w:ascii="宋体" w:eastAsia="宋体" w:hAnsi="宋体"/>
          <w:szCs w:val="21"/>
        </w:rPr>
        <w:t>的</w:t>
      </w:r>
      <w:r w:rsidRPr="003F0BFD">
        <w:rPr>
          <w:rFonts w:ascii="宋体" w:eastAsia="宋体" w:hAnsi="宋体" w:hint="eastAsia"/>
          <w:szCs w:val="21"/>
        </w:rPr>
        <w:t>投标文件进行拆封，开标，并</w:t>
      </w:r>
      <w:r w:rsidRPr="003F0BFD">
        <w:rPr>
          <w:rFonts w:ascii="宋体" w:eastAsia="宋体" w:hAnsi="宋体"/>
          <w:szCs w:val="21"/>
        </w:rPr>
        <w:t>在开标现场公布开标结果</w:t>
      </w:r>
      <w:r w:rsidRPr="003F0BFD">
        <w:rPr>
          <w:rFonts w:ascii="宋体" w:eastAsia="宋体" w:hAnsi="宋体" w:hint="eastAsia"/>
          <w:szCs w:val="21"/>
        </w:rPr>
        <w:t>。</w:t>
      </w:r>
    </w:p>
    <w:p w14:paraId="49D7AE9A"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评标要求</w:t>
      </w:r>
    </w:p>
    <w:p w14:paraId="725217C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29．评审委员会组成</w:t>
      </w:r>
    </w:p>
    <w:p w14:paraId="5267BC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29.1开标结束后召开评标会议，评审委员会由学校采购机构依法组建，负责评标活动。</w:t>
      </w:r>
    </w:p>
    <w:p w14:paraId="70B2DC55" w14:textId="77777777" w:rsidR="009B6C48" w:rsidRPr="003F0BFD" w:rsidRDefault="009B6C48" w:rsidP="009B6C48">
      <w:pPr>
        <w:ind w:firstLine="420"/>
        <w:rPr>
          <w:rFonts w:ascii="宋体" w:eastAsia="宋体" w:hAnsi="宋体"/>
        </w:rPr>
      </w:pPr>
      <w:r w:rsidRPr="003F0BFD">
        <w:rPr>
          <w:rFonts w:ascii="宋体" w:eastAsia="宋体" w:hAnsi="宋体" w:hint="eastAsia"/>
        </w:rPr>
        <w:lastRenderedPageBreak/>
        <w:t>评标委员会由采购人代表和评审专家组成，成员人数为</w:t>
      </w:r>
      <w:r w:rsidRPr="003F0BFD">
        <w:rPr>
          <w:rFonts w:ascii="宋体" w:eastAsia="宋体" w:hAnsi="宋体"/>
        </w:rPr>
        <w:t>5</w:t>
      </w:r>
      <w:r w:rsidRPr="003F0BFD">
        <w:rPr>
          <w:rFonts w:ascii="宋体" w:eastAsia="宋体" w:hAnsi="宋体" w:hint="eastAsia"/>
        </w:rPr>
        <w:t>人以上（含</w:t>
      </w:r>
      <w:r w:rsidRPr="003F0BFD">
        <w:rPr>
          <w:rFonts w:ascii="宋体" w:eastAsia="宋体" w:hAnsi="宋体"/>
        </w:rPr>
        <w:t>5</w:t>
      </w:r>
      <w:r w:rsidRPr="003F0BFD">
        <w:rPr>
          <w:rFonts w:ascii="宋体" w:eastAsia="宋体" w:hAnsi="宋体" w:hint="eastAsia"/>
        </w:rPr>
        <w:t>人）单数，其中评审专家不少于成员总数的三分之二。</w:t>
      </w:r>
    </w:p>
    <w:p w14:paraId="18BB95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为保证评委人选的专业性，以及评标中的公平公正性，评标委员会成员从深圳大学评标专家库中随机抽取。</w:t>
      </w:r>
    </w:p>
    <w:p w14:paraId="6F6F9DA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29.2评标定标应当遵循公平、公正、科学、择优的原则。</w:t>
      </w:r>
    </w:p>
    <w:p w14:paraId="2801413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29.3评标活动依法进行，任何单位和个人不得非法干预评标过程和结果。</w:t>
      </w:r>
    </w:p>
    <w:p w14:paraId="532F40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29.4评标过程中不允许违背评标程序或采用招标文件未载明的评标方法或评标因素进行评标。</w:t>
      </w:r>
    </w:p>
    <w:p w14:paraId="56D6F628" w14:textId="77777777" w:rsidR="009B6C48" w:rsidRPr="003F0BFD" w:rsidRDefault="009B6C48" w:rsidP="009B6C48">
      <w:pPr>
        <w:ind w:firstLineChars="196" w:firstLine="412"/>
        <w:rPr>
          <w:rFonts w:ascii="宋体" w:eastAsia="宋体" w:hAnsi="宋体"/>
          <w:bCs/>
        </w:rPr>
      </w:pPr>
      <w:r w:rsidRPr="003F0BFD">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3F0BFD">
        <w:rPr>
          <w:rFonts w:ascii="宋体" w:eastAsia="宋体" w:hAnsi="宋体"/>
          <w:bCs/>
        </w:rPr>
        <w:t>公开的内容除外</w:t>
      </w:r>
      <w:r w:rsidRPr="003F0BFD">
        <w:rPr>
          <w:rFonts w:ascii="宋体" w:eastAsia="宋体" w:hAnsi="宋体" w:hint="eastAsia"/>
          <w:bCs/>
        </w:rPr>
        <w:t>）。</w:t>
      </w:r>
    </w:p>
    <w:p w14:paraId="0FAE410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30．向评审委员会提供的资料</w:t>
      </w:r>
    </w:p>
    <w:p w14:paraId="2B00D9D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30.1公开发布的招标文件，包括图纸、服务清单、答疑文件等；</w:t>
      </w:r>
    </w:p>
    <w:p w14:paraId="5AB11CF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30.2其他评标必须的资料。</w:t>
      </w:r>
    </w:p>
    <w:p w14:paraId="57B0003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30.3评审委员会应当认真研究招标文件，至少应了解熟悉以下内容：</w:t>
      </w:r>
    </w:p>
    <w:p w14:paraId="160661A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（1）招标的目的；</w:t>
      </w:r>
    </w:p>
    <w:p w14:paraId="0DDD2BAC"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（2）招标项目需求的范围和性质；</w:t>
      </w:r>
    </w:p>
    <w:p w14:paraId="78E11D7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（3）招标文件规定的投标人的资格、财政预算限额、商务条款；</w:t>
      </w:r>
    </w:p>
    <w:p w14:paraId="6F33DF4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（4）招标文件规定的评标程序、评标方法和评标因素；</w:t>
      </w:r>
    </w:p>
    <w:p w14:paraId="340995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（5）招标文件所列示的资格性审查表及符合性审查表；</w:t>
      </w:r>
    </w:p>
    <w:p w14:paraId="6EBD746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31．独立评标</w:t>
      </w:r>
    </w:p>
    <w:p w14:paraId="7526D75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rPr>
        <w:t>30.1评审委员会成员的评标活动应当独立进行，并应遵循投标文件初审、澄清有关问题、比较与评价、确定中标供应商、编写评标报告的工作程序。</w:t>
      </w:r>
    </w:p>
    <w:p w14:paraId="6E1F719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评标程序及评标方法</w:t>
      </w:r>
    </w:p>
    <w:p w14:paraId="4755204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32．投标文件初审</w:t>
      </w:r>
    </w:p>
    <w:p w14:paraId="27C4BBE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3F0BFD">
        <w:rPr>
          <w:rFonts w:ascii="宋体" w:eastAsia="宋体" w:hAnsi="宋体" w:hint="eastAsia"/>
        </w:rPr>
        <w:lastRenderedPageBreak/>
        <w:t>符合性审查：依据招标文件的规定，对投标文件的有效性、完整性和对招标文件的响应程度进行审查，以确定是否满足</w:t>
      </w:r>
      <w:r w:rsidRPr="003F0BFD">
        <w:rPr>
          <w:rFonts w:ascii="宋体" w:eastAsia="宋体" w:hAnsi="宋体"/>
        </w:rPr>
        <w:t>符合性审查</w:t>
      </w:r>
      <w:r w:rsidRPr="003F0BFD">
        <w:rPr>
          <w:rFonts w:ascii="宋体" w:eastAsia="宋体" w:hAnsi="宋体" w:hint="eastAsia"/>
        </w:rPr>
        <w:t>的要求。</w:t>
      </w:r>
    </w:p>
    <w:p w14:paraId="4168906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6378042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 投标文件初审中关于供应商家数的计算:</w:t>
      </w:r>
    </w:p>
    <w:p w14:paraId="0E440C0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8D794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7256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E68D347" w14:textId="77777777" w:rsidR="009B6C48" w:rsidRPr="003F0BFD" w:rsidRDefault="009B6C48" w:rsidP="009B6C48">
      <w:pPr>
        <w:ind w:firstLineChars="196" w:firstLine="412"/>
        <w:rPr>
          <w:rFonts w:ascii="宋体" w:eastAsia="宋体" w:hAnsi="宋体"/>
        </w:rPr>
      </w:pPr>
      <w:r w:rsidRPr="003F0BFD">
        <w:rPr>
          <w:rFonts w:ascii="宋体" w:eastAsia="宋体" w:hAnsi="宋体"/>
        </w:rPr>
        <w:t>32.4</w:t>
      </w:r>
      <w:r w:rsidRPr="003F0BFD">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7E374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w:t>
      </w:r>
      <w:r w:rsidRPr="003F0BFD">
        <w:rPr>
          <w:rFonts w:ascii="宋体" w:eastAsia="宋体" w:hAnsi="宋体"/>
        </w:rPr>
        <w:t>5</w:t>
      </w:r>
      <w:r w:rsidRPr="003F0BFD">
        <w:rPr>
          <w:rFonts w:ascii="宋体" w:eastAsia="宋体" w:hAnsi="宋体" w:hint="eastAsia"/>
        </w:rPr>
        <w:t>投标人投标文件作无效处理的情形，具体包括但不限于以下：</w:t>
      </w:r>
    </w:p>
    <w:p w14:paraId="531BEC5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32.5.1不同投标人的投标文件由同一单位或者同一个人编制，或者由同一个人分阶段参与编制；</w:t>
      </w:r>
    </w:p>
    <w:p w14:paraId="7145E8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32.5.2不同投标人委托同一单位或者个人办理投标事宜；</w:t>
      </w:r>
    </w:p>
    <w:p w14:paraId="2202854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32.5.3不同投标人的投标文件载明的项目管理成员或者联系人员为同一人；</w:t>
      </w:r>
    </w:p>
    <w:p w14:paraId="55BEDFE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32.5.4不同投标人的投标文件异常一致或者投标报价呈规律性差异；</w:t>
      </w:r>
    </w:p>
    <w:p w14:paraId="16A0CA8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32.5.5不同投标人的投标文件或</w:t>
      </w:r>
      <w:r w:rsidRPr="003F0BFD">
        <w:rPr>
          <w:rFonts w:ascii="宋体" w:eastAsia="宋体" w:hAnsi="宋体"/>
        </w:rPr>
        <w:t>部分投标文件</w:t>
      </w:r>
      <w:r w:rsidRPr="003F0BFD">
        <w:rPr>
          <w:rFonts w:ascii="宋体" w:eastAsia="宋体" w:hAnsi="宋体" w:hint="eastAsia"/>
        </w:rPr>
        <w:t>相互混装；</w:t>
      </w:r>
    </w:p>
    <w:p w14:paraId="31878C6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32.5.6投标</w:t>
      </w:r>
      <w:r w:rsidRPr="003F0BFD">
        <w:rPr>
          <w:rFonts w:ascii="宋体" w:eastAsia="宋体" w:hAnsi="宋体"/>
        </w:rPr>
        <w:t>供应商之间相互约定给</w:t>
      </w:r>
      <w:r w:rsidRPr="003F0BFD">
        <w:rPr>
          <w:rFonts w:ascii="宋体" w:eastAsia="宋体" w:hAnsi="宋体" w:hint="eastAsia"/>
        </w:rPr>
        <w:t>予</w:t>
      </w:r>
      <w:r w:rsidRPr="003F0BFD">
        <w:rPr>
          <w:rFonts w:ascii="宋体" w:eastAsia="宋体" w:hAnsi="宋体"/>
        </w:rPr>
        <w:t>未中标的供应商利益补偿</w:t>
      </w:r>
      <w:r w:rsidRPr="003F0BFD">
        <w:rPr>
          <w:rFonts w:ascii="宋体" w:eastAsia="宋体" w:hAnsi="宋体" w:hint="eastAsia"/>
        </w:rPr>
        <w:t>；</w:t>
      </w:r>
    </w:p>
    <w:p w14:paraId="3822AEC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32.5.</w:t>
      </w:r>
      <w:r w:rsidRPr="003F0BFD">
        <w:rPr>
          <w:rFonts w:ascii="宋体" w:eastAsia="宋体" w:hAnsi="宋体"/>
        </w:rPr>
        <w:t>7</w:t>
      </w:r>
      <w:r w:rsidRPr="003F0BFD">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96D95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8</w:t>
      </w:r>
      <w:r w:rsidRPr="003F0BFD">
        <w:rPr>
          <w:rFonts w:ascii="宋体" w:eastAsia="宋体" w:hAnsi="宋体" w:hint="eastAsia"/>
        </w:rPr>
        <w:t>不同投标供应商的投标文件内容存在非正常一致；</w:t>
      </w:r>
    </w:p>
    <w:p w14:paraId="271C8D1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9</w:t>
      </w:r>
      <w:r w:rsidRPr="003F0BFD">
        <w:rPr>
          <w:rFonts w:ascii="宋体" w:eastAsia="宋体" w:hAnsi="宋体" w:hint="eastAsia"/>
        </w:rPr>
        <w:t>在同一单位工作人员为两家以上（含两家）供应商进行同一项投标活动；</w:t>
      </w:r>
    </w:p>
    <w:p w14:paraId="0D5C69F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w:t>
      </w:r>
      <w:r w:rsidRPr="003F0BFD">
        <w:rPr>
          <w:rFonts w:ascii="宋体" w:eastAsia="宋体" w:hAnsi="宋体"/>
        </w:rPr>
        <w:t>0</w:t>
      </w:r>
      <w:r w:rsidRPr="003F0BFD">
        <w:rPr>
          <w:rFonts w:ascii="宋体" w:eastAsia="宋体" w:hAnsi="宋体" w:hint="eastAsia"/>
        </w:rPr>
        <w:t>主管部门依照法律、法规认定的其他情形。</w:t>
      </w:r>
    </w:p>
    <w:p w14:paraId="2D5A09B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32.6 对不属于《资格性审查表》和《符合性审查表》所列的其他情形，除专用条款另有规定和32.5条款所列情形外，不得作为投标无效的理由。</w:t>
      </w:r>
    </w:p>
    <w:p w14:paraId="7232806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33．澄清有关问题</w:t>
      </w:r>
    </w:p>
    <w:p w14:paraId="1675A71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A991BB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C911F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根据本通用条款第34条，凡属于评审委员会在评审中发现的算术错误进行核实的修改不在此列。</w:t>
      </w:r>
    </w:p>
    <w:p w14:paraId="22C2624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34．错误的修正</w:t>
      </w:r>
    </w:p>
    <w:p w14:paraId="1641372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投标文件报价出现前后不一致的，除专用条款另有规定外，按照下列规定修正：</w:t>
      </w:r>
    </w:p>
    <w:p w14:paraId="5EEE9D1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34.1投标文件中开标一览表内容与投标文件中相应内容不一致的，以开标一览表为准；</w:t>
      </w:r>
    </w:p>
    <w:p w14:paraId="030CD90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34.2大写金额和小写金额不一致的，以大写金额为准；</w:t>
      </w:r>
    </w:p>
    <w:p w14:paraId="1EEF27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34.3单价金额小数点或者百分比有明显错位，以开标一览表的总价为准，并修改单价；</w:t>
      </w:r>
    </w:p>
    <w:p w14:paraId="57BCF64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34.4总价金额与按单价汇总金额不一致的，以单价金额计算结果为准。</w:t>
      </w:r>
    </w:p>
    <w:p w14:paraId="0741EC9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071E7065"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35．投标文件的比较与评价</w:t>
      </w:r>
    </w:p>
    <w:p w14:paraId="35CA78C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评审委员会将按照《深圳经济特区政府采购条例》和《深圳经济特区</w:t>
      </w:r>
      <w:r w:rsidRPr="003F0BFD">
        <w:rPr>
          <w:rFonts w:ascii="宋体" w:eastAsia="宋体" w:hAnsi="宋体"/>
          <w:szCs w:val="21"/>
        </w:rPr>
        <w:t>政府采购条例实施细则</w:t>
      </w:r>
      <w:r w:rsidRPr="003F0BFD">
        <w:rPr>
          <w:rFonts w:ascii="宋体" w:eastAsia="宋体" w:hAnsi="宋体" w:hint="eastAsia"/>
          <w:szCs w:val="21"/>
        </w:rPr>
        <w:t>》，参照相关法律、法规、规定，仅对通过资格性审查和符合性审查的投标文件进行综合比较与评价。</w:t>
      </w:r>
    </w:p>
    <w:p w14:paraId="338768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评审委员会成员对需要共同认定的事项存在争议的，应当按照少数服从多数的原则作出</w:t>
      </w:r>
      <w:r w:rsidRPr="003F0BFD">
        <w:rPr>
          <w:rFonts w:ascii="宋体" w:eastAsia="宋体" w:hAnsi="宋体" w:hint="eastAsia"/>
          <w:szCs w:val="21"/>
        </w:rPr>
        <w:lastRenderedPageBreak/>
        <w:t>结论。持不同意见的评审委员会成员应当在评标报告上签署不同意见及理由，否则视为同意评标报告。</w:t>
      </w:r>
    </w:p>
    <w:p w14:paraId="6CBE993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36.实地考察、演示或设备测试</w:t>
      </w:r>
    </w:p>
    <w:p w14:paraId="67085E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7108D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36.2若招标文件要求进行现场演示或设备测试的，投标人应做好相应准备。</w:t>
      </w:r>
    </w:p>
    <w:p w14:paraId="611DD6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37．评标方法</w:t>
      </w:r>
    </w:p>
    <w:p w14:paraId="50B820B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37.1最低价法</w:t>
      </w:r>
    </w:p>
    <w:p w14:paraId="42CADAE7" w14:textId="77777777" w:rsidR="009B6C48" w:rsidRPr="003F0BFD" w:rsidRDefault="009B6C48" w:rsidP="009B6C48">
      <w:pPr>
        <w:ind w:firstLineChars="196" w:firstLine="412"/>
        <w:rPr>
          <w:rFonts w:ascii="宋体" w:eastAsia="宋体" w:hAnsi="宋体"/>
        </w:rPr>
      </w:pPr>
      <w:r w:rsidRPr="003F0BFD">
        <w:rPr>
          <w:rFonts w:ascii="宋体" w:eastAsia="宋体" w:hAnsi="宋体"/>
        </w:rPr>
        <w:t>最低评标价法，是指投标文件满足招标文件全部实质性要求，</w:t>
      </w:r>
      <w:r w:rsidRPr="003F0BFD">
        <w:rPr>
          <w:rFonts w:ascii="宋体" w:eastAsia="宋体" w:hAnsi="宋体" w:hint="eastAsia"/>
        </w:rPr>
        <w:t>按报价进行排序</w:t>
      </w:r>
      <w:r w:rsidRPr="003F0BFD">
        <w:rPr>
          <w:rFonts w:ascii="宋体" w:eastAsia="宋体" w:hAnsi="宋体"/>
        </w:rPr>
        <w:t>且投标报价最低的投标人为中标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B3C9706"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37.2综合评分法</w:t>
      </w:r>
    </w:p>
    <w:p w14:paraId="5E7AA97A" w14:textId="77777777" w:rsidR="009B6C48" w:rsidRPr="003F0BFD" w:rsidRDefault="009B6C48" w:rsidP="009B6C48">
      <w:pPr>
        <w:ind w:firstLineChars="196" w:firstLine="412"/>
        <w:rPr>
          <w:rFonts w:ascii="宋体" w:eastAsia="宋体" w:hAnsi="宋体"/>
        </w:rPr>
      </w:pPr>
      <w:r w:rsidRPr="003F0BFD">
        <w:rPr>
          <w:rFonts w:ascii="宋体" w:eastAsia="宋体" w:hAnsi="宋体"/>
        </w:rPr>
        <w:t>综合评分法，是指投标文件满足招标文件全部实质性要求，且按照评审因素的量化指标评审得分最高的投标人为中标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22C4A788"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37.3定性评审法</w:t>
      </w:r>
    </w:p>
    <w:p w14:paraId="6D5BC9B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555A1D4"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4</w:t>
      </w:r>
      <w:r w:rsidRPr="003F0BFD">
        <w:rPr>
          <w:rFonts w:ascii="宋体" w:eastAsia="宋体" w:hAnsi="宋体" w:hint="eastAsia"/>
          <w:b/>
          <w:bCs/>
          <w:szCs w:val="21"/>
        </w:rPr>
        <w:t xml:space="preserve"> 本项目采用的评标方法见本项目招标文件第一册“专用条款”的相关内容。</w:t>
      </w:r>
    </w:p>
    <w:p w14:paraId="712E3F11"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5</w:t>
      </w:r>
      <w:r w:rsidRPr="003F0BFD">
        <w:rPr>
          <w:rFonts w:ascii="宋体" w:eastAsia="宋体" w:hAnsi="宋体" w:hint="eastAsia"/>
          <w:b/>
          <w:bCs/>
          <w:szCs w:val="21"/>
        </w:rPr>
        <w:t>重新评审的情形</w:t>
      </w:r>
    </w:p>
    <w:p w14:paraId="16367586"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评标结果汇总完成后，除下列情形外，任何人不得修改评标结果：</w:t>
      </w:r>
    </w:p>
    <w:p w14:paraId="42476361"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（1）分值汇总计算错误的；</w:t>
      </w:r>
    </w:p>
    <w:p w14:paraId="47BC67F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（2）分项评分超出评分标准范围的；</w:t>
      </w:r>
    </w:p>
    <w:p w14:paraId="21EC4B04"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（3）评审委员会成员对客观评审因素评分不一致的；</w:t>
      </w:r>
    </w:p>
    <w:p w14:paraId="0106905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（4）经评审委员会认定评分畸高、畸低的。</w:t>
      </w:r>
    </w:p>
    <w:p w14:paraId="73DC938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3F0BFD">
        <w:rPr>
          <w:rFonts w:ascii="宋体" w:eastAsia="宋体" w:hAnsi="宋体" w:hint="eastAsia"/>
          <w:bCs/>
          <w:szCs w:val="21"/>
        </w:rPr>
        <w:lastRenderedPageBreak/>
        <w:t>应当组织原评审委员会进行重新评审。</w:t>
      </w:r>
    </w:p>
    <w:p w14:paraId="7013884A" w14:textId="77777777" w:rsidR="009B6C48" w:rsidRPr="003F0BFD" w:rsidRDefault="009B6C48" w:rsidP="009B6C48">
      <w:pPr>
        <w:ind w:firstLineChars="196" w:firstLine="412"/>
        <w:rPr>
          <w:rFonts w:ascii="宋体" w:eastAsia="宋体" w:hAnsi="宋体"/>
          <w:b/>
          <w:bCs/>
          <w:szCs w:val="21"/>
        </w:rPr>
      </w:pPr>
      <w:r w:rsidRPr="003F0BFD">
        <w:rPr>
          <w:rFonts w:ascii="宋体" w:eastAsia="宋体" w:hAnsi="宋体" w:hint="eastAsia"/>
          <w:bCs/>
          <w:szCs w:val="21"/>
        </w:rPr>
        <w:t>投标人对本条第一款情形提出质疑的，采购人或者学校采购机构可以组织原评审委员会进行重新评审，</w:t>
      </w:r>
      <w:r w:rsidRPr="003F0BFD">
        <w:rPr>
          <w:rFonts w:ascii="宋体" w:eastAsia="宋体" w:hAnsi="宋体" w:cs="宋体" w:hint="eastAsia"/>
          <w:kern w:val="0"/>
          <w:szCs w:val="21"/>
        </w:rPr>
        <w:t>重新评审改变评标结果的，应当书面报告本级财政部门。</w:t>
      </w:r>
    </w:p>
    <w:p w14:paraId="38606EC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 xml:space="preserve"> 37.</w:t>
      </w:r>
      <w:r w:rsidRPr="003F0BFD">
        <w:rPr>
          <w:rFonts w:ascii="宋体" w:eastAsia="宋体" w:hAnsi="宋体"/>
          <w:b/>
          <w:bCs/>
          <w:szCs w:val="21"/>
        </w:rPr>
        <w:t>6</w:t>
      </w:r>
      <w:r w:rsidRPr="003F0BFD">
        <w:rPr>
          <w:rFonts w:ascii="宋体" w:eastAsia="宋体" w:hAnsi="宋体" w:hint="eastAsia"/>
          <w:b/>
          <w:bCs/>
          <w:szCs w:val="21"/>
        </w:rPr>
        <w:t>重新组建评审委员会的情形</w:t>
      </w:r>
    </w:p>
    <w:p w14:paraId="66859CEE"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评审委员会或者其成员存在下列情形导致评标结果无效的，重新组建评审委员会进行评标：</w:t>
      </w:r>
    </w:p>
    <w:p w14:paraId="2EE246D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（1）评审委员会组成不符合相关规定的；</w:t>
      </w:r>
    </w:p>
    <w:p w14:paraId="39C504B8"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（2）有《政府采购货物和服务招标投标管理办法》第六十二条第一至五项情形的；</w:t>
      </w:r>
    </w:p>
    <w:p w14:paraId="5652D36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（3）评审委员会及其成员独立评标受到非法干预的；</w:t>
      </w:r>
    </w:p>
    <w:p w14:paraId="4285A22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（4）有政府采购法实施条例第七十五条规定的违法行为的。</w:t>
      </w:r>
    </w:p>
    <w:p w14:paraId="1BA9F2A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有违法违规行为的原评审委员会成员不得参加重新组建的评审委员会。</w:t>
      </w:r>
    </w:p>
    <w:p w14:paraId="61CDE320"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定标及公示</w:t>
      </w:r>
    </w:p>
    <w:p w14:paraId="328F3E4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38．定标方法</w:t>
      </w:r>
    </w:p>
    <w:p w14:paraId="3C54389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60B4E0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2</w:t>
      </w:r>
      <w:r w:rsidRPr="003F0BFD">
        <w:rPr>
          <w:rFonts w:ascii="宋体" w:eastAsia="宋体" w:hAnsi="宋体"/>
        </w:rPr>
        <w:t>采用最低评标价法的，评标结果按投标报价由低到高顺序排列。投标报价相同的并列。投标文件满足招标文件全部实质性要求且投标报价最低的</w:t>
      </w:r>
      <w:r w:rsidRPr="003F0BFD">
        <w:rPr>
          <w:rFonts w:ascii="宋体" w:eastAsia="宋体" w:hAnsi="宋体" w:hint="eastAsia"/>
        </w:rPr>
        <w:t>投标人为</w:t>
      </w:r>
      <w:r w:rsidRPr="003F0BFD">
        <w:rPr>
          <w:rFonts w:ascii="宋体" w:eastAsia="宋体" w:hAnsi="宋体"/>
        </w:rPr>
        <w:t>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ABC0D5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3</w:t>
      </w:r>
      <w:r w:rsidRPr="003F0BFD">
        <w:rPr>
          <w:rFonts w:ascii="宋体" w:eastAsia="宋体" w:hAnsi="宋体"/>
          <w:szCs w:val="21"/>
        </w:rPr>
        <w:t>采</w:t>
      </w:r>
      <w:r w:rsidRPr="003F0BFD">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1B59D84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4出现并列的情况时，采取随机抽取的方式确定并列</w:t>
      </w:r>
      <w:r w:rsidRPr="003F0BFD">
        <w:rPr>
          <w:rFonts w:ascii="宋体" w:eastAsia="宋体" w:hAnsi="宋体"/>
          <w:szCs w:val="21"/>
        </w:rPr>
        <w:t>的投标人的排序</w:t>
      </w:r>
      <w:r w:rsidRPr="003F0BFD">
        <w:rPr>
          <w:rFonts w:ascii="宋体" w:eastAsia="宋体" w:hAnsi="宋体" w:hint="eastAsia"/>
          <w:szCs w:val="21"/>
        </w:rPr>
        <w:t>，具体操作办法及流程由评审委员会确定。</w:t>
      </w:r>
    </w:p>
    <w:p w14:paraId="60CA92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5</w:t>
      </w:r>
      <w:r w:rsidRPr="003F0BFD">
        <w:rPr>
          <w:rFonts w:ascii="宋体" w:eastAsia="宋体" w:hAnsi="宋体" w:hint="eastAsia"/>
          <w:szCs w:val="21"/>
        </w:rPr>
        <w:t>专用条款另有规定的，按专用条款相关要求定标。</w:t>
      </w:r>
    </w:p>
    <w:p w14:paraId="5654C54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39．编写评标报告</w:t>
      </w:r>
    </w:p>
    <w:p w14:paraId="0D20B44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评标报告是评审委员会根据全体评标成员签字的原始评标记录和评标结果编写的报告，</w:t>
      </w:r>
      <w:r w:rsidRPr="003F0BFD">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B08A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40．中标公告</w:t>
      </w:r>
    </w:p>
    <w:p w14:paraId="21BDCBE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40.1为体现“公开、公平、公正”的原则，评标结束后，学校采购机构将在“学校采购机构网站”（</w:t>
      </w:r>
      <w:hyperlink r:id="rId11" w:history="1">
        <w:r w:rsidRPr="003F0BFD">
          <w:rPr>
            <w:rFonts w:ascii="宋体" w:eastAsia="宋体" w:hAnsi="宋体"/>
            <w:color w:val="0000FF"/>
            <w:szCs w:val="21"/>
            <w:u w:val="single"/>
          </w:rPr>
          <w:t>http://bidding.szu.edu.cn/</w:t>
        </w:r>
      </w:hyperlink>
      <w:r w:rsidRPr="003F0BFD">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094540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40.2质疑投诉人应保证质疑投诉内容的真实性和可靠性，并承担相应的法律责任。</w:t>
      </w:r>
    </w:p>
    <w:p w14:paraId="40BDD7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41．中标通知书</w:t>
      </w:r>
    </w:p>
    <w:p w14:paraId="4E1247D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w:t>
      </w:r>
      <w:r w:rsidRPr="003F0BFD">
        <w:rPr>
          <w:rFonts w:ascii="宋体" w:eastAsia="宋体" w:hAnsi="宋体" w:hint="eastAsia"/>
          <w:szCs w:val="21"/>
        </w:rPr>
        <w:t>1中标公告公布以后,在公示</w:t>
      </w:r>
      <w:r w:rsidRPr="003F0BFD">
        <w:rPr>
          <w:rFonts w:ascii="宋体" w:eastAsia="宋体" w:hAnsi="宋体"/>
          <w:szCs w:val="21"/>
        </w:rPr>
        <w:t>期</w:t>
      </w:r>
      <w:r w:rsidRPr="003F0BFD">
        <w:rPr>
          <w:rFonts w:ascii="宋体" w:eastAsia="宋体" w:hAnsi="宋体" w:hint="eastAsia"/>
          <w:szCs w:val="21"/>
        </w:rPr>
        <w:t>内无有效质疑投诉,中标供应商和采购人可到学校采购机构领取《中标通知书》（咨询电话：0755—26531025，</w:t>
      </w:r>
      <w:r w:rsidRPr="003F0BFD">
        <w:rPr>
          <w:rFonts w:ascii="宋体" w:eastAsia="宋体" w:hAnsi="宋体"/>
          <w:szCs w:val="21"/>
        </w:rPr>
        <w:t>地点：深圳大学</w:t>
      </w:r>
      <w:r w:rsidRPr="003F0BFD">
        <w:rPr>
          <w:rFonts w:ascii="宋体" w:eastAsia="宋体" w:hAnsi="宋体" w:hint="eastAsia"/>
          <w:szCs w:val="21"/>
        </w:rPr>
        <w:t>粤海校区</w:t>
      </w:r>
      <w:r w:rsidRPr="003F0BFD">
        <w:rPr>
          <w:rFonts w:ascii="宋体" w:eastAsia="宋体" w:hAnsi="宋体"/>
          <w:szCs w:val="21"/>
        </w:rPr>
        <w:t>汇元楼</w:t>
      </w:r>
      <w:r w:rsidRPr="003F0BFD">
        <w:rPr>
          <w:rFonts w:ascii="宋体" w:eastAsia="宋体" w:hAnsi="宋体" w:hint="eastAsia"/>
          <w:szCs w:val="21"/>
        </w:rPr>
        <w:t>238室）。</w:t>
      </w:r>
    </w:p>
    <w:p w14:paraId="2E59DBC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.2</w:t>
      </w:r>
      <w:r w:rsidRPr="003F0BFD">
        <w:rPr>
          <w:rFonts w:ascii="宋体" w:eastAsia="宋体" w:hAnsi="宋体" w:hint="eastAsia"/>
          <w:szCs w:val="21"/>
        </w:rPr>
        <w:t>中标通知书是合同的重要组成部分。</w:t>
      </w:r>
    </w:p>
    <w:p w14:paraId="4851BD6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41.3因质疑投诉或其它原因导致项目结果变更或采购终止的，学校采购机构有权吊销中标通知书或终止采购合同。</w:t>
      </w:r>
    </w:p>
    <w:p w14:paraId="02DD1821"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公开招标失败的后续处理</w:t>
      </w:r>
    </w:p>
    <w:p w14:paraId="76F364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42．公开招标失败的处理</w:t>
      </w:r>
    </w:p>
    <w:p w14:paraId="7260C3E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42.1本项目公开招标过程中若由于投标截止后</w:t>
      </w:r>
      <w:r w:rsidRPr="003F0BFD">
        <w:rPr>
          <w:rFonts w:ascii="宋体" w:eastAsia="宋体" w:hAnsi="宋体" w:hint="eastAsia"/>
        </w:rPr>
        <w:t>实际递交</w:t>
      </w:r>
      <w:r w:rsidRPr="003F0BFD">
        <w:rPr>
          <w:rFonts w:ascii="宋体" w:eastAsia="宋体" w:hAnsi="宋体"/>
        </w:rPr>
        <w:t>投标</w:t>
      </w:r>
      <w:r w:rsidRPr="003F0BFD">
        <w:rPr>
          <w:rFonts w:ascii="宋体" w:eastAsia="宋体" w:hAnsi="宋体" w:hint="eastAsia"/>
        </w:rPr>
        <w:t>文件的供应商数量不足、经评审委员会评审对招标文件作实质响应的供应商不足等原因造成公开招标失败，可由学校采购机构重新组织采购。</w:t>
      </w:r>
    </w:p>
    <w:p w14:paraId="054759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33A22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42.3重新组织采购有以下两种组织形式：</w:t>
      </w:r>
    </w:p>
    <w:p w14:paraId="60E0977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（1）由学校采购机构重新组织公开招标；</w:t>
      </w:r>
    </w:p>
    <w:p w14:paraId="231FC6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（2）根据实际情况，</w:t>
      </w:r>
      <w:r w:rsidRPr="003F0BFD">
        <w:rPr>
          <w:rFonts w:ascii="宋体" w:eastAsia="宋体" w:hAnsi="宋体"/>
        </w:rPr>
        <w:t>依照</w:t>
      </w:r>
      <w:r w:rsidRPr="003F0BFD">
        <w:rPr>
          <w:rFonts w:ascii="宋体" w:eastAsia="宋体" w:hAnsi="宋体" w:hint="eastAsia"/>
        </w:rPr>
        <w:t>学校的</w:t>
      </w:r>
      <w:r w:rsidRPr="003F0BFD">
        <w:rPr>
          <w:rFonts w:ascii="宋体" w:eastAsia="宋体" w:hAnsi="宋体"/>
        </w:rPr>
        <w:t>有关规定申请将</w:t>
      </w:r>
      <w:r w:rsidRPr="003F0BFD">
        <w:rPr>
          <w:rFonts w:ascii="宋体" w:eastAsia="宋体" w:hAnsi="宋体" w:hint="eastAsia"/>
        </w:rPr>
        <w:t>招标失败的采购项目转为竞争性谈判或单一来源谈判方式采购。</w:t>
      </w:r>
    </w:p>
    <w:p w14:paraId="15133DB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42.4公开招标失败的采购项目重新组织公开招标，学校采购机构重新按公开招标流程组织采购活动。</w:t>
      </w:r>
    </w:p>
    <w:p w14:paraId="1E3376AA"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42.5公开招标失败的采购项目按照《深圳大学</w:t>
      </w:r>
      <w:r w:rsidRPr="003F0BFD">
        <w:rPr>
          <w:rFonts w:ascii="宋体" w:eastAsia="宋体" w:hAnsi="宋体"/>
        </w:rPr>
        <w:t>采购管理办法</w:t>
      </w:r>
      <w:r w:rsidRPr="003F0BFD">
        <w:rPr>
          <w:rFonts w:ascii="宋体" w:eastAsia="宋体" w:hAnsi="宋体" w:hint="eastAsia"/>
        </w:rPr>
        <w:t>》及</w:t>
      </w:r>
      <w:r w:rsidRPr="003F0BFD">
        <w:rPr>
          <w:rFonts w:ascii="宋体" w:eastAsia="宋体" w:hAnsi="宋体"/>
        </w:rPr>
        <w:t>相关规定</w:t>
      </w:r>
      <w:r w:rsidRPr="003F0BFD">
        <w:rPr>
          <w:rFonts w:ascii="宋体" w:eastAsia="宋体" w:hAnsi="宋体" w:hint="eastAsia"/>
        </w:rPr>
        <w:t>的</w:t>
      </w:r>
      <w:r w:rsidRPr="003F0BFD">
        <w:rPr>
          <w:rFonts w:ascii="宋体" w:eastAsia="宋体" w:hAnsi="宋体"/>
        </w:rPr>
        <w:t>程序</w:t>
      </w:r>
      <w:r w:rsidRPr="003F0BFD">
        <w:rPr>
          <w:rFonts w:ascii="宋体" w:eastAsia="宋体" w:hAnsi="宋体" w:hint="eastAsia"/>
        </w:rPr>
        <w:t>批准转为竞争性谈判或单一来源谈判方式采购的，按规定要求组织采购活动。</w:t>
      </w:r>
    </w:p>
    <w:p w14:paraId="375C21CA"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3F0BFD">
        <w:rPr>
          <w:rFonts w:ascii="宋体" w:eastAsia="宋体" w:hAnsi="宋体" w:hint="eastAsia"/>
          <w:b/>
          <w:bCs/>
          <w:sz w:val="32"/>
          <w:szCs w:val="32"/>
        </w:rPr>
        <w:t>合同的授予与备案</w:t>
      </w:r>
    </w:p>
    <w:p w14:paraId="6489078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3</w:t>
      </w:r>
      <w:r w:rsidRPr="003F0BFD">
        <w:rPr>
          <w:rFonts w:ascii="宋体" w:eastAsia="宋体" w:hAnsi="宋体" w:hint="eastAsia"/>
          <w:sz w:val="24"/>
        </w:rPr>
        <w:t>．合同授予标准</w:t>
      </w:r>
    </w:p>
    <w:p w14:paraId="77F32C1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本项目的合同将授予按本招标文件规定评审确定的中标人。</w:t>
      </w:r>
    </w:p>
    <w:p w14:paraId="46EEA0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4</w:t>
      </w:r>
      <w:r w:rsidRPr="003F0BFD">
        <w:rPr>
          <w:rFonts w:ascii="宋体" w:eastAsia="宋体" w:hAnsi="宋体" w:hint="eastAsia"/>
          <w:sz w:val="24"/>
        </w:rPr>
        <w:t>．接受和拒绝任何或所有投标的权力</w:t>
      </w:r>
    </w:p>
    <w:p w14:paraId="4B9BD8D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4D9F64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5</w:t>
      </w:r>
      <w:r w:rsidRPr="003F0BFD">
        <w:rPr>
          <w:rFonts w:ascii="宋体" w:eastAsia="宋体" w:hAnsi="宋体" w:hint="eastAsia"/>
          <w:sz w:val="24"/>
        </w:rPr>
        <w:t>．合同协议书的签订</w:t>
      </w:r>
    </w:p>
    <w:p w14:paraId="28C9397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.1中标人将于中标通知书发出之日起十</w:t>
      </w:r>
      <w:r w:rsidRPr="003F0BFD">
        <w:rPr>
          <w:rFonts w:ascii="宋体" w:eastAsia="宋体" w:hAnsi="宋体"/>
          <w:szCs w:val="21"/>
        </w:rPr>
        <w:t>个工作日</w:t>
      </w:r>
      <w:r w:rsidRPr="003F0BFD">
        <w:rPr>
          <w:rFonts w:ascii="宋体" w:eastAsia="宋体" w:hAnsi="宋体" w:hint="eastAsia"/>
          <w:szCs w:val="21"/>
        </w:rPr>
        <w:t>内，按照采购文件（招标文件和投标文件等）内容与采购人签订政府采购合同；合同的实质性内容应当符合招标文件的规定。</w:t>
      </w:r>
    </w:p>
    <w:p w14:paraId="4AAF3F62"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.2中标人如不按本通用条款第4</w:t>
      </w:r>
      <w:r w:rsidRPr="003F0BFD">
        <w:rPr>
          <w:rFonts w:ascii="宋体" w:eastAsia="宋体" w:hAnsi="宋体"/>
          <w:szCs w:val="21"/>
        </w:rPr>
        <w:t>5.1</w:t>
      </w:r>
      <w:r w:rsidRPr="003F0BFD">
        <w:rPr>
          <w:rFonts w:ascii="宋体" w:eastAsia="宋体" w:hAnsi="宋体" w:hint="eastAsia"/>
          <w:szCs w:val="21"/>
        </w:rPr>
        <w:t>款的规定与采购人签订合同，学校采购机构将有充分的理由取消</w:t>
      </w:r>
      <w:r w:rsidRPr="003F0BFD">
        <w:rPr>
          <w:rFonts w:ascii="宋体" w:eastAsia="宋体" w:hAnsi="宋体"/>
          <w:szCs w:val="21"/>
        </w:rPr>
        <w:t>中标人的</w:t>
      </w:r>
      <w:r w:rsidRPr="003F0BFD">
        <w:rPr>
          <w:rFonts w:ascii="宋体" w:eastAsia="宋体" w:hAnsi="宋体" w:hint="eastAsia"/>
          <w:szCs w:val="21"/>
        </w:rPr>
        <w:t>中标，并计入</w:t>
      </w:r>
      <w:r w:rsidRPr="003F0BFD">
        <w:rPr>
          <w:rFonts w:ascii="宋体" w:eastAsia="宋体" w:hAnsi="宋体"/>
          <w:szCs w:val="21"/>
        </w:rPr>
        <w:t>供应商诚信档案</w:t>
      </w:r>
      <w:r w:rsidRPr="003F0BFD">
        <w:rPr>
          <w:rFonts w:ascii="宋体" w:eastAsia="宋体" w:hAnsi="宋体" w:hint="eastAsia"/>
          <w:szCs w:val="21"/>
        </w:rPr>
        <w:t>。</w:t>
      </w:r>
    </w:p>
    <w:p w14:paraId="401F7DAD"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.3中标人应当按照合同约定履行义务，完成中标项目，不得将中标项目转让（转包）给他人。</w:t>
      </w:r>
    </w:p>
    <w:p w14:paraId="13251EF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6</w:t>
      </w:r>
      <w:r w:rsidRPr="003F0BFD">
        <w:rPr>
          <w:rFonts w:ascii="宋体" w:eastAsia="宋体" w:hAnsi="宋体" w:hint="eastAsia"/>
          <w:sz w:val="24"/>
        </w:rPr>
        <w:t>．履约担保</w:t>
      </w:r>
    </w:p>
    <w:p w14:paraId="12224174"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4735B07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.2如果中标人不能按“对</w:t>
      </w:r>
      <w:r w:rsidRPr="003F0BFD">
        <w:rPr>
          <w:rFonts w:ascii="宋体" w:eastAsia="宋体" w:hAnsi="宋体"/>
          <w:szCs w:val="21"/>
        </w:rPr>
        <w:t>通用条款的补充内容</w:t>
      </w:r>
      <w:r w:rsidRPr="003F0BFD">
        <w:rPr>
          <w:rFonts w:ascii="宋体" w:eastAsia="宋体" w:hAnsi="宋体" w:hint="eastAsia"/>
          <w:szCs w:val="21"/>
        </w:rPr>
        <w:t>”中规</w:t>
      </w:r>
      <w:r w:rsidRPr="003F0BFD">
        <w:rPr>
          <w:rFonts w:ascii="宋体" w:eastAsia="宋体" w:hAnsi="宋体" w:hint="eastAsia"/>
        </w:rPr>
        <w:t>定的</w:t>
      </w:r>
      <w:r w:rsidRPr="003F0BFD">
        <w:rPr>
          <w:rFonts w:ascii="宋体" w:eastAsia="宋体" w:hAnsi="宋体"/>
        </w:rPr>
        <w:t>金额</w:t>
      </w:r>
      <w:r w:rsidRPr="003F0BFD">
        <w:rPr>
          <w:rFonts w:ascii="宋体" w:eastAsia="宋体" w:hAnsi="宋体" w:hint="eastAsia"/>
        </w:rPr>
        <w:t>向</w:t>
      </w:r>
      <w:r w:rsidRPr="003F0BFD">
        <w:rPr>
          <w:rFonts w:ascii="宋体" w:eastAsia="宋体" w:hAnsi="宋体"/>
        </w:rPr>
        <w:t>采购人</w:t>
      </w:r>
      <w:r w:rsidRPr="003F0BFD">
        <w:rPr>
          <w:rFonts w:ascii="宋体" w:eastAsia="宋体" w:hAnsi="宋体" w:hint="eastAsia"/>
        </w:rPr>
        <w:t>提交履约</w:t>
      </w:r>
      <w:r w:rsidRPr="003F0BFD">
        <w:rPr>
          <w:rFonts w:ascii="宋体" w:eastAsia="宋体" w:hAnsi="宋体"/>
        </w:rPr>
        <w:t>保证金，采购人</w:t>
      </w:r>
      <w:r w:rsidRPr="003F0BFD">
        <w:rPr>
          <w:rFonts w:ascii="宋体" w:eastAsia="宋体" w:hAnsi="宋体" w:hint="eastAsia"/>
        </w:rPr>
        <w:t>将有充分的理由通过学校采购机构取消其中标，给采购人造成</w:t>
      </w:r>
      <w:r w:rsidRPr="003F0BFD">
        <w:rPr>
          <w:rFonts w:ascii="宋体" w:eastAsia="宋体" w:hAnsi="宋体" w:hint="eastAsia"/>
          <w:szCs w:val="21"/>
        </w:rPr>
        <w:t>的损失，中标人还应当予以赔偿。</w:t>
      </w:r>
    </w:p>
    <w:p w14:paraId="71BECCD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46</w:t>
      </w:r>
      <w:r w:rsidRPr="003F0BFD">
        <w:rPr>
          <w:rFonts w:ascii="宋体" w:eastAsia="宋体" w:hAnsi="宋体"/>
          <w:szCs w:val="21"/>
        </w:rPr>
        <w:t>.</w:t>
      </w:r>
      <w:r w:rsidRPr="003F0BFD">
        <w:rPr>
          <w:rFonts w:ascii="宋体" w:eastAsia="宋体" w:hAnsi="宋体" w:hint="eastAsia"/>
          <w:szCs w:val="21"/>
        </w:rPr>
        <w:t>3项目服务期满之后,经验收合格后，采购人在七日内办理解除履约担保手续。</w:t>
      </w:r>
    </w:p>
    <w:p w14:paraId="3FC4721A" w14:textId="77777777" w:rsidR="009B6C48" w:rsidRPr="003F0BFD" w:rsidRDefault="009B6C48" w:rsidP="009B6C48">
      <w:pPr>
        <w:spacing w:line="0" w:lineRule="atLeast"/>
        <w:rPr>
          <w:rFonts w:ascii="宋体" w:eastAsia="宋体" w:hAnsi="宋体"/>
          <w:szCs w:val="21"/>
        </w:rPr>
      </w:pPr>
    </w:p>
    <w:p w14:paraId="6E5A12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7</w:t>
      </w:r>
      <w:r w:rsidRPr="003F0BFD">
        <w:rPr>
          <w:rFonts w:ascii="宋体" w:eastAsia="宋体" w:hAnsi="宋体" w:hint="eastAsia"/>
          <w:sz w:val="24"/>
        </w:rPr>
        <w:t>.合同的备案</w:t>
      </w:r>
    </w:p>
    <w:p w14:paraId="10904DFE" w14:textId="0411816E"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采购人与中标人应于合同签订之日起十日内，由采购人或委托中标人将采购合同副本抄送学校采购机构备案。</w:t>
      </w:r>
    </w:p>
    <w:p w14:paraId="0B0CC525"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48</w:t>
      </w:r>
      <w:r w:rsidRPr="003F0BFD">
        <w:rPr>
          <w:rFonts w:ascii="宋体" w:eastAsia="宋体" w:hAnsi="宋体" w:hint="eastAsia"/>
          <w:sz w:val="24"/>
        </w:rPr>
        <w:t>.履约情况的反馈</w:t>
      </w:r>
    </w:p>
    <w:p w14:paraId="03F3D4F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lastRenderedPageBreak/>
        <w:t>采购人应及时向学校采购机构反馈中标人的履约情况（填写《深圳大学</w:t>
      </w:r>
      <w:r w:rsidRPr="003F0BFD">
        <w:rPr>
          <w:rFonts w:ascii="宋体" w:eastAsia="宋体" w:hAnsi="宋体" w:hint="eastAsia"/>
        </w:rPr>
        <w:t>采购履约情况反馈表》</w:t>
      </w:r>
      <w:r w:rsidRPr="003F0BFD">
        <w:rPr>
          <w:rFonts w:ascii="宋体" w:eastAsia="宋体" w:hAnsi="宋体" w:hint="eastAsia"/>
          <w:szCs w:val="21"/>
        </w:rPr>
        <w:t>），中标人的履约情况将作为供应商考核的重要依据，并将成为日后深圳大学采购活动中的项目评标依据。</w:t>
      </w:r>
    </w:p>
    <w:p w14:paraId="3C3CD361"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49</w:t>
      </w:r>
      <w:r w:rsidRPr="003F0BFD">
        <w:rPr>
          <w:rFonts w:ascii="宋体" w:eastAsia="宋体" w:hAnsi="宋体" w:hint="eastAsia"/>
          <w:sz w:val="24"/>
        </w:rPr>
        <w:t>．供应商违法行为</w:t>
      </w:r>
    </w:p>
    <w:p w14:paraId="048602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09E0C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（1）在采购活动中应当回避而未回避的；</w:t>
      </w:r>
    </w:p>
    <w:p w14:paraId="2A00F8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（2）未按本条例规定签订、履行采购合同，造成严重后果的；</w:t>
      </w:r>
    </w:p>
    <w:p w14:paraId="0241884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（3）隐瞒真实情况，提供虚假资料的；</w:t>
      </w:r>
    </w:p>
    <w:p w14:paraId="271690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（4）以非法手段排斥其他供应商参与竞争的；</w:t>
      </w:r>
    </w:p>
    <w:p w14:paraId="27B4028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（5）与其他采购参加人串通投标的；</w:t>
      </w:r>
    </w:p>
    <w:p w14:paraId="3FD20AA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（6）恶意投诉的；</w:t>
      </w:r>
    </w:p>
    <w:p w14:paraId="77F05E9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（7）向采购项目相关人行贿或者提供其他不当利益的；</w:t>
      </w:r>
    </w:p>
    <w:p w14:paraId="5B68EB1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（8）阻碍、抗拒主管部门监督检查的；</w:t>
      </w:r>
    </w:p>
    <w:p w14:paraId="630ED7E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（9）其他违反本条例规定的行为。</w:t>
      </w:r>
    </w:p>
    <w:p w14:paraId="4B7D5B89"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3F0BFD">
        <w:rPr>
          <w:rFonts w:ascii="宋体" w:eastAsia="宋体" w:hAnsi="宋体" w:hint="eastAsia"/>
          <w:b/>
          <w:bCs/>
          <w:sz w:val="32"/>
          <w:szCs w:val="32"/>
        </w:rPr>
        <w:t>质疑处理</w:t>
      </w:r>
    </w:p>
    <w:p w14:paraId="232D6D7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w:t>
      </w:r>
      <w:r w:rsidRPr="003F0BFD">
        <w:rPr>
          <w:rFonts w:ascii="宋体" w:eastAsia="宋体" w:hAnsi="宋体"/>
          <w:sz w:val="24"/>
        </w:rPr>
        <w:t>0</w:t>
      </w:r>
      <w:r w:rsidRPr="003F0BFD">
        <w:rPr>
          <w:rFonts w:ascii="宋体" w:eastAsia="宋体" w:hAnsi="宋体" w:hint="eastAsia"/>
          <w:sz w:val="24"/>
        </w:rPr>
        <w:t>.质疑处理原则</w:t>
      </w:r>
    </w:p>
    <w:p w14:paraId="20CD27C7"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50.1提出质疑</w:t>
      </w:r>
    </w:p>
    <w:p w14:paraId="797BC3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C19262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50.2</w:t>
      </w:r>
      <w:r w:rsidRPr="003F0BFD">
        <w:rPr>
          <w:rFonts w:ascii="宋体" w:eastAsia="宋体" w:hAnsi="宋体"/>
          <w:szCs w:val="21"/>
        </w:rPr>
        <w:t>法律依据</w:t>
      </w:r>
    </w:p>
    <w:p w14:paraId="0BD8ACB6"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《中华人民共和国政府采购法》、《中华人民共和国政府采购法实施条例》、</w:t>
      </w:r>
      <w:r w:rsidRPr="003F0BFD">
        <w:rPr>
          <w:rFonts w:ascii="宋体" w:eastAsia="宋体" w:hAnsi="宋体"/>
          <w:szCs w:val="21"/>
        </w:rPr>
        <w:t>《</w:t>
      </w:r>
      <w:r w:rsidRPr="003F0BFD">
        <w:rPr>
          <w:rFonts w:ascii="宋体" w:eastAsia="宋体" w:hAnsi="宋体" w:hint="eastAsia"/>
          <w:szCs w:val="21"/>
        </w:rPr>
        <w:t>深圳经济特区政府采购</w:t>
      </w:r>
      <w:r w:rsidRPr="003F0BFD">
        <w:rPr>
          <w:rFonts w:ascii="宋体" w:eastAsia="宋体" w:hAnsi="宋体"/>
          <w:szCs w:val="21"/>
        </w:rPr>
        <w:t>条例</w:t>
      </w:r>
      <w:r w:rsidRPr="003F0BFD">
        <w:rPr>
          <w:rFonts w:ascii="宋体" w:eastAsia="宋体" w:hAnsi="宋体" w:hint="eastAsia"/>
          <w:szCs w:val="21"/>
        </w:rPr>
        <w:t>》、《深圳经济特区政府采购条例实施细则》、《政府采购质疑和投诉办法》（财政部令第94号）和其他有关法律法规规定。</w:t>
      </w:r>
    </w:p>
    <w:p w14:paraId="12668B1A"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50.3质疑条件</w:t>
      </w:r>
    </w:p>
    <w:p w14:paraId="02F314C7"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50.3.1提出质疑的供应商应当是参与所质疑项目采购活动的供应商；</w:t>
      </w:r>
    </w:p>
    <w:p w14:paraId="4270CFD7" w14:textId="77777777" w:rsidR="009B6C48" w:rsidRPr="003F0BFD" w:rsidRDefault="009B6C48" w:rsidP="009B6C48">
      <w:pPr>
        <w:spacing w:line="312" w:lineRule="atLeast"/>
        <w:textAlignment w:val="center"/>
        <w:rPr>
          <w:rFonts w:ascii="宋体" w:eastAsia="宋体" w:hAnsi="宋体" w:cs="Segoe UI"/>
          <w:color w:val="666666"/>
          <w:kern w:val="0"/>
          <w:sz w:val="17"/>
          <w:szCs w:val="17"/>
        </w:rPr>
      </w:pPr>
      <w:r w:rsidRPr="003F0BFD">
        <w:rPr>
          <w:rFonts w:ascii="宋体" w:eastAsia="宋体" w:hAnsi="宋体" w:hint="eastAsia"/>
          <w:szCs w:val="21"/>
        </w:rPr>
        <w:lastRenderedPageBreak/>
        <w:t xml:space="preserve">    50.3.2</w:t>
      </w:r>
      <w:r w:rsidRPr="003F0BFD">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E231C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C9C01B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50.4提交</w:t>
      </w:r>
      <w:r w:rsidRPr="003F0BFD">
        <w:rPr>
          <w:rFonts w:ascii="宋体" w:eastAsia="宋体" w:hAnsi="宋体"/>
          <w:szCs w:val="21"/>
        </w:rPr>
        <w:t>材料</w:t>
      </w:r>
    </w:p>
    <w:p w14:paraId="57F9ED3E"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质疑函、营业执照复印件、法定代表人证明。如委托代理人提交的，还需提交授权委托书及代理人身份证明。</w:t>
      </w:r>
    </w:p>
    <w:p w14:paraId="2A0F4CB9"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50.5收文部门</w:t>
      </w:r>
    </w:p>
    <w:p w14:paraId="27FF2F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学校采购机构，地址：深圳市南山区南海大道3688号 深圳大学粤海校区汇元楼246室，质疑咨询电话：0755-26057039。</w:t>
      </w:r>
    </w:p>
    <w:p w14:paraId="03DF2F7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50.6收文办理</w:t>
      </w:r>
      <w:r w:rsidRPr="003F0BFD">
        <w:rPr>
          <w:rFonts w:ascii="宋体" w:eastAsia="宋体" w:hAnsi="宋体"/>
          <w:szCs w:val="21"/>
        </w:rPr>
        <w:t>程序</w:t>
      </w:r>
    </w:p>
    <w:p w14:paraId="242D4FF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50.6.1供应商提交的质疑材料符合质疑条件的办理收文，出具收文回执；</w:t>
      </w:r>
    </w:p>
    <w:p w14:paraId="79624944"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A1A3E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50.7质疑答复时限</w:t>
      </w:r>
    </w:p>
    <w:p w14:paraId="361A7611"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自收文之日起七个工作日内。</w:t>
      </w:r>
    </w:p>
    <w:p w14:paraId="30304225"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50.8投诉</w:t>
      </w:r>
    </w:p>
    <w:p w14:paraId="4666425C"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对质疑答复不满意或者未在规定时间内答复的，提出质疑的供应商可以在答复期满后15个工作日内向深圳大学</w:t>
      </w:r>
      <w:r w:rsidRPr="003F0BFD">
        <w:rPr>
          <w:rFonts w:ascii="宋体" w:eastAsia="宋体" w:hAnsi="宋体"/>
          <w:szCs w:val="21"/>
        </w:rPr>
        <w:t>纪检、</w:t>
      </w:r>
      <w:r w:rsidRPr="003F0BFD">
        <w:rPr>
          <w:rFonts w:ascii="宋体" w:eastAsia="宋体" w:hAnsi="宋体" w:hint="eastAsia"/>
          <w:szCs w:val="21"/>
        </w:rPr>
        <w:t>监察</w:t>
      </w:r>
      <w:r w:rsidRPr="003F0BFD">
        <w:rPr>
          <w:rFonts w:ascii="宋体" w:eastAsia="宋体" w:hAnsi="宋体"/>
          <w:szCs w:val="21"/>
        </w:rPr>
        <w:t>部门</w:t>
      </w:r>
      <w:r w:rsidRPr="003F0BFD">
        <w:rPr>
          <w:rFonts w:ascii="宋体" w:eastAsia="宋体" w:hAnsi="宋体" w:hint="eastAsia"/>
          <w:szCs w:val="21"/>
        </w:rPr>
        <w:t>投诉。</w:t>
      </w:r>
    </w:p>
    <w:p w14:paraId="5C0C90B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51.质疑后续处理</w:t>
      </w:r>
    </w:p>
    <w:p w14:paraId="6919DA9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52.1供应商质疑不成立，或者成立但未对中标、成交结果构成影响的，继续开展采购活动。</w:t>
      </w:r>
    </w:p>
    <w:p w14:paraId="1FE469B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3F0BFD">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18B9540D" w14:textId="77777777" w:rsidR="009B6C48" w:rsidRPr="003F0BFD" w:rsidRDefault="009B6C48" w:rsidP="009B6C48">
      <w:pPr>
        <w:spacing w:line="240" w:lineRule="atLeast"/>
        <w:rPr>
          <w:rFonts w:ascii="宋体" w:eastAsia="宋体" w:hAnsi="宋体"/>
          <w:szCs w:val="21"/>
        </w:rPr>
      </w:pPr>
    </w:p>
    <w:p w14:paraId="18DA28C7" w14:textId="77777777" w:rsidR="009B6C48" w:rsidRPr="003F0BFD" w:rsidRDefault="009B6C48" w:rsidP="009B6C48">
      <w:pPr>
        <w:jc w:val="center"/>
        <w:rPr>
          <w:rFonts w:ascii="宋体" w:eastAsia="宋体" w:hAnsi="宋体"/>
          <w:color w:val="FF0000"/>
          <w:szCs w:val="21"/>
        </w:rPr>
      </w:pPr>
    </w:p>
    <w:p w14:paraId="02A8DF70" w14:textId="77777777" w:rsidR="00530019" w:rsidRPr="003F0BFD" w:rsidRDefault="00530019">
      <w:pPr>
        <w:rPr>
          <w:rFonts w:ascii="宋体" w:eastAsia="宋体" w:hAnsi="宋体"/>
        </w:rPr>
      </w:pPr>
    </w:p>
    <w:sectPr w:rsidR="00530019" w:rsidRPr="003F0BFD">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17BE" w16cex:dateUtc="2020-08-05T03:34:00Z"/>
  <w16cex:commentExtensible w16cex:durableId="22D517D2" w16cex:dateUtc="2020-08-05T03:34:00Z"/>
  <w16cex:commentExtensible w16cex:durableId="22D517D9" w16cex:dateUtc="2020-08-05T03:34:00Z"/>
  <w16cex:commentExtensible w16cex:durableId="22D517F0" w16cex:dateUtc="2020-08-05T03:35:00Z"/>
  <w16cex:commentExtensible w16cex:durableId="22D517F6" w16cex:dateUtc="2020-08-05T03:35:00Z"/>
  <w16cex:commentExtensible w16cex:durableId="22D517FC" w16cex:dateUtc="2020-08-05T03:35:00Z"/>
  <w16cex:commentExtensible w16cex:durableId="22D51835" w16cex:dateUtc="2020-08-05T03:36:00Z"/>
  <w16cex:commentExtensible w16cex:durableId="22D5183E" w16cex:dateUtc="2020-08-05T03:36:00Z"/>
  <w16cex:commentExtensible w16cex:durableId="22D5184D" w16cex:dateUtc="2020-08-05T03:36:00Z"/>
  <w16cex:commentExtensible w16cex:durableId="22D51864" w16cex:dateUtc="2020-08-05T03:37:00Z"/>
  <w16cex:commentExtensible w16cex:durableId="22D5AA9F" w16cex:dateUtc="2020-08-05T14:01:00Z"/>
  <w16cex:commentExtensible w16cex:durableId="22D55E76" w16cex:dateUtc="2020-08-05T08:36:00Z"/>
  <w16cex:commentExtensible w16cex:durableId="22D5BA75" w16cex:dateUtc="2020-08-05T15:08:00Z"/>
  <w16cex:commentExtensible w16cex:durableId="22D5BA9E" w16cex:dateUtc="2020-08-05T15:09:00Z"/>
  <w16cex:commentExtensible w16cex:durableId="22D5ABB3" w16cex:dateUtc="2020-08-05T14:05:00Z"/>
  <w16cex:commentExtensible w16cex:durableId="22D5BAFD" w16cex:dateUtc="2020-08-05T15:10:00Z"/>
  <w16cex:commentExtensible w16cex:durableId="22D5AD25" w16cex:dateUtc="2020-08-05T14:11:00Z"/>
  <w16cex:commentExtensible w16cex:durableId="22D5614D" w16cex:dateUtc="2020-08-05T08:48:00Z"/>
  <w16cex:commentExtensible w16cex:durableId="22D5615B" w16cex:dateUtc="2020-08-05T08:48:00Z"/>
  <w16cex:commentExtensible w16cex:durableId="22D5B7DC" w16cex:dateUtc="2020-08-05T14:57:00Z"/>
  <w16cex:commentExtensible w16cex:durableId="22D5B79E" w16cex:dateUtc="2020-08-05T14:56:00Z"/>
  <w16cex:commentExtensible w16cex:durableId="22D5B7F7" w16cex:dateUtc="2020-08-05T14:57:00Z"/>
  <w16cex:commentExtensible w16cex:durableId="22D56419" w16cex:dateUtc="2020-08-05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23EFE5" w16cid:durableId="22D517BE"/>
  <w16cid:commentId w16cid:paraId="5E648CF0" w16cid:durableId="22D517D2"/>
  <w16cid:commentId w16cid:paraId="552A3B1A" w16cid:durableId="22D517D9"/>
  <w16cid:commentId w16cid:paraId="5065BFD3" w16cid:durableId="22D517F0"/>
  <w16cid:commentId w16cid:paraId="17F776C6" w16cid:durableId="22D517F6"/>
  <w16cid:commentId w16cid:paraId="3A96FC56" w16cid:durableId="22D517FC"/>
  <w16cid:commentId w16cid:paraId="09B9231B" w16cid:durableId="22D51835"/>
  <w16cid:commentId w16cid:paraId="7176D49E" w16cid:durableId="22D5183E"/>
  <w16cid:commentId w16cid:paraId="31A530A4" w16cid:durableId="22D5184D"/>
  <w16cid:commentId w16cid:paraId="50FE397E" w16cid:durableId="22D51864"/>
  <w16cid:commentId w16cid:paraId="6F378B50" w16cid:durableId="22D5AA9F"/>
  <w16cid:commentId w16cid:paraId="76153AEC" w16cid:durableId="22D55E76"/>
  <w16cid:commentId w16cid:paraId="018C4C4C" w16cid:durableId="22D5BA75"/>
  <w16cid:commentId w16cid:paraId="7ABE0005" w16cid:durableId="22D5BA9E"/>
  <w16cid:commentId w16cid:paraId="18F2F86B" w16cid:durableId="22D5ABB3"/>
  <w16cid:commentId w16cid:paraId="065A7196" w16cid:durableId="22D5BAFD"/>
  <w16cid:commentId w16cid:paraId="3F2DFF6A" w16cid:durableId="22D5AD25"/>
  <w16cid:commentId w16cid:paraId="7E0035FF" w16cid:durableId="22D5614D"/>
  <w16cid:commentId w16cid:paraId="52F0BB58" w16cid:durableId="22D5615B"/>
  <w16cid:commentId w16cid:paraId="615C872E" w16cid:durableId="22D5B7DC"/>
  <w16cid:commentId w16cid:paraId="1A2B8599" w16cid:durableId="22D5B79E"/>
  <w16cid:commentId w16cid:paraId="64BA7541" w16cid:durableId="22D5B7F7"/>
  <w16cid:commentId w16cid:paraId="7C9A3D1B" w16cid:durableId="22D564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04522" w14:textId="77777777" w:rsidR="00527DA7" w:rsidRDefault="00527DA7">
      <w:r>
        <w:separator/>
      </w:r>
    </w:p>
  </w:endnote>
  <w:endnote w:type="continuationSeparator" w:id="0">
    <w:p w14:paraId="7191A4F1" w14:textId="77777777" w:rsidR="00527DA7" w:rsidRDefault="0052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1B1B09" w:rsidRDefault="001B1B0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1B1B09" w:rsidRDefault="001B1B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1B1B09" w:rsidRDefault="001B1B0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01BC0">
      <w:rPr>
        <w:noProof/>
      </w:rPr>
      <w:t>21</w:t>
    </w:r>
    <w:r>
      <w:fldChar w:fldCharType="end"/>
    </w:r>
    <w:r>
      <w:t xml:space="preserve"> -</w:t>
    </w:r>
  </w:p>
  <w:p w14:paraId="48E35457" w14:textId="77777777" w:rsidR="001B1B09" w:rsidRDefault="001B1B0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F295D" w14:textId="77777777" w:rsidR="00527DA7" w:rsidRDefault="00527DA7">
      <w:r>
        <w:separator/>
      </w:r>
    </w:p>
  </w:footnote>
  <w:footnote w:type="continuationSeparator" w:id="0">
    <w:p w14:paraId="26E7C18A" w14:textId="77777777" w:rsidR="00527DA7" w:rsidRDefault="0052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02A9DEB9" w:rsidR="001B1B09" w:rsidRDefault="001B1B09">
    <w:pPr>
      <w:pStyle w:val="af1"/>
    </w:pPr>
    <w:r>
      <w:rPr>
        <w:rFonts w:hint="eastAsia"/>
      </w:rPr>
      <w:t>深圳大学招投标管理中心</w:t>
    </w:r>
    <w:r>
      <w:rPr>
        <w:rFonts w:hint="eastAsia"/>
      </w:rPr>
      <w:t xml:space="preserve">                                                    </w:t>
    </w:r>
    <w:r w:rsidR="002E046C">
      <w:rPr>
        <w:rFonts w:hint="eastAsia"/>
      </w:rPr>
      <w:t>SZUCG20210074FW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C39D2E1A"/>
    <w:multiLevelType w:val="singleLevel"/>
    <w:tmpl w:val="C39D2E1A"/>
    <w:lvl w:ilvl="0">
      <w:start w:val="1"/>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E7E3C3BD"/>
    <w:multiLevelType w:val="singleLevel"/>
    <w:tmpl w:val="E7E3C3BD"/>
    <w:lvl w:ilvl="0">
      <w:start w:val="7"/>
      <w:numFmt w:val="decimal"/>
      <w:suff w:val="nothing"/>
      <w:lvlText w:val="%1）"/>
      <w:lvlJc w:val="left"/>
      <w:pPr>
        <w:ind w:left="481" w:firstLine="0"/>
      </w:pPr>
    </w:lvl>
  </w:abstractNum>
  <w:abstractNum w:abstractNumId="1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2" w15:restartNumberingAfterBreak="0">
    <w:nsid w:val="02A5828F"/>
    <w:multiLevelType w:val="singleLevel"/>
    <w:tmpl w:val="02A5828F"/>
    <w:lvl w:ilvl="0">
      <w:start w:val="1"/>
      <w:numFmt w:val="decimal"/>
      <w:suff w:val="nothing"/>
      <w:lvlText w:val="（%1）"/>
      <w:lvlJc w:val="left"/>
    </w:lvl>
  </w:abstractNum>
  <w:abstractNum w:abstractNumId="13" w15:restartNumberingAfterBreak="0">
    <w:nsid w:val="050A268F"/>
    <w:multiLevelType w:val="singleLevel"/>
    <w:tmpl w:val="050A268F"/>
    <w:lvl w:ilvl="0">
      <w:start w:val="1"/>
      <w:numFmt w:val="decimal"/>
      <w:suff w:val="nothing"/>
      <w:lvlText w:val="%1）"/>
      <w:lvlJc w:val="left"/>
    </w:lvl>
  </w:abstractNum>
  <w:abstractNum w:abstractNumId="1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A5441E4"/>
    <w:multiLevelType w:val="singleLevel"/>
    <w:tmpl w:val="0A5441E4"/>
    <w:lvl w:ilvl="0">
      <w:start w:val="1"/>
      <w:numFmt w:val="decimal"/>
      <w:suff w:val="nothing"/>
      <w:lvlText w:val="（%1）"/>
      <w:lvlJc w:val="left"/>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27D896B7"/>
    <w:multiLevelType w:val="singleLevel"/>
    <w:tmpl w:val="27D896B7"/>
    <w:lvl w:ilvl="0">
      <w:start w:val="1"/>
      <w:numFmt w:val="decimal"/>
      <w:suff w:val="nothing"/>
      <w:lvlText w:val="（%1）"/>
      <w:lvlJc w:val="left"/>
    </w:lvl>
  </w:abstractNum>
  <w:abstractNum w:abstractNumId="19"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20" w15:restartNumberingAfterBreak="0">
    <w:nsid w:val="2D8ADA75"/>
    <w:multiLevelType w:val="singleLevel"/>
    <w:tmpl w:val="2D8ADA75"/>
    <w:lvl w:ilvl="0">
      <w:start w:val="1"/>
      <w:numFmt w:val="decimal"/>
      <w:suff w:val="nothing"/>
      <w:lvlText w:val="（%1）"/>
      <w:lvlJc w:val="left"/>
    </w:lvl>
  </w:abstractNum>
  <w:abstractNum w:abstractNumId="2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DE2F42"/>
    <w:multiLevelType w:val="singleLevel"/>
    <w:tmpl w:val="5DDE2F42"/>
    <w:lvl w:ilvl="0">
      <w:start w:val="1"/>
      <w:numFmt w:val="decimal"/>
      <w:suff w:val="nothing"/>
      <w:lvlText w:val="（%1）"/>
      <w:lvlJc w:val="left"/>
    </w:lvl>
  </w:abstractNum>
  <w:abstractNum w:abstractNumId="26" w15:restartNumberingAfterBreak="0">
    <w:nsid w:val="5E1436BD"/>
    <w:multiLevelType w:val="singleLevel"/>
    <w:tmpl w:val="5E1436BD"/>
    <w:lvl w:ilvl="0">
      <w:start w:val="2"/>
      <w:numFmt w:val="decimal"/>
      <w:suff w:val="nothing"/>
      <w:lvlText w:val="（%1）"/>
      <w:lvlJc w:val="left"/>
    </w:lvl>
  </w:abstractNum>
  <w:abstractNum w:abstractNumId="27" w15:restartNumberingAfterBreak="0">
    <w:nsid w:val="5E14407C"/>
    <w:multiLevelType w:val="singleLevel"/>
    <w:tmpl w:val="5E14407C"/>
    <w:lvl w:ilvl="0">
      <w:start w:val="2"/>
      <w:numFmt w:val="decimal"/>
      <w:suff w:val="nothing"/>
      <w:lvlText w:val="（%1）"/>
      <w:lvlJc w:val="left"/>
    </w:lvl>
  </w:abstractNum>
  <w:abstractNum w:abstractNumId="28" w15:restartNumberingAfterBreak="0">
    <w:nsid w:val="5E15292C"/>
    <w:multiLevelType w:val="singleLevel"/>
    <w:tmpl w:val="5E15292C"/>
    <w:lvl w:ilvl="0">
      <w:start w:val="1"/>
      <w:numFmt w:val="decimal"/>
      <w:suff w:val="nothing"/>
      <w:lvlText w:val="（%1）"/>
      <w:lvlJc w:val="left"/>
    </w:lvl>
  </w:abstractNum>
  <w:abstractNum w:abstractNumId="29" w15:restartNumberingAfterBreak="0">
    <w:nsid w:val="5E16EC0A"/>
    <w:multiLevelType w:val="singleLevel"/>
    <w:tmpl w:val="5E16EC0A"/>
    <w:lvl w:ilvl="0">
      <w:start w:val="3"/>
      <w:numFmt w:val="chineseCounting"/>
      <w:suff w:val="nothing"/>
      <w:lvlText w:val="（%1）"/>
      <w:lvlJc w:val="left"/>
    </w:lvl>
  </w:abstractNum>
  <w:abstractNum w:abstractNumId="30" w15:restartNumberingAfterBreak="0">
    <w:nsid w:val="5EC3A75D"/>
    <w:multiLevelType w:val="singleLevel"/>
    <w:tmpl w:val="5EC3A75D"/>
    <w:lvl w:ilvl="0">
      <w:start w:val="3"/>
      <w:numFmt w:val="decimal"/>
      <w:suff w:val="nothing"/>
      <w:lvlText w:val="%1."/>
      <w:lvlJc w:val="left"/>
    </w:lvl>
  </w:abstractNum>
  <w:abstractNum w:abstractNumId="31" w15:restartNumberingAfterBreak="0">
    <w:nsid w:val="5EC3B270"/>
    <w:multiLevelType w:val="singleLevel"/>
    <w:tmpl w:val="5EC3B270"/>
    <w:lvl w:ilvl="0">
      <w:start w:val="1"/>
      <w:numFmt w:val="decimal"/>
      <w:suff w:val="nothing"/>
      <w:lvlText w:val="%1."/>
      <w:lvlJc w:val="left"/>
    </w:lvl>
  </w:abstractNum>
  <w:abstractNum w:abstractNumId="32" w15:restartNumberingAfterBreak="0">
    <w:nsid w:val="5EC3B2A5"/>
    <w:multiLevelType w:val="singleLevel"/>
    <w:tmpl w:val="5EC3B2A5"/>
    <w:lvl w:ilvl="0">
      <w:start w:val="1"/>
      <w:numFmt w:val="decimal"/>
      <w:suff w:val="nothing"/>
      <w:lvlText w:val="%1."/>
      <w:lvlJc w:val="left"/>
    </w:lvl>
  </w:abstractNum>
  <w:abstractNum w:abstractNumId="33"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81CEC36"/>
    <w:multiLevelType w:val="singleLevel"/>
    <w:tmpl w:val="681CEC36"/>
    <w:lvl w:ilvl="0">
      <w:start w:val="6"/>
      <w:numFmt w:val="decimal"/>
      <w:suff w:val="nothing"/>
      <w:lvlText w:val="%1）"/>
      <w:lvlJc w:val="left"/>
    </w:lvl>
  </w:abstractNum>
  <w:abstractNum w:abstractNumId="35"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6"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17"/>
  </w:num>
  <w:num w:numId="4">
    <w:abstractNumId w:val="16"/>
  </w:num>
  <w:num w:numId="5">
    <w:abstractNumId w:val="38"/>
  </w:num>
  <w:num w:numId="6">
    <w:abstractNumId w:val="21"/>
  </w:num>
  <w:num w:numId="7">
    <w:abstractNumId w:val="23"/>
  </w:num>
  <w:num w:numId="8">
    <w:abstractNumId w:val="19"/>
  </w:num>
  <w:num w:numId="9">
    <w:abstractNumId w:val="14"/>
  </w:num>
  <w:num w:numId="10">
    <w:abstractNumId w:val="8"/>
  </w:num>
  <w:num w:numId="11">
    <w:abstractNumId w:val="15"/>
  </w:num>
  <w:num w:numId="12">
    <w:abstractNumId w:val="12"/>
  </w:num>
  <w:num w:numId="13">
    <w:abstractNumId w:val="4"/>
  </w:num>
  <w:num w:numId="14">
    <w:abstractNumId w:val="7"/>
  </w:num>
  <w:num w:numId="15">
    <w:abstractNumId w:val="0"/>
  </w:num>
  <w:num w:numId="16">
    <w:abstractNumId w:val="2"/>
  </w:num>
  <w:num w:numId="17">
    <w:abstractNumId w:val="20"/>
  </w:num>
  <w:num w:numId="18">
    <w:abstractNumId w:val="36"/>
  </w:num>
  <w:num w:numId="19">
    <w:abstractNumId w:val="3"/>
  </w:num>
  <w:num w:numId="20">
    <w:abstractNumId w:val="24"/>
  </w:num>
  <w:num w:numId="21">
    <w:abstractNumId w:val="33"/>
  </w:num>
  <w:num w:numId="22">
    <w:abstractNumId w:val="25"/>
  </w:num>
  <w:num w:numId="23">
    <w:abstractNumId w:val="26"/>
  </w:num>
  <w:num w:numId="24">
    <w:abstractNumId w:val="28"/>
  </w:num>
  <w:num w:numId="25">
    <w:abstractNumId w:val="27"/>
  </w:num>
  <w:num w:numId="26">
    <w:abstractNumId w:val="29"/>
  </w:num>
  <w:num w:numId="27">
    <w:abstractNumId w:val="32"/>
  </w:num>
  <w:num w:numId="28">
    <w:abstractNumId w:val="30"/>
  </w:num>
  <w:num w:numId="29">
    <w:abstractNumId w:val="3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9"/>
  </w:num>
  <w:num w:numId="33">
    <w:abstractNumId w:val="5"/>
  </w:num>
  <w:num w:numId="34">
    <w:abstractNumId w:val="34"/>
  </w:num>
  <w:num w:numId="35">
    <w:abstractNumId w:val="1"/>
  </w:num>
  <w:num w:numId="36">
    <w:abstractNumId w:val="22"/>
  </w:num>
  <w:num w:numId="37">
    <w:abstractNumId w:val="13"/>
  </w:num>
  <w:num w:numId="38">
    <w:abstractNumId w:val="6"/>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2A3"/>
    <w:rsid w:val="00002FA0"/>
    <w:rsid w:val="000033BB"/>
    <w:rsid w:val="000037C0"/>
    <w:rsid w:val="00003F41"/>
    <w:rsid w:val="000064A4"/>
    <w:rsid w:val="000071BF"/>
    <w:rsid w:val="000074E5"/>
    <w:rsid w:val="00012241"/>
    <w:rsid w:val="0001341B"/>
    <w:rsid w:val="00015546"/>
    <w:rsid w:val="00015CCA"/>
    <w:rsid w:val="00020FE6"/>
    <w:rsid w:val="00022871"/>
    <w:rsid w:val="000248A1"/>
    <w:rsid w:val="00025068"/>
    <w:rsid w:val="000264C4"/>
    <w:rsid w:val="000268C2"/>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5A94"/>
    <w:rsid w:val="000473A7"/>
    <w:rsid w:val="00050BC6"/>
    <w:rsid w:val="00051EFD"/>
    <w:rsid w:val="00052BF7"/>
    <w:rsid w:val="00052C12"/>
    <w:rsid w:val="00052D2B"/>
    <w:rsid w:val="00053C48"/>
    <w:rsid w:val="00053DDF"/>
    <w:rsid w:val="00054713"/>
    <w:rsid w:val="00054761"/>
    <w:rsid w:val="00054FAF"/>
    <w:rsid w:val="0005721D"/>
    <w:rsid w:val="000606D8"/>
    <w:rsid w:val="00060740"/>
    <w:rsid w:val="00061857"/>
    <w:rsid w:val="00062675"/>
    <w:rsid w:val="00062B0F"/>
    <w:rsid w:val="00063760"/>
    <w:rsid w:val="0006535A"/>
    <w:rsid w:val="000673E7"/>
    <w:rsid w:val="0007028C"/>
    <w:rsid w:val="0007132F"/>
    <w:rsid w:val="000735F1"/>
    <w:rsid w:val="00074795"/>
    <w:rsid w:val="00075998"/>
    <w:rsid w:val="00076E14"/>
    <w:rsid w:val="00077DD4"/>
    <w:rsid w:val="000803A4"/>
    <w:rsid w:val="000804CC"/>
    <w:rsid w:val="0008068B"/>
    <w:rsid w:val="00082046"/>
    <w:rsid w:val="000820B7"/>
    <w:rsid w:val="0008490D"/>
    <w:rsid w:val="00084FB7"/>
    <w:rsid w:val="00085565"/>
    <w:rsid w:val="0008568C"/>
    <w:rsid w:val="00086F52"/>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17B"/>
    <w:rsid w:val="000A3EFF"/>
    <w:rsid w:val="000A6479"/>
    <w:rsid w:val="000A6EEA"/>
    <w:rsid w:val="000A7222"/>
    <w:rsid w:val="000A75C4"/>
    <w:rsid w:val="000B1DCA"/>
    <w:rsid w:val="000B4F5F"/>
    <w:rsid w:val="000B6511"/>
    <w:rsid w:val="000B7456"/>
    <w:rsid w:val="000C0EDE"/>
    <w:rsid w:val="000C21C0"/>
    <w:rsid w:val="000C3DD2"/>
    <w:rsid w:val="000C3EFE"/>
    <w:rsid w:val="000C6121"/>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0FDC"/>
    <w:rsid w:val="00101E0E"/>
    <w:rsid w:val="00102174"/>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0725"/>
    <w:rsid w:val="00121252"/>
    <w:rsid w:val="00121E5C"/>
    <w:rsid w:val="00124FD3"/>
    <w:rsid w:val="00130599"/>
    <w:rsid w:val="001307C5"/>
    <w:rsid w:val="00130F10"/>
    <w:rsid w:val="00131726"/>
    <w:rsid w:val="00131A90"/>
    <w:rsid w:val="00132101"/>
    <w:rsid w:val="00132D2B"/>
    <w:rsid w:val="00133664"/>
    <w:rsid w:val="00141D4A"/>
    <w:rsid w:val="00142E83"/>
    <w:rsid w:val="00144CC3"/>
    <w:rsid w:val="001460BD"/>
    <w:rsid w:val="00147873"/>
    <w:rsid w:val="00150FB1"/>
    <w:rsid w:val="00151145"/>
    <w:rsid w:val="00152234"/>
    <w:rsid w:val="001528BA"/>
    <w:rsid w:val="001528C8"/>
    <w:rsid w:val="001537A7"/>
    <w:rsid w:val="00154F4A"/>
    <w:rsid w:val="00155E25"/>
    <w:rsid w:val="00156591"/>
    <w:rsid w:val="00160CCD"/>
    <w:rsid w:val="00162490"/>
    <w:rsid w:val="00162926"/>
    <w:rsid w:val="00165062"/>
    <w:rsid w:val="00166A26"/>
    <w:rsid w:val="00171BF9"/>
    <w:rsid w:val="00171D0D"/>
    <w:rsid w:val="00176C95"/>
    <w:rsid w:val="00177342"/>
    <w:rsid w:val="001805BA"/>
    <w:rsid w:val="001825C2"/>
    <w:rsid w:val="0018291B"/>
    <w:rsid w:val="00183CD6"/>
    <w:rsid w:val="00184075"/>
    <w:rsid w:val="001854CB"/>
    <w:rsid w:val="0018642A"/>
    <w:rsid w:val="00186B12"/>
    <w:rsid w:val="0018735C"/>
    <w:rsid w:val="001907B1"/>
    <w:rsid w:val="0019242E"/>
    <w:rsid w:val="00195462"/>
    <w:rsid w:val="00195A85"/>
    <w:rsid w:val="001969D8"/>
    <w:rsid w:val="00196C39"/>
    <w:rsid w:val="00197C8D"/>
    <w:rsid w:val="001A00EB"/>
    <w:rsid w:val="001A1B42"/>
    <w:rsid w:val="001A4C53"/>
    <w:rsid w:val="001A4F5F"/>
    <w:rsid w:val="001A63A1"/>
    <w:rsid w:val="001B0CD8"/>
    <w:rsid w:val="001B18D2"/>
    <w:rsid w:val="001B1B09"/>
    <w:rsid w:val="001B3C27"/>
    <w:rsid w:val="001B7C8E"/>
    <w:rsid w:val="001C09A2"/>
    <w:rsid w:val="001C526E"/>
    <w:rsid w:val="001C5399"/>
    <w:rsid w:val="001C611C"/>
    <w:rsid w:val="001C6180"/>
    <w:rsid w:val="001C6D38"/>
    <w:rsid w:val="001C7BC1"/>
    <w:rsid w:val="001C7BE9"/>
    <w:rsid w:val="001D0149"/>
    <w:rsid w:val="001D05D5"/>
    <w:rsid w:val="001D0C57"/>
    <w:rsid w:val="001D0FE9"/>
    <w:rsid w:val="001D1393"/>
    <w:rsid w:val="001D29B6"/>
    <w:rsid w:val="001D3E1D"/>
    <w:rsid w:val="001D41BF"/>
    <w:rsid w:val="001D4F00"/>
    <w:rsid w:val="001D51EE"/>
    <w:rsid w:val="001D637A"/>
    <w:rsid w:val="001D7718"/>
    <w:rsid w:val="001D7C12"/>
    <w:rsid w:val="001E0D72"/>
    <w:rsid w:val="001E1628"/>
    <w:rsid w:val="001E22F6"/>
    <w:rsid w:val="001E36B2"/>
    <w:rsid w:val="001E39AA"/>
    <w:rsid w:val="001E3DD9"/>
    <w:rsid w:val="001E4D68"/>
    <w:rsid w:val="001E52BD"/>
    <w:rsid w:val="001E57E1"/>
    <w:rsid w:val="001E6897"/>
    <w:rsid w:val="001E7C28"/>
    <w:rsid w:val="001F080E"/>
    <w:rsid w:val="001F0C2A"/>
    <w:rsid w:val="001F0D69"/>
    <w:rsid w:val="001F1AB3"/>
    <w:rsid w:val="001F234C"/>
    <w:rsid w:val="001F3563"/>
    <w:rsid w:val="001F4863"/>
    <w:rsid w:val="001F5733"/>
    <w:rsid w:val="001F5E0D"/>
    <w:rsid w:val="001F736B"/>
    <w:rsid w:val="00200425"/>
    <w:rsid w:val="00200BAB"/>
    <w:rsid w:val="00201A50"/>
    <w:rsid w:val="00201BC0"/>
    <w:rsid w:val="002026D1"/>
    <w:rsid w:val="0020319B"/>
    <w:rsid w:val="00203823"/>
    <w:rsid w:val="00204FAB"/>
    <w:rsid w:val="00205289"/>
    <w:rsid w:val="00206A8C"/>
    <w:rsid w:val="00206D53"/>
    <w:rsid w:val="00207A4F"/>
    <w:rsid w:val="00207C6B"/>
    <w:rsid w:val="00211AA1"/>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5C79"/>
    <w:rsid w:val="00256261"/>
    <w:rsid w:val="002566FD"/>
    <w:rsid w:val="002573AB"/>
    <w:rsid w:val="002603F1"/>
    <w:rsid w:val="00260988"/>
    <w:rsid w:val="00260B4B"/>
    <w:rsid w:val="00263374"/>
    <w:rsid w:val="002636D1"/>
    <w:rsid w:val="002640AA"/>
    <w:rsid w:val="002642C1"/>
    <w:rsid w:val="00265070"/>
    <w:rsid w:val="002656D8"/>
    <w:rsid w:val="00265D02"/>
    <w:rsid w:val="00266CAE"/>
    <w:rsid w:val="002672D6"/>
    <w:rsid w:val="00270CAE"/>
    <w:rsid w:val="002718B2"/>
    <w:rsid w:val="0027248E"/>
    <w:rsid w:val="002726FA"/>
    <w:rsid w:val="00274246"/>
    <w:rsid w:val="00275DC1"/>
    <w:rsid w:val="00277CB9"/>
    <w:rsid w:val="00280105"/>
    <w:rsid w:val="00280888"/>
    <w:rsid w:val="00280DE6"/>
    <w:rsid w:val="00281399"/>
    <w:rsid w:val="00281C6E"/>
    <w:rsid w:val="00283FBF"/>
    <w:rsid w:val="00286C95"/>
    <w:rsid w:val="0028707A"/>
    <w:rsid w:val="0029012A"/>
    <w:rsid w:val="00291A1A"/>
    <w:rsid w:val="00291BD8"/>
    <w:rsid w:val="002921F2"/>
    <w:rsid w:val="00292A30"/>
    <w:rsid w:val="0029439A"/>
    <w:rsid w:val="002944C3"/>
    <w:rsid w:val="00294879"/>
    <w:rsid w:val="00294E73"/>
    <w:rsid w:val="00295B1D"/>
    <w:rsid w:val="002966C2"/>
    <w:rsid w:val="00296D75"/>
    <w:rsid w:val="00296DE9"/>
    <w:rsid w:val="00297422"/>
    <w:rsid w:val="00297ED8"/>
    <w:rsid w:val="002A00D2"/>
    <w:rsid w:val="002A0486"/>
    <w:rsid w:val="002A1F91"/>
    <w:rsid w:val="002A38D6"/>
    <w:rsid w:val="002A4653"/>
    <w:rsid w:val="002A5D2A"/>
    <w:rsid w:val="002A5DDF"/>
    <w:rsid w:val="002A7915"/>
    <w:rsid w:val="002B2F44"/>
    <w:rsid w:val="002B3B8B"/>
    <w:rsid w:val="002B4915"/>
    <w:rsid w:val="002B5297"/>
    <w:rsid w:val="002B5EBD"/>
    <w:rsid w:val="002B6DF4"/>
    <w:rsid w:val="002C0CD4"/>
    <w:rsid w:val="002C14B7"/>
    <w:rsid w:val="002C1F6B"/>
    <w:rsid w:val="002C21B1"/>
    <w:rsid w:val="002C2E06"/>
    <w:rsid w:val="002C6056"/>
    <w:rsid w:val="002C60A0"/>
    <w:rsid w:val="002C6A45"/>
    <w:rsid w:val="002C7E6C"/>
    <w:rsid w:val="002D000D"/>
    <w:rsid w:val="002D161B"/>
    <w:rsid w:val="002D473B"/>
    <w:rsid w:val="002D4C07"/>
    <w:rsid w:val="002D5778"/>
    <w:rsid w:val="002D6614"/>
    <w:rsid w:val="002D6A87"/>
    <w:rsid w:val="002D7EE3"/>
    <w:rsid w:val="002E046C"/>
    <w:rsid w:val="002E2005"/>
    <w:rsid w:val="002E21F0"/>
    <w:rsid w:val="002E24D4"/>
    <w:rsid w:val="002E3750"/>
    <w:rsid w:val="002E3B97"/>
    <w:rsid w:val="002E48F1"/>
    <w:rsid w:val="002E600C"/>
    <w:rsid w:val="002E656D"/>
    <w:rsid w:val="002F120C"/>
    <w:rsid w:val="002F253E"/>
    <w:rsid w:val="002F2C49"/>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4D2D"/>
    <w:rsid w:val="00310586"/>
    <w:rsid w:val="00310D1D"/>
    <w:rsid w:val="00312E36"/>
    <w:rsid w:val="00313164"/>
    <w:rsid w:val="00314B66"/>
    <w:rsid w:val="00316F19"/>
    <w:rsid w:val="00320A32"/>
    <w:rsid w:val="00321E9B"/>
    <w:rsid w:val="00322B7B"/>
    <w:rsid w:val="00323B61"/>
    <w:rsid w:val="00323D59"/>
    <w:rsid w:val="00325533"/>
    <w:rsid w:val="00325718"/>
    <w:rsid w:val="00326D4D"/>
    <w:rsid w:val="003311CE"/>
    <w:rsid w:val="00332566"/>
    <w:rsid w:val="003329A6"/>
    <w:rsid w:val="003341E9"/>
    <w:rsid w:val="003346E7"/>
    <w:rsid w:val="003360A2"/>
    <w:rsid w:val="003365BB"/>
    <w:rsid w:val="00340804"/>
    <w:rsid w:val="0034243D"/>
    <w:rsid w:val="00342543"/>
    <w:rsid w:val="003433F3"/>
    <w:rsid w:val="003436D6"/>
    <w:rsid w:val="003444A4"/>
    <w:rsid w:val="0034494C"/>
    <w:rsid w:val="00346758"/>
    <w:rsid w:val="003472F4"/>
    <w:rsid w:val="00351EC2"/>
    <w:rsid w:val="00352D0B"/>
    <w:rsid w:val="00356B5A"/>
    <w:rsid w:val="003607A1"/>
    <w:rsid w:val="00361895"/>
    <w:rsid w:val="00362FD7"/>
    <w:rsid w:val="00363BD9"/>
    <w:rsid w:val="00363C21"/>
    <w:rsid w:val="0036637F"/>
    <w:rsid w:val="00366C87"/>
    <w:rsid w:val="00367269"/>
    <w:rsid w:val="00370F87"/>
    <w:rsid w:val="003721AE"/>
    <w:rsid w:val="003737A7"/>
    <w:rsid w:val="00373E92"/>
    <w:rsid w:val="00375144"/>
    <w:rsid w:val="003762CA"/>
    <w:rsid w:val="00380A57"/>
    <w:rsid w:val="00380CCF"/>
    <w:rsid w:val="00380ED8"/>
    <w:rsid w:val="00381B45"/>
    <w:rsid w:val="003831AD"/>
    <w:rsid w:val="00383F98"/>
    <w:rsid w:val="00386030"/>
    <w:rsid w:val="003864E8"/>
    <w:rsid w:val="00387678"/>
    <w:rsid w:val="0039074C"/>
    <w:rsid w:val="00392624"/>
    <w:rsid w:val="00393D56"/>
    <w:rsid w:val="003942D9"/>
    <w:rsid w:val="003944F6"/>
    <w:rsid w:val="00395F74"/>
    <w:rsid w:val="00396769"/>
    <w:rsid w:val="00397F4C"/>
    <w:rsid w:val="003A0786"/>
    <w:rsid w:val="003A1AB0"/>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6C8"/>
    <w:rsid w:val="003B6E13"/>
    <w:rsid w:val="003B7390"/>
    <w:rsid w:val="003C13CE"/>
    <w:rsid w:val="003C1620"/>
    <w:rsid w:val="003C269F"/>
    <w:rsid w:val="003C30F0"/>
    <w:rsid w:val="003C4A07"/>
    <w:rsid w:val="003C4D20"/>
    <w:rsid w:val="003C51F5"/>
    <w:rsid w:val="003C5219"/>
    <w:rsid w:val="003C61B0"/>
    <w:rsid w:val="003C7114"/>
    <w:rsid w:val="003D0C8B"/>
    <w:rsid w:val="003D269A"/>
    <w:rsid w:val="003D5ECD"/>
    <w:rsid w:val="003D63E1"/>
    <w:rsid w:val="003D684A"/>
    <w:rsid w:val="003D6BEA"/>
    <w:rsid w:val="003E01A8"/>
    <w:rsid w:val="003E0F82"/>
    <w:rsid w:val="003E4BB4"/>
    <w:rsid w:val="003E6D96"/>
    <w:rsid w:val="003E7A33"/>
    <w:rsid w:val="003E7F1D"/>
    <w:rsid w:val="003F08A6"/>
    <w:rsid w:val="003F0BFD"/>
    <w:rsid w:val="003F1338"/>
    <w:rsid w:val="003F25A0"/>
    <w:rsid w:val="003F47ED"/>
    <w:rsid w:val="003F4AAB"/>
    <w:rsid w:val="003F4B19"/>
    <w:rsid w:val="003F5D54"/>
    <w:rsid w:val="00400BB4"/>
    <w:rsid w:val="0040231D"/>
    <w:rsid w:val="004029B1"/>
    <w:rsid w:val="00402B6F"/>
    <w:rsid w:val="00407855"/>
    <w:rsid w:val="00412C1B"/>
    <w:rsid w:val="00413903"/>
    <w:rsid w:val="00413928"/>
    <w:rsid w:val="00413B01"/>
    <w:rsid w:val="00413C9C"/>
    <w:rsid w:val="004141D3"/>
    <w:rsid w:val="00416F3D"/>
    <w:rsid w:val="0041756C"/>
    <w:rsid w:val="004204D0"/>
    <w:rsid w:val="00420E52"/>
    <w:rsid w:val="00422E95"/>
    <w:rsid w:val="004231D1"/>
    <w:rsid w:val="004240AD"/>
    <w:rsid w:val="00426388"/>
    <w:rsid w:val="00426CC9"/>
    <w:rsid w:val="00430F4F"/>
    <w:rsid w:val="0043249F"/>
    <w:rsid w:val="00432841"/>
    <w:rsid w:val="00433E93"/>
    <w:rsid w:val="0043443D"/>
    <w:rsid w:val="00434B2B"/>
    <w:rsid w:val="00434FA9"/>
    <w:rsid w:val="00435566"/>
    <w:rsid w:val="004364E3"/>
    <w:rsid w:val="00436599"/>
    <w:rsid w:val="00436E36"/>
    <w:rsid w:val="004415AD"/>
    <w:rsid w:val="004438A6"/>
    <w:rsid w:val="004467BA"/>
    <w:rsid w:val="004468C8"/>
    <w:rsid w:val="004470E7"/>
    <w:rsid w:val="00447A0D"/>
    <w:rsid w:val="00451758"/>
    <w:rsid w:val="0045190F"/>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4FD"/>
    <w:rsid w:val="00497574"/>
    <w:rsid w:val="00497917"/>
    <w:rsid w:val="004A2602"/>
    <w:rsid w:val="004A567E"/>
    <w:rsid w:val="004A75E2"/>
    <w:rsid w:val="004A7C67"/>
    <w:rsid w:val="004B1FF4"/>
    <w:rsid w:val="004B29E9"/>
    <w:rsid w:val="004B386A"/>
    <w:rsid w:val="004B4430"/>
    <w:rsid w:val="004B5194"/>
    <w:rsid w:val="004B55F7"/>
    <w:rsid w:val="004B637A"/>
    <w:rsid w:val="004B746A"/>
    <w:rsid w:val="004C0594"/>
    <w:rsid w:val="004C0B03"/>
    <w:rsid w:val="004C10E0"/>
    <w:rsid w:val="004C393B"/>
    <w:rsid w:val="004C3A2E"/>
    <w:rsid w:val="004C3CC9"/>
    <w:rsid w:val="004C549E"/>
    <w:rsid w:val="004C5923"/>
    <w:rsid w:val="004C7E55"/>
    <w:rsid w:val="004D072E"/>
    <w:rsid w:val="004D0FE2"/>
    <w:rsid w:val="004D175E"/>
    <w:rsid w:val="004D1CA2"/>
    <w:rsid w:val="004D24D0"/>
    <w:rsid w:val="004D3787"/>
    <w:rsid w:val="004D46F1"/>
    <w:rsid w:val="004D46F5"/>
    <w:rsid w:val="004D6D1F"/>
    <w:rsid w:val="004D7C2E"/>
    <w:rsid w:val="004E0E33"/>
    <w:rsid w:val="004E0E7C"/>
    <w:rsid w:val="004E205D"/>
    <w:rsid w:val="004E2197"/>
    <w:rsid w:val="004E4E8C"/>
    <w:rsid w:val="004E55A7"/>
    <w:rsid w:val="004E64AF"/>
    <w:rsid w:val="004E65D3"/>
    <w:rsid w:val="004E7B63"/>
    <w:rsid w:val="004F00DD"/>
    <w:rsid w:val="004F0C0E"/>
    <w:rsid w:val="004F1A74"/>
    <w:rsid w:val="004F234A"/>
    <w:rsid w:val="004F2665"/>
    <w:rsid w:val="004F2D1C"/>
    <w:rsid w:val="00500871"/>
    <w:rsid w:val="005012A2"/>
    <w:rsid w:val="00501646"/>
    <w:rsid w:val="00504ED4"/>
    <w:rsid w:val="0050665C"/>
    <w:rsid w:val="005069AB"/>
    <w:rsid w:val="00507CDE"/>
    <w:rsid w:val="0051034C"/>
    <w:rsid w:val="00510FBD"/>
    <w:rsid w:val="00511070"/>
    <w:rsid w:val="0051168A"/>
    <w:rsid w:val="00511E2B"/>
    <w:rsid w:val="005120C5"/>
    <w:rsid w:val="00512FA0"/>
    <w:rsid w:val="00514473"/>
    <w:rsid w:val="00515013"/>
    <w:rsid w:val="00516C80"/>
    <w:rsid w:val="005172F5"/>
    <w:rsid w:val="00517F4C"/>
    <w:rsid w:val="00520AE7"/>
    <w:rsid w:val="0052123F"/>
    <w:rsid w:val="00521BC6"/>
    <w:rsid w:val="0052234F"/>
    <w:rsid w:val="00522F9D"/>
    <w:rsid w:val="005230EF"/>
    <w:rsid w:val="00525E1F"/>
    <w:rsid w:val="005260E7"/>
    <w:rsid w:val="0052648B"/>
    <w:rsid w:val="005268CF"/>
    <w:rsid w:val="00527DA7"/>
    <w:rsid w:val="00527FE7"/>
    <w:rsid w:val="00530019"/>
    <w:rsid w:val="005303D1"/>
    <w:rsid w:val="00530F03"/>
    <w:rsid w:val="00531AA3"/>
    <w:rsid w:val="00531D63"/>
    <w:rsid w:val="00533802"/>
    <w:rsid w:val="00533FF6"/>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5C9D"/>
    <w:rsid w:val="00546183"/>
    <w:rsid w:val="00550434"/>
    <w:rsid w:val="00550BF9"/>
    <w:rsid w:val="00551A67"/>
    <w:rsid w:val="00551E12"/>
    <w:rsid w:val="00553D54"/>
    <w:rsid w:val="00553E82"/>
    <w:rsid w:val="00554A47"/>
    <w:rsid w:val="005565C2"/>
    <w:rsid w:val="00557FA4"/>
    <w:rsid w:val="005617D4"/>
    <w:rsid w:val="005628AE"/>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7FA"/>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372D"/>
    <w:rsid w:val="005B3C22"/>
    <w:rsid w:val="005B5808"/>
    <w:rsid w:val="005B5D60"/>
    <w:rsid w:val="005B670E"/>
    <w:rsid w:val="005B6CA5"/>
    <w:rsid w:val="005B773F"/>
    <w:rsid w:val="005B77FD"/>
    <w:rsid w:val="005C0383"/>
    <w:rsid w:val="005C112C"/>
    <w:rsid w:val="005C29B7"/>
    <w:rsid w:val="005C3C7C"/>
    <w:rsid w:val="005C6784"/>
    <w:rsid w:val="005C6C97"/>
    <w:rsid w:val="005D19FB"/>
    <w:rsid w:val="005D1E6A"/>
    <w:rsid w:val="005D388F"/>
    <w:rsid w:val="005D446C"/>
    <w:rsid w:val="005D59F5"/>
    <w:rsid w:val="005D6682"/>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5AD"/>
    <w:rsid w:val="005F7951"/>
    <w:rsid w:val="00601313"/>
    <w:rsid w:val="00601A1F"/>
    <w:rsid w:val="0060251D"/>
    <w:rsid w:val="00603695"/>
    <w:rsid w:val="00604222"/>
    <w:rsid w:val="00604A20"/>
    <w:rsid w:val="00605BF0"/>
    <w:rsid w:val="00605F4B"/>
    <w:rsid w:val="0060609A"/>
    <w:rsid w:val="00606729"/>
    <w:rsid w:val="00606E95"/>
    <w:rsid w:val="00610B27"/>
    <w:rsid w:val="00610FCF"/>
    <w:rsid w:val="006114C2"/>
    <w:rsid w:val="00613959"/>
    <w:rsid w:val="00615E99"/>
    <w:rsid w:val="00617F0D"/>
    <w:rsid w:val="0062084E"/>
    <w:rsid w:val="00621044"/>
    <w:rsid w:val="006211F2"/>
    <w:rsid w:val="00622CDC"/>
    <w:rsid w:val="006252F7"/>
    <w:rsid w:val="00627803"/>
    <w:rsid w:val="00627FA3"/>
    <w:rsid w:val="00630FF5"/>
    <w:rsid w:val="00634CFF"/>
    <w:rsid w:val="00634F76"/>
    <w:rsid w:val="00635CCC"/>
    <w:rsid w:val="00636644"/>
    <w:rsid w:val="00636679"/>
    <w:rsid w:val="00641C79"/>
    <w:rsid w:val="00642692"/>
    <w:rsid w:val="00644856"/>
    <w:rsid w:val="00644DF0"/>
    <w:rsid w:val="006450B9"/>
    <w:rsid w:val="0065000C"/>
    <w:rsid w:val="0065113A"/>
    <w:rsid w:val="00652EEC"/>
    <w:rsid w:val="00653618"/>
    <w:rsid w:val="00656322"/>
    <w:rsid w:val="0066013E"/>
    <w:rsid w:val="006607EB"/>
    <w:rsid w:val="0066098F"/>
    <w:rsid w:val="00663140"/>
    <w:rsid w:val="00664411"/>
    <w:rsid w:val="00665233"/>
    <w:rsid w:val="00665954"/>
    <w:rsid w:val="00672A6E"/>
    <w:rsid w:val="00677278"/>
    <w:rsid w:val="006806B9"/>
    <w:rsid w:val="00682A81"/>
    <w:rsid w:val="00687E2B"/>
    <w:rsid w:val="00690B18"/>
    <w:rsid w:val="006923D3"/>
    <w:rsid w:val="006938FE"/>
    <w:rsid w:val="0069519E"/>
    <w:rsid w:val="00695D99"/>
    <w:rsid w:val="006965FD"/>
    <w:rsid w:val="006975CE"/>
    <w:rsid w:val="00697815"/>
    <w:rsid w:val="006A0C97"/>
    <w:rsid w:val="006A376A"/>
    <w:rsid w:val="006A3F59"/>
    <w:rsid w:val="006A4D07"/>
    <w:rsid w:val="006A6293"/>
    <w:rsid w:val="006A6F05"/>
    <w:rsid w:val="006A75FE"/>
    <w:rsid w:val="006B0792"/>
    <w:rsid w:val="006B0840"/>
    <w:rsid w:val="006B0C3E"/>
    <w:rsid w:val="006B1A82"/>
    <w:rsid w:val="006B3795"/>
    <w:rsid w:val="006B5C4A"/>
    <w:rsid w:val="006B6A7E"/>
    <w:rsid w:val="006C0143"/>
    <w:rsid w:val="006C112A"/>
    <w:rsid w:val="006C20BD"/>
    <w:rsid w:val="006C22E6"/>
    <w:rsid w:val="006C25AE"/>
    <w:rsid w:val="006C3535"/>
    <w:rsid w:val="006C3E23"/>
    <w:rsid w:val="006C5175"/>
    <w:rsid w:val="006C6A56"/>
    <w:rsid w:val="006C6B50"/>
    <w:rsid w:val="006C7F33"/>
    <w:rsid w:val="006D01ED"/>
    <w:rsid w:val="006D0FCA"/>
    <w:rsid w:val="006D11F1"/>
    <w:rsid w:val="006D1665"/>
    <w:rsid w:val="006D18F0"/>
    <w:rsid w:val="006D1AE8"/>
    <w:rsid w:val="006D7187"/>
    <w:rsid w:val="006D7C7E"/>
    <w:rsid w:val="006E007D"/>
    <w:rsid w:val="006E0708"/>
    <w:rsid w:val="006E434A"/>
    <w:rsid w:val="006E450B"/>
    <w:rsid w:val="006E4A6F"/>
    <w:rsid w:val="006E576B"/>
    <w:rsid w:val="006F02CA"/>
    <w:rsid w:val="006F0BE2"/>
    <w:rsid w:val="006F36AA"/>
    <w:rsid w:val="006F3718"/>
    <w:rsid w:val="00700BCB"/>
    <w:rsid w:val="00700C1D"/>
    <w:rsid w:val="00702A11"/>
    <w:rsid w:val="00703526"/>
    <w:rsid w:val="007036B2"/>
    <w:rsid w:val="00705159"/>
    <w:rsid w:val="007061E6"/>
    <w:rsid w:val="007067D7"/>
    <w:rsid w:val="00706A46"/>
    <w:rsid w:val="00707740"/>
    <w:rsid w:val="0071029C"/>
    <w:rsid w:val="00710866"/>
    <w:rsid w:val="00710A4E"/>
    <w:rsid w:val="007120E2"/>
    <w:rsid w:val="00713DBE"/>
    <w:rsid w:val="00714FA6"/>
    <w:rsid w:val="00715829"/>
    <w:rsid w:val="00716CAD"/>
    <w:rsid w:val="00720CA1"/>
    <w:rsid w:val="007213F8"/>
    <w:rsid w:val="00724154"/>
    <w:rsid w:val="00724943"/>
    <w:rsid w:val="007264D3"/>
    <w:rsid w:val="00726B60"/>
    <w:rsid w:val="0072750D"/>
    <w:rsid w:val="00730B67"/>
    <w:rsid w:val="00732CFE"/>
    <w:rsid w:val="00733870"/>
    <w:rsid w:val="007341B4"/>
    <w:rsid w:val="00735CA8"/>
    <w:rsid w:val="00737206"/>
    <w:rsid w:val="007376A3"/>
    <w:rsid w:val="00740923"/>
    <w:rsid w:val="0074134F"/>
    <w:rsid w:val="00742938"/>
    <w:rsid w:val="0074327D"/>
    <w:rsid w:val="007455C7"/>
    <w:rsid w:val="00745CC8"/>
    <w:rsid w:val="00745E97"/>
    <w:rsid w:val="00746CB2"/>
    <w:rsid w:val="00746EF4"/>
    <w:rsid w:val="00750DC6"/>
    <w:rsid w:val="0075283D"/>
    <w:rsid w:val="00752DF1"/>
    <w:rsid w:val="00753245"/>
    <w:rsid w:val="00754268"/>
    <w:rsid w:val="00755036"/>
    <w:rsid w:val="00756735"/>
    <w:rsid w:val="00760EF9"/>
    <w:rsid w:val="007617CC"/>
    <w:rsid w:val="00762080"/>
    <w:rsid w:val="00763D9C"/>
    <w:rsid w:val="00764C1C"/>
    <w:rsid w:val="007650F6"/>
    <w:rsid w:val="0077052B"/>
    <w:rsid w:val="00773985"/>
    <w:rsid w:val="007740E9"/>
    <w:rsid w:val="007763F3"/>
    <w:rsid w:val="00776419"/>
    <w:rsid w:val="007764AD"/>
    <w:rsid w:val="00776692"/>
    <w:rsid w:val="00776CF7"/>
    <w:rsid w:val="00777833"/>
    <w:rsid w:val="007816B0"/>
    <w:rsid w:val="00782BFF"/>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317"/>
    <w:rsid w:val="007A2AC5"/>
    <w:rsid w:val="007A3945"/>
    <w:rsid w:val="007A3FEA"/>
    <w:rsid w:val="007A5361"/>
    <w:rsid w:val="007A5C83"/>
    <w:rsid w:val="007A5E2E"/>
    <w:rsid w:val="007A604D"/>
    <w:rsid w:val="007B08AB"/>
    <w:rsid w:val="007B13D2"/>
    <w:rsid w:val="007B5975"/>
    <w:rsid w:val="007B59C7"/>
    <w:rsid w:val="007B6B6B"/>
    <w:rsid w:val="007B6E62"/>
    <w:rsid w:val="007B6F37"/>
    <w:rsid w:val="007C0345"/>
    <w:rsid w:val="007C0ECB"/>
    <w:rsid w:val="007C1778"/>
    <w:rsid w:val="007C3EA3"/>
    <w:rsid w:val="007C4949"/>
    <w:rsid w:val="007C59DC"/>
    <w:rsid w:val="007C6CBF"/>
    <w:rsid w:val="007C707B"/>
    <w:rsid w:val="007C7C2E"/>
    <w:rsid w:val="007D27C8"/>
    <w:rsid w:val="007D2BD7"/>
    <w:rsid w:val="007D2DAE"/>
    <w:rsid w:val="007D50F8"/>
    <w:rsid w:val="007D5B61"/>
    <w:rsid w:val="007D6B6B"/>
    <w:rsid w:val="007D6F47"/>
    <w:rsid w:val="007E013B"/>
    <w:rsid w:val="007E10AB"/>
    <w:rsid w:val="007E41D2"/>
    <w:rsid w:val="007E4267"/>
    <w:rsid w:val="007E43D7"/>
    <w:rsid w:val="007E455A"/>
    <w:rsid w:val="007E4CF5"/>
    <w:rsid w:val="007E4EFE"/>
    <w:rsid w:val="007E7701"/>
    <w:rsid w:val="007E7CA0"/>
    <w:rsid w:val="007F03C1"/>
    <w:rsid w:val="007F0E93"/>
    <w:rsid w:val="007F14EA"/>
    <w:rsid w:val="007F1D8D"/>
    <w:rsid w:val="007F1F80"/>
    <w:rsid w:val="007F20A6"/>
    <w:rsid w:val="007F2A26"/>
    <w:rsid w:val="007F33CF"/>
    <w:rsid w:val="007F38A5"/>
    <w:rsid w:val="007F52A5"/>
    <w:rsid w:val="007F7448"/>
    <w:rsid w:val="007F7783"/>
    <w:rsid w:val="007F7E22"/>
    <w:rsid w:val="00803310"/>
    <w:rsid w:val="00805524"/>
    <w:rsid w:val="008055AB"/>
    <w:rsid w:val="00806E5A"/>
    <w:rsid w:val="008073E4"/>
    <w:rsid w:val="00807F3F"/>
    <w:rsid w:val="00810AB0"/>
    <w:rsid w:val="008114A4"/>
    <w:rsid w:val="00811ED9"/>
    <w:rsid w:val="00812C37"/>
    <w:rsid w:val="00813AD8"/>
    <w:rsid w:val="00813F80"/>
    <w:rsid w:val="00814372"/>
    <w:rsid w:val="00815A99"/>
    <w:rsid w:val="008173A4"/>
    <w:rsid w:val="00820097"/>
    <w:rsid w:val="00820B8B"/>
    <w:rsid w:val="00821064"/>
    <w:rsid w:val="008220E5"/>
    <w:rsid w:val="00822592"/>
    <w:rsid w:val="00822C75"/>
    <w:rsid w:val="00825D64"/>
    <w:rsid w:val="00825D94"/>
    <w:rsid w:val="00826EF5"/>
    <w:rsid w:val="008272DC"/>
    <w:rsid w:val="008278F0"/>
    <w:rsid w:val="00827F73"/>
    <w:rsid w:val="00830B82"/>
    <w:rsid w:val="00831106"/>
    <w:rsid w:val="008328CA"/>
    <w:rsid w:val="00833A4C"/>
    <w:rsid w:val="00836055"/>
    <w:rsid w:val="008367C3"/>
    <w:rsid w:val="008368DD"/>
    <w:rsid w:val="00837271"/>
    <w:rsid w:val="008403D9"/>
    <w:rsid w:val="008409D2"/>
    <w:rsid w:val="00841013"/>
    <w:rsid w:val="00841A72"/>
    <w:rsid w:val="00843BA2"/>
    <w:rsid w:val="00846180"/>
    <w:rsid w:val="00847463"/>
    <w:rsid w:val="00847990"/>
    <w:rsid w:val="0085104A"/>
    <w:rsid w:val="00852509"/>
    <w:rsid w:val="00853F2D"/>
    <w:rsid w:val="00854724"/>
    <w:rsid w:val="00854BD7"/>
    <w:rsid w:val="00854F0D"/>
    <w:rsid w:val="00855C40"/>
    <w:rsid w:val="00856CDF"/>
    <w:rsid w:val="00860463"/>
    <w:rsid w:val="008609C0"/>
    <w:rsid w:val="00863E1E"/>
    <w:rsid w:val="00866AEE"/>
    <w:rsid w:val="008700F1"/>
    <w:rsid w:val="008706EB"/>
    <w:rsid w:val="00873EA7"/>
    <w:rsid w:val="008742A3"/>
    <w:rsid w:val="008744C1"/>
    <w:rsid w:val="008761CA"/>
    <w:rsid w:val="00877639"/>
    <w:rsid w:val="00877747"/>
    <w:rsid w:val="00880D9B"/>
    <w:rsid w:val="00880E0D"/>
    <w:rsid w:val="00880E35"/>
    <w:rsid w:val="00880EA1"/>
    <w:rsid w:val="00883E37"/>
    <w:rsid w:val="00885980"/>
    <w:rsid w:val="00885E2B"/>
    <w:rsid w:val="00886D46"/>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A5E67"/>
    <w:rsid w:val="008B0C3E"/>
    <w:rsid w:val="008B141B"/>
    <w:rsid w:val="008B179B"/>
    <w:rsid w:val="008B1BD1"/>
    <w:rsid w:val="008B2B41"/>
    <w:rsid w:val="008B2CE5"/>
    <w:rsid w:val="008B5D3B"/>
    <w:rsid w:val="008C00A7"/>
    <w:rsid w:val="008C0BFE"/>
    <w:rsid w:val="008C30B7"/>
    <w:rsid w:val="008D02DD"/>
    <w:rsid w:val="008D0CAB"/>
    <w:rsid w:val="008D18E8"/>
    <w:rsid w:val="008D2094"/>
    <w:rsid w:val="008D2407"/>
    <w:rsid w:val="008D2DC7"/>
    <w:rsid w:val="008D5A04"/>
    <w:rsid w:val="008D733D"/>
    <w:rsid w:val="008E08A2"/>
    <w:rsid w:val="008E1785"/>
    <w:rsid w:val="008E2427"/>
    <w:rsid w:val="008E300F"/>
    <w:rsid w:val="008E5568"/>
    <w:rsid w:val="008E776F"/>
    <w:rsid w:val="008F044E"/>
    <w:rsid w:val="008F080E"/>
    <w:rsid w:val="008F1F46"/>
    <w:rsid w:val="008F2D28"/>
    <w:rsid w:val="008F31AB"/>
    <w:rsid w:val="008F48D2"/>
    <w:rsid w:val="008F5941"/>
    <w:rsid w:val="008F60D4"/>
    <w:rsid w:val="008F73FB"/>
    <w:rsid w:val="0090149B"/>
    <w:rsid w:val="00902C82"/>
    <w:rsid w:val="00903069"/>
    <w:rsid w:val="00904315"/>
    <w:rsid w:val="00904D9C"/>
    <w:rsid w:val="00905B72"/>
    <w:rsid w:val="0090678A"/>
    <w:rsid w:val="00906C41"/>
    <w:rsid w:val="00912867"/>
    <w:rsid w:val="00913CF0"/>
    <w:rsid w:val="009140A8"/>
    <w:rsid w:val="00914833"/>
    <w:rsid w:val="00914969"/>
    <w:rsid w:val="009158D9"/>
    <w:rsid w:val="00917DC6"/>
    <w:rsid w:val="00921C48"/>
    <w:rsid w:val="00921C56"/>
    <w:rsid w:val="00923218"/>
    <w:rsid w:val="00923266"/>
    <w:rsid w:val="00923551"/>
    <w:rsid w:val="009236CC"/>
    <w:rsid w:val="00924292"/>
    <w:rsid w:val="009305AC"/>
    <w:rsid w:val="0093130E"/>
    <w:rsid w:val="009313C9"/>
    <w:rsid w:val="009319DA"/>
    <w:rsid w:val="00932011"/>
    <w:rsid w:val="0093255B"/>
    <w:rsid w:val="00932D19"/>
    <w:rsid w:val="00932FA6"/>
    <w:rsid w:val="0093479D"/>
    <w:rsid w:val="0093497B"/>
    <w:rsid w:val="00934FCA"/>
    <w:rsid w:val="00935A5A"/>
    <w:rsid w:val="00936361"/>
    <w:rsid w:val="009367EA"/>
    <w:rsid w:val="00940A60"/>
    <w:rsid w:val="00940EB4"/>
    <w:rsid w:val="0094167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236B"/>
    <w:rsid w:val="00962E4F"/>
    <w:rsid w:val="00963A1F"/>
    <w:rsid w:val="00963F1A"/>
    <w:rsid w:val="00967BEF"/>
    <w:rsid w:val="00970A99"/>
    <w:rsid w:val="0097196D"/>
    <w:rsid w:val="00971B54"/>
    <w:rsid w:val="00972582"/>
    <w:rsid w:val="00972D61"/>
    <w:rsid w:val="00973291"/>
    <w:rsid w:val="00973E25"/>
    <w:rsid w:val="009743C4"/>
    <w:rsid w:val="00974977"/>
    <w:rsid w:val="00974DE4"/>
    <w:rsid w:val="00975C23"/>
    <w:rsid w:val="0097628A"/>
    <w:rsid w:val="00977D4C"/>
    <w:rsid w:val="00977F07"/>
    <w:rsid w:val="00980B6F"/>
    <w:rsid w:val="00980D04"/>
    <w:rsid w:val="00980D49"/>
    <w:rsid w:val="009822B4"/>
    <w:rsid w:val="00982623"/>
    <w:rsid w:val="0098476F"/>
    <w:rsid w:val="00984EDC"/>
    <w:rsid w:val="009903D1"/>
    <w:rsid w:val="009914C6"/>
    <w:rsid w:val="009916C4"/>
    <w:rsid w:val="009937E3"/>
    <w:rsid w:val="00993C43"/>
    <w:rsid w:val="009950E8"/>
    <w:rsid w:val="00995CDD"/>
    <w:rsid w:val="00997C61"/>
    <w:rsid w:val="009A0862"/>
    <w:rsid w:val="009A34C1"/>
    <w:rsid w:val="009A457F"/>
    <w:rsid w:val="009B30E7"/>
    <w:rsid w:val="009B43BA"/>
    <w:rsid w:val="009B6C48"/>
    <w:rsid w:val="009C11D0"/>
    <w:rsid w:val="009C1323"/>
    <w:rsid w:val="009C1EA2"/>
    <w:rsid w:val="009C229B"/>
    <w:rsid w:val="009C2591"/>
    <w:rsid w:val="009C2A38"/>
    <w:rsid w:val="009C487E"/>
    <w:rsid w:val="009C48CC"/>
    <w:rsid w:val="009C4A81"/>
    <w:rsid w:val="009C5272"/>
    <w:rsid w:val="009C59F3"/>
    <w:rsid w:val="009C6903"/>
    <w:rsid w:val="009C7927"/>
    <w:rsid w:val="009D2795"/>
    <w:rsid w:val="009D3528"/>
    <w:rsid w:val="009D3E95"/>
    <w:rsid w:val="009D57F4"/>
    <w:rsid w:val="009D69C5"/>
    <w:rsid w:val="009E2722"/>
    <w:rsid w:val="009E4499"/>
    <w:rsid w:val="009E46E9"/>
    <w:rsid w:val="009F06F4"/>
    <w:rsid w:val="009F159B"/>
    <w:rsid w:val="009F2F45"/>
    <w:rsid w:val="009F377A"/>
    <w:rsid w:val="009F4439"/>
    <w:rsid w:val="009F57C3"/>
    <w:rsid w:val="009F65F1"/>
    <w:rsid w:val="009F70E1"/>
    <w:rsid w:val="009F7A6D"/>
    <w:rsid w:val="009F7E76"/>
    <w:rsid w:val="009F7ED8"/>
    <w:rsid w:val="00A023AE"/>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5C18"/>
    <w:rsid w:val="00A26814"/>
    <w:rsid w:val="00A30982"/>
    <w:rsid w:val="00A311BF"/>
    <w:rsid w:val="00A325F8"/>
    <w:rsid w:val="00A3292A"/>
    <w:rsid w:val="00A32B73"/>
    <w:rsid w:val="00A4105E"/>
    <w:rsid w:val="00A42C8D"/>
    <w:rsid w:val="00A43C56"/>
    <w:rsid w:val="00A44261"/>
    <w:rsid w:val="00A442A9"/>
    <w:rsid w:val="00A45305"/>
    <w:rsid w:val="00A45996"/>
    <w:rsid w:val="00A459E4"/>
    <w:rsid w:val="00A508F5"/>
    <w:rsid w:val="00A512E7"/>
    <w:rsid w:val="00A51B13"/>
    <w:rsid w:val="00A53DF1"/>
    <w:rsid w:val="00A54B68"/>
    <w:rsid w:val="00A5585D"/>
    <w:rsid w:val="00A55D13"/>
    <w:rsid w:val="00A5626F"/>
    <w:rsid w:val="00A56C93"/>
    <w:rsid w:val="00A570EF"/>
    <w:rsid w:val="00A603FC"/>
    <w:rsid w:val="00A61630"/>
    <w:rsid w:val="00A61888"/>
    <w:rsid w:val="00A63701"/>
    <w:rsid w:val="00A642CA"/>
    <w:rsid w:val="00A65C8C"/>
    <w:rsid w:val="00A662CC"/>
    <w:rsid w:val="00A67CCA"/>
    <w:rsid w:val="00A70939"/>
    <w:rsid w:val="00A7208B"/>
    <w:rsid w:val="00A726DF"/>
    <w:rsid w:val="00A72D61"/>
    <w:rsid w:val="00A732F7"/>
    <w:rsid w:val="00A738A4"/>
    <w:rsid w:val="00A74676"/>
    <w:rsid w:val="00A770EB"/>
    <w:rsid w:val="00A862E3"/>
    <w:rsid w:val="00A86368"/>
    <w:rsid w:val="00A86675"/>
    <w:rsid w:val="00A874F1"/>
    <w:rsid w:val="00A87564"/>
    <w:rsid w:val="00A87B5C"/>
    <w:rsid w:val="00A87E8F"/>
    <w:rsid w:val="00A87FAE"/>
    <w:rsid w:val="00A90787"/>
    <w:rsid w:val="00A92895"/>
    <w:rsid w:val="00A92A7B"/>
    <w:rsid w:val="00A94CC3"/>
    <w:rsid w:val="00A9676C"/>
    <w:rsid w:val="00A97111"/>
    <w:rsid w:val="00A9763E"/>
    <w:rsid w:val="00AA1967"/>
    <w:rsid w:val="00AA1AFD"/>
    <w:rsid w:val="00AA4073"/>
    <w:rsid w:val="00AA40D6"/>
    <w:rsid w:val="00AA4606"/>
    <w:rsid w:val="00AA4720"/>
    <w:rsid w:val="00AA535C"/>
    <w:rsid w:val="00AA5C41"/>
    <w:rsid w:val="00AA6ED8"/>
    <w:rsid w:val="00AA774A"/>
    <w:rsid w:val="00AA78F6"/>
    <w:rsid w:val="00AA7A39"/>
    <w:rsid w:val="00AB03A9"/>
    <w:rsid w:val="00AB0782"/>
    <w:rsid w:val="00AB245B"/>
    <w:rsid w:val="00AB24FE"/>
    <w:rsid w:val="00AB37A2"/>
    <w:rsid w:val="00AB4A53"/>
    <w:rsid w:val="00AB4C30"/>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4C4"/>
    <w:rsid w:val="00AF4D70"/>
    <w:rsid w:val="00AF4EFA"/>
    <w:rsid w:val="00B00505"/>
    <w:rsid w:val="00B01571"/>
    <w:rsid w:val="00B01B21"/>
    <w:rsid w:val="00B01E66"/>
    <w:rsid w:val="00B02783"/>
    <w:rsid w:val="00B029AC"/>
    <w:rsid w:val="00B03441"/>
    <w:rsid w:val="00B04F25"/>
    <w:rsid w:val="00B05FA3"/>
    <w:rsid w:val="00B06094"/>
    <w:rsid w:val="00B07B87"/>
    <w:rsid w:val="00B11E85"/>
    <w:rsid w:val="00B143AA"/>
    <w:rsid w:val="00B14552"/>
    <w:rsid w:val="00B158F4"/>
    <w:rsid w:val="00B15E02"/>
    <w:rsid w:val="00B16D43"/>
    <w:rsid w:val="00B1736C"/>
    <w:rsid w:val="00B17F90"/>
    <w:rsid w:val="00B20507"/>
    <w:rsid w:val="00B2296C"/>
    <w:rsid w:val="00B2418C"/>
    <w:rsid w:val="00B241C1"/>
    <w:rsid w:val="00B24347"/>
    <w:rsid w:val="00B24631"/>
    <w:rsid w:val="00B25137"/>
    <w:rsid w:val="00B257FF"/>
    <w:rsid w:val="00B25B26"/>
    <w:rsid w:val="00B272E3"/>
    <w:rsid w:val="00B27429"/>
    <w:rsid w:val="00B3175E"/>
    <w:rsid w:val="00B33B1B"/>
    <w:rsid w:val="00B34C4D"/>
    <w:rsid w:val="00B35E59"/>
    <w:rsid w:val="00B37A83"/>
    <w:rsid w:val="00B40134"/>
    <w:rsid w:val="00B404E4"/>
    <w:rsid w:val="00B41D0C"/>
    <w:rsid w:val="00B43B05"/>
    <w:rsid w:val="00B467F7"/>
    <w:rsid w:val="00B5034C"/>
    <w:rsid w:val="00B50581"/>
    <w:rsid w:val="00B50AB9"/>
    <w:rsid w:val="00B51673"/>
    <w:rsid w:val="00B5177D"/>
    <w:rsid w:val="00B5198E"/>
    <w:rsid w:val="00B521DB"/>
    <w:rsid w:val="00B552D0"/>
    <w:rsid w:val="00B55D81"/>
    <w:rsid w:val="00B57F70"/>
    <w:rsid w:val="00B60EE0"/>
    <w:rsid w:val="00B61DA7"/>
    <w:rsid w:val="00B61F30"/>
    <w:rsid w:val="00B61FE2"/>
    <w:rsid w:val="00B62D99"/>
    <w:rsid w:val="00B67935"/>
    <w:rsid w:val="00B72F5E"/>
    <w:rsid w:val="00B738F9"/>
    <w:rsid w:val="00B73F14"/>
    <w:rsid w:val="00B75299"/>
    <w:rsid w:val="00B75FC5"/>
    <w:rsid w:val="00B772C8"/>
    <w:rsid w:val="00B77A60"/>
    <w:rsid w:val="00B77CC8"/>
    <w:rsid w:val="00B80AC6"/>
    <w:rsid w:val="00B80D5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191"/>
    <w:rsid w:val="00BA27C8"/>
    <w:rsid w:val="00BA37BC"/>
    <w:rsid w:val="00BA3838"/>
    <w:rsid w:val="00BA59A4"/>
    <w:rsid w:val="00BA7725"/>
    <w:rsid w:val="00BB5FB0"/>
    <w:rsid w:val="00BC0A04"/>
    <w:rsid w:val="00BC0B42"/>
    <w:rsid w:val="00BC0E1A"/>
    <w:rsid w:val="00BC1AD5"/>
    <w:rsid w:val="00BC2251"/>
    <w:rsid w:val="00BC2E6D"/>
    <w:rsid w:val="00BC46C1"/>
    <w:rsid w:val="00BC69FE"/>
    <w:rsid w:val="00BC74EE"/>
    <w:rsid w:val="00BD0938"/>
    <w:rsid w:val="00BD2354"/>
    <w:rsid w:val="00BD3788"/>
    <w:rsid w:val="00BD5EA4"/>
    <w:rsid w:val="00BD66B8"/>
    <w:rsid w:val="00BD6E99"/>
    <w:rsid w:val="00BD7291"/>
    <w:rsid w:val="00BD7688"/>
    <w:rsid w:val="00BE03F3"/>
    <w:rsid w:val="00BE116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0666B"/>
    <w:rsid w:val="00C109EF"/>
    <w:rsid w:val="00C10D63"/>
    <w:rsid w:val="00C1216F"/>
    <w:rsid w:val="00C127DA"/>
    <w:rsid w:val="00C14F03"/>
    <w:rsid w:val="00C1639B"/>
    <w:rsid w:val="00C16977"/>
    <w:rsid w:val="00C179C8"/>
    <w:rsid w:val="00C20249"/>
    <w:rsid w:val="00C22634"/>
    <w:rsid w:val="00C23508"/>
    <w:rsid w:val="00C23B9B"/>
    <w:rsid w:val="00C23E21"/>
    <w:rsid w:val="00C244DA"/>
    <w:rsid w:val="00C30890"/>
    <w:rsid w:val="00C30B2B"/>
    <w:rsid w:val="00C310A2"/>
    <w:rsid w:val="00C419D4"/>
    <w:rsid w:val="00C43C9B"/>
    <w:rsid w:val="00C44E22"/>
    <w:rsid w:val="00C4547D"/>
    <w:rsid w:val="00C4607D"/>
    <w:rsid w:val="00C462A6"/>
    <w:rsid w:val="00C46665"/>
    <w:rsid w:val="00C47190"/>
    <w:rsid w:val="00C53DAB"/>
    <w:rsid w:val="00C542EE"/>
    <w:rsid w:val="00C5574D"/>
    <w:rsid w:val="00C56F12"/>
    <w:rsid w:val="00C57316"/>
    <w:rsid w:val="00C5748E"/>
    <w:rsid w:val="00C60EFE"/>
    <w:rsid w:val="00C614ED"/>
    <w:rsid w:val="00C6206E"/>
    <w:rsid w:val="00C63331"/>
    <w:rsid w:val="00C64393"/>
    <w:rsid w:val="00C653B1"/>
    <w:rsid w:val="00C6540D"/>
    <w:rsid w:val="00C65BE6"/>
    <w:rsid w:val="00C675DC"/>
    <w:rsid w:val="00C67F6B"/>
    <w:rsid w:val="00C700F9"/>
    <w:rsid w:val="00C7062A"/>
    <w:rsid w:val="00C715A6"/>
    <w:rsid w:val="00C7258C"/>
    <w:rsid w:val="00C72898"/>
    <w:rsid w:val="00C741B3"/>
    <w:rsid w:val="00C741E2"/>
    <w:rsid w:val="00C76B68"/>
    <w:rsid w:val="00C806BB"/>
    <w:rsid w:val="00C809AA"/>
    <w:rsid w:val="00C835F7"/>
    <w:rsid w:val="00C84B81"/>
    <w:rsid w:val="00C870B5"/>
    <w:rsid w:val="00C872F9"/>
    <w:rsid w:val="00C87445"/>
    <w:rsid w:val="00C914E1"/>
    <w:rsid w:val="00C91554"/>
    <w:rsid w:val="00C915B8"/>
    <w:rsid w:val="00C92838"/>
    <w:rsid w:val="00C92BE8"/>
    <w:rsid w:val="00C93822"/>
    <w:rsid w:val="00C93AEF"/>
    <w:rsid w:val="00C93E69"/>
    <w:rsid w:val="00C93EA3"/>
    <w:rsid w:val="00C94399"/>
    <w:rsid w:val="00C9532B"/>
    <w:rsid w:val="00C9595D"/>
    <w:rsid w:val="00C96FFD"/>
    <w:rsid w:val="00C9736C"/>
    <w:rsid w:val="00C97411"/>
    <w:rsid w:val="00C97455"/>
    <w:rsid w:val="00CA0FD9"/>
    <w:rsid w:val="00CA1591"/>
    <w:rsid w:val="00CA1A81"/>
    <w:rsid w:val="00CA282A"/>
    <w:rsid w:val="00CA320F"/>
    <w:rsid w:val="00CA412B"/>
    <w:rsid w:val="00CA49B8"/>
    <w:rsid w:val="00CA6001"/>
    <w:rsid w:val="00CA64C7"/>
    <w:rsid w:val="00CB0628"/>
    <w:rsid w:val="00CB0960"/>
    <w:rsid w:val="00CB19AF"/>
    <w:rsid w:val="00CB1BEE"/>
    <w:rsid w:val="00CB290E"/>
    <w:rsid w:val="00CB2EEE"/>
    <w:rsid w:val="00CB4785"/>
    <w:rsid w:val="00CB53E4"/>
    <w:rsid w:val="00CB7A9C"/>
    <w:rsid w:val="00CC06C6"/>
    <w:rsid w:val="00CC1045"/>
    <w:rsid w:val="00CC1E24"/>
    <w:rsid w:val="00CC305A"/>
    <w:rsid w:val="00CC3E9E"/>
    <w:rsid w:val="00CC493C"/>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680A"/>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A5A"/>
    <w:rsid w:val="00D17B2D"/>
    <w:rsid w:val="00D20091"/>
    <w:rsid w:val="00D21A5D"/>
    <w:rsid w:val="00D21EFA"/>
    <w:rsid w:val="00D22798"/>
    <w:rsid w:val="00D23DB5"/>
    <w:rsid w:val="00D2480E"/>
    <w:rsid w:val="00D254CB"/>
    <w:rsid w:val="00D2581C"/>
    <w:rsid w:val="00D25A10"/>
    <w:rsid w:val="00D269F0"/>
    <w:rsid w:val="00D27997"/>
    <w:rsid w:val="00D30896"/>
    <w:rsid w:val="00D32AC2"/>
    <w:rsid w:val="00D32C15"/>
    <w:rsid w:val="00D332B8"/>
    <w:rsid w:val="00D332EE"/>
    <w:rsid w:val="00D33330"/>
    <w:rsid w:val="00D35DA4"/>
    <w:rsid w:val="00D36041"/>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1B5"/>
    <w:rsid w:val="00D617BE"/>
    <w:rsid w:val="00D62E60"/>
    <w:rsid w:val="00D63330"/>
    <w:rsid w:val="00D63E93"/>
    <w:rsid w:val="00D63F12"/>
    <w:rsid w:val="00D63F46"/>
    <w:rsid w:val="00D6443F"/>
    <w:rsid w:val="00D64618"/>
    <w:rsid w:val="00D64B0E"/>
    <w:rsid w:val="00D64B34"/>
    <w:rsid w:val="00D6581F"/>
    <w:rsid w:val="00D66292"/>
    <w:rsid w:val="00D66674"/>
    <w:rsid w:val="00D75606"/>
    <w:rsid w:val="00D77D9E"/>
    <w:rsid w:val="00D804DC"/>
    <w:rsid w:val="00D8065B"/>
    <w:rsid w:val="00D80777"/>
    <w:rsid w:val="00D80FFC"/>
    <w:rsid w:val="00D84716"/>
    <w:rsid w:val="00D84E4B"/>
    <w:rsid w:val="00D8674F"/>
    <w:rsid w:val="00D86C79"/>
    <w:rsid w:val="00D870D3"/>
    <w:rsid w:val="00D87925"/>
    <w:rsid w:val="00D90156"/>
    <w:rsid w:val="00D91E4A"/>
    <w:rsid w:val="00D92847"/>
    <w:rsid w:val="00D93A55"/>
    <w:rsid w:val="00D9462E"/>
    <w:rsid w:val="00D95807"/>
    <w:rsid w:val="00D96114"/>
    <w:rsid w:val="00D9694F"/>
    <w:rsid w:val="00D973A1"/>
    <w:rsid w:val="00DA09A8"/>
    <w:rsid w:val="00DA1915"/>
    <w:rsid w:val="00DA37A5"/>
    <w:rsid w:val="00DA58F5"/>
    <w:rsid w:val="00DA62BA"/>
    <w:rsid w:val="00DA6343"/>
    <w:rsid w:val="00DA6387"/>
    <w:rsid w:val="00DA66EA"/>
    <w:rsid w:val="00DA794B"/>
    <w:rsid w:val="00DA7954"/>
    <w:rsid w:val="00DA7CA1"/>
    <w:rsid w:val="00DA7DF8"/>
    <w:rsid w:val="00DB0769"/>
    <w:rsid w:val="00DB7231"/>
    <w:rsid w:val="00DB7E34"/>
    <w:rsid w:val="00DC12E8"/>
    <w:rsid w:val="00DC1C82"/>
    <w:rsid w:val="00DC2F8B"/>
    <w:rsid w:val="00DC3396"/>
    <w:rsid w:val="00DC6214"/>
    <w:rsid w:val="00DC6989"/>
    <w:rsid w:val="00DD34E8"/>
    <w:rsid w:val="00DD3EAE"/>
    <w:rsid w:val="00DD41B2"/>
    <w:rsid w:val="00DD5763"/>
    <w:rsid w:val="00DD6D14"/>
    <w:rsid w:val="00DD770C"/>
    <w:rsid w:val="00DE062C"/>
    <w:rsid w:val="00DE4777"/>
    <w:rsid w:val="00DE5C24"/>
    <w:rsid w:val="00DE5E90"/>
    <w:rsid w:val="00DE64C9"/>
    <w:rsid w:val="00DE7425"/>
    <w:rsid w:val="00DF0612"/>
    <w:rsid w:val="00DF11E8"/>
    <w:rsid w:val="00DF2000"/>
    <w:rsid w:val="00DF2C2A"/>
    <w:rsid w:val="00DF5388"/>
    <w:rsid w:val="00DF6C86"/>
    <w:rsid w:val="00DF7C2F"/>
    <w:rsid w:val="00E00076"/>
    <w:rsid w:val="00E006DE"/>
    <w:rsid w:val="00E0149D"/>
    <w:rsid w:val="00E01C59"/>
    <w:rsid w:val="00E02375"/>
    <w:rsid w:val="00E04082"/>
    <w:rsid w:val="00E07636"/>
    <w:rsid w:val="00E078E6"/>
    <w:rsid w:val="00E10680"/>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4EC7"/>
    <w:rsid w:val="00E368A6"/>
    <w:rsid w:val="00E37352"/>
    <w:rsid w:val="00E37528"/>
    <w:rsid w:val="00E412C6"/>
    <w:rsid w:val="00E41332"/>
    <w:rsid w:val="00E423A4"/>
    <w:rsid w:val="00E42F44"/>
    <w:rsid w:val="00E44C7C"/>
    <w:rsid w:val="00E457C3"/>
    <w:rsid w:val="00E460AF"/>
    <w:rsid w:val="00E479E2"/>
    <w:rsid w:val="00E5237B"/>
    <w:rsid w:val="00E53506"/>
    <w:rsid w:val="00E55805"/>
    <w:rsid w:val="00E562BF"/>
    <w:rsid w:val="00E5647F"/>
    <w:rsid w:val="00E5710E"/>
    <w:rsid w:val="00E578FD"/>
    <w:rsid w:val="00E6070B"/>
    <w:rsid w:val="00E63453"/>
    <w:rsid w:val="00E63621"/>
    <w:rsid w:val="00E6519E"/>
    <w:rsid w:val="00E651BA"/>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A1D"/>
    <w:rsid w:val="00E95967"/>
    <w:rsid w:val="00E95FE7"/>
    <w:rsid w:val="00E970DD"/>
    <w:rsid w:val="00E971BB"/>
    <w:rsid w:val="00E974EA"/>
    <w:rsid w:val="00EA079A"/>
    <w:rsid w:val="00EA140B"/>
    <w:rsid w:val="00EA1A4D"/>
    <w:rsid w:val="00EA2939"/>
    <w:rsid w:val="00EA2C68"/>
    <w:rsid w:val="00EA3332"/>
    <w:rsid w:val="00EA5641"/>
    <w:rsid w:val="00EA63FC"/>
    <w:rsid w:val="00EA782F"/>
    <w:rsid w:val="00EB0E0E"/>
    <w:rsid w:val="00EB0EB1"/>
    <w:rsid w:val="00EB1A7C"/>
    <w:rsid w:val="00EB287D"/>
    <w:rsid w:val="00EB4277"/>
    <w:rsid w:val="00EB4369"/>
    <w:rsid w:val="00EB45C8"/>
    <w:rsid w:val="00EB4CFB"/>
    <w:rsid w:val="00EB500C"/>
    <w:rsid w:val="00EB530C"/>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49E9"/>
    <w:rsid w:val="00EC6054"/>
    <w:rsid w:val="00ED1764"/>
    <w:rsid w:val="00ED2109"/>
    <w:rsid w:val="00ED31CA"/>
    <w:rsid w:val="00ED31FE"/>
    <w:rsid w:val="00ED3899"/>
    <w:rsid w:val="00ED3CB2"/>
    <w:rsid w:val="00ED4BBE"/>
    <w:rsid w:val="00ED51E0"/>
    <w:rsid w:val="00ED58BF"/>
    <w:rsid w:val="00ED650B"/>
    <w:rsid w:val="00ED7913"/>
    <w:rsid w:val="00ED7DAD"/>
    <w:rsid w:val="00EE09F6"/>
    <w:rsid w:val="00EE2A65"/>
    <w:rsid w:val="00EE38F3"/>
    <w:rsid w:val="00EF138B"/>
    <w:rsid w:val="00EF1EC1"/>
    <w:rsid w:val="00EF2A6F"/>
    <w:rsid w:val="00EF3524"/>
    <w:rsid w:val="00EF360F"/>
    <w:rsid w:val="00EF3B57"/>
    <w:rsid w:val="00EF4075"/>
    <w:rsid w:val="00EF5161"/>
    <w:rsid w:val="00EF5F70"/>
    <w:rsid w:val="00EF6503"/>
    <w:rsid w:val="00EF758E"/>
    <w:rsid w:val="00EF795A"/>
    <w:rsid w:val="00F01559"/>
    <w:rsid w:val="00F01771"/>
    <w:rsid w:val="00F020A1"/>
    <w:rsid w:val="00F04ED2"/>
    <w:rsid w:val="00F06F6F"/>
    <w:rsid w:val="00F07865"/>
    <w:rsid w:val="00F10C39"/>
    <w:rsid w:val="00F10F02"/>
    <w:rsid w:val="00F11450"/>
    <w:rsid w:val="00F129B0"/>
    <w:rsid w:val="00F13113"/>
    <w:rsid w:val="00F13497"/>
    <w:rsid w:val="00F13E65"/>
    <w:rsid w:val="00F1565B"/>
    <w:rsid w:val="00F16E87"/>
    <w:rsid w:val="00F17CFC"/>
    <w:rsid w:val="00F21516"/>
    <w:rsid w:val="00F22128"/>
    <w:rsid w:val="00F22B51"/>
    <w:rsid w:val="00F248E5"/>
    <w:rsid w:val="00F27B43"/>
    <w:rsid w:val="00F30ED3"/>
    <w:rsid w:val="00F31265"/>
    <w:rsid w:val="00F320E1"/>
    <w:rsid w:val="00F336DD"/>
    <w:rsid w:val="00F343F2"/>
    <w:rsid w:val="00F34FDA"/>
    <w:rsid w:val="00F35270"/>
    <w:rsid w:val="00F35978"/>
    <w:rsid w:val="00F364DC"/>
    <w:rsid w:val="00F379FC"/>
    <w:rsid w:val="00F37DFD"/>
    <w:rsid w:val="00F40083"/>
    <w:rsid w:val="00F421D5"/>
    <w:rsid w:val="00F4225C"/>
    <w:rsid w:val="00F43EB8"/>
    <w:rsid w:val="00F45206"/>
    <w:rsid w:val="00F46372"/>
    <w:rsid w:val="00F470A7"/>
    <w:rsid w:val="00F47DB0"/>
    <w:rsid w:val="00F50636"/>
    <w:rsid w:val="00F50952"/>
    <w:rsid w:val="00F51A14"/>
    <w:rsid w:val="00F51A28"/>
    <w:rsid w:val="00F52A68"/>
    <w:rsid w:val="00F53906"/>
    <w:rsid w:val="00F54419"/>
    <w:rsid w:val="00F54D22"/>
    <w:rsid w:val="00F55188"/>
    <w:rsid w:val="00F60BC9"/>
    <w:rsid w:val="00F60C5D"/>
    <w:rsid w:val="00F615EC"/>
    <w:rsid w:val="00F61AA8"/>
    <w:rsid w:val="00F62122"/>
    <w:rsid w:val="00F635DD"/>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0D55"/>
    <w:rsid w:val="00F82177"/>
    <w:rsid w:val="00F82F85"/>
    <w:rsid w:val="00F83350"/>
    <w:rsid w:val="00F876EE"/>
    <w:rsid w:val="00F90565"/>
    <w:rsid w:val="00F93C30"/>
    <w:rsid w:val="00F957B3"/>
    <w:rsid w:val="00F97948"/>
    <w:rsid w:val="00F97BB1"/>
    <w:rsid w:val="00FA24D1"/>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D08A6"/>
    <w:rsid w:val="00FD113A"/>
    <w:rsid w:val="00FD373C"/>
    <w:rsid w:val="00FD47E2"/>
    <w:rsid w:val="00FD4C34"/>
    <w:rsid w:val="00FD5353"/>
    <w:rsid w:val="00FD5937"/>
    <w:rsid w:val="00FD67B1"/>
    <w:rsid w:val="00FE0F33"/>
    <w:rsid w:val="00FE27A8"/>
    <w:rsid w:val="00FE3C3A"/>
    <w:rsid w:val="00FE4AE2"/>
    <w:rsid w:val="00FE5509"/>
    <w:rsid w:val="00FE59E8"/>
    <w:rsid w:val="00FE5D12"/>
    <w:rsid w:val="00FF036E"/>
    <w:rsid w:val="00FF06CF"/>
    <w:rsid w:val="00FF0B04"/>
    <w:rsid w:val="00FF0BD5"/>
    <w:rsid w:val="00FF0C22"/>
    <w:rsid w:val="00FF2F51"/>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uiPriority w:val="99"/>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9">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6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FAFCE-3848-4156-8EE0-026F7E1D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2985</TotalTime>
  <Pages>51</Pages>
  <Words>4252</Words>
  <Characters>24241</Characters>
  <Application>Microsoft Office Word</Application>
  <DocSecurity>0</DocSecurity>
  <Lines>202</Lines>
  <Paragraphs>56</Paragraphs>
  <ScaleCrop>false</ScaleCrop>
  <Company>Lenovo</Company>
  <LinksUpToDate>false</LinksUpToDate>
  <CharactersWithSpaces>28437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1704</cp:revision>
  <cp:lastPrinted>2017-05-08T06:28:00Z</cp:lastPrinted>
  <dcterms:created xsi:type="dcterms:W3CDTF">2018-08-06T07:55:00Z</dcterms:created>
  <dcterms:modified xsi:type="dcterms:W3CDTF">2021-04-09T06:33:00Z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