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A3" w:rsidRDefault="003F13A3">
      <w:pPr>
        <w:rPr>
          <w:rFonts w:hint="eastAsia"/>
        </w:rPr>
      </w:pPr>
    </w:p>
    <w:p w:rsidR="003F13A3" w:rsidRDefault="003F13A3">
      <w:pPr>
        <w:jc w:val="center"/>
        <w:rPr>
          <w:sz w:val="80"/>
          <w:szCs w:val="80"/>
        </w:rPr>
      </w:pPr>
    </w:p>
    <w:p w:rsidR="003F13A3" w:rsidRDefault="00A666F9">
      <w:pPr>
        <w:spacing w:line="276" w:lineRule="auto"/>
        <w:jc w:val="center"/>
        <w:rPr>
          <w:rFonts w:ascii="宋体" w:hAnsi="宋体"/>
          <w:color w:val="0000FF"/>
          <w:sz w:val="56"/>
        </w:rPr>
      </w:pPr>
      <w:r>
        <w:rPr>
          <w:rFonts w:ascii="宋体" w:hAnsi="宋体" w:hint="eastAsia"/>
          <w:color w:val="0000FF"/>
          <w:sz w:val="56"/>
        </w:rPr>
        <w:t>深圳大学</w:t>
      </w:r>
    </w:p>
    <w:p w:rsidR="003F13A3" w:rsidRDefault="00A666F9">
      <w:pPr>
        <w:tabs>
          <w:tab w:val="center" w:pos="4156"/>
          <w:tab w:val="left" w:pos="7315"/>
        </w:tabs>
        <w:spacing w:line="276" w:lineRule="auto"/>
        <w:jc w:val="left"/>
        <w:rPr>
          <w:rFonts w:ascii="宋体" w:hAnsi="宋体"/>
          <w:b/>
          <w:color w:val="000000"/>
          <w:sz w:val="90"/>
        </w:rPr>
      </w:pPr>
      <w:r>
        <w:rPr>
          <w:rFonts w:ascii="宋体" w:hAnsi="宋体"/>
          <w:b/>
          <w:color w:val="000000"/>
          <w:sz w:val="90"/>
        </w:rPr>
        <w:tab/>
      </w:r>
      <w:r>
        <w:rPr>
          <w:rFonts w:ascii="宋体" w:hAnsi="宋体" w:hint="eastAsia"/>
          <w:b/>
          <w:color w:val="000000"/>
          <w:sz w:val="90"/>
        </w:rPr>
        <w:t>采 购 文 件</w:t>
      </w:r>
      <w:r>
        <w:rPr>
          <w:rFonts w:ascii="宋体" w:hAnsi="宋体"/>
          <w:b/>
          <w:color w:val="000000"/>
          <w:sz w:val="90"/>
        </w:rPr>
        <w:tab/>
      </w:r>
    </w:p>
    <w:p w:rsidR="003F13A3" w:rsidRDefault="00A666F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3F13A3" w:rsidRDefault="003F13A3">
      <w:pPr>
        <w:spacing w:line="276" w:lineRule="auto"/>
      </w:pPr>
    </w:p>
    <w:p w:rsidR="003F13A3" w:rsidRDefault="003F13A3"/>
    <w:p w:rsidR="003F13A3" w:rsidRDefault="003F13A3"/>
    <w:p w:rsidR="003F13A3" w:rsidRDefault="003F13A3"/>
    <w:p w:rsidR="003F13A3" w:rsidRDefault="003F13A3"/>
    <w:p w:rsidR="003F13A3" w:rsidRDefault="003F13A3"/>
    <w:p w:rsidR="003F13A3" w:rsidRDefault="003F13A3"/>
    <w:p w:rsidR="003F13A3" w:rsidRDefault="00A666F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负载均衡设备</w:t>
      </w:r>
    </w:p>
    <w:p w:rsidR="003F13A3" w:rsidRDefault="003F13A3"/>
    <w:p w:rsidR="003F13A3" w:rsidRDefault="00A666F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SZUCG20200036EQ</w:t>
      </w:r>
    </w:p>
    <w:p w:rsidR="003F13A3" w:rsidRDefault="003F13A3">
      <w:pPr>
        <w:spacing w:line="360" w:lineRule="auto"/>
      </w:pPr>
    </w:p>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3F13A3"/>
    <w:p w:rsidR="003F13A3" w:rsidRDefault="00A666F9">
      <w:pPr>
        <w:spacing w:line="360" w:lineRule="auto"/>
        <w:jc w:val="center"/>
        <w:rPr>
          <w:rFonts w:ascii="宋体" w:hAnsi="宋体"/>
          <w:color w:val="000000"/>
          <w:sz w:val="32"/>
        </w:rPr>
      </w:pPr>
      <w:r>
        <w:rPr>
          <w:rFonts w:ascii="宋体" w:hAnsi="宋体" w:hint="eastAsia"/>
          <w:color w:val="000000"/>
          <w:sz w:val="32"/>
        </w:rPr>
        <w:t>深圳大学招投标管理中心</w:t>
      </w:r>
    </w:p>
    <w:p w:rsidR="003F13A3" w:rsidRDefault="00A666F9">
      <w:pPr>
        <w:spacing w:line="360" w:lineRule="auto"/>
        <w:jc w:val="center"/>
        <w:rPr>
          <w:rFonts w:ascii="宋体" w:hAnsi="宋体"/>
          <w:color w:val="000000"/>
          <w:sz w:val="32"/>
        </w:rPr>
      </w:pPr>
      <w:r>
        <w:rPr>
          <w:rFonts w:ascii="宋体" w:hAnsi="宋体" w:hint="eastAsia"/>
          <w:color w:val="FF0000"/>
          <w:sz w:val="32"/>
        </w:rPr>
        <w:t>二零二零年六月</w:t>
      </w:r>
    </w:p>
    <w:p w:rsidR="003F13A3" w:rsidRDefault="003F13A3">
      <w:pPr>
        <w:jc w:val="center"/>
      </w:pPr>
    </w:p>
    <w:p w:rsidR="003F13A3" w:rsidRDefault="00A666F9">
      <w:pPr>
        <w:pStyle w:val="10"/>
      </w:pPr>
      <w:r>
        <w:rPr>
          <w:rFonts w:hint="eastAsia"/>
        </w:rPr>
        <w:lastRenderedPageBreak/>
        <w:t>关键信息</w:t>
      </w:r>
    </w:p>
    <w:p w:rsidR="003F13A3" w:rsidRDefault="00A666F9">
      <w:pPr>
        <w:pStyle w:val="20"/>
        <w:rPr>
          <w:sz w:val="36"/>
          <w:szCs w:val="36"/>
        </w:rPr>
      </w:pPr>
      <w:r>
        <w:rPr>
          <w:rFonts w:hint="eastAsia"/>
          <w:sz w:val="36"/>
          <w:szCs w:val="36"/>
        </w:rPr>
        <w:t>项目信息</w:t>
      </w:r>
    </w:p>
    <w:p w:rsidR="003F13A3" w:rsidRDefault="00A666F9">
      <w:pPr>
        <w:rPr>
          <w:rFonts w:ascii="宋体" w:hAnsi="宋体"/>
          <w:sz w:val="32"/>
        </w:rPr>
      </w:pPr>
      <w:r>
        <w:rPr>
          <w:rFonts w:ascii="宋体" w:hAnsi="宋体"/>
          <w:sz w:val="32"/>
        </w:rPr>
        <w:t xml:space="preserve">      项目编号：  </w:t>
      </w:r>
      <w:r>
        <w:rPr>
          <w:rFonts w:ascii="宋体" w:hAnsi="宋体" w:hint="eastAsia"/>
          <w:color w:val="FF0000"/>
          <w:sz w:val="32"/>
          <w:szCs w:val="32"/>
        </w:rPr>
        <w:t>SZUCG20200036EQ</w:t>
      </w:r>
    </w:p>
    <w:p w:rsidR="003F13A3" w:rsidRDefault="00A666F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负载均衡设备</w:t>
      </w:r>
    </w:p>
    <w:p w:rsidR="003F13A3" w:rsidRDefault="00A666F9">
      <w:pPr>
        <w:rPr>
          <w:rFonts w:ascii="宋体" w:hAnsi="宋体"/>
          <w:sz w:val="32"/>
        </w:rPr>
      </w:pPr>
      <w:r>
        <w:rPr>
          <w:rFonts w:ascii="宋体" w:hAnsi="宋体"/>
          <w:sz w:val="32"/>
        </w:rPr>
        <w:t xml:space="preserve">      包   号：   </w:t>
      </w:r>
      <w:r>
        <w:rPr>
          <w:rFonts w:ascii="宋体" w:hAnsi="宋体" w:hint="eastAsia"/>
          <w:sz w:val="32"/>
        </w:rPr>
        <w:t>A</w:t>
      </w:r>
    </w:p>
    <w:p w:rsidR="003F13A3" w:rsidRDefault="00A666F9">
      <w:pPr>
        <w:rPr>
          <w:rFonts w:ascii="宋体" w:hAnsi="宋体"/>
          <w:sz w:val="32"/>
        </w:rPr>
      </w:pPr>
      <w:r>
        <w:rPr>
          <w:rFonts w:ascii="宋体" w:hAnsi="宋体"/>
          <w:sz w:val="32"/>
        </w:rPr>
        <w:t xml:space="preserve">      项目类型：  货物类</w:t>
      </w:r>
    </w:p>
    <w:p w:rsidR="003F13A3" w:rsidRDefault="00A666F9">
      <w:pPr>
        <w:rPr>
          <w:rFonts w:ascii="宋体" w:hAnsi="宋体"/>
          <w:sz w:val="32"/>
        </w:rPr>
      </w:pPr>
      <w:r>
        <w:rPr>
          <w:rFonts w:ascii="宋体" w:hAnsi="宋体"/>
          <w:sz w:val="32"/>
        </w:rPr>
        <w:t xml:space="preserve">      采购方式：  公开招标</w:t>
      </w:r>
    </w:p>
    <w:p w:rsidR="003F13A3" w:rsidRDefault="00A666F9">
      <w:pPr>
        <w:rPr>
          <w:rFonts w:ascii="宋体" w:hAnsi="宋体"/>
          <w:sz w:val="32"/>
        </w:rPr>
      </w:pPr>
      <w:r>
        <w:rPr>
          <w:rFonts w:ascii="宋体" w:hAnsi="宋体"/>
          <w:sz w:val="32"/>
        </w:rPr>
        <w:t xml:space="preserve">      货币类型：  人民币</w:t>
      </w:r>
    </w:p>
    <w:p w:rsidR="003F13A3" w:rsidRDefault="00A666F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3F13A3" w:rsidRDefault="003F13A3">
      <w:pPr>
        <w:ind w:firstLineChars="196" w:firstLine="551"/>
        <w:rPr>
          <w:b/>
          <w:color w:val="FF0000"/>
          <w:sz w:val="28"/>
          <w:szCs w:val="28"/>
        </w:rPr>
      </w:pPr>
    </w:p>
    <w:p w:rsidR="003F13A3" w:rsidRDefault="00A666F9">
      <w:pPr>
        <w:pStyle w:val="20"/>
        <w:rPr>
          <w:sz w:val="36"/>
        </w:rPr>
      </w:pPr>
      <w:r>
        <w:rPr>
          <w:rFonts w:hint="eastAsia"/>
          <w:sz w:val="36"/>
        </w:rPr>
        <w:t>投标文件初审表</w:t>
      </w:r>
    </w:p>
    <w:p w:rsidR="003F13A3" w:rsidRDefault="00A666F9">
      <w:pPr>
        <w:jc w:val="center"/>
        <w:rPr>
          <w:b/>
          <w:sz w:val="28"/>
          <w:szCs w:val="28"/>
        </w:rPr>
      </w:pPr>
      <w:r>
        <w:rPr>
          <w:rFonts w:hint="eastAsia"/>
          <w:b/>
          <w:sz w:val="28"/>
          <w:szCs w:val="28"/>
        </w:rPr>
        <w:t>资格性检查表</w:t>
      </w:r>
    </w:p>
    <w:p w:rsidR="003F13A3" w:rsidRDefault="00A666F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F13A3">
        <w:tc>
          <w:tcPr>
            <w:tcW w:w="846" w:type="dxa"/>
          </w:tcPr>
          <w:p w:rsidR="003F13A3" w:rsidRDefault="00A666F9">
            <w:pPr>
              <w:jc w:val="center"/>
            </w:pPr>
            <w:r>
              <w:rPr>
                <w:rFonts w:hint="eastAsia"/>
              </w:rPr>
              <w:t>序号</w:t>
            </w:r>
          </w:p>
        </w:tc>
        <w:tc>
          <w:tcPr>
            <w:tcW w:w="7457" w:type="dxa"/>
          </w:tcPr>
          <w:p w:rsidR="003F13A3" w:rsidRDefault="00A666F9">
            <w:pPr>
              <w:jc w:val="center"/>
            </w:pPr>
            <w:r>
              <w:rPr>
                <w:rFonts w:hint="eastAsia"/>
              </w:rPr>
              <w:t>内容</w:t>
            </w:r>
          </w:p>
        </w:tc>
      </w:tr>
      <w:tr w:rsidR="003F13A3">
        <w:tc>
          <w:tcPr>
            <w:tcW w:w="846" w:type="dxa"/>
          </w:tcPr>
          <w:p w:rsidR="003F13A3" w:rsidRDefault="00A666F9">
            <w:pPr>
              <w:jc w:val="center"/>
            </w:pPr>
            <w:r>
              <w:t>1</w:t>
            </w:r>
          </w:p>
        </w:tc>
        <w:tc>
          <w:tcPr>
            <w:tcW w:w="7457" w:type="dxa"/>
          </w:tcPr>
          <w:p w:rsidR="003F13A3" w:rsidRDefault="00A666F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3F13A3" w:rsidRDefault="003F13A3"/>
    <w:p w:rsidR="003F13A3" w:rsidRDefault="00A666F9">
      <w:pPr>
        <w:jc w:val="center"/>
        <w:rPr>
          <w:b/>
          <w:sz w:val="28"/>
          <w:szCs w:val="28"/>
        </w:rPr>
      </w:pPr>
      <w:r>
        <w:rPr>
          <w:rFonts w:hint="eastAsia"/>
          <w:b/>
          <w:sz w:val="28"/>
          <w:szCs w:val="28"/>
        </w:rPr>
        <w:t>符合性检查表</w:t>
      </w:r>
    </w:p>
    <w:p w:rsidR="003F13A3" w:rsidRDefault="00A666F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F13A3">
        <w:tc>
          <w:tcPr>
            <w:tcW w:w="846" w:type="dxa"/>
          </w:tcPr>
          <w:p w:rsidR="003F13A3" w:rsidRDefault="00A666F9">
            <w:pPr>
              <w:jc w:val="center"/>
            </w:pPr>
            <w:r>
              <w:rPr>
                <w:rFonts w:hint="eastAsia"/>
              </w:rPr>
              <w:t>序号</w:t>
            </w:r>
          </w:p>
        </w:tc>
        <w:tc>
          <w:tcPr>
            <w:tcW w:w="7457" w:type="dxa"/>
          </w:tcPr>
          <w:p w:rsidR="003F13A3" w:rsidRDefault="00A666F9">
            <w:pPr>
              <w:jc w:val="center"/>
            </w:pPr>
            <w:r>
              <w:rPr>
                <w:rFonts w:hint="eastAsia"/>
              </w:rPr>
              <w:t>内容</w:t>
            </w:r>
          </w:p>
        </w:tc>
      </w:tr>
      <w:tr w:rsidR="003F13A3">
        <w:tc>
          <w:tcPr>
            <w:tcW w:w="846" w:type="dxa"/>
          </w:tcPr>
          <w:p w:rsidR="003F13A3" w:rsidRDefault="00A666F9">
            <w:pPr>
              <w:jc w:val="center"/>
            </w:pPr>
            <w:r>
              <w:t>1</w:t>
            </w:r>
          </w:p>
        </w:tc>
        <w:tc>
          <w:tcPr>
            <w:tcW w:w="7457" w:type="dxa"/>
          </w:tcPr>
          <w:p w:rsidR="003F13A3" w:rsidRDefault="00A666F9">
            <w:r>
              <w:rPr>
                <w:rFonts w:hint="eastAsia"/>
              </w:rPr>
              <w:t>将一个包中的内容拆开投标</w:t>
            </w:r>
          </w:p>
        </w:tc>
      </w:tr>
      <w:tr w:rsidR="003F13A3">
        <w:tc>
          <w:tcPr>
            <w:tcW w:w="846" w:type="dxa"/>
          </w:tcPr>
          <w:p w:rsidR="003F13A3" w:rsidRDefault="00A666F9">
            <w:pPr>
              <w:jc w:val="center"/>
            </w:pPr>
            <w:r>
              <w:t>2</w:t>
            </w:r>
          </w:p>
        </w:tc>
        <w:tc>
          <w:tcPr>
            <w:tcW w:w="7457" w:type="dxa"/>
          </w:tcPr>
          <w:p w:rsidR="003F13A3" w:rsidRDefault="00A666F9">
            <w:r>
              <w:rPr>
                <w:rFonts w:hint="eastAsia"/>
              </w:rPr>
              <w:t>招标文件未规定允许有替代方案时，对同一货物投标时，同时提供两套或两套以上的投标方案</w:t>
            </w:r>
          </w:p>
        </w:tc>
      </w:tr>
      <w:tr w:rsidR="003F13A3">
        <w:tc>
          <w:tcPr>
            <w:tcW w:w="846" w:type="dxa"/>
          </w:tcPr>
          <w:p w:rsidR="003F13A3" w:rsidRDefault="00A666F9">
            <w:pPr>
              <w:jc w:val="center"/>
            </w:pPr>
            <w:r>
              <w:t>3</w:t>
            </w:r>
          </w:p>
        </w:tc>
        <w:tc>
          <w:tcPr>
            <w:tcW w:w="7457" w:type="dxa"/>
          </w:tcPr>
          <w:p w:rsidR="003F13A3" w:rsidRDefault="00A666F9">
            <w:r>
              <w:rPr>
                <w:rFonts w:hint="eastAsia"/>
              </w:rPr>
              <w:t>投标总价或分项报价高于财政预算限额的</w:t>
            </w:r>
          </w:p>
        </w:tc>
      </w:tr>
      <w:tr w:rsidR="003F13A3">
        <w:tc>
          <w:tcPr>
            <w:tcW w:w="846" w:type="dxa"/>
          </w:tcPr>
          <w:p w:rsidR="003F13A3" w:rsidRDefault="00A666F9">
            <w:pPr>
              <w:jc w:val="center"/>
            </w:pPr>
            <w:r>
              <w:t>4</w:t>
            </w:r>
          </w:p>
        </w:tc>
        <w:tc>
          <w:tcPr>
            <w:tcW w:w="7457" w:type="dxa"/>
          </w:tcPr>
          <w:p w:rsidR="003F13A3" w:rsidRDefault="00A666F9">
            <w:r>
              <w:rPr>
                <w:rFonts w:hint="eastAsia"/>
              </w:rPr>
              <w:t>同一项目出现两个及以上报价，且根据招标文件通用条款“</w:t>
            </w:r>
            <w:r>
              <w:rPr>
                <w:rFonts w:hint="eastAsia"/>
              </w:rPr>
              <w:t>34.</w:t>
            </w:r>
            <w:r>
              <w:rPr>
                <w:rFonts w:hint="eastAsia"/>
              </w:rPr>
              <w:t>错误的修正”内容，无法确定有效报价的</w:t>
            </w:r>
          </w:p>
        </w:tc>
      </w:tr>
      <w:tr w:rsidR="003F13A3">
        <w:tc>
          <w:tcPr>
            <w:tcW w:w="846" w:type="dxa"/>
          </w:tcPr>
          <w:p w:rsidR="003F13A3" w:rsidRDefault="00A666F9">
            <w:pPr>
              <w:jc w:val="center"/>
            </w:pPr>
            <w:r>
              <w:t>5</w:t>
            </w:r>
          </w:p>
        </w:tc>
        <w:tc>
          <w:tcPr>
            <w:tcW w:w="7457" w:type="dxa"/>
          </w:tcPr>
          <w:p w:rsidR="003F13A3" w:rsidRDefault="00A666F9">
            <w:r>
              <w:rPr>
                <w:rFonts w:hint="eastAsia"/>
              </w:rPr>
              <w:t>投标人的报价低于其成本，且不能做出合理说明</w:t>
            </w:r>
          </w:p>
        </w:tc>
      </w:tr>
      <w:tr w:rsidR="003F13A3">
        <w:tc>
          <w:tcPr>
            <w:tcW w:w="846" w:type="dxa"/>
          </w:tcPr>
          <w:p w:rsidR="003F13A3" w:rsidRDefault="00A666F9">
            <w:pPr>
              <w:jc w:val="center"/>
            </w:pPr>
            <w:r>
              <w:rPr>
                <w:rFonts w:hint="eastAsia"/>
              </w:rPr>
              <w:t>6</w:t>
            </w:r>
          </w:p>
        </w:tc>
        <w:tc>
          <w:tcPr>
            <w:tcW w:w="7457" w:type="dxa"/>
          </w:tcPr>
          <w:p w:rsidR="003F13A3" w:rsidRDefault="00A666F9">
            <w:r>
              <w:rPr>
                <w:rFonts w:hint="eastAsia"/>
              </w:rPr>
              <w:t>未按照货物明细清单要求逐项报价，投标报价有严重缺漏项目</w:t>
            </w:r>
          </w:p>
        </w:tc>
      </w:tr>
      <w:tr w:rsidR="003F13A3">
        <w:tc>
          <w:tcPr>
            <w:tcW w:w="846" w:type="dxa"/>
          </w:tcPr>
          <w:p w:rsidR="003F13A3" w:rsidRDefault="00A666F9">
            <w:pPr>
              <w:jc w:val="center"/>
            </w:pPr>
            <w:r>
              <w:t>7</w:t>
            </w:r>
          </w:p>
        </w:tc>
        <w:tc>
          <w:tcPr>
            <w:tcW w:w="7457" w:type="dxa"/>
          </w:tcPr>
          <w:p w:rsidR="003F13A3" w:rsidRDefault="00A666F9">
            <w:pPr>
              <w:rPr>
                <w:b/>
              </w:rPr>
            </w:pPr>
            <w:r>
              <w:rPr>
                <w:rFonts w:hint="eastAsia"/>
                <w:b/>
              </w:rPr>
              <w:t>投标文件载明的交货期超过招标文件规定的期限</w:t>
            </w:r>
          </w:p>
        </w:tc>
      </w:tr>
      <w:tr w:rsidR="003F13A3">
        <w:tc>
          <w:tcPr>
            <w:tcW w:w="846" w:type="dxa"/>
          </w:tcPr>
          <w:p w:rsidR="003F13A3" w:rsidRDefault="00A666F9">
            <w:pPr>
              <w:jc w:val="center"/>
            </w:pPr>
            <w:r>
              <w:t>8</w:t>
            </w:r>
          </w:p>
        </w:tc>
        <w:tc>
          <w:tcPr>
            <w:tcW w:w="7457" w:type="dxa"/>
          </w:tcPr>
          <w:p w:rsidR="003F13A3" w:rsidRDefault="00A666F9">
            <w:pPr>
              <w:rPr>
                <w:b/>
              </w:rPr>
            </w:pPr>
            <w:r>
              <w:rPr>
                <w:rFonts w:hint="eastAsia"/>
                <w:b/>
              </w:rPr>
              <w:t>投标文件载明的免费保修期低于招标文件规定的期限</w:t>
            </w:r>
          </w:p>
        </w:tc>
      </w:tr>
      <w:tr w:rsidR="003F13A3">
        <w:tc>
          <w:tcPr>
            <w:tcW w:w="846" w:type="dxa"/>
          </w:tcPr>
          <w:p w:rsidR="003F13A3" w:rsidRDefault="00A666F9">
            <w:pPr>
              <w:jc w:val="center"/>
            </w:pPr>
            <w:r>
              <w:rPr>
                <w:rFonts w:hint="eastAsia"/>
              </w:rPr>
              <w:t>9</w:t>
            </w:r>
          </w:p>
        </w:tc>
        <w:tc>
          <w:tcPr>
            <w:tcW w:w="7457" w:type="dxa"/>
          </w:tcPr>
          <w:p w:rsidR="003F13A3" w:rsidRDefault="00A666F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F13A3">
        <w:tc>
          <w:tcPr>
            <w:tcW w:w="846" w:type="dxa"/>
          </w:tcPr>
          <w:p w:rsidR="003F13A3" w:rsidRDefault="00A666F9">
            <w:pPr>
              <w:jc w:val="center"/>
            </w:pPr>
            <w:r>
              <w:t>10</w:t>
            </w:r>
          </w:p>
        </w:tc>
        <w:tc>
          <w:tcPr>
            <w:tcW w:w="7457" w:type="dxa"/>
          </w:tcPr>
          <w:p w:rsidR="003F13A3" w:rsidRDefault="00A666F9">
            <w:pPr>
              <w:rPr>
                <w:b/>
              </w:rPr>
            </w:pPr>
            <w:r>
              <w:rPr>
                <w:rFonts w:hint="eastAsia"/>
                <w:color w:val="000000"/>
              </w:rPr>
              <w:t>对于拒绝进口的项目采用进口产品投标的；</w:t>
            </w:r>
          </w:p>
        </w:tc>
      </w:tr>
      <w:tr w:rsidR="003F13A3">
        <w:tc>
          <w:tcPr>
            <w:tcW w:w="846" w:type="dxa"/>
          </w:tcPr>
          <w:p w:rsidR="003F13A3" w:rsidRDefault="00A666F9">
            <w:pPr>
              <w:jc w:val="center"/>
            </w:pPr>
            <w:r>
              <w:t>11</w:t>
            </w:r>
          </w:p>
        </w:tc>
        <w:tc>
          <w:tcPr>
            <w:tcW w:w="7457" w:type="dxa"/>
          </w:tcPr>
          <w:p w:rsidR="003F13A3" w:rsidRDefault="00A666F9">
            <w:pPr>
              <w:rPr>
                <w:color w:val="000000"/>
              </w:rPr>
            </w:pPr>
            <w:r>
              <w:rPr>
                <w:rFonts w:hint="eastAsia"/>
                <w:color w:val="000000"/>
              </w:rPr>
              <w:t>所投产品、工程、服务在质量、技术、方案等方面没有实质性满足招标文件要求</w:t>
            </w:r>
          </w:p>
        </w:tc>
      </w:tr>
      <w:tr w:rsidR="003F13A3">
        <w:tc>
          <w:tcPr>
            <w:tcW w:w="846" w:type="dxa"/>
          </w:tcPr>
          <w:p w:rsidR="003F13A3" w:rsidRDefault="00A666F9">
            <w:pPr>
              <w:jc w:val="center"/>
            </w:pPr>
            <w:r>
              <w:rPr>
                <w:rFonts w:hint="eastAsia"/>
              </w:rPr>
              <w:t>1</w:t>
            </w:r>
            <w:r>
              <w:t>2</w:t>
            </w:r>
          </w:p>
        </w:tc>
        <w:tc>
          <w:tcPr>
            <w:tcW w:w="7457" w:type="dxa"/>
          </w:tcPr>
          <w:p w:rsidR="003F13A3" w:rsidRDefault="00A666F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3F13A3">
        <w:tc>
          <w:tcPr>
            <w:tcW w:w="846" w:type="dxa"/>
          </w:tcPr>
          <w:p w:rsidR="003F13A3" w:rsidRDefault="00A666F9">
            <w:pPr>
              <w:jc w:val="center"/>
            </w:pPr>
            <w:r>
              <w:rPr>
                <w:rFonts w:hint="eastAsia"/>
              </w:rPr>
              <w:t>1</w:t>
            </w:r>
            <w:r>
              <w:t>3</w:t>
            </w:r>
          </w:p>
        </w:tc>
        <w:tc>
          <w:tcPr>
            <w:tcW w:w="7457" w:type="dxa"/>
          </w:tcPr>
          <w:p w:rsidR="003F13A3" w:rsidRDefault="00A666F9">
            <w:pPr>
              <w:rPr>
                <w:b/>
              </w:rPr>
            </w:pPr>
            <w:r>
              <w:rPr>
                <w:rFonts w:hint="eastAsia"/>
                <w:b/>
              </w:rPr>
              <w:t>《技术规格偏离表》或《商务需求偏离表》填写不全、不明或不实</w:t>
            </w:r>
          </w:p>
        </w:tc>
      </w:tr>
      <w:tr w:rsidR="003F13A3">
        <w:tc>
          <w:tcPr>
            <w:tcW w:w="846" w:type="dxa"/>
          </w:tcPr>
          <w:p w:rsidR="003F13A3" w:rsidRDefault="00A666F9">
            <w:pPr>
              <w:jc w:val="center"/>
            </w:pPr>
            <w:r>
              <w:lastRenderedPageBreak/>
              <w:t>1</w:t>
            </w:r>
            <w:r>
              <w:rPr>
                <w:rFonts w:hint="eastAsia"/>
              </w:rPr>
              <w:t>4</w:t>
            </w:r>
          </w:p>
        </w:tc>
        <w:tc>
          <w:tcPr>
            <w:tcW w:w="7457" w:type="dxa"/>
          </w:tcPr>
          <w:p w:rsidR="003F13A3" w:rsidRDefault="00A666F9">
            <w:r>
              <w:rPr>
                <w:rFonts w:hint="eastAsia"/>
              </w:rPr>
              <w:t>法律、法规规定的其他情形</w:t>
            </w:r>
          </w:p>
        </w:tc>
      </w:tr>
    </w:tbl>
    <w:p w:rsidR="003F13A3" w:rsidRDefault="00A666F9">
      <w:pPr>
        <w:pStyle w:val="20"/>
        <w:rPr>
          <w:sz w:val="36"/>
        </w:rPr>
      </w:pPr>
      <w:r>
        <w:rPr>
          <w:sz w:val="36"/>
        </w:rPr>
        <w:t>评标信息</w:t>
      </w:r>
    </w:p>
    <w:p w:rsidR="003F13A3" w:rsidRDefault="003F13A3">
      <w:pPr>
        <w:rPr>
          <w:color w:val="FF0000"/>
        </w:rPr>
      </w:pPr>
      <w:bookmarkStart w:id="0" w:name="OLE_LINK2"/>
    </w:p>
    <w:p w:rsidR="003F13A3" w:rsidRDefault="00A666F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3F13A3" w:rsidRDefault="003F13A3"/>
    <w:p w:rsidR="003F13A3" w:rsidRDefault="00A666F9">
      <w:pPr>
        <w:rPr>
          <w:b/>
        </w:rPr>
      </w:pPr>
      <w:r>
        <w:rPr>
          <w:rFonts w:hint="eastAsia"/>
          <w:b/>
        </w:rPr>
        <w:t>评标方法</w:t>
      </w:r>
      <w:r>
        <w:rPr>
          <w:b/>
        </w:rPr>
        <w:t>说明：</w:t>
      </w:r>
    </w:p>
    <w:p w:rsidR="003F13A3" w:rsidRDefault="00A666F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F13A3" w:rsidRDefault="00A666F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F13A3" w:rsidRDefault="00A666F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F13A3" w:rsidRDefault="00A666F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F13A3" w:rsidRDefault="00A666F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3F13A3" w:rsidRDefault="00A666F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3F13A3" w:rsidRDefault="003F13A3"/>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3F13A3">
        <w:trPr>
          <w:gridAfter w:val="1"/>
          <w:wAfter w:w="6" w:type="dxa"/>
          <w:trHeight w:val="20"/>
          <w:jc w:val="center"/>
        </w:trPr>
        <w:tc>
          <w:tcPr>
            <w:tcW w:w="782" w:type="dxa"/>
            <w:vAlign w:val="center"/>
          </w:tcPr>
          <w:p w:rsidR="003F13A3" w:rsidRDefault="00A666F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3F13A3" w:rsidRDefault="00A666F9">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3F13A3" w:rsidRDefault="00A666F9">
            <w:pPr>
              <w:spacing w:line="240" w:lineRule="exact"/>
              <w:jc w:val="center"/>
              <w:rPr>
                <w:rFonts w:ascii="宋体" w:hAnsi="宋体"/>
                <w:szCs w:val="21"/>
              </w:rPr>
            </w:pPr>
            <w:r>
              <w:rPr>
                <w:rFonts w:ascii="宋体" w:hAnsi="宋体" w:hint="eastAsia"/>
                <w:szCs w:val="21"/>
              </w:rPr>
              <w:t>权重（%）</w:t>
            </w:r>
          </w:p>
        </w:tc>
      </w:tr>
      <w:tr w:rsidR="003F13A3">
        <w:trPr>
          <w:gridAfter w:val="1"/>
          <w:wAfter w:w="6" w:type="dxa"/>
          <w:trHeight w:val="20"/>
          <w:jc w:val="center"/>
        </w:trPr>
        <w:tc>
          <w:tcPr>
            <w:tcW w:w="782" w:type="dxa"/>
            <w:vAlign w:val="center"/>
          </w:tcPr>
          <w:p w:rsidR="003F13A3" w:rsidRDefault="00A666F9">
            <w:pPr>
              <w:spacing w:line="240" w:lineRule="exact"/>
              <w:jc w:val="center"/>
              <w:rPr>
                <w:rFonts w:ascii="宋体" w:hAnsi="宋体"/>
                <w:szCs w:val="21"/>
              </w:rPr>
            </w:pPr>
            <w:r>
              <w:rPr>
                <w:rFonts w:ascii="宋体" w:hAnsi="宋体"/>
                <w:szCs w:val="21"/>
              </w:rPr>
              <w:t>1</w:t>
            </w:r>
          </w:p>
        </w:tc>
        <w:tc>
          <w:tcPr>
            <w:tcW w:w="3749" w:type="dxa"/>
            <w:gridSpan w:val="3"/>
            <w:vAlign w:val="center"/>
          </w:tcPr>
          <w:p w:rsidR="003F13A3" w:rsidRDefault="00A666F9">
            <w:pPr>
              <w:spacing w:line="240" w:lineRule="exact"/>
              <w:jc w:val="center"/>
              <w:rPr>
                <w:rFonts w:ascii="宋体" w:hAnsi="宋体"/>
                <w:szCs w:val="21"/>
              </w:rPr>
            </w:pPr>
            <w:r>
              <w:rPr>
                <w:rFonts w:ascii="宋体" w:hAnsi="宋体" w:hint="eastAsia"/>
                <w:szCs w:val="21"/>
              </w:rPr>
              <w:t>价格</w:t>
            </w:r>
          </w:p>
        </w:tc>
        <w:tc>
          <w:tcPr>
            <w:tcW w:w="3766" w:type="dxa"/>
            <w:vAlign w:val="center"/>
          </w:tcPr>
          <w:p w:rsidR="003F13A3" w:rsidRDefault="00A666F9">
            <w:pPr>
              <w:spacing w:line="240" w:lineRule="exact"/>
              <w:jc w:val="center"/>
              <w:rPr>
                <w:rFonts w:ascii="宋体" w:hAnsi="宋体"/>
                <w:szCs w:val="21"/>
              </w:rPr>
            </w:pPr>
            <w:r>
              <w:rPr>
                <w:rFonts w:ascii="宋体" w:hAnsi="宋体" w:hint="eastAsia"/>
                <w:szCs w:val="21"/>
              </w:rPr>
              <w:t>30</w:t>
            </w:r>
          </w:p>
        </w:tc>
      </w:tr>
      <w:tr w:rsidR="003F13A3">
        <w:trPr>
          <w:gridAfter w:val="1"/>
          <w:wAfter w:w="6" w:type="dxa"/>
          <w:trHeight w:val="20"/>
          <w:jc w:val="center"/>
        </w:trPr>
        <w:tc>
          <w:tcPr>
            <w:tcW w:w="782" w:type="dxa"/>
            <w:vAlign w:val="center"/>
          </w:tcPr>
          <w:p w:rsidR="003F13A3" w:rsidRDefault="00A666F9">
            <w:pPr>
              <w:spacing w:line="240" w:lineRule="exact"/>
              <w:jc w:val="center"/>
              <w:rPr>
                <w:rFonts w:ascii="宋体" w:hAnsi="宋体"/>
                <w:szCs w:val="21"/>
              </w:rPr>
            </w:pPr>
            <w:r>
              <w:rPr>
                <w:rFonts w:ascii="宋体" w:hAnsi="宋体"/>
                <w:szCs w:val="21"/>
              </w:rPr>
              <w:t>2</w:t>
            </w:r>
          </w:p>
        </w:tc>
        <w:tc>
          <w:tcPr>
            <w:tcW w:w="3749" w:type="dxa"/>
            <w:gridSpan w:val="3"/>
            <w:vAlign w:val="center"/>
          </w:tcPr>
          <w:p w:rsidR="003F13A3" w:rsidRDefault="00A666F9">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3F13A3" w:rsidRDefault="00A666F9">
            <w:pPr>
              <w:spacing w:line="240" w:lineRule="exact"/>
              <w:jc w:val="center"/>
              <w:rPr>
                <w:rFonts w:ascii="宋体" w:hAnsi="宋体"/>
                <w:szCs w:val="21"/>
              </w:rPr>
            </w:pPr>
            <w:r>
              <w:rPr>
                <w:rFonts w:ascii="宋体" w:hAnsi="宋体"/>
                <w:szCs w:val="21"/>
              </w:rPr>
              <w:t>5</w:t>
            </w:r>
            <w:r>
              <w:rPr>
                <w:rFonts w:ascii="宋体" w:hAnsi="宋体" w:hint="eastAsia"/>
                <w:szCs w:val="21"/>
              </w:rPr>
              <w:t>0</w:t>
            </w:r>
          </w:p>
        </w:tc>
      </w:tr>
      <w:tr w:rsidR="003F13A3">
        <w:trPr>
          <w:gridAfter w:val="1"/>
          <w:wAfter w:w="6" w:type="dxa"/>
          <w:trHeight w:val="20"/>
          <w:jc w:val="center"/>
        </w:trPr>
        <w:tc>
          <w:tcPr>
            <w:tcW w:w="782" w:type="dxa"/>
            <w:vMerge w:val="restart"/>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F13A3" w:rsidRDefault="00A666F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F13A3" w:rsidRDefault="00A666F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3F13A3" w:rsidRDefault="00A666F9">
            <w:pPr>
              <w:spacing w:line="240" w:lineRule="exact"/>
              <w:jc w:val="center"/>
              <w:rPr>
                <w:rFonts w:ascii="宋体" w:hAnsi="宋体"/>
                <w:szCs w:val="21"/>
              </w:rPr>
            </w:pPr>
            <w:r>
              <w:rPr>
                <w:rFonts w:ascii="宋体" w:hAnsi="宋体" w:hint="eastAsia"/>
                <w:szCs w:val="21"/>
              </w:rPr>
              <w:t>评分准则</w:t>
            </w:r>
          </w:p>
        </w:tc>
      </w:tr>
      <w:tr w:rsidR="003F13A3">
        <w:trPr>
          <w:gridAfter w:val="1"/>
          <w:wAfter w:w="6" w:type="dxa"/>
          <w:trHeight w:val="20"/>
          <w:jc w:val="center"/>
        </w:trPr>
        <w:tc>
          <w:tcPr>
            <w:tcW w:w="782" w:type="dxa"/>
            <w:vMerge/>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hint="eastAsia"/>
                <w:szCs w:val="21"/>
              </w:rPr>
              <w:t>1</w:t>
            </w:r>
          </w:p>
        </w:tc>
        <w:tc>
          <w:tcPr>
            <w:tcW w:w="2186" w:type="dxa"/>
            <w:vAlign w:val="center"/>
          </w:tcPr>
          <w:p w:rsidR="003F13A3" w:rsidRDefault="00A666F9">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3F13A3" w:rsidRDefault="00A666F9">
            <w:pPr>
              <w:spacing w:line="240" w:lineRule="exact"/>
              <w:jc w:val="center"/>
              <w:rPr>
                <w:rFonts w:ascii="宋体" w:hAnsi="宋体"/>
                <w:szCs w:val="21"/>
              </w:rPr>
            </w:pPr>
            <w:r>
              <w:rPr>
                <w:rFonts w:ascii="宋体" w:hAnsi="宋体"/>
                <w:szCs w:val="21"/>
              </w:rPr>
              <w:t>3</w:t>
            </w:r>
          </w:p>
        </w:tc>
        <w:tc>
          <w:tcPr>
            <w:tcW w:w="3766" w:type="dxa"/>
            <w:vAlign w:val="center"/>
          </w:tcPr>
          <w:p w:rsidR="003F13A3" w:rsidRDefault="00A666F9">
            <w:pPr>
              <w:pStyle w:val="Default"/>
              <w:rPr>
                <w:sz w:val="21"/>
                <w:szCs w:val="21"/>
              </w:rPr>
            </w:pPr>
            <w:r>
              <w:rPr>
                <w:rFonts w:hint="eastAsia"/>
                <w:sz w:val="21"/>
                <w:szCs w:val="21"/>
              </w:rPr>
              <w:t>（一）评分内容：</w:t>
            </w:r>
          </w:p>
          <w:p w:rsidR="003F13A3" w:rsidRDefault="00A666F9">
            <w:pPr>
              <w:pStyle w:val="Default"/>
              <w:rPr>
                <w:sz w:val="21"/>
                <w:szCs w:val="21"/>
              </w:rPr>
            </w:pPr>
            <w:r>
              <w:rPr>
                <w:rFonts w:hint="eastAsia"/>
                <w:b/>
                <w:bCs/>
                <w:sz w:val="21"/>
                <w:szCs w:val="21"/>
              </w:rPr>
              <w:t>a</w:t>
            </w:r>
            <w:r>
              <w:rPr>
                <w:b/>
                <w:bCs/>
                <w:sz w:val="21"/>
                <w:szCs w:val="21"/>
              </w:rPr>
              <w:t>.</w:t>
            </w:r>
            <w:r>
              <w:rPr>
                <w:rFonts w:hint="eastAsia"/>
                <w:b/>
                <w:bCs/>
                <w:sz w:val="21"/>
                <w:szCs w:val="21"/>
              </w:rPr>
              <w:t>项目经理（仅限</w:t>
            </w:r>
            <w:r>
              <w:rPr>
                <w:rFonts w:hint="eastAsia"/>
                <w:b/>
                <w:bCs/>
                <w:sz w:val="21"/>
                <w:szCs w:val="21"/>
              </w:rPr>
              <w:t>1</w:t>
            </w:r>
            <w:r>
              <w:rPr>
                <w:rFonts w:hint="eastAsia"/>
                <w:b/>
                <w:bCs/>
                <w:sz w:val="21"/>
                <w:szCs w:val="21"/>
              </w:rPr>
              <w:t>人）：</w:t>
            </w:r>
            <w:r>
              <w:rPr>
                <w:rFonts w:hint="eastAsia"/>
                <w:sz w:val="21"/>
                <w:szCs w:val="21"/>
              </w:rPr>
              <w:t>（</w:t>
            </w:r>
            <w:r>
              <w:rPr>
                <w:rFonts w:hint="eastAsia"/>
                <w:sz w:val="21"/>
                <w:szCs w:val="21"/>
              </w:rPr>
              <w:t>1</w:t>
            </w:r>
            <w:r>
              <w:rPr>
                <w:rFonts w:hint="eastAsia"/>
                <w:sz w:val="21"/>
                <w:szCs w:val="21"/>
              </w:rPr>
              <w:t>）具有硕士学位学历证书得</w:t>
            </w:r>
            <w:r>
              <w:rPr>
                <w:rFonts w:hint="eastAsia"/>
                <w:sz w:val="21"/>
                <w:szCs w:val="21"/>
              </w:rPr>
              <w:t>10</w:t>
            </w:r>
            <w:r>
              <w:rPr>
                <w:rFonts w:hint="eastAsia"/>
                <w:sz w:val="21"/>
                <w:szCs w:val="21"/>
              </w:rPr>
              <w:t>分（</w:t>
            </w:r>
            <w:r>
              <w:rPr>
                <w:sz w:val="21"/>
                <w:szCs w:val="21"/>
              </w:rPr>
              <w:t>2</w:t>
            </w:r>
            <w:r>
              <w:rPr>
                <w:rFonts w:hint="eastAsia"/>
                <w:sz w:val="21"/>
                <w:szCs w:val="21"/>
              </w:rPr>
              <w:t>）具有中国信息安全测评中心颁发的</w:t>
            </w:r>
            <w:r>
              <w:rPr>
                <w:sz w:val="21"/>
                <w:szCs w:val="21"/>
              </w:rPr>
              <w:t>“</w:t>
            </w:r>
            <w:r>
              <w:rPr>
                <w:rFonts w:hint="eastAsia"/>
                <w:sz w:val="21"/>
                <w:szCs w:val="21"/>
              </w:rPr>
              <w:t>注册信息安全专业人员（</w:t>
            </w:r>
            <w:r>
              <w:rPr>
                <w:sz w:val="21"/>
                <w:szCs w:val="21"/>
              </w:rPr>
              <w:t>CISP</w:t>
            </w:r>
            <w:r>
              <w:rPr>
                <w:rFonts w:hint="eastAsia"/>
                <w:sz w:val="21"/>
                <w:szCs w:val="21"/>
              </w:rPr>
              <w:t>）认证</w:t>
            </w:r>
            <w:r>
              <w:rPr>
                <w:sz w:val="21"/>
                <w:szCs w:val="21"/>
              </w:rPr>
              <w:t>”</w:t>
            </w:r>
            <w:r>
              <w:rPr>
                <w:rFonts w:hint="eastAsia"/>
                <w:sz w:val="21"/>
                <w:szCs w:val="21"/>
              </w:rPr>
              <w:t>证书得</w:t>
            </w:r>
            <w:r>
              <w:rPr>
                <w:rFonts w:hint="eastAsia"/>
                <w:sz w:val="21"/>
                <w:szCs w:val="21"/>
              </w:rPr>
              <w:t>20</w:t>
            </w:r>
            <w:r>
              <w:rPr>
                <w:rFonts w:hint="eastAsia"/>
                <w:sz w:val="21"/>
                <w:szCs w:val="21"/>
              </w:rPr>
              <w:t>分（</w:t>
            </w:r>
            <w:r>
              <w:rPr>
                <w:rFonts w:hint="eastAsia"/>
                <w:sz w:val="21"/>
                <w:szCs w:val="21"/>
              </w:rPr>
              <w:t>3</w:t>
            </w:r>
            <w:r>
              <w:rPr>
                <w:rFonts w:hint="eastAsia"/>
                <w:sz w:val="21"/>
                <w:szCs w:val="21"/>
              </w:rPr>
              <w:t>）具有省级人力资源主管部门颁发的</w:t>
            </w:r>
            <w:r>
              <w:rPr>
                <w:sz w:val="21"/>
                <w:szCs w:val="21"/>
              </w:rPr>
              <w:t>“</w:t>
            </w:r>
            <w:r>
              <w:rPr>
                <w:rFonts w:hint="eastAsia"/>
                <w:sz w:val="21"/>
                <w:szCs w:val="21"/>
              </w:rPr>
              <w:t>高级信息系统项目管理师</w:t>
            </w:r>
            <w:r>
              <w:rPr>
                <w:sz w:val="21"/>
                <w:szCs w:val="21"/>
              </w:rPr>
              <w:t>”</w:t>
            </w:r>
            <w:r>
              <w:rPr>
                <w:rFonts w:hint="eastAsia"/>
                <w:sz w:val="21"/>
                <w:szCs w:val="21"/>
              </w:rPr>
              <w:t>证书得</w:t>
            </w:r>
            <w:r>
              <w:rPr>
                <w:rFonts w:hint="eastAsia"/>
                <w:sz w:val="21"/>
                <w:szCs w:val="21"/>
              </w:rPr>
              <w:t>20</w:t>
            </w:r>
            <w:r>
              <w:rPr>
                <w:rFonts w:hint="eastAsia"/>
                <w:sz w:val="21"/>
                <w:szCs w:val="21"/>
              </w:rPr>
              <w:t>分（</w:t>
            </w:r>
            <w:r>
              <w:rPr>
                <w:sz w:val="21"/>
                <w:szCs w:val="21"/>
              </w:rPr>
              <w:t>4</w:t>
            </w:r>
            <w:r>
              <w:rPr>
                <w:rFonts w:hint="eastAsia"/>
                <w:sz w:val="21"/>
                <w:szCs w:val="21"/>
              </w:rPr>
              <w:t>）具有中国网络安全审查技术与认证中心颁发的</w:t>
            </w:r>
            <w:r>
              <w:rPr>
                <w:sz w:val="21"/>
                <w:szCs w:val="21"/>
              </w:rPr>
              <w:t>“</w:t>
            </w:r>
            <w:r>
              <w:rPr>
                <w:rFonts w:hint="eastAsia"/>
                <w:sz w:val="21"/>
                <w:szCs w:val="21"/>
              </w:rPr>
              <w:t>信息安全保障人员</w:t>
            </w:r>
            <w:r>
              <w:rPr>
                <w:sz w:val="21"/>
                <w:szCs w:val="21"/>
              </w:rPr>
              <w:t>”</w:t>
            </w:r>
            <w:r>
              <w:rPr>
                <w:rFonts w:hint="eastAsia"/>
                <w:sz w:val="21"/>
                <w:szCs w:val="21"/>
              </w:rPr>
              <w:t>得</w:t>
            </w:r>
            <w:r>
              <w:rPr>
                <w:rFonts w:hint="eastAsia"/>
                <w:sz w:val="21"/>
                <w:szCs w:val="21"/>
              </w:rPr>
              <w:t>20</w:t>
            </w:r>
            <w:r>
              <w:rPr>
                <w:rFonts w:hint="eastAsia"/>
                <w:sz w:val="21"/>
                <w:szCs w:val="21"/>
              </w:rPr>
              <w:t>分。</w:t>
            </w:r>
            <w:r>
              <w:rPr>
                <w:rFonts w:hint="eastAsia"/>
                <w:sz w:val="21"/>
                <w:szCs w:val="21"/>
              </w:rPr>
              <w:t>4</w:t>
            </w:r>
            <w:r>
              <w:rPr>
                <w:rFonts w:hint="eastAsia"/>
                <w:sz w:val="21"/>
                <w:szCs w:val="21"/>
              </w:rPr>
              <w:t>项总计得</w:t>
            </w:r>
            <w:r>
              <w:rPr>
                <w:sz w:val="21"/>
                <w:szCs w:val="21"/>
              </w:rPr>
              <w:t>70</w:t>
            </w:r>
            <w:r>
              <w:rPr>
                <w:sz w:val="21"/>
                <w:szCs w:val="21"/>
              </w:rPr>
              <w:t>分</w:t>
            </w:r>
            <w:r>
              <w:rPr>
                <w:rFonts w:hint="eastAsia"/>
                <w:sz w:val="21"/>
                <w:szCs w:val="21"/>
              </w:rPr>
              <w:t>。</w:t>
            </w:r>
          </w:p>
          <w:p w:rsidR="003F13A3" w:rsidRDefault="00A666F9">
            <w:pPr>
              <w:pStyle w:val="Default"/>
              <w:rPr>
                <w:sz w:val="21"/>
                <w:szCs w:val="21"/>
              </w:rPr>
            </w:pPr>
            <w:r>
              <w:rPr>
                <w:b/>
                <w:bCs/>
                <w:sz w:val="21"/>
                <w:szCs w:val="21"/>
              </w:rPr>
              <w:t>b.</w:t>
            </w:r>
            <w:r>
              <w:rPr>
                <w:rFonts w:hint="eastAsia"/>
                <w:b/>
                <w:bCs/>
                <w:sz w:val="21"/>
                <w:szCs w:val="21"/>
              </w:rPr>
              <w:t>项目团队成员：</w:t>
            </w:r>
            <w:r>
              <w:rPr>
                <w:rFonts w:hint="eastAsia"/>
                <w:sz w:val="21"/>
                <w:szCs w:val="21"/>
              </w:rPr>
              <w:t>（</w:t>
            </w:r>
            <w:r>
              <w:rPr>
                <w:sz w:val="21"/>
                <w:szCs w:val="21"/>
              </w:rPr>
              <w:t>1</w:t>
            </w:r>
            <w:r>
              <w:rPr>
                <w:rFonts w:hint="eastAsia"/>
                <w:sz w:val="21"/>
                <w:szCs w:val="21"/>
              </w:rPr>
              <w:t>）不少于</w:t>
            </w:r>
            <w:r>
              <w:rPr>
                <w:rFonts w:hint="eastAsia"/>
                <w:sz w:val="21"/>
                <w:szCs w:val="21"/>
              </w:rPr>
              <w:t>6</w:t>
            </w:r>
            <w:r>
              <w:rPr>
                <w:rFonts w:hint="eastAsia"/>
                <w:sz w:val="21"/>
                <w:szCs w:val="21"/>
              </w:rPr>
              <w:t>人具有所投厂商负载均衡设备高级工程师认证证书。每提供一项资格证书得</w:t>
            </w:r>
            <w:r>
              <w:rPr>
                <w:rFonts w:hint="eastAsia"/>
                <w:sz w:val="21"/>
                <w:szCs w:val="21"/>
              </w:rPr>
              <w:t>5</w:t>
            </w:r>
            <w:r>
              <w:rPr>
                <w:sz w:val="21"/>
                <w:szCs w:val="21"/>
              </w:rPr>
              <w:t>分，共</w:t>
            </w:r>
            <w:r>
              <w:rPr>
                <w:sz w:val="21"/>
                <w:szCs w:val="21"/>
              </w:rPr>
              <w:t>30</w:t>
            </w:r>
            <w:r>
              <w:rPr>
                <w:sz w:val="21"/>
                <w:szCs w:val="21"/>
              </w:rPr>
              <w:t>分</w:t>
            </w:r>
            <w:r>
              <w:rPr>
                <w:rFonts w:hint="eastAsia"/>
                <w:sz w:val="21"/>
                <w:szCs w:val="21"/>
              </w:rPr>
              <w:t>。</w:t>
            </w:r>
          </w:p>
          <w:p w:rsidR="003F13A3" w:rsidRDefault="00A666F9">
            <w:r>
              <w:rPr>
                <w:rFonts w:hint="eastAsia"/>
                <w:szCs w:val="21"/>
              </w:rPr>
              <w:t>（二）评分依据：以上</w:t>
            </w:r>
            <w:r>
              <w:rPr>
                <w:szCs w:val="21"/>
              </w:rPr>
              <w:t>a</w:t>
            </w:r>
            <w:r>
              <w:rPr>
                <w:szCs w:val="21"/>
              </w:rPr>
              <w:t>、</w:t>
            </w:r>
            <w:r>
              <w:rPr>
                <w:szCs w:val="21"/>
              </w:rPr>
              <w:t>b</w:t>
            </w:r>
            <w:r>
              <w:rPr>
                <w:szCs w:val="21"/>
              </w:rPr>
              <w:t>项所有人员</w:t>
            </w:r>
            <w:r>
              <w:rPr>
                <w:rFonts w:hint="eastAsia"/>
                <w:szCs w:val="21"/>
              </w:rPr>
              <w:t>提供相关资格证书复印件，并提供所有人员属于本公司正式员工（在公司缴纳社保）的承诺函，格式自拟。</w:t>
            </w:r>
          </w:p>
        </w:tc>
      </w:tr>
      <w:tr w:rsidR="003F13A3">
        <w:trPr>
          <w:gridAfter w:val="1"/>
          <w:wAfter w:w="6" w:type="dxa"/>
          <w:trHeight w:val="557"/>
          <w:jc w:val="center"/>
        </w:trPr>
        <w:tc>
          <w:tcPr>
            <w:tcW w:w="782" w:type="dxa"/>
            <w:vMerge/>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3F13A3" w:rsidRDefault="00A666F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3F13A3" w:rsidRDefault="00A666F9">
            <w:pPr>
              <w:spacing w:after="160" w:line="240" w:lineRule="exact"/>
              <w:jc w:val="center"/>
              <w:rPr>
                <w:rFonts w:ascii="宋体" w:eastAsia="仿宋_GB2312" w:hAnsi="宋体"/>
                <w:sz w:val="24"/>
                <w:szCs w:val="21"/>
              </w:rPr>
            </w:pPr>
            <w:r>
              <w:rPr>
                <w:rFonts w:ascii="宋体" w:eastAsia="仿宋_GB2312" w:hAnsi="宋体" w:cs="宋体" w:hint="eastAsia"/>
                <w:szCs w:val="21"/>
              </w:rPr>
              <w:t>47</w:t>
            </w:r>
          </w:p>
        </w:tc>
        <w:tc>
          <w:tcPr>
            <w:tcW w:w="3766" w:type="dxa"/>
            <w:vAlign w:val="center"/>
          </w:tcPr>
          <w:p w:rsidR="003F13A3" w:rsidRDefault="00A666F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rPr>
              <w:t>8</w:t>
            </w:r>
            <w:r>
              <w:rPr>
                <w:rFonts w:cs="宋体" w:hint="eastAsia"/>
              </w:rPr>
              <w:t>分；普通</w:t>
            </w:r>
            <w:r>
              <w:rPr>
                <w:rFonts w:cs="宋体"/>
              </w:rPr>
              <w:t>参数</w:t>
            </w:r>
            <w:r>
              <w:rPr>
                <w:rFonts w:cs="宋体" w:hint="eastAsia"/>
              </w:rPr>
              <w:t>每负偏离一项扣</w:t>
            </w:r>
            <w:r>
              <w:rPr>
                <w:rFonts w:cs="宋体" w:hint="eastAsia"/>
              </w:rPr>
              <w:t>3</w:t>
            </w:r>
            <w:r>
              <w:rPr>
                <w:rFonts w:cs="宋体" w:hint="eastAsia"/>
              </w:rPr>
              <w:t>分；扣完为止。</w:t>
            </w:r>
          </w:p>
        </w:tc>
      </w:tr>
      <w:tr w:rsidR="003F13A3">
        <w:trPr>
          <w:gridAfter w:val="1"/>
          <w:wAfter w:w="6" w:type="dxa"/>
          <w:trHeight w:val="20"/>
          <w:jc w:val="center"/>
        </w:trPr>
        <w:tc>
          <w:tcPr>
            <w:tcW w:w="782" w:type="dxa"/>
            <w:vAlign w:val="center"/>
          </w:tcPr>
          <w:p w:rsidR="003F13A3" w:rsidRDefault="00A666F9">
            <w:pPr>
              <w:spacing w:line="240" w:lineRule="exact"/>
              <w:jc w:val="center"/>
              <w:rPr>
                <w:rFonts w:ascii="宋体" w:hAnsi="宋体"/>
                <w:szCs w:val="21"/>
              </w:rPr>
            </w:pPr>
            <w:r>
              <w:rPr>
                <w:rFonts w:ascii="宋体" w:hAnsi="宋体"/>
                <w:szCs w:val="21"/>
              </w:rPr>
              <w:t>3</w:t>
            </w:r>
          </w:p>
        </w:tc>
        <w:tc>
          <w:tcPr>
            <w:tcW w:w="3749" w:type="dxa"/>
            <w:gridSpan w:val="3"/>
            <w:vAlign w:val="center"/>
          </w:tcPr>
          <w:p w:rsidR="003F13A3" w:rsidRDefault="00A666F9">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3F13A3" w:rsidRDefault="00A666F9">
            <w:pPr>
              <w:spacing w:line="240" w:lineRule="exact"/>
              <w:jc w:val="center"/>
              <w:rPr>
                <w:rFonts w:ascii="宋体" w:hAnsi="宋体"/>
                <w:szCs w:val="21"/>
              </w:rPr>
            </w:pPr>
            <w:r>
              <w:rPr>
                <w:rFonts w:ascii="宋体" w:hAnsi="宋体"/>
                <w:szCs w:val="21"/>
              </w:rPr>
              <w:t>10</w:t>
            </w:r>
          </w:p>
        </w:tc>
      </w:tr>
      <w:tr w:rsidR="003F13A3">
        <w:trPr>
          <w:gridAfter w:val="1"/>
          <w:wAfter w:w="6" w:type="dxa"/>
          <w:trHeight w:val="20"/>
          <w:jc w:val="center"/>
        </w:trPr>
        <w:tc>
          <w:tcPr>
            <w:tcW w:w="782" w:type="dxa"/>
            <w:vMerge w:val="restart"/>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F13A3" w:rsidRDefault="00A666F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F13A3" w:rsidRDefault="00A666F9">
            <w:pPr>
              <w:spacing w:line="240" w:lineRule="exact"/>
              <w:jc w:val="center"/>
              <w:rPr>
                <w:rFonts w:ascii="宋体" w:hAnsi="宋体"/>
                <w:szCs w:val="21"/>
              </w:rPr>
            </w:pPr>
            <w:r>
              <w:rPr>
                <w:rFonts w:ascii="宋体" w:hAnsi="宋体" w:hint="eastAsia"/>
                <w:szCs w:val="21"/>
              </w:rPr>
              <w:t>权重</w:t>
            </w:r>
          </w:p>
          <w:p w:rsidR="003F13A3" w:rsidRDefault="00A666F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3F13A3" w:rsidRDefault="00A666F9">
            <w:pPr>
              <w:spacing w:line="240" w:lineRule="exact"/>
              <w:jc w:val="center"/>
              <w:rPr>
                <w:rFonts w:ascii="宋体" w:hAnsi="宋体"/>
                <w:szCs w:val="21"/>
              </w:rPr>
            </w:pPr>
            <w:r>
              <w:rPr>
                <w:rFonts w:ascii="宋体" w:hAnsi="宋体" w:hint="eastAsia"/>
                <w:szCs w:val="21"/>
              </w:rPr>
              <w:t>评分准则</w:t>
            </w:r>
          </w:p>
        </w:tc>
      </w:tr>
      <w:tr w:rsidR="003F13A3">
        <w:trPr>
          <w:gridAfter w:val="1"/>
          <w:wAfter w:w="6" w:type="dxa"/>
          <w:trHeight w:val="20"/>
          <w:jc w:val="center"/>
        </w:trPr>
        <w:tc>
          <w:tcPr>
            <w:tcW w:w="782" w:type="dxa"/>
            <w:vMerge/>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hint="eastAsia"/>
                <w:szCs w:val="21"/>
              </w:rPr>
              <w:t>1</w:t>
            </w:r>
          </w:p>
        </w:tc>
        <w:tc>
          <w:tcPr>
            <w:tcW w:w="2186" w:type="dxa"/>
            <w:vAlign w:val="center"/>
          </w:tcPr>
          <w:p w:rsidR="003F13A3" w:rsidRDefault="00A666F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3F13A3" w:rsidRDefault="00A666F9">
            <w:pPr>
              <w:spacing w:line="240" w:lineRule="exact"/>
              <w:jc w:val="center"/>
              <w:rPr>
                <w:rFonts w:ascii="宋体" w:hAnsi="宋体"/>
                <w:szCs w:val="21"/>
              </w:rPr>
            </w:pPr>
            <w:r>
              <w:rPr>
                <w:rFonts w:ascii="宋体" w:hAnsi="宋体"/>
                <w:szCs w:val="21"/>
              </w:rPr>
              <w:t>4</w:t>
            </w:r>
          </w:p>
        </w:tc>
        <w:tc>
          <w:tcPr>
            <w:tcW w:w="3766" w:type="dxa"/>
            <w:vAlign w:val="center"/>
          </w:tcPr>
          <w:p w:rsidR="003F13A3" w:rsidRDefault="00A666F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3F13A3">
        <w:trPr>
          <w:gridAfter w:val="1"/>
          <w:wAfter w:w="6" w:type="dxa"/>
          <w:trHeight w:val="20"/>
          <w:jc w:val="center"/>
        </w:trPr>
        <w:tc>
          <w:tcPr>
            <w:tcW w:w="782" w:type="dxa"/>
            <w:vMerge/>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hint="eastAsia"/>
                <w:szCs w:val="21"/>
              </w:rPr>
              <w:t>2</w:t>
            </w:r>
          </w:p>
        </w:tc>
        <w:tc>
          <w:tcPr>
            <w:tcW w:w="2186" w:type="dxa"/>
            <w:vAlign w:val="center"/>
          </w:tcPr>
          <w:p w:rsidR="003F13A3" w:rsidRDefault="00A666F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3F13A3" w:rsidRDefault="00A666F9">
            <w:pPr>
              <w:spacing w:line="240" w:lineRule="exact"/>
              <w:jc w:val="center"/>
              <w:rPr>
                <w:rFonts w:ascii="宋体" w:hAnsi="宋体"/>
                <w:szCs w:val="21"/>
              </w:rPr>
            </w:pPr>
            <w:r>
              <w:rPr>
                <w:rFonts w:ascii="宋体" w:hAnsi="宋体"/>
                <w:szCs w:val="21"/>
              </w:rPr>
              <w:t>1</w:t>
            </w:r>
          </w:p>
        </w:tc>
        <w:tc>
          <w:tcPr>
            <w:tcW w:w="3766" w:type="dxa"/>
            <w:vAlign w:val="center"/>
          </w:tcPr>
          <w:p w:rsidR="003F13A3" w:rsidRDefault="00A666F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3F13A3">
        <w:trPr>
          <w:gridAfter w:val="1"/>
          <w:wAfter w:w="6" w:type="dxa"/>
          <w:trHeight w:val="20"/>
          <w:jc w:val="center"/>
        </w:trPr>
        <w:tc>
          <w:tcPr>
            <w:tcW w:w="782" w:type="dxa"/>
            <w:vMerge/>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hint="eastAsia"/>
                <w:szCs w:val="21"/>
              </w:rPr>
              <w:t>3</w:t>
            </w:r>
          </w:p>
        </w:tc>
        <w:tc>
          <w:tcPr>
            <w:tcW w:w="2186" w:type="dxa"/>
            <w:vAlign w:val="center"/>
          </w:tcPr>
          <w:p w:rsidR="003F13A3" w:rsidRDefault="00A666F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3F13A3" w:rsidRDefault="00A666F9">
            <w:pPr>
              <w:spacing w:line="240" w:lineRule="exact"/>
              <w:jc w:val="center"/>
              <w:rPr>
                <w:rFonts w:ascii="宋体" w:hAnsi="宋体"/>
                <w:szCs w:val="21"/>
              </w:rPr>
            </w:pPr>
            <w:r>
              <w:rPr>
                <w:rFonts w:ascii="宋体" w:hAnsi="宋体"/>
                <w:szCs w:val="21"/>
              </w:rPr>
              <w:t>5</w:t>
            </w:r>
          </w:p>
        </w:tc>
        <w:tc>
          <w:tcPr>
            <w:tcW w:w="3766" w:type="dxa"/>
            <w:vAlign w:val="center"/>
          </w:tcPr>
          <w:p w:rsidR="003F13A3" w:rsidRDefault="00A666F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3F13A3">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3F13A3" w:rsidRDefault="00A666F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3F13A3" w:rsidRDefault="00A666F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3F13A3" w:rsidRDefault="00A666F9">
            <w:pPr>
              <w:pStyle w:val="af2"/>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F13A3">
        <w:trPr>
          <w:trHeight w:val="20"/>
          <w:jc w:val="center"/>
        </w:trPr>
        <w:tc>
          <w:tcPr>
            <w:tcW w:w="782" w:type="dxa"/>
            <w:vMerge w:val="restart"/>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F13A3" w:rsidRDefault="00A666F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F13A3" w:rsidRDefault="00A666F9">
            <w:pPr>
              <w:spacing w:line="240" w:lineRule="exact"/>
              <w:jc w:val="center"/>
              <w:rPr>
                <w:rFonts w:ascii="宋体" w:hAnsi="宋体"/>
                <w:szCs w:val="21"/>
              </w:rPr>
            </w:pPr>
            <w:r>
              <w:rPr>
                <w:rFonts w:ascii="宋体" w:hAnsi="宋体" w:hint="eastAsia"/>
                <w:szCs w:val="21"/>
              </w:rPr>
              <w:t>权重</w:t>
            </w:r>
          </w:p>
          <w:p w:rsidR="003F13A3" w:rsidRDefault="00A666F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3F13A3" w:rsidRDefault="00A666F9">
            <w:pPr>
              <w:spacing w:line="240" w:lineRule="exact"/>
              <w:jc w:val="center"/>
              <w:rPr>
                <w:rFonts w:ascii="宋体" w:hAnsi="宋体"/>
                <w:szCs w:val="21"/>
              </w:rPr>
            </w:pPr>
            <w:r>
              <w:rPr>
                <w:rFonts w:ascii="宋体" w:hAnsi="宋体" w:hint="eastAsia"/>
                <w:szCs w:val="21"/>
              </w:rPr>
              <w:t>评分准则</w:t>
            </w:r>
          </w:p>
        </w:tc>
      </w:tr>
      <w:tr w:rsidR="003F13A3">
        <w:trPr>
          <w:trHeight w:val="20"/>
          <w:jc w:val="center"/>
        </w:trPr>
        <w:tc>
          <w:tcPr>
            <w:tcW w:w="782" w:type="dxa"/>
            <w:vMerge/>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szCs w:val="21"/>
              </w:rPr>
              <w:t>1</w:t>
            </w:r>
          </w:p>
        </w:tc>
        <w:tc>
          <w:tcPr>
            <w:tcW w:w="2186" w:type="dxa"/>
            <w:vAlign w:val="center"/>
          </w:tcPr>
          <w:p w:rsidR="003F13A3" w:rsidRDefault="00A666F9">
            <w:pPr>
              <w:spacing w:line="240" w:lineRule="exact"/>
              <w:jc w:val="center"/>
              <w:rPr>
                <w:rFonts w:ascii="宋体" w:hAnsi="宋体"/>
                <w:szCs w:val="21"/>
              </w:rPr>
            </w:pPr>
            <w:r>
              <w:rPr>
                <w:rFonts w:ascii="宋体" w:hAnsi="宋体" w:hint="eastAsia"/>
                <w:szCs w:val="21"/>
              </w:rPr>
              <w:t>诚信</w:t>
            </w:r>
          </w:p>
        </w:tc>
        <w:tc>
          <w:tcPr>
            <w:tcW w:w="918" w:type="dxa"/>
            <w:vAlign w:val="center"/>
          </w:tcPr>
          <w:p w:rsidR="003F13A3" w:rsidRDefault="00A666F9">
            <w:pPr>
              <w:spacing w:line="240" w:lineRule="exact"/>
              <w:jc w:val="center"/>
              <w:rPr>
                <w:rFonts w:ascii="宋体" w:hAnsi="宋体"/>
                <w:szCs w:val="21"/>
              </w:rPr>
            </w:pPr>
            <w:r>
              <w:rPr>
                <w:rFonts w:ascii="宋体" w:hAnsi="宋体"/>
                <w:szCs w:val="21"/>
              </w:rPr>
              <w:t>5</w:t>
            </w:r>
          </w:p>
        </w:tc>
        <w:tc>
          <w:tcPr>
            <w:tcW w:w="3772" w:type="dxa"/>
            <w:gridSpan w:val="2"/>
          </w:tcPr>
          <w:p w:rsidR="003F13A3" w:rsidRDefault="00A666F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3F13A3">
        <w:trPr>
          <w:trHeight w:val="20"/>
          <w:jc w:val="center"/>
        </w:trPr>
        <w:tc>
          <w:tcPr>
            <w:tcW w:w="782" w:type="dxa"/>
            <w:vMerge/>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szCs w:val="21"/>
              </w:rPr>
              <w:t>2</w:t>
            </w:r>
          </w:p>
        </w:tc>
        <w:tc>
          <w:tcPr>
            <w:tcW w:w="2186" w:type="dxa"/>
            <w:vAlign w:val="center"/>
          </w:tcPr>
          <w:p w:rsidR="003F13A3" w:rsidRDefault="00A666F9">
            <w:pPr>
              <w:spacing w:line="240" w:lineRule="exact"/>
              <w:jc w:val="center"/>
              <w:rPr>
                <w:rFonts w:ascii="宋体" w:hAnsi="宋体"/>
                <w:szCs w:val="21"/>
              </w:rPr>
            </w:pPr>
            <w:r>
              <w:rPr>
                <w:rFonts w:ascii="宋体" w:hAnsi="宋体" w:hint="eastAsia"/>
                <w:szCs w:val="21"/>
              </w:rPr>
              <w:t>履约</w:t>
            </w:r>
          </w:p>
        </w:tc>
        <w:tc>
          <w:tcPr>
            <w:tcW w:w="918" w:type="dxa"/>
            <w:vAlign w:val="center"/>
          </w:tcPr>
          <w:p w:rsidR="003F13A3" w:rsidRDefault="00A666F9">
            <w:pPr>
              <w:spacing w:line="240" w:lineRule="exact"/>
              <w:jc w:val="center"/>
              <w:rPr>
                <w:rFonts w:ascii="宋体" w:hAnsi="宋体"/>
                <w:szCs w:val="21"/>
              </w:rPr>
            </w:pPr>
            <w:r>
              <w:rPr>
                <w:rFonts w:ascii="宋体" w:hAnsi="宋体"/>
                <w:szCs w:val="21"/>
              </w:rPr>
              <w:t>2</w:t>
            </w:r>
          </w:p>
        </w:tc>
        <w:tc>
          <w:tcPr>
            <w:tcW w:w="3772" w:type="dxa"/>
            <w:gridSpan w:val="2"/>
          </w:tcPr>
          <w:p w:rsidR="003F13A3" w:rsidRDefault="00A666F9">
            <w:pPr>
              <w:pStyle w:val="af2"/>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3F13A3">
        <w:trPr>
          <w:trHeight w:val="20"/>
          <w:jc w:val="center"/>
        </w:trPr>
        <w:tc>
          <w:tcPr>
            <w:tcW w:w="782" w:type="dxa"/>
            <w:vAlign w:val="center"/>
          </w:tcPr>
          <w:p w:rsidR="003F13A3" w:rsidRDefault="00A666F9">
            <w:pPr>
              <w:spacing w:line="240" w:lineRule="exact"/>
              <w:jc w:val="center"/>
              <w:rPr>
                <w:rFonts w:ascii="宋体" w:hAnsi="宋体"/>
                <w:szCs w:val="21"/>
              </w:rPr>
            </w:pPr>
            <w:r>
              <w:rPr>
                <w:rFonts w:ascii="宋体" w:hAnsi="宋体"/>
                <w:szCs w:val="21"/>
              </w:rPr>
              <w:t>5</w:t>
            </w:r>
          </w:p>
        </w:tc>
        <w:tc>
          <w:tcPr>
            <w:tcW w:w="3749" w:type="dxa"/>
            <w:gridSpan w:val="3"/>
            <w:vAlign w:val="center"/>
          </w:tcPr>
          <w:p w:rsidR="003F13A3" w:rsidRDefault="00A666F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3F13A3" w:rsidRDefault="00A666F9">
            <w:pPr>
              <w:pStyle w:val="af2"/>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3F13A3">
        <w:trPr>
          <w:trHeight w:val="20"/>
          <w:jc w:val="center"/>
        </w:trPr>
        <w:tc>
          <w:tcPr>
            <w:tcW w:w="782" w:type="dxa"/>
            <w:vMerge w:val="restart"/>
            <w:vAlign w:val="center"/>
          </w:tcPr>
          <w:p w:rsidR="003F13A3" w:rsidRDefault="003F13A3">
            <w:pPr>
              <w:spacing w:line="240" w:lineRule="exact"/>
              <w:jc w:val="center"/>
              <w:rPr>
                <w:rFonts w:ascii="宋体" w:hAnsi="宋体"/>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F13A3" w:rsidRDefault="00A666F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F13A3" w:rsidRDefault="00A666F9">
            <w:pPr>
              <w:spacing w:line="240" w:lineRule="exact"/>
              <w:jc w:val="center"/>
              <w:rPr>
                <w:rFonts w:ascii="宋体" w:hAnsi="宋体"/>
                <w:szCs w:val="21"/>
              </w:rPr>
            </w:pPr>
            <w:r>
              <w:rPr>
                <w:rFonts w:ascii="宋体" w:hAnsi="宋体" w:hint="eastAsia"/>
                <w:szCs w:val="21"/>
              </w:rPr>
              <w:t>权重</w:t>
            </w:r>
          </w:p>
          <w:p w:rsidR="003F13A3" w:rsidRDefault="00A666F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3F13A3" w:rsidRDefault="00A666F9">
            <w:pPr>
              <w:spacing w:line="240" w:lineRule="exact"/>
              <w:jc w:val="center"/>
              <w:rPr>
                <w:rFonts w:ascii="宋体" w:hAnsi="宋体"/>
                <w:szCs w:val="21"/>
              </w:rPr>
            </w:pPr>
            <w:r>
              <w:rPr>
                <w:rFonts w:ascii="宋体" w:hAnsi="宋体" w:hint="eastAsia"/>
                <w:szCs w:val="21"/>
              </w:rPr>
              <w:t>评分准则</w:t>
            </w:r>
          </w:p>
        </w:tc>
      </w:tr>
      <w:tr w:rsidR="003F13A3">
        <w:trPr>
          <w:trHeight w:val="20"/>
          <w:jc w:val="center"/>
        </w:trPr>
        <w:tc>
          <w:tcPr>
            <w:tcW w:w="782" w:type="dxa"/>
            <w:vMerge/>
            <w:vAlign w:val="center"/>
          </w:tcPr>
          <w:p w:rsidR="003F13A3" w:rsidRDefault="003F13A3">
            <w:pPr>
              <w:spacing w:after="160" w:line="240" w:lineRule="exact"/>
              <w:jc w:val="center"/>
              <w:rPr>
                <w:rFonts w:ascii="宋体" w:eastAsia="仿宋_GB2312" w:hAnsi="宋体"/>
                <w:sz w:val="24"/>
                <w:szCs w:val="21"/>
              </w:rPr>
            </w:pPr>
          </w:p>
        </w:tc>
        <w:tc>
          <w:tcPr>
            <w:tcW w:w="645" w:type="dxa"/>
            <w:vAlign w:val="center"/>
          </w:tcPr>
          <w:p w:rsidR="003F13A3" w:rsidRDefault="00A666F9">
            <w:pPr>
              <w:spacing w:line="240" w:lineRule="exact"/>
              <w:jc w:val="center"/>
              <w:rPr>
                <w:rFonts w:ascii="宋体" w:hAnsi="宋体"/>
                <w:szCs w:val="21"/>
              </w:rPr>
            </w:pPr>
            <w:r>
              <w:rPr>
                <w:rFonts w:ascii="宋体" w:hAnsi="宋体" w:hint="eastAsia"/>
                <w:szCs w:val="21"/>
              </w:rPr>
              <w:t>1</w:t>
            </w:r>
          </w:p>
        </w:tc>
        <w:tc>
          <w:tcPr>
            <w:tcW w:w="2186" w:type="dxa"/>
            <w:vAlign w:val="center"/>
          </w:tcPr>
          <w:p w:rsidR="003F13A3" w:rsidRDefault="00A666F9">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rsidR="003F13A3" w:rsidRDefault="00A666F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3F13A3" w:rsidRDefault="00A666F9">
            <w:pPr>
              <w:pStyle w:val="af2"/>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06</w:t>
            </w:r>
            <w:r>
              <w:rPr>
                <w:rFonts w:ascii="宋体" w:hAnsi="宋体" w:hint="eastAsia"/>
                <w:sz w:val="21"/>
                <w:szCs w:val="21"/>
              </w:rPr>
              <w:t>月至本项目招标公告发布之日，以合同签订时间为准）同类（</w:t>
            </w:r>
            <w:r>
              <w:rPr>
                <w:rFonts w:ascii="宋体" w:hAnsi="宋体" w:hint="eastAsia"/>
                <w:b/>
                <w:bCs/>
                <w:sz w:val="21"/>
                <w:szCs w:val="21"/>
              </w:rPr>
              <w:t>同类指的是合同内包含与投标产品相同类型的产品</w:t>
            </w:r>
            <w:r>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中标通知书、合同甲方出具的证明文件等）及项目履约（验收）合格评价（证明）文件（均</w:t>
            </w:r>
            <w:r>
              <w:rPr>
                <w:rFonts w:ascii="宋体" w:hAnsi="宋体" w:hint="eastAsia"/>
                <w:sz w:val="21"/>
                <w:szCs w:val="21"/>
              </w:rPr>
              <w:lastRenderedPageBreak/>
              <w:t>要求提供复印件，原件备查）作为得分依据。评分中出现无证明资料或专家无法凭所提供资料判断是否得分的情况，一律作不得分处理。</w:t>
            </w:r>
          </w:p>
        </w:tc>
      </w:tr>
      <w:bookmarkEnd w:id="3"/>
    </w:tbl>
    <w:p w:rsidR="003F13A3" w:rsidRDefault="003F13A3">
      <w:pPr>
        <w:widowControl/>
        <w:jc w:val="left"/>
      </w:pPr>
    </w:p>
    <w:p w:rsidR="003F13A3" w:rsidRDefault="00A666F9">
      <w:pPr>
        <w:widowControl/>
        <w:jc w:val="left"/>
      </w:pPr>
      <w:r>
        <w:br w:type="page"/>
      </w:r>
    </w:p>
    <w:p w:rsidR="003F13A3" w:rsidRDefault="00A666F9">
      <w:pPr>
        <w:pStyle w:val="10"/>
      </w:pPr>
      <w:r>
        <w:rPr>
          <w:rFonts w:hint="eastAsia"/>
        </w:rPr>
        <w:lastRenderedPageBreak/>
        <w:t>目</w:t>
      </w:r>
      <w:r>
        <w:rPr>
          <w:rFonts w:hint="eastAsia"/>
        </w:rPr>
        <w:t xml:space="preserve">   </w:t>
      </w:r>
      <w:r>
        <w:rPr>
          <w:rFonts w:hint="eastAsia"/>
        </w:rPr>
        <w:t>录</w:t>
      </w:r>
    </w:p>
    <w:p w:rsidR="003F13A3" w:rsidRDefault="00A666F9">
      <w:pPr>
        <w:rPr>
          <w:b/>
          <w:sz w:val="24"/>
        </w:rPr>
      </w:pPr>
      <w:r>
        <w:rPr>
          <w:rFonts w:hint="eastAsia"/>
          <w:b/>
          <w:sz w:val="24"/>
        </w:rPr>
        <w:t>第一册</w:t>
      </w:r>
      <w:r>
        <w:rPr>
          <w:rFonts w:hint="eastAsia"/>
          <w:b/>
          <w:sz w:val="24"/>
        </w:rPr>
        <w:t xml:space="preserve">  </w:t>
      </w:r>
      <w:r>
        <w:rPr>
          <w:rFonts w:hint="eastAsia"/>
          <w:b/>
          <w:sz w:val="24"/>
        </w:rPr>
        <w:t>专用条款</w:t>
      </w:r>
    </w:p>
    <w:p w:rsidR="003F13A3" w:rsidRDefault="00A666F9">
      <w:pPr>
        <w:rPr>
          <w:sz w:val="24"/>
        </w:rPr>
      </w:pPr>
      <w:r>
        <w:rPr>
          <w:rFonts w:hint="eastAsia"/>
          <w:sz w:val="24"/>
        </w:rPr>
        <w:t xml:space="preserve">          </w:t>
      </w:r>
      <w:r>
        <w:rPr>
          <w:rFonts w:hint="eastAsia"/>
          <w:sz w:val="24"/>
        </w:rPr>
        <w:t>关键信息</w:t>
      </w:r>
    </w:p>
    <w:p w:rsidR="003F13A3" w:rsidRDefault="00A666F9">
      <w:pPr>
        <w:ind w:leftChars="300" w:left="630" w:firstLineChars="300" w:firstLine="630"/>
        <w:rPr>
          <w:rFonts w:ascii="宋体" w:hAnsi="宋体"/>
          <w:szCs w:val="21"/>
        </w:rPr>
      </w:pPr>
      <w:r>
        <w:rPr>
          <w:rFonts w:ascii="宋体" w:hAnsi="宋体" w:hint="eastAsia"/>
          <w:szCs w:val="21"/>
        </w:rPr>
        <w:t>第一章  招标公告</w:t>
      </w:r>
    </w:p>
    <w:p w:rsidR="003F13A3" w:rsidRDefault="00A666F9">
      <w:pPr>
        <w:ind w:leftChars="300" w:left="630" w:firstLineChars="300" w:firstLine="630"/>
        <w:rPr>
          <w:rFonts w:ascii="宋体" w:hAnsi="宋体"/>
          <w:szCs w:val="21"/>
        </w:rPr>
      </w:pPr>
      <w:r>
        <w:rPr>
          <w:rFonts w:ascii="宋体" w:hAnsi="宋体" w:hint="eastAsia"/>
          <w:szCs w:val="21"/>
        </w:rPr>
        <w:t>第二章  招标项目需求</w:t>
      </w:r>
    </w:p>
    <w:p w:rsidR="003F13A3" w:rsidRDefault="00A666F9">
      <w:pPr>
        <w:ind w:leftChars="300" w:left="630" w:firstLineChars="300" w:firstLine="630"/>
        <w:rPr>
          <w:rFonts w:ascii="宋体" w:hAnsi="宋体"/>
          <w:szCs w:val="21"/>
        </w:rPr>
      </w:pPr>
      <w:r>
        <w:rPr>
          <w:rFonts w:ascii="宋体" w:hAnsi="宋体" w:hint="eastAsia"/>
          <w:szCs w:val="21"/>
        </w:rPr>
        <w:t>第三章  投标文件格式、附件</w:t>
      </w:r>
    </w:p>
    <w:p w:rsidR="003F13A3" w:rsidRDefault="00A666F9">
      <w:pPr>
        <w:ind w:leftChars="300" w:left="630" w:firstLineChars="300" w:firstLine="630"/>
        <w:rPr>
          <w:rFonts w:ascii="宋体" w:hAnsi="宋体"/>
          <w:szCs w:val="21"/>
        </w:rPr>
      </w:pPr>
      <w:r>
        <w:rPr>
          <w:rFonts w:ascii="宋体" w:hAnsi="宋体" w:hint="eastAsia"/>
          <w:szCs w:val="21"/>
        </w:rPr>
        <w:t>第四章  合同条款及格式</w:t>
      </w:r>
    </w:p>
    <w:p w:rsidR="003F13A3" w:rsidRDefault="00A666F9">
      <w:pPr>
        <w:ind w:leftChars="300" w:left="630" w:firstLineChars="300" w:firstLine="630"/>
        <w:rPr>
          <w:rFonts w:ascii="宋体" w:hAnsi="宋体"/>
          <w:szCs w:val="21"/>
        </w:rPr>
      </w:pPr>
      <w:r>
        <w:rPr>
          <w:rFonts w:ascii="宋体" w:hAnsi="宋体" w:hint="eastAsia"/>
          <w:szCs w:val="21"/>
        </w:rPr>
        <w:t>第五章  政府采购履约异常情况反馈表</w:t>
      </w:r>
    </w:p>
    <w:p w:rsidR="003F13A3" w:rsidRDefault="003F13A3">
      <w:pPr>
        <w:rPr>
          <w:b/>
          <w:sz w:val="24"/>
        </w:rPr>
      </w:pPr>
    </w:p>
    <w:p w:rsidR="003F13A3" w:rsidRDefault="00A666F9">
      <w:pPr>
        <w:rPr>
          <w:b/>
          <w:sz w:val="24"/>
        </w:rPr>
      </w:pPr>
      <w:r>
        <w:rPr>
          <w:rFonts w:hint="eastAsia"/>
          <w:b/>
          <w:sz w:val="24"/>
        </w:rPr>
        <w:t>第二册</w:t>
      </w:r>
      <w:r>
        <w:rPr>
          <w:rFonts w:hint="eastAsia"/>
          <w:b/>
          <w:sz w:val="24"/>
        </w:rPr>
        <w:t xml:space="preserve">  </w:t>
      </w:r>
      <w:r>
        <w:rPr>
          <w:rFonts w:hint="eastAsia"/>
          <w:b/>
          <w:sz w:val="24"/>
        </w:rPr>
        <w:t>通用条款</w:t>
      </w:r>
    </w:p>
    <w:p w:rsidR="003F13A3" w:rsidRDefault="00A666F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F13A3" w:rsidRDefault="00A666F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F13A3" w:rsidRDefault="00A666F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F13A3" w:rsidRDefault="00A666F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F13A3" w:rsidRDefault="00A666F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F13A3" w:rsidRDefault="00A666F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F13A3" w:rsidRDefault="00A666F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F13A3" w:rsidRDefault="00A666F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F13A3" w:rsidRDefault="00A666F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F13A3" w:rsidRDefault="00A666F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F13A3" w:rsidRDefault="00A666F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F13A3" w:rsidRDefault="003F13A3">
      <w:pPr>
        <w:rPr>
          <w:sz w:val="24"/>
        </w:rPr>
      </w:pPr>
    </w:p>
    <w:p w:rsidR="003F13A3" w:rsidRDefault="00A666F9">
      <w:pPr>
        <w:pStyle w:val="10"/>
      </w:pPr>
      <w:r>
        <w:rPr>
          <w:sz w:val="24"/>
        </w:rPr>
        <w:br w:type="page"/>
      </w:r>
      <w:bookmarkStart w:id="4" w:name="bt投标函"/>
      <w:bookmarkStart w:id="5" w:name="bt合同格式"/>
      <w:bookmarkStart w:id="6" w:name="bt其他资料2"/>
      <w:bookmarkStart w:id="7" w:name="bt技术标投标文件格式"/>
      <w:bookmarkStart w:id="8" w:name="bt其他资料由投标人自定"/>
      <w:bookmarkStart w:id="9" w:name="bt投标报价汇总表"/>
      <w:bookmarkStart w:id="10" w:name="bt投标人情况介绍"/>
      <w:bookmarkStart w:id="11" w:name="bt项目管理班子配备情况"/>
      <w:bookmarkStart w:id="12" w:name="bt开标一览表"/>
      <w:bookmarkStart w:id="13" w:name="bt投标文件签署授权委托书"/>
      <w:bookmarkStart w:id="14" w:name="bt本工程承诺书"/>
      <w:bookmarkStart w:id="15" w:name="bt商务标投标文件格式"/>
      <w:bookmarkStart w:id="16" w:name="合同格式"/>
      <w:bookmarkStart w:id="17" w:name="bt合同条款及格式"/>
      <w:bookmarkStart w:id="18" w:name="bt说明"/>
      <w:bookmarkStart w:id="19" w:name="bt合同条款"/>
      <w:bookmarkStart w:id="20" w:name="bt投标人须知"/>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3F13A3" w:rsidRDefault="00A666F9">
      <w:pPr>
        <w:pStyle w:val="20"/>
        <w:rPr>
          <w:sz w:val="32"/>
          <w:szCs w:val="32"/>
        </w:rPr>
      </w:pPr>
      <w:r>
        <w:rPr>
          <w:rFonts w:hint="eastAsia"/>
          <w:sz w:val="32"/>
          <w:szCs w:val="32"/>
        </w:rPr>
        <w:t>第一章  招标公告</w:t>
      </w:r>
    </w:p>
    <w:p w:rsidR="003F13A3" w:rsidRDefault="00A666F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负载均衡设备</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3F13A3" w:rsidRDefault="003F13A3">
      <w:pPr>
        <w:ind w:firstLineChars="200" w:firstLine="420"/>
        <w:rPr>
          <w:rFonts w:ascii="宋体" w:hAnsi="宋体" w:cs="宋体"/>
          <w:kern w:val="0"/>
          <w:szCs w:val="21"/>
        </w:rPr>
      </w:pPr>
    </w:p>
    <w:p w:rsidR="003F13A3" w:rsidRDefault="00A666F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SZUCG20200036EQ</w:t>
      </w:r>
    </w:p>
    <w:p w:rsidR="003F13A3" w:rsidRDefault="00A666F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负载均衡设备</w:t>
      </w:r>
    </w:p>
    <w:p w:rsidR="003F13A3" w:rsidRDefault="00A666F9">
      <w:pPr>
        <w:rPr>
          <w:rFonts w:ascii="宋体" w:hAnsi="宋体" w:cs="宋体"/>
          <w:kern w:val="0"/>
          <w:szCs w:val="21"/>
        </w:rPr>
      </w:pPr>
      <w:r>
        <w:rPr>
          <w:rFonts w:ascii="宋体" w:hAnsi="宋体" w:cs="宋体" w:hint="eastAsia"/>
          <w:kern w:val="0"/>
          <w:szCs w:val="21"/>
        </w:rPr>
        <w:t>三、项目概况：</w:t>
      </w:r>
    </w:p>
    <w:p w:rsidR="003F13A3" w:rsidRDefault="00A666F9">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3F13A3" w:rsidRDefault="00A666F9">
      <w:pPr>
        <w:ind w:firstLineChars="200" w:firstLine="420"/>
        <w:rPr>
          <w:rFonts w:ascii="宋体" w:hAnsi="宋体" w:cs="宋体"/>
          <w:kern w:val="0"/>
          <w:szCs w:val="21"/>
        </w:rPr>
      </w:pPr>
      <w:r>
        <w:rPr>
          <w:rFonts w:ascii="宋体" w:hAnsi="宋体" w:cs="宋体"/>
          <w:kern w:val="0"/>
          <w:szCs w:val="21"/>
        </w:rPr>
        <w:t xml:space="preserve">    </w:t>
      </w:r>
    </w:p>
    <w:p w:rsidR="003F13A3" w:rsidRDefault="00A666F9">
      <w:pPr>
        <w:rPr>
          <w:rFonts w:ascii="宋体" w:hAnsi="宋体" w:cs="宋体"/>
          <w:kern w:val="0"/>
          <w:szCs w:val="21"/>
        </w:rPr>
      </w:pPr>
      <w:r>
        <w:rPr>
          <w:rFonts w:ascii="宋体" w:hAnsi="宋体" w:cs="宋体" w:hint="eastAsia"/>
          <w:kern w:val="0"/>
          <w:szCs w:val="21"/>
        </w:rPr>
        <w:t>四、投标人资格要求：</w:t>
      </w:r>
    </w:p>
    <w:p w:rsidR="003F13A3" w:rsidRDefault="00A666F9">
      <w:pPr>
        <w:ind w:firstLineChars="200" w:firstLine="420"/>
        <w:rPr>
          <w:rFonts w:ascii="宋体" w:hAnsi="宋体" w:cs="宋体"/>
          <w:kern w:val="0"/>
          <w:szCs w:val="21"/>
        </w:rPr>
      </w:pPr>
      <w:r>
        <w:rPr>
          <w:rFonts w:ascii="宋体" w:hAnsi="宋体" w:cs="宋体"/>
          <w:kern w:val="0"/>
          <w:szCs w:val="21"/>
        </w:rPr>
        <w:t xml:space="preserve">      </w:t>
      </w:r>
    </w:p>
    <w:p w:rsidR="003F13A3" w:rsidRDefault="00A666F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3F13A3" w:rsidRDefault="00A666F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3F13A3" w:rsidRDefault="00A666F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3F13A3" w:rsidRDefault="00A666F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3F13A3" w:rsidRDefault="00A666F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3F13A3" w:rsidRDefault="00A666F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3F13A3" w:rsidRDefault="003F13A3">
      <w:pPr>
        <w:rPr>
          <w:rFonts w:ascii="宋体" w:hAnsi="宋体" w:cs="宋体"/>
          <w:kern w:val="0"/>
          <w:szCs w:val="21"/>
        </w:rPr>
      </w:pPr>
    </w:p>
    <w:p w:rsidR="003F13A3" w:rsidRDefault="00A666F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3F13A3" w:rsidRDefault="003F13A3">
      <w:pPr>
        <w:ind w:firstLineChars="200" w:firstLine="420"/>
        <w:rPr>
          <w:rFonts w:ascii="宋体" w:hAnsi="宋体" w:cs="宋体"/>
          <w:kern w:val="0"/>
          <w:szCs w:val="21"/>
        </w:rPr>
      </w:pPr>
    </w:p>
    <w:p w:rsidR="003F13A3" w:rsidRDefault="00A666F9">
      <w:pPr>
        <w:rPr>
          <w:rFonts w:ascii="宋体" w:hAnsi="宋体" w:cs="宋体"/>
          <w:kern w:val="0"/>
          <w:szCs w:val="21"/>
        </w:rPr>
      </w:pPr>
      <w:r>
        <w:rPr>
          <w:rFonts w:ascii="宋体" w:hAnsi="宋体" w:cs="宋体" w:hint="eastAsia"/>
          <w:kern w:val="0"/>
          <w:szCs w:val="21"/>
        </w:rPr>
        <w:t>六、投标与开标注意事项：</w:t>
      </w:r>
    </w:p>
    <w:p w:rsidR="003F13A3" w:rsidRDefault="00A666F9">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3F13A3" w:rsidRDefault="00A666F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rsidR="003F13A3" w:rsidRDefault="00A666F9">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686D4A">
        <w:rPr>
          <w:rFonts w:ascii="宋体" w:hAnsi="宋体" w:cs="宋体" w:hint="eastAsia"/>
          <w:kern w:val="0"/>
          <w:szCs w:val="21"/>
        </w:rPr>
        <w:t>06</w:t>
      </w:r>
      <w:r>
        <w:rPr>
          <w:rFonts w:ascii="宋体" w:hAnsi="宋体" w:cs="宋体" w:hint="eastAsia"/>
          <w:kern w:val="0"/>
          <w:szCs w:val="21"/>
        </w:rPr>
        <w:t>月</w:t>
      </w:r>
      <w:r w:rsidR="00686D4A">
        <w:rPr>
          <w:rFonts w:ascii="宋体" w:hAnsi="宋体" w:cs="宋体" w:hint="eastAsia"/>
          <w:kern w:val="0"/>
          <w:szCs w:val="21"/>
        </w:rPr>
        <w:t>19</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686D4A">
        <w:rPr>
          <w:rFonts w:ascii="宋体" w:hAnsi="宋体" w:cs="宋体" w:hint="eastAsia"/>
          <w:kern w:val="0"/>
          <w:szCs w:val="21"/>
        </w:rPr>
        <w:t>06</w:t>
      </w:r>
      <w:r>
        <w:rPr>
          <w:rFonts w:ascii="宋体" w:hAnsi="宋体" w:cs="宋体" w:hint="eastAsia"/>
          <w:kern w:val="0"/>
          <w:szCs w:val="21"/>
        </w:rPr>
        <w:t>月</w:t>
      </w:r>
      <w:r w:rsidR="00686D4A">
        <w:rPr>
          <w:rFonts w:ascii="宋体" w:hAnsi="宋体" w:cs="宋体" w:hint="eastAsia"/>
          <w:kern w:val="0"/>
          <w:szCs w:val="21"/>
        </w:rPr>
        <w:t>2</w:t>
      </w:r>
      <w:r w:rsidR="00686D4A">
        <w:rPr>
          <w:rFonts w:ascii="宋体" w:hAnsi="宋体" w:cs="宋体"/>
          <w:kern w:val="0"/>
          <w:szCs w:val="21"/>
        </w:rPr>
        <w:t>9</w:t>
      </w:r>
      <w:r>
        <w:rPr>
          <w:rFonts w:ascii="宋体" w:hAnsi="宋体" w:cs="宋体" w:hint="eastAsia"/>
          <w:kern w:val="0"/>
          <w:szCs w:val="21"/>
        </w:rPr>
        <w:t>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3F13A3" w:rsidRDefault="00A666F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3F13A3" w:rsidRDefault="00A666F9">
      <w:pPr>
        <w:ind w:firstLineChars="400" w:firstLine="840"/>
        <w:rPr>
          <w:rFonts w:ascii="宋体" w:hAnsi="宋体" w:cs="宋体"/>
          <w:kern w:val="0"/>
          <w:szCs w:val="21"/>
        </w:rPr>
      </w:pPr>
      <w:r>
        <w:rPr>
          <w:rFonts w:ascii="宋体" w:hAnsi="宋体" w:cs="宋体" w:hint="eastAsia"/>
          <w:kern w:val="0"/>
          <w:szCs w:val="21"/>
        </w:rPr>
        <w:t>户名：深圳大学</w:t>
      </w:r>
    </w:p>
    <w:p w:rsidR="003F13A3" w:rsidRDefault="00A666F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3F13A3" w:rsidRDefault="00A666F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3F13A3" w:rsidRDefault="00A666F9">
      <w:pPr>
        <w:rPr>
          <w:rFonts w:ascii="宋体" w:hAnsi="宋体" w:cs="宋体"/>
          <w:kern w:val="0"/>
          <w:szCs w:val="21"/>
        </w:rPr>
      </w:pPr>
      <w:r>
        <w:rPr>
          <w:rFonts w:ascii="宋体" w:hAnsi="宋体" w:cs="宋体" w:hint="eastAsia"/>
          <w:kern w:val="0"/>
          <w:szCs w:val="21"/>
        </w:rPr>
        <w:t>投标报名表下载链接：</w:t>
      </w:r>
      <w:hyperlink r:id="rId8"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rsidR="003F13A3" w:rsidRDefault="00A666F9">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Pr>
          <w:rFonts w:ascii="宋体" w:hAnsi="宋体" w:cs="宋体" w:hint="eastAsia"/>
          <w:kern w:val="0"/>
          <w:szCs w:val="21"/>
        </w:rPr>
        <w:t xml:space="preserve"> </w:t>
      </w:r>
    </w:p>
    <w:p w:rsidR="003F13A3" w:rsidRDefault="00A666F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3F13A3" w:rsidRDefault="00A666F9">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3F13A3" w:rsidRDefault="00A666F9">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2020</w:t>
      </w:r>
      <w:r>
        <w:rPr>
          <w:rFonts w:ascii="宋体" w:hAnsi="宋体" w:cs="宋体" w:hint="eastAsia"/>
          <w:color w:val="FF0000"/>
          <w:kern w:val="0"/>
          <w:szCs w:val="21"/>
        </w:rPr>
        <w:t>年</w:t>
      </w:r>
      <w:r w:rsidR="00686D4A">
        <w:rPr>
          <w:rFonts w:ascii="宋体" w:hAnsi="宋体" w:cs="宋体" w:hint="eastAsia"/>
          <w:color w:val="FF0000"/>
          <w:kern w:val="0"/>
          <w:szCs w:val="21"/>
        </w:rPr>
        <w:t>0</w:t>
      </w:r>
      <w:r w:rsidR="00686D4A">
        <w:rPr>
          <w:rFonts w:ascii="宋体" w:hAnsi="宋体" w:cs="宋体"/>
          <w:color w:val="FF0000"/>
          <w:kern w:val="0"/>
          <w:szCs w:val="21"/>
        </w:rPr>
        <w:t>6</w:t>
      </w:r>
      <w:r>
        <w:rPr>
          <w:rFonts w:ascii="宋体" w:hAnsi="宋体" w:cs="宋体" w:hint="eastAsia"/>
          <w:color w:val="FF0000"/>
          <w:kern w:val="0"/>
          <w:szCs w:val="21"/>
        </w:rPr>
        <w:t>月</w:t>
      </w:r>
      <w:r w:rsidR="00686D4A">
        <w:rPr>
          <w:rFonts w:ascii="宋体" w:hAnsi="宋体" w:cs="宋体" w:hint="eastAsia"/>
          <w:color w:val="FF0000"/>
          <w:kern w:val="0"/>
          <w:szCs w:val="21"/>
        </w:rPr>
        <w:t>3</w:t>
      </w:r>
      <w:r w:rsidR="00686D4A">
        <w:rPr>
          <w:rFonts w:ascii="宋体" w:hAnsi="宋体" w:cs="宋体"/>
          <w:color w:val="FF0000"/>
          <w:kern w:val="0"/>
          <w:szCs w:val="21"/>
        </w:rPr>
        <w:t>0</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16</w:t>
      </w:r>
      <w:r>
        <w:rPr>
          <w:rFonts w:ascii="宋体" w:hAnsi="宋体" w:cs="宋体" w:hint="eastAsia"/>
          <w:b/>
          <w:color w:val="FF0000"/>
          <w:kern w:val="0"/>
          <w:szCs w:val="21"/>
        </w:rPr>
        <w:t>：00</w:t>
      </w:r>
      <w:r>
        <w:rPr>
          <w:rFonts w:ascii="宋体" w:hAnsi="宋体" w:cs="宋体" w:hint="eastAsia"/>
          <w:kern w:val="0"/>
          <w:szCs w:val="21"/>
        </w:rPr>
        <w:t>时之前</w:t>
      </w:r>
      <w:r>
        <w:rPr>
          <w:rFonts w:ascii="宋体" w:hAnsi="宋体" w:cs="宋体" w:hint="eastAsia"/>
          <w:b/>
          <w:color w:val="FF0000"/>
          <w:kern w:val="0"/>
          <w:szCs w:val="21"/>
        </w:rPr>
        <w:t>邮寄</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rsidR="003F13A3" w:rsidRDefault="00A666F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rsidR="003F13A3" w:rsidRDefault="00A666F9">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rsidR="003F13A3" w:rsidRDefault="00A666F9">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Pr>
          <w:rFonts w:ascii="宋体" w:hAnsi="宋体" w:cs="宋体"/>
          <w:kern w:val="0"/>
          <w:szCs w:val="21"/>
        </w:rPr>
        <w:t>2653 2310</w:t>
      </w:r>
    </w:p>
    <w:p w:rsidR="003F13A3" w:rsidRDefault="00A666F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3F13A3" w:rsidRDefault="00A666F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3F13A3" w:rsidRDefault="00A666F9">
      <w:pPr>
        <w:ind w:firstLineChars="400" w:firstLine="840"/>
        <w:rPr>
          <w:rFonts w:ascii="宋体" w:hAnsi="宋体" w:cs="宋体"/>
          <w:kern w:val="0"/>
          <w:szCs w:val="21"/>
        </w:rPr>
      </w:pPr>
      <w:r>
        <w:rPr>
          <w:rFonts w:ascii="宋体" w:hAnsi="宋体" w:cs="宋体" w:hint="eastAsia"/>
          <w:kern w:val="0"/>
          <w:szCs w:val="21"/>
        </w:rPr>
        <w:t>定于</w:t>
      </w:r>
      <w:r w:rsidRPr="00AC07C2">
        <w:rPr>
          <w:rFonts w:ascii="宋体" w:hAnsi="宋体" w:cs="宋体"/>
          <w:color w:val="FF0000"/>
          <w:kern w:val="0"/>
          <w:szCs w:val="21"/>
        </w:rPr>
        <w:t>2020</w:t>
      </w:r>
      <w:r w:rsidRPr="00AC07C2">
        <w:rPr>
          <w:rFonts w:ascii="宋体" w:hAnsi="宋体" w:cs="宋体" w:hint="eastAsia"/>
          <w:color w:val="FF0000"/>
          <w:kern w:val="0"/>
          <w:szCs w:val="21"/>
        </w:rPr>
        <w:t>年</w:t>
      </w:r>
      <w:r w:rsidR="00F16DED" w:rsidRPr="00AC07C2">
        <w:rPr>
          <w:rFonts w:ascii="宋体" w:hAnsi="宋体" w:cs="宋体" w:hint="eastAsia"/>
          <w:color w:val="FF0000"/>
          <w:kern w:val="0"/>
          <w:szCs w:val="21"/>
        </w:rPr>
        <w:t>0</w:t>
      </w:r>
      <w:r w:rsidR="00F16DED" w:rsidRPr="00AC07C2">
        <w:rPr>
          <w:rFonts w:ascii="宋体" w:hAnsi="宋体" w:cs="宋体"/>
          <w:color w:val="FF0000"/>
          <w:kern w:val="0"/>
          <w:szCs w:val="21"/>
        </w:rPr>
        <w:t>7</w:t>
      </w:r>
      <w:r w:rsidRPr="00AC07C2">
        <w:rPr>
          <w:rFonts w:ascii="宋体" w:hAnsi="宋体" w:cs="宋体" w:hint="eastAsia"/>
          <w:color w:val="FF0000"/>
          <w:kern w:val="0"/>
          <w:szCs w:val="21"/>
        </w:rPr>
        <w:t>月</w:t>
      </w:r>
      <w:r w:rsidR="00F16DED" w:rsidRPr="00AC07C2">
        <w:rPr>
          <w:rFonts w:ascii="宋体" w:hAnsi="宋体" w:cs="宋体" w:hint="eastAsia"/>
          <w:color w:val="FF0000"/>
          <w:kern w:val="0"/>
          <w:szCs w:val="21"/>
        </w:rPr>
        <w:t>0</w:t>
      </w:r>
      <w:r w:rsidR="00F16DED" w:rsidRPr="00AC07C2">
        <w:rPr>
          <w:rFonts w:ascii="宋体" w:hAnsi="宋体" w:cs="宋体"/>
          <w:color w:val="FF0000"/>
          <w:kern w:val="0"/>
          <w:szCs w:val="21"/>
        </w:rPr>
        <w:t>1</w:t>
      </w:r>
      <w:r w:rsidRPr="00AC07C2">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rsidR="003F13A3" w:rsidRDefault="00A666F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3F13A3" w:rsidRDefault="003F13A3">
      <w:pPr>
        <w:rPr>
          <w:rFonts w:ascii="宋体" w:hAnsi="宋体" w:cs="宋体"/>
          <w:kern w:val="0"/>
          <w:szCs w:val="21"/>
        </w:rPr>
      </w:pPr>
    </w:p>
    <w:p w:rsidR="003F13A3" w:rsidRDefault="00A666F9">
      <w:pPr>
        <w:rPr>
          <w:rFonts w:ascii="宋体" w:hAnsi="宋体" w:cs="宋体"/>
          <w:kern w:val="0"/>
          <w:szCs w:val="21"/>
        </w:rPr>
      </w:pPr>
      <w:r>
        <w:rPr>
          <w:rFonts w:ascii="宋体" w:hAnsi="宋体" w:cs="宋体" w:hint="eastAsia"/>
          <w:kern w:val="0"/>
          <w:szCs w:val="21"/>
        </w:rPr>
        <w:t>七、重要提示：</w:t>
      </w:r>
    </w:p>
    <w:p w:rsidR="003F13A3" w:rsidRDefault="00A666F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3F13A3" w:rsidRDefault="00A666F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3F13A3" w:rsidRDefault="00A666F9">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rsidR="003F13A3" w:rsidRDefault="00A666F9">
      <w:pPr>
        <w:rPr>
          <w:rFonts w:ascii="宋体" w:hAnsi="宋体" w:cs="宋体"/>
          <w:kern w:val="0"/>
          <w:szCs w:val="21"/>
        </w:rPr>
      </w:pPr>
      <w:r>
        <w:rPr>
          <w:rFonts w:ascii="宋体" w:hAnsi="宋体" w:cs="宋体" w:hint="eastAsia"/>
          <w:kern w:val="0"/>
          <w:szCs w:val="21"/>
        </w:rPr>
        <w:t>八、联系方式：</w:t>
      </w:r>
    </w:p>
    <w:p w:rsidR="003F13A3" w:rsidRDefault="00A666F9">
      <w:pPr>
        <w:ind w:firstLineChars="200" w:firstLine="420"/>
        <w:rPr>
          <w:rFonts w:ascii="宋体" w:hAnsi="宋体" w:cs="宋体"/>
          <w:kern w:val="0"/>
          <w:szCs w:val="21"/>
        </w:rPr>
      </w:pPr>
      <w:r>
        <w:rPr>
          <w:rFonts w:ascii="宋体" w:hAnsi="宋体" w:cs="宋体" w:hint="eastAsia"/>
          <w:kern w:val="0"/>
          <w:szCs w:val="21"/>
        </w:rPr>
        <w:t>1. 招标组织</w:t>
      </w:r>
    </w:p>
    <w:p w:rsidR="003F13A3" w:rsidRDefault="00A666F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F13A3" w:rsidRDefault="00A666F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F13A3" w:rsidRDefault="00A666F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3F13A3" w:rsidRDefault="00A666F9">
      <w:pPr>
        <w:ind w:firstLineChars="200" w:firstLine="420"/>
        <w:rPr>
          <w:rFonts w:ascii="宋体" w:hAnsi="宋体" w:cs="宋体"/>
          <w:kern w:val="0"/>
          <w:szCs w:val="21"/>
        </w:rPr>
      </w:pPr>
      <w:r>
        <w:rPr>
          <w:rFonts w:ascii="宋体" w:hAnsi="宋体" w:cs="宋体" w:hint="eastAsia"/>
          <w:kern w:val="0"/>
          <w:szCs w:val="21"/>
        </w:rPr>
        <w:t>2. 采购负责人</w:t>
      </w:r>
    </w:p>
    <w:p w:rsidR="003F13A3" w:rsidRDefault="00A666F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F13A3" w:rsidRDefault="00A666F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F13A3" w:rsidRDefault="00A666F9">
      <w:pPr>
        <w:ind w:firstLineChars="350" w:firstLine="735"/>
        <w:rPr>
          <w:rFonts w:ascii="宋体" w:hAnsi="宋体" w:cs="宋体"/>
          <w:kern w:val="0"/>
          <w:szCs w:val="21"/>
        </w:rPr>
      </w:pPr>
      <w:r>
        <w:rPr>
          <w:rFonts w:ascii="宋体" w:hAnsi="宋体" w:cs="宋体" w:hint="eastAsia"/>
          <w:kern w:val="0"/>
          <w:szCs w:val="21"/>
        </w:rPr>
        <w:t>联系人 ： 张老师 电话：（0755）</w:t>
      </w:r>
      <w:r>
        <w:rPr>
          <w:rFonts w:ascii="宋体" w:hAnsi="宋体" w:hint="eastAsia"/>
          <w:szCs w:val="21"/>
        </w:rPr>
        <w:t>2653</w:t>
      </w:r>
      <w:r>
        <w:rPr>
          <w:rFonts w:ascii="宋体" w:hAnsi="宋体"/>
          <w:szCs w:val="21"/>
        </w:rPr>
        <w:t xml:space="preserve"> </w:t>
      </w:r>
      <w:r>
        <w:rPr>
          <w:rFonts w:ascii="宋体" w:hAnsi="宋体" w:hint="eastAsia"/>
          <w:szCs w:val="21"/>
        </w:rPr>
        <w:t>6287</w:t>
      </w:r>
    </w:p>
    <w:p w:rsidR="003F13A3" w:rsidRDefault="00A666F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3F13A3" w:rsidRDefault="00A666F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2020</w:t>
      </w:r>
      <w:r>
        <w:rPr>
          <w:rFonts w:ascii="宋体" w:hAnsi="宋体" w:cs="宋体" w:hint="eastAsia"/>
          <w:kern w:val="0"/>
          <w:szCs w:val="21"/>
        </w:rPr>
        <w:t>年</w:t>
      </w:r>
      <w:r w:rsidR="00AC07C2">
        <w:rPr>
          <w:rFonts w:ascii="宋体" w:hAnsi="宋体" w:cs="宋体" w:hint="eastAsia"/>
          <w:kern w:val="0"/>
          <w:szCs w:val="21"/>
        </w:rPr>
        <w:t>0</w:t>
      </w:r>
      <w:r w:rsidR="00AC07C2">
        <w:rPr>
          <w:rFonts w:ascii="宋体" w:hAnsi="宋体" w:cs="宋体"/>
          <w:kern w:val="0"/>
          <w:szCs w:val="21"/>
        </w:rPr>
        <w:t>6</w:t>
      </w:r>
      <w:r>
        <w:rPr>
          <w:rFonts w:ascii="宋体" w:hAnsi="宋体" w:cs="宋体" w:hint="eastAsia"/>
          <w:kern w:val="0"/>
          <w:szCs w:val="21"/>
        </w:rPr>
        <w:t>月</w:t>
      </w:r>
      <w:r w:rsidR="00AC07C2">
        <w:rPr>
          <w:rFonts w:ascii="宋体" w:hAnsi="宋体" w:cs="宋体" w:hint="eastAsia"/>
          <w:kern w:val="0"/>
          <w:szCs w:val="21"/>
        </w:rPr>
        <w:t>2</w:t>
      </w:r>
      <w:r w:rsidR="00AC07C2">
        <w:rPr>
          <w:rFonts w:ascii="宋体" w:hAnsi="宋体" w:cs="宋体"/>
          <w:kern w:val="0"/>
          <w:szCs w:val="21"/>
        </w:rPr>
        <w:t>2</w:t>
      </w:r>
      <w:r>
        <w:rPr>
          <w:rFonts w:ascii="宋体" w:hAnsi="宋体" w:cs="宋体" w:hint="eastAsia"/>
          <w:kern w:val="0"/>
          <w:szCs w:val="21"/>
        </w:rPr>
        <w:t>日至</w:t>
      </w:r>
      <w:r>
        <w:rPr>
          <w:rFonts w:ascii="宋体" w:hAnsi="宋体" w:cs="宋体"/>
          <w:kern w:val="0"/>
          <w:szCs w:val="21"/>
        </w:rPr>
        <w:t>2020</w:t>
      </w:r>
      <w:r>
        <w:rPr>
          <w:rFonts w:ascii="宋体" w:hAnsi="宋体" w:cs="宋体" w:hint="eastAsia"/>
          <w:kern w:val="0"/>
          <w:szCs w:val="21"/>
        </w:rPr>
        <w:t>年</w:t>
      </w:r>
      <w:r w:rsidR="00AC07C2">
        <w:rPr>
          <w:rFonts w:ascii="宋体" w:hAnsi="宋体" w:cs="宋体" w:hint="eastAsia"/>
          <w:kern w:val="0"/>
          <w:szCs w:val="21"/>
        </w:rPr>
        <w:t>0</w:t>
      </w:r>
      <w:r w:rsidR="00AC07C2">
        <w:rPr>
          <w:rFonts w:ascii="宋体" w:hAnsi="宋体" w:cs="宋体"/>
          <w:kern w:val="0"/>
          <w:szCs w:val="21"/>
        </w:rPr>
        <w:t>6</w:t>
      </w:r>
      <w:r>
        <w:rPr>
          <w:rFonts w:ascii="宋体" w:hAnsi="宋体" w:cs="宋体" w:hint="eastAsia"/>
          <w:kern w:val="0"/>
          <w:szCs w:val="21"/>
        </w:rPr>
        <w:t>月</w:t>
      </w:r>
      <w:r w:rsidR="00AC07C2">
        <w:rPr>
          <w:rFonts w:ascii="宋体" w:hAnsi="宋体" w:cs="宋体" w:hint="eastAsia"/>
          <w:kern w:val="0"/>
          <w:szCs w:val="21"/>
        </w:rPr>
        <w:t>2</w:t>
      </w:r>
      <w:r w:rsidR="00AC07C2">
        <w:rPr>
          <w:rFonts w:ascii="宋体" w:hAnsi="宋体" w:cs="宋体"/>
          <w:kern w:val="0"/>
          <w:szCs w:val="21"/>
        </w:rPr>
        <w:t>9</w:t>
      </w:r>
      <w:r>
        <w:rPr>
          <w:rFonts w:ascii="宋体" w:hAnsi="宋体" w:cs="宋体" w:hint="eastAsia"/>
          <w:kern w:val="0"/>
          <w:szCs w:val="21"/>
        </w:rPr>
        <w:t>日止。</w:t>
      </w:r>
    </w:p>
    <w:p w:rsidR="003F13A3" w:rsidRDefault="003F13A3">
      <w:pPr>
        <w:ind w:firstLineChars="350" w:firstLine="735"/>
        <w:rPr>
          <w:rFonts w:ascii="宋体" w:hAnsi="宋体" w:cs="宋体"/>
          <w:kern w:val="0"/>
          <w:szCs w:val="21"/>
        </w:rPr>
      </w:pPr>
    </w:p>
    <w:p w:rsidR="003F13A3" w:rsidRDefault="00A666F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3F13A3" w:rsidRDefault="00A666F9">
      <w:pPr>
        <w:ind w:firstLineChars="350" w:firstLine="738"/>
        <w:jc w:val="right"/>
        <w:rPr>
          <w:rFonts w:ascii="宋体" w:hAnsi="宋体" w:cs="宋体" w:hint="eastAsia"/>
          <w:b/>
          <w:kern w:val="0"/>
          <w:szCs w:val="21"/>
        </w:rPr>
      </w:pPr>
      <w:r>
        <w:rPr>
          <w:rFonts w:ascii="宋体" w:hAnsi="宋体" w:cs="宋体"/>
          <w:b/>
          <w:kern w:val="0"/>
          <w:szCs w:val="21"/>
        </w:rPr>
        <w:t>2020</w:t>
      </w:r>
      <w:r>
        <w:rPr>
          <w:rFonts w:ascii="宋体" w:hAnsi="宋体" w:cs="宋体" w:hint="eastAsia"/>
          <w:b/>
          <w:kern w:val="0"/>
          <w:szCs w:val="21"/>
        </w:rPr>
        <w:t>年</w:t>
      </w:r>
      <w:r w:rsidR="00AC07C2">
        <w:rPr>
          <w:rFonts w:ascii="宋体" w:hAnsi="宋体" w:cs="宋体" w:hint="eastAsia"/>
          <w:b/>
          <w:kern w:val="0"/>
          <w:szCs w:val="21"/>
        </w:rPr>
        <w:t>0</w:t>
      </w:r>
      <w:r w:rsidR="00AC07C2">
        <w:rPr>
          <w:rFonts w:ascii="宋体" w:hAnsi="宋体" w:cs="宋体"/>
          <w:b/>
          <w:kern w:val="0"/>
          <w:szCs w:val="21"/>
        </w:rPr>
        <w:t>6月</w:t>
      </w:r>
      <w:r w:rsidR="00AC07C2">
        <w:rPr>
          <w:rFonts w:ascii="宋体" w:hAnsi="宋体" w:cs="宋体" w:hint="eastAsia"/>
          <w:b/>
          <w:kern w:val="0"/>
          <w:szCs w:val="21"/>
        </w:rPr>
        <w:t>1</w:t>
      </w:r>
      <w:r w:rsidR="00AC07C2">
        <w:rPr>
          <w:rFonts w:ascii="宋体" w:hAnsi="宋体" w:cs="宋体"/>
          <w:b/>
          <w:kern w:val="0"/>
          <w:szCs w:val="21"/>
        </w:rPr>
        <w:t>9日</w:t>
      </w:r>
    </w:p>
    <w:p w:rsidR="003F13A3" w:rsidRDefault="003F13A3">
      <w:pPr>
        <w:ind w:firstLineChars="350" w:firstLine="738"/>
        <w:jc w:val="right"/>
        <w:rPr>
          <w:rFonts w:ascii="宋体" w:hAnsi="宋体" w:cs="宋体"/>
          <w:b/>
          <w:kern w:val="0"/>
          <w:szCs w:val="21"/>
        </w:rPr>
      </w:pPr>
    </w:p>
    <w:p w:rsidR="003F13A3" w:rsidRDefault="003F13A3">
      <w:pPr>
        <w:ind w:firstLineChars="350" w:firstLine="738"/>
        <w:jc w:val="right"/>
        <w:rPr>
          <w:rFonts w:ascii="宋体" w:hAnsi="宋体" w:cs="宋体"/>
          <w:b/>
          <w:kern w:val="0"/>
          <w:szCs w:val="21"/>
        </w:rPr>
      </w:pPr>
    </w:p>
    <w:p w:rsidR="003F13A3" w:rsidRDefault="003F13A3">
      <w:pPr>
        <w:ind w:firstLineChars="350" w:firstLine="738"/>
        <w:jc w:val="right"/>
        <w:rPr>
          <w:rFonts w:ascii="宋体" w:hAnsi="宋体" w:cs="宋体"/>
          <w:b/>
          <w:kern w:val="0"/>
          <w:szCs w:val="21"/>
        </w:rPr>
      </w:pPr>
    </w:p>
    <w:p w:rsidR="003F13A3" w:rsidRDefault="003F13A3">
      <w:pPr>
        <w:ind w:firstLineChars="350" w:firstLine="738"/>
        <w:jc w:val="right"/>
        <w:rPr>
          <w:rFonts w:ascii="宋体" w:hAnsi="宋体" w:cs="宋体"/>
          <w:b/>
          <w:kern w:val="0"/>
          <w:szCs w:val="21"/>
        </w:rPr>
      </w:pPr>
    </w:p>
    <w:p w:rsidR="003F13A3" w:rsidRDefault="003F13A3">
      <w:pPr>
        <w:ind w:firstLineChars="350" w:firstLine="738"/>
        <w:jc w:val="right"/>
        <w:rPr>
          <w:rFonts w:ascii="宋体" w:hAnsi="宋体" w:cs="宋体"/>
          <w:b/>
          <w:kern w:val="0"/>
          <w:szCs w:val="21"/>
        </w:rPr>
      </w:pPr>
    </w:p>
    <w:p w:rsidR="003F13A3" w:rsidRDefault="003F13A3">
      <w:pPr>
        <w:ind w:firstLineChars="350" w:firstLine="738"/>
        <w:jc w:val="right"/>
        <w:rPr>
          <w:rFonts w:ascii="宋体" w:hAnsi="宋体" w:cs="宋体"/>
          <w:b/>
          <w:kern w:val="0"/>
          <w:szCs w:val="21"/>
        </w:rPr>
      </w:pPr>
    </w:p>
    <w:p w:rsidR="003F13A3" w:rsidRDefault="003F13A3">
      <w:pPr>
        <w:ind w:firstLineChars="350" w:firstLine="738"/>
        <w:jc w:val="right"/>
        <w:rPr>
          <w:rFonts w:ascii="宋体" w:hAnsi="宋体" w:cs="宋体"/>
          <w:b/>
          <w:kern w:val="0"/>
          <w:szCs w:val="21"/>
        </w:rPr>
      </w:pPr>
    </w:p>
    <w:p w:rsidR="003F13A3" w:rsidRDefault="00A666F9">
      <w:pPr>
        <w:pStyle w:val="20"/>
        <w:rPr>
          <w:sz w:val="32"/>
          <w:szCs w:val="32"/>
        </w:rPr>
      </w:pPr>
      <w:r>
        <w:rPr>
          <w:rFonts w:hint="eastAsia"/>
          <w:sz w:val="32"/>
          <w:szCs w:val="32"/>
        </w:rPr>
        <w:t>第二章  项目需求</w:t>
      </w:r>
    </w:p>
    <w:p w:rsidR="003F13A3" w:rsidRDefault="00A666F9">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F13A3">
        <w:trPr>
          <w:cantSplit/>
          <w:trHeight w:val="20"/>
          <w:jc w:val="center"/>
        </w:trPr>
        <w:tc>
          <w:tcPr>
            <w:tcW w:w="807" w:type="dxa"/>
            <w:vAlign w:val="center"/>
          </w:tcPr>
          <w:bookmarkEnd w:id="21"/>
          <w:bookmarkEnd w:id="22"/>
          <w:bookmarkEnd w:id="23"/>
          <w:bookmarkEnd w:id="24"/>
          <w:bookmarkEnd w:id="25"/>
          <w:bookmarkEnd w:id="26"/>
          <w:bookmarkEnd w:id="27"/>
          <w:bookmarkEnd w:id="28"/>
          <w:p w:rsidR="003F13A3" w:rsidRDefault="00A666F9">
            <w:pPr>
              <w:jc w:val="center"/>
              <w:rPr>
                <w:rFonts w:ascii="宋体" w:hAnsi="宋体"/>
                <w:b/>
                <w:bCs/>
              </w:rPr>
            </w:pPr>
            <w:r>
              <w:rPr>
                <w:rFonts w:ascii="宋体" w:hAnsi="宋体" w:hint="eastAsia"/>
                <w:b/>
                <w:bCs/>
              </w:rPr>
              <w:t>序号</w:t>
            </w:r>
          </w:p>
        </w:tc>
        <w:tc>
          <w:tcPr>
            <w:tcW w:w="2160" w:type="dxa"/>
            <w:vAlign w:val="center"/>
          </w:tcPr>
          <w:p w:rsidR="003F13A3" w:rsidRDefault="00A666F9">
            <w:pPr>
              <w:jc w:val="center"/>
              <w:rPr>
                <w:rFonts w:ascii="宋体" w:hAnsi="宋体"/>
                <w:b/>
                <w:bCs/>
              </w:rPr>
            </w:pPr>
            <w:r>
              <w:rPr>
                <w:rFonts w:ascii="宋体" w:hAnsi="宋体" w:hint="eastAsia"/>
                <w:b/>
                <w:bCs/>
              </w:rPr>
              <w:t>内   容</w:t>
            </w:r>
          </w:p>
        </w:tc>
        <w:tc>
          <w:tcPr>
            <w:tcW w:w="5400" w:type="dxa"/>
            <w:vAlign w:val="center"/>
          </w:tcPr>
          <w:p w:rsidR="003F13A3" w:rsidRDefault="00A666F9">
            <w:pPr>
              <w:jc w:val="center"/>
              <w:rPr>
                <w:rFonts w:ascii="宋体" w:hAnsi="宋体"/>
                <w:b/>
                <w:bCs/>
              </w:rPr>
            </w:pPr>
            <w:r>
              <w:rPr>
                <w:rFonts w:ascii="宋体" w:hAnsi="宋体" w:hint="eastAsia"/>
                <w:b/>
                <w:bCs/>
              </w:rPr>
              <w:t>规      定</w:t>
            </w:r>
          </w:p>
        </w:tc>
      </w:tr>
      <w:tr w:rsidR="003F13A3">
        <w:trPr>
          <w:cantSplit/>
          <w:trHeight w:val="20"/>
          <w:jc w:val="center"/>
        </w:trPr>
        <w:tc>
          <w:tcPr>
            <w:tcW w:w="807" w:type="dxa"/>
            <w:vAlign w:val="center"/>
          </w:tcPr>
          <w:p w:rsidR="003F13A3" w:rsidRDefault="00A666F9">
            <w:pPr>
              <w:jc w:val="center"/>
              <w:rPr>
                <w:rFonts w:ascii="宋体" w:hAnsi="宋体"/>
              </w:rPr>
            </w:pPr>
            <w:r>
              <w:rPr>
                <w:rFonts w:ascii="宋体" w:hAnsi="宋体" w:hint="eastAsia"/>
              </w:rPr>
              <w:t>1</w:t>
            </w:r>
          </w:p>
        </w:tc>
        <w:tc>
          <w:tcPr>
            <w:tcW w:w="2160" w:type="dxa"/>
            <w:vAlign w:val="center"/>
          </w:tcPr>
          <w:p w:rsidR="003F13A3" w:rsidRDefault="00A666F9">
            <w:r>
              <w:rPr>
                <w:rFonts w:hint="eastAsia"/>
              </w:rPr>
              <w:t>联合体投标</w:t>
            </w:r>
          </w:p>
        </w:tc>
        <w:tc>
          <w:tcPr>
            <w:tcW w:w="5400" w:type="dxa"/>
            <w:vAlign w:val="center"/>
          </w:tcPr>
          <w:p w:rsidR="003F13A3" w:rsidRDefault="00A666F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3F13A3">
        <w:trPr>
          <w:cantSplit/>
          <w:trHeight w:val="20"/>
          <w:jc w:val="center"/>
        </w:trPr>
        <w:tc>
          <w:tcPr>
            <w:tcW w:w="807" w:type="dxa"/>
            <w:vAlign w:val="center"/>
          </w:tcPr>
          <w:p w:rsidR="003F13A3" w:rsidRDefault="00A666F9">
            <w:pPr>
              <w:jc w:val="center"/>
              <w:rPr>
                <w:rFonts w:ascii="宋体" w:hAnsi="宋体"/>
              </w:rPr>
            </w:pPr>
            <w:r>
              <w:rPr>
                <w:rFonts w:ascii="宋体" w:hAnsi="宋体" w:hint="eastAsia"/>
              </w:rPr>
              <w:t>2</w:t>
            </w:r>
          </w:p>
        </w:tc>
        <w:tc>
          <w:tcPr>
            <w:tcW w:w="2160" w:type="dxa"/>
            <w:vAlign w:val="center"/>
          </w:tcPr>
          <w:p w:rsidR="003F13A3" w:rsidRDefault="00A666F9">
            <w:pPr>
              <w:rPr>
                <w:rFonts w:ascii="宋体" w:hAnsi="宋体"/>
              </w:rPr>
            </w:pPr>
            <w:r>
              <w:rPr>
                <w:rFonts w:ascii="宋体" w:hAnsi="宋体" w:hint="eastAsia"/>
              </w:rPr>
              <w:t>投标有效期</w:t>
            </w:r>
          </w:p>
        </w:tc>
        <w:tc>
          <w:tcPr>
            <w:tcW w:w="5400" w:type="dxa"/>
            <w:vAlign w:val="center"/>
          </w:tcPr>
          <w:p w:rsidR="003F13A3" w:rsidRDefault="00A666F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3F13A3">
        <w:trPr>
          <w:cantSplit/>
          <w:trHeight w:val="20"/>
          <w:jc w:val="center"/>
        </w:trPr>
        <w:tc>
          <w:tcPr>
            <w:tcW w:w="807" w:type="dxa"/>
            <w:vAlign w:val="center"/>
          </w:tcPr>
          <w:p w:rsidR="003F13A3" w:rsidRDefault="00A666F9">
            <w:pPr>
              <w:jc w:val="center"/>
              <w:rPr>
                <w:rFonts w:ascii="宋体" w:hAnsi="宋体"/>
              </w:rPr>
            </w:pPr>
            <w:r>
              <w:rPr>
                <w:rFonts w:ascii="宋体" w:hAnsi="宋体" w:hint="eastAsia"/>
              </w:rPr>
              <w:t>3</w:t>
            </w:r>
          </w:p>
        </w:tc>
        <w:tc>
          <w:tcPr>
            <w:tcW w:w="2160" w:type="dxa"/>
            <w:vAlign w:val="center"/>
          </w:tcPr>
          <w:p w:rsidR="003F13A3" w:rsidRDefault="00A666F9">
            <w:pPr>
              <w:rPr>
                <w:rFonts w:ascii="宋体" w:hAnsi="宋体"/>
              </w:rPr>
            </w:pPr>
            <w:r>
              <w:rPr>
                <w:rFonts w:ascii="宋体" w:hAnsi="宋体" w:hint="eastAsia"/>
              </w:rPr>
              <w:t>投标人的替代方案</w:t>
            </w:r>
          </w:p>
        </w:tc>
        <w:tc>
          <w:tcPr>
            <w:tcW w:w="5400" w:type="dxa"/>
            <w:vAlign w:val="center"/>
          </w:tcPr>
          <w:p w:rsidR="003F13A3" w:rsidRDefault="00A666F9">
            <w:pPr>
              <w:rPr>
                <w:rFonts w:ascii="宋体" w:hAnsi="宋体"/>
                <w:b/>
              </w:rPr>
            </w:pPr>
            <w:r>
              <w:rPr>
                <w:rFonts w:ascii="宋体" w:hAnsi="宋体" w:hint="eastAsia"/>
                <w:b/>
                <w:color w:val="FF0000"/>
              </w:rPr>
              <w:t>不允许</w:t>
            </w:r>
          </w:p>
        </w:tc>
      </w:tr>
      <w:tr w:rsidR="003F13A3">
        <w:trPr>
          <w:cantSplit/>
          <w:trHeight w:val="20"/>
          <w:jc w:val="center"/>
        </w:trPr>
        <w:tc>
          <w:tcPr>
            <w:tcW w:w="807" w:type="dxa"/>
            <w:vAlign w:val="center"/>
          </w:tcPr>
          <w:p w:rsidR="003F13A3" w:rsidRDefault="00A666F9">
            <w:pPr>
              <w:jc w:val="center"/>
              <w:rPr>
                <w:rFonts w:ascii="宋体" w:hAnsi="宋体"/>
              </w:rPr>
            </w:pPr>
            <w:r>
              <w:rPr>
                <w:rFonts w:ascii="宋体" w:hAnsi="宋体" w:hint="eastAsia"/>
              </w:rPr>
              <w:t>4</w:t>
            </w:r>
          </w:p>
        </w:tc>
        <w:tc>
          <w:tcPr>
            <w:tcW w:w="2160" w:type="dxa"/>
            <w:vAlign w:val="center"/>
          </w:tcPr>
          <w:p w:rsidR="003F13A3" w:rsidRDefault="00A666F9">
            <w:pPr>
              <w:rPr>
                <w:rFonts w:ascii="宋体" w:hAnsi="宋体"/>
              </w:rPr>
            </w:pPr>
            <w:r>
              <w:rPr>
                <w:rFonts w:ascii="宋体" w:hAnsi="宋体" w:hint="eastAsia"/>
              </w:rPr>
              <w:t>投标文件的投递</w:t>
            </w:r>
          </w:p>
        </w:tc>
        <w:tc>
          <w:tcPr>
            <w:tcW w:w="5400" w:type="dxa"/>
            <w:vAlign w:val="center"/>
          </w:tcPr>
          <w:p w:rsidR="003F13A3" w:rsidRDefault="00A666F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3F13A3">
        <w:trPr>
          <w:cantSplit/>
          <w:trHeight w:val="20"/>
          <w:jc w:val="center"/>
        </w:trPr>
        <w:tc>
          <w:tcPr>
            <w:tcW w:w="807" w:type="dxa"/>
            <w:vAlign w:val="center"/>
          </w:tcPr>
          <w:p w:rsidR="003F13A3" w:rsidRDefault="00A666F9">
            <w:pPr>
              <w:jc w:val="center"/>
              <w:rPr>
                <w:rFonts w:ascii="宋体" w:hAnsi="宋体"/>
              </w:rPr>
            </w:pPr>
            <w:r>
              <w:rPr>
                <w:rFonts w:ascii="宋体" w:hAnsi="宋体"/>
              </w:rPr>
              <w:t>5</w:t>
            </w:r>
          </w:p>
        </w:tc>
        <w:tc>
          <w:tcPr>
            <w:tcW w:w="2160" w:type="dxa"/>
            <w:vAlign w:val="center"/>
          </w:tcPr>
          <w:p w:rsidR="003F13A3" w:rsidRDefault="00A666F9">
            <w:pPr>
              <w:rPr>
                <w:rFonts w:ascii="宋体" w:hAnsi="宋体"/>
              </w:rPr>
            </w:pPr>
            <w:r>
              <w:rPr>
                <w:rFonts w:ascii="宋体" w:hAnsi="宋体" w:hint="eastAsia"/>
              </w:rPr>
              <w:t>履约担保金额</w:t>
            </w:r>
          </w:p>
        </w:tc>
        <w:tc>
          <w:tcPr>
            <w:tcW w:w="5400" w:type="dxa"/>
            <w:vAlign w:val="center"/>
          </w:tcPr>
          <w:p w:rsidR="003F13A3" w:rsidRDefault="00A666F9">
            <w:pPr>
              <w:rPr>
                <w:rFonts w:ascii="宋体" w:hAnsi="宋体"/>
              </w:rPr>
            </w:pPr>
            <w:r>
              <w:rPr>
                <w:rFonts w:ascii="宋体" w:hAnsi="宋体" w:hint="eastAsia"/>
              </w:rPr>
              <w:t>无</w:t>
            </w:r>
          </w:p>
        </w:tc>
      </w:tr>
      <w:tr w:rsidR="003F13A3">
        <w:trPr>
          <w:cantSplit/>
          <w:trHeight w:val="20"/>
          <w:jc w:val="center"/>
        </w:trPr>
        <w:tc>
          <w:tcPr>
            <w:tcW w:w="807" w:type="dxa"/>
            <w:vAlign w:val="center"/>
          </w:tcPr>
          <w:p w:rsidR="003F13A3" w:rsidRDefault="00A666F9">
            <w:pPr>
              <w:jc w:val="center"/>
              <w:rPr>
                <w:rFonts w:ascii="宋体" w:hAnsi="宋体"/>
              </w:rPr>
            </w:pPr>
            <w:r>
              <w:rPr>
                <w:rFonts w:ascii="宋体" w:hAnsi="宋体" w:hint="eastAsia"/>
              </w:rPr>
              <w:t>6</w:t>
            </w:r>
          </w:p>
        </w:tc>
        <w:tc>
          <w:tcPr>
            <w:tcW w:w="2160" w:type="dxa"/>
            <w:vAlign w:val="center"/>
          </w:tcPr>
          <w:p w:rsidR="003F13A3" w:rsidRDefault="00A666F9">
            <w:pPr>
              <w:rPr>
                <w:rFonts w:ascii="宋体" w:hAnsi="宋体"/>
              </w:rPr>
            </w:pPr>
            <w:r>
              <w:rPr>
                <w:rFonts w:ascii="宋体" w:hAnsi="宋体" w:hint="eastAsia"/>
              </w:rPr>
              <w:t>投标文件</w:t>
            </w:r>
          </w:p>
        </w:tc>
        <w:tc>
          <w:tcPr>
            <w:tcW w:w="5400" w:type="dxa"/>
            <w:vAlign w:val="center"/>
          </w:tcPr>
          <w:p w:rsidR="003F13A3" w:rsidRDefault="00A666F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3F13A3" w:rsidRDefault="00A666F9">
            <w:pPr>
              <w:rPr>
                <w:rFonts w:ascii="宋体" w:hAnsi="宋体"/>
              </w:rPr>
            </w:pPr>
            <w:r>
              <w:rPr>
                <w:rFonts w:ascii="宋体" w:hAnsi="宋体" w:hint="eastAsia"/>
              </w:rPr>
              <w:t>投标文件采用A4版胶印装订，不得采用活页夹装订，投标文件中的任何一页不能是裁剪粘贴式的，否则按废标处理。</w:t>
            </w:r>
          </w:p>
          <w:p w:rsidR="003F13A3" w:rsidRDefault="00A666F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3F13A3" w:rsidRDefault="00A666F9">
      <w:pPr>
        <w:rPr>
          <w:b/>
        </w:rPr>
      </w:pPr>
      <w:r>
        <w:rPr>
          <w:rFonts w:hint="eastAsia"/>
          <w:szCs w:val="21"/>
        </w:rPr>
        <w:t>备注：本表为通用条款相关内容的补充和明确，如与通用条款相冲突的以本表为准。</w:t>
      </w:r>
    </w:p>
    <w:p w:rsidR="003F13A3" w:rsidRDefault="003F13A3">
      <w:pPr>
        <w:rPr>
          <w:b/>
        </w:rPr>
      </w:pPr>
    </w:p>
    <w:p w:rsidR="003F13A3" w:rsidRDefault="00A666F9">
      <w:pPr>
        <w:pStyle w:val="20"/>
        <w:spacing w:beforeLines="50" w:before="120" w:afterLines="50" w:after="120"/>
        <w:rPr>
          <w:sz w:val="28"/>
          <w:szCs w:val="28"/>
        </w:rPr>
      </w:pPr>
      <w:r>
        <w:rPr>
          <w:rFonts w:hint="eastAsia"/>
          <w:sz w:val="28"/>
          <w:szCs w:val="28"/>
        </w:rPr>
        <w:t>二、货物清单</w:t>
      </w:r>
    </w:p>
    <w:p w:rsidR="003F13A3" w:rsidRDefault="00A666F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3F13A3">
        <w:tc>
          <w:tcPr>
            <w:tcW w:w="851" w:type="dxa"/>
            <w:tcBorders>
              <w:top w:val="single" w:sz="4" w:space="0" w:color="auto"/>
              <w:left w:val="single" w:sz="4" w:space="0" w:color="auto"/>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财政预算限额(元)</w:t>
            </w:r>
          </w:p>
        </w:tc>
      </w:tr>
      <w:tr w:rsidR="003F13A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F13A3" w:rsidRDefault="00A666F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kern w:val="0"/>
                <w:szCs w:val="21"/>
              </w:rPr>
            </w:pPr>
            <w:r>
              <w:rPr>
                <w:rFonts w:hint="eastAsia"/>
              </w:rPr>
              <w:t>负载均衡设备</w:t>
            </w:r>
          </w:p>
        </w:tc>
        <w:tc>
          <w:tcPr>
            <w:tcW w:w="850"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kern w:val="0"/>
                <w:szCs w:val="21"/>
              </w:rPr>
            </w:pPr>
            <w:r>
              <w:rPr>
                <w:rFonts w:hint="eastAsia"/>
              </w:rPr>
              <w:t>2</w:t>
            </w:r>
          </w:p>
        </w:tc>
        <w:tc>
          <w:tcPr>
            <w:tcW w:w="992"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szCs w:val="21"/>
              </w:rPr>
            </w:pPr>
            <w:r>
              <w:rPr>
                <w:rFonts w:ascii="宋体" w:hAnsi="宋体"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3F13A3" w:rsidRDefault="00A666F9">
            <w:pPr>
              <w:widowControl/>
              <w:jc w:val="center"/>
              <w:rPr>
                <w:szCs w:val="21"/>
              </w:rPr>
            </w:pPr>
            <w:r>
              <w:rPr>
                <w:szCs w:val="21"/>
              </w:rPr>
              <w:t>500,000.00</w:t>
            </w:r>
          </w:p>
        </w:tc>
      </w:tr>
    </w:tbl>
    <w:p w:rsidR="003F13A3" w:rsidRDefault="00A666F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3F13A3">
        <w:tc>
          <w:tcPr>
            <w:tcW w:w="851" w:type="dxa"/>
            <w:tcBorders>
              <w:top w:val="single" w:sz="4" w:space="0" w:color="auto"/>
              <w:left w:val="single" w:sz="4" w:space="0" w:color="auto"/>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b/>
                <w:bCs/>
                <w:kern w:val="0"/>
              </w:rPr>
            </w:pPr>
            <w:r>
              <w:rPr>
                <w:rFonts w:ascii="宋体" w:hAnsi="宋体" w:hint="eastAsia"/>
                <w:b/>
                <w:bCs/>
                <w:kern w:val="0"/>
              </w:rPr>
              <w:t>备注</w:t>
            </w:r>
          </w:p>
        </w:tc>
      </w:tr>
      <w:tr w:rsidR="003F13A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F13A3" w:rsidRDefault="00A666F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kern w:val="0"/>
                <w:szCs w:val="21"/>
              </w:rPr>
            </w:pPr>
            <w:r>
              <w:rPr>
                <w:rFonts w:hint="eastAsia"/>
              </w:rPr>
              <w:t>负载均衡设备</w:t>
            </w:r>
          </w:p>
        </w:tc>
        <w:tc>
          <w:tcPr>
            <w:tcW w:w="1134"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3F13A3" w:rsidRDefault="00A666F9">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rsidR="003F13A3" w:rsidRDefault="00A666F9">
            <w:pPr>
              <w:widowControl/>
              <w:jc w:val="center"/>
              <w:rPr>
                <w:b/>
                <w:szCs w:val="21"/>
              </w:rPr>
            </w:pPr>
            <w:r>
              <w:rPr>
                <w:rFonts w:hint="eastAsia"/>
                <w:b/>
                <w:color w:val="FF0000"/>
                <w:szCs w:val="21"/>
              </w:rPr>
              <w:t>核心产品</w:t>
            </w:r>
          </w:p>
        </w:tc>
      </w:tr>
    </w:tbl>
    <w:p w:rsidR="003F13A3" w:rsidRDefault="003F13A3">
      <w:pPr>
        <w:jc w:val="left"/>
        <w:rPr>
          <w:rFonts w:ascii="宋体" w:hAnsi="宋体"/>
          <w:b/>
          <w:sz w:val="24"/>
        </w:rPr>
      </w:pPr>
    </w:p>
    <w:p w:rsidR="003F13A3" w:rsidRDefault="003F13A3">
      <w:pPr>
        <w:jc w:val="left"/>
        <w:rPr>
          <w:rFonts w:ascii="宋体" w:hAnsi="宋体"/>
          <w:b/>
          <w:sz w:val="24"/>
        </w:rPr>
      </w:pPr>
    </w:p>
    <w:p w:rsidR="003F13A3" w:rsidRDefault="003F13A3">
      <w:pPr>
        <w:jc w:val="left"/>
        <w:rPr>
          <w:rFonts w:ascii="宋体" w:hAnsi="宋体"/>
          <w:b/>
          <w:sz w:val="24"/>
        </w:rPr>
      </w:pPr>
    </w:p>
    <w:p w:rsidR="003F13A3" w:rsidRDefault="00A666F9">
      <w:pPr>
        <w:pStyle w:val="20"/>
        <w:spacing w:beforeLines="50" w:before="120" w:afterLines="50" w:after="120"/>
        <w:rPr>
          <w:sz w:val="28"/>
          <w:szCs w:val="28"/>
        </w:rPr>
      </w:pPr>
      <w:r>
        <w:rPr>
          <w:rFonts w:hint="eastAsia"/>
          <w:sz w:val="28"/>
          <w:szCs w:val="28"/>
        </w:rPr>
        <w:t>三、具体技术要求</w:t>
      </w:r>
    </w:p>
    <w:p w:rsidR="003F13A3" w:rsidRDefault="00A666F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3F13A3" w:rsidRDefault="00A666F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3F13A3" w:rsidRDefault="003F13A3">
      <w:pPr>
        <w:rPr>
          <w:b/>
          <w:szCs w:val="21"/>
        </w:rPr>
      </w:pPr>
    </w:p>
    <w:p w:rsidR="003F13A3" w:rsidRDefault="003F13A3">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3F13A3">
        <w:trPr>
          <w:trHeight w:val="470"/>
        </w:trPr>
        <w:tc>
          <w:tcPr>
            <w:tcW w:w="900" w:type="dxa"/>
            <w:vAlign w:val="center"/>
          </w:tcPr>
          <w:p w:rsidR="003F13A3" w:rsidRDefault="00A666F9">
            <w:pPr>
              <w:jc w:val="center"/>
              <w:rPr>
                <w:szCs w:val="21"/>
              </w:rPr>
            </w:pPr>
            <w:r>
              <w:rPr>
                <w:rFonts w:hint="eastAsia"/>
                <w:szCs w:val="21"/>
              </w:rPr>
              <w:t>序号</w:t>
            </w:r>
          </w:p>
        </w:tc>
        <w:tc>
          <w:tcPr>
            <w:tcW w:w="1980" w:type="dxa"/>
            <w:vAlign w:val="center"/>
          </w:tcPr>
          <w:p w:rsidR="003F13A3" w:rsidRDefault="00A666F9">
            <w:pPr>
              <w:widowControl/>
              <w:jc w:val="center"/>
              <w:rPr>
                <w:szCs w:val="21"/>
              </w:rPr>
            </w:pPr>
            <w:r>
              <w:rPr>
                <w:rFonts w:hint="eastAsia"/>
                <w:szCs w:val="21"/>
              </w:rPr>
              <w:t>货物名称</w:t>
            </w:r>
          </w:p>
        </w:tc>
        <w:tc>
          <w:tcPr>
            <w:tcW w:w="5580" w:type="dxa"/>
            <w:vAlign w:val="center"/>
          </w:tcPr>
          <w:p w:rsidR="003F13A3" w:rsidRDefault="00A666F9">
            <w:pPr>
              <w:jc w:val="center"/>
              <w:rPr>
                <w:szCs w:val="21"/>
              </w:rPr>
            </w:pPr>
            <w:r>
              <w:rPr>
                <w:rFonts w:hint="eastAsia"/>
                <w:szCs w:val="21"/>
              </w:rPr>
              <w:t>招标技术要求</w:t>
            </w:r>
          </w:p>
        </w:tc>
      </w:tr>
      <w:tr w:rsidR="003F13A3">
        <w:trPr>
          <w:trHeight w:val="450"/>
        </w:trPr>
        <w:tc>
          <w:tcPr>
            <w:tcW w:w="900" w:type="dxa"/>
            <w:vMerge w:val="restart"/>
            <w:vAlign w:val="center"/>
          </w:tcPr>
          <w:p w:rsidR="003F13A3" w:rsidRDefault="00A666F9">
            <w:pPr>
              <w:jc w:val="center"/>
              <w:rPr>
                <w:b/>
                <w:szCs w:val="21"/>
              </w:rPr>
            </w:pPr>
            <w:r>
              <w:rPr>
                <w:rFonts w:hint="eastAsia"/>
                <w:b/>
                <w:szCs w:val="21"/>
              </w:rPr>
              <w:t>1</w:t>
            </w:r>
          </w:p>
        </w:tc>
        <w:tc>
          <w:tcPr>
            <w:tcW w:w="1980" w:type="dxa"/>
            <w:vMerge w:val="restart"/>
            <w:vAlign w:val="center"/>
          </w:tcPr>
          <w:p w:rsidR="003F13A3" w:rsidRDefault="00A666F9">
            <w:pPr>
              <w:jc w:val="center"/>
              <w:rPr>
                <w:b/>
                <w:szCs w:val="21"/>
              </w:rPr>
            </w:pPr>
            <w:r>
              <w:rPr>
                <w:rFonts w:hint="eastAsia"/>
                <w:b/>
                <w:szCs w:val="21"/>
              </w:rPr>
              <w:t>负载均衡设备</w:t>
            </w:r>
          </w:p>
        </w:tc>
        <w:tc>
          <w:tcPr>
            <w:tcW w:w="5580" w:type="dxa"/>
          </w:tcPr>
          <w:p w:rsidR="003F13A3" w:rsidRDefault="00A666F9">
            <w:pPr>
              <w:rPr>
                <w:rFonts w:ascii="宋体" w:hAnsi="宋体"/>
                <w:b/>
              </w:rPr>
            </w:pPr>
            <w:r>
              <w:rPr>
                <w:rFonts w:ascii="宋体" w:hAnsi="宋体" w:hint="eastAsia"/>
                <w:b/>
              </w:rPr>
              <w:t>1.1</w:t>
            </w:r>
            <w:r>
              <w:rPr>
                <w:rFonts w:ascii="宋体" w:hAnsi="宋体" w:hint="eastAsia"/>
                <w:szCs w:val="21"/>
              </w:rPr>
              <w:t>需采用独立的专用硬件设备，而非通过添加功能模块的方式实现；</w:t>
            </w:r>
          </w:p>
        </w:tc>
      </w:tr>
      <w:tr w:rsidR="003F13A3">
        <w:trPr>
          <w:trHeight w:val="45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1.2</w:t>
            </w:r>
            <w:r>
              <w:rPr>
                <w:rFonts w:ascii="宋体" w:hAnsi="宋体" w:hint="eastAsia"/>
                <w:szCs w:val="21"/>
              </w:rPr>
              <w:t>标准2U机架式设备，配置系统内存≥32 GB；硬盘≥1TB SSD；千兆电口≥6 个；千兆光口≥4 个；万兆光口≥2 个；串口(RJ45)≥1个；USB≥2个USB3.0；冗余电源；</w:t>
            </w:r>
          </w:p>
        </w:tc>
      </w:tr>
      <w:tr w:rsidR="003F13A3">
        <w:trPr>
          <w:trHeight w:val="45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1.3</w:t>
            </w:r>
            <w:r>
              <w:rPr>
                <w:rFonts w:ascii="宋体" w:hAnsi="宋体" w:hint="eastAsia"/>
                <w:szCs w:val="21"/>
              </w:rPr>
              <w:t>吞吐量≥23.5 Gbps；并发会话数≥2000 万；四层新建能力≥50 万CPS；七层新建能力≥23 万；</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rPr>
            </w:pPr>
            <w:r>
              <w:rPr>
                <w:rFonts w:ascii="宋体" w:hAnsi="宋体" w:hint="eastAsia"/>
                <w:b/>
              </w:rPr>
              <w:t>1.4</w:t>
            </w:r>
            <w:r>
              <w:rPr>
                <w:rFonts w:ascii="宋体" w:hAnsi="宋体" w:hint="eastAsia"/>
                <w:szCs w:val="21"/>
              </w:rPr>
              <w:t>支持串接部署方式和旁路部署方式，支持三角传输模式。</w:t>
            </w:r>
            <w:r>
              <w:rPr>
                <w:rFonts w:ascii="宋体" w:hAnsi="宋体"/>
              </w:rPr>
              <w:tab/>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1.5</w:t>
            </w:r>
            <w:r>
              <w:rPr>
                <w:rFonts w:ascii="宋体" w:hAnsi="宋体" w:hint="eastAsia"/>
                <w:szCs w:val="21"/>
              </w:rPr>
              <w:t>提供针对多条出口线路的链路负载均衡功能，实现inbound和outbound流量的均衡调度，以及链路之间的冗余互备。</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1.6</w:t>
            </w:r>
            <w:r>
              <w:rPr>
                <w:rFonts w:ascii="宋体" w:hAnsi="宋体" w:hint="eastAsia"/>
                <w:szCs w:val="21"/>
              </w:rPr>
              <w:t>提供针对L4/L7内容交换的服务器负载均衡功能，可在单一设备上支持多个应用和服务器集群，可以根据多种算法和要求分配用户的请求。</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szCs w:val="21"/>
              </w:rPr>
            </w:pPr>
            <w:r>
              <w:rPr>
                <w:rFonts w:ascii="宋体" w:hAnsi="宋体" w:hint="eastAsia"/>
                <w:b/>
                <w:szCs w:val="21"/>
              </w:rPr>
              <w:t>1.7</w:t>
            </w:r>
            <w:r>
              <w:rPr>
                <w:rFonts w:ascii="宋体" w:hAnsi="宋体" w:hint="eastAsia"/>
                <w:szCs w:val="21"/>
              </w:rPr>
              <w:t>提供针对多站点业务发布的全局负载均衡功能，通过智能DNS等机制实现内外网用户对多个数据中心的最优接入路径选择</w:t>
            </w:r>
            <w:r>
              <w:rPr>
                <w:rFonts w:ascii="宋体" w:hAnsi="宋体"/>
                <w:szCs w:val="21"/>
              </w:rPr>
              <w:tab/>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szCs w:val="21"/>
              </w:rPr>
              <w:t>▲</w:t>
            </w:r>
            <w:r>
              <w:rPr>
                <w:rFonts w:ascii="宋体" w:hAnsi="宋体" w:hint="eastAsia"/>
                <w:b/>
                <w:szCs w:val="21"/>
              </w:rPr>
              <w:t>1.8</w:t>
            </w:r>
            <w:r>
              <w:rPr>
                <w:rFonts w:ascii="宋体" w:hAnsi="宋体" w:hint="eastAsia"/>
                <w:szCs w:val="21"/>
              </w:rPr>
              <w:t>单一设备可同时支持包括链路负载均衡、全局负载均衡和服务器负载均衡的功能。三种功能同时处于激活可使用状态，无需额外购买相应授权。</w:t>
            </w:r>
            <w:r>
              <w:rPr>
                <w:rFonts w:ascii="宋体" w:hAnsi="宋体" w:hint="eastAsia"/>
                <w:color w:val="FF0000"/>
                <w:szCs w:val="21"/>
              </w:rPr>
              <w:t>（提供设备操作界面截图证明材料)</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1.9</w:t>
            </w:r>
            <w:r>
              <w:rPr>
                <w:rFonts w:ascii="宋体" w:hAnsi="宋体" w:hint="eastAsia"/>
                <w:szCs w:val="21"/>
              </w:rPr>
              <w:t>支持轮询、加权轮询、按主机加权轮询、加权最小连接、按主机加权最小连接、动态反馈、最快响应、最小流量、加权最小流量、按主机加权最小流量、带宽比例、哈希、主备、首个可用、优先级等算法。</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szCs w:val="21"/>
              </w:rPr>
            </w:pPr>
            <w:r>
              <w:rPr>
                <w:rFonts w:ascii="宋体" w:hAnsi="宋体" w:hint="eastAsia"/>
                <w:szCs w:val="21"/>
              </w:rPr>
              <w:t>▲</w:t>
            </w:r>
            <w:r>
              <w:rPr>
                <w:rFonts w:ascii="宋体" w:hAnsi="宋体" w:hint="eastAsia"/>
                <w:b/>
                <w:szCs w:val="21"/>
              </w:rPr>
              <w:t>1.10</w:t>
            </w:r>
            <w:r>
              <w:rPr>
                <w:rFonts w:ascii="宋体" w:hAnsi="宋体" w:hint="eastAsia"/>
                <w:szCs w:val="21"/>
              </w:rPr>
              <w:t>通过某种编程语言（如lua）实现自定义的流量编排，对IP、TCP、UDP、SSL、HTTP和HTTPS等类型的流量进行分发、修改和统计等操作。</w:t>
            </w:r>
            <w:r>
              <w:rPr>
                <w:rFonts w:ascii="宋体" w:hAnsi="宋体" w:hint="eastAsia"/>
                <w:color w:val="FF0000"/>
                <w:szCs w:val="21"/>
              </w:rPr>
              <w:t>（提供设备操作界面截图证明材料)</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1.11</w:t>
            </w:r>
            <w:r>
              <w:rPr>
                <w:rFonts w:ascii="宋体" w:hAnsi="宋体" w:hint="eastAsia"/>
                <w:szCs w:val="21"/>
              </w:rPr>
              <w:t>支持源IP、Cookie（插入/被动/改写）、HTTP-Header、SSL Session ID等多种会话保持机制，支持跨虚拟服务的会话保持。</w:t>
            </w:r>
          </w:p>
        </w:tc>
      </w:tr>
      <w:tr w:rsidR="003F13A3">
        <w:trPr>
          <w:trHeight w:val="525"/>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1.12</w:t>
            </w:r>
            <w:r>
              <w:rPr>
                <w:rFonts w:ascii="宋体" w:hAnsi="宋体" w:hint="eastAsia"/>
                <w:szCs w:val="21"/>
              </w:rPr>
              <w:t>支持防秒杀功能，即能够以JSESSIONID为标识限制用户访问速度，且不影响该用户访问非防护页面</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hint="eastAsia"/>
                <w:b/>
              </w:rPr>
              <w:t>★</w:t>
            </w:r>
            <w:r>
              <w:rPr>
                <w:rFonts w:ascii="宋体" w:hAnsi="宋体" w:hint="eastAsia"/>
                <w:b/>
                <w:szCs w:val="21"/>
              </w:rPr>
              <w:t>1.13</w:t>
            </w:r>
            <w:r>
              <w:rPr>
                <w:rFonts w:ascii="宋体" w:hAnsi="宋体" w:hint="eastAsia"/>
                <w:szCs w:val="21"/>
              </w:rPr>
              <w:t>支持优先级算法下最少可用节点保障，优先级高的节点故障时会自动进行选举，保证优先级高节点的可用性。</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szCs w:val="21"/>
              </w:rPr>
              <w:t>▲</w:t>
            </w:r>
            <w:r>
              <w:rPr>
                <w:rFonts w:ascii="宋体" w:hAnsi="宋体" w:hint="eastAsia"/>
                <w:b/>
                <w:szCs w:val="21"/>
              </w:rPr>
              <w:t>1.14</w:t>
            </w:r>
            <w:r>
              <w:rPr>
                <w:rFonts w:ascii="宋体" w:hAnsi="宋体" w:hint="eastAsia"/>
                <w:szCs w:val="21"/>
              </w:rPr>
              <w:t>支持面向服务器健康度的弹性调控机制，可通过监控业务流中的TCP传输异常来衡量服务器节点的有效性，尝试对性能不足的服务器临时开启过载保护，动态调节服务器的负载。</w:t>
            </w:r>
            <w:r>
              <w:rPr>
                <w:rFonts w:ascii="宋体" w:hAnsi="宋体" w:hint="eastAsia"/>
                <w:color w:val="FF0000"/>
                <w:szCs w:val="21"/>
              </w:rPr>
              <w:t>（提供设备操作界面截图证明材料）</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szCs w:val="21"/>
              </w:rPr>
              <w:t>▲</w:t>
            </w:r>
            <w:r>
              <w:rPr>
                <w:rFonts w:ascii="宋体" w:hAnsi="宋体" w:hint="eastAsia"/>
                <w:b/>
                <w:szCs w:val="21"/>
              </w:rPr>
              <w:t>1.15</w:t>
            </w:r>
            <w:r>
              <w:rPr>
                <w:rFonts w:ascii="宋体" w:hAnsi="宋体" w:hint="eastAsia"/>
                <w:szCs w:val="21"/>
              </w:rPr>
              <w:t>支持主动探测方式与被动观测方式结合使用的服务器健康检查手段，保障业务系统的高可用性。</w:t>
            </w:r>
            <w:r>
              <w:rPr>
                <w:rFonts w:ascii="宋体" w:hAnsi="宋体" w:hint="eastAsia"/>
                <w:color w:val="FF0000"/>
                <w:szCs w:val="21"/>
              </w:rPr>
              <w:t>（提供设备操作界面截图证明材料）</w:t>
            </w:r>
          </w:p>
        </w:tc>
      </w:tr>
      <w:tr w:rsidR="003F13A3">
        <w:trPr>
          <w:trHeight w:val="416"/>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1.16</w:t>
            </w:r>
            <w:r>
              <w:rPr>
                <w:rFonts w:ascii="宋体" w:hAnsi="宋体" w:hint="eastAsia"/>
                <w:szCs w:val="21"/>
              </w:rPr>
              <w:t>支持配置每台的服务器最大连接限制和新建连接限制，以及单个特定用户或者一个用户组中所有用户访问指定应用服务的并发连接总数限制，避免应用系统的服务器过载。</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szCs w:val="21"/>
              </w:rPr>
              <w:t>▲</w:t>
            </w:r>
            <w:r>
              <w:rPr>
                <w:rFonts w:ascii="宋体" w:hAnsi="宋体" w:hint="eastAsia"/>
                <w:b/>
                <w:szCs w:val="21"/>
              </w:rPr>
              <w:t>1.17</w:t>
            </w:r>
            <w:r>
              <w:rPr>
                <w:rFonts w:ascii="宋体" w:hAnsi="宋体" w:hint="eastAsia"/>
                <w:szCs w:val="21"/>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w:t>
            </w:r>
            <w:r>
              <w:rPr>
                <w:rFonts w:ascii="宋体" w:hAnsi="宋体" w:hint="eastAsia"/>
                <w:szCs w:val="21"/>
              </w:rPr>
              <w:lastRenderedPageBreak/>
              <w:t>的调度算法、健康状态、新建连接数、并发连接数、上下行流量；</w:t>
            </w:r>
            <w:r>
              <w:rPr>
                <w:rFonts w:ascii="宋体" w:hAnsi="宋体" w:hint="eastAsia"/>
                <w:color w:val="FF0000"/>
                <w:szCs w:val="21"/>
              </w:rPr>
              <w:t>（提供设备操作界面截图证明材料）</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1.18</w:t>
            </w:r>
            <w:r>
              <w:rPr>
                <w:rFonts w:ascii="宋体" w:hAnsi="宋体" w:hint="eastAsia"/>
                <w:szCs w:val="21"/>
              </w:rPr>
              <w:t xml:space="preserve"> IPv6支持双栈模式，支持NAT46、NAT64、NAT66、FTP ALG、DNS64等协议转换;</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1.19</w:t>
            </w:r>
            <w:r>
              <w:rPr>
                <w:rFonts w:ascii="宋体" w:hAnsi="宋体" w:hint="eastAsia"/>
                <w:szCs w:val="21"/>
              </w:rPr>
              <w:t xml:space="preserve"> IPv6改造方案能够解决天窗问题，支持一条策略匹配多个外链网站，同时外链和网站子链发生修改时支持自动识别并做主动修改，支持通过自动解析的方式解决天窗问题</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1.20</w:t>
            </w:r>
            <w:r>
              <w:rPr>
                <w:rFonts w:ascii="宋体" w:hAnsi="宋体" w:hint="eastAsia"/>
                <w:szCs w:val="21"/>
              </w:rPr>
              <w:t>七层虚拟服务支持时间戳、TIME_WAIT资源快速回收、节点失效关闭连接和重置无效连接功能</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1.21</w:t>
            </w:r>
            <w:r>
              <w:rPr>
                <w:rFonts w:ascii="宋体" w:hAnsi="宋体" w:hint="eastAsia"/>
                <w:szCs w:val="21"/>
              </w:rPr>
              <w:t>支持SSL卸载功能，卸除服务器端的密集型运算任务，释放服务器计算资源，并提升SSL业务的处理速度；</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1.2</w:t>
            </w:r>
            <w:r>
              <w:rPr>
                <w:rFonts w:ascii="宋体" w:hAnsi="宋体"/>
                <w:b/>
                <w:szCs w:val="21"/>
              </w:rPr>
              <w:t>2</w:t>
            </w:r>
            <w:r>
              <w:rPr>
                <w:rFonts w:ascii="宋体" w:hAnsi="宋体" w:hint="eastAsia"/>
                <w:szCs w:val="21"/>
              </w:rPr>
              <w:t>支持SSL加密功能，可将普通流量加密以适配需要通过SSL/TLS协议才能访问的服务器；</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1.23</w:t>
            </w:r>
            <w:r>
              <w:rPr>
                <w:rFonts w:ascii="宋体" w:hAnsi="宋体" w:hint="eastAsia"/>
                <w:szCs w:val="21"/>
              </w:rPr>
              <w:t>支持双机热备部署方式，可自动同步配置并提供连接会话的镜像功能，实现无缝故障切换；</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1.24</w:t>
            </w:r>
            <w:r>
              <w:rPr>
                <w:rFonts w:ascii="宋体" w:hAnsi="宋体" w:hint="eastAsia"/>
                <w:szCs w:val="21"/>
              </w:rPr>
              <w:t>支持高可用集群N+M部署方式，单集群支持16台设备，可自动同步配置并提供连接会话的镜像功能，实现无缝故障切换；</w:t>
            </w:r>
          </w:p>
        </w:tc>
      </w:tr>
      <w:tr w:rsidR="003F13A3">
        <w:trPr>
          <w:trHeight w:val="510"/>
        </w:trPr>
        <w:tc>
          <w:tcPr>
            <w:tcW w:w="900" w:type="dxa"/>
            <w:vMerge/>
            <w:vAlign w:val="center"/>
          </w:tcPr>
          <w:p w:rsidR="003F13A3" w:rsidRDefault="003F13A3">
            <w:pPr>
              <w:jc w:val="center"/>
              <w:rPr>
                <w:b/>
                <w:szCs w:val="21"/>
              </w:rPr>
            </w:pPr>
          </w:p>
        </w:tc>
        <w:tc>
          <w:tcPr>
            <w:tcW w:w="1980" w:type="dxa"/>
            <w:vMerge/>
            <w:vAlign w:val="center"/>
          </w:tcPr>
          <w:p w:rsidR="003F13A3" w:rsidRDefault="003F13A3">
            <w:pPr>
              <w:jc w:val="center"/>
              <w:rPr>
                <w:b/>
                <w:szCs w:val="21"/>
              </w:rPr>
            </w:pPr>
          </w:p>
        </w:tc>
        <w:tc>
          <w:tcPr>
            <w:tcW w:w="5580" w:type="dxa"/>
          </w:tcPr>
          <w:p w:rsidR="003F13A3" w:rsidRDefault="00A666F9">
            <w:pPr>
              <w:rPr>
                <w:rFonts w:ascii="宋体" w:hAnsi="宋体"/>
                <w:b/>
                <w:szCs w:val="21"/>
              </w:rPr>
            </w:pPr>
            <w:r>
              <w:rPr>
                <w:rFonts w:ascii="宋体" w:hAnsi="宋体" w:hint="eastAsia"/>
                <w:b/>
                <w:szCs w:val="21"/>
              </w:rPr>
              <w:t>1.25</w:t>
            </w:r>
            <w:r>
              <w:rPr>
                <w:rFonts w:ascii="宋体" w:hAnsi="宋体" w:hint="eastAsia"/>
                <w:szCs w:val="21"/>
              </w:rPr>
              <w:t>支持全中文管理界面和HTTPS方式登录、用户角色管理、多级授权管理。</w:t>
            </w:r>
          </w:p>
        </w:tc>
      </w:tr>
    </w:tbl>
    <w:p w:rsidR="003F13A3" w:rsidRDefault="003F13A3">
      <w:pPr>
        <w:rPr>
          <w:b/>
          <w:szCs w:val="21"/>
        </w:rPr>
      </w:pPr>
    </w:p>
    <w:p w:rsidR="003F13A3" w:rsidRDefault="00A666F9">
      <w:pPr>
        <w:pStyle w:val="20"/>
        <w:spacing w:beforeLines="50" w:before="120" w:afterLines="50" w:after="120"/>
        <w:rPr>
          <w:sz w:val="28"/>
          <w:szCs w:val="28"/>
        </w:rPr>
      </w:pPr>
      <w:r>
        <w:rPr>
          <w:rFonts w:hint="eastAsia"/>
          <w:sz w:val="28"/>
          <w:szCs w:val="28"/>
        </w:rPr>
        <w:t>四、商务需求</w:t>
      </w:r>
    </w:p>
    <w:p w:rsidR="003F13A3" w:rsidRDefault="003F13A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3F13A3">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3F13A3" w:rsidRDefault="00A666F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3F13A3" w:rsidRDefault="00A666F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3F13A3" w:rsidRDefault="00A666F9">
            <w:pPr>
              <w:jc w:val="center"/>
              <w:rPr>
                <w:b/>
              </w:rPr>
            </w:pPr>
            <w:r>
              <w:rPr>
                <w:rFonts w:hint="eastAsia"/>
                <w:b/>
              </w:rPr>
              <w:t>招标商务需求</w:t>
            </w:r>
          </w:p>
        </w:tc>
      </w:tr>
      <w:tr w:rsidR="003F13A3">
        <w:trPr>
          <w:trHeight w:val="280"/>
        </w:trPr>
        <w:tc>
          <w:tcPr>
            <w:tcW w:w="8820" w:type="dxa"/>
            <w:gridSpan w:val="3"/>
          </w:tcPr>
          <w:p w:rsidR="003F13A3" w:rsidRDefault="00A666F9">
            <w:pPr>
              <w:rPr>
                <w:b/>
              </w:rPr>
            </w:pPr>
            <w:r>
              <w:rPr>
                <w:rFonts w:hint="eastAsia"/>
                <w:b/>
              </w:rPr>
              <w:t>（一）免费保修期内售后服务要求</w:t>
            </w:r>
          </w:p>
        </w:tc>
      </w:tr>
      <w:tr w:rsidR="003F13A3">
        <w:trPr>
          <w:trHeight w:val="150"/>
        </w:trPr>
        <w:tc>
          <w:tcPr>
            <w:tcW w:w="1260" w:type="dxa"/>
            <w:vAlign w:val="center"/>
          </w:tcPr>
          <w:p w:rsidR="003F13A3" w:rsidRDefault="00A666F9">
            <w:pPr>
              <w:jc w:val="center"/>
              <w:rPr>
                <w:b/>
              </w:rPr>
            </w:pPr>
            <w:r>
              <w:rPr>
                <w:rFonts w:hint="eastAsia"/>
                <w:b/>
              </w:rPr>
              <w:t>1</w:t>
            </w:r>
          </w:p>
        </w:tc>
        <w:tc>
          <w:tcPr>
            <w:tcW w:w="1620" w:type="dxa"/>
            <w:vAlign w:val="center"/>
          </w:tcPr>
          <w:p w:rsidR="003F13A3" w:rsidRDefault="00A666F9">
            <w:r>
              <w:rPr>
                <w:rFonts w:hint="eastAsia"/>
              </w:rPr>
              <w:t>免费保修期</w:t>
            </w:r>
          </w:p>
        </w:tc>
        <w:tc>
          <w:tcPr>
            <w:tcW w:w="5940" w:type="dxa"/>
          </w:tcPr>
          <w:p w:rsidR="003F13A3" w:rsidRDefault="00A666F9">
            <w:pPr>
              <w:rPr>
                <w:b/>
              </w:rPr>
            </w:pPr>
            <w:r>
              <w:rPr>
                <w:rFonts w:hint="eastAsia"/>
                <w:bCs/>
                <w:szCs w:val="21"/>
              </w:rPr>
              <w:t>货物免费保修期</w:t>
            </w:r>
            <w:r>
              <w:rPr>
                <w:rFonts w:hint="eastAsia"/>
                <w:bCs/>
                <w:szCs w:val="21"/>
                <w:u w:val="single"/>
              </w:rPr>
              <w:t xml:space="preserve">  </w:t>
            </w:r>
            <w:r>
              <w:rPr>
                <w:bCs/>
                <w:szCs w:val="21"/>
                <w:u w:val="single"/>
              </w:rPr>
              <w:t xml:space="preserve">5 </w:t>
            </w:r>
            <w:r>
              <w:rPr>
                <w:rFonts w:hint="eastAsia"/>
                <w:bCs/>
                <w:szCs w:val="21"/>
                <w:u w:val="single"/>
              </w:rPr>
              <w:t xml:space="preserve"> </w:t>
            </w:r>
            <w:r>
              <w:rPr>
                <w:rFonts w:hint="eastAsia"/>
                <w:bCs/>
                <w:szCs w:val="21"/>
              </w:rPr>
              <w:t>年，时间自最终验收合格并交付使用之日起计算。</w:t>
            </w:r>
          </w:p>
        </w:tc>
      </w:tr>
      <w:tr w:rsidR="003F13A3">
        <w:trPr>
          <w:trHeight w:val="320"/>
        </w:trPr>
        <w:tc>
          <w:tcPr>
            <w:tcW w:w="1260" w:type="dxa"/>
            <w:vAlign w:val="center"/>
          </w:tcPr>
          <w:p w:rsidR="003F13A3" w:rsidRDefault="00A666F9">
            <w:pPr>
              <w:jc w:val="center"/>
              <w:rPr>
                <w:b/>
              </w:rPr>
            </w:pPr>
            <w:r>
              <w:rPr>
                <w:rFonts w:hint="eastAsia"/>
                <w:b/>
              </w:rPr>
              <w:t>2</w:t>
            </w:r>
          </w:p>
        </w:tc>
        <w:tc>
          <w:tcPr>
            <w:tcW w:w="1620" w:type="dxa"/>
          </w:tcPr>
          <w:p w:rsidR="003F13A3" w:rsidRDefault="00A666F9">
            <w:r>
              <w:rPr>
                <w:rFonts w:hint="eastAsia"/>
              </w:rPr>
              <w:t>维修响应及故障解决时间</w:t>
            </w:r>
          </w:p>
        </w:tc>
        <w:tc>
          <w:tcPr>
            <w:tcW w:w="5940" w:type="dxa"/>
          </w:tcPr>
          <w:p w:rsidR="003F13A3" w:rsidRDefault="00A666F9">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r>
      <w:tr w:rsidR="003F13A3">
        <w:trPr>
          <w:trHeight w:val="320"/>
        </w:trPr>
        <w:tc>
          <w:tcPr>
            <w:tcW w:w="1260" w:type="dxa"/>
            <w:vAlign w:val="center"/>
          </w:tcPr>
          <w:p w:rsidR="003F13A3" w:rsidRDefault="00A666F9">
            <w:pPr>
              <w:jc w:val="center"/>
              <w:rPr>
                <w:b/>
              </w:rPr>
            </w:pPr>
            <w:r>
              <w:rPr>
                <w:rFonts w:hint="eastAsia"/>
                <w:b/>
              </w:rPr>
              <w:t>3</w:t>
            </w:r>
          </w:p>
        </w:tc>
        <w:tc>
          <w:tcPr>
            <w:tcW w:w="1620" w:type="dxa"/>
          </w:tcPr>
          <w:p w:rsidR="003F13A3" w:rsidRDefault="00A666F9">
            <w:r>
              <w:rPr>
                <w:rFonts w:hint="eastAsia"/>
              </w:rPr>
              <w:t>发生</w:t>
            </w:r>
            <w:r>
              <w:t>质量问题</w:t>
            </w:r>
            <w:r>
              <w:rPr>
                <w:rFonts w:hint="eastAsia"/>
              </w:rPr>
              <w:t>的</w:t>
            </w:r>
            <w:r>
              <w:t>处理方式</w:t>
            </w:r>
          </w:p>
        </w:tc>
        <w:tc>
          <w:tcPr>
            <w:tcW w:w="5940" w:type="dxa"/>
          </w:tcPr>
          <w:p w:rsidR="003F13A3" w:rsidRDefault="00A666F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F13A3">
        <w:trPr>
          <w:trHeight w:val="523"/>
        </w:trPr>
        <w:tc>
          <w:tcPr>
            <w:tcW w:w="1260" w:type="dxa"/>
            <w:vAlign w:val="center"/>
          </w:tcPr>
          <w:p w:rsidR="003F13A3" w:rsidRDefault="00A666F9">
            <w:pPr>
              <w:jc w:val="center"/>
              <w:rPr>
                <w:b/>
              </w:rPr>
            </w:pPr>
            <w:r>
              <w:rPr>
                <w:rFonts w:hint="eastAsia"/>
                <w:b/>
              </w:rPr>
              <w:t>4</w:t>
            </w:r>
          </w:p>
        </w:tc>
        <w:tc>
          <w:tcPr>
            <w:tcW w:w="1620" w:type="dxa"/>
            <w:vAlign w:val="center"/>
          </w:tcPr>
          <w:p w:rsidR="003F13A3" w:rsidRDefault="00A666F9">
            <w:pPr>
              <w:rPr>
                <w:b/>
              </w:rPr>
            </w:pPr>
            <w:r>
              <w:rPr>
                <w:rFonts w:hint="eastAsia"/>
              </w:rPr>
              <w:t>其他</w:t>
            </w:r>
          </w:p>
        </w:tc>
        <w:tc>
          <w:tcPr>
            <w:tcW w:w="5940" w:type="dxa"/>
            <w:vAlign w:val="center"/>
          </w:tcPr>
          <w:p w:rsidR="003F13A3" w:rsidRDefault="00A666F9">
            <w:pPr>
              <w:rPr>
                <w:b/>
              </w:rPr>
            </w:pPr>
            <w:r>
              <w:rPr>
                <w:rFonts w:hint="eastAsia"/>
                <w:bCs/>
                <w:szCs w:val="21"/>
              </w:rPr>
              <w:t>投标人应按其投标文件中的承诺，进行其他售后服务工作。</w:t>
            </w:r>
          </w:p>
        </w:tc>
      </w:tr>
      <w:tr w:rsidR="003F13A3">
        <w:trPr>
          <w:trHeight w:val="280"/>
        </w:trPr>
        <w:tc>
          <w:tcPr>
            <w:tcW w:w="8820" w:type="dxa"/>
            <w:gridSpan w:val="3"/>
          </w:tcPr>
          <w:p w:rsidR="003F13A3" w:rsidRDefault="00A666F9">
            <w:pPr>
              <w:rPr>
                <w:b/>
              </w:rPr>
            </w:pPr>
            <w:r>
              <w:rPr>
                <w:rFonts w:hint="eastAsia"/>
                <w:b/>
              </w:rPr>
              <w:t>（二）免费保修期外售后服务要求</w:t>
            </w:r>
          </w:p>
        </w:tc>
      </w:tr>
      <w:tr w:rsidR="003F13A3">
        <w:trPr>
          <w:trHeight w:val="350"/>
        </w:trPr>
        <w:tc>
          <w:tcPr>
            <w:tcW w:w="1260" w:type="dxa"/>
            <w:vAlign w:val="center"/>
          </w:tcPr>
          <w:p w:rsidR="003F13A3" w:rsidRDefault="00A666F9">
            <w:pPr>
              <w:jc w:val="center"/>
              <w:rPr>
                <w:b/>
              </w:rPr>
            </w:pPr>
            <w:r>
              <w:rPr>
                <w:rFonts w:hint="eastAsia"/>
                <w:b/>
              </w:rPr>
              <w:t>1</w:t>
            </w:r>
          </w:p>
        </w:tc>
        <w:tc>
          <w:tcPr>
            <w:tcW w:w="1620" w:type="dxa"/>
          </w:tcPr>
          <w:p w:rsidR="003F13A3" w:rsidRDefault="003F13A3">
            <w:pPr>
              <w:rPr>
                <w:b/>
              </w:rPr>
            </w:pPr>
          </w:p>
        </w:tc>
        <w:tc>
          <w:tcPr>
            <w:tcW w:w="5940" w:type="dxa"/>
          </w:tcPr>
          <w:p w:rsidR="003F13A3" w:rsidRDefault="00A666F9">
            <w:r>
              <w:rPr>
                <w:rFonts w:hint="eastAsia"/>
              </w:rPr>
              <w:t>免费</w:t>
            </w:r>
            <w:r>
              <w:t>保修期</w:t>
            </w:r>
            <w:r>
              <w:rPr>
                <w:rFonts w:hint="eastAsia"/>
              </w:rPr>
              <w:t>后继续支持维修，并按成本价标准收取维修及零件费用。</w:t>
            </w:r>
          </w:p>
        </w:tc>
      </w:tr>
      <w:tr w:rsidR="003F13A3">
        <w:trPr>
          <w:trHeight w:val="350"/>
        </w:trPr>
        <w:tc>
          <w:tcPr>
            <w:tcW w:w="8820" w:type="dxa"/>
            <w:gridSpan w:val="3"/>
          </w:tcPr>
          <w:p w:rsidR="003F13A3" w:rsidRDefault="00A666F9">
            <w:pPr>
              <w:rPr>
                <w:b/>
              </w:rPr>
            </w:pPr>
            <w:r>
              <w:rPr>
                <w:rFonts w:hint="eastAsia"/>
                <w:b/>
              </w:rPr>
              <w:t>（三）其他商务要求</w:t>
            </w:r>
          </w:p>
        </w:tc>
      </w:tr>
      <w:tr w:rsidR="003F13A3">
        <w:trPr>
          <w:trHeight w:val="350"/>
        </w:trPr>
        <w:tc>
          <w:tcPr>
            <w:tcW w:w="1260" w:type="dxa"/>
            <w:vMerge w:val="restart"/>
            <w:vAlign w:val="center"/>
          </w:tcPr>
          <w:p w:rsidR="003F13A3" w:rsidRDefault="00A666F9">
            <w:pPr>
              <w:jc w:val="center"/>
              <w:rPr>
                <w:b/>
              </w:rPr>
            </w:pPr>
            <w:r>
              <w:rPr>
                <w:rFonts w:hint="eastAsia"/>
                <w:b/>
              </w:rPr>
              <w:t>1</w:t>
            </w:r>
          </w:p>
        </w:tc>
        <w:tc>
          <w:tcPr>
            <w:tcW w:w="1620" w:type="dxa"/>
            <w:vMerge w:val="restart"/>
            <w:vAlign w:val="center"/>
          </w:tcPr>
          <w:p w:rsidR="003F13A3" w:rsidRDefault="00A666F9">
            <w:pPr>
              <w:jc w:val="center"/>
            </w:pPr>
            <w:r>
              <w:rPr>
                <w:rFonts w:hint="eastAsia"/>
              </w:rPr>
              <w:t>关于交货</w:t>
            </w:r>
          </w:p>
        </w:tc>
        <w:tc>
          <w:tcPr>
            <w:tcW w:w="5940" w:type="dxa"/>
          </w:tcPr>
          <w:p w:rsidR="003F13A3" w:rsidRDefault="00A666F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3F13A3">
        <w:trPr>
          <w:trHeight w:val="451"/>
        </w:trPr>
        <w:tc>
          <w:tcPr>
            <w:tcW w:w="1260" w:type="dxa"/>
            <w:vMerge/>
            <w:vAlign w:val="center"/>
          </w:tcPr>
          <w:p w:rsidR="003F13A3" w:rsidRDefault="003F13A3">
            <w:pPr>
              <w:jc w:val="center"/>
              <w:rPr>
                <w:b/>
              </w:rPr>
            </w:pPr>
          </w:p>
        </w:tc>
        <w:tc>
          <w:tcPr>
            <w:tcW w:w="1620" w:type="dxa"/>
            <w:vMerge/>
            <w:vAlign w:val="center"/>
          </w:tcPr>
          <w:p w:rsidR="003F13A3" w:rsidRDefault="003F13A3">
            <w:pPr>
              <w:jc w:val="center"/>
            </w:pPr>
          </w:p>
        </w:tc>
        <w:tc>
          <w:tcPr>
            <w:tcW w:w="5940" w:type="dxa"/>
          </w:tcPr>
          <w:p w:rsidR="003F13A3" w:rsidRDefault="00A666F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3F13A3">
        <w:trPr>
          <w:trHeight w:val="350"/>
        </w:trPr>
        <w:tc>
          <w:tcPr>
            <w:tcW w:w="1260" w:type="dxa"/>
            <w:vMerge/>
            <w:vAlign w:val="center"/>
          </w:tcPr>
          <w:p w:rsidR="003F13A3" w:rsidRDefault="003F13A3">
            <w:pPr>
              <w:jc w:val="center"/>
              <w:rPr>
                <w:b/>
              </w:rPr>
            </w:pPr>
          </w:p>
        </w:tc>
        <w:tc>
          <w:tcPr>
            <w:tcW w:w="1620" w:type="dxa"/>
            <w:vMerge/>
            <w:vAlign w:val="center"/>
          </w:tcPr>
          <w:p w:rsidR="003F13A3" w:rsidRDefault="003F13A3">
            <w:pPr>
              <w:jc w:val="center"/>
            </w:pPr>
          </w:p>
        </w:tc>
        <w:tc>
          <w:tcPr>
            <w:tcW w:w="5940" w:type="dxa"/>
          </w:tcPr>
          <w:p w:rsidR="003F13A3" w:rsidRDefault="00A666F9">
            <w:pPr>
              <w:spacing w:line="340" w:lineRule="exact"/>
              <w:rPr>
                <w:bCs/>
                <w:szCs w:val="21"/>
              </w:rPr>
            </w:pPr>
            <w:r>
              <w:rPr>
                <w:rFonts w:hint="eastAsia"/>
                <w:bCs/>
                <w:szCs w:val="21"/>
              </w:rPr>
              <w:t xml:space="preserve">1.3 </w:t>
            </w:r>
            <w:r>
              <w:rPr>
                <w:rFonts w:hint="eastAsia"/>
                <w:bCs/>
                <w:szCs w:val="21"/>
              </w:rPr>
              <w:t>交货（具体）地点：深圳大学</w:t>
            </w:r>
          </w:p>
        </w:tc>
      </w:tr>
      <w:tr w:rsidR="003F13A3">
        <w:trPr>
          <w:trHeight w:val="350"/>
        </w:trPr>
        <w:tc>
          <w:tcPr>
            <w:tcW w:w="1260" w:type="dxa"/>
            <w:vMerge/>
            <w:vAlign w:val="center"/>
          </w:tcPr>
          <w:p w:rsidR="003F13A3" w:rsidRDefault="003F13A3">
            <w:pPr>
              <w:jc w:val="center"/>
              <w:rPr>
                <w:b/>
              </w:rPr>
            </w:pPr>
          </w:p>
        </w:tc>
        <w:tc>
          <w:tcPr>
            <w:tcW w:w="1620" w:type="dxa"/>
            <w:vMerge/>
            <w:vAlign w:val="center"/>
          </w:tcPr>
          <w:p w:rsidR="003F13A3" w:rsidRDefault="003F13A3">
            <w:pPr>
              <w:jc w:val="center"/>
            </w:pPr>
          </w:p>
        </w:tc>
        <w:tc>
          <w:tcPr>
            <w:tcW w:w="5940" w:type="dxa"/>
          </w:tcPr>
          <w:p w:rsidR="003F13A3" w:rsidRDefault="00A666F9">
            <w:pPr>
              <w:spacing w:line="340" w:lineRule="exact"/>
              <w:rPr>
                <w:bCs/>
                <w:szCs w:val="21"/>
              </w:rPr>
            </w:pPr>
            <w:r>
              <w:rPr>
                <w:rFonts w:hint="eastAsia"/>
                <w:bCs/>
                <w:szCs w:val="21"/>
              </w:rPr>
              <w:t>1.4</w:t>
            </w:r>
            <w:r>
              <w:rPr>
                <w:rFonts w:hint="eastAsia"/>
                <w:bCs/>
                <w:szCs w:val="21"/>
              </w:rPr>
              <w:t>从中华人民共和国海关境内提供的货物，技术资料应齐全，</w:t>
            </w:r>
            <w:r>
              <w:rPr>
                <w:rFonts w:hint="eastAsia"/>
                <w:bCs/>
                <w:szCs w:val="21"/>
              </w:rPr>
              <w:lastRenderedPageBreak/>
              <w:t>提供但不限于如下技术文件和资料：</w:t>
            </w:r>
          </w:p>
          <w:p w:rsidR="003F13A3" w:rsidRDefault="00A666F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3F13A3" w:rsidRDefault="00A666F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3F13A3" w:rsidRDefault="00A666F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3F13A3" w:rsidRDefault="00A666F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3F13A3" w:rsidRDefault="00A666F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3F13A3">
        <w:trPr>
          <w:trHeight w:val="350"/>
        </w:trPr>
        <w:tc>
          <w:tcPr>
            <w:tcW w:w="1260" w:type="dxa"/>
            <w:vMerge w:val="restart"/>
            <w:vAlign w:val="center"/>
          </w:tcPr>
          <w:p w:rsidR="003F13A3" w:rsidRDefault="00A666F9">
            <w:pPr>
              <w:jc w:val="center"/>
              <w:rPr>
                <w:b/>
              </w:rPr>
            </w:pPr>
            <w:r>
              <w:rPr>
                <w:rFonts w:hint="eastAsia"/>
                <w:b/>
              </w:rPr>
              <w:lastRenderedPageBreak/>
              <w:t>2</w:t>
            </w:r>
          </w:p>
        </w:tc>
        <w:tc>
          <w:tcPr>
            <w:tcW w:w="1620" w:type="dxa"/>
            <w:vMerge w:val="restart"/>
            <w:vAlign w:val="center"/>
          </w:tcPr>
          <w:p w:rsidR="003F13A3" w:rsidRDefault="00A666F9">
            <w:pPr>
              <w:jc w:val="center"/>
            </w:pPr>
            <w:r>
              <w:rPr>
                <w:rFonts w:hint="eastAsia"/>
              </w:rPr>
              <w:t>关于验收</w:t>
            </w:r>
          </w:p>
        </w:tc>
        <w:tc>
          <w:tcPr>
            <w:tcW w:w="5940" w:type="dxa"/>
          </w:tcPr>
          <w:p w:rsidR="003F13A3" w:rsidRDefault="00A666F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3F13A3">
        <w:trPr>
          <w:trHeight w:val="350"/>
        </w:trPr>
        <w:tc>
          <w:tcPr>
            <w:tcW w:w="1260" w:type="dxa"/>
            <w:vMerge/>
            <w:vAlign w:val="center"/>
          </w:tcPr>
          <w:p w:rsidR="003F13A3" w:rsidRDefault="003F13A3">
            <w:pPr>
              <w:jc w:val="center"/>
              <w:rPr>
                <w:b/>
              </w:rPr>
            </w:pPr>
          </w:p>
        </w:tc>
        <w:tc>
          <w:tcPr>
            <w:tcW w:w="1620" w:type="dxa"/>
            <w:vMerge/>
          </w:tcPr>
          <w:p w:rsidR="003F13A3" w:rsidRDefault="003F13A3">
            <w:pPr>
              <w:rPr>
                <w:b/>
              </w:rPr>
            </w:pPr>
          </w:p>
        </w:tc>
        <w:tc>
          <w:tcPr>
            <w:tcW w:w="5940" w:type="dxa"/>
          </w:tcPr>
          <w:p w:rsidR="003F13A3" w:rsidRDefault="00A666F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3F13A3" w:rsidRDefault="00A666F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F13A3" w:rsidRDefault="00A666F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F13A3" w:rsidRDefault="00A666F9">
            <w:pPr>
              <w:tabs>
                <w:tab w:val="left" w:pos="1260"/>
              </w:tabs>
              <w:spacing w:line="340" w:lineRule="exact"/>
              <w:rPr>
                <w:bCs/>
                <w:szCs w:val="21"/>
              </w:rPr>
            </w:pPr>
            <w:r>
              <w:rPr>
                <w:bCs/>
                <w:szCs w:val="21"/>
              </w:rPr>
              <w:t>c</w:t>
            </w:r>
            <w:r>
              <w:rPr>
                <w:rFonts w:hint="eastAsia"/>
                <w:bCs/>
                <w:szCs w:val="21"/>
              </w:rPr>
              <w:t>、货物具备产品合格证。</w:t>
            </w:r>
          </w:p>
        </w:tc>
      </w:tr>
      <w:tr w:rsidR="003F13A3">
        <w:trPr>
          <w:trHeight w:val="350"/>
        </w:trPr>
        <w:tc>
          <w:tcPr>
            <w:tcW w:w="1260" w:type="dxa"/>
            <w:vAlign w:val="center"/>
          </w:tcPr>
          <w:p w:rsidR="003F13A3" w:rsidRDefault="00A666F9">
            <w:pPr>
              <w:jc w:val="center"/>
              <w:rPr>
                <w:b/>
              </w:rPr>
            </w:pPr>
            <w:r>
              <w:rPr>
                <w:rFonts w:hint="eastAsia"/>
                <w:b/>
              </w:rPr>
              <w:t>3</w:t>
            </w:r>
          </w:p>
        </w:tc>
        <w:tc>
          <w:tcPr>
            <w:tcW w:w="1620" w:type="dxa"/>
            <w:vAlign w:val="center"/>
          </w:tcPr>
          <w:p w:rsidR="003F13A3" w:rsidRDefault="00A666F9">
            <w:pPr>
              <w:jc w:val="center"/>
            </w:pPr>
            <w:r>
              <w:rPr>
                <w:rFonts w:hint="eastAsia"/>
              </w:rPr>
              <w:t>付款方式</w:t>
            </w:r>
          </w:p>
        </w:tc>
        <w:tc>
          <w:tcPr>
            <w:tcW w:w="5940" w:type="dxa"/>
          </w:tcPr>
          <w:p w:rsidR="003F13A3" w:rsidRDefault="00A666F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3F13A3" w:rsidRDefault="00A666F9">
            <w:pPr>
              <w:ind w:firstLineChars="200" w:firstLine="420"/>
              <w:rPr>
                <w:rFonts w:ascii="宋体" w:hAnsi="宋体"/>
                <w:color w:val="000000"/>
                <w:szCs w:val="21"/>
              </w:rPr>
            </w:pPr>
            <w:r>
              <w:rPr>
                <w:rFonts w:ascii="宋体" w:hAnsi="宋体" w:hint="eastAsia"/>
                <w:color w:val="000000"/>
                <w:szCs w:val="21"/>
              </w:rPr>
              <w:t>验收合格后，采购方整理相关付款资料，经校内审批后交由市财政局统一支付100%货款。</w:t>
            </w:r>
          </w:p>
        </w:tc>
      </w:tr>
      <w:tr w:rsidR="003F13A3">
        <w:trPr>
          <w:trHeight w:val="350"/>
        </w:trPr>
        <w:tc>
          <w:tcPr>
            <w:tcW w:w="1260" w:type="dxa"/>
            <w:vAlign w:val="center"/>
          </w:tcPr>
          <w:p w:rsidR="003F13A3" w:rsidRDefault="00A666F9">
            <w:pPr>
              <w:jc w:val="center"/>
            </w:pPr>
            <w:r>
              <w:rPr>
                <w:rFonts w:hint="eastAsia"/>
                <w:b/>
              </w:rPr>
              <w:t>4</w:t>
            </w:r>
          </w:p>
        </w:tc>
        <w:tc>
          <w:tcPr>
            <w:tcW w:w="1620" w:type="dxa"/>
            <w:vAlign w:val="center"/>
          </w:tcPr>
          <w:p w:rsidR="003F13A3" w:rsidRDefault="00A666F9">
            <w:r>
              <w:rPr>
                <w:rFonts w:hint="eastAsia"/>
              </w:rPr>
              <w:t>关于</w:t>
            </w:r>
            <w:r>
              <w:t>知识产权</w:t>
            </w:r>
          </w:p>
        </w:tc>
        <w:tc>
          <w:tcPr>
            <w:tcW w:w="5940" w:type="dxa"/>
          </w:tcPr>
          <w:p w:rsidR="003F13A3" w:rsidRDefault="00A666F9">
            <w:r>
              <w:rPr>
                <w:rFonts w:hint="eastAsia"/>
              </w:rPr>
              <w:t>1</w:t>
            </w:r>
            <w:r>
              <w:rPr>
                <w:rFonts w:hint="eastAsia"/>
              </w:rPr>
              <w:t>、提供的货物必须是合法厂家生产和经销的原包装产品（包括零配件），必须具备生产日期、厂名、厂址、产品合格证等。</w:t>
            </w:r>
          </w:p>
          <w:p w:rsidR="003F13A3" w:rsidRDefault="00A666F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3F13A3">
        <w:trPr>
          <w:trHeight w:val="350"/>
        </w:trPr>
        <w:tc>
          <w:tcPr>
            <w:tcW w:w="1260" w:type="dxa"/>
            <w:vAlign w:val="center"/>
          </w:tcPr>
          <w:p w:rsidR="003F13A3" w:rsidRDefault="00A666F9">
            <w:pPr>
              <w:jc w:val="center"/>
              <w:rPr>
                <w:b/>
              </w:rPr>
            </w:pPr>
            <w:r>
              <w:rPr>
                <w:b/>
              </w:rPr>
              <w:t>5</w:t>
            </w:r>
          </w:p>
        </w:tc>
        <w:tc>
          <w:tcPr>
            <w:tcW w:w="1620" w:type="dxa"/>
            <w:vAlign w:val="center"/>
          </w:tcPr>
          <w:p w:rsidR="003F13A3" w:rsidRDefault="00A666F9">
            <w:r>
              <w:rPr>
                <w:rFonts w:hint="eastAsia"/>
              </w:rPr>
              <w:t>关于</w:t>
            </w:r>
            <w:r>
              <w:t>商检</w:t>
            </w:r>
          </w:p>
        </w:tc>
        <w:tc>
          <w:tcPr>
            <w:tcW w:w="5940" w:type="dxa"/>
          </w:tcPr>
          <w:p w:rsidR="003F13A3" w:rsidRDefault="00A666F9">
            <w:r>
              <w:rPr>
                <w:rFonts w:hint="eastAsia"/>
              </w:rPr>
              <w:t>依据相关法律法规要求，如</w:t>
            </w:r>
            <w:r>
              <w:t>所提供的货物需</w:t>
            </w:r>
            <w:r>
              <w:rPr>
                <w:rFonts w:hint="eastAsia"/>
              </w:rPr>
              <w:t>由国家商检部门进行商检的，商检、检疫费用由中标人承担。</w:t>
            </w:r>
          </w:p>
        </w:tc>
      </w:tr>
    </w:tbl>
    <w:p w:rsidR="003F13A3" w:rsidRDefault="003F13A3">
      <w:pPr>
        <w:rPr>
          <w:rFonts w:cs="宋体"/>
          <w:color w:val="FF0000"/>
        </w:rPr>
      </w:pPr>
    </w:p>
    <w:p w:rsidR="003F13A3" w:rsidRDefault="00A666F9">
      <w:pPr>
        <w:pStyle w:val="20"/>
        <w:spacing w:beforeLines="50" w:before="120" w:afterLines="50" w:after="120"/>
        <w:rPr>
          <w:sz w:val="28"/>
          <w:szCs w:val="28"/>
        </w:rPr>
      </w:pPr>
      <w:r>
        <w:rPr>
          <w:rFonts w:hint="eastAsia"/>
          <w:sz w:val="28"/>
          <w:szCs w:val="28"/>
        </w:rPr>
        <w:t>五、注意</w:t>
      </w:r>
      <w:r>
        <w:rPr>
          <w:sz w:val="28"/>
          <w:szCs w:val="28"/>
        </w:rPr>
        <w:t>事项</w:t>
      </w:r>
    </w:p>
    <w:p w:rsidR="003F13A3" w:rsidRDefault="003F13A3">
      <w:pPr>
        <w:rPr>
          <w:b/>
          <w:sz w:val="24"/>
        </w:rPr>
      </w:pPr>
    </w:p>
    <w:p w:rsidR="003F13A3" w:rsidRDefault="00A666F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3F13A3" w:rsidRDefault="00A666F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F13A3" w:rsidRDefault="00A666F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F13A3" w:rsidRDefault="00A666F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3F13A3" w:rsidRDefault="00A666F9">
      <w:pPr>
        <w:pStyle w:val="a1"/>
        <w:spacing w:line="360" w:lineRule="auto"/>
        <w:ind w:firstLineChars="200"/>
        <w:rPr>
          <w:rFonts w:ascii="宋体" w:hAnsi="宋体"/>
          <w:szCs w:val="21"/>
        </w:rPr>
      </w:pPr>
      <w:r>
        <w:rPr>
          <w:rFonts w:ascii="宋体" w:hAnsi="宋体"/>
          <w:szCs w:val="21"/>
        </w:rPr>
        <w:lastRenderedPageBreak/>
        <w:t>3</w:t>
      </w:r>
      <w:r>
        <w:rPr>
          <w:rFonts w:ascii="宋体" w:hAnsi="宋体" w:hint="eastAsia"/>
          <w:szCs w:val="21"/>
        </w:rPr>
        <w:t>、投标人若认为招标文件的技术要求或其他要求有倾向性或不公正性，可在招标答疑阶段提出，以维护招标行为的公平、公正。</w:t>
      </w:r>
    </w:p>
    <w:p w:rsidR="003F13A3" w:rsidRDefault="00A666F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3F13A3" w:rsidRDefault="00A666F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3F13A3" w:rsidRDefault="00A666F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3F13A3" w:rsidRDefault="00A666F9">
      <w:pPr>
        <w:widowControl/>
        <w:jc w:val="left"/>
        <w:rPr>
          <w:b/>
          <w:sz w:val="24"/>
        </w:rPr>
      </w:pPr>
      <w:r>
        <w:rPr>
          <w:b/>
          <w:sz w:val="24"/>
        </w:rPr>
        <w:br w:type="page"/>
      </w:r>
    </w:p>
    <w:p w:rsidR="003F13A3" w:rsidRDefault="00A666F9">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rsidR="003F13A3" w:rsidRDefault="00A666F9">
      <w:pPr>
        <w:rPr>
          <w:rStyle w:val="3Char2"/>
          <w:color w:val="FF0000"/>
          <w:sz w:val="24"/>
        </w:rPr>
      </w:pPr>
      <w:r>
        <w:rPr>
          <w:rStyle w:val="3Char2"/>
          <w:rFonts w:hint="eastAsia"/>
          <w:color w:val="FF0000"/>
          <w:sz w:val="24"/>
        </w:rPr>
        <w:t>特别提醒：</w:t>
      </w:r>
    </w:p>
    <w:p w:rsidR="003F13A3" w:rsidRDefault="00A666F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3F13A3" w:rsidRDefault="00A666F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3F13A3" w:rsidRDefault="00A666F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3F13A3" w:rsidRDefault="003F13A3">
      <w:pPr>
        <w:rPr>
          <w:sz w:val="32"/>
          <w:szCs w:val="32"/>
        </w:rPr>
      </w:pPr>
    </w:p>
    <w:p w:rsidR="003F13A3" w:rsidRDefault="00A666F9">
      <w:pPr>
        <w:ind w:firstLineChars="200" w:firstLine="480"/>
        <w:rPr>
          <w:rFonts w:ascii="宋体" w:hAnsi="宋体"/>
          <w:sz w:val="24"/>
        </w:rPr>
      </w:pPr>
      <w:r>
        <w:rPr>
          <w:rFonts w:ascii="宋体" w:hAnsi="宋体" w:hint="eastAsia"/>
          <w:sz w:val="24"/>
        </w:rPr>
        <w:t>投标文件组成：</w:t>
      </w:r>
    </w:p>
    <w:p w:rsidR="003F13A3" w:rsidRDefault="00A666F9">
      <w:pPr>
        <w:pStyle w:val="a1"/>
        <w:ind w:firstLineChars="750" w:firstLine="1575"/>
        <w:rPr>
          <w:rFonts w:ascii="宋体" w:hAnsi="宋体"/>
          <w:color w:val="000000"/>
          <w:szCs w:val="21"/>
        </w:rPr>
      </w:pPr>
      <w:r>
        <w:rPr>
          <w:rFonts w:ascii="宋体" w:hAnsi="宋体" w:hint="eastAsia"/>
          <w:color w:val="000000"/>
          <w:szCs w:val="21"/>
        </w:rPr>
        <w:t>1、投标文件封面</w:t>
      </w:r>
    </w:p>
    <w:p w:rsidR="003F13A3" w:rsidRDefault="00A666F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3F13A3" w:rsidRDefault="00A666F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3F13A3" w:rsidRDefault="00A666F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3F13A3" w:rsidRDefault="00A666F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3F13A3" w:rsidRDefault="00A666F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3F13A3" w:rsidRDefault="00A666F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3F13A3" w:rsidRDefault="00A666F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3F13A3" w:rsidRDefault="00A666F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3F13A3" w:rsidRDefault="00A666F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3F13A3" w:rsidRDefault="00A666F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3F13A3" w:rsidRDefault="00A666F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3F13A3" w:rsidRDefault="00A666F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3F13A3" w:rsidRDefault="00A666F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3F13A3" w:rsidRDefault="00A666F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3F13A3" w:rsidRDefault="003F13A3">
      <w:pPr>
        <w:ind w:leftChars="342" w:left="718" w:firstLineChars="675" w:firstLine="1418"/>
        <w:rPr>
          <w:szCs w:val="21"/>
        </w:rPr>
      </w:pPr>
    </w:p>
    <w:p w:rsidR="003F13A3" w:rsidRDefault="00A666F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3F13A3" w:rsidRDefault="00A666F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3F13A3" w:rsidRDefault="00A666F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3F13A3" w:rsidRDefault="00A666F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3F13A3" w:rsidRDefault="00A666F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3F13A3" w:rsidRDefault="00A666F9">
      <w:pPr>
        <w:widowControl/>
        <w:jc w:val="left"/>
        <w:rPr>
          <w:szCs w:val="21"/>
        </w:rPr>
      </w:pPr>
      <w:r>
        <w:rPr>
          <w:szCs w:val="21"/>
        </w:rPr>
        <w:br w:type="page"/>
      </w:r>
    </w:p>
    <w:p w:rsidR="003F13A3" w:rsidRDefault="00A666F9">
      <w:pPr>
        <w:pStyle w:val="30"/>
        <w:rPr>
          <w:color w:val="FF0000"/>
        </w:rPr>
      </w:pPr>
      <w:r>
        <w:rPr>
          <w:rFonts w:hint="eastAsia"/>
          <w:color w:val="FF0000"/>
        </w:rPr>
        <w:lastRenderedPageBreak/>
        <w:t>封面</w:t>
      </w:r>
    </w:p>
    <w:p w:rsidR="003F13A3" w:rsidRDefault="003F13A3">
      <w:pPr>
        <w:rPr>
          <w:rFonts w:ascii="宋体" w:hAnsi="宋体"/>
          <w:b/>
          <w:color w:val="FF0000"/>
          <w:sz w:val="30"/>
          <w:szCs w:val="30"/>
        </w:rPr>
      </w:pPr>
    </w:p>
    <w:p w:rsidR="003F13A3" w:rsidRDefault="00A666F9">
      <w:pPr>
        <w:jc w:val="right"/>
        <w:rPr>
          <w:rFonts w:ascii="宋体" w:hAnsi="宋体"/>
          <w:b/>
          <w:sz w:val="36"/>
          <w:szCs w:val="36"/>
        </w:rPr>
      </w:pPr>
      <w:r>
        <w:rPr>
          <w:rFonts w:ascii="宋体" w:hAnsi="宋体" w:hint="eastAsia"/>
          <w:b/>
          <w:sz w:val="36"/>
          <w:szCs w:val="36"/>
          <w:highlight w:val="yellow"/>
        </w:rPr>
        <w:t>正本</w:t>
      </w:r>
      <w:r>
        <w:rPr>
          <w:rFonts w:ascii="宋体" w:hAnsi="宋体"/>
          <w:b/>
          <w:sz w:val="36"/>
          <w:szCs w:val="36"/>
          <w:highlight w:val="yellow"/>
        </w:rPr>
        <w:t>/副本</w:t>
      </w:r>
    </w:p>
    <w:p w:rsidR="003F13A3" w:rsidRDefault="003F13A3">
      <w:pPr>
        <w:jc w:val="center"/>
        <w:rPr>
          <w:rFonts w:ascii="宋体" w:hAnsi="宋体"/>
          <w:b/>
          <w:sz w:val="52"/>
          <w:szCs w:val="52"/>
        </w:rPr>
      </w:pPr>
    </w:p>
    <w:p w:rsidR="003F13A3" w:rsidRDefault="003F13A3">
      <w:pPr>
        <w:jc w:val="center"/>
        <w:rPr>
          <w:rFonts w:ascii="宋体" w:hAnsi="宋体"/>
          <w:b/>
          <w:sz w:val="52"/>
          <w:szCs w:val="52"/>
        </w:rPr>
      </w:pPr>
    </w:p>
    <w:p w:rsidR="003F13A3" w:rsidRDefault="00A666F9">
      <w:pPr>
        <w:jc w:val="center"/>
        <w:rPr>
          <w:rFonts w:ascii="宋体" w:hAnsi="宋体"/>
          <w:b/>
          <w:sz w:val="84"/>
          <w:szCs w:val="84"/>
        </w:rPr>
      </w:pPr>
      <w:r>
        <w:rPr>
          <w:rFonts w:ascii="宋体" w:hAnsi="宋体" w:hint="eastAsia"/>
          <w:b/>
          <w:sz w:val="84"/>
          <w:szCs w:val="84"/>
        </w:rPr>
        <w:t>投 标 文 件</w:t>
      </w: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A666F9">
      <w:pPr>
        <w:rPr>
          <w:rFonts w:ascii="宋体" w:hAnsi="宋体"/>
          <w:b/>
          <w:sz w:val="32"/>
          <w:szCs w:val="32"/>
        </w:rPr>
      </w:pPr>
      <w:r>
        <w:rPr>
          <w:rFonts w:ascii="宋体" w:hAnsi="宋体" w:hint="eastAsia"/>
          <w:b/>
          <w:sz w:val="32"/>
          <w:szCs w:val="32"/>
        </w:rPr>
        <w:t>项目编号：</w:t>
      </w:r>
    </w:p>
    <w:p w:rsidR="003F13A3" w:rsidRDefault="003F13A3">
      <w:pPr>
        <w:rPr>
          <w:rFonts w:ascii="宋体" w:hAnsi="宋体"/>
          <w:b/>
          <w:sz w:val="32"/>
          <w:szCs w:val="32"/>
        </w:rPr>
      </w:pPr>
    </w:p>
    <w:p w:rsidR="003F13A3" w:rsidRDefault="00A666F9">
      <w:pPr>
        <w:rPr>
          <w:rFonts w:ascii="宋体" w:hAnsi="宋体"/>
          <w:b/>
          <w:sz w:val="32"/>
          <w:szCs w:val="32"/>
        </w:rPr>
      </w:pPr>
      <w:r>
        <w:rPr>
          <w:rFonts w:ascii="宋体" w:hAnsi="宋体" w:hint="eastAsia"/>
          <w:b/>
          <w:sz w:val="32"/>
          <w:szCs w:val="32"/>
        </w:rPr>
        <w:t>项目</w:t>
      </w:r>
      <w:r>
        <w:rPr>
          <w:rFonts w:ascii="宋体" w:hAnsi="宋体"/>
          <w:b/>
          <w:sz w:val="32"/>
          <w:szCs w:val="32"/>
        </w:rPr>
        <w:t>名称：</w:t>
      </w: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3F13A3">
      <w:pPr>
        <w:rPr>
          <w:rFonts w:ascii="宋体" w:hAnsi="宋体"/>
          <w:b/>
          <w:sz w:val="30"/>
          <w:szCs w:val="30"/>
        </w:rPr>
      </w:pPr>
    </w:p>
    <w:p w:rsidR="003F13A3" w:rsidRDefault="00A666F9">
      <w:pPr>
        <w:rPr>
          <w:rFonts w:ascii="宋体" w:hAnsi="宋体"/>
          <w:b/>
          <w:sz w:val="32"/>
          <w:szCs w:val="32"/>
        </w:rPr>
      </w:pPr>
      <w:r>
        <w:rPr>
          <w:rFonts w:ascii="宋体" w:hAnsi="宋体" w:hint="eastAsia"/>
          <w:b/>
          <w:sz w:val="32"/>
          <w:szCs w:val="32"/>
        </w:rPr>
        <w:t>投标人</w:t>
      </w:r>
      <w:r>
        <w:rPr>
          <w:rFonts w:ascii="宋体" w:hAnsi="宋体"/>
          <w:b/>
          <w:sz w:val="32"/>
          <w:szCs w:val="32"/>
        </w:rPr>
        <w:t>（供应商</w:t>
      </w:r>
      <w:r>
        <w:rPr>
          <w:rFonts w:ascii="宋体" w:hAnsi="宋体" w:hint="eastAsia"/>
          <w:b/>
          <w:sz w:val="32"/>
          <w:szCs w:val="32"/>
        </w:rPr>
        <w:t>）</w:t>
      </w:r>
      <w:r>
        <w:rPr>
          <w:rFonts w:ascii="宋体" w:hAnsi="宋体"/>
          <w:b/>
          <w:sz w:val="32"/>
          <w:szCs w:val="32"/>
        </w:rPr>
        <w:t>：</w:t>
      </w:r>
    </w:p>
    <w:p w:rsidR="003F13A3" w:rsidRDefault="003F13A3">
      <w:pPr>
        <w:rPr>
          <w:rFonts w:ascii="宋体" w:hAnsi="宋体"/>
          <w:b/>
          <w:color w:val="FF0000"/>
          <w:sz w:val="30"/>
          <w:szCs w:val="30"/>
        </w:rPr>
      </w:pPr>
    </w:p>
    <w:p w:rsidR="003F13A3" w:rsidRDefault="003F13A3">
      <w:pPr>
        <w:rPr>
          <w:rFonts w:ascii="宋体" w:hAnsi="宋体"/>
          <w:b/>
          <w:color w:val="FF0000"/>
          <w:sz w:val="30"/>
          <w:szCs w:val="30"/>
        </w:rPr>
      </w:pPr>
    </w:p>
    <w:p w:rsidR="003F13A3" w:rsidRDefault="00A666F9">
      <w:pPr>
        <w:widowControl/>
        <w:jc w:val="left"/>
        <w:rPr>
          <w:rFonts w:ascii="宋体" w:hAnsi="宋体"/>
          <w:b/>
          <w:color w:val="FF0000"/>
          <w:sz w:val="30"/>
          <w:szCs w:val="30"/>
        </w:rPr>
      </w:pPr>
      <w:r>
        <w:rPr>
          <w:rFonts w:ascii="宋体" w:hAnsi="宋体"/>
          <w:b/>
          <w:color w:val="FF0000"/>
          <w:sz w:val="30"/>
          <w:szCs w:val="30"/>
        </w:rPr>
        <w:br w:type="page"/>
      </w:r>
    </w:p>
    <w:p w:rsidR="003F13A3" w:rsidRDefault="00A666F9">
      <w:pPr>
        <w:pStyle w:val="30"/>
        <w:jc w:val="center"/>
        <w:rPr>
          <w:sz w:val="36"/>
          <w:szCs w:val="36"/>
        </w:rPr>
      </w:pPr>
      <w:r>
        <w:rPr>
          <w:rFonts w:hint="eastAsia"/>
          <w:sz w:val="36"/>
          <w:szCs w:val="36"/>
        </w:rPr>
        <w:lastRenderedPageBreak/>
        <w:t>目录</w:t>
      </w:r>
    </w:p>
    <w:p w:rsidR="003F13A3" w:rsidRDefault="00A666F9">
      <w:pPr>
        <w:rPr>
          <w:rFonts w:ascii="仿宋_GB2312" w:eastAsia="仿宋_GB2312"/>
          <w:sz w:val="30"/>
          <w:szCs w:val="30"/>
        </w:rPr>
      </w:pPr>
      <w:r>
        <w:rPr>
          <w:rFonts w:ascii="仿宋_GB2312" w:eastAsia="仿宋_GB2312" w:hint="eastAsia"/>
          <w:sz w:val="30"/>
          <w:szCs w:val="30"/>
        </w:rPr>
        <w:t>投标文件第一部分</w:t>
      </w:r>
    </w:p>
    <w:p w:rsidR="003F13A3" w:rsidRDefault="00A666F9">
      <w:pPr>
        <w:rPr>
          <w:rFonts w:ascii="宋体" w:hAnsi="宋体"/>
          <w:sz w:val="28"/>
          <w:szCs w:val="28"/>
        </w:rPr>
      </w:pPr>
      <w:r>
        <w:rPr>
          <w:rFonts w:ascii="宋体" w:hAnsi="宋体" w:hint="eastAsia"/>
          <w:sz w:val="28"/>
          <w:szCs w:val="28"/>
        </w:rPr>
        <w:t>一、投标函                                             页码</w:t>
      </w:r>
    </w:p>
    <w:p w:rsidR="003F13A3" w:rsidRDefault="00A666F9">
      <w:pPr>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投标及履约承诺函                                   页码</w:t>
      </w:r>
    </w:p>
    <w:p w:rsidR="003F13A3" w:rsidRDefault="00A666F9">
      <w:pPr>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投标一览表</w:t>
      </w:r>
    </w:p>
    <w:p w:rsidR="003F13A3" w:rsidRDefault="00A666F9">
      <w:pPr>
        <w:rPr>
          <w:rFonts w:ascii="宋体" w:hAnsi="宋体"/>
          <w:sz w:val="28"/>
          <w:szCs w:val="28"/>
        </w:rPr>
      </w:pPr>
      <w:r>
        <w:rPr>
          <w:rFonts w:ascii="宋体" w:hAnsi="宋体" w:hint="eastAsia"/>
          <w:sz w:val="28"/>
          <w:szCs w:val="28"/>
        </w:rPr>
        <w:t>四</w:t>
      </w:r>
      <w:r>
        <w:rPr>
          <w:rFonts w:ascii="宋体" w:hAnsi="宋体"/>
          <w:sz w:val="28"/>
          <w:szCs w:val="28"/>
        </w:rPr>
        <w:t>、</w:t>
      </w:r>
      <w:r>
        <w:rPr>
          <w:rFonts w:ascii="宋体" w:hAnsi="宋体" w:hint="eastAsia"/>
          <w:sz w:val="28"/>
          <w:szCs w:val="28"/>
        </w:rPr>
        <w:t>分项报价清单表</w:t>
      </w:r>
    </w:p>
    <w:p w:rsidR="003F13A3" w:rsidRDefault="00A666F9">
      <w:pPr>
        <w:rPr>
          <w:rFonts w:ascii="宋体" w:hAnsi="宋体"/>
          <w:sz w:val="28"/>
          <w:szCs w:val="28"/>
        </w:rPr>
      </w:pPr>
      <w:r>
        <w:rPr>
          <w:rFonts w:ascii="宋体" w:hAnsi="宋体" w:hint="eastAsia"/>
          <w:sz w:val="28"/>
          <w:szCs w:val="28"/>
        </w:rPr>
        <w:t>五</w:t>
      </w:r>
      <w:r>
        <w:rPr>
          <w:rFonts w:ascii="宋体" w:hAnsi="宋体"/>
          <w:sz w:val="28"/>
          <w:szCs w:val="28"/>
        </w:rPr>
        <w:t>、</w:t>
      </w:r>
      <w:r>
        <w:rPr>
          <w:rFonts w:ascii="宋体" w:hAnsi="宋体" w:hint="eastAsia"/>
          <w:sz w:val="28"/>
          <w:szCs w:val="28"/>
        </w:rPr>
        <w:t>投标人资格证明文件</w:t>
      </w:r>
    </w:p>
    <w:p w:rsidR="003F13A3" w:rsidRDefault="00A666F9">
      <w:pPr>
        <w:rPr>
          <w:rFonts w:ascii="宋体" w:hAnsi="宋体"/>
          <w:sz w:val="28"/>
          <w:szCs w:val="28"/>
        </w:rPr>
      </w:pPr>
      <w:r>
        <w:rPr>
          <w:rFonts w:ascii="宋体" w:hAnsi="宋体" w:hint="eastAsia"/>
          <w:sz w:val="28"/>
          <w:szCs w:val="28"/>
        </w:rPr>
        <w:t>六</w:t>
      </w:r>
      <w:r>
        <w:rPr>
          <w:rFonts w:ascii="宋体" w:hAnsi="宋体"/>
          <w:sz w:val="28"/>
          <w:szCs w:val="28"/>
        </w:rPr>
        <w:t>、</w:t>
      </w:r>
      <w:r>
        <w:rPr>
          <w:rFonts w:ascii="宋体" w:hAnsi="宋体" w:hint="eastAsia"/>
          <w:sz w:val="28"/>
          <w:szCs w:val="28"/>
        </w:rPr>
        <w:t>保障措施及环保</w:t>
      </w:r>
    </w:p>
    <w:p w:rsidR="003F13A3" w:rsidRDefault="00A666F9">
      <w:pPr>
        <w:rPr>
          <w:rFonts w:ascii="宋体" w:hAnsi="宋体"/>
          <w:sz w:val="28"/>
          <w:szCs w:val="28"/>
        </w:rPr>
      </w:pPr>
      <w:r>
        <w:rPr>
          <w:rFonts w:ascii="宋体" w:hAnsi="宋体" w:hint="eastAsia"/>
          <w:sz w:val="28"/>
          <w:szCs w:val="28"/>
        </w:rPr>
        <w:t>七</w:t>
      </w:r>
      <w:r>
        <w:rPr>
          <w:rFonts w:ascii="宋体" w:hAnsi="宋体"/>
          <w:sz w:val="28"/>
          <w:szCs w:val="28"/>
        </w:rPr>
        <w:t>、</w:t>
      </w:r>
      <w:r>
        <w:rPr>
          <w:rFonts w:ascii="宋体" w:hAnsi="宋体" w:hint="eastAsia"/>
          <w:sz w:val="28"/>
          <w:szCs w:val="28"/>
        </w:rPr>
        <w:t>近三年同类业绩</w:t>
      </w:r>
    </w:p>
    <w:p w:rsidR="003F13A3" w:rsidRDefault="00A666F9">
      <w:pPr>
        <w:rPr>
          <w:rFonts w:ascii="宋体" w:hAnsi="宋体"/>
          <w:sz w:val="28"/>
          <w:szCs w:val="28"/>
        </w:rPr>
      </w:pPr>
      <w:r>
        <w:rPr>
          <w:rFonts w:ascii="宋体" w:hAnsi="宋体" w:hint="eastAsia"/>
          <w:sz w:val="28"/>
          <w:szCs w:val="28"/>
        </w:rPr>
        <w:t>八</w:t>
      </w:r>
      <w:r>
        <w:rPr>
          <w:rFonts w:ascii="宋体" w:hAnsi="宋体"/>
          <w:sz w:val="28"/>
          <w:szCs w:val="28"/>
        </w:rPr>
        <w:t>、</w:t>
      </w:r>
      <w:r>
        <w:rPr>
          <w:rFonts w:ascii="宋体" w:hAnsi="宋体" w:hint="eastAsia"/>
          <w:sz w:val="28"/>
          <w:szCs w:val="28"/>
        </w:rPr>
        <w:t>投标人认为需要提供的其他证明材料</w:t>
      </w:r>
    </w:p>
    <w:p w:rsidR="003F13A3" w:rsidRDefault="00A666F9">
      <w:pPr>
        <w:rPr>
          <w:rFonts w:ascii="宋体" w:hAnsi="宋体"/>
          <w:sz w:val="28"/>
          <w:szCs w:val="28"/>
        </w:rPr>
      </w:pPr>
      <w:r>
        <w:rPr>
          <w:rFonts w:ascii="宋体" w:hAnsi="宋体" w:hint="eastAsia"/>
          <w:sz w:val="28"/>
          <w:szCs w:val="28"/>
        </w:rPr>
        <w:t>九</w:t>
      </w:r>
      <w:r>
        <w:rPr>
          <w:rFonts w:ascii="宋体" w:hAnsi="宋体"/>
          <w:sz w:val="28"/>
          <w:szCs w:val="28"/>
        </w:rPr>
        <w:t>、</w:t>
      </w:r>
      <w:r>
        <w:rPr>
          <w:rFonts w:ascii="宋体" w:hAnsi="宋体" w:hint="eastAsia"/>
          <w:sz w:val="28"/>
          <w:szCs w:val="28"/>
        </w:rPr>
        <w:t>技术规格证明文件</w:t>
      </w:r>
    </w:p>
    <w:p w:rsidR="003F13A3" w:rsidRDefault="00A666F9">
      <w:pPr>
        <w:rPr>
          <w:rFonts w:ascii="宋体" w:hAnsi="宋体"/>
          <w:sz w:val="28"/>
          <w:szCs w:val="28"/>
        </w:rPr>
      </w:pPr>
      <w:r>
        <w:rPr>
          <w:rFonts w:ascii="宋体" w:hAnsi="宋体" w:hint="eastAsia"/>
          <w:sz w:val="28"/>
          <w:szCs w:val="28"/>
        </w:rPr>
        <w:t>十</w:t>
      </w:r>
      <w:r>
        <w:rPr>
          <w:rFonts w:ascii="宋体" w:hAnsi="宋体"/>
          <w:sz w:val="28"/>
          <w:szCs w:val="28"/>
        </w:rPr>
        <w:t>、</w:t>
      </w:r>
      <w:r>
        <w:rPr>
          <w:rFonts w:ascii="宋体" w:hAnsi="宋体" w:hint="eastAsia"/>
          <w:sz w:val="28"/>
          <w:szCs w:val="28"/>
        </w:rPr>
        <w:t>技术规格偏离表</w:t>
      </w:r>
    </w:p>
    <w:p w:rsidR="003F13A3" w:rsidRDefault="00A666F9">
      <w:pPr>
        <w:rPr>
          <w:rFonts w:ascii="宋体" w:hAnsi="宋体"/>
          <w:sz w:val="28"/>
          <w:szCs w:val="28"/>
        </w:rPr>
      </w:pPr>
      <w:r>
        <w:rPr>
          <w:rFonts w:ascii="宋体" w:hAnsi="宋体" w:hint="eastAsia"/>
          <w:sz w:val="28"/>
          <w:szCs w:val="28"/>
        </w:rPr>
        <w:t>十一</w:t>
      </w:r>
      <w:r>
        <w:rPr>
          <w:rFonts w:ascii="宋体" w:hAnsi="宋体"/>
          <w:sz w:val="28"/>
          <w:szCs w:val="28"/>
        </w:rPr>
        <w:t>、</w:t>
      </w:r>
      <w:r>
        <w:rPr>
          <w:rFonts w:ascii="宋体" w:hAnsi="宋体" w:hint="eastAsia"/>
          <w:sz w:val="28"/>
          <w:szCs w:val="28"/>
        </w:rPr>
        <w:t>商务需求偏离表</w:t>
      </w:r>
    </w:p>
    <w:p w:rsidR="003F13A3" w:rsidRDefault="00A666F9">
      <w:pPr>
        <w:rPr>
          <w:rFonts w:ascii="宋体" w:hAnsi="宋体"/>
          <w:sz w:val="28"/>
          <w:szCs w:val="28"/>
        </w:rPr>
      </w:pPr>
      <w:r>
        <w:rPr>
          <w:rFonts w:ascii="宋体" w:hAnsi="宋体" w:hint="eastAsia"/>
          <w:sz w:val="28"/>
          <w:szCs w:val="28"/>
        </w:rPr>
        <w:t>十二</w:t>
      </w:r>
      <w:r>
        <w:rPr>
          <w:rFonts w:ascii="宋体" w:hAnsi="宋体"/>
          <w:sz w:val="28"/>
          <w:szCs w:val="28"/>
        </w:rPr>
        <w:t>、</w:t>
      </w:r>
      <w:r>
        <w:rPr>
          <w:rFonts w:ascii="宋体" w:hAnsi="宋体" w:hint="eastAsia"/>
          <w:sz w:val="28"/>
          <w:szCs w:val="28"/>
        </w:rPr>
        <w:t xml:space="preserve">投标人认为需要加以说明的其他内容                          </w:t>
      </w:r>
    </w:p>
    <w:p w:rsidR="003F13A3" w:rsidRDefault="003F13A3">
      <w:pPr>
        <w:rPr>
          <w:rFonts w:ascii="仿宋_GB2312" w:eastAsia="仿宋_GB2312"/>
          <w:sz w:val="30"/>
          <w:szCs w:val="30"/>
        </w:rPr>
      </w:pPr>
    </w:p>
    <w:p w:rsidR="003F13A3" w:rsidRDefault="00A666F9">
      <w:pPr>
        <w:rPr>
          <w:rFonts w:ascii="仿宋_GB2312" w:eastAsia="仿宋_GB2312"/>
          <w:sz w:val="30"/>
          <w:szCs w:val="30"/>
        </w:rPr>
      </w:pPr>
      <w:r>
        <w:rPr>
          <w:rFonts w:ascii="仿宋_GB2312" w:eastAsia="仿宋_GB2312" w:hint="eastAsia"/>
          <w:sz w:val="30"/>
          <w:szCs w:val="30"/>
        </w:rPr>
        <w:t>投标文件第二部分</w:t>
      </w:r>
    </w:p>
    <w:p w:rsidR="003F13A3" w:rsidRDefault="00A666F9">
      <w:pPr>
        <w:widowControl/>
        <w:jc w:val="left"/>
        <w:rPr>
          <w:rFonts w:ascii="宋体" w:hAnsi="宋体"/>
          <w:sz w:val="28"/>
          <w:szCs w:val="28"/>
        </w:rPr>
      </w:pPr>
      <w:r>
        <w:rPr>
          <w:rFonts w:ascii="宋体" w:hAnsi="宋体" w:hint="eastAsia"/>
          <w:sz w:val="28"/>
          <w:szCs w:val="28"/>
        </w:rPr>
        <w:t>一、法定</w:t>
      </w:r>
      <w:r>
        <w:rPr>
          <w:rFonts w:ascii="宋体" w:hAnsi="宋体"/>
          <w:sz w:val="28"/>
          <w:szCs w:val="28"/>
        </w:rPr>
        <w:t>代表人证明书</w:t>
      </w:r>
    </w:p>
    <w:p w:rsidR="003F13A3" w:rsidRDefault="00A666F9">
      <w:pPr>
        <w:widowControl/>
        <w:jc w:val="left"/>
        <w:rPr>
          <w:rFonts w:ascii="宋体" w:hAnsi="宋体"/>
          <w:sz w:val="28"/>
          <w:szCs w:val="28"/>
        </w:rPr>
      </w:pPr>
      <w:r>
        <w:rPr>
          <w:rFonts w:ascii="宋体" w:hAnsi="宋体" w:hint="eastAsia"/>
          <w:sz w:val="28"/>
          <w:szCs w:val="28"/>
        </w:rPr>
        <w:t>二、</w:t>
      </w:r>
      <w:r>
        <w:rPr>
          <w:rFonts w:ascii="宋体" w:hAnsi="宋体"/>
          <w:sz w:val="28"/>
          <w:szCs w:val="28"/>
        </w:rPr>
        <w:t>投标文件签署授权委托书</w:t>
      </w:r>
    </w:p>
    <w:p w:rsidR="003F13A3" w:rsidRDefault="00A666F9">
      <w:pPr>
        <w:widowControl/>
        <w:jc w:val="left"/>
        <w:rPr>
          <w:rFonts w:ascii="宋体" w:hAnsi="宋体"/>
          <w:sz w:val="28"/>
          <w:szCs w:val="28"/>
        </w:rPr>
      </w:pPr>
      <w:r>
        <w:rPr>
          <w:rFonts w:ascii="宋体" w:hAnsi="宋体" w:hint="eastAsia"/>
          <w:sz w:val="28"/>
          <w:szCs w:val="28"/>
        </w:rPr>
        <w:t>三</w:t>
      </w:r>
      <w:r>
        <w:rPr>
          <w:rFonts w:ascii="宋体" w:hAnsi="宋体"/>
          <w:sz w:val="28"/>
          <w:szCs w:val="28"/>
        </w:rPr>
        <w:t>、项目实施方案</w:t>
      </w:r>
    </w:p>
    <w:p w:rsidR="003F13A3" w:rsidRDefault="00A666F9">
      <w:pPr>
        <w:widowControl/>
        <w:jc w:val="left"/>
        <w:rPr>
          <w:rFonts w:ascii="宋体" w:hAnsi="宋体"/>
          <w:sz w:val="28"/>
          <w:szCs w:val="28"/>
        </w:rPr>
      </w:pPr>
      <w:r>
        <w:rPr>
          <w:rFonts w:ascii="宋体" w:hAnsi="宋体" w:hint="eastAsia"/>
          <w:sz w:val="28"/>
          <w:szCs w:val="28"/>
        </w:rPr>
        <w:t>四</w:t>
      </w:r>
      <w:r>
        <w:rPr>
          <w:rFonts w:ascii="宋体" w:hAnsi="宋体"/>
          <w:sz w:val="28"/>
          <w:szCs w:val="28"/>
        </w:rPr>
        <w:t>、售后服务方案</w:t>
      </w:r>
    </w:p>
    <w:p w:rsidR="003F13A3" w:rsidRDefault="003F13A3"/>
    <w:p w:rsidR="003F13A3" w:rsidRDefault="003F13A3"/>
    <w:p w:rsidR="003F13A3" w:rsidRDefault="00A666F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3F13A3">
      <w:pPr>
        <w:ind w:leftChars="342" w:left="718" w:firstLineChars="675" w:firstLine="1418"/>
        <w:rPr>
          <w:szCs w:val="21"/>
        </w:rPr>
      </w:pPr>
    </w:p>
    <w:p w:rsidR="003F13A3" w:rsidRDefault="00A666F9">
      <w:pPr>
        <w:pStyle w:val="30"/>
      </w:pPr>
      <w:r>
        <w:rPr>
          <w:rFonts w:hint="eastAsia"/>
          <w:color w:val="FF0000"/>
        </w:rPr>
        <w:lastRenderedPageBreak/>
        <w:t>投标文件第一部分</w:t>
      </w:r>
    </w:p>
    <w:p w:rsidR="003F13A3" w:rsidRDefault="003F13A3">
      <w:pPr>
        <w:rPr>
          <w:kern w:val="0"/>
        </w:rPr>
      </w:pPr>
    </w:p>
    <w:p w:rsidR="003F13A3" w:rsidRDefault="00A666F9">
      <w:pPr>
        <w:pStyle w:val="30"/>
        <w:jc w:val="center"/>
        <w:rPr>
          <w:rFonts w:ascii="黑体" w:eastAsia="黑体"/>
          <w:b w:val="0"/>
          <w:kern w:val="0"/>
          <w:sz w:val="32"/>
        </w:rPr>
      </w:pPr>
      <w:r>
        <w:rPr>
          <w:rFonts w:ascii="黑体" w:eastAsia="黑体" w:hint="eastAsia"/>
          <w:b w:val="0"/>
          <w:kern w:val="0"/>
          <w:sz w:val="32"/>
        </w:rPr>
        <w:t>一、投标函</w:t>
      </w:r>
    </w:p>
    <w:p w:rsidR="003F13A3" w:rsidRDefault="00A666F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3F13A3" w:rsidRDefault="00A666F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3F13A3" w:rsidRDefault="00A666F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3F13A3" w:rsidRDefault="00A666F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3F13A3" w:rsidRDefault="00A666F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3F13A3" w:rsidRDefault="00A666F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3F13A3" w:rsidRDefault="003F13A3">
      <w:pPr>
        <w:ind w:leftChars="257" w:left="540"/>
        <w:rPr>
          <w:sz w:val="28"/>
          <w:szCs w:val="28"/>
        </w:rPr>
      </w:pPr>
    </w:p>
    <w:p w:rsidR="003F13A3" w:rsidRDefault="003F13A3">
      <w:pPr>
        <w:ind w:leftChars="257" w:left="540"/>
        <w:rPr>
          <w:sz w:val="28"/>
          <w:szCs w:val="28"/>
        </w:rPr>
      </w:pPr>
    </w:p>
    <w:p w:rsidR="003F13A3" w:rsidRDefault="00A666F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3F13A3" w:rsidRDefault="00A666F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3F13A3" w:rsidRDefault="00A666F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3F13A3" w:rsidRDefault="00A666F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3F13A3" w:rsidRDefault="00A666F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F13A3" w:rsidRDefault="00A666F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F13A3" w:rsidRDefault="00A666F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3F13A3" w:rsidRDefault="00A666F9">
      <w:pPr>
        <w:rPr>
          <w:rFonts w:ascii="黑体" w:eastAsia="黑体" w:hAnsi="宋体"/>
        </w:rPr>
      </w:pPr>
      <w:r>
        <w:rPr>
          <w:rFonts w:ascii="黑体" w:eastAsia="黑体" w:hAnsi="宋体"/>
        </w:rPr>
        <w:br w:type="page"/>
      </w:r>
    </w:p>
    <w:p w:rsidR="003F13A3" w:rsidRDefault="00A666F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3F13A3" w:rsidRDefault="003F13A3">
      <w:pPr>
        <w:rPr>
          <w:rFonts w:ascii="宋体" w:hAnsi="宋体"/>
          <w:sz w:val="24"/>
        </w:rPr>
      </w:pPr>
    </w:p>
    <w:p w:rsidR="003F13A3" w:rsidRDefault="00A666F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3F13A3" w:rsidRDefault="003F13A3">
      <w:pPr>
        <w:rPr>
          <w:rFonts w:ascii="宋体" w:hAnsi="宋体"/>
          <w:sz w:val="28"/>
          <w:szCs w:val="28"/>
        </w:rPr>
      </w:pPr>
    </w:p>
    <w:p w:rsidR="003F13A3" w:rsidRDefault="00A666F9">
      <w:pPr>
        <w:ind w:right="-815" w:firstLineChars="200" w:firstLine="560"/>
        <w:rPr>
          <w:rFonts w:ascii="宋体" w:hAnsi="宋体"/>
          <w:sz w:val="28"/>
          <w:szCs w:val="28"/>
        </w:rPr>
      </w:pPr>
      <w:r>
        <w:rPr>
          <w:rFonts w:ascii="宋体" w:hAnsi="宋体" w:hint="eastAsia"/>
          <w:sz w:val="28"/>
          <w:szCs w:val="28"/>
        </w:rPr>
        <w:t>我公司承诺：</w:t>
      </w:r>
    </w:p>
    <w:p w:rsidR="003F13A3" w:rsidRDefault="00A666F9">
      <w:pPr>
        <w:ind w:firstLineChars="200" w:firstLine="560"/>
        <w:rPr>
          <w:rFonts w:ascii="宋体" w:hAnsi="宋体"/>
          <w:sz w:val="28"/>
          <w:szCs w:val="28"/>
        </w:rPr>
      </w:pPr>
      <w:r>
        <w:rPr>
          <w:rFonts w:ascii="宋体" w:hAnsi="宋体" w:hint="eastAsia"/>
          <w:sz w:val="28"/>
          <w:szCs w:val="28"/>
        </w:rPr>
        <w:t>1.我公司依法缴纳税收和社会保障资金。</w:t>
      </w:r>
    </w:p>
    <w:p w:rsidR="003F13A3" w:rsidRDefault="00A666F9">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3F13A3" w:rsidRDefault="00A666F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3F13A3" w:rsidRDefault="00A666F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3F13A3" w:rsidRDefault="00A666F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3F13A3" w:rsidRDefault="00A666F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3F13A3" w:rsidRDefault="00A666F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3F13A3" w:rsidRDefault="00A666F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3F13A3" w:rsidRDefault="00A666F9">
      <w:pPr>
        <w:ind w:firstLineChars="200" w:firstLine="560"/>
        <w:rPr>
          <w:rFonts w:ascii="宋体" w:hAnsi="宋体"/>
          <w:sz w:val="28"/>
          <w:szCs w:val="28"/>
        </w:rPr>
      </w:pPr>
      <w:r>
        <w:rPr>
          <w:rFonts w:ascii="宋体" w:hAnsi="宋体" w:hint="eastAsia"/>
          <w:sz w:val="28"/>
          <w:szCs w:val="28"/>
        </w:rPr>
        <w:t>9. 我公司保证不违法分包转包。</w:t>
      </w:r>
    </w:p>
    <w:p w:rsidR="003F13A3" w:rsidRDefault="00A666F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3F13A3" w:rsidRDefault="00A666F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3F13A3" w:rsidRDefault="003F13A3">
      <w:pPr>
        <w:wordWrap w:val="0"/>
        <w:ind w:firstLine="645"/>
        <w:jc w:val="right"/>
        <w:rPr>
          <w:rFonts w:ascii="宋体" w:hAnsi="宋体"/>
          <w:sz w:val="28"/>
          <w:szCs w:val="28"/>
        </w:rPr>
      </w:pPr>
    </w:p>
    <w:p w:rsidR="003F13A3" w:rsidRDefault="003F13A3">
      <w:pPr>
        <w:ind w:firstLine="645"/>
        <w:jc w:val="right"/>
        <w:rPr>
          <w:rFonts w:ascii="宋体" w:hAnsi="宋体"/>
          <w:sz w:val="28"/>
          <w:szCs w:val="28"/>
        </w:rPr>
      </w:pPr>
    </w:p>
    <w:p w:rsidR="003F13A3" w:rsidRDefault="00A666F9">
      <w:pPr>
        <w:ind w:firstLine="645"/>
        <w:jc w:val="right"/>
        <w:rPr>
          <w:rFonts w:ascii="宋体" w:hAnsi="宋体"/>
          <w:sz w:val="28"/>
          <w:szCs w:val="28"/>
        </w:rPr>
      </w:pPr>
      <w:r>
        <w:rPr>
          <w:rFonts w:ascii="宋体" w:hAnsi="宋体" w:hint="eastAsia"/>
          <w:sz w:val="28"/>
          <w:szCs w:val="28"/>
        </w:rPr>
        <w:t>法定代表人或其委托代理人：              （签字或签章）</w:t>
      </w:r>
    </w:p>
    <w:p w:rsidR="003F13A3" w:rsidRDefault="003F13A3">
      <w:pPr>
        <w:ind w:firstLine="645"/>
        <w:jc w:val="right"/>
        <w:rPr>
          <w:rFonts w:ascii="宋体" w:hAnsi="宋体"/>
          <w:sz w:val="28"/>
          <w:szCs w:val="28"/>
        </w:rPr>
      </w:pPr>
    </w:p>
    <w:p w:rsidR="003F13A3" w:rsidRDefault="00A666F9">
      <w:pPr>
        <w:wordWrap w:val="0"/>
        <w:ind w:firstLine="645"/>
        <w:jc w:val="right"/>
        <w:rPr>
          <w:rFonts w:ascii="宋体" w:hAnsi="宋体"/>
          <w:sz w:val="28"/>
          <w:szCs w:val="28"/>
        </w:rPr>
      </w:pPr>
      <w:r>
        <w:rPr>
          <w:rFonts w:ascii="宋体" w:hAnsi="宋体" w:hint="eastAsia"/>
          <w:sz w:val="28"/>
          <w:szCs w:val="28"/>
        </w:rPr>
        <w:t xml:space="preserve">公司名称：                                   （盖章）   </w:t>
      </w:r>
    </w:p>
    <w:p w:rsidR="003F13A3" w:rsidRDefault="00A666F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3F13A3" w:rsidRDefault="00A666F9">
      <w:pPr>
        <w:pStyle w:val="a8"/>
        <w:ind w:firstLineChars="200" w:firstLine="420"/>
        <w:rPr>
          <w:rFonts w:ascii="宋体" w:hAnsi="宋体"/>
        </w:rPr>
      </w:pPr>
      <w:r>
        <w:rPr>
          <w:rFonts w:ascii="宋体"/>
          <w:b w:val="0"/>
          <w:sz w:val="21"/>
          <w:szCs w:val="21"/>
        </w:rPr>
        <w:br w:type="page"/>
      </w:r>
    </w:p>
    <w:p w:rsidR="003F13A3" w:rsidRDefault="00A666F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3F13A3" w:rsidRDefault="00A666F9">
      <w:pPr>
        <w:spacing w:line="360" w:lineRule="auto"/>
        <w:ind w:leftChars="72" w:left="151"/>
        <w:rPr>
          <w:rFonts w:ascii="宋体" w:hAnsi="宋体"/>
          <w:sz w:val="24"/>
          <w:szCs w:val="22"/>
        </w:rPr>
      </w:pPr>
      <w:r>
        <w:rPr>
          <w:rFonts w:ascii="宋体" w:hAnsi="宋体" w:hint="eastAsia"/>
          <w:sz w:val="24"/>
        </w:rPr>
        <w:t>投标人名称：_________________ （盖章）</w:t>
      </w:r>
    </w:p>
    <w:p w:rsidR="003F13A3" w:rsidRDefault="00A666F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3F13A3" w:rsidRDefault="003F13A3">
      <w:pPr>
        <w:spacing w:line="360" w:lineRule="auto"/>
        <w:jc w:val="right"/>
        <w:rPr>
          <w:rFonts w:ascii="宋体" w:hAnsi="宋体"/>
          <w:sz w:val="24"/>
        </w:rPr>
      </w:pPr>
    </w:p>
    <w:p w:rsidR="003F13A3" w:rsidRDefault="003F13A3">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3F13A3">
        <w:trPr>
          <w:trHeight w:val="743"/>
        </w:trPr>
        <w:tc>
          <w:tcPr>
            <w:tcW w:w="786" w:type="dxa"/>
            <w:vAlign w:val="center"/>
          </w:tcPr>
          <w:p w:rsidR="003F13A3" w:rsidRDefault="00A666F9">
            <w:pPr>
              <w:spacing w:line="360" w:lineRule="auto"/>
              <w:jc w:val="center"/>
              <w:rPr>
                <w:rFonts w:ascii="宋体" w:hAnsi="宋体"/>
                <w:sz w:val="24"/>
                <w:szCs w:val="22"/>
              </w:rPr>
            </w:pPr>
            <w:r>
              <w:rPr>
                <w:rFonts w:ascii="宋体" w:hAnsi="宋体" w:hint="eastAsia"/>
                <w:sz w:val="24"/>
              </w:rPr>
              <w:t>包号</w:t>
            </w:r>
          </w:p>
        </w:tc>
        <w:tc>
          <w:tcPr>
            <w:tcW w:w="1599" w:type="dxa"/>
            <w:vAlign w:val="center"/>
          </w:tcPr>
          <w:p w:rsidR="003F13A3" w:rsidRDefault="00A666F9">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rsidR="003F13A3" w:rsidRDefault="00A666F9">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rsidR="003F13A3" w:rsidRDefault="00A666F9">
            <w:pPr>
              <w:spacing w:line="360" w:lineRule="auto"/>
              <w:jc w:val="center"/>
              <w:rPr>
                <w:rFonts w:ascii="宋体" w:hAnsi="宋体"/>
                <w:sz w:val="24"/>
              </w:rPr>
            </w:pPr>
            <w:r>
              <w:rPr>
                <w:rFonts w:ascii="宋体" w:hAnsi="宋体" w:hint="eastAsia"/>
                <w:sz w:val="24"/>
              </w:rPr>
              <w:t>交货期（天/日历日）</w:t>
            </w:r>
          </w:p>
        </w:tc>
      </w:tr>
      <w:tr w:rsidR="003F13A3">
        <w:trPr>
          <w:trHeight w:val="1561"/>
        </w:trPr>
        <w:tc>
          <w:tcPr>
            <w:tcW w:w="786" w:type="dxa"/>
            <w:vAlign w:val="center"/>
          </w:tcPr>
          <w:p w:rsidR="003F13A3" w:rsidRDefault="003F13A3">
            <w:pPr>
              <w:spacing w:line="360" w:lineRule="auto"/>
              <w:jc w:val="center"/>
              <w:rPr>
                <w:rFonts w:ascii="宋体" w:hAnsi="宋体"/>
                <w:sz w:val="24"/>
                <w:szCs w:val="22"/>
              </w:rPr>
            </w:pPr>
          </w:p>
        </w:tc>
        <w:tc>
          <w:tcPr>
            <w:tcW w:w="1599" w:type="dxa"/>
            <w:vAlign w:val="center"/>
          </w:tcPr>
          <w:p w:rsidR="003F13A3" w:rsidRDefault="003F13A3">
            <w:pPr>
              <w:spacing w:line="360" w:lineRule="auto"/>
              <w:jc w:val="center"/>
              <w:rPr>
                <w:rFonts w:ascii="宋体" w:hAnsi="宋体"/>
                <w:color w:val="FF0000"/>
                <w:sz w:val="24"/>
                <w:szCs w:val="22"/>
              </w:rPr>
            </w:pPr>
          </w:p>
        </w:tc>
        <w:tc>
          <w:tcPr>
            <w:tcW w:w="3247" w:type="dxa"/>
            <w:vAlign w:val="center"/>
          </w:tcPr>
          <w:p w:rsidR="003F13A3" w:rsidRDefault="00A666F9">
            <w:pPr>
              <w:spacing w:line="360" w:lineRule="auto"/>
              <w:rPr>
                <w:rFonts w:ascii="宋体" w:hAnsi="宋体"/>
                <w:sz w:val="24"/>
              </w:rPr>
            </w:pPr>
            <w:r>
              <w:rPr>
                <w:rFonts w:ascii="宋体" w:hAnsi="宋体" w:hint="eastAsia"/>
                <w:sz w:val="24"/>
              </w:rPr>
              <w:t>小写金额：</w:t>
            </w:r>
          </w:p>
          <w:p w:rsidR="003F13A3" w:rsidRDefault="00A666F9">
            <w:pPr>
              <w:spacing w:line="360" w:lineRule="auto"/>
              <w:rPr>
                <w:rFonts w:ascii="宋体" w:hAnsi="宋体"/>
                <w:sz w:val="24"/>
                <w:szCs w:val="22"/>
              </w:rPr>
            </w:pPr>
            <w:r>
              <w:rPr>
                <w:rFonts w:ascii="宋体" w:hAnsi="宋体" w:hint="eastAsia"/>
                <w:sz w:val="24"/>
              </w:rPr>
              <w:t>大写金额：</w:t>
            </w:r>
          </w:p>
        </w:tc>
        <w:tc>
          <w:tcPr>
            <w:tcW w:w="2609" w:type="dxa"/>
            <w:vAlign w:val="center"/>
          </w:tcPr>
          <w:p w:rsidR="003F13A3" w:rsidRDefault="003F13A3">
            <w:pPr>
              <w:spacing w:line="360" w:lineRule="auto"/>
              <w:jc w:val="center"/>
              <w:rPr>
                <w:rFonts w:ascii="宋体" w:hAnsi="宋体"/>
                <w:sz w:val="24"/>
              </w:rPr>
            </w:pPr>
          </w:p>
        </w:tc>
      </w:tr>
      <w:tr w:rsidR="003F13A3">
        <w:trPr>
          <w:trHeight w:val="463"/>
        </w:trPr>
        <w:tc>
          <w:tcPr>
            <w:tcW w:w="8241" w:type="dxa"/>
            <w:gridSpan w:val="4"/>
            <w:vAlign w:val="center"/>
          </w:tcPr>
          <w:p w:rsidR="003F13A3" w:rsidRDefault="00A666F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3F13A3" w:rsidRDefault="003F13A3">
      <w:pPr>
        <w:spacing w:line="360" w:lineRule="auto"/>
        <w:ind w:left="153" w:hanging="153"/>
        <w:rPr>
          <w:rFonts w:ascii="宋体" w:hAnsi="宋体"/>
          <w:sz w:val="24"/>
          <w:szCs w:val="22"/>
        </w:rPr>
      </w:pPr>
    </w:p>
    <w:p w:rsidR="003F13A3" w:rsidRDefault="00A666F9">
      <w:pPr>
        <w:spacing w:line="360" w:lineRule="auto"/>
        <w:ind w:leftChars="-400" w:left="-840" w:firstLineChars="350" w:firstLine="840"/>
        <w:rPr>
          <w:rFonts w:ascii="宋体" w:hAnsi="宋体"/>
          <w:sz w:val="24"/>
        </w:rPr>
      </w:pPr>
      <w:r>
        <w:rPr>
          <w:rFonts w:ascii="宋体" w:hAnsi="宋体" w:hint="eastAsia"/>
          <w:sz w:val="24"/>
        </w:rPr>
        <w:t>注：</w:t>
      </w:r>
    </w:p>
    <w:p w:rsidR="003F13A3" w:rsidRDefault="00A666F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3F13A3" w:rsidRDefault="00A666F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3F13A3" w:rsidRDefault="003F13A3">
      <w:pPr>
        <w:tabs>
          <w:tab w:val="left" w:pos="360"/>
        </w:tabs>
        <w:spacing w:line="360" w:lineRule="auto"/>
        <w:ind w:left="360"/>
        <w:rPr>
          <w:rFonts w:ascii="宋体" w:hAnsi="宋体"/>
          <w:sz w:val="24"/>
        </w:rPr>
      </w:pPr>
    </w:p>
    <w:p w:rsidR="003F13A3" w:rsidRDefault="003F13A3">
      <w:pPr>
        <w:spacing w:line="360" w:lineRule="auto"/>
        <w:ind w:left="153" w:hanging="153"/>
        <w:rPr>
          <w:rFonts w:ascii="宋体" w:hAnsi="宋体"/>
          <w:sz w:val="24"/>
        </w:rPr>
      </w:pPr>
    </w:p>
    <w:p w:rsidR="003F13A3" w:rsidRDefault="003F13A3">
      <w:pPr>
        <w:spacing w:line="360" w:lineRule="auto"/>
        <w:ind w:left="153" w:hanging="153"/>
        <w:rPr>
          <w:rFonts w:ascii="宋体" w:hAnsi="宋体"/>
          <w:sz w:val="24"/>
        </w:rPr>
      </w:pPr>
    </w:p>
    <w:p w:rsidR="003F13A3" w:rsidRDefault="00A666F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3F13A3" w:rsidRDefault="00A666F9">
      <w:pPr>
        <w:spacing w:line="360" w:lineRule="auto"/>
        <w:ind w:leftChars="-514" w:left="-1079" w:firstLineChars="449" w:firstLine="1078"/>
        <w:rPr>
          <w:rFonts w:ascii="宋体" w:hAnsi="宋体"/>
          <w:sz w:val="24"/>
        </w:rPr>
      </w:pPr>
      <w:r>
        <w:rPr>
          <w:rFonts w:ascii="宋体" w:hAnsi="宋体" w:hint="eastAsia"/>
          <w:sz w:val="24"/>
        </w:rPr>
        <w:t>日期：   年   月   日</w:t>
      </w:r>
    </w:p>
    <w:p w:rsidR="003F13A3" w:rsidRDefault="00A666F9">
      <w:r>
        <w:rPr>
          <w:rFonts w:ascii="宋体" w:hAnsi="宋体"/>
          <w:szCs w:val="20"/>
        </w:rPr>
        <w:br w:type="page"/>
      </w:r>
    </w:p>
    <w:p w:rsidR="003F13A3" w:rsidRDefault="00A666F9">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3F13A3" w:rsidRDefault="00A666F9">
      <w:pPr>
        <w:numPr>
          <w:ilvl w:val="0"/>
          <w:numId w:val="5"/>
        </w:numPr>
        <w:jc w:val="center"/>
        <w:rPr>
          <w:b/>
          <w:sz w:val="24"/>
        </w:rPr>
      </w:pPr>
      <w:r>
        <w:rPr>
          <w:rFonts w:hint="eastAsia"/>
          <w:b/>
          <w:sz w:val="24"/>
        </w:rPr>
        <w:t>项目报价表</w:t>
      </w:r>
    </w:p>
    <w:p w:rsidR="003F13A3" w:rsidRDefault="003F13A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3F13A3">
        <w:trPr>
          <w:jc w:val="center"/>
        </w:trPr>
        <w:tc>
          <w:tcPr>
            <w:tcW w:w="539" w:type="dxa"/>
          </w:tcPr>
          <w:p w:rsidR="003F13A3" w:rsidRDefault="00A666F9">
            <w:pPr>
              <w:jc w:val="center"/>
              <w:rPr>
                <w:szCs w:val="21"/>
              </w:rPr>
            </w:pPr>
            <w:r>
              <w:rPr>
                <w:rFonts w:hint="eastAsia"/>
                <w:szCs w:val="21"/>
              </w:rPr>
              <w:t>序号</w:t>
            </w:r>
          </w:p>
        </w:tc>
        <w:tc>
          <w:tcPr>
            <w:tcW w:w="1079" w:type="dxa"/>
            <w:vAlign w:val="center"/>
          </w:tcPr>
          <w:p w:rsidR="003F13A3" w:rsidRDefault="00A666F9">
            <w:pPr>
              <w:jc w:val="center"/>
              <w:rPr>
                <w:szCs w:val="21"/>
              </w:rPr>
            </w:pPr>
            <w:r>
              <w:rPr>
                <w:rFonts w:hint="eastAsia"/>
                <w:szCs w:val="21"/>
              </w:rPr>
              <w:t>货物名称</w:t>
            </w:r>
          </w:p>
        </w:tc>
        <w:tc>
          <w:tcPr>
            <w:tcW w:w="1438" w:type="dxa"/>
            <w:vAlign w:val="center"/>
          </w:tcPr>
          <w:p w:rsidR="003F13A3" w:rsidRDefault="00A666F9">
            <w:pPr>
              <w:jc w:val="center"/>
              <w:rPr>
                <w:szCs w:val="21"/>
              </w:rPr>
            </w:pPr>
            <w:r>
              <w:rPr>
                <w:rFonts w:hint="eastAsia"/>
                <w:szCs w:val="21"/>
              </w:rPr>
              <w:t>规格及型号</w:t>
            </w:r>
          </w:p>
        </w:tc>
        <w:tc>
          <w:tcPr>
            <w:tcW w:w="900" w:type="dxa"/>
            <w:vAlign w:val="center"/>
          </w:tcPr>
          <w:p w:rsidR="003F13A3" w:rsidRDefault="00A666F9">
            <w:pPr>
              <w:jc w:val="center"/>
              <w:rPr>
                <w:b/>
                <w:color w:val="FF0000"/>
                <w:szCs w:val="21"/>
              </w:rPr>
            </w:pPr>
            <w:r>
              <w:rPr>
                <w:rFonts w:hint="eastAsia"/>
                <w:b/>
                <w:color w:val="FF0000"/>
                <w:szCs w:val="21"/>
              </w:rPr>
              <w:t>原产地</w:t>
            </w:r>
          </w:p>
        </w:tc>
        <w:tc>
          <w:tcPr>
            <w:tcW w:w="720" w:type="dxa"/>
            <w:vAlign w:val="center"/>
          </w:tcPr>
          <w:p w:rsidR="003F13A3" w:rsidRDefault="00A666F9">
            <w:pPr>
              <w:jc w:val="center"/>
              <w:rPr>
                <w:szCs w:val="21"/>
              </w:rPr>
            </w:pPr>
            <w:r>
              <w:rPr>
                <w:rFonts w:hint="eastAsia"/>
                <w:szCs w:val="21"/>
              </w:rPr>
              <w:t>品牌</w:t>
            </w:r>
          </w:p>
        </w:tc>
        <w:tc>
          <w:tcPr>
            <w:tcW w:w="720" w:type="dxa"/>
            <w:vAlign w:val="center"/>
          </w:tcPr>
          <w:p w:rsidR="003F13A3" w:rsidRDefault="00A666F9">
            <w:pPr>
              <w:jc w:val="center"/>
              <w:rPr>
                <w:szCs w:val="21"/>
              </w:rPr>
            </w:pPr>
            <w:r>
              <w:rPr>
                <w:rFonts w:hint="eastAsia"/>
                <w:szCs w:val="21"/>
              </w:rPr>
              <w:t>数量</w:t>
            </w:r>
          </w:p>
        </w:tc>
        <w:tc>
          <w:tcPr>
            <w:tcW w:w="900" w:type="dxa"/>
            <w:vAlign w:val="center"/>
          </w:tcPr>
          <w:p w:rsidR="003F13A3" w:rsidRDefault="00A666F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3F13A3" w:rsidRDefault="00A666F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3F13A3" w:rsidRDefault="00A666F9">
            <w:pPr>
              <w:jc w:val="center"/>
              <w:rPr>
                <w:szCs w:val="21"/>
              </w:rPr>
            </w:pPr>
            <w:r>
              <w:rPr>
                <w:rFonts w:hint="eastAsia"/>
                <w:szCs w:val="21"/>
              </w:rPr>
              <w:t>备注（免税</w:t>
            </w:r>
            <w:r>
              <w:rPr>
                <w:szCs w:val="21"/>
              </w:rPr>
              <w:t>或含税</w:t>
            </w:r>
            <w:r>
              <w:rPr>
                <w:rFonts w:hint="eastAsia"/>
                <w:szCs w:val="21"/>
              </w:rPr>
              <w:t>）</w:t>
            </w:r>
          </w:p>
        </w:tc>
      </w:tr>
      <w:tr w:rsidR="003F13A3">
        <w:trPr>
          <w:jc w:val="center"/>
        </w:trPr>
        <w:tc>
          <w:tcPr>
            <w:tcW w:w="539" w:type="dxa"/>
          </w:tcPr>
          <w:p w:rsidR="003F13A3" w:rsidRDefault="00A666F9">
            <w:pPr>
              <w:rPr>
                <w:sz w:val="24"/>
              </w:rPr>
            </w:pPr>
            <w:r>
              <w:rPr>
                <w:rFonts w:hint="eastAsia"/>
                <w:sz w:val="24"/>
              </w:rPr>
              <w:t>1</w:t>
            </w:r>
          </w:p>
        </w:tc>
        <w:tc>
          <w:tcPr>
            <w:tcW w:w="1079" w:type="dxa"/>
          </w:tcPr>
          <w:p w:rsidR="003F13A3" w:rsidRDefault="003F13A3">
            <w:pPr>
              <w:rPr>
                <w:sz w:val="24"/>
              </w:rPr>
            </w:pPr>
          </w:p>
        </w:tc>
        <w:tc>
          <w:tcPr>
            <w:tcW w:w="1438" w:type="dxa"/>
          </w:tcPr>
          <w:p w:rsidR="003F13A3" w:rsidRDefault="003F13A3">
            <w:pPr>
              <w:rPr>
                <w:sz w:val="24"/>
              </w:rPr>
            </w:pPr>
          </w:p>
        </w:tc>
        <w:tc>
          <w:tcPr>
            <w:tcW w:w="900" w:type="dxa"/>
          </w:tcPr>
          <w:p w:rsidR="003F13A3" w:rsidRDefault="003F13A3">
            <w:pPr>
              <w:rPr>
                <w:sz w:val="24"/>
              </w:rPr>
            </w:pPr>
          </w:p>
        </w:tc>
        <w:tc>
          <w:tcPr>
            <w:tcW w:w="720" w:type="dxa"/>
          </w:tcPr>
          <w:p w:rsidR="003F13A3" w:rsidRDefault="003F13A3">
            <w:pPr>
              <w:rPr>
                <w:sz w:val="24"/>
              </w:rPr>
            </w:pPr>
          </w:p>
        </w:tc>
        <w:tc>
          <w:tcPr>
            <w:tcW w:w="720" w:type="dxa"/>
          </w:tcPr>
          <w:p w:rsidR="003F13A3" w:rsidRDefault="003F13A3">
            <w:pPr>
              <w:rPr>
                <w:sz w:val="24"/>
              </w:rPr>
            </w:pPr>
          </w:p>
        </w:tc>
        <w:tc>
          <w:tcPr>
            <w:tcW w:w="900" w:type="dxa"/>
          </w:tcPr>
          <w:p w:rsidR="003F13A3" w:rsidRDefault="003F13A3">
            <w:pPr>
              <w:rPr>
                <w:sz w:val="24"/>
              </w:rPr>
            </w:pPr>
          </w:p>
        </w:tc>
        <w:tc>
          <w:tcPr>
            <w:tcW w:w="900" w:type="dxa"/>
          </w:tcPr>
          <w:p w:rsidR="003F13A3" w:rsidRDefault="003F13A3">
            <w:pPr>
              <w:rPr>
                <w:sz w:val="24"/>
              </w:rPr>
            </w:pPr>
          </w:p>
        </w:tc>
        <w:tc>
          <w:tcPr>
            <w:tcW w:w="1446" w:type="dxa"/>
          </w:tcPr>
          <w:p w:rsidR="003F13A3" w:rsidRDefault="003F13A3">
            <w:pPr>
              <w:rPr>
                <w:sz w:val="24"/>
              </w:rPr>
            </w:pPr>
          </w:p>
        </w:tc>
      </w:tr>
      <w:tr w:rsidR="003F13A3">
        <w:trPr>
          <w:jc w:val="center"/>
        </w:trPr>
        <w:tc>
          <w:tcPr>
            <w:tcW w:w="539" w:type="dxa"/>
          </w:tcPr>
          <w:p w:rsidR="003F13A3" w:rsidRDefault="00A666F9">
            <w:pPr>
              <w:rPr>
                <w:sz w:val="24"/>
              </w:rPr>
            </w:pPr>
            <w:r>
              <w:rPr>
                <w:rFonts w:hint="eastAsia"/>
                <w:sz w:val="24"/>
              </w:rPr>
              <w:t>2</w:t>
            </w:r>
          </w:p>
        </w:tc>
        <w:tc>
          <w:tcPr>
            <w:tcW w:w="1079" w:type="dxa"/>
          </w:tcPr>
          <w:p w:rsidR="003F13A3" w:rsidRDefault="003F13A3">
            <w:pPr>
              <w:rPr>
                <w:sz w:val="24"/>
              </w:rPr>
            </w:pPr>
          </w:p>
        </w:tc>
        <w:tc>
          <w:tcPr>
            <w:tcW w:w="1438" w:type="dxa"/>
          </w:tcPr>
          <w:p w:rsidR="003F13A3" w:rsidRDefault="003F13A3">
            <w:pPr>
              <w:rPr>
                <w:sz w:val="24"/>
              </w:rPr>
            </w:pPr>
          </w:p>
        </w:tc>
        <w:tc>
          <w:tcPr>
            <w:tcW w:w="900" w:type="dxa"/>
          </w:tcPr>
          <w:p w:rsidR="003F13A3" w:rsidRDefault="003F13A3">
            <w:pPr>
              <w:rPr>
                <w:sz w:val="24"/>
              </w:rPr>
            </w:pPr>
          </w:p>
        </w:tc>
        <w:tc>
          <w:tcPr>
            <w:tcW w:w="720" w:type="dxa"/>
          </w:tcPr>
          <w:p w:rsidR="003F13A3" w:rsidRDefault="003F13A3">
            <w:pPr>
              <w:rPr>
                <w:sz w:val="24"/>
              </w:rPr>
            </w:pPr>
          </w:p>
        </w:tc>
        <w:tc>
          <w:tcPr>
            <w:tcW w:w="720" w:type="dxa"/>
          </w:tcPr>
          <w:p w:rsidR="003F13A3" w:rsidRDefault="003F13A3">
            <w:pPr>
              <w:rPr>
                <w:sz w:val="24"/>
              </w:rPr>
            </w:pPr>
          </w:p>
        </w:tc>
        <w:tc>
          <w:tcPr>
            <w:tcW w:w="900" w:type="dxa"/>
          </w:tcPr>
          <w:p w:rsidR="003F13A3" w:rsidRDefault="003F13A3">
            <w:pPr>
              <w:rPr>
                <w:sz w:val="24"/>
              </w:rPr>
            </w:pPr>
          </w:p>
        </w:tc>
        <w:tc>
          <w:tcPr>
            <w:tcW w:w="900" w:type="dxa"/>
          </w:tcPr>
          <w:p w:rsidR="003F13A3" w:rsidRDefault="003F13A3">
            <w:pPr>
              <w:rPr>
                <w:sz w:val="24"/>
              </w:rPr>
            </w:pPr>
          </w:p>
        </w:tc>
        <w:tc>
          <w:tcPr>
            <w:tcW w:w="1446" w:type="dxa"/>
          </w:tcPr>
          <w:p w:rsidR="003F13A3" w:rsidRDefault="003F13A3">
            <w:pPr>
              <w:rPr>
                <w:sz w:val="24"/>
              </w:rPr>
            </w:pPr>
          </w:p>
        </w:tc>
      </w:tr>
      <w:tr w:rsidR="003F13A3">
        <w:trPr>
          <w:jc w:val="center"/>
        </w:trPr>
        <w:tc>
          <w:tcPr>
            <w:tcW w:w="539" w:type="dxa"/>
          </w:tcPr>
          <w:p w:rsidR="003F13A3" w:rsidRDefault="003F13A3">
            <w:pPr>
              <w:rPr>
                <w:sz w:val="24"/>
              </w:rPr>
            </w:pPr>
          </w:p>
        </w:tc>
        <w:tc>
          <w:tcPr>
            <w:tcW w:w="1079" w:type="dxa"/>
          </w:tcPr>
          <w:p w:rsidR="003F13A3" w:rsidRDefault="003F13A3">
            <w:pPr>
              <w:rPr>
                <w:sz w:val="24"/>
              </w:rPr>
            </w:pPr>
          </w:p>
        </w:tc>
        <w:tc>
          <w:tcPr>
            <w:tcW w:w="1438" w:type="dxa"/>
          </w:tcPr>
          <w:p w:rsidR="003F13A3" w:rsidRDefault="003F13A3">
            <w:pPr>
              <w:rPr>
                <w:sz w:val="24"/>
              </w:rPr>
            </w:pPr>
          </w:p>
        </w:tc>
        <w:tc>
          <w:tcPr>
            <w:tcW w:w="900" w:type="dxa"/>
          </w:tcPr>
          <w:p w:rsidR="003F13A3" w:rsidRDefault="003F13A3">
            <w:pPr>
              <w:rPr>
                <w:sz w:val="24"/>
              </w:rPr>
            </w:pPr>
          </w:p>
        </w:tc>
        <w:tc>
          <w:tcPr>
            <w:tcW w:w="720" w:type="dxa"/>
          </w:tcPr>
          <w:p w:rsidR="003F13A3" w:rsidRDefault="003F13A3">
            <w:pPr>
              <w:rPr>
                <w:sz w:val="24"/>
              </w:rPr>
            </w:pPr>
          </w:p>
        </w:tc>
        <w:tc>
          <w:tcPr>
            <w:tcW w:w="720" w:type="dxa"/>
          </w:tcPr>
          <w:p w:rsidR="003F13A3" w:rsidRDefault="003F13A3">
            <w:pPr>
              <w:rPr>
                <w:sz w:val="24"/>
              </w:rPr>
            </w:pPr>
          </w:p>
        </w:tc>
        <w:tc>
          <w:tcPr>
            <w:tcW w:w="900" w:type="dxa"/>
          </w:tcPr>
          <w:p w:rsidR="003F13A3" w:rsidRDefault="003F13A3">
            <w:pPr>
              <w:rPr>
                <w:sz w:val="24"/>
              </w:rPr>
            </w:pPr>
          </w:p>
        </w:tc>
        <w:tc>
          <w:tcPr>
            <w:tcW w:w="900" w:type="dxa"/>
          </w:tcPr>
          <w:p w:rsidR="003F13A3" w:rsidRDefault="003F13A3">
            <w:pPr>
              <w:rPr>
                <w:sz w:val="24"/>
              </w:rPr>
            </w:pPr>
          </w:p>
        </w:tc>
        <w:tc>
          <w:tcPr>
            <w:tcW w:w="1446" w:type="dxa"/>
          </w:tcPr>
          <w:p w:rsidR="003F13A3" w:rsidRDefault="003F13A3">
            <w:pPr>
              <w:rPr>
                <w:sz w:val="24"/>
              </w:rPr>
            </w:pPr>
          </w:p>
        </w:tc>
      </w:tr>
      <w:tr w:rsidR="003F13A3">
        <w:trPr>
          <w:jc w:val="center"/>
        </w:trPr>
        <w:tc>
          <w:tcPr>
            <w:tcW w:w="539" w:type="dxa"/>
          </w:tcPr>
          <w:p w:rsidR="003F13A3" w:rsidRDefault="003F13A3">
            <w:pPr>
              <w:rPr>
                <w:sz w:val="24"/>
              </w:rPr>
            </w:pPr>
          </w:p>
        </w:tc>
        <w:tc>
          <w:tcPr>
            <w:tcW w:w="1079" w:type="dxa"/>
          </w:tcPr>
          <w:p w:rsidR="003F13A3" w:rsidRDefault="003F13A3">
            <w:pPr>
              <w:rPr>
                <w:sz w:val="24"/>
              </w:rPr>
            </w:pPr>
          </w:p>
        </w:tc>
        <w:tc>
          <w:tcPr>
            <w:tcW w:w="1438" w:type="dxa"/>
          </w:tcPr>
          <w:p w:rsidR="003F13A3" w:rsidRDefault="003F13A3">
            <w:pPr>
              <w:rPr>
                <w:sz w:val="24"/>
              </w:rPr>
            </w:pPr>
          </w:p>
        </w:tc>
        <w:tc>
          <w:tcPr>
            <w:tcW w:w="900" w:type="dxa"/>
          </w:tcPr>
          <w:p w:rsidR="003F13A3" w:rsidRDefault="003F13A3">
            <w:pPr>
              <w:rPr>
                <w:sz w:val="24"/>
              </w:rPr>
            </w:pPr>
          </w:p>
        </w:tc>
        <w:tc>
          <w:tcPr>
            <w:tcW w:w="720" w:type="dxa"/>
          </w:tcPr>
          <w:p w:rsidR="003F13A3" w:rsidRDefault="003F13A3">
            <w:pPr>
              <w:rPr>
                <w:sz w:val="24"/>
              </w:rPr>
            </w:pPr>
          </w:p>
        </w:tc>
        <w:tc>
          <w:tcPr>
            <w:tcW w:w="720" w:type="dxa"/>
          </w:tcPr>
          <w:p w:rsidR="003F13A3" w:rsidRDefault="003F13A3">
            <w:pPr>
              <w:rPr>
                <w:sz w:val="24"/>
              </w:rPr>
            </w:pPr>
          </w:p>
        </w:tc>
        <w:tc>
          <w:tcPr>
            <w:tcW w:w="900" w:type="dxa"/>
          </w:tcPr>
          <w:p w:rsidR="003F13A3" w:rsidRDefault="003F13A3">
            <w:pPr>
              <w:rPr>
                <w:sz w:val="24"/>
              </w:rPr>
            </w:pPr>
          </w:p>
        </w:tc>
        <w:tc>
          <w:tcPr>
            <w:tcW w:w="900" w:type="dxa"/>
          </w:tcPr>
          <w:p w:rsidR="003F13A3" w:rsidRDefault="003F13A3">
            <w:pPr>
              <w:rPr>
                <w:sz w:val="24"/>
              </w:rPr>
            </w:pPr>
          </w:p>
        </w:tc>
        <w:tc>
          <w:tcPr>
            <w:tcW w:w="1446" w:type="dxa"/>
          </w:tcPr>
          <w:p w:rsidR="003F13A3" w:rsidRDefault="003F13A3">
            <w:pPr>
              <w:rPr>
                <w:sz w:val="24"/>
              </w:rPr>
            </w:pPr>
          </w:p>
        </w:tc>
      </w:tr>
      <w:tr w:rsidR="003F13A3">
        <w:trPr>
          <w:jc w:val="center"/>
        </w:trPr>
        <w:tc>
          <w:tcPr>
            <w:tcW w:w="539" w:type="dxa"/>
          </w:tcPr>
          <w:p w:rsidR="003F13A3" w:rsidRDefault="003F13A3">
            <w:pPr>
              <w:rPr>
                <w:sz w:val="24"/>
              </w:rPr>
            </w:pPr>
          </w:p>
        </w:tc>
        <w:tc>
          <w:tcPr>
            <w:tcW w:w="1079" w:type="dxa"/>
          </w:tcPr>
          <w:p w:rsidR="003F13A3" w:rsidRDefault="003F13A3">
            <w:pPr>
              <w:rPr>
                <w:sz w:val="24"/>
              </w:rPr>
            </w:pPr>
          </w:p>
        </w:tc>
        <w:tc>
          <w:tcPr>
            <w:tcW w:w="1438" w:type="dxa"/>
          </w:tcPr>
          <w:p w:rsidR="003F13A3" w:rsidRDefault="003F13A3">
            <w:pPr>
              <w:rPr>
                <w:sz w:val="24"/>
              </w:rPr>
            </w:pPr>
          </w:p>
        </w:tc>
        <w:tc>
          <w:tcPr>
            <w:tcW w:w="900" w:type="dxa"/>
          </w:tcPr>
          <w:p w:rsidR="003F13A3" w:rsidRDefault="003F13A3">
            <w:pPr>
              <w:rPr>
                <w:sz w:val="24"/>
              </w:rPr>
            </w:pPr>
          </w:p>
        </w:tc>
        <w:tc>
          <w:tcPr>
            <w:tcW w:w="720" w:type="dxa"/>
          </w:tcPr>
          <w:p w:rsidR="003F13A3" w:rsidRDefault="003F13A3">
            <w:pPr>
              <w:rPr>
                <w:sz w:val="24"/>
              </w:rPr>
            </w:pPr>
          </w:p>
        </w:tc>
        <w:tc>
          <w:tcPr>
            <w:tcW w:w="720" w:type="dxa"/>
          </w:tcPr>
          <w:p w:rsidR="003F13A3" w:rsidRDefault="003F13A3">
            <w:pPr>
              <w:rPr>
                <w:sz w:val="24"/>
              </w:rPr>
            </w:pPr>
          </w:p>
        </w:tc>
        <w:tc>
          <w:tcPr>
            <w:tcW w:w="900" w:type="dxa"/>
          </w:tcPr>
          <w:p w:rsidR="003F13A3" w:rsidRDefault="003F13A3">
            <w:pPr>
              <w:rPr>
                <w:sz w:val="24"/>
              </w:rPr>
            </w:pPr>
          </w:p>
        </w:tc>
        <w:tc>
          <w:tcPr>
            <w:tcW w:w="900" w:type="dxa"/>
          </w:tcPr>
          <w:p w:rsidR="003F13A3" w:rsidRDefault="003F13A3">
            <w:pPr>
              <w:rPr>
                <w:sz w:val="24"/>
              </w:rPr>
            </w:pPr>
          </w:p>
        </w:tc>
        <w:tc>
          <w:tcPr>
            <w:tcW w:w="1446" w:type="dxa"/>
          </w:tcPr>
          <w:p w:rsidR="003F13A3" w:rsidRDefault="003F13A3">
            <w:pPr>
              <w:rPr>
                <w:sz w:val="24"/>
              </w:rPr>
            </w:pPr>
          </w:p>
        </w:tc>
      </w:tr>
      <w:tr w:rsidR="003F13A3">
        <w:trPr>
          <w:jc w:val="center"/>
        </w:trPr>
        <w:tc>
          <w:tcPr>
            <w:tcW w:w="539" w:type="dxa"/>
          </w:tcPr>
          <w:p w:rsidR="003F13A3" w:rsidRDefault="003F13A3">
            <w:pPr>
              <w:rPr>
                <w:sz w:val="24"/>
              </w:rPr>
            </w:pPr>
          </w:p>
        </w:tc>
        <w:tc>
          <w:tcPr>
            <w:tcW w:w="1079" w:type="dxa"/>
          </w:tcPr>
          <w:p w:rsidR="003F13A3" w:rsidRDefault="003F13A3">
            <w:pPr>
              <w:rPr>
                <w:sz w:val="24"/>
              </w:rPr>
            </w:pPr>
          </w:p>
        </w:tc>
        <w:tc>
          <w:tcPr>
            <w:tcW w:w="1438" w:type="dxa"/>
          </w:tcPr>
          <w:p w:rsidR="003F13A3" w:rsidRDefault="003F13A3">
            <w:pPr>
              <w:rPr>
                <w:sz w:val="24"/>
              </w:rPr>
            </w:pPr>
          </w:p>
        </w:tc>
        <w:tc>
          <w:tcPr>
            <w:tcW w:w="900" w:type="dxa"/>
          </w:tcPr>
          <w:p w:rsidR="003F13A3" w:rsidRDefault="003F13A3">
            <w:pPr>
              <w:rPr>
                <w:sz w:val="24"/>
              </w:rPr>
            </w:pPr>
          </w:p>
        </w:tc>
        <w:tc>
          <w:tcPr>
            <w:tcW w:w="720" w:type="dxa"/>
          </w:tcPr>
          <w:p w:rsidR="003F13A3" w:rsidRDefault="003F13A3">
            <w:pPr>
              <w:rPr>
                <w:sz w:val="24"/>
              </w:rPr>
            </w:pPr>
          </w:p>
        </w:tc>
        <w:tc>
          <w:tcPr>
            <w:tcW w:w="720" w:type="dxa"/>
          </w:tcPr>
          <w:p w:rsidR="003F13A3" w:rsidRDefault="003F13A3">
            <w:pPr>
              <w:rPr>
                <w:sz w:val="24"/>
              </w:rPr>
            </w:pPr>
          </w:p>
        </w:tc>
        <w:tc>
          <w:tcPr>
            <w:tcW w:w="900" w:type="dxa"/>
          </w:tcPr>
          <w:p w:rsidR="003F13A3" w:rsidRDefault="003F13A3">
            <w:pPr>
              <w:rPr>
                <w:sz w:val="24"/>
              </w:rPr>
            </w:pPr>
          </w:p>
        </w:tc>
        <w:tc>
          <w:tcPr>
            <w:tcW w:w="900" w:type="dxa"/>
          </w:tcPr>
          <w:p w:rsidR="003F13A3" w:rsidRDefault="003F13A3">
            <w:pPr>
              <w:rPr>
                <w:sz w:val="24"/>
              </w:rPr>
            </w:pPr>
          </w:p>
        </w:tc>
        <w:tc>
          <w:tcPr>
            <w:tcW w:w="1446" w:type="dxa"/>
          </w:tcPr>
          <w:p w:rsidR="003F13A3" w:rsidRDefault="003F13A3">
            <w:pPr>
              <w:rPr>
                <w:sz w:val="24"/>
              </w:rPr>
            </w:pPr>
          </w:p>
        </w:tc>
      </w:tr>
      <w:tr w:rsidR="003F13A3">
        <w:trPr>
          <w:jc w:val="center"/>
        </w:trPr>
        <w:tc>
          <w:tcPr>
            <w:tcW w:w="8642" w:type="dxa"/>
            <w:gridSpan w:val="9"/>
          </w:tcPr>
          <w:p w:rsidR="003F13A3" w:rsidRDefault="00A666F9">
            <w:pPr>
              <w:rPr>
                <w:sz w:val="24"/>
              </w:rPr>
            </w:pPr>
            <w:r>
              <w:rPr>
                <w:rFonts w:hint="eastAsia"/>
                <w:sz w:val="24"/>
              </w:rPr>
              <w:t>合计（即：投标总价；币种：人民币；单位：元）：大写：</w:t>
            </w:r>
          </w:p>
        </w:tc>
      </w:tr>
    </w:tbl>
    <w:p w:rsidR="003F13A3" w:rsidRDefault="003F13A3">
      <w:pPr>
        <w:rPr>
          <w:rFonts w:ascii="宋体" w:hAnsi="宋体"/>
          <w:szCs w:val="21"/>
        </w:rPr>
      </w:pPr>
    </w:p>
    <w:p w:rsidR="003F13A3" w:rsidRDefault="00A666F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3F13A3" w:rsidRDefault="003F13A3">
      <w:pPr>
        <w:rPr>
          <w:rFonts w:ascii="宋体" w:hAnsi="宋体"/>
          <w:szCs w:val="21"/>
        </w:rPr>
      </w:pPr>
    </w:p>
    <w:p w:rsidR="003F13A3" w:rsidRDefault="00A666F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3F13A3" w:rsidRDefault="003F13A3">
      <w:pPr>
        <w:rPr>
          <w:rFonts w:ascii="宋体" w:hAnsi="宋体"/>
          <w:szCs w:val="21"/>
        </w:rPr>
      </w:pPr>
    </w:p>
    <w:p w:rsidR="003F13A3" w:rsidRDefault="00A666F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3F13A3" w:rsidRDefault="003F13A3">
      <w:pPr>
        <w:rPr>
          <w:rFonts w:ascii="宋体" w:hAnsi="宋体"/>
          <w:szCs w:val="21"/>
          <w:u w:val="single"/>
        </w:rPr>
      </w:pPr>
    </w:p>
    <w:p w:rsidR="003F13A3" w:rsidRDefault="00A666F9">
      <w:pPr>
        <w:rPr>
          <w:rFonts w:ascii="宋体" w:hAnsi="宋体"/>
          <w:b/>
          <w:color w:val="FF0000"/>
          <w:sz w:val="24"/>
        </w:rPr>
      </w:pPr>
      <w:r>
        <w:rPr>
          <w:rFonts w:ascii="宋体" w:hAnsi="宋体" w:hint="eastAsia"/>
          <w:b/>
          <w:color w:val="FF0000"/>
          <w:sz w:val="24"/>
        </w:rPr>
        <w:t>注：1.所有价格应按“招标文件”中规定的货币单位填写；</w:t>
      </w:r>
    </w:p>
    <w:p w:rsidR="003F13A3" w:rsidRDefault="00A666F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3F13A3" w:rsidRDefault="00A666F9">
      <w:pPr>
        <w:rPr>
          <w:rFonts w:ascii="宋体" w:hAnsi="宋体"/>
          <w:b/>
          <w:color w:val="FF0000"/>
          <w:sz w:val="24"/>
        </w:rPr>
      </w:pPr>
      <w:r>
        <w:rPr>
          <w:rFonts w:ascii="宋体" w:hAnsi="宋体" w:hint="eastAsia"/>
          <w:b/>
          <w:color w:val="FF0000"/>
          <w:sz w:val="24"/>
        </w:rPr>
        <w:t xml:space="preserve">    3.投标总价应为以上各分项价格之和；</w:t>
      </w:r>
    </w:p>
    <w:p w:rsidR="003F13A3" w:rsidRDefault="00A666F9">
      <w:pPr>
        <w:rPr>
          <w:rFonts w:ascii="宋体" w:hAnsi="宋体"/>
          <w:b/>
          <w:color w:val="FF0000"/>
          <w:sz w:val="24"/>
        </w:rPr>
      </w:pPr>
      <w:r>
        <w:rPr>
          <w:rFonts w:ascii="宋体" w:hAnsi="宋体" w:hint="eastAsia"/>
          <w:b/>
          <w:color w:val="FF0000"/>
          <w:sz w:val="24"/>
        </w:rPr>
        <w:t>4.本表格式不得修改；</w:t>
      </w:r>
    </w:p>
    <w:p w:rsidR="003F13A3" w:rsidRDefault="00A666F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3F13A3" w:rsidRDefault="00A666F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3F13A3" w:rsidRDefault="00A666F9">
      <w:pPr>
        <w:rPr>
          <w:rFonts w:ascii="宋体" w:hAnsi="宋体"/>
          <w:b/>
          <w:color w:val="FF0000"/>
          <w:sz w:val="24"/>
        </w:rPr>
      </w:pPr>
      <w:r>
        <w:rPr>
          <w:rFonts w:ascii="宋体" w:hAnsi="宋体" w:hint="eastAsia"/>
          <w:b/>
          <w:color w:val="FF0000"/>
          <w:sz w:val="24"/>
        </w:rPr>
        <w:t>7.开标一览表的投标总价必须与项目报价表的投标总价一致。</w:t>
      </w:r>
    </w:p>
    <w:p w:rsidR="003F13A3" w:rsidRDefault="00A666F9">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3F13A3" w:rsidRDefault="00A666F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3F13A3" w:rsidRDefault="00A666F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3F13A3" w:rsidRDefault="003F13A3">
      <w:pPr>
        <w:ind w:firstLineChars="200" w:firstLine="482"/>
        <w:jc w:val="center"/>
        <w:rPr>
          <w:rFonts w:hAnsi="宋体"/>
          <w:b/>
          <w:bCs/>
          <w:sz w:val="24"/>
        </w:rPr>
      </w:pPr>
    </w:p>
    <w:p w:rsidR="003F13A3" w:rsidRDefault="00A666F9">
      <w:pPr>
        <w:ind w:firstLineChars="200" w:firstLine="482"/>
        <w:jc w:val="center"/>
        <w:rPr>
          <w:rFonts w:hAnsi="宋体"/>
          <w:b/>
          <w:bCs/>
          <w:sz w:val="24"/>
        </w:rPr>
      </w:pPr>
      <w:r>
        <w:rPr>
          <w:rFonts w:hAnsi="宋体" w:hint="eastAsia"/>
          <w:b/>
          <w:bCs/>
          <w:sz w:val="24"/>
        </w:rPr>
        <w:t>（二）可选配件报价清单（不包括在总报价内）</w:t>
      </w:r>
    </w:p>
    <w:p w:rsidR="003F13A3" w:rsidRDefault="00A666F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3F13A3" w:rsidRDefault="003F13A3">
      <w:pPr>
        <w:ind w:firstLineChars="200" w:firstLine="482"/>
        <w:rPr>
          <w:rFonts w:hAnsi="宋体"/>
          <w:b/>
          <w:bCs/>
          <w:sz w:val="24"/>
        </w:rPr>
      </w:pPr>
    </w:p>
    <w:p w:rsidR="003F13A3" w:rsidRDefault="00A666F9">
      <w:pPr>
        <w:ind w:firstLineChars="200" w:firstLine="482"/>
        <w:jc w:val="center"/>
        <w:rPr>
          <w:rFonts w:hAnsi="宋体"/>
          <w:b/>
          <w:bCs/>
          <w:sz w:val="24"/>
        </w:rPr>
      </w:pPr>
      <w:r>
        <w:rPr>
          <w:rFonts w:hAnsi="宋体"/>
          <w:b/>
          <w:bCs/>
          <w:sz w:val="24"/>
        </w:rPr>
        <w:br w:type="page"/>
      </w:r>
    </w:p>
    <w:p w:rsidR="003F13A3" w:rsidRDefault="00A666F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3F13A3" w:rsidRDefault="00A666F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3F13A3" w:rsidRDefault="003F13A3">
      <w:pPr>
        <w:rPr>
          <w:b/>
          <w:bCs/>
          <w:sz w:val="24"/>
        </w:rPr>
      </w:pPr>
    </w:p>
    <w:p w:rsidR="003F13A3" w:rsidRDefault="00A666F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3F13A3" w:rsidRDefault="00A666F9">
      <w:pPr>
        <w:outlineLvl w:val="3"/>
        <w:rPr>
          <w:b/>
          <w:sz w:val="24"/>
        </w:rPr>
      </w:pPr>
      <w:r>
        <w:rPr>
          <w:rFonts w:hint="eastAsia"/>
          <w:b/>
          <w:bCs/>
          <w:sz w:val="24"/>
        </w:rPr>
        <w:t>（一）技术保障措施及</w:t>
      </w:r>
      <w:r>
        <w:rPr>
          <w:rFonts w:hint="eastAsia"/>
          <w:b/>
          <w:sz w:val="24"/>
        </w:rPr>
        <w:t>实施本项目的主要技术人员情况表（格式自定）</w:t>
      </w:r>
    </w:p>
    <w:p w:rsidR="003F13A3" w:rsidRDefault="00A666F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3F13A3" w:rsidRDefault="003F13A3">
      <w:pPr>
        <w:rPr>
          <w:b/>
          <w:bCs/>
          <w:sz w:val="24"/>
        </w:rPr>
      </w:pPr>
    </w:p>
    <w:p w:rsidR="003F13A3" w:rsidRDefault="00A666F9">
      <w:pPr>
        <w:outlineLvl w:val="3"/>
        <w:rPr>
          <w:b/>
          <w:bCs/>
          <w:sz w:val="24"/>
        </w:rPr>
      </w:pPr>
      <w:r>
        <w:rPr>
          <w:rFonts w:hint="eastAsia"/>
          <w:b/>
          <w:bCs/>
          <w:sz w:val="24"/>
        </w:rPr>
        <w:t>（二）施工安全保障措施（可选）</w:t>
      </w:r>
    </w:p>
    <w:p w:rsidR="003F13A3" w:rsidRDefault="00A666F9">
      <w:pPr>
        <w:outlineLvl w:val="3"/>
        <w:rPr>
          <w:b/>
          <w:color w:val="FF0000"/>
          <w:sz w:val="24"/>
        </w:rPr>
      </w:pPr>
      <w:r>
        <w:rPr>
          <w:rFonts w:hint="eastAsia"/>
          <w:b/>
          <w:color w:val="FF0000"/>
          <w:sz w:val="24"/>
        </w:rPr>
        <w:t>提供详细的施工安全保障方案</w:t>
      </w:r>
    </w:p>
    <w:p w:rsidR="003F13A3" w:rsidRDefault="003F13A3"/>
    <w:p w:rsidR="003F13A3" w:rsidRDefault="00A666F9">
      <w:pPr>
        <w:outlineLvl w:val="3"/>
        <w:rPr>
          <w:b/>
          <w:color w:val="000000"/>
          <w:sz w:val="24"/>
        </w:rPr>
      </w:pPr>
      <w:r>
        <w:rPr>
          <w:rFonts w:hint="eastAsia"/>
          <w:b/>
          <w:sz w:val="24"/>
        </w:rPr>
        <w:t>（三）节能环保（可选）</w:t>
      </w:r>
    </w:p>
    <w:p w:rsidR="003F13A3" w:rsidRDefault="003F13A3">
      <w:pPr>
        <w:rPr>
          <w:b/>
          <w:bCs/>
          <w:sz w:val="24"/>
        </w:rPr>
      </w:pPr>
    </w:p>
    <w:p w:rsidR="003F13A3" w:rsidRDefault="00A666F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3F13A3" w:rsidRDefault="003F13A3">
      <w:pPr>
        <w:rPr>
          <w:b/>
          <w:bCs/>
          <w:sz w:val="24"/>
        </w:rPr>
      </w:pPr>
    </w:p>
    <w:p w:rsidR="003F13A3" w:rsidRDefault="00A666F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3F13A3">
        <w:trPr>
          <w:cantSplit/>
        </w:trPr>
        <w:tc>
          <w:tcPr>
            <w:tcW w:w="9288" w:type="dxa"/>
            <w:gridSpan w:val="6"/>
            <w:vAlign w:val="center"/>
          </w:tcPr>
          <w:p w:rsidR="003F13A3" w:rsidRDefault="003F13A3">
            <w:pPr>
              <w:rPr>
                <w:rFonts w:ascii="宋体" w:hAnsi="宋体"/>
                <w:szCs w:val="21"/>
              </w:rPr>
            </w:pPr>
          </w:p>
        </w:tc>
      </w:tr>
      <w:tr w:rsidR="003F13A3">
        <w:tc>
          <w:tcPr>
            <w:tcW w:w="1620" w:type="dxa"/>
            <w:vAlign w:val="center"/>
          </w:tcPr>
          <w:p w:rsidR="003F13A3" w:rsidRDefault="00A666F9">
            <w:pPr>
              <w:rPr>
                <w:rFonts w:ascii="宋体" w:hAnsi="宋体"/>
                <w:szCs w:val="21"/>
              </w:rPr>
            </w:pPr>
            <w:r>
              <w:rPr>
                <w:rFonts w:ascii="宋体" w:hAnsi="宋体" w:hint="eastAsia"/>
                <w:szCs w:val="21"/>
              </w:rPr>
              <w:t>采购人</w:t>
            </w:r>
          </w:p>
        </w:tc>
        <w:tc>
          <w:tcPr>
            <w:tcW w:w="1726" w:type="dxa"/>
            <w:vAlign w:val="center"/>
          </w:tcPr>
          <w:p w:rsidR="003F13A3" w:rsidRDefault="00A666F9">
            <w:pPr>
              <w:rPr>
                <w:rFonts w:ascii="宋体" w:hAnsi="宋体"/>
                <w:szCs w:val="21"/>
              </w:rPr>
            </w:pPr>
            <w:r>
              <w:rPr>
                <w:rFonts w:ascii="宋体" w:hAnsi="宋体" w:hint="eastAsia"/>
                <w:szCs w:val="21"/>
              </w:rPr>
              <w:t>项目名称</w:t>
            </w:r>
          </w:p>
        </w:tc>
        <w:tc>
          <w:tcPr>
            <w:tcW w:w="1548" w:type="dxa"/>
            <w:vAlign w:val="center"/>
          </w:tcPr>
          <w:p w:rsidR="003F13A3" w:rsidRDefault="00A666F9">
            <w:pPr>
              <w:rPr>
                <w:rFonts w:ascii="宋体" w:hAnsi="宋体"/>
                <w:szCs w:val="21"/>
              </w:rPr>
            </w:pPr>
            <w:r>
              <w:rPr>
                <w:rFonts w:ascii="宋体" w:hAnsi="宋体" w:hint="eastAsia"/>
                <w:szCs w:val="21"/>
              </w:rPr>
              <w:t>项目规模（金额）</w:t>
            </w:r>
          </w:p>
        </w:tc>
        <w:tc>
          <w:tcPr>
            <w:tcW w:w="1464" w:type="dxa"/>
            <w:vAlign w:val="center"/>
          </w:tcPr>
          <w:p w:rsidR="003F13A3" w:rsidRDefault="00A666F9">
            <w:pPr>
              <w:rPr>
                <w:rFonts w:ascii="宋体" w:hAnsi="宋体"/>
                <w:szCs w:val="21"/>
              </w:rPr>
            </w:pPr>
            <w:r>
              <w:rPr>
                <w:rFonts w:ascii="宋体" w:hAnsi="宋体" w:hint="eastAsia"/>
                <w:szCs w:val="21"/>
              </w:rPr>
              <w:t>合同签订日期</w:t>
            </w:r>
          </w:p>
        </w:tc>
        <w:tc>
          <w:tcPr>
            <w:tcW w:w="1465" w:type="dxa"/>
            <w:vAlign w:val="center"/>
          </w:tcPr>
          <w:p w:rsidR="003F13A3" w:rsidRDefault="00A666F9">
            <w:pPr>
              <w:rPr>
                <w:rFonts w:ascii="宋体" w:hAnsi="宋体"/>
                <w:szCs w:val="21"/>
              </w:rPr>
            </w:pPr>
            <w:r>
              <w:rPr>
                <w:rFonts w:ascii="宋体" w:hAnsi="宋体" w:hint="eastAsia"/>
                <w:szCs w:val="21"/>
              </w:rPr>
              <w:t>履约验收时间</w:t>
            </w:r>
          </w:p>
        </w:tc>
        <w:tc>
          <w:tcPr>
            <w:tcW w:w="1465" w:type="dxa"/>
            <w:vAlign w:val="center"/>
          </w:tcPr>
          <w:p w:rsidR="003F13A3" w:rsidRDefault="00A666F9">
            <w:pPr>
              <w:rPr>
                <w:rFonts w:ascii="宋体" w:hAnsi="宋体"/>
                <w:szCs w:val="21"/>
              </w:rPr>
            </w:pPr>
            <w:r>
              <w:rPr>
                <w:rFonts w:ascii="宋体" w:hAnsi="宋体" w:hint="eastAsia"/>
                <w:szCs w:val="21"/>
              </w:rPr>
              <w:t>完成质量情况（以履约验收报告为准）</w:t>
            </w:r>
          </w:p>
        </w:tc>
      </w:tr>
      <w:tr w:rsidR="003F13A3">
        <w:tc>
          <w:tcPr>
            <w:tcW w:w="1620" w:type="dxa"/>
            <w:vAlign w:val="center"/>
          </w:tcPr>
          <w:p w:rsidR="003F13A3" w:rsidRDefault="003F13A3">
            <w:pPr>
              <w:rPr>
                <w:rFonts w:ascii="宋体" w:hAnsi="宋体"/>
                <w:szCs w:val="21"/>
              </w:rPr>
            </w:pPr>
          </w:p>
        </w:tc>
        <w:tc>
          <w:tcPr>
            <w:tcW w:w="1726" w:type="dxa"/>
            <w:vAlign w:val="center"/>
          </w:tcPr>
          <w:p w:rsidR="003F13A3" w:rsidRDefault="003F13A3">
            <w:pPr>
              <w:rPr>
                <w:rFonts w:ascii="宋体" w:hAnsi="宋体"/>
                <w:szCs w:val="21"/>
              </w:rPr>
            </w:pPr>
          </w:p>
        </w:tc>
        <w:tc>
          <w:tcPr>
            <w:tcW w:w="1548" w:type="dxa"/>
            <w:vAlign w:val="center"/>
          </w:tcPr>
          <w:p w:rsidR="003F13A3" w:rsidRDefault="003F13A3">
            <w:pPr>
              <w:rPr>
                <w:rFonts w:ascii="宋体" w:hAnsi="宋体"/>
                <w:szCs w:val="21"/>
              </w:rPr>
            </w:pPr>
          </w:p>
        </w:tc>
        <w:tc>
          <w:tcPr>
            <w:tcW w:w="1464" w:type="dxa"/>
            <w:vAlign w:val="center"/>
          </w:tcPr>
          <w:p w:rsidR="003F13A3" w:rsidRDefault="003F13A3">
            <w:pPr>
              <w:rPr>
                <w:rFonts w:ascii="宋体" w:hAnsi="宋体"/>
                <w:szCs w:val="21"/>
              </w:rPr>
            </w:pPr>
          </w:p>
        </w:tc>
        <w:tc>
          <w:tcPr>
            <w:tcW w:w="1465" w:type="dxa"/>
            <w:vAlign w:val="center"/>
          </w:tcPr>
          <w:p w:rsidR="003F13A3" w:rsidRDefault="003F13A3">
            <w:pPr>
              <w:rPr>
                <w:rFonts w:ascii="宋体" w:hAnsi="宋体"/>
                <w:szCs w:val="21"/>
              </w:rPr>
            </w:pPr>
          </w:p>
        </w:tc>
        <w:tc>
          <w:tcPr>
            <w:tcW w:w="1465" w:type="dxa"/>
            <w:vAlign w:val="center"/>
          </w:tcPr>
          <w:p w:rsidR="003F13A3" w:rsidRDefault="003F13A3">
            <w:pPr>
              <w:rPr>
                <w:rFonts w:ascii="宋体" w:hAnsi="宋体"/>
                <w:szCs w:val="21"/>
              </w:rPr>
            </w:pPr>
          </w:p>
        </w:tc>
      </w:tr>
      <w:tr w:rsidR="003F13A3">
        <w:tc>
          <w:tcPr>
            <w:tcW w:w="1620" w:type="dxa"/>
            <w:vAlign w:val="center"/>
          </w:tcPr>
          <w:p w:rsidR="003F13A3" w:rsidRDefault="003F13A3">
            <w:pPr>
              <w:rPr>
                <w:rFonts w:ascii="宋体" w:hAnsi="宋体"/>
                <w:szCs w:val="21"/>
              </w:rPr>
            </w:pPr>
          </w:p>
        </w:tc>
        <w:tc>
          <w:tcPr>
            <w:tcW w:w="1726" w:type="dxa"/>
            <w:vAlign w:val="center"/>
          </w:tcPr>
          <w:p w:rsidR="003F13A3" w:rsidRDefault="003F13A3">
            <w:pPr>
              <w:rPr>
                <w:rFonts w:ascii="宋体" w:hAnsi="宋体"/>
                <w:szCs w:val="21"/>
              </w:rPr>
            </w:pPr>
          </w:p>
        </w:tc>
        <w:tc>
          <w:tcPr>
            <w:tcW w:w="1548" w:type="dxa"/>
            <w:vAlign w:val="center"/>
          </w:tcPr>
          <w:p w:rsidR="003F13A3" w:rsidRDefault="003F13A3">
            <w:pPr>
              <w:rPr>
                <w:rFonts w:ascii="宋体" w:hAnsi="宋体"/>
                <w:szCs w:val="21"/>
              </w:rPr>
            </w:pPr>
          </w:p>
        </w:tc>
        <w:tc>
          <w:tcPr>
            <w:tcW w:w="1464" w:type="dxa"/>
            <w:vAlign w:val="center"/>
          </w:tcPr>
          <w:p w:rsidR="003F13A3" w:rsidRDefault="003F13A3">
            <w:pPr>
              <w:rPr>
                <w:rFonts w:ascii="宋体" w:hAnsi="宋体"/>
                <w:szCs w:val="21"/>
              </w:rPr>
            </w:pPr>
          </w:p>
        </w:tc>
        <w:tc>
          <w:tcPr>
            <w:tcW w:w="1465" w:type="dxa"/>
            <w:vAlign w:val="center"/>
          </w:tcPr>
          <w:p w:rsidR="003F13A3" w:rsidRDefault="003F13A3">
            <w:pPr>
              <w:rPr>
                <w:rFonts w:ascii="宋体" w:hAnsi="宋体"/>
                <w:szCs w:val="21"/>
              </w:rPr>
            </w:pPr>
          </w:p>
        </w:tc>
        <w:tc>
          <w:tcPr>
            <w:tcW w:w="1465" w:type="dxa"/>
            <w:vAlign w:val="center"/>
          </w:tcPr>
          <w:p w:rsidR="003F13A3" w:rsidRDefault="003F13A3">
            <w:pPr>
              <w:rPr>
                <w:rFonts w:ascii="宋体" w:hAnsi="宋体"/>
                <w:szCs w:val="21"/>
              </w:rPr>
            </w:pPr>
          </w:p>
        </w:tc>
      </w:tr>
      <w:tr w:rsidR="003F13A3">
        <w:tc>
          <w:tcPr>
            <w:tcW w:w="1620" w:type="dxa"/>
            <w:vAlign w:val="center"/>
          </w:tcPr>
          <w:p w:rsidR="003F13A3" w:rsidRDefault="003F13A3">
            <w:pPr>
              <w:rPr>
                <w:rFonts w:ascii="宋体" w:hAnsi="宋体"/>
                <w:szCs w:val="21"/>
              </w:rPr>
            </w:pPr>
          </w:p>
        </w:tc>
        <w:tc>
          <w:tcPr>
            <w:tcW w:w="1726" w:type="dxa"/>
            <w:vAlign w:val="center"/>
          </w:tcPr>
          <w:p w:rsidR="003F13A3" w:rsidRDefault="003F13A3">
            <w:pPr>
              <w:rPr>
                <w:rFonts w:ascii="宋体" w:hAnsi="宋体"/>
                <w:szCs w:val="21"/>
              </w:rPr>
            </w:pPr>
          </w:p>
        </w:tc>
        <w:tc>
          <w:tcPr>
            <w:tcW w:w="1548" w:type="dxa"/>
            <w:vAlign w:val="center"/>
          </w:tcPr>
          <w:p w:rsidR="003F13A3" w:rsidRDefault="003F13A3">
            <w:pPr>
              <w:rPr>
                <w:rFonts w:ascii="宋体" w:hAnsi="宋体"/>
                <w:szCs w:val="21"/>
              </w:rPr>
            </w:pPr>
          </w:p>
        </w:tc>
        <w:tc>
          <w:tcPr>
            <w:tcW w:w="1464" w:type="dxa"/>
            <w:vAlign w:val="center"/>
          </w:tcPr>
          <w:p w:rsidR="003F13A3" w:rsidRDefault="003F13A3">
            <w:pPr>
              <w:rPr>
                <w:rFonts w:ascii="宋体" w:hAnsi="宋体"/>
                <w:szCs w:val="21"/>
              </w:rPr>
            </w:pPr>
          </w:p>
        </w:tc>
        <w:tc>
          <w:tcPr>
            <w:tcW w:w="1465" w:type="dxa"/>
            <w:vAlign w:val="center"/>
          </w:tcPr>
          <w:p w:rsidR="003F13A3" w:rsidRDefault="003F13A3">
            <w:pPr>
              <w:rPr>
                <w:rFonts w:ascii="宋体" w:hAnsi="宋体"/>
                <w:szCs w:val="21"/>
              </w:rPr>
            </w:pPr>
          </w:p>
        </w:tc>
        <w:tc>
          <w:tcPr>
            <w:tcW w:w="1465" w:type="dxa"/>
            <w:vAlign w:val="center"/>
          </w:tcPr>
          <w:p w:rsidR="003F13A3" w:rsidRDefault="003F13A3">
            <w:pPr>
              <w:rPr>
                <w:rFonts w:ascii="宋体" w:hAnsi="宋体"/>
                <w:szCs w:val="21"/>
              </w:rPr>
            </w:pPr>
          </w:p>
        </w:tc>
      </w:tr>
      <w:tr w:rsidR="003F13A3">
        <w:tc>
          <w:tcPr>
            <w:tcW w:w="1620" w:type="dxa"/>
            <w:vAlign w:val="center"/>
          </w:tcPr>
          <w:p w:rsidR="003F13A3" w:rsidRDefault="003F13A3">
            <w:pPr>
              <w:rPr>
                <w:rFonts w:ascii="宋体" w:hAnsi="宋体"/>
                <w:szCs w:val="21"/>
              </w:rPr>
            </w:pPr>
          </w:p>
        </w:tc>
        <w:tc>
          <w:tcPr>
            <w:tcW w:w="1726" w:type="dxa"/>
            <w:vAlign w:val="center"/>
          </w:tcPr>
          <w:p w:rsidR="003F13A3" w:rsidRDefault="003F13A3">
            <w:pPr>
              <w:rPr>
                <w:rFonts w:ascii="宋体" w:hAnsi="宋体"/>
                <w:szCs w:val="21"/>
              </w:rPr>
            </w:pPr>
          </w:p>
        </w:tc>
        <w:tc>
          <w:tcPr>
            <w:tcW w:w="1548" w:type="dxa"/>
            <w:vAlign w:val="center"/>
          </w:tcPr>
          <w:p w:rsidR="003F13A3" w:rsidRDefault="003F13A3">
            <w:pPr>
              <w:rPr>
                <w:rFonts w:ascii="宋体" w:hAnsi="宋体"/>
                <w:szCs w:val="21"/>
              </w:rPr>
            </w:pPr>
          </w:p>
        </w:tc>
        <w:tc>
          <w:tcPr>
            <w:tcW w:w="1464" w:type="dxa"/>
            <w:vAlign w:val="center"/>
          </w:tcPr>
          <w:p w:rsidR="003F13A3" w:rsidRDefault="003F13A3">
            <w:pPr>
              <w:rPr>
                <w:rFonts w:ascii="宋体" w:hAnsi="宋体"/>
                <w:szCs w:val="21"/>
              </w:rPr>
            </w:pPr>
          </w:p>
        </w:tc>
        <w:tc>
          <w:tcPr>
            <w:tcW w:w="1465" w:type="dxa"/>
            <w:vAlign w:val="center"/>
          </w:tcPr>
          <w:p w:rsidR="003F13A3" w:rsidRDefault="003F13A3">
            <w:pPr>
              <w:rPr>
                <w:rFonts w:ascii="宋体" w:hAnsi="宋体"/>
                <w:szCs w:val="21"/>
              </w:rPr>
            </w:pPr>
          </w:p>
        </w:tc>
        <w:tc>
          <w:tcPr>
            <w:tcW w:w="1465" w:type="dxa"/>
            <w:vAlign w:val="center"/>
          </w:tcPr>
          <w:p w:rsidR="003F13A3" w:rsidRDefault="003F13A3">
            <w:pPr>
              <w:rPr>
                <w:rFonts w:ascii="宋体" w:hAnsi="宋体"/>
                <w:szCs w:val="21"/>
              </w:rPr>
            </w:pPr>
          </w:p>
        </w:tc>
      </w:tr>
    </w:tbl>
    <w:p w:rsidR="003F13A3" w:rsidRDefault="003F13A3">
      <w:pPr>
        <w:rPr>
          <w:b/>
          <w:bCs/>
          <w:color w:val="FF0000"/>
          <w:sz w:val="24"/>
        </w:rPr>
      </w:pPr>
    </w:p>
    <w:p w:rsidR="003F13A3" w:rsidRDefault="003F13A3">
      <w:pPr>
        <w:rPr>
          <w:b/>
          <w:bCs/>
          <w:color w:val="FF0000"/>
          <w:sz w:val="24"/>
        </w:rPr>
      </w:pPr>
    </w:p>
    <w:p w:rsidR="003F13A3" w:rsidRDefault="003F13A3">
      <w:pPr>
        <w:rPr>
          <w:b/>
          <w:bCs/>
          <w:sz w:val="24"/>
        </w:rPr>
      </w:pPr>
    </w:p>
    <w:p w:rsidR="003F13A3" w:rsidRDefault="00A666F9">
      <w:pPr>
        <w:outlineLvl w:val="3"/>
        <w:rPr>
          <w:b/>
          <w:bCs/>
          <w:sz w:val="24"/>
        </w:rPr>
      </w:pPr>
      <w:r>
        <w:rPr>
          <w:rFonts w:hint="eastAsia"/>
          <w:b/>
          <w:bCs/>
          <w:sz w:val="24"/>
        </w:rPr>
        <w:t>（二）近三年同类业绩证明</w:t>
      </w:r>
      <w:r>
        <w:rPr>
          <w:b/>
          <w:bCs/>
          <w:sz w:val="24"/>
        </w:rPr>
        <w:t>材料</w:t>
      </w:r>
    </w:p>
    <w:p w:rsidR="003F13A3" w:rsidRDefault="00A666F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3F13A3" w:rsidRDefault="003F13A3">
      <w:pPr>
        <w:rPr>
          <w:b/>
          <w:bCs/>
          <w:sz w:val="24"/>
        </w:rPr>
      </w:pPr>
    </w:p>
    <w:p w:rsidR="003F13A3" w:rsidRDefault="003F13A3">
      <w:pPr>
        <w:rPr>
          <w:b/>
          <w:bCs/>
          <w:sz w:val="24"/>
        </w:rPr>
      </w:pPr>
    </w:p>
    <w:p w:rsidR="003F13A3" w:rsidRDefault="003F13A3">
      <w:pPr>
        <w:rPr>
          <w:b/>
          <w:bCs/>
          <w:sz w:val="24"/>
        </w:rPr>
      </w:pPr>
    </w:p>
    <w:p w:rsidR="003F13A3" w:rsidRDefault="00A666F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3F13A3" w:rsidRDefault="003F13A3">
      <w:pPr>
        <w:rPr>
          <w:b/>
          <w:bCs/>
          <w:sz w:val="24"/>
        </w:rPr>
      </w:pPr>
    </w:p>
    <w:p w:rsidR="003F13A3" w:rsidRDefault="00A666F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3F13A3" w:rsidRDefault="003F13A3">
      <w:pPr>
        <w:rPr>
          <w:b/>
          <w:bCs/>
        </w:rPr>
      </w:pPr>
    </w:p>
    <w:p w:rsidR="003F13A3" w:rsidRDefault="00A666F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3F13A3" w:rsidRDefault="00A666F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3F13A3" w:rsidRDefault="00A666F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3F13A3">
        <w:trPr>
          <w:jc w:val="center"/>
        </w:trPr>
        <w:tc>
          <w:tcPr>
            <w:tcW w:w="704" w:type="dxa"/>
          </w:tcPr>
          <w:p w:rsidR="003F13A3" w:rsidRDefault="00A666F9">
            <w:pPr>
              <w:jc w:val="center"/>
              <w:rPr>
                <w:sz w:val="24"/>
              </w:rPr>
            </w:pPr>
            <w:r>
              <w:rPr>
                <w:rFonts w:hint="eastAsia"/>
                <w:sz w:val="24"/>
              </w:rPr>
              <w:t>序号</w:t>
            </w:r>
          </w:p>
        </w:tc>
        <w:tc>
          <w:tcPr>
            <w:tcW w:w="5103" w:type="dxa"/>
          </w:tcPr>
          <w:p w:rsidR="003F13A3" w:rsidRDefault="00A666F9">
            <w:pPr>
              <w:jc w:val="center"/>
              <w:rPr>
                <w:sz w:val="24"/>
              </w:rPr>
            </w:pPr>
            <w:r>
              <w:rPr>
                <w:rFonts w:hint="eastAsia"/>
                <w:sz w:val="24"/>
              </w:rPr>
              <w:t>技术规格证明</w:t>
            </w:r>
            <w:r>
              <w:rPr>
                <w:sz w:val="24"/>
              </w:rPr>
              <w:t>文件名称</w:t>
            </w:r>
          </w:p>
        </w:tc>
        <w:tc>
          <w:tcPr>
            <w:tcW w:w="2126" w:type="dxa"/>
          </w:tcPr>
          <w:p w:rsidR="003F13A3" w:rsidRDefault="00A666F9">
            <w:pPr>
              <w:jc w:val="center"/>
              <w:rPr>
                <w:sz w:val="24"/>
              </w:rPr>
            </w:pPr>
            <w:r>
              <w:rPr>
                <w:rFonts w:hint="eastAsia"/>
                <w:sz w:val="24"/>
              </w:rPr>
              <w:t>备注</w:t>
            </w:r>
          </w:p>
        </w:tc>
      </w:tr>
      <w:tr w:rsidR="003F13A3">
        <w:trPr>
          <w:jc w:val="center"/>
        </w:trPr>
        <w:tc>
          <w:tcPr>
            <w:tcW w:w="704" w:type="dxa"/>
          </w:tcPr>
          <w:p w:rsidR="003F13A3" w:rsidRDefault="00A666F9">
            <w:pPr>
              <w:jc w:val="center"/>
              <w:rPr>
                <w:sz w:val="24"/>
              </w:rPr>
            </w:pPr>
            <w:r>
              <w:rPr>
                <w:rFonts w:hint="eastAsia"/>
                <w:sz w:val="24"/>
              </w:rPr>
              <w:t>1</w:t>
            </w:r>
          </w:p>
        </w:tc>
        <w:tc>
          <w:tcPr>
            <w:tcW w:w="5103" w:type="dxa"/>
          </w:tcPr>
          <w:p w:rsidR="003F13A3" w:rsidRDefault="003F13A3">
            <w:pPr>
              <w:jc w:val="center"/>
              <w:rPr>
                <w:sz w:val="24"/>
              </w:rPr>
            </w:pPr>
          </w:p>
        </w:tc>
        <w:tc>
          <w:tcPr>
            <w:tcW w:w="2126" w:type="dxa"/>
          </w:tcPr>
          <w:p w:rsidR="003F13A3" w:rsidRDefault="003F13A3">
            <w:pPr>
              <w:jc w:val="center"/>
              <w:rPr>
                <w:sz w:val="24"/>
              </w:rPr>
            </w:pPr>
          </w:p>
        </w:tc>
      </w:tr>
      <w:tr w:rsidR="003F13A3">
        <w:trPr>
          <w:jc w:val="center"/>
        </w:trPr>
        <w:tc>
          <w:tcPr>
            <w:tcW w:w="704" w:type="dxa"/>
          </w:tcPr>
          <w:p w:rsidR="003F13A3" w:rsidRDefault="00A666F9">
            <w:pPr>
              <w:jc w:val="center"/>
              <w:rPr>
                <w:sz w:val="24"/>
              </w:rPr>
            </w:pPr>
            <w:r>
              <w:rPr>
                <w:rFonts w:hint="eastAsia"/>
                <w:sz w:val="24"/>
              </w:rPr>
              <w:t>2</w:t>
            </w:r>
          </w:p>
        </w:tc>
        <w:tc>
          <w:tcPr>
            <w:tcW w:w="5103" w:type="dxa"/>
          </w:tcPr>
          <w:p w:rsidR="003F13A3" w:rsidRDefault="003F13A3">
            <w:pPr>
              <w:jc w:val="center"/>
              <w:rPr>
                <w:sz w:val="24"/>
              </w:rPr>
            </w:pPr>
          </w:p>
        </w:tc>
        <w:tc>
          <w:tcPr>
            <w:tcW w:w="2126" w:type="dxa"/>
          </w:tcPr>
          <w:p w:rsidR="003F13A3" w:rsidRDefault="003F13A3">
            <w:pPr>
              <w:jc w:val="center"/>
              <w:rPr>
                <w:sz w:val="24"/>
              </w:rPr>
            </w:pPr>
          </w:p>
        </w:tc>
      </w:tr>
      <w:tr w:rsidR="003F13A3">
        <w:trPr>
          <w:jc w:val="center"/>
        </w:trPr>
        <w:tc>
          <w:tcPr>
            <w:tcW w:w="704" w:type="dxa"/>
          </w:tcPr>
          <w:p w:rsidR="003F13A3" w:rsidRDefault="00A666F9">
            <w:pPr>
              <w:jc w:val="center"/>
              <w:rPr>
                <w:sz w:val="24"/>
              </w:rPr>
            </w:pPr>
            <w:r>
              <w:rPr>
                <w:rFonts w:hint="eastAsia"/>
                <w:sz w:val="24"/>
              </w:rPr>
              <w:t>3</w:t>
            </w:r>
          </w:p>
        </w:tc>
        <w:tc>
          <w:tcPr>
            <w:tcW w:w="5103" w:type="dxa"/>
          </w:tcPr>
          <w:p w:rsidR="003F13A3" w:rsidRDefault="003F13A3">
            <w:pPr>
              <w:jc w:val="center"/>
              <w:rPr>
                <w:sz w:val="24"/>
              </w:rPr>
            </w:pPr>
          </w:p>
        </w:tc>
        <w:tc>
          <w:tcPr>
            <w:tcW w:w="2126" w:type="dxa"/>
          </w:tcPr>
          <w:p w:rsidR="003F13A3" w:rsidRDefault="003F13A3">
            <w:pPr>
              <w:jc w:val="center"/>
              <w:rPr>
                <w:sz w:val="24"/>
              </w:rPr>
            </w:pPr>
          </w:p>
        </w:tc>
      </w:tr>
      <w:tr w:rsidR="003F13A3">
        <w:trPr>
          <w:jc w:val="center"/>
        </w:trPr>
        <w:tc>
          <w:tcPr>
            <w:tcW w:w="704" w:type="dxa"/>
          </w:tcPr>
          <w:p w:rsidR="003F13A3" w:rsidRDefault="003F13A3">
            <w:pPr>
              <w:jc w:val="center"/>
              <w:rPr>
                <w:sz w:val="24"/>
              </w:rPr>
            </w:pPr>
          </w:p>
        </w:tc>
        <w:tc>
          <w:tcPr>
            <w:tcW w:w="5103" w:type="dxa"/>
          </w:tcPr>
          <w:p w:rsidR="003F13A3" w:rsidRDefault="003F13A3">
            <w:pPr>
              <w:jc w:val="center"/>
              <w:rPr>
                <w:sz w:val="24"/>
              </w:rPr>
            </w:pPr>
          </w:p>
        </w:tc>
        <w:tc>
          <w:tcPr>
            <w:tcW w:w="2126" w:type="dxa"/>
          </w:tcPr>
          <w:p w:rsidR="003F13A3" w:rsidRDefault="003F13A3">
            <w:pPr>
              <w:jc w:val="center"/>
              <w:rPr>
                <w:sz w:val="24"/>
              </w:rPr>
            </w:pPr>
          </w:p>
        </w:tc>
      </w:tr>
    </w:tbl>
    <w:p w:rsidR="003F13A3" w:rsidRDefault="003F13A3">
      <w:pPr>
        <w:rPr>
          <w:sz w:val="24"/>
        </w:rPr>
      </w:pPr>
    </w:p>
    <w:p w:rsidR="003F13A3" w:rsidRDefault="00A666F9">
      <w:pPr>
        <w:outlineLvl w:val="3"/>
        <w:rPr>
          <w:b/>
          <w:bCs/>
          <w:sz w:val="24"/>
        </w:rPr>
      </w:pPr>
      <w:r>
        <w:rPr>
          <w:rFonts w:hint="eastAsia"/>
          <w:b/>
          <w:bCs/>
          <w:sz w:val="24"/>
        </w:rPr>
        <w:t>（二）技术规格证明文件</w:t>
      </w:r>
    </w:p>
    <w:p w:rsidR="003F13A3" w:rsidRDefault="003F13A3">
      <w:pPr>
        <w:rPr>
          <w:sz w:val="24"/>
        </w:rPr>
      </w:pPr>
    </w:p>
    <w:p w:rsidR="003F13A3" w:rsidRDefault="003F13A3">
      <w:pPr>
        <w:rPr>
          <w:sz w:val="24"/>
        </w:rPr>
      </w:pPr>
    </w:p>
    <w:p w:rsidR="003F13A3" w:rsidRDefault="00A666F9">
      <w:pPr>
        <w:pStyle w:val="30"/>
        <w:jc w:val="center"/>
        <w:rPr>
          <w:rFonts w:ascii="黑体" w:eastAsia="黑体"/>
          <w:b w:val="0"/>
          <w:sz w:val="24"/>
          <w:szCs w:val="24"/>
        </w:rPr>
      </w:pPr>
      <w:r>
        <w:rPr>
          <w:rFonts w:ascii="黑体" w:eastAsia="黑体" w:hint="eastAsia"/>
          <w:b w:val="0"/>
          <w:sz w:val="24"/>
          <w:szCs w:val="24"/>
        </w:rPr>
        <w:t>十、技术规格偏离表</w:t>
      </w:r>
    </w:p>
    <w:p w:rsidR="003F13A3" w:rsidRDefault="003F13A3">
      <w:pPr>
        <w:rPr>
          <w:sz w:val="24"/>
        </w:rPr>
      </w:pPr>
    </w:p>
    <w:p w:rsidR="003F13A3" w:rsidRDefault="00A666F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9347F5" w:rsidTr="009347F5">
        <w:trPr>
          <w:trHeight w:val="470"/>
        </w:trPr>
        <w:tc>
          <w:tcPr>
            <w:tcW w:w="250" w:type="pct"/>
            <w:vAlign w:val="center"/>
          </w:tcPr>
          <w:p w:rsidR="009347F5" w:rsidRDefault="009347F5" w:rsidP="009347F5">
            <w:pPr>
              <w:jc w:val="center"/>
              <w:rPr>
                <w:szCs w:val="21"/>
              </w:rPr>
            </w:pPr>
            <w:r>
              <w:rPr>
                <w:rFonts w:hint="eastAsia"/>
                <w:szCs w:val="21"/>
              </w:rPr>
              <w:t>序号</w:t>
            </w:r>
          </w:p>
        </w:tc>
        <w:tc>
          <w:tcPr>
            <w:tcW w:w="379" w:type="pct"/>
            <w:vAlign w:val="center"/>
          </w:tcPr>
          <w:p w:rsidR="009347F5" w:rsidRDefault="009347F5" w:rsidP="009347F5">
            <w:pPr>
              <w:widowControl/>
              <w:jc w:val="center"/>
              <w:rPr>
                <w:szCs w:val="21"/>
              </w:rPr>
            </w:pPr>
            <w:r>
              <w:rPr>
                <w:rFonts w:hint="eastAsia"/>
                <w:szCs w:val="21"/>
              </w:rPr>
              <w:t>货物名称</w:t>
            </w:r>
          </w:p>
        </w:tc>
        <w:tc>
          <w:tcPr>
            <w:tcW w:w="1093" w:type="pct"/>
            <w:vAlign w:val="center"/>
          </w:tcPr>
          <w:p w:rsidR="009347F5" w:rsidRDefault="009347F5" w:rsidP="009347F5">
            <w:pPr>
              <w:jc w:val="center"/>
              <w:rPr>
                <w:szCs w:val="21"/>
              </w:rPr>
            </w:pPr>
            <w:r>
              <w:rPr>
                <w:rFonts w:hint="eastAsia"/>
                <w:szCs w:val="21"/>
              </w:rPr>
              <w:t>招标技术要求</w:t>
            </w:r>
          </w:p>
        </w:tc>
        <w:tc>
          <w:tcPr>
            <w:tcW w:w="1093" w:type="pct"/>
            <w:vAlign w:val="center"/>
          </w:tcPr>
          <w:p w:rsidR="009347F5" w:rsidRDefault="009347F5" w:rsidP="009347F5">
            <w:pPr>
              <w:jc w:val="center"/>
              <w:rPr>
                <w:szCs w:val="21"/>
              </w:rPr>
            </w:pPr>
            <w:r>
              <w:rPr>
                <w:rFonts w:hint="eastAsia"/>
                <w:szCs w:val="21"/>
              </w:rPr>
              <w:t>投标技术响应</w:t>
            </w:r>
          </w:p>
        </w:tc>
        <w:tc>
          <w:tcPr>
            <w:tcW w:w="1093" w:type="pct"/>
            <w:vAlign w:val="center"/>
          </w:tcPr>
          <w:p w:rsidR="009347F5" w:rsidRDefault="009347F5" w:rsidP="009347F5">
            <w:pPr>
              <w:jc w:val="center"/>
              <w:rPr>
                <w:szCs w:val="21"/>
              </w:rPr>
            </w:pPr>
            <w:r>
              <w:rPr>
                <w:rFonts w:hint="eastAsia"/>
                <w:szCs w:val="21"/>
              </w:rPr>
              <w:t>偏离情况</w:t>
            </w:r>
          </w:p>
        </w:tc>
        <w:tc>
          <w:tcPr>
            <w:tcW w:w="1093" w:type="pct"/>
            <w:vAlign w:val="center"/>
          </w:tcPr>
          <w:p w:rsidR="009347F5" w:rsidRDefault="009347F5" w:rsidP="009347F5">
            <w:pPr>
              <w:jc w:val="center"/>
              <w:rPr>
                <w:szCs w:val="21"/>
              </w:rPr>
            </w:pPr>
            <w:r>
              <w:rPr>
                <w:rFonts w:hint="eastAsia"/>
                <w:szCs w:val="21"/>
              </w:rPr>
              <w:t>说明</w:t>
            </w:r>
          </w:p>
        </w:tc>
      </w:tr>
      <w:tr w:rsidR="009347F5" w:rsidTr="009347F5">
        <w:trPr>
          <w:trHeight w:val="450"/>
        </w:trPr>
        <w:tc>
          <w:tcPr>
            <w:tcW w:w="250" w:type="pct"/>
            <w:vMerge w:val="restart"/>
            <w:vAlign w:val="center"/>
          </w:tcPr>
          <w:p w:rsidR="009347F5" w:rsidRDefault="009347F5" w:rsidP="00D726C8">
            <w:pPr>
              <w:jc w:val="center"/>
              <w:rPr>
                <w:b/>
                <w:szCs w:val="21"/>
              </w:rPr>
            </w:pPr>
            <w:r>
              <w:rPr>
                <w:rFonts w:hint="eastAsia"/>
                <w:b/>
                <w:szCs w:val="21"/>
              </w:rPr>
              <w:t>1</w:t>
            </w:r>
          </w:p>
        </w:tc>
        <w:tc>
          <w:tcPr>
            <w:tcW w:w="379" w:type="pct"/>
            <w:vMerge w:val="restart"/>
            <w:vAlign w:val="center"/>
          </w:tcPr>
          <w:p w:rsidR="009347F5" w:rsidRDefault="009347F5" w:rsidP="00D726C8">
            <w:pPr>
              <w:jc w:val="center"/>
              <w:rPr>
                <w:b/>
                <w:szCs w:val="21"/>
              </w:rPr>
            </w:pPr>
            <w:r>
              <w:rPr>
                <w:rFonts w:hint="eastAsia"/>
                <w:b/>
                <w:szCs w:val="21"/>
              </w:rPr>
              <w:t>负载均衡设备</w:t>
            </w:r>
          </w:p>
        </w:tc>
        <w:tc>
          <w:tcPr>
            <w:tcW w:w="1093" w:type="pct"/>
          </w:tcPr>
          <w:p w:rsidR="009347F5" w:rsidRDefault="009347F5" w:rsidP="00D726C8">
            <w:pPr>
              <w:rPr>
                <w:rFonts w:ascii="宋体" w:hAnsi="宋体"/>
                <w:b/>
              </w:rPr>
            </w:pPr>
            <w:r>
              <w:rPr>
                <w:rFonts w:ascii="宋体" w:hAnsi="宋体" w:hint="eastAsia"/>
                <w:b/>
              </w:rPr>
              <w:t>1.1</w:t>
            </w:r>
            <w:r>
              <w:rPr>
                <w:rFonts w:ascii="宋体" w:hAnsi="宋体" w:hint="eastAsia"/>
                <w:szCs w:val="21"/>
              </w:rPr>
              <w:t>需采用独立的专用硬件设备，而非通过添加功能模块的方式实现；</w:t>
            </w:r>
          </w:p>
        </w:tc>
        <w:tc>
          <w:tcPr>
            <w:tcW w:w="1093" w:type="pct"/>
          </w:tcPr>
          <w:p w:rsidR="009347F5" w:rsidRDefault="009347F5" w:rsidP="00D726C8">
            <w:pPr>
              <w:rPr>
                <w:rFonts w:ascii="宋体" w:hAnsi="宋体" w:hint="eastAsia"/>
                <w:b/>
              </w:rPr>
            </w:pPr>
          </w:p>
        </w:tc>
        <w:tc>
          <w:tcPr>
            <w:tcW w:w="1093" w:type="pct"/>
          </w:tcPr>
          <w:p w:rsidR="009347F5" w:rsidRDefault="009347F5" w:rsidP="00D726C8">
            <w:pPr>
              <w:rPr>
                <w:rFonts w:ascii="宋体" w:hAnsi="宋体" w:hint="eastAsia"/>
                <w:b/>
              </w:rPr>
            </w:pPr>
          </w:p>
        </w:tc>
        <w:tc>
          <w:tcPr>
            <w:tcW w:w="1093" w:type="pct"/>
          </w:tcPr>
          <w:p w:rsidR="009347F5" w:rsidRDefault="009347F5" w:rsidP="00D726C8">
            <w:pPr>
              <w:rPr>
                <w:rFonts w:ascii="宋体" w:hAnsi="宋体" w:hint="eastAsia"/>
                <w:b/>
              </w:rPr>
            </w:pPr>
          </w:p>
        </w:tc>
      </w:tr>
      <w:tr w:rsidR="009347F5" w:rsidTr="009347F5">
        <w:trPr>
          <w:trHeight w:val="45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1.2</w:t>
            </w:r>
            <w:r>
              <w:rPr>
                <w:rFonts w:ascii="宋体" w:hAnsi="宋体" w:hint="eastAsia"/>
                <w:szCs w:val="21"/>
              </w:rPr>
              <w:t>标准2U机架式设备，配置系统内存≥32 GB；硬盘≥1TB SSD；千兆电口≥6 个；千兆光口≥4 个；万兆光口≥2 个；串口(RJ45)≥1个；USB≥2个USB3.0；冗余电源；</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45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1.3</w:t>
            </w:r>
            <w:r>
              <w:rPr>
                <w:rFonts w:ascii="宋体" w:hAnsi="宋体" w:hint="eastAsia"/>
                <w:szCs w:val="21"/>
              </w:rPr>
              <w:t>吞吐量≥23.5 Gbps；并发会话数≥2000 万；四层新建能力≥50 万CPS；七层新建能力≥23 万；</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rPr>
            </w:pPr>
            <w:r>
              <w:rPr>
                <w:rFonts w:ascii="宋体" w:hAnsi="宋体" w:hint="eastAsia"/>
                <w:b/>
              </w:rPr>
              <w:t>1.4</w:t>
            </w:r>
            <w:r>
              <w:rPr>
                <w:rFonts w:ascii="宋体" w:hAnsi="宋体" w:hint="eastAsia"/>
                <w:szCs w:val="21"/>
              </w:rPr>
              <w:t>支持串接部署方式和旁路部署方式，支持三角传输模式。</w:t>
            </w:r>
            <w:r>
              <w:rPr>
                <w:rFonts w:ascii="宋体" w:hAnsi="宋体"/>
              </w:rPr>
              <w:tab/>
            </w:r>
          </w:p>
        </w:tc>
        <w:tc>
          <w:tcPr>
            <w:tcW w:w="1093" w:type="pct"/>
          </w:tcPr>
          <w:p w:rsidR="009347F5" w:rsidRDefault="009347F5" w:rsidP="00D726C8">
            <w:pPr>
              <w:rPr>
                <w:rFonts w:ascii="宋体" w:hAnsi="宋体" w:hint="eastAsia"/>
                <w:b/>
              </w:rPr>
            </w:pPr>
          </w:p>
        </w:tc>
        <w:tc>
          <w:tcPr>
            <w:tcW w:w="1093" w:type="pct"/>
          </w:tcPr>
          <w:p w:rsidR="009347F5" w:rsidRDefault="009347F5" w:rsidP="00D726C8">
            <w:pPr>
              <w:rPr>
                <w:rFonts w:ascii="宋体" w:hAnsi="宋体" w:hint="eastAsia"/>
                <w:b/>
              </w:rPr>
            </w:pPr>
          </w:p>
        </w:tc>
        <w:tc>
          <w:tcPr>
            <w:tcW w:w="1093" w:type="pct"/>
          </w:tcPr>
          <w:p w:rsidR="009347F5" w:rsidRDefault="009347F5" w:rsidP="00D726C8">
            <w:pPr>
              <w:rPr>
                <w:rFonts w:ascii="宋体" w:hAnsi="宋体" w:hint="eastAsia"/>
                <w:b/>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1.5</w:t>
            </w:r>
            <w:r>
              <w:rPr>
                <w:rFonts w:ascii="宋体" w:hAnsi="宋体" w:hint="eastAsia"/>
                <w:szCs w:val="21"/>
              </w:rPr>
              <w:t>提供针对多条出口线路的链路负载均衡功能，实现inbound和outbound流量的均衡调度，以及链路之间的冗余互备。</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1.6</w:t>
            </w:r>
            <w:r>
              <w:rPr>
                <w:rFonts w:ascii="宋体" w:hAnsi="宋体" w:hint="eastAsia"/>
                <w:szCs w:val="21"/>
              </w:rPr>
              <w:t>提供针对L4/L7内容交换的服务器负载均衡功能，可在单一设备上支持多个应用和服务器集群，可以根据多种算法和要求分配用户的请求。</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szCs w:val="21"/>
              </w:rPr>
            </w:pPr>
            <w:r>
              <w:rPr>
                <w:rFonts w:ascii="宋体" w:hAnsi="宋体" w:hint="eastAsia"/>
                <w:b/>
                <w:szCs w:val="21"/>
              </w:rPr>
              <w:t>1.7</w:t>
            </w:r>
            <w:r>
              <w:rPr>
                <w:rFonts w:ascii="宋体" w:hAnsi="宋体" w:hint="eastAsia"/>
                <w:szCs w:val="21"/>
              </w:rPr>
              <w:t>提供针对多站点业务发布的全局负载均衡功能，通过智能DNS等机制实现内外网用户对多个数据中心的最优接入路径选择</w:t>
            </w:r>
            <w:r>
              <w:rPr>
                <w:rFonts w:ascii="宋体" w:hAnsi="宋体"/>
                <w:szCs w:val="21"/>
              </w:rPr>
              <w:tab/>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szCs w:val="21"/>
              </w:rPr>
              <w:t>▲</w:t>
            </w:r>
            <w:r>
              <w:rPr>
                <w:rFonts w:ascii="宋体" w:hAnsi="宋体" w:hint="eastAsia"/>
                <w:b/>
                <w:szCs w:val="21"/>
              </w:rPr>
              <w:t>1.8</w:t>
            </w:r>
            <w:r>
              <w:rPr>
                <w:rFonts w:ascii="宋体" w:hAnsi="宋体" w:hint="eastAsia"/>
                <w:szCs w:val="21"/>
              </w:rPr>
              <w:t>单一设备可同时支持包括链路负载均衡、全局负载均衡和服务器负载均衡的功能。三种功能同时处于激活可使用状态，无需额外购买相应授权。</w:t>
            </w:r>
            <w:r>
              <w:rPr>
                <w:rFonts w:ascii="宋体" w:hAnsi="宋体" w:hint="eastAsia"/>
                <w:color w:val="FF0000"/>
                <w:szCs w:val="21"/>
              </w:rPr>
              <w:t>（提供设备操作界面截图证明材料)</w:t>
            </w: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1.9</w:t>
            </w:r>
            <w:r>
              <w:rPr>
                <w:rFonts w:ascii="宋体" w:hAnsi="宋体" w:hint="eastAsia"/>
                <w:szCs w:val="21"/>
              </w:rPr>
              <w:t>支持轮询、加权轮询、按主机加权轮询、加权最小连接、按主机加权最小连接、动态反馈、最快响应、最小流量、加权最小流量、按主机加权最小流量、带宽比例、哈希、主备、首个可用、优先级等算法。</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szCs w:val="21"/>
              </w:rPr>
            </w:pPr>
            <w:r>
              <w:rPr>
                <w:rFonts w:ascii="宋体" w:hAnsi="宋体" w:hint="eastAsia"/>
                <w:szCs w:val="21"/>
              </w:rPr>
              <w:t>▲</w:t>
            </w:r>
            <w:r>
              <w:rPr>
                <w:rFonts w:ascii="宋体" w:hAnsi="宋体" w:hint="eastAsia"/>
                <w:b/>
                <w:szCs w:val="21"/>
              </w:rPr>
              <w:t>1.10</w:t>
            </w:r>
            <w:r>
              <w:rPr>
                <w:rFonts w:ascii="宋体" w:hAnsi="宋体" w:hint="eastAsia"/>
                <w:szCs w:val="21"/>
              </w:rPr>
              <w:t>通过某种编程语言（如lua）实现自定义的流量编排，对IP、TCP、UDP、SSL、HTTP和HTTPS等类型的流量进行分发、修改和统计等操作。</w:t>
            </w:r>
            <w:r>
              <w:rPr>
                <w:rFonts w:ascii="宋体" w:hAnsi="宋体" w:hint="eastAsia"/>
                <w:color w:val="FF0000"/>
                <w:szCs w:val="21"/>
              </w:rPr>
              <w:t>（提供设备操作界面截图证明材料)</w:t>
            </w: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1.11</w:t>
            </w:r>
            <w:r>
              <w:rPr>
                <w:rFonts w:ascii="宋体" w:hAnsi="宋体" w:hint="eastAsia"/>
                <w:szCs w:val="21"/>
              </w:rPr>
              <w:t>支持源IP、Cookie（插入/被动/改写）、HTTP-Header、SSL Session ID等多种会话保持机制，支持跨虚拟服务的会话保持。</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25"/>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1.12</w:t>
            </w:r>
            <w:r>
              <w:rPr>
                <w:rFonts w:ascii="宋体" w:hAnsi="宋体" w:hint="eastAsia"/>
                <w:szCs w:val="21"/>
              </w:rPr>
              <w:t>支持防秒杀功能，即能够以JSESSIONID为标识限制用户访问速度，且不影响该用户访问非防护页面</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hint="eastAsia"/>
                <w:b/>
              </w:rPr>
              <w:t>★</w:t>
            </w:r>
            <w:r>
              <w:rPr>
                <w:rFonts w:ascii="宋体" w:hAnsi="宋体" w:hint="eastAsia"/>
                <w:b/>
                <w:szCs w:val="21"/>
              </w:rPr>
              <w:t>1.13</w:t>
            </w:r>
            <w:r>
              <w:rPr>
                <w:rFonts w:ascii="宋体" w:hAnsi="宋体" w:hint="eastAsia"/>
                <w:szCs w:val="21"/>
              </w:rPr>
              <w:t>支持优先级算法下最少可用节点保障，优先级高的节点故障时会自动进行选举，保证优先级高节点的可用性。</w:t>
            </w:r>
          </w:p>
        </w:tc>
        <w:tc>
          <w:tcPr>
            <w:tcW w:w="1093" w:type="pct"/>
          </w:tcPr>
          <w:p w:rsidR="009347F5" w:rsidRDefault="009347F5" w:rsidP="00D726C8">
            <w:pPr>
              <w:rPr>
                <w:rFonts w:hint="eastAsia"/>
                <w:b/>
              </w:rPr>
            </w:pPr>
          </w:p>
        </w:tc>
        <w:tc>
          <w:tcPr>
            <w:tcW w:w="1093" w:type="pct"/>
          </w:tcPr>
          <w:p w:rsidR="009347F5" w:rsidRDefault="009347F5" w:rsidP="00D726C8">
            <w:pPr>
              <w:rPr>
                <w:rFonts w:hint="eastAsia"/>
                <w:b/>
              </w:rPr>
            </w:pPr>
          </w:p>
        </w:tc>
        <w:tc>
          <w:tcPr>
            <w:tcW w:w="1093" w:type="pct"/>
          </w:tcPr>
          <w:p w:rsidR="009347F5" w:rsidRDefault="009347F5" w:rsidP="00D726C8">
            <w:pPr>
              <w:rPr>
                <w:rFonts w:hint="eastAsia"/>
                <w:b/>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szCs w:val="21"/>
              </w:rPr>
              <w:t>▲</w:t>
            </w:r>
            <w:r>
              <w:rPr>
                <w:rFonts w:ascii="宋体" w:hAnsi="宋体" w:hint="eastAsia"/>
                <w:b/>
                <w:szCs w:val="21"/>
              </w:rPr>
              <w:t>1.14</w:t>
            </w:r>
            <w:r>
              <w:rPr>
                <w:rFonts w:ascii="宋体" w:hAnsi="宋体" w:hint="eastAsia"/>
                <w:szCs w:val="21"/>
              </w:rPr>
              <w:t>支持面向服务器健康度的弹性调控机制，可通过监控业务流中的TCP传输异常来衡量服务器节点的有效性，尝试对性能不足的服务器临时开启过载保护，动态调节服务器的负载。</w:t>
            </w:r>
            <w:r>
              <w:rPr>
                <w:rFonts w:ascii="宋体" w:hAnsi="宋体" w:hint="eastAsia"/>
                <w:color w:val="FF0000"/>
                <w:szCs w:val="21"/>
              </w:rPr>
              <w:t>（提供设备操作界面截图证明材料）</w:t>
            </w: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szCs w:val="21"/>
              </w:rPr>
              <w:t>▲</w:t>
            </w:r>
            <w:r>
              <w:rPr>
                <w:rFonts w:ascii="宋体" w:hAnsi="宋体" w:hint="eastAsia"/>
                <w:b/>
                <w:szCs w:val="21"/>
              </w:rPr>
              <w:t>1.15</w:t>
            </w:r>
            <w:r>
              <w:rPr>
                <w:rFonts w:ascii="宋体" w:hAnsi="宋体" w:hint="eastAsia"/>
                <w:szCs w:val="21"/>
              </w:rPr>
              <w:t>支持主动探测方式与被动观测方式结合使用的服务器健康检查手段，保障业务系统的高可用性。</w:t>
            </w:r>
            <w:r>
              <w:rPr>
                <w:rFonts w:ascii="宋体" w:hAnsi="宋体" w:hint="eastAsia"/>
                <w:color w:val="FF0000"/>
                <w:szCs w:val="21"/>
              </w:rPr>
              <w:t>（提供设备操作界面截图证明材料）</w:t>
            </w: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r>
      <w:tr w:rsidR="009347F5" w:rsidTr="009347F5">
        <w:trPr>
          <w:trHeight w:val="416"/>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1.16</w:t>
            </w:r>
            <w:r>
              <w:rPr>
                <w:rFonts w:ascii="宋体" w:hAnsi="宋体" w:hint="eastAsia"/>
                <w:szCs w:val="21"/>
              </w:rPr>
              <w:t>支持配置每台的服务器最大连接限制和新建连接限制，以及单个特定用户或者一个用户组中所</w:t>
            </w:r>
            <w:r>
              <w:rPr>
                <w:rFonts w:ascii="宋体" w:hAnsi="宋体" w:hint="eastAsia"/>
                <w:szCs w:val="21"/>
              </w:rPr>
              <w:lastRenderedPageBreak/>
              <w:t>有用户访问指定应用服务的并发连接总数限制，避免应用系统的服务器过载。</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szCs w:val="21"/>
              </w:rPr>
              <w:t>▲</w:t>
            </w:r>
            <w:r>
              <w:rPr>
                <w:rFonts w:ascii="宋体" w:hAnsi="宋体" w:hint="eastAsia"/>
                <w:b/>
                <w:szCs w:val="21"/>
              </w:rPr>
              <w:t>1.17</w:t>
            </w:r>
            <w:r>
              <w:rPr>
                <w:rFonts w:ascii="宋体" w:hAnsi="宋体" w:hint="eastAsia"/>
                <w:szCs w:val="21"/>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r>
              <w:rPr>
                <w:rFonts w:ascii="宋体" w:hAnsi="宋体" w:hint="eastAsia"/>
                <w:color w:val="FF0000"/>
                <w:szCs w:val="21"/>
              </w:rPr>
              <w:t>（提供设备操作界面截图证明材料）</w:t>
            </w: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c>
          <w:tcPr>
            <w:tcW w:w="1093" w:type="pct"/>
          </w:tcPr>
          <w:p w:rsidR="009347F5" w:rsidRDefault="009347F5" w:rsidP="00D726C8">
            <w:pPr>
              <w:rPr>
                <w:rFonts w:ascii="宋体" w:hAnsi="宋体" w:hint="eastAsia"/>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1.18</w:t>
            </w:r>
            <w:r>
              <w:rPr>
                <w:rFonts w:ascii="宋体" w:hAnsi="宋体" w:hint="eastAsia"/>
                <w:szCs w:val="21"/>
              </w:rPr>
              <w:t xml:space="preserve"> IPv6支持双栈模式，支持NAT46、NAT64、NAT66、FTP ALG、DNS64等协议转换;</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1.19</w:t>
            </w:r>
            <w:r>
              <w:rPr>
                <w:rFonts w:ascii="宋体" w:hAnsi="宋体" w:hint="eastAsia"/>
                <w:szCs w:val="21"/>
              </w:rPr>
              <w:t xml:space="preserve"> IPv6改造方案能够解决天窗问题，支持一条策略匹配多个外链网站，同时外链和网站子链发生修改时支持自动识别并做主动修改，支持通过自动解析的方式解决天窗问题</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1.20</w:t>
            </w:r>
            <w:r>
              <w:rPr>
                <w:rFonts w:ascii="宋体" w:hAnsi="宋体" w:hint="eastAsia"/>
                <w:szCs w:val="21"/>
              </w:rPr>
              <w:t>七层虚拟服务支持时间戳、TIME_WAIT资源快速回收、节点失效关闭连接和重置无效连接功能</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1.21</w:t>
            </w:r>
            <w:r>
              <w:rPr>
                <w:rFonts w:ascii="宋体" w:hAnsi="宋体" w:hint="eastAsia"/>
                <w:szCs w:val="21"/>
              </w:rPr>
              <w:t>支持SSL卸载功能，卸除服务器端的密集型运算任务，释放服务器计算资源，并提升SSL业务的处理速度；</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1.2</w:t>
            </w:r>
            <w:r>
              <w:rPr>
                <w:rFonts w:ascii="宋体" w:hAnsi="宋体"/>
                <w:b/>
                <w:szCs w:val="21"/>
              </w:rPr>
              <w:t>2</w:t>
            </w:r>
            <w:r>
              <w:rPr>
                <w:rFonts w:ascii="宋体" w:hAnsi="宋体" w:hint="eastAsia"/>
                <w:szCs w:val="21"/>
              </w:rPr>
              <w:t>支持SSL加密功能，可将普通流量加密以适配需要通过SSL/TLS协议才能访问的服务器；</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1.23</w:t>
            </w:r>
            <w:r>
              <w:rPr>
                <w:rFonts w:ascii="宋体" w:hAnsi="宋体" w:hint="eastAsia"/>
                <w:szCs w:val="21"/>
              </w:rPr>
              <w:t>支持双机热备部署方式，可自动同步配置并提供连接会话的镜像功能，实现无缝故障切换；</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1.24</w:t>
            </w:r>
            <w:r>
              <w:rPr>
                <w:rFonts w:ascii="宋体" w:hAnsi="宋体" w:hint="eastAsia"/>
                <w:szCs w:val="21"/>
              </w:rPr>
              <w:t>支持高可用集群N+M部署方式，单集群支持16台设备，可自动同步配置并提供连接会话的镜像功能，实现无缝故障切换；</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r w:rsidR="009347F5" w:rsidTr="009347F5">
        <w:trPr>
          <w:trHeight w:val="510"/>
        </w:trPr>
        <w:tc>
          <w:tcPr>
            <w:tcW w:w="250" w:type="pct"/>
            <w:vMerge/>
            <w:vAlign w:val="center"/>
          </w:tcPr>
          <w:p w:rsidR="009347F5" w:rsidRDefault="009347F5" w:rsidP="00D726C8">
            <w:pPr>
              <w:jc w:val="center"/>
              <w:rPr>
                <w:b/>
                <w:szCs w:val="21"/>
              </w:rPr>
            </w:pPr>
          </w:p>
        </w:tc>
        <w:tc>
          <w:tcPr>
            <w:tcW w:w="379" w:type="pct"/>
            <w:vMerge/>
            <w:vAlign w:val="center"/>
          </w:tcPr>
          <w:p w:rsidR="009347F5" w:rsidRDefault="009347F5" w:rsidP="00D726C8">
            <w:pPr>
              <w:jc w:val="center"/>
              <w:rPr>
                <w:b/>
                <w:szCs w:val="21"/>
              </w:rPr>
            </w:pPr>
          </w:p>
        </w:tc>
        <w:tc>
          <w:tcPr>
            <w:tcW w:w="1093" w:type="pct"/>
          </w:tcPr>
          <w:p w:rsidR="009347F5" w:rsidRDefault="009347F5" w:rsidP="00D726C8">
            <w:pPr>
              <w:rPr>
                <w:rFonts w:ascii="宋体" w:hAnsi="宋体"/>
                <w:b/>
                <w:szCs w:val="21"/>
              </w:rPr>
            </w:pPr>
            <w:r>
              <w:rPr>
                <w:rFonts w:ascii="宋体" w:hAnsi="宋体" w:hint="eastAsia"/>
                <w:b/>
                <w:szCs w:val="21"/>
              </w:rPr>
              <w:t>1.25</w:t>
            </w:r>
            <w:r>
              <w:rPr>
                <w:rFonts w:ascii="宋体" w:hAnsi="宋体" w:hint="eastAsia"/>
                <w:szCs w:val="21"/>
              </w:rPr>
              <w:t>支持全中文管理界面和HTTPS方式登录、用户角色管理、多级授权管理。</w:t>
            </w: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c>
          <w:tcPr>
            <w:tcW w:w="1093" w:type="pct"/>
          </w:tcPr>
          <w:p w:rsidR="009347F5" w:rsidRDefault="009347F5" w:rsidP="00D726C8">
            <w:pPr>
              <w:rPr>
                <w:rFonts w:ascii="宋体" w:hAnsi="宋体" w:hint="eastAsia"/>
                <w:b/>
                <w:szCs w:val="21"/>
              </w:rPr>
            </w:pPr>
          </w:p>
        </w:tc>
      </w:tr>
    </w:tbl>
    <w:p w:rsidR="003F13A3" w:rsidRDefault="00A666F9">
      <w:pPr>
        <w:rPr>
          <w:sz w:val="24"/>
        </w:rPr>
      </w:pPr>
      <w:r>
        <w:rPr>
          <w:rFonts w:hint="eastAsia"/>
          <w:sz w:val="24"/>
        </w:rPr>
        <w:t>备注：</w:t>
      </w:r>
    </w:p>
    <w:p w:rsidR="003F13A3" w:rsidRDefault="00A666F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3F13A3" w:rsidRDefault="00A666F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3F13A3" w:rsidRDefault="00A666F9">
      <w:pPr>
        <w:rPr>
          <w:color w:val="FF0000"/>
          <w:sz w:val="24"/>
        </w:rPr>
      </w:pPr>
      <w:r>
        <w:rPr>
          <w:rFonts w:hint="eastAsia"/>
          <w:color w:val="FF0000"/>
          <w:sz w:val="24"/>
        </w:rPr>
        <w:t>3</w:t>
      </w:r>
      <w:r>
        <w:rPr>
          <w:rFonts w:hint="eastAsia"/>
          <w:color w:val="FF0000"/>
          <w:sz w:val="24"/>
        </w:rPr>
        <w:t>、“偏离情况”一栏应如实填写“正偏离”、“负偏离”或“无偏离”。</w:t>
      </w:r>
    </w:p>
    <w:p w:rsidR="003F13A3" w:rsidRDefault="00A666F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3F13A3" w:rsidRDefault="00A666F9">
      <w:pPr>
        <w:rPr>
          <w:sz w:val="24"/>
        </w:rPr>
      </w:pPr>
      <w:r>
        <w:rPr>
          <w:rFonts w:hint="eastAsia"/>
          <w:sz w:val="24"/>
        </w:rPr>
        <w:t>5</w:t>
      </w:r>
      <w:r>
        <w:rPr>
          <w:rFonts w:hint="eastAsia"/>
          <w:sz w:val="24"/>
        </w:rPr>
        <w:t>、证明资料的提供要求：</w:t>
      </w:r>
    </w:p>
    <w:p w:rsidR="003F13A3" w:rsidRDefault="00A666F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F13A3" w:rsidRDefault="00A666F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3F13A3" w:rsidRDefault="00A666F9">
      <w:pPr>
        <w:rPr>
          <w:sz w:val="24"/>
        </w:rPr>
      </w:pPr>
      <w:r>
        <w:rPr>
          <w:rFonts w:hint="eastAsia"/>
          <w:sz w:val="24"/>
        </w:rPr>
        <w:lastRenderedPageBreak/>
        <w:t>未达到以上提供要求的，评标委员会有权认定为不合格响应，其相关分数予以扣减或作废标处理。</w:t>
      </w:r>
    </w:p>
    <w:p w:rsidR="003F13A3" w:rsidRDefault="00A666F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3F13A3" w:rsidRDefault="00A666F9">
      <w:pPr>
        <w:rPr>
          <w:sz w:val="24"/>
        </w:rPr>
      </w:pPr>
      <w:r>
        <w:rPr>
          <w:sz w:val="24"/>
        </w:rPr>
        <w:br w:type="page"/>
      </w:r>
    </w:p>
    <w:p w:rsidR="003F13A3" w:rsidRDefault="00A666F9">
      <w:pPr>
        <w:pStyle w:val="30"/>
        <w:jc w:val="center"/>
        <w:rPr>
          <w:b w:val="0"/>
        </w:rPr>
      </w:pPr>
      <w:r>
        <w:rPr>
          <w:rFonts w:ascii="黑体" w:eastAsia="黑体" w:hint="eastAsia"/>
          <w:b w:val="0"/>
          <w:bCs w:val="0"/>
          <w:kern w:val="0"/>
          <w:sz w:val="24"/>
          <w:szCs w:val="20"/>
        </w:rPr>
        <w:lastRenderedPageBreak/>
        <w:t>十一、商务需求偏离表</w:t>
      </w:r>
    </w:p>
    <w:p w:rsidR="003F13A3" w:rsidRDefault="003F13A3">
      <w:pPr>
        <w:rPr>
          <w:b/>
          <w:sz w:val="24"/>
        </w:rPr>
      </w:pPr>
    </w:p>
    <w:p w:rsidR="003F13A3" w:rsidRDefault="00A666F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347F5" w:rsidTr="009347F5">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9347F5" w:rsidRDefault="009347F5" w:rsidP="009347F5">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9347F5" w:rsidRDefault="009347F5" w:rsidP="009347F5">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9347F5" w:rsidRDefault="009347F5" w:rsidP="009347F5">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9347F5" w:rsidRDefault="009347F5" w:rsidP="009347F5">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9347F5" w:rsidRDefault="009347F5" w:rsidP="009347F5">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9347F5" w:rsidRDefault="009347F5" w:rsidP="009347F5">
            <w:pPr>
              <w:jc w:val="center"/>
              <w:rPr>
                <w:b/>
                <w:szCs w:val="21"/>
              </w:rPr>
            </w:pPr>
            <w:r>
              <w:rPr>
                <w:rFonts w:hint="eastAsia"/>
                <w:b/>
                <w:szCs w:val="21"/>
              </w:rPr>
              <w:t>说明</w:t>
            </w:r>
          </w:p>
        </w:tc>
      </w:tr>
      <w:tr w:rsidR="009347F5" w:rsidTr="009347F5">
        <w:trPr>
          <w:trHeight w:val="280"/>
        </w:trPr>
        <w:tc>
          <w:tcPr>
            <w:tcW w:w="1664" w:type="pct"/>
            <w:gridSpan w:val="3"/>
          </w:tcPr>
          <w:p w:rsidR="009347F5" w:rsidRDefault="009347F5" w:rsidP="00D726C8">
            <w:pPr>
              <w:rPr>
                <w:b/>
              </w:rPr>
            </w:pPr>
            <w:r>
              <w:rPr>
                <w:rFonts w:hint="eastAsia"/>
                <w:b/>
              </w:rPr>
              <w:t>（一）免费保修期内售后服务要求</w:t>
            </w:r>
          </w:p>
        </w:tc>
        <w:tc>
          <w:tcPr>
            <w:tcW w:w="1112" w:type="pct"/>
          </w:tcPr>
          <w:p w:rsidR="009347F5" w:rsidRDefault="009347F5" w:rsidP="00D726C8">
            <w:pPr>
              <w:rPr>
                <w:rFonts w:hint="eastAsia"/>
                <w:b/>
              </w:rPr>
            </w:pPr>
          </w:p>
        </w:tc>
        <w:tc>
          <w:tcPr>
            <w:tcW w:w="1112" w:type="pct"/>
          </w:tcPr>
          <w:p w:rsidR="009347F5" w:rsidRDefault="009347F5" w:rsidP="00D726C8">
            <w:pPr>
              <w:rPr>
                <w:rFonts w:hint="eastAsia"/>
                <w:b/>
              </w:rPr>
            </w:pPr>
          </w:p>
        </w:tc>
        <w:tc>
          <w:tcPr>
            <w:tcW w:w="1112" w:type="pct"/>
          </w:tcPr>
          <w:p w:rsidR="009347F5" w:rsidRDefault="009347F5" w:rsidP="00D726C8">
            <w:pPr>
              <w:rPr>
                <w:rFonts w:hint="eastAsia"/>
                <w:b/>
              </w:rPr>
            </w:pPr>
          </w:p>
        </w:tc>
      </w:tr>
      <w:tr w:rsidR="009347F5" w:rsidTr="009347F5">
        <w:trPr>
          <w:trHeight w:val="150"/>
        </w:trPr>
        <w:tc>
          <w:tcPr>
            <w:tcW w:w="250" w:type="pct"/>
            <w:vAlign w:val="center"/>
          </w:tcPr>
          <w:p w:rsidR="009347F5" w:rsidRDefault="009347F5" w:rsidP="00D726C8">
            <w:pPr>
              <w:jc w:val="center"/>
              <w:rPr>
                <w:b/>
              </w:rPr>
            </w:pPr>
            <w:r>
              <w:rPr>
                <w:rFonts w:hint="eastAsia"/>
                <w:b/>
              </w:rPr>
              <w:t>1</w:t>
            </w:r>
          </w:p>
        </w:tc>
        <w:tc>
          <w:tcPr>
            <w:tcW w:w="301" w:type="pct"/>
            <w:vAlign w:val="center"/>
          </w:tcPr>
          <w:p w:rsidR="009347F5" w:rsidRDefault="009347F5" w:rsidP="00D726C8">
            <w:r>
              <w:rPr>
                <w:rFonts w:hint="eastAsia"/>
              </w:rPr>
              <w:t>免费保修期</w:t>
            </w:r>
          </w:p>
        </w:tc>
        <w:tc>
          <w:tcPr>
            <w:tcW w:w="1112" w:type="pct"/>
          </w:tcPr>
          <w:p w:rsidR="009347F5" w:rsidRDefault="009347F5" w:rsidP="00D726C8">
            <w:pPr>
              <w:rPr>
                <w:b/>
              </w:rPr>
            </w:pPr>
            <w:r>
              <w:rPr>
                <w:rFonts w:hint="eastAsia"/>
                <w:bCs/>
                <w:szCs w:val="21"/>
              </w:rPr>
              <w:t>货物免费保修期</w:t>
            </w:r>
            <w:r>
              <w:rPr>
                <w:rFonts w:hint="eastAsia"/>
                <w:bCs/>
                <w:szCs w:val="21"/>
                <w:u w:val="single"/>
              </w:rPr>
              <w:t xml:space="preserve">  </w:t>
            </w:r>
            <w:r>
              <w:rPr>
                <w:bCs/>
                <w:szCs w:val="21"/>
                <w:u w:val="single"/>
              </w:rPr>
              <w:t xml:space="preserve">5 </w:t>
            </w:r>
            <w:r>
              <w:rPr>
                <w:rFonts w:hint="eastAsia"/>
                <w:bCs/>
                <w:szCs w:val="21"/>
                <w:u w:val="single"/>
              </w:rPr>
              <w:t xml:space="preserve"> </w:t>
            </w:r>
            <w:r>
              <w:rPr>
                <w:rFonts w:hint="eastAsia"/>
                <w:bCs/>
                <w:szCs w:val="21"/>
              </w:rPr>
              <w:t>年，时间自最终验收合格并交付使用之日起计算。</w:t>
            </w: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r>
      <w:tr w:rsidR="009347F5" w:rsidTr="009347F5">
        <w:trPr>
          <w:trHeight w:val="320"/>
        </w:trPr>
        <w:tc>
          <w:tcPr>
            <w:tcW w:w="250" w:type="pct"/>
            <w:vAlign w:val="center"/>
          </w:tcPr>
          <w:p w:rsidR="009347F5" w:rsidRDefault="009347F5" w:rsidP="00D726C8">
            <w:pPr>
              <w:jc w:val="center"/>
              <w:rPr>
                <w:b/>
              </w:rPr>
            </w:pPr>
            <w:r>
              <w:rPr>
                <w:rFonts w:hint="eastAsia"/>
                <w:b/>
              </w:rPr>
              <w:t>2</w:t>
            </w:r>
          </w:p>
        </w:tc>
        <w:tc>
          <w:tcPr>
            <w:tcW w:w="301" w:type="pct"/>
          </w:tcPr>
          <w:p w:rsidR="009347F5" w:rsidRDefault="009347F5" w:rsidP="00D726C8">
            <w:r>
              <w:rPr>
                <w:rFonts w:hint="eastAsia"/>
              </w:rPr>
              <w:t>维修响应及故障解决时间</w:t>
            </w:r>
          </w:p>
        </w:tc>
        <w:tc>
          <w:tcPr>
            <w:tcW w:w="1112" w:type="pct"/>
          </w:tcPr>
          <w:p w:rsidR="009347F5" w:rsidRDefault="009347F5" w:rsidP="00D726C8">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r>
      <w:tr w:rsidR="009347F5" w:rsidTr="009347F5">
        <w:trPr>
          <w:trHeight w:val="320"/>
        </w:trPr>
        <w:tc>
          <w:tcPr>
            <w:tcW w:w="250" w:type="pct"/>
            <w:vAlign w:val="center"/>
          </w:tcPr>
          <w:p w:rsidR="009347F5" w:rsidRDefault="009347F5" w:rsidP="00D726C8">
            <w:pPr>
              <w:jc w:val="center"/>
              <w:rPr>
                <w:b/>
              </w:rPr>
            </w:pPr>
            <w:r>
              <w:rPr>
                <w:rFonts w:hint="eastAsia"/>
                <w:b/>
              </w:rPr>
              <w:t>3</w:t>
            </w:r>
          </w:p>
        </w:tc>
        <w:tc>
          <w:tcPr>
            <w:tcW w:w="301" w:type="pct"/>
          </w:tcPr>
          <w:p w:rsidR="009347F5" w:rsidRDefault="009347F5" w:rsidP="00D726C8">
            <w:r>
              <w:rPr>
                <w:rFonts w:hint="eastAsia"/>
              </w:rPr>
              <w:t>发生</w:t>
            </w:r>
            <w:r>
              <w:t>质量问题</w:t>
            </w:r>
            <w:r>
              <w:rPr>
                <w:rFonts w:hint="eastAsia"/>
              </w:rPr>
              <w:t>的</w:t>
            </w:r>
            <w:r>
              <w:t>处理方式</w:t>
            </w:r>
          </w:p>
        </w:tc>
        <w:tc>
          <w:tcPr>
            <w:tcW w:w="1112" w:type="pct"/>
          </w:tcPr>
          <w:p w:rsidR="009347F5" w:rsidRDefault="009347F5" w:rsidP="00D726C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r>
      <w:tr w:rsidR="009347F5" w:rsidTr="009347F5">
        <w:trPr>
          <w:trHeight w:val="523"/>
        </w:trPr>
        <w:tc>
          <w:tcPr>
            <w:tcW w:w="250" w:type="pct"/>
            <w:vAlign w:val="center"/>
          </w:tcPr>
          <w:p w:rsidR="009347F5" w:rsidRDefault="009347F5" w:rsidP="00D726C8">
            <w:pPr>
              <w:jc w:val="center"/>
              <w:rPr>
                <w:b/>
              </w:rPr>
            </w:pPr>
            <w:r>
              <w:rPr>
                <w:rFonts w:hint="eastAsia"/>
                <w:b/>
              </w:rPr>
              <w:t>4</w:t>
            </w:r>
          </w:p>
        </w:tc>
        <w:tc>
          <w:tcPr>
            <w:tcW w:w="301" w:type="pct"/>
            <w:vAlign w:val="center"/>
          </w:tcPr>
          <w:p w:rsidR="009347F5" w:rsidRDefault="009347F5" w:rsidP="00D726C8">
            <w:pPr>
              <w:rPr>
                <w:b/>
              </w:rPr>
            </w:pPr>
            <w:r>
              <w:rPr>
                <w:rFonts w:hint="eastAsia"/>
              </w:rPr>
              <w:t>其他</w:t>
            </w:r>
          </w:p>
        </w:tc>
        <w:tc>
          <w:tcPr>
            <w:tcW w:w="1112" w:type="pct"/>
            <w:vAlign w:val="center"/>
          </w:tcPr>
          <w:p w:rsidR="009347F5" w:rsidRDefault="009347F5" w:rsidP="00D726C8">
            <w:pPr>
              <w:rPr>
                <w:b/>
              </w:rPr>
            </w:pPr>
            <w:r>
              <w:rPr>
                <w:rFonts w:hint="eastAsia"/>
                <w:bCs/>
                <w:szCs w:val="21"/>
              </w:rPr>
              <w:t>投标人应按其投标文件中的承诺，进行其他售后服务工作。</w:t>
            </w: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r>
      <w:tr w:rsidR="009347F5" w:rsidTr="009347F5">
        <w:trPr>
          <w:trHeight w:val="280"/>
        </w:trPr>
        <w:tc>
          <w:tcPr>
            <w:tcW w:w="1664" w:type="pct"/>
            <w:gridSpan w:val="3"/>
          </w:tcPr>
          <w:p w:rsidR="009347F5" w:rsidRDefault="009347F5" w:rsidP="00D726C8">
            <w:pPr>
              <w:rPr>
                <w:b/>
              </w:rPr>
            </w:pPr>
            <w:r>
              <w:rPr>
                <w:rFonts w:hint="eastAsia"/>
                <w:b/>
              </w:rPr>
              <w:t>（二）免费保修期外售后服务要求</w:t>
            </w:r>
          </w:p>
        </w:tc>
        <w:tc>
          <w:tcPr>
            <w:tcW w:w="1112" w:type="pct"/>
          </w:tcPr>
          <w:p w:rsidR="009347F5" w:rsidRDefault="009347F5" w:rsidP="00D726C8">
            <w:pPr>
              <w:rPr>
                <w:rFonts w:hint="eastAsia"/>
                <w:b/>
              </w:rPr>
            </w:pPr>
          </w:p>
        </w:tc>
        <w:tc>
          <w:tcPr>
            <w:tcW w:w="1112" w:type="pct"/>
          </w:tcPr>
          <w:p w:rsidR="009347F5" w:rsidRDefault="009347F5" w:rsidP="00D726C8">
            <w:pPr>
              <w:rPr>
                <w:rFonts w:hint="eastAsia"/>
                <w:b/>
              </w:rPr>
            </w:pPr>
          </w:p>
        </w:tc>
        <w:tc>
          <w:tcPr>
            <w:tcW w:w="1112" w:type="pct"/>
          </w:tcPr>
          <w:p w:rsidR="009347F5" w:rsidRDefault="009347F5" w:rsidP="00D726C8">
            <w:pPr>
              <w:rPr>
                <w:rFonts w:hint="eastAsia"/>
                <w:b/>
              </w:rPr>
            </w:pPr>
          </w:p>
        </w:tc>
      </w:tr>
      <w:tr w:rsidR="009347F5" w:rsidTr="009347F5">
        <w:trPr>
          <w:trHeight w:val="350"/>
        </w:trPr>
        <w:tc>
          <w:tcPr>
            <w:tcW w:w="250" w:type="pct"/>
            <w:vAlign w:val="center"/>
          </w:tcPr>
          <w:p w:rsidR="009347F5" w:rsidRDefault="009347F5" w:rsidP="00D726C8">
            <w:pPr>
              <w:jc w:val="center"/>
              <w:rPr>
                <w:b/>
              </w:rPr>
            </w:pPr>
            <w:r>
              <w:rPr>
                <w:rFonts w:hint="eastAsia"/>
                <w:b/>
              </w:rPr>
              <w:t>1</w:t>
            </w:r>
          </w:p>
        </w:tc>
        <w:tc>
          <w:tcPr>
            <w:tcW w:w="301" w:type="pct"/>
          </w:tcPr>
          <w:p w:rsidR="009347F5" w:rsidRDefault="009347F5" w:rsidP="00D726C8">
            <w:pPr>
              <w:rPr>
                <w:b/>
              </w:rPr>
            </w:pPr>
          </w:p>
        </w:tc>
        <w:tc>
          <w:tcPr>
            <w:tcW w:w="1112" w:type="pct"/>
          </w:tcPr>
          <w:p w:rsidR="009347F5" w:rsidRDefault="009347F5" w:rsidP="00D726C8">
            <w:r>
              <w:rPr>
                <w:rFonts w:hint="eastAsia"/>
              </w:rPr>
              <w:t>免费</w:t>
            </w:r>
            <w:r>
              <w:t>保修期</w:t>
            </w:r>
            <w:r>
              <w:rPr>
                <w:rFonts w:hint="eastAsia"/>
              </w:rPr>
              <w:t>后继续支持维修，并按成本价标准收取维修及零件费用。</w:t>
            </w:r>
          </w:p>
        </w:tc>
        <w:tc>
          <w:tcPr>
            <w:tcW w:w="1112" w:type="pct"/>
          </w:tcPr>
          <w:p w:rsidR="009347F5" w:rsidRDefault="009347F5" w:rsidP="00D726C8">
            <w:pPr>
              <w:rPr>
                <w:rFonts w:hint="eastAsia"/>
              </w:rPr>
            </w:pPr>
          </w:p>
        </w:tc>
        <w:tc>
          <w:tcPr>
            <w:tcW w:w="1112" w:type="pct"/>
          </w:tcPr>
          <w:p w:rsidR="009347F5" w:rsidRDefault="009347F5" w:rsidP="00D726C8">
            <w:pPr>
              <w:rPr>
                <w:rFonts w:hint="eastAsia"/>
              </w:rPr>
            </w:pPr>
          </w:p>
        </w:tc>
        <w:tc>
          <w:tcPr>
            <w:tcW w:w="1112" w:type="pct"/>
          </w:tcPr>
          <w:p w:rsidR="009347F5" w:rsidRDefault="009347F5" w:rsidP="00D726C8">
            <w:pPr>
              <w:rPr>
                <w:rFonts w:hint="eastAsia"/>
              </w:rPr>
            </w:pPr>
          </w:p>
        </w:tc>
      </w:tr>
      <w:tr w:rsidR="009347F5" w:rsidTr="009347F5">
        <w:trPr>
          <w:trHeight w:val="350"/>
        </w:trPr>
        <w:tc>
          <w:tcPr>
            <w:tcW w:w="1664" w:type="pct"/>
            <w:gridSpan w:val="3"/>
          </w:tcPr>
          <w:p w:rsidR="009347F5" w:rsidRDefault="009347F5" w:rsidP="00D726C8">
            <w:pPr>
              <w:rPr>
                <w:b/>
              </w:rPr>
            </w:pPr>
            <w:r>
              <w:rPr>
                <w:rFonts w:hint="eastAsia"/>
                <w:b/>
              </w:rPr>
              <w:t>（三）其他商务要求</w:t>
            </w:r>
          </w:p>
        </w:tc>
        <w:tc>
          <w:tcPr>
            <w:tcW w:w="1112" w:type="pct"/>
          </w:tcPr>
          <w:p w:rsidR="009347F5" w:rsidRDefault="009347F5" w:rsidP="00D726C8">
            <w:pPr>
              <w:rPr>
                <w:rFonts w:hint="eastAsia"/>
                <w:b/>
              </w:rPr>
            </w:pPr>
          </w:p>
        </w:tc>
        <w:tc>
          <w:tcPr>
            <w:tcW w:w="1112" w:type="pct"/>
          </w:tcPr>
          <w:p w:rsidR="009347F5" w:rsidRDefault="009347F5" w:rsidP="00D726C8">
            <w:pPr>
              <w:rPr>
                <w:rFonts w:hint="eastAsia"/>
                <w:b/>
              </w:rPr>
            </w:pPr>
          </w:p>
        </w:tc>
        <w:tc>
          <w:tcPr>
            <w:tcW w:w="1112" w:type="pct"/>
          </w:tcPr>
          <w:p w:rsidR="009347F5" w:rsidRDefault="009347F5" w:rsidP="00D726C8">
            <w:pPr>
              <w:rPr>
                <w:rFonts w:hint="eastAsia"/>
                <w:b/>
              </w:rPr>
            </w:pPr>
          </w:p>
        </w:tc>
      </w:tr>
      <w:tr w:rsidR="009347F5" w:rsidTr="009347F5">
        <w:trPr>
          <w:trHeight w:val="350"/>
        </w:trPr>
        <w:tc>
          <w:tcPr>
            <w:tcW w:w="250" w:type="pct"/>
            <w:vMerge w:val="restart"/>
            <w:vAlign w:val="center"/>
          </w:tcPr>
          <w:p w:rsidR="009347F5" w:rsidRDefault="009347F5" w:rsidP="00D726C8">
            <w:pPr>
              <w:jc w:val="center"/>
              <w:rPr>
                <w:b/>
              </w:rPr>
            </w:pPr>
            <w:r>
              <w:rPr>
                <w:rFonts w:hint="eastAsia"/>
                <w:b/>
              </w:rPr>
              <w:t>1</w:t>
            </w:r>
          </w:p>
        </w:tc>
        <w:tc>
          <w:tcPr>
            <w:tcW w:w="301" w:type="pct"/>
            <w:vMerge w:val="restart"/>
            <w:vAlign w:val="center"/>
          </w:tcPr>
          <w:p w:rsidR="009347F5" w:rsidRDefault="009347F5" w:rsidP="00D726C8">
            <w:pPr>
              <w:jc w:val="center"/>
            </w:pPr>
            <w:r>
              <w:rPr>
                <w:rFonts w:hint="eastAsia"/>
              </w:rPr>
              <w:t>关于交货</w:t>
            </w:r>
          </w:p>
        </w:tc>
        <w:tc>
          <w:tcPr>
            <w:tcW w:w="1112" w:type="pct"/>
          </w:tcPr>
          <w:p w:rsidR="009347F5" w:rsidRDefault="009347F5" w:rsidP="00D726C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r>
      <w:tr w:rsidR="009347F5" w:rsidTr="009347F5">
        <w:trPr>
          <w:trHeight w:val="451"/>
        </w:trPr>
        <w:tc>
          <w:tcPr>
            <w:tcW w:w="250" w:type="pct"/>
            <w:vMerge/>
            <w:vAlign w:val="center"/>
          </w:tcPr>
          <w:p w:rsidR="009347F5" w:rsidRDefault="009347F5" w:rsidP="00D726C8">
            <w:pPr>
              <w:jc w:val="center"/>
              <w:rPr>
                <w:b/>
              </w:rPr>
            </w:pPr>
          </w:p>
        </w:tc>
        <w:tc>
          <w:tcPr>
            <w:tcW w:w="301" w:type="pct"/>
            <w:vMerge/>
            <w:vAlign w:val="center"/>
          </w:tcPr>
          <w:p w:rsidR="009347F5" w:rsidRDefault="009347F5" w:rsidP="00D726C8">
            <w:pPr>
              <w:jc w:val="center"/>
            </w:pPr>
          </w:p>
        </w:tc>
        <w:tc>
          <w:tcPr>
            <w:tcW w:w="1112" w:type="pct"/>
          </w:tcPr>
          <w:p w:rsidR="009347F5" w:rsidRDefault="009347F5" w:rsidP="00D726C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c>
          <w:tcPr>
            <w:tcW w:w="1112" w:type="pct"/>
          </w:tcPr>
          <w:p w:rsidR="009347F5" w:rsidRDefault="009347F5" w:rsidP="00D726C8">
            <w:pPr>
              <w:rPr>
                <w:rFonts w:hint="eastAsia"/>
                <w:bCs/>
                <w:szCs w:val="21"/>
              </w:rPr>
            </w:pPr>
          </w:p>
        </w:tc>
      </w:tr>
      <w:tr w:rsidR="009347F5" w:rsidTr="009347F5">
        <w:trPr>
          <w:trHeight w:val="350"/>
        </w:trPr>
        <w:tc>
          <w:tcPr>
            <w:tcW w:w="250" w:type="pct"/>
            <w:vMerge/>
            <w:vAlign w:val="center"/>
          </w:tcPr>
          <w:p w:rsidR="009347F5" w:rsidRDefault="009347F5" w:rsidP="00D726C8">
            <w:pPr>
              <w:jc w:val="center"/>
              <w:rPr>
                <w:b/>
              </w:rPr>
            </w:pPr>
          </w:p>
        </w:tc>
        <w:tc>
          <w:tcPr>
            <w:tcW w:w="301" w:type="pct"/>
            <w:vMerge/>
            <w:vAlign w:val="center"/>
          </w:tcPr>
          <w:p w:rsidR="009347F5" w:rsidRDefault="009347F5" w:rsidP="00D726C8">
            <w:pPr>
              <w:jc w:val="center"/>
            </w:pPr>
          </w:p>
        </w:tc>
        <w:tc>
          <w:tcPr>
            <w:tcW w:w="1112" w:type="pct"/>
          </w:tcPr>
          <w:p w:rsidR="009347F5" w:rsidRDefault="009347F5" w:rsidP="00D726C8">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9347F5" w:rsidRDefault="009347F5" w:rsidP="00D726C8">
            <w:pPr>
              <w:spacing w:line="340" w:lineRule="exact"/>
              <w:rPr>
                <w:rFonts w:hint="eastAsia"/>
                <w:bCs/>
                <w:szCs w:val="21"/>
              </w:rPr>
            </w:pPr>
          </w:p>
        </w:tc>
        <w:tc>
          <w:tcPr>
            <w:tcW w:w="1112" w:type="pct"/>
          </w:tcPr>
          <w:p w:rsidR="009347F5" w:rsidRDefault="009347F5" w:rsidP="00D726C8">
            <w:pPr>
              <w:spacing w:line="340" w:lineRule="exact"/>
              <w:rPr>
                <w:rFonts w:hint="eastAsia"/>
                <w:bCs/>
                <w:szCs w:val="21"/>
              </w:rPr>
            </w:pPr>
          </w:p>
        </w:tc>
        <w:tc>
          <w:tcPr>
            <w:tcW w:w="1112" w:type="pct"/>
          </w:tcPr>
          <w:p w:rsidR="009347F5" w:rsidRDefault="009347F5" w:rsidP="00D726C8">
            <w:pPr>
              <w:spacing w:line="340" w:lineRule="exact"/>
              <w:rPr>
                <w:rFonts w:hint="eastAsia"/>
                <w:bCs/>
                <w:szCs w:val="21"/>
              </w:rPr>
            </w:pPr>
          </w:p>
        </w:tc>
      </w:tr>
      <w:tr w:rsidR="009347F5" w:rsidTr="009347F5">
        <w:trPr>
          <w:trHeight w:val="350"/>
        </w:trPr>
        <w:tc>
          <w:tcPr>
            <w:tcW w:w="250" w:type="pct"/>
            <w:vMerge/>
            <w:vAlign w:val="center"/>
          </w:tcPr>
          <w:p w:rsidR="009347F5" w:rsidRDefault="009347F5" w:rsidP="00D726C8">
            <w:pPr>
              <w:jc w:val="center"/>
              <w:rPr>
                <w:b/>
              </w:rPr>
            </w:pPr>
          </w:p>
        </w:tc>
        <w:tc>
          <w:tcPr>
            <w:tcW w:w="301" w:type="pct"/>
            <w:vMerge/>
            <w:vAlign w:val="center"/>
          </w:tcPr>
          <w:p w:rsidR="009347F5" w:rsidRDefault="009347F5" w:rsidP="00D726C8">
            <w:pPr>
              <w:jc w:val="center"/>
            </w:pPr>
          </w:p>
        </w:tc>
        <w:tc>
          <w:tcPr>
            <w:tcW w:w="1112" w:type="pct"/>
          </w:tcPr>
          <w:p w:rsidR="009347F5" w:rsidRDefault="009347F5" w:rsidP="00D726C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9347F5" w:rsidRDefault="009347F5" w:rsidP="00D726C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9347F5" w:rsidRDefault="009347F5" w:rsidP="00D726C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9347F5" w:rsidRDefault="009347F5" w:rsidP="00D726C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9347F5" w:rsidRDefault="009347F5" w:rsidP="00D726C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9347F5" w:rsidRDefault="009347F5" w:rsidP="00D726C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rsidR="009347F5" w:rsidRDefault="009347F5" w:rsidP="00D726C8">
            <w:pPr>
              <w:spacing w:line="340" w:lineRule="exact"/>
              <w:rPr>
                <w:rFonts w:hint="eastAsia"/>
                <w:bCs/>
                <w:szCs w:val="21"/>
              </w:rPr>
            </w:pPr>
          </w:p>
        </w:tc>
        <w:tc>
          <w:tcPr>
            <w:tcW w:w="1112" w:type="pct"/>
          </w:tcPr>
          <w:p w:rsidR="009347F5" w:rsidRDefault="009347F5" w:rsidP="00D726C8">
            <w:pPr>
              <w:spacing w:line="340" w:lineRule="exact"/>
              <w:rPr>
                <w:rFonts w:hint="eastAsia"/>
                <w:bCs/>
                <w:szCs w:val="21"/>
              </w:rPr>
            </w:pPr>
          </w:p>
        </w:tc>
        <w:tc>
          <w:tcPr>
            <w:tcW w:w="1112" w:type="pct"/>
          </w:tcPr>
          <w:p w:rsidR="009347F5" w:rsidRDefault="009347F5" w:rsidP="00D726C8">
            <w:pPr>
              <w:spacing w:line="340" w:lineRule="exact"/>
              <w:rPr>
                <w:rFonts w:hint="eastAsia"/>
                <w:bCs/>
                <w:szCs w:val="21"/>
              </w:rPr>
            </w:pPr>
          </w:p>
        </w:tc>
      </w:tr>
      <w:tr w:rsidR="009347F5" w:rsidTr="009347F5">
        <w:trPr>
          <w:trHeight w:val="350"/>
        </w:trPr>
        <w:tc>
          <w:tcPr>
            <w:tcW w:w="250" w:type="pct"/>
            <w:vMerge w:val="restart"/>
            <w:vAlign w:val="center"/>
          </w:tcPr>
          <w:p w:rsidR="009347F5" w:rsidRDefault="009347F5" w:rsidP="00D726C8">
            <w:pPr>
              <w:jc w:val="center"/>
              <w:rPr>
                <w:b/>
              </w:rPr>
            </w:pPr>
            <w:r>
              <w:rPr>
                <w:rFonts w:hint="eastAsia"/>
                <w:b/>
              </w:rPr>
              <w:t>2</w:t>
            </w:r>
          </w:p>
        </w:tc>
        <w:tc>
          <w:tcPr>
            <w:tcW w:w="301" w:type="pct"/>
            <w:vMerge w:val="restart"/>
            <w:vAlign w:val="center"/>
          </w:tcPr>
          <w:p w:rsidR="009347F5" w:rsidRDefault="009347F5" w:rsidP="00D726C8">
            <w:pPr>
              <w:jc w:val="center"/>
            </w:pPr>
            <w:r>
              <w:rPr>
                <w:rFonts w:hint="eastAsia"/>
              </w:rPr>
              <w:t>关于验收</w:t>
            </w:r>
          </w:p>
        </w:tc>
        <w:tc>
          <w:tcPr>
            <w:tcW w:w="1112" w:type="pct"/>
          </w:tcPr>
          <w:p w:rsidR="009347F5" w:rsidRDefault="009347F5" w:rsidP="00D726C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9347F5" w:rsidRDefault="009347F5" w:rsidP="00D726C8">
            <w:pPr>
              <w:spacing w:line="340" w:lineRule="exact"/>
              <w:rPr>
                <w:bCs/>
                <w:szCs w:val="21"/>
              </w:rPr>
            </w:pPr>
          </w:p>
        </w:tc>
        <w:tc>
          <w:tcPr>
            <w:tcW w:w="1112" w:type="pct"/>
          </w:tcPr>
          <w:p w:rsidR="009347F5" w:rsidRDefault="009347F5" w:rsidP="00D726C8">
            <w:pPr>
              <w:spacing w:line="340" w:lineRule="exact"/>
              <w:rPr>
                <w:bCs/>
                <w:szCs w:val="21"/>
              </w:rPr>
            </w:pPr>
          </w:p>
        </w:tc>
        <w:tc>
          <w:tcPr>
            <w:tcW w:w="1112" w:type="pct"/>
          </w:tcPr>
          <w:p w:rsidR="009347F5" w:rsidRDefault="009347F5" w:rsidP="00D726C8">
            <w:pPr>
              <w:spacing w:line="340" w:lineRule="exact"/>
              <w:rPr>
                <w:bCs/>
                <w:szCs w:val="21"/>
              </w:rPr>
            </w:pPr>
          </w:p>
        </w:tc>
      </w:tr>
      <w:tr w:rsidR="009347F5" w:rsidTr="009347F5">
        <w:trPr>
          <w:trHeight w:val="350"/>
        </w:trPr>
        <w:tc>
          <w:tcPr>
            <w:tcW w:w="250" w:type="pct"/>
            <w:vMerge/>
            <w:vAlign w:val="center"/>
          </w:tcPr>
          <w:p w:rsidR="009347F5" w:rsidRDefault="009347F5" w:rsidP="00D726C8">
            <w:pPr>
              <w:jc w:val="center"/>
              <w:rPr>
                <w:b/>
              </w:rPr>
            </w:pPr>
          </w:p>
        </w:tc>
        <w:tc>
          <w:tcPr>
            <w:tcW w:w="301" w:type="pct"/>
            <w:vMerge/>
          </w:tcPr>
          <w:p w:rsidR="009347F5" w:rsidRDefault="009347F5" w:rsidP="00D726C8">
            <w:pPr>
              <w:rPr>
                <w:b/>
              </w:rPr>
            </w:pPr>
          </w:p>
        </w:tc>
        <w:tc>
          <w:tcPr>
            <w:tcW w:w="1112" w:type="pct"/>
          </w:tcPr>
          <w:p w:rsidR="009347F5" w:rsidRDefault="009347F5" w:rsidP="00D726C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9347F5" w:rsidRDefault="009347F5" w:rsidP="00D726C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9347F5" w:rsidRDefault="009347F5" w:rsidP="00D726C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9347F5" w:rsidRDefault="009347F5" w:rsidP="00D726C8">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9347F5" w:rsidRDefault="009347F5" w:rsidP="00D726C8">
            <w:pPr>
              <w:spacing w:line="340" w:lineRule="exact"/>
              <w:rPr>
                <w:bCs/>
                <w:szCs w:val="21"/>
              </w:rPr>
            </w:pPr>
          </w:p>
        </w:tc>
        <w:tc>
          <w:tcPr>
            <w:tcW w:w="1112" w:type="pct"/>
          </w:tcPr>
          <w:p w:rsidR="009347F5" w:rsidRDefault="009347F5" w:rsidP="00D726C8">
            <w:pPr>
              <w:spacing w:line="340" w:lineRule="exact"/>
              <w:rPr>
                <w:bCs/>
                <w:szCs w:val="21"/>
              </w:rPr>
            </w:pPr>
          </w:p>
        </w:tc>
        <w:tc>
          <w:tcPr>
            <w:tcW w:w="1112" w:type="pct"/>
          </w:tcPr>
          <w:p w:rsidR="009347F5" w:rsidRDefault="009347F5" w:rsidP="00D726C8">
            <w:pPr>
              <w:spacing w:line="340" w:lineRule="exact"/>
              <w:rPr>
                <w:bCs/>
                <w:szCs w:val="21"/>
              </w:rPr>
            </w:pPr>
          </w:p>
        </w:tc>
      </w:tr>
      <w:tr w:rsidR="009347F5" w:rsidTr="009347F5">
        <w:trPr>
          <w:trHeight w:val="350"/>
        </w:trPr>
        <w:tc>
          <w:tcPr>
            <w:tcW w:w="250" w:type="pct"/>
            <w:vAlign w:val="center"/>
          </w:tcPr>
          <w:p w:rsidR="009347F5" w:rsidRDefault="009347F5" w:rsidP="00D726C8">
            <w:pPr>
              <w:jc w:val="center"/>
              <w:rPr>
                <w:b/>
              </w:rPr>
            </w:pPr>
            <w:r>
              <w:rPr>
                <w:rFonts w:hint="eastAsia"/>
                <w:b/>
              </w:rPr>
              <w:t>3</w:t>
            </w:r>
          </w:p>
        </w:tc>
        <w:tc>
          <w:tcPr>
            <w:tcW w:w="301" w:type="pct"/>
            <w:vAlign w:val="center"/>
          </w:tcPr>
          <w:p w:rsidR="009347F5" w:rsidRDefault="009347F5" w:rsidP="00D726C8">
            <w:pPr>
              <w:jc w:val="center"/>
            </w:pPr>
            <w:r>
              <w:rPr>
                <w:rFonts w:hint="eastAsia"/>
              </w:rPr>
              <w:t>付款方式</w:t>
            </w:r>
          </w:p>
        </w:tc>
        <w:tc>
          <w:tcPr>
            <w:tcW w:w="1112" w:type="pct"/>
          </w:tcPr>
          <w:p w:rsidR="009347F5" w:rsidRDefault="009347F5" w:rsidP="00D726C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9347F5" w:rsidRDefault="009347F5" w:rsidP="00D726C8">
            <w:pPr>
              <w:ind w:firstLineChars="200" w:firstLine="420"/>
              <w:rPr>
                <w:rFonts w:ascii="宋体" w:hAnsi="宋体"/>
                <w:color w:val="000000"/>
                <w:szCs w:val="21"/>
              </w:rPr>
            </w:pPr>
            <w:r>
              <w:rPr>
                <w:rFonts w:ascii="宋体" w:hAnsi="宋体" w:hint="eastAsia"/>
                <w:color w:val="000000"/>
                <w:szCs w:val="21"/>
              </w:rPr>
              <w:t>验收合格后，采购方整理相关付款资料，经校内审批后交由市财政局统一支付100%货款。</w:t>
            </w:r>
          </w:p>
        </w:tc>
        <w:tc>
          <w:tcPr>
            <w:tcW w:w="1112" w:type="pct"/>
          </w:tcPr>
          <w:p w:rsidR="009347F5" w:rsidRDefault="009347F5" w:rsidP="00D726C8">
            <w:pPr>
              <w:ind w:firstLineChars="199" w:firstLine="420"/>
              <w:rPr>
                <w:rFonts w:ascii="宋体" w:hAnsi="宋体" w:hint="eastAsia"/>
                <w:b/>
                <w:color w:val="FF0000"/>
                <w:szCs w:val="21"/>
              </w:rPr>
            </w:pPr>
          </w:p>
        </w:tc>
        <w:tc>
          <w:tcPr>
            <w:tcW w:w="1112" w:type="pct"/>
          </w:tcPr>
          <w:p w:rsidR="009347F5" w:rsidRDefault="009347F5" w:rsidP="00D726C8">
            <w:pPr>
              <w:ind w:firstLineChars="199" w:firstLine="420"/>
              <w:rPr>
                <w:rFonts w:ascii="宋体" w:hAnsi="宋体" w:hint="eastAsia"/>
                <w:b/>
                <w:color w:val="FF0000"/>
                <w:szCs w:val="21"/>
              </w:rPr>
            </w:pPr>
          </w:p>
        </w:tc>
        <w:tc>
          <w:tcPr>
            <w:tcW w:w="1112" w:type="pct"/>
          </w:tcPr>
          <w:p w:rsidR="009347F5" w:rsidRDefault="009347F5" w:rsidP="00D726C8">
            <w:pPr>
              <w:ind w:firstLineChars="199" w:firstLine="420"/>
              <w:rPr>
                <w:rFonts w:ascii="宋体" w:hAnsi="宋体" w:hint="eastAsia"/>
                <w:b/>
                <w:color w:val="FF0000"/>
                <w:szCs w:val="21"/>
              </w:rPr>
            </w:pPr>
          </w:p>
        </w:tc>
      </w:tr>
      <w:tr w:rsidR="009347F5" w:rsidTr="009347F5">
        <w:trPr>
          <w:trHeight w:val="350"/>
        </w:trPr>
        <w:tc>
          <w:tcPr>
            <w:tcW w:w="250" w:type="pct"/>
            <w:vAlign w:val="center"/>
          </w:tcPr>
          <w:p w:rsidR="009347F5" w:rsidRDefault="009347F5" w:rsidP="00D726C8">
            <w:pPr>
              <w:jc w:val="center"/>
            </w:pPr>
            <w:r>
              <w:rPr>
                <w:rFonts w:hint="eastAsia"/>
                <w:b/>
              </w:rPr>
              <w:t>4</w:t>
            </w:r>
          </w:p>
        </w:tc>
        <w:tc>
          <w:tcPr>
            <w:tcW w:w="301" w:type="pct"/>
            <w:vAlign w:val="center"/>
          </w:tcPr>
          <w:p w:rsidR="009347F5" w:rsidRDefault="009347F5" w:rsidP="00D726C8">
            <w:r>
              <w:rPr>
                <w:rFonts w:hint="eastAsia"/>
              </w:rPr>
              <w:t>关于</w:t>
            </w:r>
            <w:r>
              <w:t>知识产权</w:t>
            </w:r>
          </w:p>
        </w:tc>
        <w:tc>
          <w:tcPr>
            <w:tcW w:w="1112" w:type="pct"/>
          </w:tcPr>
          <w:p w:rsidR="009347F5" w:rsidRDefault="009347F5" w:rsidP="00D726C8">
            <w:r>
              <w:rPr>
                <w:rFonts w:hint="eastAsia"/>
              </w:rPr>
              <w:t>1</w:t>
            </w:r>
            <w:r>
              <w:rPr>
                <w:rFonts w:hint="eastAsia"/>
              </w:rPr>
              <w:t>、提供的货物必须是合法厂家生产和经销的原包装产品（包括零配件），必须具备生产日期、厂名、厂址、产品合格证等。</w:t>
            </w:r>
          </w:p>
          <w:p w:rsidR="009347F5" w:rsidRDefault="009347F5" w:rsidP="00D726C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9347F5" w:rsidRDefault="009347F5" w:rsidP="00D726C8">
            <w:pPr>
              <w:rPr>
                <w:rFonts w:hint="eastAsia"/>
              </w:rPr>
            </w:pPr>
          </w:p>
        </w:tc>
        <w:tc>
          <w:tcPr>
            <w:tcW w:w="1112" w:type="pct"/>
          </w:tcPr>
          <w:p w:rsidR="009347F5" w:rsidRDefault="009347F5" w:rsidP="00D726C8">
            <w:pPr>
              <w:rPr>
                <w:rFonts w:hint="eastAsia"/>
              </w:rPr>
            </w:pPr>
          </w:p>
        </w:tc>
        <w:tc>
          <w:tcPr>
            <w:tcW w:w="1112" w:type="pct"/>
          </w:tcPr>
          <w:p w:rsidR="009347F5" w:rsidRDefault="009347F5" w:rsidP="00D726C8">
            <w:pPr>
              <w:rPr>
                <w:rFonts w:hint="eastAsia"/>
              </w:rPr>
            </w:pPr>
          </w:p>
        </w:tc>
      </w:tr>
      <w:tr w:rsidR="009347F5" w:rsidTr="009347F5">
        <w:trPr>
          <w:trHeight w:val="350"/>
        </w:trPr>
        <w:tc>
          <w:tcPr>
            <w:tcW w:w="250" w:type="pct"/>
            <w:vAlign w:val="center"/>
          </w:tcPr>
          <w:p w:rsidR="009347F5" w:rsidRDefault="009347F5" w:rsidP="00D726C8">
            <w:pPr>
              <w:jc w:val="center"/>
              <w:rPr>
                <w:b/>
              </w:rPr>
            </w:pPr>
            <w:r>
              <w:rPr>
                <w:b/>
              </w:rPr>
              <w:t>5</w:t>
            </w:r>
          </w:p>
        </w:tc>
        <w:tc>
          <w:tcPr>
            <w:tcW w:w="301" w:type="pct"/>
            <w:vAlign w:val="center"/>
          </w:tcPr>
          <w:p w:rsidR="009347F5" w:rsidRDefault="009347F5" w:rsidP="00D726C8">
            <w:r>
              <w:rPr>
                <w:rFonts w:hint="eastAsia"/>
              </w:rPr>
              <w:t>关于</w:t>
            </w:r>
            <w:r>
              <w:t>商检</w:t>
            </w:r>
          </w:p>
        </w:tc>
        <w:tc>
          <w:tcPr>
            <w:tcW w:w="1112" w:type="pct"/>
          </w:tcPr>
          <w:p w:rsidR="009347F5" w:rsidRDefault="009347F5" w:rsidP="00D726C8">
            <w:r>
              <w:rPr>
                <w:rFonts w:hint="eastAsia"/>
              </w:rPr>
              <w:t>依据相关法律法规要求，如</w:t>
            </w:r>
            <w:r>
              <w:t>所提供的货物需</w:t>
            </w:r>
            <w:r>
              <w:rPr>
                <w:rFonts w:hint="eastAsia"/>
              </w:rPr>
              <w:t>由国家商检部门进行商检的，商检、检疫费用由中标人承担。</w:t>
            </w:r>
          </w:p>
        </w:tc>
        <w:tc>
          <w:tcPr>
            <w:tcW w:w="1112" w:type="pct"/>
          </w:tcPr>
          <w:p w:rsidR="009347F5" w:rsidRDefault="009347F5" w:rsidP="00D726C8">
            <w:pPr>
              <w:rPr>
                <w:rFonts w:hint="eastAsia"/>
              </w:rPr>
            </w:pPr>
          </w:p>
        </w:tc>
        <w:tc>
          <w:tcPr>
            <w:tcW w:w="1112" w:type="pct"/>
          </w:tcPr>
          <w:p w:rsidR="009347F5" w:rsidRDefault="009347F5" w:rsidP="00D726C8">
            <w:pPr>
              <w:rPr>
                <w:rFonts w:hint="eastAsia"/>
              </w:rPr>
            </w:pPr>
          </w:p>
        </w:tc>
        <w:tc>
          <w:tcPr>
            <w:tcW w:w="1112" w:type="pct"/>
          </w:tcPr>
          <w:p w:rsidR="009347F5" w:rsidRDefault="009347F5" w:rsidP="00D726C8">
            <w:pPr>
              <w:rPr>
                <w:rFonts w:hint="eastAsia"/>
              </w:rPr>
            </w:pPr>
          </w:p>
        </w:tc>
      </w:tr>
    </w:tbl>
    <w:p w:rsidR="003F13A3" w:rsidRDefault="00A666F9">
      <w:pPr>
        <w:rPr>
          <w:sz w:val="24"/>
        </w:rPr>
      </w:pPr>
      <w:bookmarkStart w:id="31" w:name="_GoBack"/>
      <w:bookmarkEnd w:id="31"/>
      <w:r>
        <w:rPr>
          <w:rFonts w:hint="eastAsia"/>
          <w:sz w:val="24"/>
        </w:rPr>
        <w:t>备注：</w:t>
      </w:r>
    </w:p>
    <w:p w:rsidR="003F13A3" w:rsidRDefault="00A666F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rsidR="003F13A3" w:rsidRDefault="00A666F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3F13A3" w:rsidRDefault="00A666F9">
      <w:pPr>
        <w:rPr>
          <w:sz w:val="24"/>
        </w:rPr>
      </w:pPr>
      <w:r>
        <w:rPr>
          <w:rFonts w:hint="eastAsia"/>
          <w:b/>
          <w:color w:val="FF0000"/>
          <w:sz w:val="24"/>
        </w:rPr>
        <w:t xml:space="preserve">3. </w:t>
      </w:r>
      <w:r>
        <w:rPr>
          <w:rFonts w:hint="eastAsia"/>
          <w:b/>
          <w:color w:val="FF0000"/>
          <w:sz w:val="24"/>
        </w:rPr>
        <w:t>“偏离情况”栏中应如实填写“正偏离”、“负偏离”或“无偏离”。</w:t>
      </w:r>
    </w:p>
    <w:p w:rsidR="003F13A3" w:rsidRDefault="00A666F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3F13A3" w:rsidRDefault="00A666F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3F13A3" w:rsidRDefault="00A666F9">
      <w:pPr>
        <w:rPr>
          <w:sz w:val="24"/>
        </w:rPr>
      </w:pPr>
      <w:r>
        <w:rPr>
          <w:sz w:val="24"/>
        </w:rPr>
        <w:br w:type="page"/>
      </w:r>
    </w:p>
    <w:p w:rsidR="003F13A3" w:rsidRDefault="00A666F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3F13A3" w:rsidRDefault="003F13A3"/>
    <w:p w:rsidR="003F13A3" w:rsidRDefault="003F13A3"/>
    <w:p w:rsidR="003F13A3" w:rsidRDefault="003F13A3"/>
    <w:p w:rsidR="003F13A3" w:rsidRDefault="003F13A3"/>
    <w:p w:rsidR="003F13A3" w:rsidRDefault="00A666F9">
      <w:r>
        <w:br w:type="page"/>
      </w:r>
    </w:p>
    <w:p w:rsidR="003F13A3" w:rsidRDefault="00A666F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3F13A3" w:rsidRDefault="00A666F9">
      <w:pPr>
        <w:pStyle w:val="30"/>
        <w:jc w:val="center"/>
        <w:rPr>
          <w:rFonts w:ascii="黑体" w:eastAsia="黑体"/>
          <w:b w:val="0"/>
          <w:kern w:val="0"/>
          <w:sz w:val="24"/>
        </w:rPr>
      </w:pPr>
      <w:r>
        <w:rPr>
          <w:rFonts w:ascii="黑体" w:eastAsia="黑体" w:hint="eastAsia"/>
          <w:b w:val="0"/>
          <w:kern w:val="0"/>
          <w:sz w:val="24"/>
        </w:rPr>
        <w:t>一、法定代表人证明书</w:t>
      </w:r>
    </w:p>
    <w:p w:rsidR="003F13A3" w:rsidRDefault="003F13A3">
      <w:pPr>
        <w:rPr>
          <w:sz w:val="24"/>
        </w:rPr>
      </w:pPr>
    </w:p>
    <w:p w:rsidR="003F13A3" w:rsidRDefault="00A666F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3F13A3" w:rsidRDefault="00A666F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3F13A3" w:rsidRDefault="00A666F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3F13A3" w:rsidRDefault="00A666F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3F13A3" w:rsidRDefault="00A666F9">
      <w:pPr>
        <w:spacing w:line="360" w:lineRule="auto"/>
        <w:rPr>
          <w:szCs w:val="21"/>
        </w:rPr>
      </w:pPr>
      <w:r>
        <w:rPr>
          <w:rFonts w:hint="eastAsia"/>
          <w:szCs w:val="21"/>
        </w:rPr>
        <w:t>主营（产）：</w:t>
      </w:r>
    </w:p>
    <w:p w:rsidR="003F13A3" w:rsidRDefault="00A666F9">
      <w:pPr>
        <w:spacing w:line="360" w:lineRule="auto"/>
        <w:rPr>
          <w:szCs w:val="21"/>
        </w:rPr>
      </w:pPr>
      <w:r>
        <w:rPr>
          <w:rFonts w:hint="eastAsia"/>
          <w:szCs w:val="21"/>
        </w:rPr>
        <w:t>兼营（产）：</w:t>
      </w:r>
    </w:p>
    <w:p w:rsidR="003F13A3" w:rsidRDefault="003F13A3">
      <w:pPr>
        <w:spacing w:line="360" w:lineRule="auto"/>
        <w:rPr>
          <w:szCs w:val="21"/>
        </w:rPr>
      </w:pPr>
    </w:p>
    <w:p w:rsidR="003F13A3" w:rsidRDefault="00A666F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3F13A3" w:rsidRDefault="00A666F9">
      <w:pPr>
        <w:rPr>
          <w:szCs w:val="21"/>
        </w:rPr>
      </w:pPr>
      <w:r>
        <w:rPr>
          <w:rFonts w:hint="eastAsia"/>
          <w:szCs w:val="21"/>
        </w:rPr>
        <w:t xml:space="preserve">      2</w:t>
      </w:r>
      <w:r>
        <w:rPr>
          <w:rFonts w:hint="eastAsia"/>
          <w:szCs w:val="21"/>
        </w:rPr>
        <w:t>、内容必须填写真实、清楚，涂改无效，不得转让、买卖。</w:t>
      </w:r>
    </w:p>
    <w:p w:rsidR="003F13A3" w:rsidRDefault="003F13A3">
      <w:pPr>
        <w:rPr>
          <w:sz w:val="24"/>
        </w:rPr>
      </w:pPr>
    </w:p>
    <w:p w:rsidR="003F13A3" w:rsidRDefault="003F13A3">
      <w:pPr>
        <w:rPr>
          <w:b/>
          <w:bCs/>
          <w:sz w:val="24"/>
        </w:rPr>
      </w:pPr>
    </w:p>
    <w:p w:rsidR="003F13A3" w:rsidRDefault="00A666F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3F13A3" w:rsidRDefault="00A666F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3F13A3" w:rsidRDefault="00A666F9">
      <w:pPr>
        <w:pStyle w:val="a1"/>
        <w:spacing w:line="360" w:lineRule="auto"/>
        <w:rPr>
          <w:szCs w:val="21"/>
        </w:rPr>
      </w:pPr>
      <w:r>
        <w:rPr>
          <w:rFonts w:hint="eastAsia"/>
          <w:szCs w:val="21"/>
        </w:rPr>
        <w:t>有效期限：与本公司投标文件中标注的投标有效期相同，自法人代表签字之日起生效。</w:t>
      </w:r>
    </w:p>
    <w:p w:rsidR="003F13A3" w:rsidRDefault="00A666F9">
      <w:pPr>
        <w:pStyle w:val="a1"/>
        <w:spacing w:line="360" w:lineRule="auto"/>
        <w:rPr>
          <w:szCs w:val="21"/>
        </w:rPr>
      </w:pPr>
      <w:r>
        <w:rPr>
          <w:rFonts w:hint="eastAsia"/>
          <w:szCs w:val="21"/>
        </w:rPr>
        <w:t>代理人无转委托权，特此委托。</w:t>
      </w:r>
    </w:p>
    <w:p w:rsidR="003F13A3" w:rsidRDefault="003F13A3">
      <w:pPr>
        <w:pStyle w:val="a1"/>
        <w:spacing w:line="360" w:lineRule="auto"/>
        <w:rPr>
          <w:szCs w:val="21"/>
        </w:rPr>
      </w:pPr>
    </w:p>
    <w:p w:rsidR="003F13A3" w:rsidRDefault="00A666F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3F13A3" w:rsidRDefault="00A666F9">
      <w:pPr>
        <w:spacing w:line="360" w:lineRule="auto"/>
        <w:ind w:leftChars="257" w:left="540"/>
        <w:rPr>
          <w:szCs w:val="21"/>
        </w:rPr>
      </w:pPr>
      <w:r>
        <w:rPr>
          <w:rFonts w:hint="eastAsia"/>
          <w:szCs w:val="21"/>
        </w:rPr>
        <w:t>联系电话：</w:t>
      </w:r>
      <w:r>
        <w:rPr>
          <w:rFonts w:hint="eastAsia"/>
          <w:szCs w:val="21"/>
          <w:u w:val="single"/>
        </w:rPr>
        <w:t xml:space="preserve">                    </w:t>
      </w:r>
    </w:p>
    <w:p w:rsidR="003F13A3" w:rsidRDefault="00A666F9">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F13A3" w:rsidRDefault="003F13A3">
      <w:pPr>
        <w:spacing w:line="360" w:lineRule="auto"/>
        <w:ind w:leftChars="257" w:left="540"/>
        <w:rPr>
          <w:szCs w:val="21"/>
        </w:rPr>
      </w:pPr>
    </w:p>
    <w:p w:rsidR="003F13A3" w:rsidRDefault="00A666F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3F13A3" w:rsidRDefault="00A666F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3F13A3" w:rsidRDefault="00A666F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3F13A3" w:rsidRDefault="003F13A3"/>
    <w:p w:rsidR="003F13A3" w:rsidRDefault="00A666F9">
      <w:r>
        <w:br w:type="page"/>
      </w:r>
    </w:p>
    <w:p w:rsidR="003F13A3" w:rsidRDefault="00A666F9">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3F13A3" w:rsidRDefault="00A666F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F13A3" w:rsidRDefault="003F13A3">
      <w:pPr>
        <w:rPr>
          <w:sz w:val="24"/>
        </w:rPr>
      </w:pPr>
    </w:p>
    <w:p w:rsidR="003F13A3" w:rsidRDefault="00A666F9">
      <w:pPr>
        <w:rPr>
          <w:sz w:val="24"/>
        </w:rPr>
      </w:pPr>
      <w:r>
        <w:rPr>
          <w:rFonts w:hint="eastAsia"/>
          <w:sz w:val="24"/>
        </w:rPr>
        <w:t>1</w:t>
      </w:r>
      <w:r>
        <w:rPr>
          <w:rFonts w:hint="eastAsia"/>
          <w:sz w:val="24"/>
        </w:rPr>
        <w:t>、项目交货期、实施进度表</w:t>
      </w:r>
    </w:p>
    <w:p w:rsidR="003F13A3" w:rsidRDefault="00A666F9">
      <w:pPr>
        <w:rPr>
          <w:sz w:val="24"/>
        </w:rPr>
      </w:pPr>
      <w:r>
        <w:rPr>
          <w:rFonts w:hint="eastAsia"/>
          <w:sz w:val="24"/>
        </w:rPr>
        <w:t>2</w:t>
      </w:r>
      <w:r>
        <w:rPr>
          <w:rFonts w:hint="eastAsia"/>
          <w:sz w:val="24"/>
        </w:rPr>
        <w:t>、相关配套措施</w:t>
      </w:r>
    </w:p>
    <w:p w:rsidR="003F13A3" w:rsidRDefault="00A666F9">
      <w:pPr>
        <w:rPr>
          <w:b/>
          <w:bCs/>
          <w:color w:val="FF0000"/>
          <w:sz w:val="24"/>
        </w:rPr>
      </w:pPr>
      <w:r>
        <w:rPr>
          <w:rFonts w:hint="eastAsia"/>
          <w:b/>
          <w:bCs/>
          <w:color w:val="FF0000"/>
          <w:sz w:val="24"/>
        </w:rPr>
        <w:t>（备注：该部分须与“技术保障措施”、“施工安全保障措施”、“商务需求”等部分承诺的内容相呼应，不得前后矛盾。）</w:t>
      </w:r>
    </w:p>
    <w:p w:rsidR="003F13A3" w:rsidRDefault="003F13A3">
      <w:pPr>
        <w:rPr>
          <w:b/>
          <w:bCs/>
          <w:sz w:val="24"/>
        </w:rPr>
      </w:pPr>
    </w:p>
    <w:p w:rsidR="003F13A3" w:rsidRDefault="00A666F9">
      <w:pPr>
        <w:pStyle w:val="30"/>
        <w:jc w:val="center"/>
        <w:rPr>
          <w:rFonts w:ascii="黑体" w:eastAsia="黑体"/>
          <w:b w:val="0"/>
          <w:sz w:val="24"/>
          <w:szCs w:val="24"/>
        </w:rPr>
      </w:pPr>
      <w:r>
        <w:rPr>
          <w:rFonts w:ascii="黑体" w:eastAsia="黑体" w:hint="eastAsia"/>
          <w:b w:val="0"/>
          <w:sz w:val="24"/>
          <w:szCs w:val="24"/>
        </w:rPr>
        <w:t>四、售后服务方案</w:t>
      </w:r>
    </w:p>
    <w:p w:rsidR="003F13A3" w:rsidRDefault="003F13A3">
      <w:pPr>
        <w:rPr>
          <w:sz w:val="24"/>
        </w:rPr>
      </w:pPr>
    </w:p>
    <w:p w:rsidR="003F13A3" w:rsidRDefault="00A666F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F13A3" w:rsidRDefault="00A666F9">
      <w:pPr>
        <w:rPr>
          <w:sz w:val="24"/>
        </w:rPr>
      </w:pPr>
      <w:r>
        <w:rPr>
          <w:sz w:val="24"/>
        </w:rPr>
        <w:t>1</w:t>
      </w:r>
      <w:r>
        <w:rPr>
          <w:rFonts w:hint="eastAsia"/>
          <w:sz w:val="24"/>
        </w:rPr>
        <w:t>、免费保修期；</w:t>
      </w:r>
    </w:p>
    <w:p w:rsidR="003F13A3" w:rsidRDefault="00A666F9">
      <w:pPr>
        <w:rPr>
          <w:sz w:val="24"/>
        </w:rPr>
      </w:pPr>
      <w:r>
        <w:rPr>
          <w:sz w:val="24"/>
        </w:rPr>
        <w:t>2</w:t>
      </w:r>
      <w:r>
        <w:rPr>
          <w:rFonts w:hint="eastAsia"/>
          <w:sz w:val="24"/>
        </w:rPr>
        <w:t>、故障或技术支持响应时间；</w:t>
      </w:r>
    </w:p>
    <w:p w:rsidR="003F13A3" w:rsidRDefault="00A666F9">
      <w:pPr>
        <w:rPr>
          <w:sz w:val="24"/>
        </w:rPr>
      </w:pPr>
      <w:r>
        <w:rPr>
          <w:sz w:val="24"/>
        </w:rPr>
        <w:t>3</w:t>
      </w:r>
      <w:r>
        <w:rPr>
          <w:rFonts w:hint="eastAsia"/>
          <w:sz w:val="24"/>
        </w:rPr>
        <w:t>、投标人承诺的其他维修维护方案、措施</w:t>
      </w:r>
    </w:p>
    <w:p w:rsidR="003F13A3" w:rsidRDefault="00A666F9">
      <w:pPr>
        <w:rPr>
          <w:sz w:val="24"/>
        </w:rPr>
      </w:pPr>
      <w:r>
        <w:rPr>
          <w:sz w:val="24"/>
        </w:rPr>
        <w:t>4</w:t>
      </w:r>
      <w:r>
        <w:rPr>
          <w:rFonts w:hint="eastAsia"/>
          <w:sz w:val="24"/>
        </w:rPr>
        <w:t>、质量保证及违约承诺。</w:t>
      </w:r>
    </w:p>
    <w:p w:rsidR="003F13A3" w:rsidRDefault="00A666F9">
      <w:pPr>
        <w:rPr>
          <w:b/>
          <w:color w:val="FF0000"/>
          <w:sz w:val="24"/>
        </w:rPr>
      </w:pPr>
      <w:r>
        <w:rPr>
          <w:rFonts w:hint="eastAsia"/>
          <w:b/>
          <w:color w:val="FF0000"/>
          <w:sz w:val="24"/>
        </w:rPr>
        <w:t>（备注：该部分须与“商务需求”承诺的内容相呼应，不得前后矛盾。）</w:t>
      </w:r>
    </w:p>
    <w:p w:rsidR="003F13A3" w:rsidRDefault="003F13A3"/>
    <w:p w:rsidR="003F13A3" w:rsidRDefault="00A666F9">
      <w:r>
        <w:br w:type="page"/>
      </w:r>
    </w:p>
    <w:p w:rsidR="003F13A3" w:rsidRDefault="00A666F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3F13A3" w:rsidRDefault="00A666F9">
      <w:pPr>
        <w:pStyle w:val="40"/>
        <w:jc w:val="center"/>
      </w:pPr>
      <w:r>
        <w:rPr>
          <w:rFonts w:hint="eastAsia"/>
        </w:rPr>
        <w:t>有专业类别的格式合同范本请选择相应的合同</w:t>
      </w:r>
    </w:p>
    <w:p w:rsidR="003F13A3" w:rsidRDefault="00A666F9">
      <w:pPr>
        <w:pStyle w:val="20"/>
        <w:rPr>
          <w:kern w:val="2"/>
        </w:rPr>
      </w:pPr>
      <w:r>
        <w:rPr>
          <w:rFonts w:hint="eastAsia"/>
        </w:rPr>
        <w:t>一、</w:t>
      </w:r>
      <w:r>
        <w:rPr>
          <w:rFonts w:hint="eastAsia"/>
          <w:kern w:val="2"/>
        </w:rPr>
        <w:t>合同条款及格式</w:t>
      </w:r>
    </w:p>
    <w:p w:rsidR="003F13A3" w:rsidRDefault="00A666F9">
      <w:pPr>
        <w:jc w:val="center"/>
        <w:rPr>
          <w:b/>
          <w:sz w:val="24"/>
        </w:rPr>
      </w:pPr>
      <w:r>
        <w:rPr>
          <w:rFonts w:hint="eastAsia"/>
          <w:b/>
          <w:sz w:val="24"/>
        </w:rPr>
        <w:t>（仅供参考）</w:t>
      </w:r>
    </w:p>
    <w:p w:rsidR="003F13A3" w:rsidRDefault="00A666F9">
      <w:pPr>
        <w:jc w:val="left"/>
        <w:rPr>
          <w:szCs w:val="21"/>
        </w:rPr>
      </w:pPr>
      <w:r>
        <w:rPr>
          <w:rFonts w:hint="eastAsia"/>
          <w:szCs w:val="21"/>
        </w:rPr>
        <w:t>采购人：</w:t>
      </w:r>
      <w:r>
        <w:rPr>
          <w:rFonts w:hint="eastAsia"/>
          <w:szCs w:val="21"/>
          <w:u w:val="single"/>
        </w:rPr>
        <w:t xml:space="preserve">           </w:t>
      </w:r>
    </w:p>
    <w:p w:rsidR="003F13A3" w:rsidRDefault="00A666F9">
      <w:pPr>
        <w:jc w:val="left"/>
        <w:rPr>
          <w:szCs w:val="21"/>
        </w:rPr>
      </w:pPr>
      <w:r>
        <w:rPr>
          <w:rFonts w:hint="eastAsia"/>
          <w:szCs w:val="21"/>
        </w:rPr>
        <w:t>供应商：</w:t>
      </w:r>
      <w:r>
        <w:rPr>
          <w:rFonts w:hint="eastAsia"/>
          <w:szCs w:val="21"/>
          <w:u w:val="single"/>
        </w:rPr>
        <w:t xml:space="preserve">           </w:t>
      </w:r>
    </w:p>
    <w:p w:rsidR="003F13A3" w:rsidRDefault="003F13A3">
      <w:pPr>
        <w:jc w:val="left"/>
        <w:rPr>
          <w:sz w:val="24"/>
        </w:rPr>
      </w:pPr>
    </w:p>
    <w:p w:rsidR="003F13A3" w:rsidRDefault="00A666F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3F13A3" w:rsidRDefault="00A666F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3F13A3" w:rsidRDefault="00A666F9">
      <w:pPr>
        <w:spacing w:line="360" w:lineRule="auto"/>
        <w:ind w:firstLine="560"/>
        <w:jc w:val="left"/>
        <w:rPr>
          <w:szCs w:val="21"/>
        </w:rPr>
      </w:pPr>
      <w:r>
        <w:rPr>
          <w:rFonts w:hint="eastAsia"/>
          <w:szCs w:val="21"/>
        </w:rPr>
        <w:t>乙方根据甲方需求提供下列货物：</w:t>
      </w:r>
    </w:p>
    <w:p w:rsidR="003F13A3" w:rsidRDefault="00A666F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3F13A3" w:rsidRDefault="00A666F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3F13A3" w:rsidRDefault="00A666F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3F13A3" w:rsidRDefault="00A666F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3F13A3" w:rsidRDefault="00A666F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3F13A3" w:rsidRDefault="00A666F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3F13A3" w:rsidRDefault="00A666F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3F13A3" w:rsidRDefault="00A666F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3F13A3" w:rsidRDefault="00A666F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3F13A3" w:rsidRDefault="003F13A3">
      <w:pPr>
        <w:spacing w:line="360" w:lineRule="auto"/>
        <w:ind w:firstLine="560"/>
        <w:jc w:val="left"/>
        <w:rPr>
          <w:rFonts w:ascii="宋体" w:hAnsi="宋体"/>
          <w:szCs w:val="21"/>
        </w:rPr>
      </w:pPr>
    </w:p>
    <w:p w:rsidR="003F13A3" w:rsidRDefault="003F13A3">
      <w:pPr>
        <w:spacing w:line="360" w:lineRule="auto"/>
        <w:ind w:firstLine="560"/>
        <w:jc w:val="left"/>
        <w:rPr>
          <w:rFonts w:ascii="宋体" w:hAnsi="宋体"/>
          <w:szCs w:val="21"/>
        </w:rPr>
      </w:pPr>
    </w:p>
    <w:p w:rsidR="003F13A3" w:rsidRDefault="00A666F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3F13A3" w:rsidRDefault="00A666F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3F13A3" w:rsidRDefault="00A666F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3F13A3" w:rsidRDefault="00A666F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3F13A3" w:rsidRDefault="00A666F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3F13A3" w:rsidRDefault="00A666F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3F13A3" w:rsidRDefault="00A666F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3F13A3" w:rsidRDefault="00A666F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3F13A3" w:rsidRDefault="00A666F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3F13A3" w:rsidRDefault="00A666F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3F13A3" w:rsidRDefault="00A666F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3F13A3" w:rsidRDefault="00A666F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3F13A3" w:rsidRDefault="003F13A3">
      <w:pPr>
        <w:spacing w:line="360" w:lineRule="auto"/>
        <w:ind w:firstLine="560"/>
        <w:jc w:val="left"/>
        <w:rPr>
          <w:rFonts w:ascii="宋体" w:hAnsi="宋体"/>
          <w:szCs w:val="21"/>
        </w:rPr>
      </w:pPr>
    </w:p>
    <w:p w:rsidR="003F13A3" w:rsidRDefault="00A666F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3F13A3" w:rsidRDefault="003F13A3">
      <w:pPr>
        <w:spacing w:line="360" w:lineRule="auto"/>
        <w:ind w:firstLine="560"/>
        <w:jc w:val="left"/>
        <w:rPr>
          <w:szCs w:val="21"/>
        </w:rPr>
      </w:pPr>
    </w:p>
    <w:p w:rsidR="003F13A3" w:rsidRDefault="00A666F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3F13A3" w:rsidRDefault="00A666F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3F13A3" w:rsidRDefault="00A666F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3F13A3" w:rsidRDefault="00A666F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3F13A3" w:rsidRDefault="00A666F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3F13A3" w:rsidRDefault="00A666F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3F13A3" w:rsidRDefault="00A666F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3F13A3" w:rsidRDefault="00A666F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3F13A3" w:rsidRDefault="00A666F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3F13A3" w:rsidRDefault="00A666F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3F13A3" w:rsidRDefault="00A666F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3F13A3" w:rsidRDefault="00A666F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3F13A3" w:rsidRDefault="00A666F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3F13A3" w:rsidRDefault="00A666F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3F13A3" w:rsidRDefault="00A666F9">
      <w:pPr>
        <w:spacing w:line="360" w:lineRule="auto"/>
        <w:ind w:firstLine="560"/>
        <w:jc w:val="left"/>
        <w:rPr>
          <w:rFonts w:ascii="宋体" w:hAnsi="宋体"/>
          <w:szCs w:val="21"/>
        </w:rPr>
      </w:pPr>
      <w:r>
        <w:rPr>
          <w:rFonts w:ascii="宋体" w:hAnsi="宋体" w:hint="eastAsia"/>
          <w:szCs w:val="21"/>
        </w:rPr>
        <w:t>1、下列文件均为本合同的组成部分：</w:t>
      </w:r>
    </w:p>
    <w:p w:rsidR="003F13A3" w:rsidRDefault="00A666F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3F13A3" w:rsidRDefault="00A666F9">
      <w:pPr>
        <w:spacing w:line="360" w:lineRule="auto"/>
        <w:ind w:firstLine="560"/>
        <w:jc w:val="left"/>
        <w:rPr>
          <w:rFonts w:ascii="宋体" w:hAnsi="宋体"/>
          <w:szCs w:val="21"/>
        </w:rPr>
      </w:pPr>
      <w:r>
        <w:rPr>
          <w:rFonts w:ascii="宋体" w:hAnsi="宋体" w:hint="eastAsia"/>
          <w:szCs w:val="21"/>
        </w:rPr>
        <w:t>（2）乙方的投标文件；</w:t>
      </w:r>
    </w:p>
    <w:p w:rsidR="003F13A3" w:rsidRDefault="00A666F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3F13A3" w:rsidRDefault="00A666F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3F13A3" w:rsidRDefault="003F13A3">
      <w:pPr>
        <w:spacing w:line="360" w:lineRule="auto"/>
        <w:ind w:firstLine="560"/>
        <w:jc w:val="left"/>
        <w:rPr>
          <w:rFonts w:ascii="宋体" w:hAnsi="宋体"/>
          <w:szCs w:val="21"/>
        </w:rPr>
      </w:pPr>
    </w:p>
    <w:p w:rsidR="003F13A3" w:rsidRDefault="003F13A3">
      <w:pPr>
        <w:spacing w:line="360" w:lineRule="auto"/>
        <w:ind w:firstLine="560"/>
        <w:jc w:val="left"/>
        <w:rPr>
          <w:rFonts w:ascii="宋体" w:hAnsi="宋体"/>
          <w:szCs w:val="21"/>
        </w:rPr>
      </w:pPr>
    </w:p>
    <w:p w:rsidR="003F13A3" w:rsidRDefault="00A666F9">
      <w:pPr>
        <w:spacing w:line="360" w:lineRule="auto"/>
        <w:ind w:firstLine="560"/>
        <w:jc w:val="left"/>
        <w:rPr>
          <w:rFonts w:ascii="宋体" w:hAnsi="宋体"/>
          <w:szCs w:val="21"/>
        </w:rPr>
      </w:pPr>
      <w:r>
        <w:rPr>
          <w:rFonts w:ascii="宋体" w:hAnsi="宋体" w:hint="eastAsia"/>
          <w:szCs w:val="21"/>
        </w:rPr>
        <w:t>甲方（采购人）：   （盖章）       乙方（供应商）：    （盖章）</w:t>
      </w:r>
    </w:p>
    <w:p w:rsidR="003F13A3" w:rsidRDefault="00A666F9">
      <w:pPr>
        <w:spacing w:line="360" w:lineRule="auto"/>
        <w:ind w:firstLine="560"/>
        <w:jc w:val="left"/>
        <w:rPr>
          <w:rFonts w:ascii="宋体" w:hAnsi="宋体"/>
          <w:szCs w:val="21"/>
        </w:rPr>
      </w:pPr>
      <w:r>
        <w:rPr>
          <w:rFonts w:ascii="宋体" w:hAnsi="宋体" w:hint="eastAsia"/>
          <w:szCs w:val="21"/>
        </w:rPr>
        <w:t xml:space="preserve">法定代表人：                     法定代表人： </w:t>
      </w:r>
    </w:p>
    <w:p w:rsidR="003F13A3" w:rsidRDefault="00A666F9">
      <w:pPr>
        <w:spacing w:line="360" w:lineRule="auto"/>
        <w:ind w:firstLine="560"/>
        <w:jc w:val="left"/>
        <w:rPr>
          <w:rFonts w:ascii="宋体" w:hAnsi="宋体"/>
          <w:szCs w:val="21"/>
        </w:rPr>
      </w:pPr>
      <w:r>
        <w:rPr>
          <w:rFonts w:ascii="宋体" w:hAnsi="宋体" w:hint="eastAsia"/>
          <w:szCs w:val="21"/>
        </w:rPr>
        <w:t>委托代理人：                     委托代理人：</w:t>
      </w:r>
    </w:p>
    <w:p w:rsidR="003F13A3" w:rsidRDefault="00A666F9">
      <w:pPr>
        <w:ind w:firstLineChars="250" w:firstLine="525"/>
        <w:rPr>
          <w:rFonts w:ascii="宋体" w:hAnsi="宋体"/>
          <w:b/>
          <w:szCs w:val="21"/>
        </w:rPr>
      </w:pPr>
      <w:r>
        <w:rPr>
          <w:rFonts w:ascii="宋体" w:hAnsi="宋体" w:hint="eastAsia"/>
          <w:szCs w:val="21"/>
        </w:rPr>
        <w:t>日期：   年     月    日         日期：   年     月    日</w:t>
      </w:r>
    </w:p>
    <w:p w:rsidR="003F13A3" w:rsidRDefault="00A666F9">
      <w:r>
        <w:br w:type="page"/>
      </w:r>
    </w:p>
    <w:p w:rsidR="003F13A3" w:rsidRDefault="00A666F9">
      <w:pPr>
        <w:pStyle w:val="20"/>
        <w:rPr>
          <w:kern w:val="2"/>
          <w:sz w:val="32"/>
          <w:szCs w:val="32"/>
        </w:rPr>
      </w:pPr>
      <w:r>
        <w:rPr>
          <w:rFonts w:hint="eastAsia"/>
          <w:kern w:val="2"/>
          <w:sz w:val="32"/>
          <w:szCs w:val="32"/>
        </w:rPr>
        <w:lastRenderedPageBreak/>
        <w:t>第五章  深圳大学采购履约情况反馈表</w:t>
      </w:r>
    </w:p>
    <w:p w:rsidR="003F13A3" w:rsidRDefault="00A666F9">
      <w:pPr>
        <w:spacing w:line="240" w:lineRule="atLeast"/>
        <w:rPr>
          <w:rFonts w:ascii="宋体" w:hAnsi="宋体"/>
          <w:b/>
          <w:szCs w:val="21"/>
        </w:rPr>
      </w:pPr>
      <w:r>
        <w:rPr>
          <w:rFonts w:ascii="宋体" w:hAnsi="宋体" w:hint="eastAsia"/>
          <w:b/>
          <w:szCs w:val="21"/>
        </w:rPr>
        <w:t>采购单位名称：                       联系人及电话：</w:t>
      </w:r>
    </w:p>
    <w:p w:rsidR="003F13A3" w:rsidRDefault="003F13A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F13A3">
        <w:trPr>
          <w:trHeight w:val="450"/>
          <w:jc w:val="center"/>
        </w:trPr>
        <w:tc>
          <w:tcPr>
            <w:tcW w:w="2282" w:type="dxa"/>
            <w:gridSpan w:val="3"/>
            <w:vAlign w:val="center"/>
          </w:tcPr>
          <w:p w:rsidR="003F13A3" w:rsidRDefault="00A666F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3F13A3" w:rsidRDefault="003F13A3">
            <w:pPr>
              <w:spacing w:line="240" w:lineRule="atLeast"/>
              <w:jc w:val="center"/>
              <w:rPr>
                <w:rFonts w:ascii="宋体" w:hAnsi="宋体"/>
                <w:szCs w:val="21"/>
              </w:rPr>
            </w:pPr>
          </w:p>
        </w:tc>
        <w:tc>
          <w:tcPr>
            <w:tcW w:w="1980" w:type="dxa"/>
            <w:vAlign w:val="center"/>
          </w:tcPr>
          <w:p w:rsidR="003F13A3" w:rsidRDefault="00A666F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3F13A3" w:rsidRDefault="003F13A3">
            <w:pPr>
              <w:spacing w:line="240" w:lineRule="atLeast"/>
              <w:jc w:val="center"/>
              <w:rPr>
                <w:rFonts w:ascii="宋体" w:hAnsi="宋体"/>
                <w:szCs w:val="21"/>
              </w:rPr>
            </w:pPr>
          </w:p>
        </w:tc>
      </w:tr>
      <w:tr w:rsidR="003F13A3">
        <w:trPr>
          <w:trHeight w:val="461"/>
          <w:jc w:val="center"/>
        </w:trPr>
        <w:tc>
          <w:tcPr>
            <w:tcW w:w="2282" w:type="dxa"/>
            <w:gridSpan w:val="3"/>
            <w:vAlign w:val="center"/>
          </w:tcPr>
          <w:p w:rsidR="003F13A3" w:rsidRDefault="00A666F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3F13A3" w:rsidRDefault="003F13A3">
            <w:pPr>
              <w:spacing w:line="240" w:lineRule="atLeast"/>
              <w:jc w:val="center"/>
              <w:rPr>
                <w:rFonts w:ascii="宋体" w:hAnsi="宋体"/>
                <w:szCs w:val="21"/>
              </w:rPr>
            </w:pPr>
          </w:p>
        </w:tc>
        <w:tc>
          <w:tcPr>
            <w:tcW w:w="1980" w:type="dxa"/>
            <w:vAlign w:val="center"/>
          </w:tcPr>
          <w:p w:rsidR="003F13A3" w:rsidRDefault="00A666F9">
            <w:pPr>
              <w:spacing w:line="240" w:lineRule="atLeast"/>
              <w:jc w:val="center"/>
              <w:rPr>
                <w:rFonts w:ascii="宋体" w:hAnsi="宋体"/>
                <w:szCs w:val="21"/>
              </w:rPr>
            </w:pPr>
            <w:r>
              <w:rPr>
                <w:rFonts w:ascii="宋体" w:hAnsi="宋体" w:hint="eastAsia"/>
                <w:szCs w:val="21"/>
              </w:rPr>
              <w:t>供应商</w:t>
            </w:r>
          </w:p>
          <w:p w:rsidR="003F13A3" w:rsidRDefault="00A666F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3F13A3" w:rsidRDefault="003F13A3">
            <w:pPr>
              <w:spacing w:line="240" w:lineRule="atLeast"/>
              <w:jc w:val="center"/>
              <w:rPr>
                <w:rFonts w:ascii="宋体" w:hAnsi="宋体"/>
                <w:szCs w:val="21"/>
              </w:rPr>
            </w:pPr>
          </w:p>
        </w:tc>
      </w:tr>
      <w:tr w:rsidR="003F13A3">
        <w:trPr>
          <w:trHeight w:val="438"/>
          <w:jc w:val="center"/>
        </w:trPr>
        <w:tc>
          <w:tcPr>
            <w:tcW w:w="2282" w:type="dxa"/>
            <w:gridSpan w:val="3"/>
            <w:vAlign w:val="center"/>
          </w:tcPr>
          <w:p w:rsidR="003F13A3" w:rsidRDefault="00A666F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3F13A3" w:rsidRDefault="003F13A3">
            <w:pPr>
              <w:spacing w:line="240" w:lineRule="atLeast"/>
              <w:jc w:val="center"/>
              <w:rPr>
                <w:rFonts w:ascii="宋体" w:hAnsi="宋体"/>
                <w:szCs w:val="21"/>
              </w:rPr>
            </w:pPr>
          </w:p>
        </w:tc>
        <w:tc>
          <w:tcPr>
            <w:tcW w:w="1980" w:type="dxa"/>
            <w:vAlign w:val="center"/>
          </w:tcPr>
          <w:p w:rsidR="003F13A3" w:rsidRDefault="00A666F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3F13A3" w:rsidRDefault="00A666F9">
            <w:pPr>
              <w:spacing w:line="240" w:lineRule="atLeast"/>
              <w:rPr>
                <w:rFonts w:ascii="宋体" w:hAnsi="宋体"/>
                <w:szCs w:val="21"/>
              </w:rPr>
            </w:pPr>
            <w:r>
              <w:rPr>
                <w:rFonts w:ascii="宋体" w:hAnsi="宋体" w:hint="eastAsia"/>
                <w:szCs w:val="21"/>
              </w:rPr>
              <w:t>自       至</w:t>
            </w:r>
          </w:p>
        </w:tc>
      </w:tr>
      <w:tr w:rsidR="003F13A3">
        <w:trPr>
          <w:trHeight w:val="544"/>
          <w:jc w:val="center"/>
        </w:trPr>
        <w:tc>
          <w:tcPr>
            <w:tcW w:w="842" w:type="dxa"/>
            <w:vMerge w:val="restart"/>
            <w:vAlign w:val="center"/>
          </w:tcPr>
          <w:p w:rsidR="003F13A3" w:rsidRDefault="00A666F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3F13A3" w:rsidRDefault="00A666F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F13A3">
        <w:trPr>
          <w:trHeight w:val="458"/>
          <w:jc w:val="center"/>
        </w:trPr>
        <w:tc>
          <w:tcPr>
            <w:tcW w:w="842" w:type="dxa"/>
            <w:vMerge/>
            <w:vAlign w:val="center"/>
          </w:tcPr>
          <w:p w:rsidR="003F13A3" w:rsidRDefault="003F13A3">
            <w:pPr>
              <w:spacing w:line="240" w:lineRule="atLeast"/>
              <w:jc w:val="center"/>
              <w:rPr>
                <w:rFonts w:ascii="宋体" w:hAnsi="宋体"/>
                <w:szCs w:val="21"/>
              </w:rPr>
            </w:pPr>
          </w:p>
        </w:tc>
        <w:tc>
          <w:tcPr>
            <w:tcW w:w="720" w:type="dxa"/>
            <w:vMerge w:val="restart"/>
            <w:tcBorders>
              <w:righ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 xml:space="preserve"> □ 优          □ 良          □ 中           □ 差</w:t>
            </w:r>
          </w:p>
        </w:tc>
      </w:tr>
      <w:tr w:rsidR="003F13A3">
        <w:trPr>
          <w:trHeight w:val="458"/>
          <w:jc w:val="center"/>
        </w:trPr>
        <w:tc>
          <w:tcPr>
            <w:tcW w:w="842" w:type="dxa"/>
            <w:vMerge/>
            <w:vAlign w:val="center"/>
          </w:tcPr>
          <w:p w:rsidR="003F13A3" w:rsidRDefault="003F13A3">
            <w:pPr>
              <w:spacing w:line="240" w:lineRule="atLeast"/>
              <w:jc w:val="center"/>
              <w:rPr>
                <w:rFonts w:ascii="宋体" w:hAnsi="宋体"/>
                <w:szCs w:val="21"/>
              </w:rPr>
            </w:pPr>
          </w:p>
        </w:tc>
        <w:tc>
          <w:tcPr>
            <w:tcW w:w="720" w:type="dxa"/>
            <w:vMerge/>
            <w:tcBorders>
              <w:right w:val="single" w:sz="4" w:space="0" w:color="auto"/>
            </w:tcBorders>
            <w:vAlign w:val="center"/>
          </w:tcPr>
          <w:p w:rsidR="003F13A3" w:rsidRDefault="003F13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 xml:space="preserve"> □ 优          □ 良          □ 中           □ 差</w:t>
            </w:r>
          </w:p>
        </w:tc>
      </w:tr>
      <w:tr w:rsidR="003F13A3">
        <w:trPr>
          <w:trHeight w:val="458"/>
          <w:jc w:val="center"/>
        </w:trPr>
        <w:tc>
          <w:tcPr>
            <w:tcW w:w="842" w:type="dxa"/>
            <w:vMerge/>
            <w:vAlign w:val="center"/>
          </w:tcPr>
          <w:p w:rsidR="003F13A3" w:rsidRDefault="003F13A3">
            <w:pPr>
              <w:spacing w:line="240" w:lineRule="atLeast"/>
              <w:jc w:val="center"/>
              <w:rPr>
                <w:rFonts w:ascii="宋体" w:hAnsi="宋体"/>
                <w:szCs w:val="21"/>
              </w:rPr>
            </w:pPr>
          </w:p>
        </w:tc>
        <w:tc>
          <w:tcPr>
            <w:tcW w:w="720" w:type="dxa"/>
            <w:vMerge/>
            <w:tcBorders>
              <w:right w:val="single" w:sz="4" w:space="0" w:color="auto"/>
            </w:tcBorders>
            <w:vAlign w:val="center"/>
          </w:tcPr>
          <w:p w:rsidR="003F13A3" w:rsidRDefault="003F13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 xml:space="preserve"> □ 优          □ 良          □ 中           □ 差</w:t>
            </w:r>
          </w:p>
        </w:tc>
      </w:tr>
      <w:tr w:rsidR="003F13A3">
        <w:trPr>
          <w:trHeight w:val="458"/>
          <w:jc w:val="center"/>
        </w:trPr>
        <w:tc>
          <w:tcPr>
            <w:tcW w:w="842" w:type="dxa"/>
            <w:vMerge/>
            <w:vAlign w:val="center"/>
          </w:tcPr>
          <w:p w:rsidR="003F13A3" w:rsidRDefault="003F13A3">
            <w:pPr>
              <w:spacing w:line="240" w:lineRule="atLeast"/>
              <w:jc w:val="center"/>
              <w:rPr>
                <w:rFonts w:ascii="宋体" w:hAnsi="宋体"/>
                <w:szCs w:val="21"/>
              </w:rPr>
            </w:pPr>
          </w:p>
        </w:tc>
        <w:tc>
          <w:tcPr>
            <w:tcW w:w="720" w:type="dxa"/>
            <w:vMerge/>
            <w:tcBorders>
              <w:right w:val="single" w:sz="4" w:space="0" w:color="auto"/>
            </w:tcBorders>
            <w:vAlign w:val="center"/>
          </w:tcPr>
          <w:p w:rsidR="003F13A3" w:rsidRDefault="003F13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 xml:space="preserve"> □ 优          □ 良          □ 中           □ 差</w:t>
            </w:r>
          </w:p>
        </w:tc>
      </w:tr>
      <w:tr w:rsidR="003F13A3">
        <w:trPr>
          <w:trHeight w:val="458"/>
          <w:jc w:val="center"/>
        </w:trPr>
        <w:tc>
          <w:tcPr>
            <w:tcW w:w="842" w:type="dxa"/>
            <w:vMerge/>
            <w:vAlign w:val="center"/>
          </w:tcPr>
          <w:p w:rsidR="003F13A3" w:rsidRDefault="003F13A3">
            <w:pPr>
              <w:spacing w:line="240" w:lineRule="atLeast"/>
              <w:jc w:val="center"/>
              <w:rPr>
                <w:rFonts w:ascii="宋体" w:hAnsi="宋体"/>
                <w:szCs w:val="21"/>
              </w:rPr>
            </w:pPr>
          </w:p>
        </w:tc>
        <w:tc>
          <w:tcPr>
            <w:tcW w:w="720" w:type="dxa"/>
            <w:vMerge/>
            <w:tcBorders>
              <w:right w:val="single" w:sz="4" w:space="0" w:color="auto"/>
            </w:tcBorders>
            <w:vAlign w:val="center"/>
          </w:tcPr>
          <w:p w:rsidR="003F13A3" w:rsidRDefault="003F13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 xml:space="preserve"> □ 优          □ 良          □ 中           □ 差</w:t>
            </w:r>
          </w:p>
        </w:tc>
      </w:tr>
      <w:tr w:rsidR="003F13A3">
        <w:trPr>
          <w:trHeight w:val="458"/>
          <w:jc w:val="center"/>
        </w:trPr>
        <w:tc>
          <w:tcPr>
            <w:tcW w:w="842" w:type="dxa"/>
            <w:vMerge/>
            <w:vAlign w:val="center"/>
          </w:tcPr>
          <w:p w:rsidR="003F13A3" w:rsidRDefault="003F13A3">
            <w:pPr>
              <w:spacing w:line="240" w:lineRule="atLeast"/>
              <w:jc w:val="center"/>
              <w:rPr>
                <w:rFonts w:ascii="宋体" w:hAnsi="宋体"/>
                <w:szCs w:val="21"/>
              </w:rPr>
            </w:pPr>
          </w:p>
        </w:tc>
        <w:tc>
          <w:tcPr>
            <w:tcW w:w="720" w:type="dxa"/>
            <w:vMerge/>
            <w:tcBorders>
              <w:right w:val="single" w:sz="4" w:space="0" w:color="auto"/>
            </w:tcBorders>
            <w:vAlign w:val="center"/>
          </w:tcPr>
          <w:p w:rsidR="003F13A3" w:rsidRDefault="003F13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F13A3" w:rsidRDefault="00A666F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3F13A3" w:rsidRDefault="00A666F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3F13A3" w:rsidRDefault="00A666F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F13A3">
        <w:trPr>
          <w:trHeight w:val="3523"/>
          <w:jc w:val="center"/>
        </w:trPr>
        <w:tc>
          <w:tcPr>
            <w:tcW w:w="1562" w:type="dxa"/>
            <w:gridSpan w:val="2"/>
            <w:vAlign w:val="center"/>
          </w:tcPr>
          <w:p w:rsidR="003F13A3" w:rsidRDefault="00A666F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tc>
      </w:tr>
      <w:tr w:rsidR="003F13A3">
        <w:trPr>
          <w:trHeight w:val="2510"/>
          <w:jc w:val="center"/>
        </w:trPr>
        <w:tc>
          <w:tcPr>
            <w:tcW w:w="1562" w:type="dxa"/>
            <w:gridSpan w:val="2"/>
            <w:vAlign w:val="center"/>
          </w:tcPr>
          <w:p w:rsidR="003F13A3" w:rsidRDefault="00A666F9">
            <w:pPr>
              <w:spacing w:line="240" w:lineRule="atLeast"/>
              <w:jc w:val="center"/>
              <w:rPr>
                <w:rFonts w:ascii="宋体" w:hAnsi="宋体"/>
                <w:szCs w:val="21"/>
              </w:rPr>
            </w:pPr>
            <w:r>
              <w:rPr>
                <w:rFonts w:ascii="宋体" w:hAnsi="宋体" w:hint="eastAsia"/>
                <w:szCs w:val="21"/>
              </w:rPr>
              <w:t>采购单位意见</w:t>
            </w:r>
          </w:p>
          <w:p w:rsidR="003F13A3" w:rsidRDefault="00A666F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3F13A3">
            <w:pPr>
              <w:spacing w:line="240" w:lineRule="atLeast"/>
              <w:rPr>
                <w:rFonts w:ascii="宋体" w:hAnsi="宋体"/>
                <w:szCs w:val="21"/>
              </w:rPr>
            </w:pPr>
          </w:p>
          <w:p w:rsidR="003F13A3" w:rsidRDefault="00A666F9">
            <w:pPr>
              <w:spacing w:line="240" w:lineRule="atLeast"/>
              <w:rPr>
                <w:rFonts w:ascii="宋体" w:hAnsi="宋体"/>
                <w:szCs w:val="21"/>
              </w:rPr>
            </w:pPr>
            <w:r>
              <w:rPr>
                <w:rFonts w:ascii="宋体" w:hAnsi="宋体" w:hint="eastAsia"/>
                <w:szCs w:val="21"/>
              </w:rPr>
              <w:t xml:space="preserve">                                        </w:t>
            </w:r>
          </w:p>
          <w:p w:rsidR="003F13A3" w:rsidRDefault="003F13A3">
            <w:pPr>
              <w:spacing w:line="240" w:lineRule="atLeast"/>
              <w:ind w:firstLineChars="1800" w:firstLine="3780"/>
              <w:rPr>
                <w:rFonts w:ascii="宋体" w:hAnsi="宋体"/>
                <w:szCs w:val="21"/>
              </w:rPr>
            </w:pPr>
          </w:p>
          <w:p w:rsidR="003F13A3" w:rsidRDefault="00A666F9">
            <w:pPr>
              <w:spacing w:line="240" w:lineRule="atLeast"/>
              <w:ind w:firstLineChars="1800" w:firstLine="3780"/>
              <w:rPr>
                <w:rFonts w:ascii="宋体" w:hAnsi="宋体"/>
                <w:szCs w:val="21"/>
              </w:rPr>
            </w:pPr>
            <w:r>
              <w:rPr>
                <w:rFonts w:ascii="宋体" w:hAnsi="宋体" w:hint="eastAsia"/>
                <w:szCs w:val="21"/>
              </w:rPr>
              <w:t>日期：   年   月   日</w:t>
            </w:r>
          </w:p>
        </w:tc>
      </w:tr>
    </w:tbl>
    <w:p w:rsidR="003F13A3" w:rsidRDefault="00A666F9">
      <w:pPr>
        <w:spacing w:line="240" w:lineRule="atLeast"/>
        <w:rPr>
          <w:rFonts w:ascii="宋体" w:hAnsi="宋体"/>
          <w:szCs w:val="21"/>
        </w:rPr>
      </w:pPr>
      <w:r>
        <w:rPr>
          <w:rFonts w:ascii="宋体" w:hAnsi="宋体" w:hint="eastAsia"/>
          <w:szCs w:val="21"/>
        </w:rPr>
        <w:t>说明：</w:t>
      </w:r>
    </w:p>
    <w:p w:rsidR="003F13A3" w:rsidRDefault="00A666F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3F13A3" w:rsidRDefault="00A666F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3F13A3" w:rsidRDefault="003F13A3">
      <w:pPr>
        <w:spacing w:line="240" w:lineRule="atLeast"/>
        <w:rPr>
          <w:rFonts w:ascii="宋体" w:hAnsi="宋体"/>
          <w:szCs w:val="21"/>
        </w:rPr>
      </w:pPr>
    </w:p>
    <w:p w:rsidR="003F13A3" w:rsidRDefault="00A666F9">
      <w:pPr>
        <w:pStyle w:val="10"/>
      </w:pPr>
      <w:r>
        <w:rPr>
          <w:rFonts w:hint="eastAsia"/>
        </w:rPr>
        <w:t>第二册</w:t>
      </w:r>
      <w:r>
        <w:rPr>
          <w:rFonts w:hint="eastAsia"/>
        </w:rPr>
        <w:t xml:space="preserve">  </w:t>
      </w:r>
      <w:r>
        <w:rPr>
          <w:rFonts w:hint="eastAsia"/>
        </w:rPr>
        <w:t>通用条款（公开招标）</w:t>
      </w:r>
    </w:p>
    <w:p w:rsidR="003F13A3" w:rsidRDefault="00A666F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3F13A3" w:rsidRDefault="00A666F9">
      <w:pPr>
        <w:spacing w:line="360" w:lineRule="auto"/>
        <w:rPr>
          <w:rFonts w:ascii="黑体" w:eastAsia="黑体" w:hAnsi="宋体"/>
          <w:sz w:val="24"/>
        </w:rPr>
      </w:pPr>
      <w:r>
        <w:rPr>
          <w:rFonts w:ascii="黑体" w:eastAsia="黑体" w:hAnsi="宋体" w:hint="eastAsia"/>
          <w:sz w:val="24"/>
        </w:rPr>
        <w:t>1.通用条款说明</w:t>
      </w:r>
    </w:p>
    <w:p w:rsidR="003F13A3" w:rsidRDefault="00A666F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3F13A3" w:rsidRDefault="00A666F9">
      <w:pPr>
        <w:ind w:firstLineChars="196" w:firstLine="412"/>
        <w:rPr>
          <w:rFonts w:ascii="宋体" w:hAnsi="宋体"/>
          <w:szCs w:val="21"/>
        </w:rPr>
      </w:pPr>
      <w:r>
        <w:rPr>
          <w:rFonts w:ascii="宋体" w:hAnsi="宋体" w:hint="eastAsia"/>
          <w:szCs w:val="21"/>
        </w:rPr>
        <w:t>1.2招标文件分为第一册“专用条款”和第二册“通用条款”。</w:t>
      </w:r>
    </w:p>
    <w:p w:rsidR="003F13A3" w:rsidRDefault="00A666F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3F13A3" w:rsidRDefault="00A666F9">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3F13A3" w:rsidRDefault="00A666F9">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3F13A3" w:rsidRDefault="00A666F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3F13A3" w:rsidRDefault="00A666F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3F13A3" w:rsidRDefault="00A666F9">
      <w:pPr>
        <w:spacing w:line="360" w:lineRule="auto"/>
        <w:rPr>
          <w:rFonts w:ascii="黑体" w:eastAsia="黑体" w:hAnsi="宋体"/>
          <w:sz w:val="24"/>
        </w:rPr>
      </w:pPr>
      <w:r>
        <w:rPr>
          <w:rFonts w:ascii="黑体" w:eastAsia="黑体" w:hAnsi="宋体" w:hint="eastAsia"/>
          <w:sz w:val="24"/>
        </w:rPr>
        <w:t>3．定义</w:t>
      </w:r>
    </w:p>
    <w:p w:rsidR="003F13A3" w:rsidRDefault="00A666F9">
      <w:pPr>
        <w:ind w:firstLineChars="200" w:firstLine="420"/>
        <w:rPr>
          <w:rFonts w:ascii="宋体" w:hAnsi="宋体"/>
          <w:szCs w:val="21"/>
        </w:rPr>
      </w:pPr>
      <w:r>
        <w:rPr>
          <w:rFonts w:ascii="宋体" w:hAnsi="宋体"/>
          <w:szCs w:val="21"/>
        </w:rPr>
        <w:t>招标文件中下列术语应解释为：</w:t>
      </w:r>
    </w:p>
    <w:p w:rsidR="003F13A3" w:rsidRDefault="00A666F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F13A3" w:rsidRDefault="00A666F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3F13A3" w:rsidRDefault="00A666F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3F13A3" w:rsidRDefault="00A666F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3F13A3" w:rsidRDefault="00A666F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3F13A3" w:rsidRDefault="00A666F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3F13A3" w:rsidRDefault="00A666F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3F13A3" w:rsidRDefault="00A666F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3F13A3" w:rsidRDefault="00A666F9">
      <w:pPr>
        <w:spacing w:line="360" w:lineRule="auto"/>
        <w:rPr>
          <w:rFonts w:ascii="黑体" w:eastAsia="黑体" w:hAnsi="宋体"/>
          <w:sz w:val="24"/>
        </w:rPr>
      </w:pPr>
      <w:r>
        <w:rPr>
          <w:rFonts w:ascii="黑体" w:eastAsia="黑体" w:hAnsi="宋体" w:hint="eastAsia"/>
          <w:sz w:val="24"/>
        </w:rPr>
        <w:t>4. 供应商责任</w:t>
      </w:r>
    </w:p>
    <w:p w:rsidR="003F13A3" w:rsidRDefault="00A666F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3F13A3" w:rsidRDefault="00A666F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3F13A3" w:rsidRDefault="00A666F9">
      <w:pPr>
        <w:spacing w:line="360" w:lineRule="auto"/>
        <w:rPr>
          <w:rFonts w:ascii="黑体" w:eastAsia="黑体" w:hAnsi="宋体"/>
          <w:sz w:val="24"/>
        </w:rPr>
      </w:pPr>
      <w:r>
        <w:rPr>
          <w:rFonts w:ascii="黑体" w:eastAsia="黑体" w:hAnsi="宋体" w:hint="eastAsia"/>
          <w:sz w:val="24"/>
        </w:rPr>
        <w:t>5．投标人参加深圳大学采购活动的条件</w:t>
      </w:r>
    </w:p>
    <w:p w:rsidR="003F13A3" w:rsidRDefault="00A666F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3F13A3" w:rsidRDefault="00A666F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3F13A3" w:rsidRDefault="00A666F9">
      <w:pPr>
        <w:spacing w:line="360" w:lineRule="auto"/>
        <w:rPr>
          <w:rFonts w:ascii="黑体" w:eastAsia="黑体" w:hAnsi="宋体"/>
          <w:sz w:val="24"/>
        </w:rPr>
      </w:pPr>
      <w:r>
        <w:rPr>
          <w:rFonts w:ascii="黑体" w:eastAsia="黑体" w:hAnsi="宋体" w:hint="eastAsia"/>
          <w:sz w:val="24"/>
        </w:rPr>
        <w:t>6．联合体投标</w:t>
      </w:r>
    </w:p>
    <w:p w:rsidR="003F13A3" w:rsidRDefault="00A666F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3F13A3" w:rsidRDefault="00A666F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3F13A3" w:rsidRDefault="00A666F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F13A3" w:rsidRDefault="00A666F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3F13A3" w:rsidRDefault="00A666F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3F13A3" w:rsidRDefault="00A666F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3F13A3" w:rsidRDefault="00A666F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3F13A3" w:rsidRDefault="00A666F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3F13A3" w:rsidRDefault="00A666F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3F13A3" w:rsidRDefault="00A666F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3F13A3" w:rsidRDefault="00A666F9">
      <w:pPr>
        <w:ind w:firstLineChars="196" w:firstLine="412"/>
        <w:rPr>
          <w:rFonts w:ascii="宋体" w:hAnsi="宋体"/>
        </w:rPr>
      </w:pPr>
      <w:r>
        <w:rPr>
          <w:rFonts w:ascii="宋体" w:hAnsi="宋体" w:hint="eastAsia"/>
        </w:rPr>
        <w:t>（3）投标人的投标文件及中标后签署的合同协议对联合体各方均具法律约束力；</w:t>
      </w:r>
    </w:p>
    <w:p w:rsidR="003F13A3" w:rsidRDefault="00A666F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3F13A3" w:rsidRDefault="00A666F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3F13A3" w:rsidRDefault="00A666F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3F13A3" w:rsidRDefault="00A666F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3F13A3" w:rsidRDefault="00A666F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3F13A3" w:rsidRDefault="00A666F9">
      <w:pPr>
        <w:ind w:firstLineChars="196" w:firstLine="412"/>
        <w:rPr>
          <w:rFonts w:ascii="宋体" w:hAnsi="宋体"/>
        </w:rPr>
      </w:pPr>
      <w:r>
        <w:rPr>
          <w:rFonts w:ascii="宋体" w:hAnsi="宋体" w:hint="eastAsia"/>
        </w:rPr>
        <w:t>（9）本通用条款中“投标人”一词亦指联合体各方，专用条款另有规定或说明的除外。</w:t>
      </w:r>
    </w:p>
    <w:p w:rsidR="003F13A3" w:rsidRDefault="00A666F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F13A3" w:rsidRDefault="00A666F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F13A3" w:rsidRDefault="00A666F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3F13A3" w:rsidRDefault="00A666F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3F13A3" w:rsidRDefault="00A666F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3F13A3" w:rsidRDefault="00A666F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F13A3" w:rsidRDefault="00A666F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3F13A3" w:rsidRDefault="00A666F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3F13A3" w:rsidRDefault="00A666F9">
      <w:pPr>
        <w:spacing w:line="360" w:lineRule="auto"/>
        <w:rPr>
          <w:rFonts w:ascii="黑体" w:eastAsia="黑体" w:hAnsi="宋体"/>
          <w:sz w:val="24"/>
        </w:rPr>
      </w:pPr>
      <w:r>
        <w:rPr>
          <w:rFonts w:ascii="黑体" w:eastAsia="黑体" w:hAnsi="宋体" w:hint="eastAsia"/>
          <w:sz w:val="24"/>
        </w:rPr>
        <w:t>8．投标费用</w:t>
      </w:r>
    </w:p>
    <w:p w:rsidR="003F13A3" w:rsidRDefault="00A666F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F13A3" w:rsidRDefault="00A666F9">
      <w:pPr>
        <w:spacing w:line="360" w:lineRule="auto"/>
        <w:rPr>
          <w:rFonts w:ascii="黑体" w:eastAsia="黑体" w:hAnsi="宋体"/>
          <w:sz w:val="24"/>
        </w:rPr>
      </w:pPr>
      <w:r>
        <w:rPr>
          <w:rFonts w:ascii="黑体" w:eastAsia="黑体" w:hAnsi="宋体" w:hint="eastAsia"/>
          <w:sz w:val="24"/>
        </w:rPr>
        <w:t>9．踏勘现场</w:t>
      </w:r>
    </w:p>
    <w:p w:rsidR="003F13A3" w:rsidRDefault="00A666F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3F13A3" w:rsidRDefault="00A666F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3F13A3" w:rsidRDefault="00A666F9">
      <w:pPr>
        <w:ind w:firstLineChars="196" w:firstLine="412"/>
        <w:rPr>
          <w:rFonts w:ascii="宋体" w:hAnsi="宋体"/>
        </w:rPr>
      </w:pPr>
      <w:r>
        <w:rPr>
          <w:rFonts w:ascii="宋体" w:hAnsi="宋体" w:hint="eastAsia"/>
        </w:rPr>
        <w:t>9.3采购人必须通过学校采购机构向投标人提供有关现场的资料和数据。</w:t>
      </w:r>
    </w:p>
    <w:p w:rsidR="003F13A3" w:rsidRDefault="00A666F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3F13A3" w:rsidRDefault="00A666F9">
      <w:pPr>
        <w:spacing w:line="360" w:lineRule="auto"/>
        <w:rPr>
          <w:rFonts w:ascii="黑体" w:eastAsia="黑体" w:hAnsi="宋体"/>
          <w:sz w:val="24"/>
        </w:rPr>
      </w:pPr>
      <w:r>
        <w:rPr>
          <w:rFonts w:ascii="黑体" w:eastAsia="黑体" w:hAnsi="宋体" w:hint="eastAsia"/>
          <w:sz w:val="24"/>
        </w:rPr>
        <w:t>10．招标答疑</w:t>
      </w:r>
    </w:p>
    <w:p w:rsidR="003F13A3" w:rsidRDefault="00A666F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3F13A3" w:rsidRDefault="00A666F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3F13A3" w:rsidRDefault="00A666F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3F13A3" w:rsidRDefault="00A666F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3F13A3" w:rsidRDefault="00A666F9">
      <w:pPr>
        <w:ind w:firstLineChars="196" w:firstLine="412"/>
        <w:rPr>
          <w:rFonts w:ascii="宋体" w:hAnsi="宋体"/>
          <w:szCs w:val="21"/>
        </w:rPr>
      </w:pPr>
      <w:r>
        <w:rPr>
          <w:rFonts w:ascii="宋体" w:hAnsi="宋体" w:hint="eastAsia"/>
          <w:szCs w:val="21"/>
        </w:rPr>
        <w:t>10.5未参与招标答疑不作为否定投标人资格的理由。</w:t>
      </w:r>
    </w:p>
    <w:p w:rsidR="003F13A3" w:rsidRDefault="003F13A3">
      <w:pPr>
        <w:ind w:firstLineChars="196" w:firstLine="412"/>
        <w:rPr>
          <w:rFonts w:ascii="宋体" w:hAnsi="宋体"/>
        </w:rPr>
      </w:pP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3F13A3" w:rsidRDefault="00A666F9">
      <w:pPr>
        <w:spacing w:line="360" w:lineRule="auto"/>
        <w:rPr>
          <w:rFonts w:ascii="黑体" w:eastAsia="黑体" w:hAnsi="宋体"/>
          <w:sz w:val="24"/>
        </w:rPr>
      </w:pPr>
      <w:r>
        <w:rPr>
          <w:rFonts w:ascii="黑体" w:eastAsia="黑体" w:hAnsi="宋体" w:hint="eastAsia"/>
          <w:sz w:val="24"/>
        </w:rPr>
        <w:t>11．招标文件的编制与组成</w:t>
      </w:r>
    </w:p>
    <w:p w:rsidR="003F13A3" w:rsidRDefault="00A666F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3F13A3" w:rsidRDefault="00A666F9">
      <w:pPr>
        <w:ind w:firstLineChars="196" w:firstLine="412"/>
        <w:rPr>
          <w:rFonts w:ascii="宋体" w:hAnsi="宋体"/>
          <w:szCs w:val="21"/>
        </w:rPr>
      </w:pPr>
      <w:r>
        <w:rPr>
          <w:rFonts w:ascii="宋体" w:hAnsi="宋体" w:hint="eastAsia"/>
          <w:szCs w:val="21"/>
        </w:rPr>
        <w:t>招标文件包括下列内容：</w:t>
      </w:r>
    </w:p>
    <w:p w:rsidR="003F13A3" w:rsidRDefault="00A666F9">
      <w:pPr>
        <w:ind w:leftChars="200" w:left="420" w:firstLineChars="196" w:firstLine="413"/>
        <w:rPr>
          <w:rFonts w:ascii="宋体" w:hAnsi="宋体"/>
          <w:b/>
          <w:szCs w:val="21"/>
        </w:rPr>
      </w:pPr>
      <w:r>
        <w:rPr>
          <w:rFonts w:ascii="宋体" w:hAnsi="宋体" w:hint="eastAsia"/>
          <w:b/>
          <w:szCs w:val="21"/>
        </w:rPr>
        <w:t>第一册  专用条款</w:t>
      </w:r>
    </w:p>
    <w:p w:rsidR="003F13A3" w:rsidRDefault="00A666F9">
      <w:pPr>
        <w:ind w:leftChars="514" w:left="1079"/>
        <w:rPr>
          <w:rFonts w:ascii="宋体" w:hAnsi="宋体"/>
          <w:b/>
          <w:szCs w:val="21"/>
        </w:rPr>
      </w:pPr>
      <w:r>
        <w:rPr>
          <w:rFonts w:ascii="宋体" w:hAnsi="宋体" w:hint="eastAsia"/>
          <w:b/>
          <w:szCs w:val="21"/>
        </w:rPr>
        <w:t>关键信息</w:t>
      </w:r>
    </w:p>
    <w:p w:rsidR="003F13A3" w:rsidRDefault="00A666F9">
      <w:pPr>
        <w:ind w:leftChars="300" w:left="630" w:firstLineChars="196" w:firstLine="412"/>
        <w:rPr>
          <w:rFonts w:ascii="宋体" w:hAnsi="宋体"/>
          <w:szCs w:val="21"/>
        </w:rPr>
      </w:pPr>
      <w:r>
        <w:rPr>
          <w:rFonts w:ascii="宋体" w:hAnsi="宋体" w:hint="eastAsia"/>
          <w:szCs w:val="21"/>
        </w:rPr>
        <w:t>第一章  招标公告</w:t>
      </w:r>
    </w:p>
    <w:p w:rsidR="003F13A3" w:rsidRDefault="00A666F9">
      <w:pPr>
        <w:ind w:leftChars="300" w:left="630" w:firstLineChars="196" w:firstLine="412"/>
        <w:rPr>
          <w:rFonts w:ascii="宋体" w:hAnsi="宋体"/>
          <w:szCs w:val="21"/>
        </w:rPr>
      </w:pPr>
      <w:r>
        <w:rPr>
          <w:rFonts w:ascii="宋体" w:hAnsi="宋体" w:hint="eastAsia"/>
          <w:szCs w:val="21"/>
        </w:rPr>
        <w:t>第二章  招标项目需求</w:t>
      </w:r>
    </w:p>
    <w:p w:rsidR="003F13A3" w:rsidRDefault="00A666F9">
      <w:pPr>
        <w:ind w:leftChars="300" w:left="630" w:firstLineChars="196" w:firstLine="412"/>
        <w:rPr>
          <w:rFonts w:ascii="宋体" w:hAnsi="宋体"/>
          <w:szCs w:val="21"/>
        </w:rPr>
      </w:pPr>
      <w:r>
        <w:rPr>
          <w:rFonts w:ascii="宋体" w:hAnsi="宋体" w:hint="eastAsia"/>
          <w:szCs w:val="21"/>
        </w:rPr>
        <w:t>第三章  投标文件格式</w:t>
      </w:r>
    </w:p>
    <w:p w:rsidR="003F13A3" w:rsidRDefault="00A666F9">
      <w:pPr>
        <w:ind w:leftChars="300" w:left="630" w:firstLineChars="196" w:firstLine="412"/>
        <w:rPr>
          <w:rFonts w:ascii="宋体" w:hAnsi="宋体"/>
          <w:szCs w:val="21"/>
        </w:rPr>
      </w:pPr>
      <w:r>
        <w:rPr>
          <w:rFonts w:ascii="宋体" w:hAnsi="宋体" w:hint="eastAsia"/>
          <w:szCs w:val="21"/>
        </w:rPr>
        <w:t>第四章  合同及履约情况反馈表格式</w:t>
      </w:r>
    </w:p>
    <w:p w:rsidR="003F13A3" w:rsidRDefault="00A666F9">
      <w:pPr>
        <w:ind w:leftChars="200" w:left="420" w:firstLineChars="196" w:firstLine="413"/>
        <w:rPr>
          <w:rFonts w:ascii="宋体" w:hAnsi="宋体"/>
          <w:b/>
          <w:szCs w:val="21"/>
        </w:rPr>
      </w:pPr>
      <w:r>
        <w:rPr>
          <w:rFonts w:ascii="宋体" w:hAnsi="宋体" w:hint="eastAsia"/>
          <w:b/>
          <w:szCs w:val="21"/>
        </w:rPr>
        <w:t>第二册  通用条款</w:t>
      </w:r>
    </w:p>
    <w:p w:rsidR="003F13A3" w:rsidRDefault="00A666F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F13A3" w:rsidRDefault="00A666F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F13A3" w:rsidRDefault="00A666F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F13A3" w:rsidRDefault="00A666F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F13A3" w:rsidRDefault="00A666F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F13A3" w:rsidRDefault="00A666F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F13A3" w:rsidRDefault="00A666F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F13A3" w:rsidRDefault="00A666F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F13A3" w:rsidRDefault="00A666F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F13A3" w:rsidRDefault="00A666F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F13A3" w:rsidRDefault="00A666F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F13A3" w:rsidRDefault="00A666F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3F13A3" w:rsidRDefault="00A666F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F13A3" w:rsidRDefault="00A666F9">
      <w:pPr>
        <w:spacing w:line="360" w:lineRule="auto"/>
        <w:rPr>
          <w:rFonts w:ascii="黑体" w:eastAsia="黑体" w:hAnsi="宋体"/>
          <w:sz w:val="24"/>
        </w:rPr>
      </w:pPr>
      <w:r>
        <w:rPr>
          <w:rFonts w:ascii="黑体" w:eastAsia="黑体" w:hAnsi="宋体" w:hint="eastAsia"/>
          <w:sz w:val="24"/>
        </w:rPr>
        <w:t>12．招标文件的澄清</w:t>
      </w:r>
    </w:p>
    <w:p w:rsidR="003F13A3" w:rsidRDefault="00A666F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3F13A3" w:rsidRDefault="00A666F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3F13A3" w:rsidRDefault="00A666F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3F13A3" w:rsidRDefault="00A666F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3F13A3" w:rsidRDefault="00A666F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3F13A3" w:rsidRDefault="00A666F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3F13A3" w:rsidRDefault="00A666F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3F13A3" w:rsidRDefault="00A666F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3F13A3" w:rsidRDefault="00A666F9">
      <w:pPr>
        <w:spacing w:line="360" w:lineRule="auto"/>
        <w:rPr>
          <w:rFonts w:ascii="黑体" w:eastAsia="黑体" w:hAnsi="宋体"/>
          <w:sz w:val="24"/>
        </w:rPr>
      </w:pPr>
      <w:r>
        <w:rPr>
          <w:rFonts w:ascii="黑体" w:eastAsia="黑体" w:hAnsi="宋体" w:hint="eastAsia"/>
          <w:sz w:val="24"/>
        </w:rPr>
        <w:t>14．投标文件的语言及度量单位</w:t>
      </w:r>
    </w:p>
    <w:p w:rsidR="003F13A3" w:rsidRDefault="00A666F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F13A3" w:rsidRDefault="00A666F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3F13A3" w:rsidRDefault="00A666F9">
      <w:pPr>
        <w:spacing w:line="360" w:lineRule="auto"/>
        <w:rPr>
          <w:rFonts w:ascii="黑体" w:eastAsia="黑体" w:hAnsi="宋体"/>
          <w:sz w:val="24"/>
        </w:rPr>
      </w:pPr>
      <w:r>
        <w:rPr>
          <w:rFonts w:ascii="黑体" w:eastAsia="黑体" w:hAnsi="宋体" w:hint="eastAsia"/>
          <w:sz w:val="24"/>
        </w:rPr>
        <w:t>15．投标文件的组成</w:t>
      </w:r>
    </w:p>
    <w:p w:rsidR="003F13A3" w:rsidRDefault="00A666F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3F13A3" w:rsidRDefault="00A666F9">
      <w:pPr>
        <w:spacing w:line="360" w:lineRule="auto"/>
        <w:rPr>
          <w:rFonts w:ascii="黑体" w:eastAsia="黑体" w:hAnsi="宋体"/>
          <w:sz w:val="24"/>
        </w:rPr>
      </w:pPr>
      <w:r>
        <w:rPr>
          <w:rFonts w:ascii="黑体" w:eastAsia="黑体" w:hAnsi="宋体" w:hint="eastAsia"/>
          <w:sz w:val="24"/>
        </w:rPr>
        <w:t>16．投标文件格式</w:t>
      </w:r>
    </w:p>
    <w:p w:rsidR="003F13A3" w:rsidRDefault="00A666F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3F13A3" w:rsidRDefault="00A666F9">
      <w:pPr>
        <w:spacing w:line="360" w:lineRule="auto"/>
        <w:rPr>
          <w:rFonts w:ascii="黑体" w:eastAsia="黑体" w:hAnsi="宋体"/>
          <w:sz w:val="24"/>
        </w:rPr>
      </w:pPr>
      <w:r>
        <w:rPr>
          <w:rFonts w:ascii="黑体" w:eastAsia="黑体" w:hAnsi="宋体" w:hint="eastAsia"/>
          <w:sz w:val="24"/>
        </w:rPr>
        <w:t>17．投标货币</w:t>
      </w:r>
    </w:p>
    <w:p w:rsidR="003F13A3" w:rsidRDefault="00A666F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3F13A3" w:rsidRDefault="00A666F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F13A3" w:rsidRDefault="00A666F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3F13A3" w:rsidRDefault="00A666F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3F13A3" w:rsidRDefault="00A666F9">
      <w:pPr>
        <w:ind w:firstLineChars="196" w:firstLine="412"/>
        <w:rPr>
          <w:rFonts w:ascii="宋体" w:hAnsi="宋体"/>
          <w:szCs w:val="21"/>
        </w:rPr>
      </w:pPr>
      <w:r>
        <w:rPr>
          <w:rFonts w:ascii="宋体" w:hAnsi="宋体" w:hint="eastAsia"/>
          <w:szCs w:val="21"/>
        </w:rPr>
        <w:t>18.2.1主要技术指标和性能的详细说明；</w:t>
      </w:r>
    </w:p>
    <w:p w:rsidR="003F13A3" w:rsidRDefault="00A666F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3F13A3" w:rsidRDefault="00A666F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3F13A3" w:rsidRDefault="00A666F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3F13A3" w:rsidRDefault="00A666F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3F13A3" w:rsidRDefault="00A666F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3F13A3" w:rsidRDefault="00A666F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3F13A3" w:rsidRDefault="00A666F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3F13A3" w:rsidRDefault="00A666F9">
      <w:pPr>
        <w:spacing w:line="360" w:lineRule="auto"/>
        <w:rPr>
          <w:rFonts w:ascii="黑体" w:eastAsia="黑体" w:hAnsi="宋体"/>
          <w:sz w:val="24"/>
        </w:rPr>
      </w:pPr>
      <w:r>
        <w:rPr>
          <w:rFonts w:ascii="黑体" w:eastAsia="黑体" w:hAnsi="宋体" w:hint="eastAsia"/>
          <w:sz w:val="24"/>
        </w:rPr>
        <w:t>19．投标文件其他证明文件的要求</w:t>
      </w:r>
    </w:p>
    <w:p w:rsidR="003F13A3" w:rsidRDefault="00A666F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3F13A3" w:rsidRDefault="00A666F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F13A3" w:rsidRDefault="00A666F9">
      <w:pPr>
        <w:spacing w:line="360" w:lineRule="auto"/>
        <w:rPr>
          <w:rFonts w:ascii="黑体" w:eastAsia="黑体" w:hAnsi="宋体"/>
          <w:sz w:val="24"/>
        </w:rPr>
      </w:pPr>
      <w:r>
        <w:rPr>
          <w:rFonts w:ascii="黑体" w:eastAsia="黑体" w:hAnsi="宋体" w:hint="eastAsia"/>
          <w:sz w:val="24"/>
        </w:rPr>
        <w:t>20．投标有效期</w:t>
      </w:r>
    </w:p>
    <w:p w:rsidR="003F13A3" w:rsidRDefault="00A666F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F13A3" w:rsidRDefault="00A666F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3F13A3" w:rsidRDefault="00A666F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3F13A3" w:rsidRDefault="00A666F9">
      <w:pPr>
        <w:spacing w:line="360" w:lineRule="auto"/>
        <w:rPr>
          <w:rFonts w:ascii="黑体" w:eastAsia="黑体" w:hAnsi="宋体"/>
          <w:sz w:val="24"/>
        </w:rPr>
      </w:pPr>
      <w:r>
        <w:rPr>
          <w:rFonts w:ascii="黑体" w:eastAsia="黑体" w:hAnsi="宋体" w:hint="eastAsia"/>
          <w:sz w:val="24"/>
        </w:rPr>
        <w:t>21．关于投标保证金</w:t>
      </w:r>
    </w:p>
    <w:p w:rsidR="003F13A3" w:rsidRDefault="00A666F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3F13A3" w:rsidRDefault="00A666F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3F13A3" w:rsidRDefault="00A666F9">
      <w:pPr>
        <w:spacing w:line="360" w:lineRule="auto"/>
        <w:rPr>
          <w:rFonts w:ascii="黑体" w:eastAsia="黑体" w:hAnsi="宋体"/>
          <w:sz w:val="24"/>
        </w:rPr>
      </w:pPr>
      <w:r>
        <w:rPr>
          <w:rFonts w:ascii="黑体" w:eastAsia="黑体" w:hAnsi="宋体" w:hint="eastAsia"/>
          <w:sz w:val="24"/>
        </w:rPr>
        <w:t>22．投标人的替代方案</w:t>
      </w:r>
    </w:p>
    <w:p w:rsidR="003F13A3" w:rsidRDefault="00A666F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3F13A3" w:rsidRDefault="00A666F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F13A3" w:rsidRDefault="00A666F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3F13A3" w:rsidRDefault="00A666F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F13A3" w:rsidRDefault="00A666F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3F13A3" w:rsidRDefault="00A666F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3F13A3" w:rsidRDefault="00A666F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3F13A3" w:rsidRDefault="00A666F9">
      <w:pPr>
        <w:spacing w:line="360" w:lineRule="auto"/>
        <w:rPr>
          <w:rFonts w:ascii="黑体" w:eastAsia="黑体" w:hAnsi="宋体"/>
          <w:sz w:val="24"/>
        </w:rPr>
      </w:pPr>
      <w:r>
        <w:rPr>
          <w:rFonts w:ascii="黑体" w:eastAsia="黑体" w:hAnsi="宋体" w:hint="eastAsia"/>
          <w:sz w:val="24"/>
        </w:rPr>
        <w:t>24．投标书的保密</w:t>
      </w:r>
    </w:p>
    <w:p w:rsidR="003F13A3" w:rsidRDefault="00A666F9">
      <w:pPr>
        <w:ind w:firstLineChars="196" w:firstLine="412"/>
        <w:rPr>
          <w:rFonts w:ascii="宋体" w:hAnsi="宋体"/>
        </w:rPr>
      </w:pPr>
      <w:r>
        <w:rPr>
          <w:rFonts w:ascii="宋体" w:hAnsi="宋体" w:hint="eastAsia"/>
        </w:rPr>
        <w:t>24.1在投标文件制作完成后，所有文件必须密封完整且加盖公章。</w:t>
      </w:r>
    </w:p>
    <w:p w:rsidR="003F13A3" w:rsidRDefault="00A666F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F13A3" w:rsidRDefault="00A666F9">
      <w:pPr>
        <w:spacing w:line="360" w:lineRule="auto"/>
        <w:rPr>
          <w:rFonts w:ascii="黑体" w:eastAsia="黑体" w:hAnsi="宋体"/>
          <w:sz w:val="24"/>
        </w:rPr>
      </w:pPr>
      <w:r>
        <w:rPr>
          <w:rFonts w:ascii="黑体" w:eastAsia="黑体" w:hAnsi="宋体" w:hint="eastAsia"/>
          <w:sz w:val="24"/>
        </w:rPr>
        <w:t>25．投标截止时间</w:t>
      </w:r>
    </w:p>
    <w:p w:rsidR="003F13A3" w:rsidRDefault="00A666F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F13A3" w:rsidRDefault="00A666F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3F13A3" w:rsidRDefault="00A666F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3F13A3" w:rsidRDefault="00A666F9">
      <w:pPr>
        <w:spacing w:line="360" w:lineRule="auto"/>
        <w:rPr>
          <w:rFonts w:ascii="黑体" w:eastAsia="黑体" w:hAnsi="宋体"/>
          <w:sz w:val="24"/>
        </w:rPr>
      </w:pPr>
      <w:r>
        <w:rPr>
          <w:rFonts w:ascii="黑体" w:eastAsia="黑体" w:hAnsi="宋体" w:hint="eastAsia"/>
          <w:sz w:val="24"/>
        </w:rPr>
        <w:t>26.样品的递交</w:t>
      </w:r>
    </w:p>
    <w:p w:rsidR="003F13A3" w:rsidRDefault="00A666F9">
      <w:pPr>
        <w:ind w:firstLine="420"/>
        <w:rPr>
          <w:rFonts w:ascii="宋体" w:hAnsi="宋体"/>
          <w:szCs w:val="21"/>
        </w:rPr>
      </w:pPr>
      <w:r>
        <w:rPr>
          <w:rFonts w:ascii="宋体" w:hAnsi="宋体" w:hint="eastAsia"/>
          <w:szCs w:val="21"/>
        </w:rPr>
        <w:t>26.1 如确有必要，采购人可以要求投标人提供样品。</w:t>
      </w:r>
    </w:p>
    <w:p w:rsidR="003F13A3" w:rsidRDefault="00A666F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3F13A3" w:rsidRDefault="00A666F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3F13A3" w:rsidRDefault="00A666F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F13A3" w:rsidRDefault="00A666F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3F13A3" w:rsidRDefault="00A666F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3F13A3" w:rsidRDefault="00A666F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3F13A3" w:rsidRDefault="00A666F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3F13A3" w:rsidRDefault="00A666F9">
      <w:pPr>
        <w:spacing w:line="360" w:lineRule="auto"/>
        <w:rPr>
          <w:rFonts w:ascii="黑体" w:eastAsia="黑体" w:hAnsi="宋体"/>
          <w:sz w:val="24"/>
        </w:rPr>
      </w:pPr>
      <w:r>
        <w:rPr>
          <w:rFonts w:ascii="黑体" w:eastAsia="黑体" w:hAnsi="宋体" w:hint="eastAsia"/>
          <w:sz w:val="24"/>
        </w:rPr>
        <w:t>28．开标</w:t>
      </w:r>
    </w:p>
    <w:p w:rsidR="003F13A3" w:rsidRDefault="00A666F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3F13A3" w:rsidRDefault="00A666F9">
      <w:pPr>
        <w:spacing w:line="360" w:lineRule="auto"/>
        <w:rPr>
          <w:rFonts w:ascii="黑体" w:eastAsia="黑体" w:hAnsi="宋体"/>
          <w:sz w:val="24"/>
        </w:rPr>
      </w:pPr>
      <w:r>
        <w:rPr>
          <w:rFonts w:ascii="黑体" w:eastAsia="黑体" w:hAnsi="宋体" w:hint="eastAsia"/>
          <w:sz w:val="24"/>
        </w:rPr>
        <w:t>29．评审委员会组成</w:t>
      </w:r>
    </w:p>
    <w:p w:rsidR="003F13A3" w:rsidRDefault="00A666F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3F13A3" w:rsidRDefault="00A666F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3F13A3" w:rsidRDefault="00A666F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F13A3" w:rsidRDefault="00A666F9">
      <w:pPr>
        <w:ind w:firstLineChars="196" w:firstLine="412"/>
        <w:rPr>
          <w:rFonts w:ascii="宋体" w:hAnsi="宋体"/>
        </w:rPr>
      </w:pPr>
      <w:r>
        <w:rPr>
          <w:rFonts w:ascii="宋体" w:hAnsi="宋体" w:hint="eastAsia"/>
        </w:rPr>
        <w:t>29.2评标定标应当遵循公平、公正、科学、择优的原则。</w:t>
      </w:r>
    </w:p>
    <w:p w:rsidR="003F13A3" w:rsidRDefault="00A666F9">
      <w:pPr>
        <w:ind w:firstLineChars="196" w:firstLine="412"/>
        <w:rPr>
          <w:rFonts w:ascii="宋体" w:hAnsi="宋体"/>
        </w:rPr>
      </w:pPr>
      <w:r>
        <w:rPr>
          <w:rFonts w:ascii="宋体" w:hAnsi="宋体" w:hint="eastAsia"/>
        </w:rPr>
        <w:t>29.3评标活动依法进行，任何单位和个人不得非法干预评标过程和结果。</w:t>
      </w:r>
    </w:p>
    <w:p w:rsidR="003F13A3" w:rsidRDefault="00A666F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3F13A3" w:rsidRDefault="00A666F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3F13A3" w:rsidRDefault="00A666F9">
      <w:pPr>
        <w:spacing w:line="360" w:lineRule="auto"/>
        <w:rPr>
          <w:rFonts w:ascii="黑体" w:eastAsia="黑体" w:hAnsi="宋体"/>
          <w:sz w:val="24"/>
        </w:rPr>
      </w:pPr>
      <w:r>
        <w:rPr>
          <w:rFonts w:ascii="黑体" w:eastAsia="黑体" w:hAnsi="宋体" w:hint="eastAsia"/>
          <w:sz w:val="24"/>
        </w:rPr>
        <w:t>30．向评审委员会提供的资料</w:t>
      </w:r>
    </w:p>
    <w:p w:rsidR="003F13A3" w:rsidRDefault="00A666F9">
      <w:pPr>
        <w:ind w:firstLineChars="196" w:firstLine="412"/>
        <w:rPr>
          <w:rFonts w:ascii="宋体" w:hAnsi="宋体"/>
        </w:rPr>
      </w:pPr>
      <w:r>
        <w:rPr>
          <w:rFonts w:ascii="宋体" w:hAnsi="宋体" w:hint="eastAsia"/>
        </w:rPr>
        <w:t>30.1公开发布的招标文件，包括图纸、服务清单、答疑文件等；</w:t>
      </w:r>
    </w:p>
    <w:p w:rsidR="003F13A3" w:rsidRDefault="00A666F9">
      <w:pPr>
        <w:ind w:firstLineChars="196" w:firstLine="412"/>
        <w:rPr>
          <w:rFonts w:ascii="宋体" w:hAnsi="宋体"/>
        </w:rPr>
      </w:pPr>
      <w:r>
        <w:rPr>
          <w:rFonts w:ascii="宋体" w:hAnsi="宋体" w:hint="eastAsia"/>
        </w:rPr>
        <w:t>30.2其他评标必须的资料。</w:t>
      </w:r>
    </w:p>
    <w:p w:rsidR="003F13A3" w:rsidRDefault="00A666F9">
      <w:pPr>
        <w:ind w:firstLineChars="196" w:firstLine="412"/>
        <w:rPr>
          <w:rFonts w:ascii="宋体" w:hAnsi="宋体"/>
        </w:rPr>
      </w:pPr>
      <w:r>
        <w:rPr>
          <w:rFonts w:ascii="宋体" w:hAnsi="宋体" w:hint="eastAsia"/>
        </w:rPr>
        <w:t>30.3评审委员会应当认真研究招标文件，至少应了解熟悉以下内容：</w:t>
      </w:r>
    </w:p>
    <w:p w:rsidR="003F13A3" w:rsidRDefault="00A666F9">
      <w:pPr>
        <w:ind w:firstLineChars="196" w:firstLine="412"/>
        <w:rPr>
          <w:rFonts w:ascii="宋体" w:hAnsi="宋体"/>
        </w:rPr>
      </w:pPr>
      <w:r>
        <w:rPr>
          <w:rFonts w:ascii="宋体" w:hAnsi="宋体" w:hint="eastAsia"/>
        </w:rPr>
        <w:t>（1）招标的目的；</w:t>
      </w:r>
    </w:p>
    <w:p w:rsidR="003F13A3" w:rsidRDefault="00A666F9">
      <w:pPr>
        <w:ind w:firstLineChars="196" w:firstLine="412"/>
        <w:rPr>
          <w:rFonts w:ascii="宋体" w:hAnsi="宋体"/>
        </w:rPr>
      </w:pPr>
      <w:r>
        <w:rPr>
          <w:rFonts w:ascii="宋体" w:hAnsi="宋体" w:hint="eastAsia"/>
        </w:rPr>
        <w:t>（2）招标项目需求的范围和性质；</w:t>
      </w:r>
    </w:p>
    <w:p w:rsidR="003F13A3" w:rsidRDefault="00A666F9">
      <w:pPr>
        <w:ind w:firstLineChars="196" w:firstLine="412"/>
        <w:rPr>
          <w:rFonts w:ascii="宋体" w:hAnsi="宋体"/>
        </w:rPr>
      </w:pPr>
      <w:r>
        <w:rPr>
          <w:rFonts w:ascii="宋体" w:hAnsi="宋体" w:hint="eastAsia"/>
        </w:rPr>
        <w:t>（3）招标文件规定的投标人的资格、财政预算限额、商务条款；</w:t>
      </w:r>
    </w:p>
    <w:p w:rsidR="003F13A3" w:rsidRDefault="00A666F9">
      <w:pPr>
        <w:ind w:firstLineChars="196" w:firstLine="412"/>
        <w:rPr>
          <w:rFonts w:ascii="宋体" w:hAnsi="宋体"/>
        </w:rPr>
      </w:pPr>
      <w:r>
        <w:rPr>
          <w:rFonts w:ascii="宋体" w:hAnsi="宋体" w:hint="eastAsia"/>
        </w:rPr>
        <w:t>（4）招标文件规定的评标程序、评标方法和评标因素；</w:t>
      </w:r>
    </w:p>
    <w:p w:rsidR="003F13A3" w:rsidRDefault="00A666F9">
      <w:pPr>
        <w:ind w:firstLineChars="196" w:firstLine="412"/>
        <w:rPr>
          <w:rFonts w:ascii="宋体" w:hAnsi="宋体"/>
        </w:rPr>
      </w:pPr>
      <w:r>
        <w:rPr>
          <w:rFonts w:ascii="宋体" w:hAnsi="宋体" w:hint="eastAsia"/>
        </w:rPr>
        <w:t>（5）招标文件所列示的资格性审查表及符合性审查表；</w:t>
      </w:r>
    </w:p>
    <w:p w:rsidR="003F13A3" w:rsidRDefault="00A666F9">
      <w:pPr>
        <w:spacing w:line="360" w:lineRule="auto"/>
        <w:rPr>
          <w:rFonts w:ascii="黑体" w:eastAsia="黑体" w:hAnsi="宋体"/>
          <w:sz w:val="24"/>
        </w:rPr>
      </w:pPr>
      <w:r>
        <w:rPr>
          <w:rFonts w:ascii="黑体" w:eastAsia="黑体" w:hAnsi="宋体" w:hint="eastAsia"/>
          <w:sz w:val="24"/>
        </w:rPr>
        <w:t>31．独立评标</w:t>
      </w:r>
    </w:p>
    <w:p w:rsidR="003F13A3" w:rsidRDefault="00A666F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3F13A3" w:rsidRDefault="00A666F9">
      <w:pPr>
        <w:spacing w:line="360" w:lineRule="auto"/>
        <w:rPr>
          <w:rFonts w:ascii="黑体" w:eastAsia="黑体" w:hAnsi="宋体"/>
          <w:sz w:val="24"/>
        </w:rPr>
      </w:pPr>
      <w:r>
        <w:rPr>
          <w:rFonts w:ascii="黑体" w:eastAsia="黑体" w:hAnsi="宋体" w:hint="eastAsia"/>
          <w:sz w:val="24"/>
        </w:rPr>
        <w:t>32．投标文件初审</w:t>
      </w:r>
    </w:p>
    <w:p w:rsidR="003F13A3" w:rsidRDefault="00A666F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3F13A3" w:rsidRDefault="00A666F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3F13A3" w:rsidRDefault="00A666F9">
      <w:pPr>
        <w:ind w:firstLineChars="196" w:firstLine="412"/>
        <w:rPr>
          <w:rFonts w:ascii="宋体" w:hAnsi="宋体"/>
        </w:rPr>
      </w:pPr>
      <w:r>
        <w:rPr>
          <w:rFonts w:ascii="宋体" w:hAnsi="宋体" w:hint="eastAsia"/>
        </w:rPr>
        <w:t>32.3 投标文件初审中关于供应商家数的计算:</w:t>
      </w:r>
    </w:p>
    <w:p w:rsidR="003F13A3" w:rsidRDefault="00A666F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3F13A3" w:rsidRDefault="00A666F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3F13A3" w:rsidRDefault="00A666F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3F13A3" w:rsidRDefault="00A666F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3F13A3" w:rsidRDefault="00A666F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3F13A3" w:rsidRDefault="00A666F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3F13A3" w:rsidRDefault="00A666F9">
      <w:pPr>
        <w:ind w:firstLineChars="196" w:firstLine="412"/>
        <w:rPr>
          <w:rFonts w:ascii="宋体" w:hAnsi="宋体"/>
        </w:rPr>
      </w:pPr>
      <w:r>
        <w:rPr>
          <w:rFonts w:ascii="宋体" w:hAnsi="宋体" w:hint="eastAsia"/>
        </w:rPr>
        <w:t>32.5.2不同投标人委托同一单位或者个人办理投标事宜；</w:t>
      </w:r>
    </w:p>
    <w:p w:rsidR="003F13A3" w:rsidRDefault="00A666F9">
      <w:pPr>
        <w:ind w:firstLineChars="196" w:firstLine="412"/>
        <w:rPr>
          <w:rFonts w:ascii="宋体" w:hAnsi="宋体"/>
        </w:rPr>
      </w:pPr>
      <w:r>
        <w:rPr>
          <w:rFonts w:ascii="宋体" w:hAnsi="宋体" w:hint="eastAsia"/>
        </w:rPr>
        <w:t>32.5.3不同投标人的投标文件载明的项目管理成员或者联系人员为同一人；</w:t>
      </w:r>
    </w:p>
    <w:p w:rsidR="003F13A3" w:rsidRDefault="00A666F9">
      <w:pPr>
        <w:ind w:firstLineChars="196" w:firstLine="412"/>
        <w:rPr>
          <w:rFonts w:ascii="宋体" w:hAnsi="宋体"/>
        </w:rPr>
      </w:pPr>
      <w:r>
        <w:rPr>
          <w:rFonts w:ascii="宋体" w:hAnsi="宋体" w:hint="eastAsia"/>
        </w:rPr>
        <w:t>32.5.4不同投标人的投标文件异常一致或者投标报价呈规律性差异；</w:t>
      </w:r>
    </w:p>
    <w:p w:rsidR="003F13A3" w:rsidRDefault="00A666F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3F13A3" w:rsidRDefault="00A666F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3F13A3" w:rsidRDefault="00A666F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3F13A3" w:rsidRDefault="00A666F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3F13A3" w:rsidRDefault="00A666F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3F13A3" w:rsidRDefault="00A666F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3F13A3" w:rsidRDefault="00A666F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3F13A3" w:rsidRDefault="00A666F9">
      <w:pPr>
        <w:spacing w:line="360" w:lineRule="auto"/>
        <w:rPr>
          <w:rFonts w:ascii="黑体" w:eastAsia="黑体" w:hAnsi="宋体"/>
          <w:sz w:val="24"/>
        </w:rPr>
      </w:pPr>
      <w:r>
        <w:rPr>
          <w:rFonts w:ascii="黑体" w:eastAsia="黑体" w:hAnsi="宋体" w:hint="eastAsia"/>
          <w:sz w:val="24"/>
        </w:rPr>
        <w:t>33．澄清有关问题</w:t>
      </w:r>
    </w:p>
    <w:p w:rsidR="003F13A3" w:rsidRDefault="00A666F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3F13A3" w:rsidRDefault="00A666F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3F13A3" w:rsidRDefault="00A666F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3F13A3" w:rsidRDefault="00A666F9">
      <w:pPr>
        <w:spacing w:line="360" w:lineRule="auto"/>
        <w:rPr>
          <w:rFonts w:ascii="黑体" w:eastAsia="黑体" w:hAnsi="宋体"/>
          <w:sz w:val="24"/>
        </w:rPr>
      </w:pPr>
      <w:r>
        <w:rPr>
          <w:rFonts w:ascii="黑体" w:eastAsia="黑体" w:hAnsi="宋体" w:hint="eastAsia"/>
          <w:sz w:val="24"/>
        </w:rPr>
        <w:t>34．错误的修正</w:t>
      </w:r>
    </w:p>
    <w:p w:rsidR="003F13A3" w:rsidRDefault="00A666F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3F13A3" w:rsidRDefault="00A666F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3F13A3" w:rsidRDefault="00A666F9">
      <w:pPr>
        <w:ind w:firstLineChars="196" w:firstLine="412"/>
        <w:rPr>
          <w:rFonts w:ascii="宋体" w:hAnsi="宋体"/>
          <w:szCs w:val="21"/>
        </w:rPr>
      </w:pPr>
      <w:r>
        <w:rPr>
          <w:rFonts w:ascii="宋体" w:hAnsi="宋体" w:hint="eastAsia"/>
          <w:szCs w:val="21"/>
        </w:rPr>
        <w:t>34.2大写金额和小写金额不一致的，以大写金额为准；</w:t>
      </w:r>
    </w:p>
    <w:p w:rsidR="003F13A3" w:rsidRDefault="00A666F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3F13A3" w:rsidRDefault="00A666F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3F13A3" w:rsidRDefault="00A666F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3F13A3" w:rsidRDefault="00A666F9">
      <w:pPr>
        <w:spacing w:line="360" w:lineRule="auto"/>
        <w:rPr>
          <w:rFonts w:ascii="黑体" w:eastAsia="黑体" w:hAnsi="宋体"/>
          <w:sz w:val="24"/>
        </w:rPr>
      </w:pPr>
      <w:r>
        <w:rPr>
          <w:rFonts w:ascii="黑体" w:eastAsia="黑体" w:hAnsi="宋体" w:hint="eastAsia"/>
          <w:sz w:val="24"/>
        </w:rPr>
        <w:t>35．投标文件的比较与评价</w:t>
      </w:r>
    </w:p>
    <w:p w:rsidR="003F13A3" w:rsidRDefault="00A666F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3F13A3" w:rsidRDefault="00A666F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3F13A3" w:rsidRDefault="00A666F9">
      <w:pPr>
        <w:spacing w:line="360" w:lineRule="auto"/>
        <w:rPr>
          <w:rFonts w:ascii="黑体" w:eastAsia="黑体" w:hAnsi="宋体"/>
          <w:sz w:val="24"/>
        </w:rPr>
      </w:pPr>
      <w:r>
        <w:rPr>
          <w:rFonts w:ascii="黑体" w:eastAsia="黑体" w:hAnsi="宋体" w:hint="eastAsia"/>
          <w:sz w:val="24"/>
        </w:rPr>
        <w:t>36.实地考察、演示或设备测试</w:t>
      </w:r>
    </w:p>
    <w:p w:rsidR="003F13A3" w:rsidRDefault="00A666F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3F13A3" w:rsidRDefault="00A666F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3F13A3" w:rsidRDefault="00A666F9">
      <w:pPr>
        <w:spacing w:line="360" w:lineRule="auto"/>
        <w:rPr>
          <w:rFonts w:ascii="黑体" w:eastAsia="黑体" w:hAnsi="宋体"/>
          <w:sz w:val="24"/>
        </w:rPr>
      </w:pPr>
      <w:r>
        <w:rPr>
          <w:rFonts w:ascii="黑体" w:eastAsia="黑体" w:hAnsi="宋体" w:hint="eastAsia"/>
          <w:sz w:val="24"/>
        </w:rPr>
        <w:t>37．评标方法</w:t>
      </w:r>
    </w:p>
    <w:p w:rsidR="003F13A3" w:rsidRDefault="00A666F9">
      <w:pPr>
        <w:ind w:firstLineChars="196" w:firstLine="413"/>
        <w:rPr>
          <w:rFonts w:ascii="宋体" w:hAnsi="宋体"/>
          <w:b/>
          <w:bCs/>
          <w:szCs w:val="21"/>
        </w:rPr>
      </w:pPr>
      <w:r>
        <w:rPr>
          <w:rFonts w:ascii="宋体" w:hAnsi="宋体" w:hint="eastAsia"/>
          <w:b/>
          <w:bCs/>
          <w:szCs w:val="21"/>
        </w:rPr>
        <w:t>37.1最低价法</w:t>
      </w:r>
    </w:p>
    <w:p w:rsidR="003F13A3" w:rsidRDefault="00A666F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3F13A3" w:rsidRDefault="00A666F9">
      <w:pPr>
        <w:ind w:firstLineChars="196" w:firstLine="413"/>
        <w:rPr>
          <w:rFonts w:ascii="宋体" w:hAnsi="宋体"/>
          <w:b/>
          <w:bCs/>
          <w:szCs w:val="21"/>
        </w:rPr>
      </w:pPr>
      <w:r>
        <w:rPr>
          <w:rFonts w:ascii="宋体" w:hAnsi="宋体" w:hint="eastAsia"/>
          <w:b/>
          <w:bCs/>
          <w:szCs w:val="21"/>
        </w:rPr>
        <w:t>37.2综合评分法</w:t>
      </w:r>
    </w:p>
    <w:p w:rsidR="003F13A3" w:rsidRDefault="00A666F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3F13A3" w:rsidRDefault="00A666F9">
      <w:pPr>
        <w:ind w:firstLineChars="196" w:firstLine="413"/>
        <w:rPr>
          <w:rFonts w:ascii="宋体" w:hAnsi="宋体"/>
          <w:b/>
          <w:bCs/>
          <w:szCs w:val="21"/>
        </w:rPr>
      </w:pPr>
      <w:r>
        <w:rPr>
          <w:rFonts w:ascii="宋体" w:hAnsi="宋体" w:hint="eastAsia"/>
          <w:b/>
          <w:bCs/>
          <w:szCs w:val="21"/>
        </w:rPr>
        <w:t>37.3定性评审法</w:t>
      </w:r>
    </w:p>
    <w:p w:rsidR="003F13A3" w:rsidRDefault="00A666F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3F13A3" w:rsidRDefault="00A666F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3F13A3" w:rsidRDefault="00A666F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3F13A3" w:rsidRDefault="00A666F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3F13A3" w:rsidRDefault="00A666F9">
      <w:pPr>
        <w:ind w:firstLineChars="196" w:firstLine="412"/>
        <w:rPr>
          <w:rFonts w:ascii="宋体" w:hAnsi="宋体"/>
          <w:bCs/>
          <w:szCs w:val="21"/>
        </w:rPr>
      </w:pPr>
      <w:r>
        <w:rPr>
          <w:rFonts w:ascii="宋体" w:hAnsi="宋体" w:hint="eastAsia"/>
          <w:bCs/>
          <w:szCs w:val="21"/>
        </w:rPr>
        <w:t>（1）分值汇总计算错误的；</w:t>
      </w:r>
    </w:p>
    <w:p w:rsidR="003F13A3" w:rsidRDefault="00A666F9">
      <w:pPr>
        <w:ind w:firstLineChars="196" w:firstLine="412"/>
        <w:rPr>
          <w:rFonts w:ascii="宋体" w:hAnsi="宋体"/>
          <w:bCs/>
          <w:szCs w:val="21"/>
        </w:rPr>
      </w:pPr>
      <w:r>
        <w:rPr>
          <w:rFonts w:ascii="宋体" w:hAnsi="宋体" w:hint="eastAsia"/>
          <w:bCs/>
          <w:szCs w:val="21"/>
        </w:rPr>
        <w:t>（2）分项评分超出评分标准范围的；</w:t>
      </w:r>
    </w:p>
    <w:p w:rsidR="003F13A3" w:rsidRDefault="00A666F9">
      <w:pPr>
        <w:ind w:firstLineChars="196" w:firstLine="412"/>
        <w:rPr>
          <w:rFonts w:ascii="宋体" w:hAnsi="宋体"/>
          <w:bCs/>
          <w:szCs w:val="21"/>
        </w:rPr>
      </w:pPr>
      <w:r>
        <w:rPr>
          <w:rFonts w:ascii="宋体" w:hAnsi="宋体" w:hint="eastAsia"/>
          <w:bCs/>
          <w:szCs w:val="21"/>
        </w:rPr>
        <w:t>（3）评审委员会成员对客观评审因素评分不一致的；</w:t>
      </w:r>
    </w:p>
    <w:p w:rsidR="003F13A3" w:rsidRDefault="00A666F9">
      <w:pPr>
        <w:ind w:firstLineChars="196" w:firstLine="412"/>
        <w:rPr>
          <w:rFonts w:ascii="宋体" w:hAnsi="宋体"/>
          <w:bCs/>
          <w:szCs w:val="21"/>
        </w:rPr>
      </w:pPr>
      <w:r>
        <w:rPr>
          <w:rFonts w:ascii="宋体" w:hAnsi="宋体" w:hint="eastAsia"/>
          <w:bCs/>
          <w:szCs w:val="21"/>
        </w:rPr>
        <w:t>（4）经评审委员会认定评分畸高、畸低的。</w:t>
      </w:r>
    </w:p>
    <w:p w:rsidR="003F13A3" w:rsidRDefault="00A666F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3F13A3" w:rsidRDefault="00A666F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3F13A3" w:rsidRDefault="00A666F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3F13A3" w:rsidRDefault="00A666F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3F13A3" w:rsidRDefault="00A666F9">
      <w:pPr>
        <w:ind w:firstLineChars="196" w:firstLine="412"/>
        <w:rPr>
          <w:rFonts w:ascii="宋体" w:hAnsi="宋体"/>
          <w:bCs/>
          <w:szCs w:val="21"/>
        </w:rPr>
      </w:pPr>
      <w:r>
        <w:rPr>
          <w:rFonts w:ascii="宋体" w:hAnsi="宋体" w:hint="eastAsia"/>
          <w:bCs/>
          <w:szCs w:val="21"/>
        </w:rPr>
        <w:t>（1）评审委员会组成不符合相关规定的；</w:t>
      </w:r>
    </w:p>
    <w:p w:rsidR="003F13A3" w:rsidRDefault="00A666F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3F13A3" w:rsidRDefault="00A666F9">
      <w:pPr>
        <w:ind w:firstLineChars="196" w:firstLine="412"/>
        <w:rPr>
          <w:rFonts w:ascii="宋体" w:hAnsi="宋体"/>
          <w:bCs/>
          <w:szCs w:val="21"/>
        </w:rPr>
      </w:pPr>
      <w:r>
        <w:rPr>
          <w:rFonts w:ascii="宋体" w:hAnsi="宋体" w:hint="eastAsia"/>
          <w:bCs/>
          <w:szCs w:val="21"/>
        </w:rPr>
        <w:t>（3）评审委员会及其成员独立评标受到非法干预的；</w:t>
      </w:r>
    </w:p>
    <w:p w:rsidR="003F13A3" w:rsidRDefault="00A666F9">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3F13A3" w:rsidRDefault="00A666F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3F13A3" w:rsidRDefault="00A666F9">
      <w:pPr>
        <w:spacing w:line="360" w:lineRule="auto"/>
        <w:rPr>
          <w:rFonts w:ascii="黑体" w:eastAsia="黑体" w:hAnsi="宋体"/>
          <w:sz w:val="24"/>
        </w:rPr>
      </w:pPr>
      <w:r>
        <w:rPr>
          <w:rFonts w:ascii="黑体" w:eastAsia="黑体" w:hAnsi="宋体" w:hint="eastAsia"/>
          <w:sz w:val="24"/>
        </w:rPr>
        <w:t>38．定标方法</w:t>
      </w:r>
    </w:p>
    <w:p w:rsidR="003F13A3" w:rsidRDefault="00A666F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3F13A3" w:rsidRDefault="00A666F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3F13A3" w:rsidRDefault="00A666F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F13A3" w:rsidRDefault="00A666F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3F13A3" w:rsidRDefault="00A666F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3F13A3" w:rsidRDefault="00A666F9">
      <w:pPr>
        <w:spacing w:line="360" w:lineRule="auto"/>
        <w:rPr>
          <w:rFonts w:ascii="黑体" w:eastAsia="黑体" w:hAnsi="宋体"/>
          <w:sz w:val="24"/>
        </w:rPr>
      </w:pPr>
      <w:r>
        <w:rPr>
          <w:rFonts w:ascii="黑体" w:eastAsia="黑体" w:hAnsi="宋体" w:hint="eastAsia"/>
          <w:sz w:val="24"/>
        </w:rPr>
        <w:t>39．编写评标报告</w:t>
      </w:r>
    </w:p>
    <w:p w:rsidR="003F13A3" w:rsidRDefault="00A666F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3F13A3" w:rsidRDefault="00A666F9">
      <w:pPr>
        <w:spacing w:line="360" w:lineRule="auto"/>
        <w:rPr>
          <w:rFonts w:ascii="黑体" w:eastAsia="黑体" w:hAnsi="宋体"/>
          <w:sz w:val="24"/>
        </w:rPr>
      </w:pPr>
      <w:r>
        <w:rPr>
          <w:rFonts w:ascii="黑体" w:eastAsia="黑体" w:hAnsi="宋体" w:hint="eastAsia"/>
          <w:sz w:val="24"/>
        </w:rPr>
        <w:lastRenderedPageBreak/>
        <w:t>40．中标公告</w:t>
      </w:r>
    </w:p>
    <w:p w:rsidR="003F13A3" w:rsidRDefault="00A666F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3F13A3" w:rsidRDefault="00A666F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3F13A3" w:rsidRDefault="00A666F9">
      <w:pPr>
        <w:spacing w:line="360" w:lineRule="auto"/>
        <w:rPr>
          <w:rFonts w:ascii="黑体" w:eastAsia="黑体" w:hAnsi="宋体"/>
          <w:sz w:val="24"/>
        </w:rPr>
      </w:pPr>
      <w:r>
        <w:rPr>
          <w:rFonts w:ascii="黑体" w:eastAsia="黑体" w:hAnsi="宋体" w:hint="eastAsia"/>
          <w:sz w:val="24"/>
        </w:rPr>
        <w:t>41．中标通知书</w:t>
      </w:r>
    </w:p>
    <w:p w:rsidR="003F13A3" w:rsidRDefault="00A666F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3F13A3" w:rsidRDefault="00A666F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F13A3" w:rsidRDefault="00A666F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3F13A3" w:rsidRDefault="00A666F9">
      <w:pPr>
        <w:spacing w:line="360" w:lineRule="auto"/>
        <w:rPr>
          <w:rFonts w:ascii="黑体" w:eastAsia="黑体" w:hAnsi="宋体"/>
          <w:sz w:val="24"/>
        </w:rPr>
      </w:pPr>
      <w:r>
        <w:rPr>
          <w:rFonts w:ascii="黑体" w:eastAsia="黑体" w:hAnsi="宋体" w:hint="eastAsia"/>
          <w:sz w:val="24"/>
        </w:rPr>
        <w:t>42．公开招标失败的处理</w:t>
      </w:r>
    </w:p>
    <w:p w:rsidR="003F13A3" w:rsidRDefault="00A666F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F13A3" w:rsidRDefault="00A666F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3F13A3" w:rsidRDefault="00A666F9">
      <w:pPr>
        <w:ind w:firstLineChars="196" w:firstLine="412"/>
        <w:rPr>
          <w:rFonts w:ascii="宋体" w:hAnsi="宋体"/>
          <w:szCs w:val="21"/>
        </w:rPr>
      </w:pPr>
      <w:r>
        <w:rPr>
          <w:rFonts w:ascii="宋体" w:hAnsi="宋体" w:hint="eastAsia"/>
          <w:szCs w:val="21"/>
        </w:rPr>
        <w:t>42.3重新组织采购有以下两种组织形式：</w:t>
      </w:r>
    </w:p>
    <w:p w:rsidR="003F13A3" w:rsidRDefault="00A666F9">
      <w:pPr>
        <w:ind w:firstLineChars="196" w:firstLine="412"/>
        <w:rPr>
          <w:rFonts w:ascii="宋体" w:hAnsi="宋体"/>
        </w:rPr>
      </w:pPr>
      <w:r>
        <w:rPr>
          <w:rFonts w:ascii="宋体" w:hAnsi="宋体" w:hint="eastAsia"/>
        </w:rPr>
        <w:t>（1）由学校采购机构重新组织公开招标；</w:t>
      </w:r>
    </w:p>
    <w:p w:rsidR="003F13A3" w:rsidRDefault="00A666F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3F13A3" w:rsidRDefault="00A666F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3F13A3" w:rsidRDefault="00A666F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3F13A3" w:rsidRDefault="00A666F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3F13A3" w:rsidRDefault="00A666F9">
      <w:pPr>
        <w:ind w:firstLineChars="196" w:firstLine="412"/>
        <w:rPr>
          <w:rFonts w:ascii="宋体" w:hAnsi="宋体"/>
          <w:szCs w:val="21"/>
        </w:rPr>
      </w:pPr>
      <w:r>
        <w:rPr>
          <w:rFonts w:ascii="宋体" w:hAnsi="宋体" w:hint="eastAsia"/>
          <w:szCs w:val="21"/>
        </w:rPr>
        <w:t>本项目的合同将授予按本招标文件规定评审确定的中标人。</w:t>
      </w:r>
    </w:p>
    <w:p w:rsidR="003F13A3" w:rsidRDefault="00A666F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3F13A3" w:rsidRDefault="00A666F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3F13A3" w:rsidRDefault="00A666F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3F13A3" w:rsidRDefault="00A666F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3F13A3" w:rsidRDefault="00A666F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3F13A3" w:rsidRDefault="00A666F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3F13A3" w:rsidRDefault="00A666F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3F13A3" w:rsidRDefault="00A666F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3F13A3" w:rsidRDefault="00A666F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3F13A3" w:rsidRDefault="00A666F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3F13A3" w:rsidRDefault="00A666F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3F13A3" w:rsidRDefault="00A666F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3F13A3" w:rsidRDefault="00A666F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3F13A3" w:rsidRDefault="00A666F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3F13A3" w:rsidRDefault="00A666F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3F13A3" w:rsidRDefault="00A666F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F13A3" w:rsidRDefault="00A666F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3F13A3" w:rsidRDefault="00A666F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F13A3" w:rsidRDefault="00A666F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3F13A3" w:rsidRDefault="00A666F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3F13A3" w:rsidRDefault="00A666F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3F13A3" w:rsidRDefault="00A666F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3F13A3" w:rsidRDefault="00A666F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3F13A3" w:rsidRDefault="00A666F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3F13A3" w:rsidRDefault="00A666F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3F13A3" w:rsidRDefault="00A666F9">
      <w:pPr>
        <w:ind w:firstLineChars="196" w:firstLine="412"/>
        <w:rPr>
          <w:rFonts w:ascii="宋体" w:hAnsi="宋体"/>
          <w:szCs w:val="21"/>
        </w:rPr>
      </w:pPr>
      <w:r>
        <w:rPr>
          <w:rFonts w:ascii="宋体" w:hAnsi="宋体" w:hint="eastAsia"/>
          <w:szCs w:val="21"/>
        </w:rPr>
        <w:t>51.2法律依据</w:t>
      </w:r>
    </w:p>
    <w:p w:rsidR="003F13A3" w:rsidRDefault="00A666F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3F13A3" w:rsidRDefault="00A666F9">
      <w:pPr>
        <w:ind w:firstLineChars="196" w:firstLine="412"/>
        <w:rPr>
          <w:rFonts w:ascii="宋体" w:hAnsi="宋体"/>
          <w:szCs w:val="21"/>
        </w:rPr>
      </w:pPr>
      <w:r>
        <w:rPr>
          <w:rFonts w:ascii="宋体" w:hAnsi="宋体" w:hint="eastAsia"/>
          <w:szCs w:val="21"/>
        </w:rPr>
        <w:t>51.3质疑条件</w:t>
      </w:r>
    </w:p>
    <w:p w:rsidR="003F13A3" w:rsidRDefault="00A666F9">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3F13A3" w:rsidRDefault="00A666F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3F13A3" w:rsidRDefault="00A666F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3F13A3" w:rsidRDefault="00A666F9">
      <w:pPr>
        <w:ind w:firstLine="420"/>
        <w:rPr>
          <w:rFonts w:ascii="宋体" w:hAnsi="宋体"/>
          <w:szCs w:val="21"/>
        </w:rPr>
      </w:pPr>
      <w:r>
        <w:rPr>
          <w:rFonts w:ascii="宋体" w:hAnsi="宋体"/>
          <w:szCs w:val="21"/>
        </w:rPr>
        <w:t>51.4</w:t>
      </w:r>
      <w:r>
        <w:rPr>
          <w:rFonts w:ascii="宋体" w:hAnsi="宋体" w:hint="eastAsia"/>
          <w:szCs w:val="21"/>
        </w:rPr>
        <w:t>提交材料</w:t>
      </w:r>
    </w:p>
    <w:p w:rsidR="003F13A3" w:rsidRDefault="00A666F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3F13A3" w:rsidRDefault="00A666F9">
      <w:pPr>
        <w:ind w:firstLine="420"/>
        <w:rPr>
          <w:rFonts w:ascii="宋体" w:hAnsi="宋体"/>
          <w:szCs w:val="21"/>
        </w:rPr>
      </w:pPr>
      <w:r>
        <w:rPr>
          <w:rFonts w:ascii="宋体" w:hAnsi="宋体" w:hint="eastAsia"/>
          <w:szCs w:val="21"/>
        </w:rPr>
        <w:t>51.5 收文部门</w:t>
      </w:r>
    </w:p>
    <w:p w:rsidR="003F13A3" w:rsidRDefault="00A666F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3F13A3" w:rsidRDefault="00A666F9">
      <w:pPr>
        <w:ind w:firstLine="420"/>
        <w:rPr>
          <w:rFonts w:ascii="宋体" w:hAnsi="宋体"/>
          <w:szCs w:val="21"/>
        </w:rPr>
      </w:pPr>
      <w:r>
        <w:rPr>
          <w:rFonts w:ascii="宋体" w:hAnsi="宋体" w:hint="eastAsia"/>
          <w:szCs w:val="21"/>
        </w:rPr>
        <w:t>51.6收文办理程序</w:t>
      </w:r>
    </w:p>
    <w:p w:rsidR="003F13A3" w:rsidRDefault="00A666F9">
      <w:pPr>
        <w:ind w:firstLine="420"/>
        <w:rPr>
          <w:rFonts w:ascii="宋体" w:hAnsi="宋体"/>
          <w:szCs w:val="21"/>
        </w:rPr>
      </w:pPr>
      <w:r>
        <w:rPr>
          <w:rFonts w:ascii="宋体" w:hAnsi="宋体" w:hint="eastAsia"/>
          <w:szCs w:val="21"/>
        </w:rPr>
        <w:t>51.6.1供应商提交的质疑材料符合质疑条件的办理收文，出具收文回执；</w:t>
      </w:r>
    </w:p>
    <w:p w:rsidR="003F13A3" w:rsidRDefault="00A666F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3F13A3" w:rsidRDefault="00A666F9">
      <w:pPr>
        <w:ind w:firstLine="420"/>
        <w:rPr>
          <w:rFonts w:ascii="宋体" w:hAnsi="宋体"/>
          <w:szCs w:val="21"/>
        </w:rPr>
      </w:pPr>
      <w:r>
        <w:rPr>
          <w:rFonts w:ascii="宋体" w:hAnsi="宋体" w:hint="eastAsia"/>
          <w:szCs w:val="21"/>
        </w:rPr>
        <w:t>51.7质疑答复时限</w:t>
      </w:r>
    </w:p>
    <w:p w:rsidR="003F13A3" w:rsidRDefault="00A666F9">
      <w:pPr>
        <w:ind w:firstLine="420"/>
        <w:rPr>
          <w:rFonts w:ascii="宋体" w:hAnsi="宋体"/>
          <w:szCs w:val="21"/>
        </w:rPr>
      </w:pPr>
      <w:r>
        <w:rPr>
          <w:rFonts w:ascii="宋体" w:hAnsi="宋体" w:hint="eastAsia"/>
          <w:szCs w:val="21"/>
        </w:rPr>
        <w:t>自收文之日起七个工作日内。</w:t>
      </w:r>
    </w:p>
    <w:p w:rsidR="003F13A3" w:rsidRDefault="00A666F9">
      <w:pPr>
        <w:ind w:firstLine="420"/>
        <w:rPr>
          <w:rFonts w:ascii="宋体" w:hAnsi="宋体"/>
          <w:szCs w:val="21"/>
        </w:rPr>
      </w:pPr>
      <w:r>
        <w:rPr>
          <w:rFonts w:ascii="宋体" w:hAnsi="宋体" w:hint="eastAsia"/>
          <w:szCs w:val="21"/>
        </w:rPr>
        <w:t>51.8投诉</w:t>
      </w:r>
    </w:p>
    <w:p w:rsidR="003F13A3" w:rsidRDefault="00A666F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3F13A3" w:rsidRDefault="00A666F9">
      <w:pPr>
        <w:spacing w:line="360" w:lineRule="auto"/>
        <w:rPr>
          <w:rFonts w:ascii="黑体" w:eastAsia="黑体" w:hAnsi="宋体"/>
          <w:sz w:val="24"/>
        </w:rPr>
      </w:pPr>
      <w:r>
        <w:rPr>
          <w:rFonts w:ascii="黑体" w:eastAsia="黑体" w:hAnsi="宋体" w:hint="eastAsia"/>
          <w:sz w:val="24"/>
        </w:rPr>
        <w:t>52.质疑后续处理</w:t>
      </w:r>
    </w:p>
    <w:p w:rsidR="003F13A3" w:rsidRDefault="00A666F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3F13A3" w:rsidRDefault="00A666F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3F13A3" w:rsidRDefault="003F13A3">
      <w:pPr>
        <w:spacing w:line="240" w:lineRule="atLeast"/>
        <w:rPr>
          <w:rFonts w:ascii="宋体" w:hAnsi="宋体"/>
          <w:szCs w:val="21"/>
        </w:rPr>
      </w:pPr>
    </w:p>
    <w:p w:rsidR="003F13A3" w:rsidRDefault="003F13A3">
      <w:pPr>
        <w:jc w:val="center"/>
        <w:rPr>
          <w:rFonts w:ascii="宋体" w:hAnsi="宋体"/>
          <w:color w:val="FF0000"/>
          <w:szCs w:val="21"/>
        </w:rPr>
      </w:pPr>
    </w:p>
    <w:p w:rsidR="003F13A3" w:rsidRDefault="003F13A3">
      <w:pPr>
        <w:spacing w:line="240" w:lineRule="atLeast"/>
        <w:rPr>
          <w:rFonts w:ascii="宋体" w:hAnsi="宋体"/>
          <w:szCs w:val="21"/>
        </w:rPr>
      </w:pPr>
    </w:p>
    <w:p w:rsidR="003F13A3" w:rsidRDefault="003F13A3">
      <w:pPr>
        <w:jc w:val="center"/>
        <w:rPr>
          <w:rFonts w:ascii="宋体" w:hAnsi="宋体"/>
          <w:color w:val="FF0000"/>
          <w:szCs w:val="21"/>
        </w:rPr>
      </w:pPr>
    </w:p>
    <w:p w:rsidR="003F13A3" w:rsidRDefault="003F13A3">
      <w:pPr>
        <w:pStyle w:val="10"/>
        <w:rPr>
          <w:szCs w:val="21"/>
        </w:rPr>
      </w:pPr>
    </w:p>
    <w:p w:rsidR="003F13A3" w:rsidRDefault="003F13A3"/>
    <w:sectPr w:rsidR="003F13A3">
      <w:footerReference w:type="even" r:id="rId10"/>
      <w:footerReference w:type="default" r:id="rId11"/>
      <w:headerReference w:type="first" r:id="rId12"/>
      <w:pgSz w:w="11907" w:h="16840"/>
      <w:pgMar w:top="1440" w:right="1797" w:bottom="1440" w:left="1797" w:header="851" w:footer="992" w:gutter="0"/>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C0" w:rsidRDefault="00270AC0">
      <w:r>
        <w:separator/>
      </w:r>
    </w:p>
  </w:endnote>
  <w:endnote w:type="continuationSeparator" w:id="0">
    <w:p w:rsidR="00270AC0" w:rsidRDefault="0027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文鼎中楷">
    <w:panose1 w:val="00000000000000000000"/>
    <w:charset w:val="86"/>
    <w:family w:val="roman"/>
    <w:notTrueType/>
    <w:pitch w:val="default"/>
  </w:font>
  <w:font w:name="创艺简黑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文鼎CS书宋二">
    <w:panose1 w:val="00000000000000000000"/>
    <w:charset w:val="86"/>
    <w:family w:val="roman"/>
    <w:notTrueType/>
    <w:pitch w:val="default"/>
  </w:font>
  <w:font w:name="文鼎CS大宋">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长城仿宋">
    <w:panose1 w:val="00000000000000000000"/>
    <w:charset w:val="86"/>
    <w:family w:val="roman"/>
    <w:notTrueType/>
    <w:pitch w:val="default"/>
  </w:font>
  <w:font w:name="Tunga">
    <w:panose1 w:val="020B0502040204020203"/>
    <w:charset w:val="01"/>
    <w:family w:val="roman"/>
    <w:notTrueType/>
    <w:pitch w:val="variable"/>
  </w:font>
  <w:font w:name="文鼎粗黑">
    <w:panose1 w:val="00000000000000000000"/>
    <w:charset w:val="86"/>
    <w:family w:val="roman"/>
    <w:notTrueType/>
    <w:pitch w:val="default"/>
  </w:font>
  <w:font w:name="文鼎CS长美黑">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A3" w:rsidRDefault="00A666F9">
    <w:pPr>
      <w:pStyle w:val="af1"/>
      <w:framePr w:wrap="around" w:vAnchor="text" w:hAnchor="margin" w:xAlign="center" w:y="1"/>
      <w:rPr>
        <w:rStyle w:val="af7"/>
      </w:rPr>
    </w:pPr>
    <w:r>
      <w:fldChar w:fldCharType="begin"/>
    </w:r>
    <w:r>
      <w:rPr>
        <w:rStyle w:val="af7"/>
      </w:rPr>
      <w:instrText xml:space="preserve">PAGE  </w:instrText>
    </w:r>
    <w:r>
      <w:fldChar w:fldCharType="separate"/>
    </w:r>
    <w:r>
      <w:rPr>
        <w:rStyle w:val="af7"/>
      </w:rPr>
      <w:t>17</w:t>
    </w:r>
    <w:r>
      <w:fldChar w:fldCharType="end"/>
    </w:r>
  </w:p>
  <w:p w:rsidR="003F13A3" w:rsidRDefault="003F13A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A3" w:rsidRDefault="00A666F9">
    <w:pPr>
      <w:pStyle w:val="af1"/>
      <w:framePr w:wrap="around" w:vAnchor="text" w:hAnchor="margin" w:xAlign="center" w:y="1"/>
      <w:rPr>
        <w:rStyle w:val="af7"/>
      </w:rPr>
    </w:pPr>
    <w:r>
      <w:t xml:space="preserve">- </w:t>
    </w:r>
    <w:r>
      <w:fldChar w:fldCharType="begin"/>
    </w:r>
    <w:r>
      <w:instrText xml:space="preserve"> PAGE </w:instrText>
    </w:r>
    <w:r>
      <w:fldChar w:fldCharType="separate"/>
    </w:r>
    <w:r w:rsidR="009347F5">
      <w:rPr>
        <w:noProof/>
      </w:rPr>
      <w:t>26</w:t>
    </w:r>
    <w:r>
      <w:fldChar w:fldCharType="end"/>
    </w:r>
    <w:r>
      <w:t xml:space="preserve"> -</w:t>
    </w:r>
  </w:p>
  <w:p w:rsidR="003F13A3" w:rsidRDefault="003F13A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C0" w:rsidRDefault="00270AC0">
      <w:r>
        <w:separator/>
      </w:r>
    </w:p>
  </w:footnote>
  <w:footnote w:type="continuationSeparator" w:id="0">
    <w:p w:rsidR="00270AC0" w:rsidRDefault="00270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A3" w:rsidRDefault="00A666F9">
    <w:pPr>
      <w:pStyle w:val="af2"/>
      <w:jc w:val="both"/>
    </w:pPr>
    <w:r>
      <w:rPr>
        <w:rFonts w:hint="eastAsia"/>
      </w:rPr>
      <w:t>深圳大学招投标管理中心招标文件　　　　　　　　　　　　　　　　　　招标编号：</w:t>
    </w:r>
    <w:r>
      <w:rPr>
        <w:rFonts w:hint="eastAsia"/>
      </w:rPr>
      <w:t>SZUCG</w:t>
    </w:r>
    <w:r>
      <w:t>20200036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204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3">
    <w:abstractNumId w:val="0"/>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021E"/>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4A40"/>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819"/>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65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7B3"/>
    <w:rsid w:val="001F0B74"/>
    <w:rsid w:val="001F20ED"/>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37CB3"/>
    <w:rsid w:val="00243781"/>
    <w:rsid w:val="00243A99"/>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0AC0"/>
    <w:rsid w:val="00273278"/>
    <w:rsid w:val="00275641"/>
    <w:rsid w:val="002762AC"/>
    <w:rsid w:val="00280B41"/>
    <w:rsid w:val="002821E9"/>
    <w:rsid w:val="002830E7"/>
    <w:rsid w:val="00284F1F"/>
    <w:rsid w:val="002857C6"/>
    <w:rsid w:val="0028714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0614"/>
    <w:rsid w:val="002B22D4"/>
    <w:rsid w:val="002B3FD0"/>
    <w:rsid w:val="002B43D5"/>
    <w:rsid w:val="002B5C84"/>
    <w:rsid w:val="002B7969"/>
    <w:rsid w:val="002C02E8"/>
    <w:rsid w:val="002C0E76"/>
    <w:rsid w:val="002C1405"/>
    <w:rsid w:val="002C2DB8"/>
    <w:rsid w:val="002D0356"/>
    <w:rsid w:val="002D07C0"/>
    <w:rsid w:val="002D14B7"/>
    <w:rsid w:val="002D3EC8"/>
    <w:rsid w:val="002D45BF"/>
    <w:rsid w:val="002D4A85"/>
    <w:rsid w:val="002D64DF"/>
    <w:rsid w:val="002D6E2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69F"/>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3A3"/>
    <w:rsid w:val="003F1548"/>
    <w:rsid w:val="003F2B3D"/>
    <w:rsid w:val="003F3105"/>
    <w:rsid w:val="003F4172"/>
    <w:rsid w:val="003F4249"/>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67951"/>
    <w:rsid w:val="00470418"/>
    <w:rsid w:val="00471549"/>
    <w:rsid w:val="004727C4"/>
    <w:rsid w:val="00475B90"/>
    <w:rsid w:val="0047774B"/>
    <w:rsid w:val="00477FAF"/>
    <w:rsid w:val="0048027B"/>
    <w:rsid w:val="00481E94"/>
    <w:rsid w:val="0048231B"/>
    <w:rsid w:val="004824CE"/>
    <w:rsid w:val="00482CCF"/>
    <w:rsid w:val="0048383D"/>
    <w:rsid w:val="00484392"/>
    <w:rsid w:val="00485E3C"/>
    <w:rsid w:val="00486B09"/>
    <w:rsid w:val="004926C6"/>
    <w:rsid w:val="00492735"/>
    <w:rsid w:val="00492F32"/>
    <w:rsid w:val="00493FC2"/>
    <w:rsid w:val="00494FC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4C65"/>
    <w:rsid w:val="004D5B11"/>
    <w:rsid w:val="004D7BF4"/>
    <w:rsid w:val="004D7C92"/>
    <w:rsid w:val="004E0A5F"/>
    <w:rsid w:val="004E0E95"/>
    <w:rsid w:val="004E1F1A"/>
    <w:rsid w:val="004E38B2"/>
    <w:rsid w:val="004E3936"/>
    <w:rsid w:val="004E47F9"/>
    <w:rsid w:val="004E57DE"/>
    <w:rsid w:val="004E57F7"/>
    <w:rsid w:val="004E5D9C"/>
    <w:rsid w:val="004E6B8E"/>
    <w:rsid w:val="004E7880"/>
    <w:rsid w:val="004F0543"/>
    <w:rsid w:val="004F0FE2"/>
    <w:rsid w:val="004F114F"/>
    <w:rsid w:val="004F78F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134"/>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14A"/>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6654"/>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C64"/>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7487"/>
    <w:rsid w:val="00680936"/>
    <w:rsid w:val="00680D8C"/>
    <w:rsid w:val="00682725"/>
    <w:rsid w:val="00686D4A"/>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0CFA"/>
    <w:rsid w:val="006C2695"/>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21F0"/>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0871"/>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B5A"/>
    <w:rsid w:val="00780D88"/>
    <w:rsid w:val="00781C1F"/>
    <w:rsid w:val="007840F3"/>
    <w:rsid w:val="00785491"/>
    <w:rsid w:val="007858C0"/>
    <w:rsid w:val="00785FC4"/>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32E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5A1"/>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7F5"/>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A2F"/>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8BB"/>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53B7"/>
    <w:rsid w:val="00A36BD5"/>
    <w:rsid w:val="00A40378"/>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87B"/>
    <w:rsid w:val="00A62FC9"/>
    <w:rsid w:val="00A63706"/>
    <w:rsid w:val="00A63D89"/>
    <w:rsid w:val="00A65DF7"/>
    <w:rsid w:val="00A666F9"/>
    <w:rsid w:val="00A66E04"/>
    <w:rsid w:val="00A671B3"/>
    <w:rsid w:val="00A67E84"/>
    <w:rsid w:val="00A71367"/>
    <w:rsid w:val="00A72EB3"/>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585"/>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07C2"/>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07A6A"/>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32"/>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A73"/>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250"/>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046"/>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707F"/>
    <w:rsid w:val="00CC79CD"/>
    <w:rsid w:val="00CD0761"/>
    <w:rsid w:val="00CD1841"/>
    <w:rsid w:val="00CD1B07"/>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B69D7"/>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470"/>
    <w:rsid w:val="00EE556D"/>
    <w:rsid w:val="00EE6128"/>
    <w:rsid w:val="00EE6184"/>
    <w:rsid w:val="00EE6A99"/>
    <w:rsid w:val="00EE7A2C"/>
    <w:rsid w:val="00EF0472"/>
    <w:rsid w:val="00EF2240"/>
    <w:rsid w:val="00EF3482"/>
    <w:rsid w:val="00EF42C8"/>
    <w:rsid w:val="00EF4ECB"/>
    <w:rsid w:val="00EF4FF9"/>
    <w:rsid w:val="00EF6556"/>
    <w:rsid w:val="00F006D1"/>
    <w:rsid w:val="00F009A1"/>
    <w:rsid w:val="00F012A8"/>
    <w:rsid w:val="00F0319D"/>
    <w:rsid w:val="00F0429D"/>
    <w:rsid w:val="00F04472"/>
    <w:rsid w:val="00F12D86"/>
    <w:rsid w:val="00F13B05"/>
    <w:rsid w:val="00F14A46"/>
    <w:rsid w:val="00F15AF2"/>
    <w:rsid w:val="00F16DED"/>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210"/>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3FE2"/>
    <w:rsid w:val="00F6470F"/>
    <w:rsid w:val="00F64DC6"/>
    <w:rsid w:val="00F65BCB"/>
    <w:rsid w:val="00F67C01"/>
    <w:rsid w:val="00F7114B"/>
    <w:rsid w:val="00F721EF"/>
    <w:rsid w:val="00F72599"/>
    <w:rsid w:val="00F72AC2"/>
    <w:rsid w:val="00F72B1D"/>
    <w:rsid w:val="00F73187"/>
    <w:rsid w:val="00F74168"/>
    <w:rsid w:val="00F742F1"/>
    <w:rsid w:val="00F747FA"/>
    <w:rsid w:val="00F76037"/>
    <w:rsid w:val="00F77724"/>
    <w:rsid w:val="00F77839"/>
    <w:rsid w:val="00F811B9"/>
    <w:rsid w:val="00F8244B"/>
    <w:rsid w:val="00F8285E"/>
    <w:rsid w:val="00F82C7C"/>
    <w:rsid w:val="00F9046B"/>
    <w:rsid w:val="00F91164"/>
    <w:rsid w:val="00F92B0F"/>
    <w:rsid w:val="00F93CAF"/>
    <w:rsid w:val="00F93FCF"/>
    <w:rsid w:val="00F9536B"/>
    <w:rsid w:val="00F96825"/>
    <w:rsid w:val="00F96872"/>
    <w:rsid w:val="00F96D24"/>
    <w:rsid w:val="00FA03F3"/>
    <w:rsid w:val="00FA5580"/>
    <w:rsid w:val="00FA69C3"/>
    <w:rsid w:val="00FA6AAC"/>
    <w:rsid w:val="00FA6CBC"/>
    <w:rsid w:val="00FA6D48"/>
    <w:rsid w:val="00FA7383"/>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 w:val="03A90F8B"/>
    <w:rsid w:val="077568FF"/>
    <w:rsid w:val="147B5305"/>
    <w:rsid w:val="17F7257A"/>
    <w:rsid w:val="2B3D11BA"/>
    <w:rsid w:val="32D53BC8"/>
    <w:rsid w:val="3B116F80"/>
    <w:rsid w:val="45070BBC"/>
    <w:rsid w:val="4F7767D4"/>
    <w:rsid w:val="549275F5"/>
    <w:rsid w:val="58174D95"/>
    <w:rsid w:val="59F432FB"/>
    <w:rsid w:val="5FB94E17"/>
    <w:rsid w:val="61156F9C"/>
    <w:rsid w:val="71271088"/>
    <w:rsid w:val="74BC43C2"/>
    <w:rsid w:val="78547D71"/>
    <w:rsid w:val="7B872CEA"/>
    <w:rsid w:val="7E4D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35E6B8-7D35-438B-AA82-09D3E626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qFormat="1"/>
    <w:lsdException w:name="annotation text" w:qFormat="1"/>
    <w:lsdException w:name="header" w:uiPriority="99"/>
    <w:lsdException w:name="caption" w:qFormat="1"/>
    <w:lsdException w:name="annotation reference" w:unhideWhenUsed="1"/>
    <w:lsdException w:name="List" w:qFormat="1"/>
    <w:lsdException w:name="List Bullet" w:qFormat="1"/>
    <w:lsdException w:name="List Bullet 2" w:qFormat="1"/>
    <w:lsdException w:name="List Bullet 3" w:qFormat="1"/>
    <w:lsdException w:name="List Bullet 4"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2" w:qFormat="1"/>
    <w:lsdException w:name="Body Text 2"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47F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qFormat/>
    <w:pPr>
      <w:ind w:leftChars="1000" w:left="1000"/>
    </w:pPr>
  </w:style>
  <w:style w:type="paragraph" w:styleId="32">
    <w:name w:val="Body Text 3"/>
    <w:basedOn w:val="a0"/>
    <w:link w:val="3Char"/>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b">
    <w:name w:val="Body Text Indent"/>
    <w:basedOn w:val="a0"/>
    <w:link w:val="Char5"/>
    <w:pPr>
      <w:spacing w:line="360" w:lineRule="auto"/>
      <w:ind w:firstLineChars="200" w:firstLine="420"/>
    </w:pPr>
  </w:style>
  <w:style w:type="paragraph" w:styleId="21">
    <w:name w:val="List 2"/>
    <w:basedOn w:val="ac"/>
    <w:pPr>
      <w:ind w:left="1080"/>
    </w:pPr>
  </w:style>
  <w:style w:type="paragraph" w:styleId="ac">
    <w:name w:val="List"/>
    <w:basedOn w:val="a8"/>
    <w:qFormat/>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link w:val="Char7"/>
    <w:qFormat/>
    <w:rPr>
      <w:rFonts w:ascii="宋体" w:hAnsi="Courier New"/>
      <w:sz w:val="32"/>
      <w:szCs w:val="20"/>
    </w:rPr>
  </w:style>
  <w:style w:type="paragraph" w:styleId="23">
    <w:name w:val="Body Text Indent 2"/>
    <w:basedOn w:val="a0"/>
    <w:link w:val="2Char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8"/>
    <w:pPr>
      <w:tabs>
        <w:tab w:val="center" w:pos="4153"/>
        <w:tab w:val="right" w:pos="8306"/>
      </w:tabs>
      <w:snapToGrid w:val="0"/>
      <w:jc w:val="left"/>
    </w:pPr>
    <w:rPr>
      <w:sz w:val="18"/>
      <w:szCs w:val="18"/>
    </w:rPr>
  </w:style>
  <w:style w:type="paragraph" w:styleId="24">
    <w:name w:val="Body Text First Indent 2"/>
    <w:basedOn w:val="ab"/>
    <w:link w:val="2Char1"/>
    <w:qFormat/>
    <w:pPr>
      <w:spacing w:after="120" w:line="240" w:lineRule="auto"/>
      <w:ind w:left="420" w:firstLineChars="0" w:firstLine="210"/>
    </w:pPr>
    <w:rPr>
      <w:szCs w:val="20"/>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link w:val="3Char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link w:val="2Char2"/>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link w:val="Chara"/>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nhideWhenUsed/>
    <w:rPr>
      <w:sz w:val="21"/>
      <w:szCs w:val="21"/>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paragraph" w:customStyle="1" w:styleId="3">
    <w:name w:val="投标人须知3"/>
    <w:basedOn w:val="a0"/>
    <w:qFormat/>
    <w:pPr>
      <w:numPr>
        <w:ilvl w:val="2"/>
        <w:numId w:val="2"/>
      </w:numPr>
      <w:spacing w:line="300" w:lineRule="auto"/>
      <w:jc w:val="left"/>
    </w:p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afe">
    <w:name w:val="说明"/>
    <w:basedOn w:val="aff"/>
    <w:qFormat/>
    <w:pPr>
      <w:spacing w:before="0" w:after="0" w:line="288" w:lineRule="auto"/>
      <w:ind w:firstLine="420"/>
      <w:jc w:val="both"/>
    </w:pPr>
    <w:rPr>
      <w:rFonts w:ascii="文鼎中楷" w:eastAsia="文鼎中楷"/>
      <w:b w:val="0"/>
    </w:rPr>
  </w:style>
  <w:style w:type="paragraph" w:customStyle="1" w:styleId="aff">
    <w:name w:val="小标题"/>
    <w:basedOn w:val="a0"/>
    <w:qFormat/>
    <w:pPr>
      <w:spacing w:before="240" w:after="240"/>
      <w:jc w:val="center"/>
    </w:pPr>
    <w:rPr>
      <w:rFonts w:eastAsia="创艺简黑体"/>
      <w:b/>
      <w:w w:val="95"/>
      <w:szCs w:val="20"/>
    </w:rPr>
  </w:style>
  <w:style w:type="paragraph" w:customStyle="1" w:styleId="Style51">
    <w:name w:val="_Style 51"/>
    <w:basedOn w:val="a0"/>
    <w:pPr>
      <w:widowControl/>
      <w:spacing w:after="160" w:line="240" w:lineRule="exact"/>
      <w:jc w:val="left"/>
    </w:p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Style71">
    <w:name w:val="_Style 71"/>
    <w:basedOn w:val="a0"/>
    <w:next w:val="a0"/>
    <w:link w:val="Charb"/>
    <w:qFormat/>
    <w:pPr>
      <w:pBdr>
        <w:bottom w:val="single" w:sz="4" w:space="4" w:color="4F81BD"/>
      </w:pBdr>
      <w:spacing w:before="200" w:after="280"/>
      <w:ind w:left="936" w:right="936"/>
    </w:pPr>
    <w:rPr>
      <w:b/>
      <w:bCs/>
      <w:i/>
      <w:iCs/>
      <w:color w:val="4F81BD"/>
    </w:rPr>
  </w:style>
  <w:style w:type="paragraph" w:customStyle="1" w:styleId="29">
    <w:name w:val="表格内文2"/>
    <w:basedOn w:val="aff0"/>
  </w:style>
  <w:style w:type="paragraph" w:customStyle="1" w:styleId="aff0">
    <w:name w:val="表格内文"/>
    <w:basedOn w:val="a0"/>
    <w:qFormat/>
    <w:pPr>
      <w:spacing w:before="60" w:after="60"/>
      <w:jc w:val="center"/>
    </w:pPr>
    <w:rPr>
      <w:rFonts w:eastAsia="文鼎CS书宋二"/>
      <w:w w:val="95"/>
      <w:sz w:val="18"/>
      <w:szCs w:val="20"/>
    </w:rPr>
  </w:style>
  <w:style w:type="paragraph" w:customStyle="1" w:styleId="aff1">
    <w:name w:val="表格标题"/>
    <w:basedOn w:val="aff"/>
    <w:qFormat/>
    <w:pPr>
      <w:spacing w:before="120" w:after="60"/>
    </w:pPr>
    <w:rPr>
      <w:rFonts w:eastAsia="文鼎CS大宋"/>
      <w:b w:val="0"/>
      <w:sz w:val="28"/>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aff2">
    <w:name w:val="内正文篇标"/>
    <w:basedOn w:val="aff3"/>
    <w:qFormat/>
    <w:pPr>
      <w:ind w:firstLineChars="654" w:firstLine="2354"/>
      <w:jc w:val="left"/>
    </w:pPr>
    <w:rPr>
      <w:rFonts w:ascii="宋体" w:eastAsia="宋体" w:hAnsi="宋体"/>
      <w:w w:val="90"/>
      <w:sz w:val="40"/>
    </w:rPr>
  </w:style>
  <w:style w:type="paragraph" w:customStyle="1" w:styleId="aff3">
    <w:name w:val="内正文"/>
    <w:basedOn w:val="a0"/>
    <w:pPr>
      <w:ind w:firstLine="420"/>
    </w:pPr>
    <w:rPr>
      <w:rFonts w:eastAsia="文鼎CS书宋二"/>
      <w:szCs w:val="20"/>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aff4">
    <w:name w:val="È±Ê¡ÎÄ±¾"/>
    <w:basedOn w:val="a0"/>
    <w:qFormat/>
    <w:pPr>
      <w:widowControl/>
      <w:overflowPunct w:val="0"/>
      <w:autoSpaceDE w:val="0"/>
      <w:autoSpaceDN w:val="0"/>
      <w:adjustRightInd w:val="0"/>
      <w:jc w:val="left"/>
      <w:textAlignment w:val="baseline"/>
    </w:pPr>
    <w:rPr>
      <w:kern w:val="0"/>
      <w:sz w:val="24"/>
      <w:szCs w:val="20"/>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CharChar">
    <w:name w:val="Char Char"/>
    <w:basedOn w:val="a0"/>
    <w:qFormat/>
    <w:rPr>
      <w:rFonts w:ascii="Tahoma" w:hAnsi="Tahoma"/>
      <w:sz w:val="24"/>
      <w:szCs w:val="20"/>
    </w:rPr>
  </w:style>
  <w:style w:type="paragraph" w:customStyle="1" w:styleId="aff5">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Style88">
    <w:name w:val="_Style 88"/>
    <w:basedOn w:val="a0"/>
    <w:qFormat/>
    <w:pPr>
      <w:ind w:firstLineChars="200" w:firstLine="420"/>
    </w:pPr>
    <w:rPr>
      <w:rFonts w:ascii="Calibri" w:hAnsi="Calibri"/>
      <w:szCs w:val="22"/>
    </w:rPr>
  </w:style>
  <w:style w:type="paragraph" w:customStyle="1" w:styleId="Style89">
    <w:name w:val="_Style 89"/>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2a">
    <w:name w:val="样式2"/>
    <w:basedOn w:val="af5"/>
    <w:next w:val="13"/>
    <w:pPr>
      <w:spacing w:before="120" w:after="120"/>
    </w:pPr>
    <w:rPr>
      <w:rFonts w:eastAsia="黑体"/>
      <w:b w:val="0"/>
      <w:sz w:val="30"/>
      <w:szCs w:val="30"/>
    </w:rPr>
  </w:style>
  <w:style w:type="paragraph" w:customStyle="1" w:styleId="13">
    <w:name w:val="样式1"/>
    <w:basedOn w:val="af5"/>
    <w:qFormat/>
    <w:pPr>
      <w:spacing w:before="120" w:after="120"/>
    </w:pPr>
    <w:rPr>
      <w:rFonts w:eastAsia="黑体"/>
      <w:b w:val="0"/>
      <w:sz w:val="30"/>
      <w:szCs w:val="21"/>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aff6">
    <w:name w:val="缩进正文"/>
    <w:basedOn w:val="a0"/>
    <w:link w:val="Charc"/>
    <w:qFormat/>
    <w:pPr>
      <w:ind w:firstLineChars="200" w:firstLine="560"/>
    </w:pPr>
    <w:rPr>
      <w:rFonts w:eastAsia="仿宋_GB2312" w:cs="宋体"/>
      <w:sz w:val="28"/>
      <w:szCs w:val="20"/>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7">
    <w:name w:val="内正文加粗"/>
    <w:basedOn w:val="aff3"/>
    <w:qFormat/>
    <w:pPr>
      <w:spacing w:before="60" w:after="60"/>
    </w:pPr>
    <w:rPr>
      <w:b/>
    </w:rPr>
  </w:style>
  <w:style w:type="paragraph" w:customStyle="1" w:styleId="05">
    <w:name w:val="05"/>
    <w:basedOn w:val="01"/>
  </w:style>
  <w:style w:type="paragraph" w:customStyle="1" w:styleId="01">
    <w:name w:val="01"/>
    <w:basedOn w:val="29"/>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paragraph" w:customStyle="1" w:styleId="aff8">
    <w:name w:val="表格下注"/>
    <w:basedOn w:val="aff3"/>
    <w:pPr>
      <w:ind w:left="798" w:hanging="378"/>
    </w:pPr>
    <w:rPr>
      <w:sz w:val="18"/>
    </w:rPr>
  </w:style>
  <w:style w:type="paragraph" w:customStyle="1" w:styleId="aff9">
    <w:name w:val="样式 章标题"/>
    <w:basedOn w:val="af5"/>
    <w:qFormat/>
    <w:pPr>
      <w:tabs>
        <w:tab w:val="left" w:pos="1590"/>
      </w:tabs>
      <w:ind w:left="1590" w:hanging="1590"/>
    </w:pPr>
    <w:rPr>
      <w:rFonts w:eastAsia="宋体"/>
      <w:b w:val="0"/>
      <w:bCs w:val="0"/>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200">
    <w:name w:val="样式 章标题 20 加粗 居中"/>
    <w:basedOn w:val="aff9"/>
    <w:qFormat/>
    <w:rPr>
      <w:rFonts w:cs="宋体"/>
      <w:b/>
      <w:bCs/>
      <w:sz w:val="40"/>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affa">
    <w:name w:val="列项●（二级）"/>
    <w:qFormat/>
    <w:pPr>
      <w:tabs>
        <w:tab w:val="left" w:pos="360"/>
        <w:tab w:val="left" w:pos="840"/>
      </w:tabs>
      <w:jc w:val="both"/>
    </w:pPr>
    <w:rPr>
      <w:rFonts w:ascii="宋体"/>
      <w:sz w:val="21"/>
    </w:rPr>
  </w:style>
  <w:style w:type="paragraph" w:customStyle="1" w:styleId="Affb">
    <w:name w:val="正文A"/>
    <w:basedOn w:val="aff3"/>
    <w:pPr>
      <w:tabs>
        <w:tab w:val="center" w:pos="3780"/>
        <w:tab w:val="left" w:pos="7140"/>
      </w:tabs>
      <w:spacing w:before="120"/>
      <w:ind w:right="196"/>
      <w:jc w:val="right"/>
    </w:pPr>
    <w:rPr>
      <w:rFonts w:eastAsia="宋体"/>
      <w:b/>
      <w:bCs/>
      <w:w w:val="95"/>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001">
    <w:name w:val="001"/>
    <w:basedOn w:val="05"/>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001251">
    <w:name w:val="样式 样式 小标题 + (中文) 宋体 加粗 黑色 段前: 0 磅 段后: 0 磅 行距: 多倍行距 1.25 字行1 + 非加..."/>
    <w:basedOn w:val="0012510"/>
    <w:next w:val="24"/>
    <w:pPr>
      <w:ind w:firstLine="420"/>
    </w:pPr>
    <w:rPr>
      <w:b w:val="0"/>
      <w:bCs w:val="0"/>
    </w:rPr>
  </w:style>
  <w:style w:type="paragraph" w:customStyle="1" w:styleId="0012510">
    <w:name w:val="样式 小标题 + (中文) 宋体 加粗 黑色 段前: 0 磅 段后: 0 磅 行距: 多倍行距 1.25 字行1"/>
    <w:basedOn w:val="aff"/>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14">
    <w:name w:val="表格内文1"/>
    <w:basedOn w:val="aff0"/>
  </w:style>
  <w:style w:type="paragraph" w:customStyle="1" w:styleId="CharCharCharCharCharCharChar1">
    <w:name w:val="Char Char Char Char Char Char Char1"/>
    <w:basedOn w:val="a0"/>
    <w:pPr>
      <w:widowControl/>
      <w:spacing w:after="160" w:line="240" w:lineRule="exact"/>
      <w:jc w:val="left"/>
    </w:pPr>
  </w:style>
  <w:style w:type="paragraph" w:customStyle="1" w:styleId="affc">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affd">
    <w:name w:val="样式 三号 加粗 居中"/>
    <w:basedOn w:val="af5"/>
    <w:rPr>
      <w:rFonts w:eastAsia="宋体" w:cs="宋体"/>
      <w:b w:val="0"/>
      <w:bCs w:val="0"/>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paragraph" w:customStyle="1" w:styleId="chard">
    <w:name w:val="char"/>
    <w:basedOn w:val="30"/>
    <w:pPr>
      <w:spacing w:line="360" w:lineRule="auto"/>
      <w:ind w:firstLineChars="800" w:firstLine="2560"/>
    </w:pPr>
    <w:rPr>
      <w:b w:val="0"/>
      <w:sz w:val="32"/>
      <w:szCs w:val="20"/>
    </w:rPr>
  </w:style>
  <w:style w:type="paragraph" w:customStyle="1" w:styleId="002">
    <w:name w:val="002"/>
    <w:basedOn w:val="aff3"/>
    <w:pPr>
      <w:spacing w:before="62" w:after="62"/>
      <w:jc w:val="center"/>
    </w:p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affe">
    <w:name w:val="自定义正文"/>
    <w:basedOn w:val="a0"/>
    <w:pPr>
      <w:spacing w:afterLines="50" w:after="50"/>
      <w:ind w:leftChars="600" w:left="600"/>
    </w:p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afff">
    <w:name w:val="二级条标题"/>
    <w:basedOn w:val="a0"/>
    <w:next w:val="a0"/>
    <w:pPr>
      <w:widowControl/>
      <w:tabs>
        <w:tab w:val="left" w:pos="1680"/>
      </w:tabs>
      <w:ind w:left="1680" w:hanging="420"/>
      <w:jc w:val="left"/>
      <w:outlineLvl w:val="3"/>
    </w:pPr>
    <w:rPr>
      <w:rFonts w:eastAsia="黑体"/>
      <w:kern w:val="0"/>
      <w:szCs w:val="20"/>
    </w:rPr>
  </w:style>
  <w:style w:type="paragraph" w:customStyle="1" w:styleId="2">
    <w:name w:val="投标人须知2"/>
    <w:basedOn w:val="a0"/>
    <w:pPr>
      <w:numPr>
        <w:ilvl w:val="1"/>
        <w:numId w:val="2"/>
      </w:numPr>
      <w:spacing w:line="300" w:lineRule="auto"/>
      <w:jc w:val="left"/>
    </w:pPr>
    <w:rPr>
      <w:szCs w:val="21"/>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harCharCharCharCharCharChar">
    <w:name w:val="Char Char Char Char Char Char Char"/>
    <w:basedOn w:val="a0"/>
    <w:pPr>
      <w:widowControl/>
      <w:spacing w:after="160" w:line="240" w:lineRule="exact"/>
      <w:jc w:val="left"/>
    </w:pPr>
  </w:style>
  <w:style w:type="paragraph" w:customStyle="1" w:styleId="afff0">
    <w:name w:val="正文未缩进"/>
    <w:basedOn w:val="a0"/>
    <w:rPr>
      <w:rFonts w:eastAsia="文鼎CS书宋二"/>
      <w:szCs w:val="20"/>
    </w:rPr>
  </w:style>
  <w:style w:type="paragraph" w:customStyle="1" w:styleId="1">
    <w:name w:val="投标人须知1"/>
    <w:basedOn w:val="a0"/>
    <w:pPr>
      <w:numPr>
        <w:numId w:val="2"/>
      </w:numPr>
      <w:spacing w:line="480" w:lineRule="auto"/>
      <w:jc w:val="left"/>
    </w:pPr>
    <w:rPr>
      <w:b/>
      <w:sz w:val="24"/>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15">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afff1">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Style150">
    <w:name w:val="_Style 150"/>
    <w:uiPriority w:val="99"/>
    <w:semiHidden/>
    <w:rPr>
      <w:kern w:val="2"/>
      <w:sz w:val="21"/>
      <w:szCs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afff2">
    <w:name w:val="图"/>
    <w:basedOn w:val="a0"/>
    <w:pPr>
      <w:keepNext/>
      <w:adjustRightInd w:val="0"/>
      <w:snapToGrid w:val="0"/>
      <w:spacing w:before="60" w:after="60" w:line="300" w:lineRule="auto"/>
      <w:jc w:val="center"/>
    </w:pPr>
    <w:rPr>
      <w:spacing w:val="20"/>
      <w:kern w:val="0"/>
      <w:sz w:val="24"/>
      <w:szCs w:val="20"/>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4">
    <w:name w:val="投标人须知4"/>
    <w:basedOn w:val="a0"/>
    <w:pPr>
      <w:numPr>
        <w:ilvl w:val="3"/>
        <w:numId w:val="2"/>
      </w:numPr>
      <w:spacing w:line="300" w:lineRule="auto"/>
      <w:ind w:left="794" w:hanging="340"/>
      <w:jc w:val="left"/>
    </w:pPr>
  </w:style>
  <w:style w:type="paragraph" w:customStyle="1" w:styleId="CharCharCharCharChar">
    <w:name w:val="Char Char Char Char Char"/>
    <w:basedOn w:val="a0"/>
    <w:rPr>
      <w:rFonts w:ascii="Tahoma" w:hAnsi="Tahoma"/>
      <w:sz w:val="24"/>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Chare">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41">
    <w:name w:val="样式41"/>
    <w:basedOn w:val="a0"/>
    <w:pPr>
      <w:numPr>
        <w:numId w:val="3"/>
      </w:numPr>
      <w:tabs>
        <w:tab w:val="clear" w:pos="2040"/>
        <w:tab w:val="left" w:pos="945"/>
      </w:tabs>
      <w:spacing w:line="360" w:lineRule="auto"/>
    </w:pPr>
    <w:rPr>
      <w:b/>
      <w:color w:val="000000"/>
      <w:sz w:val="24"/>
      <w:szCs w:val="20"/>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afff3">
    <w:name w:val="节标题"/>
    <w:basedOn w:val="a0"/>
    <w:pPr>
      <w:spacing w:before="240" w:after="240"/>
      <w:jc w:val="center"/>
    </w:pPr>
    <w:rPr>
      <w:rFonts w:eastAsia="文鼎CS长美黑"/>
      <w:w w:val="95"/>
      <w:sz w:val="32"/>
      <w:szCs w:val="20"/>
    </w:rPr>
  </w:style>
  <w:style w:type="paragraph" w:customStyle="1" w:styleId="DefinitionTerm">
    <w:name w:val="Definition Term"/>
    <w:basedOn w:val="a0"/>
    <w:next w:val="a0"/>
    <w:pPr>
      <w:autoSpaceDE w:val="0"/>
      <w:autoSpaceDN w:val="0"/>
      <w:adjustRightInd w:val="0"/>
      <w:jc w:val="left"/>
    </w:pPr>
    <w:rPr>
      <w:kern w:val="0"/>
      <w:sz w:val="24"/>
      <w:szCs w:val="20"/>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00125">
    <w:name w:val="样式 小标题 + (中文) 宋体 加粗 黑色 段前: 0 磅 段后: 0 磅 行距: 多倍行距 1.25 字行"/>
    <w:basedOn w:val="aff"/>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character" w:customStyle="1" w:styleId="2Char">
    <w:name w:val="标题 2 Char"/>
    <w:link w:val="20"/>
    <w:rPr>
      <w:rFonts w:ascii="宋体" w:hAnsi="宋体"/>
      <w:b/>
      <w:sz w:val="24"/>
    </w:rPr>
  </w:style>
  <w:style w:type="character" w:customStyle="1" w:styleId="7Char">
    <w:name w:val="标题 7 Char"/>
    <w:link w:val="7"/>
    <w:rPr>
      <w:b/>
      <w:kern w:val="2"/>
      <w:sz w:val="24"/>
    </w:rPr>
  </w:style>
  <w:style w:type="character" w:customStyle="1" w:styleId="Charf">
    <w:name w:val="批注框文本 Char"/>
    <w:semiHidden/>
    <w:rPr>
      <w:rFonts w:ascii="Times New Roman" w:hAnsi="Times New Roman"/>
      <w:kern w:val="2"/>
      <w:sz w:val="18"/>
      <w:szCs w:val="18"/>
    </w:rPr>
  </w:style>
  <w:style w:type="character" w:customStyle="1" w:styleId="Chara">
    <w:name w:val="标题 Char"/>
    <w:link w:val="af5"/>
    <w:rPr>
      <w:rFonts w:ascii="Arial" w:eastAsia="隶书" w:hAnsi="Arial" w:cs="Arial"/>
      <w:b/>
      <w:bCs/>
      <w:kern w:val="2"/>
      <w:sz w:val="32"/>
      <w:szCs w:val="32"/>
    </w:rPr>
  </w:style>
  <w:style w:type="character" w:customStyle="1" w:styleId="Char0">
    <w:name w:val="批注主题 Char"/>
    <w:link w:val="a5"/>
    <w:rPr>
      <w:b/>
      <w:bCs/>
      <w:kern w:val="2"/>
      <w:sz w:val="21"/>
      <w:szCs w:val="24"/>
    </w:rPr>
  </w:style>
  <w:style w:type="character" w:customStyle="1" w:styleId="CharChar2">
    <w:name w:val="Char Char2"/>
    <w:rPr>
      <w:rFonts w:eastAsia="宋体"/>
      <w:kern w:val="2"/>
      <w:sz w:val="18"/>
      <w:szCs w:val="18"/>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HTMLChar">
    <w:name w:val="HTML 预设格式 Char"/>
    <w:link w:val="HTML"/>
    <w:rPr>
      <w:rFonts w:ascii="Arial Unicode MS" w:eastAsia="Arial Unicode MS" w:hAnsi="Arial Unicode MS"/>
      <w:color w:val="000000"/>
    </w:rPr>
  </w:style>
  <w:style w:type="character" w:customStyle="1" w:styleId="9Char">
    <w:name w:val="标题 9 Char"/>
    <w:link w:val="9"/>
    <w:rPr>
      <w:rFonts w:ascii="Arial" w:eastAsia="黑体" w:hAnsi="Arial"/>
      <w:kern w:val="2"/>
      <w:sz w:val="21"/>
    </w:rPr>
  </w:style>
  <w:style w:type="character" w:customStyle="1" w:styleId="Char3">
    <w:name w:val="正文文本 Char"/>
    <w:link w:val="a8"/>
    <w:rPr>
      <w:b/>
      <w:bCs/>
      <w:kern w:val="2"/>
      <w:sz w:val="24"/>
      <w:szCs w:val="24"/>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Char8">
    <w:name w:val="页脚 Char"/>
    <w:link w:val="af1"/>
    <w:rPr>
      <w:kern w:val="2"/>
      <w:sz w:val="18"/>
      <w:szCs w:val="18"/>
    </w:rPr>
  </w:style>
  <w:style w:type="character" w:customStyle="1" w:styleId="p121">
    <w:name w:val="p121"/>
    <w:rPr>
      <w:rFonts w:hint="default"/>
      <w:sz w:val="24"/>
      <w:szCs w:val="24"/>
    </w:rPr>
  </w:style>
  <w:style w:type="character" w:customStyle="1" w:styleId="4Char">
    <w:name w:val="标题 4 Char"/>
    <w:link w:val="40"/>
    <w:rPr>
      <w:rFonts w:ascii="Arial" w:eastAsia="黑体" w:hAnsi="Arial"/>
      <w:b/>
      <w:bCs/>
      <w:kern w:val="2"/>
      <w:sz w:val="28"/>
      <w:szCs w:val="2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9">
    <w:name w:val="Char Char9"/>
    <w:rPr>
      <w:rFonts w:eastAsia="宋体"/>
      <w:b/>
      <w:bCs/>
      <w:kern w:val="2"/>
      <w:sz w:val="24"/>
      <w:szCs w:val="24"/>
      <w:lang w:val="en-US" w:eastAsia="zh-CN" w:bidi="ar-SA"/>
    </w:rPr>
  </w:style>
  <w:style w:type="character" w:customStyle="1" w:styleId="17">
    <w:name w:val="正文1"/>
    <w:rPr>
      <w:rFonts w:ascii="宋体" w:eastAsia="宋体" w:hAnsi="宋体" w:hint="eastAsia"/>
      <w:color w:val="000000"/>
      <w:sz w:val="24"/>
      <w:szCs w:val="24"/>
    </w:rPr>
  </w:style>
  <w:style w:type="character" w:customStyle="1" w:styleId="3Char0">
    <w:name w:val="正文文本缩进 3 Char"/>
    <w:link w:val="35"/>
    <w:rPr>
      <w:rFonts w:ascii="宋体"/>
      <w:b/>
      <w:bCs/>
      <w:kern w:val="2"/>
      <w:sz w:val="24"/>
      <w:szCs w:val="24"/>
    </w:rPr>
  </w:style>
  <w:style w:type="character" w:customStyle="1" w:styleId="18">
    <w:name w:val="已访问的超链接1"/>
    <w:rPr>
      <w:color w:val="800080"/>
      <w:u w:val="single"/>
    </w:rPr>
  </w:style>
  <w:style w:type="character" w:customStyle="1" w:styleId="Char6">
    <w:name w:val="纯文本 Char"/>
    <w:link w:val="ae"/>
    <w:rPr>
      <w:rFonts w:ascii="宋体" w:hAnsi="Courier New"/>
      <w:kern w:val="2"/>
      <w:sz w:val="21"/>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8Char">
    <w:name w:val="标题 8 Char"/>
    <w:link w:val="8"/>
    <w:rPr>
      <w:rFonts w:ascii="Arial" w:eastAsia="黑体" w:hAnsi="Arial"/>
      <w:kern w:val="2"/>
      <w:sz w:val="24"/>
    </w:rPr>
  </w:style>
  <w:style w:type="character" w:customStyle="1" w:styleId="Char5">
    <w:name w:val="正文文本缩进 Char"/>
    <w:link w:val="ab"/>
    <w:rPr>
      <w:kern w:val="2"/>
      <w:sz w:val="21"/>
      <w:szCs w:val="24"/>
    </w:rPr>
  </w:style>
  <w:style w:type="character" w:customStyle="1" w:styleId="2Char0">
    <w:name w:val="正文文本缩进 2 Char"/>
    <w:link w:val="23"/>
    <w:rPr>
      <w:rFonts w:ascii="宋体" w:hAnsi="宋体"/>
      <w:kern w:val="2"/>
      <w:sz w:val="21"/>
      <w:szCs w:val="24"/>
    </w:rPr>
  </w:style>
  <w:style w:type="character" w:customStyle="1" w:styleId="Char9">
    <w:name w:val="页眉 Char"/>
    <w:link w:val="af2"/>
    <w:uiPriority w:val="99"/>
    <w:rPr>
      <w:rFonts w:eastAsia="宋体"/>
      <w:kern w:val="2"/>
      <w:sz w:val="18"/>
      <w:szCs w:val="18"/>
      <w:lang w:val="en-US" w:eastAsia="zh-CN" w:bidi="ar-SA"/>
    </w:rPr>
  </w:style>
  <w:style w:type="character" w:customStyle="1" w:styleId="2Char2">
    <w:name w:val="正文文本 2 Char"/>
    <w:link w:val="26"/>
    <w:rPr>
      <w:kern w:val="2"/>
      <w:sz w:val="24"/>
      <w:szCs w:val="24"/>
    </w:rPr>
  </w:style>
  <w:style w:type="character" w:customStyle="1" w:styleId="Char7">
    <w:name w:val="日期 Char"/>
    <w:link w:val="af"/>
    <w:rPr>
      <w:rFonts w:ascii="宋体" w:hAnsi="Courier New"/>
      <w:kern w:val="2"/>
      <w:sz w:val="32"/>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1">
    <w:name w:val="批注文字 Char"/>
    <w:link w:val="a6"/>
    <w:rPr>
      <w:rFonts w:ascii="宋体" w:eastAsia="宋体"/>
      <w:sz w:val="34"/>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5Char">
    <w:name w:val="标题 5 Char"/>
    <w:link w:val="5"/>
    <w:rPr>
      <w:b/>
      <w:kern w:val="2"/>
      <w:sz w:val="28"/>
    </w:rPr>
  </w:style>
  <w:style w:type="character" w:customStyle="1" w:styleId="Char">
    <w:name w:val="正文缩进 Char"/>
    <w:link w:val="a1"/>
    <w:rPr>
      <w:rFonts w:eastAsia="宋体"/>
      <w:kern w:val="2"/>
      <w:sz w:val="21"/>
      <w:lang w:val="en-US" w:eastAsia="zh-CN" w:bidi="ar-SA"/>
    </w:rPr>
  </w:style>
  <w:style w:type="character" w:customStyle="1" w:styleId="Char10">
    <w:name w:val="批注框文本 Char1"/>
    <w:link w:val="af0"/>
    <w:rPr>
      <w:kern w:val="2"/>
      <w:sz w:val="18"/>
      <w:szCs w:val="18"/>
    </w:rPr>
  </w:style>
  <w:style w:type="character" w:customStyle="1" w:styleId="Charb">
    <w:name w:val="明显引用 Char"/>
    <w:link w:val="Style71"/>
    <w:rPr>
      <w:b/>
      <w:bCs/>
      <w:i/>
      <w:iCs/>
      <w:color w:val="4F81BD"/>
      <w:kern w:val="2"/>
      <w:sz w:val="21"/>
      <w:szCs w:val="24"/>
    </w:rPr>
  </w:style>
  <w:style w:type="character" w:customStyle="1" w:styleId="foChar">
    <w:name w:val="fo Char"/>
    <w:rPr>
      <w:rFonts w:eastAsia="宋体"/>
      <w:kern w:val="2"/>
      <w:sz w:val="18"/>
      <w:szCs w:val="18"/>
      <w:lang w:val="en-US" w:eastAsia="zh-CN" w:bidi="ar-SA"/>
    </w:rPr>
  </w:style>
  <w:style w:type="character" w:customStyle="1" w:styleId="2Char1">
    <w:name w:val="正文首行缩进 2 Char"/>
    <w:link w:val="24"/>
    <w:rPr>
      <w:kern w:val="2"/>
      <w:sz w:val="21"/>
      <w:szCs w:val="24"/>
    </w:rPr>
  </w:style>
  <w:style w:type="character" w:customStyle="1" w:styleId="3Char2">
    <w:name w:val="标题 3 Char"/>
    <w:rPr>
      <w:rFonts w:ascii="黑体" w:eastAsia="黑体"/>
      <w:bCs/>
      <w:sz w:val="30"/>
    </w:rPr>
  </w:style>
  <w:style w:type="character" w:customStyle="1" w:styleId="Charc">
    <w:name w:val="缩进正文 Char"/>
    <w:link w:val="aff6"/>
    <w:rPr>
      <w:rFonts w:eastAsia="仿宋_GB2312" w:cs="宋体"/>
      <w:kern w:val="2"/>
      <w:sz w:val="28"/>
    </w:rPr>
  </w:style>
  <w:style w:type="character" w:customStyle="1" w:styleId="3Char">
    <w:name w:val="正文文本 3 Char"/>
    <w:link w:val="32"/>
    <w:rPr>
      <w:kern w:val="2"/>
      <w:sz w:val="16"/>
      <w:szCs w:val="16"/>
    </w:rPr>
  </w:style>
  <w:style w:type="character" w:customStyle="1" w:styleId="Char2">
    <w:name w:val="正文首行缩进 Char"/>
    <w:link w:val="a7"/>
    <w:rPr>
      <w:kern w:val="2"/>
      <w:sz w:val="21"/>
      <w:szCs w:val="24"/>
    </w:rPr>
  </w:style>
  <w:style w:type="character" w:customStyle="1" w:styleId="6Char">
    <w:name w:val="标题 6 Char"/>
    <w:link w:val="6"/>
    <w:rPr>
      <w:rFonts w:ascii="Arial" w:eastAsia="黑体" w:hAnsi="Arial"/>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5371</Words>
  <Characters>30616</Characters>
  <Application>Microsoft Office Word</Application>
  <DocSecurity>0</DocSecurity>
  <Lines>255</Lines>
  <Paragraphs>71</Paragraphs>
  <ScaleCrop>false</ScaleCrop>
  <Company>深圳市清华斯维尔软件科技有限公司</Company>
  <LinksUpToDate>false</LinksUpToDate>
  <CharactersWithSpaces>35916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72</cp:revision>
  <cp:lastPrinted>2015-02-16T02:37:00Z</cp:lastPrinted>
  <dcterms:created xsi:type="dcterms:W3CDTF">2018-10-18T06:50:00Z</dcterms:created>
  <dcterms:modified xsi:type="dcterms:W3CDTF">2020-06-19T03:09:00Z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