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</w:rPr>
        <w:t>饮食服务中心购买五品类食材采购配送咨询服务</w:t>
      </w:r>
    </w:p>
    <w:p>
      <w:pPr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服务清单：</w:t>
      </w:r>
    </w:p>
    <w:tbl>
      <w:tblPr>
        <w:tblW w:w="9467" w:type="dxa"/>
        <w:jc w:val="center"/>
        <w:tblInd w:w="-4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51"/>
        <w:gridCol w:w="69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2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服务模块</w:t>
            </w:r>
          </w:p>
        </w:tc>
        <w:tc>
          <w:tcPr>
            <w:tcW w:w="69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服务内容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textAlignment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采购需求调查</w:t>
            </w:r>
          </w:p>
        </w:tc>
        <w:tc>
          <w:tcPr>
            <w:tcW w:w="6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采购需求调查。了解项目相关产业发展、市场供给、同类采购项目历史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成交信息情况。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5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textAlignment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采购需求编制服务</w:t>
            </w:r>
          </w:p>
        </w:tc>
        <w:tc>
          <w:tcPr>
            <w:tcW w:w="6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）需求编制摸底。了解采购单位项目需求方向，确认项目类型（货物类、服务类或工程类），明确项目要求，整理项目需求特征和需求信息，分析项目采购需求编制重点和难点。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255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）采购需求编制。根据项目特点编制项目技术要求（采购标的的功能和质量要求，包括性能、材料、结构、外观、安全，或者服务内容和标准等）；编制商务要求（包括取得采购标的的时间、地点、财务和服务要求，包括交付（实施）的时间（期限）和地点（范围），付款条件（进度和方式），包装和运输，售后服务，保险等），形成采购需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255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textAlignment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采购实施计划编制服务</w:t>
            </w:r>
          </w:p>
        </w:tc>
        <w:tc>
          <w:tcPr>
            <w:tcW w:w="6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）计划编制摸底。了解采购单位项目实施时间进度安排，确认合同订立和管理的大致意向，分析项目采购实施计划编制的重点和难点，初步评估实施技术难度及承接能力，以及其他相关情况。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  <w:jc w:val="center"/>
        </w:trPr>
        <w:tc>
          <w:tcPr>
            <w:tcW w:w="255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）采购实施计划编制。根据法律法规、政府采购政策和国家有关规定，结合本项目特点，充分考虑采购活动所需时间和可能影响采购活动进行的因素，合理安排采购活动实施时间。主要包括以下内容：①合同订立安排，包括采购项目预（概）算、最高限价，开展采购活动的时间安排，采购组织形式和委托代理安排，采购包划分与合同分包，供应商资格条件，采购方式、竞争范围和评审规则等。②合同管理安排，包括合同类型、定价方式、合同文本的主要条款、履约验收方案、供应商履约考核方案、风险管控措施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5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textAlignment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4.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采购文件编制</w:t>
            </w:r>
          </w:p>
        </w:tc>
        <w:tc>
          <w:tcPr>
            <w:tcW w:w="6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根据确定的采购需求及实施计划，负责编制项目采购文件，满足项目招标挂网协助挂网。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textAlignment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5.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协助处理质疑投诉</w:t>
            </w:r>
          </w:p>
        </w:tc>
        <w:tc>
          <w:tcPr>
            <w:tcW w:w="6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协助采购单位处理招标过程中可能发生的异议、质疑等事宜。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25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textAlignment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6.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输出成果文件</w:t>
            </w:r>
          </w:p>
        </w:tc>
        <w:tc>
          <w:tcPr>
            <w:tcW w:w="6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根据前期咨询服务工作，最终形成咨询服务报告。</w:t>
            </w:r>
          </w:p>
        </w:tc>
      </w:tr>
    </w:tbl>
    <w:p>
      <w:pP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  <w:lang w:eastAsia="zh-CN"/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2814C9"/>
    <w:rsid w:val="0DC679A9"/>
    <w:rsid w:val="0FF8040B"/>
    <w:rsid w:val="104B17B1"/>
    <w:rsid w:val="1AD45D10"/>
    <w:rsid w:val="1D6564D8"/>
    <w:rsid w:val="1E35361B"/>
    <w:rsid w:val="222814C9"/>
    <w:rsid w:val="24127582"/>
    <w:rsid w:val="25DA2A28"/>
    <w:rsid w:val="28F22C3A"/>
    <w:rsid w:val="2A0043CC"/>
    <w:rsid w:val="2A043D7C"/>
    <w:rsid w:val="2A870AD2"/>
    <w:rsid w:val="2BD674FA"/>
    <w:rsid w:val="2D455153"/>
    <w:rsid w:val="2D974B3E"/>
    <w:rsid w:val="30911214"/>
    <w:rsid w:val="3265353C"/>
    <w:rsid w:val="459A0AA5"/>
    <w:rsid w:val="48405A50"/>
    <w:rsid w:val="48786E75"/>
    <w:rsid w:val="4E3A296C"/>
    <w:rsid w:val="4E995C32"/>
    <w:rsid w:val="53622B85"/>
    <w:rsid w:val="551F47FF"/>
    <w:rsid w:val="5CE85D10"/>
    <w:rsid w:val="5F585F57"/>
    <w:rsid w:val="630F4BCE"/>
    <w:rsid w:val="6C4B45B8"/>
    <w:rsid w:val="6E3C3113"/>
    <w:rsid w:val="771960C0"/>
    <w:rsid w:val="7A2A015F"/>
    <w:rsid w:val="7CAF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2023-03-30T07:59:00Z</dcterms:created>
  <dc:creator>Administrator</dc:creator>
  <cp:lastModifiedBy>Administrator</cp:lastModifiedBy>
  <dcterms:modified xsi:type="dcterms:W3CDTF">2023-09-06T02:18:11Z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