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EF6" w:rsidRDefault="00344EF6"/>
    <w:p w:rsidR="001E2525" w:rsidRDefault="00E64706" w:rsidP="00344EF6">
      <w:pPr>
        <w:jc w:val="center"/>
        <w:rPr>
          <w:color w:val="0000FF"/>
          <w:sz w:val="56"/>
        </w:rPr>
      </w:pPr>
      <w:r>
        <w:rPr>
          <w:rFonts w:hint="eastAsia"/>
          <w:color w:val="0000FF"/>
          <w:sz w:val="56"/>
        </w:rPr>
        <w:t>深圳大学</w:t>
      </w:r>
      <w:r>
        <w:rPr>
          <w:rFonts w:hint="eastAsia"/>
          <w:color w:val="0000FF"/>
          <w:sz w:val="56"/>
        </w:rPr>
        <w:t>2015</w:t>
      </w:r>
      <w:r>
        <w:rPr>
          <w:rFonts w:hint="eastAsia"/>
          <w:color w:val="0000FF"/>
          <w:sz w:val="56"/>
        </w:rPr>
        <w:t>新生入学典礼暨文艺演出视频制作、新节目创编</w:t>
      </w:r>
    </w:p>
    <w:p w:rsidR="0056481C" w:rsidRDefault="0056481C" w:rsidP="00344EF6">
      <w:pPr>
        <w:jc w:val="center"/>
        <w:rPr>
          <w:color w:val="0000FF"/>
          <w:sz w:val="56"/>
        </w:rPr>
      </w:pPr>
    </w:p>
    <w:p w:rsidR="00344EF6" w:rsidRDefault="00344EF6" w:rsidP="00344EF6">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344EF6" w:rsidRDefault="00344EF6" w:rsidP="00344EF6">
      <w:pPr>
        <w:jc w:val="center"/>
        <w:rPr>
          <w:color w:val="000000"/>
          <w:sz w:val="30"/>
        </w:rPr>
      </w:pPr>
      <w:r>
        <w:rPr>
          <w:rFonts w:hint="eastAsia"/>
          <w:color w:val="000000"/>
          <w:sz w:val="30"/>
        </w:rPr>
        <w:t>（招标编号：</w:t>
      </w:r>
      <w:r w:rsidR="009F33AF">
        <w:rPr>
          <w:rFonts w:hint="eastAsia"/>
          <w:color w:val="000000"/>
          <w:sz w:val="30"/>
        </w:rPr>
        <w:t>SZU201519</w:t>
      </w:r>
      <w:r w:rsidR="00E64706">
        <w:rPr>
          <w:rFonts w:hint="eastAsia"/>
          <w:color w:val="000000"/>
          <w:sz w:val="30"/>
        </w:rPr>
        <w:t>5</w:t>
      </w:r>
      <w:r w:rsidR="009F33AF">
        <w:rPr>
          <w:rFonts w:hint="eastAsia"/>
          <w:color w:val="000000"/>
          <w:sz w:val="30"/>
        </w:rPr>
        <w:t>HW</w:t>
      </w:r>
      <w:r>
        <w:rPr>
          <w:rFonts w:hint="eastAsia"/>
          <w:color w:val="000000"/>
          <w:sz w:val="30"/>
        </w:rPr>
        <w:t>）</w:t>
      </w:r>
    </w:p>
    <w:p w:rsidR="00344EF6" w:rsidRPr="00DF4A3C"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30"/>
        </w:rPr>
      </w:pPr>
      <w:r>
        <w:rPr>
          <w:rFonts w:hint="eastAsia"/>
          <w:color w:val="000000"/>
          <w:sz w:val="30"/>
        </w:rPr>
        <w:t>深圳大学招投标管理中心</w:t>
      </w:r>
    </w:p>
    <w:p w:rsidR="00344EF6" w:rsidRDefault="00344EF6" w:rsidP="00344EF6">
      <w:pPr>
        <w:jc w:val="center"/>
        <w:rPr>
          <w:color w:val="000000"/>
          <w:sz w:val="30"/>
        </w:rPr>
      </w:pPr>
      <w:r>
        <w:rPr>
          <w:rFonts w:hint="eastAsia"/>
          <w:color w:val="000000"/>
          <w:sz w:val="30"/>
        </w:rPr>
        <w:t>二零一五年</w:t>
      </w:r>
      <w:r w:rsidR="009F33AF">
        <w:rPr>
          <w:rFonts w:hint="eastAsia"/>
          <w:color w:val="000000"/>
          <w:sz w:val="30"/>
        </w:rPr>
        <w:t>九</w:t>
      </w:r>
      <w:r>
        <w:rPr>
          <w:rFonts w:hint="eastAsia"/>
          <w:color w:val="000000"/>
          <w:sz w:val="30"/>
        </w:rPr>
        <w:t>月</w:t>
      </w:r>
    </w:p>
    <w:p w:rsidR="00344EF6" w:rsidRDefault="00344EF6">
      <w:pPr>
        <w:widowControl/>
        <w:jc w:val="left"/>
        <w:rPr>
          <w:color w:val="000000"/>
          <w:sz w:val="30"/>
        </w:rPr>
      </w:pPr>
      <w:r>
        <w:rPr>
          <w:color w:val="000000"/>
          <w:sz w:val="30"/>
        </w:rPr>
        <w:br w:type="page"/>
      </w:r>
    </w:p>
    <w:p w:rsidR="00344EF6" w:rsidRDefault="00344EF6" w:rsidP="00344EF6">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344EF6" w:rsidRDefault="00344EF6" w:rsidP="00344EF6">
      <w:pPr>
        <w:spacing w:beforeLines="50" w:before="156"/>
        <w:jc w:val="left"/>
        <w:rPr>
          <w:rFonts w:ascii="宋体" w:eastAsia="宋体" w:hAnsi="宋体"/>
          <w:color w:val="000000"/>
          <w:sz w:val="24"/>
        </w:rPr>
      </w:pPr>
      <w:r>
        <w:rPr>
          <w:rFonts w:ascii="宋体" w:eastAsia="宋体" w:hAnsi="宋体" w:hint="eastAsia"/>
          <w:color w:val="000000"/>
          <w:sz w:val="24"/>
        </w:rPr>
        <w:t xml:space="preserve">　　经深圳大学批准，现就</w:t>
      </w:r>
      <w:r>
        <w:rPr>
          <w:rFonts w:ascii="宋体" w:eastAsia="宋体" w:hAnsi="宋体"/>
          <w:color w:val="000000"/>
          <w:sz w:val="24"/>
        </w:rPr>
        <w:t xml:space="preserve"> </w:t>
      </w:r>
      <w:r w:rsidR="00E64706">
        <w:rPr>
          <w:rFonts w:ascii="宋体" w:eastAsia="宋体" w:hAnsi="宋体"/>
          <w:color w:val="000000"/>
          <w:sz w:val="24"/>
        </w:rPr>
        <w:t>深圳大学2015新生入学典礼暨文艺演出视频制作、新节目创编</w:t>
      </w:r>
      <w:r>
        <w:rPr>
          <w:rFonts w:ascii="宋体" w:eastAsia="宋体" w:hAnsi="宋体"/>
          <w:color w:val="000000"/>
          <w:sz w:val="24"/>
        </w:rPr>
        <w:t xml:space="preserve"> 项目进行</w:t>
      </w:r>
      <w:r w:rsidR="00086CDD">
        <w:rPr>
          <w:rFonts w:ascii="宋体" w:eastAsia="宋体" w:hAnsi="宋体" w:hint="eastAsia"/>
          <w:color w:val="000000"/>
          <w:sz w:val="24"/>
        </w:rPr>
        <w:t>邀请</w:t>
      </w:r>
      <w:r>
        <w:rPr>
          <w:rFonts w:ascii="宋体" w:eastAsia="宋体" w:hAnsi="宋体"/>
          <w:color w:val="000000"/>
          <w:sz w:val="24"/>
        </w:rPr>
        <w:t>招标，欢迎</w:t>
      </w:r>
      <w:r w:rsidR="00086CDD">
        <w:rPr>
          <w:rFonts w:ascii="宋体" w:eastAsia="宋体" w:hAnsi="宋体" w:hint="eastAsia"/>
          <w:color w:val="000000"/>
          <w:sz w:val="24"/>
        </w:rPr>
        <w:t>贵公司</w:t>
      </w:r>
      <w:r>
        <w:rPr>
          <w:rFonts w:ascii="宋体" w:eastAsia="宋体" w:hAnsi="宋体"/>
          <w:color w:val="000000"/>
          <w:sz w:val="24"/>
        </w:rPr>
        <w:t>参加投标，具体事项如下：</w:t>
      </w:r>
    </w:p>
    <w:p w:rsidR="00344EF6" w:rsidRDefault="00344EF6" w:rsidP="00344EF6">
      <w:pPr>
        <w:spacing w:beforeLines="50" w:before="156"/>
        <w:jc w:val="left"/>
        <w:rPr>
          <w:rFonts w:ascii="宋体" w:eastAsia="宋体" w:hAnsi="宋体"/>
          <w:color w:val="000000"/>
          <w:sz w:val="24"/>
        </w:rPr>
      </w:pPr>
      <w:r>
        <w:rPr>
          <w:rFonts w:ascii="宋体" w:eastAsia="宋体" w:hAnsi="宋体"/>
          <w:color w:val="000000"/>
          <w:sz w:val="24"/>
        </w:rPr>
        <w:t>1.招标编号：</w:t>
      </w:r>
      <w:r w:rsidR="009F33AF">
        <w:rPr>
          <w:rFonts w:ascii="宋体" w:eastAsia="宋体" w:hAnsi="宋体"/>
          <w:color w:val="000000"/>
          <w:sz w:val="24"/>
        </w:rPr>
        <w:t>SZU201519</w:t>
      </w:r>
      <w:r w:rsidR="00E64706">
        <w:rPr>
          <w:rFonts w:ascii="宋体" w:eastAsia="宋体" w:hAnsi="宋体" w:hint="eastAsia"/>
          <w:color w:val="000000"/>
          <w:sz w:val="24"/>
        </w:rPr>
        <w:t>5</w:t>
      </w:r>
      <w:r w:rsidR="009F33AF">
        <w:rPr>
          <w:rFonts w:ascii="宋体" w:eastAsia="宋体" w:hAnsi="宋体"/>
          <w:color w:val="000000"/>
          <w:sz w:val="24"/>
        </w:rPr>
        <w:t>HW</w:t>
      </w:r>
    </w:p>
    <w:p w:rsidR="00344EF6" w:rsidRDefault="00344EF6" w:rsidP="00344EF6">
      <w:pPr>
        <w:spacing w:beforeLines="50" w:before="156"/>
        <w:jc w:val="left"/>
        <w:rPr>
          <w:rFonts w:ascii="宋体" w:eastAsia="宋体" w:hAnsi="宋体"/>
          <w:color w:val="000000"/>
          <w:sz w:val="24"/>
        </w:rPr>
      </w:pPr>
      <w:r>
        <w:rPr>
          <w:rFonts w:ascii="宋体" w:eastAsia="宋体" w:hAnsi="宋体"/>
          <w:color w:val="000000"/>
          <w:sz w:val="24"/>
        </w:rPr>
        <w:t>2.项目名称：</w:t>
      </w:r>
      <w:r w:rsidR="00E64706">
        <w:rPr>
          <w:rFonts w:ascii="宋体" w:eastAsia="宋体" w:hAnsi="宋体"/>
          <w:color w:val="000000"/>
          <w:sz w:val="24"/>
        </w:rPr>
        <w:t>深圳大学2015新生入学典礼暨文艺演出视频制作、新节目创编</w:t>
      </w:r>
    </w:p>
    <w:p w:rsidR="00344EF6" w:rsidRPr="00F733E7" w:rsidRDefault="00344EF6" w:rsidP="00F733E7">
      <w:pPr>
        <w:rPr>
          <w:rFonts w:ascii="宋体" w:eastAsia="宋体" w:hAnsi="宋体"/>
          <w:color w:val="000000"/>
          <w:sz w:val="24"/>
        </w:rPr>
      </w:pPr>
      <w:r>
        <w:rPr>
          <w:rFonts w:ascii="宋体" w:eastAsia="宋体" w:hAnsi="宋体"/>
          <w:color w:val="000000"/>
          <w:sz w:val="24"/>
        </w:rPr>
        <w:t>3.</w:t>
      </w:r>
      <w:r w:rsidR="00086CDD">
        <w:rPr>
          <w:rFonts w:ascii="宋体" w:eastAsia="宋体" w:hAnsi="宋体" w:hint="eastAsia"/>
          <w:color w:val="000000"/>
          <w:sz w:val="24"/>
        </w:rPr>
        <w:t>邀请对象</w:t>
      </w:r>
      <w:r>
        <w:rPr>
          <w:rFonts w:ascii="宋体" w:eastAsia="宋体" w:hAnsi="宋体"/>
          <w:color w:val="000000"/>
          <w:sz w:val="24"/>
        </w:rPr>
        <w:t>：</w:t>
      </w:r>
      <w:r w:rsidR="008045B4">
        <w:rPr>
          <w:rFonts w:ascii="宋体" w:eastAsia="宋体" w:hAnsi="宋体" w:hint="eastAsia"/>
          <w:color w:val="000000"/>
          <w:sz w:val="24"/>
        </w:rPr>
        <w:t>深圳市圣迪翰文化传播有限公司、深圳市致</w:t>
      </w:r>
      <w:proofErr w:type="gramStart"/>
      <w:r w:rsidR="008045B4">
        <w:rPr>
          <w:rFonts w:ascii="宋体" w:eastAsia="宋体" w:hAnsi="宋体" w:hint="eastAsia"/>
          <w:color w:val="000000"/>
          <w:sz w:val="24"/>
        </w:rPr>
        <w:t>远文化</w:t>
      </w:r>
      <w:proofErr w:type="gramEnd"/>
      <w:r w:rsidR="008045B4">
        <w:rPr>
          <w:rFonts w:ascii="宋体" w:eastAsia="宋体" w:hAnsi="宋体" w:hint="eastAsia"/>
          <w:color w:val="000000"/>
          <w:sz w:val="24"/>
        </w:rPr>
        <w:t>传播有限公司、深圳市频响会议系统设备有限公司</w:t>
      </w:r>
      <w:r w:rsidR="00F733E7" w:rsidRPr="00086CDD">
        <w:rPr>
          <w:rFonts w:ascii="宋体" w:eastAsia="宋体" w:hAnsi="宋体" w:hint="eastAsia"/>
          <w:color w:val="000000"/>
          <w:sz w:val="24"/>
        </w:rPr>
        <w:t>。</w:t>
      </w:r>
    </w:p>
    <w:p w:rsidR="00344EF6" w:rsidRDefault="00086CDD" w:rsidP="00344EF6">
      <w:pPr>
        <w:spacing w:beforeLines="50" w:before="156"/>
        <w:jc w:val="left"/>
        <w:rPr>
          <w:rFonts w:ascii="宋体" w:eastAsia="宋体" w:hAnsi="宋体"/>
          <w:color w:val="000000"/>
          <w:sz w:val="24"/>
        </w:rPr>
      </w:pPr>
      <w:r>
        <w:rPr>
          <w:rFonts w:ascii="宋体" w:eastAsia="宋体" w:hAnsi="宋体" w:hint="eastAsia"/>
          <w:color w:val="000000"/>
          <w:sz w:val="24"/>
        </w:rPr>
        <w:t>4</w:t>
      </w:r>
      <w:r w:rsidR="00344EF6">
        <w:rPr>
          <w:rFonts w:ascii="宋体" w:eastAsia="宋体" w:hAnsi="宋体"/>
          <w:color w:val="000000"/>
          <w:sz w:val="24"/>
        </w:rPr>
        <w:t>. 招标文件发售时间:  2015年0</w:t>
      </w:r>
      <w:r w:rsidR="009F33AF">
        <w:rPr>
          <w:rFonts w:ascii="宋体" w:eastAsia="宋体" w:hAnsi="宋体" w:hint="eastAsia"/>
          <w:color w:val="000000"/>
          <w:sz w:val="24"/>
        </w:rPr>
        <w:t>9</w:t>
      </w:r>
      <w:r w:rsidR="00344EF6">
        <w:rPr>
          <w:rFonts w:ascii="宋体" w:eastAsia="宋体" w:hAnsi="宋体"/>
          <w:color w:val="000000"/>
          <w:sz w:val="24"/>
        </w:rPr>
        <w:t>月</w:t>
      </w:r>
      <w:r w:rsidR="003628FE">
        <w:rPr>
          <w:rFonts w:ascii="宋体" w:eastAsia="宋体" w:hAnsi="宋体"/>
          <w:color w:val="000000"/>
          <w:sz w:val="24"/>
        </w:rPr>
        <w:t>2</w:t>
      </w:r>
      <w:r w:rsidR="00344EF6">
        <w:rPr>
          <w:rFonts w:ascii="宋体" w:eastAsia="宋体" w:hAnsi="宋体"/>
          <w:color w:val="000000"/>
          <w:sz w:val="24"/>
        </w:rPr>
        <w:t>日 至 2015年0</w:t>
      </w:r>
      <w:r w:rsidR="009F33AF">
        <w:rPr>
          <w:rFonts w:ascii="宋体" w:eastAsia="宋体" w:hAnsi="宋体" w:hint="eastAsia"/>
          <w:color w:val="000000"/>
          <w:sz w:val="24"/>
        </w:rPr>
        <w:t>9</w:t>
      </w:r>
      <w:r w:rsidR="00344EF6">
        <w:rPr>
          <w:rFonts w:ascii="宋体" w:eastAsia="宋体" w:hAnsi="宋体"/>
          <w:color w:val="000000"/>
          <w:sz w:val="24"/>
        </w:rPr>
        <w:t>月</w:t>
      </w:r>
      <w:r w:rsidR="009F33AF">
        <w:rPr>
          <w:rFonts w:ascii="宋体" w:eastAsia="宋体" w:hAnsi="宋体" w:hint="eastAsia"/>
          <w:color w:val="000000"/>
          <w:sz w:val="24"/>
        </w:rPr>
        <w:t>6</w:t>
      </w:r>
      <w:r w:rsidR="00344EF6">
        <w:rPr>
          <w:rFonts w:ascii="宋体" w:eastAsia="宋体" w:hAnsi="宋体"/>
          <w:color w:val="000000"/>
          <w:sz w:val="24"/>
        </w:rPr>
        <w:t>日 （上午9:00-11:30；下午:14:30-17:00）（北京时间，节假日除外）。本项目预算为</w:t>
      </w:r>
      <w:r w:rsidR="00E64706">
        <w:rPr>
          <w:rFonts w:ascii="宋体" w:eastAsia="宋体" w:hAnsi="宋体" w:hint="eastAsia"/>
          <w:color w:val="000000"/>
          <w:sz w:val="24"/>
        </w:rPr>
        <w:t>6.5</w:t>
      </w:r>
      <w:r w:rsidR="00260B0D">
        <w:rPr>
          <w:rFonts w:ascii="宋体" w:eastAsia="宋体" w:hAnsi="宋体" w:hint="eastAsia"/>
          <w:color w:val="000000"/>
          <w:sz w:val="24"/>
        </w:rPr>
        <w:t>万</w:t>
      </w:r>
      <w:r w:rsidR="000811CB">
        <w:rPr>
          <w:rFonts w:ascii="宋体" w:eastAsia="宋体" w:hAnsi="宋体" w:hint="eastAsia"/>
          <w:color w:val="000000"/>
          <w:sz w:val="24"/>
        </w:rPr>
        <w:t>元</w:t>
      </w:r>
      <w:r w:rsidR="00344EF6">
        <w:rPr>
          <w:rFonts w:ascii="宋体" w:eastAsia="宋体" w:hAnsi="宋体"/>
          <w:color w:val="000000"/>
          <w:sz w:val="24"/>
        </w:rPr>
        <w:t>，</w:t>
      </w:r>
      <w:r>
        <w:rPr>
          <w:rFonts w:ascii="宋体" w:eastAsia="宋体" w:hAnsi="宋体" w:hint="eastAsia"/>
          <w:color w:val="000000"/>
          <w:sz w:val="24"/>
        </w:rPr>
        <w:t>于开标前收取</w:t>
      </w:r>
      <w:r w:rsidR="00344EF6">
        <w:rPr>
          <w:rFonts w:ascii="宋体" w:eastAsia="宋体" w:hAnsi="宋体"/>
          <w:color w:val="000000"/>
          <w:sz w:val="24"/>
        </w:rPr>
        <w:t>标书费</w:t>
      </w:r>
      <w:r w:rsidR="00A671F4">
        <w:rPr>
          <w:rFonts w:ascii="宋体" w:eastAsia="宋体" w:hAnsi="宋体" w:hint="eastAsia"/>
          <w:color w:val="000000"/>
          <w:sz w:val="24"/>
        </w:rPr>
        <w:t>150元</w:t>
      </w:r>
      <w:r>
        <w:rPr>
          <w:rFonts w:ascii="宋体" w:eastAsia="宋体" w:hAnsi="宋体" w:hint="eastAsia"/>
          <w:color w:val="000000"/>
          <w:sz w:val="24"/>
        </w:rPr>
        <w:t>，招标文件于本公告附件下载</w:t>
      </w:r>
      <w:r w:rsidR="00344EF6">
        <w:rPr>
          <w:rFonts w:ascii="宋体" w:eastAsia="宋体" w:hAnsi="宋体"/>
          <w:color w:val="000000"/>
          <w:sz w:val="24"/>
        </w:rPr>
        <w:t>。</w:t>
      </w:r>
    </w:p>
    <w:p w:rsidR="00344EF6" w:rsidRDefault="00086CDD" w:rsidP="00344EF6">
      <w:pPr>
        <w:spacing w:beforeLines="50" w:before="156"/>
        <w:jc w:val="left"/>
        <w:rPr>
          <w:rFonts w:ascii="宋体" w:eastAsia="宋体" w:hAnsi="宋体"/>
          <w:color w:val="000000"/>
          <w:sz w:val="24"/>
        </w:rPr>
      </w:pPr>
      <w:r>
        <w:rPr>
          <w:rFonts w:ascii="宋体" w:eastAsia="宋体" w:hAnsi="宋体" w:hint="eastAsia"/>
          <w:color w:val="000000"/>
          <w:sz w:val="24"/>
        </w:rPr>
        <w:t>5</w:t>
      </w:r>
      <w:r w:rsidR="00344EF6">
        <w:rPr>
          <w:rFonts w:ascii="宋体" w:eastAsia="宋体" w:hAnsi="宋体"/>
          <w:color w:val="000000"/>
          <w:sz w:val="24"/>
        </w:rPr>
        <w:t>. 截标时间：2015年0</w:t>
      </w:r>
      <w:r w:rsidR="009F33AF">
        <w:rPr>
          <w:rFonts w:ascii="宋体" w:eastAsia="宋体" w:hAnsi="宋体" w:hint="eastAsia"/>
          <w:color w:val="000000"/>
          <w:sz w:val="24"/>
        </w:rPr>
        <w:t>9</w:t>
      </w:r>
      <w:r w:rsidR="00344EF6">
        <w:rPr>
          <w:rFonts w:ascii="宋体" w:eastAsia="宋体" w:hAnsi="宋体"/>
          <w:color w:val="000000"/>
          <w:sz w:val="24"/>
        </w:rPr>
        <w:t>月</w:t>
      </w:r>
      <w:r w:rsidR="009F33AF">
        <w:rPr>
          <w:rFonts w:ascii="宋体" w:eastAsia="宋体" w:hAnsi="宋体" w:hint="eastAsia"/>
          <w:color w:val="000000"/>
          <w:sz w:val="24"/>
        </w:rPr>
        <w:t>7</w:t>
      </w:r>
      <w:r w:rsidR="00344EF6">
        <w:rPr>
          <w:rFonts w:ascii="宋体" w:eastAsia="宋体" w:hAnsi="宋体"/>
          <w:color w:val="000000"/>
          <w:sz w:val="24"/>
        </w:rPr>
        <w:t>日（星期</w:t>
      </w:r>
      <w:r>
        <w:rPr>
          <w:rFonts w:ascii="宋体" w:eastAsia="宋体" w:hAnsi="宋体" w:hint="eastAsia"/>
          <w:color w:val="000000"/>
          <w:sz w:val="24"/>
        </w:rPr>
        <w:t>一</w:t>
      </w:r>
      <w:r w:rsidR="00344EF6">
        <w:rPr>
          <w:rFonts w:ascii="宋体" w:eastAsia="宋体" w:hAnsi="宋体"/>
          <w:color w:val="000000"/>
          <w:sz w:val="24"/>
        </w:rPr>
        <w:t>）15:00 （北京时间）</w:t>
      </w:r>
    </w:p>
    <w:p w:rsidR="00344EF6" w:rsidRDefault="00344EF6" w:rsidP="00344EF6">
      <w:pPr>
        <w:spacing w:beforeLines="50" w:before="156"/>
        <w:jc w:val="left"/>
        <w:rPr>
          <w:rFonts w:ascii="宋体" w:eastAsia="宋体" w:hAnsi="宋体"/>
          <w:color w:val="000000"/>
          <w:sz w:val="24"/>
        </w:rPr>
      </w:pPr>
      <w:r>
        <w:rPr>
          <w:rFonts w:ascii="宋体" w:eastAsia="宋体" w:hAnsi="宋体"/>
          <w:color w:val="000000"/>
          <w:sz w:val="24"/>
        </w:rPr>
        <w:t>7. 开标时间：2015年0</w:t>
      </w:r>
      <w:r w:rsidR="009F33AF">
        <w:rPr>
          <w:rFonts w:ascii="宋体" w:eastAsia="宋体" w:hAnsi="宋体" w:hint="eastAsia"/>
          <w:color w:val="000000"/>
          <w:sz w:val="24"/>
        </w:rPr>
        <w:t>9</w:t>
      </w:r>
      <w:r>
        <w:rPr>
          <w:rFonts w:ascii="宋体" w:eastAsia="宋体" w:hAnsi="宋体"/>
          <w:color w:val="000000"/>
          <w:sz w:val="24"/>
        </w:rPr>
        <w:t>月</w:t>
      </w:r>
      <w:r w:rsidR="009F33AF">
        <w:rPr>
          <w:rFonts w:ascii="宋体" w:eastAsia="宋体" w:hAnsi="宋体" w:hint="eastAsia"/>
          <w:color w:val="000000"/>
          <w:sz w:val="24"/>
        </w:rPr>
        <w:t>7</w:t>
      </w:r>
      <w:r w:rsidR="00C90D3F">
        <w:rPr>
          <w:rFonts w:ascii="宋体" w:eastAsia="宋体" w:hAnsi="宋体"/>
          <w:color w:val="000000"/>
          <w:sz w:val="24"/>
        </w:rPr>
        <w:t>日（星期</w:t>
      </w:r>
      <w:r w:rsidR="00086CDD">
        <w:rPr>
          <w:rFonts w:ascii="宋体" w:eastAsia="宋体" w:hAnsi="宋体" w:hint="eastAsia"/>
          <w:color w:val="000000"/>
          <w:sz w:val="24"/>
        </w:rPr>
        <w:t>一</w:t>
      </w:r>
      <w:r>
        <w:rPr>
          <w:rFonts w:ascii="宋体" w:eastAsia="宋体" w:hAnsi="宋体"/>
          <w:color w:val="000000"/>
          <w:sz w:val="24"/>
        </w:rPr>
        <w:t>）15:00 （北京时间）</w:t>
      </w:r>
    </w:p>
    <w:p w:rsidR="00344EF6" w:rsidRDefault="00344EF6" w:rsidP="00344EF6">
      <w:pPr>
        <w:spacing w:beforeLines="50" w:before="156"/>
        <w:jc w:val="left"/>
        <w:rPr>
          <w:rFonts w:ascii="宋体" w:eastAsia="宋体" w:hAnsi="宋体"/>
          <w:color w:val="000000"/>
          <w:sz w:val="24"/>
        </w:rPr>
      </w:pPr>
      <w:r>
        <w:rPr>
          <w:rFonts w:ascii="宋体" w:eastAsia="宋体" w:hAnsi="宋体"/>
          <w:color w:val="000000"/>
          <w:sz w:val="24"/>
        </w:rPr>
        <w:t>8. 开标地点：深圳大学后勤楼620室。投标书直接送至开标室。</w:t>
      </w:r>
    </w:p>
    <w:p w:rsidR="00344EF6" w:rsidRDefault="00344EF6" w:rsidP="00344EF6">
      <w:pPr>
        <w:spacing w:beforeLines="50" w:before="156"/>
        <w:jc w:val="left"/>
        <w:rPr>
          <w:rFonts w:ascii="宋体" w:eastAsia="宋体" w:hAnsi="宋体"/>
          <w:color w:val="000000"/>
          <w:sz w:val="24"/>
        </w:rPr>
      </w:pPr>
    </w:p>
    <w:p w:rsidR="00344EF6" w:rsidRDefault="00344EF6" w:rsidP="00344EF6">
      <w:pPr>
        <w:spacing w:beforeLines="50" w:before="156"/>
        <w:jc w:val="right"/>
        <w:rPr>
          <w:rFonts w:ascii="宋体" w:eastAsia="宋体" w:hAnsi="宋体"/>
          <w:color w:val="000000"/>
          <w:sz w:val="24"/>
        </w:rPr>
      </w:pP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人：潘世炜 </w:t>
      </w:r>
      <w:proofErr w:type="gramStart"/>
      <w:r>
        <w:rPr>
          <w:rFonts w:ascii="宋体" w:eastAsia="宋体" w:hAnsi="宋体"/>
          <w:color w:val="000000"/>
          <w:sz w:val="24"/>
        </w:rPr>
        <w:t>甘长山</w:t>
      </w:r>
      <w:proofErr w:type="gramEnd"/>
      <w:r>
        <w:rPr>
          <w:rFonts w:ascii="宋体" w:eastAsia="宋体" w:hAnsi="宋体"/>
          <w:color w:val="000000"/>
          <w:sz w:val="24"/>
        </w:rPr>
        <w:t xml:space="preserve">  电  话：（0755）2653 1269 </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0755-26535738   投诉邮箱：ChenJC@SZU.EDU.CN</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344EF6" w:rsidRDefault="00344EF6" w:rsidP="00344EF6">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344EF6" w:rsidRDefault="00344EF6">
      <w:pPr>
        <w:widowControl/>
        <w:jc w:val="left"/>
        <w:rPr>
          <w:rFonts w:ascii="宋体" w:eastAsia="宋体" w:hAnsi="宋体"/>
          <w:color w:val="000000"/>
          <w:sz w:val="24"/>
        </w:rPr>
      </w:pPr>
      <w:r>
        <w:rPr>
          <w:rFonts w:ascii="宋体" w:eastAsia="宋体" w:hAnsi="宋体"/>
          <w:color w:val="000000"/>
          <w:sz w:val="24"/>
        </w:rPr>
        <w:br w:type="page"/>
      </w:r>
    </w:p>
    <w:p w:rsidR="00344EF6" w:rsidRDefault="00344EF6" w:rsidP="00344E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086CDD" w:rsidRPr="00086CDD" w:rsidRDefault="00086CDD" w:rsidP="00086CDD">
      <w:pPr>
        <w:spacing w:beforeLines="50" w:before="156"/>
        <w:jc w:val="left"/>
        <w:rPr>
          <w:rFonts w:ascii="仿宋" w:eastAsia="仿宋" w:hAnsi="仿宋"/>
          <w:b/>
          <w:sz w:val="24"/>
        </w:rPr>
      </w:pPr>
      <w:r>
        <w:rPr>
          <w:rFonts w:ascii="仿宋" w:eastAsia="仿宋" w:hAnsi="仿宋" w:hint="eastAsia"/>
          <w:b/>
          <w:sz w:val="24"/>
        </w:rPr>
        <w:t>一、</w:t>
      </w:r>
      <w:r w:rsidRPr="00086CDD">
        <w:rPr>
          <w:rFonts w:ascii="仿宋" w:eastAsia="仿宋" w:hAnsi="仿宋" w:hint="eastAsia"/>
          <w:b/>
          <w:sz w:val="24"/>
        </w:rPr>
        <w:t>邀请对象</w:t>
      </w:r>
      <w:r w:rsidRPr="00086CDD">
        <w:rPr>
          <w:rFonts w:ascii="仿宋" w:eastAsia="仿宋" w:hAnsi="仿宋"/>
          <w:b/>
          <w:sz w:val="24"/>
        </w:rPr>
        <w:t>：</w:t>
      </w:r>
    </w:p>
    <w:p w:rsidR="00086CDD" w:rsidRPr="00086CDD" w:rsidRDefault="008045B4" w:rsidP="00086CDD">
      <w:pPr>
        <w:spacing w:line="360" w:lineRule="auto"/>
        <w:ind w:firstLine="480"/>
        <w:rPr>
          <w:rFonts w:ascii="仿宋" w:eastAsia="仿宋" w:hAnsi="仿宋"/>
          <w:sz w:val="24"/>
        </w:rPr>
      </w:pPr>
      <w:r w:rsidRPr="008045B4">
        <w:rPr>
          <w:rFonts w:ascii="仿宋" w:eastAsia="仿宋" w:hAnsi="仿宋" w:hint="eastAsia"/>
          <w:sz w:val="24"/>
        </w:rPr>
        <w:t>深圳市圣迪翰文化传播有限公司、深圳市致</w:t>
      </w:r>
      <w:proofErr w:type="gramStart"/>
      <w:r w:rsidRPr="008045B4">
        <w:rPr>
          <w:rFonts w:ascii="仿宋" w:eastAsia="仿宋" w:hAnsi="仿宋" w:hint="eastAsia"/>
          <w:sz w:val="24"/>
        </w:rPr>
        <w:t>远文化</w:t>
      </w:r>
      <w:proofErr w:type="gramEnd"/>
      <w:r w:rsidRPr="008045B4">
        <w:rPr>
          <w:rFonts w:ascii="仿宋" w:eastAsia="仿宋" w:hAnsi="仿宋" w:hint="eastAsia"/>
          <w:sz w:val="24"/>
        </w:rPr>
        <w:t>传播有限公司、深圳市频响会议系统设备有限公司。</w:t>
      </w:r>
    </w:p>
    <w:p w:rsidR="00344EF6" w:rsidRPr="002043C3" w:rsidRDefault="00344EF6" w:rsidP="00086CDD">
      <w:pPr>
        <w:spacing w:beforeLines="50" w:before="156"/>
        <w:jc w:val="left"/>
        <w:rPr>
          <w:rFonts w:ascii="仿宋" w:eastAsia="仿宋" w:hAnsi="仿宋"/>
          <w:b/>
          <w:sz w:val="24"/>
        </w:rPr>
      </w:pPr>
      <w:r w:rsidRPr="002043C3">
        <w:rPr>
          <w:rFonts w:ascii="仿宋" w:eastAsia="仿宋" w:hAnsi="仿宋" w:hint="eastAsia"/>
          <w:b/>
          <w:sz w:val="24"/>
        </w:rPr>
        <w:t>二、投标报价和货币</w:t>
      </w:r>
    </w:p>
    <w:p w:rsidR="00344EF6" w:rsidRDefault="00344EF6"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344EF6" w:rsidRPr="002043C3" w:rsidRDefault="00344EF6"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四、投标保证金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所有投标人在开标前须提供投标</w:t>
      </w:r>
      <w:r w:rsidRPr="00086CDD">
        <w:rPr>
          <w:rFonts w:ascii="仿宋" w:eastAsia="仿宋" w:hAnsi="仿宋" w:hint="eastAsia"/>
          <w:color w:val="FF0000"/>
          <w:sz w:val="24"/>
        </w:rPr>
        <w:t>保证金现金5000</w:t>
      </w:r>
      <w:r w:rsidRPr="00086CDD">
        <w:rPr>
          <w:rFonts w:ascii="仿宋" w:eastAsia="仿宋" w:hAnsi="仿宋" w:hint="eastAsia"/>
          <w:sz w:val="24"/>
        </w:rPr>
        <w:t xml:space="preserve"> </w:t>
      </w:r>
      <w:r w:rsidRPr="00086CDD">
        <w:rPr>
          <w:rFonts w:ascii="仿宋" w:eastAsia="仿宋" w:hAnsi="仿宋" w:hint="eastAsia"/>
          <w:color w:val="FF0000"/>
          <w:sz w:val="24"/>
        </w:rPr>
        <w:t>元</w:t>
      </w:r>
      <w:r w:rsidRPr="002043C3">
        <w:rPr>
          <w:rFonts w:ascii="仿宋" w:eastAsia="仿宋" w:hAnsi="仿宋" w:hint="eastAsia"/>
          <w:sz w:val="24"/>
        </w:rPr>
        <w:t>（独立封存并标明投标人单位名称）。</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评标会议结束后，未中标单位的投标保证金当场退还。中标单位的投标保证金待合同签订后退还。</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若发生下列任何一种行为，招投标管理中心在书面通知投标人（或中标人）后没收其投标保证金：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1、投标人在投标文件中规定的投标有效期内撤回其投标；</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2、中标人在中标公示期(公示期为72小时)后五个工作日内未领取中标通知书；</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3、中标人在中标通知书中规定期限内未与采购人联系签订合同；</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五、付款计划</w:t>
      </w:r>
    </w:p>
    <w:p w:rsidR="00344EF6" w:rsidRPr="002043C3" w:rsidRDefault="00344EF6"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七、评标方法</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w:t>
      </w:r>
      <w:proofErr w:type="gramStart"/>
      <w:r w:rsidRPr="002043C3">
        <w:rPr>
          <w:rFonts w:ascii="仿宋" w:eastAsia="仿宋" w:hAnsi="仿宋" w:hint="eastAsia"/>
          <w:sz w:val="24"/>
        </w:rPr>
        <w:t>当有效</w:t>
      </w:r>
      <w:proofErr w:type="gramEnd"/>
      <w:r w:rsidRPr="002043C3">
        <w:rPr>
          <w:rFonts w:ascii="仿宋" w:eastAsia="仿宋" w:hAnsi="仿宋" w:hint="eastAsia"/>
          <w:sz w:val="24"/>
        </w:rPr>
        <w:t>报价不足三家时，由评标小组临时决定其它评标方式。影响评标结果的因素有：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w:t>
      </w:r>
      <w:r w:rsidRPr="002043C3">
        <w:rPr>
          <w:rFonts w:ascii="仿宋" w:eastAsia="仿宋" w:hAnsi="仿宋" w:hint="eastAsia"/>
          <w:sz w:val="24"/>
        </w:rPr>
        <w:lastRenderedPageBreak/>
        <w:t>人代表签名”处必须由投标人法定代表人或其授权代表签字，副本文件可采用正本文件复印件；</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招标文件中所提供的格式文件中，已标明“盖章”之处，必须加盖投标人法人公章。</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按照上述修正调整后的投标经投标人确认后，对投标人起约束作用。</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344EF6" w:rsidRPr="002043C3" w:rsidRDefault="00344EF6" w:rsidP="00073D55">
      <w:pPr>
        <w:spacing w:line="360" w:lineRule="auto"/>
        <w:rPr>
          <w:rFonts w:ascii="仿宋" w:eastAsia="仿宋" w:hAnsi="仿宋"/>
          <w:sz w:val="24"/>
        </w:rPr>
      </w:pPr>
    </w:p>
    <w:p w:rsidR="00344EF6" w:rsidRPr="002043C3" w:rsidRDefault="00344EF6" w:rsidP="00073D55">
      <w:pPr>
        <w:spacing w:line="360" w:lineRule="auto"/>
        <w:rPr>
          <w:rFonts w:ascii="仿宋" w:eastAsia="仿宋" w:hAnsi="仿宋"/>
          <w:b/>
          <w:sz w:val="24"/>
        </w:rPr>
      </w:pPr>
      <w:r w:rsidRPr="002043C3">
        <w:rPr>
          <w:rFonts w:ascii="仿宋" w:eastAsia="仿宋" w:hAnsi="仿宋" w:hint="eastAsia"/>
          <w:b/>
          <w:sz w:val="24"/>
        </w:rPr>
        <w:t>十三、质疑</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344EF6" w:rsidRPr="002043C3" w:rsidRDefault="00344EF6" w:rsidP="00073D55">
      <w:pPr>
        <w:spacing w:line="360" w:lineRule="auto"/>
        <w:rPr>
          <w:rFonts w:ascii="仿宋" w:eastAsia="仿宋" w:hAnsi="仿宋"/>
          <w:sz w:val="24"/>
        </w:rPr>
      </w:pPr>
      <w:r w:rsidRPr="002043C3">
        <w:rPr>
          <w:rFonts w:ascii="仿宋" w:eastAsia="仿宋" w:hAnsi="仿宋" w:hint="eastAsia"/>
          <w:sz w:val="24"/>
        </w:rPr>
        <w:lastRenderedPageBreak/>
        <w:t xml:space="preserve">　　5、质疑投诉人多次提供虚假情况的；</w:t>
      </w:r>
    </w:p>
    <w:p w:rsidR="00344EF6" w:rsidRPr="002043C3" w:rsidRDefault="00344EF6"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344EF6" w:rsidRDefault="00E64706" w:rsidP="00344EF6">
      <w:pPr>
        <w:spacing w:beforeLines="50" w:before="156"/>
        <w:jc w:val="left"/>
        <w:rPr>
          <w:rFonts w:ascii="仿宋" w:eastAsia="仿宋" w:hAnsi="宋体" w:hint="eastAsia"/>
          <w:color w:val="000000"/>
          <w:sz w:val="24"/>
        </w:rPr>
      </w:pPr>
      <w:r>
        <w:rPr>
          <w:rFonts w:ascii="仿宋" w:eastAsia="仿宋" w:hAnsi="宋体" w:hint="eastAsia"/>
          <w:color w:val="000000"/>
          <w:sz w:val="24"/>
        </w:rPr>
        <w:t>十四、其他</w:t>
      </w:r>
    </w:p>
    <w:p w:rsidR="00E64706" w:rsidRDefault="00E64706" w:rsidP="00344EF6">
      <w:pPr>
        <w:spacing w:beforeLines="50" w:before="156"/>
        <w:jc w:val="left"/>
        <w:rPr>
          <w:rFonts w:ascii="仿宋" w:eastAsia="仿宋" w:hAnsi="宋体"/>
          <w:color w:val="000000"/>
          <w:sz w:val="24"/>
        </w:rPr>
      </w:pPr>
    </w:p>
    <w:p w:rsidR="00344EF6" w:rsidRDefault="00344EF6" w:rsidP="00F733E7">
      <w:pPr>
        <w:spacing w:beforeLines="50" w:before="156"/>
        <w:ind w:firstLine="480"/>
        <w:jc w:val="left"/>
        <w:rPr>
          <w:rFonts w:ascii="仿宋" w:eastAsia="仿宋" w:hAnsi="宋体"/>
          <w:color w:val="000000"/>
          <w:sz w:val="24"/>
        </w:rPr>
      </w:pPr>
      <w:r>
        <w:rPr>
          <w:rFonts w:ascii="仿宋" w:eastAsia="仿宋" w:hAnsi="宋体"/>
          <w:color w:val="000000"/>
          <w:sz w:val="24"/>
        </w:rPr>
        <w:br w:type="page"/>
      </w:r>
    </w:p>
    <w:p w:rsidR="008045B4" w:rsidRDefault="008045B4" w:rsidP="00344EF6">
      <w:pPr>
        <w:spacing w:beforeLines="50" w:before="156"/>
        <w:jc w:val="center"/>
        <w:rPr>
          <w:rFonts w:ascii="华文新魏" w:eastAsia="华文新魏" w:hAnsi="宋体"/>
          <w:b/>
          <w:color w:val="000000"/>
          <w:sz w:val="48"/>
        </w:rPr>
        <w:sectPr w:rsidR="008045B4" w:rsidSect="00275437">
          <w:headerReference w:type="default" r:id="rId8"/>
          <w:footerReference w:type="even" r:id="rId9"/>
          <w:footerReference w:type="default" r:id="rId10"/>
          <w:footerReference w:type="first" r:id="rId11"/>
          <w:pgSz w:w="11906" w:h="16838"/>
          <w:pgMar w:top="1440" w:right="1800" w:bottom="1440" w:left="1800" w:header="851" w:footer="992" w:gutter="0"/>
          <w:cols w:space="425"/>
          <w:docGrid w:type="lines" w:linePitch="312"/>
        </w:sectPr>
      </w:pPr>
    </w:p>
    <w:p w:rsidR="00344EF6" w:rsidRDefault="00FC421A" w:rsidP="00344E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项目需求</w:t>
      </w:r>
    </w:p>
    <w:tbl>
      <w:tblPr>
        <w:tblpPr w:leftFromText="180" w:rightFromText="180" w:vertAnchor="page" w:horzAnchor="margin" w:tblpXSpec="center" w:tblpY="3625"/>
        <w:tblW w:w="13088" w:type="dxa"/>
        <w:tblLook w:val="0000" w:firstRow="0" w:lastRow="0" w:firstColumn="0" w:lastColumn="0" w:noHBand="0" w:noVBand="0"/>
      </w:tblPr>
      <w:tblGrid>
        <w:gridCol w:w="2642"/>
        <w:gridCol w:w="7190"/>
        <w:gridCol w:w="688"/>
        <w:gridCol w:w="739"/>
        <w:gridCol w:w="1829"/>
      </w:tblGrid>
      <w:tr w:rsidR="00E64706" w:rsidRPr="00D77EAB" w:rsidTr="002A28D1">
        <w:trPr>
          <w:trHeight w:val="439"/>
        </w:trPr>
        <w:tc>
          <w:tcPr>
            <w:tcW w:w="2642" w:type="dxa"/>
            <w:vMerge w:val="restart"/>
            <w:tcBorders>
              <w:top w:val="single" w:sz="4" w:space="0" w:color="auto"/>
              <w:left w:val="single" w:sz="4" w:space="0" w:color="auto"/>
              <w:right w:val="nil"/>
            </w:tcBorders>
            <w:shd w:val="clear" w:color="auto" w:fill="auto"/>
            <w:vAlign w:val="center"/>
          </w:tcPr>
          <w:p w:rsidR="00E64706" w:rsidRDefault="00E64706" w:rsidP="002A28D1">
            <w:pPr>
              <w:jc w:val="center"/>
              <w:rPr>
                <w:rFonts w:ascii="微软雅黑" w:eastAsia="微软雅黑" w:hAnsi="微软雅黑" w:cs="宋体" w:hint="eastAsia"/>
                <w:b/>
                <w:bCs/>
                <w:color w:val="000000"/>
                <w:kern w:val="0"/>
                <w:sz w:val="32"/>
                <w:szCs w:val="32"/>
              </w:rPr>
            </w:pPr>
            <w:r>
              <w:rPr>
                <w:rFonts w:ascii="微软雅黑" w:eastAsia="微软雅黑" w:hAnsi="微软雅黑" w:cs="宋体" w:hint="eastAsia"/>
                <w:b/>
                <w:bCs/>
                <w:color w:val="000000"/>
                <w:kern w:val="0"/>
                <w:sz w:val="32"/>
                <w:szCs w:val="32"/>
              </w:rPr>
              <w:t>节目策划制作</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center"/>
          </w:tcPr>
          <w:p w:rsidR="00E64706" w:rsidRDefault="00E64706" w:rsidP="00E64706">
            <w:pPr>
              <w:widowControl/>
              <w:jc w:val="center"/>
              <w:rPr>
                <w:rFonts w:ascii="微软雅黑" w:eastAsia="微软雅黑" w:hAnsi="微软雅黑" w:cs="宋体" w:hint="eastAsia"/>
                <w:color w:val="000000"/>
                <w:kern w:val="0"/>
                <w:sz w:val="24"/>
              </w:rPr>
            </w:pPr>
            <w:r>
              <w:rPr>
                <w:rFonts w:ascii="微软雅黑" w:eastAsia="微软雅黑" w:hAnsi="微软雅黑" w:cs="宋体" w:hint="eastAsia"/>
                <w:color w:val="000000"/>
                <w:kern w:val="0"/>
                <w:sz w:val="24"/>
              </w:rPr>
              <w:t>规格</w:t>
            </w:r>
          </w:p>
        </w:tc>
        <w:tc>
          <w:tcPr>
            <w:tcW w:w="688" w:type="dxa"/>
            <w:tcBorders>
              <w:top w:val="single" w:sz="4" w:space="0" w:color="auto"/>
              <w:left w:val="nil"/>
              <w:bottom w:val="single" w:sz="4" w:space="0" w:color="auto"/>
              <w:right w:val="single" w:sz="4" w:space="0" w:color="auto"/>
            </w:tcBorders>
            <w:shd w:val="clear" w:color="auto" w:fill="auto"/>
            <w:vAlign w:val="center"/>
          </w:tcPr>
          <w:p w:rsidR="00E64706" w:rsidRDefault="00E64706" w:rsidP="002A28D1">
            <w:pPr>
              <w:widowControl/>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数量</w:t>
            </w:r>
          </w:p>
        </w:tc>
        <w:tc>
          <w:tcPr>
            <w:tcW w:w="739" w:type="dxa"/>
            <w:tcBorders>
              <w:top w:val="single" w:sz="4" w:space="0" w:color="auto"/>
              <w:left w:val="nil"/>
              <w:bottom w:val="single" w:sz="4" w:space="0" w:color="auto"/>
              <w:right w:val="single" w:sz="4" w:space="0" w:color="auto"/>
            </w:tcBorders>
            <w:shd w:val="clear" w:color="auto" w:fill="auto"/>
            <w:vAlign w:val="center"/>
          </w:tcPr>
          <w:p w:rsidR="00E64706" w:rsidRDefault="00E64706" w:rsidP="002A28D1">
            <w:pPr>
              <w:widowControl/>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单位</w:t>
            </w:r>
          </w:p>
        </w:tc>
        <w:tc>
          <w:tcPr>
            <w:tcW w:w="1829" w:type="dxa"/>
            <w:tcBorders>
              <w:top w:val="single" w:sz="4" w:space="0" w:color="auto"/>
              <w:left w:val="nil"/>
              <w:bottom w:val="single" w:sz="4" w:space="0" w:color="auto"/>
              <w:right w:val="single" w:sz="4" w:space="0" w:color="auto"/>
            </w:tcBorders>
            <w:shd w:val="clear" w:color="auto" w:fill="auto"/>
            <w:vAlign w:val="center"/>
          </w:tcPr>
          <w:p w:rsidR="00E64706" w:rsidRDefault="00E64706" w:rsidP="002A28D1">
            <w:pPr>
              <w:widowControl/>
              <w:jc w:val="center"/>
              <w:rPr>
                <w:rFonts w:ascii="微软雅黑" w:eastAsia="微软雅黑" w:hAnsi="微软雅黑" w:cs="宋体" w:hint="eastAsia"/>
                <w:color w:val="000000"/>
                <w:kern w:val="0"/>
                <w:sz w:val="22"/>
              </w:rPr>
            </w:pPr>
          </w:p>
        </w:tc>
      </w:tr>
      <w:tr w:rsidR="00E64706" w:rsidRPr="00D77EAB" w:rsidTr="002A28D1">
        <w:trPr>
          <w:trHeight w:val="439"/>
        </w:trPr>
        <w:tc>
          <w:tcPr>
            <w:tcW w:w="2642" w:type="dxa"/>
            <w:vMerge/>
            <w:tcBorders>
              <w:top w:val="single" w:sz="4" w:space="0" w:color="auto"/>
              <w:left w:val="single" w:sz="4" w:space="0" w:color="auto"/>
              <w:right w:val="nil"/>
            </w:tcBorders>
            <w:shd w:val="clear" w:color="auto" w:fill="auto"/>
            <w:vAlign w:val="center"/>
          </w:tcPr>
          <w:p w:rsidR="00E64706" w:rsidRDefault="00E64706" w:rsidP="00E64706">
            <w:pPr>
              <w:jc w:val="center"/>
              <w:rPr>
                <w:rFonts w:ascii="微软雅黑" w:eastAsia="微软雅黑" w:hAnsi="微软雅黑" w:cs="宋体" w:hint="eastAsia"/>
                <w:b/>
                <w:bCs/>
                <w:color w:val="000000"/>
                <w:kern w:val="0"/>
                <w:sz w:val="32"/>
                <w:szCs w:val="32"/>
              </w:rPr>
            </w:pPr>
          </w:p>
        </w:tc>
        <w:tc>
          <w:tcPr>
            <w:tcW w:w="7190" w:type="dxa"/>
            <w:tcBorders>
              <w:top w:val="single" w:sz="4" w:space="0" w:color="auto"/>
              <w:left w:val="single" w:sz="4" w:space="0" w:color="auto"/>
              <w:bottom w:val="single" w:sz="4" w:space="0" w:color="auto"/>
              <w:right w:val="single" w:sz="4" w:space="0" w:color="auto"/>
            </w:tcBorders>
            <w:shd w:val="clear" w:color="auto" w:fill="auto"/>
            <w:vAlign w:val="center"/>
          </w:tcPr>
          <w:p w:rsidR="00E64706" w:rsidRDefault="00E64706" w:rsidP="00E64706">
            <w:pPr>
              <w:widowControl/>
              <w:jc w:val="left"/>
              <w:rPr>
                <w:rFonts w:ascii="微软雅黑" w:eastAsia="微软雅黑" w:hAnsi="微软雅黑" w:cs="宋体" w:hint="eastAsia"/>
                <w:color w:val="000000"/>
                <w:kern w:val="0"/>
                <w:sz w:val="24"/>
              </w:rPr>
            </w:pPr>
            <w:r>
              <w:rPr>
                <w:rFonts w:ascii="微软雅黑" w:eastAsia="微软雅黑" w:hAnsi="微软雅黑" w:cs="宋体" w:hint="eastAsia"/>
                <w:color w:val="000000"/>
                <w:kern w:val="0"/>
                <w:sz w:val="24"/>
              </w:rPr>
              <w:t>超高清广播级摄像机、后期合成剪辑光碟一批，整台晚会音乐合成、制作费</w:t>
            </w:r>
          </w:p>
        </w:tc>
        <w:tc>
          <w:tcPr>
            <w:tcW w:w="688" w:type="dxa"/>
            <w:tcBorders>
              <w:top w:val="single" w:sz="4" w:space="0" w:color="auto"/>
              <w:left w:val="nil"/>
              <w:bottom w:val="single" w:sz="4" w:space="0" w:color="auto"/>
              <w:right w:val="single" w:sz="4" w:space="0" w:color="auto"/>
            </w:tcBorders>
            <w:shd w:val="clear" w:color="auto" w:fill="auto"/>
            <w:vAlign w:val="center"/>
          </w:tcPr>
          <w:p w:rsidR="00E64706" w:rsidRDefault="00E64706" w:rsidP="00E64706">
            <w:pPr>
              <w:widowControl/>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p>
        </w:tc>
        <w:tc>
          <w:tcPr>
            <w:tcW w:w="739" w:type="dxa"/>
            <w:tcBorders>
              <w:top w:val="single" w:sz="4" w:space="0" w:color="auto"/>
              <w:left w:val="nil"/>
              <w:bottom w:val="single" w:sz="4" w:space="0" w:color="auto"/>
              <w:right w:val="single" w:sz="4" w:space="0" w:color="auto"/>
            </w:tcBorders>
            <w:shd w:val="clear" w:color="auto" w:fill="auto"/>
            <w:vAlign w:val="center"/>
          </w:tcPr>
          <w:p w:rsidR="00E64706" w:rsidRDefault="00E64706" w:rsidP="00E64706">
            <w:pPr>
              <w:widowControl/>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项</w:t>
            </w:r>
          </w:p>
        </w:tc>
        <w:tc>
          <w:tcPr>
            <w:tcW w:w="1829" w:type="dxa"/>
            <w:tcBorders>
              <w:top w:val="single" w:sz="4" w:space="0" w:color="auto"/>
              <w:left w:val="nil"/>
              <w:bottom w:val="single" w:sz="4" w:space="0" w:color="auto"/>
              <w:right w:val="single" w:sz="4" w:space="0" w:color="auto"/>
            </w:tcBorders>
            <w:shd w:val="clear" w:color="auto" w:fill="auto"/>
            <w:vAlign w:val="center"/>
          </w:tcPr>
          <w:p w:rsidR="00E64706" w:rsidRDefault="00E64706" w:rsidP="00E64706">
            <w:pPr>
              <w:widowControl/>
              <w:jc w:val="center"/>
              <w:rPr>
                <w:rFonts w:ascii="微软雅黑" w:eastAsia="微软雅黑" w:hAnsi="微软雅黑" w:cs="宋体" w:hint="eastAsia"/>
                <w:color w:val="000000"/>
                <w:kern w:val="0"/>
                <w:sz w:val="22"/>
              </w:rPr>
            </w:pPr>
          </w:p>
        </w:tc>
      </w:tr>
      <w:tr w:rsidR="00E64706" w:rsidRPr="00D77EAB" w:rsidTr="002A28D1">
        <w:trPr>
          <w:trHeight w:val="439"/>
        </w:trPr>
        <w:tc>
          <w:tcPr>
            <w:tcW w:w="2642" w:type="dxa"/>
            <w:vMerge/>
            <w:tcBorders>
              <w:left w:val="single" w:sz="4" w:space="0" w:color="auto"/>
              <w:right w:val="nil"/>
            </w:tcBorders>
            <w:shd w:val="clear" w:color="auto" w:fill="auto"/>
            <w:vAlign w:val="center"/>
          </w:tcPr>
          <w:p w:rsidR="00E64706" w:rsidRPr="00D77EAB" w:rsidRDefault="00E64706" w:rsidP="00E64706">
            <w:pPr>
              <w:widowControl/>
              <w:jc w:val="center"/>
              <w:rPr>
                <w:rFonts w:ascii="微软雅黑" w:eastAsia="微软雅黑" w:hAnsi="微软雅黑" w:cs="宋体" w:hint="eastAsia"/>
                <w:b/>
                <w:bCs/>
                <w:color w:val="000000"/>
                <w:kern w:val="0"/>
                <w:sz w:val="32"/>
                <w:szCs w:val="32"/>
              </w:rPr>
            </w:pPr>
          </w:p>
        </w:tc>
        <w:tc>
          <w:tcPr>
            <w:tcW w:w="7190" w:type="dxa"/>
            <w:tcBorders>
              <w:top w:val="single" w:sz="4" w:space="0" w:color="auto"/>
              <w:left w:val="single" w:sz="4" w:space="0" w:color="auto"/>
              <w:bottom w:val="single" w:sz="4" w:space="0" w:color="auto"/>
              <w:right w:val="single" w:sz="4" w:space="0" w:color="auto"/>
            </w:tcBorders>
            <w:shd w:val="clear" w:color="auto" w:fill="auto"/>
            <w:vAlign w:val="center"/>
          </w:tcPr>
          <w:p w:rsidR="00E64706" w:rsidRPr="00D77EAB" w:rsidRDefault="00E64706" w:rsidP="00E64706">
            <w:pPr>
              <w:widowControl/>
              <w:jc w:val="left"/>
              <w:rPr>
                <w:rFonts w:ascii="微软雅黑" w:eastAsia="微软雅黑" w:hAnsi="微软雅黑" w:cs="宋体" w:hint="eastAsia"/>
                <w:color w:val="000000"/>
                <w:kern w:val="0"/>
                <w:sz w:val="24"/>
              </w:rPr>
            </w:pPr>
            <w:r>
              <w:rPr>
                <w:rFonts w:ascii="微软雅黑" w:eastAsia="微软雅黑" w:hAnsi="微软雅黑" w:cs="宋体" w:hint="eastAsia"/>
                <w:color w:val="000000"/>
                <w:kern w:val="0"/>
                <w:sz w:val="24"/>
              </w:rPr>
              <w:t>两个节目的音乐创编、录制、制作(2首)</w:t>
            </w:r>
          </w:p>
        </w:tc>
        <w:tc>
          <w:tcPr>
            <w:tcW w:w="688" w:type="dxa"/>
            <w:tcBorders>
              <w:top w:val="nil"/>
              <w:left w:val="nil"/>
              <w:bottom w:val="single" w:sz="4" w:space="0" w:color="auto"/>
              <w:right w:val="single" w:sz="4" w:space="0" w:color="auto"/>
            </w:tcBorders>
            <w:shd w:val="clear" w:color="auto" w:fill="auto"/>
            <w:vAlign w:val="center"/>
          </w:tcPr>
          <w:p w:rsidR="00E64706" w:rsidRPr="00D77EAB" w:rsidRDefault="00E64706" w:rsidP="00E64706">
            <w:pPr>
              <w:widowControl/>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p>
        </w:tc>
        <w:tc>
          <w:tcPr>
            <w:tcW w:w="739" w:type="dxa"/>
            <w:tcBorders>
              <w:top w:val="nil"/>
              <w:left w:val="nil"/>
              <w:bottom w:val="single" w:sz="4" w:space="0" w:color="auto"/>
              <w:right w:val="single" w:sz="4" w:space="0" w:color="auto"/>
            </w:tcBorders>
            <w:shd w:val="clear" w:color="auto" w:fill="auto"/>
            <w:vAlign w:val="center"/>
          </w:tcPr>
          <w:p w:rsidR="00E64706" w:rsidRPr="00D77EAB" w:rsidRDefault="00E64706" w:rsidP="00E64706">
            <w:pPr>
              <w:widowControl/>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项</w:t>
            </w:r>
          </w:p>
        </w:tc>
        <w:tc>
          <w:tcPr>
            <w:tcW w:w="1829" w:type="dxa"/>
            <w:tcBorders>
              <w:top w:val="nil"/>
              <w:left w:val="nil"/>
              <w:bottom w:val="single" w:sz="4" w:space="0" w:color="auto"/>
              <w:right w:val="single" w:sz="4" w:space="0" w:color="auto"/>
            </w:tcBorders>
            <w:shd w:val="clear" w:color="auto" w:fill="auto"/>
            <w:vAlign w:val="center"/>
          </w:tcPr>
          <w:p w:rsidR="00E64706" w:rsidRPr="00D77EAB" w:rsidRDefault="00E64706" w:rsidP="00E64706">
            <w:pPr>
              <w:widowControl/>
              <w:jc w:val="center"/>
              <w:rPr>
                <w:rFonts w:ascii="微软雅黑" w:eastAsia="微软雅黑" w:hAnsi="微软雅黑" w:cs="宋体" w:hint="eastAsia"/>
                <w:color w:val="000000"/>
                <w:kern w:val="0"/>
                <w:sz w:val="22"/>
              </w:rPr>
            </w:pPr>
          </w:p>
        </w:tc>
      </w:tr>
      <w:tr w:rsidR="00E64706" w:rsidRPr="00D77EAB" w:rsidTr="002A28D1">
        <w:trPr>
          <w:trHeight w:val="439"/>
        </w:trPr>
        <w:tc>
          <w:tcPr>
            <w:tcW w:w="2642" w:type="dxa"/>
            <w:vMerge/>
            <w:tcBorders>
              <w:left w:val="single" w:sz="4" w:space="0" w:color="auto"/>
              <w:right w:val="nil"/>
            </w:tcBorders>
            <w:vAlign w:val="center"/>
          </w:tcPr>
          <w:p w:rsidR="00E64706" w:rsidRPr="00D77EAB" w:rsidRDefault="00E64706" w:rsidP="00E64706">
            <w:pPr>
              <w:widowControl/>
              <w:jc w:val="left"/>
              <w:rPr>
                <w:rFonts w:ascii="微软雅黑" w:eastAsia="微软雅黑" w:hAnsi="微软雅黑" w:cs="宋体"/>
                <w:b/>
                <w:bCs/>
                <w:color w:val="000000"/>
                <w:kern w:val="0"/>
                <w:sz w:val="32"/>
                <w:szCs w:val="32"/>
              </w:rPr>
            </w:pPr>
          </w:p>
        </w:tc>
        <w:tc>
          <w:tcPr>
            <w:tcW w:w="7190" w:type="dxa"/>
            <w:tcBorders>
              <w:top w:val="nil"/>
              <w:left w:val="single" w:sz="4" w:space="0" w:color="auto"/>
              <w:bottom w:val="single" w:sz="4" w:space="0" w:color="auto"/>
              <w:right w:val="single" w:sz="4" w:space="0" w:color="auto"/>
            </w:tcBorders>
            <w:shd w:val="clear" w:color="auto" w:fill="auto"/>
            <w:vAlign w:val="center"/>
          </w:tcPr>
          <w:p w:rsidR="00E64706" w:rsidRPr="00D77EAB" w:rsidRDefault="00E64706" w:rsidP="00E64706">
            <w:pPr>
              <w:widowControl/>
              <w:jc w:val="left"/>
              <w:rPr>
                <w:rFonts w:ascii="微软雅黑" w:eastAsia="微软雅黑" w:hAnsi="微软雅黑" w:cs="宋体" w:hint="eastAsia"/>
                <w:color w:val="000000"/>
                <w:kern w:val="0"/>
                <w:sz w:val="24"/>
              </w:rPr>
            </w:pPr>
            <w:r>
              <w:rPr>
                <w:rFonts w:ascii="微软雅黑" w:eastAsia="微软雅黑" w:hAnsi="微软雅黑" w:cs="宋体" w:hint="eastAsia"/>
                <w:color w:val="000000"/>
                <w:kern w:val="0"/>
                <w:sz w:val="24"/>
              </w:rPr>
              <w:t>两个节目的服装设计、制作(18套*1000、24套*900)</w:t>
            </w:r>
          </w:p>
        </w:tc>
        <w:tc>
          <w:tcPr>
            <w:tcW w:w="688" w:type="dxa"/>
            <w:tcBorders>
              <w:top w:val="nil"/>
              <w:left w:val="nil"/>
              <w:bottom w:val="single" w:sz="4" w:space="0" w:color="auto"/>
              <w:right w:val="single" w:sz="4" w:space="0" w:color="auto"/>
            </w:tcBorders>
            <w:shd w:val="clear" w:color="auto" w:fill="auto"/>
            <w:vAlign w:val="center"/>
          </w:tcPr>
          <w:p w:rsidR="00E64706" w:rsidRPr="00D77EAB" w:rsidRDefault="00E64706" w:rsidP="00E64706">
            <w:pPr>
              <w:widowControl/>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1</w:t>
            </w:r>
          </w:p>
        </w:tc>
        <w:tc>
          <w:tcPr>
            <w:tcW w:w="739" w:type="dxa"/>
            <w:tcBorders>
              <w:top w:val="nil"/>
              <w:left w:val="nil"/>
              <w:bottom w:val="single" w:sz="4" w:space="0" w:color="auto"/>
              <w:right w:val="single" w:sz="4" w:space="0" w:color="auto"/>
            </w:tcBorders>
            <w:shd w:val="clear" w:color="auto" w:fill="auto"/>
            <w:vAlign w:val="center"/>
          </w:tcPr>
          <w:p w:rsidR="00E64706" w:rsidRPr="00D77EAB" w:rsidRDefault="00E64706" w:rsidP="00E64706">
            <w:pPr>
              <w:widowControl/>
              <w:jc w:val="center"/>
              <w:rPr>
                <w:rFonts w:ascii="微软雅黑" w:eastAsia="微软雅黑" w:hAnsi="微软雅黑" w:cs="宋体" w:hint="eastAsia"/>
                <w:color w:val="000000"/>
                <w:kern w:val="0"/>
                <w:sz w:val="22"/>
              </w:rPr>
            </w:pPr>
            <w:r>
              <w:rPr>
                <w:rFonts w:ascii="微软雅黑" w:eastAsia="微软雅黑" w:hAnsi="微软雅黑" w:cs="宋体" w:hint="eastAsia"/>
                <w:color w:val="000000"/>
                <w:kern w:val="0"/>
                <w:sz w:val="22"/>
              </w:rPr>
              <w:t>项</w:t>
            </w:r>
          </w:p>
        </w:tc>
        <w:tc>
          <w:tcPr>
            <w:tcW w:w="1829" w:type="dxa"/>
            <w:tcBorders>
              <w:top w:val="nil"/>
              <w:left w:val="nil"/>
              <w:bottom w:val="single" w:sz="4" w:space="0" w:color="auto"/>
              <w:right w:val="single" w:sz="4" w:space="0" w:color="auto"/>
            </w:tcBorders>
            <w:shd w:val="clear" w:color="auto" w:fill="auto"/>
            <w:vAlign w:val="center"/>
          </w:tcPr>
          <w:p w:rsidR="00E64706" w:rsidRPr="00D77EAB" w:rsidRDefault="00E64706" w:rsidP="00E64706">
            <w:pPr>
              <w:widowControl/>
              <w:rPr>
                <w:rFonts w:ascii="微软雅黑" w:eastAsia="微软雅黑" w:hAnsi="微软雅黑" w:cs="宋体" w:hint="eastAsia"/>
                <w:color w:val="000000"/>
                <w:kern w:val="0"/>
                <w:sz w:val="22"/>
              </w:rPr>
            </w:pPr>
          </w:p>
        </w:tc>
      </w:tr>
      <w:tr w:rsidR="00E64706" w:rsidRPr="00D77EAB" w:rsidTr="002A28D1">
        <w:trPr>
          <w:trHeight w:val="439"/>
        </w:trPr>
        <w:tc>
          <w:tcPr>
            <w:tcW w:w="2642" w:type="dxa"/>
            <w:vMerge/>
            <w:tcBorders>
              <w:left w:val="single" w:sz="4" w:space="0" w:color="auto"/>
              <w:bottom w:val="single" w:sz="4" w:space="0" w:color="000000"/>
              <w:right w:val="nil"/>
            </w:tcBorders>
            <w:vAlign w:val="center"/>
          </w:tcPr>
          <w:p w:rsidR="00E64706" w:rsidRPr="00D77EAB" w:rsidRDefault="00E64706" w:rsidP="00E64706">
            <w:pPr>
              <w:widowControl/>
              <w:jc w:val="left"/>
              <w:rPr>
                <w:rFonts w:ascii="微软雅黑" w:eastAsia="微软雅黑" w:hAnsi="微软雅黑" w:cs="宋体"/>
                <w:b/>
                <w:bCs/>
                <w:color w:val="000000"/>
                <w:kern w:val="0"/>
                <w:sz w:val="32"/>
                <w:szCs w:val="32"/>
              </w:rPr>
            </w:pPr>
          </w:p>
        </w:tc>
        <w:tc>
          <w:tcPr>
            <w:tcW w:w="7190" w:type="dxa"/>
            <w:tcBorders>
              <w:top w:val="nil"/>
              <w:left w:val="single" w:sz="4" w:space="0" w:color="auto"/>
              <w:bottom w:val="single" w:sz="4" w:space="0" w:color="auto"/>
              <w:right w:val="single" w:sz="4" w:space="0" w:color="auto"/>
            </w:tcBorders>
            <w:shd w:val="clear" w:color="auto" w:fill="CCFFCC"/>
            <w:vAlign w:val="center"/>
          </w:tcPr>
          <w:p w:rsidR="00E64706" w:rsidRPr="00D77EAB" w:rsidRDefault="00E64706" w:rsidP="00E64706">
            <w:pPr>
              <w:widowControl/>
              <w:jc w:val="left"/>
              <w:rPr>
                <w:rFonts w:ascii="微软雅黑" w:eastAsia="微软雅黑" w:hAnsi="微软雅黑" w:cs="宋体" w:hint="eastAsia"/>
                <w:color w:val="000000"/>
                <w:kern w:val="0"/>
                <w:sz w:val="24"/>
              </w:rPr>
            </w:pPr>
          </w:p>
        </w:tc>
        <w:tc>
          <w:tcPr>
            <w:tcW w:w="688" w:type="dxa"/>
            <w:tcBorders>
              <w:top w:val="nil"/>
              <w:left w:val="nil"/>
              <w:bottom w:val="single" w:sz="4" w:space="0" w:color="auto"/>
              <w:right w:val="single" w:sz="4" w:space="0" w:color="auto"/>
            </w:tcBorders>
            <w:shd w:val="clear" w:color="auto" w:fill="CCFFCC"/>
            <w:vAlign w:val="center"/>
          </w:tcPr>
          <w:p w:rsidR="00E64706" w:rsidRPr="00D77EAB" w:rsidRDefault="00E64706" w:rsidP="00E64706">
            <w:pPr>
              <w:widowControl/>
              <w:jc w:val="center"/>
              <w:rPr>
                <w:rFonts w:ascii="微软雅黑" w:eastAsia="微软雅黑" w:hAnsi="微软雅黑" w:cs="宋体"/>
                <w:color w:val="000000"/>
                <w:kern w:val="0"/>
                <w:sz w:val="22"/>
              </w:rPr>
            </w:pPr>
          </w:p>
        </w:tc>
        <w:tc>
          <w:tcPr>
            <w:tcW w:w="739" w:type="dxa"/>
            <w:tcBorders>
              <w:top w:val="nil"/>
              <w:left w:val="nil"/>
              <w:bottom w:val="single" w:sz="4" w:space="0" w:color="auto"/>
              <w:right w:val="single" w:sz="4" w:space="0" w:color="auto"/>
            </w:tcBorders>
            <w:shd w:val="clear" w:color="auto" w:fill="CCFFCC"/>
            <w:vAlign w:val="center"/>
          </w:tcPr>
          <w:p w:rsidR="00E64706" w:rsidRPr="00D77EAB" w:rsidRDefault="00E64706" w:rsidP="00E64706">
            <w:pPr>
              <w:widowControl/>
              <w:jc w:val="center"/>
              <w:rPr>
                <w:rFonts w:ascii="微软雅黑" w:eastAsia="微软雅黑" w:hAnsi="微软雅黑" w:cs="宋体"/>
                <w:color w:val="000000"/>
                <w:kern w:val="0"/>
                <w:sz w:val="22"/>
              </w:rPr>
            </w:pPr>
          </w:p>
        </w:tc>
        <w:tc>
          <w:tcPr>
            <w:tcW w:w="1829" w:type="dxa"/>
            <w:tcBorders>
              <w:top w:val="nil"/>
              <w:left w:val="nil"/>
              <w:bottom w:val="single" w:sz="4" w:space="0" w:color="auto"/>
              <w:right w:val="single" w:sz="4" w:space="0" w:color="auto"/>
            </w:tcBorders>
            <w:shd w:val="clear" w:color="auto" w:fill="CCFFCC"/>
            <w:vAlign w:val="center"/>
          </w:tcPr>
          <w:p w:rsidR="00E64706" w:rsidRPr="00D77EAB" w:rsidRDefault="00E64706" w:rsidP="00E64706">
            <w:pPr>
              <w:widowControl/>
              <w:jc w:val="center"/>
              <w:rPr>
                <w:rFonts w:ascii="微软雅黑" w:eastAsia="微软雅黑" w:hAnsi="微软雅黑" w:cs="宋体" w:hint="eastAsia"/>
                <w:color w:val="000000"/>
                <w:kern w:val="0"/>
                <w:sz w:val="22"/>
              </w:rPr>
            </w:pPr>
          </w:p>
        </w:tc>
      </w:tr>
    </w:tbl>
    <w:p w:rsidR="005C4F22" w:rsidRDefault="005C4F22" w:rsidP="00FC421A">
      <w:pPr>
        <w:rPr>
          <w:rFonts w:ascii="宋体" w:hAnsi="宋体"/>
          <w:sz w:val="28"/>
          <w:szCs w:val="28"/>
        </w:rPr>
      </w:pPr>
    </w:p>
    <w:p w:rsidR="00E64706" w:rsidRDefault="00E64706" w:rsidP="00E64706">
      <w:pPr>
        <w:tabs>
          <w:tab w:val="left" w:pos="2265"/>
        </w:tabs>
        <w:rPr>
          <w:rFonts w:ascii="宋体" w:hAnsi="宋体"/>
          <w:sz w:val="28"/>
          <w:szCs w:val="28"/>
        </w:rPr>
      </w:pPr>
      <w:r>
        <w:rPr>
          <w:rFonts w:ascii="宋体" w:hAnsi="宋体"/>
          <w:sz w:val="28"/>
          <w:szCs w:val="28"/>
        </w:rPr>
        <w:tab/>
      </w:r>
      <w:r>
        <w:rPr>
          <w:rFonts w:ascii="宋体" w:hAnsi="宋体" w:hint="eastAsia"/>
          <w:sz w:val="28"/>
          <w:szCs w:val="28"/>
        </w:rPr>
        <w:t>备注：文艺演出时间为2015年9月16日。</w:t>
      </w:r>
      <w:bookmarkStart w:id="0" w:name="_GoBack"/>
      <w:bookmarkEnd w:id="0"/>
    </w:p>
    <w:p w:rsidR="00E64706" w:rsidRPr="00E64706" w:rsidRDefault="00E64706" w:rsidP="00E64706">
      <w:pPr>
        <w:rPr>
          <w:rFonts w:ascii="宋体" w:hAnsi="宋体"/>
          <w:sz w:val="28"/>
          <w:szCs w:val="28"/>
        </w:rPr>
      </w:pPr>
    </w:p>
    <w:p w:rsidR="00E64706" w:rsidRPr="00E64706" w:rsidRDefault="00E64706" w:rsidP="00E64706">
      <w:pPr>
        <w:rPr>
          <w:rFonts w:ascii="宋体" w:hAnsi="宋体"/>
          <w:sz w:val="28"/>
          <w:szCs w:val="28"/>
        </w:rPr>
      </w:pPr>
    </w:p>
    <w:p w:rsidR="00E64706" w:rsidRPr="00E64706" w:rsidRDefault="00E64706" w:rsidP="00E64706">
      <w:pPr>
        <w:rPr>
          <w:rFonts w:ascii="宋体" w:hAnsi="宋体"/>
          <w:sz w:val="28"/>
          <w:szCs w:val="28"/>
        </w:rPr>
      </w:pPr>
    </w:p>
    <w:p w:rsidR="00E64706" w:rsidRPr="00E64706" w:rsidRDefault="00E64706" w:rsidP="00E64706">
      <w:pPr>
        <w:rPr>
          <w:rFonts w:ascii="宋体" w:hAnsi="宋体"/>
          <w:sz w:val="28"/>
          <w:szCs w:val="28"/>
        </w:rPr>
      </w:pPr>
    </w:p>
    <w:p w:rsidR="00E64706" w:rsidRPr="00E64706" w:rsidRDefault="00E64706" w:rsidP="00E64706">
      <w:pPr>
        <w:rPr>
          <w:rFonts w:ascii="宋体" w:hAnsi="宋体"/>
          <w:sz w:val="28"/>
          <w:szCs w:val="28"/>
        </w:rPr>
      </w:pPr>
    </w:p>
    <w:p w:rsidR="00E64706" w:rsidRPr="00E64706" w:rsidRDefault="00E64706" w:rsidP="00E64706">
      <w:pPr>
        <w:rPr>
          <w:rFonts w:ascii="宋体" w:hAnsi="宋体"/>
          <w:sz w:val="28"/>
          <w:szCs w:val="28"/>
        </w:rPr>
      </w:pPr>
    </w:p>
    <w:p w:rsidR="00E64706" w:rsidRPr="00E64706" w:rsidRDefault="00E64706" w:rsidP="00E64706">
      <w:pPr>
        <w:rPr>
          <w:rFonts w:ascii="宋体" w:hAnsi="宋体"/>
          <w:sz w:val="28"/>
          <w:szCs w:val="28"/>
        </w:rPr>
      </w:pPr>
    </w:p>
    <w:p w:rsidR="00E64706" w:rsidRPr="00E64706" w:rsidRDefault="00E64706" w:rsidP="00E64706">
      <w:pPr>
        <w:rPr>
          <w:rFonts w:ascii="宋体" w:hAnsi="宋体"/>
          <w:sz w:val="28"/>
          <w:szCs w:val="28"/>
        </w:rPr>
      </w:pPr>
    </w:p>
    <w:p w:rsidR="00E64706" w:rsidRPr="00E64706" w:rsidRDefault="00E64706" w:rsidP="00E64706">
      <w:pPr>
        <w:rPr>
          <w:rFonts w:ascii="宋体" w:hAnsi="宋体"/>
          <w:sz w:val="28"/>
          <w:szCs w:val="28"/>
        </w:rPr>
      </w:pPr>
    </w:p>
    <w:p w:rsidR="00E64706" w:rsidRPr="00E64706" w:rsidRDefault="00E64706" w:rsidP="00E64706">
      <w:pPr>
        <w:rPr>
          <w:rFonts w:ascii="宋体" w:hAnsi="宋体"/>
          <w:sz w:val="28"/>
          <w:szCs w:val="28"/>
        </w:rPr>
      </w:pPr>
    </w:p>
    <w:p w:rsidR="00E64706" w:rsidRPr="00E64706" w:rsidRDefault="00E64706" w:rsidP="00E64706">
      <w:pPr>
        <w:rPr>
          <w:rFonts w:ascii="宋体" w:hAnsi="宋体"/>
          <w:sz w:val="28"/>
          <w:szCs w:val="28"/>
        </w:rPr>
      </w:pPr>
    </w:p>
    <w:p w:rsidR="008045B4" w:rsidRPr="00E64706" w:rsidRDefault="008045B4" w:rsidP="00E64706">
      <w:pPr>
        <w:rPr>
          <w:rFonts w:ascii="宋体" w:hAnsi="宋体"/>
          <w:sz w:val="28"/>
          <w:szCs w:val="28"/>
        </w:rPr>
        <w:sectPr w:rsidR="008045B4" w:rsidRPr="00E64706" w:rsidSect="008045B4">
          <w:pgSz w:w="16838" w:h="11906" w:orient="landscape"/>
          <w:pgMar w:top="1800" w:right="1440" w:bottom="1800" w:left="1440" w:header="851" w:footer="992" w:gutter="0"/>
          <w:cols w:space="425"/>
          <w:docGrid w:type="lines" w:linePitch="312"/>
        </w:sectPr>
      </w:pP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投标文件目录</w:t>
      </w:r>
    </w:p>
    <w:p w:rsidR="00344EF6" w:rsidRPr="008F1827" w:rsidRDefault="00344EF6" w:rsidP="00C35850">
      <w:pPr>
        <w:rPr>
          <w:b/>
          <w:color w:val="000000"/>
          <w:sz w:val="24"/>
          <w:lang w:val="en-GB"/>
        </w:rPr>
      </w:pPr>
    </w:p>
    <w:p w:rsidR="00344EF6" w:rsidRDefault="00344EF6" w:rsidP="00C35850">
      <w:pPr>
        <w:spacing w:line="360" w:lineRule="auto"/>
        <w:ind w:firstLine="280"/>
        <w:rPr>
          <w:b/>
          <w:color w:val="000000"/>
          <w:sz w:val="30"/>
          <w:u w:val="single"/>
        </w:rPr>
      </w:pPr>
    </w:p>
    <w:p w:rsidR="00344EF6" w:rsidRPr="00BC797B" w:rsidRDefault="00344EF6"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344EF6" w:rsidRPr="00A65EE4" w:rsidRDefault="00344EF6"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344EF6" w:rsidRPr="00A5726D" w:rsidRDefault="00344EF6" w:rsidP="00C35850">
      <w:pPr>
        <w:spacing w:line="360" w:lineRule="auto"/>
        <w:rPr>
          <w:b/>
          <w:color w:val="000000"/>
          <w:sz w:val="30"/>
          <w:u w:val="single"/>
        </w:rPr>
      </w:pPr>
    </w:p>
    <w:p w:rsidR="00344EF6" w:rsidRPr="00BC797B" w:rsidRDefault="00344EF6"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344EF6" w:rsidRDefault="00344EF6" w:rsidP="00C35850">
      <w:pPr>
        <w:spacing w:line="360" w:lineRule="auto"/>
        <w:ind w:firstLine="280"/>
        <w:rPr>
          <w:b/>
          <w:color w:val="000000"/>
          <w:sz w:val="30"/>
          <w:u w:val="single"/>
        </w:rPr>
      </w:pPr>
    </w:p>
    <w:p w:rsidR="00344EF6" w:rsidRPr="008F1827" w:rsidRDefault="00AA24E2" w:rsidP="00C35850">
      <w:pPr>
        <w:spacing w:line="360" w:lineRule="auto"/>
        <w:ind w:firstLine="280"/>
        <w:rPr>
          <w:b/>
          <w:color w:val="000000"/>
          <w:sz w:val="30"/>
          <w:u w:val="single"/>
        </w:rPr>
      </w:pPr>
      <w:hyperlink w:anchor="_第一部分__资格性文件" w:history="1">
        <w:r w:rsidR="00344EF6" w:rsidRPr="008F1827">
          <w:rPr>
            <w:rFonts w:hint="eastAsia"/>
            <w:b/>
            <w:color w:val="000000"/>
            <w:sz w:val="30"/>
            <w:u w:val="single"/>
          </w:rPr>
          <w:t>第一部分</w:t>
        </w:r>
        <w:r w:rsidR="00344EF6" w:rsidRPr="008F1827">
          <w:rPr>
            <w:rFonts w:hint="eastAsia"/>
            <w:b/>
            <w:color w:val="000000"/>
            <w:sz w:val="30"/>
            <w:u w:val="single"/>
          </w:rPr>
          <w:t xml:space="preserve">   </w:t>
        </w:r>
      </w:hyperlink>
      <w:r w:rsidR="00344EF6" w:rsidRPr="008F1827">
        <w:rPr>
          <w:rFonts w:hint="eastAsia"/>
          <w:b/>
          <w:color w:val="000000"/>
          <w:sz w:val="30"/>
          <w:u w:val="single"/>
        </w:rPr>
        <w:t>投标报价表</w:t>
      </w:r>
      <w:r w:rsidR="00344EF6" w:rsidRPr="008F1827">
        <w:rPr>
          <w:rFonts w:hint="eastAsia"/>
          <w:b/>
          <w:color w:val="000000"/>
          <w:sz w:val="30"/>
          <w:u w:val="single"/>
        </w:rPr>
        <w:t xml:space="preserve">  </w:t>
      </w:r>
    </w:p>
    <w:p w:rsidR="00344EF6" w:rsidRPr="008F1827" w:rsidRDefault="00344EF6"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344EF6" w:rsidRPr="008F1827" w:rsidRDefault="00344EF6"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344EF6" w:rsidRPr="008F1827" w:rsidRDefault="00AA24E2" w:rsidP="00C35850">
      <w:pPr>
        <w:spacing w:line="360" w:lineRule="auto"/>
        <w:ind w:firstLine="280"/>
        <w:rPr>
          <w:b/>
          <w:color w:val="000000"/>
          <w:sz w:val="30"/>
        </w:rPr>
      </w:pPr>
      <w:hyperlink w:anchor="_第一部分__资格性文件" w:history="1">
        <w:r w:rsidR="00344EF6" w:rsidRPr="008F1827">
          <w:rPr>
            <w:rFonts w:hint="eastAsia"/>
            <w:b/>
            <w:color w:val="000000"/>
            <w:sz w:val="30"/>
            <w:u w:val="single"/>
          </w:rPr>
          <w:t>第</w:t>
        </w:r>
        <w:r w:rsidR="00344EF6">
          <w:rPr>
            <w:rFonts w:hint="eastAsia"/>
            <w:b/>
            <w:color w:val="000000"/>
            <w:sz w:val="30"/>
            <w:u w:val="single"/>
          </w:rPr>
          <w:t>二</w:t>
        </w:r>
        <w:r w:rsidR="00344EF6" w:rsidRPr="008F1827">
          <w:rPr>
            <w:rFonts w:hint="eastAsia"/>
            <w:b/>
            <w:color w:val="000000"/>
            <w:sz w:val="30"/>
            <w:u w:val="single"/>
          </w:rPr>
          <w:t>部分</w:t>
        </w:r>
        <w:r w:rsidR="00344EF6" w:rsidRPr="008F1827">
          <w:rPr>
            <w:rFonts w:hint="eastAsia"/>
            <w:b/>
            <w:color w:val="000000"/>
            <w:sz w:val="30"/>
            <w:u w:val="single"/>
          </w:rPr>
          <w:t xml:space="preserve">   </w:t>
        </w:r>
        <w:r w:rsidR="00344EF6" w:rsidRPr="008F1827">
          <w:rPr>
            <w:rFonts w:hint="eastAsia"/>
            <w:b/>
            <w:color w:val="000000"/>
            <w:sz w:val="30"/>
            <w:u w:val="single"/>
          </w:rPr>
          <w:t>资格性文件</w:t>
        </w:r>
      </w:hyperlink>
      <w:r w:rsidR="00344EF6" w:rsidRPr="008F1827">
        <w:rPr>
          <w:rFonts w:hint="eastAsia"/>
          <w:b/>
          <w:color w:val="000000"/>
          <w:sz w:val="30"/>
        </w:rPr>
        <w:t xml:space="preserve">  </w:t>
      </w:r>
    </w:p>
    <w:p w:rsidR="00344EF6" w:rsidRPr="008F1827" w:rsidRDefault="00344EF6"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344EF6" w:rsidRPr="008F1827" w:rsidRDefault="00344EF6"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344EF6" w:rsidRDefault="00344EF6"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344EF6" w:rsidRDefault="00344EF6"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344EF6" w:rsidRPr="00296D09" w:rsidRDefault="00344EF6"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344EF6" w:rsidRPr="00B02420" w:rsidRDefault="00344EF6" w:rsidP="00C35850">
      <w:pPr>
        <w:tabs>
          <w:tab w:val="left" w:pos="720"/>
        </w:tabs>
        <w:rPr>
          <w:bCs/>
          <w:color w:val="FF0000"/>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Pr="008F1827" w:rsidRDefault="00344EF6" w:rsidP="00C35850">
      <w:pPr>
        <w:tabs>
          <w:tab w:val="left" w:pos="720"/>
        </w:tabs>
        <w:rPr>
          <w:bCs/>
          <w:color w:val="FF0000"/>
          <w:lang w:val="en-GB"/>
        </w:rPr>
      </w:pPr>
    </w:p>
    <w:p w:rsidR="00344EF6" w:rsidRDefault="00344EF6" w:rsidP="00C35850">
      <w:pPr>
        <w:tabs>
          <w:tab w:val="left" w:pos="720"/>
        </w:tabs>
        <w:ind w:left="720"/>
        <w:rPr>
          <w:bCs/>
          <w:color w:val="FF0000"/>
          <w:lang w:val="en-GB"/>
        </w:rPr>
      </w:pPr>
    </w:p>
    <w:p w:rsidR="00344EF6" w:rsidRPr="00B42642" w:rsidRDefault="00344EF6"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344EF6" w:rsidRDefault="00344EF6" w:rsidP="00C35850">
      <w:pPr>
        <w:spacing w:line="360" w:lineRule="auto"/>
        <w:rPr>
          <w:sz w:val="28"/>
        </w:rPr>
      </w:pPr>
    </w:p>
    <w:p w:rsidR="00344EF6" w:rsidRDefault="00344EF6" w:rsidP="00C35850">
      <w:pPr>
        <w:spacing w:line="360" w:lineRule="auto"/>
        <w:rPr>
          <w:sz w:val="28"/>
          <w:u w:val="single"/>
        </w:rPr>
      </w:pPr>
      <w:r>
        <w:rPr>
          <w:rFonts w:hint="eastAsia"/>
          <w:sz w:val="28"/>
        </w:rPr>
        <w:t>投标人名称：</w:t>
      </w:r>
      <w:r>
        <w:rPr>
          <w:rFonts w:hint="eastAsia"/>
          <w:sz w:val="28"/>
          <w:u w:val="single"/>
        </w:rPr>
        <w:t xml:space="preserve">                 </w:t>
      </w:r>
    </w:p>
    <w:p w:rsidR="00344EF6" w:rsidRDefault="00344EF6"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344EF6" w:rsidRPr="00C76512" w:rsidRDefault="00344EF6" w:rsidP="00C35850">
      <w:pPr>
        <w:spacing w:line="360" w:lineRule="auto"/>
        <w:rPr>
          <w:sz w:val="24"/>
        </w:rPr>
      </w:pPr>
      <w:r>
        <w:rPr>
          <w:rFonts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192"/>
        <w:gridCol w:w="1851"/>
        <w:gridCol w:w="1620"/>
        <w:gridCol w:w="1620"/>
      </w:tblGrid>
      <w:tr w:rsidR="001E2525" w:rsidRPr="006E51F9" w:rsidTr="00545AEE">
        <w:trPr>
          <w:cantSplit/>
          <w:trHeight w:val="680"/>
          <w:jc w:val="center"/>
        </w:trPr>
        <w:tc>
          <w:tcPr>
            <w:tcW w:w="104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1851"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p>
        </w:tc>
        <w:tc>
          <w:tcPr>
            <w:tcW w:w="162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送货日期</w:t>
            </w:r>
          </w:p>
        </w:tc>
        <w:tc>
          <w:tcPr>
            <w:tcW w:w="1620" w:type="dxa"/>
            <w:vAlign w:val="center"/>
          </w:tcPr>
          <w:p w:rsidR="001E2525" w:rsidRPr="006E51F9" w:rsidRDefault="001E2525"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1E2525" w:rsidRPr="006E51F9" w:rsidTr="00545AEE">
        <w:trPr>
          <w:cantSplit/>
          <w:trHeight w:val="680"/>
          <w:jc w:val="center"/>
        </w:trPr>
        <w:tc>
          <w:tcPr>
            <w:tcW w:w="104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1E2525" w:rsidRPr="00045205" w:rsidRDefault="00E64706"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深圳大学</w:t>
            </w:r>
            <w:r>
              <w:rPr>
                <w:rFonts w:hint="eastAsia"/>
                <w:color w:val="FF0000"/>
                <w:sz w:val="24"/>
              </w:rPr>
              <w:t>2015</w:t>
            </w:r>
            <w:r>
              <w:rPr>
                <w:rFonts w:hint="eastAsia"/>
                <w:color w:val="FF0000"/>
                <w:sz w:val="24"/>
              </w:rPr>
              <w:t>新生入学典礼暨文艺演出视频制作、新节目创编</w:t>
            </w:r>
          </w:p>
        </w:tc>
        <w:tc>
          <w:tcPr>
            <w:tcW w:w="1851"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1E2525" w:rsidRPr="006E51F9" w:rsidTr="00545AEE">
        <w:trPr>
          <w:cantSplit/>
          <w:trHeight w:val="680"/>
          <w:jc w:val="center"/>
        </w:trPr>
        <w:tc>
          <w:tcPr>
            <w:tcW w:w="104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1E2525" w:rsidRPr="006E51F9" w:rsidTr="00545AEE">
        <w:trPr>
          <w:cantSplit/>
          <w:trHeight w:val="680"/>
          <w:jc w:val="center"/>
        </w:trPr>
        <w:tc>
          <w:tcPr>
            <w:tcW w:w="104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1E2525" w:rsidRPr="006E51F9" w:rsidTr="00545AEE">
        <w:trPr>
          <w:cantSplit/>
          <w:trHeight w:val="680"/>
          <w:jc w:val="center"/>
        </w:trPr>
        <w:tc>
          <w:tcPr>
            <w:tcW w:w="104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1E2525" w:rsidRPr="006E51F9" w:rsidTr="00545AEE">
        <w:trPr>
          <w:cantSplit/>
          <w:trHeight w:val="680"/>
          <w:jc w:val="center"/>
        </w:trPr>
        <w:tc>
          <w:tcPr>
            <w:tcW w:w="104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1E2525" w:rsidRPr="006E51F9" w:rsidRDefault="001E2525" w:rsidP="004E32E0">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344EF6" w:rsidRPr="00C24394"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344EF6"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4EF6" w:rsidSect="008045B4">
          <w:pgSz w:w="11906" w:h="16838"/>
          <w:pgMar w:top="1440" w:right="1800" w:bottom="1440" w:left="1800" w:header="851" w:footer="992" w:gutter="0"/>
          <w:cols w:space="425"/>
          <w:docGrid w:type="lines" w:linePitch="312"/>
        </w:sectPr>
      </w:pP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344EF6" w:rsidRDefault="00344EF6" w:rsidP="00C35850">
      <w:pPr>
        <w:spacing w:line="360" w:lineRule="auto"/>
        <w:rPr>
          <w:sz w:val="28"/>
        </w:rPr>
      </w:pPr>
      <w:r>
        <w:rPr>
          <w:rFonts w:hint="eastAsia"/>
          <w:sz w:val="28"/>
        </w:rPr>
        <w:t>投标人名称</w:t>
      </w:r>
      <w:r>
        <w:rPr>
          <w:rFonts w:hint="eastAsia"/>
          <w:sz w:val="28"/>
          <w:u w:val="single"/>
        </w:rPr>
        <w:t xml:space="preserve">                        </w:t>
      </w:r>
      <w:r>
        <w:rPr>
          <w:rFonts w:hint="eastAsia"/>
          <w:sz w:val="28"/>
        </w:rPr>
        <w:t xml:space="preserve">  </w:t>
      </w:r>
    </w:p>
    <w:p w:rsidR="00344EF6" w:rsidRDefault="00344EF6"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344EF6" w:rsidRDefault="00344EF6" w:rsidP="00C35850">
      <w:pPr>
        <w:spacing w:line="360" w:lineRule="auto"/>
        <w:rPr>
          <w:sz w:val="28"/>
          <w:u w:val="single"/>
        </w:rPr>
      </w:pPr>
      <w:proofErr w:type="gramStart"/>
      <w:r>
        <w:rPr>
          <w:rFonts w:hint="eastAsia"/>
          <w:sz w:val="28"/>
        </w:rPr>
        <w:t>包号或</w:t>
      </w:r>
      <w:proofErr w:type="gramEnd"/>
      <w:r>
        <w:rPr>
          <w:rFonts w:hint="eastAsia"/>
          <w:sz w:val="28"/>
        </w:rPr>
        <w:t>序号</w:t>
      </w:r>
      <w:r>
        <w:rPr>
          <w:rFonts w:hint="eastAsia"/>
          <w:sz w:val="28"/>
          <w:u w:val="single"/>
        </w:rPr>
        <w:t xml:space="preserve">                </w:t>
      </w:r>
    </w:p>
    <w:p w:rsidR="00344EF6" w:rsidRDefault="00344EF6" w:rsidP="00C35850">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064"/>
        <w:gridCol w:w="1354"/>
        <w:gridCol w:w="866"/>
        <w:gridCol w:w="1189"/>
        <w:gridCol w:w="1478"/>
        <w:gridCol w:w="1488"/>
      </w:tblGrid>
      <w:tr w:rsidR="009B53D4" w:rsidTr="009B53D4">
        <w:trPr>
          <w:trHeight w:val="567"/>
          <w:jc w:val="center"/>
        </w:trPr>
        <w:tc>
          <w:tcPr>
            <w:tcW w:w="351" w:type="pct"/>
            <w:vAlign w:val="center"/>
          </w:tcPr>
          <w:p w:rsidR="009B53D4" w:rsidRDefault="009B53D4" w:rsidP="007155F3">
            <w:pPr>
              <w:spacing w:line="360" w:lineRule="auto"/>
              <w:jc w:val="center"/>
              <w:rPr>
                <w:sz w:val="24"/>
              </w:rPr>
            </w:pPr>
            <w:r>
              <w:rPr>
                <w:rFonts w:hint="eastAsia"/>
                <w:sz w:val="24"/>
              </w:rPr>
              <w:t>序号</w:t>
            </w:r>
          </w:p>
        </w:tc>
        <w:tc>
          <w:tcPr>
            <w:tcW w:w="1137" w:type="pct"/>
            <w:vAlign w:val="center"/>
          </w:tcPr>
          <w:p w:rsidR="009B53D4" w:rsidRDefault="009B53D4" w:rsidP="007155F3">
            <w:pPr>
              <w:spacing w:line="360" w:lineRule="auto"/>
              <w:jc w:val="center"/>
              <w:rPr>
                <w:sz w:val="24"/>
              </w:rPr>
            </w:pPr>
            <w:r>
              <w:rPr>
                <w:rFonts w:hint="eastAsia"/>
                <w:sz w:val="24"/>
              </w:rPr>
              <w:t>名称</w:t>
            </w:r>
          </w:p>
        </w:tc>
        <w:tc>
          <w:tcPr>
            <w:tcW w:w="746" w:type="pct"/>
            <w:vAlign w:val="center"/>
          </w:tcPr>
          <w:p w:rsidR="009B53D4" w:rsidRDefault="009B53D4" w:rsidP="009B53D4">
            <w:pPr>
              <w:spacing w:line="360" w:lineRule="auto"/>
              <w:jc w:val="center"/>
              <w:rPr>
                <w:sz w:val="24"/>
              </w:rPr>
            </w:pPr>
            <w:r>
              <w:rPr>
                <w:rFonts w:hint="eastAsia"/>
                <w:sz w:val="24"/>
              </w:rPr>
              <w:t>型号规格</w:t>
            </w:r>
          </w:p>
        </w:tc>
        <w:tc>
          <w:tcPr>
            <w:tcW w:w="477" w:type="pct"/>
            <w:vAlign w:val="center"/>
          </w:tcPr>
          <w:p w:rsidR="009B53D4" w:rsidRDefault="00F73E25" w:rsidP="007155F3">
            <w:pPr>
              <w:spacing w:line="360" w:lineRule="auto"/>
              <w:jc w:val="center"/>
              <w:rPr>
                <w:sz w:val="24"/>
              </w:rPr>
            </w:pPr>
            <w:r>
              <w:rPr>
                <w:rFonts w:hint="eastAsia"/>
                <w:sz w:val="24"/>
              </w:rPr>
              <w:t>数量</w:t>
            </w:r>
          </w:p>
        </w:tc>
        <w:tc>
          <w:tcPr>
            <w:tcW w:w="655" w:type="pct"/>
            <w:vAlign w:val="center"/>
          </w:tcPr>
          <w:p w:rsidR="009B53D4" w:rsidRDefault="00F73E25" w:rsidP="009B53D4">
            <w:pPr>
              <w:spacing w:line="360" w:lineRule="auto"/>
              <w:jc w:val="center"/>
              <w:rPr>
                <w:sz w:val="24"/>
              </w:rPr>
            </w:pPr>
            <w:r>
              <w:rPr>
                <w:rFonts w:hint="eastAsia"/>
                <w:sz w:val="24"/>
              </w:rPr>
              <w:t>单位</w:t>
            </w:r>
          </w:p>
        </w:tc>
        <w:tc>
          <w:tcPr>
            <w:tcW w:w="814" w:type="pct"/>
            <w:vAlign w:val="center"/>
          </w:tcPr>
          <w:p w:rsidR="009B53D4" w:rsidRDefault="00F73E25" w:rsidP="007155F3">
            <w:pPr>
              <w:spacing w:line="360" w:lineRule="auto"/>
              <w:jc w:val="center"/>
              <w:rPr>
                <w:sz w:val="24"/>
              </w:rPr>
            </w:pPr>
            <w:r w:rsidRPr="00D80ECA">
              <w:rPr>
                <w:rFonts w:hint="eastAsia"/>
                <w:color w:val="FF0000"/>
                <w:sz w:val="24"/>
              </w:rPr>
              <w:t>单价</w:t>
            </w:r>
          </w:p>
        </w:tc>
        <w:tc>
          <w:tcPr>
            <w:tcW w:w="820" w:type="pct"/>
            <w:vAlign w:val="center"/>
          </w:tcPr>
          <w:p w:rsidR="009B53D4" w:rsidRPr="00D80ECA" w:rsidRDefault="00F73E25" w:rsidP="007155F3">
            <w:pPr>
              <w:spacing w:line="360" w:lineRule="auto"/>
              <w:jc w:val="center"/>
              <w:rPr>
                <w:color w:val="FF0000"/>
                <w:sz w:val="24"/>
              </w:rPr>
            </w:pPr>
            <w:r>
              <w:rPr>
                <w:rFonts w:hint="eastAsia"/>
                <w:color w:val="FF0000"/>
                <w:sz w:val="24"/>
              </w:rPr>
              <w:t>备注</w:t>
            </w: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1</w:t>
            </w:r>
          </w:p>
        </w:tc>
        <w:tc>
          <w:tcPr>
            <w:tcW w:w="1137" w:type="pct"/>
            <w:vAlign w:val="center"/>
          </w:tcPr>
          <w:p w:rsidR="009B53D4" w:rsidRPr="00E3525F" w:rsidRDefault="009B53D4" w:rsidP="007155F3">
            <w:pPr>
              <w:rPr>
                <w:color w:val="000000"/>
                <w:sz w:val="24"/>
              </w:rPr>
            </w:pP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jc w:val="center"/>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2</w:t>
            </w:r>
          </w:p>
        </w:tc>
        <w:tc>
          <w:tcPr>
            <w:tcW w:w="1137" w:type="pct"/>
            <w:vAlign w:val="center"/>
          </w:tcPr>
          <w:p w:rsidR="009B53D4" w:rsidRPr="00E3525F" w:rsidRDefault="009B53D4" w:rsidP="007155F3">
            <w:pPr>
              <w:rPr>
                <w:color w:val="000000"/>
                <w:sz w:val="24"/>
              </w:rPr>
            </w:pP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3</w:t>
            </w:r>
          </w:p>
        </w:tc>
        <w:tc>
          <w:tcPr>
            <w:tcW w:w="1137" w:type="pct"/>
            <w:vAlign w:val="center"/>
          </w:tcPr>
          <w:p w:rsidR="009B53D4" w:rsidRPr="00E3525F" w:rsidRDefault="009B53D4" w:rsidP="007155F3">
            <w:pPr>
              <w:rPr>
                <w:color w:val="000000"/>
                <w:sz w:val="24"/>
              </w:rPr>
            </w:pP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4</w:t>
            </w:r>
          </w:p>
        </w:tc>
        <w:tc>
          <w:tcPr>
            <w:tcW w:w="1137" w:type="pct"/>
          </w:tcPr>
          <w:p w:rsidR="009B53D4" w:rsidRDefault="009B53D4" w:rsidP="007155F3">
            <w:pPr>
              <w:spacing w:line="360" w:lineRule="auto"/>
              <w:jc w:val="center"/>
              <w:rPr>
                <w:sz w:val="24"/>
              </w:rPr>
            </w:pPr>
            <w:r>
              <w:rPr>
                <w:rFonts w:hint="eastAsia"/>
                <w:sz w:val="24"/>
              </w:rPr>
              <w:t xml:space="preserve"> </w:t>
            </w: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5</w:t>
            </w:r>
          </w:p>
        </w:tc>
        <w:tc>
          <w:tcPr>
            <w:tcW w:w="1137" w:type="pct"/>
          </w:tcPr>
          <w:p w:rsidR="009B53D4" w:rsidRDefault="009B53D4" w:rsidP="007155F3">
            <w:pPr>
              <w:spacing w:line="360" w:lineRule="auto"/>
              <w:jc w:val="center"/>
              <w:rPr>
                <w:sz w:val="24"/>
              </w:rPr>
            </w:pPr>
            <w:r>
              <w:rPr>
                <w:rFonts w:hint="eastAsia"/>
                <w:sz w:val="24"/>
              </w:rPr>
              <w:t xml:space="preserve"> </w:t>
            </w: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6</w:t>
            </w:r>
          </w:p>
        </w:tc>
        <w:tc>
          <w:tcPr>
            <w:tcW w:w="1137" w:type="pct"/>
          </w:tcPr>
          <w:p w:rsidR="009B53D4" w:rsidRDefault="009B53D4" w:rsidP="007155F3">
            <w:pPr>
              <w:spacing w:line="360" w:lineRule="auto"/>
              <w:jc w:val="center"/>
              <w:rPr>
                <w:sz w:val="24"/>
              </w:rPr>
            </w:pPr>
            <w:r>
              <w:rPr>
                <w:rFonts w:hint="eastAsia"/>
                <w:sz w:val="24"/>
              </w:rPr>
              <w:t xml:space="preserve"> </w:t>
            </w: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7</w:t>
            </w:r>
          </w:p>
        </w:tc>
        <w:tc>
          <w:tcPr>
            <w:tcW w:w="1137" w:type="pct"/>
          </w:tcPr>
          <w:p w:rsidR="009B53D4" w:rsidRDefault="009B53D4" w:rsidP="007155F3">
            <w:pPr>
              <w:spacing w:line="360" w:lineRule="auto"/>
              <w:jc w:val="center"/>
              <w:rPr>
                <w:sz w:val="24"/>
              </w:rPr>
            </w:pPr>
            <w:r>
              <w:rPr>
                <w:rFonts w:hint="eastAsia"/>
                <w:sz w:val="24"/>
              </w:rPr>
              <w:t xml:space="preserve"> </w:t>
            </w: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8</w:t>
            </w:r>
          </w:p>
        </w:tc>
        <w:tc>
          <w:tcPr>
            <w:tcW w:w="1137" w:type="pct"/>
          </w:tcPr>
          <w:p w:rsidR="009B53D4" w:rsidRDefault="009B53D4" w:rsidP="007155F3">
            <w:pPr>
              <w:spacing w:line="360" w:lineRule="auto"/>
              <w:jc w:val="center"/>
              <w:rPr>
                <w:sz w:val="24"/>
              </w:rPr>
            </w:pP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9</w:t>
            </w:r>
          </w:p>
        </w:tc>
        <w:tc>
          <w:tcPr>
            <w:tcW w:w="1137" w:type="pct"/>
          </w:tcPr>
          <w:p w:rsidR="009B53D4" w:rsidRDefault="009B53D4" w:rsidP="007155F3">
            <w:pPr>
              <w:spacing w:line="360" w:lineRule="auto"/>
              <w:jc w:val="center"/>
              <w:rPr>
                <w:sz w:val="24"/>
              </w:rPr>
            </w:pP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9B53D4" w:rsidTr="009B53D4">
        <w:trPr>
          <w:trHeight w:val="567"/>
          <w:jc w:val="center"/>
        </w:trPr>
        <w:tc>
          <w:tcPr>
            <w:tcW w:w="351" w:type="pct"/>
          </w:tcPr>
          <w:p w:rsidR="009B53D4" w:rsidRDefault="009B53D4" w:rsidP="007155F3">
            <w:pPr>
              <w:spacing w:line="360" w:lineRule="auto"/>
              <w:jc w:val="center"/>
              <w:rPr>
                <w:sz w:val="24"/>
              </w:rPr>
            </w:pPr>
            <w:r>
              <w:rPr>
                <w:rFonts w:hint="eastAsia"/>
                <w:sz w:val="24"/>
              </w:rPr>
              <w:t>10</w:t>
            </w:r>
          </w:p>
        </w:tc>
        <w:tc>
          <w:tcPr>
            <w:tcW w:w="1137" w:type="pct"/>
          </w:tcPr>
          <w:p w:rsidR="009B53D4" w:rsidRDefault="009B53D4" w:rsidP="007155F3">
            <w:pPr>
              <w:spacing w:line="360" w:lineRule="auto"/>
              <w:jc w:val="center"/>
              <w:rPr>
                <w:sz w:val="24"/>
              </w:rPr>
            </w:pPr>
          </w:p>
        </w:tc>
        <w:tc>
          <w:tcPr>
            <w:tcW w:w="746" w:type="pct"/>
          </w:tcPr>
          <w:p w:rsidR="009B53D4" w:rsidRDefault="009B53D4" w:rsidP="007155F3">
            <w:pPr>
              <w:spacing w:line="360" w:lineRule="auto"/>
              <w:rPr>
                <w:sz w:val="24"/>
              </w:rPr>
            </w:pPr>
          </w:p>
        </w:tc>
        <w:tc>
          <w:tcPr>
            <w:tcW w:w="477" w:type="pct"/>
          </w:tcPr>
          <w:p w:rsidR="009B53D4" w:rsidRDefault="009B53D4" w:rsidP="007155F3">
            <w:pPr>
              <w:spacing w:line="360" w:lineRule="auto"/>
              <w:rPr>
                <w:sz w:val="24"/>
              </w:rPr>
            </w:pPr>
          </w:p>
        </w:tc>
        <w:tc>
          <w:tcPr>
            <w:tcW w:w="655" w:type="pct"/>
          </w:tcPr>
          <w:p w:rsidR="009B53D4" w:rsidRDefault="009B53D4" w:rsidP="007155F3">
            <w:pPr>
              <w:spacing w:line="360" w:lineRule="auto"/>
              <w:rPr>
                <w:sz w:val="24"/>
              </w:rPr>
            </w:pPr>
          </w:p>
        </w:tc>
        <w:tc>
          <w:tcPr>
            <w:tcW w:w="814" w:type="pct"/>
          </w:tcPr>
          <w:p w:rsidR="009B53D4" w:rsidRDefault="009B53D4" w:rsidP="007155F3">
            <w:pPr>
              <w:spacing w:line="360" w:lineRule="auto"/>
              <w:rPr>
                <w:sz w:val="24"/>
              </w:rPr>
            </w:pPr>
          </w:p>
        </w:tc>
        <w:tc>
          <w:tcPr>
            <w:tcW w:w="820" w:type="pct"/>
          </w:tcPr>
          <w:p w:rsidR="009B53D4" w:rsidRDefault="009B53D4" w:rsidP="007155F3">
            <w:pPr>
              <w:spacing w:line="360" w:lineRule="auto"/>
              <w:rPr>
                <w:sz w:val="24"/>
              </w:rPr>
            </w:pPr>
          </w:p>
        </w:tc>
      </w:tr>
      <w:tr w:rsidR="00344EF6" w:rsidTr="007155F3">
        <w:trPr>
          <w:trHeight w:val="567"/>
          <w:jc w:val="center"/>
        </w:trPr>
        <w:tc>
          <w:tcPr>
            <w:tcW w:w="5000" w:type="pct"/>
            <w:gridSpan w:val="7"/>
          </w:tcPr>
          <w:p w:rsidR="00344EF6" w:rsidRDefault="00344EF6" w:rsidP="007155F3">
            <w:pPr>
              <w:spacing w:line="360" w:lineRule="auto"/>
              <w:rPr>
                <w:sz w:val="24"/>
              </w:rPr>
            </w:pPr>
            <w:r>
              <w:rPr>
                <w:rFonts w:hint="eastAsia"/>
                <w:sz w:val="24"/>
              </w:rPr>
              <w:t>总计（大写）：</w:t>
            </w:r>
          </w:p>
        </w:tc>
      </w:tr>
    </w:tbl>
    <w:p w:rsidR="00344EF6" w:rsidRDefault="00344EF6" w:rsidP="00C35850">
      <w:pPr>
        <w:spacing w:line="360" w:lineRule="auto"/>
        <w:rPr>
          <w:sz w:val="28"/>
        </w:rPr>
      </w:pPr>
    </w:p>
    <w:p w:rsidR="00344EF6" w:rsidRDefault="00344EF6" w:rsidP="00C35850">
      <w:pPr>
        <w:spacing w:line="360" w:lineRule="auto"/>
        <w:rPr>
          <w:sz w:val="28"/>
        </w:rPr>
      </w:pPr>
    </w:p>
    <w:p w:rsidR="00344EF6" w:rsidRDefault="00344EF6" w:rsidP="00C35850">
      <w:pPr>
        <w:spacing w:line="360" w:lineRule="auto"/>
        <w:rPr>
          <w:sz w:val="28"/>
          <w:u w:val="single"/>
        </w:rPr>
      </w:pPr>
      <w:r>
        <w:rPr>
          <w:rFonts w:hint="eastAsia"/>
          <w:sz w:val="28"/>
        </w:rPr>
        <w:t>投标人代表签字（加盖公章）：</w:t>
      </w:r>
    </w:p>
    <w:p w:rsidR="00344EF6" w:rsidRDefault="00344EF6" w:rsidP="00C35850">
      <w:pPr>
        <w:spacing w:line="360" w:lineRule="auto"/>
        <w:rPr>
          <w:sz w:val="28"/>
        </w:rPr>
      </w:pPr>
      <w:r>
        <w:rPr>
          <w:rFonts w:hint="eastAsia"/>
          <w:sz w:val="28"/>
        </w:rPr>
        <w:t>日期：</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1"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1"/>
    </w:p>
    <w:p w:rsidR="00344EF6" w:rsidRPr="008F1827" w:rsidRDefault="00344EF6" w:rsidP="00C35850">
      <w:pPr>
        <w:spacing w:line="360" w:lineRule="auto"/>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344EF6" w:rsidRPr="008F1827" w:rsidRDefault="00344EF6"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344EF6" w:rsidRPr="008F1827" w:rsidRDefault="00344EF6"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Default="00344EF6"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2" w:name="_Toc37670364"/>
      <w:bookmarkStart w:id="3" w:name="_Toc49329266"/>
      <w:bookmarkStart w:id="4"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2"/>
      <w:bookmarkEnd w:id="3"/>
      <w:bookmarkEnd w:id="4"/>
    </w:p>
    <w:p w:rsidR="00344EF6" w:rsidRPr="008F1827" w:rsidRDefault="00344EF6" w:rsidP="00C35850">
      <w:pPr>
        <w:spacing w:line="360" w:lineRule="auto"/>
        <w:ind w:left="361" w:hangingChars="150" w:hanging="361"/>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344EF6" w:rsidRPr="008F1827" w:rsidRDefault="00344EF6"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344EF6" w:rsidRPr="008F1827" w:rsidRDefault="00344EF6"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344EF6" w:rsidRPr="008F1827" w:rsidRDefault="00344EF6"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344EF6" w:rsidRPr="008F1827" w:rsidRDefault="00344EF6" w:rsidP="00C35850">
      <w:pPr>
        <w:spacing w:line="360" w:lineRule="auto"/>
        <w:rPr>
          <w:color w:val="000000"/>
          <w:sz w:val="24"/>
        </w:rPr>
      </w:pPr>
      <w:r w:rsidRPr="008F1827">
        <w:rPr>
          <w:rFonts w:hint="eastAsia"/>
          <w:color w:val="000000"/>
          <w:sz w:val="24"/>
        </w:rPr>
        <w:t>招标编号：</w:t>
      </w:r>
    </w:p>
    <w:p w:rsidR="00344EF6" w:rsidRPr="008F1827" w:rsidRDefault="00344EF6" w:rsidP="00C35850">
      <w:pPr>
        <w:spacing w:line="420" w:lineRule="exact"/>
        <w:rPr>
          <w:b/>
          <w:bCs/>
          <w:color w:val="000000"/>
          <w:sz w:val="24"/>
        </w:rPr>
      </w:pPr>
      <w:r w:rsidRPr="008F1827">
        <w:rPr>
          <w:rFonts w:hint="eastAsia"/>
          <w:b/>
          <w:bCs/>
          <w:color w:val="000000"/>
          <w:sz w:val="24"/>
        </w:rPr>
        <w:t>本公司郑重承诺并声明：</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4EF6" w:rsidRPr="008F1827" w:rsidRDefault="00344EF6"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344EF6" w:rsidRPr="008F1827" w:rsidRDefault="00344EF6" w:rsidP="00C35850">
      <w:pPr>
        <w:tabs>
          <w:tab w:val="left" w:pos="-3780"/>
        </w:tabs>
        <w:spacing w:line="360" w:lineRule="auto"/>
        <w:ind w:firstLineChars="200" w:firstLine="480"/>
        <w:rPr>
          <w:color w:val="000000"/>
          <w:sz w:val="24"/>
        </w:rPr>
      </w:pPr>
    </w:p>
    <w:p w:rsidR="00344EF6" w:rsidRPr="008F1827" w:rsidRDefault="00344EF6"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344EF6" w:rsidRPr="008F1827" w:rsidRDefault="00344EF6"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344EF6" w:rsidRPr="008F1827" w:rsidRDefault="00344EF6" w:rsidP="00C35850">
      <w:pPr>
        <w:tabs>
          <w:tab w:val="left" w:pos="-3780"/>
        </w:tabs>
        <w:spacing w:line="360" w:lineRule="auto"/>
        <w:ind w:firstLineChars="200" w:firstLine="480"/>
        <w:rPr>
          <w:color w:val="000000"/>
          <w:sz w:val="24"/>
        </w:rPr>
      </w:pPr>
    </w:p>
    <w:p w:rsidR="00344EF6" w:rsidRPr="008F1827" w:rsidRDefault="00344EF6" w:rsidP="00C35850">
      <w:pPr>
        <w:tabs>
          <w:tab w:val="left" w:pos="-3780"/>
        </w:tabs>
        <w:spacing w:line="360" w:lineRule="auto"/>
        <w:ind w:firstLineChars="200" w:firstLine="420"/>
        <w:rPr>
          <w:color w:val="00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r w:rsidRPr="00D77876">
        <w:rPr>
          <w:rFonts w:ascii="宋体" w:hint="eastAsia"/>
        </w:rPr>
        <w:t xml:space="preserve">   </w:t>
      </w:r>
      <w:r w:rsidRPr="00D77876">
        <w:rPr>
          <w:rFonts w:ascii="仿宋_GB2312" w:eastAsia="仿宋_GB2312" w:hint="eastAsia"/>
        </w:rPr>
        <w:t xml:space="preserve"> </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5" w:name="_投标承诺函"/>
      <w:bookmarkStart w:id="6" w:name="_Toc38337722"/>
      <w:bookmarkStart w:id="7" w:name="_Toc49329276"/>
      <w:bookmarkStart w:id="8" w:name="_Toc119321166"/>
      <w:bookmarkEnd w:id="5"/>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文件袋封</w:t>
      </w:r>
      <w:bookmarkEnd w:id="6"/>
      <w:r w:rsidRPr="00951746">
        <w:rPr>
          <w:rFonts w:ascii="华文新魏" w:eastAsia="华文新魏" w:hAnsi="MS Sans Serif" w:hint="eastAsia"/>
          <w:b/>
          <w:bCs/>
          <w:kern w:val="0"/>
          <w:sz w:val="48"/>
          <w:szCs w:val="46"/>
        </w:rPr>
        <w:t>面</w:t>
      </w:r>
      <w:bookmarkEnd w:id="7"/>
      <w:r w:rsidRPr="00951746">
        <w:rPr>
          <w:rFonts w:ascii="华文新魏" w:eastAsia="华文新魏" w:hAnsi="MS Sans Serif" w:hint="eastAsia"/>
          <w:b/>
          <w:bCs/>
          <w:kern w:val="0"/>
          <w:sz w:val="48"/>
          <w:szCs w:val="46"/>
        </w:rPr>
        <w:t>格式</w:t>
      </w:r>
      <w:bookmarkEnd w:id="8"/>
    </w:p>
    <w:p w:rsidR="00344EF6" w:rsidRPr="008F1827" w:rsidRDefault="00344EF6"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344EF6" w:rsidRPr="008F1827" w:rsidTr="007155F3">
        <w:trPr>
          <w:trHeight w:val="4290"/>
          <w:jc w:val="center"/>
        </w:trPr>
        <w:tc>
          <w:tcPr>
            <w:tcW w:w="8529" w:type="dxa"/>
            <w:shd w:val="clear" w:color="auto" w:fill="CFFDCF"/>
          </w:tcPr>
          <w:p w:rsidR="00344EF6" w:rsidRPr="008F1827" w:rsidRDefault="00344EF6" w:rsidP="007155F3">
            <w:pPr>
              <w:snapToGrid w:val="0"/>
              <w:jc w:val="center"/>
              <w:rPr>
                <w:b/>
                <w:color w:val="000000"/>
                <w:sz w:val="30"/>
              </w:rPr>
            </w:pPr>
          </w:p>
          <w:p w:rsidR="00344EF6" w:rsidRPr="008F1827" w:rsidRDefault="00344EF6" w:rsidP="007155F3">
            <w:pPr>
              <w:jc w:val="center"/>
              <w:rPr>
                <w:rFonts w:ascii="隶书" w:eastAsia="隶书" w:hAnsi="宋体"/>
                <w:b/>
                <w:bCs/>
                <w:color w:val="000000"/>
                <w:sz w:val="48"/>
              </w:rPr>
            </w:pPr>
            <w:bookmarkStart w:id="9"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9"/>
          </w:p>
          <w:p w:rsidR="00344EF6" w:rsidRPr="008F1827" w:rsidRDefault="00344EF6"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344EF6" w:rsidRPr="008F1827" w:rsidRDefault="00344EF6" w:rsidP="007155F3">
            <w:pPr>
              <w:jc w:val="center"/>
              <w:rPr>
                <w:b/>
                <w:color w:val="000000"/>
                <w:sz w:val="32"/>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344EF6" w:rsidRDefault="00344EF6" w:rsidP="007155F3">
            <w:pPr>
              <w:spacing w:line="360" w:lineRule="auto"/>
              <w:ind w:leftChars="84" w:left="176" w:firstLineChars="400" w:firstLine="960"/>
              <w:rPr>
                <w:color w:val="000000"/>
                <w:sz w:val="24"/>
                <w:u w:val="single"/>
              </w:rPr>
            </w:pPr>
          </w:p>
          <w:p w:rsidR="00344EF6" w:rsidRDefault="00344EF6" w:rsidP="007155F3">
            <w:pPr>
              <w:spacing w:line="360" w:lineRule="auto"/>
              <w:ind w:leftChars="84" w:left="176" w:firstLineChars="400" w:firstLine="960"/>
              <w:rPr>
                <w:color w:val="000000"/>
                <w:sz w:val="24"/>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344EF6" w:rsidRPr="008F1827" w:rsidRDefault="00344EF6" w:rsidP="007155F3">
            <w:pPr>
              <w:spacing w:line="360" w:lineRule="auto"/>
              <w:ind w:leftChars="84" w:left="176" w:firstLineChars="400" w:firstLine="960"/>
              <w:rPr>
                <w:color w:val="000000"/>
                <w:sz w:val="24"/>
                <w:u w:val="single"/>
              </w:rPr>
            </w:pPr>
          </w:p>
          <w:p w:rsidR="00344EF6" w:rsidRDefault="00344EF6" w:rsidP="007155F3">
            <w:pPr>
              <w:spacing w:line="360" w:lineRule="auto"/>
              <w:ind w:leftChars="84" w:left="176" w:firstLineChars="400" w:firstLine="960"/>
              <w:rPr>
                <w:color w:val="000000"/>
                <w:sz w:val="24"/>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344EF6" w:rsidRPr="00B43AA3" w:rsidRDefault="00344EF6" w:rsidP="007155F3">
            <w:pPr>
              <w:spacing w:line="360" w:lineRule="auto"/>
              <w:ind w:leftChars="84" w:left="176" w:firstLineChars="400" w:firstLine="960"/>
              <w:rPr>
                <w:color w:val="000000"/>
                <w:sz w:val="24"/>
                <w:u w:val="single"/>
              </w:rPr>
            </w:pPr>
          </w:p>
          <w:p w:rsidR="00344EF6" w:rsidRPr="008F1827" w:rsidRDefault="00344EF6"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Pr>
                <w:rFonts w:hint="eastAsia"/>
                <w:b/>
                <w:bCs/>
                <w:color w:val="000000"/>
              </w:rPr>
              <w:t>下午</w:t>
            </w:r>
            <w:r>
              <w:rPr>
                <w:rFonts w:hint="eastAsia"/>
                <w:b/>
                <w:bCs/>
                <w:color w:val="000000"/>
              </w:rPr>
              <w:t>3</w:t>
            </w:r>
            <w:r w:rsidRPr="008F1827">
              <w:rPr>
                <w:rFonts w:hint="eastAsia"/>
                <w:b/>
                <w:bCs/>
                <w:color w:val="000000"/>
              </w:rPr>
              <w:t>点之前不得启封</w:t>
            </w:r>
          </w:p>
          <w:p w:rsidR="00344EF6" w:rsidRPr="007C1C89" w:rsidRDefault="00344EF6" w:rsidP="007155F3">
            <w:pPr>
              <w:jc w:val="center"/>
              <w:rPr>
                <w:b/>
                <w:bCs/>
                <w:color w:val="000000"/>
              </w:rPr>
            </w:pPr>
          </w:p>
          <w:p w:rsidR="00344EF6" w:rsidRDefault="00344EF6" w:rsidP="007155F3">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w:t>
            </w:r>
            <w:proofErr w:type="gramStart"/>
            <w:r w:rsidRPr="008F1827">
              <w:rPr>
                <w:rFonts w:hint="eastAsia"/>
                <w:color w:val="000000"/>
              </w:rPr>
              <w:t>后勤楼</w:t>
            </w:r>
            <w:proofErr w:type="gramEnd"/>
            <w:r w:rsidRPr="008F1827">
              <w:rPr>
                <w:rFonts w:hint="eastAsia"/>
                <w:color w:val="000000"/>
              </w:rPr>
              <w:t>620</w:t>
            </w:r>
          </w:p>
          <w:p w:rsidR="00344EF6" w:rsidRPr="008F1827" w:rsidRDefault="00344EF6" w:rsidP="007155F3">
            <w:pPr>
              <w:jc w:val="center"/>
              <w:rPr>
                <w:color w:val="000000"/>
              </w:rPr>
            </w:pPr>
          </w:p>
        </w:tc>
      </w:tr>
    </w:tbl>
    <w:p w:rsidR="00344EF6" w:rsidRPr="008F1827" w:rsidRDefault="00344EF6" w:rsidP="00C35850">
      <w:pPr>
        <w:spacing w:line="360" w:lineRule="auto"/>
        <w:rPr>
          <w:color w:val="000000"/>
          <w:sz w:val="24"/>
        </w:rPr>
      </w:pPr>
    </w:p>
    <w:p w:rsidR="00344EF6" w:rsidRPr="00B43AA3" w:rsidRDefault="00344EF6" w:rsidP="00C35850">
      <w:pPr>
        <w:spacing w:line="360" w:lineRule="auto"/>
        <w:ind w:firstLineChars="200" w:firstLine="480"/>
        <w:rPr>
          <w:color w:val="000000"/>
          <w:sz w:val="24"/>
        </w:rPr>
      </w:pP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344EF6" w:rsidRPr="001A2231" w:rsidRDefault="00344EF6"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344EF6" w:rsidRDefault="00344EF6"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344EF6" w:rsidRPr="007C1C89" w:rsidRDefault="00344EF6"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344EF6" w:rsidRPr="00410A8F" w:rsidRDefault="00344EF6" w:rsidP="00C35850">
      <w:pPr>
        <w:rPr>
          <w:lang w:val="en-GB"/>
        </w:rPr>
      </w:pPr>
    </w:p>
    <w:p w:rsidR="00344EF6" w:rsidRPr="00C35850" w:rsidRDefault="00344EF6"/>
    <w:p w:rsidR="00DD3D84" w:rsidRPr="00344EF6" w:rsidRDefault="00DD3D84" w:rsidP="00344EF6">
      <w:pPr>
        <w:spacing w:beforeLines="50" w:before="156"/>
        <w:jc w:val="left"/>
        <w:rPr>
          <w:rFonts w:ascii="宋体" w:eastAsia="宋体" w:hAnsi="宋体"/>
          <w:b/>
          <w:color w:val="000000"/>
          <w:sz w:val="24"/>
        </w:rPr>
      </w:pPr>
    </w:p>
    <w:sectPr w:rsidR="00DD3D84" w:rsidRPr="00344E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4E2" w:rsidRDefault="00AA24E2" w:rsidP="00344EF6">
      <w:r>
        <w:separator/>
      </w:r>
    </w:p>
  </w:endnote>
  <w:endnote w:type="continuationSeparator" w:id="0">
    <w:p w:rsidR="00AA24E2" w:rsidRDefault="00AA24E2" w:rsidP="0034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344EF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AA24E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344EF6" w:rsidRDefault="00344EF6" w:rsidP="00344EF6">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E64706">
      <w:rPr>
        <w:rStyle w:val="a3"/>
        <w:noProof/>
      </w:rPr>
      <w:t>8</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E64706">
      <w:rPr>
        <w:rStyle w:val="a3"/>
        <w:noProof/>
      </w:rPr>
      <w:t>15</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344EF6">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4E2" w:rsidRDefault="00AA24E2" w:rsidP="00344EF6">
      <w:r>
        <w:separator/>
      </w:r>
    </w:p>
  </w:footnote>
  <w:footnote w:type="continuationSeparator" w:id="0">
    <w:p w:rsidR="00AA24E2" w:rsidRDefault="00AA24E2" w:rsidP="00344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EF6" w:rsidRDefault="00344EF6">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SZU2015</w:t>
    </w:r>
    <w:r w:rsidR="00C90D3F">
      <w:rPr>
        <w:rFonts w:hint="eastAsia"/>
      </w:rPr>
      <w:t>1</w:t>
    </w:r>
    <w:r w:rsidR="005C4F22">
      <w:rPr>
        <w:rFonts w:hint="eastAsia"/>
      </w:rPr>
      <w:t>9</w:t>
    </w:r>
    <w:r w:rsidR="00E64706">
      <w:rPr>
        <w:rFonts w:hint="eastAsia"/>
      </w:rPr>
      <w:t>5</w:t>
    </w:r>
    <w:r w:rsidR="00F01FBB">
      <w:rPr>
        <w:rFonts w:hint="eastAsia"/>
      </w:rPr>
      <w:t>H</w:t>
    </w:r>
    <w:r>
      <w:rPr>
        <w:rFonts w:hint="eastAsia"/>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34BC"/>
    <w:multiLevelType w:val="hybridMultilevel"/>
    <w:tmpl w:val="B8647A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A200DB"/>
    <w:multiLevelType w:val="hybridMultilevel"/>
    <w:tmpl w:val="40CAE814"/>
    <w:lvl w:ilvl="0" w:tplc="E5800E48">
      <w:start w:val="1"/>
      <w:numFmt w:val="japaneseCounting"/>
      <w:lvlText w:val="%1、"/>
      <w:lvlJc w:val="left"/>
      <w:pPr>
        <w:ind w:left="510" w:hanging="510"/>
      </w:pPr>
      <w:rPr>
        <w:rFonts w:ascii="仿宋" w:eastAsia="仿宋"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83A069"/>
    <w:multiLevelType w:val="singleLevel"/>
    <w:tmpl w:val="5583A069"/>
    <w:lvl w:ilvl="0">
      <w:start w:val="1"/>
      <w:numFmt w:val="chineseCounting"/>
      <w:suff w:val="nothing"/>
      <w:lvlText w:val="%1、"/>
      <w:lvlJc w:val="left"/>
    </w:lvl>
  </w:abstractNum>
  <w:abstractNum w:abstractNumId="3">
    <w:nsid w:val="5583A0C1"/>
    <w:multiLevelType w:val="singleLevel"/>
    <w:tmpl w:val="5583A0C1"/>
    <w:lvl w:ilvl="0">
      <w:start w:val="1"/>
      <w:numFmt w:val="decimal"/>
      <w:suff w:val="nothing"/>
      <w:lvlText w:val="%1、"/>
      <w:lvlJc w:val="left"/>
    </w:lvl>
  </w:abstractNum>
  <w:abstractNum w:abstractNumId="4">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F6"/>
    <w:rsid w:val="0000170E"/>
    <w:rsid w:val="00001E5F"/>
    <w:rsid w:val="00003162"/>
    <w:rsid w:val="00015861"/>
    <w:rsid w:val="0001674E"/>
    <w:rsid w:val="00025F17"/>
    <w:rsid w:val="00034B60"/>
    <w:rsid w:val="000424A0"/>
    <w:rsid w:val="00047FDE"/>
    <w:rsid w:val="000539AC"/>
    <w:rsid w:val="00061E4C"/>
    <w:rsid w:val="0006352A"/>
    <w:rsid w:val="00076080"/>
    <w:rsid w:val="000811CB"/>
    <w:rsid w:val="00081B5E"/>
    <w:rsid w:val="00081E7C"/>
    <w:rsid w:val="00086CDD"/>
    <w:rsid w:val="000875FE"/>
    <w:rsid w:val="00092859"/>
    <w:rsid w:val="00097EBF"/>
    <w:rsid w:val="000B5990"/>
    <w:rsid w:val="000C623D"/>
    <w:rsid w:val="000D608E"/>
    <w:rsid w:val="000E0164"/>
    <w:rsid w:val="000E1A0F"/>
    <w:rsid w:val="000E4C4F"/>
    <w:rsid w:val="000F7D42"/>
    <w:rsid w:val="00107714"/>
    <w:rsid w:val="00110629"/>
    <w:rsid w:val="0011379F"/>
    <w:rsid w:val="0011475F"/>
    <w:rsid w:val="001177F9"/>
    <w:rsid w:val="00126376"/>
    <w:rsid w:val="001267BC"/>
    <w:rsid w:val="00127100"/>
    <w:rsid w:val="00134F80"/>
    <w:rsid w:val="001400F9"/>
    <w:rsid w:val="0014642D"/>
    <w:rsid w:val="00155C56"/>
    <w:rsid w:val="0016758D"/>
    <w:rsid w:val="001774F0"/>
    <w:rsid w:val="00185EC2"/>
    <w:rsid w:val="00192164"/>
    <w:rsid w:val="00194B26"/>
    <w:rsid w:val="00194BB9"/>
    <w:rsid w:val="001A09F1"/>
    <w:rsid w:val="001A63F3"/>
    <w:rsid w:val="001A6E60"/>
    <w:rsid w:val="001B3DFD"/>
    <w:rsid w:val="001C7FE1"/>
    <w:rsid w:val="001D0D52"/>
    <w:rsid w:val="001E0807"/>
    <w:rsid w:val="001E2525"/>
    <w:rsid w:val="001E42ED"/>
    <w:rsid w:val="001E77A7"/>
    <w:rsid w:val="001E78D5"/>
    <w:rsid w:val="001F46BC"/>
    <w:rsid w:val="001F5E26"/>
    <w:rsid w:val="001F6386"/>
    <w:rsid w:val="00205896"/>
    <w:rsid w:val="00227343"/>
    <w:rsid w:val="00230B85"/>
    <w:rsid w:val="00231192"/>
    <w:rsid w:val="00241B41"/>
    <w:rsid w:val="0024636F"/>
    <w:rsid w:val="002515F3"/>
    <w:rsid w:val="00251779"/>
    <w:rsid w:val="00260B0D"/>
    <w:rsid w:val="0028028F"/>
    <w:rsid w:val="002A2548"/>
    <w:rsid w:val="002A2874"/>
    <w:rsid w:val="002A4B45"/>
    <w:rsid w:val="002B1FD6"/>
    <w:rsid w:val="002B5D9C"/>
    <w:rsid w:val="002C250D"/>
    <w:rsid w:val="002D7289"/>
    <w:rsid w:val="00300362"/>
    <w:rsid w:val="00307579"/>
    <w:rsid w:val="00307D8D"/>
    <w:rsid w:val="003130E8"/>
    <w:rsid w:val="00315F38"/>
    <w:rsid w:val="00316737"/>
    <w:rsid w:val="00316CF5"/>
    <w:rsid w:val="0032185D"/>
    <w:rsid w:val="00326326"/>
    <w:rsid w:val="00332834"/>
    <w:rsid w:val="00344869"/>
    <w:rsid w:val="00344EF6"/>
    <w:rsid w:val="003522A9"/>
    <w:rsid w:val="003569F2"/>
    <w:rsid w:val="003628FE"/>
    <w:rsid w:val="00364D4A"/>
    <w:rsid w:val="00367327"/>
    <w:rsid w:val="00367665"/>
    <w:rsid w:val="00385D00"/>
    <w:rsid w:val="00390210"/>
    <w:rsid w:val="0039693B"/>
    <w:rsid w:val="003A534D"/>
    <w:rsid w:val="003B63E9"/>
    <w:rsid w:val="003B74E9"/>
    <w:rsid w:val="003C76FA"/>
    <w:rsid w:val="003D1043"/>
    <w:rsid w:val="003F06D9"/>
    <w:rsid w:val="003F14E6"/>
    <w:rsid w:val="003F4240"/>
    <w:rsid w:val="003F5917"/>
    <w:rsid w:val="003F79DC"/>
    <w:rsid w:val="0040327A"/>
    <w:rsid w:val="004040CA"/>
    <w:rsid w:val="00412796"/>
    <w:rsid w:val="00413EE7"/>
    <w:rsid w:val="004154B2"/>
    <w:rsid w:val="00447616"/>
    <w:rsid w:val="00447B79"/>
    <w:rsid w:val="004515AC"/>
    <w:rsid w:val="00452ED3"/>
    <w:rsid w:val="004533C4"/>
    <w:rsid w:val="004632BD"/>
    <w:rsid w:val="004835EC"/>
    <w:rsid w:val="004842FC"/>
    <w:rsid w:val="004864C3"/>
    <w:rsid w:val="004948EB"/>
    <w:rsid w:val="00497E0D"/>
    <w:rsid w:val="004A2C99"/>
    <w:rsid w:val="004A4560"/>
    <w:rsid w:val="004A524B"/>
    <w:rsid w:val="004A7546"/>
    <w:rsid w:val="004C2162"/>
    <w:rsid w:val="004C649F"/>
    <w:rsid w:val="004C6A7A"/>
    <w:rsid w:val="004D07F8"/>
    <w:rsid w:val="004D0F10"/>
    <w:rsid w:val="004D3EE6"/>
    <w:rsid w:val="004D6565"/>
    <w:rsid w:val="004D7484"/>
    <w:rsid w:val="004E0CF6"/>
    <w:rsid w:val="004E1115"/>
    <w:rsid w:val="004E1637"/>
    <w:rsid w:val="004E28CC"/>
    <w:rsid w:val="004E419C"/>
    <w:rsid w:val="004E5E6F"/>
    <w:rsid w:val="004F6100"/>
    <w:rsid w:val="00504421"/>
    <w:rsid w:val="00512304"/>
    <w:rsid w:val="00512BD2"/>
    <w:rsid w:val="0051766C"/>
    <w:rsid w:val="00520179"/>
    <w:rsid w:val="005329F4"/>
    <w:rsid w:val="00534D9A"/>
    <w:rsid w:val="00547374"/>
    <w:rsid w:val="00550C64"/>
    <w:rsid w:val="005511A5"/>
    <w:rsid w:val="00552789"/>
    <w:rsid w:val="005633C3"/>
    <w:rsid w:val="00564531"/>
    <w:rsid w:val="0056481C"/>
    <w:rsid w:val="00576FE9"/>
    <w:rsid w:val="005857D6"/>
    <w:rsid w:val="00595045"/>
    <w:rsid w:val="005A230A"/>
    <w:rsid w:val="005B2A18"/>
    <w:rsid w:val="005B2D46"/>
    <w:rsid w:val="005B3CF1"/>
    <w:rsid w:val="005C1E88"/>
    <w:rsid w:val="005C4464"/>
    <w:rsid w:val="005C4F22"/>
    <w:rsid w:val="005C6235"/>
    <w:rsid w:val="005D3BFB"/>
    <w:rsid w:val="005E470B"/>
    <w:rsid w:val="005F3817"/>
    <w:rsid w:val="005F4829"/>
    <w:rsid w:val="005F7082"/>
    <w:rsid w:val="00602420"/>
    <w:rsid w:val="006031A5"/>
    <w:rsid w:val="00603557"/>
    <w:rsid w:val="00606FE3"/>
    <w:rsid w:val="00607A4E"/>
    <w:rsid w:val="006356A0"/>
    <w:rsid w:val="00644411"/>
    <w:rsid w:val="00644E26"/>
    <w:rsid w:val="00655F95"/>
    <w:rsid w:val="006610BC"/>
    <w:rsid w:val="00682034"/>
    <w:rsid w:val="006832B9"/>
    <w:rsid w:val="00684DDD"/>
    <w:rsid w:val="00691404"/>
    <w:rsid w:val="006A02D7"/>
    <w:rsid w:val="006A31A2"/>
    <w:rsid w:val="006A5929"/>
    <w:rsid w:val="006B0C24"/>
    <w:rsid w:val="006B75E6"/>
    <w:rsid w:val="006B7A4C"/>
    <w:rsid w:val="006C2AB2"/>
    <w:rsid w:val="006C3725"/>
    <w:rsid w:val="006E47EC"/>
    <w:rsid w:val="006E6655"/>
    <w:rsid w:val="006F3195"/>
    <w:rsid w:val="006F37C7"/>
    <w:rsid w:val="006F5A34"/>
    <w:rsid w:val="006F6F23"/>
    <w:rsid w:val="00710B01"/>
    <w:rsid w:val="00711450"/>
    <w:rsid w:val="00712BB7"/>
    <w:rsid w:val="0072783E"/>
    <w:rsid w:val="00733F34"/>
    <w:rsid w:val="00737FD2"/>
    <w:rsid w:val="007413E3"/>
    <w:rsid w:val="00745971"/>
    <w:rsid w:val="00761740"/>
    <w:rsid w:val="00763DE5"/>
    <w:rsid w:val="00763E89"/>
    <w:rsid w:val="00767C9E"/>
    <w:rsid w:val="00771FC0"/>
    <w:rsid w:val="00773D31"/>
    <w:rsid w:val="00790FF5"/>
    <w:rsid w:val="007A50B9"/>
    <w:rsid w:val="007A6A2B"/>
    <w:rsid w:val="007B0B12"/>
    <w:rsid w:val="007B2369"/>
    <w:rsid w:val="007C5424"/>
    <w:rsid w:val="007D12BC"/>
    <w:rsid w:val="007D4305"/>
    <w:rsid w:val="007D7F53"/>
    <w:rsid w:val="007F1738"/>
    <w:rsid w:val="007F4BF2"/>
    <w:rsid w:val="007F4C53"/>
    <w:rsid w:val="008045B4"/>
    <w:rsid w:val="00805D6A"/>
    <w:rsid w:val="00820801"/>
    <w:rsid w:val="00821BE9"/>
    <w:rsid w:val="00823305"/>
    <w:rsid w:val="00827BFE"/>
    <w:rsid w:val="00830770"/>
    <w:rsid w:val="00835B34"/>
    <w:rsid w:val="0083602B"/>
    <w:rsid w:val="00836881"/>
    <w:rsid w:val="008505F0"/>
    <w:rsid w:val="008634C5"/>
    <w:rsid w:val="00864EEB"/>
    <w:rsid w:val="008670AA"/>
    <w:rsid w:val="00867CF3"/>
    <w:rsid w:val="0087078A"/>
    <w:rsid w:val="00870F00"/>
    <w:rsid w:val="00871570"/>
    <w:rsid w:val="00872897"/>
    <w:rsid w:val="008749A6"/>
    <w:rsid w:val="008831E9"/>
    <w:rsid w:val="00883D2D"/>
    <w:rsid w:val="00891143"/>
    <w:rsid w:val="0089304F"/>
    <w:rsid w:val="00897D9B"/>
    <w:rsid w:val="008A35EB"/>
    <w:rsid w:val="008A478B"/>
    <w:rsid w:val="008A6257"/>
    <w:rsid w:val="008A6744"/>
    <w:rsid w:val="008B0D9E"/>
    <w:rsid w:val="008B3A13"/>
    <w:rsid w:val="008B4307"/>
    <w:rsid w:val="008B4855"/>
    <w:rsid w:val="008C2FC9"/>
    <w:rsid w:val="008C54DE"/>
    <w:rsid w:val="008C63B9"/>
    <w:rsid w:val="008C77E0"/>
    <w:rsid w:val="008D616B"/>
    <w:rsid w:val="008E100C"/>
    <w:rsid w:val="008E52CB"/>
    <w:rsid w:val="008F17E0"/>
    <w:rsid w:val="008F29E8"/>
    <w:rsid w:val="008F2C38"/>
    <w:rsid w:val="008F55EA"/>
    <w:rsid w:val="009036AD"/>
    <w:rsid w:val="00903A74"/>
    <w:rsid w:val="00907958"/>
    <w:rsid w:val="009101CC"/>
    <w:rsid w:val="00914E85"/>
    <w:rsid w:val="00920D34"/>
    <w:rsid w:val="009230AC"/>
    <w:rsid w:val="00942230"/>
    <w:rsid w:val="0094794C"/>
    <w:rsid w:val="009564B7"/>
    <w:rsid w:val="00956EC3"/>
    <w:rsid w:val="009761DC"/>
    <w:rsid w:val="009763F5"/>
    <w:rsid w:val="00980FA1"/>
    <w:rsid w:val="0098408E"/>
    <w:rsid w:val="009A6913"/>
    <w:rsid w:val="009A7DC3"/>
    <w:rsid w:val="009B53D4"/>
    <w:rsid w:val="009B7FDE"/>
    <w:rsid w:val="009C0631"/>
    <w:rsid w:val="009C0E48"/>
    <w:rsid w:val="009C5B32"/>
    <w:rsid w:val="009C6A3B"/>
    <w:rsid w:val="009F33AF"/>
    <w:rsid w:val="009F5650"/>
    <w:rsid w:val="009F5ADF"/>
    <w:rsid w:val="00A06185"/>
    <w:rsid w:val="00A07C67"/>
    <w:rsid w:val="00A12C3B"/>
    <w:rsid w:val="00A135DE"/>
    <w:rsid w:val="00A26116"/>
    <w:rsid w:val="00A3704A"/>
    <w:rsid w:val="00A40658"/>
    <w:rsid w:val="00A53499"/>
    <w:rsid w:val="00A53DB6"/>
    <w:rsid w:val="00A56C91"/>
    <w:rsid w:val="00A650B9"/>
    <w:rsid w:val="00A671F4"/>
    <w:rsid w:val="00A67BF3"/>
    <w:rsid w:val="00A76611"/>
    <w:rsid w:val="00A83787"/>
    <w:rsid w:val="00A83819"/>
    <w:rsid w:val="00A94AF7"/>
    <w:rsid w:val="00A953B4"/>
    <w:rsid w:val="00AA24E2"/>
    <w:rsid w:val="00AA269C"/>
    <w:rsid w:val="00AA349C"/>
    <w:rsid w:val="00AC2D1B"/>
    <w:rsid w:val="00AC5395"/>
    <w:rsid w:val="00AF6817"/>
    <w:rsid w:val="00AF6A39"/>
    <w:rsid w:val="00B119F2"/>
    <w:rsid w:val="00B2362F"/>
    <w:rsid w:val="00B2450D"/>
    <w:rsid w:val="00B26BC7"/>
    <w:rsid w:val="00B307DF"/>
    <w:rsid w:val="00B31236"/>
    <w:rsid w:val="00B4082B"/>
    <w:rsid w:val="00B431F0"/>
    <w:rsid w:val="00B44747"/>
    <w:rsid w:val="00B53033"/>
    <w:rsid w:val="00B61C6B"/>
    <w:rsid w:val="00B65211"/>
    <w:rsid w:val="00B73A97"/>
    <w:rsid w:val="00B757AC"/>
    <w:rsid w:val="00B81389"/>
    <w:rsid w:val="00B81FBC"/>
    <w:rsid w:val="00B861D3"/>
    <w:rsid w:val="00B87760"/>
    <w:rsid w:val="00B94D05"/>
    <w:rsid w:val="00B97B5B"/>
    <w:rsid w:val="00BB1872"/>
    <w:rsid w:val="00BB2D71"/>
    <w:rsid w:val="00BC2F2D"/>
    <w:rsid w:val="00BD0845"/>
    <w:rsid w:val="00BD0D58"/>
    <w:rsid w:val="00BD5C5C"/>
    <w:rsid w:val="00BE1F0B"/>
    <w:rsid w:val="00BF225F"/>
    <w:rsid w:val="00C00C9C"/>
    <w:rsid w:val="00C036FC"/>
    <w:rsid w:val="00C12F7B"/>
    <w:rsid w:val="00C23788"/>
    <w:rsid w:val="00C24485"/>
    <w:rsid w:val="00C31581"/>
    <w:rsid w:val="00C33ECF"/>
    <w:rsid w:val="00C34FB2"/>
    <w:rsid w:val="00C404C7"/>
    <w:rsid w:val="00C41671"/>
    <w:rsid w:val="00C4171B"/>
    <w:rsid w:val="00C50188"/>
    <w:rsid w:val="00C53B9D"/>
    <w:rsid w:val="00C56203"/>
    <w:rsid w:val="00C56413"/>
    <w:rsid w:val="00C61A28"/>
    <w:rsid w:val="00C64B0E"/>
    <w:rsid w:val="00C66ABB"/>
    <w:rsid w:val="00C75265"/>
    <w:rsid w:val="00C761AD"/>
    <w:rsid w:val="00C82945"/>
    <w:rsid w:val="00C831AF"/>
    <w:rsid w:val="00C90D3F"/>
    <w:rsid w:val="00C94A15"/>
    <w:rsid w:val="00C96DB3"/>
    <w:rsid w:val="00CA3DB1"/>
    <w:rsid w:val="00CB76CE"/>
    <w:rsid w:val="00CC628A"/>
    <w:rsid w:val="00CC7AFB"/>
    <w:rsid w:val="00CD46F2"/>
    <w:rsid w:val="00CD6896"/>
    <w:rsid w:val="00CD6EA5"/>
    <w:rsid w:val="00CD75D8"/>
    <w:rsid w:val="00CF5126"/>
    <w:rsid w:val="00D000AA"/>
    <w:rsid w:val="00D06AB8"/>
    <w:rsid w:val="00D205C8"/>
    <w:rsid w:val="00D24AD4"/>
    <w:rsid w:val="00D438F4"/>
    <w:rsid w:val="00D4656C"/>
    <w:rsid w:val="00D51DC4"/>
    <w:rsid w:val="00D54E95"/>
    <w:rsid w:val="00D76D14"/>
    <w:rsid w:val="00D77094"/>
    <w:rsid w:val="00D80C34"/>
    <w:rsid w:val="00D87186"/>
    <w:rsid w:val="00DA326F"/>
    <w:rsid w:val="00DA6A57"/>
    <w:rsid w:val="00DD3D84"/>
    <w:rsid w:val="00DD7EA8"/>
    <w:rsid w:val="00DE61E2"/>
    <w:rsid w:val="00DF0E80"/>
    <w:rsid w:val="00DF4A3C"/>
    <w:rsid w:val="00DF663F"/>
    <w:rsid w:val="00E0115A"/>
    <w:rsid w:val="00E066D7"/>
    <w:rsid w:val="00E15745"/>
    <w:rsid w:val="00E17B5F"/>
    <w:rsid w:val="00E25401"/>
    <w:rsid w:val="00E2580A"/>
    <w:rsid w:val="00E306D1"/>
    <w:rsid w:val="00E352B8"/>
    <w:rsid w:val="00E50EA1"/>
    <w:rsid w:val="00E61E0C"/>
    <w:rsid w:val="00E63B0C"/>
    <w:rsid w:val="00E64706"/>
    <w:rsid w:val="00E74D58"/>
    <w:rsid w:val="00E8036F"/>
    <w:rsid w:val="00E81E95"/>
    <w:rsid w:val="00E82501"/>
    <w:rsid w:val="00E83769"/>
    <w:rsid w:val="00E924B8"/>
    <w:rsid w:val="00E92733"/>
    <w:rsid w:val="00E94992"/>
    <w:rsid w:val="00EA3E0B"/>
    <w:rsid w:val="00EB21D5"/>
    <w:rsid w:val="00EB304C"/>
    <w:rsid w:val="00EB534E"/>
    <w:rsid w:val="00EB7CE7"/>
    <w:rsid w:val="00ED634C"/>
    <w:rsid w:val="00EE3622"/>
    <w:rsid w:val="00EE3CB5"/>
    <w:rsid w:val="00EE74DE"/>
    <w:rsid w:val="00EF0FC7"/>
    <w:rsid w:val="00F01FBB"/>
    <w:rsid w:val="00F038BB"/>
    <w:rsid w:val="00F13CC4"/>
    <w:rsid w:val="00F151F1"/>
    <w:rsid w:val="00F17C51"/>
    <w:rsid w:val="00F25A89"/>
    <w:rsid w:val="00F26892"/>
    <w:rsid w:val="00F335FE"/>
    <w:rsid w:val="00F360F9"/>
    <w:rsid w:val="00F36233"/>
    <w:rsid w:val="00F36BE1"/>
    <w:rsid w:val="00F37576"/>
    <w:rsid w:val="00F47377"/>
    <w:rsid w:val="00F5120C"/>
    <w:rsid w:val="00F52BE6"/>
    <w:rsid w:val="00F57058"/>
    <w:rsid w:val="00F61786"/>
    <w:rsid w:val="00F66FD1"/>
    <w:rsid w:val="00F706A0"/>
    <w:rsid w:val="00F722D6"/>
    <w:rsid w:val="00F72CC6"/>
    <w:rsid w:val="00F733E7"/>
    <w:rsid w:val="00F73695"/>
    <w:rsid w:val="00F73C37"/>
    <w:rsid w:val="00F73E25"/>
    <w:rsid w:val="00F87FD8"/>
    <w:rsid w:val="00F947B1"/>
    <w:rsid w:val="00FA1350"/>
    <w:rsid w:val="00FA4E5E"/>
    <w:rsid w:val="00FA6F60"/>
    <w:rsid w:val="00FB096A"/>
    <w:rsid w:val="00FB1B99"/>
    <w:rsid w:val="00FC3FE9"/>
    <w:rsid w:val="00FC421A"/>
    <w:rsid w:val="00FC6CD6"/>
    <w:rsid w:val="00FC70F1"/>
    <w:rsid w:val="00FC7223"/>
    <w:rsid w:val="00FE5483"/>
    <w:rsid w:val="00FE6B96"/>
    <w:rsid w:val="00FF53FE"/>
    <w:rsid w:val="00FF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4EF6"/>
  </w:style>
  <w:style w:type="paragraph" w:styleId="a4">
    <w:name w:val="footer"/>
    <w:basedOn w:val="a"/>
    <w:link w:val="Char"/>
    <w:rsid w:val="00344EF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344EF6"/>
    <w:rPr>
      <w:rFonts w:ascii="Times New Roman" w:eastAsia="宋体" w:hAnsi="Times New Roman" w:cs="Times New Roman"/>
      <w:sz w:val="18"/>
      <w:szCs w:val="18"/>
    </w:rPr>
  </w:style>
  <w:style w:type="paragraph" w:styleId="a5">
    <w:name w:val="header"/>
    <w:basedOn w:val="a"/>
    <w:link w:val="Char0"/>
    <w:uiPriority w:val="99"/>
    <w:unhideWhenUsed/>
    <w:rsid w:val="0034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44EF6"/>
    <w:rPr>
      <w:sz w:val="18"/>
      <w:szCs w:val="18"/>
    </w:rPr>
  </w:style>
  <w:style w:type="paragraph" w:styleId="a6">
    <w:name w:val="Balloon Text"/>
    <w:basedOn w:val="a"/>
    <w:link w:val="Char1"/>
    <w:uiPriority w:val="99"/>
    <w:semiHidden/>
    <w:unhideWhenUsed/>
    <w:rsid w:val="00C56203"/>
    <w:rPr>
      <w:sz w:val="18"/>
      <w:szCs w:val="18"/>
    </w:rPr>
  </w:style>
  <w:style w:type="character" w:customStyle="1" w:styleId="Char1">
    <w:name w:val="批注框文本 Char"/>
    <w:basedOn w:val="a0"/>
    <w:link w:val="a6"/>
    <w:uiPriority w:val="99"/>
    <w:semiHidden/>
    <w:rsid w:val="00C56203"/>
    <w:rPr>
      <w:sz w:val="18"/>
      <w:szCs w:val="18"/>
    </w:rPr>
  </w:style>
  <w:style w:type="paragraph" w:customStyle="1" w:styleId="p0">
    <w:name w:val="p0"/>
    <w:basedOn w:val="a"/>
    <w:rsid w:val="00316CF5"/>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086CD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4EF6"/>
  </w:style>
  <w:style w:type="paragraph" w:styleId="a4">
    <w:name w:val="footer"/>
    <w:basedOn w:val="a"/>
    <w:link w:val="Char"/>
    <w:rsid w:val="00344EF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344EF6"/>
    <w:rPr>
      <w:rFonts w:ascii="Times New Roman" w:eastAsia="宋体" w:hAnsi="Times New Roman" w:cs="Times New Roman"/>
      <w:sz w:val="18"/>
      <w:szCs w:val="18"/>
    </w:rPr>
  </w:style>
  <w:style w:type="paragraph" w:styleId="a5">
    <w:name w:val="header"/>
    <w:basedOn w:val="a"/>
    <w:link w:val="Char0"/>
    <w:uiPriority w:val="99"/>
    <w:unhideWhenUsed/>
    <w:rsid w:val="0034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44EF6"/>
    <w:rPr>
      <w:sz w:val="18"/>
      <w:szCs w:val="18"/>
    </w:rPr>
  </w:style>
  <w:style w:type="paragraph" w:styleId="a6">
    <w:name w:val="Balloon Text"/>
    <w:basedOn w:val="a"/>
    <w:link w:val="Char1"/>
    <w:uiPriority w:val="99"/>
    <w:semiHidden/>
    <w:unhideWhenUsed/>
    <w:rsid w:val="00C56203"/>
    <w:rPr>
      <w:sz w:val="18"/>
      <w:szCs w:val="18"/>
    </w:rPr>
  </w:style>
  <w:style w:type="character" w:customStyle="1" w:styleId="Char1">
    <w:name w:val="批注框文本 Char"/>
    <w:basedOn w:val="a0"/>
    <w:link w:val="a6"/>
    <w:uiPriority w:val="99"/>
    <w:semiHidden/>
    <w:rsid w:val="00C56203"/>
    <w:rPr>
      <w:sz w:val="18"/>
      <w:szCs w:val="18"/>
    </w:rPr>
  </w:style>
  <w:style w:type="paragraph" w:customStyle="1" w:styleId="p0">
    <w:name w:val="p0"/>
    <w:basedOn w:val="a"/>
    <w:rsid w:val="00316CF5"/>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086CD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67976">
      <w:bodyDiv w:val="1"/>
      <w:marLeft w:val="0"/>
      <w:marRight w:val="0"/>
      <w:marTop w:val="0"/>
      <w:marBottom w:val="0"/>
      <w:divBdr>
        <w:top w:val="none" w:sz="0" w:space="0" w:color="auto"/>
        <w:left w:val="none" w:sz="0" w:space="0" w:color="auto"/>
        <w:bottom w:val="none" w:sz="0" w:space="0" w:color="auto"/>
        <w:right w:val="none" w:sz="0" w:space="0" w:color="auto"/>
      </w:divBdr>
    </w:div>
    <w:div w:id="1381325859">
      <w:bodyDiv w:val="1"/>
      <w:marLeft w:val="0"/>
      <w:marRight w:val="0"/>
      <w:marTop w:val="0"/>
      <w:marBottom w:val="0"/>
      <w:divBdr>
        <w:top w:val="none" w:sz="0" w:space="0" w:color="auto"/>
        <w:left w:val="none" w:sz="0" w:space="0" w:color="auto"/>
        <w:bottom w:val="none" w:sz="0" w:space="0" w:color="auto"/>
        <w:right w:val="none" w:sz="0" w:space="0" w:color="auto"/>
      </w:divBdr>
    </w:div>
    <w:div w:id="1466387637">
      <w:bodyDiv w:val="1"/>
      <w:marLeft w:val="0"/>
      <w:marRight w:val="0"/>
      <w:marTop w:val="0"/>
      <w:marBottom w:val="0"/>
      <w:divBdr>
        <w:top w:val="none" w:sz="0" w:space="0" w:color="auto"/>
        <w:left w:val="none" w:sz="0" w:space="0" w:color="auto"/>
        <w:bottom w:val="none" w:sz="0" w:space="0" w:color="auto"/>
        <w:right w:val="none" w:sz="0" w:space="0" w:color="auto"/>
      </w:divBdr>
    </w:div>
    <w:div w:id="159929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15</Pages>
  <Words>845</Words>
  <Characters>4818</Characters>
  <Application>Microsoft Office Word</Application>
  <DocSecurity>0</DocSecurity>
  <Lines>40</Lines>
  <Paragraphs>11</Paragraphs>
  <ScaleCrop>false</ScaleCrop>
  <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潘世炜</cp:lastModifiedBy>
  <cp:revision>38</cp:revision>
  <cp:lastPrinted>2015-08-28T10:52:00Z</cp:lastPrinted>
  <dcterms:created xsi:type="dcterms:W3CDTF">2015-05-08T09:04:00Z</dcterms:created>
  <dcterms:modified xsi:type="dcterms:W3CDTF">2015-09-01T09:14:00Z</dcterms:modified>
</cp:coreProperties>
</file>