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618D40D5"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E47836">
        <w:rPr>
          <w:rFonts w:ascii="宋体" w:eastAsia="宋体" w:hAnsi="宋体" w:cs="Times New Roman" w:hint="eastAsia"/>
          <w:color w:val="FF0000"/>
          <w:sz w:val="30"/>
          <w:szCs w:val="24"/>
        </w:rPr>
        <w:t>SZUCG20200538FW</w:t>
      </w:r>
    </w:p>
    <w:p w14:paraId="6E953DB8" w14:textId="0190AAD3"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E47836">
        <w:rPr>
          <w:rFonts w:ascii="宋体" w:eastAsia="宋体" w:hAnsi="宋体" w:cs="Times New Roman"/>
          <w:color w:val="FF0000"/>
          <w:sz w:val="30"/>
          <w:szCs w:val="24"/>
        </w:rPr>
        <w:t>ASCVD高危人群不同干预方案的实施及动态心血管代谢指标的测试化验与监测</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70CDCD99"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E47836">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44CE6CB1"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E47836">
        <w:rPr>
          <w:rFonts w:ascii="宋体" w:eastAsia="宋体" w:hAnsi="宋体" w:cs="Times New Roman"/>
          <w:sz w:val="32"/>
          <w:szCs w:val="24"/>
        </w:rPr>
        <w:t>SZUCG20200538FW</w:t>
      </w:r>
    </w:p>
    <w:p w14:paraId="425FEA47" w14:textId="69CE65EC"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E47836">
        <w:rPr>
          <w:rFonts w:ascii="宋体" w:eastAsia="宋体" w:hAnsi="宋体" w:cs="Times New Roman"/>
          <w:sz w:val="32"/>
          <w:szCs w:val="24"/>
        </w:rPr>
        <w:t>ASCVD高危人群不同干预方案的实施及动态心血管代谢指标的测试化验与监测</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18FB873D" w:rsidR="00AB03A9" w:rsidRDefault="00BE7AD8" w:rsidP="00BE7AD8">
            <w:pPr>
              <w:rPr>
                <w:rFonts w:ascii="Times New Roman" w:eastAsia="宋体" w:hAnsi="Times New Roman" w:cs="Times New Roman"/>
                <w:szCs w:val="24"/>
              </w:rPr>
            </w:pPr>
            <w:r w:rsidRPr="00DF26B0">
              <w:rPr>
                <w:rFonts w:ascii="Times New Roman" w:eastAsia="宋体" w:hAnsi="Times New Roman" w:cs="Times New Roman" w:hint="eastAsia"/>
                <w:szCs w:val="24"/>
              </w:rPr>
              <w:t>投标人的报价明显低于其他通过符合性审查投标人的报价，有可</w:t>
            </w:r>
            <w:r w:rsidR="009A0FBA" w:rsidRPr="00DF26B0">
              <w:rPr>
                <w:rFonts w:ascii="Times New Roman" w:eastAsia="宋体" w:hAnsi="Times New Roman" w:cs="Times New Roman" w:hint="eastAsia"/>
                <w:szCs w:val="24"/>
              </w:rPr>
              <w:t>能影响产品质量或者不能诚信履约的，且投标人不能证明其报价合理性</w:t>
            </w:r>
            <w:r w:rsidRPr="00DF26B0">
              <w:rPr>
                <w:rFonts w:ascii="Times New Roman" w:eastAsia="宋体" w:hAnsi="Times New Roman" w:cs="Times New Roman" w:hint="eastAsia"/>
                <w:szCs w:val="24"/>
              </w:rPr>
              <w:t>；</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4CA6C6" w14:textId="77777777" w:rsidR="00B33AA5" w:rsidRPr="008109A7"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Pr="008109A7">
        <w:rPr>
          <w:rFonts w:ascii="Times New Roman" w:eastAsia="宋体" w:hAnsi="Times New Roman" w:hint="eastAsia"/>
          <w:color w:val="FF0000"/>
          <w:szCs w:val="24"/>
        </w:rPr>
        <w:t>本项目评审方法采用</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综合评分法</w:t>
      </w:r>
      <w:r w:rsidRPr="000731F5">
        <w:rPr>
          <w:rFonts w:ascii="Times New Roman" w:eastAsia="宋体" w:hAnsi="Times New Roman" w:hint="eastAsia"/>
          <w:color w:val="FF0000"/>
          <w:szCs w:val="24"/>
        </w:rPr>
        <w:t>（详见“第二册通用条款第七章”）。</w:t>
      </w:r>
      <w:r w:rsidRPr="008109A7">
        <w:rPr>
          <w:rFonts w:ascii="Times New Roman" w:eastAsia="宋体" w:hAnsi="Times New Roman" w:hint="eastAsia"/>
          <w:color w:val="FF0000"/>
          <w:szCs w:val="24"/>
        </w:rPr>
        <w:t>本项目推荐候选中标供应商数量为</w:t>
      </w:r>
      <w:r w:rsidRPr="008109A7">
        <w:rPr>
          <w:rFonts w:ascii="Times New Roman" w:eastAsia="宋体" w:hAnsi="Times New Roman" w:hint="eastAsia"/>
          <w:color w:val="FF0000"/>
          <w:szCs w:val="24"/>
        </w:rPr>
        <w:t xml:space="preserve"> </w:t>
      </w:r>
      <w:r w:rsidRPr="008109A7">
        <w:rPr>
          <w:rFonts w:ascii="Times New Roman" w:eastAsia="宋体" w:hAnsi="Times New Roman"/>
          <w:color w:val="FF0000"/>
          <w:szCs w:val="24"/>
        </w:rPr>
        <w:t>1</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家，中标供应商数量为</w:t>
      </w:r>
      <w:r w:rsidRPr="008109A7">
        <w:rPr>
          <w:rFonts w:ascii="Times New Roman" w:eastAsia="宋体" w:hAnsi="Times New Roman" w:hint="eastAsia"/>
          <w:color w:val="FF0000"/>
          <w:szCs w:val="24"/>
        </w:rPr>
        <w:t xml:space="preserve"> 1 </w:t>
      </w:r>
      <w:r w:rsidRPr="008109A7">
        <w:rPr>
          <w:rFonts w:ascii="Times New Roman" w:eastAsia="宋体" w:hAnsi="Times New Roman" w:hint="eastAsia"/>
          <w:color w:val="FF0000"/>
          <w:szCs w:val="24"/>
        </w:rPr>
        <w:t>家。</w:t>
      </w:r>
    </w:p>
    <w:p w14:paraId="68A6B798" w14:textId="77777777" w:rsidR="00B33AA5" w:rsidRPr="002D4E3D" w:rsidRDefault="00B33AA5"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669"/>
        <w:gridCol w:w="1730"/>
        <w:gridCol w:w="1371"/>
        <w:gridCol w:w="1191"/>
        <w:gridCol w:w="3438"/>
      </w:tblGrid>
      <w:tr w:rsidR="000D4EB7" w:rsidRPr="001235CB" w14:paraId="13C6126B" w14:textId="77777777" w:rsidTr="00854971">
        <w:trPr>
          <w:trHeight w:val="454"/>
        </w:trPr>
        <w:tc>
          <w:tcPr>
            <w:tcW w:w="639" w:type="dxa"/>
            <w:tcBorders>
              <w:top w:val="single" w:sz="4" w:space="0" w:color="auto"/>
              <w:left w:val="single" w:sz="4" w:space="0" w:color="auto"/>
              <w:bottom w:val="single" w:sz="4" w:space="0" w:color="auto"/>
              <w:right w:val="single" w:sz="4" w:space="0" w:color="auto"/>
            </w:tcBorders>
          </w:tcPr>
          <w:p w14:paraId="3B3D74D9"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4961"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评分项</w:t>
            </w:r>
          </w:p>
        </w:tc>
        <w:tc>
          <w:tcPr>
            <w:tcW w:w="3438" w:type="dxa"/>
            <w:tcBorders>
              <w:top w:val="single" w:sz="4" w:space="0" w:color="auto"/>
              <w:left w:val="single" w:sz="4" w:space="0" w:color="auto"/>
              <w:bottom w:val="single" w:sz="4" w:space="0" w:color="auto"/>
              <w:right w:val="single" w:sz="4" w:space="0" w:color="auto"/>
            </w:tcBorders>
          </w:tcPr>
          <w:p w14:paraId="258C55D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r>
      <w:tr w:rsidR="000D4EB7" w:rsidRPr="001235CB" w14:paraId="50D05B3F" w14:textId="77777777" w:rsidTr="00854971">
        <w:trPr>
          <w:trHeight w:val="454"/>
        </w:trPr>
        <w:tc>
          <w:tcPr>
            <w:tcW w:w="639" w:type="dxa"/>
            <w:tcBorders>
              <w:top w:val="single" w:sz="4" w:space="0" w:color="auto"/>
              <w:left w:val="single" w:sz="4" w:space="0" w:color="auto"/>
              <w:bottom w:val="single" w:sz="4" w:space="0" w:color="auto"/>
              <w:right w:val="single" w:sz="4" w:space="0" w:color="auto"/>
            </w:tcBorders>
          </w:tcPr>
          <w:p w14:paraId="30BD494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4961"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价格</w:t>
            </w:r>
          </w:p>
        </w:tc>
        <w:tc>
          <w:tcPr>
            <w:tcW w:w="3438" w:type="dxa"/>
            <w:tcBorders>
              <w:top w:val="single" w:sz="4" w:space="0" w:color="auto"/>
              <w:left w:val="single" w:sz="4" w:space="0" w:color="auto"/>
              <w:bottom w:val="single" w:sz="4" w:space="0" w:color="auto"/>
              <w:right w:val="single" w:sz="4" w:space="0" w:color="auto"/>
            </w:tcBorders>
          </w:tcPr>
          <w:p w14:paraId="5D819F7D" w14:textId="30FADDC8" w:rsidR="000D4EB7" w:rsidRPr="001235CB" w:rsidRDefault="000A44AD" w:rsidP="00DF26B0">
            <w:pPr>
              <w:jc w:val="center"/>
              <w:rPr>
                <w:rFonts w:ascii="Times New Roman" w:eastAsia="宋体" w:hAnsi="Times New Roman" w:cs="Times New Roman"/>
                <w:szCs w:val="21"/>
              </w:rPr>
            </w:pPr>
            <w:r>
              <w:rPr>
                <w:rFonts w:ascii="Times New Roman" w:eastAsia="宋体" w:hAnsi="Times New Roman" w:cs="Times New Roman"/>
                <w:szCs w:val="21"/>
              </w:rPr>
              <w:t>22</w:t>
            </w:r>
          </w:p>
        </w:tc>
      </w:tr>
      <w:tr w:rsidR="000D4EB7" w:rsidRPr="001235CB" w14:paraId="1F0FC1B6" w14:textId="77777777" w:rsidTr="00854971">
        <w:trPr>
          <w:trHeight w:val="454"/>
        </w:trPr>
        <w:tc>
          <w:tcPr>
            <w:tcW w:w="639" w:type="dxa"/>
            <w:tcBorders>
              <w:top w:val="single" w:sz="4" w:space="0" w:color="auto"/>
              <w:left w:val="single" w:sz="4" w:space="0" w:color="auto"/>
              <w:bottom w:val="single" w:sz="4" w:space="0" w:color="auto"/>
              <w:right w:val="single" w:sz="4" w:space="0" w:color="auto"/>
            </w:tcBorders>
          </w:tcPr>
          <w:p w14:paraId="64495B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4961"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技术</w:t>
            </w:r>
            <w:r>
              <w:rPr>
                <w:rFonts w:ascii="Times New Roman" w:eastAsia="宋体" w:hAnsi="Times New Roman" w:cs="Times New Roman" w:hint="eastAsia"/>
                <w:szCs w:val="21"/>
              </w:rPr>
              <w:t>部分</w:t>
            </w:r>
          </w:p>
        </w:tc>
        <w:tc>
          <w:tcPr>
            <w:tcW w:w="3438" w:type="dxa"/>
            <w:tcBorders>
              <w:top w:val="single" w:sz="4" w:space="0" w:color="auto"/>
              <w:left w:val="single" w:sz="4" w:space="0" w:color="auto"/>
              <w:bottom w:val="single" w:sz="4" w:space="0" w:color="auto"/>
              <w:right w:val="single" w:sz="4" w:space="0" w:color="auto"/>
            </w:tcBorders>
          </w:tcPr>
          <w:p w14:paraId="6FDD7CF5" w14:textId="6E524142"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40</w:t>
            </w:r>
          </w:p>
        </w:tc>
      </w:tr>
      <w:tr w:rsidR="000D4EB7" w:rsidRPr="001235CB" w14:paraId="7C2019A5" w14:textId="77777777" w:rsidTr="00854971">
        <w:trPr>
          <w:trHeight w:val="454"/>
        </w:trPr>
        <w:tc>
          <w:tcPr>
            <w:tcW w:w="639" w:type="dxa"/>
            <w:vMerge w:val="restart"/>
            <w:tcBorders>
              <w:top w:val="single" w:sz="4" w:space="0" w:color="auto"/>
              <w:left w:val="single" w:sz="4" w:space="0" w:color="auto"/>
              <w:right w:val="single" w:sz="4" w:space="0" w:color="auto"/>
            </w:tcBorders>
          </w:tcPr>
          <w:p w14:paraId="3A871C96" w14:textId="77777777" w:rsidR="000D4EB7" w:rsidRPr="001235CB" w:rsidRDefault="000D4EB7" w:rsidP="00DF26B0">
            <w:pPr>
              <w:jc w:val="center"/>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6C608C8B"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1730" w:type="dxa"/>
            <w:tcBorders>
              <w:top w:val="single" w:sz="4" w:space="0" w:color="auto"/>
              <w:left w:val="single" w:sz="4" w:space="0" w:color="auto"/>
              <w:bottom w:val="single" w:sz="4" w:space="0" w:color="auto"/>
              <w:right w:val="single" w:sz="4" w:space="0" w:color="auto"/>
            </w:tcBorders>
          </w:tcPr>
          <w:p w14:paraId="4EFC997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1371" w:type="dxa"/>
            <w:tcBorders>
              <w:top w:val="single" w:sz="4" w:space="0" w:color="auto"/>
              <w:left w:val="single" w:sz="4" w:space="0" w:color="auto"/>
              <w:bottom w:val="single" w:sz="4" w:space="0" w:color="auto"/>
              <w:right w:val="single" w:sz="4" w:space="0" w:color="auto"/>
            </w:tcBorders>
          </w:tcPr>
          <w:p w14:paraId="4B987CDD"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191" w:type="dxa"/>
            <w:tcBorders>
              <w:top w:val="single" w:sz="4" w:space="0" w:color="auto"/>
              <w:left w:val="single" w:sz="4" w:space="0" w:color="auto"/>
              <w:bottom w:val="single" w:sz="4" w:space="0" w:color="auto"/>
              <w:right w:val="single" w:sz="4" w:space="0" w:color="auto"/>
            </w:tcBorders>
          </w:tcPr>
          <w:p w14:paraId="33FB162F" w14:textId="77777777" w:rsidR="000D4EB7" w:rsidRPr="001235CB" w:rsidRDefault="000D4EB7" w:rsidP="00DF26B0">
            <w:pPr>
              <w:jc w:val="left"/>
              <w:rPr>
                <w:rFonts w:ascii="Times New Roman" w:eastAsia="宋体" w:hAnsi="Times New Roman" w:cs="Times New Roman"/>
                <w:szCs w:val="21"/>
              </w:rPr>
            </w:pPr>
            <w:r>
              <w:rPr>
                <w:rFonts w:ascii="Times New Roman" w:eastAsia="宋体" w:hAnsi="Times New Roman" w:cs="Times New Roman" w:hint="eastAsia"/>
                <w:szCs w:val="21"/>
              </w:rPr>
              <w:t>评分</w:t>
            </w:r>
            <w:r>
              <w:rPr>
                <w:rFonts w:ascii="Times New Roman" w:eastAsia="宋体" w:hAnsi="Times New Roman" w:cs="Times New Roman"/>
                <w:szCs w:val="21"/>
              </w:rPr>
              <w:t>方式</w:t>
            </w:r>
          </w:p>
        </w:tc>
        <w:tc>
          <w:tcPr>
            <w:tcW w:w="3438" w:type="dxa"/>
            <w:tcBorders>
              <w:top w:val="single" w:sz="4" w:space="0" w:color="auto"/>
              <w:left w:val="single" w:sz="4" w:space="0" w:color="auto"/>
              <w:bottom w:val="single" w:sz="4" w:space="0" w:color="auto"/>
              <w:right w:val="single" w:sz="4" w:space="0" w:color="auto"/>
            </w:tcBorders>
          </w:tcPr>
          <w:p w14:paraId="428ED221"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71542980" w14:textId="77777777" w:rsidTr="00854971">
        <w:trPr>
          <w:trHeight w:val="454"/>
        </w:trPr>
        <w:tc>
          <w:tcPr>
            <w:tcW w:w="639" w:type="dxa"/>
            <w:vMerge/>
            <w:tcBorders>
              <w:left w:val="single" w:sz="4" w:space="0" w:color="auto"/>
              <w:right w:val="single" w:sz="4" w:space="0" w:color="auto"/>
            </w:tcBorders>
            <w:vAlign w:val="center"/>
          </w:tcPr>
          <w:p w14:paraId="7684D117"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60564CD3"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730" w:type="dxa"/>
            <w:tcBorders>
              <w:top w:val="single" w:sz="4" w:space="0" w:color="auto"/>
              <w:left w:val="single" w:sz="4" w:space="0" w:color="auto"/>
              <w:bottom w:val="single" w:sz="4" w:space="0" w:color="auto"/>
              <w:right w:val="single" w:sz="4" w:space="0" w:color="auto"/>
            </w:tcBorders>
          </w:tcPr>
          <w:p w14:paraId="69CE2306"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hint="eastAsia"/>
                <w:szCs w:val="21"/>
              </w:rPr>
              <w:t>实施方案（工作措施、工作方</w:t>
            </w:r>
            <w:r w:rsidRPr="001235CB">
              <w:rPr>
                <w:rFonts w:ascii="Times New Roman" w:eastAsia="宋体" w:hAnsi="Times New Roman" w:cs="Times New Roman" w:hint="eastAsia"/>
                <w:szCs w:val="21"/>
              </w:rPr>
              <w:lastRenderedPageBreak/>
              <w:t>法、工作手段、工作流程）</w:t>
            </w:r>
          </w:p>
        </w:tc>
        <w:tc>
          <w:tcPr>
            <w:tcW w:w="1371" w:type="dxa"/>
            <w:tcBorders>
              <w:top w:val="single" w:sz="4" w:space="0" w:color="auto"/>
              <w:left w:val="single" w:sz="4" w:space="0" w:color="auto"/>
              <w:bottom w:val="single" w:sz="4" w:space="0" w:color="auto"/>
              <w:right w:val="single" w:sz="4" w:space="0" w:color="auto"/>
            </w:tcBorders>
          </w:tcPr>
          <w:p w14:paraId="24229E5C" w14:textId="63E9ACC0"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lastRenderedPageBreak/>
              <w:t>15</w:t>
            </w:r>
          </w:p>
        </w:tc>
        <w:tc>
          <w:tcPr>
            <w:tcW w:w="1191" w:type="dxa"/>
            <w:tcBorders>
              <w:top w:val="single" w:sz="4" w:space="0" w:color="auto"/>
              <w:left w:val="single" w:sz="4" w:space="0" w:color="auto"/>
              <w:bottom w:val="single" w:sz="4" w:space="0" w:color="auto"/>
              <w:right w:val="single" w:sz="4" w:space="0" w:color="auto"/>
            </w:tcBorders>
          </w:tcPr>
          <w:p w14:paraId="5F21E897" w14:textId="77777777" w:rsidR="000D4EB7" w:rsidRPr="001235CB" w:rsidRDefault="000D4EB7" w:rsidP="00DF26B0">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741361B6" w14:textId="41AF41EE" w:rsidR="00E47836" w:rsidRPr="00862892" w:rsidRDefault="00C54C5B" w:rsidP="00862892">
            <w:pPr>
              <w:adjustRightInd w:val="0"/>
              <w:snapToGrid w:val="0"/>
              <w:spacing w:line="360" w:lineRule="auto"/>
              <w:jc w:val="left"/>
              <w:rPr>
                <w:rFonts w:ascii="Times New Roman" w:eastAsia="宋体" w:hAnsi="Times New Roman" w:cs="Times New Roman"/>
                <w:bCs/>
              </w:rPr>
            </w:pPr>
            <w:r w:rsidRPr="00862892">
              <w:rPr>
                <w:rFonts w:ascii="Times New Roman" w:eastAsia="宋体" w:hAnsi="Times New Roman" w:cs="Times New Roman"/>
                <w:bCs/>
              </w:rPr>
              <w:t>评审</w:t>
            </w:r>
            <w:r w:rsidR="00E47836" w:rsidRPr="00862892">
              <w:rPr>
                <w:rFonts w:ascii="Times New Roman" w:eastAsia="宋体" w:hAnsi="Times New Roman" w:cs="Times New Roman"/>
                <w:bCs/>
              </w:rPr>
              <w:t>内容：</w:t>
            </w:r>
          </w:p>
          <w:p w14:paraId="2698728A" w14:textId="229746F5" w:rsidR="00E47836" w:rsidRPr="00862892" w:rsidRDefault="00E47836" w:rsidP="00862892">
            <w:pPr>
              <w:adjustRightInd w:val="0"/>
              <w:snapToGrid w:val="0"/>
              <w:spacing w:line="360" w:lineRule="auto"/>
              <w:jc w:val="left"/>
              <w:rPr>
                <w:rFonts w:ascii="Times New Roman" w:eastAsia="宋体" w:hAnsi="Times New Roman" w:cs="Times New Roman"/>
              </w:rPr>
            </w:pPr>
            <w:r w:rsidRPr="00862892">
              <w:rPr>
                <w:rFonts w:ascii="Times New Roman" w:eastAsia="宋体" w:hAnsi="Times New Roman" w:cs="Times New Roman"/>
              </w:rPr>
              <w:t>考察投标人提交的投标文件中是否具有完整详细的项目实施计划。要</w:t>
            </w:r>
            <w:r w:rsidRPr="00862892">
              <w:rPr>
                <w:rFonts w:ascii="Times New Roman" w:eastAsia="宋体" w:hAnsi="Times New Roman" w:cs="Times New Roman"/>
              </w:rPr>
              <w:lastRenderedPageBreak/>
              <w:t>求：工作计划合理，具有可操作性，目标清晰明确，工作内容和工作流程具有科学性、针对性，符合项目要求。</w:t>
            </w:r>
          </w:p>
          <w:p w14:paraId="416ECF81" w14:textId="77777777" w:rsidR="00E47836" w:rsidRPr="00862892" w:rsidRDefault="00E47836" w:rsidP="00862892">
            <w:pPr>
              <w:adjustRightInd w:val="0"/>
              <w:snapToGrid w:val="0"/>
              <w:spacing w:line="360" w:lineRule="auto"/>
              <w:jc w:val="left"/>
              <w:rPr>
                <w:rFonts w:ascii="Times New Roman" w:eastAsia="宋体" w:hAnsi="Times New Roman" w:cs="Times New Roman"/>
                <w:bCs/>
              </w:rPr>
            </w:pPr>
            <w:r w:rsidRPr="00862892">
              <w:rPr>
                <w:rFonts w:ascii="Times New Roman" w:eastAsia="宋体" w:hAnsi="Times New Roman" w:cs="Times New Roman"/>
                <w:bCs/>
              </w:rPr>
              <w:t>评分标准：</w:t>
            </w:r>
            <w:bookmarkStart w:id="0" w:name="OLE_LINK54"/>
            <w:bookmarkEnd w:id="0"/>
          </w:p>
          <w:p w14:paraId="5B8DF2FA" w14:textId="77777777" w:rsidR="007D513F" w:rsidRPr="007D513F" w:rsidRDefault="007D513F" w:rsidP="007D513F">
            <w:pPr>
              <w:pStyle w:val="af5"/>
              <w:snapToGrid w:val="0"/>
              <w:spacing w:line="360" w:lineRule="auto"/>
              <w:rPr>
                <w:rFonts w:ascii="Times New Roman"/>
                <w:kern w:val="2"/>
                <w:sz w:val="21"/>
                <w:szCs w:val="22"/>
              </w:rPr>
            </w:pPr>
            <w:r w:rsidRPr="007D513F">
              <w:rPr>
                <w:rFonts w:ascii="Times New Roman"/>
                <w:kern w:val="2"/>
                <w:sz w:val="21"/>
                <w:szCs w:val="22"/>
              </w:rPr>
              <w:t>优良中差评分标准：</w:t>
            </w:r>
          </w:p>
          <w:p w14:paraId="6FAF3DF4" w14:textId="77777777" w:rsidR="007D513F" w:rsidRPr="007D513F" w:rsidRDefault="007D513F" w:rsidP="007D513F">
            <w:pPr>
              <w:pStyle w:val="af5"/>
              <w:snapToGrid w:val="0"/>
              <w:spacing w:line="360" w:lineRule="auto"/>
              <w:rPr>
                <w:rFonts w:ascii="Times New Roman"/>
                <w:kern w:val="2"/>
                <w:sz w:val="21"/>
                <w:szCs w:val="22"/>
              </w:rPr>
            </w:pPr>
            <w:r w:rsidRPr="007D513F">
              <w:rPr>
                <w:rFonts w:ascii="Times New Roman"/>
                <w:kern w:val="2"/>
                <w:sz w:val="21"/>
                <w:szCs w:val="22"/>
              </w:rPr>
              <w:t>（</w:t>
            </w:r>
            <w:r w:rsidRPr="007D513F">
              <w:rPr>
                <w:rFonts w:ascii="Times New Roman"/>
                <w:kern w:val="2"/>
                <w:sz w:val="21"/>
                <w:szCs w:val="22"/>
              </w:rPr>
              <w:t>1</w:t>
            </w:r>
            <w:r w:rsidRPr="007D513F">
              <w:rPr>
                <w:rFonts w:ascii="Times New Roman"/>
                <w:kern w:val="2"/>
                <w:sz w:val="21"/>
                <w:szCs w:val="22"/>
              </w:rPr>
              <w:t>）项目实施方案内容全面；</w:t>
            </w:r>
          </w:p>
          <w:p w14:paraId="30E8B161" w14:textId="77777777" w:rsidR="007D513F" w:rsidRPr="007D513F" w:rsidRDefault="007D513F" w:rsidP="007D513F">
            <w:pPr>
              <w:pStyle w:val="af5"/>
              <w:snapToGrid w:val="0"/>
              <w:spacing w:line="360" w:lineRule="auto"/>
              <w:rPr>
                <w:rFonts w:ascii="Times New Roman"/>
                <w:kern w:val="2"/>
                <w:sz w:val="21"/>
                <w:szCs w:val="22"/>
              </w:rPr>
            </w:pPr>
            <w:r w:rsidRPr="007D513F">
              <w:rPr>
                <w:rFonts w:ascii="Times New Roman"/>
                <w:kern w:val="2"/>
                <w:sz w:val="21"/>
                <w:szCs w:val="22"/>
              </w:rPr>
              <w:t>（</w:t>
            </w:r>
            <w:r w:rsidRPr="007D513F">
              <w:rPr>
                <w:rFonts w:ascii="Times New Roman"/>
                <w:kern w:val="2"/>
                <w:sz w:val="21"/>
                <w:szCs w:val="22"/>
              </w:rPr>
              <w:t>2</w:t>
            </w:r>
            <w:r w:rsidRPr="007D513F">
              <w:rPr>
                <w:rFonts w:ascii="Times New Roman"/>
                <w:kern w:val="2"/>
                <w:sz w:val="21"/>
                <w:szCs w:val="22"/>
              </w:rPr>
              <w:t>）项目实施方案内容具体；</w:t>
            </w:r>
          </w:p>
          <w:p w14:paraId="69E993E7" w14:textId="77777777" w:rsidR="007D513F" w:rsidRPr="007D513F" w:rsidRDefault="007D513F" w:rsidP="007D513F">
            <w:pPr>
              <w:pStyle w:val="af5"/>
              <w:snapToGrid w:val="0"/>
              <w:spacing w:line="360" w:lineRule="auto"/>
              <w:rPr>
                <w:rFonts w:ascii="Times New Roman"/>
                <w:kern w:val="2"/>
                <w:sz w:val="21"/>
                <w:szCs w:val="22"/>
              </w:rPr>
            </w:pPr>
            <w:r w:rsidRPr="007D513F">
              <w:rPr>
                <w:rFonts w:ascii="Times New Roman"/>
                <w:kern w:val="2"/>
                <w:sz w:val="21"/>
                <w:szCs w:val="22"/>
              </w:rPr>
              <w:t>（</w:t>
            </w:r>
            <w:r w:rsidRPr="007D513F">
              <w:rPr>
                <w:rFonts w:ascii="Times New Roman"/>
                <w:kern w:val="2"/>
                <w:sz w:val="21"/>
                <w:szCs w:val="22"/>
              </w:rPr>
              <w:t>3</w:t>
            </w:r>
            <w:r w:rsidRPr="007D513F">
              <w:rPr>
                <w:rFonts w:ascii="Times New Roman"/>
                <w:kern w:val="2"/>
                <w:sz w:val="21"/>
                <w:szCs w:val="22"/>
              </w:rPr>
              <w:t>）项目实施方案内容针对性强；</w:t>
            </w:r>
          </w:p>
          <w:p w14:paraId="40DBF190" w14:textId="77777777" w:rsidR="007D513F" w:rsidRPr="007D513F" w:rsidRDefault="007D513F" w:rsidP="007D513F">
            <w:pPr>
              <w:pStyle w:val="af5"/>
              <w:snapToGrid w:val="0"/>
              <w:spacing w:line="360" w:lineRule="auto"/>
              <w:rPr>
                <w:rFonts w:ascii="Times New Roman"/>
                <w:kern w:val="2"/>
                <w:sz w:val="21"/>
                <w:szCs w:val="22"/>
              </w:rPr>
            </w:pPr>
            <w:r w:rsidRPr="007D513F">
              <w:rPr>
                <w:rFonts w:ascii="Times New Roman"/>
                <w:kern w:val="2"/>
                <w:sz w:val="21"/>
                <w:szCs w:val="22"/>
              </w:rPr>
              <w:t>（</w:t>
            </w:r>
            <w:r w:rsidRPr="007D513F">
              <w:rPr>
                <w:rFonts w:ascii="Times New Roman"/>
                <w:kern w:val="2"/>
                <w:sz w:val="21"/>
                <w:szCs w:val="22"/>
              </w:rPr>
              <w:t>4</w:t>
            </w:r>
            <w:r w:rsidRPr="007D513F">
              <w:rPr>
                <w:rFonts w:ascii="Times New Roman"/>
                <w:kern w:val="2"/>
                <w:sz w:val="21"/>
                <w:szCs w:val="22"/>
              </w:rPr>
              <w:t>）项目实施方案内容科学合理；</w:t>
            </w:r>
          </w:p>
          <w:p w14:paraId="50CF09B0" w14:textId="77777777" w:rsidR="007D513F" w:rsidRPr="007D513F" w:rsidRDefault="007D513F" w:rsidP="007D513F">
            <w:pPr>
              <w:pStyle w:val="af5"/>
              <w:snapToGrid w:val="0"/>
              <w:spacing w:line="360" w:lineRule="auto"/>
              <w:rPr>
                <w:rFonts w:ascii="Times New Roman"/>
                <w:kern w:val="2"/>
                <w:sz w:val="21"/>
                <w:szCs w:val="22"/>
              </w:rPr>
            </w:pPr>
            <w:r w:rsidRPr="007D513F">
              <w:rPr>
                <w:rFonts w:ascii="Times New Roman"/>
                <w:kern w:val="2"/>
                <w:sz w:val="21"/>
                <w:szCs w:val="22"/>
              </w:rPr>
              <w:t>（</w:t>
            </w:r>
            <w:r w:rsidRPr="007D513F">
              <w:rPr>
                <w:rFonts w:ascii="Times New Roman"/>
                <w:kern w:val="2"/>
                <w:sz w:val="21"/>
                <w:szCs w:val="22"/>
              </w:rPr>
              <w:t>5</w:t>
            </w:r>
            <w:r w:rsidRPr="007D513F">
              <w:rPr>
                <w:rFonts w:ascii="Times New Roman"/>
                <w:kern w:val="2"/>
                <w:sz w:val="21"/>
                <w:szCs w:val="22"/>
              </w:rPr>
              <w:t>）项目实施方案内容可操作性强。</w:t>
            </w:r>
          </w:p>
          <w:p w14:paraId="1074F127" w14:textId="1738760B" w:rsidR="000D4EB7" w:rsidRPr="00862892" w:rsidRDefault="007D513F" w:rsidP="007D513F">
            <w:pPr>
              <w:adjustRightInd w:val="0"/>
              <w:snapToGrid w:val="0"/>
              <w:spacing w:line="360" w:lineRule="auto"/>
              <w:jc w:val="left"/>
              <w:rPr>
                <w:rFonts w:ascii="Times New Roman" w:eastAsia="宋体" w:hAnsi="Times New Roman" w:cs="Times New Roman"/>
                <w:szCs w:val="21"/>
              </w:rPr>
            </w:pPr>
            <w:r w:rsidRPr="007D513F">
              <w:rPr>
                <w:rFonts w:ascii="Times New Roman" w:eastAsia="宋体" w:hAnsi="Times New Roman" w:cs="Times New Roman"/>
              </w:rPr>
              <w:t>满足以上五项要求</w:t>
            </w:r>
            <w:r>
              <w:rPr>
                <w:rFonts w:ascii="Times New Roman" w:eastAsia="宋体" w:hAnsi="Times New Roman" w:cs="Times New Roman" w:hint="eastAsia"/>
              </w:rPr>
              <w:t>为</w:t>
            </w:r>
            <w:r>
              <w:rPr>
                <w:rFonts w:ascii="Times New Roman" w:eastAsia="宋体" w:hAnsi="Times New Roman" w:cs="Times New Roman"/>
              </w:rPr>
              <w:t>优</w:t>
            </w:r>
            <w:r>
              <w:rPr>
                <w:rFonts w:ascii="Times New Roman" w:eastAsia="宋体" w:hAnsi="Times New Roman" w:cs="Times New Roman" w:hint="eastAsia"/>
              </w:rPr>
              <w:t>，</w:t>
            </w:r>
            <w:r w:rsidRPr="007D513F">
              <w:rPr>
                <w:rFonts w:ascii="Times New Roman" w:eastAsia="宋体" w:hAnsi="Times New Roman" w:cs="Times New Roman"/>
              </w:rPr>
              <w:t>得</w:t>
            </w:r>
            <w:r w:rsidRPr="007D513F">
              <w:rPr>
                <w:rFonts w:ascii="Times New Roman" w:eastAsia="宋体" w:hAnsi="Times New Roman" w:cs="Times New Roman"/>
              </w:rPr>
              <w:t>100</w:t>
            </w:r>
            <w:r w:rsidRPr="007D513F">
              <w:rPr>
                <w:rFonts w:ascii="Times New Roman" w:eastAsia="宋体" w:hAnsi="Times New Roman" w:cs="Times New Roman"/>
              </w:rPr>
              <w:t>分</w:t>
            </w:r>
            <w:r>
              <w:rPr>
                <w:rFonts w:ascii="Times New Roman" w:eastAsia="宋体" w:hAnsi="Times New Roman" w:cs="Times New Roman" w:hint="eastAsia"/>
              </w:rPr>
              <w:t>；</w:t>
            </w:r>
            <w:r w:rsidRPr="007D513F">
              <w:rPr>
                <w:rFonts w:ascii="Times New Roman" w:eastAsia="宋体" w:hAnsi="Times New Roman" w:cs="Times New Roman"/>
              </w:rPr>
              <w:t>满足以上四项要求</w:t>
            </w:r>
            <w:r>
              <w:rPr>
                <w:rFonts w:ascii="Times New Roman" w:eastAsia="宋体" w:hAnsi="Times New Roman" w:cs="Times New Roman" w:hint="eastAsia"/>
              </w:rPr>
              <w:t>为良，</w:t>
            </w:r>
            <w:r w:rsidRPr="007D513F">
              <w:rPr>
                <w:rFonts w:ascii="Times New Roman" w:eastAsia="宋体" w:hAnsi="Times New Roman" w:cs="Times New Roman"/>
              </w:rPr>
              <w:t>得</w:t>
            </w:r>
            <w:r w:rsidRPr="007D513F">
              <w:rPr>
                <w:rFonts w:ascii="Times New Roman" w:eastAsia="宋体" w:hAnsi="Times New Roman" w:cs="Times New Roman"/>
              </w:rPr>
              <w:t>80</w:t>
            </w:r>
            <w:r w:rsidR="000A44AD">
              <w:rPr>
                <w:rFonts w:ascii="Times New Roman" w:eastAsia="宋体" w:hAnsi="Times New Roman" w:cs="Times New Roman"/>
              </w:rPr>
              <w:t>分</w:t>
            </w:r>
            <w:r>
              <w:rPr>
                <w:rFonts w:ascii="Times New Roman" w:eastAsia="宋体" w:hAnsi="Times New Roman" w:cs="Times New Roman" w:hint="eastAsia"/>
              </w:rPr>
              <w:t>；</w:t>
            </w:r>
            <w:r w:rsidRPr="007D513F">
              <w:rPr>
                <w:rFonts w:ascii="Times New Roman" w:eastAsia="宋体" w:hAnsi="Times New Roman" w:cs="Times New Roman"/>
              </w:rPr>
              <w:t>满足以上三项要求</w:t>
            </w:r>
            <w:r>
              <w:rPr>
                <w:rFonts w:ascii="Times New Roman" w:eastAsia="宋体" w:hAnsi="Times New Roman" w:cs="Times New Roman" w:hint="eastAsia"/>
              </w:rPr>
              <w:t>为中，</w:t>
            </w:r>
            <w:r w:rsidRPr="007D513F">
              <w:rPr>
                <w:rFonts w:ascii="Times New Roman" w:eastAsia="宋体" w:hAnsi="Times New Roman" w:cs="Times New Roman"/>
              </w:rPr>
              <w:t>得</w:t>
            </w:r>
            <w:r w:rsidRPr="007D513F">
              <w:rPr>
                <w:rFonts w:ascii="Times New Roman" w:eastAsia="宋体" w:hAnsi="Times New Roman" w:cs="Times New Roman"/>
              </w:rPr>
              <w:t>60</w:t>
            </w:r>
            <w:r w:rsidRPr="007D513F">
              <w:rPr>
                <w:rFonts w:ascii="Times New Roman" w:eastAsia="宋体" w:hAnsi="Times New Roman" w:cs="Times New Roman"/>
              </w:rPr>
              <w:t>分</w:t>
            </w:r>
            <w:r>
              <w:rPr>
                <w:rFonts w:ascii="Times New Roman" w:eastAsia="宋体" w:hAnsi="Times New Roman" w:cs="Times New Roman" w:hint="eastAsia"/>
              </w:rPr>
              <w:t>；</w:t>
            </w:r>
            <w:r w:rsidRPr="007D513F">
              <w:rPr>
                <w:rFonts w:ascii="Times New Roman" w:eastAsia="宋体" w:hAnsi="Times New Roman" w:cs="Times New Roman"/>
              </w:rPr>
              <w:t>其它情况不得分。</w:t>
            </w:r>
          </w:p>
        </w:tc>
      </w:tr>
      <w:tr w:rsidR="000D4EB7" w:rsidRPr="001235CB" w14:paraId="2712E399" w14:textId="77777777" w:rsidTr="00854971">
        <w:trPr>
          <w:trHeight w:val="454"/>
        </w:trPr>
        <w:tc>
          <w:tcPr>
            <w:tcW w:w="639" w:type="dxa"/>
            <w:vMerge/>
            <w:tcBorders>
              <w:left w:val="single" w:sz="4" w:space="0" w:color="auto"/>
              <w:right w:val="single" w:sz="4" w:space="0" w:color="auto"/>
            </w:tcBorders>
            <w:vAlign w:val="center"/>
          </w:tcPr>
          <w:p w14:paraId="44C90684"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6F0BC8E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730" w:type="dxa"/>
            <w:tcBorders>
              <w:top w:val="single" w:sz="4" w:space="0" w:color="auto"/>
              <w:left w:val="single" w:sz="4" w:space="0" w:color="auto"/>
              <w:bottom w:val="single" w:sz="4" w:space="0" w:color="auto"/>
              <w:right w:val="single" w:sz="4" w:space="0" w:color="auto"/>
            </w:tcBorders>
          </w:tcPr>
          <w:p w14:paraId="3226FC51"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项目重点难点分析、应对措施及相关的合理化建议</w:t>
            </w:r>
          </w:p>
        </w:tc>
        <w:tc>
          <w:tcPr>
            <w:tcW w:w="1371" w:type="dxa"/>
            <w:tcBorders>
              <w:top w:val="single" w:sz="4" w:space="0" w:color="auto"/>
              <w:left w:val="single" w:sz="4" w:space="0" w:color="auto"/>
              <w:bottom w:val="single" w:sz="4" w:space="0" w:color="auto"/>
              <w:right w:val="single" w:sz="4" w:space="0" w:color="auto"/>
            </w:tcBorders>
          </w:tcPr>
          <w:p w14:paraId="1CAA8479" w14:textId="21267C84" w:rsidR="000D4EB7" w:rsidRPr="001235CB" w:rsidRDefault="00C54C5B" w:rsidP="00DF26B0">
            <w:pPr>
              <w:jc w:val="center"/>
              <w:rPr>
                <w:rFonts w:ascii="Times New Roman" w:eastAsia="宋体" w:hAnsi="Times New Roman" w:cs="Times New Roman"/>
                <w:szCs w:val="21"/>
              </w:rPr>
            </w:pPr>
            <w:r>
              <w:rPr>
                <w:rFonts w:ascii="Times New Roman" w:eastAsia="宋体" w:hAnsi="Times New Roman" w:cs="Times New Roman"/>
                <w:szCs w:val="21"/>
              </w:rPr>
              <w:t>13</w:t>
            </w:r>
          </w:p>
        </w:tc>
        <w:tc>
          <w:tcPr>
            <w:tcW w:w="1191" w:type="dxa"/>
            <w:tcBorders>
              <w:top w:val="single" w:sz="4" w:space="0" w:color="auto"/>
              <w:left w:val="single" w:sz="4" w:space="0" w:color="auto"/>
              <w:bottom w:val="single" w:sz="4" w:space="0" w:color="auto"/>
              <w:right w:val="single" w:sz="4" w:space="0" w:color="auto"/>
            </w:tcBorders>
          </w:tcPr>
          <w:p w14:paraId="54A8CFA7" w14:textId="77777777" w:rsidR="000D4EB7" w:rsidRPr="001235CB" w:rsidRDefault="000D4EB7" w:rsidP="00DF26B0">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72D4E3B1" w14:textId="1E154985" w:rsidR="00C54C5B" w:rsidRPr="000C5060" w:rsidRDefault="00C54C5B" w:rsidP="00862892">
            <w:pPr>
              <w:adjustRightInd w:val="0"/>
              <w:snapToGrid w:val="0"/>
              <w:spacing w:line="360" w:lineRule="auto"/>
              <w:jc w:val="left"/>
              <w:rPr>
                <w:rFonts w:ascii="Times New Roman" w:eastAsia="宋体" w:hAnsi="Times New Roman" w:cs="Times New Roman"/>
                <w:bCs/>
              </w:rPr>
            </w:pPr>
            <w:r w:rsidRPr="00862892">
              <w:rPr>
                <w:rFonts w:ascii="Times New Roman" w:eastAsia="宋体" w:hAnsi="Times New Roman" w:cs="Times New Roman"/>
                <w:bCs/>
              </w:rPr>
              <w:t>评审</w:t>
            </w:r>
            <w:r w:rsidRPr="000C5060">
              <w:rPr>
                <w:rFonts w:ascii="Times New Roman" w:eastAsia="宋体" w:hAnsi="Times New Roman" w:cs="Times New Roman"/>
                <w:bCs/>
              </w:rPr>
              <w:t>内容：</w:t>
            </w:r>
          </w:p>
          <w:p w14:paraId="6C2FF3AF"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考察投标人针对本项目的难点重点给出的合理化分析、具体方案、应对措施及合理化建议。</w:t>
            </w:r>
          </w:p>
          <w:p w14:paraId="06A4807B"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1</w:t>
            </w:r>
            <w:r w:rsidRPr="000C5060">
              <w:rPr>
                <w:rFonts w:ascii="Times New Roman" w:eastAsia="宋体" w:hAnsi="Times New Roman" w:cs="Times New Roman"/>
              </w:rPr>
              <w:t>、项目重点</w:t>
            </w:r>
          </w:p>
          <w:p w14:paraId="6FE1A48E"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ASCVD</w:t>
            </w:r>
            <w:r w:rsidRPr="000C5060">
              <w:rPr>
                <w:rFonts w:ascii="Times New Roman" w:eastAsia="宋体" w:hAnsi="Times New Roman" w:cs="Times New Roman"/>
              </w:rPr>
              <w:t>高危人群的筛检。</w:t>
            </w:r>
          </w:p>
          <w:p w14:paraId="3E72CC6E"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智能移动健康技术干预的实施及监测。</w:t>
            </w:r>
          </w:p>
          <w:p w14:paraId="551960B7"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心血管代谢指标的测试化验。</w:t>
            </w:r>
          </w:p>
          <w:p w14:paraId="49A034A1"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2</w:t>
            </w:r>
            <w:r w:rsidRPr="000C5060">
              <w:rPr>
                <w:rFonts w:ascii="Times New Roman" w:eastAsia="宋体" w:hAnsi="Times New Roman" w:cs="Times New Roman"/>
              </w:rPr>
              <w:t>、项目难点</w:t>
            </w:r>
          </w:p>
          <w:p w14:paraId="220FF0C3"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本项目实施时间长，研究对象依从性要求高，移动健康设备使用依从性的问题，检测工作量大，技术难度高，检测质量要求严。</w:t>
            </w:r>
          </w:p>
          <w:p w14:paraId="58942E5F"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要求对项目服务重点难点考虑细致，并能提供具有可操作性的解决</w:t>
            </w:r>
            <w:r w:rsidRPr="000C5060">
              <w:rPr>
                <w:rFonts w:ascii="Times New Roman" w:eastAsia="宋体" w:hAnsi="Times New Roman" w:cs="Times New Roman"/>
              </w:rPr>
              <w:lastRenderedPageBreak/>
              <w:t>方案、应对措施及相关的合理化建议。</w:t>
            </w:r>
          </w:p>
          <w:p w14:paraId="47C3E1EE" w14:textId="1E66BECE" w:rsidR="00C54C5B" w:rsidRPr="000C5060" w:rsidRDefault="00C54C5B" w:rsidP="00862892">
            <w:pPr>
              <w:adjustRightInd w:val="0"/>
              <w:snapToGrid w:val="0"/>
              <w:spacing w:line="360" w:lineRule="auto"/>
              <w:jc w:val="left"/>
              <w:rPr>
                <w:rFonts w:ascii="Times New Roman" w:eastAsia="宋体" w:hAnsi="Times New Roman" w:cs="Times New Roman"/>
                <w:bCs/>
              </w:rPr>
            </w:pPr>
            <w:r w:rsidRPr="000C5060">
              <w:rPr>
                <w:rFonts w:ascii="Times New Roman" w:eastAsia="宋体" w:hAnsi="Times New Roman" w:cs="Times New Roman"/>
                <w:bCs/>
              </w:rPr>
              <w:t>评分</w:t>
            </w:r>
            <w:r w:rsidRPr="00862892">
              <w:rPr>
                <w:rFonts w:ascii="Times New Roman" w:eastAsia="宋体" w:hAnsi="Times New Roman" w:cs="Times New Roman"/>
                <w:bCs/>
              </w:rPr>
              <w:t>标准</w:t>
            </w:r>
            <w:r w:rsidRPr="000C5060">
              <w:rPr>
                <w:rFonts w:ascii="Times New Roman" w:eastAsia="宋体" w:hAnsi="Times New Roman" w:cs="Times New Roman"/>
                <w:bCs/>
              </w:rPr>
              <w:t>：</w:t>
            </w:r>
          </w:p>
          <w:p w14:paraId="40BF451F" w14:textId="77777777" w:rsidR="00C54C5B" w:rsidRPr="00862892" w:rsidRDefault="00C54C5B" w:rsidP="00862892">
            <w:pPr>
              <w:adjustRightInd w:val="0"/>
              <w:snapToGrid w:val="0"/>
              <w:spacing w:line="360" w:lineRule="auto"/>
              <w:jc w:val="left"/>
              <w:rPr>
                <w:rFonts w:ascii="Times New Roman" w:eastAsia="宋体" w:hAnsi="Times New Roman" w:cs="Times New Roman"/>
                <w:kern w:val="0"/>
              </w:rPr>
            </w:pPr>
            <w:r w:rsidRPr="00862892">
              <w:rPr>
                <w:rFonts w:ascii="Times New Roman" w:eastAsia="宋体" w:hAnsi="Times New Roman" w:cs="Times New Roman"/>
                <w:kern w:val="0"/>
              </w:rPr>
              <w:t>评价为优：对项目实施可能出现的重点难点分析细致全面到位，解决方案、应对措施及合理化建议具有很强的针对性和可操作性，得</w:t>
            </w:r>
            <w:r w:rsidRPr="00862892">
              <w:rPr>
                <w:rFonts w:ascii="Times New Roman" w:eastAsia="宋体" w:hAnsi="Times New Roman" w:cs="Times New Roman"/>
                <w:kern w:val="0"/>
              </w:rPr>
              <w:t>100</w:t>
            </w:r>
            <w:r w:rsidRPr="00862892">
              <w:rPr>
                <w:rFonts w:ascii="Times New Roman" w:eastAsia="宋体" w:hAnsi="Times New Roman" w:cs="Times New Roman"/>
                <w:kern w:val="0"/>
              </w:rPr>
              <w:t>分</w:t>
            </w:r>
          </w:p>
          <w:p w14:paraId="04CB920E" w14:textId="77777777" w:rsidR="00C54C5B" w:rsidRPr="00862892" w:rsidRDefault="00C54C5B" w:rsidP="00862892">
            <w:pPr>
              <w:adjustRightInd w:val="0"/>
              <w:snapToGrid w:val="0"/>
              <w:spacing w:line="360" w:lineRule="auto"/>
              <w:jc w:val="left"/>
              <w:rPr>
                <w:rFonts w:ascii="Times New Roman" w:eastAsia="宋体" w:hAnsi="Times New Roman" w:cs="Times New Roman"/>
                <w:kern w:val="0"/>
              </w:rPr>
            </w:pPr>
            <w:r w:rsidRPr="00862892">
              <w:rPr>
                <w:rFonts w:ascii="Times New Roman" w:eastAsia="宋体" w:hAnsi="Times New Roman" w:cs="Times New Roman"/>
                <w:kern w:val="0"/>
              </w:rPr>
              <w:t>对项目服务中可能出现的重点难点分析基本到位，解决方案、应对措施、合理化建议基本合理，得</w:t>
            </w:r>
            <w:r w:rsidRPr="00862892">
              <w:rPr>
                <w:rFonts w:ascii="Times New Roman" w:eastAsia="宋体" w:hAnsi="Times New Roman" w:cs="Times New Roman"/>
                <w:kern w:val="0"/>
              </w:rPr>
              <w:t>80</w:t>
            </w:r>
            <w:r w:rsidRPr="00862892">
              <w:rPr>
                <w:rFonts w:ascii="Times New Roman" w:eastAsia="宋体" w:hAnsi="Times New Roman" w:cs="Times New Roman"/>
                <w:kern w:val="0"/>
              </w:rPr>
              <w:t>分；</w:t>
            </w:r>
          </w:p>
          <w:p w14:paraId="10AEC3C2" w14:textId="77777777" w:rsidR="00C54C5B" w:rsidRPr="00862892" w:rsidRDefault="00C54C5B" w:rsidP="00862892">
            <w:pPr>
              <w:adjustRightInd w:val="0"/>
              <w:snapToGrid w:val="0"/>
              <w:spacing w:line="360" w:lineRule="auto"/>
              <w:jc w:val="left"/>
              <w:rPr>
                <w:rFonts w:ascii="Times New Roman" w:eastAsia="宋体" w:hAnsi="Times New Roman" w:cs="Times New Roman"/>
                <w:kern w:val="0"/>
              </w:rPr>
            </w:pPr>
            <w:r w:rsidRPr="00862892">
              <w:rPr>
                <w:rFonts w:ascii="Times New Roman" w:eastAsia="宋体" w:hAnsi="Times New Roman" w:cs="Times New Roman"/>
                <w:kern w:val="0"/>
              </w:rPr>
              <w:t>评价为中：对项目服务中可能出现的重点难点分析，解决方案应对措施及相关的合理化建议较为笼统，得</w:t>
            </w:r>
            <w:r w:rsidRPr="00862892">
              <w:rPr>
                <w:rFonts w:ascii="Times New Roman" w:eastAsia="宋体" w:hAnsi="Times New Roman" w:cs="Times New Roman"/>
                <w:kern w:val="0"/>
              </w:rPr>
              <w:t>60</w:t>
            </w:r>
            <w:r w:rsidRPr="00862892">
              <w:rPr>
                <w:rFonts w:ascii="Times New Roman" w:eastAsia="宋体" w:hAnsi="Times New Roman" w:cs="Times New Roman"/>
                <w:kern w:val="0"/>
              </w:rPr>
              <w:t>分；</w:t>
            </w:r>
          </w:p>
          <w:p w14:paraId="20B6FCF4" w14:textId="1B98A473" w:rsidR="000D4EB7" w:rsidRPr="00862892" w:rsidRDefault="00C54C5B"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kern w:val="0"/>
              </w:rPr>
              <w:t>评价为差：未提供项目重点难点分析、应对措施及相关的合理化建议，或措施建议不具有可操作性，不得分。</w:t>
            </w:r>
          </w:p>
        </w:tc>
      </w:tr>
      <w:tr w:rsidR="000D4EB7" w:rsidRPr="001235CB" w14:paraId="7D2BD8D1" w14:textId="77777777" w:rsidTr="00854971">
        <w:trPr>
          <w:trHeight w:val="454"/>
        </w:trPr>
        <w:tc>
          <w:tcPr>
            <w:tcW w:w="639" w:type="dxa"/>
            <w:vMerge/>
            <w:tcBorders>
              <w:left w:val="single" w:sz="4" w:space="0" w:color="auto"/>
              <w:right w:val="single" w:sz="4" w:space="0" w:color="auto"/>
            </w:tcBorders>
            <w:vAlign w:val="center"/>
          </w:tcPr>
          <w:p w14:paraId="1AB23EF3"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4325A60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730" w:type="dxa"/>
            <w:tcBorders>
              <w:top w:val="single" w:sz="4" w:space="0" w:color="auto"/>
              <w:left w:val="single" w:sz="4" w:space="0" w:color="auto"/>
              <w:bottom w:val="single" w:sz="4" w:space="0" w:color="auto"/>
              <w:right w:val="single" w:sz="4" w:space="0" w:color="auto"/>
            </w:tcBorders>
          </w:tcPr>
          <w:p w14:paraId="165E30E9"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质量（完成时间、安全、环保）保障措施及方案</w:t>
            </w:r>
          </w:p>
        </w:tc>
        <w:tc>
          <w:tcPr>
            <w:tcW w:w="1371" w:type="dxa"/>
            <w:tcBorders>
              <w:top w:val="single" w:sz="4" w:space="0" w:color="auto"/>
              <w:left w:val="single" w:sz="4" w:space="0" w:color="auto"/>
              <w:bottom w:val="single" w:sz="4" w:space="0" w:color="auto"/>
              <w:right w:val="single" w:sz="4" w:space="0" w:color="auto"/>
            </w:tcBorders>
          </w:tcPr>
          <w:p w14:paraId="36870521" w14:textId="6C1FAB84" w:rsidR="000D4EB7" w:rsidRPr="001235CB" w:rsidRDefault="00C54C5B"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91" w:type="dxa"/>
            <w:tcBorders>
              <w:top w:val="single" w:sz="4" w:space="0" w:color="auto"/>
              <w:left w:val="single" w:sz="4" w:space="0" w:color="auto"/>
              <w:bottom w:val="single" w:sz="4" w:space="0" w:color="auto"/>
              <w:right w:val="single" w:sz="4" w:space="0" w:color="auto"/>
            </w:tcBorders>
          </w:tcPr>
          <w:p w14:paraId="74DC9C73"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4E203E78" w14:textId="00E3B80C" w:rsidR="00C54C5B" w:rsidRPr="000C5060" w:rsidRDefault="00C54C5B" w:rsidP="00862892">
            <w:pPr>
              <w:adjustRightInd w:val="0"/>
              <w:snapToGrid w:val="0"/>
              <w:spacing w:line="360" w:lineRule="auto"/>
              <w:jc w:val="left"/>
              <w:rPr>
                <w:rFonts w:ascii="Times New Roman" w:eastAsia="宋体" w:hAnsi="Times New Roman" w:cs="Times New Roman"/>
              </w:rPr>
            </w:pPr>
            <w:r w:rsidRPr="00862892">
              <w:rPr>
                <w:rFonts w:ascii="Times New Roman" w:eastAsia="宋体" w:hAnsi="Times New Roman" w:cs="Times New Roman"/>
                <w:bCs/>
              </w:rPr>
              <w:t>评审</w:t>
            </w:r>
            <w:r w:rsidRPr="000C5060">
              <w:rPr>
                <w:rFonts w:ascii="Times New Roman" w:eastAsia="宋体" w:hAnsi="Times New Roman" w:cs="Times New Roman"/>
                <w:bCs/>
              </w:rPr>
              <w:t>内容</w:t>
            </w:r>
            <w:r w:rsidRPr="000C5060">
              <w:rPr>
                <w:rFonts w:ascii="Times New Roman" w:eastAsia="宋体" w:hAnsi="Times New Roman" w:cs="Times New Roman"/>
              </w:rPr>
              <w:t>：</w:t>
            </w:r>
          </w:p>
          <w:p w14:paraId="460973B6" w14:textId="77777777" w:rsidR="00C54C5B" w:rsidRPr="00862892" w:rsidRDefault="00C54C5B" w:rsidP="00862892">
            <w:pPr>
              <w:adjustRightInd w:val="0"/>
              <w:snapToGrid w:val="0"/>
              <w:spacing w:line="360" w:lineRule="auto"/>
              <w:jc w:val="left"/>
              <w:rPr>
                <w:rFonts w:ascii="Times New Roman" w:eastAsia="宋体" w:hAnsi="Times New Roman" w:cs="Times New Roman"/>
                <w:kern w:val="0"/>
              </w:rPr>
            </w:pPr>
            <w:r w:rsidRPr="00862892">
              <w:rPr>
                <w:rFonts w:ascii="Times New Roman" w:eastAsia="宋体" w:hAnsi="Times New Roman" w:cs="Times New Roman"/>
                <w:kern w:val="0"/>
              </w:rPr>
              <w:t>针对本项目制定的质量保障方案的科学性及可行性进行评分。按照进度要求控制好各环节工作，确保服务质量和响应速度。项目进度和质量的保障措施具体、合理。</w:t>
            </w:r>
          </w:p>
          <w:p w14:paraId="73A8D917" w14:textId="7B090531" w:rsidR="00C54C5B" w:rsidRPr="00862892" w:rsidRDefault="00C54C5B" w:rsidP="00862892">
            <w:pPr>
              <w:adjustRightInd w:val="0"/>
              <w:snapToGrid w:val="0"/>
              <w:spacing w:line="360" w:lineRule="auto"/>
              <w:jc w:val="left"/>
              <w:rPr>
                <w:rFonts w:ascii="Times New Roman" w:eastAsia="宋体" w:hAnsi="Times New Roman" w:cs="Times New Roman"/>
                <w:kern w:val="0"/>
              </w:rPr>
            </w:pPr>
            <w:r w:rsidRPr="000C5060">
              <w:rPr>
                <w:rFonts w:ascii="Times New Roman" w:eastAsia="宋体" w:hAnsi="Times New Roman" w:cs="Times New Roman"/>
                <w:bCs/>
              </w:rPr>
              <w:t>评分</w:t>
            </w:r>
            <w:r w:rsidRPr="00862892">
              <w:rPr>
                <w:rFonts w:ascii="Times New Roman" w:eastAsia="宋体" w:hAnsi="Times New Roman" w:cs="Times New Roman"/>
                <w:bCs/>
              </w:rPr>
              <w:t>标准</w:t>
            </w:r>
            <w:r w:rsidRPr="000C5060">
              <w:rPr>
                <w:rFonts w:ascii="Times New Roman" w:eastAsia="宋体" w:hAnsi="Times New Roman" w:cs="Times New Roman"/>
                <w:bCs/>
              </w:rPr>
              <w:t>：</w:t>
            </w:r>
          </w:p>
          <w:p w14:paraId="2F9D4E9A"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评价为优：</w:t>
            </w:r>
            <w:r w:rsidRPr="00862892">
              <w:rPr>
                <w:rFonts w:ascii="Times New Roman" w:eastAsia="宋体" w:hAnsi="Times New Roman" w:cs="Times New Roman"/>
                <w:kern w:val="0"/>
              </w:rPr>
              <w:t>质量保障方案</w:t>
            </w:r>
            <w:r w:rsidRPr="000C5060">
              <w:rPr>
                <w:rFonts w:ascii="Times New Roman" w:eastAsia="宋体" w:hAnsi="Times New Roman" w:cs="Times New Roman"/>
              </w:rPr>
              <w:t>非常细致、全面，可操作性非常强，得</w:t>
            </w:r>
            <w:r w:rsidRPr="000C5060">
              <w:rPr>
                <w:rFonts w:ascii="Times New Roman" w:eastAsia="宋体" w:hAnsi="Times New Roman" w:cs="Times New Roman"/>
              </w:rPr>
              <w:t>100</w:t>
            </w:r>
            <w:r w:rsidRPr="000C5060">
              <w:rPr>
                <w:rFonts w:ascii="Times New Roman" w:eastAsia="宋体" w:hAnsi="Times New Roman" w:cs="Times New Roman"/>
              </w:rPr>
              <w:t>分；</w:t>
            </w:r>
          </w:p>
          <w:p w14:paraId="40DD3E8A"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评价为良：</w:t>
            </w:r>
            <w:r w:rsidRPr="00862892">
              <w:rPr>
                <w:rFonts w:ascii="Times New Roman" w:eastAsia="宋体" w:hAnsi="Times New Roman" w:cs="Times New Roman"/>
                <w:kern w:val="0"/>
              </w:rPr>
              <w:t>质量保障方案</w:t>
            </w:r>
            <w:r w:rsidRPr="000C5060">
              <w:rPr>
                <w:rFonts w:ascii="Times New Roman" w:eastAsia="宋体" w:hAnsi="Times New Roman" w:cs="Times New Roman"/>
              </w:rPr>
              <w:t>较为细致、全面，具有一定可操作性，得</w:t>
            </w:r>
            <w:r w:rsidRPr="000C5060">
              <w:rPr>
                <w:rFonts w:ascii="Times New Roman" w:eastAsia="宋体" w:hAnsi="Times New Roman" w:cs="Times New Roman"/>
              </w:rPr>
              <w:t>80</w:t>
            </w:r>
            <w:r w:rsidRPr="000C5060">
              <w:rPr>
                <w:rFonts w:ascii="Times New Roman" w:eastAsia="宋体" w:hAnsi="Times New Roman" w:cs="Times New Roman"/>
              </w:rPr>
              <w:t>分；</w:t>
            </w:r>
          </w:p>
          <w:p w14:paraId="02B510C0"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评价为中：</w:t>
            </w:r>
            <w:r w:rsidRPr="00862892">
              <w:rPr>
                <w:rFonts w:ascii="Times New Roman" w:eastAsia="宋体" w:hAnsi="Times New Roman" w:cs="Times New Roman"/>
                <w:kern w:val="0"/>
              </w:rPr>
              <w:t>质量保障方案</w:t>
            </w:r>
            <w:r w:rsidRPr="000C5060">
              <w:rPr>
                <w:rFonts w:ascii="Times New Roman" w:eastAsia="宋体" w:hAnsi="Times New Roman" w:cs="Times New Roman"/>
              </w:rPr>
              <w:t>较为笼</w:t>
            </w:r>
            <w:r w:rsidRPr="000C5060">
              <w:rPr>
                <w:rFonts w:ascii="Times New Roman" w:eastAsia="宋体" w:hAnsi="Times New Roman" w:cs="Times New Roman"/>
              </w:rPr>
              <w:lastRenderedPageBreak/>
              <w:t>统，可操作性一般，得</w:t>
            </w:r>
            <w:r w:rsidRPr="000C5060">
              <w:rPr>
                <w:rFonts w:ascii="Times New Roman" w:eastAsia="宋体" w:hAnsi="Times New Roman" w:cs="Times New Roman"/>
              </w:rPr>
              <w:t>60</w:t>
            </w:r>
            <w:r w:rsidRPr="000C5060">
              <w:rPr>
                <w:rFonts w:ascii="Times New Roman" w:eastAsia="宋体" w:hAnsi="Times New Roman" w:cs="Times New Roman"/>
              </w:rPr>
              <w:t>分；</w:t>
            </w:r>
          </w:p>
          <w:p w14:paraId="1B433A9A" w14:textId="3B185ECE" w:rsidR="000D4EB7" w:rsidRPr="00862892" w:rsidRDefault="00C54C5B" w:rsidP="00862892">
            <w:pPr>
              <w:adjustRightInd w:val="0"/>
              <w:snapToGrid w:val="0"/>
              <w:spacing w:line="360" w:lineRule="auto"/>
              <w:jc w:val="left"/>
              <w:rPr>
                <w:rFonts w:ascii="Times New Roman" w:eastAsia="宋体" w:hAnsi="Times New Roman" w:cs="Times New Roman"/>
                <w:szCs w:val="21"/>
              </w:rPr>
            </w:pPr>
            <w:r w:rsidRPr="000C5060">
              <w:rPr>
                <w:rFonts w:ascii="Times New Roman" w:eastAsia="宋体" w:hAnsi="Times New Roman" w:cs="Times New Roman"/>
              </w:rPr>
              <w:t>评价为差：未提供</w:t>
            </w:r>
            <w:r w:rsidRPr="00862892">
              <w:rPr>
                <w:rFonts w:ascii="Times New Roman" w:eastAsia="宋体" w:hAnsi="Times New Roman" w:cs="Times New Roman"/>
                <w:kern w:val="0"/>
              </w:rPr>
              <w:t>质量保障方案</w:t>
            </w:r>
            <w:r w:rsidRPr="000C5060">
              <w:rPr>
                <w:rFonts w:ascii="Times New Roman" w:eastAsia="宋体" w:hAnsi="Times New Roman" w:cs="Times New Roman"/>
              </w:rPr>
              <w:t>，或不具有可操作性，不得分。</w:t>
            </w:r>
          </w:p>
        </w:tc>
      </w:tr>
      <w:tr w:rsidR="000D4EB7" w:rsidRPr="001235CB" w14:paraId="41849474" w14:textId="77777777" w:rsidTr="00854971">
        <w:trPr>
          <w:trHeight w:val="454"/>
        </w:trPr>
        <w:tc>
          <w:tcPr>
            <w:tcW w:w="639" w:type="dxa"/>
            <w:vMerge/>
            <w:tcBorders>
              <w:left w:val="single" w:sz="4" w:space="0" w:color="auto"/>
              <w:right w:val="single" w:sz="4" w:space="0" w:color="auto"/>
            </w:tcBorders>
            <w:vAlign w:val="center"/>
          </w:tcPr>
          <w:p w14:paraId="1629D6F2"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5E27AFB2"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4</w:t>
            </w:r>
          </w:p>
        </w:tc>
        <w:tc>
          <w:tcPr>
            <w:tcW w:w="1730" w:type="dxa"/>
            <w:tcBorders>
              <w:top w:val="single" w:sz="4" w:space="0" w:color="auto"/>
              <w:left w:val="single" w:sz="4" w:space="0" w:color="auto"/>
              <w:bottom w:val="single" w:sz="4" w:space="0" w:color="auto"/>
              <w:right w:val="single" w:sz="4" w:space="0" w:color="auto"/>
            </w:tcBorders>
          </w:tcPr>
          <w:p w14:paraId="338C18D4"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项目完成（服务期满）后的服务承诺</w:t>
            </w:r>
          </w:p>
        </w:tc>
        <w:tc>
          <w:tcPr>
            <w:tcW w:w="1371" w:type="dxa"/>
            <w:tcBorders>
              <w:top w:val="single" w:sz="4" w:space="0" w:color="auto"/>
              <w:left w:val="single" w:sz="4" w:space="0" w:color="auto"/>
              <w:bottom w:val="single" w:sz="4" w:space="0" w:color="auto"/>
              <w:right w:val="single" w:sz="4" w:space="0" w:color="auto"/>
            </w:tcBorders>
          </w:tcPr>
          <w:p w14:paraId="20A15CB4" w14:textId="70CEA525" w:rsidR="000D4EB7" w:rsidRPr="001235CB" w:rsidRDefault="00C54C5B" w:rsidP="00DF26B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191" w:type="dxa"/>
            <w:tcBorders>
              <w:top w:val="single" w:sz="4" w:space="0" w:color="auto"/>
              <w:left w:val="single" w:sz="4" w:space="0" w:color="auto"/>
              <w:bottom w:val="single" w:sz="4" w:space="0" w:color="auto"/>
              <w:right w:val="single" w:sz="4" w:space="0" w:color="auto"/>
            </w:tcBorders>
          </w:tcPr>
          <w:p w14:paraId="696E1724"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03DFF347" w14:textId="2641E38B" w:rsidR="000D4EB7" w:rsidRPr="00862892" w:rsidRDefault="007D513F" w:rsidP="00862892">
            <w:pPr>
              <w:adjustRightInd w:val="0"/>
              <w:snapToGrid w:val="0"/>
              <w:spacing w:line="360" w:lineRule="auto"/>
              <w:jc w:val="left"/>
              <w:rPr>
                <w:rFonts w:ascii="Times New Roman" w:eastAsia="宋体" w:hAnsi="Times New Roman" w:cs="Times New Roman"/>
                <w:szCs w:val="21"/>
              </w:rPr>
            </w:pPr>
            <w:r w:rsidRPr="00503835">
              <w:rPr>
                <w:rFonts w:ascii="Times New Roman" w:eastAsia="宋体" w:hAnsi="Times New Roman" w:cs="Times New Roman" w:hint="eastAsia"/>
                <w:bCs/>
              </w:rPr>
              <w:t>投标人承诺服务期满后主动办理交接手续的，得</w:t>
            </w:r>
            <w:r w:rsidRPr="00503835">
              <w:rPr>
                <w:rFonts w:ascii="Times New Roman" w:eastAsia="宋体" w:hAnsi="Times New Roman" w:cs="Times New Roman"/>
                <w:bCs/>
              </w:rPr>
              <w:t>100</w:t>
            </w:r>
            <w:r w:rsidRPr="00503835">
              <w:rPr>
                <w:rFonts w:ascii="Times New Roman" w:eastAsia="宋体" w:hAnsi="Times New Roman" w:cs="Times New Roman"/>
                <w:bCs/>
              </w:rPr>
              <w:t>分。要求提供承诺（格式自定）作为得分依据，未提供承诺或承诺内容不满足要求不得分。</w:t>
            </w:r>
          </w:p>
        </w:tc>
      </w:tr>
      <w:tr w:rsidR="000D4EB7" w:rsidRPr="001235CB" w14:paraId="5FB93810" w14:textId="77777777" w:rsidTr="00854971">
        <w:trPr>
          <w:trHeight w:val="454"/>
        </w:trPr>
        <w:tc>
          <w:tcPr>
            <w:tcW w:w="639" w:type="dxa"/>
            <w:vMerge/>
            <w:tcBorders>
              <w:left w:val="single" w:sz="4" w:space="0" w:color="auto"/>
              <w:right w:val="single" w:sz="4" w:space="0" w:color="auto"/>
            </w:tcBorders>
            <w:vAlign w:val="center"/>
          </w:tcPr>
          <w:p w14:paraId="163FFFAF"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3040926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730" w:type="dxa"/>
            <w:tcBorders>
              <w:top w:val="single" w:sz="4" w:space="0" w:color="auto"/>
              <w:left w:val="single" w:sz="4" w:space="0" w:color="auto"/>
              <w:bottom w:val="single" w:sz="4" w:space="0" w:color="auto"/>
              <w:right w:val="single" w:sz="4" w:space="0" w:color="auto"/>
            </w:tcBorders>
          </w:tcPr>
          <w:p w14:paraId="383C3063"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违约承诺</w:t>
            </w:r>
          </w:p>
        </w:tc>
        <w:tc>
          <w:tcPr>
            <w:tcW w:w="1371" w:type="dxa"/>
            <w:tcBorders>
              <w:top w:val="single" w:sz="4" w:space="0" w:color="auto"/>
              <w:left w:val="single" w:sz="4" w:space="0" w:color="auto"/>
              <w:bottom w:val="single" w:sz="4" w:space="0" w:color="auto"/>
              <w:right w:val="single" w:sz="4" w:space="0" w:color="auto"/>
            </w:tcBorders>
          </w:tcPr>
          <w:p w14:paraId="781912B0" w14:textId="02630326"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191" w:type="dxa"/>
            <w:tcBorders>
              <w:top w:val="single" w:sz="4" w:space="0" w:color="auto"/>
              <w:left w:val="single" w:sz="4" w:space="0" w:color="auto"/>
              <w:bottom w:val="single" w:sz="4" w:space="0" w:color="auto"/>
              <w:right w:val="single" w:sz="4" w:space="0" w:color="auto"/>
            </w:tcBorders>
          </w:tcPr>
          <w:p w14:paraId="74EEEA23"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1C4A30FC" w14:textId="29454FAC" w:rsidR="00C54C5B" w:rsidRPr="000C5060" w:rsidRDefault="00C54C5B" w:rsidP="00862892">
            <w:pPr>
              <w:adjustRightInd w:val="0"/>
              <w:snapToGrid w:val="0"/>
              <w:spacing w:line="360" w:lineRule="auto"/>
              <w:jc w:val="left"/>
              <w:rPr>
                <w:rFonts w:ascii="Times New Roman" w:eastAsia="宋体" w:hAnsi="Times New Roman" w:cs="Times New Roman"/>
              </w:rPr>
            </w:pPr>
            <w:r w:rsidRPr="00862892">
              <w:rPr>
                <w:rFonts w:ascii="Times New Roman" w:eastAsia="宋体" w:hAnsi="Times New Roman" w:cs="Times New Roman"/>
                <w:bCs/>
              </w:rPr>
              <w:t>评审</w:t>
            </w:r>
            <w:r w:rsidRPr="000C5060">
              <w:rPr>
                <w:rFonts w:ascii="Times New Roman" w:eastAsia="宋体" w:hAnsi="Times New Roman" w:cs="Times New Roman"/>
                <w:bCs/>
              </w:rPr>
              <w:t>内容：</w:t>
            </w:r>
            <w:r w:rsidRPr="000C5060">
              <w:rPr>
                <w:rFonts w:ascii="Times New Roman" w:eastAsia="宋体" w:hAnsi="Times New Roman" w:cs="Times New Roman"/>
              </w:rPr>
              <w:t>针对本项目的违约承诺，从全面性、合理性与可行性方面进行评分。</w:t>
            </w:r>
          </w:p>
          <w:p w14:paraId="6545E320" w14:textId="3571C1EA" w:rsidR="00C54C5B" w:rsidRPr="000C5060" w:rsidRDefault="00C54C5B" w:rsidP="00862892">
            <w:pPr>
              <w:adjustRightInd w:val="0"/>
              <w:snapToGrid w:val="0"/>
              <w:spacing w:line="360" w:lineRule="auto"/>
              <w:jc w:val="left"/>
              <w:rPr>
                <w:rFonts w:ascii="Times New Roman" w:eastAsia="宋体" w:hAnsi="Times New Roman" w:cs="Times New Roman"/>
                <w:bCs/>
              </w:rPr>
            </w:pPr>
            <w:r w:rsidRPr="00862892">
              <w:rPr>
                <w:rFonts w:ascii="Times New Roman" w:eastAsia="宋体" w:hAnsi="Times New Roman" w:cs="Times New Roman"/>
                <w:bCs/>
              </w:rPr>
              <w:t>评分</w:t>
            </w:r>
            <w:r w:rsidRPr="000C5060">
              <w:rPr>
                <w:rFonts w:ascii="Times New Roman" w:eastAsia="宋体" w:hAnsi="Times New Roman" w:cs="Times New Roman"/>
                <w:bCs/>
              </w:rPr>
              <w:t>标准：</w:t>
            </w:r>
          </w:p>
          <w:p w14:paraId="45272994"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评价为优：项目违约承诺合理完善，得</w:t>
            </w:r>
            <w:r w:rsidRPr="000C5060">
              <w:rPr>
                <w:rFonts w:ascii="Times New Roman" w:eastAsia="宋体" w:hAnsi="Times New Roman" w:cs="Times New Roman"/>
              </w:rPr>
              <w:t>100</w:t>
            </w:r>
            <w:r w:rsidRPr="000C5060">
              <w:rPr>
                <w:rFonts w:ascii="Times New Roman" w:eastAsia="宋体" w:hAnsi="Times New Roman" w:cs="Times New Roman"/>
              </w:rPr>
              <w:t>分；</w:t>
            </w:r>
            <w:r w:rsidRPr="000C5060">
              <w:rPr>
                <w:rFonts w:ascii="Times New Roman" w:eastAsia="宋体" w:hAnsi="Times New Roman" w:cs="Times New Roman"/>
              </w:rPr>
              <w:t> </w:t>
            </w:r>
          </w:p>
          <w:p w14:paraId="0A72DC46"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评价为良：项目违约承诺基本合理，得</w:t>
            </w:r>
            <w:r w:rsidRPr="000C5060">
              <w:rPr>
                <w:rFonts w:ascii="Times New Roman" w:eastAsia="宋体" w:hAnsi="Times New Roman" w:cs="Times New Roman"/>
              </w:rPr>
              <w:t>75</w:t>
            </w:r>
            <w:r w:rsidRPr="000C5060">
              <w:rPr>
                <w:rFonts w:ascii="Times New Roman" w:eastAsia="宋体" w:hAnsi="Times New Roman" w:cs="Times New Roman"/>
              </w:rPr>
              <w:t>分；</w:t>
            </w:r>
            <w:r w:rsidRPr="000C5060">
              <w:rPr>
                <w:rFonts w:ascii="Times New Roman" w:eastAsia="宋体" w:hAnsi="Times New Roman" w:cs="Times New Roman"/>
              </w:rPr>
              <w:t> </w:t>
            </w:r>
          </w:p>
          <w:p w14:paraId="7379242C"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评价为中：项目违约承诺一般，得</w:t>
            </w:r>
            <w:r w:rsidRPr="000C5060">
              <w:rPr>
                <w:rFonts w:ascii="Times New Roman" w:eastAsia="宋体" w:hAnsi="Times New Roman" w:cs="Times New Roman"/>
              </w:rPr>
              <w:t>50</w:t>
            </w:r>
            <w:r w:rsidRPr="000C5060">
              <w:rPr>
                <w:rFonts w:ascii="Times New Roman" w:eastAsia="宋体" w:hAnsi="Times New Roman" w:cs="Times New Roman"/>
              </w:rPr>
              <w:t>分；</w:t>
            </w:r>
            <w:r w:rsidRPr="000C5060">
              <w:rPr>
                <w:rFonts w:ascii="Times New Roman" w:eastAsia="宋体" w:hAnsi="Times New Roman" w:cs="Times New Roman"/>
              </w:rPr>
              <w:t> </w:t>
            </w:r>
          </w:p>
          <w:p w14:paraId="6D25D715" w14:textId="096D956A" w:rsidR="000D4EB7" w:rsidRPr="00862892" w:rsidRDefault="00C54C5B" w:rsidP="00862892">
            <w:pPr>
              <w:adjustRightInd w:val="0"/>
              <w:snapToGrid w:val="0"/>
              <w:spacing w:line="360" w:lineRule="auto"/>
              <w:jc w:val="left"/>
              <w:rPr>
                <w:rFonts w:ascii="Times New Roman" w:eastAsia="宋体" w:hAnsi="Times New Roman" w:cs="Times New Roman"/>
                <w:i/>
                <w:szCs w:val="21"/>
                <w:u w:val="single"/>
              </w:rPr>
            </w:pPr>
            <w:r w:rsidRPr="000C5060">
              <w:rPr>
                <w:rFonts w:ascii="Times New Roman" w:eastAsia="宋体" w:hAnsi="Times New Roman" w:cs="Times New Roman"/>
              </w:rPr>
              <w:t>评价为差：缺少项目服务承诺方案或方案不合理，不得分。</w:t>
            </w:r>
          </w:p>
        </w:tc>
      </w:tr>
      <w:tr w:rsidR="000D4EB7" w:rsidRPr="001235CB" w14:paraId="4BDE21D3" w14:textId="77777777" w:rsidTr="00854971">
        <w:trPr>
          <w:trHeight w:val="454"/>
        </w:trPr>
        <w:tc>
          <w:tcPr>
            <w:tcW w:w="639" w:type="dxa"/>
            <w:tcBorders>
              <w:top w:val="single" w:sz="4" w:space="0" w:color="auto"/>
              <w:left w:val="single" w:sz="4" w:space="0" w:color="auto"/>
              <w:bottom w:val="single" w:sz="4" w:space="0" w:color="auto"/>
              <w:right w:val="single" w:sz="4" w:space="0" w:color="auto"/>
            </w:tcBorders>
          </w:tcPr>
          <w:p w14:paraId="5FA8AC5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4961"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综合实力</w:t>
            </w:r>
            <w:r>
              <w:rPr>
                <w:rFonts w:ascii="Times New Roman" w:eastAsia="宋体" w:hAnsi="Times New Roman" w:cs="Times New Roman" w:hint="eastAsia"/>
                <w:szCs w:val="21"/>
              </w:rPr>
              <w:t>部分</w:t>
            </w:r>
          </w:p>
        </w:tc>
        <w:tc>
          <w:tcPr>
            <w:tcW w:w="3438" w:type="dxa"/>
            <w:tcBorders>
              <w:top w:val="single" w:sz="4" w:space="0" w:color="auto"/>
              <w:left w:val="single" w:sz="4" w:space="0" w:color="auto"/>
              <w:bottom w:val="single" w:sz="4" w:space="0" w:color="auto"/>
              <w:right w:val="single" w:sz="4" w:space="0" w:color="auto"/>
            </w:tcBorders>
          </w:tcPr>
          <w:p w14:paraId="35AD13D2" w14:textId="66386C27" w:rsidR="000D4EB7" w:rsidRPr="001235CB" w:rsidRDefault="00862892" w:rsidP="00985569">
            <w:pPr>
              <w:jc w:val="center"/>
              <w:rPr>
                <w:rFonts w:ascii="Times New Roman" w:eastAsia="宋体" w:hAnsi="Times New Roman" w:cs="Times New Roman"/>
                <w:szCs w:val="21"/>
              </w:rPr>
            </w:pPr>
            <w:r>
              <w:rPr>
                <w:rFonts w:ascii="Times New Roman" w:eastAsia="宋体" w:hAnsi="Times New Roman" w:cs="Times New Roman"/>
                <w:szCs w:val="21"/>
              </w:rPr>
              <w:t>3</w:t>
            </w:r>
            <w:r w:rsidR="00985569">
              <w:rPr>
                <w:rFonts w:ascii="Times New Roman" w:eastAsia="宋体" w:hAnsi="Times New Roman" w:cs="Times New Roman"/>
                <w:szCs w:val="21"/>
              </w:rPr>
              <w:t>1</w:t>
            </w:r>
          </w:p>
        </w:tc>
      </w:tr>
      <w:tr w:rsidR="000D4EB7" w:rsidRPr="001235CB" w14:paraId="5040F907" w14:textId="77777777" w:rsidTr="00854971">
        <w:trPr>
          <w:trHeight w:val="454"/>
        </w:trPr>
        <w:tc>
          <w:tcPr>
            <w:tcW w:w="639" w:type="dxa"/>
            <w:vMerge w:val="restart"/>
            <w:tcBorders>
              <w:top w:val="single" w:sz="4" w:space="0" w:color="auto"/>
              <w:left w:val="single" w:sz="4" w:space="0" w:color="auto"/>
              <w:right w:val="single" w:sz="4" w:space="0" w:color="auto"/>
            </w:tcBorders>
          </w:tcPr>
          <w:p w14:paraId="23C480E2" w14:textId="77777777" w:rsidR="000D4EB7" w:rsidRPr="001235CB" w:rsidRDefault="000D4EB7" w:rsidP="00DF26B0">
            <w:pPr>
              <w:jc w:val="center"/>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449120CA"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行号</w:t>
            </w:r>
          </w:p>
        </w:tc>
        <w:tc>
          <w:tcPr>
            <w:tcW w:w="1730" w:type="dxa"/>
            <w:tcBorders>
              <w:top w:val="single" w:sz="4" w:space="0" w:color="auto"/>
              <w:left w:val="single" w:sz="4" w:space="0" w:color="auto"/>
              <w:bottom w:val="single" w:sz="4" w:space="0" w:color="auto"/>
              <w:right w:val="single" w:sz="4" w:space="0" w:color="auto"/>
            </w:tcBorders>
          </w:tcPr>
          <w:p w14:paraId="0EA3B23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1371" w:type="dxa"/>
            <w:tcBorders>
              <w:top w:val="single" w:sz="4" w:space="0" w:color="auto"/>
              <w:left w:val="single" w:sz="4" w:space="0" w:color="auto"/>
              <w:bottom w:val="single" w:sz="4" w:space="0" w:color="auto"/>
              <w:right w:val="single" w:sz="4" w:space="0" w:color="auto"/>
            </w:tcBorders>
          </w:tcPr>
          <w:p w14:paraId="38F795E2"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191" w:type="dxa"/>
            <w:tcBorders>
              <w:top w:val="single" w:sz="4" w:space="0" w:color="auto"/>
              <w:left w:val="single" w:sz="4" w:space="0" w:color="auto"/>
              <w:bottom w:val="single" w:sz="4" w:space="0" w:color="auto"/>
              <w:right w:val="single" w:sz="4" w:space="0" w:color="auto"/>
            </w:tcBorders>
          </w:tcPr>
          <w:p w14:paraId="0D3DCCA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hint="eastAsia"/>
                <w:szCs w:val="21"/>
              </w:rPr>
              <w:t>评分方式</w:t>
            </w:r>
          </w:p>
        </w:tc>
        <w:tc>
          <w:tcPr>
            <w:tcW w:w="3438" w:type="dxa"/>
            <w:tcBorders>
              <w:top w:val="single" w:sz="4" w:space="0" w:color="auto"/>
              <w:left w:val="single" w:sz="4" w:space="0" w:color="auto"/>
              <w:bottom w:val="single" w:sz="4" w:space="0" w:color="auto"/>
              <w:right w:val="single" w:sz="4" w:space="0" w:color="auto"/>
            </w:tcBorders>
          </w:tcPr>
          <w:p w14:paraId="16E0FC6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A44AD" w:rsidRPr="001235CB" w14:paraId="2B80F783" w14:textId="77777777" w:rsidTr="00854971">
        <w:trPr>
          <w:trHeight w:val="454"/>
        </w:trPr>
        <w:tc>
          <w:tcPr>
            <w:tcW w:w="639" w:type="dxa"/>
            <w:vMerge/>
            <w:tcBorders>
              <w:left w:val="single" w:sz="4" w:space="0" w:color="auto"/>
              <w:right w:val="single" w:sz="4" w:space="0" w:color="auto"/>
            </w:tcBorders>
            <w:vAlign w:val="center"/>
          </w:tcPr>
          <w:p w14:paraId="2F1232D3" w14:textId="77777777" w:rsidR="000A44AD" w:rsidRPr="001235CB" w:rsidRDefault="000A44AD" w:rsidP="000A44AD">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68349C32" w14:textId="78B2A9CA" w:rsidR="000A44AD" w:rsidRDefault="000A44AD" w:rsidP="000A44AD">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730" w:type="dxa"/>
            <w:tcBorders>
              <w:top w:val="single" w:sz="4" w:space="0" w:color="auto"/>
              <w:left w:val="single" w:sz="4" w:space="0" w:color="auto"/>
              <w:bottom w:val="single" w:sz="4" w:space="0" w:color="auto"/>
              <w:right w:val="single" w:sz="4" w:space="0" w:color="auto"/>
            </w:tcBorders>
          </w:tcPr>
          <w:p w14:paraId="4559184F" w14:textId="7928A723" w:rsidR="000A44AD" w:rsidRPr="001235CB" w:rsidRDefault="000A44AD" w:rsidP="000A44AD">
            <w:pPr>
              <w:jc w:val="center"/>
              <w:rPr>
                <w:rFonts w:ascii="Times New Roman" w:eastAsia="宋体" w:hAnsi="Times New Roman" w:cs="Times New Roman"/>
                <w:szCs w:val="21"/>
              </w:rPr>
            </w:pPr>
            <w:r w:rsidRPr="00D324B2">
              <w:rPr>
                <w:rFonts w:ascii="Times New Roman" w:eastAsia="宋体" w:hAnsi="Times New Roman" w:cs="Times New Roman"/>
                <w:szCs w:val="21"/>
              </w:rPr>
              <w:t>投标人资格情况及通过相关认证情况</w:t>
            </w:r>
          </w:p>
        </w:tc>
        <w:tc>
          <w:tcPr>
            <w:tcW w:w="1371" w:type="dxa"/>
            <w:tcBorders>
              <w:top w:val="single" w:sz="4" w:space="0" w:color="auto"/>
              <w:left w:val="single" w:sz="4" w:space="0" w:color="auto"/>
              <w:bottom w:val="single" w:sz="4" w:space="0" w:color="auto"/>
              <w:right w:val="single" w:sz="4" w:space="0" w:color="auto"/>
            </w:tcBorders>
          </w:tcPr>
          <w:p w14:paraId="060668FE" w14:textId="27A0D431" w:rsidR="000A44AD" w:rsidRPr="001235CB" w:rsidRDefault="000A44AD" w:rsidP="000A44AD">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191" w:type="dxa"/>
            <w:tcBorders>
              <w:top w:val="single" w:sz="4" w:space="0" w:color="auto"/>
              <w:left w:val="single" w:sz="4" w:space="0" w:color="auto"/>
              <w:bottom w:val="single" w:sz="4" w:space="0" w:color="auto"/>
              <w:right w:val="single" w:sz="4" w:space="0" w:color="auto"/>
            </w:tcBorders>
          </w:tcPr>
          <w:p w14:paraId="3EF68707" w14:textId="5FF9139F" w:rsidR="000A44AD" w:rsidRPr="00B0546E" w:rsidRDefault="000A44AD" w:rsidP="000A44AD">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7172A0F6" w14:textId="77777777" w:rsidR="000A44AD" w:rsidRDefault="000A44AD" w:rsidP="000A44AD">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szCs w:val="21"/>
              </w:rPr>
              <w:t>（一）评分内容：</w:t>
            </w:r>
          </w:p>
          <w:p w14:paraId="64A303EF" w14:textId="3EBBA0EC" w:rsidR="000A44AD" w:rsidRPr="00BB210C" w:rsidRDefault="00BB210C" w:rsidP="000A44AD">
            <w:pPr>
              <w:adjustRightInd w:val="0"/>
              <w:snapToGrid w:val="0"/>
              <w:spacing w:line="360" w:lineRule="auto"/>
              <w:jc w:val="left"/>
              <w:rPr>
                <w:rFonts w:ascii="Times New Roman" w:eastAsia="宋体" w:hAnsi="Times New Roman" w:cs="Times New Roman"/>
                <w:szCs w:val="21"/>
              </w:rPr>
            </w:pPr>
            <w:r w:rsidRPr="00BB210C">
              <w:rPr>
                <w:rFonts w:ascii="Times New Roman" w:eastAsia="宋体" w:hAnsi="Times New Roman" w:cs="Times New Roman"/>
                <w:szCs w:val="21"/>
              </w:rPr>
              <w:t>投标人为示范卫生医疗机构，得</w:t>
            </w:r>
            <w:r w:rsidRPr="00BB210C">
              <w:rPr>
                <w:rFonts w:ascii="Times New Roman" w:eastAsia="宋体" w:hAnsi="Times New Roman" w:cs="Times New Roman"/>
                <w:szCs w:val="21"/>
              </w:rPr>
              <w:t>100</w:t>
            </w:r>
            <w:r w:rsidRPr="00BB210C">
              <w:rPr>
                <w:rFonts w:ascii="Times New Roman" w:eastAsia="宋体" w:hAnsi="Times New Roman" w:cs="Times New Roman"/>
                <w:szCs w:val="21"/>
              </w:rPr>
              <w:t>分。</w:t>
            </w:r>
          </w:p>
          <w:p w14:paraId="5CDAD059" w14:textId="4AC4A4E5" w:rsidR="000A44AD" w:rsidRPr="00C07E01" w:rsidRDefault="000A44AD" w:rsidP="000A44AD">
            <w:pPr>
              <w:adjustRightInd w:val="0"/>
              <w:snapToGrid w:val="0"/>
              <w:spacing w:line="360" w:lineRule="auto"/>
              <w:jc w:val="left"/>
              <w:rPr>
                <w:rFonts w:ascii="Times New Roman" w:eastAsia="宋体" w:hAnsi="Times New Roman" w:cs="Times New Roman"/>
                <w:szCs w:val="21"/>
              </w:rPr>
            </w:pPr>
            <w:r w:rsidRPr="00C07E01">
              <w:rPr>
                <w:rFonts w:ascii="Times New Roman" w:eastAsia="宋体" w:hAnsi="Times New Roman" w:cs="Times New Roman" w:hint="eastAsia"/>
                <w:szCs w:val="21"/>
              </w:rPr>
              <w:t>证明材料：</w:t>
            </w:r>
            <w:r w:rsidR="00BB210C" w:rsidRPr="00C07E01">
              <w:rPr>
                <w:rFonts w:ascii="Times New Roman" w:eastAsia="宋体" w:hAnsi="Times New Roman" w:cs="Times New Roman" w:hint="eastAsia"/>
                <w:szCs w:val="21"/>
              </w:rPr>
              <w:t>提供有效期内的</w:t>
            </w:r>
            <w:r w:rsidR="00BB210C" w:rsidRPr="001A47DC">
              <w:rPr>
                <w:rFonts w:ascii="Times New Roman" w:eastAsia="宋体" w:hAnsi="Times New Roman" w:cs="Times New Roman" w:hint="eastAsia"/>
                <w:szCs w:val="21"/>
              </w:rPr>
              <w:t>示范卫生医疗机构</w:t>
            </w:r>
            <w:r w:rsidR="00BB210C" w:rsidRPr="005B018C">
              <w:rPr>
                <w:rFonts w:ascii="Times New Roman" w:eastAsia="宋体" w:hAnsi="Times New Roman" w:cs="Times New Roman" w:hint="eastAsia"/>
                <w:szCs w:val="21"/>
              </w:rPr>
              <w:t>资质证书</w:t>
            </w:r>
            <w:r w:rsidR="00BB210C">
              <w:rPr>
                <w:rFonts w:ascii="Times New Roman" w:eastAsia="宋体" w:hAnsi="Times New Roman" w:cs="Times New Roman" w:hint="eastAsia"/>
                <w:szCs w:val="21"/>
              </w:rPr>
              <w:t>的</w:t>
            </w:r>
            <w:r w:rsidR="00BB210C" w:rsidRPr="00C07E01">
              <w:rPr>
                <w:rFonts w:ascii="Times New Roman" w:eastAsia="宋体" w:hAnsi="Times New Roman" w:cs="Times New Roman" w:hint="eastAsia"/>
                <w:szCs w:val="21"/>
              </w:rPr>
              <w:t>扫描件</w:t>
            </w:r>
            <w:r w:rsidR="00146BD6">
              <w:rPr>
                <w:rFonts w:ascii="Times New Roman" w:eastAsia="宋体" w:hAnsi="Times New Roman" w:cs="Times New Roman" w:hint="eastAsia"/>
                <w:szCs w:val="21"/>
              </w:rPr>
              <w:t>，</w:t>
            </w:r>
            <w:r w:rsidR="00146BD6" w:rsidRPr="00C07E01">
              <w:rPr>
                <w:rFonts w:ascii="Times New Roman" w:eastAsia="宋体" w:hAnsi="Times New Roman" w:cs="Times New Roman" w:hint="eastAsia"/>
                <w:szCs w:val="21"/>
              </w:rPr>
              <w:t>并加盖投标人公章，原件备查，</w:t>
            </w:r>
            <w:r w:rsidRPr="00C07E01">
              <w:rPr>
                <w:rFonts w:ascii="Times New Roman" w:eastAsia="宋体" w:hAnsi="Times New Roman" w:cs="Times New Roman" w:hint="eastAsia"/>
                <w:szCs w:val="21"/>
              </w:rPr>
              <w:t>未按要求提供或不清晰无法判断的不得分。</w:t>
            </w:r>
          </w:p>
          <w:p w14:paraId="12A6FE93" w14:textId="5177CF15" w:rsidR="000A44AD" w:rsidRPr="00862892" w:rsidRDefault="000A44AD" w:rsidP="000A44AD">
            <w:pPr>
              <w:adjustRightInd w:val="0"/>
              <w:snapToGrid w:val="0"/>
              <w:spacing w:line="360" w:lineRule="auto"/>
              <w:jc w:val="left"/>
              <w:rPr>
                <w:rFonts w:ascii="Times New Roman" w:eastAsia="宋体" w:hAnsi="Times New Roman" w:cs="Times New Roman"/>
                <w:szCs w:val="21"/>
              </w:rPr>
            </w:pPr>
            <w:r w:rsidRPr="00C07E01">
              <w:rPr>
                <w:rFonts w:ascii="Times New Roman" w:eastAsia="宋体" w:hAnsi="Times New Roman" w:cs="Times New Roman" w:hint="eastAsia"/>
                <w:szCs w:val="21"/>
              </w:rPr>
              <w:t>评分中出现无证明资料或专家无法凭所提供资料判断是否得分的情况，一律作不得分处理。</w:t>
            </w:r>
          </w:p>
        </w:tc>
      </w:tr>
      <w:tr w:rsidR="000D4EB7" w:rsidRPr="001235CB" w14:paraId="39105022" w14:textId="77777777" w:rsidTr="00854971">
        <w:trPr>
          <w:trHeight w:val="454"/>
        </w:trPr>
        <w:tc>
          <w:tcPr>
            <w:tcW w:w="639" w:type="dxa"/>
            <w:vMerge/>
            <w:tcBorders>
              <w:left w:val="single" w:sz="4" w:space="0" w:color="auto"/>
              <w:right w:val="single" w:sz="4" w:space="0" w:color="auto"/>
            </w:tcBorders>
            <w:vAlign w:val="center"/>
          </w:tcPr>
          <w:p w14:paraId="48529406"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23057BEE" w14:textId="1DB5CBF8" w:rsidR="000D4EB7" w:rsidRPr="001235CB" w:rsidRDefault="000A44AD" w:rsidP="00DF26B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730" w:type="dxa"/>
            <w:tcBorders>
              <w:top w:val="single" w:sz="4" w:space="0" w:color="auto"/>
              <w:left w:val="single" w:sz="4" w:space="0" w:color="auto"/>
              <w:bottom w:val="single" w:sz="4" w:space="0" w:color="auto"/>
              <w:right w:val="single" w:sz="4" w:space="0" w:color="auto"/>
            </w:tcBorders>
          </w:tcPr>
          <w:p w14:paraId="2470137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投标人同类项目业绩情况</w:t>
            </w:r>
          </w:p>
        </w:tc>
        <w:tc>
          <w:tcPr>
            <w:tcW w:w="1371" w:type="dxa"/>
            <w:tcBorders>
              <w:top w:val="single" w:sz="4" w:space="0" w:color="auto"/>
              <w:left w:val="single" w:sz="4" w:space="0" w:color="auto"/>
              <w:bottom w:val="single" w:sz="4" w:space="0" w:color="auto"/>
              <w:right w:val="single" w:sz="4" w:space="0" w:color="auto"/>
            </w:tcBorders>
          </w:tcPr>
          <w:p w14:paraId="7AA7399B" w14:textId="53FBEF4A"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191" w:type="dxa"/>
            <w:tcBorders>
              <w:top w:val="single" w:sz="4" w:space="0" w:color="auto"/>
              <w:left w:val="single" w:sz="4" w:space="0" w:color="auto"/>
              <w:bottom w:val="single" w:sz="4" w:space="0" w:color="auto"/>
              <w:right w:val="single" w:sz="4" w:space="0" w:color="auto"/>
            </w:tcBorders>
          </w:tcPr>
          <w:p w14:paraId="7C59E1CC"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1F383DEE" w14:textId="0C78119B" w:rsidR="000D4EB7" w:rsidRPr="00862892" w:rsidRDefault="000D4EB7"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szCs w:val="21"/>
              </w:rPr>
              <w:t>评分内容：</w:t>
            </w:r>
          </w:p>
          <w:p w14:paraId="004B0304" w14:textId="1472804B" w:rsidR="000D4EB7" w:rsidRPr="00862892" w:rsidRDefault="00A80100" w:rsidP="00862892">
            <w:pPr>
              <w:adjustRightInd w:val="0"/>
              <w:snapToGrid w:val="0"/>
              <w:spacing w:line="360" w:lineRule="auto"/>
              <w:jc w:val="left"/>
              <w:rPr>
                <w:rFonts w:ascii="Times New Roman" w:eastAsia="宋体" w:hAnsi="Times New Roman" w:cs="Times New Roman"/>
                <w:szCs w:val="21"/>
              </w:rPr>
            </w:pPr>
            <w:r w:rsidRPr="000C5060">
              <w:rPr>
                <w:rFonts w:ascii="Times New Roman" w:eastAsia="宋体" w:hAnsi="Times New Roman" w:cs="Times New Roman"/>
              </w:rPr>
              <w:t>考察投标人近</w:t>
            </w:r>
            <w:r w:rsidRPr="00862892">
              <w:rPr>
                <w:rFonts w:ascii="Times New Roman" w:eastAsia="宋体" w:hAnsi="Times New Roman" w:cs="Times New Roman"/>
              </w:rPr>
              <w:t>三</w:t>
            </w:r>
            <w:r w:rsidRPr="000C5060">
              <w:rPr>
                <w:rFonts w:ascii="Times New Roman" w:eastAsia="宋体" w:hAnsi="Times New Roman" w:cs="Times New Roman"/>
              </w:rPr>
              <w:t>年（</w:t>
            </w:r>
            <w:r w:rsidRPr="000C5060">
              <w:rPr>
                <w:rFonts w:ascii="Times New Roman" w:eastAsia="宋体" w:hAnsi="Times New Roman" w:cs="Times New Roman"/>
              </w:rPr>
              <w:t>201</w:t>
            </w:r>
            <w:r w:rsidRPr="00862892">
              <w:rPr>
                <w:rFonts w:ascii="Times New Roman" w:eastAsia="宋体" w:hAnsi="Times New Roman" w:cs="Times New Roman"/>
              </w:rPr>
              <w:t>7</w:t>
            </w:r>
            <w:r w:rsidRPr="000C5060">
              <w:rPr>
                <w:rFonts w:ascii="Times New Roman" w:eastAsia="宋体" w:hAnsi="Times New Roman" w:cs="Times New Roman"/>
              </w:rPr>
              <w:t>年</w:t>
            </w:r>
            <w:r w:rsidRPr="00862892">
              <w:rPr>
                <w:rFonts w:ascii="Times New Roman" w:eastAsia="宋体" w:hAnsi="Times New Roman" w:cs="Times New Roman"/>
              </w:rPr>
              <w:t>9</w:t>
            </w:r>
            <w:r w:rsidRPr="000C5060">
              <w:rPr>
                <w:rFonts w:ascii="Times New Roman" w:eastAsia="宋体" w:hAnsi="Times New Roman" w:cs="Times New Roman"/>
              </w:rPr>
              <w:t>月</w:t>
            </w:r>
            <w:r w:rsidRPr="000C5060">
              <w:rPr>
                <w:rFonts w:ascii="Times New Roman" w:eastAsia="宋体" w:hAnsi="Times New Roman" w:cs="Times New Roman"/>
              </w:rPr>
              <w:t>1</w:t>
            </w:r>
            <w:r w:rsidRPr="000C5060">
              <w:rPr>
                <w:rFonts w:ascii="Times New Roman" w:eastAsia="宋体" w:hAnsi="Times New Roman" w:cs="Times New Roman"/>
              </w:rPr>
              <w:t>日至本项目开标之日，以项目验收或履约评价时间为准）每有一个同类项目（同类项目是指慢病防治工作）得</w:t>
            </w:r>
            <w:r w:rsidRPr="000C5060">
              <w:rPr>
                <w:rFonts w:ascii="Times New Roman" w:eastAsia="宋体" w:hAnsi="Times New Roman" w:cs="Times New Roman"/>
              </w:rPr>
              <w:t>34</w:t>
            </w:r>
            <w:r w:rsidRPr="000C5060">
              <w:rPr>
                <w:rFonts w:ascii="Times New Roman" w:eastAsia="宋体" w:hAnsi="Times New Roman" w:cs="Times New Roman"/>
              </w:rPr>
              <w:t>的分数，最高得</w:t>
            </w:r>
            <w:r w:rsidRPr="000C5060">
              <w:rPr>
                <w:rFonts w:ascii="Times New Roman" w:eastAsia="宋体" w:hAnsi="Times New Roman" w:cs="Times New Roman"/>
              </w:rPr>
              <w:t>100</w:t>
            </w:r>
            <w:r w:rsidRPr="000C5060">
              <w:rPr>
                <w:rFonts w:ascii="Times New Roman" w:eastAsia="宋体" w:hAnsi="Times New Roman" w:cs="Times New Roman"/>
              </w:rPr>
              <w:t>分。</w:t>
            </w:r>
          </w:p>
          <w:p w14:paraId="58BF619B" w14:textId="77777777" w:rsidR="000D4EB7" w:rsidRPr="00862892" w:rsidRDefault="000D4EB7"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szCs w:val="21"/>
              </w:rPr>
              <w:t>证明材料：</w:t>
            </w:r>
          </w:p>
          <w:p w14:paraId="41105725" w14:textId="77777777" w:rsidR="000D4EB7" w:rsidRPr="00862892" w:rsidRDefault="000D4EB7"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szCs w:val="21"/>
              </w:rPr>
              <w:t>要求同时提供合同关键信息和项目履约（验收）合格评价并加盖投标人公章作为证明文件。</w:t>
            </w:r>
          </w:p>
          <w:p w14:paraId="2AEBF485" w14:textId="77777777" w:rsidR="000D4EB7" w:rsidRPr="00862892" w:rsidRDefault="000D4EB7"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kern w:val="0"/>
                <w:szCs w:val="21"/>
              </w:rPr>
              <w:t>评分中出现无证明资料或专家无法凭所提供资料判断是否得分的情况，一律作不得分处理</w:t>
            </w:r>
            <w:r w:rsidRPr="00862892">
              <w:rPr>
                <w:rFonts w:ascii="Times New Roman" w:eastAsia="宋体" w:hAnsi="Times New Roman" w:cs="Times New Roman"/>
                <w:szCs w:val="21"/>
              </w:rPr>
              <w:t>。</w:t>
            </w:r>
          </w:p>
        </w:tc>
      </w:tr>
      <w:tr w:rsidR="000D4EB7" w:rsidRPr="001235CB" w14:paraId="73C096A5" w14:textId="77777777" w:rsidTr="00854971">
        <w:trPr>
          <w:trHeight w:val="454"/>
        </w:trPr>
        <w:tc>
          <w:tcPr>
            <w:tcW w:w="639" w:type="dxa"/>
            <w:vMerge/>
            <w:tcBorders>
              <w:left w:val="single" w:sz="4" w:space="0" w:color="auto"/>
              <w:right w:val="single" w:sz="4" w:space="0" w:color="auto"/>
            </w:tcBorders>
            <w:vAlign w:val="center"/>
          </w:tcPr>
          <w:p w14:paraId="41DEFC92"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228C4D2D" w14:textId="63083A71" w:rsidR="000D4EB7" w:rsidRPr="001235CB" w:rsidRDefault="000A44AD" w:rsidP="00DF26B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730" w:type="dxa"/>
            <w:tcBorders>
              <w:top w:val="single" w:sz="4" w:space="0" w:color="auto"/>
              <w:left w:val="single" w:sz="4" w:space="0" w:color="auto"/>
              <w:bottom w:val="single" w:sz="4" w:space="0" w:color="auto"/>
              <w:right w:val="single" w:sz="4" w:space="0" w:color="auto"/>
            </w:tcBorders>
          </w:tcPr>
          <w:p w14:paraId="7B796C8B"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拟安排的项目负责人情况（仅限一人）</w:t>
            </w:r>
          </w:p>
        </w:tc>
        <w:tc>
          <w:tcPr>
            <w:tcW w:w="1371" w:type="dxa"/>
            <w:tcBorders>
              <w:top w:val="single" w:sz="4" w:space="0" w:color="auto"/>
              <w:left w:val="single" w:sz="4" w:space="0" w:color="auto"/>
              <w:bottom w:val="single" w:sz="4" w:space="0" w:color="auto"/>
              <w:right w:val="single" w:sz="4" w:space="0" w:color="auto"/>
            </w:tcBorders>
          </w:tcPr>
          <w:p w14:paraId="7C460F59" w14:textId="66154C0F"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6</w:t>
            </w:r>
          </w:p>
        </w:tc>
        <w:tc>
          <w:tcPr>
            <w:tcW w:w="1191" w:type="dxa"/>
            <w:tcBorders>
              <w:top w:val="single" w:sz="4" w:space="0" w:color="auto"/>
              <w:left w:val="single" w:sz="4" w:space="0" w:color="auto"/>
              <w:bottom w:val="single" w:sz="4" w:space="0" w:color="auto"/>
              <w:right w:val="single" w:sz="4" w:space="0" w:color="auto"/>
            </w:tcBorders>
          </w:tcPr>
          <w:p w14:paraId="26C7B71B"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5369B17E" w14:textId="77777777" w:rsidR="00A80100" w:rsidRPr="000C5060" w:rsidRDefault="00A80100"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项目负责人须是投标人的正式聘任员工。在此基础上，考察内容：</w:t>
            </w:r>
          </w:p>
          <w:p w14:paraId="18CB1787" w14:textId="77777777" w:rsidR="00A80100" w:rsidRPr="000C5060" w:rsidRDefault="00A80100"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 xml:space="preserve">1. </w:t>
            </w:r>
            <w:r w:rsidRPr="000C5060">
              <w:rPr>
                <w:rFonts w:ascii="Times New Roman" w:eastAsia="宋体" w:hAnsi="Times New Roman" w:cs="Times New Roman"/>
              </w:rPr>
              <w:t>具有硕士学位，得</w:t>
            </w:r>
            <w:r w:rsidRPr="000C5060">
              <w:rPr>
                <w:rFonts w:ascii="Times New Roman" w:eastAsia="宋体" w:hAnsi="Times New Roman" w:cs="Times New Roman"/>
              </w:rPr>
              <w:t>20</w:t>
            </w:r>
            <w:r w:rsidRPr="000C5060">
              <w:rPr>
                <w:rFonts w:ascii="Times New Roman" w:eastAsia="宋体" w:hAnsi="Times New Roman" w:cs="Times New Roman"/>
              </w:rPr>
              <w:t>分</w:t>
            </w:r>
          </w:p>
          <w:p w14:paraId="425246F9" w14:textId="77777777" w:rsidR="00A80100" w:rsidRPr="000C5060" w:rsidRDefault="00A80100"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 xml:space="preserve">2. </w:t>
            </w:r>
            <w:r w:rsidRPr="000C5060">
              <w:rPr>
                <w:rFonts w:ascii="Times New Roman" w:eastAsia="宋体" w:hAnsi="Times New Roman" w:cs="Times New Roman"/>
              </w:rPr>
              <w:t>具有中级及以上职称的，得</w:t>
            </w:r>
            <w:r w:rsidRPr="000C5060">
              <w:rPr>
                <w:rFonts w:ascii="Times New Roman" w:eastAsia="宋体" w:hAnsi="Times New Roman" w:cs="Times New Roman"/>
              </w:rPr>
              <w:t>40</w:t>
            </w:r>
            <w:r w:rsidRPr="000C5060">
              <w:rPr>
                <w:rFonts w:ascii="Times New Roman" w:eastAsia="宋体" w:hAnsi="Times New Roman" w:cs="Times New Roman"/>
              </w:rPr>
              <w:t>分。</w:t>
            </w:r>
          </w:p>
          <w:p w14:paraId="34CCB15F" w14:textId="515E8E0E" w:rsidR="000D4EB7" w:rsidRPr="00862892" w:rsidRDefault="00A80100" w:rsidP="00862892">
            <w:pPr>
              <w:adjustRightInd w:val="0"/>
              <w:snapToGrid w:val="0"/>
              <w:spacing w:line="360" w:lineRule="auto"/>
              <w:jc w:val="left"/>
              <w:rPr>
                <w:rFonts w:ascii="Times New Roman" w:eastAsia="宋体" w:hAnsi="Times New Roman" w:cs="Times New Roman"/>
                <w:szCs w:val="21"/>
              </w:rPr>
            </w:pPr>
            <w:r w:rsidRPr="000C5060">
              <w:rPr>
                <w:rFonts w:ascii="Times New Roman" w:eastAsia="宋体" w:hAnsi="Times New Roman" w:cs="Times New Roman"/>
              </w:rPr>
              <w:t>3.</w:t>
            </w:r>
            <w:r w:rsidRPr="000C5060">
              <w:rPr>
                <w:rFonts w:ascii="Times New Roman" w:eastAsia="宋体" w:hAnsi="Times New Roman" w:cs="Times New Roman"/>
              </w:rPr>
              <w:t>具有五年及以上的预防医学专业工作经验，得</w:t>
            </w:r>
            <w:r w:rsidRPr="000C5060">
              <w:rPr>
                <w:rFonts w:ascii="Times New Roman" w:eastAsia="宋体" w:hAnsi="Times New Roman" w:cs="Times New Roman"/>
              </w:rPr>
              <w:t>40</w:t>
            </w:r>
            <w:r w:rsidRPr="000C5060">
              <w:rPr>
                <w:rFonts w:ascii="Times New Roman" w:eastAsia="宋体" w:hAnsi="Times New Roman" w:cs="Times New Roman"/>
              </w:rPr>
              <w:t>分。</w:t>
            </w:r>
          </w:p>
          <w:p w14:paraId="2BBD6347" w14:textId="6CD5B035" w:rsidR="000D4EB7" w:rsidRPr="00862892" w:rsidRDefault="000D4EB7"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szCs w:val="21"/>
              </w:rPr>
              <w:t>要求提供项目负责人的聘用合同关键页复印件、</w:t>
            </w:r>
            <w:r w:rsidR="00A80100" w:rsidRPr="000C5060">
              <w:rPr>
                <w:rFonts w:ascii="Times New Roman" w:eastAsia="宋体" w:hAnsi="Times New Roman" w:cs="Times New Roman"/>
              </w:rPr>
              <w:t>职称证书及其授权签字领域证书</w:t>
            </w:r>
            <w:r w:rsidRPr="00862892">
              <w:rPr>
                <w:rFonts w:ascii="Times New Roman" w:eastAsia="宋体" w:hAnsi="Times New Roman" w:cs="Times New Roman"/>
                <w:szCs w:val="21"/>
              </w:rPr>
              <w:t>复印件</w:t>
            </w:r>
            <w:r w:rsidR="00D36F66" w:rsidRPr="00862892">
              <w:rPr>
                <w:rFonts w:ascii="Times New Roman" w:eastAsia="宋体" w:hAnsi="Times New Roman" w:cs="Times New Roman"/>
                <w:szCs w:val="21"/>
              </w:rPr>
              <w:t>，以及</w:t>
            </w:r>
            <w:r w:rsidRPr="00862892">
              <w:rPr>
                <w:rFonts w:ascii="Times New Roman" w:eastAsia="宋体" w:hAnsi="Times New Roman" w:cs="Times New Roman"/>
                <w:szCs w:val="21"/>
              </w:rPr>
              <w:t>项目经验证明文件</w:t>
            </w:r>
            <w:r w:rsidR="00DF26B0" w:rsidRPr="00862892">
              <w:rPr>
                <w:rFonts w:ascii="Times New Roman" w:eastAsia="宋体" w:hAnsi="Times New Roman" w:cs="Times New Roman"/>
                <w:szCs w:val="21"/>
              </w:rPr>
              <w:t>，</w:t>
            </w:r>
            <w:r w:rsidR="00854971" w:rsidRPr="00862892">
              <w:rPr>
                <w:rFonts w:ascii="Times New Roman" w:eastAsia="宋体" w:hAnsi="Times New Roman" w:cs="Times New Roman"/>
                <w:szCs w:val="21"/>
              </w:rPr>
              <w:t>其中</w:t>
            </w:r>
            <w:r w:rsidR="00A80100" w:rsidRPr="000C5060">
              <w:rPr>
                <w:rFonts w:ascii="Times New Roman" w:eastAsia="宋体" w:hAnsi="Times New Roman" w:cs="Times New Roman"/>
              </w:rPr>
              <w:t>退休人员</w:t>
            </w:r>
            <w:r w:rsidR="00A80100" w:rsidRPr="00862892">
              <w:rPr>
                <w:rFonts w:ascii="Times New Roman" w:eastAsia="宋体" w:hAnsi="Times New Roman" w:cs="Times New Roman"/>
              </w:rPr>
              <w:t>还</w:t>
            </w:r>
            <w:r w:rsidR="00A80100" w:rsidRPr="000C5060">
              <w:rPr>
                <w:rFonts w:ascii="Times New Roman" w:eastAsia="宋体" w:hAnsi="Times New Roman" w:cs="Times New Roman"/>
              </w:rPr>
              <w:t>需提供单位购买的意外保险证明和退休证书、返聘任命书复印件。</w:t>
            </w:r>
            <w:r w:rsidRPr="00862892">
              <w:rPr>
                <w:rFonts w:ascii="Times New Roman" w:eastAsia="宋体" w:hAnsi="Times New Roman" w:cs="Times New Roman"/>
                <w:szCs w:val="21"/>
              </w:rPr>
              <w:t>所有证明文件需加盖投标人公章，原件备查。</w:t>
            </w:r>
          </w:p>
          <w:p w14:paraId="2343F510" w14:textId="6F23F1D6" w:rsidR="00D36F66" w:rsidRPr="00862892" w:rsidRDefault="00D36F66"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szCs w:val="21"/>
              </w:rPr>
              <w:t>项目负责人须是投标人的正式聘任员工。投标人无需提供社保证明，但提供的人员须本单位正式在职员工，如有虚假，将做投标无效处理，涉嫌存在违法违规行为的，依</w:t>
            </w:r>
            <w:r w:rsidRPr="00862892">
              <w:rPr>
                <w:rFonts w:ascii="Times New Roman" w:eastAsia="宋体" w:hAnsi="Times New Roman" w:cs="Times New Roman"/>
                <w:szCs w:val="21"/>
              </w:rPr>
              <w:lastRenderedPageBreak/>
              <w:t>法报主管部门处理处罚。以上标准执行至</w:t>
            </w:r>
            <w:r w:rsidRPr="00862892">
              <w:rPr>
                <w:rFonts w:ascii="Times New Roman" w:eastAsia="宋体" w:hAnsi="Times New Roman" w:cs="Times New Roman"/>
                <w:szCs w:val="21"/>
              </w:rPr>
              <w:t>2020</w:t>
            </w:r>
            <w:r w:rsidRPr="00862892">
              <w:rPr>
                <w:rFonts w:ascii="Times New Roman" w:eastAsia="宋体" w:hAnsi="Times New Roman" w:cs="Times New Roman"/>
                <w:szCs w:val="21"/>
              </w:rPr>
              <w:t>年</w:t>
            </w:r>
            <w:r w:rsidRPr="00862892">
              <w:rPr>
                <w:rFonts w:ascii="Times New Roman" w:eastAsia="宋体" w:hAnsi="Times New Roman" w:cs="Times New Roman"/>
                <w:szCs w:val="21"/>
              </w:rPr>
              <w:t>12</w:t>
            </w:r>
            <w:r w:rsidRPr="00862892">
              <w:rPr>
                <w:rFonts w:ascii="Times New Roman" w:eastAsia="宋体" w:hAnsi="Times New Roman" w:cs="Times New Roman"/>
                <w:szCs w:val="21"/>
              </w:rPr>
              <w:t>月</w:t>
            </w:r>
            <w:r w:rsidRPr="00862892">
              <w:rPr>
                <w:rFonts w:ascii="Times New Roman" w:eastAsia="宋体" w:hAnsi="Times New Roman" w:cs="Times New Roman"/>
                <w:szCs w:val="21"/>
              </w:rPr>
              <w:t>31</w:t>
            </w:r>
            <w:r w:rsidRPr="00862892">
              <w:rPr>
                <w:rFonts w:ascii="Times New Roman" w:eastAsia="宋体" w:hAnsi="Times New Roman" w:cs="Times New Roman"/>
                <w:szCs w:val="21"/>
              </w:rPr>
              <w:t>日。</w:t>
            </w:r>
          </w:p>
          <w:p w14:paraId="1B966580" w14:textId="77777777" w:rsidR="000D4EB7" w:rsidRPr="00862892" w:rsidRDefault="000D4EB7"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kern w:val="0"/>
                <w:szCs w:val="21"/>
              </w:rPr>
              <w:t>评分中出现无证明资料或专家无法凭所提供资料判断是否得分的情况，一律作不得分处理。</w:t>
            </w:r>
          </w:p>
        </w:tc>
      </w:tr>
      <w:tr w:rsidR="000D4EB7" w:rsidRPr="001235CB" w14:paraId="6FA6DFAF" w14:textId="77777777" w:rsidTr="00854971">
        <w:trPr>
          <w:trHeight w:val="454"/>
        </w:trPr>
        <w:tc>
          <w:tcPr>
            <w:tcW w:w="639" w:type="dxa"/>
            <w:vMerge/>
            <w:tcBorders>
              <w:left w:val="single" w:sz="4" w:space="0" w:color="auto"/>
              <w:right w:val="single" w:sz="4" w:space="0" w:color="auto"/>
            </w:tcBorders>
            <w:vAlign w:val="center"/>
          </w:tcPr>
          <w:p w14:paraId="3E602C28"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0A8AC9E2" w14:textId="7D84B124" w:rsidR="000D4EB7" w:rsidRPr="001235CB" w:rsidRDefault="000A44AD" w:rsidP="00DF26B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730" w:type="dxa"/>
            <w:tcBorders>
              <w:top w:val="single" w:sz="4" w:space="0" w:color="auto"/>
              <w:left w:val="single" w:sz="4" w:space="0" w:color="auto"/>
              <w:bottom w:val="single" w:sz="4" w:space="0" w:color="auto"/>
              <w:right w:val="single" w:sz="4" w:space="0" w:color="auto"/>
            </w:tcBorders>
          </w:tcPr>
          <w:p w14:paraId="096FA44B"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拟安排的项目主要团队成员（主要技术人员）情况（项目负责人除外）</w:t>
            </w:r>
          </w:p>
        </w:tc>
        <w:tc>
          <w:tcPr>
            <w:tcW w:w="1371" w:type="dxa"/>
            <w:tcBorders>
              <w:top w:val="single" w:sz="4" w:space="0" w:color="auto"/>
              <w:left w:val="single" w:sz="4" w:space="0" w:color="auto"/>
              <w:bottom w:val="single" w:sz="4" w:space="0" w:color="auto"/>
              <w:right w:val="single" w:sz="4" w:space="0" w:color="auto"/>
            </w:tcBorders>
          </w:tcPr>
          <w:p w14:paraId="1AFE85C6" w14:textId="4E900B79" w:rsidR="000D4EB7" w:rsidRPr="001235CB" w:rsidRDefault="007D513F" w:rsidP="00DF26B0">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1191" w:type="dxa"/>
            <w:tcBorders>
              <w:top w:val="single" w:sz="4" w:space="0" w:color="auto"/>
              <w:left w:val="single" w:sz="4" w:space="0" w:color="auto"/>
              <w:bottom w:val="single" w:sz="4" w:space="0" w:color="auto"/>
              <w:right w:val="single" w:sz="4" w:space="0" w:color="auto"/>
            </w:tcBorders>
          </w:tcPr>
          <w:p w14:paraId="315EBD12"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381233E1" w14:textId="3C58C015" w:rsidR="00854971" w:rsidRPr="000C5060" w:rsidRDefault="00854971"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除项目负责人外，本项目组成人员要求至少</w:t>
            </w:r>
            <w:r w:rsidR="000A44AD">
              <w:rPr>
                <w:rFonts w:ascii="Times New Roman" w:eastAsia="宋体" w:hAnsi="Times New Roman" w:cs="Times New Roman"/>
              </w:rPr>
              <w:t>4</w:t>
            </w:r>
            <w:r w:rsidRPr="000C5060">
              <w:rPr>
                <w:rFonts w:ascii="Times New Roman" w:eastAsia="宋体" w:hAnsi="Times New Roman" w:cs="Times New Roman"/>
              </w:rPr>
              <w:t>0</w:t>
            </w:r>
            <w:r w:rsidRPr="000C5060">
              <w:rPr>
                <w:rFonts w:ascii="Times New Roman" w:eastAsia="宋体" w:hAnsi="Times New Roman" w:cs="Times New Roman"/>
              </w:rPr>
              <w:t>人，而且具备医学背景，未达到人数要求的，本项不得分。项目团队成员须是投标人的正式聘任员工。在此基础上，考察内容：</w:t>
            </w:r>
          </w:p>
          <w:p w14:paraId="2D5D065F" w14:textId="2C62D3A8" w:rsidR="00854971" w:rsidRPr="000C5060" w:rsidRDefault="00854971"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1</w:t>
            </w:r>
            <w:r w:rsidRPr="000C5060">
              <w:rPr>
                <w:rFonts w:ascii="Times New Roman" w:eastAsia="宋体" w:hAnsi="Times New Roman" w:cs="Times New Roman"/>
              </w:rPr>
              <w:t>、项目成员中至少具有</w:t>
            </w:r>
            <w:r w:rsidR="000A44AD">
              <w:rPr>
                <w:rFonts w:ascii="Times New Roman" w:eastAsia="宋体" w:hAnsi="Times New Roman" w:cs="Times New Roman"/>
              </w:rPr>
              <w:t>3</w:t>
            </w:r>
            <w:r w:rsidRPr="000C5060">
              <w:rPr>
                <w:rFonts w:ascii="Times New Roman" w:eastAsia="宋体" w:hAnsi="Times New Roman" w:cs="Times New Roman"/>
              </w:rPr>
              <w:t>0</w:t>
            </w:r>
            <w:r w:rsidRPr="000C5060">
              <w:rPr>
                <w:rFonts w:ascii="Times New Roman" w:eastAsia="宋体" w:hAnsi="Times New Roman" w:cs="Times New Roman"/>
              </w:rPr>
              <w:t>名执业医师（临床或公共卫生专业），得</w:t>
            </w:r>
            <w:r w:rsidR="000A44AD">
              <w:rPr>
                <w:rFonts w:ascii="Times New Roman" w:eastAsia="宋体" w:hAnsi="Times New Roman" w:cs="Times New Roman"/>
              </w:rPr>
              <w:t>6</w:t>
            </w:r>
            <w:r w:rsidRPr="000C5060">
              <w:rPr>
                <w:rFonts w:ascii="Times New Roman" w:eastAsia="宋体" w:hAnsi="Times New Roman" w:cs="Times New Roman"/>
              </w:rPr>
              <w:t>0</w:t>
            </w:r>
            <w:r w:rsidRPr="000C5060">
              <w:rPr>
                <w:rFonts w:ascii="Times New Roman" w:eastAsia="宋体" w:hAnsi="Times New Roman" w:cs="Times New Roman"/>
              </w:rPr>
              <w:t>分，否则不得分。</w:t>
            </w:r>
          </w:p>
          <w:p w14:paraId="64CA36DD" w14:textId="369B2E1F" w:rsidR="00854971" w:rsidRPr="000C5060" w:rsidRDefault="00854971"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 xml:space="preserve">2. </w:t>
            </w:r>
            <w:r w:rsidRPr="000C5060">
              <w:rPr>
                <w:rFonts w:ascii="Times New Roman" w:eastAsia="宋体" w:hAnsi="Times New Roman" w:cs="Times New Roman"/>
              </w:rPr>
              <w:t>项目组成员中至少有</w:t>
            </w:r>
            <w:r w:rsidR="000A44AD">
              <w:rPr>
                <w:rFonts w:ascii="Times New Roman" w:eastAsia="宋体" w:hAnsi="Times New Roman" w:cs="Times New Roman"/>
              </w:rPr>
              <w:t>10</w:t>
            </w:r>
            <w:r w:rsidRPr="000C5060">
              <w:rPr>
                <w:rFonts w:ascii="Times New Roman" w:eastAsia="宋体" w:hAnsi="Times New Roman" w:cs="Times New Roman"/>
              </w:rPr>
              <w:t>人具备实验室检测工作经验得</w:t>
            </w:r>
            <w:r w:rsidR="000A44AD">
              <w:rPr>
                <w:rFonts w:ascii="Times New Roman" w:eastAsia="宋体" w:hAnsi="Times New Roman" w:cs="Times New Roman"/>
              </w:rPr>
              <w:t>4</w:t>
            </w:r>
            <w:r w:rsidRPr="000C5060">
              <w:rPr>
                <w:rFonts w:ascii="Times New Roman" w:eastAsia="宋体" w:hAnsi="Times New Roman" w:cs="Times New Roman"/>
              </w:rPr>
              <w:t>0</w:t>
            </w:r>
            <w:r w:rsidRPr="000C5060">
              <w:rPr>
                <w:rFonts w:ascii="Times New Roman" w:eastAsia="宋体" w:hAnsi="Times New Roman" w:cs="Times New Roman"/>
              </w:rPr>
              <w:t>分，否则不得分。</w:t>
            </w:r>
          </w:p>
          <w:p w14:paraId="1A88219A" w14:textId="3CA799A5" w:rsidR="000D4EB7" w:rsidRPr="00862892" w:rsidRDefault="00854971" w:rsidP="00862892">
            <w:pPr>
              <w:adjustRightInd w:val="0"/>
              <w:snapToGrid w:val="0"/>
              <w:spacing w:line="360" w:lineRule="auto"/>
              <w:jc w:val="left"/>
              <w:rPr>
                <w:rFonts w:ascii="Times New Roman" w:eastAsia="宋体" w:hAnsi="Times New Roman" w:cs="Times New Roman"/>
                <w:szCs w:val="21"/>
              </w:rPr>
            </w:pPr>
            <w:r w:rsidRPr="000C5060">
              <w:rPr>
                <w:rFonts w:ascii="Times New Roman" w:eastAsia="宋体" w:hAnsi="Times New Roman" w:cs="Times New Roman"/>
              </w:rPr>
              <w:t>同一个人员同时满足多项条件，不得重复得分。以上项累计最高得</w:t>
            </w:r>
            <w:r w:rsidRPr="000C5060">
              <w:rPr>
                <w:rFonts w:ascii="Times New Roman" w:eastAsia="宋体" w:hAnsi="Times New Roman" w:cs="Times New Roman"/>
              </w:rPr>
              <w:t>100</w:t>
            </w:r>
            <w:r w:rsidRPr="000C5060">
              <w:rPr>
                <w:rFonts w:ascii="Times New Roman" w:eastAsia="宋体" w:hAnsi="Times New Roman" w:cs="Times New Roman"/>
              </w:rPr>
              <w:t>分。</w:t>
            </w:r>
            <w:r w:rsidRPr="000C5060">
              <w:rPr>
                <w:rFonts w:ascii="Times New Roman" w:eastAsia="宋体" w:hAnsi="Times New Roman" w:cs="Times New Roman"/>
              </w:rPr>
              <w:t> </w:t>
            </w:r>
          </w:p>
          <w:p w14:paraId="0BCA3626" w14:textId="77777777" w:rsidR="000D4EB7" w:rsidRPr="00862892" w:rsidRDefault="000D4EB7" w:rsidP="00862892">
            <w:pPr>
              <w:adjustRightInd w:val="0"/>
              <w:snapToGrid w:val="0"/>
              <w:spacing w:line="360" w:lineRule="auto"/>
              <w:jc w:val="left"/>
              <w:rPr>
                <w:rFonts w:ascii="Times New Roman" w:eastAsia="宋体" w:hAnsi="Times New Roman" w:cs="Times New Roman"/>
                <w:kern w:val="0"/>
                <w:szCs w:val="21"/>
              </w:rPr>
            </w:pPr>
          </w:p>
          <w:p w14:paraId="678C0108" w14:textId="5CD5D61A" w:rsidR="000D4EB7" w:rsidRPr="00862892" w:rsidRDefault="000D4EB7"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kern w:val="0"/>
                <w:szCs w:val="21"/>
              </w:rPr>
              <w:t>证明材料：</w:t>
            </w:r>
            <w:r w:rsidRPr="00862892">
              <w:rPr>
                <w:rFonts w:ascii="Times New Roman" w:eastAsia="宋体" w:hAnsi="Times New Roman" w:cs="Times New Roman"/>
                <w:szCs w:val="21"/>
              </w:rPr>
              <w:t>要求提供项目团队成员的聘用合同关键页复印件、</w:t>
            </w:r>
            <w:r w:rsidR="00854971" w:rsidRPr="000C5060">
              <w:rPr>
                <w:rFonts w:ascii="Times New Roman" w:eastAsia="宋体" w:hAnsi="Times New Roman" w:cs="Times New Roman"/>
              </w:rPr>
              <w:t>职称证书</w:t>
            </w:r>
            <w:r w:rsidR="00854971" w:rsidRPr="00862892">
              <w:rPr>
                <w:rFonts w:ascii="Times New Roman" w:eastAsia="宋体" w:hAnsi="Times New Roman" w:cs="Times New Roman"/>
              </w:rPr>
              <w:t>复印件，</w:t>
            </w:r>
            <w:r w:rsidRPr="00862892">
              <w:rPr>
                <w:rFonts w:ascii="Times New Roman" w:eastAsia="宋体" w:hAnsi="Times New Roman" w:cs="Times New Roman"/>
                <w:szCs w:val="21"/>
              </w:rPr>
              <w:t>资格证书复印件</w:t>
            </w:r>
            <w:r w:rsidR="00D36F66" w:rsidRPr="00862892">
              <w:rPr>
                <w:rFonts w:ascii="Times New Roman" w:eastAsia="宋体" w:hAnsi="Times New Roman" w:cs="Times New Roman"/>
                <w:szCs w:val="21"/>
              </w:rPr>
              <w:t>，以及</w:t>
            </w:r>
            <w:r w:rsidRPr="00862892">
              <w:rPr>
                <w:rFonts w:ascii="Times New Roman" w:eastAsia="宋体" w:hAnsi="Times New Roman" w:cs="Times New Roman"/>
                <w:szCs w:val="21"/>
              </w:rPr>
              <w:t>项目经验证明文件，</w:t>
            </w:r>
            <w:r w:rsidR="00854971" w:rsidRPr="000C5060">
              <w:rPr>
                <w:rFonts w:ascii="Times New Roman" w:eastAsia="宋体" w:hAnsi="Times New Roman" w:cs="Times New Roman"/>
              </w:rPr>
              <w:t>其中退休返聘人员还需提供退休证书、返聘任命书复印件，</w:t>
            </w:r>
            <w:r w:rsidRPr="00862892">
              <w:rPr>
                <w:rFonts w:ascii="Times New Roman" w:eastAsia="宋体" w:hAnsi="Times New Roman" w:cs="Times New Roman"/>
                <w:szCs w:val="21"/>
              </w:rPr>
              <w:t>所有证明文件需加盖投标人公章，原件备查。</w:t>
            </w:r>
          </w:p>
          <w:p w14:paraId="54A256D6" w14:textId="74D0A8D3" w:rsidR="00D36F66" w:rsidRPr="00862892" w:rsidRDefault="00D36F66" w:rsidP="00862892">
            <w:pPr>
              <w:adjustRightInd w:val="0"/>
              <w:snapToGrid w:val="0"/>
              <w:spacing w:line="360" w:lineRule="auto"/>
              <w:jc w:val="left"/>
              <w:rPr>
                <w:rFonts w:ascii="Times New Roman" w:eastAsia="宋体" w:hAnsi="Times New Roman" w:cs="Times New Roman"/>
                <w:kern w:val="0"/>
                <w:szCs w:val="21"/>
              </w:rPr>
            </w:pPr>
            <w:r w:rsidRPr="00862892">
              <w:rPr>
                <w:rFonts w:ascii="Times New Roman" w:eastAsia="宋体" w:hAnsi="Times New Roman" w:cs="Times New Roman"/>
                <w:kern w:val="0"/>
                <w:szCs w:val="21"/>
              </w:rPr>
              <w:t>项目团队成员须是投标人的正式聘任员工。投标人无需提供社保证明，但提供的人员须本单位正式在职员工，如有虚假，将做投标无效处理，涉嫌存在违法违规行为的，依法报主管部门处理处罚。以上标</w:t>
            </w:r>
            <w:r w:rsidRPr="00862892">
              <w:rPr>
                <w:rFonts w:ascii="Times New Roman" w:eastAsia="宋体" w:hAnsi="Times New Roman" w:cs="Times New Roman"/>
                <w:kern w:val="0"/>
                <w:szCs w:val="21"/>
              </w:rPr>
              <w:lastRenderedPageBreak/>
              <w:t>准执行至</w:t>
            </w:r>
            <w:r w:rsidRPr="00862892">
              <w:rPr>
                <w:rFonts w:ascii="Times New Roman" w:eastAsia="宋体" w:hAnsi="Times New Roman" w:cs="Times New Roman"/>
                <w:kern w:val="0"/>
                <w:szCs w:val="21"/>
              </w:rPr>
              <w:t>2020</w:t>
            </w:r>
            <w:r w:rsidRPr="00862892">
              <w:rPr>
                <w:rFonts w:ascii="Times New Roman" w:eastAsia="宋体" w:hAnsi="Times New Roman" w:cs="Times New Roman"/>
                <w:kern w:val="0"/>
                <w:szCs w:val="21"/>
              </w:rPr>
              <w:t>年</w:t>
            </w:r>
            <w:r w:rsidRPr="00862892">
              <w:rPr>
                <w:rFonts w:ascii="Times New Roman" w:eastAsia="宋体" w:hAnsi="Times New Roman" w:cs="Times New Roman"/>
                <w:kern w:val="0"/>
                <w:szCs w:val="21"/>
              </w:rPr>
              <w:t>12</w:t>
            </w:r>
            <w:r w:rsidRPr="00862892">
              <w:rPr>
                <w:rFonts w:ascii="Times New Roman" w:eastAsia="宋体" w:hAnsi="Times New Roman" w:cs="Times New Roman"/>
                <w:kern w:val="0"/>
                <w:szCs w:val="21"/>
              </w:rPr>
              <w:t>月</w:t>
            </w:r>
            <w:r w:rsidRPr="00862892">
              <w:rPr>
                <w:rFonts w:ascii="Times New Roman" w:eastAsia="宋体" w:hAnsi="Times New Roman" w:cs="Times New Roman"/>
                <w:kern w:val="0"/>
                <w:szCs w:val="21"/>
              </w:rPr>
              <w:t>31</w:t>
            </w:r>
            <w:r w:rsidRPr="00862892">
              <w:rPr>
                <w:rFonts w:ascii="Times New Roman" w:eastAsia="宋体" w:hAnsi="Times New Roman" w:cs="Times New Roman"/>
                <w:kern w:val="0"/>
                <w:szCs w:val="21"/>
              </w:rPr>
              <w:t>日。</w:t>
            </w:r>
          </w:p>
          <w:p w14:paraId="011076B6" w14:textId="77777777" w:rsidR="000D4EB7" w:rsidRPr="00862892" w:rsidRDefault="000D4EB7"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kern w:val="0"/>
                <w:szCs w:val="21"/>
              </w:rPr>
              <w:t>评分中出现无证明资料或专家无法凭所提供资料判断是否得分的情况，一律作不得分处理。</w:t>
            </w:r>
          </w:p>
        </w:tc>
      </w:tr>
      <w:tr w:rsidR="000D4EB7" w:rsidRPr="001235CB" w14:paraId="3994F1A5" w14:textId="77777777" w:rsidTr="00854971">
        <w:trPr>
          <w:trHeight w:val="454"/>
        </w:trPr>
        <w:tc>
          <w:tcPr>
            <w:tcW w:w="639" w:type="dxa"/>
            <w:vMerge/>
            <w:tcBorders>
              <w:left w:val="single" w:sz="4" w:space="0" w:color="auto"/>
              <w:right w:val="single" w:sz="4" w:space="0" w:color="auto"/>
            </w:tcBorders>
            <w:vAlign w:val="center"/>
          </w:tcPr>
          <w:p w14:paraId="60555F1E"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462EFD4E" w14:textId="4BF63969" w:rsidR="000D4EB7" w:rsidRPr="001235CB" w:rsidRDefault="000A44AD"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730" w:type="dxa"/>
            <w:tcBorders>
              <w:top w:val="single" w:sz="4" w:space="0" w:color="auto"/>
              <w:left w:val="single" w:sz="4" w:space="0" w:color="auto"/>
              <w:bottom w:val="single" w:sz="4" w:space="0" w:color="auto"/>
              <w:right w:val="single" w:sz="4" w:space="0" w:color="auto"/>
            </w:tcBorders>
          </w:tcPr>
          <w:p w14:paraId="13B87966"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项目拟使用的车辆、场地、工具、机器等情况</w:t>
            </w:r>
          </w:p>
        </w:tc>
        <w:tc>
          <w:tcPr>
            <w:tcW w:w="1371" w:type="dxa"/>
            <w:tcBorders>
              <w:top w:val="single" w:sz="4" w:space="0" w:color="auto"/>
              <w:left w:val="single" w:sz="4" w:space="0" w:color="auto"/>
              <w:bottom w:val="single" w:sz="4" w:space="0" w:color="auto"/>
              <w:right w:val="single" w:sz="4" w:space="0" w:color="auto"/>
            </w:tcBorders>
          </w:tcPr>
          <w:p w14:paraId="2715EC4A" w14:textId="3FA28C73" w:rsidR="000D4EB7" w:rsidRPr="001235CB" w:rsidRDefault="000A44AD"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91" w:type="dxa"/>
            <w:tcBorders>
              <w:top w:val="single" w:sz="4" w:space="0" w:color="auto"/>
              <w:left w:val="single" w:sz="4" w:space="0" w:color="auto"/>
              <w:bottom w:val="single" w:sz="4" w:space="0" w:color="auto"/>
              <w:right w:val="single" w:sz="4" w:space="0" w:color="auto"/>
            </w:tcBorders>
          </w:tcPr>
          <w:p w14:paraId="0F168922"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6E97A44E" w14:textId="77777777" w:rsidR="000D4EB7" w:rsidRPr="00862892" w:rsidRDefault="000D4EB7"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szCs w:val="21"/>
              </w:rPr>
              <w:t>（一）评分内容：</w:t>
            </w:r>
          </w:p>
          <w:p w14:paraId="35ED62B0" w14:textId="77777777" w:rsidR="00854971" w:rsidRPr="000C5060" w:rsidRDefault="00854971"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1</w:t>
            </w:r>
            <w:r w:rsidRPr="000C5060">
              <w:rPr>
                <w:rFonts w:ascii="Times New Roman" w:eastAsia="宋体" w:hAnsi="Times New Roman" w:cs="Times New Roman"/>
              </w:rPr>
              <w:t>、投标人能够提供至少</w:t>
            </w:r>
            <w:r w:rsidRPr="000C5060">
              <w:rPr>
                <w:rFonts w:ascii="Times New Roman" w:eastAsia="宋体" w:hAnsi="Times New Roman" w:cs="Times New Roman"/>
              </w:rPr>
              <w:t>1</w:t>
            </w:r>
            <w:r w:rsidRPr="000C5060">
              <w:rPr>
                <w:rFonts w:ascii="Times New Roman" w:eastAsia="宋体" w:hAnsi="Times New Roman" w:cs="Times New Roman"/>
              </w:rPr>
              <w:t>台车辆用于运送检测样本，得</w:t>
            </w:r>
            <w:r w:rsidRPr="000C5060">
              <w:rPr>
                <w:rFonts w:ascii="Times New Roman" w:eastAsia="宋体" w:hAnsi="Times New Roman" w:cs="Times New Roman"/>
              </w:rPr>
              <w:t>25</w:t>
            </w:r>
            <w:r w:rsidRPr="000C5060">
              <w:rPr>
                <w:rFonts w:ascii="Times New Roman" w:eastAsia="宋体" w:hAnsi="Times New Roman" w:cs="Times New Roman"/>
              </w:rPr>
              <w:t>分，否则不得分。</w:t>
            </w:r>
          </w:p>
          <w:p w14:paraId="6EEFD905" w14:textId="77777777" w:rsidR="00854971" w:rsidRPr="000C5060" w:rsidRDefault="00854971"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2</w:t>
            </w:r>
            <w:r w:rsidRPr="000C5060">
              <w:rPr>
                <w:rFonts w:ascii="Times New Roman" w:eastAsia="宋体" w:hAnsi="Times New Roman" w:cs="Times New Roman"/>
              </w:rPr>
              <w:t>、设备配置要求：</w:t>
            </w:r>
          </w:p>
          <w:p w14:paraId="6FFDB530" w14:textId="77777777" w:rsidR="00CA606E" w:rsidRDefault="00CA606E" w:rsidP="00862892">
            <w:pPr>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hint="eastAsia"/>
              </w:rPr>
              <w:t>2.1</w:t>
            </w:r>
            <w:r w:rsidR="00854971" w:rsidRPr="000C5060">
              <w:rPr>
                <w:rFonts w:ascii="Times New Roman" w:eastAsia="宋体" w:hAnsi="Times New Roman" w:cs="Times New Roman"/>
              </w:rPr>
              <w:t>体重秤不少于</w:t>
            </w:r>
            <w:r w:rsidR="00854971" w:rsidRPr="000C5060">
              <w:rPr>
                <w:rFonts w:ascii="Times New Roman" w:eastAsia="宋体" w:hAnsi="Times New Roman" w:cs="Times New Roman"/>
              </w:rPr>
              <w:t>6</w:t>
            </w:r>
            <w:r w:rsidR="00854971" w:rsidRPr="000C5060">
              <w:rPr>
                <w:rFonts w:ascii="Times New Roman" w:eastAsia="宋体" w:hAnsi="Times New Roman" w:cs="Times New Roman"/>
              </w:rPr>
              <w:t>台；</w:t>
            </w:r>
          </w:p>
          <w:p w14:paraId="026581EB" w14:textId="5FFD5DA4" w:rsidR="00854971" w:rsidRPr="000C5060" w:rsidRDefault="00CA606E" w:rsidP="00862892">
            <w:pPr>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w:t>
            </w:r>
            <w:r w:rsidR="00854971" w:rsidRPr="000C5060">
              <w:rPr>
                <w:rFonts w:ascii="Times New Roman" w:eastAsia="宋体" w:hAnsi="Times New Roman" w:cs="Times New Roman"/>
              </w:rPr>
              <w:t>2</w:t>
            </w:r>
            <w:r w:rsidRPr="000C5060">
              <w:rPr>
                <w:rFonts w:ascii="Times New Roman" w:eastAsia="宋体" w:hAnsi="Times New Roman" w:cs="Times New Roman"/>
              </w:rPr>
              <w:t>电子血压计不少于</w:t>
            </w:r>
            <w:r w:rsidRPr="000C5060">
              <w:rPr>
                <w:rFonts w:ascii="Times New Roman" w:eastAsia="宋体" w:hAnsi="Times New Roman" w:cs="Times New Roman"/>
              </w:rPr>
              <w:t>18</w:t>
            </w:r>
            <w:r>
              <w:rPr>
                <w:rFonts w:ascii="Times New Roman" w:eastAsia="宋体" w:hAnsi="Times New Roman" w:cs="Times New Roman"/>
              </w:rPr>
              <w:t>台</w:t>
            </w:r>
            <w:r w:rsidRPr="000C5060">
              <w:rPr>
                <w:rFonts w:ascii="Times New Roman" w:eastAsia="宋体" w:hAnsi="Times New Roman" w:cs="Times New Roman"/>
              </w:rPr>
              <w:t>。</w:t>
            </w:r>
          </w:p>
          <w:p w14:paraId="0B35B378" w14:textId="266AE4B4" w:rsidR="00854971" w:rsidRPr="000C5060" w:rsidRDefault="00CA606E" w:rsidP="00CA606E">
            <w:pPr>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hint="eastAsia"/>
              </w:rPr>
              <w:t>2.1</w:t>
            </w:r>
            <w:r>
              <w:rPr>
                <w:rFonts w:ascii="Times New Roman" w:eastAsia="宋体" w:hAnsi="Times New Roman" w:cs="Times New Roman" w:hint="eastAsia"/>
              </w:rPr>
              <w:t>和</w:t>
            </w:r>
            <w:r>
              <w:rPr>
                <w:rFonts w:ascii="Times New Roman" w:eastAsia="宋体" w:hAnsi="Times New Roman" w:cs="Times New Roman" w:hint="eastAsia"/>
              </w:rPr>
              <w:t>2.2</w:t>
            </w:r>
            <w:r>
              <w:rPr>
                <w:rFonts w:ascii="Times New Roman" w:eastAsia="宋体" w:hAnsi="Times New Roman" w:cs="Times New Roman" w:hint="eastAsia"/>
              </w:rPr>
              <w:t>点中</w:t>
            </w:r>
            <w:r>
              <w:rPr>
                <w:rFonts w:ascii="Times New Roman" w:eastAsia="宋体" w:hAnsi="Times New Roman" w:cs="Times New Roman"/>
              </w:rPr>
              <w:t>每</w:t>
            </w:r>
            <w:r w:rsidR="00854971" w:rsidRPr="000C5060">
              <w:rPr>
                <w:rFonts w:ascii="Times New Roman" w:eastAsia="宋体" w:hAnsi="Times New Roman" w:cs="Times New Roman"/>
              </w:rPr>
              <w:t>提供一项得</w:t>
            </w:r>
            <w:r w:rsidR="00854971" w:rsidRPr="000C5060">
              <w:rPr>
                <w:rFonts w:ascii="Times New Roman" w:eastAsia="宋体" w:hAnsi="Times New Roman" w:cs="Times New Roman"/>
              </w:rPr>
              <w:t>15</w:t>
            </w:r>
            <w:r w:rsidR="00854971" w:rsidRPr="000C5060">
              <w:rPr>
                <w:rFonts w:ascii="Times New Roman" w:eastAsia="宋体" w:hAnsi="Times New Roman" w:cs="Times New Roman"/>
              </w:rPr>
              <w:t>分，共</w:t>
            </w:r>
            <w:r w:rsidR="00854971" w:rsidRPr="000C5060">
              <w:rPr>
                <w:rFonts w:ascii="Times New Roman" w:eastAsia="宋体" w:hAnsi="Times New Roman" w:cs="Times New Roman"/>
              </w:rPr>
              <w:t>30</w:t>
            </w:r>
            <w:r w:rsidR="00854971" w:rsidRPr="000C5060">
              <w:rPr>
                <w:rFonts w:ascii="Times New Roman" w:eastAsia="宋体" w:hAnsi="Times New Roman" w:cs="Times New Roman"/>
              </w:rPr>
              <w:t>分。</w:t>
            </w:r>
          </w:p>
          <w:p w14:paraId="58DD3566" w14:textId="4C7113FE" w:rsidR="007D513F" w:rsidRDefault="00854971" w:rsidP="007D513F">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3</w:t>
            </w:r>
            <w:r w:rsidRPr="000C5060">
              <w:rPr>
                <w:rFonts w:ascii="Times New Roman" w:eastAsia="宋体" w:hAnsi="Times New Roman" w:cs="Times New Roman"/>
              </w:rPr>
              <w:t>、移动</w:t>
            </w:r>
            <w:r w:rsidR="007D513F">
              <w:rPr>
                <w:rFonts w:ascii="Times New Roman" w:eastAsia="宋体" w:hAnsi="Times New Roman" w:cs="Times New Roman" w:hint="eastAsia"/>
              </w:rPr>
              <w:t>健康</w:t>
            </w:r>
            <w:r w:rsidRPr="000C5060">
              <w:rPr>
                <w:rFonts w:ascii="Times New Roman" w:eastAsia="宋体" w:hAnsi="Times New Roman" w:cs="Times New Roman"/>
              </w:rPr>
              <w:t>设备要求：</w:t>
            </w:r>
            <w:r w:rsidR="007D513F" w:rsidRPr="000C5060">
              <w:rPr>
                <w:rFonts w:ascii="Times New Roman" w:eastAsia="宋体" w:hAnsi="Times New Roman" w:cs="Times New Roman"/>
              </w:rPr>
              <w:t>智能血压计</w:t>
            </w:r>
            <w:r w:rsidR="007D513F">
              <w:rPr>
                <w:rFonts w:ascii="Times New Roman" w:eastAsia="宋体" w:hAnsi="Times New Roman" w:cs="Times New Roman" w:hint="eastAsia"/>
              </w:rPr>
              <w:t>不少于</w:t>
            </w:r>
            <w:r w:rsidR="007D513F" w:rsidRPr="000C5060">
              <w:rPr>
                <w:rFonts w:ascii="Times New Roman" w:eastAsia="宋体" w:hAnsi="Times New Roman" w:cs="Times New Roman"/>
              </w:rPr>
              <w:t>290</w:t>
            </w:r>
            <w:r w:rsidR="007D513F">
              <w:rPr>
                <w:rFonts w:ascii="Times New Roman" w:eastAsia="宋体" w:hAnsi="Times New Roman" w:cs="Times New Roman"/>
              </w:rPr>
              <w:t>台</w:t>
            </w:r>
            <w:r w:rsidR="007D513F">
              <w:rPr>
                <w:rFonts w:ascii="Times New Roman" w:eastAsia="宋体" w:hAnsi="Times New Roman" w:cs="Times New Roman" w:hint="eastAsia"/>
              </w:rPr>
              <w:t>；</w:t>
            </w:r>
            <w:r w:rsidR="007D513F" w:rsidRPr="000C5060">
              <w:rPr>
                <w:rFonts w:ascii="Times New Roman" w:eastAsia="宋体" w:hAnsi="Times New Roman" w:cs="Times New Roman"/>
              </w:rPr>
              <w:t>智能手环</w:t>
            </w:r>
            <w:r w:rsidR="007D513F">
              <w:rPr>
                <w:rFonts w:ascii="Times New Roman" w:eastAsia="宋体" w:hAnsi="Times New Roman" w:cs="Times New Roman" w:hint="eastAsia"/>
              </w:rPr>
              <w:t>不少于</w:t>
            </w:r>
            <w:r w:rsidR="007D513F" w:rsidRPr="000C5060">
              <w:rPr>
                <w:rFonts w:ascii="Times New Roman" w:eastAsia="宋体" w:hAnsi="Times New Roman" w:cs="Times New Roman"/>
              </w:rPr>
              <w:t>290</w:t>
            </w:r>
            <w:r w:rsidR="007D513F">
              <w:rPr>
                <w:rFonts w:ascii="Times New Roman" w:eastAsia="宋体" w:hAnsi="Times New Roman" w:cs="Times New Roman"/>
              </w:rPr>
              <w:t>台</w:t>
            </w:r>
            <w:r w:rsidR="007D513F">
              <w:rPr>
                <w:rFonts w:ascii="Times New Roman" w:eastAsia="宋体" w:hAnsi="Times New Roman" w:cs="Times New Roman" w:hint="eastAsia"/>
              </w:rPr>
              <w:t>；</w:t>
            </w:r>
            <w:r w:rsidR="007D513F" w:rsidRPr="000C5060">
              <w:rPr>
                <w:rFonts w:ascii="Times New Roman" w:eastAsia="宋体" w:hAnsi="Times New Roman" w:cs="Times New Roman"/>
              </w:rPr>
              <w:t>智能体脂秤</w:t>
            </w:r>
            <w:r w:rsidR="007D513F">
              <w:rPr>
                <w:rFonts w:ascii="Times New Roman" w:eastAsia="宋体" w:hAnsi="Times New Roman" w:cs="Times New Roman" w:hint="eastAsia"/>
              </w:rPr>
              <w:t>不少于</w:t>
            </w:r>
            <w:r w:rsidR="007D513F" w:rsidRPr="000C5060">
              <w:rPr>
                <w:rFonts w:ascii="Times New Roman" w:eastAsia="宋体" w:hAnsi="Times New Roman" w:cs="Times New Roman"/>
              </w:rPr>
              <w:t>290</w:t>
            </w:r>
            <w:r w:rsidR="007D513F">
              <w:rPr>
                <w:rFonts w:ascii="Times New Roman" w:eastAsia="宋体" w:hAnsi="Times New Roman" w:cs="Times New Roman"/>
              </w:rPr>
              <w:t>台</w:t>
            </w:r>
            <w:r w:rsidR="00CA606E">
              <w:rPr>
                <w:rFonts w:ascii="Times New Roman" w:eastAsia="宋体" w:hAnsi="Times New Roman" w:cs="Times New Roman" w:hint="eastAsia"/>
              </w:rPr>
              <w:t>；</w:t>
            </w:r>
            <w:r w:rsidR="00CA606E">
              <w:rPr>
                <w:rFonts w:ascii="Times New Roman" w:eastAsia="宋体" w:hAnsi="Times New Roman" w:cs="Times New Roman"/>
              </w:rPr>
              <w:t>满足以上数量要求</w:t>
            </w:r>
            <w:r w:rsidR="007D513F" w:rsidRPr="000C5060">
              <w:rPr>
                <w:rFonts w:ascii="Times New Roman" w:eastAsia="宋体" w:hAnsi="Times New Roman" w:cs="Times New Roman"/>
              </w:rPr>
              <w:t>得</w:t>
            </w:r>
            <w:r w:rsidR="007D513F" w:rsidRPr="000C5060">
              <w:rPr>
                <w:rFonts w:ascii="Times New Roman" w:eastAsia="宋体" w:hAnsi="Times New Roman" w:cs="Times New Roman"/>
              </w:rPr>
              <w:t>45</w:t>
            </w:r>
            <w:r w:rsidR="007D513F" w:rsidRPr="000C5060">
              <w:rPr>
                <w:rFonts w:ascii="Times New Roman" w:eastAsia="宋体" w:hAnsi="Times New Roman" w:cs="Times New Roman"/>
              </w:rPr>
              <w:t>分，否则不得分。</w:t>
            </w:r>
          </w:p>
          <w:p w14:paraId="70420E8F" w14:textId="41F52B09" w:rsidR="00CA606E" w:rsidRPr="00862892" w:rsidRDefault="00CA606E" w:rsidP="007D513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rPr>
              <w:t>以上</w:t>
            </w:r>
            <w:r>
              <w:rPr>
                <w:rFonts w:ascii="Times New Roman" w:eastAsia="宋体" w:hAnsi="Times New Roman" w:cs="Times New Roman"/>
              </w:rPr>
              <w:t>三项累计得分</w:t>
            </w:r>
            <w:r>
              <w:rPr>
                <w:rFonts w:ascii="Times New Roman" w:eastAsia="宋体" w:hAnsi="Times New Roman" w:cs="Times New Roman" w:hint="eastAsia"/>
              </w:rPr>
              <w:t>，</w:t>
            </w:r>
            <w:r>
              <w:rPr>
                <w:rFonts w:ascii="Times New Roman" w:eastAsia="宋体" w:hAnsi="Times New Roman" w:cs="Times New Roman"/>
              </w:rPr>
              <w:t>最高不超过</w:t>
            </w:r>
            <w:r>
              <w:rPr>
                <w:rFonts w:ascii="Times New Roman" w:eastAsia="宋体" w:hAnsi="Times New Roman" w:cs="Times New Roman" w:hint="eastAsia"/>
              </w:rPr>
              <w:t>100</w:t>
            </w:r>
            <w:r>
              <w:rPr>
                <w:rFonts w:ascii="Times New Roman" w:eastAsia="宋体" w:hAnsi="Times New Roman" w:cs="Times New Roman" w:hint="eastAsia"/>
              </w:rPr>
              <w:t>分</w:t>
            </w:r>
            <w:r>
              <w:rPr>
                <w:rFonts w:ascii="Times New Roman" w:eastAsia="宋体" w:hAnsi="Times New Roman" w:cs="Times New Roman"/>
              </w:rPr>
              <w:t>。</w:t>
            </w:r>
          </w:p>
          <w:p w14:paraId="60954D59" w14:textId="77777777" w:rsidR="000D4EB7" w:rsidRPr="00862892" w:rsidRDefault="000D4EB7"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szCs w:val="21"/>
              </w:rPr>
              <w:t>证明材料：</w:t>
            </w:r>
          </w:p>
          <w:p w14:paraId="7294DDC4" w14:textId="687EEE65" w:rsidR="00854971" w:rsidRPr="000C5060" w:rsidRDefault="00854971"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1.</w:t>
            </w:r>
            <w:r w:rsidRPr="00862892">
              <w:rPr>
                <w:rFonts w:ascii="Times New Roman" w:eastAsia="宋体" w:hAnsi="Times New Roman" w:cs="Times New Roman"/>
              </w:rPr>
              <w:t>投标人提供的车辆属于</w:t>
            </w:r>
            <w:r w:rsidRPr="000C5060">
              <w:rPr>
                <w:rFonts w:ascii="Times New Roman" w:eastAsia="宋体" w:hAnsi="Times New Roman" w:cs="Times New Roman"/>
              </w:rPr>
              <w:t>自有产权的，</w:t>
            </w:r>
            <w:r w:rsidRPr="00862892">
              <w:rPr>
                <w:rFonts w:ascii="Times New Roman" w:eastAsia="宋体" w:hAnsi="Times New Roman" w:cs="Times New Roman"/>
              </w:rPr>
              <w:t>需</w:t>
            </w:r>
            <w:r w:rsidRPr="000C5060">
              <w:rPr>
                <w:rFonts w:ascii="Times New Roman" w:eastAsia="宋体" w:hAnsi="Times New Roman" w:cs="Times New Roman"/>
              </w:rPr>
              <w:t>提供购置发票（行驶证）等复印件作为证明资料；</w:t>
            </w:r>
          </w:p>
          <w:p w14:paraId="540CAB54" w14:textId="4C93FC73" w:rsidR="00854971" w:rsidRPr="000C5060" w:rsidRDefault="00854971"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2.</w:t>
            </w:r>
            <w:r w:rsidRPr="00862892">
              <w:rPr>
                <w:rFonts w:ascii="Times New Roman" w:eastAsia="宋体" w:hAnsi="Times New Roman" w:cs="Times New Roman"/>
              </w:rPr>
              <w:t xml:space="preserve"> </w:t>
            </w:r>
            <w:r w:rsidRPr="00862892">
              <w:rPr>
                <w:rFonts w:ascii="Times New Roman" w:eastAsia="宋体" w:hAnsi="Times New Roman" w:cs="Times New Roman"/>
              </w:rPr>
              <w:t>投标人提供的车辆属于</w:t>
            </w:r>
            <w:r w:rsidRPr="000C5060">
              <w:rPr>
                <w:rFonts w:ascii="Times New Roman" w:eastAsia="宋体" w:hAnsi="Times New Roman" w:cs="Times New Roman"/>
              </w:rPr>
              <w:t>租赁的，</w:t>
            </w:r>
            <w:r w:rsidRPr="00862892">
              <w:rPr>
                <w:rFonts w:ascii="Times New Roman" w:eastAsia="宋体" w:hAnsi="Times New Roman" w:cs="Times New Roman"/>
              </w:rPr>
              <w:t>需</w:t>
            </w:r>
            <w:r w:rsidRPr="000C5060">
              <w:rPr>
                <w:rFonts w:ascii="Times New Roman" w:eastAsia="宋体" w:hAnsi="Times New Roman" w:cs="Times New Roman"/>
              </w:rPr>
              <w:t>提供发票（行驶证）等证明资料复印件，同时提供租赁合同复印件；</w:t>
            </w:r>
          </w:p>
          <w:p w14:paraId="5CC8A09D" w14:textId="3712C353" w:rsidR="000D4EB7" w:rsidRPr="00862892" w:rsidRDefault="00854971" w:rsidP="00862892">
            <w:pPr>
              <w:adjustRightInd w:val="0"/>
              <w:snapToGrid w:val="0"/>
              <w:spacing w:line="360" w:lineRule="auto"/>
              <w:jc w:val="left"/>
              <w:rPr>
                <w:rFonts w:ascii="Times New Roman" w:eastAsia="宋体" w:hAnsi="Times New Roman" w:cs="Times New Roman"/>
                <w:szCs w:val="21"/>
              </w:rPr>
            </w:pPr>
            <w:r w:rsidRPr="000C5060">
              <w:rPr>
                <w:rFonts w:ascii="Times New Roman" w:eastAsia="宋体" w:hAnsi="Times New Roman" w:cs="Times New Roman"/>
              </w:rPr>
              <w:t xml:space="preserve">3. </w:t>
            </w:r>
            <w:r w:rsidR="007D513F" w:rsidRPr="00862892">
              <w:rPr>
                <w:rFonts w:ascii="Times New Roman" w:eastAsia="宋体" w:hAnsi="Times New Roman" w:cs="Times New Roman"/>
              </w:rPr>
              <w:t>投标人</w:t>
            </w:r>
            <w:r w:rsidR="007D513F">
              <w:rPr>
                <w:rFonts w:ascii="Times New Roman" w:eastAsia="宋体" w:hAnsi="Times New Roman" w:cs="Times New Roman"/>
              </w:rPr>
              <w:t>提供的</w:t>
            </w:r>
            <w:r w:rsidR="007D513F">
              <w:rPr>
                <w:rFonts w:ascii="Times New Roman" w:eastAsia="宋体" w:hAnsi="Times New Roman" w:cs="Times New Roman" w:hint="eastAsia"/>
              </w:rPr>
              <w:t>各项</w:t>
            </w:r>
            <w:r w:rsidR="007D513F" w:rsidRPr="000C5060">
              <w:rPr>
                <w:rFonts w:ascii="Times New Roman" w:eastAsia="宋体" w:hAnsi="Times New Roman" w:cs="Times New Roman"/>
              </w:rPr>
              <w:t>设备</w:t>
            </w:r>
            <w:r w:rsidR="007D513F">
              <w:rPr>
                <w:rFonts w:ascii="Times New Roman" w:eastAsia="宋体" w:hAnsi="Times New Roman" w:cs="Times New Roman" w:hint="eastAsia"/>
              </w:rPr>
              <w:t>，</w:t>
            </w:r>
            <w:r w:rsidR="007D513F" w:rsidRPr="00862892">
              <w:rPr>
                <w:rFonts w:ascii="Times New Roman" w:eastAsia="宋体" w:hAnsi="Times New Roman" w:cs="Times New Roman"/>
              </w:rPr>
              <w:t>需</w:t>
            </w:r>
            <w:r w:rsidR="007D513F" w:rsidRPr="000C5060">
              <w:rPr>
                <w:rFonts w:ascii="Times New Roman" w:eastAsia="宋体" w:hAnsi="Times New Roman" w:cs="Times New Roman"/>
              </w:rPr>
              <w:t>提供购置发票等复印件作为证明资料；</w:t>
            </w:r>
          </w:p>
          <w:p w14:paraId="17C69D80" w14:textId="2B3B9453" w:rsidR="000D4EB7" w:rsidRPr="00862892" w:rsidRDefault="000D4EB7"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szCs w:val="21"/>
              </w:rPr>
              <w:t>评分中出现无证明资料或专家无法凭所提供资料判断是否得分的情况，一律作不得分处理。</w:t>
            </w:r>
          </w:p>
        </w:tc>
      </w:tr>
      <w:tr w:rsidR="000D4EB7" w:rsidRPr="001235CB" w14:paraId="0638DFB4" w14:textId="77777777" w:rsidTr="00854971">
        <w:trPr>
          <w:trHeight w:val="454"/>
        </w:trPr>
        <w:tc>
          <w:tcPr>
            <w:tcW w:w="639" w:type="dxa"/>
            <w:tcBorders>
              <w:top w:val="single" w:sz="4" w:space="0" w:color="auto"/>
              <w:left w:val="single" w:sz="4" w:space="0" w:color="auto"/>
              <w:bottom w:val="single" w:sz="4" w:space="0" w:color="auto"/>
              <w:right w:val="single" w:sz="4" w:space="0" w:color="auto"/>
            </w:tcBorders>
          </w:tcPr>
          <w:p w14:paraId="266267BE" w14:textId="0AD40286" w:rsidR="000D4EB7" w:rsidRPr="001235CB" w:rsidRDefault="00854971" w:rsidP="00DF26B0">
            <w:pPr>
              <w:jc w:val="center"/>
              <w:rPr>
                <w:rFonts w:ascii="Times New Roman" w:eastAsia="宋体" w:hAnsi="Times New Roman" w:cs="Times New Roman"/>
                <w:szCs w:val="21"/>
              </w:rPr>
            </w:pPr>
            <w:bookmarkStart w:id="1" w:name="InsertEnd"/>
            <w:bookmarkEnd w:id="1"/>
            <w:r>
              <w:rPr>
                <w:rFonts w:ascii="Times New Roman" w:eastAsia="宋体" w:hAnsi="Times New Roman" w:cs="Times New Roman"/>
                <w:szCs w:val="21"/>
              </w:rPr>
              <w:lastRenderedPageBreak/>
              <w:t>4</w:t>
            </w:r>
          </w:p>
        </w:tc>
        <w:tc>
          <w:tcPr>
            <w:tcW w:w="4961"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诚信情况</w:t>
            </w:r>
          </w:p>
        </w:tc>
        <w:tc>
          <w:tcPr>
            <w:tcW w:w="3438" w:type="dxa"/>
            <w:tcBorders>
              <w:top w:val="single" w:sz="4" w:space="0" w:color="auto"/>
              <w:left w:val="single" w:sz="4" w:space="0" w:color="auto"/>
              <w:bottom w:val="single" w:sz="4" w:space="0" w:color="auto"/>
              <w:right w:val="single" w:sz="4" w:space="0" w:color="auto"/>
            </w:tcBorders>
          </w:tcPr>
          <w:p w14:paraId="3C182B1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7</w:t>
            </w:r>
          </w:p>
        </w:tc>
      </w:tr>
      <w:tr w:rsidR="000D4EB7" w:rsidRPr="001235CB" w14:paraId="16AB6F08" w14:textId="77777777" w:rsidTr="00854971">
        <w:trPr>
          <w:trHeight w:val="454"/>
        </w:trPr>
        <w:tc>
          <w:tcPr>
            <w:tcW w:w="639" w:type="dxa"/>
            <w:vMerge w:val="restart"/>
            <w:tcBorders>
              <w:top w:val="single" w:sz="4" w:space="0" w:color="auto"/>
              <w:left w:val="single" w:sz="4" w:space="0" w:color="auto"/>
              <w:right w:val="single" w:sz="4" w:space="0" w:color="auto"/>
            </w:tcBorders>
          </w:tcPr>
          <w:p w14:paraId="4EEABC87" w14:textId="77777777" w:rsidR="000D4EB7" w:rsidRPr="001235CB" w:rsidRDefault="000D4EB7" w:rsidP="00DF26B0">
            <w:pPr>
              <w:jc w:val="center"/>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vAlign w:val="center"/>
          </w:tcPr>
          <w:p w14:paraId="1E4F737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14:paraId="690D6FB3"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评分因素</w:t>
            </w:r>
          </w:p>
        </w:tc>
        <w:tc>
          <w:tcPr>
            <w:tcW w:w="1371" w:type="dxa"/>
            <w:tcBorders>
              <w:top w:val="single" w:sz="4" w:space="0" w:color="auto"/>
              <w:left w:val="single" w:sz="4" w:space="0" w:color="auto"/>
              <w:bottom w:val="single" w:sz="4" w:space="0" w:color="auto"/>
              <w:right w:val="single" w:sz="4" w:space="0" w:color="auto"/>
            </w:tcBorders>
            <w:vAlign w:val="center"/>
          </w:tcPr>
          <w:p w14:paraId="43830D34"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191" w:type="dxa"/>
            <w:tcBorders>
              <w:top w:val="single" w:sz="4" w:space="0" w:color="auto"/>
              <w:left w:val="single" w:sz="4" w:space="0" w:color="auto"/>
              <w:bottom w:val="single" w:sz="4" w:space="0" w:color="auto"/>
              <w:right w:val="single" w:sz="4" w:space="0" w:color="auto"/>
            </w:tcBorders>
          </w:tcPr>
          <w:p w14:paraId="159E624E" w14:textId="77777777" w:rsidR="000D4EB7" w:rsidRPr="001235CB" w:rsidRDefault="000D4EB7" w:rsidP="00DF26B0">
            <w:pPr>
              <w:wordWrap w:val="0"/>
              <w:jc w:val="left"/>
              <w:rPr>
                <w:rFonts w:ascii="Times New Roman" w:eastAsia="宋体" w:hAnsi="Times New Roman" w:cs="Times New Roman"/>
                <w:szCs w:val="21"/>
              </w:rPr>
            </w:pPr>
            <w:r>
              <w:rPr>
                <w:rFonts w:ascii="Times New Roman" w:eastAsia="宋体" w:hAnsi="Times New Roman" w:cs="Times New Roman" w:hint="eastAsia"/>
                <w:szCs w:val="21"/>
              </w:rPr>
              <w:t>评分方式</w:t>
            </w:r>
          </w:p>
        </w:tc>
        <w:tc>
          <w:tcPr>
            <w:tcW w:w="3438" w:type="dxa"/>
            <w:tcBorders>
              <w:top w:val="single" w:sz="4" w:space="0" w:color="auto"/>
              <w:left w:val="single" w:sz="4" w:space="0" w:color="auto"/>
              <w:bottom w:val="single" w:sz="4" w:space="0" w:color="auto"/>
              <w:right w:val="single" w:sz="4" w:space="0" w:color="auto"/>
            </w:tcBorders>
            <w:vAlign w:val="center"/>
          </w:tcPr>
          <w:p w14:paraId="782DF8B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3BEB5A4B" w14:textId="77777777" w:rsidTr="00854971">
        <w:trPr>
          <w:trHeight w:val="454"/>
        </w:trPr>
        <w:tc>
          <w:tcPr>
            <w:tcW w:w="639" w:type="dxa"/>
            <w:vMerge/>
            <w:tcBorders>
              <w:left w:val="single" w:sz="4" w:space="0" w:color="auto"/>
              <w:right w:val="single" w:sz="4" w:space="0" w:color="auto"/>
            </w:tcBorders>
          </w:tcPr>
          <w:p w14:paraId="49CF44C5" w14:textId="77777777" w:rsidR="000D4EB7" w:rsidRPr="001235CB" w:rsidRDefault="000D4EB7" w:rsidP="00DF26B0">
            <w:pPr>
              <w:jc w:val="center"/>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2F8E229E" w14:textId="77777777" w:rsidR="000D4EB7" w:rsidRPr="001235CB" w:rsidRDefault="000D4EB7" w:rsidP="00DF26B0">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1</w:t>
            </w:r>
          </w:p>
        </w:tc>
        <w:tc>
          <w:tcPr>
            <w:tcW w:w="1730" w:type="dxa"/>
            <w:tcBorders>
              <w:top w:val="single" w:sz="4" w:space="0" w:color="auto"/>
              <w:left w:val="single" w:sz="4" w:space="0" w:color="auto"/>
              <w:bottom w:val="single" w:sz="4" w:space="0" w:color="auto"/>
              <w:right w:val="single" w:sz="4" w:space="0" w:color="auto"/>
            </w:tcBorders>
          </w:tcPr>
          <w:p w14:paraId="7AD2D432"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诚信评价</w:t>
            </w:r>
          </w:p>
        </w:tc>
        <w:tc>
          <w:tcPr>
            <w:tcW w:w="1371" w:type="dxa"/>
            <w:tcBorders>
              <w:top w:val="single" w:sz="4" w:space="0" w:color="auto"/>
              <w:left w:val="single" w:sz="4" w:space="0" w:color="auto"/>
              <w:bottom w:val="single" w:sz="4" w:space="0" w:color="auto"/>
              <w:right w:val="single" w:sz="4" w:space="0" w:color="auto"/>
            </w:tcBorders>
          </w:tcPr>
          <w:p w14:paraId="0523895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191" w:type="dxa"/>
            <w:tcBorders>
              <w:top w:val="single" w:sz="4" w:space="0" w:color="auto"/>
              <w:left w:val="single" w:sz="4" w:space="0" w:color="auto"/>
              <w:bottom w:val="single" w:sz="4" w:space="0" w:color="auto"/>
              <w:right w:val="single" w:sz="4" w:space="0" w:color="auto"/>
            </w:tcBorders>
          </w:tcPr>
          <w:p w14:paraId="3F5875CB" w14:textId="77777777" w:rsidR="000D4EB7" w:rsidRPr="00D324B2"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3FABC683" w14:textId="3A0C8360" w:rsidR="000D4EB7" w:rsidRPr="001235CB" w:rsidRDefault="000D4EB7" w:rsidP="00DF26B0">
            <w:pPr>
              <w:rPr>
                <w:rFonts w:ascii="Times New Roman" w:eastAsia="宋体" w:hAnsi="Times New Roman" w:cs="Times New Roman"/>
                <w:szCs w:val="21"/>
              </w:rPr>
            </w:pPr>
            <w:r w:rsidRPr="00152D16">
              <w:rPr>
                <w:rFonts w:ascii="Times New Roman" w:eastAsia="宋体" w:hAnsi="Times New Roman" w:cs="Times New Roman"/>
                <w:szCs w:val="21"/>
              </w:rPr>
              <w:t>根据《深圳市财政委员会关于印发〈深圳市政府采购供应商诚信管理暂行办法操作细则〉的通知》（深财购</w:t>
            </w:r>
            <w:r w:rsidRPr="00152D16">
              <w:rPr>
                <w:rFonts w:ascii="Times New Roman" w:eastAsia="宋体" w:hAnsi="Times New Roman" w:cs="Times New Roman"/>
                <w:szCs w:val="21"/>
              </w:rPr>
              <w:t>[2017]42</w:t>
            </w:r>
            <w:r w:rsidRPr="00152D16">
              <w:rPr>
                <w:rFonts w:ascii="Times New Roman" w:eastAsia="宋体" w:hAnsi="Times New Roman" w:cs="Times New Roman"/>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rFonts w:ascii="Times New Roman" w:eastAsia="宋体" w:hAnsi="Times New Roman" w:cs="Times New Roman"/>
                <w:szCs w:val="21"/>
              </w:rPr>
              <w:t>。</w:t>
            </w:r>
          </w:p>
        </w:tc>
      </w:tr>
      <w:tr w:rsidR="000D4EB7" w:rsidRPr="001235CB" w14:paraId="0B02F35F" w14:textId="77777777" w:rsidTr="00854971">
        <w:trPr>
          <w:trHeight w:val="454"/>
        </w:trPr>
        <w:tc>
          <w:tcPr>
            <w:tcW w:w="639" w:type="dxa"/>
            <w:vMerge/>
            <w:tcBorders>
              <w:left w:val="single" w:sz="4" w:space="0" w:color="auto"/>
              <w:bottom w:val="single" w:sz="4" w:space="0" w:color="auto"/>
              <w:right w:val="single" w:sz="4" w:space="0" w:color="auto"/>
            </w:tcBorders>
          </w:tcPr>
          <w:p w14:paraId="4EF3CCC2" w14:textId="77777777" w:rsidR="000D4EB7" w:rsidRPr="001235CB" w:rsidRDefault="000D4EB7" w:rsidP="00DF26B0">
            <w:pPr>
              <w:jc w:val="center"/>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7A02FC53" w14:textId="77777777" w:rsidR="000D4EB7" w:rsidRPr="001235CB" w:rsidRDefault="000D4EB7" w:rsidP="00DF26B0">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2</w:t>
            </w:r>
          </w:p>
        </w:tc>
        <w:tc>
          <w:tcPr>
            <w:tcW w:w="1730" w:type="dxa"/>
            <w:tcBorders>
              <w:top w:val="single" w:sz="4" w:space="0" w:color="auto"/>
              <w:left w:val="single" w:sz="4" w:space="0" w:color="auto"/>
              <w:bottom w:val="single" w:sz="4" w:space="0" w:color="auto"/>
              <w:right w:val="single" w:sz="4" w:space="0" w:color="auto"/>
            </w:tcBorders>
          </w:tcPr>
          <w:p w14:paraId="5F96F1CA"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履约评价情况</w:t>
            </w:r>
          </w:p>
        </w:tc>
        <w:tc>
          <w:tcPr>
            <w:tcW w:w="1371" w:type="dxa"/>
            <w:tcBorders>
              <w:top w:val="single" w:sz="4" w:space="0" w:color="auto"/>
              <w:left w:val="single" w:sz="4" w:space="0" w:color="auto"/>
              <w:bottom w:val="single" w:sz="4" w:space="0" w:color="auto"/>
              <w:right w:val="single" w:sz="4" w:space="0" w:color="auto"/>
            </w:tcBorders>
          </w:tcPr>
          <w:p w14:paraId="3CC6B31E"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191" w:type="dxa"/>
            <w:tcBorders>
              <w:top w:val="single" w:sz="4" w:space="0" w:color="auto"/>
              <w:left w:val="single" w:sz="4" w:space="0" w:color="auto"/>
              <w:bottom w:val="single" w:sz="4" w:space="0" w:color="auto"/>
              <w:right w:val="single" w:sz="4" w:space="0" w:color="auto"/>
            </w:tcBorders>
          </w:tcPr>
          <w:p w14:paraId="2DD24C7B" w14:textId="77777777" w:rsidR="000D4EB7" w:rsidRPr="00D324B2"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77CCE891"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5D291672" w:rsidR="00AB03A9" w:rsidRPr="003B18A1" w:rsidRDefault="00AB03A9" w:rsidP="00465ECC">
      <w:pPr>
        <w:ind w:firstLineChars="200" w:firstLine="420"/>
        <w:jc w:val="left"/>
        <w:rPr>
          <w:rFonts w:ascii="Times New Roman" w:eastAsia="宋体" w:hAnsi="Times New Roman" w:cs="Times New Roman"/>
          <w:kern w:val="0"/>
          <w:szCs w:val="21"/>
        </w:rPr>
      </w:pPr>
      <w:bookmarkStart w:id="19" w:name="OLE_LINK6"/>
      <w:bookmarkStart w:id="20"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E47836">
        <w:rPr>
          <w:rFonts w:ascii="Times New Roman" w:eastAsia="宋体" w:hAnsi="Times New Roman" w:cs="Times New Roman"/>
          <w:kern w:val="0"/>
          <w:szCs w:val="21"/>
          <w:u w:val="single"/>
        </w:rPr>
        <w:t>ASCVD</w:t>
      </w:r>
      <w:r w:rsidR="00E47836">
        <w:rPr>
          <w:rFonts w:ascii="Times New Roman" w:eastAsia="宋体" w:hAnsi="Times New Roman" w:cs="Times New Roman"/>
          <w:kern w:val="0"/>
          <w:szCs w:val="21"/>
          <w:u w:val="single"/>
        </w:rPr>
        <w:t>高危人群不同干预方案的实施及动态心血管代谢指标的测试化验与监测</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4DCB7825"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E47836">
        <w:rPr>
          <w:rFonts w:ascii="Times New Roman" w:eastAsia="宋体" w:hAnsi="Times New Roman" w:cs="Times New Roman"/>
          <w:color w:val="FF0000"/>
          <w:szCs w:val="24"/>
        </w:rPr>
        <w:t>SZUCG20200538FW</w:t>
      </w:r>
    </w:p>
    <w:p w14:paraId="425F0714" w14:textId="4C7D5670"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E47836">
        <w:rPr>
          <w:rFonts w:ascii="Times New Roman" w:eastAsia="宋体" w:hAnsi="Times New Roman" w:cs="Times New Roman"/>
          <w:color w:val="FF0000"/>
          <w:kern w:val="0"/>
          <w:szCs w:val="21"/>
          <w:u w:val="single"/>
        </w:rPr>
        <w:t>ASCVD</w:t>
      </w:r>
      <w:r w:rsidR="00E47836">
        <w:rPr>
          <w:rFonts w:ascii="Times New Roman" w:eastAsia="宋体" w:hAnsi="Times New Roman" w:cs="Times New Roman"/>
          <w:color w:val="FF0000"/>
          <w:kern w:val="0"/>
          <w:szCs w:val="21"/>
          <w:u w:val="single"/>
        </w:rPr>
        <w:t>高危人群不同干预方案的实施及动态心血管代谢指标的测试化验与监测</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7E91AB64"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E14329">
        <w:rPr>
          <w:rFonts w:ascii="Times New Roman" w:hAnsi="Times New Roman"/>
          <w:kern w:val="0"/>
          <w:szCs w:val="21"/>
          <w:highlight w:val="yellow"/>
        </w:rPr>
        <w:t>7</w:t>
      </w:r>
      <w:r w:rsidRPr="00024298">
        <w:rPr>
          <w:rFonts w:ascii="Times New Roman" w:hAnsi="Times New Roman"/>
          <w:kern w:val="0"/>
          <w:szCs w:val="21"/>
          <w:highlight w:val="yellow"/>
        </w:rPr>
        <w:t>年</w:t>
      </w:r>
      <w:r w:rsidRPr="00024298">
        <w:rPr>
          <w:rFonts w:ascii="Times New Roman" w:hAnsi="Times New Roman"/>
          <w:kern w:val="0"/>
          <w:szCs w:val="21"/>
          <w:highlight w:val="yellow"/>
        </w:rPr>
        <w:t>0</w:t>
      </w:r>
      <w:r w:rsidR="00656936">
        <w:rPr>
          <w:rFonts w:ascii="Times New Roman" w:hAnsi="Times New Roman"/>
          <w:kern w:val="0"/>
          <w:szCs w:val="21"/>
          <w:highlight w:val="yellow"/>
        </w:rPr>
        <w:t>9</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9"/>
    <w:bookmarkEnd w:id="20"/>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w:t>
      </w:r>
      <w:r w:rsidRPr="00C74EE1">
        <w:rPr>
          <w:rFonts w:ascii="Times New Roman" w:hAnsi="Times New Roman"/>
          <w:b/>
          <w:color w:val="FF0000"/>
          <w:kern w:val="0"/>
          <w:szCs w:val="21"/>
        </w:rPr>
        <w:lastRenderedPageBreak/>
        <w:t>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05F5804E"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Pr="00C74EE1">
        <w:rPr>
          <w:rFonts w:ascii="Times New Roman" w:hAnsi="Times New Roman"/>
          <w:kern w:val="0"/>
          <w:szCs w:val="21"/>
        </w:rPr>
        <w:t>2020</w:t>
      </w:r>
      <w:r w:rsidRPr="00C74EE1">
        <w:rPr>
          <w:rFonts w:ascii="Times New Roman" w:hAnsi="Times New Roman"/>
          <w:kern w:val="0"/>
          <w:szCs w:val="21"/>
        </w:rPr>
        <w:t>年</w:t>
      </w:r>
      <w:r>
        <w:rPr>
          <w:rFonts w:ascii="Times New Roman" w:hAnsi="Times New Roman"/>
          <w:kern w:val="0"/>
          <w:szCs w:val="21"/>
        </w:rPr>
        <w:t>0</w:t>
      </w:r>
      <w:r w:rsidR="00411E57">
        <w:rPr>
          <w:rFonts w:ascii="Times New Roman" w:hAnsi="Times New Roman"/>
          <w:kern w:val="0"/>
          <w:szCs w:val="21"/>
        </w:rPr>
        <w:t>9</w:t>
      </w:r>
      <w:r w:rsidRPr="00C74EE1">
        <w:rPr>
          <w:rFonts w:ascii="Times New Roman" w:hAnsi="Times New Roman"/>
          <w:kern w:val="0"/>
          <w:szCs w:val="21"/>
        </w:rPr>
        <w:t>月</w:t>
      </w:r>
      <w:r w:rsidR="00411E57">
        <w:rPr>
          <w:rFonts w:ascii="Times New Roman" w:hAnsi="Times New Roman"/>
          <w:kern w:val="0"/>
          <w:szCs w:val="21"/>
        </w:rPr>
        <w:t>17</w:t>
      </w:r>
      <w:r w:rsidRPr="00C74EE1">
        <w:rPr>
          <w:rFonts w:ascii="Times New Roman" w:hAnsi="Times New Roman"/>
          <w:kern w:val="0"/>
          <w:szCs w:val="21"/>
        </w:rPr>
        <w:t>日起至</w:t>
      </w:r>
      <w:r w:rsidRPr="00C74EE1">
        <w:rPr>
          <w:rFonts w:ascii="Times New Roman" w:hAnsi="Times New Roman"/>
          <w:kern w:val="0"/>
          <w:szCs w:val="21"/>
        </w:rPr>
        <w:t>2020</w:t>
      </w:r>
      <w:r w:rsidRPr="00C74EE1">
        <w:rPr>
          <w:rFonts w:ascii="Times New Roman" w:hAnsi="Times New Roman"/>
          <w:kern w:val="0"/>
          <w:szCs w:val="21"/>
        </w:rPr>
        <w:t>年</w:t>
      </w:r>
      <w:r>
        <w:rPr>
          <w:rFonts w:ascii="Times New Roman" w:hAnsi="Times New Roman"/>
          <w:kern w:val="0"/>
          <w:szCs w:val="21"/>
        </w:rPr>
        <w:t>0</w:t>
      </w:r>
      <w:r w:rsidR="00411E57">
        <w:rPr>
          <w:rFonts w:ascii="Times New Roman" w:hAnsi="Times New Roman"/>
          <w:kern w:val="0"/>
          <w:szCs w:val="21"/>
        </w:rPr>
        <w:t>9</w:t>
      </w:r>
      <w:r w:rsidRPr="00C74EE1">
        <w:rPr>
          <w:rFonts w:ascii="Times New Roman" w:hAnsi="Times New Roman"/>
          <w:kern w:val="0"/>
          <w:szCs w:val="21"/>
        </w:rPr>
        <w:t>月</w:t>
      </w:r>
      <w:r w:rsidR="00411E57">
        <w:rPr>
          <w:rFonts w:ascii="Times New Roman" w:hAnsi="Times New Roman"/>
          <w:kern w:val="0"/>
          <w:szCs w:val="21"/>
        </w:rPr>
        <w:t>28</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1DFBFE14"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3D6904">
        <w:rPr>
          <w:rFonts w:ascii="Times New Roman" w:hAnsi="Times New Roman"/>
          <w:kern w:val="0"/>
          <w:szCs w:val="21"/>
        </w:rPr>
        <w:t>2020</w:t>
      </w:r>
      <w:r w:rsidRPr="003D6904">
        <w:rPr>
          <w:rFonts w:ascii="Times New Roman" w:hAnsi="Times New Roman"/>
          <w:kern w:val="0"/>
          <w:szCs w:val="21"/>
        </w:rPr>
        <w:t>年</w:t>
      </w:r>
      <w:r>
        <w:rPr>
          <w:rFonts w:ascii="Times New Roman" w:hAnsi="Times New Roman"/>
          <w:kern w:val="0"/>
          <w:szCs w:val="21"/>
        </w:rPr>
        <w:t>0</w:t>
      </w:r>
      <w:r w:rsidR="00411E57">
        <w:rPr>
          <w:rFonts w:ascii="Times New Roman" w:hAnsi="Times New Roman"/>
          <w:kern w:val="0"/>
          <w:szCs w:val="21"/>
        </w:rPr>
        <w:t>9</w:t>
      </w:r>
      <w:r w:rsidRPr="003D6904">
        <w:rPr>
          <w:rFonts w:ascii="Times New Roman" w:hAnsi="Times New Roman"/>
          <w:kern w:val="0"/>
          <w:szCs w:val="21"/>
        </w:rPr>
        <w:t>月</w:t>
      </w:r>
      <w:r w:rsidRPr="003D6904">
        <w:rPr>
          <w:rFonts w:ascii="Times New Roman" w:hAnsi="Times New Roman"/>
          <w:kern w:val="0"/>
          <w:szCs w:val="21"/>
        </w:rPr>
        <w:t>2</w:t>
      </w:r>
      <w:r w:rsidR="00411E57">
        <w:rPr>
          <w:rFonts w:ascii="Times New Roman" w:hAnsi="Times New Roman"/>
          <w:kern w:val="0"/>
          <w:szCs w:val="21"/>
        </w:rPr>
        <w:t>4</w:t>
      </w:r>
      <w:r w:rsidRPr="003D6904">
        <w:rPr>
          <w:rFonts w:ascii="Times New Roman" w:hAnsi="Times New Roman"/>
          <w:kern w:val="0"/>
          <w:szCs w:val="21"/>
        </w:rPr>
        <w:t>日</w:t>
      </w:r>
      <w:r w:rsidRPr="003D6904">
        <w:rPr>
          <w:rFonts w:ascii="Times New Roman" w:hAnsi="Times New Roman"/>
          <w:kern w:val="0"/>
          <w:szCs w:val="21"/>
        </w:rPr>
        <w:t>16:0</w:t>
      </w:r>
      <w:r w:rsidRPr="00C74EE1">
        <w:rPr>
          <w:rFonts w:ascii="Times New Roman" w:hAnsi="Times New Roman"/>
          <w:kern w:val="0"/>
          <w:szCs w:val="21"/>
        </w:rPr>
        <w:t>0</w:t>
      </w:r>
      <w:r w:rsidRPr="00C74EE1">
        <w:rPr>
          <w:rFonts w:ascii="Times New Roman" w:hAnsi="Times New Roman"/>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sidRPr="003D6904">
        <w:rPr>
          <w:rFonts w:ascii="Times New Roman" w:hAnsi="Times New Roman"/>
          <w:kern w:val="0"/>
          <w:szCs w:val="21"/>
        </w:rPr>
        <w:t>2020</w:t>
      </w:r>
      <w:r w:rsidRPr="003D6904">
        <w:rPr>
          <w:rFonts w:ascii="Times New Roman" w:hAnsi="Times New Roman"/>
          <w:kern w:val="0"/>
          <w:szCs w:val="21"/>
        </w:rPr>
        <w:t>年</w:t>
      </w:r>
      <w:r w:rsidR="00411E57">
        <w:rPr>
          <w:rFonts w:ascii="Times New Roman" w:hAnsi="Times New Roman"/>
          <w:kern w:val="0"/>
          <w:szCs w:val="21"/>
        </w:rPr>
        <w:t>09</w:t>
      </w:r>
      <w:r w:rsidRPr="003D6904">
        <w:rPr>
          <w:rFonts w:ascii="Times New Roman" w:hAnsi="Times New Roman"/>
          <w:kern w:val="0"/>
          <w:szCs w:val="21"/>
        </w:rPr>
        <w:t>月</w:t>
      </w:r>
      <w:r w:rsidR="00411E57">
        <w:rPr>
          <w:rFonts w:ascii="Times New Roman" w:hAnsi="Times New Roman"/>
          <w:kern w:val="0"/>
          <w:szCs w:val="21"/>
        </w:rPr>
        <w:t>25</w:t>
      </w:r>
      <w:r w:rsidRPr="003D6904">
        <w:rPr>
          <w:rFonts w:ascii="Times New Roman" w:hAnsi="Times New Roman"/>
          <w:kern w:val="0"/>
          <w:szCs w:val="21"/>
        </w:rPr>
        <w:t>日</w:t>
      </w:r>
      <w:r w:rsidRPr="003D6904">
        <w:rPr>
          <w:rFonts w:ascii="Times New Roman" w:hAnsi="Times New Roman"/>
          <w:kern w:val="0"/>
          <w:szCs w:val="21"/>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15058EC3"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2020</w:t>
      </w:r>
      <w:r w:rsidRPr="00C74EE1">
        <w:rPr>
          <w:rFonts w:ascii="Times New Roman" w:hAnsi="Times New Roman"/>
          <w:b/>
          <w:color w:val="FF0000"/>
          <w:kern w:val="0"/>
          <w:szCs w:val="21"/>
        </w:rPr>
        <w:t>年</w:t>
      </w:r>
      <w:r>
        <w:rPr>
          <w:rFonts w:ascii="Times New Roman" w:hAnsi="Times New Roman"/>
          <w:b/>
          <w:color w:val="FF0000"/>
          <w:kern w:val="0"/>
          <w:szCs w:val="21"/>
        </w:rPr>
        <w:t>0</w:t>
      </w:r>
      <w:r w:rsidR="00411E57">
        <w:rPr>
          <w:rFonts w:ascii="Times New Roman" w:hAnsi="Times New Roman"/>
          <w:b/>
          <w:color w:val="FF0000"/>
          <w:kern w:val="0"/>
          <w:szCs w:val="21"/>
        </w:rPr>
        <w:t>9</w:t>
      </w:r>
      <w:r w:rsidRPr="00C74EE1">
        <w:rPr>
          <w:rFonts w:ascii="Times New Roman" w:hAnsi="Times New Roman"/>
          <w:b/>
          <w:color w:val="FF0000"/>
          <w:kern w:val="0"/>
          <w:szCs w:val="21"/>
        </w:rPr>
        <w:t>月</w:t>
      </w:r>
      <w:r w:rsidR="00411E57">
        <w:rPr>
          <w:rFonts w:ascii="Times New Roman" w:hAnsi="Times New Roman"/>
          <w:b/>
          <w:color w:val="FF0000"/>
          <w:kern w:val="0"/>
          <w:szCs w:val="21"/>
        </w:rPr>
        <w:t>29</w:t>
      </w:r>
      <w:r w:rsidRPr="00C74EE1">
        <w:rPr>
          <w:rFonts w:ascii="Times New Roman" w:hAnsi="Times New Roman"/>
          <w:b/>
          <w:color w:val="FF0000"/>
          <w:kern w:val="0"/>
          <w:szCs w:val="21"/>
        </w:rPr>
        <w:t>日（星期</w:t>
      </w:r>
      <w:r>
        <w:rPr>
          <w:rFonts w:ascii="Times New Roman" w:hAnsi="Times New Roman" w:hint="eastAsia"/>
          <w:b/>
          <w:color w:val="FF0000"/>
          <w:kern w:val="0"/>
          <w:szCs w:val="21"/>
        </w:rPr>
        <w:t>二</w:t>
      </w:r>
      <w:r w:rsidRPr="00C74EE1">
        <w:rPr>
          <w:rFonts w:ascii="Times New Roman" w:hAnsi="Times New Roman"/>
          <w:b/>
          <w:color w:val="FF0000"/>
          <w:kern w:val="0"/>
          <w:szCs w:val="21"/>
        </w:rPr>
        <w:t>）下午</w:t>
      </w:r>
      <w:r w:rsidRPr="00C74EE1">
        <w:rPr>
          <w:rFonts w:ascii="Times New Roman" w:hAnsi="Times New Roman"/>
          <w:b/>
          <w:color w:val="FF0000"/>
          <w:kern w:val="0"/>
          <w:szCs w:val="21"/>
        </w:rPr>
        <w:t>1</w:t>
      </w:r>
      <w:r w:rsidR="00411E57">
        <w:rPr>
          <w:rFonts w:ascii="Times New Roman" w:hAnsi="Times New Roman"/>
          <w:b/>
          <w:color w:val="FF0000"/>
          <w:kern w:val="0"/>
          <w:szCs w:val="21"/>
        </w:rPr>
        <w:t>5</w:t>
      </w:r>
      <w:r w:rsidRPr="00C74EE1">
        <w:rPr>
          <w:rFonts w:ascii="Times New Roman" w:hAnsi="Times New Roman"/>
          <w:b/>
          <w:color w:val="FF0000"/>
          <w:kern w:val="0"/>
          <w:szCs w:val="21"/>
        </w:rPr>
        <w:t>:00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5E19A240"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2020</w:t>
      </w:r>
      <w:r w:rsidRPr="00C74EE1">
        <w:rPr>
          <w:rFonts w:ascii="Times New Roman" w:hAnsi="Times New Roman"/>
          <w:color w:val="FF0000"/>
          <w:kern w:val="0"/>
          <w:szCs w:val="21"/>
        </w:rPr>
        <w:t>年</w:t>
      </w:r>
      <w:r>
        <w:rPr>
          <w:rFonts w:ascii="Times New Roman" w:hAnsi="Times New Roman"/>
          <w:color w:val="FF0000"/>
          <w:kern w:val="0"/>
          <w:szCs w:val="21"/>
        </w:rPr>
        <w:t>0</w:t>
      </w:r>
      <w:r w:rsidR="00411E57">
        <w:rPr>
          <w:rFonts w:ascii="Times New Roman" w:hAnsi="Times New Roman"/>
          <w:color w:val="FF0000"/>
          <w:kern w:val="0"/>
          <w:szCs w:val="21"/>
        </w:rPr>
        <w:t>9</w:t>
      </w:r>
      <w:r w:rsidRPr="00C74EE1">
        <w:rPr>
          <w:rFonts w:ascii="Times New Roman" w:hAnsi="Times New Roman"/>
          <w:color w:val="FF0000"/>
          <w:kern w:val="0"/>
          <w:szCs w:val="21"/>
        </w:rPr>
        <w:t>月</w:t>
      </w:r>
      <w:r w:rsidR="00411E57">
        <w:rPr>
          <w:rFonts w:ascii="Times New Roman" w:hAnsi="Times New Roman"/>
          <w:color w:val="FF0000"/>
          <w:kern w:val="0"/>
          <w:szCs w:val="21"/>
        </w:rPr>
        <w:t>29</w:t>
      </w:r>
      <w:r w:rsidRPr="00C74EE1">
        <w:rPr>
          <w:rFonts w:ascii="Times New Roman" w:hAnsi="Times New Roman"/>
          <w:color w:val="FF0000"/>
          <w:kern w:val="0"/>
          <w:szCs w:val="21"/>
        </w:rPr>
        <w:t>日</w:t>
      </w:r>
      <w:r w:rsidR="00411E57">
        <w:rPr>
          <w:rFonts w:ascii="Times New Roman" w:hAnsi="Times New Roman"/>
          <w:color w:val="FF0000"/>
          <w:kern w:val="0"/>
          <w:szCs w:val="21"/>
        </w:rPr>
        <w:t>15</w:t>
      </w:r>
      <w:r w:rsidRPr="00C74EE1">
        <w:rPr>
          <w:rFonts w:ascii="Times New Roman" w:hAnsi="Times New Roman"/>
          <w:color w:val="FF0000"/>
          <w:kern w:val="0"/>
          <w:szCs w:val="21"/>
        </w:rPr>
        <w:t>:</w:t>
      </w:r>
      <w:r w:rsidR="00411E57">
        <w:rPr>
          <w:rFonts w:ascii="Times New Roman" w:hAnsi="Times New Roman"/>
          <w:color w:val="FF0000"/>
          <w:kern w:val="0"/>
          <w:szCs w:val="21"/>
        </w:rPr>
        <w:t>0</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680EF70C"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2020</w:t>
      </w:r>
      <w:r w:rsidRPr="003D6904">
        <w:rPr>
          <w:rFonts w:ascii="Times New Roman" w:eastAsia="宋体" w:hAnsi="Times New Roman" w:cs="Times New Roman"/>
          <w:kern w:val="0"/>
          <w:szCs w:val="21"/>
        </w:rPr>
        <w:t>年</w:t>
      </w:r>
      <w:r w:rsidR="00411E57">
        <w:rPr>
          <w:rFonts w:ascii="Times New Roman" w:eastAsia="宋体" w:hAnsi="Times New Roman" w:cs="Times New Roman"/>
          <w:kern w:val="0"/>
          <w:szCs w:val="21"/>
        </w:rPr>
        <w:t>09</w:t>
      </w:r>
      <w:r w:rsidRPr="003D6904">
        <w:rPr>
          <w:rFonts w:ascii="Times New Roman" w:eastAsia="宋体" w:hAnsi="Times New Roman" w:cs="Times New Roman"/>
          <w:kern w:val="0"/>
          <w:szCs w:val="21"/>
        </w:rPr>
        <w:t>月</w:t>
      </w:r>
      <w:r w:rsidR="00411E57">
        <w:rPr>
          <w:rFonts w:ascii="Times New Roman" w:eastAsia="宋体" w:hAnsi="Times New Roman" w:cs="Times New Roman"/>
          <w:kern w:val="0"/>
          <w:szCs w:val="21"/>
        </w:rPr>
        <w:t>17</w:t>
      </w:r>
      <w:bookmarkStart w:id="21" w:name="_GoBack"/>
      <w:bookmarkEnd w:id="21"/>
      <w:r w:rsidRPr="003D6904">
        <w:rPr>
          <w:rFonts w:ascii="Times New Roman" w:eastAsia="宋体" w:hAnsi="Times New Roman" w:cs="Times New Roman"/>
          <w:kern w:val="0"/>
          <w:szCs w:val="21"/>
        </w:rPr>
        <w:t>日</w:t>
      </w: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3C911969" w:rsidR="00AB03A9" w:rsidRPr="002C6C9F" w:rsidRDefault="00656936" w:rsidP="0025458F">
            <w:pPr>
              <w:rPr>
                <w:rFonts w:ascii="Times New Roman" w:eastAsia="宋体" w:hAnsi="Times New Roman" w:cs="Times New Roman"/>
                <w:szCs w:val="24"/>
              </w:rPr>
            </w:pPr>
            <w:r w:rsidRPr="00656936">
              <w:rPr>
                <w:rFonts w:ascii="Times New Roman" w:eastAsia="宋体" w:hAnsi="Times New Roman" w:cs="Times New Roman"/>
                <w:color w:val="FF0000"/>
                <w:szCs w:val="24"/>
              </w:rPr>
              <w:t>530,000.00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50016CF8" w:rsidR="00AB03A9" w:rsidRPr="002C6C9F" w:rsidRDefault="00034F78" w:rsidP="00F3322E">
            <w:pPr>
              <w:rPr>
                <w:rFonts w:ascii="Times New Roman" w:eastAsia="宋体" w:hAnsi="Times New Roman" w:cs="Times New Roman"/>
                <w:szCs w:val="24"/>
              </w:rPr>
            </w:pPr>
            <w:r w:rsidRPr="002C6C9F">
              <w:rPr>
                <w:rFonts w:ascii="Times New Roman" w:eastAsia="宋体" w:hAnsi="Times New Roman" w:cs="Times New Roman"/>
                <w:szCs w:val="24"/>
              </w:rPr>
              <w:t>需要将投标一览表另外再单独密封一份提交。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2588A2AB" w:rsidR="00AB03A9" w:rsidRPr="002C6C9F" w:rsidRDefault="0025458F" w:rsidP="00656936">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2BA3A8DF" w14:textId="5F75E879" w:rsidR="00913CF0" w:rsidRPr="007D513F" w:rsidRDefault="00656936" w:rsidP="00913CF0">
      <w:pPr>
        <w:ind w:firstLineChars="200" w:firstLine="420"/>
        <w:rPr>
          <w:rFonts w:ascii="Times New Roman" w:eastAsia="宋体" w:hAnsi="Times New Roman" w:cs="Times New Roman"/>
          <w:szCs w:val="21"/>
        </w:rPr>
      </w:pPr>
      <w:r w:rsidRPr="007D513F">
        <w:rPr>
          <w:rFonts w:ascii="Times New Roman" w:eastAsia="宋体" w:hAnsi="Times New Roman" w:cs="Times New Roman" w:hint="eastAsia"/>
          <w:szCs w:val="21"/>
        </w:rPr>
        <w:t>心血管疾病尤其是动脉粥样硬化样心血管疾病（</w:t>
      </w:r>
      <w:r w:rsidRPr="007D513F">
        <w:rPr>
          <w:rFonts w:ascii="Times New Roman" w:eastAsia="宋体" w:hAnsi="Times New Roman" w:cs="Times New Roman"/>
          <w:szCs w:val="21"/>
        </w:rPr>
        <w:t>ASCVD</w:t>
      </w:r>
      <w:r w:rsidRPr="007D513F">
        <w:rPr>
          <w:rFonts w:ascii="Times New Roman" w:eastAsia="宋体" w:hAnsi="Times New Roman" w:cs="Times New Roman" w:hint="eastAsia"/>
          <w:szCs w:val="21"/>
        </w:rPr>
        <w:t>）</w:t>
      </w:r>
      <w:r w:rsidRPr="007D513F">
        <w:rPr>
          <w:rFonts w:ascii="Times New Roman" w:eastAsia="宋体" w:hAnsi="Times New Roman" w:cs="Times New Roman"/>
          <w:szCs w:val="21"/>
        </w:rPr>
        <w:t>已经成为全球及我国重要的疾病负担和公共卫生问题，加强</w:t>
      </w:r>
      <w:r w:rsidRPr="007D513F">
        <w:rPr>
          <w:rFonts w:ascii="Times New Roman" w:eastAsia="宋体" w:hAnsi="Times New Roman" w:cs="Times New Roman"/>
          <w:szCs w:val="21"/>
        </w:rPr>
        <w:t>ASCVD</w:t>
      </w:r>
      <w:r w:rsidRPr="007D513F">
        <w:rPr>
          <w:rFonts w:ascii="Times New Roman" w:eastAsia="宋体" w:hAnsi="Times New Roman" w:cs="Times New Roman"/>
          <w:szCs w:val="21"/>
        </w:rPr>
        <w:t>的有效干预工作刻不容缓。</w:t>
      </w:r>
      <w:r w:rsidRPr="007D513F">
        <w:rPr>
          <w:rFonts w:ascii="Times New Roman" w:eastAsia="宋体" w:hAnsi="Times New Roman" w:cs="Times New Roman" w:hint="eastAsia"/>
          <w:szCs w:val="21"/>
        </w:rPr>
        <w:t>随着互联网技术服务的普及和医疗与信息通信技术的融合，智能移动健康技术与设备逐步成熟，可通过云平台将监测的健康相关信息上传到用户的个人手机移动终端以及医疗保健提供者</w:t>
      </w:r>
      <w:r w:rsidRPr="007D513F">
        <w:rPr>
          <w:rFonts w:ascii="Times New Roman" w:eastAsia="宋体" w:hAnsi="Times New Roman" w:cs="Times New Roman"/>
          <w:szCs w:val="21"/>
        </w:rPr>
        <w:t>的手机及计算机客户端，允许用户进行自我管理，且提供给医疗保健提供者</w:t>
      </w:r>
      <w:r w:rsidRPr="007D513F">
        <w:rPr>
          <w:rFonts w:ascii="Times New Roman" w:eastAsia="宋体" w:hAnsi="Times New Roman" w:cs="Times New Roman"/>
          <w:szCs w:val="21"/>
        </w:rPr>
        <w:t>/</w:t>
      </w:r>
      <w:r w:rsidRPr="007D513F">
        <w:rPr>
          <w:rFonts w:ascii="Times New Roman" w:eastAsia="宋体" w:hAnsi="Times New Roman" w:cs="Times New Roman"/>
          <w:szCs w:val="21"/>
        </w:rPr>
        <w:t>管理人员对用户的远程实时监测、反馈和指导的功能</w:t>
      </w:r>
      <w:r w:rsidRPr="007D513F">
        <w:rPr>
          <w:rFonts w:ascii="Times New Roman" w:eastAsia="宋体" w:hAnsi="Times New Roman" w:cs="Times New Roman" w:hint="eastAsia"/>
          <w:szCs w:val="21"/>
        </w:rPr>
        <w:t>。为了探究智能移动健康技术对预防心血管疾病的效果，深圳大学拟开展</w:t>
      </w:r>
      <w:r w:rsidRPr="007D513F">
        <w:rPr>
          <w:rFonts w:ascii="Times New Roman" w:eastAsia="宋体" w:hAnsi="Times New Roman" w:cs="Times New Roman" w:hint="eastAsia"/>
          <w:szCs w:val="21"/>
        </w:rPr>
        <w:lastRenderedPageBreak/>
        <w:t>干预项目评估创新的智能移动健康技术（智能血压计、智能血糖仪、智能体脂分布测量仪、监测体力活动、睡眠、心率等生命信息的移动穿戴设备）为基础的综合干预模式对</w:t>
      </w:r>
      <w:r w:rsidRPr="007D513F">
        <w:rPr>
          <w:rFonts w:ascii="Times New Roman" w:eastAsia="宋体" w:hAnsi="Times New Roman" w:cs="Times New Roman"/>
          <w:szCs w:val="21"/>
        </w:rPr>
        <w:t>ASCVD</w:t>
      </w:r>
      <w:r w:rsidRPr="007D513F">
        <w:rPr>
          <w:rFonts w:ascii="Times New Roman" w:eastAsia="宋体" w:hAnsi="Times New Roman" w:cs="Times New Roman"/>
          <w:szCs w:val="21"/>
        </w:rPr>
        <w:t>发病风险及相关心血管代谢指标的</w:t>
      </w:r>
      <w:r w:rsidRPr="007D513F">
        <w:rPr>
          <w:rFonts w:ascii="Times New Roman" w:eastAsia="宋体" w:hAnsi="Times New Roman" w:cs="Times New Roman" w:hint="eastAsia"/>
          <w:szCs w:val="21"/>
        </w:rPr>
        <w:t>影响</w:t>
      </w:r>
      <w:r w:rsidRPr="007D513F">
        <w:rPr>
          <w:rFonts w:ascii="Times New Roman" w:eastAsia="宋体" w:hAnsi="Times New Roman" w:cs="Times New Roman"/>
          <w:szCs w:val="21"/>
        </w:rPr>
        <w:t>，从而提出适用于我国人群推广应用的基于智能移动健康技术干预</w:t>
      </w:r>
      <w:r w:rsidRPr="007D513F">
        <w:rPr>
          <w:rFonts w:ascii="Times New Roman" w:eastAsia="宋体" w:hAnsi="Times New Roman" w:cs="Times New Roman"/>
          <w:szCs w:val="21"/>
        </w:rPr>
        <w:t>ASCVD</w:t>
      </w:r>
      <w:r w:rsidRPr="007D513F">
        <w:rPr>
          <w:rFonts w:ascii="Times New Roman" w:eastAsia="宋体" w:hAnsi="Times New Roman" w:cs="Times New Roman"/>
          <w:szCs w:val="21"/>
        </w:rPr>
        <w:t>发病风险的管理模式。按照政府采购相关规定，对该项目进行公开招标，遴选一家</w:t>
      </w:r>
      <w:r w:rsidRPr="007D513F">
        <w:rPr>
          <w:rFonts w:ascii="Times New Roman" w:eastAsia="宋体" w:hAnsi="Times New Roman" w:cs="Times New Roman" w:hint="eastAsia"/>
          <w:szCs w:val="21"/>
        </w:rPr>
        <w:t>承担本项目的单位，选择符合要求的现场，负责实施</w:t>
      </w:r>
      <w:r w:rsidRPr="007D513F">
        <w:rPr>
          <w:rFonts w:ascii="Times New Roman" w:eastAsia="宋体" w:hAnsi="Times New Roman" w:cs="Times New Roman" w:hint="eastAsia"/>
          <w:szCs w:val="21"/>
        </w:rPr>
        <w:t>ASCVD</w:t>
      </w:r>
      <w:r w:rsidRPr="007D513F">
        <w:rPr>
          <w:rFonts w:ascii="Times New Roman" w:eastAsia="宋体" w:hAnsi="Times New Roman" w:cs="Times New Roman" w:hint="eastAsia"/>
          <w:szCs w:val="21"/>
        </w:rPr>
        <w:t>高危人群的干预（包括对照组、常规干预和移动健康技术干预），并进行基线（干预前）、干预一年、干预两年及三年后的心血管代谢指标的测试化验与监测</w:t>
      </w:r>
      <w:r w:rsidRPr="007D513F">
        <w:rPr>
          <w:rFonts w:ascii="Times New Roman" w:eastAsia="宋体" w:hAnsi="Times New Roman" w:cs="Times New Roman"/>
          <w:szCs w:val="21"/>
        </w:rPr>
        <w:t>。</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A528ABF" w14:textId="77777777" w:rsidR="00656936" w:rsidRPr="00656936" w:rsidRDefault="00656936" w:rsidP="00656936">
      <w:pPr>
        <w:adjustRightInd w:val="0"/>
        <w:snapToGrid w:val="0"/>
        <w:spacing w:line="360" w:lineRule="auto"/>
        <w:ind w:firstLineChars="202" w:firstLine="426"/>
        <w:jc w:val="left"/>
        <w:rPr>
          <w:rFonts w:ascii="Times New Roman" w:eastAsia="宋体" w:hAnsi="Times New Roman" w:cs="Times New Roman"/>
          <w:b/>
          <w:bCs/>
          <w:szCs w:val="21"/>
        </w:rPr>
      </w:pPr>
      <w:r w:rsidRPr="00656936">
        <w:rPr>
          <w:rFonts w:ascii="Times New Roman" w:eastAsia="宋体" w:hAnsi="Times New Roman" w:cs="Times New Roman"/>
          <w:b/>
          <w:bCs/>
          <w:szCs w:val="21"/>
        </w:rPr>
        <w:t>（一）研究对象的筛检</w:t>
      </w:r>
    </w:p>
    <w:p w14:paraId="2BA1A4AB"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在社区卫生服务中心的配合下，对纳入的不同干预组的居民应用中国动脉粥样硬化性心血管疾病风险预测模型（</w:t>
      </w:r>
      <w:r w:rsidRPr="00656936">
        <w:rPr>
          <w:rFonts w:ascii="Times New Roman" w:eastAsia="宋体" w:hAnsi="Times New Roman" w:cs="Times New Roman"/>
          <w:szCs w:val="21"/>
        </w:rPr>
        <w:t>Prediction for ASCVD Risk in China</w:t>
      </w:r>
      <w:r w:rsidRPr="00656936">
        <w:rPr>
          <w:rFonts w:ascii="Times New Roman" w:eastAsia="宋体" w:hAnsi="Times New Roman" w:cs="Times New Roman"/>
          <w:szCs w:val="21"/>
        </w:rPr>
        <w:t>，</w:t>
      </w:r>
      <w:r w:rsidRPr="00656936">
        <w:rPr>
          <w:rFonts w:ascii="Times New Roman" w:eastAsia="宋体" w:hAnsi="Times New Roman" w:cs="Times New Roman"/>
          <w:szCs w:val="21"/>
        </w:rPr>
        <w:t>China-PAR</w:t>
      </w:r>
      <w:r w:rsidRPr="00656936">
        <w:rPr>
          <w:rFonts w:ascii="Times New Roman" w:eastAsia="宋体" w:hAnsi="Times New Roman" w:cs="Times New Roman"/>
          <w:szCs w:val="21"/>
        </w:rPr>
        <w:t>）筛查</w:t>
      </w:r>
      <w:r w:rsidRPr="00656936">
        <w:rPr>
          <w:rFonts w:ascii="Times New Roman" w:eastAsia="宋体" w:hAnsi="Times New Roman" w:cs="Times New Roman"/>
          <w:szCs w:val="21"/>
        </w:rPr>
        <w:t>ASCVD</w:t>
      </w:r>
      <w:r w:rsidRPr="00656936">
        <w:rPr>
          <w:rFonts w:ascii="Times New Roman" w:eastAsia="宋体" w:hAnsi="Times New Roman" w:cs="Times New Roman"/>
          <w:szCs w:val="21"/>
        </w:rPr>
        <w:t>高危人群，符合纳入与排除标准并签署知情同意书者，为本课题合格的研究对象。</w:t>
      </w:r>
    </w:p>
    <w:p w14:paraId="73370172"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1</w:t>
      </w:r>
      <w:r w:rsidRPr="00656936">
        <w:rPr>
          <w:rFonts w:ascii="Times New Roman" w:eastAsia="宋体" w:hAnsi="Times New Roman" w:cs="Times New Roman"/>
          <w:szCs w:val="21"/>
        </w:rPr>
        <w:t>、纳入标准</w:t>
      </w:r>
    </w:p>
    <w:p w14:paraId="203F5DA4"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a.</w:t>
      </w:r>
      <w:r w:rsidRPr="00656936">
        <w:rPr>
          <w:rFonts w:ascii="Times New Roman" w:eastAsia="宋体" w:hAnsi="Times New Roman" w:cs="Times New Roman"/>
          <w:szCs w:val="21"/>
        </w:rPr>
        <w:t>本地户籍人口或居住当地时间</w:t>
      </w:r>
      <w:r w:rsidRPr="00656936">
        <w:rPr>
          <w:rFonts w:ascii="Times New Roman" w:eastAsia="宋体" w:hAnsi="Times New Roman" w:cs="Times New Roman"/>
          <w:szCs w:val="21"/>
        </w:rPr>
        <w:t>≥6</w:t>
      </w:r>
      <w:r w:rsidRPr="00656936">
        <w:rPr>
          <w:rFonts w:ascii="Times New Roman" w:eastAsia="宋体" w:hAnsi="Times New Roman" w:cs="Times New Roman"/>
          <w:szCs w:val="21"/>
        </w:rPr>
        <w:t>月，预期未来</w:t>
      </w:r>
      <w:r w:rsidRPr="00656936">
        <w:rPr>
          <w:rFonts w:ascii="Times New Roman" w:eastAsia="宋体" w:hAnsi="Times New Roman" w:cs="Times New Roman"/>
          <w:szCs w:val="21"/>
        </w:rPr>
        <w:t>3</w:t>
      </w:r>
      <w:r w:rsidRPr="00656936">
        <w:rPr>
          <w:rFonts w:ascii="Times New Roman" w:eastAsia="宋体" w:hAnsi="Times New Roman" w:cs="Times New Roman"/>
          <w:szCs w:val="21"/>
        </w:rPr>
        <w:t>年不会离开现居住地。</w:t>
      </w:r>
    </w:p>
    <w:p w14:paraId="39F80D5B"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b.</w:t>
      </w:r>
      <w:r w:rsidRPr="00656936">
        <w:rPr>
          <w:rFonts w:ascii="Times New Roman" w:eastAsia="宋体" w:hAnsi="Times New Roman" w:cs="Times New Roman"/>
          <w:szCs w:val="21"/>
        </w:rPr>
        <w:t>年龄</w:t>
      </w:r>
      <w:r w:rsidRPr="00656936">
        <w:rPr>
          <w:rFonts w:ascii="Times New Roman" w:eastAsia="宋体" w:hAnsi="Times New Roman" w:cs="Times New Roman"/>
          <w:szCs w:val="21"/>
        </w:rPr>
        <w:t>50~70</w:t>
      </w:r>
      <w:r w:rsidRPr="00656936">
        <w:rPr>
          <w:rFonts w:ascii="Times New Roman" w:eastAsia="宋体" w:hAnsi="Times New Roman" w:cs="Times New Roman"/>
          <w:szCs w:val="21"/>
        </w:rPr>
        <w:t>周岁。</w:t>
      </w:r>
    </w:p>
    <w:p w14:paraId="7C253F69"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c.</w:t>
      </w:r>
      <w:r w:rsidRPr="00656936">
        <w:rPr>
          <w:rFonts w:ascii="Times New Roman" w:eastAsia="宋体" w:hAnsi="Times New Roman" w:cs="Times New Roman"/>
          <w:szCs w:val="21"/>
        </w:rPr>
        <w:t>初中及以上学历。</w:t>
      </w:r>
    </w:p>
    <w:p w14:paraId="3BFE99CD"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d.</w:t>
      </w:r>
      <w:r w:rsidRPr="00656936">
        <w:rPr>
          <w:rFonts w:ascii="Times New Roman" w:eastAsia="宋体" w:hAnsi="Times New Roman" w:cs="Times New Roman"/>
          <w:szCs w:val="21"/>
        </w:rPr>
        <w:t>与所在社区卫生服务中心签订家庭医生团队服务合约。</w:t>
      </w:r>
    </w:p>
    <w:p w14:paraId="315F34A6"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e.</w:t>
      </w:r>
      <w:r w:rsidRPr="00656936">
        <w:rPr>
          <w:rFonts w:ascii="Times New Roman" w:eastAsia="宋体" w:hAnsi="Times New Roman" w:cs="Times New Roman"/>
          <w:szCs w:val="21"/>
        </w:rPr>
        <w:t>拥有且会使用智能手机。</w:t>
      </w:r>
    </w:p>
    <w:p w14:paraId="2C73A2B7"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f.</w:t>
      </w:r>
      <w:r w:rsidRPr="00656936">
        <w:rPr>
          <w:rFonts w:ascii="Times New Roman" w:eastAsia="宋体" w:hAnsi="Times New Roman" w:cs="Times New Roman"/>
          <w:szCs w:val="21"/>
        </w:rPr>
        <w:t>自愿参加本研究并签署知情同意书。</w:t>
      </w:r>
    </w:p>
    <w:p w14:paraId="6B361B39"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g. China-PAR</w:t>
      </w:r>
      <w:r w:rsidRPr="00656936">
        <w:rPr>
          <w:rFonts w:ascii="Times New Roman" w:eastAsia="宋体" w:hAnsi="Times New Roman" w:cs="Times New Roman"/>
          <w:szCs w:val="21"/>
        </w:rPr>
        <w:t>评估为</w:t>
      </w:r>
      <w:r w:rsidRPr="00656936">
        <w:rPr>
          <w:rFonts w:ascii="Times New Roman" w:eastAsia="宋体" w:hAnsi="Times New Roman" w:cs="Times New Roman"/>
          <w:szCs w:val="21"/>
        </w:rPr>
        <w:t>ASCVD</w:t>
      </w:r>
      <w:r w:rsidRPr="00656936">
        <w:rPr>
          <w:rFonts w:ascii="Times New Roman" w:eastAsia="宋体" w:hAnsi="Times New Roman" w:cs="Times New Roman"/>
          <w:szCs w:val="21"/>
        </w:rPr>
        <w:t>高危人群。</w:t>
      </w:r>
    </w:p>
    <w:p w14:paraId="15BF4442"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2</w:t>
      </w:r>
      <w:r w:rsidRPr="00656936">
        <w:rPr>
          <w:rFonts w:ascii="Times New Roman" w:eastAsia="宋体" w:hAnsi="Times New Roman" w:cs="Times New Roman"/>
          <w:szCs w:val="21"/>
        </w:rPr>
        <w:t>、排除标准</w:t>
      </w:r>
    </w:p>
    <w:p w14:paraId="65AA56D7"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a.</w:t>
      </w:r>
      <w:r w:rsidRPr="00656936">
        <w:rPr>
          <w:rFonts w:ascii="Times New Roman" w:eastAsia="宋体" w:hAnsi="Times New Roman" w:cs="Times New Roman"/>
          <w:szCs w:val="21"/>
        </w:rPr>
        <w:t>明确诊断的心血管疾病，包括脑卒中、冠心病或心肌梗死、严重心功能不全（</w:t>
      </w:r>
      <w:r w:rsidRPr="00656936">
        <w:rPr>
          <w:rFonts w:ascii="Times New Roman" w:eastAsia="宋体" w:hAnsi="Times New Roman" w:cs="Times New Roman"/>
          <w:szCs w:val="21"/>
        </w:rPr>
        <w:t>NYHA III</w:t>
      </w:r>
      <w:r w:rsidRPr="00656936">
        <w:rPr>
          <w:rFonts w:ascii="Times New Roman" w:eastAsia="宋体" w:hAnsi="Times New Roman" w:cs="Times New Roman"/>
          <w:szCs w:val="21"/>
        </w:rPr>
        <w:t>或者</w:t>
      </w:r>
      <w:r w:rsidRPr="00656936">
        <w:rPr>
          <w:rFonts w:ascii="Times New Roman" w:eastAsia="宋体" w:hAnsi="Times New Roman" w:cs="Times New Roman"/>
          <w:szCs w:val="21"/>
        </w:rPr>
        <w:t>IV</w:t>
      </w:r>
      <w:r w:rsidRPr="00656936">
        <w:rPr>
          <w:rFonts w:ascii="Times New Roman" w:eastAsia="宋体" w:hAnsi="Times New Roman" w:cs="Times New Roman"/>
          <w:szCs w:val="21"/>
        </w:rPr>
        <w:t>级）。</w:t>
      </w:r>
    </w:p>
    <w:p w14:paraId="52D25F27"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b.</w:t>
      </w:r>
      <w:r w:rsidRPr="00656936">
        <w:rPr>
          <w:rFonts w:ascii="Times New Roman" w:eastAsia="宋体" w:hAnsi="Times New Roman" w:cs="Times New Roman"/>
          <w:szCs w:val="21"/>
        </w:rPr>
        <w:t>明确诊断的动脉瘤或夹层动脉瘤。</w:t>
      </w:r>
    </w:p>
    <w:p w14:paraId="6B994E55"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c.</w:t>
      </w:r>
      <w:r w:rsidRPr="00656936">
        <w:rPr>
          <w:rFonts w:ascii="Times New Roman" w:eastAsia="宋体" w:hAnsi="Times New Roman" w:cs="Times New Roman"/>
          <w:szCs w:val="21"/>
        </w:rPr>
        <w:t>明确诊断的闭塞性动脉硬化症。</w:t>
      </w:r>
    </w:p>
    <w:p w14:paraId="735EF3AF"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d.</w:t>
      </w:r>
      <w:r w:rsidRPr="00656936">
        <w:rPr>
          <w:rFonts w:ascii="Times New Roman" w:eastAsia="宋体" w:hAnsi="Times New Roman" w:cs="Times New Roman"/>
          <w:szCs w:val="21"/>
        </w:rPr>
        <w:t>明确诊断的慢阻肺、肺心病。</w:t>
      </w:r>
    </w:p>
    <w:p w14:paraId="1CB7747E"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e.</w:t>
      </w:r>
      <w:r w:rsidRPr="00656936">
        <w:rPr>
          <w:rFonts w:ascii="Times New Roman" w:eastAsia="宋体" w:hAnsi="Times New Roman" w:cs="Times New Roman"/>
          <w:szCs w:val="21"/>
        </w:rPr>
        <w:t>继发性高血压、甲状腺、下丘脑垂体、肾上腺等内分泌疾病。</w:t>
      </w:r>
    </w:p>
    <w:p w14:paraId="44FCB940"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f.</w:t>
      </w:r>
      <w:r w:rsidRPr="00656936">
        <w:rPr>
          <w:rFonts w:ascii="Times New Roman" w:eastAsia="宋体" w:hAnsi="Times New Roman" w:cs="Times New Roman"/>
          <w:szCs w:val="21"/>
        </w:rPr>
        <w:t>需要紧急处理的疾病：如急性感染、高血压危象、糖尿病合并酮症酸中毒等。</w:t>
      </w:r>
    </w:p>
    <w:p w14:paraId="2E5B9DEC"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g.</w:t>
      </w:r>
      <w:r w:rsidRPr="00656936">
        <w:rPr>
          <w:rFonts w:ascii="Times New Roman" w:eastAsia="宋体" w:hAnsi="Times New Roman" w:cs="Times New Roman"/>
          <w:szCs w:val="21"/>
        </w:rPr>
        <w:t>严重的肝肾功能异常、自身免疫病、或任何严重致命疾病。</w:t>
      </w:r>
    </w:p>
    <w:p w14:paraId="0BC64021"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h.</w:t>
      </w:r>
      <w:r w:rsidRPr="00656936">
        <w:rPr>
          <w:rFonts w:ascii="Times New Roman" w:eastAsia="宋体" w:hAnsi="Times New Roman" w:cs="Times New Roman"/>
          <w:szCs w:val="21"/>
        </w:rPr>
        <w:t>各种恶性肿瘤。</w:t>
      </w:r>
    </w:p>
    <w:p w14:paraId="4F96D9D9"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i.</w:t>
      </w:r>
      <w:r w:rsidRPr="00656936">
        <w:rPr>
          <w:rFonts w:ascii="Times New Roman" w:eastAsia="宋体" w:hAnsi="Times New Roman" w:cs="Times New Roman"/>
          <w:szCs w:val="21"/>
        </w:rPr>
        <w:t>患有精神系统疾患或酗酒，无自制力，不能确切表达等；不能配合（认知障碍者、肢体等明显障碍</w:t>
      </w:r>
      <w:r w:rsidRPr="00656936">
        <w:rPr>
          <w:rFonts w:ascii="Times New Roman" w:eastAsia="宋体" w:hAnsi="Times New Roman" w:cs="Times New Roman"/>
          <w:szCs w:val="21"/>
        </w:rPr>
        <w:t>)</w:t>
      </w:r>
      <w:r w:rsidRPr="00656936">
        <w:rPr>
          <w:rFonts w:ascii="Times New Roman" w:eastAsia="宋体" w:hAnsi="Times New Roman" w:cs="Times New Roman"/>
          <w:szCs w:val="21"/>
        </w:rPr>
        <w:t>。</w:t>
      </w:r>
    </w:p>
    <w:p w14:paraId="69304BF2"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lastRenderedPageBreak/>
        <w:t>j.</w:t>
      </w:r>
      <w:r w:rsidRPr="00656936">
        <w:rPr>
          <w:rFonts w:ascii="Times New Roman" w:eastAsia="宋体" w:hAnsi="Times New Roman" w:cs="Times New Roman"/>
          <w:szCs w:val="21"/>
        </w:rPr>
        <w:t>各种原因导致的体力活动受限。</w:t>
      </w:r>
    </w:p>
    <w:p w14:paraId="7CDE7540"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k.</w:t>
      </w:r>
      <w:r w:rsidRPr="00656936">
        <w:rPr>
          <w:rFonts w:ascii="Times New Roman" w:eastAsia="宋体" w:hAnsi="Times New Roman" w:cs="Times New Roman"/>
          <w:szCs w:val="21"/>
        </w:rPr>
        <w:t>不能配合或拒绝参加本研究。</w:t>
      </w:r>
    </w:p>
    <w:p w14:paraId="7D451F7E"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 xml:space="preserve">3. </w:t>
      </w:r>
      <w:r w:rsidRPr="00656936">
        <w:rPr>
          <w:rFonts w:ascii="Times New Roman" w:eastAsia="宋体" w:hAnsi="Times New Roman" w:cs="Times New Roman"/>
          <w:szCs w:val="21"/>
        </w:rPr>
        <w:t>样本量</w:t>
      </w:r>
    </w:p>
    <w:p w14:paraId="5FD61FBB"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对照组、常规干预组和移动健康技术干预组的样本量均为</w:t>
      </w:r>
      <w:r w:rsidRPr="00656936">
        <w:rPr>
          <w:rFonts w:ascii="Times New Roman" w:eastAsia="宋体" w:hAnsi="Times New Roman" w:cs="Times New Roman"/>
          <w:szCs w:val="21"/>
        </w:rPr>
        <w:t>282</w:t>
      </w:r>
      <w:r w:rsidRPr="00656936">
        <w:rPr>
          <w:rFonts w:ascii="Times New Roman" w:eastAsia="宋体" w:hAnsi="Times New Roman" w:cs="Times New Roman"/>
          <w:szCs w:val="21"/>
        </w:rPr>
        <w:t>人，共需纳入研究对象</w:t>
      </w:r>
      <w:r w:rsidRPr="00656936">
        <w:rPr>
          <w:rFonts w:ascii="Times New Roman" w:eastAsia="宋体" w:hAnsi="Times New Roman" w:cs="Times New Roman"/>
          <w:szCs w:val="21"/>
        </w:rPr>
        <w:t>846</w:t>
      </w:r>
      <w:r w:rsidRPr="00656936">
        <w:rPr>
          <w:rFonts w:ascii="Times New Roman" w:eastAsia="宋体" w:hAnsi="Times New Roman" w:cs="Times New Roman"/>
          <w:szCs w:val="21"/>
        </w:rPr>
        <w:t>人。</w:t>
      </w:r>
    </w:p>
    <w:p w14:paraId="348C259F" w14:textId="77777777" w:rsidR="00656936" w:rsidRPr="00656936" w:rsidRDefault="00656936" w:rsidP="00656936">
      <w:pPr>
        <w:adjustRightInd w:val="0"/>
        <w:snapToGrid w:val="0"/>
        <w:spacing w:line="360" w:lineRule="auto"/>
        <w:ind w:firstLineChars="202" w:firstLine="426"/>
        <w:jc w:val="left"/>
        <w:rPr>
          <w:rFonts w:ascii="Times New Roman" w:eastAsia="宋体" w:hAnsi="Times New Roman" w:cs="Times New Roman"/>
          <w:b/>
          <w:bCs/>
          <w:szCs w:val="21"/>
        </w:rPr>
      </w:pPr>
      <w:r w:rsidRPr="00656936">
        <w:rPr>
          <w:rFonts w:ascii="Times New Roman" w:eastAsia="宋体" w:hAnsi="Times New Roman" w:cs="Times New Roman"/>
          <w:b/>
          <w:bCs/>
          <w:szCs w:val="21"/>
        </w:rPr>
        <w:t>（二）研究对象的干预</w:t>
      </w:r>
    </w:p>
    <w:p w14:paraId="7F8C12AF"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将符合纳入和排除的研究对象随机分为对照组、常规干预组和移动健康技术干预组，进行为期三年的干预。</w:t>
      </w:r>
    </w:p>
    <w:p w14:paraId="3BB5C02E"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1</w:t>
      </w:r>
      <w:r w:rsidRPr="00656936">
        <w:rPr>
          <w:rFonts w:ascii="Times New Roman" w:eastAsia="宋体" w:hAnsi="Times New Roman" w:cs="Times New Roman"/>
          <w:szCs w:val="21"/>
        </w:rPr>
        <w:t>、对照组（常规诊疗方案）。</w:t>
      </w:r>
    </w:p>
    <w:p w14:paraId="469A813F"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对照组不采取特别的干预措施，根据对照组研究对象的具体情况，全科医师按照常规的临床及公共卫生服务规范，提供相应的专业处理，例如疾病的治疗、危险因素的干预建议。</w:t>
      </w:r>
    </w:p>
    <w:p w14:paraId="305D343D"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2</w:t>
      </w:r>
      <w:r w:rsidRPr="00656936">
        <w:rPr>
          <w:rFonts w:ascii="Times New Roman" w:eastAsia="宋体" w:hAnsi="Times New Roman" w:cs="Times New Roman"/>
          <w:szCs w:val="21"/>
        </w:rPr>
        <w:t>、常规干预组（常规诊疗与健康教育干预）。</w:t>
      </w:r>
    </w:p>
    <w:p w14:paraId="02A9E6A6"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在与对照社区常规干预措施完全相同的基础上，对该组采用健康教育干预措施，主要包括健康咨询、健康教育课程和同伴教育。详细的干预方案如下：</w:t>
      </w:r>
    </w:p>
    <w:p w14:paraId="4B0223A7"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a.</w:t>
      </w:r>
      <w:r w:rsidRPr="00656936">
        <w:rPr>
          <w:rFonts w:ascii="Times New Roman" w:eastAsia="宋体" w:hAnsi="Times New Roman" w:cs="Times New Roman"/>
          <w:szCs w:val="21"/>
        </w:rPr>
        <w:t>健康咨询（每月</w:t>
      </w:r>
      <w:r w:rsidRPr="00656936">
        <w:rPr>
          <w:rFonts w:ascii="Times New Roman" w:eastAsia="宋体" w:hAnsi="Times New Roman" w:cs="Times New Roman"/>
          <w:szCs w:val="21"/>
        </w:rPr>
        <w:t>1</w:t>
      </w:r>
      <w:r w:rsidRPr="00656936">
        <w:rPr>
          <w:rFonts w:ascii="Times New Roman" w:eastAsia="宋体" w:hAnsi="Times New Roman" w:cs="Times New Roman"/>
          <w:szCs w:val="21"/>
        </w:rPr>
        <w:t>次）</w:t>
      </w:r>
    </w:p>
    <w:p w14:paraId="2C1EA419"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向干预对象解释心血管疾病高危人群的定义；向干预对象说明心血管疾病风险的高危个体如何通过保持健康的行为方式，来有效降低自身患心血管疾病的风险；经过培训的医生根据干预对象的危险因素水平及风险评分，与干预对象讨论并建议是否开始相关二级预防措施（如服用降压药、降糖药、降脂药等）。</w:t>
      </w:r>
    </w:p>
    <w:p w14:paraId="2E8A292D"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b.</w:t>
      </w:r>
      <w:r w:rsidRPr="00656936">
        <w:rPr>
          <w:rFonts w:ascii="Times New Roman" w:eastAsia="宋体" w:hAnsi="Times New Roman" w:cs="Times New Roman"/>
          <w:szCs w:val="21"/>
        </w:rPr>
        <w:t>健康教育课程</w:t>
      </w:r>
    </w:p>
    <w:p w14:paraId="055A71E0"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a</w:t>
      </w:r>
      <w:r w:rsidRPr="00656936">
        <w:rPr>
          <w:rFonts w:ascii="Times New Roman" w:eastAsia="宋体" w:hAnsi="Times New Roman" w:cs="Times New Roman"/>
          <w:szCs w:val="21"/>
        </w:rPr>
        <w:t>）发放健康宣传材料</w:t>
      </w:r>
    </w:p>
    <w:p w14:paraId="79CF5FA2"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在入组之后发放健康宣传材料。心血管疾病预防手册内容参考《中国心血管病预防指南（</w:t>
      </w:r>
      <w:r w:rsidRPr="00656936">
        <w:rPr>
          <w:rFonts w:ascii="Times New Roman" w:eastAsia="宋体" w:hAnsi="Times New Roman" w:cs="Times New Roman"/>
          <w:szCs w:val="21"/>
        </w:rPr>
        <w:t>2017</w:t>
      </w:r>
      <w:r w:rsidRPr="00656936">
        <w:rPr>
          <w:rFonts w:ascii="Times New Roman" w:eastAsia="宋体" w:hAnsi="Times New Roman" w:cs="Times New Roman"/>
          <w:szCs w:val="21"/>
        </w:rPr>
        <w:t>）》，以简单易懂的漫画形式进行展示，主要包括心血管疾病的危险因素及降低心血管疾病发病的措施，方便其在家查阅。发放日历</w:t>
      </w:r>
      <w:r w:rsidRPr="00656936">
        <w:rPr>
          <w:rFonts w:ascii="Times New Roman" w:eastAsia="宋体" w:hAnsi="Times New Roman" w:cs="Times New Roman"/>
          <w:szCs w:val="21"/>
        </w:rPr>
        <w:t>/</w:t>
      </w:r>
      <w:r w:rsidRPr="00656936">
        <w:rPr>
          <w:rFonts w:ascii="Times New Roman" w:eastAsia="宋体" w:hAnsi="Times New Roman" w:cs="Times New Roman"/>
          <w:szCs w:val="21"/>
        </w:rPr>
        <w:t>海报参照美国心脏协会（</w:t>
      </w:r>
      <w:r w:rsidRPr="00656936">
        <w:rPr>
          <w:rFonts w:ascii="Times New Roman" w:eastAsia="宋体" w:hAnsi="Times New Roman" w:cs="Times New Roman"/>
          <w:szCs w:val="21"/>
        </w:rPr>
        <w:t>American Heart Association</w:t>
      </w:r>
      <w:r w:rsidRPr="00656936">
        <w:rPr>
          <w:rFonts w:ascii="Times New Roman" w:eastAsia="宋体" w:hAnsi="Times New Roman" w:cs="Times New Roman"/>
          <w:szCs w:val="21"/>
        </w:rPr>
        <w:t>，</w:t>
      </w:r>
      <w:r w:rsidRPr="00656936">
        <w:rPr>
          <w:rFonts w:ascii="Times New Roman" w:eastAsia="宋体" w:hAnsi="Times New Roman" w:cs="Times New Roman"/>
          <w:szCs w:val="21"/>
        </w:rPr>
        <w:t>AHA</w:t>
      </w:r>
      <w:r w:rsidRPr="00656936">
        <w:rPr>
          <w:rFonts w:ascii="Times New Roman" w:eastAsia="宋体" w:hAnsi="Times New Roman" w:cs="Times New Roman"/>
          <w:szCs w:val="21"/>
        </w:rPr>
        <w:t>）</w:t>
      </w:r>
      <w:r w:rsidRPr="00656936">
        <w:rPr>
          <w:rFonts w:ascii="Times New Roman" w:eastAsia="宋体" w:hAnsi="Times New Roman" w:cs="Times New Roman"/>
          <w:szCs w:val="21"/>
        </w:rPr>
        <w:t>/</w:t>
      </w:r>
      <w:r w:rsidRPr="00656936">
        <w:rPr>
          <w:rFonts w:ascii="Times New Roman" w:eastAsia="宋体" w:hAnsi="Times New Roman" w:cs="Times New Roman"/>
          <w:szCs w:val="21"/>
        </w:rPr>
        <w:t>美国心脏病学会（</w:t>
      </w:r>
      <w:r w:rsidRPr="00656936">
        <w:rPr>
          <w:rFonts w:ascii="Times New Roman" w:eastAsia="宋体" w:hAnsi="Times New Roman" w:cs="Times New Roman"/>
          <w:szCs w:val="21"/>
        </w:rPr>
        <w:t>American College of Cardiology</w:t>
      </w:r>
      <w:r w:rsidRPr="00656936">
        <w:rPr>
          <w:rFonts w:ascii="Times New Roman" w:eastAsia="宋体" w:hAnsi="Times New Roman" w:cs="Times New Roman"/>
          <w:szCs w:val="21"/>
        </w:rPr>
        <w:t>，</w:t>
      </w:r>
      <w:r w:rsidRPr="00656936">
        <w:rPr>
          <w:rFonts w:ascii="Times New Roman" w:eastAsia="宋体" w:hAnsi="Times New Roman" w:cs="Times New Roman"/>
          <w:szCs w:val="21"/>
        </w:rPr>
        <w:t>ACC</w:t>
      </w:r>
      <w:r w:rsidRPr="00656936">
        <w:rPr>
          <w:rFonts w:ascii="Times New Roman" w:eastAsia="宋体" w:hAnsi="Times New Roman" w:cs="Times New Roman"/>
          <w:szCs w:val="21"/>
        </w:rPr>
        <w:t>）所倡导的心血管疾病健康生活方式（表</w:t>
      </w:r>
      <w:r w:rsidRPr="00656936">
        <w:rPr>
          <w:rFonts w:ascii="Times New Roman" w:eastAsia="宋体" w:hAnsi="Times New Roman" w:cs="Times New Roman"/>
          <w:szCs w:val="21"/>
        </w:rPr>
        <w:t>1</w:t>
      </w:r>
      <w:r w:rsidRPr="00656936">
        <w:rPr>
          <w:rFonts w:ascii="Times New Roman" w:eastAsia="宋体" w:hAnsi="Times New Roman" w:cs="Times New Roman"/>
          <w:szCs w:val="21"/>
        </w:rPr>
        <w:t>），促进研究对象实施健康生活方式的自我管理。发放简单易懂的《膳食营养成分表》，方便研究对象自我评估其摄入的膳食量。发放限盐匙和限油壶（《中国居民膳食指南</w:t>
      </w:r>
      <w:r w:rsidRPr="00656936">
        <w:rPr>
          <w:rFonts w:ascii="Times New Roman" w:eastAsia="宋体" w:hAnsi="Times New Roman" w:cs="Times New Roman"/>
          <w:szCs w:val="21"/>
        </w:rPr>
        <w:t>(2016)</w:t>
      </w:r>
      <w:r w:rsidRPr="00656936">
        <w:rPr>
          <w:rFonts w:ascii="Times New Roman" w:eastAsia="宋体" w:hAnsi="Times New Roman" w:cs="Times New Roman"/>
          <w:szCs w:val="21"/>
        </w:rPr>
        <w:t>》推荐摄入量：盐</w:t>
      </w:r>
      <w:r w:rsidRPr="00656936">
        <w:rPr>
          <w:rFonts w:ascii="Times New Roman" w:eastAsia="宋体" w:hAnsi="Times New Roman" w:cs="Times New Roman"/>
          <w:szCs w:val="21"/>
        </w:rPr>
        <w:t xml:space="preserve">&lt; 6 </w:t>
      </w:r>
      <w:r w:rsidRPr="00656936">
        <w:rPr>
          <w:rFonts w:ascii="Times New Roman" w:eastAsia="宋体" w:hAnsi="Times New Roman" w:cs="Times New Roman"/>
          <w:szCs w:val="21"/>
        </w:rPr>
        <w:t>克</w:t>
      </w:r>
      <w:r w:rsidRPr="00656936">
        <w:rPr>
          <w:rFonts w:ascii="Times New Roman" w:eastAsia="宋体" w:hAnsi="Times New Roman" w:cs="Times New Roman"/>
          <w:szCs w:val="21"/>
        </w:rPr>
        <w:t>/</w:t>
      </w:r>
      <w:r w:rsidRPr="00656936">
        <w:rPr>
          <w:rFonts w:ascii="Times New Roman" w:eastAsia="宋体" w:hAnsi="Times New Roman" w:cs="Times New Roman"/>
          <w:szCs w:val="21"/>
        </w:rPr>
        <w:t>天；食用油</w:t>
      </w:r>
      <w:r w:rsidRPr="00656936">
        <w:rPr>
          <w:rFonts w:ascii="Times New Roman" w:eastAsia="宋体" w:hAnsi="Times New Roman" w:cs="Times New Roman"/>
          <w:szCs w:val="21"/>
        </w:rPr>
        <w:t xml:space="preserve">25-30 </w:t>
      </w:r>
      <w:r w:rsidRPr="00656936">
        <w:rPr>
          <w:rFonts w:ascii="Times New Roman" w:eastAsia="宋体" w:hAnsi="Times New Roman" w:cs="Times New Roman"/>
          <w:szCs w:val="21"/>
        </w:rPr>
        <w:t>克</w:t>
      </w:r>
      <w:r w:rsidRPr="00656936">
        <w:rPr>
          <w:rFonts w:ascii="Times New Roman" w:eastAsia="宋体" w:hAnsi="Times New Roman" w:cs="Times New Roman"/>
          <w:szCs w:val="21"/>
        </w:rPr>
        <w:t>/</w:t>
      </w:r>
      <w:r w:rsidRPr="00656936">
        <w:rPr>
          <w:rFonts w:ascii="Times New Roman" w:eastAsia="宋体" w:hAnsi="Times New Roman" w:cs="Times New Roman"/>
          <w:szCs w:val="21"/>
        </w:rPr>
        <w:t>天），帮助研究对象控制盐和食用油的摄入量。</w:t>
      </w:r>
    </w:p>
    <w:p w14:paraId="2394D213"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b</w:t>
      </w:r>
      <w:r w:rsidRPr="00656936">
        <w:rPr>
          <w:rFonts w:ascii="Times New Roman" w:eastAsia="宋体" w:hAnsi="Times New Roman" w:cs="Times New Roman"/>
          <w:szCs w:val="21"/>
        </w:rPr>
        <w:t>）开展健康讲座（前</w:t>
      </w:r>
      <w:r w:rsidRPr="00656936">
        <w:rPr>
          <w:rFonts w:ascii="Times New Roman" w:eastAsia="宋体" w:hAnsi="Times New Roman" w:cs="Times New Roman"/>
          <w:szCs w:val="21"/>
        </w:rPr>
        <w:t>3</w:t>
      </w:r>
      <w:r w:rsidRPr="00656936">
        <w:rPr>
          <w:rFonts w:ascii="Times New Roman" w:eastAsia="宋体" w:hAnsi="Times New Roman" w:cs="Times New Roman"/>
          <w:szCs w:val="21"/>
        </w:rPr>
        <w:t>个月</w:t>
      </w:r>
      <w:r w:rsidRPr="00656936">
        <w:rPr>
          <w:rFonts w:ascii="Times New Roman" w:eastAsia="宋体" w:hAnsi="Times New Roman" w:cs="Times New Roman"/>
          <w:szCs w:val="21"/>
        </w:rPr>
        <w:t>2</w:t>
      </w:r>
      <w:r w:rsidRPr="00656936">
        <w:rPr>
          <w:rFonts w:ascii="Times New Roman" w:eastAsia="宋体" w:hAnsi="Times New Roman" w:cs="Times New Roman"/>
          <w:szCs w:val="21"/>
        </w:rPr>
        <w:t>次</w:t>
      </w:r>
      <w:r w:rsidRPr="00656936">
        <w:rPr>
          <w:rFonts w:ascii="Times New Roman" w:eastAsia="宋体" w:hAnsi="Times New Roman" w:cs="Times New Roman"/>
          <w:szCs w:val="21"/>
        </w:rPr>
        <w:t>/</w:t>
      </w:r>
      <w:r w:rsidRPr="00656936">
        <w:rPr>
          <w:rFonts w:ascii="Times New Roman" w:eastAsia="宋体" w:hAnsi="Times New Roman" w:cs="Times New Roman"/>
          <w:szCs w:val="21"/>
        </w:rPr>
        <w:t>月，随后</w:t>
      </w:r>
      <w:r w:rsidRPr="00656936">
        <w:rPr>
          <w:rFonts w:ascii="Times New Roman" w:eastAsia="宋体" w:hAnsi="Times New Roman" w:cs="Times New Roman"/>
          <w:szCs w:val="21"/>
        </w:rPr>
        <w:t>1</w:t>
      </w:r>
      <w:r w:rsidRPr="00656936">
        <w:rPr>
          <w:rFonts w:ascii="Times New Roman" w:eastAsia="宋体" w:hAnsi="Times New Roman" w:cs="Times New Roman"/>
          <w:szCs w:val="21"/>
        </w:rPr>
        <w:t>次</w:t>
      </w:r>
      <w:r w:rsidRPr="00656936">
        <w:rPr>
          <w:rFonts w:ascii="Times New Roman" w:eastAsia="宋体" w:hAnsi="Times New Roman" w:cs="Times New Roman"/>
          <w:szCs w:val="21"/>
        </w:rPr>
        <w:t>/</w:t>
      </w:r>
      <w:r w:rsidRPr="00656936">
        <w:rPr>
          <w:rFonts w:ascii="Times New Roman" w:eastAsia="宋体" w:hAnsi="Times New Roman" w:cs="Times New Roman"/>
          <w:szCs w:val="21"/>
        </w:rPr>
        <w:t>月）</w:t>
      </w:r>
    </w:p>
    <w:p w14:paraId="1F4BDF12"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将邀请心血管疾病专家开展不同专题的健康教育课程，每个专题约</w:t>
      </w:r>
      <w:r w:rsidRPr="00656936">
        <w:rPr>
          <w:rFonts w:ascii="Times New Roman" w:eastAsia="宋体" w:hAnsi="Times New Roman" w:cs="Times New Roman"/>
          <w:szCs w:val="21"/>
        </w:rPr>
        <w:t>45-60 min</w:t>
      </w:r>
      <w:r w:rsidRPr="00656936">
        <w:rPr>
          <w:rFonts w:ascii="Times New Roman" w:eastAsia="宋体" w:hAnsi="Times New Roman" w:cs="Times New Roman"/>
          <w:szCs w:val="21"/>
        </w:rPr>
        <w:t>。鼓励家属陪同参加，课前发放与课程相对应的教材。专题拟分为以下主要内容：心血管疾病的危险因素；规律服用药物降低心血管疾病发病风险；自我监控对预防心血管疾病发病的重要</w:t>
      </w:r>
      <w:r w:rsidRPr="00656936">
        <w:rPr>
          <w:rFonts w:ascii="Times New Roman" w:eastAsia="宋体" w:hAnsi="Times New Roman" w:cs="Times New Roman"/>
          <w:szCs w:val="21"/>
        </w:rPr>
        <w:lastRenderedPageBreak/>
        <w:t>性；了解脂肪和卡路里如何影响心血管疾病；了解均衡膳食的重要性；了解久坐对心血管的危害；了解保持正常体重对心血管疾病的重要性；了解我们周围的环境和自己的意识，减少危害心血管疾病的诱惑；外出就餐的策略；了解饮食和运动管理不善的常见外部诱因，并加以处理；提高运动的强度和灵活性；保持适量睡眠时长对预防心血管疾病的必要性；理解饮食质量的重要性和概念；戒烟限酒家庭获益；保持长期心脏健康。</w:t>
      </w:r>
    </w:p>
    <w:p w14:paraId="3CB989E9"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3</w:t>
      </w:r>
      <w:r w:rsidRPr="00656936">
        <w:rPr>
          <w:rFonts w:ascii="Times New Roman" w:eastAsia="宋体" w:hAnsi="Times New Roman" w:cs="Times New Roman"/>
          <w:szCs w:val="21"/>
        </w:rPr>
        <w:t>、移动健康技术干预组（常规诊疗与移动健康技术干预）。</w:t>
      </w:r>
    </w:p>
    <w:p w14:paraId="34EC775A"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在与对照社区措施完全相同的基础上，对该组采用移动干预措施。</w:t>
      </w:r>
    </w:p>
    <w:p w14:paraId="6EAB8B03"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a.</w:t>
      </w:r>
      <w:r w:rsidRPr="00656936">
        <w:rPr>
          <w:rFonts w:ascii="Times New Roman" w:eastAsia="宋体" w:hAnsi="Times New Roman" w:cs="Times New Roman"/>
          <w:szCs w:val="21"/>
        </w:rPr>
        <w:t>基于智能血压计、智能体脂分布测量仪和智能手环的干预</w:t>
      </w:r>
    </w:p>
    <w:p w14:paraId="4600F1B1"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移动健康技术干预社区的研究对象由医生或研究人员发放同一型号的相关设备、建立微信群，在医生或研究人员的指导下安装与移动穿戴设备连接的手机</w:t>
      </w:r>
      <w:r w:rsidRPr="00656936">
        <w:rPr>
          <w:rFonts w:ascii="Times New Roman" w:eastAsia="宋体" w:hAnsi="Times New Roman" w:cs="Times New Roman"/>
          <w:szCs w:val="21"/>
        </w:rPr>
        <w:t>App</w:t>
      </w:r>
      <w:r w:rsidRPr="00656936">
        <w:rPr>
          <w:rFonts w:ascii="Times New Roman" w:eastAsia="宋体" w:hAnsi="Times New Roman" w:cs="Times New Roman"/>
          <w:szCs w:val="21"/>
        </w:rPr>
        <w:t>（记录运动、睡眠、体重、体脂、血压和血糖）。发放时由经过合格培训的医生给研究对象培训仪器的具体使用方法和注意事项，并要求研究对象的生活方式进行如下改善：</w:t>
      </w:r>
    </w:p>
    <w:p w14:paraId="2D44FA07"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a)</w:t>
      </w:r>
      <w:r w:rsidRPr="00656936">
        <w:rPr>
          <w:rFonts w:ascii="Times New Roman" w:eastAsia="宋体" w:hAnsi="Times New Roman" w:cs="Times New Roman"/>
          <w:szCs w:val="21"/>
        </w:rPr>
        <w:t>体重和体脂含量（体脂分布测量仪）：要求研究对象每周测量体重和体脂分布，体重维持在正常体重或设定减重目标。</w:t>
      </w:r>
    </w:p>
    <w:p w14:paraId="4A38B981"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b)</w:t>
      </w:r>
      <w:r w:rsidRPr="00656936">
        <w:rPr>
          <w:rFonts w:ascii="Times New Roman" w:eastAsia="宋体" w:hAnsi="Times New Roman" w:cs="Times New Roman"/>
          <w:szCs w:val="21"/>
        </w:rPr>
        <w:t>体力活动（智能手环）：要求研究对象监测其每日运动量，设定适合的运动目标：每天进行适度的体力活动</w:t>
      </w:r>
      <w:r w:rsidRPr="00656936">
        <w:rPr>
          <w:rFonts w:ascii="Times New Roman" w:eastAsia="宋体" w:hAnsi="Times New Roman" w:cs="Times New Roman"/>
          <w:szCs w:val="21"/>
        </w:rPr>
        <w:t>]</w:t>
      </w:r>
      <w:r w:rsidRPr="00656936">
        <w:rPr>
          <w:rFonts w:ascii="Times New Roman" w:eastAsia="宋体" w:hAnsi="Times New Roman" w:cs="Times New Roman"/>
          <w:szCs w:val="21"/>
        </w:rPr>
        <w:t>；并鼓励研究对象智能手环或手机</w:t>
      </w:r>
      <w:r w:rsidRPr="00656936">
        <w:rPr>
          <w:rFonts w:ascii="Times New Roman" w:eastAsia="宋体" w:hAnsi="Times New Roman" w:cs="Times New Roman"/>
          <w:szCs w:val="21"/>
        </w:rPr>
        <w:t>App</w:t>
      </w:r>
      <w:r w:rsidRPr="00656936">
        <w:rPr>
          <w:rFonts w:ascii="Times New Roman" w:eastAsia="宋体" w:hAnsi="Times New Roman" w:cs="Times New Roman"/>
          <w:szCs w:val="21"/>
        </w:rPr>
        <w:t>中监测的步数达到每日</w:t>
      </w:r>
      <w:r w:rsidRPr="00656936">
        <w:rPr>
          <w:rFonts w:ascii="Times New Roman" w:eastAsia="宋体" w:hAnsi="Times New Roman" w:cs="Times New Roman"/>
          <w:szCs w:val="21"/>
        </w:rPr>
        <w:t>8000</w:t>
      </w:r>
      <w:r w:rsidRPr="00656936">
        <w:rPr>
          <w:rFonts w:ascii="Times New Roman" w:eastAsia="宋体" w:hAnsi="Times New Roman" w:cs="Times New Roman"/>
          <w:szCs w:val="21"/>
        </w:rPr>
        <w:t>步。</w:t>
      </w:r>
    </w:p>
    <w:p w14:paraId="7D317755"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c)</w:t>
      </w:r>
      <w:r w:rsidRPr="00656936">
        <w:rPr>
          <w:rFonts w:ascii="Times New Roman" w:eastAsia="宋体" w:hAnsi="Times New Roman" w:cs="Times New Roman"/>
          <w:szCs w:val="21"/>
        </w:rPr>
        <w:t>睡眠（智能手环）：定期监测睡眠状况，鼓励其保持良好的睡眠时长或状态（健康睡眠时长：</w:t>
      </w:r>
      <w:r w:rsidRPr="00656936">
        <w:rPr>
          <w:rFonts w:ascii="Times New Roman" w:eastAsia="宋体" w:hAnsi="Times New Roman" w:cs="Times New Roman"/>
          <w:szCs w:val="21"/>
        </w:rPr>
        <w:t>7</w:t>
      </w:r>
      <w:r w:rsidRPr="00656936">
        <w:rPr>
          <w:rFonts w:ascii="Times New Roman" w:eastAsia="宋体" w:hAnsi="Times New Roman" w:cs="Times New Roman"/>
          <w:szCs w:val="21"/>
        </w:rPr>
        <w:t>小时</w:t>
      </w:r>
      <w:r w:rsidRPr="00656936">
        <w:rPr>
          <w:rFonts w:ascii="Times New Roman" w:eastAsia="宋体" w:hAnsi="Times New Roman" w:cs="Times New Roman"/>
          <w:szCs w:val="21"/>
        </w:rPr>
        <w:t>/</w:t>
      </w:r>
      <w:r w:rsidRPr="00656936">
        <w:rPr>
          <w:rFonts w:ascii="Times New Roman" w:eastAsia="宋体" w:hAnsi="Times New Roman" w:cs="Times New Roman"/>
          <w:szCs w:val="21"/>
        </w:rPr>
        <w:t>天；移动穿戴设备监测）。</w:t>
      </w:r>
    </w:p>
    <w:p w14:paraId="6DBBE02D"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d)</w:t>
      </w:r>
      <w:r w:rsidRPr="00656936">
        <w:rPr>
          <w:rFonts w:ascii="Times New Roman" w:eastAsia="宋体" w:hAnsi="Times New Roman" w:cs="Times New Roman"/>
          <w:szCs w:val="21"/>
        </w:rPr>
        <w:t>心率（智能手环）：监测心率。</w:t>
      </w:r>
    </w:p>
    <w:p w14:paraId="5B94188E"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e)</w:t>
      </w:r>
      <w:r w:rsidRPr="00656936">
        <w:rPr>
          <w:rFonts w:ascii="Times New Roman" w:eastAsia="宋体" w:hAnsi="Times New Roman" w:cs="Times New Roman"/>
          <w:szCs w:val="21"/>
        </w:rPr>
        <w:t>血压（智能血压计）：发放智能血压计，要求研究对象定期测量血压，告知其血压维持在收缩压</w:t>
      </w:r>
      <w:r w:rsidRPr="00656936">
        <w:rPr>
          <w:rFonts w:ascii="Times New Roman" w:eastAsia="宋体" w:hAnsi="Times New Roman" w:cs="Times New Roman"/>
          <w:szCs w:val="21"/>
        </w:rPr>
        <w:t>&lt;120 mmHg/</w:t>
      </w:r>
      <w:r w:rsidRPr="00656936">
        <w:rPr>
          <w:rFonts w:ascii="Times New Roman" w:eastAsia="宋体" w:hAnsi="Times New Roman" w:cs="Times New Roman"/>
          <w:szCs w:val="21"/>
        </w:rPr>
        <w:t>舒张压</w:t>
      </w:r>
      <w:r w:rsidRPr="00656936">
        <w:rPr>
          <w:rFonts w:ascii="Times New Roman" w:eastAsia="宋体" w:hAnsi="Times New Roman" w:cs="Times New Roman"/>
          <w:szCs w:val="21"/>
        </w:rPr>
        <w:t>&lt;80 mmHg</w:t>
      </w:r>
      <w:r w:rsidRPr="00656936">
        <w:rPr>
          <w:rFonts w:ascii="Times New Roman" w:eastAsia="宋体" w:hAnsi="Times New Roman" w:cs="Times New Roman"/>
          <w:szCs w:val="21"/>
        </w:rPr>
        <w:t>为正常血压水平。</w:t>
      </w:r>
    </w:p>
    <w:p w14:paraId="5B7EE350"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对上述</w:t>
      </w:r>
      <w:r w:rsidRPr="00656936">
        <w:rPr>
          <w:rFonts w:ascii="Times New Roman" w:eastAsia="宋体" w:hAnsi="Times New Roman" w:cs="Times New Roman"/>
          <w:szCs w:val="21"/>
        </w:rPr>
        <w:t>5</w:t>
      </w:r>
      <w:r w:rsidRPr="00656936">
        <w:rPr>
          <w:rFonts w:ascii="Times New Roman" w:eastAsia="宋体" w:hAnsi="Times New Roman" w:cs="Times New Roman"/>
          <w:szCs w:val="21"/>
        </w:rPr>
        <w:t>项进行实时监测，发现体重、体力活动和睡眠不达标或血压异常时，由协作单位经过培训的医生在监测平台发送个体化信息，提醒研究对象关注其某项指标的发展情况或建议其入院就诊，使医生和患者之间有良好的信息互通，帮助及时调整临床治疗方案。此外，负责监测的医生应根据监测平台的数据记录情况，评估研究对象对干预措施的依从性，及时提醒依从性差的研究对象。</w:t>
      </w:r>
    </w:p>
    <w:p w14:paraId="2DE36B33"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b.</w:t>
      </w:r>
      <w:r w:rsidRPr="00656936">
        <w:rPr>
          <w:rFonts w:ascii="Times New Roman" w:eastAsia="宋体" w:hAnsi="Times New Roman" w:cs="Times New Roman"/>
          <w:szCs w:val="21"/>
        </w:rPr>
        <w:t>基于微信的远程教育（前</w:t>
      </w:r>
      <w:r w:rsidRPr="00656936">
        <w:rPr>
          <w:rFonts w:ascii="Times New Roman" w:eastAsia="宋体" w:hAnsi="Times New Roman" w:cs="Times New Roman"/>
          <w:szCs w:val="21"/>
        </w:rPr>
        <w:t>6</w:t>
      </w:r>
      <w:r w:rsidRPr="00656936">
        <w:rPr>
          <w:rFonts w:ascii="Times New Roman" w:eastAsia="宋体" w:hAnsi="Times New Roman" w:cs="Times New Roman"/>
          <w:szCs w:val="21"/>
        </w:rPr>
        <w:t>个月</w:t>
      </w:r>
      <w:r w:rsidRPr="00656936">
        <w:rPr>
          <w:rFonts w:ascii="Times New Roman" w:eastAsia="宋体" w:hAnsi="Times New Roman" w:cs="Times New Roman"/>
          <w:szCs w:val="21"/>
        </w:rPr>
        <w:t>1</w:t>
      </w:r>
      <w:r w:rsidRPr="00656936">
        <w:rPr>
          <w:rFonts w:ascii="Times New Roman" w:eastAsia="宋体" w:hAnsi="Times New Roman" w:cs="Times New Roman"/>
          <w:szCs w:val="21"/>
        </w:rPr>
        <w:t>次</w:t>
      </w:r>
      <w:r w:rsidRPr="00656936">
        <w:rPr>
          <w:rFonts w:ascii="Times New Roman" w:eastAsia="宋体" w:hAnsi="Times New Roman" w:cs="Times New Roman"/>
          <w:szCs w:val="21"/>
        </w:rPr>
        <w:t>/</w:t>
      </w:r>
      <w:r w:rsidRPr="00656936">
        <w:rPr>
          <w:rFonts w:ascii="Times New Roman" w:eastAsia="宋体" w:hAnsi="Times New Roman" w:cs="Times New Roman"/>
          <w:szCs w:val="21"/>
        </w:rPr>
        <w:t>周；随后</w:t>
      </w:r>
      <w:r w:rsidRPr="00656936">
        <w:rPr>
          <w:rFonts w:ascii="Times New Roman" w:eastAsia="宋体" w:hAnsi="Times New Roman" w:cs="Times New Roman"/>
          <w:szCs w:val="21"/>
        </w:rPr>
        <w:t>1</w:t>
      </w:r>
      <w:r w:rsidRPr="00656936">
        <w:rPr>
          <w:rFonts w:ascii="Times New Roman" w:eastAsia="宋体" w:hAnsi="Times New Roman" w:cs="Times New Roman"/>
          <w:szCs w:val="21"/>
        </w:rPr>
        <w:t>次</w:t>
      </w:r>
      <w:r w:rsidRPr="00656936">
        <w:rPr>
          <w:rFonts w:ascii="Times New Roman" w:eastAsia="宋体" w:hAnsi="Times New Roman" w:cs="Times New Roman"/>
          <w:szCs w:val="21"/>
        </w:rPr>
        <w:t>/</w:t>
      </w:r>
      <w:r w:rsidRPr="00656936">
        <w:rPr>
          <w:rFonts w:ascii="Times New Roman" w:eastAsia="宋体" w:hAnsi="Times New Roman" w:cs="Times New Roman"/>
          <w:szCs w:val="21"/>
        </w:rPr>
        <w:t>月）。</w:t>
      </w:r>
    </w:p>
    <w:p w14:paraId="08945607"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a)</w:t>
      </w:r>
      <w:r w:rsidRPr="00656936">
        <w:rPr>
          <w:rFonts w:ascii="Times New Roman" w:eastAsia="宋体" w:hAnsi="Times New Roman" w:cs="Times New Roman"/>
          <w:szCs w:val="21"/>
        </w:rPr>
        <w:t>基于微信群及个人微信的健康教育</w:t>
      </w:r>
    </w:p>
    <w:p w14:paraId="3DB4FD7F"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教育频率：每周</w:t>
      </w:r>
      <w:r w:rsidRPr="00656936">
        <w:rPr>
          <w:rFonts w:ascii="Times New Roman" w:eastAsia="宋体" w:hAnsi="Times New Roman" w:cs="Times New Roman"/>
          <w:szCs w:val="21"/>
        </w:rPr>
        <w:t>1</w:t>
      </w:r>
      <w:r w:rsidRPr="00656936">
        <w:rPr>
          <w:rFonts w:ascii="Times New Roman" w:eastAsia="宋体" w:hAnsi="Times New Roman" w:cs="Times New Roman"/>
          <w:szCs w:val="21"/>
        </w:rPr>
        <w:t>次，每次推送内容含</w:t>
      </w:r>
      <w:r w:rsidRPr="00656936">
        <w:rPr>
          <w:rFonts w:ascii="Times New Roman" w:eastAsia="宋体" w:hAnsi="Times New Roman" w:cs="Times New Roman"/>
          <w:szCs w:val="21"/>
        </w:rPr>
        <w:t>2</w:t>
      </w:r>
      <w:r w:rsidRPr="00656936">
        <w:rPr>
          <w:rFonts w:ascii="Times New Roman" w:eastAsia="宋体" w:hAnsi="Times New Roman" w:cs="Times New Roman"/>
          <w:szCs w:val="21"/>
        </w:rPr>
        <w:t>条简洁的健康知识或</w:t>
      </w:r>
      <w:r w:rsidRPr="00656936">
        <w:rPr>
          <w:rFonts w:ascii="Times New Roman" w:eastAsia="宋体" w:hAnsi="Times New Roman" w:cs="Times New Roman"/>
          <w:szCs w:val="21"/>
        </w:rPr>
        <w:t>2</w:t>
      </w:r>
      <w:r w:rsidRPr="00656936">
        <w:rPr>
          <w:rFonts w:ascii="Times New Roman" w:eastAsia="宋体" w:hAnsi="Times New Roman" w:cs="Times New Roman"/>
          <w:szCs w:val="21"/>
        </w:rPr>
        <w:t>个常见健康问题，教育内容及时间安排见第八章。</w:t>
      </w:r>
    </w:p>
    <w:p w14:paraId="636DB864"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b)</w:t>
      </w:r>
      <w:r w:rsidRPr="00656936">
        <w:rPr>
          <w:rFonts w:ascii="Times New Roman" w:eastAsia="宋体" w:hAnsi="Times New Roman" w:cs="Times New Roman"/>
          <w:szCs w:val="21"/>
        </w:rPr>
        <w:t>基于项目微信公众号的健康教育</w:t>
      </w:r>
    </w:p>
    <w:p w14:paraId="0347CA92"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教育频率：每</w:t>
      </w:r>
      <w:r w:rsidRPr="00656936">
        <w:rPr>
          <w:rFonts w:ascii="Times New Roman" w:eastAsia="宋体" w:hAnsi="Times New Roman" w:cs="Times New Roman"/>
          <w:szCs w:val="21"/>
        </w:rPr>
        <w:t>2</w:t>
      </w:r>
      <w:r w:rsidRPr="00656936">
        <w:rPr>
          <w:rFonts w:ascii="Times New Roman" w:eastAsia="宋体" w:hAnsi="Times New Roman" w:cs="Times New Roman"/>
          <w:szCs w:val="21"/>
        </w:rPr>
        <w:t>周推送</w:t>
      </w:r>
      <w:r w:rsidRPr="00656936">
        <w:rPr>
          <w:rFonts w:ascii="Times New Roman" w:eastAsia="宋体" w:hAnsi="Times New Roman" w:cs="Times New Roman"/>
          <w:szCs w:val="21"/>
        </w:rPr>
        <w:t>1</w:t>
      </w:r>
      <w:r w:rsidRPr="00656936">
        <w:rPr>
          <w:rFonts w:ascii="Times New Roman" w:eastAsia="宋体" w:hAnsi="Times New Roman" w:cs="Times New Roman"/>
          <w:szCs w:val="21"/>
        </w:rPr>
        <w:t>次健康教育信息，每次推送内容为形式生动的图文材料，教育内容及时间安排见第八章。</w:t>
      </w:r>
    </w:p>
    <w:p w14:paraId="7432E847" w14:textId="77777777" w:rsidR="00656936" w:rsidRPr="00656936" w:rsidRDefault="00656936" w:rsidP="00656936">
      <w:pPr>
        <w:adjustRightInd w:val="0"/>
        <w:snapToGrid w:val="0"/>
        <w:spacing w:line="360" w:lineRule="auto"/>
        <w:ind w:firstLineChars="202" w:firstLine="426"/>
        <w:jc w:val="left"/>
        <w:rPr>
          <w:rFonts w:ascii="Times New Roman" w:eastAsia="宋体" w:hAnsi="Times New Roman" w:cs="Times New Roman"/>
          <w:b/>
          <w:bCs/>
          <w:szCs w:val="21"/>
        </w:rPr>
      </w:pPr>
      <w:r w:rsidRPr="00656936">
        <w:rPr>
          <w:rFonts w:ascii="Times New Roman" w:eastAsia="宋体" w:hAnsi="Times New Roman" w:cs="Times New Roman"/>
          <w:b/>
          <w:bCs/>
          <w:szCs w:val="21"/>
        </w:rPr>
        <w:lastRenderedPageBreak/>
        <w:t>（三）研究对象心血管代谢指标的测试化验与监测</w:t>
      </w:r>
    </w:p>
    <w:p w14:paraId="6005D033"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分别对对照组、常规干预组、移动健康干预组的所有合格的研究对象进行基线（干预前）、干预一年、干预两年及三年后的心血管代谢指标的测试化验与监测，具体内容包括：问卷调查、人体测量、动脉粥样硬化检测、血标本的采集及心血管代谢指标的测试化验。</w:t>
      </w:r>
    </w:p>
    <w:p w14:paraId="5A110E5D"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1</w:t>
      </w:r>
      <w:r w:rsidRPr="00656936">
        <w:rPr>
          <w:rFonts w:ascii="Times New Roman" w:eastAsia="宋体" w:hAnsi="Times New Roman" w:cs="Times New Roman"/>
          <w:szCs w:val="21"/>
        </w:rPr>
        <w:t>、问卷调查</w:t>
      </w:r>
    </w:p>
    <w:p w14:paraId="5B60FDD2"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问卷调查的内容包括：</w:t>
      </w:r>
      <w:r w:rsidRPr="00656936">
        <w:rPr>
          <w:rFonts w:ascii="Times New Roman" w:eastAsia="宋体" w:hAnsi="Times New Roman" w:cs="Times New Roman"/>
          <w:szCs w:val="21"/>
        </w:rPr>
        <w:t>a.</w:t>
      </w:r>
      <w:r w:rsidRPr="00656936">
        <w:rPr>
          <w:rFonts w:ascii="Times New Roman" w:eastAsia="宋体" w:hAnsi="Times New Roman" w:cs="Times New Roman"/>
          <w:szCs w:val="21"/>
        </w:rPr>
        <w:t>研究对象的人口统计学特征：姓名、性别、年龄、民族、婚姻状况、职业、文化程度、收入水平。</w:t>
      </w:r>
      <w:r w:rsidRPr="00656936">
        <w:rPr>
          <w:rFonts w:ascii="Times New Roman" w:eastAsia="宋体" w:hAnsi="Times New Roman" w:cs="Times New Roman"/>
          <w:szCs w:val="21"/>
        </w:rPr>
        <w:t>b.</w:t>
      </w:r>
      <w:r w:rsidRPr="00656936">
        <w:rPr>
          <w:rFonts w:ascii="Times New Roman" w:eastAsia="宋体" w:hAnsi="Times New Roman" w:cs="Times New Roman"/>
          <w:szCs w:val="21"/>
        </w:rPr>
        <w:t>行为危险因素：吸烟史、饮酒史、膳食摄入、体力活动和睡眠情况。</w:t>
      </w:r>
      <w:r w:rsidRPr="00656936">
        <w:rPr>
          <w:rFonts w:ascii="Times New Roman" w:eastAsia="宋体" w:hAnsi="Times New Roman" w:cs="Times New Roman"/>
          <w:szCs w:val="21"/>
        </w:rPr>
        <w:t>c.</w:t>
      </w:r>
      <w:r w:rsidRPr="00656936">
        <w:rPr>
          <w:rFonts w:ascii="Times New Roman" w:eastAsia="宋体" w:hAnsi="Times New Roman" w:cs="Times New Roman"/>
          <w:szCs w:val="21"/>
        </w:rPr>
        <w:t>家族遗传因素：高血压、高血脂、糖尿病、心脑血管疾病家族史。</w:t>
      </w:r>
      <w:r w:rsidRPr="00656936">
        <w:rPr>
          <w:rFonts w:ascii="Times New Roman" w:eastAsia="宋体" w:hAnsi="Times New Roman" w:cs="Times New Roman"/>
          <w:szCs w:val="21"/>
        </w:rPr>
        <w:t>d.</w:t>
      </w:r>
      <w:r w:rsidRPr="00656936">
        <w:rPr>
          <w:rFonts w:ascii="Times New Roman" w:eastAsia="宋体" w:hAnsi="Times New Roman" w:cs="Times New Roman"/>
          <w:szCs w:val="21"/>
        </w:rPr>
        <w:t>健康素养。</w:t>
      </w:r>
      <w:r w:rsidRPr="00656936">
        <w:rPr>
          <w:rFonts w:ascii="Times New Roman" w:eastAsia="宋体" w:hAnsi="Times New Roman" w:cs="Times New Roman"/>
          <w:szCs w:val="21"/>
        </w:rPr>
        <w:t>e.</w:t>
      </w:r>
      <w:r w:rsidRPr="00656936">
        <w:rPr>
          <w:rFonts w:ascii="Times New Roman" w:eastAsia="宋体" w:hAnsi="Times New Roman" w:cs="Times New Roman"/>
          <w:szCs w:val="21"/>
        </w:rPr>
        <w:t>精神健康状况（抑郁和焦虑）。</w:t>
      </w:r>
      <w:r w:rsidRPr="00656936">
        <w:rPr>
          <w:rFonts w:ascii="Times New Roman" w:eastAsia="宋体" w:hAnsi="Times New Roman" w:cs="Times New Roman"/>
          <w:szCs w:val="21"/>
        </w:rPr>
        <w:t>f.</w:t>
      </w:r>
      <w:r w:rsidRPr="00656936">
        <w:rPr>
          <w:rFonts w:ascii="Times New Roman" w:eastAsia="宋体" w:hAnsi="Times New Roman" w:cs="Times New Roman"/>
          <w:szCs w:val="21"/>
        </w:rPr>
        <w:t>认知量表</w:t>
      </w:r>
    </w:p>
    <w:p w14:paraId="32F63AAE"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2</w:t>
      </w:r>
      <w:r w:rsidRPr="00656936">
        <w:rPr>
          <w:rFonts w:ascii="Times New Roman" w:eastAsia="宋体" w:hAnsi="Times New Roman" w:cs="Times New Roman"/>
          <w:szCs w:val="21"/>
        </w:rPr>
        <w:t>、人体测量</w:t>
      </w:r>
    </w:p>
    <w:p w14:paraId="2B35F370"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测量的内容包括身高、体重、腰围、臀围、血压和脉搏。</w:t>
      </w:r>
    </w:p>
    <w:p w14:paraId="4FC8DB70"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 xml:space="preserve">3. </w:t>
      </w:r>
      <w:r w:rsidRPr="00656936">
        <w:rPr>
          <w:rFonts w:ascii="Times New Roman" w:eastAsia="宋体" w:hAnsi="Times New Roman" w:cs="Times New Roman"/>
          <w:szCs w:val="21"/>
        </w:rPr>
        <w:t>动脉粥样硬化检测</w:t>
      </w:r>
    </w:p>
    <w:p w14:paraId="67974A07"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4</w:t>
      </w:r>
      <w:r w:rsidRPr="00656936">
        <w:rPr>
          <w:rFonts w:ascii="Times New Roman" w:eastAsia="宋体" w:hAnsi="Times New Roman" w:cs="Times New Roman"/>
          <w:szCs w:val="21"/>
        </w:rPr>
        <w:t>、血标本的采集与测试化验</w:t>
      </w:r>
    </w:p>
    <w:p w14:paraId="31FFCF6D"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采集抗凝、非抗凝静脉血标本各</w:t>
      </w:r>
      <w:r w:rsidRPr="00656936">
        <w:rPr>
          <w:rFonts w:ascii="Times New Roman" w:eastAsia="宋体" w:hAnsi="Times New Roman" w:cs="Times New Roman"/>
          <w:szCs w:val="21"/>
        </w:rPr>
        <w:t>6ml</w:t>
      </w:r>
      <w:r w:rsidRPr="00656936">
        <w:rPr>
          <w:rFonts w:ascii="Times New Roman" w:eastAsia="宋体" w:hAnsi="Times New Roman" w:cs="Times New Roman"/>
          <w:szCs w:val="21"/>
        </w:rPr>
        <w:t>，并对血标本进行离心、分装、冻存。具体检测指标包括：血糖、糖化血红蛋白、胰岛素、甘油三酯、总胆固醇、高密度脂蛋白胆固醇和低密度脂蛋白胆固醇。</w:t>
      </w:r>
    </w:p>
    <w:p w14:paraId="3DC55D1E" w14:textId="77777777" w:rsidR="00656936" w:rsidRPr="00656936" w:rsidRDefault="00656936" w:rsidP="00656936">
      <w:pPr>
        <w:adjustRightInd w:val="0"/>
        <w:snapToGrid w:val="0"/>
        <w:spacing w:line="360" w:lineRule="auto"/>
        <w:ind w:firstLineChars="202" w:firstLine="426"/>
        <w:jc w:val="left"/>
        <w:rPr>
          <w:rFonts w:ascii="Times New Roman" w:eastAsia="宋体" w:hAnsi="Times New Roman" w:cs="Times New Roman"/>
          <w:szCs w:val="21"/>
        </w:rPr>
      </w:pPr>
      <w:r w:rsidRPr="00656936">
        <w:rPr>
          <w:rFonts w:ascii="Times New Roman" w:eastAsia="宋体" w:hAnsi="Times New Roman" w:cs="Times New Roman"/>
          <w:b/>
          <w:bCs/>
          <w:szCs w:val="21"/>
        </w:rPr>
        <w:t>（四）完成位于新安县的</w:t>
      </w:r>
      <w:r w:rsidRPr="00656936">
        <w:rPr>
          <w:rFonts w:ascii="Times New Roman" w:eastAsia="宋体" w:hAnsi="Times New Roman" w:cs="Times New Roman"/>
          <w:b/>
          <w:bCs/>
          <w:szCs w:val="21"/>
        </w:rPr>
        <w:t>1500</w:t>
      </w:r>
      <w:r w:rsidRPr="00656936">
        <w:rPr>
          <w:rFonts w:ascii="Times New Roman" w:eastAsia="宋体" w:hAnsi="Times New Roman" w:cs="Times New Roman"/>
          <w:b/>
          <w:bCs/>
          <w:szCs w:val="21"/>
        </w:rPr>
        <w:t>例队列人群的心血管危险因素问卷、人体测量、血压、血糖、糖化血红蛋白、胰岛素、甘油三酯、总胆固醇、高密度脂蛋白胆固醇、低密度脂蛋白胆固醇的检测化验。</w:t>
      </w:r>
    </w:p>
    <w:p w14:paraId="57921D8A" w14:textId="77777777" w:rsidR="00656936" w:rsidRPr="00656936" w:rsidRDefault="00656936" w:rsidP="00656936">
      <w:pPr>
        <w:adjustRightInd w:val="0"/>
        <w:snapToGrid w:val="0"/>
        <w:spacing w:line="360" w:lineRule="auto"/>
        <w:ind w:firstLineChars="202" w:firstLine="426"/>
        <w:jc w:val="left"/>
        <w:rPr>
          <w:rFonts w:ascii="Times New Roman" w:eastAsia="宋体" w:hAnsi="Times New Roman" w:cs="Times New Roman"/>
          <w:b/>
          <w:bCs/>
          <w:szCs w:val="21"/>
        </w:rPr>
      </w:pPr>
      <w:r w:rsidRPr="00656936">
        <w:rPr>
          <w:rFonts w:ascii="Times New Roman" w:eastAsia="宋体" w:hAnsi="Times New Roman" w:cs="Times New Roman"/>
          <w:b/>
          <w:bCs/>
          <w:szCs w:val="21"/>
        </w:rPr>
        <w:t>（五）人员要求</w:t>
      </w:r>
    </w:p>
    <w:p w14:paraId="1B842894" w14:textId="10FF367E" w:rsidR="00656936" w:rsidRPr="00656936" w:rsidRDefault="007D513F" w:rsidP="00656936">
      <w:pPr>
        <w:adjustRightInd w:val="0"/>
        <w:snapToGrid w:val="0"/>
        <w:spacing w:line="360" w:lineRule="auto"/>
        <w:ind w:firstLineChars="200" w:firstLine="420"/>
        <w:jc w:val="left"/>
        <w:rPr>
          <w:rFonts w:ascii="Times New Roman" w:eastAsia="宋体" w:hAnsi="Times New Roman" w:cs="Times New Roman"/>
          <w:szCs w:val="21"/>
        </w:rPr>
      </w:pPr>
      <w:r w:rsidRPr="000110B8">
        <w:rPr>
          <w:rFonts w:ascii="Times New Roman" w:eastAsia="宋体" w:hAnsi="Times New Roman" w:cs="Times New Roman" w:hint="eastAsia"/>
          <w:szCs w:val="21"/>
        </w:rPr>
        <w:t>项目成员中至少具有</w:t>
      </w:r>
      <w:r w:rsidRPr="000110B8">
        <w:rPr>
          <w:rFonts w:ascii="Times New Roman" w:eastAsia="宋体" w:hAnsi="Times New Roman" w:cs="Times New Roman"/>
          <w:szCs w:val="21"/>
        </w:rPr>
        <w:t>20</w:t>
      </w:r>
      <w:r w:rsidRPr="000110B8">
        <w:rPr>
          <w:rFonts w:ascii="Times New Roman" w:eastAsia="宋体" w:hAnsi="Times New Roman" w:cs="Times New Roman"/>
          <w:szCs w:val="21"/>
        </w:rPr>
        <w:t>名执业医师（临床或公共卫生专业），</w:t>
      </w:r>
      <w:r w:rsidRPr="000110B8">
        <w:rPr>
          <w:rFonts w:ascii="Times New Roman" w:eastAsia="宋体" w:hAnsi="Times New Roman" w:cs="Times New Roman" w:hint="eastAsia"/>
          <w:szCs w:val="21"/>
        </w:rPr>
        <w:t>至少有</w:t>
      </w:r>
      <w:r w:rsidRPr="000110B8">
        <w:rPr>
          <w:rFonts w:ascii="Times New Roman" w:eastAsia="宋体" w:hAnsi="Times New Roman" w:cs="Times New Roman"/>
          <w:szCs w:val="21"/>
        </w:rPr>
        <w:t>6</w:t>
      </w:r>
      <w:r w:rsidRPr="000110B8">
        <w:rPr>
          <w:rFonts w:ascii="Times New Roman" w:eastAsia="宋体" w:hAnsi="Times New Roman" w:cs="Times New Roman"/>
          <w:szCs w:val="21"/>
        </w:rPr>
        <w:t>人具备实验室检测工作经验</w:t>
      </w:r>
      <w:r>
        <w:rPr>
          <w:rFonts w:ascii="Times New Roman" w:eastAsia="宋体" w:hAnsi="Times New Roman" w:cs="Times New Roman" w:hint="eastAsia"/>
          <w:szCs w:val="21"/>
        </w:rPr>
        <w:t>，负责</w:t>
      </w:r>
      <w:r w:rsidRPr="000110B8">
        <w:rPr>
          <w:rFonts w:ascii="Times New Roman" w:eastAsia="宋体" w:hAnsi="Times New Roman" w:cs="Times New Roman"/>
          <w:szCs w:val="21"/>
        </w:rPr>
        <w:t>研究对象的筛检</w:t>
      </w:r>
      <w:r w:rsidRPr="000110B8">
        <w:rPr>
          <w:rFonts w:ascii="Times New Roman" w:eastAsia="宋体" w:hAnsi="Times New Roman" w:cs="Times New Roman" w:hint="eastAsia"/>
          <w:szCs w:val="21"/>
        </w:rPr>
        <w:t>、</w:t>
      </w:r>
      <w:r w:rsidRPr="000110B8">
        <w:rPr>
          <w:rFonts w:ascii="Times New Roman" w:eastAsia="宋体" w:hAnsi="Times New Roman" w:cs="Times New Roman"/>
          <w:szCs w:val="21"/>
        </w:rPr>
        <w:t>干预</w:t>
      </w:r>
      <w:r>
        <w:rPr>
          <w:rFonts w:ascii="Times New Roman" w:eastAsia="宋体" w:hAnsi="Times New Roman" w:cs="Times New Roman"/>
          <w:szCs w:val="21"/>
        </w:rPr>
        <w:t>的实施</w:t>
      </w:r>
      <w:r w:rsidRPr="000110B8">
        <w:rPr>
          <w:rFonts w:ascii="Times New Roman" w:eastAsia="宋体" w:hAnsi="Times New Roman" w:cs="Times New Roman" w:hint="eastAsia"/>
          <w:szCs w:val="21"/>
        </w:rPr>
        <w:t>、</w:t>
      </w:r>
      <w:r w:rsidRPr="000110B8">
        <w:rPr>
          <w:rFonts w:ascii="Times New Roman" w:eastAsia="宋体" w:hAnsi="Times New Roman" w:cs="Times New Roman"/>
          <w:szCs w:val="21"/>
        </w:rPr>
        <w:t>问卷调查</w:t>
      </w:r>
      <w:r w:rsidRPr="000110B8">
        <w:rPr>
          <w:rFonts w:ascii="Times New Roman" w:eastAsia="宋体" w:hAnsi="Times New Roman" w:cs="Times New Roman" w:hint="eastAsia"/>
          <w:szCs w:val="21"/>
        </w:rPr>
        <w:t>、</w:t>
      </w:r>
      <w:r>
        <w:rPr>
          <w:rFonts w:ascii="Times New Roman" w:eastAsia="宋体" w:hAnsi="Times New Roman" w:cs="Times New Roman" w:hint="eastAsia"/>
          <w:szCs w:val="21"/>
        </w:rPr>
        <w:t>人体测量和</w:t>
      </w:r>
      <w:r>
        <w:rPr>
          <w:rFonts w:ascii="Times New Roman" w:eastAsia="宋体" w:hAnsi="Times New Roman" w:cs="Times New Roman"/>
          <w:szCs w:val="21"/>
        </w:rPr>
        <w:t>实验室检测</w:t>
      </w:r>
      <w:r w:rsidRPr="000110B8">
        <w:rPr>
          <w:rFonts w:ascii="Times New Roman" w:eastAsia="宋体" w:hAnsi="Times New Roman" w:cs="Times New Roman" w:hint="eastAsia"/>
          <w:szCs w:val="21"/>
        </w:rPr>
        <w:t>，</w:t>
      </w:r>
      <w:r w:rsidRPr="00656936">
        <w:rPr>
          <w:rFonts w:ascii="Times New Roman" w:eastAsia="宋体" w:hAnsi="Times New Roman" w:cs="Times New Roman"/>
          <w:szCs w:val="21"/>
        </w:rPr>
        <w:t>满足该项目的顺利实施</w:t>
      </w:r>
      <w:r>
        <w:rPr>
          <w:rFonts w:ascii="Times New Roman" w:eastAsia="宋体" w:hAnsi="Times New Roman" w:cs="Times New Roman" w:hint="eastAsia"/>
          <w:szCs w:val="21"/>
        </w:rPr>
        <w:t>。</w:t>
      </w:r>
    </w:p>
    <w:p w14:paraId="38156964" w14:textId="77777777" w:rsidR="00656936" w:rsidRPr="00656936" w:rsidRDefault="00656936" w:rsidP="00656936">
      <w:pPr>
        <w:adjustRightInd w:val="0"/>
        <w:snapToGrid w:val="0"/>
        <w:spacing w:line="360" w:lineRule="auto"/>
        <w:ind w:firstLineChars="202" w:firstLine="426"/>
        <w:jc w:val="left"/>
        <w:rPr>
          <w:rFonts w:ascii="Times New Roman" w:eastAsia="宋体" w:hAnsi="Times New Roman" w:cs="Times New Roman"/>
          <w:b/>
          <w:bCs/>
          <w:szCs w:val="21"/>
        </w:rPr>
      </w:pPr>
      <w:r w:rsidRPr="00656936">
        <w:rPr>
          <w:rFonts w:ascii="Times New Roman" w:eastAsia="宋体" w:hAnsi="Times New Roman" w:cs="Times New Roman"/>
          <w:b/>
          <w:bCs/>
          <w:szCs w:val="21"/>
        </w:rPr>
        <w:t>（六）服务工具要求</w:t>
      </w:r>
    </w:p>
    <w:p w14:paraId="287900F0" w14:textId="77777777" w:rsidR="00656936" w:rsidRPr="00656936" w:rsidRDefault="00656936" w:rsidP="00656936">
      <w:pPr>
        <w:adjustRightInd w:val="0"/>
        <w:snapToGrid w:val="0"/>
        <w:spacing w:line="360" w:lineRule="auto"/>
        <w:ind w:firstLineChars="200" w:firstLine="420"/>
        <w:jc w:val="left"/>
        <w:rPr>
          <w:rFonts w:ascii="Times New Roman" w:eastAsia="宋体" w:hAnsi="Times New Roman" w:cs="Times New Roman"/>
          <w:szCs w:val="21"/>
        </w:rPr>
      </w:pPr>
      <w:r w:rsidRPr="00656936">
        <w:rPr>
          <w:rFonts w:ascii="Times New Roman" w:eastAsia="宋体" w:hAnsi="Times New Roman" w:cs="Times New Roman"/>
          <w:szCs w:val="21"/>
        </w:rPr>
        <w:t>1</w:t>
      </w:r>
      <w:r w:rsidRPr="00656936">
        <w:rPr>
          <w:rFonts w:ascii="Times New Roman" w:eastAsia="宋体" w:hAnsi="Times New Roman" w:cs="Times New Roman"/>
          <w:szCs w:val="21"/>
        </w:rPr>
        <w:t>、中标人应配备中标项目所需的足够数量的仪器及测量工具等设备。用户不需向中标人提供施工工具和仪器、仪表。</w:t>
      </w:r>
    </w:p>
    <w:p w14:paraId="4525C856" w14:textId="77777777" w:rsidR="00656936" w:rsidRPr="00656936" w:rsidRDefault="00656936" w:rsidP="00656936">
      <w:pPr>
        <w:adjustRightInd w:val="0"/>
        <w:snapToGrid w:val="0"/>
        <w:spacing w:line="360" w:lineRule="auto"/>
        <w:ind w:firstLineChars="200" w:firstLine="420"/>
        <w:jc w:val="left"/>
        <w:rPr>
          <w:rFonts w:ascii="Times New Roman" w:eastAsia="宋体" w:hAnsi="Times New Roman" w:cs="Times New Roman"/>
          <w:szCs w:val="21"/>
        </w:rPr>
      </w:pPr>
      <w:r w:rsidRPr="00656936">
        <w:rPr>
          <w:rFonts w:ascii="Times New Roman" w:eastAsia="宋体" w:hAnsi="Times New Roman" w:cs="Times New Roman"/>
          <w:szCs w:val="21"/>
        </w:rPr>
        <w:t>2</w:t>
      </w:r>
      <w:r w:rsidRPr="00656936">
        <w:rPr>
          <w:rFonts w:ascii="Times New Roman" w:eastAsia="宋体" w:hAnsi="Times New Roman" w:cs="Times New Roman"/>
          <w:szCs w:val="21"/>
        </w:rPr>
        <w:t>、中标人自行解决服务期间器材存放、资料整理保管等所需的场所。采购人不提供场所。</w:t>
      </w:r>
    </w:p>
    <w:p w14:paraId="726F53D3" w14:textId="2C82D930" w:rsidR="00913CF0" w:rsidRDefault="00913CF0" w:rsidP="00913CF0">
      <w:pPr>
        <w:ind w:firstLineChars="202" w:firstLine="424"/>
        <w:jc w:val="left"/>
        <w:rPr>
          <w:rFonts w:ascii="Times New Roman" w:eastAsia="宋体" w:hAnsi="Times New Roman" w:cs="Times New Roman"/>
          <w:szCs w:val="24"/>
        </w:rPr>
      </w:pPr>
    </w:p>
    <w:p w14:paraId="2DFDEF41" w14:textId="77777777" w:rsidR="00913CF0" w:rsidRPr="00913CF0" w:rsidRDefault="00913CF0"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070C4E" w:rsidRDefault="007E4267" w:rsidP="00070C4E">
      <w:pPr>
        <w:adjustRightInd w:val="0"/>
        <w:snapToGrid w:val="0"/>
        <w:spacing w:line="360" w:lineRule="auto"/>
        <w:ind w:firstLineChars="202" w:firstLine="426"/>
        <w:rPr>
          <w:rFonts w:ascii="Times New Roman" w:eastAsia="宋体" w:hAnsi="Times New Roman" w:cs="Times New Roman"/>
          <w:b/>
          <w:szCs w:val="21"/>
        </w:rPr>
      </w:pPr>
      <w:r w:rsidRPr="00070C4E">
        <w:rPr>
          <w:rFonts w:ascii="Times New Roman" w:eastAsia="宋体" w:hAnsi="Times New Roman" w:cs="Times New Roman"/>
          <w:b/>
          <w:szCs w:val="21"/>
        </w:rPr>
        <w:t>（一）</w:t>
      </w:r>
      <w:r w:rsidR="00913CF0" w:rsidRPr="00070C4E">
        <w:rPr>
          <w:rFonts w:ascii="Times New Roman" w:eastAsia="宋体" w:hAnsi="Times New Roman" w:cs="Times New Roman"/>
          <w:b/>
          <w:szCs w:val="21"/>
        </w:rPr>
        <w:t>服务期限</w:t>
      </w:r>
    </w:p>
    <w:p w14:paraId="0F53B642" w14:textId="538250A8" w:rsidR="00D17775" w:rsidRPr="00070C4E" w:rsidRDefault="00656936" w:rsidP="00070C4E">
      <w:pPr>
        <w:adjustRightInd w:val="0"/>
        <w:snapToGrid w:val="0"/>
        <w:spacing w:line="360" w:lineRule="auto"/>
        <w:ind w:firstLineChars="200" w:firstLine="420"/>
        <w:jc w:val="left"/>
        <w:rPr>
          <w:rFonts w:ascii="Times New Roman" w:eastAsia="宋体" w:hAnsi="Times New Roman" w:cs="Times New Roman"/>
          <w:szCs w:val="21"/>
        </w:rPr>
      </w:pPr>
      <w:r w:rsidRPr="000C5060">
        <w:rPr>
          <w:rFonts w:ascii="Times New Roman" w:eastAsia="宋体" w:hAnsi="Times New Roman" w:cs="Times New Roman"/>
          <w:szCs w:val="21"/>
        </w:rPr>
        <w:lastRenderedPageBreak/>
        <w:t>自合同签订之日期起三年。</w:t>
      </w:r>
    </w:p>
    <w:p w14:paraId="20DCA0CC" w14:textId="3F1EFF99" w:rsidR="00D17775" w:rsidRPr="00070C4E" w:rsidRDefault="00D17775" w:rsidP="00070C4E">
      <w:pPr>
        <w:adjustRightInd w:val="0"/>
        <w:snapToGrid w:val="0"/>
        <w:spacing w:line="360" w:lineRule="auto"/>
        <w:ind w:firstLineChars="202" w:firstLine="426"/>
        <w:rPr>
          <w:rFonts w:ascii="Times New Roman" w:eastAsia="宋体" w:hAnsi="Times New Roman" w:cs="Times New Roman"/>
          <w:b/>
          <w:szCs w:val="21"/>
        </w:rPr>
      </w:pPr>
      <w:r w:rsidRPr="00070C4E">
        <w:rPr>
          <w:rFonts w:ascii="Times New Roman" w:eastAsia="宋体" w:hAnsi="Times New Roman" w:cs="Times New Roman"/>
          <w:b/>
          <w:szCs w:val="21"/>
        </w:rPr>
        <w:t>（二）验收要求</w:t>
      </w:r>
    </w:p>
    <w:p w14:paraId="07A70165" w14:textId="0046FEE6" w:rsidR="00D17775" w:rsidRPr="00070C4E" w:rsidRDefault="00070C4E" w:rsidP="00070C4E">
      <w:pPr>
        <w:adjustRightInd w:val="0"/>
        <w:snapToGrid w:val="0"/>
        <w:spacing w:line="360" w:lineRule="auto"/>
        <w:ind w:firstLineChars="200" w:firstLine="420"/>
        <w:jc w:val="left"/>
        <w:rPr>
          <w:rFonts w:ascii="Times New Roman" w:eastAsia="宋体" w:hAnsi="Times New Roman" w:cs="Times New Roman"/>
          <w:szCs w:val="21"/>
        </w:rPr>
      </w:pPr>
      <w:r w:rsidRPr="00070C4E">
        <w:rPr>
          <w:rFonts w:ascii="Times New Roman" w:eastAsia="宋体" w:hAnsi="Times New Roman" w:cs="Times New Roman"/>
          <w:szCs w:val="21"/>
        </w:rPr>
        <w:t>中标方在基线调查、第一年随访、第二年随访和第三年随访后的</w:t>
      </w:r>
      <w:r w:rsidRPr="00070C4E">
        <w:rPr>
          <w:rFonts w:ascii="Times New Roman" w:eastAsia="宋体" w:hAnsi="Times New Roman" w:cs="Times New Roman"/>
          <w:szCs w:val="21"/>
        </w:rPr>
        <w:t>30</w:t>
      </w:r>
      <w:r w:rsidRPr="00070C4E">
        <w:rPr>
          <w:rFonts w:ascii="Times New Roman" w:eastAsia="宋体" w:hAnsi="Times New Roman" w:cs="Times New Roman"/>
          <w:szCs w:val="21"/>
        </w:rPr>
        <w:t>个工作日内完成所有的测试化验与监测，并提供国家管理部门认可的检验方法和检测报告。采购方在第三年检测及监测服务完成后进行技术验收，中标方须保证检测和监测质量符合要求，保证测量的准确，出现质量不达标等现象，采购人有权要求中标方重新开展工作、直至达到验收要求，由此产生费用及损失由中标方承担。</w:t>
      </w:r>
    </w:p>
    <w:p w14:paraId="693A37B5" w14:textId="77777777" w:rsidR="00070C4E" w:rsidRPr="000C5060" w:rsidRDefault="00070C4E" w:rsidP="00070C4E">
      <w:pPr>
        <w:adjustRightInd w:val="0"/>
        <w:snapToGrid w:val="0"/>
        <w:spacing w:line="360" w:lineRule="auto"/>
        <w:ind w:firstLineChars="202" w:firstLine="426"/>
        <w:rPr>
          <w:rFonts w:ascii="Times New Roman" w:eastAsia="宋体" w:hAnsi="Times New Roman" w:cs="Times New Roman"/>
          <w:b/>
          <w:szCs w:val="21"/>
        </w:rPr>
      </w:pPr>
      <w:r w:rsidRPr="000C5060">
        <w:rPr>
          <w:rFonts w:ascii="Times New Roman" w:eastAsia="宋体" w:hAnsi="Times New Roman" w:cs="Times New Roman"/>
          <w:b/>
          <w:szCs w:val="21"/>
        </w:rPr>
        <w:t>（三）售后服务要求</w:t>
      </w:r>
    </w:p>
    <w:p w14:paraId="7978134F" w14:textId="77777777" w:rsidR="00070C4E" w:rsidRPr="000C5060" w:rsidRDefault="00070C4E" w:rsidP="00070C4E">
      <w:pPr>
        <w:adjustRightInd w:val="0"/>
        <w:snapToGrid w:val="0"/>
        <w:spacing w:line="360" w:lineRule="auto"/>
        <w:ind w:firstLine="420"/>
        <w:rPr>
          <w:rFonts w:ascii="Times New Roman" w:eastAsia="宋体" w:hAnsi="Times New Roman" w:cs="Times New Roman"/>
          <w:szCs w:val="21"/>
        </w:rPr>
      </w:pPr>
      <w:r w:rsidRPr="000C5060">
        <w:rPr>
          <w:rFonts w:ascii="Times New Roman" w:eastAsia="宋体" w:hAnsi="Times New Roman" w:cs="Times New Roman"/>
          <w:szCs w:val="21"/>
        </w:rPr>
        <w:t>免费售后服务期：自项目验收通过之日起</w:t>
      </w:r>
      <w:r w:rsidRPr="000C5060">
        <w:rPr>
          <w:rFonts w:ascii="Times New Roman" w:eastAsia="宋体" w:hAnsi="Times New Roman" w:cs="Times New Roman"/>
          <w:szCs w:val="21"/>
        </w:rPr>
        <w:t>1</w:t>
      </w:r>
      <w:r w:rsidRPr="000C5060">
        <w:rPr>
          <w:rFonts w:ascii="Times New Roman" w:eastAsia="宋体" w:hAnsi="Times New Roman" w:cs="Times New Roman"/>
          <w:szCs w:val="21"/>
        </w:rPr>
        <w:t>年。</w:t>
      </w:r>
    </w:p>
    <w:p w14:paraId="2CED2622" w14:textId="517C0A49" w:rsidR="00D17775" w:rsidRPr="00070C4E" w:rsidRDefault="00070C4E" w:rsidP="00070C4E">
      <w:pPr>
        <w:adjustRightInd w:val="0"/>
        <w:snapToGrid w:val="0"/>
        <w:spacing w:line="360" w:lineRule="auto"/>
        <w:ind w:firstLineChars="200" w:firstLine="420"/>
        <w:jc w:val="left"/>
        <w:rPr>
          <w:rFonts w:ascii="Times New Roman" w:eastAsia="宋体" w:hAnsi="Times New Roman" w:cs="Times New Roman"/>
          <w:szCs w:val="21"/>
        </w:rPr>
      </w:pPr>
      <w:r w:rsidRPr="000C5060">
        <w:rPr>
          <w:rFonts w:ascii="Times New Roman" w:eastAsia="宋体" w:hAnsi="Times New Roman" w:cs="Times New Roman"/>
          <w:szCs w:val="21"/>
        </w:rPr>
        <w:t>售后服务内容及要求：若项目需要，协助采购人对所纳入研究对象开展追踪、随访。</w:t>
      </w:r>
    </w:p>
    <w:p w14:paraId="4C553498" w14:textId="01C83156" w:rsidR="00027244" w:rsidRPr="00070C4E" w:rsidRDefault="00027244" w:rsidP="00070C4E">
      <w:pPr>
        <w:adjustRightInd w:val="0"/>
        <w:snapToGrid w:val="0"/>
        <w:spacing w:line="360" w:lineRule="auto"/>
        <w:ind w:firstLineChars="202" w:firstLine="426"/>
        <w:rPr>
          <w:rFonts w:ascii="Times New Roman" w:eastAsia="宋体" w:hAnsi="Times New Roman" w:cs="Times New Roman"/>
          <w:b/>
          <w:szCs w:val="21"/>
        </w:rPr>
      </w:pPr>
      <w:r w:rsidRPr="00070C4E">
        <w:rPr>
          <w:rFonts w:ascii="Times New Roman" w:eastAsia="宋体" w:hAnsi="Times New Roman" w:cs="Times New Roman"/>
          <w:b/>
          <w:szCs w:val="21"/>
        </w:rPr>
        <w:t>（</w:t>
      </w:r>
      <w:r w:rsidR="00070C4E" w:rsidRPr="00070C4E">
        <w:rPr>
          <w:rFonts w:ascii="Times New Roman" w:eastAsia="宋体" w:hAnsi="Times New Roman" w:cs="Times New Roman"/>
          <w:b/>
          <w:szCs w:val="21"/>
        </w:rPr>
        <w:t>四</w:t>
      </w:r>
      <w:r w:rsidRPr="00070C4E">
        <w:rPr>
          <w:rFonts w:ascii="Times New Roman" w:eastAsia="宋体" w:hAnsi="Times New Roman" w:cs="Times New Roman"/>
          <w:b/>
          <w:szCs w:val="21"/>
        </w:rPr>
        <w:t>）付款方式</w:t>
      </w:r>
    </w:p>
    <w:p w14:paraId="7BCF7937" w14:textId="39C09AD8" w:rsidR="00027244" w:rsidRPr="00070C4E" w:rsidRDefault="00070C4E" w:rsidP="00070C4E">
      <w:pPr>
        <w:adjustRightInd w:val="0"/>
        <w:snapToGrid w:val="0"/>
        <w:spacing w:line="360" w:lineRule="auto"/>
        <w:ind w:firstLineChars="200" w:firstLine="420"/>
        <w:rPr>
          <w:rFonts w:ascii="Times New Roman" w:eastAsia="宋体" w:hAnsi="Times New Roman" w:cs="Times New Roman"/>
          <w:szCs w:val="21"/>
        </w:rPr>
      </w:pPr>
      <w:r w:rsidRPr="000C5060">
        <w:rPr>
          <w:rFonts w:ascii="Times New Roman" w:eastAsia="宋体" w:hAnsi="Times New Roman" w:cs="Times New Roman"/>
          <w:szCs w:val="21"/>
        </w:rPr>
        <w:t>合同签订后，收到中标方等额有效发票后采购人支付</w:t>
      </w:r>
      <w:r w:rsidRPr="00070C4E">
        <w:rPr>
          <w:rFonts w:ascii="Times New Roman" w:eastAsia="宋体" w:hAnsi="Times New Roman" w:cs="Times New Roman"/>
          <w:szCs w:val="21"/>
        </w:rPr>
        <w:t>中标人</w:t>
      </w:r>
      <w:r w:rsidRPr="000C5060">
        <w:rPr>
          <w:rFonts w:ascii="Times New Roman" w:eastAsia="宋体" w:hAnsi="Times New Roman" w:cs="Times New Roman"/>
          <w:szCs w:val="21"/>
        </w:rPr>
        <w:t>合同总金额的</w:t>
      </w:r>
      <w:r w:rsidRPr="000C5060">
        <w:rPr>
          <w:rFonts w:ascii="Times New Roman" w:eastAsia="宋体" w:hAnsi="Times New Roman" w:cs="Times New Roman"/>
          <w:szCs w:val="21"/>
        </w:rPr>
        <w:t>50%</w:t>
      </w:r>
      <w:r w:rsidRPr="000C5060">
        <w:rPr>
          <w:rFonts w:ascii="Times New Roman" w:eastAsia="宋体" w:hAnsi="Times New Roman" w:cs="Times New Roman"/>
          <w:szCs w:val="21"/>
        </w:rPr>
        <w:t>；中标人完成所有检测工作并提供检测报告给采购人后，经采购单位验收合格并审核通过后收到中标方等额有效发票，支付全部剩余尾款</w:t>
      </w:r>
      <w:r w:rsidR="00913CF0" w:rsidRPr="00070C4E">
        <w:rPr>
          <w:rFonts w:ascii="Times New Roman" w:eastAsia="宋体" w:hAnsi="Times New Roman" w:cs="Times New Roman"/>
          <w:szCs w:val="21"/>
        </w:rPr>
        <w:t>。</w:t>
      </w:r>
    </w:p>
    <w:p w14:paraId="616A368E" w14:textId="21EA57E3" w:rsidR="00027244" w:rsidRPr="00070C4E" w:rsidRDefault="00027244" w:rsidP="00070C4E">
      <w:pPr>
        <w:adjustRightInd w:val="0"/>
        <w:snapToGrid w:val="0"/>
        <w:spacing w:line="360" w:lineRule="auto"/>
        <w:ind w:firstLineChars="202" w:firstLine="426"/>
        <w:rPr>
          <w:rFonts w:ascii="Times New Roman" w:eastAsia="宋体" w:hAnsi="Times New Roman" w:cs="Times New Roman"/>
          <w:b/>
          <w:szCs w:val="21"/>
        </w:rPr>
      </w:pPr>
      <w:r w:rsidRPr="00070C4E">
        <w:rPr>
          <w:rFonts w:ascii="Times New Roman" w:eastAsia="宋体" w:hAnsi="Times New Roman" w:cs="Times New Roman"/>
          <w:b/>
          <w:szCs w:val="21"/>
        </w:rPr>
        <w:t>（</w:t>
      </w:r>
      <w:r w:rsidR="002C6C9F" w:rsidRPr="00070C4E">
        <w:rPr>
          <w:rFonts w:ascii="Times New Roman" w:eastAsia="宋体" w:hAnsi="Times New Roman" w:cs="Times New Roman"/>
          <w:b/>
          <w:szCs w:val="21"/>
        </w:rPr>
        <w:t>四</w:t>
      </w:r>
      <w:r w:rsidRPr="00070C4E">
        <w:rPr>
          <w:rFonts w:ascii="Times New Roman" w:eastAsia="宋体" w:hAnsi="Times New Roman" w:cs="Times New Roman"/>
          <w:b/>
          <w:szCs w:val="21"/>
        </w:rPr>
        <w:t>）投标报价</w:t>
      </w:r>
    </w:p>
    <w:p w14:paraId="42BBBDED" w14:textId="77777777" w:rsidR="00027244" w:rsidRPr="00070C4E" w:rsidRDefault="00027244" w:rsidP="00070C4E">
      <w:pPr>
        <w:adjustRightInd w:val="0"/>
        <w:snapToGrid w:val="0"/>
        <w:spacing w:line="360" w:lineRule="auto"/>
        <w:ind w:firstLineChars="187" w:firstLine="393"/>
        <w:rPr>
          <w:rFonts w:ascii="Times New Roman" w:eastAsia="宋体" w:hAnsi="Times New Roman" w:cs="Times New Roman"/>
          <w:szCs w:val="21"/>
        </w:rPr>
      </w:pPr>
      <w:r w:rsidRPr="00070C4E">
        <w:rPr>
          <w:rFonts w:ascii="Times New Roman" w:eastAsia="宋体" w:hAnsi="Times New Roman" w:cs="Times New Roman"/>
          <w:szCs w:val="21"/>
        </w:rPr>
        <w:t>1</w:t>
      </w:r>
      <w:r w:rsidRPr="00070C4E">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070C4E" w:rsidRDefault="00027244" w:rsidP="00070C4E">
      <w:pPr>
        <w:adjustRightInd w:val="0"/>
        <w:snapToGrid w:val="0"/>
        <w:spacing w:line="360" w:lineRule="auto"/>
        <w:ind w:firstLineChars="187" w:firstLine="393"/>
        <w:rPr>
          <w:rFonts w:ascii="Times New Roman" w:eastAsia="宋体" w:hAnsi="Times New Roman" w:cs="Times New Roman"/>
          <w:szCs w:val="21"/>
        </w:rPr>
      </w:pPr>
      <w:r w:rsidRPr="00070C4E">
        <w:rPr>
          <w:rFonts w:ascii="Times New Roman" w:eastAsia="宋体" w:hAnsi="Times New Roman" w:cs="Times New Roman"/>
          <w:szCs w:val="21"/>
        </w:rPr>
        <w:t>2</w:t>
      </w:r>
      <w:r w:rsidRPr="00070C4E">
        <w:rPr>
          <w:rFonts w:ascii="Times New Roman" w:eastAsia="宋体" w:hAnsi="Times New Roman" w:cs="Times New Roman"/>
          <w:szCs w:val="21"/>
        </w:rPr>
        <w:t>、</w:t>
      </w:r>
      <w:r w:rsidR="000B37ED" w:rsidRPr="00070C4E">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070C4E" w:rsidRDefault="00027244" w:rsidP="00070C4E">
      <w:pPr>
        <w:adjustRightInd w:val="0"/>
        <w:snapToGrid w:val="0"/>
        <w:spacing w:line="360" w:lineRule="auto"/>
        <w:ind w:firstLineChars="187" w:firstLine="393"/>
        <w:rPr>
          <w:rFonts w:ascii="Times New Roman" w:eastAsia="宋体" w:hAnsi="Times New Roman" w:cs="Times New Roman"/>
          <w:szCs w:val="21"/>
        </w:rPr>
      </w:pPr>
      <w:r w:rsidRPr="00070C4E">
        <w:rPr>
          <w:rFonts w:ascii="Times New Roman" w:eastAsia="宋体" w:hAnsi="Times New Roman" w:cs="Times New Roman"/>
          <w:szCs w:val="21"/>
        </w:rPr>
        <w:t>3</w:t>
      </w:r>
      <w:r w:rsidRPr="00070C4E">
        <w:rPr>
          <w:rFonts w:ascii="Times New Roman" w:eastAsia="宋体" w:hAnsi="Times New Roman" w:cs="Times New Roman"/>
          <w:szCs w:val="21"/>
        </w:rPr>
        <w:t>、投标人的投标报价不得超过财政预算限额；</w:t>
      </w:r>
    </w:p>
    <w:p w14:paraId="7D2F9E4E" w14:textId="77777777" w:rsidR="00027244" w:rsidRPr="00070C4E" w:rsidRDefault="00027244" w:rsidP="00070C4E">
      <w:pPr>
        <w:adjustRightInd w:val="0"/>
        <w:snapToGrid w:val="0"/>
        <w:spacing w:line="360" w:lineRule="auto"/>
        <w:ind w:firstLineChars="187" w:firstLine="393"/>
        <w:rPr>
          <w:rFonts w:ascii="Times New Roman" w:eastAsia="宋体" w:hAnsi="Times New Roman" w:cs="Times New Roman"/>
          <w:szCs w:val="21"/>
        </w:rPr>
      </w:pPr>
      <w:r w:rsidRPr="00070C4E">
        <w:rPr>
          <w:rFonts w:ascii="Times New Roman" w:eastAsia="宋体" w:hAnsi="Times New Roman" w:cs="Times New Roman"/>
          <w:szCs w:val="21"/>
        </w:rPr>
        <w:t>4</w:t>
      </w:r>
      <w:r w:rsidRPr="00070C4E">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070C4E" w:rsidRDefault="00027244" w:rsidP="00070C4E">
      <w:pPr>
        <w:adjustRightInd w:val="0"/>
        <w:snapToGrid w:val="0"/>
        <w:spacing w:line="360" w:lineRule="auto"/>
        <w:ind w:firstLineChars="187" w:firstLine="393"/>
        <w:rPr>
          <w:rFonts w:ascii="Times New Roman" w:eastAsia="宋体" w:hAnsi="Times New Roman" w:cs="Times New Roman"/>
          <w:szCs w:val="21"/>
        </w:rPr>
      </w:pPr>
      <w:r w:rsidRPr="00070C4E">
        <w:rPr>
          <w:rFonts w:ascii="Times New Roman" w:eastAsia="宋体" w:hAnsi="Times New Roman" w:cs="Times New Roman"/>
          <w:szCs w:val="21"/>
        </w:rPr>
        <w:t>5</w:t>
      </w:r>
      <w:r w:rsidRPr="00070C4E">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Pr="00070C4E" w:rsidRDefault="00027244" w:rsidP="00070C4E">
      <w:pPr>
        <w:adjustRightInd w:val="0"/>
        <w:snapToGrid w:val="0"/>
        <w:spacing w:line="360" w:lineRule="auto"/>
        <w:ind w:firstLineChars="187" w:firstLine="393"/>
        <w:rPr>
          <w:rFonts w:ascii="Times New Roman" w:eastAsia="宋体" w:hAnsi="Times New Roman" w:cs="Times New Roman"/>
          <w:szCs w:val="21"/>
        </w:rPr>
      </w:pPr>
      <w:r w:rsidRPr="00070C4E">
        <w:rPr>
          <w:rFonts w:ascii="Times New Roman" w:eastAsia="宋体" w:hAnsi="Times New Roman" w:cs="Times New Roman"/>
          <w:szCs w:val="21"/>
        </w:rPr>
        <w:t>6</w:t>
      </w:r>
      <w:r w:rsidRPr="00070C4E">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77777777" w:rsidR="00C70E08" w:rsidRPr="00070C4E" w:rsidRDefault="009B35A4" w:rsidP="00070C4E">
      <w:pPr>
        <w:adjustRightInd w:val="0"/>
        <w:snapToGrid w:val="0"/>
        <w:spacing w:line="360" w:lineRule="auto"/>
        <w:ind w:firstLineChars="202" w:firstLine="426"/>
        <w:rPr>
          <w:rFonts w:ascii="Times New Roman" w:eastAsia="宋体" w:hAnsi="Times New Roman" w:cs="Times New Roman"/>
          <w:b/>
          <w:szCs w:val="21"/>
        </w:rPr>
      </w:pPr>
      <w:r w:rsidRPr="00070C4E">
        <w:rPr>
          <w:rFonts w:ascii="Times New Roman" w:eastAsia="宋体" w:hAnsi="Times New Roman" w:cs="Times New Roman"/>
          <w:b/>
          <w:szCs w:val="21"/>
        </w:rPr>
        <w:t>（五）</w:t>
      </w:r>
      <w:r w:rsidR="00C70E08" w:rsidRPr="00070C4E">
        <w:rPr>
          <w:rFonts w:ascii="Times New Roman" w:eastAsia="宋体" w:hAnsi="Times New Roman" w:cs="Times New Roman"/>
          <w:b/>
          <w:szCs w:val="21"/>
        </w:rPr>
        <w:t>解除合同事由</w:t>
      </w:r>
    </w:p>
    <w:p w14:paraId="5B1F887F" w14:textId="77777777" w:rsidR="00C70E08" w:rsidRPr="00070C4E" w:rsidRDefault="00C70E08" w:rsidP="00070C4E">
      <w:pPr>
        <w:widowControl/>
        <w:adjustRightInd w:val="0"/>
        <w:snapToGrid w:val="0"/>
        <w:spacing w:line="360" w:lineRule="auto"/>
        <w:ind w:firstLineChars="200" w:firstLine="420"/>
        <w:jc w:val="left"/>
        <w:rPr>
          <w:rFonts w:ascii="Times New Roman" w:eastAsia="宋体" w:hAnsi="Times New Roman" w:cs="Times New Roman"/>
          <w:szCs w:val="21"/>
        </w:rPr>
      </w:pPr>
      <w:r w:rsidRPr="00070C4E">
        <w:rPr>
          <w:rFonts w:ascii="Times New Roman" w:eastAsia="宋体" w:hAnsi="Times New Roman" w:cs="Times New Roman"/>
          <w:szCs w:val="21"/>
        </w:rPr>
        <w:t>中标人有下述情况之一的，采购单位有权解除合同：</w:t>
      </w:r>
    </w:p>
    <w:p w14:paraId="63C45A88" w14:textId="77777777" w:rsidR="00C70E08" w:rsidRPr="00070C4E" w:rsidRDefault="00C70E08" w:rsidP="00070C4E">
      <w:pPr>
        <w:numPr>
          <w:ilvl w:val="0"/>
          <w:numId w:val="31"/>
        </w:numPr>
        <w:adjustRightInd w:val="0"/>
        <w:snapToGrid w:val="0"/>
        <w:spacing w:line="360" w:lineRule="auto"/>
        <w:ind w:firstLineChars="200" w:firstLine="420"/>
        <w:rPr>
          <w:rFonts w:ascii="Times New Roman" w:eastAsia="宋体" w:hAnsi="Times New Roman" w:cs="Times New Roman"/>
          <w:szCs w:val="21"/>
        </w:rPr>
      </w:pPr>
      <w:r w:rsidRPr="00070C4E">
        <w:rPr>
          <w:rFonts w:ascii="Times New Roman" w:eastAsia="宋体" w:hAnsi="Times New Roman" w:cs="Times New Roman"/>
          <w:szCs w:val="21"/>
        </w:rPr>
        <w:lastRenderedPageBreak/>
        <w:t>合同期内未经采购人书面同意，中标人擅自减少投标文件中承诺投入的人员的；</w:t>
      </w:r>
    </w:p>
    <w:p w14:paraId="7ED210E8" w14:textId="77777777" w:rsidR="00C70E08" w:rsidRPr="00070C4E" w:rsidRDefault="00C70E08" w:rsidP="00070C4E">
      <w:pPr>
        <w:numPr>
          <w:ilvl w:val="0"/>
          <w:numId w:val="31"/>
        </w:numPr>
        <w:adjustRightInd w:val="0"/>
        <w:snapToGrid w:val="0"/>
        <w:spacing w:line="360" w:lineRule="auto"/>
        <w:ind w:firstLineChars="200" w:firstLine="420"/>
        <w:rPr>
          <w:rFonts w:ascii="Times New Roman" w:eastAsia="宋体" w:hAnsi="Times New Roman" w:cs="Times New Roman"/>
          <w:szCs w:val="21"/>
        </w:rPr>
      </w:pPr>
      <w:r w:rsidRPr="00070C4E">
        <w:rPr>
          <w:rFonts w:ascii="Times New Roman" w:eastAsia="宋体" w:hAnsi="Times New Roman" w:cs="Times New Roman"/>
          <w:szCs w:val="21"/>
        </w:rPr>
        <w:t>一年内受到两次责令限期整改的；</w:t>
      </w:r>
    </w:p>
    <w:p w14:paraId="5BDF9E00" w14:textId="77777777" w:rsidR="00C70E08" w:rsidRPr="00070C4E" w:rsidRDefault="00C70E08" w:rsidP="00070C4E">
      <w:pPr>
        <w:numPr>
          <w:ilvl w:val="0"/>
          <w:numId w:val="31"/>
        </w:numPr>
        <w:adjustRightInd w:val="0"/>
        <w:snapToGrid w:val="0"/>
        <w:spacing w:line="360" w:lineRule="auto"/>
        <w:ind w:firstLineChars="200" w:firstLine="420"/>
        <w:rPr>
          <w:rFonts w:ascii="Times New Roman" w:eastAsia="宋体" w:hAnsi="Times New Roman" w:cs="Times New Roman"/>
          <w:szCs w:val="21"/>
        </w:rPr>
      </w:pPr>
      <w:r w:rsidRPr="00070C4E">
        <w:rPr>
          <w:rFonts w:ascii="Times New Roman" w:eastAsia="宋体" w:hAnsi="Times New Roman" w:cs="Times New Roman"/>
          <w:szCs w:val="21"/>
        </w:rPr>
        <w:t>因中标人的原因，发生重大或以上质量事故或社会公共事件，造成严重社会影响的；</w:t>
      </w:r>
    </w:p>
    <w:p w14:paraId="2CBD3A72" w14:textId="77777777" w:rsidR="00C70E08" w:rsidRPr="00070C4E" w:rsidRDefault="00C70E08" w:rsidP="00070C4E">
      <w:pPr>
        <w:numPr>
          <w:ilvl w:val="0"/>
          <w:numId w:val="31"/>
        </w:numPr>
        <w:adjustRightInd w:val="0"/>
        <w:snapToGrid w:val="0"/>
        <w:spacing w:line="360" w:lineRule="auto"/>
        <w:ind w:firstLineChars="200" w:firstLine="420"/>
        <w:rPr>
          <w:rFonts w:ascii="Times New Roman" w:eastAsia="宋体" w:hAnsi="Times New Roman" w:cs="Times New Roman"/>
          <w:szCs w:val="21"/>
        </w:rPr>
      </w:pPr>
      <w:r w:rsidRPr="00070C4E">
        <w:rPr>
          <w:rFonts w:ascii="Times New Roman" w:eastAsia="宋体" w:hAnsi="Times New Roman" w:cs="Times New Roman"/>
          <w:szCs w:val="21"/>
        </w:rPr>
        <w:t>由于中标人的主要责任，被媒体曝光造成严重不良社会影响，经查证属实的；</w:t>
      </w:r>
    </w:p>
    <w:p w14:paraId="7277F616" w14:textId="77777777" w:rsidR="00C70E08" w:rsidRPr="00070C4E" w:rsidRDefault="00C70E08" w:rsidP="00070C4E">
      <w:pPr>
        <w:numPr>
          <w:ilvl w:val="0"/>
          <w:numId w:val="31"/>
        </w:numPr>
        <w:adjustRightInd w:val="0"/>
        <w:snapToGrid w:val="0"/>
        <w:spacing w:line="360" w:lineRule="auto"/>
        <w:ind w:firstLineChars="200" w:firstLine="420"/>
        <w:rPr>
          <w:rFonts w:ascii="Times New Roman" w:eastAsia="宋体" w:hAnsi="Times New Roman" w:cs="Times New Roman"/>
          <w:szCs w:val="21"/>
        </w:rPr>
      </w:pPr>
      <w:r w:rsidRPr="00070C4E">
        <w:rPr>
          <w:rFonts w:ascii="Times New Roman" w:eastAsia="宋体" w:hAnsi="Times New Roman" w:cs="Times New Roman"/>
          <w:szCs w:val="21"/>
        </w:rPr>
        <w:t>法律法规或采购文件规定的其他解除合同的情形。</w:t>
      </w:r>
    </w:p>
    <w:p w14:paraId="4D6778AD" w14:textId="769B56E0" w:rsidR="00913CF0" w:rsidRPr="00070C4E" w:rsidRDefault="00913CF0" w:rsidP="00070C4E">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070C4E" w:rsidRDefault="00156591" w:rsidP="00070C4E">
      <w:pPr>
        <w:keepNext/>
        <w:keepLines/>
        <w:adjustRightInd w:val="0"/>
        <w:snapToGrid w:val="0"/>
        <w:spacing w:line="360" w:lineRule="auto"/>
        <w:jc w:val="center"/>
        <w:textAlignment w:val="baseline"/>
        <w:outlineLvl w:val="1"/>
        <w:rPr>
          <w:rFonts w:ascii="Times New Roman" w:eastAsia="宋体" w:hAnsi="Times New Roman" w:cs="Times New Roman"/>
          <w:b/>
          <w:bCs/>
          <w:kern w:val="0"/>
          <w:szCs w:val="21"/>
        </w:rPr>
      </w:pPr>
      <w:r w:rsidRPr="00070C4E">
        <w:rPr>
          <w:rFonts w:ascii="Times New Roman" w:eastAsia="宋体" w:hAnsi="Times New Roman" w:cs="Times New Roman"/>
          <w:b/>
          <w:bCs/>
          <w:kern w:val="0"/>
          <w:szCs w:val="21"/>
        </w:rPr>
        <w:t>五</w:t>
      </w:r>
      <w:r w:rsidR="00027244" w:rsidRPr="00070C4E">
        <w:rPr>
          <w:rFonts w:ascii="Times New Roman" w:eastAsia="宋体" w:hAnsi="Times New Roman" w:cs="Times New Roman"/>
          <w:b/>
          <w:bCs/>
          <w:kern w:val="0"/>
          <w:szCs w:val="21"/>
        </w:rPr>
        <w:t>、注意事项</w:t>
      </w:r>
    </w:p>
    <w:p w14:paraId="56B0781E" w14:textId="77777777" w:rsidR="00027244" w:rsidRPr="00070C4E" w:rsidRDefault="00027244" w:rsidP="00070C4E">
      <w:pPr>
        <w:adjustRightInd w:val="0"/>
        <w:snapToGrid w:val="0"/>
        <w:spacing w:line="360" w:lineRule="auto"/>
        <w:ind w:firstLineChars="187" w:firstLine="393"/>
        <w:rPr>
          <w:rFonts w:ascii="Times New Roman" w:eastAsia="宋体" w:hAnsi="Times New Roman" w:cs="Times New Roman"/>
          <w:szCs w:val="21"/>
        </w:rPr>
      </w:pPr>
      <w:r w:rsidRPr="00070C4E">
        <w:rPr>
          <w:rFonts w:ascii="Times New Roman" w:eastAsia="宋体" w:hAnsi="Times New Roman" w:cs="Times New Roman"/>
          <w:szCs w:val="21"/>
        </w:rPr>
        <w:t>1</w:t>
      </w:r>
      <w:r w:rsidRPr="00070C4E">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070C4E" w:rsidRDefault="00027244" w:rsidP="00070C4E">
      <w:pPr>
        <w:adjustRightInd w:val="0"/>
        <w:snapToGrid w:val="0"/>
        <w:spacing w:line="360" w:lineRule="auto"/>
        <w:ind w:firstLineChars="187" w:firstLine="393"/>
        <w:rPr>
          <w:rFonts w:ascii="Times New Roman" w:eastAsia="宋体" w:hAnsi="Times New Roman" w:cs="Times New Roman"/>
          <w:szCs w:val="21"/>
        </w:rPr>
      </w:pPr>
      <w:r w:rsidRPr="00070C4E">
        <w:rPr>
          <w:rFonts w:ascii="Times New Roman" w:eastAsia="宋体" w:hAnsi="Times New Roman" w:cs="Times New Roman"/>
          <w:szCs w:val="21"/>
        </w:rPr>
        <w:t>2</w:t>
      </w:r>
      <w:r w:rsidRPr="00070C4E">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070C4E" w:rsidRDefault="00027244" w:rsidP="00070C4E">
      <w:pPr>
        <w:adjustRightInd w:val="0"/>
        <w:snapToGrid w:val="0"/>
        <w:spacing w:line="360" w:lineRule="auto"/>
        <w:ind w:firstLineChars="187" w:firstLine="393"/>
        <w:rPr>
          <w:rFonts w:ascii="Times New Roman" w:eastAsia="宋体" w:hAnsi="Times New Roman" w:cs="Times New Roman"/>
          <w:szCs w:val="21"/>
        </w:rPr>
      </w:pPr>
      <w:r w:rsidRPr="00070C4E">
        <w:rPr>
          <w:rFonts w:ascii="Times New Roman" w:eastAsia="宋体" w:hAnsi="Times New Roman" w:cs="Times New Roman"/>
          <w:szCs w:val="21"/>
        </w:rPr>
        <w:t>3</w:t>
      </w:r>
      <w:r w:rsidRPr="00070C4E">
        <w:rPr>
          <w:rFonts w:ascii="Times New Roman" w:eastAsia="宋体" w:hAnsi="Times New Roman" w:cs="Times New Roman"/>
          <w:szCs w:val="21"/>
        </w:rPr>
        <w:t>、投标人使用的标准必须是国际公认或国家、或地方政府颁布的同等或更高的标准，如投标人使用的标准低于上述标准</w:t>
      </w:r>
      <w:r w:rsidRPr="00070C4E">
        <w:rPr>
          <w:rFonts w:ascii="Times New Roman" w:eastAsia="宋体" w:hAnsi="Times New Roman" w:cs="Times New Roman"/>
          <w:szCs w:val="21"/>
        </w:rPr>
        <w:t>,</w:t>
      </w:r>
      <w:r w:rsidRPr="00070C4E">
        <w:rPr>
          <w:rFonts w:ascii="Times New Roman" w:eastAsia="宋体" w:hAnsi="Times New Roman" w:cs="Times New Roman"/>
          <w:szCs w:val="21"/>
        </w:rPr>
        <w:t>评标委员会将有权不予接受，投标人必须列表将明显的差异详细说明。</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29575B82"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）项目拟使用的车辆、场地、工具、</w:t>
      </w:r>
      <w:r w:rsidRPr="00E86889">
        <w:rPr>
          <w:rFonts w:ascii="宋体" w:eastAsia="宋体" w:hAnsi="宋体" w:cs="Times New Roman" w:hint="eastAsia"/>
          <w:szCs w:val="21"/>
        </w:rPr>
        <w:t>机器等情况（格式自定）</w:t>
      </w:r>
    </w:p>
    <w:p w14:paraId="30232CAE" w14:textId="56499041"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794D6C">
        <w:rPr>
          <w:rFonts w:ascii="宋体" w:eastAsia="宋体" w:hAnsi="宋体" w:cs="Times New Roman"/>
          <w:szCs w:val="21"/>
        </w:rPr>
        <w:t>9</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4D6FEC0F"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w:t>
      </w:r>
      <w:r w:rsidR="00794D6C">
        <w:rPr>
          <w:rFonts w:ascii="宋体" w:eastAsia="宋体" w:hAnsi="宋体" w:cs="Times New Roman"/>
          <w:szCs w:val="21"/>
        </w:rPr>
        <w:t>0</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Pr="00AB03A9" w:rsidRDefault="00B826AC" w:rsidP="00216F2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00ECC7C3" w:rsidR="00AB03A9" w:rsidRPr="00AB03A9" w:rsidRDefault="00216F2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w:t>
      </w:r>
      <w:r w:rsidR="00D827AE">
        <w:rPr>
          <w:rFonts w:ascii="Times New Roman" w:eastAsia="宋体" w:hAnsi="Times New Roman" w:cs="Times New Roman" w:hint="eastAsia"/>
          <w:snapToGrid w:val="0"/>
          <w:kern w:val="0"/>
          <w:szCs w:val="24"/>
        </w:rPr>
        <w:t>另外</w:t>
      </w:r>
      <w:r w:rsidR="00AB03A9" w:rsidRPr="00AB03A9">
        <w:rPr>
          <w:rFonts w:ascii="Times New Roman" w:eastAsia="宋体" w:hAnsi="Times New Roman" w:cs="Times New Roman" w:hint="eastAsia"/>
          <w:snapToGrid w:val="0"/>
          <w:kern w:val="0"/>
          <w:szCs w:val="24"/>
        </w:rPr>
        <w:t>单独密封</w:t>
      </w:r>
      <w:r w:rsidR="00D827AE">
        <w:rPr>
          <w:rFonts w:ascii="Times New Roman" w:eastAsia="宋体" w:hAnsi="Times New Roman" w:cs="Times New Roman" w:hint="eastAsia"/>
          <w:snapToGrid w:val="0"/>
          <w:kern w:val="0"/>
          <w:szCs w:val="24"/>
        </w:rPr>
        <w:t>一份</w:t>
      </w:r>
      <w:r w:rsidR="00AB03A9" w:rsidRPr="00AB03A9">
        <w:rPr>
          <w:rFonts w:ascii="Times New Roman" w:eastAsia="宋体" w:hAnsi="Times New Roman" w:cs="Times New Roman" w:hint="eastAsia"/>
          <w:snapToGrid w:val="0"/>
          <w:kern w:val="0"/>
          <w:szCs w:val="24"/>
        </w:rPr>
        <w:t>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1C06750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166292">
        <w:rPr>
          <w:rFonts w:ascii="黑体" w:eastAsia="黑体" w:hAnsi="宋体" w:cs="Times New Roman"/>
          <w:bCs/>
          <w:kern w:val="0"/>
          <w:sz w:val="24"/>
          <w:szCs w:val="24"/>
        </w:rPr>
        <w:t>项目拟使用的车辆、场地、工具、</w:t>
      </w:r>
      <w:r w:rsidRPr="00166292">
        <w:rPr>
          <w:rFonts w:ascii="黑体" w:eastAsia="黑体" w:hAnsi="宋体" w:cs="Times New Roman" w:hint="eastAsia"/>
          <w:bCs/>
          <w:kern w:val="0"/>
          <w:sz w:val="24"/>
          <w:szCs w:val="24"/>
        </w:rPr>
        <w:t>机器等情况（格式自定）</w:t>
      </w:r>
    </w:p>
    <w:p w14:paraId="7F434E89" w14:textId="18A76C3B" w:rsidR="00AB03A9" w:rsidRPr="00AB03A9" w:rsidRDefault="00794D6C"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69EFCB67"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95D19" w14:textId="77777777" w:rsidR="00235FF1" w:rsidRDefault="00235FF1">
      <w:r>
        <w:separator/>
      </w:r>
    </w:p>
  </w:endnote>
  <w:endnote w:type="continuationSeparator" w:id="0">
    <w:p w14:paraId="2B4BDE64" w14:textId="77777777" w:rsidR="00235FF1" w:rsidRDefault="0023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C1569D" w:rsidRDefault="00C1569D">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C1569D" w:rsidRDefault="00C1569D">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C1569D" w:rsidRDefault="00C1569D">
    <w:pPr>
      <w:pStyle w:val="af8"/>
      <w:framePr w:wrap="around" w:vAnchor="text" w:hAnchor="margin" w:xAlign="center" w:y="1"/>
      <w:rPr>
        <w:rStyle w:val="af7"/>
      </w:rPr>
    </w:pPr>
    <w:r>
      <w:t xml:space="preserve">- </w:t>
    </w:r>
    <w:r>
      <w:fldChar w:fldCharType="begin"/>
    </w:r>
    <w:r>
      <w:instrText xml:space="preserve"> PAGE </w:instrText>
    </w:r>
    <w:r>
      <w:fldChar w:fldCharType="separate"/>
    </w:r>
    <w:r w:rsidR="00411E57">
      <w:rPr>
        <w:noProof/>
      </w:rPr>
      <w:t>24</w:t>
    </w:r>
    <w:r>
      <w:rPr>
        <w:noProof/>
      </w:rPr>
      <w:fldChar w:fldCharType="end"/>
    </w:r>
    <w:r>
      <w:t xml:space="preserve"> -</w:t>
    </w:r>
  </w:p>
  <w:p w14:paraId="2CCEA156" w14:textId="77777777" w:rsidR="00C1569D" w:rsidRDefault="00C1569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7C180" w14:textId="77777777" w:rsidR="00235FF1" w:rsidRDefault="00235FF1">
      <w:r>
        <w:separator/>
      </w:r>
    </w:p>
  </w:footnote>
  <w:footnote w:type="continuationSeparator" w:id="0">
    <w:p w14:paraId="44AB74D1" w14:textId="77777777" w:rsidR="00235FF1" w:rsidRDefault="00235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0017C517" w:rsidR="00C1569D" w:rsidRDefault="00C1569D">
    <w:pPr>
      <w:pStyle w:val="af3"/>
    </w:pPr>
    <w:r w:rsidRPr="001B7492">
      <w:rPr>
        <w:rFonts w:hint="eastAsia"/>
      </w:rPr>
      <w:t>深圳大学招投标管理中心</w:t>
    </w:r>
    <w:r>
      <w:rPr>
        <w:rFonts w:hint="eastAsia"/>
      </w:rPr>
      <w:t xml:space="preserve">                                                    </w:t>
    </w:r>
    <w:r>
      <w:t>SZUCG20200538FW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49273A"/>
    <w:multiLevelType w:val="singleLevel"/>
    <w:tmpl w:val="5849273A"/>
    <w:lvl w:ilvl="0">
      <w:start w:val="1"/>
      <w:numFmt w:val="decimal"/>
      <w:suff w:val="nothing"/>
      <w:lvlText w:val="%1、"/>
      <w:lvlJc w:val="left"/>
    </w:lvl>
  </w:abstractNum>
  <w:abstractNum w:abstractNumId="24">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1"/>
  </w:num>
  <w:num w:numId="4">
    <w:abstractNumId w:val="10"/>
  </w:num>
  <w:num w:numId="5">
    <w:abstractNumId w:val="8"/>
  </w:num>
  <w:num w:numId="6">
    <w:abstractNumId w:val="31"/>
  </w:num>
  <w:num w:numId="7">
    <w:abstractNumId w:val="9"/>
  </w:num>
  <w:num w:numId="8">
    <w:abstractNumId w:val="15"/>
  </w:num>
  <w:num w:numId="9">
    <w:abstractNumId w:val="23"/>
  </w:num>
  <w:num w:numId="10">
    <w:abstractNumId w:val="7"/>
  </w:num>
  <w:num w:numId="11">
    <w:abstractNumId w:val="30"/>
  </w:num>
  <w:num w:numId="12">
    <w:abstractNumId w:val="5"/>
  </w:num>
  <w:num w:numId="13">
    <w:abstractNumId w:val="25"/>
  </w:num>
  <w:num w:numId="14">
    <w:abstractNumId w:val="17"/>
  </w:num>
  <w:num w:numId="15">
    <w:abstractNumId w:val="13"/>
  </w:num>
  <w:num w:numId="16">
    <w:abstractNumId w:val="16"/>
  </w:num>
  <w:num w:numId="17">
    <w:abstractNumId w:val="14"/>
  </w:num>
  <w:num w:numId="18">
    <w:abstractNumId w:val="6"/>
  </w:num>
  <w:num w:numId="19">
    <w:abstractNumId w:val="24"/>
  </w:num>
  <w:num w:numId="20">
    <w:abstractNumId w:val="11"/>
  </w:num>
  <w:num w:numId="21">
    <w:abstractNumId w:val="27"/>
  </w:num>
  <w:num w:numId="22">
    <w:abstractNumId w:val="18"/>
  </w:num>
  <w:num w:numId="23">
    <w:abstractNumId w:val="28"/>
  </w:num>
  <w:num w:numId="24">
    <w:abstractNumId w:val="22"/>
  </w:num>
  <w:num w:numId="25">
    <w:abstractNumId w:val="20"/>
  </w:num>
  <w:num w:numId="26">
    <w:abstractNumId w:val="29"/>
  </w:num>
  <w:num w:numId="27">
    <w:abstractNumId w:val="4"/>
  </w:num>
  <w:num w:numId="28">
    <w:abstractNumId w:val="19"/>
  </w:num>
  <w:num w:numId="29">
    <w:abstractNumId w:val="1"/>
  </w:num>
  <w:num w:numId="30">
    <w:abstractNumId w:val="26"/>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166E"/>
    <w:rsid w:val="000473A7"/>
    <w:rsid w:val="0004751B"/>
    <w:rsid w:val="00051147"/>
    <w:rsid w:val="00052C12"/>
    <w:rsid w:val="00054FAF"/>
    <w:rsid w:val="0005721D"/>
    <w:rsid w:val="000606D8"/>
    <w:rsid w:val="0006074A"/>
    <w:rsid w:val="00062B0F"/>
    <w:rsid w:val="00063760"/>
    <w:rsid w:val="00064FAC"/>
    <w:rsid w:val="0006535A"/>
    <w:rsid w:val="000673E7"/>
    <w:rsid w:val="00070C4E"/>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A96"/>
    <w:rsid w:val="000A3EFF"/>
    <w:rsid w:val="000A44AD"/>
    <w:rsid w:val="000A6EEA"/>
    <w:rsid w:val="000A7222"/>
    <w:rsid w:val="000B008F"/>
    <w:rsid w:val="000B1DCA"/>
    <w:rsid w:val="000B37ED"/>
    <w:rsid w:val="000B4F5F"/>
    <w:rsid w:val="000B6511"/>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3C9F"/>
    <w:rsid w:val="00114949"/>
    <w:rsid w:val="00114AB7"/>
    <w:rsid w:val="00114B80"/>
    <w:rsid w:val="00121E5C"/>
    <w:rsid w:val="00130599"/>
    <w:rsid w:val="001307C5"/>
    <w:rsid w:val="00131726"/>
    <w:rsid w:val="00131A90"/>
    <w:rsid w:val="00132D2B"/>
    <w:rsid w:val="00144CC3"/>
    <w:rsid w:val="001460BD"/>
    <w:rsid w:val="00146BD6"/>
    <w:rsid w:val="001528BA"/>
    <w:rsid w:val="00153DBC"/>
    <w:rsid w:val="00154F4A"/>
    <w:rsid w:val="00156591"/>
    <w:rsid w:val="00160CCD"/>
    <w:rsid w:val="00162490"/>
    <w:rsid w:val="00162B4E"/>
    <w:rsid w:val="00166292"/>
    <w:rsid w:val="0016679C"/>
    <w:rsid w:val="00176C95"/>
    <w:rsid w:val="00177679"/>
    <w:rsid w:val="001825C2"/>
    <w:rsid w:val="00183CD6"/>
    <w:rsid w:val="001854CB"/>
    <w:rsid w:val="00192772"/>
    <w:rsid w:val="00195A85"/>
    <w:rsid w:val="001969D8"/>
    <w:rsid w:val="001A5047"/>
    <w:rsid w:val="001B3C27"/>
    <w:rsid w:val="001C09A2"/>
    <w:rsid w:val="001C526E"/>
    <w:rsid w:val="001C5399"/>
    <w:rsid w:val="001C7BC1"/>
    <w:rsid w:val="001D0C57"/>
    <w:rsid w:val="001D0FE9"/>
    <w:rsid w:val="001D29B6"/>
    <w:rsid w:val="001D6BDE"/>
    <w:rsid w:val="001D75F2"/>
    <w:rsid w:val="001D7718"/>
    <w:rsid w:val="001D7C12"/>
    <w:rsid w:val="001E0D72"/>
    <w:rsid w:val="001E3DD9"/>
    <w:rsid w:val="001E57E1"/>
    <w:rsid w:val="001E6897"/>
    <w:rsid w:val="001E7C28"/>
    <w:rsid w:val="001F1AB3"/>
    <w:rsid w:val="001F234C"/>
    <w:rsid w:val="001F3563"/>
    <w:rsid w:val="001F46FF"/>
    <w:rsid w:val="001F4863"/>
    <w:rsid w:val="001F5733"/>
    <w:rsid w:val="001F5E0D"/>
    <w:rsid w:val="00200BAB"/>
    <w:rsid w:val="0020319B"/>
    <w:rsid w:val="00203823"/>
    <w:rsid w:val="00207A4F"/>
    <w:rsid w:val="002119A8"/>
    <w:rsid w:val="00211AA1"/>
    <w:rsid w:val="002154FD"/>
    <w:rsid w:val="00216F21"/>
    <w:rsid w:val="0022007B"/>
    <w:rsid w:val="00222A52"/>
    <w:rsid w:val="002242F4"/>
    <w:rsid w:val="00235FF1"/>
    <w:rsid w:val="00237914"/>
    <w:rsid w:val="002417E4"/>
    <w:rsid w:val="002442E2"/>
    <w:rsid w:val="0025078C"/>
    <w:rsid w:val="0025082F"/>
    <w:rsid w:val="00251B6D"/>
    <w:rsid w:val="00253549"/>
    <w:rsid w:val="0025458F"/>
    <w:rsid w:val="00255732"/>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0FEE"/>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600C"/>
    <w:rsid w:val="002E656D"/>
    <w:rsid w:val="002F32CA"/>
    <w:rsid w:val="002F6D85"/>
    <w:rsid w:val="0030253F"/>
    <w:rsid w:val="003039E0"/>
    <w:rsid w:val="00304A6B"/>
    <w:rsid w:val="00307068"/>
    <w:rsid w:val="00310586"/>
    <w:rsid w:val="00310D1D"/>
    <w:rsid w:val="00312E36"/>
    <w:rsid w:val="00313164"/>
    <w:rsid w:val="0031418B"/>
    <w:rsid w:val="00316499"/>
    <w:rsid w:val="00320C6B"/>
    <w:rsid w:val="00320E74"/>
    <w:rsid w:val="00322B7B"/>
    <w:rsid w:val="00323D59"/>
    <w:rsid w:val="00325718"/>
    <w:rsid w:val="00326D4D"/>
    <w:rsid w:val="003329A6"/>
    <w:rsid w:val="003365BB"/>
    <w:rsid w:val="0034243D"/>
    <w:rsid w:val="003433F3"/>
    <w:rsid w:val="003444A4"/>
    <w:rsid w:val="00347AD7"/>
    <w:rsid w:val="00351EC2"/>
    <w:rsid w:val="00361895"/>
    <w:rsid w:val="00362FD7"/>
    <w:rsid w:val="00367269"/>
    <w:rsid w:val="003737A7"/>
    <w:rsid w:val="00375144"/>
    <w:rsid w:val="003762CA"/>
    <w:rsid w:val="00380376"/>
    <w:rsid w:val="0038219F"/>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1E57"/>
    <w:rsid w:val="004159E0"/>
    <w:rsid w:val="00416B3D"/>
    <w:rsid w:val="00416F3D"/>
    <w:rsid w:val="004204D0"/>
    <w:rsid w:val="00420512"/>
    <w:rsid w:val="00422E95"/>
    <w:rsid w:val="004231D1"/>
    <w:rsid w:val="00432841"/>
    <w:rsid w:val="0043443D"/>
    <w:rsid w:val="00434FA9"/>
    <w:rsid w:val="00435566"/>
    <w:rsid w:val="004364E3"/>
    <w:rsid w:val="00436599"/>
    <w:rsid w:val="00436A99"/>
    <w:rsid w:val="004415AD"/>
    <w:rsid w:val="00444735"/>
    <w:rsid w:val="004470E7"/>
    <w:rsid w:val="00447A0D"/>
    <w:rsid w:val="00450E72"/>
    <w:rsid w:val="0045119C"/>
    <w:rsid w:val="00451758"/>
    <w:rsid w:val="00451C92"/>
    <w:rsid w:val="00455926"/>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65D5"/>
    <w:rsid w:val="004949C5"/>
    <w:rsid w:val="004959BE"/>
    <w:rsid w:val="00497917"/>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552B"/>
    <w:rsid w:val="004E55A7"/>
    <w:rsid w:val="004E7B63"/>
    <w:rsid w:val="004F0C0E"/>
    <w:rsid w:val="004F1A74"/>
    <w:rsid w:val="004F6048"/>
    <w:rsid w:val="00500BF8"/>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5F65"/>
    <w:rsid w:val="00546183"/>
    <w:rsid w:val="00550434"/>
    <w:rsid w:val="005565C2"/>
    <w:rsid w:val="0056186A"/>
    <w:rsid w:val="00562A14"/>
    <w:rsid w:val="00565638"/>
    <w:rsid w:val="00566A83"/>
    <w:rsid w:val="00574E09"/>
    <w:rsid w:val="005752F4"/>
    <w:rsid w:val="00577996"/>
    <w:rsid w:val="00580201"/>
    <w:rsid w:val="00582C67"/>
    <w:rsid w:val="00591E3F"/>
    <w:rsid w:val="00595069"/>
    <w:rsid w:val="0059634C"/>
    <w:rsid w:val="005A265F"/>
    <w:rsid w:val="005A3123"/>
    <w:rsid w:val="005A55F2"/>
    <w:rsid w:val="005A5BE3"/>
    <w:rsid w:val="005A6FE8"/>
    <w:rsid w:val="005A7988"/>
    <w:rsid w:val="005B1002"/>
    <w:rsid w:val="005B372D"/>
    <w:rsid w:val="005B5D60"/>
    <w:rsid w:val="005B773F"/>
    <w:rsid w:val="005B77FD"/>
    <w:rsid w:val="005C112C"/>
    <w:rsid w:val="005C236B"/>
    <w:rsid w:val="005C2E82"/>
    <w:rsid w:val="005C3C7C"/>
    <w:rsid w:val="005D19FB"/>
    <w:rsid w:val="005D446C"/>
    <w:rsid w:val="005E0F00"/>
    <w:rsid w:val="005E1509"/>
    <w:rsid w:val="005E30F2"/>
    <w:rsid w:val="005E3490"/>
    <w:rsid w:val="005F335B"/>
    <w:rsid w:val="005F66CE"/>
    <w:rsid w:val="005F75AD"/>
    <w:rsid w:val="005F7951"/>
    <w:rsid w:val="00601A1F"/>
    <w:rsid w:val="0060251D"/>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40C6F"/>
    <w:rsid w:val="0065113A"/>
    <w:rsid w:val="00652EEC"/>
    <w:rsid w:val="006530C2"/>
    <w:rsid w:val="00654B0D"/>
    <w:rsid w:val="00656322"/>
    <w:rsid w:val="00656936"/>
    <w:rsid w:val="006575E9"/>
    <w:rsid w:val="0066013E"/>
    <w:rsid w:val="00665233"/>
    <w:rsid w:val="00667DB8"/>
    <w:rsid w:val="0067261F"/>
    <w:rsid w:val="00672A6E"/>
    <w:rsid w:val="00677278"/>
    <w:rsid w:val="006938FE"/>
    <w:rsid w:val="0069519E"/>
    <w:rsid w:val="00695D99"/>
    <w:rsid w:val="006965FD"/>
    <w:rsid w:val="006A3F59"/>
    <w:rsid w:val="006A4D07"/>
    <w:rsid w:val="006A6293"/>
    <w:rsid w:val="006A75FE"/>
    <w:rsid w:val="006B0840"/>
    <w:rsid w:val="006B0C3E"/>
    <w:rsid w:val="006B2631"/>
    <w:rsid w:val="006B3795"/>
    <w:rsid w:val="006B5C4A"/>
    <w:rsid w:val="006B6A7E"/>
    <w:rsid w:val="006C112A"/>
    <w:rsid w:val="006C3535"/>
    <w:rsid w:val="006C3E23"/>
    <w:rsid w:val="006C40C0"/>
    <w:rsid w:val="006C5175"/>
    <w:rsid w:val="006C625F"/>
    <w:rsid w:val="006C6A56"/>
    <w:rsid w:val="006C6B50"/>
    <w:rsid w:val="006D01ED"/>
    <w:rsid w:val="006D18F0"/>
    <w:rsid w:val="006D1AE8"/>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5829"/>
    <w:rsid w:val="00716FDF"/>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6735"/>
    <w:rsid w:val="00761B7B"/>
    <w:rsid w:val="00763D9C"/>
    <w:rsid w:val="00764C1C"/>
    <w:rsid w:val="007650F6"/>
    <w:rsid w:val="00773985"/>
    <w:rsid w:val="007740E9"/>
    <w:rsid w:val="00776419"/>
    <w:rsid w:val="00776CF7"/>
    <w:rsid w:val="00777833"/>
    <w:rsid w:val="00784D55"/>
    <w:rsid w:val="00790AD6"/>
    <w:rsid w:val="00792168"/>
    <w:rsid w:val="007936B2"/>
    <w:rsid w:val="00794B02"/>
    <w:rsid w:val="00794D6C"/>
    <w:rsid w:val="00797C2C"/>
    <w:rsid w:val="007A1334"/>
    <w:rsid w:val="007A260D"/>
    <w:rsid w:val="007A2AC5"/>
    <w:rsid w:val="007A3C93"/>
    <w:rsid w:val="007A5361"/>
    <w:rsid w:val="007A604D"/>
    <w:rsid w:val="007B13D2"/>
    <w:rsid w:val="007B4114"/>
    <w:rsid w:val="007C0345"/>
    <w:rsid w:val="007C0ECB"/>
    <w:rsid w:val="007C4949"/>
    <w:rsid w:val="007C707B"/>
    <w:rsid w:val="007C7E1A"/>
    <w:rsid w:val="007D2BD7"/>
    <w:rsid w:val="007D4EEF"/>
    <w:rsid w:val="007D513F"/>
    <w:rsid w:val="007D5B61"/>
    <w:rsid w:val="007D67B2"/>
    <w:rsid w:val="007E4267"/>
    <w:rsid w:val="007E455A"/>
    <w:rsid w:val="007E4EFE"/>
    <w:rsid w:val="007E6C80"/>
    <w:rsid w:val="007E774A"/>
    <w:rsid w:val="007F1D8D"/>
    <w:rsid w:val="007F38A5"/>
    <w:rsid w:val="007F4023"/>
    <w:rsid w:val="007F6369"/>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4FD7"/>
    <w:rsid w:val="00835D42"/>
    <w:rsid w:val="00836055"/>
    <w:rsid w:val="008367C3"/>
    <w:rsid w:val="0083685F"/>
    <w:rsid w:val="008403D9"/>
    <w:rsid w:val="00843BA2"/>
    <w:rsid w:val="00846180"/>
    <w:rsid w:val="00847463"/>
    <w:rsid w:val="00853F2D"/>
    <w:rsid w:val="00854971"/>
    <w:rsid w:val="00862892"/>
    <w:rsid w:val="00863E1E"/>
    <w:rsid w:val="00866AEE"/>
    <w:rsid w:val="008706EB"/>
    <w:rsid w:val="008742A3"/>
    <w:rsid w:val="008744C1"/>
    <w:rsid w:val="00876305"/>
    <w:rsid w:val="00880E35"/>
    <w:rsid w:val="00880EA1"/>
    <w:rsid w:val="0088308B"/>
    <w:rsid w:val="008831B5"/>
    <w:rsid w:val="0088328D"/>
    <w:rsid w:val="00885980"/>
    <w:rsid w:val="00890E82"/>
    <w:rsid w:val="00893DD0"/>
    <w:rsid w:val="0089662F"/>
    <w:rsid w:val="008966BF"/>
    <w:rsid w:val="0089734A"/>
    <w:rsid w:val="008A02A8"/>
    <w:rsid w:val="008C00A7"/>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5941"/>
    <w:rsid w:val="00902C82"/>
    <w:rsid w:val="00913CF0"/>
    <w:rsid w:val="00914969"/>
    <w:rsid w:val="00923266"/>
    <w:rsid w:val="009236CC"/>
    <w:rsid w:val="00927C76"/>
    <w:rsid w:val="009305AC"/>
    <w:rsid w:val="0093130E"/>
    <w:rsid w:val="009313C9"/>
    <w:rsid w:val="009319DA"/>
    <w:rsid w:val="00932FA6"/>
    <w:rsid w:val="0093432B"/>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5953"/>
    <w:rsid w:val="0097628A"/>
    <w:rsid w:val="00977C1F"/>
    <w:rsid w:val="00980B6F"/>
    <w:rsid w:val="00983A1E"/>
    <w:rsid w:val="0098476F"/>
    <w:rsid w:val="00984EDC"/>
    <w:rsid w:val="00985569"/>
    <w:rsid w:val="0099609C"/>
    <w:rsid w:val="00997C61"/>
    <w:rsid w:val="009A0FBA"/>
    <w:rsid w:val="009A34C1"/>
    <w:rsid w:val="009A457F"/>
    <w:rsid w:val="009B1389"/>
    <w:rsid w:val="009B35A4"/>
    <w:rsid w:val="009B43BA"/>
    <w:rsid w:val="009C2A38"/>
    <w:rsid w:val="009C342D"/>
    <w:rsid w:val="009C487E"/>
    <w:rsid w:val="009C48CC"/>
    <w:rsid w:val="009C59F3"/>
    <w:rsid w:val="009D3528"/>
    <w:rsid w:val="009D57F4"/>
    <w:rsid w:val="009D69C5"/>
    <w:rsid w:val="009E2722"/>
    <w:rsid w:val="009E46E9"/>
    <w:rsid w:val="009F06F4"/>
    <w:rsid w:val="009F1C9C"/>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4105E"/>
    <w:rsid w:val="00A41AFD"/>
    <w:rsid w:val="00A43C56"/>
    <w:rsid w:val="00A44261"/>
    <w:rsid w:val="00A47DF4"/>
    <w:rsid w:val="00A55D13"/>
    <w:rsid w:val="00A56F6A"/>
    <w:rsid w:val="00A570EF"/>
    <w:rsid w:val="00A60521"/>
    <w:rsid w:val="00A61011"/>
    <w:rsid w:val="00A61630"/>
    <w:rsid w:val="00A67CCA"/>
    <w:rsid w:val="00A7208B"/>
    <w:rsid w:val="00A72D61"/>
    <w:rsid w:val="00A74676"/>
    <w:rsid w:val="00A770EB"/>
    <w:rsid w:val="00A80100"/>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F0999"/>
    <w:rsid w:val="00AF4EFA"/>
    <w:rsid w:val="00AF7C94"/>
    <w:rsid w:val="00B01B21"/>
    <w:rsid w:val="00B01E66"/>
    <w:rsid w:val="00B02783"/>
    <w:rsid w:val="00B04F25"/>
    <w:rsid w:val="00B05FA3"/>
    <w:rsid w:val="00B1241B"/>
    <w:rsid w:val="00B143AA"/>
    <w:rsid w:val="00B20507"/>
    <w:rsid w:val="00B2296C"/>
    <w:rsid w:val="00B24347"/>
    <w:rsid w:val="00B272E3"/>
    <w:rsid w:val="00B3175E"/>
    <w:rsid w:val="00B33AA5"/>
    <w:rsid w:val="00B33B1B"/>
    <w:rsid w:val="00B43B4F"/>
    <w:rsid w:val="00B5034C"/>
    <w:rsid w:val="00B50581"/>
    <w:rsid w:val="00B51673"/>
    <w:rsid w:val="00B5198E"/>
    <w:rsid w:val="00B55264"/>
    <w:rsid w:val="00B55F4A"/>
    <w:rsid w:val="00B56D2F"/>
    <w:rsid w:val="00B57F70"/>
    <w:rsid w:val="00B61FE2"/>
    <w:rsid w:val="00B62D99"/>
    <w:rsid w:val="00B6322C"/>
    <w:rsid w:val="00B647AA"/>
    <w:rsid w:val="00B67935"/>
    <w:rsid w:val="00B75FC5"/>
    <w:rsid w:val="00B772C8"/>
    <w:rsid w:val="00B81845"/>
    <w:rsid w:val="00B826AC"/>
    <w:rsid w:val="00B85394"/>
    <w:rsid w:val="00B9109F"/>
    <w:rsid w:val="00B91F76"/>
    <w:rsid w:val="00B92F37"/>
    <w:rsid w:val="00B9315D"/>
    <w:rsid w:val="00B93183"/>
    <w:rsid w:val="00B951F2"/>
    <w:rsid w:val="00B95D87"/>
    <w:rsid w:val="00B9776C"/>
    <w:rsid w:val="00B97A3C"/>
    <w:rsid w:val="00BA003A"/>
    <w:rsid w:val="00BA0721"/>
    <w:rsid w:val="00BA37BC"/>
    <w:rsid w:val="00BA7CEE"/>
    <w:rsid w:val="00BB210C"/>
    <w:rsid w:val="00BB57EB"/>
    <w:rsid w:val="00BC071C"/>
    <w:rsid w:val="00BC1AD5"/>
    <w:rsid w:val="00BC2E6D"/>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7DA"/>
    <w:rsid w:val="00C1569D"/>
    <w:rsid w:val="00C179C8"/>
    <w:rsid w:val="00C20249"/>
    <w:rsid w:val="00C22634"/>
    <w:rsid w:val="00C23508"/>
    <w:rsid w:val="00C23E21"/>
    <w:rsid w:val="00C24844"/>
    <w:rsid w:val="00C30890"/>
    <w:rsid w:val="00C30B2B"/>
    <w:rsid w:val="00C31823"/>
    <w:rsid w:val="00C33B87"/>
    <w:rsid w:val="00C3696C"/>
    <w:rsid w:val="00C42585"/>
    <w:rsid w:val="00C43C9B"/>
    <w:rsid w:val="00C44E22"/>
    <w:rsid w:val="00C4607D"/>
    <w:rsid w:val="00C462A6"/>
    <w:rsid w:val="00C475A7"/>
    <w:rsid w:val="00C52C99"/>
    <w:rsid w:val="00C53DAB"/>
    <w:rsid w:val="00C54C5B"/>
    <w:rsid w:val="00C56F12"/>
    <w:rsid w:val="00C60EFE"/>
    <w:rsid w:val="00C64393"/>
    <w:rsid w:val="00C67F6B"/>
    <w:rsid w:val="00C70E08"/>
    <w:rsid w:val="00C715A6"/>
    <w:rsid w:val="00C71DB6"/>
    <w:rsid w:val="00C7258C"/>
    <w:rsid w:val="00C741B3"/>
    <w:rsid w:val="00C7474B"/>
    <w:rsid w:val="00C84B81"/>
    <w:rsid w:val="00C86EBB"/>
    <w:rsid w:val="00C870B5"/>
    <w:rsid w:val="00C872F9"/>
    <w:rsid w:val="00C91554"/>
    <w:rsid w:val="00C915B8"/>
    <w:rsid w:val="00C9271D"/>
    <w:rsid w:val="00C92838"/>
    <w:rsid w:val="00C92BE8"/>
    <w:rsid w:val="00C93AEF"/>
    <w:rsid w:val="00C9595D"/>
    <w:rsid w:val="00C9736C"/>
    <w:rsid w:val="00CA00B8"/>
    <w:rsid w:val="00CA282A"/>
    <w:rsid w:val="00CA6001"/>
    <w:rsid w:val="00CA606E"/>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90D"/>
    <w:rsid w:val="00D04F3F"/>
    <w:rsid w:val="00D05418"/>
    <w:rsid w:val="00D07885"/>
    <w:rsid w:val="00D10615"/>
    <w:rsid w:val="00D10A23"/>
    <w:rsid w:val="00D114F7"/>
    <w:rsid w:val="00D115BB"/>
    <w:rsid w:val="00D11BEC"/>
    <w:rsid w:val="00D12C02"/>
    <w:rsid w:val="00D16458"/>
    <w:rsid w:val="00D1708D"/>
    <w:rsid w:val="00D171A5"/>
    <w:rsid w:val="00D17775"/>
    <w:rsid w:val="00D17B2D"/>
    <w:rsid w:val="00D23DB5"/>
    <w:rsid w:val="00D2480E"/>
    <w:rsid w:val="00D269F0"/>
    <w:rsid w:val="00D27997"/>
    <w:rsid w:val="00D30896"/>
    <w:rsid w:val="00D32C15"/>
    <w:rsid w:val="00D332B8"/>
    <w:rsid w:val="00D33330"/>
    <w:rsid w:val="00D35DA4"/>
    <w:rsid w:val="00D36F66"/>
    <w:rsid w:val="00D40973"/>
    <w:rsid w:val="00D42832"/>
    <w:rsid w:val="00D458EC"/>
    <w:rsid w:val="00D4778E"/>
    <w:rsid w:val="00D512E7"/>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7954"/>
    <w:rsid w:val="00DB7231"/>
    <w:rsid w:val="00DC2F8B"/>
    <w:rsid w:val="00DD0D02"/>
    <w:rsid w:val="00DD1CF8"/>
    <w:rsid w:val="00DD41B2"/>
    <w:rsid w:val="00DD744F"/>
    <w:rsid w:val="00DD770C"/>
    <w:rsid w:val="00DE062C"/>
    <w:rsid w:val="00DE4777"/>
    <w:rsid w:val="00DF0612"/>
    <w:rsid w:val="00DF26B0"/>
    <w:rsid w:val="00DF2C2A"/>
    <w:rsid w:val="00DF5388"/>
    <w:rsid w:val="00DF6C86"/>
    <w:rsid w:val="00E00076"/>
    <w:rsid w:val="00E02375"/>
    <w:rsid w:val="00E02942"/>
    <w:rsid w:val="00E04082"/>
    <w:rsid w:val="00E10E7B"/>
    <w:rsid w:val="00E14329"/>
    <w:rsid w:val="00E20BA4"/>
    <w:rsid w:val="00E20BB1"/>
    <w:rsid w:val="00E21586"/>
    <w:rsid w:val="00E21AC3"/>
    <w:rsid w:val="00E238D3"/>
    <w:rsid w:val="00E24164"/>
    <w:rsid w:val="00E25447"/>
    <w:rsid w:val="00E32F56"/>
    <w:rsid w:val="00E334AF"/>
    <w:rsid w:val="00E35918"/>
    <w:rsid w:val="00E42F44"/>
    <w:rsid w:val="00E47836"/>
    <w:rsid w:val="00E479E2"/>
    <w:rsid w:val="00E53506"/>
    <w:rsid w:val="00E55E06"/>
    <w:rsid w:val="00E562BF"/>
    <w:rsid w:val="00E5647F"/>
    <w:rsid w:val="00E56530"/>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E03"/>
    <w:rsid w:val="00EF138B"/>
    <w:rsid w:val="00EF2A6F"/>
    <w:rsid w:val="00EF3524"/>
    <w:rsid w:val="00EF6503"/>
    <w:rsid w:val="00F005FF"/>
    <w:rsid w:val="00F01771"/>
    <w:rsid w:val="00F04ED2"/>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7629"/>
    <w:rsid w:val="00F97948"/>
    <w:rsid w:val="00F97BB1"/>
    <w:rsid w:val="00FA31DC"/>
    <w:rsid w:val="00FA372B"/>
    <w:rsid w:val="00FA5712"/>
    <w:rsid w:val="00FA6DD4"/>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94EDA-B6E8-497D-AECE-0B837CAA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55</Pages>
  <Words>4812</Words>
  <Characters>27429</Characters>
  <Application>Microsoft Office Word</Application>
  <DocSecurity>0</DocSecurity>
  <Lines>228</Lines>
  <Paragraphs>64</Paragraphs>
  <ScaleCrop>false</ScaleCrop>
  <Company>Lenovo</Company>
  <LinksUpToDate>false</LinksUpToDate>
  <CharactersWithSpaces>32177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425</cp:revision>
  <cp:lastPrinted>2017-05-08T06:28:00Z</cp:lastPrinted>
  <dcterms:created xsi:type="dcterms:W3CDTF">2018-08-06T07:55:00Z</dcterms:created>
  <dcterms:modified xsi:type="dcterms:W3CDTF">2020-09-17T02:10:00Z</dcterms:modified>
</cp:coreProperties>
</file>