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099CE1A2" w:rsidR="00346803" w:rsidRDefault="00DD69B7" w:rsidP="001411A8">
      <w:pPr>
        <w:jc w:val="center"/>
        <w:rPr>
          <w:color w:val="0000FF"/>
          <w:sz w:val="56"/>
        </w:rPr>
      </w:pPr>
      <w:bookmarkStart w:id="1" w:name="OLE_LINK1"/>
      <w:bookmarkStart w:id="2" w:name="OLE_LINK2"/>
      <w:r>
        <w:rPr>
          <w:rFonts w:hint="eastAsia"/>
          <w:color w:val="0000FF"/>
          <w:sz w:val="56"/>
        </w:rPr>
        <w:t>英国外交部档案等四个数据库采购</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7642E20" w:rsidR="00346803" w:rsidRDefault="00346803">
      <w:pPr>
        <w:jc w:val="center"/>
        <w:rPr>
          <w:color w:val="000000"/>
          <w:sz w:val="30"/>
        </w:rPr>
      </w:pPr>
      <w:r w:rsidRPr="00135DB1">
        <w:rPr>
          <w:rFonts w:hint="eastAsia"/>
          <w:color w:val="000000"/>
          <w:sz w:val="30"/>
        </w:rPr>
        <w:t>（采购编号：</w:t>
      </w:r>
      <w:r w:rsidR="00DD69B7">
        <w:rPr>
          <w:rFonts w:hint="eastAsia"/>
          <w:color w:val="000000"/>
          <w:sz w:val="28"/>
        </w:rPr>
        <w:t>SZUCG20190636HW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50F66AE9" w:rsidR="00346803" w:rsidRDefault="00346803" w:rsidP="00D63FFC">
      <w:pPr>
        <w:jc w:val="center"/>
        <w:rPr>
          <w:rFonts w:ascii="华文新魏" w:eastAsia="华文新魏"/>
          <w:b/>
          <w:color w:val="000000"/>
          <w:sz w:val="48"/>
        </w:rPr>
      </w:pPr>
      <w:r>
        <w:rPr>
          <w:rFonts w:hint="eastAsia"/>
          <w:color w:val="000000"/>
          <w:sz w:val="30"/>
        </w:rPr>
        <w:t>二零一</w:t>
      </w:r>
      <w:r w:rsidR="007F1A7C">
        <w:rPr>
          <w:rFonts w:hint="eastAsia"/>
          <w:color w:val="000000"/>
          <w:sz w:val="30"/>
        </w:rPr>
        <w:t>九</w:t>
      </w:r>
      <w:r>
        <w:rPr>
          <w:rFonts w:hint="eastAsia"/>
          <w:color w:val="000000"/>
          <w:sz w:val="30"/>
        </w:rPr>
        <w:t>年</w:t>
      </w:r>
      <w:r w:rsidR="00DD69B7">
        <w:rPr>
          <w:rFonts w:hint="eastAsia"/>
          <w:color w:val="000000"/>
          <w:sz w:val="30"/>
        </w:rPr>
        <w:t>十</w:t>
      </w:r>
      <w:r w:rsidR="00A82D03">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3EE1AC1B" w:rsidR="002F46C6" w:rsidRPr="00D804AF" w:rsidRDefault="00DD69B7" w:rsidP="00CC3BEA">
      <w:pPr>
        <w:spacing w:beforeLines="50" w:before="156" w:line="360" w:lineRule="auto"/>
        <w:rPr>
          <w:rFonts w:ascii="宋体" w:hAnsi="宋体"/>
          <w:color w:val="FF0000"/>
          <w:sz w:val="28"/>
          <w:szCs w:val="28"/>
        </w:rPr>
      </w:pPr>
      <w:r>
        <w:rPr>
          <w:rFonts w:ascii="宋体" w:hAnsi="宋体" w:hint="eastAsia"/>
          <w:color w:val="FF0000"/>
          <w:sz w:val="28"/>
          <w:szCs w:val="28"/>
        </w:rPr>
        <w:t>中国教育图书进出口有限公司</w:t>
      </w:r>
    </w:p>
    <w:p w14:paraId="26ADDDD7" w14:textId="11449235"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DD69B7">
        <w:rPr>
          <w:rFonts w:hint="eastAsia"/>
          <w:color w:val="FF0000"/>
          <w:sz w:val="24"/>
          <w:szCs w:val="24"/>
        </w:rPr>
        <w:t>英国外交部档案等四个数据库采购</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2D8DD901"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DD69B7">
        <w:rPr>
          <w:rFonts w:ascii="宋体" w:hAnsi="宋体"/>
          <w:color w:val="FF0000"/>
          <w:sz w:val="24"/>
        </w:rPr>
        <w:t>SZUCG20190636HW</w:t>
      </w:r>
    </w:p>
    <w:p w14:paraId="46046724" w14:textId="1E22934C"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DD69B7">
        <w:rPr>
          <w:rFonts w:hint="eastAsia"/>
          <w:color w:val="FF0000"/>
          <w:sz w:val="24"/>
          <w:szCs w:val="24"/>
        </w:rPr>
        <w:t>英国外交部档案等四个数据库采购</w:t>
      </w:r>
    </w:p>
    <w:p w14:paraId="31F5B1B6" w14:textId="1B24AB3C"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2C106F" w:rsidRPr="002C106F">
        <w:t xml:space="preserve"> </w:t>
      </w:r>
      <w:r w:rsidR="00027011">
        <w:rPr>
          <w:rFonts w:ascii="宋体" w:hAnsi="宋体"/>
          <w:color w:val="FF0000"/>
          <w:sz w:val="24"/>
        </w:rPr>
        <w:t>1</w:t>
      </w:r>
      <w:r w:rsidR="00DD69B7">
        <w:rPr>
          <w:rFonts w:ascii="宋体" w:hAnsi="宋体" w:hint="eastAsia"/>
          <w:color w:val="FF0000"/>
          <w:sz w:val="24"/>
        </w:rPr>
        <w:t>,040</w:t>
      </w:r>
      <w:r w:rsidR="002C106F">
        <w:rPr>
          <w:rFonts w:ascii="宋体" w:hAnsi="宋体"/>
          <w:color w:val="FF0000"/>
          <w:sz w:val="24"/>
        </w:rPr>
        <w:t>,</w:t>
      </w:r>
      <w:r w:rsidR="00027011">
        <w:rPr>
          <w:rFonts w:ascii="宋体" w:hAnsi="宋体"/>
          <w:color w:val="FF0000"/>
          <w:sz w:val="24"/>
        </w:rPr>
        <w:t>000</w:t>
      </w:r>
      <w:r w:rsidR="00092D92" w:rsidRPr="00D804AF">
        <w:rPr>
          <w:rFonts w:ascii="宋体" w:hAnsi="宋体"/>
          <w:color w:val="FF0000"/>
          <w:sz w:val="24"/>
        </w:rPr>
        <w:t>.</w:t>
      </w:r>
      <w:r w:rsidR="00017219" w:rsidRPr="00D804AF">
        <w:rPr>
          <w:rFonts w:ascii="宋体" w:hAnsi="宋体"/>
          <w:color w:val="FF0000"/>
          <w:sz w:val="24"/>
        </w:rPr>
        <w:t>00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3F1FE9BF"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DD69B7">
        <w:rPr>
          <w:rFonts w:ascii="宋体" w:hAnsi="宋体" w:hint="eastAsia"/>
          <w:color w:val="FF0000"/>
          <w:sz w:val="24"/>
        </w:rPr>
        <w:t>中国教育图书进出口有限公司</w:t>
      </w:r>
    </w:p>
    <w:bookmarkEnd w:id="3"/>
    <w:bookmarkEnd w:id="4"/>
    <w:bookmarkEnd w:id="5"/>
    <w:p w14:paraId="18197A04" w14:textId="33384D5A" w:rsidR="00905FA0" w:rsidRDefault="00905FA0" w:rsidP="00905FA0">
      <w:pPr>
        <w:spacing w:line="360" w:lineRule="auto"/>
        <w:jc w:val="left"/>
        <w:rPr>
          <w:rFonts w:cs="宋体"/>
          <w:color w:val="222222"/>
          <w:kern w:val="0"/>
          <w:sz w:val="24"/>
          <w:szCs w:val="24"/>
        </w:rPr>
      </w:pPr>
      <w:r w:rsidRPr="00D804AF">
        <w:rPr>
          <w:rFonts w:ascii="宋体" w:hAnsi="宋体" w:hint="eastAsia"/>
          <w:color w:val="000000"/>
          <w:sz w:val="24"/>
        </w:rPr>
        <w:t>5.</w:t>
      </w:r>
      <w:r w:rsidR="00036099" w:rsidRPr="00D804AF">
        <w:rPr>
          <w:rFonts w:ascii="宋体" w:hAnsi="宋体" w:hint="eastAsia"/>
          <w:color w:val="000000"/>
          <w:sz w:val="24"/>
        </w:rPr>
        <w:t xml:space="preserve"> </w:t>
      </w:r>
      <w:r w:rsidRPr="00D804AF">
        <w:rPr>
          <w:rFonts w:cs="宋体" w:hint="eastAsia"/>
          <w:color w:val="222222"/>
          <w:kern w:val="0"/>
          <w:sz w:val="24"/>
          <w:szCs w:val="24"/>
        </w:rPr>
        <w:t>报名时投标人须自行打印投标报名表</w:t>
      </w:r>
      <w:r w:rsidRPr="00D804AF">
        <w:rPr>
          <w:rFonts w:cs="宋体" w:hint="eastAsia"/>
          <w:color w:val="222222"/>
          <w:kern w:val="0"/>
          <w:sz w:val="24"/>
          <w:szCs w:val="24"/>
        </w:rPr>
        <w:t>(</w:t>
      </w:r>
      <w:r w:rsidRPr="00D804AF">
        <w:rPr>
          <w:rFonts w:cs="宋体" w:hint="eastAsia"/>
          <w:color w:val="222222"/>
          <w:kern w:val="0"/>
          <w:sz w:val="24"/>
          <w:szCs w:val="24"/>
        </w:rPr>
        <w:t>加盖公章</w:t>
      </w:r>
      <w:r w:rsidRPr="00D804AF">
        <w:rPr>
          <w:rFonts w:cs="宋体" w:hint="eastAsia"/>
          <w:color w:val="222222"/>
          <w:kern w:val="0"/>
          <w:sz w:val="24"/>
          <w:szCs w:val="24"/>
        </w:rPr>
        <w:t>)(</w:t>
      </w:r>
      <w:r w:rsidRPr="00D804AF">
        <w:rPr>
          <w:rFonts w:cs="宋体" w:hint="eastAsia"/>
          <w:color w:val="222222"/>
          <w:kern w:val="0"/>
          <w:sz w:val="24"/>
          <w:szCs w:val="24"/>
        </w:rPr>
        <w:t>投标报名表下载链接：</w:t>
      </w:r>
      <w:r w:rsidRPr="00D804AF">
        <w:rPr>
          <w:rFonts w:cs="宋体"/>
          <w:color w:val="222222"/>
          <w:kern w:val="0"/>
          <w:sz w:val="24"/>
          <w:szCs w:val="24"/>
        </w:rPr>
        <w:t>http://bidding.szu.edu.cn/listfile.asp</w:t>
      </w:r>
      <w:r w:rsidRPr="00D804AF">
        <w:rPr>
          <w:rFonts w:cs="宋体" w:hint="eastAsia"/>
          <w:color w:val="222222"/>
          <w:kern w:val="0"/>
          <w:sz w:val="24"/>
          <w:szCs w:val="24"/>
        </w:rPr>
        <w:t>），并在开标前将公司营业执照原件、投标报名表（盖章</w:t>
      </w:r>
      <w:r w:rsidR="00036720">
        <w:rPr>
          <w:rFonts w:cs="宋体" w:hint="eastAsia"/>
          <w:color w:val="222222"/>
          <w:kern w:val="0"/>
          <w:sz w:val="24"/>
          <w:szCs w:val="24"/>
        </w:rPr>
        <w:t>签字</w:t>
      </w:r>
      <w:r w:rsidRPr="00D804AF">
        <w:rPr>
          <w:rFonts w:cs="宋体" w:hint="eastAsia"/>
          <w:color w:val="222222"/>
          <w:kern w:val="0"/>
          <w:sz w:val="24"/>
          <w:szCs w:val="24"/>
        </w:rPr>
        <w:t>）及</w:t>
      </w:r>
      <w:r w:rsidRPr="00D804AF">
        <w:rPr>
          <w:rFonts w:cs="宋体" w:hint="eastAsia"/>
          <w:color w:val="222222"/>
          <w:kern w:val="0"/>
          <w:sz w:val="24"/>
          <w:szCs w:val="24"/>
        </w:rPr>
        <w:t>150</w:t>
      </w:r>
      <w:r w:rsidRPr="00D804AF">
        <w:rPr>
          <w:rFonts w:cs="宋体" w:hint="eastAsia"/>
          <w:color w:val="222222"/>
          <w:kern w:val="0"/>
          <w:sz w:val="24"/>
          <w:szCs w:val="24"/>
        </w:rPr>
        <w:t>元报名费缴纳（非</w:t>
      </w:r>
      <w:r w:rsidRPr="00D804AF">
        <w:rPr>
          <w:rFonts w:cs="宋体" w:hint="eastAsia"/>
          <w:color w:val="222222"/>
          <w:kern w:val="0"/>
          <w:sz w:val="24"/>
          <w:szCs w:val="24"/>
        </w:rPr>
        <w:t>ATM</w:t>
      </w:r>
      <w:r w:rsidRPr="00D804AF">
        <w:rPr>
          <w:rFonts w:cs="宋体" w:hint="eastAsia"/>
          <w:color w:val="222222"/>
          <w:kern w:val="0"/>
          <w:sz w:val="24"/>
          <w:szCs w:val="24"/>
        </w:rPr>
        <w:t>转账）相关原始凭证扫描件发至邮箱：</w:t>
      </w:r>
      <w:hyperlink r:id="rId8" w:history="1">
        <w:r w:rsidR="00B51C2B" w:rsidRPr="00D804AF">
          <w:rPr>
            <w:rStyle w:val="a8"/>
            <w:rFonts w:cs="宋体"/>
            <w:kern w:val="0"/>
            <w:sz w:val="24"/>
            <w:szCs w:val="24"/>
          </w:rPr>
          <w:t>zhaobiao</w:t>
        </w:r>
        <w:r w:rsidR="00B51C2B" w:rsidRPr="00D804AF">
          <w:rPr>
            <w:rStyle w:val="a8"/>
            <w:rFonts w:cs="宋体" w:hint="eastAsia"/>
            <w:kern w:val="0"/>
            <w:sz w:val="24"/>
            <w:szCs w:val="24"/>
          </w:rPr>
          <w:t>@szu.edu.cn</w:t>
        </w:r>
      </w:hyperlink>
      <w:r w:rsidRPr="00D804AF">
        <w:rPr>
          <w:rFonts w:cs="宋体" w:hint="eastAsia"/>
          <w:color w:val="222222"/>
          <w:kern w:val="0"/>
          <w:sz w:val="24"/>
          <w:szCs w:val="24"/>
        </w:rPr>
        <w:t>。</w:t>
      </w:r>
    </w:p>
    <w:p w14:paraId="4DE9900D" w14:textId="77777777" w:rsidR="00332781" w:rsidRDefault="00332781" w:rsidP="00332781">
      <w:pPr>
        <w:spacing w:line="360" w:lineRule="auto"/>
        <w:rPr>
          <w:rFonts w:ascii="仿宋" w:eastAsia="仿宋" w:hAnsi="仿宋"/>
          <w:sz w:val="24"/>
        </w:rPr>
      </w:pPr>
      <w:r>
        <w:rPr>
          <w:rFonts w:ascii="仿宋" w:eastAsia="仿宋" w:hAnsi="仿宋" w:hint="eastAsia"/>
          <w:sz w:val="24"/>
        </w:rPr>
        <w:t>开户行：中国银行深圳深大支行</w:t>
      </w:r>
    </w:p>
    <w:p w14:paraId="14481B11" w14:textId="77777777" w:rsidR="00332781" w:rsidRDefault="00332781" w:rsidP="00332781">
      <w:pPr>
        <w:spacing w:line="360" w:lineRule="auto"/>
        <w:rPr>
          <w:rFonts w:ascii="仿宋" w:eastAsia="仿宋" w:hAnsi="仿宋"/>
          <w:sz w:val="24"/>
        </w:rPr>
      </w:pPr>
      <w:r>
        <w:rPr>
          <w:rFonts w:ascii="仿宋" w:eastAsia="仿宋" w:hAnsi="仿宋" w:hint="eastAsia"/>
          <w:sz w:val="24"/>
        </w:rPr>
        <w:t>户名：深圳大学</w:t>
      </w:r>
    </w:p>
    <w:p w14:paraId="2D431493" w14:textId="77777777" w:rsidR="00332781" w:rsidRDefault="00332781" w:rsidP="00332781">
      <w:pPr>
        <w:spacing w:line="360" w:lineRule="auto"/>
        <w:rPr>
          <w:rFonts w:ascii="仿宋" w:eastAsia="仿宋" w:hAnsi="仿宋"/>
          <w:sz w:val="24"/>
        </w:rPr>
      </w:pPr>
      <w:r>
        <w:rPr>
          <w:rFonts w:ascii="仿宋" w:eastAsia="仿宋" w:hAnsi="仿宋" w:hint="eastAsia"/>
          <w:sz w:val="24"/>
        </w:rPr>
        <w:t xml:space="preserve">账号：754968350439　</w:t>
      </w:r>
    </w:p>
    <w:p w14:paraId="7467D1D3" w14:textId="1AA0065C" w:rsidR="00332781" w:rsidRPr="00332781" w:rsidRDefault="00332781" w:rsidP="00332781">
      <w:pPr>
        <w:spacing w:line="360" w:lineRule="auto"/>
        <w:rPr>
          <w:rFonts w:ascii="仿宋" w:eastAsia="仿宋" w:hAnsi="仿宋" w:hint="eastAsia"/>
          <w:sz w:val="24"/>
        </w:rPr>
      </w:pPr>
      <w:r>
        <w:rPr>
          <w:rFonts w:ascii="仿宋" w:eastAsia="仿宋" w:hAnsi="仿宋" w:hint="eastAsia"/>
          <w:sz w:val="24"/>
        </w:rPr>
        <w:t>附言：项目编号</w:t>
      </w:r>
      <w:bookmarkStart w:id="6" w:name="_GoBack"/>
      <w:bookmarkEnd w:id="6"/>
    </w:p>
    <w:p w14:paraId="246ABA48" w14:textId="1C668F4B" w:rsidR="00905FA0" w:rsidRPr="00D804AF" w:rsidRDefault="00905FA0" w:rsidP="00905FA0">
      <w:pPr>
        <w:spacing w:line="360" w:lineRule="auto"/>
        <w:jc w:val="left"/>
        <w:rPr>
          <w:rFonts w:ascii="宋体" w:hAnsi="宋体"/>
          <w:color w:val="000000"/>
          <w:sz w:val="24"/>
        </w:rPr>
      </w:pPr>
      <w:r w:rsidRPr="00D804AF">
        <w:rPr>
          <w:rFonts w:ascii="宋体" w:hAnsi="宋体" w:hint="eastAsia"/>
          <w:color w:val="000000"/>
          <w:sz w:val="24"/>
        </w:rPr>
        <w:t>6</w:t>
      </w:r>
      <w:r w:rsidRPr="00D804AF">
        <w:rPr>
          <w:rFonts w:ascii="宋体" w:hAnsi="宋体"/>
          <w:color w:val="000000"/>
          <w:sz w:val="24"/>
        </w:rPr>
        <w:t>.</w:t>
      </w:r>
      <w:r w:rsidR="00036099" w:rsidRPr="00D804AF">
        <w:rPr>
          <w:rFonts w:ascii="宋体" w:hAnsi="宋体" w:hint="eastAsia"/>
          <w:color w:val="000000"/>
          <w:sz w:val="24"/>
        </w:rPr>
        <w:t xml:space="preserve"> </w:t>
      </w:r>
      <w:r w:rsidRPr="00D804AF">
        <w:rPr>
          <w:rFonts w:ascii="宋体" w:hAnsi="宋体" w:hint="eastAsia"/>
          <w:color w:val="FF0000"/>
          <w:sz w:val="24"/>
        </w:rPr>
        <w:t>谈判</w:t>
      </w:r>
      <w:r w:rsidRPr="00D804AF">
        <w:rPr>
          <w:rFonts w:ascii="宋体" w:hAnsi="宋体"/>
          <w:color w:val="FF0000"/>
          <w:sz w:val="24"/>
        </w:rPr>
        <w:t>时间：</w:t>
      </w:r>
      <w:r w:rsidR="00E058A5">
        <w:rPr>
          <w:rFonts w:ascii="宋体" w:hAnsi="宋体" w:hint="eastAsia"/>
          <w:color w:val="FF0000"/>
          <w:sz w:val="24"/>
        </w:rPr>
        <w:t>2019年</w:t>
      </w:r>
      <w:r w:rsidR="00A82D03">
        <w:rPr>
          <w:rFonts w:ascii="宋体" w:hAnsi="宋体" w:hint="eastAsia"/>
          <w:color w:val="FF0000"/>
          <w:sz w:val="24"/>
        </w:rPr>
        <w:t>11</w:t>
      </w:r>
      <w:r w:rsidR="00E058A5">
        <w:rPr>
          <w:rFonts w:ascii="宋体" w:hAnsi="宋体" w:hint="eastAsia"/>
          <w:color w:val="FF0000"/>
          <w:sz w:val="24"/>
        </w:rPr>
        <w:t>月</w:t>
      </w:r>
      <w:r w:rsidR="00A82D03">
        <w:rPr>
          <w:rFonts w:ascii="宋体" w:hAnsi="宋体" w:hint="eastAsia"/>
          <w:color w:val="FF0000"/>
          <w:sz w:val="24"/>
        </w:rPr>
        <w:t>14</w:t>
      </w:r>
      <w:r w:rsidR="00E058A5">
        <w:rPr>
          <w:rFonts w:ascii="宋体" w:hAnsi="宋体" w:hint="eastAsia"/>
          <w:color w:val="FF0000"/>
          <w:sz w:val="24"/>
        </w:rPr>
        <w:t>日（星期</w:t>
      </w:r>
      <w:r w:rsidR="00A82D03">
        <w:rPr>
          <w:rFonts w:ascii="宋体" w:hAnsi="宋体" w:hint="eastAsia"/>
          <w:color w:val="FF0000"/>
          <w:sz w:val="24"/>
        </w:rPr>
        <w:t>四</w:t>
      </w:r>
      <w:r w:rsidR="00E058A5">
        <w:rPr>
          <w:rFonts w:ascii="宋体" w:hAnsi="宋体" w:hint="eastAsia"/>
          <w:color w:val="FF0000"/>
          <w:sz w:val="24"/>
        </w:rPr>
        <w:t>）</w:t>
      </w:r>
      <w:r w:rsidR="00A82D03">
        <w:rPr>
          <w:rFonts w:ascii="宋体" w:hAnsi="宋体" w:hint="eastAsia"/>
          <w:color w:val="FF0000"/>
          <w:sz w:val="24"/>
        </w:rPr>
        <w:t>9</w:t>
      </w:r>
      <w:r w:rsidR="00E058A5">
        <w:rPr>
          <w:rFonts w:ascii="宋体" w:hAnsi="宋体" w:hint="eastAsia"/>
          <w:color w:val="FF0000"/>
          <w:sz w:val="24"/>
        </w:rPr>
        <w:t>:</w:t>
      </w:r>
      <w:r w:rsidR="00A82D03">
        <w:rPr>
          <w:rFonts w:ascii="宋体" w:hAnsi="宋体" w:hint="eastAsia"/>
          <w:color w:val="FF0000"/>
          <w:sz w:val="24"/>
        </w:rPr>
        <w:t>3</w:t>
      </w:r>
      <w:r w:rsidR="00E058A5">
        <w:rPr>
          <w:rFonts w:ascii="宋体" w:hAnsi="宋体" w:hint="eastAsia"/>
          <w:color w:val="FF0000"/>
          <w:sz w:val="24"/>
        </w:rPr>
        <w:t>0 （北京时间）</w:t>
      </w:r>
    </w:p>
    <w:p w14:paraId="2D7912EE" w14:textId="2EBF29C4" w:rsidR="00905FA0" w:rsidRPr="00D804AF" w:rsidRDefault="00905FA0" w:rsidP="00905FA0">
      <w:pPr>
        <w:spacing w:beforeLines="50" w:before="156"/>
        <w:jc w:val="left"/>
        <w:rPr>
          <w:rFonts w:ascii="宋体" w:hAnsi="宋体"/>
          <w:color w:val="000000"/>
          <w:sz w:val="24"/>
        </w:rPr>
      </w:pPr>
      <w:r w:rsidRPr="00D804AF">
        <w:rPr>
          <w:rFonts w:ascii="宋体" w:hAnsi="宋体" w:hint="eastAsia"/>
          <w:color w:val="000000"/>
          <w:sz w:val="24"/>
        </w:rPr>
        <w:t>7</w:t>
      </w:r>
      <w:r w:rsidRPr="00D804AF">
        <w:rPr>
          <w:rFonts w:ascii="宋体" w:hAnsi="宋体"/>
          <w:color w:val="000000"/>
          <w:sz w:val="24"/>
        </w:rPr>
        <w:t xml:space="preserve">. </w:t>
      </w:r>
      <w:r w:rsidRPr="00D804AF">
        <w:rPr>
          <w:rFonts w:ascii="宋体" w:hAnsi="宋体" w:hint="eastAsia"/>
          <w:color w:val="000000"/>
          <w:sz w:val="24"/>
        </w:rPr>
        <w:t>谈判</w:t>
      </w:r>
      <w:r w:rsidRPr="00D804AF">
        <w:rPr>
          <w:rFonts w:ascii="宋体" w:hAnsi="宋体"/>
          <w:color w:val="000000"/>
          <w:sz w:val="24"/>
        </w:rPr>
        <w:t>地点：深圳大学</w:t>
      </w:r>
      <w:r w:rsidRPr="00D804AF">
        <w:rPr>
          <w:rFonts w:ascii="宋体" w:hAnsi="宋体" w:hint="eastAsia"/>
          <w:color w:val="000000"/>
          <w:sz w:val="24"/>
        </w:rPr>
        <w:t>办公楼241</w:t>
      </w:r>
      <w:r w:rsidRPr="00D804AF">
        <w:rPr>
          <w:rFonts w:ascii="宋体" w:hAnsi="宋体"/>
          <w:color w:val="000000"/>
          <w:sz w:val="24"/>
        </w:rPr>
        <w:t>室。</w:t>
      </w:r>
      <w:r w:rsidRPr="00D804AF">
        <w:rPr>
          <w:rFonts w:ascii="宋体" w:hAnsi="宋体" w:hint="eastAsia"/>
          <w:color w:val="000000"/>
          <w:sz w:val="24"/>
        </w:rPr>
        <w:t>谈判</w:t>
      </w:r>
      <w:r w:rsidRPr="00D804AF">
        <w:rPr>
          <w:rFonts w:ascii="宋体" w:hAnsi="宋体"/>
          <w:color w:val="000000"/>
          <w:sz w:val="24"/>
        </w:rPr>
        <w:t>书直接送至开标室</w:t>
      </w:r>
      <w:r w:rsidR="00036099" w:rsidRPr="00D804AF">
        <w:rPr>
          <w:rFonts w:ascii="宋体" w:hAnsi="宋体" w:hint="eastAsia"/>
          <w:color w:val="000000"/>
          <w:sz w:val="24"/>
        </w:rPr>
        <w:t>241</w:t>
      </w:r>
      <w:r w:rsidRPr="00D804AF">
        <w:rPr>
          <w:rFonts w:ascii="宋体" w:hAnsi="宋体"/>
          <w:color w:val="000000"/>
          <w:sz w:val="24"/>
        </w:rPr>
        <w:t>。</w:t>
      </w:r>
    </w:p>
    <w:p w14:paraId="18D805D6" w14:textId="77777777" w:rsidR="00905FA0" w:rsidRPr="00D804AF" w:rsidRDefault="00905FA0" w:rsidP="00905FA0">
      <w:pPr>
        <w:spacing w:beforeLines="50" w:before="156"/>
        <w:jc w:val="right"/>
        <w:rPr>
          <w:rFonts w:ascii="宋体" w:hAnsi="宋体"/>
          <w:color w:val="000000"/>
          <w:sz w:val="24"/>
        </w:rPr>
      </w:pPr>
    </w:p>
    <w:p w14:paraId="3264A042"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招标机构名称：深圳大学招投标管理中心</w:t>
      </w:r>
    </w:p>
    <w:p w14:paraId="5964E2AF" w14:textId="13B25B92"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联</w:t>
      </w:r>
      <w:r w:rsidRPr="00D804AF">
        <w:rPr>
          <w:rFonts w:ascii="宋体" w:hAnsi="宋体"/>
          <w:color w:val="000000"/>
          <w:sz w:val="24"/>
        </w:rPr>
        <w:t xml:space="preserve"> 系 人</w:t>
      </w:r>
      <w:r w:rsidR="00036099" w:rsidRPr="00D804AF">
        <w:rPr>
          <w:rFonts w:ascii="宋体" w:hAnsi="宋体" w:hint="eastAsia"/>
          <w:color w:val="000000"/>
          <w:sz w:val="24"/>
        </w:rPr>
        <w:t>：徐</w:t>
      </w:r>
      <w:r w:rsidRPr="00D804AF">
        <w:rPr>
          <w:rFonts w:ascii="宋体" w:hAnsi="宋体"/>
          <w:color w:val="000000"/>
          <w:sz w:val="24"/>
        </w:rPr>
        <w:t>老师  电  话：（0755）</w:t>
      </w:r>
      <w:r w:rsidR="00806471" w:rsidRPr="00D804AF">
        <w:rPr>
          <w:rFonts w:ascii="宋体" w:hAnsi="宋体" w:hint="eastAsia"/>
          <w:color w:val="000000"/>
          <w:sz w:val="24"/>
        </w:rPr>
        <w:t>2691</w:t>
      </w:r>
      <w:r w:rsidRPr="00D804AF">
        <w:rPr>
          <w:rFonts w:ascii="宋体" w:hAnsi="宋体"/>
          <w:color w:val="000000"/>
          <w:sz w:val="24"/>
        </w:rPr>
        <w:t xml:space="preserve"> </w:t>
      </w:r>
      <w:r w:rsidR="00806471" w:rsidRPr="00D804AF">
        <w:rPr>
          <w:rFonts w:ascii="宋体" w:hAnsi="宋体" w:hint="eastAsia"/>
          <w:color w:val="000000"/>
          <w:sz w:val="24"/>
        </w:rPr>
        <w:t>8136</w:t>
      </w:r>
      <w:r w:rsidRPr="00D804AF">
        <w:rPr>
          <w:rFonts w:ascii="宋体" w:hAnsi="宋体"/>
          <w:color w:val="000000"/>
          <w:sz w:val="24"/>
        </w:rPr>
        <w:t xml:space="preserve"> </w:t>
      </w:r>
    </w:p>
    <w:p w14:paraId="0E594432" w14:textId="77777777" w:rsidR="00905FA0" w:rsidRPr="00D804AF" w:rsidRDefault="00905FA0" w:rsidP="00905FA0">
      <w:pPr>
        <w:spacing w:beforeLines="50" w:before="156"/>
        <w:jc w:val="right"/>
        <w:rPr>
          <w:rFonts w:ascii="宋体" w:hAnsi="宋体"/>
          <w:color w:val="000000"/>
          <w:sz w:val="24"/>
        </w:rPr>
      </w:pPr>
    </w:p>
    <w:p w14:paraId="1199E5DE"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招投标投诉电话：</w:t>
      </w:r>
      <w:r w:rsidRPr="00D804AF">
        <w:rPr>
          <w:rFonts w:ascii="宋体" w:hAnsi="宋体"/>
          <w:color w:val="000000"/>
          <w:sz w:val="24"/>
        </w:rPr>
        <w:t>0755-26535738   投诉邮箱：ChenJC@SZU.EDU.CN</w:t>
      </w:r>
    </w:p>
    <w:p w14:paraId="581435DC"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受理单位</w:t>
      </w:r>
      <w:r w:rsidRPr="00D804AF">
        <w:rPr>
          <w:rFonts w:ascii="宋体" w:hAnsi="宋体"/>
          <w:color w:val="000000"/>
          <w:sz w:val="24"/>
        </w:rPr>
        <w:t>:   深圳大学招投标管理中心</w:t>
      </w:r>
    </w:p>
    <w:p w14:paraId="1A632C50" w14:textId="77777777" w:rsidR="00346803"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纪委监督电话：</w:t>
      </w:r>
      <w:r w:rsidRPr="00D804AF">
        <w:rPr>
          <w:rFonts w:ascii="宋体" w:hAnsi="宋体"/>
          <w:color w:val="000000"/>
          <w:sz w:val="24"/>
        </w:rPr>
        <w:t>(0755)2653 4925</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65E07A40"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DD69B7">
        <w:rPr>
          <w:rFonts w:ascii="仿宋" w:eastAsia="仿宋" w:hAnsi="仿宋" w:hint="eastAsia"/>
          <w:b/>
          <w:sz w:val="24"/>
        </w:rPr>
        <w:t>中国教育图书进出口有限公司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E28EEF8" w14:textId="4CB7F7CB" w:rsidR="00346803" w:rsidRDefault="00346803" w:rsidP="00DD3C59">
      <w:pPr>
        <w:spacing w:line="360" w:lineRule="auto"/>
        <w:rPr>
          <w:rFonts w:ascii="仿宋" w:eastAsia="仿宋" w:hAnsi="仿宋"/>
          <w:sz w:val="24"/>
        </w:rPr>
      </w:pPr>
      <w:r>
        <w:rPr>
          <w:rFonts w:ascii="仿宋" w:eastAsia="仿宋" w:hAnsi="仿宋" w:hint="eastAsia"/>
          <w:sz w:val="24"/>
        </w:rPr>
        <w:t xml:space="preserve">　</w:t>
      </w:r>
      <w:r w:rsidR="00DD3C59">
        <w:rPr>
          <w:rFonts w:ascii="仿宋" w:eastAsia="仿宋" w:hAnsi="仿宋" w:hint="eastAsia"/>
          <w:sz w:val="24"/>
        </w:rPr>
        <w:t xml:space="preserve">　</w:t>
      </w:r>
      <w:r w:rsidR="00DD3C59" w:rsidRPr="00DD3C59">
        <w:rPr>
          <w:rFonts w:ascii="仿宋" w:eastAsia="仿宋" w:hAnsi="仿宋" w:hint="eastAsia"/>
          <w:sz w:val="24"/>
        </w:rPr>
        <w:t>交纳投标保证金：本项目无须交纳投标保证金</w:t>
      </w:r>
    </w:p>
    <w:p w14:paraId="30A4E240" w14:textId="77777777" w:rsidR="00DD3C59" w:rsidRPr="00AF618E" w:rsidRDefault="00DD3C59" w:rsidP="00DD3C59">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05C4CE19" w:rsidR="00346803" w:rsidRDefault="00332302">
      <w:pPr>
        <w:spacing w:line="360" w:lineRule="auto"/>
        <w:ind w:firstLineChars="200" w:firstLine="480"/>
        <w:rPr>
          <w:rFonts w:ascii="仿宋" w:eastAsia="仿宋" w:hAnsi="仿宋"/>
          <w:sz w:val="24"/>
        </w:rPr>
      </w:pPr>
      <w:r>
        <w:rPr>
          <w:rFonts w:ascii="仿宋" w:eastAsia="仿宋" w:hAnsi="仿宋" w:hint="eastAsia"/>
          <w:sz w:val="24"/>
        </w:rPr>
        <w:t>采购</w:t>
      </w:r>
      <w:r>
        <w:rPr>
          <w:rFonts w:ascii="仿宋" w:eastAsia="仿宋" w:hAnsi="仿宋"/>
          <w:sz w:val="24"/>
        </w:rPr>
        <w:t>双方</w:t>
      </w:r>
      <w:r>
        <w:rPr>
          <w:rFonts w:ascii="仿宋" w:eastAsia="仿宋" w:hAnsi="仿宋" w:hint="eastAsia"/>
          <w:sz w:val="24"/>
        </w:rPr>
        <w:t>签订合同</w:t>
      </w:r>
      <w:r>
        <w:rPr>
          <w:rFonts w:ascii="仿宋" w:eastAsia="仿宋" w:hAnsi="仿宋"/>
          <w:sz w:val="24"/>
        </w:rPr>
        <w:t>，采购项目通过验收</w:t>
      </w:r>
      <w:r w:rsidR="00663002">
        <w:rPr>
          <w:rFonts w:ascii="仿宋" w:eastAsia="仿宋" w:hAnsi="仿宋" w:hint="eastAsia"/>
          <w:sz w:val="24"/>
        </w:rPr>
        <w:t>后</w:t>
      </w:r>
      <w:r w:rsidR="00E9504E">
        <w:rPr>
          <w:rFonts w:ascii="仿宋" w:eastAsia="仿宋" w:hAnsi="仿宋" w:hint="eastAsia"/>
          <w:sz w:val="24"/>
        </w:rPr>
        <w:t>15</w:t>
      </w:r>
      <w:r w:rsidR="00663002">
        <w:rPr>
          <w:rFonts w:ascii="仿宋" w:eastAsia="仿宋" w:hAnsi="仿宋" w:hint="eastAsia"/>
          <w:sz w:val="24"/>
        </w:rPr>
        <w:t>个工作日</w:t>
      </w:r>
      <w:r w:rsidR="00663002">
        <w:rPr>
          <w:rFonts w:ascii="仿宋" w:eastAsia="仿宋" w:hAnsi="仿宋"/>
          <w:sz w:val="24"/>
        </w:rPr>
        <w:t>内</w:t>
      </w:r>
      <w:r w:rsidR="00663002">
        <w:rPr>
          <w:rFonts w:ascii="仿宋" w:eastAsia="仿宋" w:hAnsi="仿宋" w:hint="eastAsia"/>
          <w:sz w:val="24"/>
        </w:rPr>
        <w:t>，整理相关付款资料一次性</w:t>
      </w:r>
      <w:r w:rsidR="00663002">
        <w:rPr>
          <w:rFonts w:ascii="仿宋" w:eastAsia="仿宋" w:hAnsi="仿宋"/>
          <w:sz w:val="24"/>
        </w:rPr>
        <w:t>支付全款</w:t>
      </w:r>
      <w:r w:rsidR="003D73B1" w:rsidRPr="003D73B1">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6F0768C8"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0AEE7758" w14:textId="1DBD5104" w:rsidR="00370257" w:rsidRPr="00EF2646" w:rsidRDefault="001518B2" w:rsidP="00370257">
      <w:pPr>
        <w:ind w:firstLineChars="268" w:firstLine="565"/>
        <w:outlineLvl w:val="0"/>
        <w:rPr>
          <w:b/>
          <w:szCs w:val="21"/>
        </w:rPr>
      </w:pPr>
      <w:r>
        <w:rPr>
          <w:rFonts w:hint="eastAsia"/>
          <w:b/>
          <w:szCs w:val="21"/>
        </w:rPr>
        <w:t>一、采购清单</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41"/>
        <w:gridCol w:w="4087"/>
        <w:gridCol w:w="709"/>
        <w:gridCol w:w="709"/>
        <w:gridCol w:w="1219"/>
      </w:tblGrid>
      <w:tr w:rsidR="00DE0B67" w14:paraId="527CF7E2" w14:textId="77777777" w:rsidTr="00DE0B67">
        <w:trPr>
          <w:trHeight w:val="524"/>
          <w:jc w:val="center"/>
        </w:trPr>
        <w:tc>
          <w:tcPr>
            <w:tcW w:w="704" w:type="dxa"/>
            <w:vAlign w:val="center"/>
          </w:tcPr>
          <w:p w14:paraId="53163ED3" w14:textId="77777777" w:rsidR="00DE0B67" w:rsidRDefault="00DE0B67" w:rsidP="00DE0B67">
            <w:pPr>
              <w:jc w:val="center"/>
              <w:rPr>
                <w:b/>
                <w:szCs w:val="21"/>
              </w:rPr>
            </w:pPr>
            <w:r>
              <w:rPr>
                <w:rFonts w:hint="eastAsia"/>
                <w:b/>
                <w:szCs w:val="21"/>
              </w:rPr>
              <w:t>序号</w:t>
            </w:r>
          </w:p>
        </w:tc>
        <w:tc>
          <w:tcPr>
            <w:tcW w:w="1441" w:type="dxa"/>
            <w:vAlign w:val="center"/>
          </w:tcPr>
          <w:p w14:paraId="177514F9" w14:textId="77777777" w:rsidR="00DE0B67" w:rsidRDefault="00DE0B67" w:rsidP="00DE0B67">
            <w:pPr>
              <w:jc w:val="center"/>
              <w:rPr>
                <w:b/>
                <w:szCs w:val="21"/>
              </w:rPr>
            </w:pPr>
            <w:r>
              <w:rPr>
                <w:rFonts w:hint="eastAsia"/>
                <w:b/>
                <w:szCs w:val="21"/>
              </w:rPr>
              <w:t>名称</w:t>
            </w:r>
          </w:p>
        </w:tc>
        <w:tc>
          <w:tcPr>
            <w:tcW w:w="4087" w:type="dxa"/>
            <w:vAlign w:val="center"/>
          </w:tcPr>
          <w:p w14:paraId="01B252A7" w14:textId="77777777" w:rsidR="00DE0B67" w:rsidRDefault="00DE0B67" w:rsidP="00DE0B67">
            <w:pPr>
              <w:jc w:val="center"/>
              <w:rPr>
                <w:b/>
                <w:szCs w:val="21"/>
              </w:rPr>
            </w:pPr>
            <w:r>
              <w:rPr>
                <w:rFonts w:hint="eastAsia"/>
                <w:b/>
                <w:szCs w:val="21"/>
              </w:rPr>
              <w:t>内容说明</w:t>
            </w:r>
          </w:p>
        </w:tc>
        <w:tc>
          <w:tcPr>
            <w:tcW w:w="709" w:type="dxa"/>
            <w:vAlign w:val="center"/>
          </w:tcPr>
          <w:p w14:paraId="31197B01" w14:textId="77777777" w:rsidR="00DE0B67" w:rsidRDefault="00DE0B67" w:rsidP="00DE0B67">
            <w:pPr>
              <w:jc w:val="center"/>
              <w:rPr>
                <w:b/>
                <w:szCs w:val="21"/>
              </w:rPr>
            </w:pPr>
            <w:r>
              <w:rPr>
                <w:rFonts w:hint="eastAsia"/>
                <w:b/>
                <w:szCs w:val="21"/>
              </w:rPr>
              <w:t>数量</w:t>
            </w:r>
          </w:p>
        </w:tc>
        <w:tc>
          <w:tcPr>
            <w:tcW w:w="709" w:type="dxa"/>
            <w:vAlign w:val="center"/>
          </w:tcPr>
          <w:p w14:paraId="3990A0E5" w14:textId="77777777" w:rsidR="00DE0B67" w:rsidRDefault="00DE0B67" w:rsidP="00DE0B67">
            <w:pPr>
              <w:jc w:val="center"/>
              <w:rPr>
                <w:b/>
                <w:szCs w:val="21"/>
              </w:rPr>
            </w:pPr>
            <w:r>
              <w:rPr>
                <w:rFonts w:hint="eastAsia"/>
                <w:b/>
                <w:szCs w:val="21"/>
              </w:rPr>
              <w:t>单位</w:t>
            </w:r>
          </w:p>
        </w:tc>
        <w:tc>
          <w:tcPr>
            <w:tcW w:w="1219" w:type="dxa"/>
            <w:vAlign w:val="center"/>
          </w:tcPr>
          <w:p w14:paraId="7C793F43" w14:textId="77777777" w:rsidR="00DE0B67" w:rsidRDefault="00DE0B67" w:rsidP="00DE0B67">
            <w:pPr>
              <w:jc w:val="center"/>
              <w:rPr>
                <w:b/>
                <w:szCs w:val="21"/>
              </w:rPr>
            </w:pPr>
            <w:r>
              <w:rPr>
                <w:rFonts w:hint="eastAsia"/>
                <w:b/>
                <w:szCs w:val="21"/>
              </w:rPr>
              <w:t>备注</w:t>
            </w:r>
          </w:p>
        </w:tc>
      </w:tr>
      <w:tr w:rsidR="00DE0B67" w14:paraId="586041C7" w14:textId="77777777" w:rsidTr="00DE0B67">
        <w:trPr>
          <w:trHeight w:val="1167"/>
          <w:jc w:val="center"/>
        </w:trPr>
        <w:tc>
          <w:tcPr>
            <w:tcW w:w="704" w:type="dxa"/>
            <w:vAlign w:val="center"/>
          </w:tcPr>
          <w:p w14:paraId="38F7A2CB" w14:textId="77DE6891" w:rsidR="00DE0B67" w:rsidRDefault="00DE0B67" w:rsidP="00DE0B67">
            <w:pPr>
              <w:jc w:val="center"/>
              <w:rPr>
                <w:szCs w:val="21"/>
              </w:rPr>
            </w:pPr>
            <w:r>
              <w:rPr>
                <w:rFonts w:hint="eastAsia"/>
                <w:szCs w:val="21"/>
              </w:rPr>
              <w:t>1</w:t>
            </w:r>
          </w:p>
        </w:tc>
        <w:tc>
          <w:tcPr>
            <w:tcW w:w="1441" w:type="dxa"/>
            <w:vAlign w:val="center"/>
          </w:tcPr>
          <w:p w14:paraId="0F2D1D31" w14:textId="77777777" w:rsidR="00DE0B67" w:rsidRPr="0019443B" w:rsidRDefault="00DE0B67" w:rsidP="009F266F">
            <w:pPr>
              <w:jc w:val="center"/>
              <w:rPr>
                <w:szCs w:val="21"/>
              </w:rPr>
            </w:pPr>
            <w:r w:rsidRPr="00286863">
              <w:rPr>
                <w:rFonts w:ascii="宋体" w:hAnsi="宋体" w:hint="eastAsia"/>
                <w:b/>
                <w:szCs w:val="21"/>
              </w:rPr>
              <w:t>《</w:t>
            </w:r>
            <w:r w:rsidRPr="00EC414C">
              <w:rPr>
                <w:rFonts w:ascii="宋体" w:hAnsi="宋体" w:hint="eastAsia"/>
                <w:b/>
                <w:szCs w:val="21"/>
              </w:rPr>
              <w:t>“英国外交部档案：印度、巴基斯坦与阿富汗”等四个数据库</w:t>
            </w:r>
            <w:r w:rsidRPr="00286863">
              <w:rPr>
                <w:rFonts w:ascii="宋体" w:hAnsi="宋体" w:hint="eastAsia"/>
                <w:b/>
                <w:szCs w:val="21"/>
              </w:rPr>
              <w:t>》</w:t>
            </w:r>
          </w:p>
        </w:tc>
        <w:tc>
          <w:tcPr>
            <w:tcW w:w="4087" w:type="dxa"/>
            <w:vAlign w:val="center"/>
          </w:tcPr>
          <w:p w14:paraId="50C5934D" w14:textId="77777777" w:rsidR="00DE0B67" w:rsidRDefault="00DE0B67" w:rsidP="009F266F">
            <w:pPr>
              <w:jc w:val="left"/>
            </w:pPr>
            <w:r>
              <w:rPr>
                <w:rFonts w:hint="eastAsia"/>
              </w:rPr>
              <w:t>1.</w:t>
            </w:r>
            <w:r>
              <w:rPr>
                <w:rFonts w:hint="eastAsia"/>
              </w:rPr>
              <w:t>“</w:t>
            </w:r>
            <w:r w:rsidRPr="008A56F9">
              <w:rPr>
                <w:rFonts w:hint="eastAsia"/>
              </w:rPr>
              <w:t>英国外交部档案：印度、巴基斯坦与阿富汗</w:t>
            </w:r>
            <w:r>
              <w:rPr>
                <w:rFonts w:hint="eastAsia"/>
              </w:rPr>
              <w:t>”共收录</w:t>
            </w:r>
            <w:r>
              <w:rPr>
                <w:rFonts w:hint="eastAsia"/>
              </w:rPr>
              <w:t>3183</w:t>
            </w:r>
            <w:r>
              <w:rPr>
                <w:rFonts w:hint="eastAsia"/>
              </w:rPr>
              <w:t>份档案；</w:t>
            </w:r>
          </w:p>
          <w:p w14:paraId="46B0DB25" w14:textId="77777777" w:rsidR="00DE0B67" w:rsidRDefault="00DE0B67" w:rsidP="009F266F">
            <w:pPr>
              <w:jc w:val="left"/>
              <w:rPr>
                <w:rFonts w:ascii="宋体" w:hAnsi="宋体" w:cs="宋体"/>
              </w:rPr>
            </w:pPr>
            <w:r>
              <w:rPr>
                <w:rFonts w:hint="eastAsia"/>
              </w:rPr>
              <w:t>2.</w:t>
            </w:r>
            <w:r>
              <w:rPr>
                <w:rFonts w:hint="eastAsia"/>
              </w:rPr>
              <w:t>“</w:t>
            </w:r>
            <w:r w:rsidRPr="005A08AB">
              <w:rPr>
                <w:rFonts w:hint="eastAsia"/>
              </w:rPr>
              <w:t>南亚与东南亚英语文学</w:t>
            </w:r>
            <w:r>
              <w:rPr>
                <w:rFonts w:hint="eastAsia"/>
              </w:rPr>
              <w:t>”收录</w:t>
            </w:r>
            <w:r>
              <w:rPr>
                <w:rFonts w:ascii="宋体" w:hAnsi="宋体" w:cs="宋体" w:hint="eastAsia"/>
              </w:rPr>
              <w:t>530多部各种体裁的文学作品；</w:t>
            </w:r>
          </w:p>
          <w:p w14:paraId="09D4030C" w14:textId="77777777" w:rsidR="00DE0B67" w:rsidRDefault="00DE0B67" w:rsidP="009F266F">
            <w:pPr>
              <w:jc w:val="left"/>
            </w:pPr>
            <w:r>
              <w:rPr>
                <w:rFonts w:ascii="宋体" w:hAnsi="宋体" w:cs="宋体" w:hint="eastAsia"/>
              </w:rPr>
              <w:t>3.“</w:t>
            </w:r>
            <w:r w:rsidRPr="001F3DC0">
              <w:rPr>
                <w:rFonts w:ascii="宋体" w:hAnsi="宋体" w:cs="宋体" w:hint="eastAsia"/>
              </w:rPr>
              <w:t>全球古旧报纸库：南亚报纸，1864-1922</w:t>
            </w:r>
            <w:r>
              <w:rPr>
                <w:rFonts w:ascii="宋体" w:hAnsi="宋体" w:cs="宋体" w:hint="eastAsia"/>
              </w:rPr>
              <w:t>”收录来自</w:t>
            </w:r>
            <w:r>
              <w:rPr>
                <w:rFonts w:hint="eastAsia"/>
              </w:rPr>
              <w:t>印度、巴基斯坦和斯里兰卡等南亚国家的</w:t>
            </w:r>
            <w:r>
              <w:rPr>
                <w:rFonts w:hint="eastAsia"/>
              </w:rPr>
              <w:t>10</w:t>
            </w:r>
            <w:r>
              <w:rPr>
                <w:rFonts w:hint="eastAsia"/>
              </w:rPr>
              <w:t>种报纸；</w:t>
            </w:r>
          </w:p>
          <w:p w14:paraId="2585865A" w14:textId="77777777" w:rsidR="00DE0B67" w:rsidRPr="00B9228C" w:rsidRDefault="00DE0B67" w:rsidP="009F266F">
            <w:pPr>
              <w:snapToGrid w:val="0"/>
              <w:spacing w:line="360" w:lineRule="auto"/>
              <w:rPr>
                <w:rFonts w:ascii="宋体" w:hAnsi="宋体"/>
                <w:szCs w:val="21"/>
              </w:rPr>
            </w:pPr>
            <w:r>
              <w:rPr>
                <w:rFonts w:hint="eastAsia"/>
              </w:rPr>
              <w:t>4.</w:t>
            </w:r>
            <w:r w:rsidRPr="001F3DC0">
              <w:rPr>
                <w:rFonts w:hint="eastAsia"/>
              </w:rPr>
              <w:t>“印度、殖民统治与帝国”收录大量苏格兰国家图书馆的原始手稿收藏，共计</w:t>
            </w:r>
            <w:r w:rsidRPr="001F3DC0">
              <w:rPr>
                <w:rFonts w:hint="eastAsia"/>
              </w:rPr>
              <w:t>175</w:t>
            </w:r>
            <w:r w:rsidRPr="001F3DC0">
              <w:rPr>
                <w:rFonts w:hint="eastAsia"/>
              </w:rPr>
              <w:t>份文献。</w:t>
            </w:r>
          </w:p>
        </w:tc>
        <w:tc>
          <w:tcPr>
            <w:tcW w:w="709" w:type="dxa"/>
            <w:vAlign w:val="center"/>
          </w:tcPr>
          <w:p w14:paraId="0E7FFDDE" w14:textId="77777777" w:rsidR="00DE0B67" w:rsidRPr="0019443B" w:rsidRDefault="00DE0B67" w:rsidP="009F266F">
            <w:pPr>
              <w:jc w:val="center"/>
              <w:rPr>
                <w:szCs w:val="21"/>
              </w:rPr>
            </w:pPr>
            <w:r>
              <w:rPr>
                <w:rFonts w:hint="eastAsia"/>
                <w:szCs w:val="21"/>
              </w:rPr>
              <w:t>4</w:t>
            </w:r>
          </w:p>
        </w:tc>
        <w:tc>
          <w:tcPr>
            <w:tcW w:w="709" w:type="dxa"/>
            <w:vAlign w:val="center"/>
          </w:tcPr>
          <w:p w14:paraId="5F3AF8F3" w14:textId="77777777" w:rsidR="00DE0B67" w:rsidRPr="0019443B" w:rsidRDefault="00DE0B67" w:rsidP="009F266F">
            <w:pPr>
              <w:jc w:val="center"/>
              <w:rPr>
                <w:szCs w:val="21"/>
              </w:rPr>
            </w:pPr>
            <w:proofErr w:type="gramStart"/>
            <w:r>
              <w:rPr>
                <w:szCs w:val="21"/>
              </w:rPr>
              <w:t>个</w:t>
            </w:r>
            <w:proofErr w:type="gramEnd"/>
          </w:p>
        </w:tc>
        <w:tc>
          <w:tcPr>
            <w:tcW w:w="1219" w:type="dxa"/>
            <w:vAlign w:val="center"/>
          </w:tcPr>
          <w:p w14:paraId="259B783B" w14:textId="5DF41535" w:rsidR="00DE0B67" w:rsidRPr="002C2653" w:rsidRDefault="00DE0B67" w:rsidP="009F266F">
            <w:pPr>
              <w:rPr>
                <w:rFonts w:ascii="宋体" w:hAnsi="宋体"/>
              </w:rPr>
            </w:pPr>
            <w:r>
              <w:rPr>
                <w:rFonts w:ascii="宋体" w:hAnsi="宋体" w:hint="eastAsia"/>
              </w:rPr>
              <w:t>使用期限：永久使用。</w:t>
            </w:r>
          </w:p>
        </w:tc>
      </w:tr>
    </w:tbl>
    <w:p w14:paraId="7FC86108" w14:textId="77777777" w:rsidR="00DE0B67" w:rsidRDefault="00DE0B67" w:rsidP="00DE0B67">
      <w:pPr>
        <w:ind w:right="480" w:firstLineChars="245" w:firstLine="517"/>
        <w:rPr>
          <w:b/>
          <w:szCs w:val="21"/>
        </w:rPr>
      </w:pPr>
    </w:p>
    <w:p w14:paraId="453F65C5" w14:textId="77777777" w:rsidR="00DE0B67" w:rsidRPr="00EF2646" w:rsidRDefault="00DE0B67" w:rsidP="00DE0B67">
      <w:pPr>
        <w:ind w:right="480" w:firstLineChars="268" w:firstLine="565"/>
        <w:rPr>
          <w:b/>
          <w:szCs w:val="21"/>
        </w:rPr>
      </w:pPr>
      <w:r w:rsidRPr="00EF2646">
        <w:rPr>
          <w:rFonts w:hint="eastAsia"/>
          <w:b/>
          <w:szCs w:val="21"/>
        </w:rPr>
        <w:t>二、其他要求</w:t>
      </w:r>
      <w:r w:rsidRPr="00EF2646">
        <w:rPr>
          <w:rFonts w:hint="eastAsia"/>
          <w:b/>
          <w:szCs w:val="21"/>
        </w:rPr>
        <w:t>:</w:t>
      </w:r>
    </w:p>
    <w:p w14:paraId="2C3005C4" w14:textId="77777777" w:rsidR="00DE0B67" w:rsidRPr="00EF2646" w:rsidRDefault="00DE0B67" w:rsidP="00DE0B67">
      <w:pPr>
        <w:ind w:firstLineChars="300" w:firstLine="630"/>
        <w:rPr>
          <w:rFonts w:ascii="宋体" w:hAnsi="宋体" w:cs="宋体"/>
          <w:b/>
          <w:kern w:val="0"/>
          <w:szCs w:val="21"/>
        </w:rPr>
      </w:pPr>
      <w:r>
        <w:rPr>
          <w:rFonts w:ascii="宋体" w:hAnsi="宋体" w:cs="宋体" w:hint="eastAsia"/>
          <w:kern w:val="0"/>
          <w:szCs w:val="21"/>
        </w:rPr>
        <w:t>1.</w:t>
      </w:r>
      <w:r w:rsidRPr="00EF2646">
        <w:rPr>
          <w:rFonts w:ascii="宋体" w:hAnsi="宋体" w:hint="eastAsia"/>
          <w:szCs w:val="21"/>
        </w:rPr>
        <w:t>供</w:t>
      </w:r>
      <w:r>
        <w:rPr>
          <w:rFonts w:ascii="宋体" w:hAnsi="宋体" w:hint="eastAsia"/>
          <w:szCs w:val="21"/>
        </w:rPr>
        <w:t>应商必须具备合法的独立法人资格</w:t>
      </w:r>
      <w:r w:rsidRPr="00EF2646">
        <w:rPr>
          <w:rFonts w:ascii="宋体" w:hAnsi="宋体" w:hint="eastAsia"/>
          <w:szCs w:val="21"/>
        </w:rPr>
        <w:t>。</w:t>
      </w:r>
    </w:p>
    <w:p w14:paraId="495A09D1" w14:textId="77777777" w:rsidR="00DE0B67" w:rsidRDefault="00DE0B67" w:rsidP="00DE0B67">
      <w:pPr>
        <w:spacing w:line="360" w:lineRule="auto"/>
        <w:ind w:firstLineChars="300" w:firstLine="630"/>
        <w:rPr>
          <w:rFonts w:ascii="宋体" w:hAnsi="宋体"/>
          <w:bCs/>
          <w:szCs w:val="21"/>
        </w:rPr>
      </w:pPr>
      <w:r>
        <w:rPr>
          <w:rFonts w:ascii="宋体" w:hAnsi="宋体" w:hint="eastAsia"/>
          <w:szCs w:val="21"/>
        </w:rPr>
        <w:t>2.</w:t>
      </w:r>
      <w:r w:rsidRPr="00EF2646">
        <w:rPr>
          <w:rFonts w:ascii="宋体" w:hAnsi="宋体" w:hint="eastAsia"/>
          <w:bCs/>
          <w:szCs w:val="21"/>
        </w:rPr>
        <w:t>供应商必须对所提供</w:t>
      </w:r>
      <w:r>
        <w:rPr>
          <w:rFonts w:ascii="宋体" w:hAnsi="宋体" w:hint="eastAsia"/>
          <w:bCs/>
          <w:szCs w:val="21"/>
        </w:rPr>
        <w:t>产品</w:t>
      </w:r>
      <w:r w:rsidRPr="00EF2646">
        <w:rPr>
          <w:rFonts w:ascii="宋体" w:hAnsi="宋体" w:hint="eastAsia"/>
          <w:bCs/>
          <w:szCs w:val="21"/>
        </w:rPr>
        <w:t>的知识产权负责。</w:t>
      </w:r>
    </w:p>
    <w:p w14:paraId="1E377A0F" w14:textId="77777777" w:rsidR="00DE0B67" w:rsidRDefault="00DE0B67" w:rsidP="00DE0B67">
      <w:pPr>
        <w:spacing w:line="360" w:lineRule="auto"/>
        <w:ind w:firstLineChars="300" w:firstLine="630"/>
        <w:rPr>
          <w:rFonts w:ascii="宋体" w:hAnsi="宋体"/>
          <w:bCs/>
          <w:szCs w:val="21"/>
        </w:rPr>
      </w:pPr>
      <w:r>
        <w:rPr>
          <w:rFonts w:ascii="宋体" w:hAnsi="宋体" w:hint="eastAsia"/>
          <w:bCs/>
          <w:szCs w:val="21"/>
        </w:rPr>
        <w:t>3.</w:t>
      </w:r>
      <w:r w:rsidRPr="009C7901">
        <w:rPr>
          <w:rFonts w:ascii="宋体" w:hAnsi="宋体" w:hint="eastAsia"/>
          <w:bCs/>
          <w:szCs w:val="21"/>
        </w:rPr>
        <w:t>配合图书馆做好数据库推广工作</w:t>
      </w:r>
      <w:r>
        <w:rPr>
          <w:rFonts w:ascii="宋体" w:hAnsi="宋体" w:hint="eastAsia"/>
          <w:bCs/>
          <w:szCs w:val="21"/>
        </w:rPr>
        <w:t>。</w:t>
      </w:r>
    </w:p>
    <w:p w14:paraId="6FC80B4D" w14:textId="47C67398" w:rsidR="00E9504E" w:rsidRPr="00976100" w:rsidRDefault="00410BB7" w:rsidP="001518B2">
      <w:pPr>
        <w:pStyle w:val="af"/>
        <w:adjustRightInd w:val="0"/>
        <w:snapToGrid w:val="0"/>
        <w:spacing w:before="0" w:beforeAutospacing="0" w:after="0" w:afterAutospacing="0" w:line="360" w:lineRule="auto"/>
        <w:rPr>
          <w:sz w:val="21"/>
          <w:szCs w:val="21"/>
        </w:rPr>
      </w:pPr>
      <w:r w:rsidRPr="00976100">
        <w:rPr>
          <w:rFonts w:hint="eastAsia"/>
          <w:sz w:val="21"/>
          <w:szCs w:val="21"/>
        </w:rPr>
        <w:br/>
      </w:r>
      <w:r w:rsidR="00E9504E" w:rsidRPr="00976100">
        <w:rPr>
          <w:sz w:val="21"/>
          <w:szCs w:val="21"/>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3FBF8A36"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367B8E">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926E27">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926E27">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367B8E" w14:paraId="63F6DA9F" w14:textId="77777777" w:rsidTr="00367B8E">
        <w:trPr>
          <w:cantSplit/>
          <w:trHeight w:val="680"/>
          <w:jc w:val="center"/>
        </w:trPr>
        <w:tc>
          <w:tcPr>
            <w:tcW w:w="1040" w:type="dxa"/>
            <w:vAlign w:val="center"/>
          </w:tcPr>
          <w:p w14:paraId="7F6CA03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54A40C9"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67B8E" w14:paraId="2E2D082C" w14:textId="77777777" w:rsidTr="00367B8E">
        <w:trPr>
          <w:cantSplit/>
          <w:trHeight w:val="680"/>
          <w:jc w:val="center"/>
        </w:trPr>
        <w:tc>
          <w:tcPr>
            <w:tcW w:w="1040" w:type="dxa"/>
            <w:vAlign w:val="center"/>
          </w:tcPr>
          <w:p w14:paraId="102DE46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024E403B"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367B8E">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4B6B294D"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367B8E">
        <w:rPr>
          <w:rFonts w:hint="eastAsia"/>
          <w:color w:val="000000"/>
          <w:sz w:val="24"/>
          <w:u w:val="single"/>
        </w:rPr>
        <w:t>或</w:t>
      </w:r>
      <w:r w:rsidR="00367B8E">
        <w:rPr>
          <w:color w:val="000000"/>
          <w:sz w:val="24"/>
          <w:u w:val="single"/>
        </w:rPr>
        <w:t>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7C502" w14:textId="77777777" w:rsidR="00926E27" w:rsidRDefault="00926E27">
      <w:r>
        <w:separator/>
      </w:r>
    </w:p>
  </w:endnote>
  <w:endnote w:type="continuationSeparator" w:id="0">
    <w:p w14:paraId="10A79B87" w14:textId="77777777" w:rsidR="00926E27" w:rsidRDefault="0092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332781">
      <w:rPr>
        <w:rStyle w:val="a3"/>
        <w:noProof/>
      </w:rPr>
      <w:t>13</w:t>
    </w:r>
    <w:r w:rsidR="00E0550D">
      <w:fldChar w:fldCharType="end"/>
    </w:r>
    <w:r>
      <w:rPr>
        <w:rStyle w:val="a3"/>
      </w:rPr>
      <w:t xml:space="preserve"> / </w:t>
    </w:r>
    <w:r w:rsidR="00926E27">
      <w:fldChar w:fldCharType="begin"/>
    </w:r>
    <w:r w:rsidR="00926E27">
      <w:instrText xml:space="preserve"> NUMPAGES  \* Arabic  \* MERGEFORMAT </w:instrText>
    </w:r>
    <w:r w:rsidR="00926E27">
      <w:fldChar w:fldCharType="separate"/>
    </w:r>
    <w:r w:rsidR="00332781" w:rsidRPr="00332781">
      <w:rPr>
        <w:rStyle w:val="a3"/>
        <w:noProof/>
      </w:rPr>
      <w:t>13</w:t>
    </w:r>
    <w:r w:rsidR="00926E27">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45439" w14:textId="77777777" w:rsidR="00926E27" w:rsidRDefault="00926E27">
      <w:r>
        <w:separator/>
      </w:r>
    </w:p>
  </w:footnote>
  <w:footnote w:type="continuationSeparator" w:id="0">
    <w:p w14:paraId="6455529B" w14:textId="77777777" w:rsidR="00926E27" w:rsidRDefault="00926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715740C" w:rsidR="00346803" w:rsidRDefault="00346803" w:rsidP="008B3BC1">
    <w:pPr>
      <w:pStyle w:val="a6"/>
      <w:jc w:val="both"/>
    </w:pPr>
    <w:r>
      <w:rPr>
        <w:rFonts w:hint="eastAsia"/>
      </w:rPr>
      <w:t>深</w:t>
    </w:r>
    <w:r w:rsidR="006C1230">
      <w:rPr>
        <w:rFonts w:hint="eastAsia"/>
      </w:rPr>
      <w:t>圳大学招投标管理中心招标文件</w:t>
    </w:r>
    <w:proofErr w:type="gramStart"/>
    <w:r w:rsidR="006C1230">
      <w:rPr>
        <w:rFonts w:hint="eastAsia"/>
      </w:rPr>
      <w:t xml:space="preserve">　　　　　　　　　　　　　　</w:t>
    </w:r>
    <w:proofErr w:type="gramEnd"/>
    <w:r w:rsidR="006C1230">
      <w:rPr>
        <w:rFonts w:hint="eastAsia"/>
      </w:rPr>
      <w:t xml:space="preserve"> </w:t>
    </w:r>
    <w:r>
      <w:rPr>
        <w:rFonts w:hint="eastAsia"/>
      </w:rPr>
      <w:t>采购编号：</w:t>
    </w:r>
    <w:r w:rsidR="00DD69B7">
      <w:rPr>
        <w:rFonts w:hint="eastAsia"/>
      </w:rPr>
      <w:t>SZUCG20190636HW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3C86"/>
    <w:rsid w:val="0005772A"/>
    <w:rsid w:val="00063DA0"/>
    <w:rsid w:val="00064306"/>
    <w:rsid w:val="00064B38"/>
    <w:rsid w:val="000825C1"/>
    <w:rsid w:val="00085AB4"/>
    <w:rsid w:val="00092D92"/>
    <w:rsid w:val="000944CC"/>
    <w:rsid w:val="00097C0C"/>
    <w:rsid w:val="000B0A40"/>
    <w:rsid w:val="000B1F84"/>
    <w:rsid w:val="000B2874"/>
    <w:rsid w:val="000B5ED4"/>
    <w:rsid w:val="000C544D"/>
    <w:rsid w:val="000C5E52"/>
    <w:rsid w:val="000D178B"/>
    <w:rsid w:val="000E0696"/>
    <w:rsid w:val="000E31CC"/>
    <w:rsid w:val="000F71A7"/>
    <w:rsid w:val="0010182C"/>
    <w:rsid w:val="001033CD"/>
    <w:rsid w:val="00105AF0"/>
    <w:rsid w:val="00106A92"/>
    <w:rsid w:val="001127B2"/>
    <w:rsid w:val="001157F5"/>
    <w:rsid w:val="00120D1E"/>
    <w:rsid w:val="00122123"/>
    <w:rsid w:val="00124001"/>
    <w:rsid w:val="001259DD"/>
    <w:rsid w:val="00130784"/>
    <w:rsid w:val="00133C9D"/>
    <w:rsid w:val="00135DB1"/>
    <w:rsid w:val="001411A8"/>
    <w:rsid w:val="001518B2"/>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0524"/>
    <w:rsid w:val="001E428B"/>
    <w:rsid w:val="001E562B"/>
    <w:rsid w:val="001E7E12"/>
    <w:rsid w:val="001F02D2"/>
    <w:rsid w:val="001F2261"/>
    <w:rsid w:val="001F3D39"/>
    <w:rsid w:val="00203FF2"/>
    <w:rsid w:val="00205045"/>
    <w:rsid w:val="0020702D"/>
    <w:rsid w:val="002142F5"/>
    <w:rsid w:val="0021645F"/>
    <w:rsid w:val="00232433"/>
    <w:rsid w:val="00232A1A"/>
    <w:rsid w:val="00254ABF"/>
    <w:rsid w:val="00272417"/>
    <w:rsid w:val="0027349B"/>
    <w:rsid w:val="00280709"/>
    <w:rsid w:val="002857EE"/>
    <w:rsid w:val="0029051A"/>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230F2"/>
    <w:rsid w:val="00323461"/>
    <w:rsid w:val="00330125"/>
    <w:rsid w:val="0033113F"/>
    <w:rsid w:val="00332302"/>
    <w:rsid w:val="00332604"/>
    <w:rsid w:val="00332781"/>
    <w:rsid w:val="00334AF9"/>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4FF3"/>
    <w:rsid w:val="003D62BE"/>
    <w:rsid w:val="003D66A3"/>
    <w:rsid w:val="003D73B1"/>
    <w:rsid w:val="003D7730"/>
    <w:rsid w:val="003F23C7"/>
    <w:rsid w:val="003F59E1"/>
    <w:rsid w:val="004019C6"/>
    <w:rsid w:val="004072ED"/>
    <w:rsid w:val="00410BB7"/>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5E"/>
    <w:rsid w:val="0054104F"/>
    <w:rsid w:val="00553362"/>
    <w:rsid w:val="00553E46"/>
    <w:rsid w:val="00564C82"/>
    <w:rsid w:val="005713E1"/>
    <w:rsid w:val="005731EC"/>
    <w:rsid w:val="00575819"/>
    <w:rsid w:val="00580848"/>
    <w:rsid w:val="005860DE"/>
    <w:rsid w:val="00586CD8"/>
    <w:rsid w:val="00595AEB"/>
    <w:rsid w:val="005A45BD"/>
    <w:rsid w:val="005A605C"/>
    <w:rsid w:val="005A6ECC"/>
    <w:rsid w:val="005A7E8E"/>
    <w:rsid w:val="005B3F2B"/>
    <w:rsid w:val="005B58E1"/>
    <w:rsid w:val="005C4D41"/>
    <w:rsid w:val="005C5D5B"/>
    <w:rsid w:val="005E4BA8"/>
    <w:rsid w:val="005E6EF0"/>
    <w:rsid w:val="005E77BA"/>
    <w:rsid w:val="005F2F38"/>
    <w:rsid w:val="005F5B6F"/>
    <w:rsid w:val="0060597F"/>
    <w:rsid w:val="00626262"/>
    <w:rsid w:val="0062646B"/>
    <w:rsid w:val="00630992"/>
    <w:rsid w:val="006329F6"/>
    <w:rsid w:val="006346C7"/>
    <w:rsid w:val="0064167F"/>
    <w:rsid w:val="00641BC8"/>
    <w:rsid w:val="00643709"/>
    <w:rsid w:val="006520E7"/>
    <w:rsid w:val="0066097E"/>
    <w:rsid w:val="00663002"/>
    <w:rsid w:val="006649D4"/>
    <w:rsid w:val="006702E0"/>
    <w:rsid w:val="00675526"/>
    <w:rsid w:val="00676080"/>
    <w:rsid w:val="006862F7"/>
    <w:rsid w:val="006927D9"/>
    <w:rsid w:val="006934B9"/>
    <w:rsid w:val="006C08C9"/>
    <w:rsid w:val="006C1230"/>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607DB"/>
    <w:rsid w:val="00761579"/>
    <w:rsid w:val="0077372B"/>
    <w:rsid w:val="0077435E"/>
    <w:rsid w:val="00776699"/>
    <w:rsid w:val="00780EC8"/>
    <w:rsid w:val="00786FC6"/>
    <w:rsid w:val="0078705F"/>
    <w:rsid w:val="00787207"/>
    <w:rsid w:val="00793EBB"/>
    <w:rsid w:val="007A6D05"/>
    <w:rsid w:val="007B11A3"/>
    <w:rsid w:val="007B1317"/>
    <w:rsid w:val="007B6FDF"/>
    <w:rsid w:val="007B7D95"/>
    <w:rsid w:val="007E283D"/>
    <w:rsid w:val="007E5F17"/>
    <w:rsid w:val="007E644B"/>
    <w:rsid w:val="007F1A7C"/>
    <w:rsid w:val="00800C5F"/>
    <w:rsid w:val="00802E9B"/>
    <w:rsid w:val="0080337F"/>
    <w:rsid w:val="00806471"/>
    <w:rsid w:val="00813181"/>
    <w:rsid w:val="00815923"/>
    <w:rsid w:val="00817AD7"/>
    <w:rsid w:val="00820006"/>
    <w:rsid w:val="00823D72"/>
    <w:rsid w:val="00827B88"/>
    <w:rsid w:val="008341DF"/>
    <w:rsid w:val="00834499"/>
    <w:rsid w:val="00843D58"/>
    <w:rsid w:val="00844927"/>
    <w:rsid w:val="00845620"/>
    <w:rsid w:val="00847967"/>
    <w:rsid w:val="00852C70"/>
    <w:rsid w:val="00872277"/>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26E27"/>
    <w:rsid w:val="00930D01"/>
    <w:rsid w:val="00942070"/>
    <w:rsid w:val="0094502C"/>
    <w:rsid w:val="009523F9"/>
    <w:rsid w:val="009530EF"/>
    <w:rsid w:val="009532C7"/>
    <w:rsid w:val="00963924"/>
    <w:rsid w:val="00976100"/>
    <w:rsid w:val="009847D8"/>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3160"/>
    <w:rsid w:val="00A0155D"/>
    <w:rsid w:val="00A055BE"/>
    <w:rsid w:val="00A10A69"/>
    <w:rsid w:val="00A16A14"/>
    <w:rsid w:val="00A214B7"/>
    <w:rsid w:val="00A2476A"/>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2D03"/>
    <w:rsid w:val="00A8551A"/>
    <w:rsid w:val="00A856D4"/>
    <w:rsid w:val="00AA5F54"/>
    <w:rsid w:val="00AB327B"/>
    <w:rsid w:val="00AB3E13"/>
    <w:rsid w:val="00AB7B8E"/>
    <w:rsid w:val="00AC4B36"/>
    <w:rsid w:val="00AD391C"/>
    <w:rsid w:val="00AD5A96"/>
    <w:rsid w:val="00AE2F27"/>
    <w:rsid w:val="00AE3BE0"/>
    <w:rsid w:val="00AE7D40"/>
    <w:rsid w:val="00AF618E"/>
    <w:rsid w:val="00B068CE"/>
    <w:rsid w:val="00B16249"/>
    <w:rsid w:val="00B201FD"/>
    <w:rsid w:val="00B21653"/>
    <w:rsid w:val="00B23E35"/>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A0638"/>
    <w:rsid w:val="00BA224C"/>
    <w:rsid w:val="00BA58D3"/>
    <w:rsid w:val="00BB782F"/>
    <w:rsid w:val="00BC2194"/>
    <w:rsid w:val="00BC702D"/>
    <w:rsid w:val="00BE4E1E"/>
    <w:rsid w:val="00BF1073"/>
    <w:rsid w:val="00BF2C06"/>
    <w:rsid w:val="00BF6A70"/>
    <w:rsid w:val="00C00E86"/>
    <w:rsid w:val="00C15356"/>
    <w:rsid w:val="00C172B6"/>
    <w:rsid w:val="00C17F63"/>
    <w:rsid w:val="00C24251"/>
    <w:rsid w:val="00C2461D"/>
    <w:rsid w:val="00C31F17"/>
    <w:rsid w:val="00C31F32"/>
    <w:rsid w:val="00C40240"/>
    <w:rsid w:val="00C43329"/>
    <w:rsid w:val="00C43456"/>
    <w:rsid w:val="00C44576"/>
    <w:rsid w:val="00C44804"/>
    <w:rsid w:val="00C521F6"/>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D3C59"/>
    <w:rsid w:val="00DD6037"/>
    <w:rsid w:val="00DD69B7"/>
    <w:rsid w:val="00DE0B67"/>
    <w:rsid w:val="00DE22BD"/>
    <w:rsid w:val="00DE6BB1"/>
    <w:rsid w:val="00DF257B"/>
    <w:rsid w:val="00DF68DC"/>
    <w:rsid w:val="00DF69CD"/>
    <w:rsid w:val="00E0550D"/>
    <w:rsid w:val="00E058A5"/>
    <w:rsid w:val="00E070BA"/>
    <w:rsid w:val="00E12D63"/>
    <w:rsid w:val="00E1634A"/>
    <w:rsid w:val="00E2035C"/>
    <w:rsid w:val="00E2583D"/>
    <w:rsid w:val="00E314D3"/>
    <w:rsid w:val="00E868BC"/>
    <w:rsid w:val="00E93F03"/>
    <w:rsid w:val="00E9504E"/>
    <w:rsid w:val="00EC1000"/>
    <w:rsid w:val="00EC54C1"/>
    <w:rsid w:val="00ED7F53"/>
    <w:rsid w:val="00EE248F"/>
    <w:rsid w:val="00EF2A7C"/>
    <w:rsid w:val="00EF678A"/>
    <w:rsid w:val="00F021B1"/>
    <w:rsid w:val="00F02683"/>
    <w:rsid w:val="00F0658F"/>
    <w:rsid w:val="00F1614B"/>
    <w:rsid w:val="00F2431E"/>
    <w:rsid w:val="00F31988"/>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F0F680-F75C-40AE-9F82-DF56650F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2156</Words>
  <Characters>2244</Characters>
  <Application>Microsoft Office Word</Application>
  <DocSecurity>0</DocSecurity>
  <Lines>149</Lines>
  <Paragraphs>141</Paragraphs>
  <ScaleCrop>false</ScaleCrop>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175</cp:revision>
  <cp:lastPrinted>2018-09-21T03:52:00Z</cp:lastPrinted>
  <dcterms:created xsi:type="dcterms:W3CDTF">2018-05-28T07:43:00Z</dcterms:created>
  <dcterms:modified xsi:type="dcterms:W3CDTF">2019-11-05T06:32:00Z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