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5AF25" w14:textId="77777777" w:rsidR="0006284F" w:rsidRDefault="0006284F"/>
    <w:p w14:paraId="441CE64C" w14:textId="77777777" w:rsidR="0006284F" w:rsidRDefault="0006284F">
      <w:pPr>
        <w:jc w:val="center"/>
        <w:rPr>
          <w:sz w:val="80"/>
          <w:szCs w:val="80"/>
        </w:rPr>
      </w:pPr>
    </w:p>
    <w:p w14:paraId="23BBD2DE" w14:textId="77777777" w:rsidR="0006284F" w:rsidRDefault="00667F4C">
      <w:pPr>
        <w:spacing w:line="276" w:lineRule="auto"/>
        <w:jc w:val="center"/>
        <w:rPr>
          <w:rFonts w:ascii="宋体" w:hAnsi="宋体"/>
          <w:color w:val="0000FF"/>
          <w:sz w:val="56"/>
        </w:rPr>
      </w:pPr>
      <w:r>
        <w:rPr>
          <w:rFonts w:ascii="宋体" w:hAnsi="宋体" w:hint="eastAsia"/>
          <w:color w:val="0000FF"/>
          <w:sz w:val="56"/>
        </w:rPr>
        <w:t>深圳大学</w:t>
      </w:r>
    </w:p>
    <w:p w14:paraId="77955FA5" w14:textId="77777777" w:rsidR="0006284F" w:rsidRDefault="00667F4C">
      <w:pPr>
        <w:spacing w:line="276" w:lineRule="auto"/>
        <w:jc w:val="center"/>
        <w:rPr>
          <w:rFonts w:ascii="宋体" w:hAnsi="宋体"/>
          <w:b/>
          <w:color w:val="000000"/>
          <w:sz w:val="90"/>
        </w:rPr>
      </w:pPr>
      <w:r>
        <w:rPr>
          <w:rFonts w:ascii="宋体" w:hAnsi="宋体" w:hint="eastAsia"/>
          <w:b/>
          <w:color w:val="000000"/>
          <w:sz w:val="90"/>
        </w:rPr>
        <w:t>采 购 文 件</w:t>
      </w:r>
    </w:p>
    <w:p w14:paraId="38832458" w14:textId="77777777" w:rsidR="0006284F" w:rsidRDefault="00667F4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A1610EC" w14:textId="77777777" w:rsidR="0006284F" w:rsidRDefault="0006284F">
      <w:pPr>
        <w:spacing w:line="276" w:lineRule="auto"/>
      </w:pPr>
    </w:p>
    <w:p w14:paraId="5B93F61D" w14:textId="77777777" w:rsidR="0006284F" w:rsidRDefault="0006284F"/>
    <w:p w14:paraId="5655A235" w14:textId="77777777" w:rsidR="0006284F" w:rsidRDefault="0006284F"/>
    <w:p w14:paraId="2E3CA5C5" w14:textId="77777777" w:rsidR="0006284F" w:rsidRDefault="0006284F"/>
    <w:p w14:paraId="67B03A39" w14:textId="77777777" w:rsidR="0006284F" w:rsidRDefault="0006284F"/>
    <w:p w14:paraId="6EB69DBB" w14:textId="77777777" w:rsidR="0006284F" w:rsidRDefault="0006284F"/>
    <w:p w14:paraId="6ECE06E4" w14:textId="77777777" w:rsidR="0006284F" w:rsidRDefault="0006284F"/>
    <w:p w14:paraId="70EB51AF" w14:textId="77777777" w:rsidR="0006284F" w:rsidRDefault="00667F4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血流动力学监测平台</w:t>
      </w:r>
    </w:p>
    <w:p w14:paraId="0EA9A655" w14:textId="77777777" w:rsidR="0006284F" w:rsidRDefault="0006284F"/>
    <w:p w14:paraId="1D5EB2D1" w14:textId="77777777" w:rsidR="0006284F" w:rsidRDefault="00667F4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SZUCG20190384EQ</w:t>
      </w:r>
    </w:p>
    <w:p w14:paraId="54FECEA5" w14:textId="77777777" w:rsidR="0006284F" w:rsidRDefault="0006284F">
      <w:pPr>
        <w:spacing w:line="360" w:lineRule="auto"/>
      </w:pPr>
    </w:p>
    <w:p w14:paraId="4E4A7E29" w14:textId="77777777" w:rsidR="0006284F" w:rsidRDefault="0006284F"/>
    <w:p w14:paraId="1AD6CC27" w14:textId="77777777" w:rsidR="0006284F" w:rsidRDefault="0006284F"/>
    <w:p w14:paraId="3D62C52A" w14:textId="77777777" w:rsidR="0006284F" w:rsidRDefault="0006284F"/>
    <w:p w14:paraId="1132C3A9" w14:textId="77777777" w:rsidR="0006284F" w:rsidRDefault="0006284F"/>
    <w:p w14:paraId="6388F758" w14:textId="77777777" w:rsidR="0006284F" w:rsidRDefault="0006284F"/>
    <w:p w14:paraId="1885D9B7" w14:textId="77777777" w:rsidR="0006284F" w:rsidRDefault="0006284F"/>
    <w:p w14:paraId="61FE06CA" w14:textId="77777777" w:rsidR="0006284F" w:rsidRDefault="0006284F"/>
    <w:p w14:paraId="69574DE5" w14:textId="77777777" w:rsidR="0006284F" w:rsidRDefault="0006284F"/>
    <w:p w14:paraId="55543437" w14:textId="77777777" w:rsidR="0006284F" w:rsidRDefault="0006284F"/>
    <w:p w14:paraId="1A63FCA5" w14:textId="77777777" w:rsidR="0006284F" w:rsidRDefault="0006284F"/>
    <w:p w14:paraId="08E0178B" w14:textId="77777777" w:rsidR="0006284F" w:rsidRDefault="0006284F"/>
    <w:p w14:paraId="17F3DB8F" w14:textId="77777777" w:rsidR="0006284F" w:rsidRDefault="0006284F"/>
    <w:p w14:paraId="013AA8F0" w14:textId="77777777" w:rsidR="0006284F" w:rsidRDefault="0006284F"/>
    <w:p w14:paraId="426FA434" w14:textId="77777777" w:rsidR="0006284F" w:rsidRDefault="0006284F"/>
    <w:p w14:paraId="4FFB2E64" w14:textId="77777777" w:rsidR="0006284F" w:rsidRDefault="0006284F"/>
    <w:p w14:paraId="722F8CEA" w14:textId="77777777" w:rsidR="0006284F" w:rsidRDefault="0006284F"/>
    <w:p w14:paraId="253DDE00" w14:textId="77777777" w:rsidR="0006284F" w:rsidRDefault="0006284F"/>
    <w:p w14:paraId="517A7C8B" w14:textId="77777777" w:rsidR="0006284F" w:rsidRDefault="0006284F"/>
    <w:p w14:paraId="6308B277" w14:textId="77777777" w:rsidR="0006284F" w:rsidRDefault="0006284F"/>
    <w:p w14:paraId="5FB3747E" w14:textId="77777777" w:rsidR="0006284F" w:rsidRDefault="0006284F"/>
    <w:p w14:paraId="0288E9E2" w14:textId="77777777" w:rsidR="0006284F" w:rsidRDefault="0006284F"/>
    <w:p w14:paraId="598129FD" w14:textId="77777777" w:rsidR="0006284F" w:rsidRDefault="00667F4C">
      <w:pPr>
        <w:spacing w:line="360" w:lineRule="auto"/>
        <w:jc w:val="center"/>
        <w:rPr>
          <w:rFonts w:ascii="宋体" w:hAnsi="宋体"/>
          <w:color w:val="000000"/>
          <w:sz w:val="32"/>
        </w:rPr>
      </w:pPr>
      <w:r>
        <w:rPr>
          <w:rFonts w:ascii="宋体" w:hAnsi="宋体" w:hint="eastAsia"/>
          <w:color w:val="000000"/>
          <w:sz w:val="32"/>
        </w:rPr>
        <w:t>深圳大学招投标管理中心</w:t>
      </w:r>
    </w:p>
    <w:p w14:paraId="4B34B32B" w14:textId="77777777" w:rsidR="0006284F" w:rsidRDefault="00667F4C">
      <w:pPr>
        <w:spacing w:line="360" w:lineRule="auto"/>
        <w:jc w:val="center"/>
        <w:rPr>
          <w:rFonts w:ascii="宋体" w:hAnsi="宋体"/>
          <w:color w:val="000000"/>
          <w:sz w:val="32"/>
        </w:rPr>
      </w:pPr>
      <w:r>
        <w:rPr>
          <w:rFonts w:ascii="宋体" w:hAnsi="宋体" w:hint="eastAsia"/>
          <w:color w:val="FF0000"/>
          <w:sz w:val="32"/>
        </w:rPr>
        <w:t>二零一九年七月</w:t>
      </w:r>
    </w:p>
    <w:p w14:paraId="3FCA4473" w14:textId="77777777" w:rsidR="0006284F" w:rsidRDefault="0006284F">
      <w:pPr>
        <w:jc w:val="center"/>
      </w:pPr>
    </w:p>
    <w:p w14:paraId="4DB0C2B9" w14:textId="77777777" w:rsidR="0006284F" w:rsidRDefault="00667F4C">
      <w:pPr>
        <w:pStyle w:val="10"/>
      </w:pPr>
      <w:r>
        <w:rPr>
          <w:rFonts w:hint="eastAsia"/>
        </w:rPr>
        <w:lastRenderedPageBreak/>
        <w:t>关键信息</w:t>
      </w:r>
    </w:p>
    <w:p w14:paraId="112B0FF9" w14:textId="77777777" w:rsidR="0006284F" w:rsidRDefault="00667F4C">
      <w:pPr>
        <w:pStyle w:val="20"/>
        <w:rPr>
          <w:sz w:val="36"/>
          <w:szCs w:val="36"/>
        </w:rPr>
      </w:pPr>
      <w:r>
        <w:rPr>
          <w:rFonts w:hint="eastAsia"/>
          <w:sz w:val="36"/>
          <w:szCs w:val="36"/>
        </w:rPr>
        <w:t>项目信息</w:t>
      </w:r>
    </w:p>
    <w:p w14:paraId="3C1071FD" w14:textId="77777777" w:rsidR="0006284F" w:rsidRDefault="00667F4C">
      <w:pPr>
        <w:rPr>
          <w:rFonts w:ascii="宋体" w:hAnsi="宋体"/>
          <w:sz w:val="32"/>
        </w:rPr>
      </w:pPr>
      <w:r>
        <w:rPr>
          <w:rFonts w:ascii="宋体" w:hAnsi="宋体"/>
          <w:sz w:val="32"/>
        </w:rPr>
        <w:t xml:space="preserve">      项目编号：  </w:t>
      </w:r>
      <w:r>
        <w:rPr>
          <w:rFonts w:ascii="宋体" w:hAnsi="宋体" w:hint="eastAsia"/>
          <w:color w:val="FF0000"/>
          <w:sz w:val="32"/>
          <w:szCs w:val="32"/>
        </w:rPr>
        <w:t>SZUCG20190384EQ</w:t>
      </w:r>
    </w:p>
    <w:p w14:paraId="5DF1C908" w14:textId="77777777" w:rsidR="0006284F" w:rsidRDefault="00667F4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血流动力学监测平台</w:t>
      </w:r>
    </w:p>
    <w:p w14:paraId="1FBA14BF" w14:textId="77777777" w:rsidR="0006284F" w:rsidRDefault="00667F4C">
      <w:pPr>
        <w:rPr>
          <w:rFonts w:ascii="宋体" w:hAnsi="宋体"/>
          <w:sz w:val="32"/>
        </w:rPr>
      </w:pPr>
      <w:r>
        <w:rPr>
          <w:rFonts w:ascii="宋体" w:hAnsi="宋体"/>
          <w:sz w:val="32"/>
        </w:rPr>
        <w:t xml:space="preserve">      包   号：   </w:t>
      </w:r>
      <w:r>
        <w:rPr>
          <w:rFonts w:ascii="宋体" w:hAnsi="宋体" w:hint="eastAsia"/>
          <w:sz w:val="32"/>
        </w:rPr>
        <w:t>A</w:t>
      </w:r>
    </w:p>
    <w:p w14:paraId="40BA98E3" w14:textId="77777777" w:rsidR="0006284F" w:rsidRDefault="00667F4C">
      <w:pPr>
        <w:rPr>
          <w:rFonts w:ascii="宋体" w:hAnsi="宋体"/>
          <w:sz w:val="32"/>
        </w:rPr>
      </w:pPr>
      <w:r>
        <w:rPr>
          <w:rFonts w:ascii="宋体" w:hAnsi="宋体"/>
          <w:sz w:val="32"/>
        </w:rPr>
        <w:t xml:space="preserve">      项目类型：  货物类</w:t>
      </w:r>
    </w:p>
    <w:p w14:paraId="51880A77" w14:textId="77777777" w:rsidR="0006284F" w:rsidRDefault="00667F4C">
      <w:pPr>
        <w:rPr>
          <w:rFonts w:ascii="宋体" w:hAnsi="宋体"/>
          <w:sz w:val="32"/>
        </w:rPr>
      </w:pPr>
      <w:r>
        <w:rPr>
          <w:rFonts w:ascii="宋体" w:hAnsi="宋体"/>
          <w:sz w:val="32"/>
        </w:rPr>
        <w:t xml:space="preserve">      采购方式：  公开招标</w:t>
      </w:r>
    </w:p>
    <w:p w14:paraId="6B065470" w14:textId="77777777" w:rsidR="0006284F" w:rsidRDefault="00667F4C">
      <w:pPr>
        <w:rPr>
          <w:rFonts w:ascii="宋体" w:hAnsi="宋体"/>
          <w:sz w:val="32"/>
        </w:rPr>
      </w:pPr>
      <w:r>
        <w:rPr>
          <w:rFonts w:ascii="宋体" w:hAnsi="宋体"/>
          <w:sz w:val="32"/>
        </w:rPr>
        <w:t xml:space="preserve">      货币类型：  人民币</w:t>
      </w:r>
    </w:p>
    <w:p w14:paraId="6CE24B64" w14:textId="77777777" w:rsidR="0006284F" w:rsidRDefault="00667F4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0731B29" w14:textId="77777777" w:rsidR="0006284F" w:rsidRDefault="0006284F">
      <w:pPr>
        <w:ind w:firstLineChars="196" w:firstLine="551"/>
        <w:rPr>
          <w:b/>
          <w:color w:val="FF0000"/>
          <w:sz w:val="28"/>
          <w:szCs w:val="28"/>
        </w:rPr>
      </w:pPr>
    </w:p>
    <w:p w14:paraId="1AE5DA06" w14:textId="77777777" w:rsidR="0006284F" w:rsidRDefault="00667F4C">
      <w:pPr>
        <w:pStyle w:val="20"/>
        <w:rPr>
          <w:sz w:val="36"/>
        </w:rPr>
      </w:pPr>
      <w:r>
        <w:rPr>
          <w:rFonts w:hint="eastAsia"/>
          <w:sz w:val="36"/>
        </w:rPr>
        <w:t>投标文件初审表</w:t>
      </w:r>
    </w:p>
    <w:p w14:paraId="7EE9E1C1" w14:textId="77777777" w:rsidR="0006284F" w:rsidRDefault="00667F4C">
      <w:pPr>
        <w:jc w:val="center"/>
        <w:rPr>
          <w:b/>
          <w:sz w:val="28"/>
          <w:szCs w:val="28"/>
        </w:rPr>
      </w:pPr>
      <w:r>
        <w:rPr>
          <w:rFonts w:hint="eastAsia"/>
          <w:b/>
          <w:sz w:val="28"/>
          <w:szCs w:val="28"/>
        </w:rPr>
        <w:t>资格性检查表</w:t>
      </w:r>
    </w:p>
    <w:p w14:paraId="6D86B78D" w14:textId="77777777" w:rsidR="0006284F" w:rsidRDefault="00667F4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6284F" w14:paraId="68C5A278" w14:textId="77777777">
        <w:tc>
          <w:tcPr>
            <w:tcW w:w="846" w:type="dxa"/>
          </w:tcPr>
          <w:p w14:paraId="643C8199" w14:textId="77777777" w:rsidR="0006284F" w:rsidRDefault="00667F4C">
            <w:pPr>
              <w:jc w:val="center"/>
            </w:pPr>
            <w:r>
              <w:rPr>
                <w:rFonts w:hint="eastAsia"/>
              </w:rPr>
              <w:t>序号</w:t>
            </w:r>
          </w:p>
        </w:tc>
        <w:tc>
          <w:tcPr>
            <w:tcW w:w="7457" w:type="dxa"/>
          </w:tcPr>
          <w:p w14:paraId="0044C1A6" w14:textId="77777777" w:rsidR="0006284F" w:rsidRDefault="00667F4C">
            <w:pPr>
              <w:jc w:val="center"/>
            </w:pPr>
            <w:r>
              <w:rPr>
                <w:rFonts w:hint="eastAsia"/>
              </w:rPr>
              <w:t>内容</w:t>
            </w:r>
          </w:p>
        </w:tc>
      </w:tr>
      <w:tr w:rsidR="0006284F" w14:paraId="7535FFF2" w14:textId="77777777">
        <w:tc>
          <w:tcPr>
            <w:tcW w:w="846" w:type="dxa"/>
          </w:tcPr>
          <w:p w14:paraId="00F6B309" w14:textId="77777777" w:rsidR="0006284F" w:rsidRDefault="00667F4C">
            <w:pPr>
              <w:jc w:val="center"/>
            </w:pPr>
            <w:r>
              <w:t>1</w:t>
            </w:r>
          </w:p>
        </w:tc>
        <w:tc>
          <w:tcPr>
            <w:tcW w:w="7457" w:type="dxa"/>
          </w:tcPr>
          <w:p w14:paraId="133F0F2D" w14:textId="77777777" w:rsidR="0006284F" w:rsidRDefault="00667F4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06284F" w14:paraId="020BE347" w14:textId="77777777">
        <w:tc>
          <w:tcPr>
            <w:tcW w:w="846" w:type="dxa"/>
          </w:tcPr>
          <w:p w14:paraId="33A8E103" w14:textId="77777777" w:rsidR="0006284F" w:rsidRDefault="00667F4C">
            <w:pPr>
              <w:jc w:val="center"/>
            </w:pPr>
            <w:r>
              <w:t>2</w:t>
            </w:r>
          </w:p>
        </w:tc>
        <w:tc>
          <w:tcPr>
            <w:tcW w:w="7457" w:type="dxa"/>
          </w:tcPr>
          <w:p w14:paraId="70CCF625" w14:textId="77777777" w:rsidR="0006284F" w:rsidRDefault="00667F4C">
            <w:r>
              <w:rPr>
                <w:rFonts w:hint="eastAsia"/>
              </w:rPr>
              <w:t>投标人</w:t>
            </w:r>
            <w:r>
              <w:t>未按照招标文件的要求</w:t>
            </w:r>
            <w:r>
              <w:rPr>
                <w:rFonts w:hint="eastAsia"/>
              </w:rPr>
              <w:t>提交投标保证金或金额不足</w:t>
            </w:r>
          </w:p>
        </w:tc>
      </w:tr>
    </w:tbl>
    <w:p w14:paraId="1D1ADBC2" w14:textId="77777777" w:rsidR="0006284F" w:rsidRDefault="0006284F"/>
    <w:p w14:paraId="2A6D6777" w14:textId="77777777" w:rsidR="0006284F" w:rsidRDefault="00667F4C">
      <w:pPr>
        <w:jc w:val="center"/>
        <w:rPr>
          <w:b/>
          <w:sz w:val="28"/>
          <w:szCs w:val="28"/>
        </w:rPr>
      </w:pPr>
      <w:r>
        <w:rPr>
          <w:rFonts w:hint="eastAsia"/>
          <w:b/>
          <w:sz w:val="28"/>
          <w:szCs w:val="28"/>
        </w:rPr>
        <w:t>符合性检查表</w:t>
      </w:r>
    </w:p>
    <w:p w14:paraId="4226FD5F" w14:textId="77777777" w:rsidR="0006284F" w:rsidRDefault="00667F4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6284F" w14:paraId="12F8D072" w14:textId="77777777">
        <w:tc>
          <w:tcPr>
            <w:tcW w:w="846" w:type="dxa"/>
          </w:tcPr>
          <w:p w14:paraId="6CD307BE" w14:textId="77777777" w:rsidR="0006284F" w:rsidRDefault="00667F4C">
            <w:pPr>
              <w:jc w:val="center"/>
            </w:pPr>
            <w:r>
              <w:rPr>
                <w:rFonts w:hint="eastAsia"/>
              </w:rPr>
              <w:t>序号</w:t>
            </w:r>
          </w:p>
        </w:tc>
        <w:tc>
          <w:tcPr>
            <w:tcW w:w="7457" w:type="dxa"/>
          </w:tcPr>
          <w:p w14:paraId="76DCE2E1" w14:textId="77777777" w:rsidR="0006284F" w:rsidRDefault="00667F4C">
            <w:pPr>
              <w:jc w:val="center"/>
            </w:pPr>
            <w:r>
              <w:rPr>
                <w:rFonts w:hint="eastAsia"/>
              </w:rPr>
              <w:t>内容</w:t>
            </w:r>
          </w:p>
        </w:tc>
      </w:tr>
      <w:tr w:rsidR="0006284F" w14:paraId="1B00C34C" w14:textId="77777777">
        <w:tc>
          <w:tcPr>
            <w:tcW w:w="846" w:type="dxa"/>
          </w:tcPr>
          <w:p w14:paraId="6E615EE2" w14:textId="77777777" w:rsidR="0006284F" w:rsidRDefault="00667F4C">
            <w:pPr>
              <w:jc w:val="center"/>
            </w:pPr>
            <w:r>
              <w:t>1</w:t>
            </w:r>
          </w:p>
        </w:tc>
        <w:tc>
          <w:tcPr>
            <w:tcW w:w="7457" w:type="dxa"/>
          </w:tcPr>
          <w:p w14:paraId="2881EA28" w14:textId="77777777" w:rsidR="0006284F" w:rsidRDefault="00667F4C">
            <w:r>
              <w:rPr>
                <w:rFonts w:hint="eastAsia"/>
              </w:rPr>
              <w:t>将一个包中的内容拆开投标</w:t>
            </w:r>
          </w:p>
        </w:tc>
      </w:tr>
      <w:tr w:rsidR="0006284F" w14:paraId="00483902" w14:textId="77777777">
        <w:tc>
          <w:tcPr>
            <w:tcW w:w="846" w:type="dxa"/>
          </w:tcPr>
          <w:p w14:paraId="0750E805" w14:textId="77777777" w:rsidR="0006284F" w:rsidRDefault="00667F4C">
            <w:pPr>
              <w:jc w:val="center"/>
            </w:pPr>
            <w:r>
              <w:t>2</w:t>
            </w:r>
          </w:p>
        </w:tc>
        <w:tc>
          <w:tcPr>
            <w:tcW w:w="7457" w:type="dxa"/>
          </w:tcPr>
          <w:p w14:paraId="45E1BE24" w14:textId="77777777" w:rsidR="0006284F" w:rsidRDefault="00667F4C">
            <w:r>
              <w:rPr>
                <w:rFonts w:hint="eastAsia"/>
              </w:rPr>
              <w:t>招标文件未规定允许有替代方案时，对同一货物投标时，同时提供两套或两套以上的投标方案</w:t>
            </w:r>
          </w:p>
        </w:tc>
      </w:tr>
      <w:tr w:rsidR="0006284F" w14:paraId="12B96A57" w14:textId="77777777">
        <w:tc>
          <w:tcPr>
            <w:tcW w:w="846" w:type="dxa"/>
          </w:tcPr>
          <w:p w14:paraId="6DBFB19A" w14:textId="77777777" w:rsidR="0006284F" w:rsidRDefault="00667F4C">
            <w:pPr>
              <w:jc w:val="center"/>
            </w:pPr>
            <w:r>
              <w:t>3</w:t>
            </w:r>
          </w:p>
        </w:tc>
        <w:tc>
          <w:tcPr>
            <w:tcW w:w="7457" w:type="dxa"/>
          </w:tcPr>
          <w:p w14:paraId="6E0D63C5" w14:textId="77777777" w:rsidR="0006284F" w:rsidRDefault="00667F4C">
            <w:r>
              <w:rPr>
                <w:rFonts w:hint="eastAsia"/>
              </w:rPr>
              <w:t>投标总价或分项报价高于财政预算限额的</w:t>
            </w:r>
          </w:p>
        </w:tc>
      </w:tr>
      <w:tr w:rsidR="0006284F" w14:paraId="7296EB75" w14:textId="77777777">
        <w:tc>
          <w:tcPr>
            <w:tcW w:w="846" w:type="dxa"/>
          </w:tcPr>
          <w:p w14:paraId="6E314320" w14:textId="77777777" w:rsidR="0006284F" w:rsidRDefault="00667F4C">
            <w:pPr>
              <w:jc w:val="center"/>
            </w:pPr>
            <w:r>
              <w:t>4</w:t>
            </w:r>
          </w:p>
        </w:tc>
        <w:tc>
          <w:tcPr>
            <w:tcW w:w="7457" w:type="dxa"/>
          </w:tcPr>
          <w:p w14:paraId="72E91350" w14:textId="77777777" w:rsidR="0006284F" w:rsidRDefault="00667F4C">
            <w:r>
              <w:rPr>
                <w:rFonts w:hint="eastAsia"/>
              </w:rPr>
              <w:t>同一项目出现两个及以上报价，且根据招标文件通用条款“</w:t>
            </w:r>
            <w:r>
              <w:rPr>
                <w:rFonts w:hint="eastAsia"/>
              </w:rPr>
              <w:t>34.</w:t>
            </w:r>
            <w:r>
              <w:rPr>
                <w:rFonts w:hint="eastAsia"/>
              </w:rPr>
              <w:t>错误的修正”内容，无法确定有效报价的</w:t>
            </w:r>
          </w:p>
        </w:tc>
      </w:tr>
      <w:tr w:rsidR="0006284F" w14:paraId="74682E27" w14:textId="77777777">
        <w:tc>
          <w:tcPr>
            <w:tcW w:w="846" w:type="dxa"/>
          </w:tcPr>
          <w:p w14:paraId="22D3CA09" w14:textId="77777777" w:rsidR="0006284F" w:rsidRDefault="00667F4C">
            <w:pPr>
              <w:jc w:val="center"/>
            </w:pPr>
            <w:r>
              <w:t>5</w:t>
            </w:r>
          </w:p>
        </w:tc>
        <w:tc>
          <w:tcPr>
            <w:tcW w:w="7457" w:type="dxa"/>
          </w:tcPr>
          <w:p w14:paraId="31FA8FB7" w14:textId="77777777" w:rsidR="0006284F" w:rsidRDefault="00667F4C">
            <w:r>
              <w:rPr>
                <w:rFonts w:hint="eastAsia"/>
              </w:rPr>
              <w:t>投标人的报价低于其成本，且不能做出合理说明</w:t>
            </w:r>
          </w:p>
        </w:tc>
      </w:tr>
      <w:tr w:rsidR="0006284F" w14:paraId="342C9BDC" w14:textId="77777777">
        <w:tc>
          <w:tcPr>
            <w:tcW w:w="846" w:type="dxa"/>
          </w:tcPr>
          <w:p w14:paraId="5BBF83BB" w14:textId="77777777" w:rsidR="0006284F" w:rsidRDefault="00667F4C">
            <w:pPr>
              <w:jc w:val="center"/>
            </w:pPr>
            <w:r>
              <w:rPr>
                <w:rFonts w:hint="eastAsia"/>
              </w:rPr>
              <w:t>6</w:t>
            </w:r>
          </w:p>
        </w:tc>
        <w:tc>
          <w:tcPr>
            <w:tcW w:w="7457" w:type="dxa"/>
          </w:tcPr>
          <w:p w14:paraId="5D2D769F" w14:textId="77777777" w:rsidR="0006284F" w:rsidRDefault="00667F4C">
            <w:r>
              <w:rPr>
                <w:rFonts w:hint="eastAsia"/>
              </w:rPr>
              <w:t>投标报价有严重缺漏项目</w:t>
            </w:r>
          </w:p>
        </w:tc>
      </w:tr>
      <w:tr w:rsidR="0006284F" w14:paraId="3BBA419C" w14:textId="77777777">
        <w:tc>
          <w:tcPr>
            <w:tcW w:w="846" w:type="dxa"/>
          </w:tcPr>
          <w:p w14:paraId="2E64288E" w14:textId="77777777" w:rsidR="0006284F" w:rsidRDefault="00667F4C">
            <w:pPr>
              <w:jc w:val="center"/>
            </w:pPr>
            <w:r>
              <w:t>7</w:t>
            </w:r>
          </w:p>
        </w:tc>
        <w:tc>
          <w:tcPr>
            <w:tcW w:w="7457" w:type="dxa"/>
          </w:tcPr>
          <w:p w14:paraId="53749D10" w14:textId="77777777" w:rsidR="0006284F" w:rsidRDefault="00667F4C">
            <w:pPr>
              <w:rPr>
                <w:b/>
              </w:rPr>
            </w:pPr>
            <w:r>
              <w:rPr>
                <w:rFonts w:hint="eastAsia"/>
                <w:b/>
              </w:rPr>
              <w:t>投标文件载明的交货期超过招标文件规定的期限</w:t>
            </w:r>
          </w:p>
        </w:tc>
      </w:tr>
      <w:tr w:rsidR="0006284F" w14:paraId="0932ABE1" w14:textId="77777777">
        <w:tc>
          <w:tcPr>
            <w:tcW w:w="846" w:type="dxa"/>
          </w:tcPr>
          <w:p w14:paraId="7373CC7E" w14:textId="77777777" w:rsidR="0006284F" w:rsidRDefault="00667F4C">
            <w:pPr>
              <w:jc w:val="center"/>
            </w:pPr>
            <w:r>
              <w:t>8</w:t>
            </w:r>
          </w:p>
        </w:tc>
        <w:tc>
          <w:tcPr>
            <w:tcW w:w="7457" w:type="dxa"/>
          </w:tcPr>
          <w:p w14:paraId="3C790146" w14:textId="77777777" w:rsidR="0006284F" w:rsidRDefault="00667F4C">
            <w:pPr>
              <w:rPr>
                <w:b/>
              </w:rPr>
            </w:pPr>
            <w:r>
              <w:rPr>
                <w:rFonts w:hint="eastAsia"/>
                <w:b/>
              </w:rPr>
              <w:t>投标文件载明的免费保修期低于招标文件规定的期限</w:t>
            </w:r>
          </w:p>
        </w:tc>
      </w:tr>
      <w:tr w:rsidR="0006284F" w14:paraId="007C9251" w14:textId="77777777">
        <w:tc>
          <w:tcPr>
            <w:tcW w:w="846" w:type="dxa"/>
          </w:tcPr>
          <w:p w14:paraId="77F89B38" w14:textId="77777777" w:rsidR="0006284F" w:rsidRDefault="00667F4C">
            <w:pPr>
              <w:jc w:val="center"/>
            </w:pPr>
            <w:r>
              <w:rPr>
                <w:rFonts w:hint="eastAsia"/>
              </w:rPr>
              <w:t>9</w:t>
            </w:r>
          </w:p>
        </w:tc>
        <w:tc>
          <w:tcPr>
            <w:tcW w:w="7457" w:type="dxa"/>
          </w:tcPr>
          <w:p w14:paraId="1767B44C" w14:textId="77777777" w:rsidR="0006284F" w:rsidRDefault="00667F4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6284F" w14:paraId="124FFD5B" w14:textId="77777777">
        <w:tc>
          <w:tcPr>
            <w:tcW w:w="846" w:type="dxa"/>
          </w:tcPr>
          <w:p w14:paraId="4605E493" w14:textId="77777777" w:rsidR="0006284F" w:rsidRDefault="00667F4C">
            <w:pPr>
              <w:jc w:val="center"/>
            </w:pPr>
            <w:r>
              <w:t>10</w:t>
            </w:r>
          </w:p>
        </w:tc>
        <w:tc>
          <w:tcPr>
            <w:tcW w:w="7457" w:type="dxa"/>
          </w:tcPr>
          <w:p w14:paraId="6B1EA940" w14:textId="77777777" w:rsidR="0006284F" w:rsidRDefault="00667F4C">
            <w:pPr>
              <w:rPr>
                <w:b/>
              </w:rPr>
            </w:pPr>
            <w:r>
              <w:rPr>
                <w:rFonts w:hint="eastAsia"/>
                <w:color w:val="000000"/>
              </w:rPr>
              <w:t>对于拒绝进口的项目采用进口产品投标的；</w:t>
            </w:r>
          </w:p>
        </w:tc>
      </w:tr>
      <w:tr w:rsidR="0006284F" w14:paraId="486DF630" w14:textId="77777777">
        <w:tc>
          <w:tcPr>
            <w:tcW w:w="846" w:type="dxa"/>
          </w:tcPr>
          <w:p w14:paraId="21B73E56" w14:textId="77777777" w:rsidR="0006284F" w:rsidRDefault="00667F4C">
            <w:pPr>
              <w:jc w:val="center"/>
            </w:pPr>
            <w:r>
              <w:t>11</w:t>
            </w:r>
          </w:p>
        </w:tc>
        <w:tc>
          <w:tcPr>
            <w:tcW w:w="7457" w:type="dxa"/>
          </w:tcPr>
          <w:p w14:paraId="0DDF3E84" w14:textId="77777777" w:rsidR="0006284F" w:rsidRDefault="00667F4C">
            <w:pPr>
              <w:rPr>
                <w:color w:val="000000"/>
              </w:rPr>
            </w:pPr>
            <w:r>
              <w:rPr>
                <w:rFonts w:hint="eastAsia"/>
                <w:color w:val="000000"/>
              </w:rPr>
              <w:t>所投产品、工程、服务在质量、技术、方案等方面没有实质性满足招标文件要求</w:t>
            </w:r>
          </w:p>
        </w:tc>
      </w:tr>
      <w:tr w:rsidR="0006284F" w14:paraId="18643456" w14:textId="77777777">
        <w:tc>
          <w:tcPr>
            <w:tcW w:w="846" w:type="dxa"/>
          </w:tcPr>
          <w:p w14:paraId="3D8A7E08" w14:textId="77777777" w:rsidR="0006284F" w:rsidRDefault="00667F4C">
            <w:pPr>
              <w:jc w:val="center"/>
            </w:pPr>
            <w:r>
              <w:rPr>
                <w:rFonts w:hint="eastAsia"/>
              </w:rPr>
              <w:t>1</w:t>
            </w:r>
            <w:r>
              <w:t>2</w:t>
            </w:r>
          </w:p>
        </w:tc>
        <w:tc>
          <w:tcPr>
            <w:tcW w:w="7457" w:type="dxa"/>
          </w:tcPr>
          <w:p w14:paraId="0511D6A5" w14:textId="77777777" w:rsidR="0006284F" w:rsidRDefault="00667F4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6284F" w14:paraId="67B7F4D1" w14:textId="77777777">
        <w:tc>
          <w:tcPr>
            <w:tcW w:w="846" w:type="dxa"/>
          </w:tcPr>
          <w:p w14:paraId="57388A27" w14:textId="77777777" w:rsidR="0006284F" w:rsidRDefault="00667F4C">
            <w:pPr>
              <w:jc w:val="center"/>
            </w:pPr>
            <w:r>
              <w:rPr>
                <w:rFonts w:hint="eastAsia"/>
              </w:rPr>
              <w:t>1</w:t>
            </w:r>
            <w:r>
              <w:t>3</w:t>
            </w:r>
          </w:p>
        </w:tc>
        <w:tc>
          <w:tcPr>
            <w:tcW w:w="7457" w:type="dxa"/>
          </w:tcPr>
          <w:p w14:paraId="2F18DBE0" w14:textId="77777777" w:rsidR="0006284F" w:rsidRDefault="00667F4C">
            <w:pPr>
              <w:rPr>
                <w:b/>
              </w:rPr>
            </w:pPr>
            <w:r>
              <w:rPr>
                <w:rFonts w:hint="eastAsia"/>
                <w:b/>
              </w:rPr>
              <w:t>《技术规格偏离表》或《商务需求偏离表》填写不全、不明或不实</w:t>
            </w:r>
          </w:p>
        </w:tc>
      </w:tr>
      <w:tr w:rsidR="0006284F" w14:paraId="7A1E8812" w14:textId="77777777">
        <w:tc>
          <w:tcPr>
            <w:tcW w:w="846" w:type="dxa"/>
          </w:tcPr>
          <w:p w14:paraId="1737EAF7" w14:textId="77777777" w:rsidR="0006284F" w:rsidRDefault="00667F4C">
            <w:pPr>
              <w:jc w:val="center"/>
            </w:pPr>
            <w:r>
              <w:lastRenderedPageBreak/>
              <w:t>1</w:t>
            </w:r>
            <w:r>
              <w:rPr>
                <w:rFonts w:hint="eastAsia"/>
              </w:rPr>
              <w:t>4</w:t>
            </w:r>
          </w:p>
        </w:tc>
        <w:tc>
          <w:tcPr>
            <w:tcW w:w="7457" w:type="dxa"/>
          </w:tcPr>
          <w:p w14:paraId="573DD4EE" w14:textId="77777777" w:rsidR="0006284F" w:rsidRDefault="00667F4C">
            <w:r>
              <w:rPr>
                <w:rFonts w:hint="eastAsia"/>
              </w:rPr>
              <w:t>法律、法规规定的其他情形</w:t>
            </w:r>
          </w:p>
        </w:tc>
      </w:tr>
    </w:tbl>
    <w:p w14:paraId="00572409" w14:textId="77777777" w:rsidR="0006284F" w:rsidRDefault="0006284F"/>
    <w:p w14:paraId="2A0E2CBC" w14:textId="77777777" w:rsidR="0006284F" w:rsidRDefault="0006284F"/>
    <w:p w14:paraId="7CD6FC5D" w14:textId="77777777" w:rsidR="0006284F" w:rsidRDefault="00667F4C">
      <w:pPr>
        <w:pStyle w:val="20"/>
        <w:rPr>
          <w:sz w:val="36"/>
        </w:rPr>
      </w:pPr>
      <w:r>
        <w:rPr>
          <w:sz w:val="36"/>
        </w:rPr>
        <w:t>评标信息</w:t>
      </w:r>
    </w:p>
    <w:p w14:paraId="5E9C82BB" w14:textId="77777777" w:rsidR="0006284F" w:rsidRDefault="0006284F">
      <w:pPr>
        <w:rPr>
          <w:color w:val="FF0000"/>
        </w:rPr>
      </w:pPr>
      <w:bookmarkStart w:id="0" w:name="OLE_LINK2"/>
    </w:p>
    <w:p w14:paraId="35501F05" w14:textId="77777777" w:rsidR="0006284F" w:rsidRDefault="00667F4C">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DC2C98C" w14:textId="77777777" w:rsidR="0006284F" w:rsidRDefault="0006284F"/>
    <w:p w14:paraId="14BAEBAF" w14:textId="77777777" w:rsidR="0006284F" w:rsidRDefault="00667F4C">
      <w:pPr>
        <w:rPr>
          <w:b/>
        </w:rPr>
      </w:pPr>
      <w:r>
        <w:rPr>
          <w:rFonts w:hint="eastAsia"/>
          <w:b/>
        </w:rPr>
        <w:t>评标方法</w:t>
      </w:r>
      <w:r>
        <w:rPr>
          <w:b/>
        </w:rPr>
        <w:t>说明：</w:t>
      </w:r>
    </w:p>
    <w:p w14:paraId="61F05AA9" w14:textId="77777777" w:rsidR="0006284F" w:rsidRDefault="00667F4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CD2E72D" w14:textId="77777777" w:rsidR="0006284F" w:rsidRDefault="00667F4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1FB84C3" w14:textId="77777777" w:rsidR="0006284F" w:rsidRDefault="00667F4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920F765" w14:textId="77777777" w:rsidR="0006284F" w:rsidRDefault="00667F4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0BFAD45" w14:textId="77777777" w:rsidR="0006284F" w:rsidRDefault="00667F4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466DFCC" w14:textId="77777777" w:rsidR="0006284F" w:rsidRDefault="00667F4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9A463A3" w14:textId="77777777" w:rsidR="0006284F" w:rsidRDefault="0006284F"/>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06284F" w14:paraId="6F379F5D" w14:textId="77777777">
        <w:trPr>
          <w:gridAfter w:val="1"/>
          <w:wAfter w:w="6" w:type="dxa"/>
          <w:trHeight w:val="20"/>
          <w:jc w:val="center"/>
        </w:trPr>
        <w:tc>
          <w:tcPr>
            <w:tcW w:w="782" w:type="dxa"/>
            <w:vAlign w:val="center"/>
          </w:tcPr>
          <w:p w14:paraId="528F257A" w14:textId="77777777" w:rsidR="0006284F" w:rsidRDefault="00667F4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89D9B2D" w14:textId="77777777" w:rsidR="0006284F" w:rsidRDefault="00667F4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156EFBB" w14:textId="77777777" w:rsidR="0006284F" w:rsidRDefault="00667F4C">
            <w:pPr>
              <w:spacing w:line="240" w:lineRule="exact"/>
              <w:jc w:val="center"/>
              <w:rPr>
                <w:rFonts w:ascii="宋体" w:hAnsi="宋体"/>
                <w:szCs w:val="21"/>
              </w:rPr>
            </w:pPr>
            <w:r>
              <w:rPr>
                <w:rFonts w:ascii="宋体" w:hAnsi="宋体" w:hint="eastAsia"/>
                <w:szCs w:val="21"/>
              </w:rPr>
              <w:t>权重（%）</w:t>
            </w:r>
          </w:p>
        </w:tc>
      </w:tr>
      <w:tr w:rsidR="0006284F" w14:paraId="5B0771D1" w14:textId="77777777">
        <w:trPr>
          <w:gridAfter w:val="1"/>
          <w:wAfter w:w="6" w:type="dxa"/>
          <w:trHeight w:val="20"/>
          <w:jc w:val="center"/>
        </w:trPr>
        <w:tc>
          <w:tcPr>
            <w:tcW w:w="782" w:type="dxa"/>
            <w:vAlign w:val="center"/>
          </w:tcPr>
          <w:p w14:paraId="43E9A919" w14:textId="77777777" w:rsidR="0006284F" w:rsidRDefault="00667F4C">
            <w:pPr>
              <w:spacing w:line="240" w:lineRule="exact"/>
              <w:jc w:val="center"/>
              <w:rPr>
                <w:rFonts w:ascii="宋体" w:hAnsi="宋体"/>
                <w:szCs w:val="21"/>
              </w:rPr>
            </w:pPr>
            <w:r>
              <w:rPr>
                <w:rFonts w:ascii="宋体" w:hAnsi="宋体"/>
                <w:szCs w:val="21"/>
              </w:rPr>
              <w:t>1</w:t>
            </w:r>
          </w:p>
        </w:tc>
        <w:tc>
          <w:tcPr>
            <w:tcW w:w="3749" w:type="dxa"/>
            <w:gridSpan w:val="3"/>
            <w:vAlign w:val="center"/>
          </w:tcPr>
          <w:p w14:paraId="7608F6BA" w14:textId="77777777" w:rsidR="0006284F" w:rsidRDefault="00667F4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0EE24D2" w14:textId="77777777" w:rsidR="0006284F" w:rsidRDefault="00667F4C">
            <w:pPr>
              <w:spacing w:line="240" w:lineRule="exact"/>
              <w:jc w:val="center"/>
              <w:rPr>
                <w:rFonts w:ascii="宋体" w:hAnsi="宋体"/>
                <w:szCs w:val="21"/>
              </w:rPr>
            </w:pPr>
            <w:r>
              <w:rPr>
                <w:rFonts w:ascii="宋体" w:hAnsi="宋体" w:hint="eastAsia"/>
                <w:szCs w:val="21"/>
              </w:rPr>
              <w:t>30</w:t>
            </w:r>
          </w:p>
        </w:tc>
      </w:tr>
      <w:tr w:rsidR="0006284F" w14:paraId="62193433" w14:textId="77777777">
        <w:trPr>
          <w:gridAfter w:val="1"/>
          <w:wAfter w:w="6" w:type="dxa"/>
          <w:trHeight w:val="20"/>
          <w:jc w:val="center"/>
        </w:trPr>
        <w:tc>
          <w:tcPr>
            <w:tcW w:w="782" w:type="dxa"/>
            <w:vAlign w:val="center"/>
          </w:tcPr>
          <w:p w14:paraId="47A63D7C" w14:textId="77777777" w:rsidR="0006284F" w:rsidRDefault="00667F4C">
            <w:pPr>
              <w:spacing w:line="240" w:lineRule="exact"/>
              <w:jc w:val="center"/>
              <w:rPr>
                <w:rFonts w:ascii="宋体" w:hAnsi="宋体"/>
                <w:szCs w:val="21"/>
              </w:rPr>
            </w:pPr>
            <w:r>
              <w:rPr>
                <w:rFonts w:ascii="宋体" w:hAnsi="宋体"/>
                <w:szCs w:val="21"/>
              </w:rPr>
              <w:t>2</w:t>
            </w:r>
          </w:p>
        </w:tc>
        <w:tc>
          <w:tcPr>
            <w:tcW w:w="3749" w:type="dxa"/>
            <w:gridSpan w:val="3"/>
            <w:vAlign w:val="center"/>
          </w:tcPr>
          <w:p w14:paraId="4F91A0BA" w14:textId="77777777" w:rsidR="0006284F" w:rsidRDefault="00667F4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0CFE1E1" w14:textId="77777777" w:rsidR="0006284F" w:rsidRDefault="00667F4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06284F" w14:paraId="4812786C" w14:textId="77777777">
        <w:trPr>
          <w:gridAfter w:val="1"/>
          <w:wAfter w:w="6" w:type="dxa"/>
          <w:trHeight w:val="20"/>
          <w:jc w:val="center"/>
        </w:trPr>
        <w:tc>
          <w:tcPr>
            <w:tcW w:w="782" w:type="dxa"/>
            <w:vMerge w:val="restart"/>
            <w:vAlign w:val="center"/>
          </w:tcPr>
          <w:p w14:paraId="7BF482F5" w14:textId="77777777" w:rsidR="0006284F" w:rsidRDefault="0006284F">
            <w:pPr>
              <w:spacing w:line="240" w:lineRule="exact"/>
              <w:jc w:val="center"/>
              <w:rPr>
                <w:rFonts w:ascii="宋体" w:hAnsi="宋体"/>
                <w:szCs w:val="21"/>
              </w:rPr>
            </w:pPr>
          </w:p>
        </w:tc>
        <w:tc>
          <w:tcPr>
            <w:tcW w:w="645" w:type="dxa"/>
            <w:vAlign w:val="center"/>
          </w:tcPr>
          <w:p w14:paraId="6E50E990" w14:textId="77777777" w:rsidR="0006284F" w:rsidRDefault="00667F4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11D1D31" w14:textId="77777777" w:rsidR="0006284F" w:rsidRDefault="00667F4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F5BF96" w14:textId="77777777" w:rsidR="0006284F" w:rsidRDefault="00667F4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2C3AEB7" w14:textId="77777777" w:rsidR="0006284F" w:rsidRDefault="00667F4C">
            <w:pPr>
              <w:spacing w:line="240" w:lineRule="exact"/>
              <w:jc w:val="center"/>
              <w:rPr>
                <w:rFonts w:ascii="宋体" w:hAnsi="宋体"/>
                <w:szCs w:val="21"/>
              </w:rPr>
            </w:pPr>
            <w:r>
              <w:rPr>
                <w:rFonts w:ascii="宋体" w:hAnsi="宋体" w:hint="eastAsia"/>
                <w:szCs w:val="21"/>
              </w:rPr>
              <w:t>评分准则</w:t>
            </w:r>
          </w:p>
        </w:tc>
      </w:tr>
      <w:tr w:rsidR="0006284F" w14:paraId="6DEED066" w14:textId="77777777">
        <w:trPr>
          <w:gridAfter w:val="1"/>
          <w:wAfter w:w="6" w:type="dxa"/>
          <w:trHeight w:val="20"/>
          <w:jc w:val="center"/>
        </w:trPr>
        <w:tc>
          <w:tcPr>
            <w:tcW w:w="782" w:type="dxa"/>
            <w:vMerge/>
            <w:vAlign w:val="center"/>
          </w:tcPr>
          <w:p w14:paraId="07A2AE31" w14:textId="77777777" w:rsidR="0006284F" w:rsidRDefault="0006284F">
            <w:pPr>
              <w:spacing w:line="240" w:lineRule="exact"/>
              <w:jc w:val="center"/>
              <w:rPr>
                <w:rFonts w:ascii="宋体" w:hAnsi="宋体"/>
                <w:szCs w:val="21"/>
              </w:rPr>
            </w:pPr>
          </w:p>
        </w:tc>
        <w:tc>
          <w:tcPr>
            <w:tcW w:w="645" w:type="dxa"/>
            <w:vAlign w:val="center"/>
          </w:tcPr>
          <w:p w14:paraId="070130F2" w14:textId="77777777" w:rsidR="0006284F" w:rsidRDefault="00667F4C">
            <w:pPr>
              <w:spacing w:line="240" w:lineRule="exact"/>
              <w:jc w:val="center"/>
              <w:rPr>
                <w:rFonts w:ascii="宋体" w:hAnsi="宋体"/>
                <w:szCs w:val="21"/>
              </w:rPr>
            </w:pPr>
            <w:r>
              <w:rPr>
                <w:rFonts w:ascii="宋体" w:hAnsi="宋体" w:hint="eastAsia"/>
                <w:szCs w:val="21"/>
              </w:rPr>
              <w:t>1</w:t>
            </w:r>
          </w:p>
        </w:tc>
        <w:tc>
          <w:tcPr>
            <w:tcW w:w="2186" w:type="dxa"/>
            <w:vAlign w:val="center"/>
          </w:tcPr>
          <w:p w14:paraId="53BF6EA8" w14:textId="77777777" w:rsidR="0006284F" w:rsidRDefault="00667F4C">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72050C74" w14:textId="77777777" w:rsidR="0006284F" w:rsidRDefault="00667F4C">
            <w:pPr>
              <w:spacing w:line="240" w:lineRule="exact"/>
              <w:jc w:val="center"/>
              <w:rPr>
                <w:rFonts w:ascii="宋体" w:hAnsi="宋体"/>
                <w:szCs w:val="21"/>
              </w:rPr>
            </w:pPr>
            <w:r>
              <w:rPr>
                <w:rFonts w:ascii="宋体" w:hAnsi="宋体" w:hint="eastAsia"/>
                <w:szCs w:val="21"/>
              </w:rPr>
              <w:t>3</w:t>
            </w:r>
          </w:p>
        </w:tc>
        <w:tc>
          <w:tcPr>
            <w:tcW w:w="3766" w:type="dxa"/>
            <w:vAlign w:val="center"/>
          </w:tcPr>
          <w:p w14:paraId="46BBADC9" w14:textId="77777777" w:rsidR="0006284F" w:rsidRDefault="00667F4C">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2906C460" w14:textId="77777777" w:rsidR="0006284F" w:rsidRDefault="00667F4C">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03A84DE0" w14:textId="77777777" w:rsidR="0006284F" w:rsidRDefault="00667F4C">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6AC04A49" w14:textId="77777777" w:rsidR="0006284F" w:rsidRDefault="00667F4C">
            <w:pPr>
              <w:rPr>
                <w:rFonts w:eastAsiaTheme="minorEastAsia"/>
              </w:rPr>
            </w:pPr>
            <w:r>
              <w:rPr>
                <w:rFonts w:hint="eastAsia"/>
              </w:rPr>
              <w:t>以上两项全部满足得</w:t>
            </w:r>
            <w:r>
              <w:rPr>
                <w:rFonts w:hint="eastAsia"/>
              </w:rPr>
              <w:t>100</w:t>
            </w:r>
            <w:r>
              <w:rPr>
                <w:rFonts w:hint="eastAsia"/>
              </w:rPr>
              <w:t>分，缺项漏项不得分。</w:t>
            </w:r>
          </w:p>
        </w:tc>
      </w:tr>
      <w:tr w:rsidR="0006284F" w14:paraId="6A2938FC" w14:textId="77777777">
        <w:trPr>
          <w:gridAfter w:val="1"/>
          <w:wAfter w:w="6" w:type="dxa"/>
          <w:trHeight w:val="557"/>
          <w:jc w:val="center"/>
        </w:trPr>
        <w:tc>
          <w:tcPr>
            <w:tcW w:w="782" w:type="dxa"/>
            <w:vMerge/>
            <w:vAlign w:val="center"/>
          </w:tcPr>
          <w:p w14:paraId="7DBDB8E2" w14:textId="77777777" w:rsidR="0006284F" w:rsidRDefault="0006284F">
            <w:pPr>
              <w:spacing w:line="240" w:lineRule="exact"/>
              <w:jc w:val="center"/>
              <w:rPr>
                <w:rFonts w:ascii="宋体" w:hAnsi="宋体"/>
                <w:szCs w:val="21"/>
              </w:rPr>
            </w:pPr>
          </w:p>
        </w:tc>
        <w:tc>
          <w:tcPr>
            <w:tcW w:w="645" w:type="dxa"/>
            <w:vAlign w:val="center"/>
          </w:tcPr>
          <w:p w14:paraId="726AC297" w14:textId="77777777" w:rsidR="0006284F" w:rsidRDefault="00667F4C">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4B80AE1" w14:textId="77777777" w:rsidR="0006284F" w:rsidRDefault="00667F4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385FC22" w14:textId="77777777" w:rsidR="0006284F" w:rsidRDefault="00667F4C">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6266623" w14:textId="44AE16AA" w:rsidR="0006284F" w:rsidRDefault="00667F4C" w:rsidP="00A220D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sidR="00A220DF">
              <w:rPr>
                <w:rFonts w:cs="宋体"/>
                <w:color w:val="FF0000"/>
              </w:rPr>
              <w:t>3</w:t>
            </w:r>
            <w:r>
              <w:rPr>
                <w:rFonts w:cs="宋体" w:hint="eastAsia"/>
              </w:rPr>
              <w:t>分；扣完为止。</w:t>
            </w:r>
          </w:p>
        </w:tc>
      </w:tr>
      <w:tr w:rsidR="0006284F" w14:paraId="21BEDF67" w14:textId="77777777">
        <w:trPr>
          <w:gridAfter w:val="1"/>
          <w:wAfter w:w="6" w:type="dxa"/>
          <w:trHeight w:val="20"/>
          <w:jc w:val="center"/>
        </w:trPr>
        <w:tc>
          <w:tcPr>
            <w:tcW w:w="782" w:type="dxa"/>
            <w:vAlign w:val="center"/>
          </w:tcPr>
          <w:p w14:paraId="4A7C0771" w14:textId="77777777" w:rsidR="0006284F" w:rsidRDefault="00667F4C">
            <w:pPr>
              <w:spacing w:line="240" w:lineRule="exact"/>
              <w:jc w:val="center"/>
              <w:rPr>
                <w:rFonts w:ascii="宋体" w:hAnsi="宋体"/>
                <w:szCs w:val="21"/>
              </w:rPr>
            </w:pPr>
            <w:r>
              <w:rPr>
                <w:rFonts w:ascii="宋体" w:hAnsi="宋体"/>
                <w:szCs w:val="21"/>
              </w:rPr>
              <w:t>3</w:t>
            </w:r>
          </w:p>
        </w:tc>
        <w:tc>
          <w:tcPr>
            <w:tcW w:w="3749" w:type="dxa"/>
            <w:gridSpan w:val="3"/>
            <w:vAlign w:val="center"/>
          </w:tcPr>
          <w:p w14:paraId="13366979" w14:textId="77777777" w:rsidR="0006284F" w:rsidRDefault="00667F4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978FE41" w14:textId="77777777" w:rsidR="0006284F" w:rsidRDefault="00667F4C">
            <w:pPr>
              <w:spacing w:line="240" w:lineRule="exact"/>
              <w:jc w:val="center"/>
              <w:rPr>
                <w:rFonts w:ascii="宋体" w:hAnsi="宋体"/>
                <w:szCs w:val="21"/>
              </w:rPr>
            </w:pPr>
            <w:r>
              <w:rPr>
                <w:rFonts w:ascii="宋体" w:hAnsi="宋体"/>
                <w:szCs w:val="21"/>
              </w:rPr>
              <w:t>10</w:t>
            </w:r>
          </w:p>
        </w:tc>
      </w:tr>
      <w:tr w:rsidR="0006284F" w14:paraId="79251411" w14:textId="77777777">
        <w:trPr>
          <w:gridAfter w:val="1"/>
          <w:wAfter w:w="6" w:type="dxa"/>
          <w:trHeight w:val="20"/>
          <w:jc w:val="center"/>
        </w:trPr>
        <w:tc>
          <w:tcPr>
            <w:tcW w:w="782" w:type="dxa"/>
            <w:vMerge w:val="restart"/>
            <w:vAlign w:val="center"/>
          </w:tcPr>
          <w:p w14:paraId="328D3973" w14:textId="77777777" w:rsidR="0006284F" w:rsidRDefault="0006284F">
            <w:pPr>
              <w:spacing w:line="240" w:lineRule="exact"/>
              <w:jc w:val="center"/>
              <w:rPr>
                <w:rFonts w:ascii="宋体" w:hAnsi="宋体"/>
                <w:szCs w:val="21"/>
              </w:rPr>
            </w:pPr>
          </w:p>
        </w:tc>
        <w:tc>
          <w:tcPr>
            <w:tcW w:w="645" w:type="dxa"/>
            <w:vAlign w:val="center"/>
          </w:tcPr>
          <w:p w14:paraId="6EE1D21B" w14:textId="77777777" w:rsidR="0006284F" w:rsidRDefault="00667F4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8465423" w14:textId="77777777" w:rsidR="0006284F" w:rsidRDefault="00667F4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D16A624" w14:textId="77777777" w:rsidR="0006284F" w:rsidRDefault="00667F4C">
            <w:pPr>
              <w:spacing w:line="240" w:lineRule="exact"/>
              <w:jc w:val="center"/>
              <w:rPr>
                <w:rFonts w:ascii="宋体" w:hAnsi="宋体"/>
                <w:szCs w:val="21"/>
              </w:rPr>
            </w:pPr>
            <w:r>
              <w:rPr>
                <w:rFonts w:ascii="宋体" w:hAnsi="宋体" w:hint="eastAsia"/>
                <w:szCs w:val="21"/>
              </w:rPr>
              <w:t>权重</w:t>
            </w:r>
          </w:p>
          <w:p w14:paraId="18F0B4B5" w14:textId="77777777" w:rsidR="0006284F" w:rsidRDefault="00667F4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5514085" w14:textId="77777777" w:rsidR="0006284F" w:rsidRDefault="00667F4C">
            <w:pPr>
              <w:spacing w:line="240" w:lineRule="exact"/>
              <w:jc w:val="center"/>
              <w:rPr>
                <w:rFonts w:ascii="宋体" w:hAnsi="宋体"/>
                <w:szCs w:val="21"/>
              </w:rPr>
            </w:pPr>
            <w:r>
              <w:rPr>
                <w:rFonts w:ascii="宋体" w:hAnsi="宋体" w:hint="eastAsia"/>
                <w:szCs w:val="21"/>
              </w:rPr>
              <w:t>评分准则</w:t>
            </w:r>
          </w:p>
        </w:tc>
      </w:tr>
      <w:tr w:rsidR="0006284F" w14:paraId="2C5D8415" w14:textId="77777777">
        <w:trPr>
          <w:gridAfter w:val="1"/>
          <w:wAfter w:w="6" w:type="dxa"/>
          <w:trHeight w:val="20"/>
          <w:jc w:val="center"/>
        </w:trPr>
        <w:tc>
          <w:tcPr>
            <w:tcW w:w="782" w:type="dxa"/>
            <w:vMerge/>
            <w:vAlign w:val="center"/>
          </w:tcPr>
          <w:p w14:paraId="1E7FC3A5" w14:textId="77777777" w:rsidR="0006284F" w:rsidRDefault="0006284F">
            <w:pPr>
              <w:spacing w:line="240" w:lineRule="exact"/>
              <w:jc w:val="center"/>
              <w:rPr>
                <w:rFonts w:ascii="宋体" w:hAnsi="宋体"/>
                <w:szCs w:val="21"/>
              </w:rPr>
            </w:pPr>
          </w:p>
        </w:tc>
        <w:tc>
          <w:tcPr>
            <w:tcW w:w="645" w:type="dxa"/>
            <w:vAlign w:val="center"/>
          </w:tcPr>
          <w:p w14:paraId="268140F9" w14:textId="77777777" w:rsidR="0006284F" w:rsidRDefault="00667F4C">
            <w:pPr>
              <w:spacing w:line="240" w:lineRule="exact"/>
              <w:jc w:val="center"/>
              <w:rPr>
                <w:rFonts w:ascii="宋体" w:hAnsi="宋体"/>
                <w:szCs w:val="21"/>
              </w:rPr>
            </w:pPr>
            <w:r>
              <w:rPr>
                <w:rFonts w:ascii="宋体" w:hAnsi="宋体" w:hint="eastAsia"/>
                <w:szCs w:val="21"/>
              </w:rPr>
              <w:t>1</w:t>
            </w:r>
          </w:p>
        </w:tc>
        <w:tc>
          <w:tcPr>
            <w:tcW w:w="2186" w:type="dxa"/>
            <w:vAlign w:val="center"/>
          </w:tcPr>
          <w:p w14:paraId="47A6547E" w14:textId="77777777" w:rsidR="0006284F" w:rsidRDefault="00667F4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3043CEA" w14:textId="77777777" w:rsidR="0006284F" w:rsidRDefault="00667F4C">
            <w:pPr>
              <w:spacing w:line="240" w:lineRule="exact"/>
              <w:jc w:val="center"/>
              <w:rPr>
                <w:rFonts w:ascii="宋体" w:hAnsi="宋体"/>
                <w:szCs w:val="21"/>
              </w:rPr>
            </w:pPr>
            <w:r>
              <w:rPr>
                <w:rFonts w:ascii="宋体" w:hAnsi="宋体"/>
                <w:szCs w:val="21"/>
              </w:rPr>
              <w:t>4</w:t>
            </w:r>
          </w:p>
        </w:tc>
        <w:tc>
          <w:tcPr>
            <w:tcW w:w="3766" w:type="dxa"/>
            <w:vAlign w:val="center"/>
          </w:tcPr>
          <w:p w14:paraId="64A1C05C" w14:textId="77777777" w:rsidR="0006284F" w:rsidRDefault="00667F4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06284F" w14:paraId="6CE7ED70" w14:textId="77777777">
        <w:trPr>
          <w:gridAfter w:val="1"/>
          <w:wAfter w:w="6" w:type="dxa"/>
          <w:trHeight w:val="20"/>
          <w:jc w:val="center"/>
        </w:trPr>
        <w:tc>
          <w:tcPr>
            <w:tcW w:w="782" w:type="dxa"/>
            <w:vMerge/>
            <w:vAlign w:val="center"/>
          </w:tcPr>
          <w:p w14:paraId="1AA0DA5F" w14:textId="77777777" w:rsidR="0006284F" w:rsidRDefault="0006284F">
            <w:pPr>
              <w:spacing w:line="240" w:lineRule="exact"/>
              <w:jc w:val="center"/>
              <w:rPr>
                <w:rFonts w:ascii="宋体" w:hAnsi="宋体"/>
                <w:szCs w:val="21"/>
              </w:rPr>
            </w:pPr>
          </w:p>
        </w:tc>
        <w:tc>
          <w:tcPr>
            <w:tcW w:w="645" w:type="dxa"/>
            <w:vAlign w:val="center"/>
          </w:tcPr>
          <w:p w14:paraId="27E61F97" w14:textId="77777777" w:rsidR="0006284F" w:rsidRDefault="00667F4C">
            <w:pPr>
              <w:spacing w:line="240" w:lineRule="exact"/>
              <w:jc w:val="center"/>
              <w:rPr>
                <w:rFonts w:ascii="宋体" w:hAnsi="宋体"/>
                <w:szCs w:val="21"/>
              </w:rPr>
            </w:pPr>
            <w:r>
              <w:rPr>
                <w:rFonts w:ascii="宋体" w:hAnsi="宋体" w:hint="eastAsia"/>
                <w:szCs w:val="21"/>
              </w:rPr>
              <w:t>2</w:t>
            </w:r>
          </w:p>
        </w:tc>
        <w:tc>
          <w:tcPr>
            <w:tcW w:w="2186" w:type="dxa"/>
            <w:vAlign w:val="center"/>
          </w:tcPr>
          <w:p w14:paraId="4256BCB8" w14:textId="77777777" w:rsidR="0006284F" w:rsidRDefault="00667F4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492C905" w14:textId="77777777" w:rsidR="0006284F" w:rsidRDefault="00667F4C">
            <w:pPr>
              <w:spacing w:line="240" w:lineRule="exact"/>
              <w:jc w:val="center"/>
              <w:rPr>
                <w:rFonts w:ascii="宋体" w:hAnsi="宋体"/>
                <w:szCs w:val="21"/>
              </w:rPr>
            </w:pPr>
            <w:r>
              <w:rPr>
                <w:rFonts w:ascii="宋体" w:hAnsi="宋体"/>
                <w:szCs w:val="21"/>
              </w:rPr>
              <w:t>1</w:t>
            </w:r>
          </w:p>
        </w:tc>
        <w:tc>
          <w:tcPr>
            <w:tcW w:w="3766" w:type="dxa"/>
            <w:vAlign w:val="center"/>
          </w:tcPr>
          <w:p w14:paraId="5E36870D" w14:textId="77777777" w:rsidR="0006284F" w:rsidRDefault="00667F4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06284F" w14:paraId="38E5C514" w14:textId="77777777">
        <w:trPr>
          <w:gridAfter w:val="1"/>
          <w:wAfter w:w="6" w:type="dxa"/>
          <w:trHeight w:val="20"/>
          <w:jc w:val="center"/>
        </w:trPr>
        <w:tc>
          <w:tcPr>
            <w:tcW w:w="782" w:type="dxa"/>
            <w:vMerge/>
            <w:vAlign w:val="center"/>
          </w:tcPr>
          <w:p w14:paraId="188CDB39" w14:textId="77777777" w:rsidR="0006284F" w:rsidRDefault="0006284F">
            <w:pPr>
              <w:spacing w:line="240" w:lineRule="exact"/>
              <w:jc w:val="center"/>
              <w:rPr>
                <w:rFonts w:ascii="宋体" w:hAnsi="宋体"/>
                <w:szCs w:val="21"/>
              </w:rPr>
            </w:pPr>
          </w:p>
        </w:tc>
        <w:tc>
          <w:tcPr>
            <w:tcW w:w="645" w:type="dxa"/>
            <w:vAlign w:val="center"/>
          </w:tcPr>
          <w:p w14:paraId="6EC2E528" w14:textId="77777777" w:rsidR="0006284F" w:rsidRDefault="00667F4C">
            <w:pPr>
              <w:spacing w:line="240" w:lineRule="exact"/>
              <w:jc w:val="center"/>
              <w:rPr>
                <w:rFonts w:ascii="宋体" w:hAnsi="宋体"/>
                <w:szCs w:val="21"/>
              </w:rPr>
            </w:pPr>
            <w:r>
              <w:rPr>
                <w:rFonts w:ascii="宋体" w:hAnsi="宋体" w:hint="eastAsia"/>
                <w:szCs w:val="21"/>
              </w:rPr>
              <w:t>3</w:t>
            </w:r>
          </w:p>
        </w:tc>
        <w:tc>
          <w:tcPr>
            <w:tcW w:w="2186" w:type="dxa"/>
            <w:vAlign w:val="center"/>
          </w:tcPr>
          <w:p w14:paraId="45DE2C5D" w14:textId="77777777" w:rsidR="0006284F" w:rsidRDefault="00667F4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758B6EF" w14:textId="77777777" w:rsidR="0006284F" w:rsidRDefault="00667F4C">
            <w:pPr>
              <w:spacing w:line="240" w:lineRule="exact"/>
              <w:jc w:val="center"/>
              <w:rPr>
                <w:rFonts w:ascii="宋体" w:hAnsi="宋体"/>
                <w:szCs w:val="21"/>
              </w:rPr>
            </w:pPr>
            <w:r>
              <w:rPr>
                <w:rFonts w:ascii="宋体" w:hAnsi="宋体"/>
                <w:szCs w:val="21"/>
              </w:rPr>
              <w:t>5</w:t>
            </w:r>
          </w:p>
        </w:tc>
        <w:tc>
          <w:tcPr>
            <w:tcW w:w="3766" w:type="dxa"/>
            <w:vAlign w:val="center"/>
          </w:tcPr>
          <w:p w14:paraId="216EF626" w14:textId="77777777" w:rsidR="0006284F" w:rsidRDefault="00667F4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06284F" w14:paraId="718EE555"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1C66FB9" w14:textId="77777777" w:rsidR="0006284F" w:rsidRDefault="00667F4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4B8F5C9" w14:textId="77777777" w:rsidR="0006284F" w:rsidRDefault="00667F4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6B9D0E0" w14:textId="77777777" w:rsidR="0006284F" w:rsidRDefault="00667F4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6284F" w14:paraId="279C0A30" w14:textId="77777777">
        <w:trPr>
          <w:trHeight w:val="20"/>
          <w:jc w:val="center"/>
        </w:trPr>
        <w:tc>
          <w:tcPr>
            <w:tcW w:w="782" w:type="dxa"/>
            <w:vMerge w:val="restart"/>
            <w:vAlign w:val="center"/>
          </w:tcPr>
          <w:p w14:paraId="1200E46B" w14:textId="77777777" w:rsidR="0006284F" w:rsidRDefault="0006284F">
            <w:pPr>
              <w:spacing w:line="240" w:lineRule="exact"/>
              <w:jc w:val="center"/>
              <w:rPr>
                <w:rFonts w:ascii="宋体" w:hAnsi="宋体"/>
                <w:szCs w:val="21"/>
              </w:rPr>
            </w:pPr>
          </w:p>
        </w:tc>
        <w:tc>
          <w:tcPr>
            <w:tcW w:w="645" w:type="dxa"/>
            <w:vAlign w:val="center"/>
          </w:tcPr>
          <w:p w14:paraId="47479E22" w14:textId="77777777" w:rsidR="0006284F" w:rsidRDefault="00667F4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18A6036" w14:textId="77777777" w:rsidR="0006284F" w:rsidRDefault="00667F4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499B3A2" w14:textId="77777777" w:rsidR="0006284F" w:rsidRDefault="00667F4C">
            <w:pPr>
              <w:spacing w:line="240" w:lineRule="exact"/>
              <w:jc w:val="center"/>
              <w:rPr>
                <w:rFonts w:ascii="宋体" w:hAnsi="宋体"/>
                <w:szCs w:val="21"/>
              </w:rPr>
            </w:pPr>
            <w:r>
              <w:rPr>
                <w:rFonts w:ascii="宋体" w:hAnsi="宋体" w:hint="eastAsia"/>
                <w:szCs w:val="21"/>
              </w:rPr>
              <w:t>权重</w:t>
            </w:r>
          </w:p>
          <w:p w14:paraId="278D3AA6" w14:textId="77777777" w:rsidR="0006284F" w:rsidRDefault="00667F4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00FC240" w14:textId="77777777" w:rsidR="0006284F" w:rsidRDefault="00667F4C">
            <w:pPr>
              <w:spacing w:line="240" w:lineRule="exact"/>
              <w:jc w:val="center"/>
              <w:rPr>
                <w:rFonts w:ascii="宋体" w:hAnsi="宋体"/>
                <w:szCs w:val="21"/>
              </w:rPr>
            </w:pPr>
            <w:r>
              <w:rPr>
                <w:rFonts w:ascii="宋体" w:hAnsi="宋体" w:hint="eastAsia"/>
                <w:szCs w:val="21"/>
              </w:rPr>
              <w:t>评分准则</w:t>
            </w:r>
          </w:p>
        </w:tc>
      </w:tr>
      <w:tr w:rsidR="0006284F" w14:paraId="4772B367" w14:textId="77777777">
        <w:trPr>
          <w:trHeight w:val="20"/>
          <w:jc w:val="center"/>
        </w:trPr>
        <w:tc>
          <w:tcPr>
            <w:tcW w:w="782" w:type="dxa"/>
            <w:vMerge/>
            <w:vAlign w:val="center"/>
          </w:tcPr>
          <w:p w14:paraId="283F8D82" w14:textId="77777777" w:rsidR="0006284F" w:rsidRDefault="0006284F">
            <w:pPr>
              <w:spacing w:line="240" w:lineRule="exact"/>
              <w:jc w:val="center"/>
              <w:rPr>
                <w:rFonts w:ascii="宋体" w:hAnsi="宋体"/>
                <w:szCs w:val="21"/>
              </w:rPr>
            </w:pPr>
          </w:p>
        </w:tc>
        <w:tc>
          <w:tcPr>
            <w:tcW w:w="645" w:type="dxa"/>
            <w:vAlign w:val="center"/>
          </w:tcPr>
          <w:p w14:paraId="2924854D" w14:textId="77777777" w:rsidR="0006284F" w:rsidRDefault="00667F4C">
            <w:pPr>
              <w:spacing w:line="240" w:lineRule="exact"/>
              <w:jc w:val="center"/>
              <w:rPr>
                <w:rFonts w:ascii="宋体" w:hAnsi="宋体"/>
                <w:szCs w:val="21"/>
              </w:rPr>
            </w:pPr>
            <w:r>
              <w:rPr>
                <w:rFonts w:ascii="宋体" w:hAnsi="宋体"/>
                <w:szCs w:val="21"/>
              </w:rPr>
              <w:t>1</w:t>
            </w:r>
          </w:p>
        </w:tc>
        <w:tc>
          <w:tcPr>
            <w:tcW w:w="2186" w:type="dxa"/>
            <w:vAlign w:val="center"/>
          </w:tcPr>
          <w:p w14:paraId="791AA2FA" w14:textId="77777777" w:rsidR="0006284F" w:rsidRDefault="00667F4C">
            <w:pPr>
              <w:spacing w:line="240" w:lineRule="exact"/>
              <w:jc w:val="center"/>
              <w:rPr>
                <w:rFonts w:ascii="宋体" w:hAnsi="宋体"/>
                <w:szCs w:val="21"/>
              </w:rPr>
            </w:pPr>
            <w:r>
              <w:rPr>
                <w:rFonts w:ascii="宋体" w:hAnsi="宋体" w:hint="eastAsia"/>
                <w:szCs w:val="21"/>
              </w:rPr>
              <w:t>诚信</w:t>
            </w:r>
          </w:p>
        </w:tc>
        <w:tc>
          <w:tcPr>
            <w:tcW w:w="918" w:type="dxa"/>
            <w:vAlign w:val="center"/>
          </w:tcPr>
          <w:p w14:paraId="0DEB4004" w14:textId="77777777" w:rsidR="0006284F" w:rsidRDefault="00667F4C">
            <w:pPr>
              <w:spacing w:line="240" w:lineRule="exact"/>
              <w:jc w:val="center"/>
              <w:rPr>
                <w:rFonts w:ascii="宋体" w:hAnsi="宋体"/>
                <w:szCs w:val="21"/>
              </w:rPr>
            </w:pPr>
            <w:r>
              <w:rPr>
                <w:rFonts w:ascii="宋体" w:hAnsi="宋体"/>
                <w:szCs w:val="21"/>
              </w:rPr>
              <w:t>5</w:t>
            </w:r>
          </w:p>
        </w:tc>
        <w:tc>
          <w:tcPr>
            <w:tcW w:w="3772" w:type="dxa"/>
            <w:gridSpan w:val="2"/>
          </w:tcPr>
          <w:p w14:paraId="1503A236" w14:textId="77777777" w:rsidR="0006284F" w:rsidRDefault="00667F4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6284F" w14:paraId="74654EED" w14:textId="77777777">
        <w:trPr>
          <w:trHeight w:val="20"/>
          <w:jc w:val="center"/>
        </w:trPr>
        <w:tc>
          <w:tcPr>
            <w:tcW w:w="782" w:type="dxa"/>
            <w:vMerge/>
            <w:vAlign w:val="center"/>
          </w:tcPr>
          <w:p w14:paraId="165962B1" w14:textId="77777777" w:rsidR="0006284F" w:rsidRDefault="0006284F">
            <w:pPr>
              <w:spacing w:line="240" w:lineRule="exact"/>
              <w:jc w:val="center"/>
              <w:rPr>
                <w:rFonts w:ascii="宋体" w:hAnsi="宋体"/>
                <w:szCs w:val="21"/>
              </w:rPr>
            </w:pPr>
          </w:p>
        </w:tc>
        <w:tc>
          <w:tcPr>
            <w:tcW w:w="645" w:type="dxa"/>
            <w:vAlign w:val="center"/>
          </w:tcPr>
          <w:p w14:paraId="7E2BE5D5" w14:textId="77777777" w:rsidR="0006284F" w:rsidRDefault="00667F4C">
            <w:pPr>
              <w:spacing w:line="240" w:lineRule="exact"/>
              <w:jc w:val="center"/>
              <w:rPr>
                <w:rFonts w:ascii="宋体" w:hAnsi="宋体"/>
                <w:szCs w:val="21"/>
              </w:rPr>
            </w:pPr>
            <w:r>
              <w:rPr>
                <w:rFonts w:ascii="宋体" w:hAnsi="宋体"/>
                <w:szCs w:val="21"/>
              </w:rPr>
              <w:t>2</w:t>
            </w:r>
          </w:p>
        </w:tc>
        <w:tc>
          <w:tcPr>
            <w:tcW w:w="2186" w:type="dxa"/>
            <w:vAlign w:val="center"/>
          </w:tcPr>
          <w:p w14:paraId="751D0BCB" w14:textId="77777777" w:rsidR="0006284F" w:rsidRDefault="00667F4C">
            <w:pPr>
              <w:spacing w:line="240" w:lineRule="exact"/>
              <w:jc w:val="center"/>
              <w:rPr>
                <w:rFonts w:ascii="宋体" w:hAnsi="宋体"/>
                <w:szCs w:val="21"/>
              </w:rPr>
            </w:pPr>
            <w:r>
              <w:rPr>
                <w:rFonts w:ascii="宋体" w:hAnsi="宋体" w:hint="eastAsia"/>
                <w:szCs w:val="21"/>
              </w:rPr>
              <w:t>履约</w:t>
            </w:r>
          </w:p>
        </w:tc>
        <w:tc>
          <w:tcPr>
            <w:tcW w:w="918" w:type="dxa"/>
            <w:vAlign w:val="center"/>
          </w:tcPr>
          <w:p w14:paraId="765A6ED7" w14:textId="77777777" w:rsidR="0006284F" w:rsidRDefault="00667F4C">
            <w:pPr>
              <w:spacing w:line="240" w:lineRule="exact"/>
              <w:jc w:val="center"/>
              <w:rPr>
                <w:rFonts w:ascii="宋体" w:hAnsi="宋体"/>
                <w:szCs w:val="21"/>
              </w:rPr>
            </w:pPr>
            <w:r>
              <w:rPr>
                <w:rFonts w:ascii="宋体" w:hAnsi="宋体"/>
                <w:szCs w:val="21"/>
              </w:rPr>
              <w:t>2</w:t>
            </w:r>
          </w:p>
        </w:tc>
        <w:tc>
          <w:tcPr>
            <w:tcW w:w="3772" w:type="dxa"/>
            <w:gridSpan w:val="2"/>
          </w:tcPr>
          <w:p w14:paraId="065B374E" w14:textId="77777777" w:rsidR="0006284F" w:rsidRDefault="00667F4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6284F" w14:paraId="1199BFF0" w14:textId="77777777">
        <w:trPr>
          <w:trHeight w:val="20"/>
          <w:jc w:val="center"/>
        </w:trPr>
        <w:tc>
          <w:tcPr>
            <w:tcW w:w="782" w:type="dxa"/>
            <w:vAlign w:val="center"/>
          </w:tcPr>
          <w:p w14:paraId="6D91BEA6" w14:textId="77777777" w:rsidR="0006284F" w:rsidRDefault="00667F4C">
            <w:pPr>
              <w:spacing w:line="240" w:lineRule="exact"/>
              <w:jc w:val="center"/>
              <w:rPr>
                <w:rFonts w:ascii="宋体" w:hAnsi="宋体"/>
                <w:szCs w:val="21"/>
              </w:rPr>
            </w:pPr>
            <w:r>
              <w:rPr>
                <w:rFonts w:ascii="宋体" w:hAnsi="宋体"/>
                <w:szCs w:val="21"/>
              </w:rPr>
              <w:t>5</w:t>
            </w:r>
          </w:p>
        </w:tc>
        <w:tc>
          <w:tcPr>
            <w:tcW w:w="3749" w:type="dxa"/>
            <w:gridSpan w:val="3"/>
            <w:vAlign w:val="center"/>
          </w:tcPr>
          <w:p w14:paraId="0B4BDD85" w14:textId="77777777" w:rsidR="0006284F" w:rsidRDefault="00667F4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87DEA7D" w14:textId="77777777" w:rsidR="0006284F" w:rsidRDefault="00667F4C">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06284F" w14:paraId="3D9F9F36" w14:textId="77777777">
        <w:trPr>
          <w:trHeight w:val="20"/>
          <w:jc w:val="center"/>
        </w:trPr>
        <w:tc>
          <w:tcPr>
            <w:tcW w:w="782" w:type="dxa"/>
            <w:vMerge w:val="restart"/>
            <w:vAlign w:val="center"/>
          </w:tcPr>
          <w:p w14:paraId="52651DD9" w14:textId="77777777" w:rsidR="0006284F" w:rsidRDefault="0006284F">
            <w:pPr>
              <w:spacing w:line="240" w:lineRule="exact"/>
              <w:jc w:val="center"/>
              <w:rPr>
                <w:rFonts w:ascii="宋体" w:hAnsi="宋体"/>
                <w:szCs w:val="21"/>
              </w:rPr>
            </w:pPr>
          </w:p>
        </w:tc>
        <w:tc>
          <w:tcPr>
            <w:tcW w:w="645" w:type="dxa"/>
            <w:vAlign w:val="center"/>
          </w:tcPr>
          <w:p w14:paraId="0C36E880" w14:textId="77777777" w:rsidR="0006284F" w:rsidRDefault="00667F4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18221BC" w14:textId="77777777" w:rsidR="0006284F" w:rsidRDefault="00667F4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854FBB7" w14:textId="77777777" w:rsidR="0006284F" w:rsidRDefault="00667F4C">
            <w:pPr>
              <w:spacing w:line="240" w:lineRule="exact"/>
              <w:jc w:val="center"/>
              <w:rPr>
                <w:rFonts w:ascii="宋体" w:hAnsi="宋体"/>
                <w:szCs w:val="21"/>
              </w:rPr>
            </w:pPr>
            <w:r>
              <w:rPr>
                <w:rFonts w:ascii="宋体" w:hAnsi="宋体" w:hint="eastAsia"/>
                <w:szCs w:val="21"/>
              </w:rPr>
              <w:t>权重</w:t>
            </w:r>
          </w:p>
          <w:p w14:paraId="1F499431" w14:textId="77777777" w:rsidR="0006284F" w:rsidRDefault="00667F4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4C6E72D" w14:textId="77777777" w:rsidR="0006284F" w:rsidRDefault="00667F4C">
            <w:pPr>
              <w:spacing w:line="240" w:lineRule="exact"/>
              <w:jc w:val="center"/>
              <w:rPr>
                <w:rFonts w:ascii="宋体" w:hAnsi="宋体"/>
                <w:szCs w:val="21"/>
              </w:rPr>
            </w:pPr>
            <w:r>
              <w:rPr>
                <w:rFonts w:ascii="宋体" w:hAnsi="宋体" w:hint="eastAsia"/>
                <w:szCs w:val="21"/>
              </w:rPr>
              <w:t>评分准则</w:t>
            </w:r>
          </w:p>
        </w:tc>
      </w:tr>
      <w:tr w:rsidR="0006284F" w14:paraId="033E91B4" w14:textId="77777777">
        <w:trPr>
          <w:trHeight w:val="20"/>
          <w:jc w:val="center"/>
        </w:trPr>
        <w:tc>
          <w:tcPr>
            <w:tcW w:w="782" w:type="dxa"/>
            <w:vMerge/>
            <w:vAlign w:val="center"/>
          </w:tcPr>
          <w:p w14:paraId="2FABA9BE" w14:textId="77777777" w:rsidR="0006284F" w:rsidRDefault="0006284F">
            <w:pPr>
              <w:spacing w:after="160" w:line="240" w:lineRule="exact"/>
              <w:jc w:val="center"/>
              <w:rPr>
                <w:rFonts w:ascii="宋体" w:eastAsia="仿宋_GB2312" w:hAnsi="宋体"/>
                <w:sz w:val="24"/>
                <w:szCs w:val="21"/>
              </w:rPr>
            </w:pPr>
          </w:p>
        </w:tc>
        <w:tc>
          <w:tcPr>
            <w:tcW w:w="645" w:type="dxa"/>
            <w:vAlign w:val="center"/>
          </w:tcPr>
          <w:p w14:paraId="679BB0AB" w14:textId="77777777" w:rsidR="0006284F" w:rsidRDefault="00667F4C">
            <w:pPr>
              <w:spacing w:line="240" w:lineRule="exact"/>
              <w:jc w:val="center"/>
              <w:rPr>
                <w:rFonts w:ascii="宋体" w:hAnsi="宋体"/>
                <w:szCs w:val="21"/>
              </w:rPr>
            </w:pPr>
            <w:r>
              <w:rPr>
                <w:rFonts w:ascii="宋体" w:hAnsi="宋体" w:hint="eastAsia"/>
                <w:szCs w:val="21"/>
              </w:rPr>
              <w:t>1</w:t>
            </w:r>
          </w:p>
        </w:tc>
        <w:tc>
          <w:tcPr>
            <w:tcW w:w="2186" w:type="dxa"/>
            <w:vAlign w:val="center"/>
          </w:tcPr>
          <w:p w14:paraId="5AD5775F" w14:textId="77777777" w:rsidR="0006284F" w:rsidRDefault="00667F4C">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4A515CE4" w14:textId="77777777" w:rsidR="0006284F" w:rsidRDefault="00667F4C">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E656774" w14:textId="77777777" w:rsidR="0006284F" w:rsidRDefault="00667F4C">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w:t>
            </w:r>
            <w:r>
              <w:rPr>
                <w:rFonts w:ascii="宋体" w:hAnsi="宋体" w:hint="eastAsia"/>
                <w:sz w:val="21"/>
                <w:szCs w:val="21"/>
              </w:rPr>
              <w:lastRenderedPageBreak/>
              <w:t>的情况，一律作不得分处理。</w:t>
            </w:r>
          </w:p>
        </w:tc>
      </w:tr>
      <w:bookmarkEnd w:id="3"/>
    </w:tbl>
    <w:p w14:paraId="12686196" w14:textId="77777777" w:rsidR="0006284F" w:rsidRDefault="0006284F">
      <w:pPr>
        <w:widowControl/>
        <w:jc w:val="left"/>
      </w:pPr>
    </w:p>
    <w:p w14:paraId="49747E00" w14:textId="77777777" w:rsidR="0006284F" w:rsidRDefault="00667F4C">
      <w:pPr>
        <w:widowControl/>
        <w:jc w:val="left"/>
      </w:pPr>
      <w:r>
        <w:br w:type="page"/>
      </w:r>
    </w:p>
    <w:p w14:paraId="1512B3EC" w14:textId="77777777" w:rsidR="0006284F" w:rsidRDefault="00667F4C">
      <w:pPr>
        <w:pStyle w:val="10"/>
      </w:pPr>
      <w:r>
        <w:rPr>
          <w:rFonts w:hint="eastAsia"/>
        </w:rPr>
        <w:lastRenderedPageBreak/>
        <w:t>目</w:t>
      </w:r>
      <w:r>
        <w:rPr>
          <w:rFonts w:hint="eastAsia"/>
        </w:rPr>
        <w:t xml:space="preserve">   </w:t>
      </w:r>
      <w:r>
        <w:rPr>
          <w:rFonts w:hint="eastAsia"/>
        </w:rPr>
        <w:t>录</w:t>
      </w:r>
    </w:p>
    <w:p w14:paraId="098D2A1F" w14:textId="77777777" w:rsidR="0006284F" w:rsidRDefault="00667F4C">
      <w:pPr>
        <w:rPr>
          <w:b/>
          <w:sz w:val="24"/>
        </w:rPr>
      </w:pPr>
      <w:r>
        <w:rPr>
          <w:rFonts w:hint="eastAsia"/>
          <w:b/>
          <w:sz w:val="24"/>
        </w:rPr>
        <w:t>第一册</w:t>
      </w:r>
      <w:r>
        <w:rPr>
          <w:rFonts w:hint="eastAsia"/>
          <w:b/>
          <w:sz w:val="24"/>
        </w:rPr>
        <w:t xml:space="preserve">  </w:t>
      </w:r>
      <w:r>
        <w:rPr>
          <w:rFonts w:hint="eastAsia"/>
          <w:b/>
          <w:sz w:val="24"/>
        </w:rPr>
        <w:t>专用条款</w:t>
      </w:r>
    </w:p>
    <w:p w14:paraId="0795A262" w14:textId="77777777" w:rsidR="0006284F" w:rsidRDefault="00667F4C">
      <w:pPr>
        <w:rPr>
          <w:sz w:val="24"/>
        </w:rPr>
      </w:pPr>
      <w:r>
        <w:rPr>
          <w:rFonts w:hint="eastAsia"/>
          <w:sz w:val="24"/>
        </w:rPr>
        <w:t xml:space="preserve">          </w:t>
      </w:r>
      <w:r>
        <w:rPr>
          <w:rFonts w:hint="eastAsia"/>
          <w:sz w:val="24"/>
        </w:rPr>
        <w:t>关键信息</w:t>
      </w:r>
    </w:p>
    <w:p w14:paraId="12834925" w14:textId="77777777" w:rsidR="0006284F" w:rsidRDefault="00667F4C">
      <w:pPr>
        <w:ind w:leftChars="300" w:left="630" w:firstLineChars="300" w:firstLine="630"/>
        <w:rPr>
          <w:rFonts w:ascii="宋体" w:hAnsi="宋体"/>
          <w:szCs w:val="21"/>
        </w:rPr>
      </w:pPr>
      <w:r>
        <w:rPr>
          <w:rFonts w:ascii="宋体" w:hAnsi="宋体" w:hint="eastAsia"/>
          <w:szCs w:val="21"/>
        </w:rPr>
        <w:t>第一章  招标公告</w:t>
      </w:r>
    </w:p>
    <w:p w14:paraId="5199C51E" w14:textId="77777777" w:rsidR="0006284F" w:rsidRDefault="00667F4C">
      <w:pPr>
        <w:ind w:leftChars="300" w:left="630" w:firstLineChars="300" w:firstLine="630"/>
        <w:rPr>
          <w:rFonts w:ascii="宋体" w:hAnsi="宋体"/>
          <w:szCs w:val="21"/>
        </w:rPr>
      </w:pPr>
      <w:r>
        <w:rPr>
          <w:rFonts w:ascii="宋体" w:hAnsi="宋体" w:hint="eastAsia"/>
          <w:szCs w:val="21"/>
        </w:rPr>
        <w:t>第二章  招标项目需求</w:t>
      </w:r>
    </w:p>
    <w:p w14:paraId="132BDDFA" w14:textId="77777777" w:rsidR="0006284F" w:rsidRDefault="00667F4C">
      <w:pPr>
        <w:ind w:leftChars="300" w:left="630" w:firstLineChars="300" w:firstLine="630"/>
        <w:rPr>
          <w:rFonts w:ascii="宋体" w:hAnsi="宋体"/>
          <w:szCs w:val="21"/>
        </w:rPr>
      </w:pPr>
      <w:r>
        <w:rPr>
          <w:rFonts w:ascii="宋体" w:hAnsi="宋体" w:hint="eastAsia"/>
          <w:szCs w:val="21"/>
        </w:rPr>
        <w:t>第三章  投标文件格式、附件</w:t>
      </w:r>
    </w:p>
    <w:p w14:paraId="14EF7DA4" w14:textId="77777777" w:rsidR="0006284F" w:rsidRDefault="00667F4C">
      <w:pPr>
        <w:ind w:leftChars="300" w:left="630" w:firstLineChars="300" w:firstLine="630"/>
        <w:rPr>
          <w:rFonts w:ascii="宋体" w:hAnsi="宋体"/>
          <w:szCs w:val="21"/>
        </w:rPr>
      </w:pPr>
      <w:r>
        <w:rPr>
          <w:rFonts w:ascii="宋体" w:hAnsi="宋体" w:hint="eastAsia"/>
          <w:szCs w:val="21"/>
        </w:rPr>
        <w:t>第四章  合同条款及格式</w:t>
      </w:r>
    </w:p>
    <w:p w14:paraId="42B3AA6F" w14:textId="77777777" w:rsidR="0006284F" w:rsidRDefault="00667F4C">
      <w:pPr>
        <w:ind w:leftChars="300" w:left="630" w:firstLineChars="300" w:firstLine="630"/>
        <w:rPr>
          <w:rFonts w:ascii="宋体" w:hAnsi="宋体"/>
          <w:szCs w:val="21"/>
        </w:rPr>
      </w:pPr>
      <w:r>
        <w:rPr>
          <w:rFonts w:ascii="宋体" w:hAnsi="宋体" w:hint="eastAsia"/>
          <w:szCs w:val="21"/>
        </w:rPr>
        <w:t>第五章  政府采购履约异常情况反馈表</w:t>
      </w:r>
    </w:p>
    <w:p w14:paraId="019E4476" w14:textId="77777777" w:rsidR="0006284F" w:rsidRDefault="0006284F">
      <w:pPr>
        <w:rPr>
          <w:b/>
          <w:sz w:val="24"/>
        </w:rPr>
      </w:pPr>
    </w:p>
    <w:p w14:paraId="2FB51811" w14:textId="77777777" w:rsidR="0006284F" w:rsidRDefault="00667F4C">
      <w:pPr>
        <w:rPr>
          <w:b/>
          <w:sz w:val="24"/>
        </w:rPr>
      </w:pPr>
      <w:r>
        <w:rPr>
          <w:rFonts w:hint="eastAsia"/>
          <w:b/>
          <w:sz w:val="24"/>
        </w:rPr>
        <w:t>第二册</w:t>
      </w:r>
      <w:r>
        <w:rPr>
          <w:rFonts w:hint="eastAsia"/>
          <w:b/>
          <w:sz w:val="24"/>
        </w:rPr>
        <w:t xml:space="preserve">  </w:t>
      </w:r>
      <w:r>
        <w:rPr>
          <w:rFonts w:hint="eastAsia"/>
          <w:b/>
          <w:sz w:val="24"/>
        </w:rPr>
        <w:t>通用条款</w:t>
      </w:r>
    </w:p>
    <w:p w14:paraId="51691CAB" w14:textId="77777777" w:rsidR="0006284F" w:rsidRDefault="00667F4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87D9EF4" w14:textId="77777777" w:rsidR="0006284F" w:rsidRDefault="00667F4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647DC19" w14:textId="77777777" w:rsidR="0006284F" w:rsidRDefault="00667F4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DD35C4F" w14:textId="77777777" w:rsidR="0006284F" w:rsidRDefault="00667F4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0892981" w14:textId="77777777" w:rsidR="0006284F" w:rsidRDefault="00667F4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909F56E" w14:textId="77777777" w:rsidR="0006284F" w:rsidRDefault="00667F4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E196650" w14:textId="77777777" w:rsidR="0006284F" w:rsidRDefault="00667F4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F76CD85" w14:textId="77777777" w:rsidR="0006284F" w:rsidRDefault="00667F4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BB76BF1" w14:textId="77777777" w:rsidR="0006284F" w:rsidRDefault="00667F4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6B4C383" w14:textId="77777777" w:rsidR="0006284F" w:rsidRDefault="00667F4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FBD2C97" w14:textId="77777777" w:rsidR="0006284F" w:rsidRDefault="00667F4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76478F2" w14:textId="77777777" w:rsidR="0006284F" w:rsidRDefault="0006284F">
      <w:pPr>
        <w:rPr>
          <w:sz w:val="24"/>
        </w:rPr>
      </w:pPr>
    </w:p>
    <w:p w14:paraId="34809875" w14:textId="77777777" w:rsidR="0006284F" w:rsidRDefault="00667F4C">
      <w:pPr>
        <w:pStyle w:val="10"/>
      </w:pPr>
      <w:r>
        <w:rPr>
          <w:sz w:val="24"/>
        </w:rPr>
        <w:br w:type="page"/>
      </w:r>
      <w:bookmarkStart w:id="4" w:name="bt合同条款"/>
      <w:bookmarkStart w:id="5" w:name="bt商务标投标文件格式"/>
      <w:bookmarkStart w:id="6" w:name="bt项目管理班子配备情况"/>
      <w:bookmarkStart w:id="7" w:name="bt本工程承诺书"/>
      <w:bookmarkStart w:id="8" w:name="bt投标人情况介绍"/>
      <w:bookmarkStart w:id="9" w:name="bt其他资料由投标人自定"/>
      <w:bookmarkStart w:id="10" w:name="bt其他资料2"/>
      <w:bookmarkStart w:id="11" w:name="bt技术标投标文件格式"/>
      <w:bookmarkStart w:id="12" w:name="bt投标报价汇总表"/>
      <w:bookmarkStart w:id="13" w:name="bt投标人须知"/>
      <w:bookmarkStart w:id="14" w:name="bt投标函"/>
      <w:bookmarkStart w:id="15" w:name="bt开标一览表"/>
      <w:bookmarkStart w:id="16" w:name="bt合同格式"/>
      <w:bookmarkStart w:id="17" w:name="bt合同条款及格式"/>
      <w:bookmarkStart w:id="18" w:name="bt说明"/>
      <w:bookmarkStart w:id="19" w:name="合同格式"/>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465915A" w14:textId="77777777" w:rsidR="0006284F" w:rsidRDefault="00667F4C">
      <w:pPr>
        <w:pStyle w:val="20"/>
        <w:rPr>
          <w:sz w:val="32"/>
          <w:szCs w:val="32"/>
        </w:rPr>
      </w:pPr>
      <w:r>
        <w:rPr>
          <w:rFonts w:hint="eastAsia"/>
          <w:sz w:val="32"/>
          <w:szCs w:val="32"/>
        </w:rPr>
        <w:t>第一章  招标公告</w:t>
      </w:r>
    </w:p>
    <w:p w14:paraId="0786032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血流动力学监测平台</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B341117" w14:textId="77777777" w:rsidR="0006284F" w:rsidRDefault="0006284F">
      <w:pPr>
        <w:ind w:firstLineChars="200" w:firstLine="420"/>
        <w:rPr>
          <w:rFonts w:ascii="宋体" w:hAnsi="宋体" w:cs="宋体"/>
          <w:kern w:val="0"/>
          <w:szCs w:val="21"/>
        </w:rPr>
      </w:pPr>
    </w:p>
    <w:p w14:paraId="578066FC" w14:textId="77777777" w:rsidR="0006284F" w:rsidRDefault="00667F4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SZUCG20190384EQ</w:t>
      </w:r>
    </w:p>
    <w:p w14:paraId="73FBC442" w14:textId="77777777" w:rsidR="0006284F" w:rsidRDefault="00667F4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血流动力学监测平台</w:t>
      </w:r>
    </w:p>
    <w:p w14:paraId="1CA51BB4" w14:textId="77777777" w:rsidR="0006284F" w:rsidRDefault="00667F4C">
      <w:pPr>
        <w:rPr>
          <w:rFonts w:ascii="宋体" w:hAnsi="宋体" w:cs="宋体"/>
          <w:kern w:val="0"/>
          <w:szCs w:val="21"/>
        </w:rPr>
      </w:pPr>
      <w:r>
        <w:rPr>
          <w:rFonts w:ascii="宋体" w:hAnsi="宋体" w:cs="宋体" w:hint="eastAsia"/>
          <w:kern w:val="0"/>
          <w:szCs w:val="21"/>
        </w:rPr>
        <w:t>三、项目概况：</w:t>
      </w:r>
    </w:p>
    <w:p w14:paraId="05248875"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593AF97" w14:textId="77777777" w:rsidR="0006284F" w:rsidRDefault="00667F4C">
      <w:pPr>
        <w:ind w:firstLineChars="200" w:firstLine="420"/>
        <w:rPr>
          <w:rFonts w:ascii="宋体" w:hAnsi="宋体" w:cs="宋体"/>
          <w:kern w:val="0"/>
          <w:szCs w:val="21"/>
        </w:rPr>
      </w:pPr>
      <w:r>
        <w:rPr>
          <w:rFonts w:ascii="宋体" w:hAnsi="宋体" w:cs="宋体"/>
          <w:kern w:val="0"/>
          <w:szCs w:val="21"/>
        </w:rPr>
        <w:t xml:space="preserve">    </w:t>
      </w:r>
    </w:p>
    <w:p w14:paraId="6DC431CF" w14:textId="77777777" w:rsidR="0006284F" w:rsidRDefault="00667F4C">
      <w:pPr>
        <w:rPr>
          <w:rFonts w:ascii="宋体" w:hAnsi="宋体" w:cs="宋体"/>
          <w:kern w:val="0"/>
          <w:szCs w:val="21"/>
        </w:rPr>
      </w:pPr>
      <w:r>
        <w:rPr>
          <w:rFonts w:ascii="宋体" w:hAnsi="宋体" w:cs="宋体" w:hint="eastAsia"/>
          <w:kern w:val="0"/>
          <w:szCs w:val="21"/>
        </w:rPr>
        <w:t>四、投标人资格要求：</w:t>
      </w:r>
    </w:p>
    <w:p w14:paraId="1AB7B901" w14:textId="77777777" w:rsidR="0006284F" w:rsidRDefault="00667F4C">
      <w:pPr>
        <w:ind w:firstLineChars="200" w:firstLine="420"/>
        <w:rPr>
          <w:rFonts w:ascii="宋体" w:hAnsi="宋体" w:cs="宋体"/>
          <w:kern w:val="0"/>
          <w:szCs w:val="21"/>
        </w:rPr>
      </w:pPr>
      <w:r>
        <w:rPr>
          <w:rFonts w:ascii="宋体" w:hAnsi="宋体" w:cs="宋体"/>
          <w:kern w:val="0"/>
          <w:szCs w:val="21"/>
        </w:rPr>
        <w:t xml:space="preserve">      </w:t>
      </w:r>
    </w:p>
    <w:p w14:paraId="154116EF"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D1991CF"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8FB9ADF"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77153C6" w14:textId="77777777" w:rsidR="0006284F" w:rsidRDefault="00667F4C">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61A7A8F2" w14:textId="77777777" w:rsidR="0006284F" w:rsidRDefault="00667F4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80939D5"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4FC8C21" w14:textId="77777777" w:rsidR="0006284F" w:rsidRDefault="0006284F">
      <w:pPr>
        <w:rPr>
          <w:rFonts w:ascii="宋体" w:hAnsi="宋体" w:cs="宋体"/>
          <w:kern w:val="0"/>
          <w:szCs w:val="21"/>
        </w:rPr>
      </w:pPr>
    </w:p>
    <w:p w14:paraId="37988942" w14:textId="77777777" w:rsidR="0006284F" w:rsidRDefault="00667F4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1D67673" w14:textId="77777777" w:rsidR="0006284F" w:rsidRDefault="0006284F">
      <w:pPr>
        <w:ind w:firstLineChars="200" w:firstLine="420"/>
        <w:rPr>
          <w:rFonts w:ascii="宋体" w:hAnsi="宋体" w:cs="宋体"/>
          <w:kern w:val="0"/>
          <w:szCs w:val="21"/>
        </w:rPr>
      </w:pPr>
    </w:p>
    <w:p w14:paraId="4B8B12F0" w14:textId="77777777" w:rsidR="0006284F" w:rsidRDefault="00667F4C">
      <w:pPr>
        <w:rPr>
          <w:rFonts w:ascii="宋体" w:hAnsi="宋体" w:cs="宋体"/>
          <w:kern w:val="0"/>
          <w:szCs w:val="21"/>
        </w:rPr>
      </w:pPr>
      <w:r>
        <w:rPr>
          <w:rFonts w:ascii="宋体" w:hAnsi="宋体" w:cs="宋体" w:hint="eastAsia"/>
          <w:kern w:val="0"/>
          <w:szCs w:val="21"/>
        </w:rPr>
        <w:t>六、投标与开标注意事项：</w:t>
      </w:r>
    </w:p>
    <w:p w14:paraId="31625017"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3A74019" w14:textId="059E295B" w:rsidR="0006284F" w:rsidRDefault="00667F4C">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683C40">
        <w:rPr>
          <w:rFonts w:ascii="宋体" w:hAnsi="宋体" w:cs="宋体" w:hint="eastAsia"/>
          <w:kern w:val="0"/>
          <w:szCs w:val="21"/>
        </w:rPr>
        <w:t>0</w:t>
      </w:r>
      <w:r w:rsidR="00683C40">
        <w:rPr>
          <w:rFonts w:ascii="宋体" w:hAnsi="宋体" w:cs="宋体"/>
          <w:kern w:val="0"/>
          <w:szCs w:val="21"/>
        </w:rPr>
        <w:t>7</w:t>
      </w:r>
      <w:r>
        <w:rPr>
          <w:rFonts w:ascii="宋体" w:hAnsi="宋体" w:cs="宋体" w:hint="eastAsia"/>
          <w:kern w:val="0"/>
          <w:szCs w:val="21"/>
        </w:rPr>
        <w:t>月</w:t>
      </w:r>
      <w:r w:rsidR="00683C40">
        <w:rPr>
          <w:rFonts w:ascii="宋体" w:hAnsi="宋体" w:cs="宋体" w:hint="eastAsia"/>
          <w:kern w:val="0"/>
          <w:szCs w:val="21"/>
        </w:rPr>
        <w:t>1</w:t>
      </w:r>
      <w:r w:rsidR="00683C40">
        <w:rPr>
          <w:rFonts w:ascii="宋体" w:hAnsi="宋体" w:cs="宋体"/>
          <w:kern w:val="0"/>
          <w:szCs w:val="21"/>
        </w:rPr>
        <w:t>6</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683C40">
        <w:rPr>
          <w:rFonts w:ascii="宋体" w:hAnsi="宋体" w:cs="宋体" w:hint="eastAsia"/>
          <w:kern w:val="0"/>
          <w:szCs w:val="21"/>
        </w:rPr>
        <w:t>0</w:t>
      </w:r>
      <w:r w:rsidR="00683C40">
        <w:rPr>
          <w:rFonts w:ascii="宋体" w:hAnsi="宋体" w:cs="宋体"/>
          <w:kern w:val="0"/>
          <w:szCs w:val="21"/>
        </w:rPr>
        <w:t>7</w:t>
      </w:r>
      <w:r>
        <w:rPr>
          <w:rFonts w:ascii="宋体" w:hAnsi="宋体" w:cs="宋体" w:hint="eastAsia"/>
          <w:kern w:val="0"/>
          <w:szCs w:val="21"/>
        </w:rPr>
        <w:t>月</w:t>
      </w:r>
      <w:r w:rsidR="00683C40">
        <w:rPr>
          <w:rFonts w:ascii="宋体" w:hAnsi="宋体" w:cs="宋体" w:hint="eastAsia"/>
          <w:kern w:val="0"/>
          <w:szCs w:val="21"/>
        </w:rPr>
        <w:t>29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252CC55"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D75BD23"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t>户名：深圳大学</w:t>
      </w:r>
    </w:p>
    <w:p w14:paraId="48E59C8A"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BB33625"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5310562" w14:textId="77777777" w:rsidR="0006284F" w:rsidRDefault="00667F4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4A82F36" w14:textId="77777777" w:rsidR="0006284F" w:rsidRDefault="00667F4C">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1327DD59"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7B6351AE"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C4182D0"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844301D" w14:textId="3547FA55" w:rsidR="0006284F" w:rsidRDefault="00667F4C">
      <w:pPr>
        <w:ind w:firstLineChars="400" w:firstLine="840"/>
        <w:rPr>
          <w:rFonts w:ascii="宋体" w:hAnsi="宋体" w:cs="宋体"/>
          <w:kern w:val="0"/>
          <w:szCs w:val="21"/>
        </w:rPr>
      </w:pPr>
      <w:r>
        <w:rPr>
          <w:rFonts w:ascii="宋体" w:hAnsi="宋体" w:cs="宋体" w:hint="eastAsia"/>
          <w:kern w:val="0"/>
          <w:szCs w:val="21"/>
        </w:rPr>
        <w:t>所有投标文件应于</w:t>
      </w:r>
      <w:r w:rsidRPr="00683C40">
        <w:rPr>
          <w:rFonts w:ascii="宋体" w:hAnsi="宋体" w:cs="宋体"/>
          <w:color w:val="FF0000"/>
          <w:kern w:val="0"/>
          <w:szCs w:val="21"/>
        </w:rPr>
        <w:t>2019</w:t>
      </w:r>
      <w:r w:rsidRPr="00683C40">
        <w:rPr>
          <w:rFonts w:ascii="宋体" w:hAnsi="宋体" w:cs="宋体" w:hint="eastAsia"/>
          <w:color w:val="FF0000"/>
          <w:kern w:val="0"/>
          <w:szCs w:val="21"/>
        </w:rPr>
        <w:t>年</w:t>
      </w:r>
      <w:r w:rsidR="00683C40" w:rsidRPr="00683C40">
        <w:rPr>
          <w:rFonts w:ascii="宋体" w:hAnsi="宋体" w:cs="宋体" w:hint="eastAsia"/>
          <w:color w:val="FF0000"/>
          <w:kern w:val="0"/>
          <w:szCs w:val="21"/>
        </w:rPr>
        <w:t>07</w:t>
      </w:r>
      <w:r w:rsidRPr="00683C40">
        <w:rPr>
          <w:rFonts w:ascii="宋体" w:hAnsi="宋体" w:cs="宋体" w:hint="eastAsia"/>
          <w:color w:val="FF0000"/>
          <w:kern w:val="0"/>
          <w:szCs w:val="21"/>
        </w:rPr>
        <w:t>月</w:t>
      </w:r>
      <w:r w:rsidR="00683C40" w:rsidRPr="00683C40">
        <w:rPr>
          <w:rFonts w:ascii="宋体" w:hAnsi="宋体" w:cs="宋体" w:hint="eastAsia"/>
          <w:color w:val="FF0000"/>
          <w:kern w:val="0"/>
          <w:szCs w:val="21"/>
        </w:rPr>
        <w:t>30</w:t>
      </w:r>
      <w:r w:rsidRPr="00683C40">
        <w:rPr>
          <w:rFonts w:ascii="宋体" w:hAnsi="宋体" w:cs="宋体" w:hint="eastAsia"/>
          <w:color w:val="FF0000"/>
          <w:kern w:val="0"/>
          <w:szCs w:val="21"/>
        </w:rPr>
        <w:t xml:space="preserve">日 </w:t>
      </w:r>
      <w:r w:rsidR="00683C40" w:rsidRPr="00683C40">
        <w:rPr>
          <w:rFonts w:ascii="宋体" w:hAnsi="宋体" w:cs="宋体"/>
          <w:color w:val="FF0000"/>
          <w:kern w:val="0"/>
          <w:szCs w:val="21"/>
        </w:rPr>
        <w:t>15</w:t>
      </w:r>
      <w:r w:rsidRPr="00683C40">
        <w:rPr>
          <w:rFonts w:ascii="宋体" w:hAnsi="宋体" w:cs="宋体" w:hint="eastAsia"/>
          <w:color w:val="FF0000"/>
          <w:kern w:val="0"/>
          <w:szCs w:val="21"/>
        </w:rPr>
        <w:t>:</w:t>
      </w:r>
      <w:r w:rsidR="00683C40" w:rsidRPr="00683C40">
        <w:rPr>
          <w:rFonts w:ascii="宋体" w:hAnsi="宋体" w:cs="宋体"/>
          <w:color w:val="FF0000"/>
          <w:kern w:val="0"/>
          <w:szCs w:val="21"/>
        </w:rPr>
        <w:t>00</w:t>
      </w:r>
      <w:r w:rsidRPr="00683C40">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14:paraId="1AF6BE7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6F5FE0E" w14:textId="1C4B9907" w:rsidR="0006284F" w:rsidRDefault="00667F4C">
      <w:pPr>
        <w:ind w:firstLineChars="400" w:firstLine="840"/>
        <w:rPr>
          <w:rFonts w:ascii="宋体" w:hAnsi="宋体" w:cs="宋体"/>
          <w:kern w:val="0"/>
          <w:szCs w:val="21"/>
        </w:rPr>
      </w:pPr>
      <w:r>
        <w:rPr>
          <w:rFonts w:ascii="宋体" w:hAnsi="宋体" w:cs="宋体" w:hint="eastAsia"/>
          <w:kern w:val="0"/>
          <w:szCs w:val="21"/>
        </w:rPr>
        <w:t>定于</w:t>
      </w:r>
      <w:r w:rsidR="00683C40" w:rsidRPr="00683C40">
        <w:rPr>
          <w:rFonts w:ascii="宋体" w:hAnsi="宋体" w:cs="宋体"/>
          <w:color w:val="FF0000"/>
          <w:kern w:val="0"/>
          <w:szCs w:val="21"/>
        </w:rPr>
        <w:t>2019</w:t>
      </w:r>
      <w:r w:rsidR="00683C40" w:rsidRPr="00683C40">
        <w:rPr>
          <w:rFonts w:ascii="宋体" w:hAnsi="宋体" w:cs="宋体" w:hint="eastAsia"/>
          <w:color w:val="FF0000"/>
          <w:kern w:val="0"/>
          <w:szCs w:val="21"/>
        </w:rPr>
        <w:t xml:space="preserve">年07月30日 </w:t>
      </w:r>
      <w:r w:rsidR="00683C40" w:rsidRPr="00683C40">
        <w:rPr>
          <w:rFonts w:ascii="宋体" w:hAnsi="宋体" w:cs="宋体"/>
          <w:color w:val="FF0000"/>
          <w:kern w:val="0"/>
          <w:szCs w:val="21"/>
        </w:rPr>
        <w:t>15</w:t>
      </w:r>
      <w:r w:rsidR="00683C40" w:rsidRPr="00683C40">
        <w:rPr>
          <w:rFonts w:ascii="宋体" w:hAnsi="宋体" w:cs="宋体" w:hint="eastAsia"/>
          <w:color w:val="FF0000"/>
          <w:kern w:val="0"/>
          <w:szCs w:val="21"/>
        </w:rPr>
        <w:t>:</w:t>
      </w:r>
      <w:r w:rsidR="00683C40" w:rsidRPr="00683C40">
        <w:rPr>
          <w:rFonts w:ascii="宋体" w:hAnsi="宋体" w:cs="宋体"/>
          <w:color w:val="FF0000"/>
          <w:kern w:val="0"/>
          <w:szCs w:val="21"/>
        </w:rPr>
        <w:t>00</w:t>
      </w:r>
      <w:r w:rsidR="00683C40" w:rsidRPr="00683C40">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6200740"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5C2E383" w14:textId="77777777" w:rsidR="0006284F" w:rsidRDefault="0006284F">
      <w:pPr>
        <w:rPr>
          <w:rFonts w:ascii="宋体" w:hAnsi="宋体" w:cs="宋体"/>
          <w:kern w:val="0"/>
          <w:szCs w:val="21"/>
        </w:rPr>
      </w:pPr>
    </w:p>
    <w:p w14:paraId="109EFA73" w14:textId="77777777" w:rsidR="0006284F" w:rsidRDefault="00667F4C">
      <w:pPr>
        <w:rPr>
          <w:rFonts w:ascii="宋体" w:hAnsi="宋体" w:cs="宋体"/>
          <w:kern w:val="0"/>
          <w:szCs w:val="21"/>
        </w:rPr>
      </w:pPr>
      <w:r>
        <w:rPr>
          <w:rFonts w:ascii="宋体" w:hAnsi="宋体" w:cs="宋体" w:hint="eastAsia"/>
          <w:kern w:val="0"/>
          <w:szCs w:val="21"/>
        </w:rPr>
        <w:t>七、重要提示：</w:t>
      </w:r>
    </w:p>
    <w:p w14:paraId="3DFAC9CC"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91C5D8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303D6D72"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3F9C80FC"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720D23D4"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7D246583"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78574933"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47A0180C"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63C75B33"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7202A15F"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69F59E4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0EC66290"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6BBFF471"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3E1193D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4361F553" w14:textId="77777777" w:rsidR="0006284F" w:rsidRDefault="00667F4C">
      <w:pPr>
        <w:rPr>
          <w:rFonts w:ascii="宋体" w:hAnsi="宋体" w:cs="宋体"/>
          <w:kern w:val="0"/>
          <w:szCs w:val="21"/>
        </w:rPr>
      </w:pPr>
      <w:r>
        <w:rPr>
          <w:rFonts w:ascii="宋体" w:hAnsi="宋体" w:cs="宋体" w:hint="eastAsia"/>
          <w:kern w:val="0"/>
          <w:szCs w:val="21"/>
        </w:rPr>
        <w:t>八、联系方式：</w:t>
      </w:r>
    </w:p>
    <w:p w14:paraId="200D56E8"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1. 招标组织</w:t>
      </w:r>
    </w:p>
    <w:p w14:paraId="3ACBCF62"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7DFB8EB"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CC5F2CE"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1007DBC"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2. 采购负责人</w:t>
      </w:r>
    </w:p>
    <w:p w14:paraId="3AE47847"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69E713AE"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0EAFCE2"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 xml:space="preserve">联系人 ： 梁老师 </w:t>
      </w:r>
      <w:r w:rsidRPr="00D11B1E">
        <w:rPr>
          <w:rFonts w:ascii="宋体" w:hAnsi="宋体" w:cs="宋体" w:hint="eastAsia"/>
          <w:kern w:val="0"/>
          <w:szCs w:val="21"/>
        </w:rPr>
        <w:t>电话：（0755）2183 9931</w:t>
      </w:r>
    </w:p>
    <w:p w14:paraId="31F461EA" w14:textId="77777777" w:rsidR="0006284F" w:rsidRDefault="0006284F">
      <w:pPr>
        <w:ind w:firstLineChars="350" w:firstLine="735"/>
        <w:rPr>
          <w:rFonts w:ascii="宋体" w:hAnsi="宋体" w:cs="宋体"/>
          <w:kern w:val="0"/>
          <w:szCs w:val="21"/>
        </w:rPr>
      </w:pPr>
    </w:p>
    <w:p w14:paraId="075D127F" w14:textId="77777777" w:rsidR="0006284F" w:rsidRDefault="00667F4C">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189B465D" w14:textId="7E5A87E2" w:rsidR="0006284F" w:rsidRDefault="00667F4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683C40">
        <w:rPr>
          <w:rFonts w:ascii="宋体" w:hAnsi="宋体" w:cs="宋体" w:hint="eastAsia"/>
          <w:kern w:val="0"/>
          <w:szCs w:val="21"/>
        </w:rPr>
        <w:t>07</w:t>
      </w:r>
      <w:r>
        <w:rPr>
          <w:rFonts w:ascii="宋体" w:hAnsi="宋体" w:cs="宋体" w:hint="eastAsia"/>
          <w:kern w:val="0"/>
          <w:szCs w:val="21"/>
        </w:rPr>
        <w:t>月</w:t>
      </w:r>
      <w:r w:rsidR="00683C40">
        <w:rPr>
          <w:rFonts w:ascii="宋体" w:hAnsi="宋体" w:cs="宋体" w:hint="eastAsia"/>
          <w:kern w:val="0"/>
          <w:szCs w:val="21"/>
        </w:rPr>
        <w:t>17</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683C40">
        <w:rPr>
          <w:rFonts w:ascii="宋体" w:hAnsi="宋体" w:cs="宋体" w:hint="eastAsia"/>
          <w:kern w:val="0"/>
          <w:szCs w:val="21"/>
        </w:rPr>
        <w:t>07</w:t>
      </w:r>
      <w:r>
        <w:rPr>
          <w:rFonts w:ascii="宋体" w:hAnsi="宋体" w:cs="宋体" w:hint="eastAsia"/>
          <w:kern w:val="0"/>
          <w:szCs w:val="21"/>
        </w:rPr>
        <w:t>月</w:t>
      </w:r>
      <w:r w:rsidR="00683C40">
        <w:rPr>
          <w:rFonts w:ascii="宋体" w:hAnsi="宋体" w:cs="宋体" w:hint="eastAsia"/>
          <w:kern w:val="0"/>
          <w:szCs w:val="21"/>
        </w:rPr>
        <w:t>23</w:t>
      </w:r>
      <w:r>
        <w:rPr>
          <w:rFonts w:ascii="宋体" w:hAnsi="宋体" w:cs="宋体" w:hint="eastAsia"/>
          <w:kern w:val="0"/>
          <w:szCs w:val="21"/>
        </w:rPr>
        <w:t>日止。</w:t>
      </w:r>
    </w:p>
    <w:p w14:paraId="17E7286B" w14:textId="77777777" w:rsidR="0006284F" w:rsidRDefault="0006284F">
      <w:pPr>
        <w:ind w:firstLineChars="350" w:firstLine="735"/>
        <w:rPr>
          <w:rFonts w:ascii="宋体" w:hAnsi="宋体" w:cs="宋体"/>
          <w:kern w:val="0"/>
          <w:szCs w:val="21"/>
        </w:rPr>
      </w:pPr>
    </w:p>
    <w:p w14:paraId="1A06410D" w14:textId="77777777" w:rsidR="0006284F" w:rsidRDefault="00667F4C">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7CFA61B1" w14:textId="344801B5" w:rsidR="0006284F" w:rsidRDefault="00667F4C">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683C40">
        <w:rPr>
          <w:rFonts w:ascii="宋体" w:hAnsi="宋体" w:cs="宋体" w:hint="eastAsia"/>
          <w:b/>
          <w:kern w:val="0"/>
          <w:szCs w:val="21"/>
        </w:rPr>
        <w:t>07</w:t>
      </w:r>
      <w:r>
        <w:rPr>
          <w:rFonts w:ascii="宋体" w:hAnsi="宋体" w:cs="宋体" w:hint="eastAsia"/>
          <w:b/>
          <w:kern w:val="0"/>
          <w:szCs w:val="21"/>
        </w:rPr>
        <w:t>月</w:t>
      </w:r>
      <w:r w:rsidR="00683C40">
        <w:rPr>
          <w:rFonts w:ascii="宋体" w:hAnsi="宋体" w:cs="宋体" w:hint="eastAsia"/>
          <w:b/>
          <w:kern w:val="0"/>
          <w:szCs w:val="21"/>
        </w:rPr>
        <w:t>16</w:t>
      </w:r>
      <w:r>
        <w:rPr>
          <w:rFonts w:ascii="宋体" w:hAnsi="宋体" w:cs="宋体" w:hint="eastAsia"/>
          <w:b/>
          <w:kern w:val="0"/>
          <w:szCs w:val="21"/>
        </w:rPr>
        <w:t>日</w:t>
      </w:r>
    </w:p>
    <w:p w14:paraId="2C82B891" w14:textId="77777777" w:rsidR="0006284F" w:rsidRDefault="00667F4C">
      <w:pPr>
        <w:pStyle w:val="20"/>
        <w:rPr>
          <w:sz w:val="32"/>
          <w:szCs w:val="32"/>
        </w:rPr>
      </w:pPr>
      <w:r>
        <w:rPr>
          <w:rFonts w:hint="eastAsia"/>
          <w:sz w:val="32"/>
          <w:szCs w:val="32"/>
        </w:rPr>
        <w:lastRenderedPageBreak/>
        <w:t>第二章  项目需求</w:t>
      </w:r>
    </w:p>
    <w:p w14:paraId="2DEF507E" w14:textId="77777777" w:rsidR="0006284F" w:rsidRDefault="00667F4C">
      <w:pPr>
        <w:pStyle w:val="20"/>
        <w:spacing w:beforeLines="50" w:before="120" w:afterLines="50" w:after="120"/>
        <w:rPr>
          <w:sz w:val="28"/>
          <w:szCs w:val="28"/>
        </w:rPr>
      </w:pPr>
      <w:bookmarkStart w:id="21" w:name="_Toc60631620"/>
      <w:bookmarkStart w:id="22" w:name="_Toc100052364"/>
      <w:bookmarkStart w:id="23" w:name="_Toc73521547"/>
      <w:bookmarkStart w:id="24" w:name="_Toc101074876"/>
      <w:bookmarkStart w:id="25" w:name="_Toc73518117"/>
      <w:bookmarkStart w:id="26" w:name="_Toc60560625"/>
      <w:bookmarkStart w:id="27" w:name="_Toc73517639"/>
      <w:bookmarkStart w:id="28"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06284F" w14:paraId="78FA5E75"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0EFC5FE" w14:textId="77777777" w:rsidR="0006284F" w:rsidRDefault="00667F4C">
            <w:pPr>
              <w:jc w:val="center"/>
              <w:rPr>
                <w:rFonts w:ascii="宋体" w:hAnsi="宋体"/>
                <w:b/>
                <w:bCs/>
              </w:rPr>
            </w:pPr>
            <w:r>
              <w:rPr>
                <w:rFonts w:ascii="宋体" w:hAnsi="宋体" w:hint="eastAsia"/>
                <w:b/>
                <w:bCs/>
              </w:rPr>
              <w:t>序号</w:t>
            </w:r>
          </w:p>
        </w:tc>
        <w:tc>
          <w:tcPr>
            <w:tcW w:w="2160" w:type="dxa"/>
            <w:vAlign w:val="center"/>
          </w:tcPr>
          <w:p w14:paraId="198B8169" w14:textId="77777777" w:rsidR="0006284F" w:rsidRDefault="00667F4C">
            <w:pPr>
              <w:jc w:val="center"/>
              <w:rPr>
                <w:rFonts w:ascii="宋体" w:hAnsi="宋体"/>
                <w:b/>
                <w:bCs/>
              </w:rPr>
            </w:pPr>
            <w:r>
              <w:rPr>
                <w:rFonts w:ascii="宋体" w:hAnsi="宋体" w:hint="eastAsia"/>
                <w:b/>
                <w:bCs/>
              </w:rPr>
              <w:t>内   容</w:t>
            </w:r>
          </w:p>
        </w:tc>
        <w:tc>
          <w:tcPr>
            <w:tcW w:w="5400" w:type="dxa"/>
            <w:vAlign w:val="center"/>
          </w:tcPr>
          <w:p w14:paraId="17F04E59" w14:textId="77777777" w:rsidR="0006284F" w:rsidRDefault="00667F4C">
            <w:pPr>
              <w:jc w:val="center"/>
              <w:rPr>
                <w:rFonts w:ascii="宋体" w:hAnsi="宋体"/>
                <w:b/>
                <w:bCs/>
              </w:rPr>
            </w:pPr>
            <w:r>
              <w:rPr>
                <w:rFonts w:ascii="宋体" w:hAnsi="宋体" w:hint="eastAsia"/>
                <w:b/>
                <w:bCs/>
              </w:rPr>
              <w:t>规      定</w:t>
            </w:r>
          </w:p>
        </w:tc>
      </w:tr>
      <w:tr w:rsidR="0006284F" w14:paraId="7359AB33" w14:textId="77777777">
        <w:trPr>
          <w:cantSplit/>
          <w:trHeight w:val="20"/>
          <w:jc w:val="center"/>
        </w:trPr>
        <w:tc>
          <w:tcPr>
            <w:tcW w:w="807" w:type="dxa"/>
            <w:vAlign w:val="center"/>
          </w:tcPr>
          <w:p w14:paraId="38069C33" w14:textId="77777777" w:rsidR="0006284F" w:rsidRDefault="00667F4C">
            <w:pPr>
              <w:jc w:val="center"/>
              <w:rPr>
                <w:rFonts w:ascii="宋体" w:hAnsi="宋体"/>
              </w:rPr>
            </w:pPr>
            <w:r>
              <w:rPr>
                <w:rFonts w:ascii="宋体" w:hAnsi="宋体" w:hint="eastAsia"/>
              </w:rPr>
              <w:t>1</w:t>
            </w:r>
          </w:p>
        </w:tc>
        <w:tc>
          <w:tcPr>
            <w:tcW w:w="2160" w:type="dxa"/>
            <w:vAlign w:val="center"/>
          </w:tcPr>
          <w:p w14:paraId="70A3275E" w14:textId="77777777" w:rsidR="0006284F" w:rsidRDefault="00667F4C">
            <w:r>
              <w:rPr>
                <w:rFonts w:hint="eastAsia"/>
              </w:rPr>
              <w:t>联合体投标</w:t>
            </w:r>
          </w:p>
        </w:tc>
        <w:tc>
          <w:tcPr>
            <w:tcW w:w="5400" w:type="dxa"/>
            <w:vAlign w:val="center"/>
          </w:tcPr>
          <w:p w14:paraId="3E2A2EFE" w14:textId="77777777" w:rsidR="0006284F" w:rsidRDefault="00667F4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6284F" w14:paraId="579507C4" w14:textId="77777777">
        <w:trPr>
          <w:cantSplit/>
          <w:trHeight w:val="20"/>
          <w:jc w:val="center"/>
        </w:trPr>
        <w:tc>
          <w:tcPr>
            <w:tcW w:w="807" w:type="dxa"/>
            <w:vAlign w:val="center"/>
          </w:tcPr>
          <w:p w14:paraId="5209B711" w14:textId="77777777" w:rsidR="0006284F" w:rsidRDefault="00667F4C">
            <w:pPr>
              <w:jc w:val="center"/>
              <w:rPr>
                <w:rFonts w:ascii="宋体" w:hAnsi="宋体"/>
              </w:rPr>
            </w:pPr>
            <w:r>
              <w:rPr>
                <w:rFonts w:ascii="宋体" w:hAnsi="宋体" w:hint="eastAsia"/>
              </w:rPr>
              <w:t>2</w:t>
            </w:r>
          </w:p>
        </w:tc>
        <w:tc>
          <w:tcPr>
            <w:tcW w:w="2160" w:type="dxa"/>
            <w:vAlign w:val="center"/>
          </w:tcPr>
          <w:p w14:paraId="59C0E49C" w14:textId="77777777" w:rsidR="0006284F" w:rsidRDefault="00667F4C">
            <w:pPr>
              <w:rPr>
                <w:rFonts w:ascii="宋体" w:hAnsi="宋体"/>
              </w:rPr>
            </w:pPr>
            <w:r>
              <w:rPr>
                <w:rFonts w:ascii="宋体" w:hAnsi="宋体" w:hint="eastAsia"/>
              </w:rPr>
              <w:t>投标有效期</w:t>
            </w:r>
          </w:p>
        </w:tc>
        <w:tc>
          <w:tcPr>
            <w:tcW w:w="5400" w:type="dxa"/>
            <w:vAlign w:val="center"/>
          </w:tcPr>
          <w:p w14:paraId="580F21EB" w14:textId="77777777" w:rsidR="0006284F" w:rsidRDefault="00667F4C">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06284F" w14:paraId="5174490D" w14:textId="77777777">
        <w:trPr>
          <w:cantSplit/>
          <w:trHeight w:val="20"/>
          <w:jc w:val="center"/>
        </w:trPr>
        <w:tc>
          <w:tcPr>
            <w:tcW w:w="807" w:type="dxa"/>
            <w:vAlign w:val="center"/>
          </w:tcPr>
          <w:p w14:paraId="0B57CA6A" w14:textId="77777777" w:rsidR="0006284F" w:rsidRDefault="00667F4C">
            <w:pPr>
              <w:jc w:val="center"/>
              <w:rPr>
                <w:rFonts w:ascii="宋体" w:hAnsi="宋体"/>
              </w:rPr>
            </w:pPr>
            <w:r>
              <w:rPr>
                <w:rFonts w:ascii="宋体" w:hAnsi="宋体" w:hint="eastAsia"/>
              </w:rPr>
              <w:t>3</w:t>
            </w:r>
          </w:p>
        </w:tc>
        <w:tc>
          <w:tcPr>
            <w:tcW w:w="2160" w:type="dxa"/>
            <w:vAlign w:val="center"/>
          </w:tcPr>
          <w:p w14:paraId="41FD00AD" w14:textId="77777777" w:rsidR="0006284F" w:rsidRDefault="00667F4C">
            <w:pPr>
              <w:rPr>
                <w:rFonts w:ascii="宋体" w:hAnsi="宋体"/>
              </w:rPr>
            </w:pPr>
            <w:r>
              <w:rPr>
                <w:rFonts w:ascii="宋体" w:hAnsi="宋体" w:hint="eastAsia"/>
              </w:rPr>
              <w:t>投标人的替代方案</w:t>
            </w:r>
          </w:p>
        </w:tc>
        <w:tc>
          <w:tcPr>
            <w:tcW w:w="5400" w:type="dxa"/>
            <w:vAlign w:val="center"/>
          </w:tcPr>
          <w:p w14:paraId="220FC138" w14:textId="77777777" w:rsidR="0006284F" w:rsidRDefault="00667F4C">
            <w:pPr>
              <w:rPr>
                <w:rFonts w:ascii="宋体" w:hAnsi="宋体"/>
                <w:b/>
              </w:rPr>
            </w:pPr>
            <w:r>
              <w:rPr>
                <w:rFonts w:ascii="宋体" w:hAnsi="宋体" w:hint="eastAsia"/>
                <w:b/>
                <w:color w:val="FF0000"/>
              </w:rPr>
              <w:t>不允许</w:t>
            </w:r>
          </w:p>
        </w:tc>
      </w:tr>
      <w:tr w:rsidR="0006284F" w14:paraId="1259F1A5" w14:textId="77777777">
        <w:trPr>
          <w:cantSplit/>
          <w:trHeight w:val="20"/>
          <w:jc w:val="center"/>
        </w:trPr>
        <w:tc>
          <w:tcPr>
            <w:tcW w:w="807" w:type="dxa"/>
            <w:vAlign w:val="center"/>
          </w:tcPr>
          <w:p w14:paraId="75234B0A" w14:textId="77777777" w:rsidR="0006284F" w:rsidRDefault="00667F4C">
            <w:pPr>
              <w:jc w:val="center"/>
              <w:rPr>
                <w:rFonts w:ascii="宋体" w:hAnsi="宋体"/>
              </w:rPr>
            </w:pPr>
            <w:r>
              <w:rPr>
                <w:rFonts w:ascii="宋体" w:hAnsi="宋体" w:hint="eastAsia"/>
              </w:rPr>
              <w:t>4</w:t>
            </w:r>
          </w:p>
        </w:tc>
        <w:tc>
          <w:tcPr>
            <w:tcW w:w="2160" w:type="dxa"/>
            <w:vAlign w:val="center"/>
          </w:tcPr>
          <w:p w14:paraId="6602BE3C" w14:textId="77777777" w:rsidR="0006284F" w:rsidRDefault="00667F4C">
            <w:pPr>
              <w:rPr>
                <w:rFonts w:ascii="宋体" w:hAnsi="宋体"/>
              </w:rPr>
            </w:pPr>
            <w:r>
              <w:rPr>
                <w:rFonts w:ascii="宋体" w:hAnsi="宋体" w:hint="eastAsia"/>
              </w:rPr>
              <w:t>投标文件的投递</w:t>
            </w:r>
          </w:p>
        </w:tc>
        <w:tc>
          <w:tcPr>
            <w:tcW w:w="5400" w:type="dxa"/>
            <w:vAlign w:val="center"/>
          </w:tcPr>
          <w:p w14:paraId="1248EA87" w14:textId="77777777" w:rsidR="0006284F" w:rsidRDefault="00667F4C">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06284F" w14:paraId="7A13CCD0" w14:textId="77777777">
        <w:trPr>
          <w:cantSplit/>
          <w:trHeight w:val="20"/>
          <w:jc w:val="center"/>
        </w:trPr>
        <w:tc>
          <w:tcPr>
            <w:tcW w:w="807" w:type="dxa"/>
            <w:vAlign w:val="center"/>
          </w:tcPr>
          <w:p w14:paraId="1F980E0D" w14:textId="77777777" w:rsidR="0006284F" w:rsidRDefault="00667F4C">
            <w:pPr>
              <w:jc w:val="center"/>
              <w:rPr>
                <w:rFonts w:ascii="宋体" w:hAnsi="宋体"/>
              </w:rPr>
            </w:pPr>
            <w:r>
              <w:rPr>
                <w:rFonts w:ascii="宋体" w:hAnsi="宋体"/>
              </w:rPr>
              <w:t>5</w:t>
            </w:r>
          </w:p>
        </w:tc>
        <w:tc>
          <w:tcPr>
            <w:tcW w:w="2160" w:type="dxa"/>
            <w:vAlign w:val="center"/>
          </w:tcPr>
          <w:p w14:paraId="275FCAA9" w14:textId="77777777" w:rsidR="0006284F" w:rsidRDefault="00667F4C">
            <w:pPr>
              <w:rPr>
                <w:rFonts w:ascii="宋体" w:hAnsi="宋体"/>
              </w:rPr>
            </w:pPr>
            <w:r>
              <w:rPr>
                <w:rFonts w:ascii="宋体" w:hAnsi="宋体" w:hint="eastAsia"/>
              </w:rPr>
              <w:t>履约担保金额</w:t>
            </w:r>
          </w:p>
        </w:tc>
        <w:tc>
          <w:tcPr>
            <w:tcW w:w="5400" w:type="dxa"/>
            <w:vAlign w:val="center"/>
          </w:tcPr>
          <w:p w14:paraId="20EE893E" w14:textId="77777777" w:rsidR="0006284F" w:rsidRDefault="00667F4C" w:rsidP="00D11B1E">
            <w:pPr>
              <w:rPr>
                <w:rFonts w:ascii="宋体" w:hAnsi="宋体"/>
              </w:rPr>
            </w:pPr>
            <w:r>
              <w:rPr>
                <w:rFonts w:ascii="宋体" w:hAnsi="宋体" w:hint="eastAsia"/>
              </w:rPr>
              <w:t xml:space="preserve">为合同价款的 </w:t>
            </w:r>
            <w:r>
              <w:rPr>
                <w:rFonts w:ascii="宋体" w:hAnsi="宋体" w:hint="eastAsia"/>
                <w:b/>
                <w:bCs/>
                <w:color w:val="FF0000"/>
              </w:rPr>
              <w:t xml:space="preserve">5 </w:t>
            </w:r>
            <w:r>
              <w:rPr>
                <w:rFonts w:ascii="宋体" w:hAnsi="宋体"/>
                <w:b/>
                <w:bCs/>
                <w:color w:val="FF0000"/>
              </w:rPr>
              <w:t>％</w:t>
            </w:r>
          </w:p>
        </w:tc>
      </w:tr>
      <w:tr w:rsidR="0006284F" w14:paraId="77703EFF" w14:textId="77777777">
        <w:trPr>
          <w:cantSplit/>
          <w:trHeight w:val="20"/>
          <w:jc w:val="center"/>
        </w:trPr>
        <w:tc>
          <w:tcPr>
            <w:tcW w:w="807" w:type="dxa"/>
            <w:vAlign w:val="center"/>
          </w:tcPr>
          <w:p w14:paraId="64A537BA" w14:textId="77777777" w:rsidR="0006284F" w:rsidRDefault="00667F4C">
            <w:pPr>
              <w:jc w:val="center"/>
              <w:rPr>
                <w:rFonts w:ascii="宋体" w:hAnsi="宋体"/>
              </w:rPr>
            </w:pPr>
            <w:r>
              <w:rPr>
                <w:rFonts w:ascii="宋体" w:hAnsi="宋体" w:hint="eastAsia"/>
              </w:rPr>
              <w:t>6</w:t>
            </w:r>
          </w:p>
        </w:tc>
        <w:tc>
          <w:tcPr>
            <w:tcW w:w="2160" w:type="dxa"/>
            <w:vAlign w:val="center"/>
          </w:tcPr>
          <w:p w14:paraId="3157D7A0" w14:textId="77777777" w:rsidR="0006284F" w:rsidRDefault="00667F4C">
            <w:pPr>
              <w:rPr>
                <w:rFonts w:ascii="宋体" w:hAnsi="宋体"/>
              </w:rPr>
            </w:pPr>
            <w:r>
              <w:rPr>
                <w:rFonts w:ascii="宋体" w:hAnsi="宋体" w:hint="eastAsia"/>
              </w:rPr>
              <w:t>投标文件</w:t>
            </w:r>
          </w:p>
        </w:tc>
        <w:tc>
          <w:tcPr>
            <w:tcW w:w="5400" w:type="dxa"/>
            <w:vAlign w:val="center"/>
          </w:tcPr>
          <w:p w14:paraId="11F7F509" w14:textId="77777777" w:rsidR="0006284F" w:rsidRDefault="00667F4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708020ED" w14:textId="77777777" w:rsidR="0006284F" w:rsidRDefault="00667F4C">
            <w:pPr>
              <w:rPr>
                <w:rFonts w:ascii="宋体" w:hAnsi="宋体"/>
              </w:rPr>
            </w:pPr>
            <w:r>
              <w:rPr>
                <w:rFonts w:ascii="宋体" w:hAnsi="宋体" w:hint="eastAsia"/>
              </w:rPr>
              <w:t>投标文件采用A4版胶印装订，不得采用活页夹装订，投标文件中的任何一页不能是裁剪粘贴式的，否则按废标处理。</w:t>
            </w:r>
          </w:p>
          <w:p w14:paraId="7E7C08F3" w14:textId="77777777" w:rsidR="0006284F" w:rsidRDefault="00667F4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282DAC0F" w14:textId="77777777" w:rsidR="0006284F" w:rsidRDefault="00667F4C">
      <w:pPr>
        <w:rPr>
          <w:b/>
        </w:rPr>
      </w:pPr>
      <w:r>
        <w:rPr>
          <w:rFonts w:hint="eastAsia"/>
          <w:szCs w:val="21"/>
        </w:rPr>
        <w:t>备注：本表为通用条款相关内容的补充和明确，如与通用条款相冲突的以本表为准。</w:t>
      </w:r>
    </w:p>
    <w:p w14:paraId="7B2E72D1" w14:textId="77777777" w:rsidR="0006284F" w:rsidRDefault="0006284F">
      <w:pPr>
        <w:rPr>
          <w:b/>
        </w:rPr>
      </w:pPr>
    </w:p>
    <w:p w14:paraId="3FF7C50B" w14:textId="77777777" w:rsidR="0006284F" w:rsidRDefault="00667F4C">
      <w:pPr>
        <w:pStyle w:val="20"/>
        <w:spacing w:beforeLines="50" w:before="120" w:afterLines="50" w:after="120"/>
        <w:rPr>
          <w:sz w:val="28"/>
          <w:szCs w:val="28"/>
        </w:rPr>
      </w:pPr>
      <w:r>
        <w:rPr>
          <w:rFonts w:hint="eastAsia"/>
          <w:sz w:val="28"/>
          <w:szCs w:val="28"/>
        </w:rPr>
        <w:t>二、货物清单</w:t>
      </w:r>
    </w:p>
    <w:p w14:paraId="1F4F206C" w14:textId="77777777" w:rsidR="0006284F" w:rsidRDefault="00667F4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6284F" w14:paraId="7F60D8B4" w14:textId="77777777">
        <w:tc>
          <w:tcPr>
            <w:tcW w:w="851" w:type="dxa"/>
            <w:tcBorders>
              <w:top w:val="single" w:sz="4" w:space="0" w:color="auto"/>
              <w:left w:val="single" w:sz="4" w:space="0" w:color="auto"/>
              <w:bottom w:val="single" w:sz="4" w:space="0" w:color="auto"/>
              <w:right w:val="single" w:sz="4" w:space="0" w:color="auto"/>
            </w:tcBorders>
            <w:vAlign w:val="center"/>
          </w:tcPr>
          <w:p w14:paraId="399B9884" w14:textId="77777777" w:rsidR="0006284F" w:rsidRDefault="00667F4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136CC28" w14:textId="77777777" w:rsidR="0006284F" w:rsidRDefault="00667F4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E42E9F4" w14:textId="77777777" w:rsidR="0006284F" w:rsidRDefault="00667F4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8162428" w14:textId="77777777" w:rsidR="0006284F" w:rsidRDefault="00667F4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4760FAA" w14:textId="77777777" w:rsidR="0006284F" w:rsidRDefault="00667F4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043AD6C" w14:textId="77777777" w:rsidR="0006284F" w:rsidRDefault="00667F4C">
            <w:pPr>
              <w:widowControl/>
              <w:jc w:val="center"/>
              <w:rPr>
                <w:rFonts w:ascii="宋体" w:hAnsi="宋体"/>
                <w:b/>
                <w:bCs/>
                <w:kern w:val="0"/>
              </w:rPr>
            </w:pPr>
            <w:r>
              <w:rPr>
                <w:rFonts w:ascii="宋体" w:hAnsi="宋体" w:hint="eastAsia"/>
                <w:b/>
                <w:bCs/>
                <w:kern w:val="0"/>
              </w:rPr>
              <w:t>财政预算限额(元)</w:t>
            </w:r>
          </w:p>
        </w:tc>
      </w:tr>
      <w:tr w:rsidR="0006284F" w14:paraId="68E5697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16674BD" w14:textId="77777777" w:rsidR="0006284F" w:rsidRDefault="00667F4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2996089" w14:textId="77777777" w:rsidR="0006284F" w:rsidRDefault="00667F4C">
            <w:pPr>
              <w:widowControl/>
              <w:jc w:val="center"/>
              <w:rPr>
                <w:rFonts w:ascii="宋体" w:hAnsi="宋体"/>
                <w:kern w:val="0"/>
                <w:szCs w:val="21"/>
              </w:rPr>
            </w:pPr>
            <w:r>
              <w:rPr>
                <w:rFonts w:hint="eastAsia"/>
                <w:color w:val="000000"/>
                <w:kern w:val="0"/>
                <w:szCs w:val="21"/>
              </w:rPr>
              <w:t>血流动力学监测平台</w:t>
            </w:r>
          </w:p>
        </w:tc>
        <w:tc>
          <w:tcPr>
            <w:tcW w:w="850" w:type="dxa"/>
            <w:tcBorders>
              <w:top w:val="single" w:sz="4" w:space="0" w:color="auto"/>
              <w:left w:val="nil"/>
              <w:bottom w:val="single" w:sz="4" w:space="0" w:color="auto"/>
              <w:right w:val="single" w:sz="4" w:space="0" w:color="auto"/>
            </w:tcBorders>
            <w:vAlign w:val="center"/>
          </w:tcPr>
          <w:p w14:paraId="21193480" w14:textId="77777777" w:rsidR="0006284F" w:rsidRDefault="00667F4C">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5EFFC5F9" w14:textId="77777777" w:rsidR="0006284F" w:rsidRDefault="00667F4C">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155AD97F" w14:textId="77777777" w:rsidR="0006284F" w:rsidRDefault="00667F4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59569029" w14:textId="77777777" w:rsidR="0006284F" w:rsidRDefault="00667F4C">
            <w:pPr>
              <w:widowControl/>
              <w:jc w:val="center"/>
              <w:rPr>
                <w:szCs w:val="21"/>
              </w:rPr>
            </w:pPr>
            <w:r>
              <w:rPr>
                <w:szCs w:val="21"/>
              </w:rPr>
              <w:t>500,000.00</w:t>
            </w:r>
          </w:p>
        </w:tc>
      </w:tr>
    </w:tbl>
    <w:p w14:paraId="440C85CD" w14:textId="77777777" w:rsidR="0006284F" w:rsidRDefault="00667F4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6284F" w14:paraId="5EE7CC60" w14:textId="77777777">
        <w:tc>
          <w:tcPr>
            <w:tcW w:w="851" w:type="dxa"/>
            <w:tcBorders>
              <w:top w:val="single" w:sz="4" w:space="0" w:color="auto"/>
              <w:left w:val="single" w:sz="4" w:space="0" w:color="auto"/>
              <w:bottom w:val="single" w:sz="4" w:space="0" w:color="auto"/>
              <w:right w:val="single" w:sz="4" w:space="0" w:color="auto"/>
            </w:tcBorders>
            <w:vAlign w:val="center"/>
          </w:tcPr>
          <w:p w14:paraId="2F75D574" w14:textId="77777777" w:rsidR="0006284F" w:rsidRDefault="00667F4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568A7DA9" w14:textId="77777777" w:rsidR="0006284F" w:rsidRDefault="00667F4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A0390EB" w14:textId="77777777" w:rsidR="0006284F" w:rsidRDefault="00667F4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5DB36A7" w14:textId="77777777" w:rsidR="0006284F" w:rsidRDefault="00667F4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15CC6FC0" w14:textId="77777777" w:rsidR="0006284F" w:rsidRDefault="00667F4C">
            <w:pPr>
              <w:widowControl/>
              <w:jc w:val="center"/>
              <w:rPr>
                <w:rFonts w:ascii="宋体" w:hAnsi="宋体"/>
                <w:b/>
                <w:bCs/>
                <w:kern w:val="0"/>
              </w:rPr>
            </w:pPr>
            <w:r>
              <w:rPr>
                <w:rFonts w:ascii="宋体" w:hAnsi="宋体" w:hint="eastAsia"/>
                <w:b/>
                <w:bCs/>
                <w:kern w:val="0"/>
              </w:rPr>
              <w:t>备注</w:t>
            </w:r>
          </w:p>
        </w:tc>
      </w:tr>
      <w:tr w:rsidR="0006284F" w14:paraId="11FCEA6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D985E7B" w14:textId="77777777" w:rsidR="0006284F" w:rsidRDefault="00667F4C">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96D8C31" w14:textId="77777777" w:rsidR="0006284F" w:rsidRDefault="00667F4C">
            <w:pPr>
              <w:widowControl/>
              <w:jc w:val="center"/>
              <w:rPr>
                <w:rFonts w:ascii="宋体" w:hAnsi="宋体"/>
                <w:kern w:val="0"/>
                <w:szCs w:val="21"/>
              </w:rPr>
            </w:pPr>
            <w:r>
              <w:rPr>
                <w:rFonts w:hint="eastAsia"/>
                <w:color w:val="000000"/>
                <w:szCs w:val="21"/>
              </w:rPr>
              <w:t>显示屏</w:t>
            </w:r>
          </w:p>
        </w:tc>
        <w:tc>
          <w:tcPr>
            <w:tcW w:w="1134" w:type="dxa"/>
            <w:tcBorders>
              <w:top w:val="single" w:sz="4" w:space="0" w:color="auto"/>
              <w:left w:val="nil"/>
              <w:bottom w:val="single" w:sz="4" w:space="0" w:color="auto"/>
              <w:right w:val="single" w:sz="4" w:space="0" w:color="auto"/>
            </w:tcBorders>
            <w:vAlign w:val="center"/>
          </w:tcPr>
          <w:p w14:paraId="5AA82936"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0041EEAA" w14:textId="77777777" w:rsidR="0006284F" w:rsidRDefault="00667F4C">
            <w:pPr>
              <w:widowControl/>
              <w:jc w:val="center"/>
              <w:rPr>
                <w:rFonts w:ascii="宋体" w:hAnsi="宋体"/>
                <w:kern w:val="0"/>
                <w:szCs w:val="21"/>
              </w:rPr>
            </w:pPr>
            <w:r>
              <w:rPr>
                <w:rFonts w:hint="eastAsia"/>
                <w:snapToGrid w:val="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7C6D8E66" w14:textId="77777777" w:rsidR="0006284F" w:rsidRDefault="0006284F">
            <w:pPr>
              <w:widowControl/>
              <w:jc w:val="center"/>
              <w:rPr>
                <w:b/>
                <w:szCs w:val="21"/>
              </w:rPr>
            </w:pPr>
          </w:p>
        </w:tc>
      </w:tr>
      <w:tr w:rsidR="0006284F" w14:paraId="67FA7AB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EBA13C4" w14:textId="77777777" w:rsidR="0006284F" w:rsidRDefault="00667F4C">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3951A93" w14:textId="77777777" w:rsidR="0006284F" w:rsidRDefault="00667F4C">
            <w:pPr>
              <w:widowControl/>
              <w:jc w:val="center"/>
              <w:rPr>
                <w:rFonts w:ascii="宋体" w:hAnsi="宋体"/>
                <w:kern w:val="0"/>
                <w:szCs w:val="21"/>
              </w:rPr>
            </w:pPr>
            <w:r>
              <w:rPr>
                <w:rFonts w:hint="eastAsia"/>
                <w:color w:val="000000"/>
                <w:szCs w:val="21"/>
              </w:rPr>
              <w:t>主机数据盒</w:t>
            </w:r>
          </w:p>
        </w:tc>
        <w:tc>
          <w:tcPr>
            <w:tcW w:w="1134" w:type="dxa"/>
            <w:tcBorders>
              <w:top w:val="single" w:sz="4" w:space="0" w:color="auto"/>
              <w:left w:val="nil"/>
              <w:bottom w:val="single" w:sz="4" w:space="0" w:color="auto"/>
              <w:right w:val="single" w:sz="4" w:space="0" w:color="auto"/>
            </w:tcBorders>
            <w:vAlign w:val="center"/>
          </w:tcPr>
          <w:p w14:paraId="7A29411B"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1BB3A27F" w14:textId="77777777" w:rsidR="0006284F" w:rsidRDefault="00667F4C">
            <w:pPr>
              <w:widowControl/>
              <w:jc w:val="center"/>
              <w:rPr>
                <w:rFonts w:ascii="宋体" w:hAnsi="宋体"/>
                <w:kern w:val="0"/>
                <w:szCs w:val="21"/>
              </w:rPr>
            </w:pPr>
            <w:r>
              <w:rPr>
                <w:rFonts w:hint="eastAsia"/>
                <w:snapToGrid w:val="0"/>
                <w:kern w:val="0"/>
                <w:szCs w:val="21"/>
              </w:rPr>
              <w:t>个</w:t>
            </w:r>
          </w:p>
        </w:tc>
        <w:tc>
          <w:tcPr>
            <w:tcW w:w="1984" w:type="dxa"/>
            <w:tcBorders>
              <w:top w:val="single" w:sz="4" w:space="0" w:color="auto"/>
              <w:left w:val="nil"/>
              <w:bottom w:val="single" w:sz="4" w:space="0" w:color="auto"/>
              <w:right w:val="single" w:sz="4" w:space="0" w:color="auto"/>
            </w:tcBorders>
            <w:vAlign w:val="center"/>
          </w:tcPr>
          <w:p w14:paraId="556D9503" w14:textId="77777777" w:rsidR="0006284F" w:rsidRDefault="0006284F">
            <w:pPr>
              <w:widowControl/>
              <w:jc w:val="center"/>
              <w:rPr>
                <w:szCs w:val="21"/>
              </w:rPr>
            </w:pPr>
          </w:p>
        </w:tc>
      </w:tr>
      <w:tr w:rsidR="0006284F" w14:paraId="48213EA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439F05" w14:textId="77777777" w:rsidR="0006284F" w:rsidRDefault="00667F4C">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0384E0C" w14:textId="77777777" w:rsidR="0006284F" w:rsidRDefault="00667F4C">
            <w:pPr>
              <w:widowControl/>
              <w:jc w:val="center"/>
              <w:rPr>
                <w:rFonts w:ascii="宋体" w:hAnsi="宋体"/>
                <w:kern w:val="0"/>
                <w:szCs w:val="21"/>
              </w:rPr>
            </w:pPr>
            <w:r>
              <w:rPr>
                <w:rFonts w:hint="eastAsia"/>
                <w:color w:val="000000"/>
                <w:szCs w:val="21"/>
              </w:rPr>
              <w:t>热敏电缆线</w:t>
            </w:r>
          </w:p>
        </w:tc>
        <w:tc>
          <w:tcPr>
            <w:tcW w:w="1134" w:type="dxa"/>
            <w:tcBorders>
              <w:top w:val="single" w:sz="4" w:space="0" w:color="auto"/>
              <w:left w:val="nil"/>
              <w:bottom w:val="single" w:sz="4" w:space="0" w:color="auto"/>
              <w:right w:val="single" w:sz="4" w:space="0" w:color="auto"/>
            </w:tcBorders>
            <w:vAlign w:val="center"/>
          </w:tcPr>
          <w:p w14:paraId="7B16E3EB"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3832AC1A" w14:textId="77777777" w:rsidR="0006284F" w:rsidRDefault="00667F4C">
            <w:pPr>
              <w:widowControl/>
              <w:jc w:val="center"/>
              <w:rPr>
                <w:rFonts w:ascii="宋体" w:hAnsi="宋体"/>
                <w:kern w:val="0"/>
                <w:szCs w:val="21"/>
              </w:rPr>
            </w:pPr>
            <w:r>
              <w:rPr>
                <w:rFonts w:hint="eastAsia"/>
                <w:snapToGrid w:val="0"/>
                <w:kern w:val="0"/>
                <w:szCs w:val="21"/>
                <w:lang w:bidi="ar"/>
              </w:rPr>
              <w:t>根</w:t>
            </w:r>
          </w:p>
        </w:tc>
        <w:tc>
          <w:tcPr>
            <w:tcW w:w="1984" w:type="dxa"/>
            <w:tcBorders>
              <w:top w:val="single" w:sz="4" w:space="0" w:color="auto"/>
              <w:left w:val="nil"/>
              <w:bottom w:val="single" w:sz="4" w:space="0" w:color="auto"/>
              <w:right w:val="single" w:sz="4" w:space="0" w:color="auto"/>
            </w:tcBorders>
            <w:vAlign w:val="center"/>
          </w:tcPr>
          <w:p w14:paraId="0B01337F" w14:textId="77777777" w:rsidR="0006284F" w:rsidRDefault="0006284F">
            <w:pPr>
              <w:widowControl/>
              <w:jc w:val="center"/>
              <w:rPr>
                <w:szCs w:val="21"/>
              </w:rPr>
            </w:pPr>
          </w:p>
        </w:tc>
      </w:tr>
      <w:tr w:rsidR="0006284F" w14:paraId="67BDBB4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E6CF990" w14:textId="77777777" w:rsidR="0006284F" w:rsidRDefault="00667F4C">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75AED6EF" w14:textId="77777777" w:rsidR="0006284F" w:rsidRDefault="00667F4C">
            <w:pPr>
              <w:widowControl/>
              <w:jc w:val="center"/>
              <w:rPr>
                <w:rFonts w:ascii="宋体" w:hAnsi="宋体"/>
                <w:kern w:val="0"/>
                <w:szCs w:val="21"/>
              </w:rPr>
            </w:pPr>
            <w:r>
              <w:rPr>
                <w:rFonts w:hint="eastAsia"/>
                <w:color w:val="000000"/>
                <w:szCs w:val="21"/>
              </w:rPr>
              <w:t>压力电缆线</w:t>
            </w:r>
          </w:p>
        </w:tc>
        <w:tc>
          <w:tcPr>
            <w:tcW w:w="1134" w:type="dxa"/>
            <w:tcBorders>
              <w:top w:val="single" w:sz="4" w:space="0" w:color="auto"/>
              <w:left w:val="nil"/>
              <w:bottom w:val="single" w:sz="4" w:space="0" w:color="auto"/>
              <w:right w:val="single" w:sz="4" w:space="0" w:color="auto"/>
            </w:tcBorders>
            <w:vAlign w:val="center"/>
          </w:tcPr>
          <w:p w14:paraId="4F7895EB"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601C4564" w14:textId="77777777" w:rsidR="0006284F" w:rsidRDefault="00667F4C">
            <w:pPr>
              <w:widowControl/>
              <w:jc w:val="center"/>
              <w:rPr>
                <w:rFonts w:ascii="宋体" w:hAnsi="宋体"/>
                <w:kern w:val="0"/>
                <w:szCs w:val="21"/>
              </w:rPr>
            </w:pPr>
            <w:r>
              <w:rPr>
                <w:rFonts w:hint="eastAsia"/>
                <w:snapToGrid w:val="0"/>
                <w:kern w:val="0"/>
                <w:szCs w:val="21"/>
                <w:lang w:bidi="ar"/>
              </w:rPr>
              <w:t>根</w:t>
            </w:r>
          </w:p>
        </w:tc>
        <w:tc>
          <w:tcPr>
            <w:tcW w:w="1984" w:type="dxa"/>
            <w:tcBorders>
              <w:top w:val="single" w:sz="4" w:space="0" w:color="auto"/>
              <w:left w:val="nil"/>
              <w:bottom w:val="single" w:sz="4" w:space="0" w:color="auto"/>
              <w:right w:val="single" w:sz="4" w:space="0" w:color="auto"/>
            </w:tcBorders>
            <w:vAlign w:val="center"/>
          </w:tcPr>
          <w:p w14:paraId="379EF22F" w14:textId="77777777" w:rsidR="0006284F" w:rsidRDefault="0006284F">
            <w:pPr>
              <w:widowControl/>
              <w:jc w:val="center"/>
              <w:rPr>
                <w:szCs w:val="21"/>
              </w:rPr>
            </w:pPr>
          </w:p>
        </w:tc>
      </w:tr>
      <w:tr w:rsidR="0006284F" w14:paraId="0C8E7D2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4C69A8F" w14:textId="77777777" w:rsidR="0006284F" w:rsidRDefault="00667F4C">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2246540" w14:textId="77777777" w:rsidR="0006284F" w:rsidRDefault="00667F4C">
            <w:pPr>
              <w:widowControl/>
              <w:jc w:val="center"/>
              <w:rPr>
                <w:rFonts w:ascii="宋体" w:hAnsi="宋体"/>
                <w:kern w:val="0"/>
                <w:szCs w:val="21"/>
              </w:rPr>
            </w:pPr>
            <w:r>
              <w:rPr>
                <w:rFonts w:hint="eastAsia"/>
                <w:bCs/>
                <w:snapToGrid w:val="0"/>
                <w:szCs w:val="21"/>
              </w:rPr>
              <w:t>以太网线</w:t>
            </w:r>
          </w:p>
        </w:tc>
        <w:tc>
          <w:tcPr>
            <w:tcW w:w="1134" w:type="dxa"/>
            <w:tcBorders>
              <w:top w:val="single" w:sz="4" w:space="0" w:color="auto"/>
              <w:left w:val="nil"/>
              <w:bottom w:val="single" w:sz="4" w:space="0" w:color="auto"/>
              <w:right w:val="single" w:sz="4" w:space="0" w:color="auto"/>
            </w:tcBorders>
            <w:vAlign w:val="center"/>
          </w:tcPr>
          <w:p w14:paraId="494D011F"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2A30D6EF" w14:textId="77777777" w:rsidR="0006284F" w:rsidRDefault="00667F4C">
            <w:pPr>
              <w:widowControl/>
              <w:jc w:val="center"/>
              <w:rPr>
                <w:rFonts w:ascii="宋体" w:hAnsi="宋体"/>
                <w:kern w:val="0"/>
                <w:szCs w:val="21"/>
              </w:rPr>
            </w:pPr>
            <w:r>
              <w:rPr>
                <w:rFonts w:hint="eastAsia"/>
                <w:snapToGrid w:val="0"/>
                <w:kern w:val="0"/>
                <w:szCs w:val="21"/>
                <w:lang w:bidi="ar"/>
              </w:rPr>
              <w:t>根</w:t>
            </w:r>
          </w:p>
        </w:tc>
        <w:tc>
          <w:tcPr>
            <w:tcW w:w="1984" w:type="dxa"/>
            <w:tcBorders>
              <w:top w:val="single" w:sz="4" w:space="0" w:color="auto"/>
              <w:left w:val="nil"/>
              <w:bottom w:val="single" w:sz="4" w:space="0" w:color="auto"/>
              <w:right w:val="single" w:sz="4" w:space="0" w:color="auto"/>
            </w:tcBorders>
            <w:vAlign w:val="center"/>
          </w:tcPr>
          <w:p w14:paraId="2EB2630C" w14:textId="77777777" w:rsidR="0006284F" w:rsidRDefault="0006284F">
            <w:pPr>
              <w:widowControl/>
              <w:jc w:val="center"/>
              <w:rPr>
                <w:szCs w:val="21"/>
              </w:rPr>
            </w:pPr>
          </w:p>
        </w:tc>
      </w:tr>
      <w:tr w:rsidR="0006284F" w14:paraId="4E4A6FF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63368D" w14:textId="77777777" w:rsidR="0006284F" w:rsidRDefault="00667F4C">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63097B6" w14:textId="77777777" w:rsidR="0006284F" w:rsidRDefault="00667F4C">
            <w:pPr>
              <w:widowControl/>
              <w:jc w:val="center"/>
              <w:rPr>
                <w:rFonts w:ascii="宋体" w:hAnsi="宋体"/>
                <w:kern w:val="0"/>
                <w:szCs w:val="21"/>
              </w:rPr>
            </w:pPr>
            <w:r>
              <w:rPr>
                <w:rFonts w:hint="eastAsia"/>
                <w:bCs/>
                <w:snapToGrid w:val="0"/>
                <w:szCs w:val="21"/>
              </w:rPr>
              <w:t>双路电源适配器</w:t>
            </w:r>
          </w:p>
        </w:tc>
        <w:tc>
          <w:tcPr>
            <w:tcW w:w="1134" w:type="dxa"/>
            <w:tcBorders>
              <w:top w:val="single" w:sz="4" w:space="0" w:color="auto"/>
              <w:left w:val="nil"/>
              <w:bottom w:val="single" w:sz="4" w:space="0" w:color="auto"/>
              <w:right w:val="single" w:sz="4" w:space="0" w:color="auto"/>
            </w:tcBorders>
            <w:vAlign w:val="center"/>
          </w:tcPr>
          <w:p w14:paraId="71390ECF"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34FA1868"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79871556" w14:textId="77777777" w:rsidR="0006284F" w:rsidRDefault="0006284F">
            <w:pPr>
              <w:widowControl/>
              <w:jc w:val="center"/>
              <w:rPr>
                <w:szCs w:val="21"/>
              </w:rPr>
            </w:pPr>
          </w:p>
        </w:tc>
      </w:tr>
      <w:tr w:rsidR="0006284F" w14:paraId="539C331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B71E8B" w14:textId="77777777" w:rsidR="0006284F" w:rsidRDefault="00667F4C">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441B87F9" w14:textId="77777777" w:rsidR="0006284F" w:rsidRDefault="00667F4C">
            <w:pPr>
              <w:widowControl/>
              <w:jc w:val="center"/>
              <w:rPr>
                <w:rFonts w:ascii="宋体" w:hAnsi="宋体"/>
                <w:kern w:val="0"/>
                <w:szCs w:val="21"/>
              </w:rPr>
            </w:pPr>
            <w:r>
              <w:rPr>
                <w:rFonts w:hint="eastAsia"/>
                <w:bCs/>
                <w:snapToGrid w:val="0"/>
                <w:szCs w:val="21"/>
              </w:rPr>
              <w:t>数据盒支架</w:t>
            </w:r>
          </w:p>
        </w:tc>
        <w:tc>
          <w:tcPr>
            <w:tcW w:w="1134" w:type="dxa"/>
            <w:tcBorders>
              <w:top w:val="single" w:sz="4" w:space="0" w:color="auto"/>
              <w:left w:val="nil"/>
              <w:bottom w:val="single" w:sz="4" w:space="0" w:color="auto"/>
              <w:right w:val="single" w:sz="4" w:space="0" w:color="auto"/>
            </w:tcBorders>
            <w:vAlign w:val="center"/>
          </w:tcPr>
          <w:p w14:paraId="6F3C2E40"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72C7426F"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614C9FD2" w14:textId="77777777" w:rsidR="0006284F" w:rsidRDefault="0006284F">
            <w:pPr>
              <w:widowControl/>
              <w:jc w:val="center"/>
              <w:rPr>
                <w:szCs w:val="21"/>
              </w:rPr>
            </w:pPr>
          </w:p>
        </w:tc>
      </w:tr>
      <w:tr w:rsidR="0006284F" w14:paraId="3DCD264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A6130EE" w14:textId="77777777" w:rsidR="0006284F" w:rsidRDefault="00667F4C">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6D9EF50C" w14:textId="77777777" w:rsidR="0006284F" w:rsidRDefault="00667F4C">
            <w:pPr>
              <w:widowControl/>
              <w:jc w:val="center"/>
              <w:rPr>
                <w:rFonts w:ascii="宋体" w:hAnsi="宋体"/>
                <w:kern w:val="0"/>
                <w:szCs w:val="21"/>
              </w:rPr>
            </w:pPr>
            <w:r>
              <w:rPr>
                <w:rFonts w:hint="eastAsia"/>
                <w:bCs/>
                <w:snapToGrid w:val="0"/>
                <w:szCs w:val="21"/>
              </w:rPr>
              <w:t>数据盒</w:t>
            </w:r>
            <w:r>
              <w:rPr>
                <w:rFonts w:hint="eastAsia"/>
                <w:bCs/>
                <w:snapToGrid w:val="0"/>
                <w:szCs w:val="21"/>
              </w:rPr>
              <w:t>220</w:t>
            </w:r>
            <w:r>
              <w:rPr>
                <w:rFonts w:hint="eastAsia"/>
                <w:bCs/>
                <w:snapToGrid w:val="0"/>
                <w:szCs w:val="21"/>
              </w:rPr>
              <w:t>伏电源线</w:t>
            </w:r>
          </w:p>
        </w:tc>
        <w:tc>
          <w:tcPr>
            <w:tcW w:w="1134" w:type="dxa"/>
            <w:tcBorders>
              <w:top w:val="single" w:sz="4" w:space="0" w:color="auto"/>
              <w:left w:val="nil"/>
              <w:bottom w:val="single" w:sz="4" w:space="0" w:color="auto"/>
              <w:right w:val="single" w:sz="4" w:space="0" w:color="auto"/>
            </w:tcBorders>
            <w:vAlign w:val="center"/>
          </w:tcPr>
          <w:p w14:paraId="062BBE5B"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5732593D"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41964B22" w14:textId="77777777" w:rsidR="0006284F" w:rsidRDefault="0006284F">
            <w:pPr>
              <w:widowControl/>
              <w:jc w:val="center"/>
              <w:rPr>
                <w:szCs w:val="21"/>
              </w:rPr>
            </w:pPr>
          </w:p>
        </w:tc>
      </w:tr>
      <w:tr w:rsidR="0006284F" w14:paraId="13E50BE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41495C" w14:textId="77777777" w:rsidR="0006284F" w:rsidRDefault="00667F4C">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1DA7F550" w14:textId="77777777" w:rsidR="0006284F" w:rsidRDefault="00667F4C">
            <w:pPr>
              <w:widowControl/>
              <w:jc w:val="center"/>
              <w:rPr>
                <w:rFonts w:ascii="宋体" w:hAnsi="宋体"/>
                <w:kern w:val="0"/>
                <w:szCs w:val="21"/>
              </w:rPr>
            </w:pPr>
            <w:r>
              <w:rPr>
                <w:rFonts w:hint="eastAsia"/>
                <w:bCs/>
                <w:snapToGrid w:val="0"/>
                <w:szCs w:val="21"/>
              </w:rPr>
              <w:t>显示屏支架</w:t>
            </w:r>
          </w:p>
        </w:tc>
        <w:tc>
          <w:tcPr>
            <w:tcW w:w="1134" w:type="dxa"/>
            <w:tcBorders>
              <w:top w:val="single" w:sz="4" w:space="0" w:color="auto"/>
              <w:left w:val="nil"/>
              <w:bottom w:val="single" w:sz="4" w:space="0" w:color="auto"/>
              <w:right w:val="single" w:sz="4" w:space="0" w:color="auto"/>
            </w:tcBorders>
            <w:vAlign w:val="center"/>
          </w:tcPr>
          <w:p w14:paraId="4F7ABBF4"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328971D5"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5DE0CB53" w14:textId="77777777" w:rsidR="0006284F" w:rsidRDefault="0006284F">
            <w:pPr>
              <w:widowControl/>
              <w:jc w:val="center"/>
              <w:rPr>
                <w:szCs w:val="21"/>
              </w:rPr>
            </w:pPr>
          </w:p>
        </w:tc>
      </w:tr>
      <w:tr w:rsidR="0006284F" w14:paraId="08A44EE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506E4E7" w14:textId="77777777" w:rsidR="0006284F" w:rsidRDefault="00667F4C">
            <w:pPr>
              <w:widowControl/>
              <w:jc w:val="center"/>
              <w:rPr>
                <w:rFonts w:ascii="宋体" w:hAnsi="宋体"/>
                <w:kern w:val="0"/>
                <w:szCs w:val="21"/>
              </w:rPr>
            </w:pPr>
            <w:r>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0488440B" w14:textId="77777777" w:rsidR="0006284F" w:rsidRDefault="00667F4C">
            <w:pPr>
              <w:widowControl/>
              <w:jc w:val="center"/>
              <w:rPr>
                <w:rFonts w:ascii="宋体" w:hAnsi="宋体"/>
                <w:kern w:val="0"/>
                <w:szCs w:val="21"/>
              </w:rPr>
            </w:pPr>
            <w:r>
              <w:rPr>
                <w:rFonts w:hint="eastAsia"/>
                <w:bCs/>
                <w:snapToGrid w:val="0"/>
                <w:szCs w:val="21"/>
              </w:rPr>
              <w:t>电源适配器支架</w:t>
            </w:r>
          </w:p>
        </w:tc>
        <w:tc>
          <w:tcPr>
            <w:tcW w:w="1134" w:type="dxa"/>
            <w:tcBorders>
              <w:top w:val="single" w:sz="4" w:space="0" w:color="auto"/>
              <w:left w:val="nil"/>
              <w:bottom w:val="single" w:sz="4" w:space="0" w:color="auto"/>
              <w:right w:val="single" w:sz="4" w:space="0" w:color="auto"/>
            </w:tcBorders>
            <w:vAlign w:val="center"/>
          </w:tcPr>
          <w:p w14:paraId="7AA71077"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762FA774"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1D3801A8" w14:textId="77777777" w:rsidR="0006284F" w:rsidRDefault="0006284F">
            <w:pPr>
              <w:widowControl/>
              <w:jc w:val="center"/>
              <w:rPr>
                <w:szCs w:val="21"/>
              </w:rPr>
            </w:pPr>
          </w:p>
        </w:tc>
      </w:tr>
      <w:tr w:rsidR="0006284F" w14:paraId="0D2ECDC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27357E6" w14:textId="77777777" w:rsidR="0006284F" w:rsidRDefault="00667F4C">
            <w:pPr>
              <w:widowControl/>
              <w:jc w:val="center"/>
              <w:rPr>
                <w:rFonts w:ascii="宋体" w:hAnsi="宋体"/>
                <w:kern w:val="0"/>
                <w:szCs w:val="21"/>
              </w:rPr>
            </w:pPr>
            <w:r>
              <w:rPr>
                <w:rFonts w:ascii="宋体" w:hAnsi="宋体" w:hint="eastAsia"/>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14:paraId="3DFFC894" w14:textId="77777777" w:rsidR="0006284F" w:rsidRDefault="00667F4C">
            <w:pPr>
              <w:widowControl/>
              <w:jc w:val="center"/>
              <w:rPr>
                <w:rFonts w:ascii="宋体" w:hAnsi="宋体"/>
                <w:kern w:val="0"/>
                <w:szCs w:val="21"/>
              </w:rPr>
            </w:pPr>
            <w:r>
              <w:rPr>
                <w:rFonts w:hint="eastAsia"/>
                <w:bCs/>
                <w:snapToGrid w:val="0"/>
                <w:szCs w:val="21"/>
              </w:rPr>
              <w:t>有创压电缆线</w:t>
            </w:r>
          </w:p>
        </w:tc>
        <w:tc>
          <w:tcPr>
            <w:tcW w:w="1134" w:type="dxa"/>
            <w:tcBorders>
              <w:top w:val="single" w:sz="4" w:space="0" w:color="auto"/>
              <w:left w:val="nil"/>
              <w:bottom w:val="single" w:sz="4" w:space="0" w:color="auto"/>
              <w:right w:val="single" w:sz="4" w:space="0" w:color="auto"/>
            </w:tcBorders>
            <w:vAlign w:val="center"/>
          </w:tcPr>
          <w:p w14:paraId="18BEAE2F"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662D0170"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679D00A6" w14:textId="77777777" w:rsidR="0006284F" w:rsidRDefault="0006284F">
            <w:pPr>
              <w:widowControl/>
              <w:jc w:val="center"/>
              <w:rPr>
                <w:szCs w:val="21"/>
              </w:rPr>
            </w:pPr>
          </w:p>
        </w:tc>
      </w:tr>
      <w:tr w:rsidR="0006284F" w14:paraId="1516EE5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7990D3B" w14:textId="77777777" w:rsidR="0006284F" w:rsidRDefault="00667F4C">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259D6448" w14:textId="77777777" w:rsidR="0006284F" w:rsidRDefault="00667F4C">
            <w:pPr>
              <w:widowControl/>
              <w:jc w:val="center"/>
              <w:rPr>
                <w:rFonts w:ascii="宋体" w:hAnsi="宋体"/>
                <w:kern w:val="0"/>
                <w:szCs w:val="21"/>
              </w:rPr>
            </w:pPr>
            <w:r>
              <w:rPr>
                <w:rFonts w:hint="eastAsia"/>
                <w:bCs/>
                <w:snapToGrid w:val="0"/>
                <w:szCs w:val="21"/>
              </w:rPr>
              <w:t>光学测量模块和电缆</w:t>
            </w:r>
          </w:p>
        </w:tc>
        <w:tc>
          <w:tcPr>
            <w:tcW w:w="1134" w:type="dxa"/>
            <w:tcBorders>
              <w:top w:val="single" w:sz="4" w:space="0" w:color="auto"/>
              <w:left w:val="nil"/>
              <w:bottom w:val="single" w:sz="4" w:space="0" w:color="auto"/>
              <w:right w:val="single" w:sz="4" w:space="0" w:color="auto"/>
            </w:tcBorders>
            <w:vAlign w:val="center"/>
          </w:tcPr>
          <w:p w14:paraId="221CDB73"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481B9495"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651FEEBE" w14:textId="77777777" w:rsidR="0006284F" w:rsidRDefault="0006284F">
            <w:pPr>
              <w:widowControl/>
              <w:jc w:val="center"/>
              <w:rPr>
                <w:szCs w:val="21"/>
              </w:rPr>
            </w:pPr>
          </w:p>
        </w:tc>
      </w:tr>
      <w:tr w:rsidR="0006284F" w14:paraId="1998830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C1D74C" w14:textId="77777777" w:rsidR="0006284F" w:rsidRDefault="00667F4C">
            <w:pPr>
              <w:widowControl/>
              <w:jc w:val="center"/>
              <w:rPr>
                <w:rFonts w:ascii="宋体" w:hAnsi="宋体"/>
                <w:kern w:val="0"/>
                <w:szCs w:val="21"/>
              </w:rPr>
            </w:pPr>
            <w:r>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466D3CBA" w14:textId="77777777" w:rsidR="0006284F" w:rsidRDefault="00667F4C">
            <w:pPr>
              <w:widowControl/>
              <w:jc w:val="center"/>
              <w:rPr>
                <w:rFonts w:ascii="宋体" w:hAnsi="宋体"/>
                <w:kern w:val="0"/>
                <w:szCs w:val="21"/>
              </w:rPr>
            </w:pPr>
            <w:r>
              <w:rPr>
                <w:rFonts w:hint="eastAsia"/>
                <w:bCs/>
                <w:snapToGrid w:val="0"/>
                <w:szCs w:val="21"/>
              </w:rPr>
              <w:t>台车</w:t>
            </w:r>
          </w:p>
        </w:tc>
        <w:tc>
          <w:tcPr>
            <w:tcW w:w="1134" w:type="dxa"/>
            <w:tcBorders>
              <w:top w:val="single" w:sz="4" w:space="0" w:color="auto"/>
              <w:left w:val="nil"/>
              <w:bottom w:val="single" w:sz="4" w:space="0" w:color="auto"/>
              <w:right w:val="single" w:sz="4" w:space="0" w:color="auto"/>
            </w:tcBorders>
            <w:vAlign w:val="center"/>
          </w:tcPr>
          <w:p w14:paraId="67BF754C"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3703DA9F"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29E6E2D3" w14:textId="77777777" w:rsidR="0006284F" w:rsidRDefault="0006284F">
            <w:pPr>
              <w:widowControl/>
              <w:jc w:val="center"/>
              <w:rPr>
                <w:szCs w:val="21"/>
              </w:rPr>
            </w:pPr>
          </w:p>
        </w:tc>
      </w:tr>
    </w:tbl>
    <w:p w14:paraId="0AE89817" w14:textId="77777777" w:rsidR="0006284F" w:rsidRDefault="0006284F">
      <w:pPr>
        <w:jc w:val="left"/>
        <w:rPr>
          <w:rFonts w:ascii="宋体" w:hAnsi="宋体"/>
          <w:b/>
          <w:sz w:val="24"/>
        </w:rPr>
      </w:pPr>
    </w:p>
    <w:p w14:paraId="181F6254" w14:textId="77777777" w:rsidR="0006284F" w:rsidRDefault="0006284F">
      <w:pPr>
        <w:jc w:val="left"/>
        <w:rPr>
          <w:rFonts w:ascii="宋体" w:hAnsi="宋体"/>
          <w:b/>
          <w:sz w:val="24"/>
        </w:rPr>
      </w:pPr>
    </w:p>
    <w:p w14:paraId="070BFE4C" w14:textId="77777777" w:rsidR="0006284F" w:rsidRDefault="0006284F">
      <w:pPr>
        <w:jc w:val="left"/>
        <w:rPr>
          <w:rFonts w:ascii="宋体" w:hAnsi="宋体"/>
          <w:b/>
          <w:sz w:val="24"/>
        </w:rPr>
      </w:pPr>
    </w:p>
    <w:p w14:paraId="72274B8D" w14:textId="77777777" w:rsidR="0006284F" w:rsidRDefault="0006284F">
      <w:pPr>
        <w:jc w:val="left"/>
        <w:rPr>
          <w:rFonts w:ascii="宋体" w:hAnsi="宋体"/>
          <w:b/>
          <w:sz w:val="24"/>
        </w:rPr>
      </w:pPr>
    </w:p>
    <w:p w14:paraId="688A44ED" w14:textId="77777777" w:rsidR="0006284F" w:rsidRDefault="0006284F">
      <w:pPr>
        <w:jc w:val="left"/>
        <w:rPr>
          <w:rFonts w:ascii="宋体" w:hAnsi="宋体"/>
          <w:b/>
          <w:sz w:val="24"/>
        </w:rPr>
      </w:pPr>
    </w:p>
    <w:p w14:paraId="1B8316BC" w14:textId="77777777" w:rsidR="0006284F" w:rsidRDefault="0006284F">
      <w:pPr>
        <w:jc w:val="left"/>
        <w:rPr>
          <w:rFonts w:ascii="宋体" w:hAnsi="宋体"/>
          <w:b/>
          <w:sz w:val="24"/>
        </w:rPr>
      </w:pPr>
    </w:p>
    <w:p w14:paraId="0F0BED96" w14:textId="77777777" w:rsidR="0006284F" w:rsidRDefault="0006284F">
      <w:pPr>
        <w:jc w:val="left"/>
        <w:rPr>
          <w:rFonts w:ascii="宋体" w:hAnsi="宋体"/>
          <w:b/>
          <w:sz w:val="24"/>
        </w:rPr>
      </w:pPr>
    </w:p>
    <w:p w14:paraId="57A64B50" w14:textId="77777777" w:rsidR="0006284F" w:rsidRDefault="0006284F">
      <w:pPr>
        <w:jc w:val="left"/>
        <w:rPr>
          <w:rFonts w:ascii="宋体" w:hAnsi="宋体"/>
          <w:b/>
          <w:sz w:val="24"/>
        </w:rPr>
      </w:pPr>
    </w:p>
    <w:p w14:paraId="21A42244" w14:textId="77777777" w:rsidR="0006284F" w:rsidRDefault="0006284F">
      <w:pPr>
        <w:jc w:val="left"/>
        <w:rPr>
          <w:rFonts w:ascii="宋体" w:hAnsi="宋体"/>
          <w:b/>
          <w:sz w:val="24"/>
        </w:rPr>
      </w:pPr>
    </w:p>
    <w:p w14:paraId="30C35B41" w14:textId="77777777" w:rsidR="0006284F" w:rsidRDefault="0006284F">
      <w:pPr>
        <w:jc w:val="left"/>
        <w:rPr>
          <w:rFonts w:ascii="宋体" w:hAnsi="宋体"/>
          <w:b/>
          <w:sz w:val="24"/>
        </w:rPr>
      </w:pPr>
    </w:p>
    <w:p w14:paraId="51908A34" w14:textId="77777777" w:rsidR="0006284F" w:rsidRDefault="0006284F">
      <w:pPr>
        <w:jc w:val="left"/>
        <w:rPr>
          <w:rFonts w:ascii="宋体" w:hAnsi="宋体"/>
          <w:b/>
          <w:sz w:val="24"/>
        </w:rPr>
      </w:pPr>
    </w:p>
    <w:p w14:paraId="3112D292" w14:textId="77777777" w:rsidR="0006284F" w:rsidRDefault="0006284F">
      <w:pPr>
        <w:jc w:val="left"/>
        <w:rPr>
          <w:rFonts w:ascii="宋体" w:hAnsi="宋体"/>
          <w:b/>
          <w:sz w:val="24"/>
        </w:rPr>
      </w:pPr>
    </w:p>
    <w:p w14:paraId="3A24F12C" w14:textId="77777777" w:rsidR="0006284F" w:rsidRDefault="0006284F">
      <w:pPr>
        <w:jc w:val="left"/>
        <w:rPr>
          <w:rFonts w:ascii="宋体" w:hAnsi="宋体"/>
          <w:b/>
          <w:sz w:val="24"/>
        </w:rPr>
      </w:pPr>
    </w:p>
    <w:p w14:paraId="3644FF6C" w14:textId="77777777" w:rsidR="0006284F" w:rsidRDefault="0006284F">
      <w:pPr>
        <w:jc w:val="left"/>
        <w:rPr>
          <w:rFonts w:ascii="宋体" w:hAnsi="宋体"/>
          <w:b/>
          <w:sz w:val="24"/>
        </w:rPr>
      </w:pPr>
    </w:p>
    <w:p w14:paraId="1007B54B" w14:textId="77777777" w:rsidR="0006284F" w:rsidRDefault="0006284F">
      <w:pPr>
        <w:jc w:val="left"/>
        <w:rPr>
          <w:rFonts w:ascii="宋体" w:hAnsi="宋体"/>
          <w:b/>
          <w:sz w:val="24"/>
        </w:rPr>
      </w:pPr>
    </w:p>
    <w:p w14:paraId="12C2B6AC" w14:textId="77777777" w:rsidR="0006284F" w:rsidRDefault="0006284F">
      <w:pPr>
        <w:jc w:val="left"/>
        <w:rPr>
          <w:rFonts w:ascii="宋体" w:hAnsi="宋体"/>
          <w:b/>
          <w:sz w:val="24"/>
        </w:rPr>
      </w:pPr>
    </w:p>
    <w:p w14:paraId="52E68F58" w14:textId="77777777" w:rsidR="0006284F" w:rsidRDefault="0006284F">
      <w:pPr>
        <w:jc w:val="left"/>
        <w:rPr>
          <w:rFonts w:ascii="宋体" w:hAnsi="宋体"/>
          <w:b/>
          <w:sz w:val="24"/>
        </w:rPr>
      </w:pPr>
    </w:p>
    <w:p w14:paraId="7215F8E9" w14:textId="77777777" w:rsidR="0006284F" w:rsidRDefault="0006284F">
      <w:pPr>
        <w:jc w:val="left"/>
        <w:rPr>
          <w:rFonts w:ascii="宋体" w:hAnsi="宋体"/>
          <w:b/>
          <w:sz w:val="24"/>
        </w:rPr>
      </w:pPr>
    </w:p>
    <w:p w14:paraId="4FFAE998" w14:textId="77777777" w:rsidR="0006284F" w:rsidRDefault="0006284F">
      <w:pPr>
        <w:jc w:val="left"/>
        <w:rPr>
          <w:rFonts w:ascii="宋体" w:hAnsi="宋体"/>
          <w:b/>
          <w:sz w:val="24"/>
        </w:rPr>
      </w:pPr>
    </w:p>
    <w:p w14:paraId="67E05C3C" w14:textId="77777777" w:rsidR="0006284F" w:rsidRDefault="0006284F">
      <w:pPr>
        <w:jc w:val="left"/>
        <w:rPr>
          <w:rFonts w:ascii="宋体" w:hAnsi="宋体"/>
          <w:b/>
          <w:sz w:val="24"/>
        </w:rPr>
      </w:pPr>
    </w:p>
    <w:p w14:paraId="253F58D8" w14:textId="77777777" w:rsidR="0006284F" w:rsidRDefault="0006284F">
      <w:pPr>
        <w:jc w:val="left"/>
        <w:rPr>
          <w:rFonts w:ascii="宋体" w:hAnsi="宋体"/>
          <w:b/>
          <w:sz w:val="24"/>
        </w:rPr>
      </w:pPr>
    </w:p>
    <w:p w14:paraId="0A40114B" w14:textId="77777777" w:rsidR="0006284F" w:rsidRDefault="0006284F">
      <w:pPr>
        <w:jc w:val="left"/>
        <w:rPr>
          <w:rFonts w:ascii="宋体" w:hAnsi="宋体"/>
          <w:b/>
          <w:sz w:val="24"/>
        </w:rPr>
      </w:pPr>
    </w:p>
    <w:p w14:paraId="56E40DE9" w14:textId="77777777" w:rsidR="0006284F" w:rsidRDefault="0006284F">
      <w:pPr>
        <w:jc w:val="left"/>
        <w:rPr>
          <w:rFonts w:ascii="宋体" w:hAnsi="宋体"/>
          <w:b/>
          <w:sz w:val="24"/>
        </w:rPr>
      </w:pPr>
    </w:p>
    <w:p w14:paraId="05F68F2C" w14:textId="77777777" w:rsidR="0006284F" w:rsidRDefault="0006284F">
      <w:pPr>
        <w:jc w:val="left"/>
        <w:rPr>
          <w:rFonts w:ascii="宋体" w:hAnsi="宋体"/>
          <w:b/>
          <w:sz w:val="24"/>
        </w:rPr>
      </w:pPr>
    </w:p>
    <w:p w14:paraId="5EDF3132" w14:textId="77777777" w:rsidR="0006284F" w:rsidRDefault="0006284F">
      <w:pPr>
        <w:jc w:val="left"/>
        <w:rPr>
          <w:rFonts w:ascii="宋体" w:hAnsi="宋体"/>
          <w:b/>
          <w:sz w:val="24"/>
        </w:rPr>
      </w:pPr>
    </w:p>
    <w:p w14:paraId="336F3D6E" w14:textId="77777777" w:rsidR="0006284F" w:rsidRDefault="0006284F">
      <w:pPr>
        <w:jc w:val="left"/>
        <w:rPr>
          <w:rFonts w:ascii="宋体" w:hAnsi="宋体"/>
          <w:b/>
          <w:sz w:val="24"/>
        </w:rPr>
      </w:pPr>
    </w:p>
    <w:p w14:paraId="4D947EE0" w14:textId="77777777" w:rsidR="0006284F" w:rsidRDefault="0006284F">
      <w:pPr>
        <w:jc w:val="left"/>
        <w:rPr>
          <w:rFonts w:ascii="宋体" w:hAnsi="宋体"/>
          <w:b/>
          <w:sz w:val="24"/>
        </w:rPr>
      </w:pPr>
    </w:p>
    <w:p w14:paraId="54D43004" w14:textId="77777777" w:rsidR="0006284F" w:rsidRDefault="0006284F">
      <w:pPr>
        <w:jc w:val="left"/>
        <w:rPr>
          <w:rFonts w:ascii="宋体" w:hAnsi="宋体"/>
          <w:b/>
          <w:sz w:val="24"/>
        </w:rPr>
      </w:pPr>
    </w:p>
    <w:p w14:paraId="6B42DEB8" w14:textId="77777777" w:rsidR="0006284F" w:rsidRDefault="0006284F">
      <w:pPr>
        <w:jc w:val="left"/>
        <w:rPr>
          <w:rFonts w:ascii="宋体" w:hAnsi="宋体"/>
          <w:b/>
          <w:sz w:val="24"/>
        </w:rPr>
      </w:pPr>
    </w:p>
    <w:p w14:paraId="7F672DCE" w14:textId="77777777" w:rsidR="0006284F" w:rsidRDefault="0006284F">
      <w:pPr>
        <w:jc w:val="left"/>
        <w:rPr>
          <w:rFonts w:ascii="宋体" w:hAnsi="宋体"/>
          <w:b/>
          <w:sz w:val="24"/>
        </w:rPr>
      </w:pPr>
    </w:p>
    <w:p w14:paraId="34552682" w14:textId="77777777" w:rsidR="0006284F" w:rsidRDefault="0006284F">
      <w:pPr>
        <w:jc w:val="left"/>
        <w:rPr>
          <w:rFonts w:ascii="宋体" w:hAnsi="宋体"/>
          <w:b/>
          <w:sz w:val="24"/>
        </w:rPr>
      </w:pPr>
    </w:p>
    <w:p w14:paraId="41B307A4" w14:textId="77777777" w:rsidR="0006284F" w:rsidRDefault="0006284F">
      <w:pPr>
        <w:jc w:val="left"/>
        <w:rPr>
          <w:rFonts w:ascii="宋体" w:hAnsi="宋体"/>
          <w:b/>
          <w:sz w:val="24"/>
        </w:rPr>
      </w:pPr>
    </w:p>
    <w:p w14:paraId="0C39042F" w14:textId="77777777" w:rsidR="0006284F" w:rsidRDefault="0006284F">
      <w:pPr>
        <w:jc w:val="left"/>
        <w:rPr>
          <w:rFonts w:ascii="宋体" w:hAnsi="宋体"/>
          <w:b/>
          <w:sz w:val="24"/>
        </w:rPr>
      </w:pPr>
    </w:p>
    <w:p w14:paraId="02623E3E" w14:textId="77777777" w:rsidR="00D11B1E" w:rsidRDefault="00D11B1E">
      <w:pPr>
        <w:jc w:val="left"/>
        <w:rPr>
          <w:rFonts w:ascii="宋体" w:hAnsi="宋体"/>
          <w:b/>
          <w:sz w:val="24"/>
        </w:rPr>
      </w:pPr>
    </w:p>
    <w:p w14:paraId="0DFA88B9" w14:textId="77777777" w:rsidR="00D11B1E" w:rsidRDefault="00D11B1E">
      <w:pPr>
        <w:jc w:val="left"/>
        <w:rPr>
          <w:rFonts w:ascii="宋体" w:hAnsi="宋体"/>
          <w:b/>
          <w:sz w:val="24"/>
        </w:rPr>
      </w:pPr>
    </w:p>
    <w:p w14:paraId="5F5BDD86" w14:textId="77777777" w:rsidR="00D11B1E" w:rsidRDefault="00D11B1E">
      <w:pPr>
        <w:jc w:val="left"/>
        <w:rPr>
          <w:rFonts w:ascii="宋体" w:hAnsi="宋体"/>
          <w:b/>
          <w:sz w:val="24"/>
        </w:rPr>
      </w:pPr>
    </w:p>
    <w:p w14:paraId="624E56FD" w14:textId="77777777" w:rsidR="0006284F" w:rsidRDefault="0006284F">
      <w:pPr>
        <w:jc w:val="left"/>
        <w:rPr>
          <w:rFonts w:ascii="宋体" w:hAnsi="宋体"/>
          <w:b/>
          <w:sz w:val="24"/>
        </w:rPr>
      </w:pPr>
    </w:p>
    <w:p w14:paraId="726C04AB" w14:textId="77777777" w:rsidR="0006284F" w:rsidRDefault="00667F4C">
      <w:pPr>
        <w:pStyle w:val="20"/>
        <w:spacing w:beforeLines="50" w:before="120" w:afterLines="50" w:after="120"/>
        <w:rPr>
          <w:sz w:val="28"/>
          <w:szCs w:val="28"/>
        </w:rPr>
      </w:pPr>
      <w:r>
        <w:rPr>
          <w:rFonts w:hint="eastAsia"/>
          <w:sz w:val="28"/>
          <w:szCs w:val="28"/>
        </w:rPr>
        <w:lastRenderedPageBreak/>
        <w:t>三、具体技术要求</w:t>
      </w:r>
    </w:p>
    <w:p w14:paraId="34FC0F61" w14:textId="77777777" w:rsidR="0006284F" w:rsidRDefault="00667F4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44E6CE6F" w14:textId="77777777" w:rsidR="0006284F" w:rsidRDefault="00667F4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58A5C20" w14:textId="77777777" w:rsidR="0006284F" w:rsidRDefault="0006284F">
      <w:pPr>
        <w:rPr>
          <w:b/>
          <w:szCs w:val="21"/>
        </w:rPr>
      </w:pP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84"/>
        <w:gridCol w:w="6385"/>
      </w:tblGrid>
      <w:tr w:rsidR="0006284F" w14:paraId="69202D10" w14:textId="77777777">
        <w:trPr>
          <w:trHeight w:val="555"/>
        </w:trPr>
        <w:tc>
          <w:tcPr>
            <w:tcW w:w="634" w:type="dxa"/>
            <w:tcBorders>
              <w:top w:val="single" w:sz="4" w:space="0" w:color="auto"/>
              <w:left w:val="single" w:sz="4" w:space="0" w:color="auto"/>
              <w:bottom w:val="single" w:sz="4" w:space="0" w:color="auto"/>
              <w:right w:val="single" w:sz="4" w:space="0" w:color="auto"/>
            </w:tcBorders>
            <w:vAlign w:val="center"/>
          </w:tcPr>
          <w:p w14:paraId="07FD35BC" w14:textId="77777777" w:rsidR="0006284F" w:rsidRDefault="00667F4C">
            <w:pPr>
              <w:jc w:val="center"/>
              <w:rPr>
                <w:b/>
                <w:bCs/>
                <w:sz w:val="24"/>
              </w:rPr>
            </w:pPr>
            <w:r>
              <w:rPr>
                <w:rFonts w:hint="eastAsia"/>
                <w:b/>
                <w:bCs/>
                <w:sz w:val="24"/>
              </w:rPr>
              <w:t>序号</w:t>
            </w:r>
          </w:p>
        </w:tc>
        <w:tc>
          <w:tcPr>
            <w:tcW w:w="1284" w:type="dxa"/>
            <w:tcBorders>
              <w:top w:val="single" w:sz="4" w:space="0" w:color="auto"/>
              <w:left w:val="single" w:sz="4" w:space="0" w:color="auto"/>
              <w:bottom w:val="single" w:sz="4" w:space="0" w:color="auto"/>
              <w:right w:val="single" w:sz="4" w:space="0" w:color="auto"/>
            </w:tcBorders>
            <w:vAlign w:val="center"/>
          </w:tcPr>
          <w:p w14:paraId="18031550" w14:textId="77777777" w:rsidR="0006284F" w:rsidRDefault="00667F4C">
            <w:pPr>
              <w:widowControl/>
              <w:jc w:val="center"/>
              <w:rPr>
                <w:b/>
                <w:bCs/>
                <w:sz w:val="24"/>
              </w:rPr>
            </w:pPr>
            <w:r>
              <w:rPr>
                <w:rFonts w:hint="eastAsia"/>
                <w:b/>
                <w:bCs/>
                <w:sz w:val="24"/>
              </w:rPr>
              <w:t>货物名称</w:t>
            </w:r>
          </w:p>
        </w:tc>
        <w:tc>
          <w:tcPr>
            <w:tcW w:w="6385" w:type="dxa"/>
            <w:tcBorders>
              <w:top w:val="single" w:sz="4" w:space="0" w:color="auto"/>
              <w:left w:val="single" w:sz="4" w:space="0" w:color="auto"/>
              <w:bottom w:val="single" w:sz="4" w:space="0" w:color="auto"/>
              <w:right w:val="single" w:sz="4" w:space="0" w:color="auto"/>
            </w:tcBorders>
            <w:vAlign w:val="center"/>
          </w:tcPr>
          <w:p w14:paraId="49555163" w14:textId="77777777" w:rsidR="0006284F" w:rsidRDefault="00667F4C">
            <w:pPr>
              <w:spacing w:line="360" w:lineRule="exact"/>
              <w:jc w:val="center"/>
              <w:rPr>
                <w:b/>
                <w:bCs/>
                <w:szCs w:val="21"/>
              </w:rPr>
            </w:pPr>
            <w:r>
              <w:rPr>
                <w:rFonts w:hint="eastAsia"/>
                <w:b/>
                <w:bCs/>
                <w:szCs w:val="21"/>
              </w:rPr>
              <w:t>招标参数要求</w:t>
            </w:r>
          </w:p>
        </w:tc>
      </w:tr>
      <w:tr w:rsidR="0006284F" w14:paraId="4E3943F3" w14:textId="77777777">
        <w:trPr>
          <w:trHeight w:val="124"/>
        </w:trPr>
        <w:tc>
          <w:tcPr>
            <w:tcW w:w="634" w:type="dxa"/>
            <w:vMerge w:val="restart"/>
            <w:tcBorders>
              <w:top w:val="single" w:sz="4" w:space="0" w:color="auto"/>
              <w:left w:val="single" w:sz="4" w:space="0" w:color="auto"/>
              <w:right w:val="single" w:sz="4" w:space="0" w:color="auto"/>
            </w:tcBorders>
            <w:vAlign w:val="center"/>
          </w:tcPr>
          <w:p w14:paraId="126DA072" w14:textId="77777777" w:rsidR="0006284F" w:rsidRDefault="00667F4C">
            <w:pPr>
              <w:jc w:val="center"/>
              <w:rPr>
                <w:b/>
                <w:bCs/>
                <w:sz w:val="24"/>
              </w:rPr>
            </w:pPr>
            <w:r>
              <w:rPr>
                <w:rFonts w:hint="eastAsia"/>
                <w:b/>
                <w:bCs/>
                <w:sz w:val="24"/>
              </w:rPr>
              <w:t>1</w:t>
            </w:r>
          </w:p>
        </w:tc>
        <w:tc>
          <w:tcPr>
            <w:tcW w:w="1284" w:type="dxa"/>
            <w:vMerge w:val="restart"/>
            <w:tcBorders>
              <w:top w:val="single" w:sz="4" w:space="0" w:color="auto"/>
              <w:left w:val="single" w:sz="4" w:space="0" w:color="auto"/>
              <w:right w:val="single" w:sz="4" w:space="0" w:color="auto"/>
            </w:tcBorders>
            <w:vAlign w:val="center"/>
          </w:tcPr>
          <w:p w14:paraId="12B102E5" w14:textId="77777777" w:rsidR="0006284F" w:rsidRDefault="00667F4C">
            <w:pPr>
              <w:jc w:val="center"/>
              <w:rPr>
                <w:b/>
                <w:bCs/>
                <w:sz w:val="24"/>
              </w:rPr>
            </w:pPr>
            <w:r>
              <w:rPr>
                <w:rFonts w:hint="eastAsia"/>
                <w:b/>
                <w:bCs/>
                <w:sz w:val="24"/>
              </w:rPr>
              <w:t>血流动力学监测平台</w:t>
            </w:r>
          </w:p>
        </w:tc>
        <w:tc>
          <w:tcPr>
            <w:tcW w:w="6385" w:type="dxa"/>
            <w:tcBorders>
              <w:top w:val="single" w:sz="4" w:space="0" w:color="auto"/>
              <w:left w:val="single" w:sz="4" w:space="0" w:color="auto"/>
              <w:bottom w:val="single" w:sz="4" w:space="0" w:color="auto"/>
              <w:right w:val="single" w:sz="4" w:space="0" w:color="auto"/>
            </w:tcBorders>
            <w:vAlign w:val="center"/>
          </w:tcPr>
          <w:p w14:paraId="2BC8B7A0" w14:textId="77777777" w:rsidR="0006284F" w:rsidRDefault="00667F4C">
            <w:pPr>
              <w:spacing w:line="300" w:lineRule="exact"/>
              <w:jc w:val="left"/>
              <w:rPr>
                <w:kern w:val="0"/>
                <w:szCs w:val="21"/>
              </w:rPr>
            </w:pPr>
            <w:r>
              <w:rPr>
                <w:rFonts w:hint="eastAsia"/>
                <w:szCs w:val="21"/>
              </w:rPr>
              <w:t>▲</w:t>
            </w:r>
            <w:r>
              <w:rPr>
                <w:rFonts w:hint="eastAsia"/>
                <w:szCs w:val="21"/>
              </w:rPr>
              <w:t xml:space="preserve">1.1  </w:t>
            </w:r>
            <w:r>
              <w:rPr>
                <w:rFonts w:hint="eastAsia"/>
                <w:szCs w:val="21"/>
              </w:rPr>
              <w:t>全触屏设计，屏幕尺寸</w:t>
            </w:r>
            <w:r>
              <w:rPr>
                <w:rFonts w:hint="eastAsia"/>
                <w:color w:val="000000"/>
                <w:kern w:val="0"/>
                <w:szCs w:val="21"/>
              </w:rPr>
              <w:t>≥</w:t>
            </w:r>
            <w:r>
              <w:rPr>
                <w:rFonts w:hint="eastAsia"/>
                <w:color w:val="000000"/>
                <w:kern w:val="0"/>
                <w:szCs w:val="21"/>
              </w:rPr>
              <w:t>10.4</w:t>
            </w:r>
            <w:r>
              <w:rPr>
                <w:rFonts w:hint="eastAsia"/>
                <w:color w:val="000000"/>
                <w:kern w:val="0"/>
                <w:szCs w:val="21"/>
              </w:rPr>
              <w:t>寸，主机屏幕分离式设计。</w:t>
            </w:r>
          </w:p>
        </w:tc>
      </w:tr>
      <w:tr w:rsidR="0006284F" w14:paraId="3FE77C2F" w14:textId="77777777">
        <w:trPr>
          <w:trHeight w:val="124"/>
        </w:trPr>
        <w:tc>
          <w:tcPr>
            <w:tcW w:w="634" w:type="dxa"/>
            <w:vMerge/>
            <w:tcBorders>
              <w:left w:val="single" w:sz="4" w:space="0" w:color="auto"/>
              <w:right w:val="single" w:sz="4" w:space="0" w:color="auto"/>
            </w:tcBorders>
            <w:vAlign w:val="center"/>
          </w:tcPr>
          <w:p w14:paraId="05F09E6B"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AFA19E0"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7BFB09E" w14:textId="77777777" w:rsidR="0006284F" w:rsidRDefault="00667F4C">
            <w:pPr>
              <w:spacing w:line="300" w:lineRule="exact"/>
              <w:jc w:val="left"/>
              <w:rPr>
                <w:szCs w:val="21"/>
              </w:rPr>
            </w:pPr>
            <w:r>
              <w:rPr>
                <w:rFonts w:hint="eastAsia"/>
                <w:szCs w:val="21"/>
              </w:rPr>
              <w:t xml:space="preserve">1.2  </w:t>
            </w:r>
            <w:r>
              <w:rPr>
                <w:rFonts w:hint="eastAsia"/>
                <w:color w:val="000000"/>
                <w:szCs w:val="21"/>
              </w:rPr>
              <w:t>微创，连接外周动脉导管无需人工校准，彩色显示屏，中文操作系统，操作简单，</w:t>
            </w:r>
            <w:r>
              <w:rPr>
                <w:rFonts w:hint="eastAsia"/>
                <w:color w:val="000000"/>
                <w:kern w:val="0"/>
                <w:szCs w:val="21"/>
              </w:rPr>
              <w:t>可连续监测至少包含以下功能：</w:t>
            </w:r>
            <w:r>
              <w:rPr>
                <w:rFonts w:hint="eastAsia"/>
                <w:color w:val="000000"/>
                <w:kern w:val="0"/>
                <w:szCs w:val="21"/>
              </w:rPr>
              <w:t>CO</w:t>
            </w:r>
            <w:r>
              <w:rPr>
                <w:rFonts w:hint="eastAsia"/>
                <w:color w:val="000000"/>
                <w:kern w:val="0"/>
                <w:szCs w:val="21"/>
              </w:rPr>
              <w:t>、</w:t>
            </w:r>
            <w:r>
              <w:rPr>
                <w:rFonts w:hint="eastAsia"/>
                <w:color w:val="000000"/>
                <w:kern w:val="0"/>
                <w:szCs w:val="21"/>
              </w:rPr>
              <w:t>CI</w:t>
            </w:r>
            <w:r>
              <w:rPr>
                <w:rFonts w:hint="eastAsia"/>
                <w:color w:val="000000"/>
                <w:kern w:val="0"/>
                <w:szCs w:val="21"/>
              </w:rPr>
              <w:t>、</w:t>
            </w:r>
            <w:r>
              <w:rPr>
                <w:rFonts w:hint="eastAsia"/>
                <w:color w:val="000000"/>
                <w:kern w:val="0"/>
                <w:szCs w:val="21"/>
              </w:rPr>
              <w:t>SV</w:t>
            </w:r>
            <w:r>
              <w:rPr>
                <w:rFonts w:hint="eastAsia"/>
                <w:color w:val="000000"/>
                <w:kern w:val="0"/>
                <w:szCs w:val="21"/>
              </w:rPr>
              <w:t>、</w:t>
            </w:r>
            <w:r>
              <w:rPr>
                <w:rFonts w:hint="eastAsia"/>
                <w:color w:val="000000"/>
                <w:kern w:val="0"/>
                <w:szCs w:val="21"/>
              </w:rPr>
              <w:t>SVI</w:t>
            </w:r>
            <w:r>
              <w:rPr>
                <w:rFonts w:hint="eastAsia"/>
                <w:color w:val="000000"/>
                <w:kern w:val="0"/>
                <w:szCs w:val="21"/>
              </w:rPr>
              <w:t>、</w:t>
            </w:r>
            <w:r>
              <w:rPr>
                <w:rFonts w:hint="eastAsia"/>
                <w:color w:val="000000"/>
                <w:kern w:val="0"/>
                <w:szCs w:val="21"/>
              </w:rPr>
              <w:t>SVR</w:t>
            </w:r>
            <w:r>
              <w:rPr>
                <w:rFonts w:hint="eastAsia"/>
                <w:color w:val="000000"/>
                <w:kern w:val="0"/>
                <w:szCs w:val="21"/>
              </w:rPr>
              <w:t>、</w:t>
            </w:r>
            <w:r>
              <w:rPr>
                <w:rFonts w:hint="eastAsia"/>
                <w:color w:val="000000"/>
                <w:kern w:val="0"/>
                <w:szCs w:val="21"/>
              </w:rPr>
              <w:t>SVRI</w:t>
            </w:r>
            <w:r>
              <w:rPr>
                <w:rFonts w:hint="eastAsia"/>
                <w:color w:val="000000"/>
                <w:kern w:val="0"/>
                <w:szCs w:val="21"/>
              </w:rPr>
              <w:t>、</w:t>
            </w:r>
            <w:r>
              <w:rPr>
                <w:rFonts w:hint="eastAsia"/>
                <w:color w:val="000000"/>
                <w:kern w:val="0"/>
                <w:szCs w:val="21"/>
              </w:rPr>
              <w:t>SVV</w:t>
            </w:r>
            <w:r>
              <w:rPr>
                <w:rFonts w:hint="eastAsia"/>
                <w:color w:val="000000"/>
                <w:kern w:val="0"/>
                <w:szCs w:val="21"/>
              </w:rPr>
              <w:t>、</w:t>
            </w:r>
            <w:r>
              <w:rPr>
                <w:rFonts w:hint="eastAsia"/>
                <w:color w:val="000000"/>
                <w:kern w:val="0"/>
                <w:szCs w:val="21"/>
              </w:rPr>
              <w:t>ScvO</w:t>
            </w:r>
            <w:r>
              <w:rPr>
                <w:rFonts w:hint="eastAsia"/>
                <w:color w:val="000000"/>
                <w:kern w:val="0"/>
                <w:szCs w:val="21"/>
                <w:vertAlign w:val="subscript"/>
              </w:rPr>
              <w:t>2</w:t>
            </w:r>
            <w:r>
              <w:rPr>
                <w:rFonts w:hint="eastAsia"/>
                <w:color w:val="000000"/>
                <w:kern w:val="0"/>
                <w:szCs w:val="21"/>
              </w:rPr>
              <w:t>/SvO</w:t>
            </w:r>
            <w:r>
              <w:rPr>
                <w:rFonts w:hint="eastAsia"/>
                <w:color w:val="000000"/>
                <w:kern w:val="0"/>
                <w:szCs w:val="21"/>
                <w:vertAlign w:val="subscript"/>
              </w:rPr>
              <w:t>2</w:t>
            </w:r>
            <w:r>
              <w:rPr>
                <w:rFonts w:hint="eastAsia"/>
                <w:color w:val="000000"/>
                <w:kern w:val="0"/>
                <w:szCs w:val="21"/>
              </w:rPr>
              <w:t>，可计算</w:t>
            </w:r>
            <w:r>
              <w:rPr>
                <w:rFonts w:hint="eastAsia"/>
                <w:color w:val="000000"/>
                <w:kern w:val="0"/>
                <w:szCs w:val="21"/>
              </w:rPr>
              <w:t>DO</w:t>
            </w:r>
            <w:r>
              <w:rPr>
                <w:rFonts w:hint="eastAsia"/>
                <w:color w:val="000000"/>
                <w:kern w:val="0"/>
                <w:szCs w:val="21"/>
                <w:vertAlign w:val="subscript"/>
              </w:rPr>
              <w:t>2</w:t>
            </w:r>
            <w:r>
              <w:rPr>
                <w:rFonts w:hint="eastAsia"/>
                <w:color w:val="000000"/>
                <w:kern w:val="0"/>
                <w:szCs w:val="21"/>
              </w:rPr>
              <w:t>、</w:t>
            </w:r>
            <w:r>
              <w:rPr>
                <w:rFonts w:hint="eastAsia"/>
                <w:color w:val="000000"/>
                <w:kern w:val="0"/>
                <w:szCs w:val="21"/>
              </w:rPr>
              <w:t>DO</w:t>
            </w:r>
            <w:r>
              <w:rPr>
                <w:rFonts w:hint="eastAsia"/>
                <w:color w:val="000000"/>
                <w:kern w:val="0"/>
                <w:szCs w:val="21"/>
                <w:vertAlign w:val="subscript"/>
              </w:rPr>
              <w:t>2</w:t>
            </w:r>
            <w:r>
              <w:rPr>
                <w:rFonts w:hint="eastAsia"/>
                <w:color w:val="000000"/>
                <w:kern w:val="0"/>
                <w:szCs w:val="21"/>
              </w:rPr>
              <w:t>I</w:t>
            </w:r>
            <w:r>
              <w:rPr>
                <w:rFonts w:hint="eastAsia"/>
                <w:color w:val="000000"/>
                <w:kern w:val="0"/>
                <w:szCs w:val="21"/>
              </w:rPr>
              <w:t>、</w:t>
            </w:r>
            <w:r>
              <w:rPr>
                <w:rFonts w:hint="eastAsia"/>
                <w:color w:val="000000"/>
                <w:kern w:val="0"/>
                <w:szCs w:val="21"/>
              </w:rPr>
              <w:t>BSA</w:t>
            </w:r>
            <w:r>
              <w:rPr>
                <w:rFonts w:hint="eastAsia"/>
                <w:color w:val="000000"/>
                <w:kern w:val="0"/>
                <w:szCs w:val="21"/>
              </w:rPr>
              <w:t>。</w:t>
            </w:r>
          </w:p>
        </w:tc>
      </w:tr>
      <w:tr w:rsidR="0006284F" w14:paraId="60DDB900" w14:textId="77777777">
        <w:trPr>
          <w:trHeight w:val="124"/>
        </w:trPr>
        <w:tc>
          <w:tcPr>
            <w:tcW w:w="634" w:type="dxa"/>
            <w:vMerge/>
            <w:tcBorders>
              <w:left w:val="single" w:sz="4" w:space="0" w:color="auto"/>
              <w:right w:val="single" w:sz="4" w:space="0" w:color="auto"/>
            </w:tcBorders>
            <w:vAlign w:val="center"/>
          </w:tcPr>
          <w:p w14:paraId="2E93E84C"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B43818D"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7CDE52C" w14:textId="77777777" w:rsidR="0006284F" w:rsidRDefault="00667F4C">
            <w:pPr>
              <w:spacing w:line="300" w:lineRule="exact"/>
              <w:jc w:val="left"/>
              <w:rPr>
                <w:szCs w:val="21"/>
              </w:rPr>
            </w:pPr>
            <w:r>
              <w:rPr>
                <w:rFonts w:hint="eastAsia"/>
                <w:b/>
                <w:bCs/>
                <w:szCs w:val="21"/>
              </w:rPr>
              <w:t xml:space="preserve">1.3  </w:t>
            </w:r>
            <w:r>
              <w:rPr>
                <w:rFonts w:hint="eastAsia"/>
                <w:b/>
                <w:bCs/>
                <w:szCs w:val="21"/>
              </w:rPr>
              <w:t>技术要求</w:t>
            </w:r>
          </w:p>
        </w:tc>
      </w:tr>
      <w:tr w:rsidR="0006284F" w14:paraId="17A2272F" w14:textId="77777777">
        <w:trPr>
          <w:trHeight w:val="124"/>
        </w:trPr>
        <w:tc>
          <w:tcPr>
            <w:tcW w:w="634" w:type="dxa"/>
            <w:vMerge/>
            <w:tcBorders>
              <w:left w:val="single" w:sz="4" w:space="0" w:color="auto"/>
              <w:right w:val="single" w:sz="4" w:space="0" w:color="auto"/>
            </w:tcBorders>
            <w:vAlign w:val="center"/>
          </w:tcPr>
          <w:p w14:paraId="350F240B"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20E69B2E"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49DBFDBD" w14:textId="77777777" w:rsidR="0006284F" w:rsidRDefault="00667F4C">
            <w:pPr>
              <w:spacing w:line="300" w:lineRule="exact"/>
              <w:jc w:val="left"/>
              <w:rPr>
                <w:szCs w:val="21"/>
              </w:rPr>
            </w:pPr>
            <w:r>
              <w:rPr>
                <w:rFonts w:hint="eastAsia"/>
                <w:szCs w:val="21"/>
              </w:rPr>
              <w:t>1.3.1</w:t>
            </w:r>
            <w:r>
              <w:rPr>
                <w:rFonts w:hint="eastAsia"/>
                <w:szCs w:val="21"/>
              </w:rPr>
              <w:t>通过</w:t>
            </w:r>
            <w:r>
              <w:rPr>
                <w:rFonts w:hint="eastAsia"/>
                <w:color w:val="000000"/>
                <w:kern w:val="0"/>
                <w:szCs w:val="21"/>
              </w:rPr>
              <w:t>桡动脉、股动脉等外周动脉连续测心排量，无需人工校准。</w:t>
            </w:r>
          </w:p>
        </w:tc>
      </w:tr>
      <w:tr w:rsidR="0006284F" w14:paraId="2E94E748" w14:textId="77777777">
        <w:trPr>
          <w:trHeight w:val="124"/>
        </w:trPr>
        <w:tc>
          <w:tcPr>
            <w:tcW w:w="634" w:type="dxa"/>
            <w:vMerge/>
            <w:tcBorders>
              <w:left w:val="single" w:sz="4" w:space="0" w:color="auto"/>
              <w:right w:val="single" w:sz="4" w:space="0" w:color="auto"/>
            </w:tcBorders>
            <w:vAlign w:val="center"/>
          </w:tcPr>
          <w:p w14:paraId="42C602A7"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1608C92"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FFD96F4" w14:textId="77777777" w:rsidR="0006284F" w:rsidRDefault="00667F4C">
            <w:pPr>
              <w:spacing w:line="300" w:lineRule="exact"/>
              <w:jc w:val="left"/>
              <w:rPr>
                <w:szCs w:val="21"/>
              </w:rPr>
            </w:pPr>
            <w:r>
              <w:rPr>
                <w:rFonts w:hint="eastAsia"/>
                <w:szCs w:val="21"/>
              </w:rPr>
              <w:t>1.3.2</w:t>
            </w:r>
            <w:r>
              <w:rPr>
                <w:rFonts w:hint="eastAsia"/>
                <w:color w:val="000000"/>
                <w:kern w:val="0"/>
                <w:szCs w:val="21"/>
              </w:rPr>
              <w:t>可监测血氧定量</w:t>
            </w:r>
            <w:r>
              <w:rPr>
                <w:rFonts w:hint="eastAsia"/>
                <w:color w:val="000000"/>
                <w:kern w:val="0"/>
                <w:szCs w:val="21"/>
              </w:rPr>
              <w:t>ScvO2</w:t>
            </w:r>
            <w:r>
              <w:rPr>
                <w:rFonts w:hint="eastAsia"/>
                <w:color w:val="000000"/>
                <w:kern w:val="0"/>
                <w:szCs w:val="21"/>
              </w:rPr>
              <w:t>。</w:t>
            </w:r>
          </w:p>
        </w:tc>
      </w:tr>
      <w:tr w:rsidR="0006284F" w14:paraId="7C422235" w14:textId="77777777">
        <w:trPr>
          <w:trHeight w:val="124"/>
        </w:trPr>
        <w:tc>
          <w:tcPr>
            <w:tcW w:w="634" w:type="dxa"/>
            <w:vMerge/>
            <w:tcBorders>
              <w:left w:val="single" w:sz="4" w:space="0" w:color="auto"/>
              <w:right w:val="single" w:sz="4" w:space="0" w:color="auto"/>
            </w:tcBorders>
            <w:vAlign w:val="center"/>
          </w:tcPr>
          <w:p w14:paraId="21798A6D"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EC04632"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4151DAC2" w14:textId="77777777" w:rsidR="0006284F" w:rsidRDefault="00667F4C">
            <w:pPr>
              <w:spacing w:line="300" w:lineRule="exact"/>
              <w:jc w:val="left"/>
              <w:rPr>
                <w:szCs w:val="21"/>
              </w:rPr>
            </w:pPr>
            <w:r>
              <w:rPr>
                <w:rFonts w:hint="eastAsia"/>
                <w:szCs w:val="21"/>
              </w:rPr>
              <w:t>1.3.3</w:t>
            </w:r>
            <w:r>
              <w:rPr>
                <w:rFonts w:hint="eastAsia"/>
                <w:color w:val="000000"/>
                <w:szCs w:val="21"/>
              </w:rPr>
              <w:t>有多种语言选择，可选择中文操作菜单。</w:t>
            </w:r>
          </w:p>
        </w:tc>
      </w:tr>
      <w:tr w:rsidR="0006284F" w14:paraId="6C5A38CB" w14:textId="77777777">
        <w:trPr>
          <w:trHeight w:val="124"/>
        </w:trPr>
        <w:tc>
          <w:tcPr>
            <w:tcW w:w="634" w:type="dxa"/>
            <w:vMerge/>
            <w:tcBorders>
              <w:left w:val="single" w:sz="4" w:space="0" w:color="auto"/>
              <w:right w:val="single" w:sz="4" w:space="0" w:color="auto"/>
            </w:tcBorders>
            <w:vAlign w:val="center"/>
          </w:tcPr>
          <w:p w14:paraId="10275460"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FDCA9EF"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F702577" w14:textId="77777777" w:rsidR="0006284F" w:rsidRDefault="00667F4C">
            <w:pPr>
              <w:spacing w:line="300" w:lineRule="exact"/>
              <w:jc w:val="left"/>
              <w:rPr>
                <w:szCs w:val="21"/>
              </w:rPr>
            </w:pPr>
            <w:r>
              <w:rPr>
                <w:rFonts w:hint="eastAsia"/>
                <w:b/>
                <w:bCs/>
                <w:szCs w:val="21"/>
              </w:rPr>
              <w:t>1.3.4</w:t>
            </w:r>
            <w:r>
              <w:rPr>
                <w:rFonts w:hint="eastAsia"/>
                <w:b/>
                <w:bCs/>
                <w:szCs w:val="21"/>
              </w:rPr>
              <w:t>可监测参数</w:t>
            </w:r>
          </w:p>
        </w:tc>
      </w:tr>
      <w:tr w:rsidR="0006284F" w14:paraId="1F655B2A" w14:textId="77777777">
        <w:trPr>
          <w:trHeight w:val="124"/>
        </w:trPr>
        <w:tc>
          <w:tcPr>
            <w:tcW w:w="634" w:type="dxa"/>
            <w:vMerge/>
            <w:tcBorders>
              <w:left w:val="single" w:sz="4" w:space="0" w:color="auto"/>
              <w:right w:val="single" w:sz="4" w:space="0" w:color="auto"/>
            </w:tcBorders>
            <w:vAlign w:val="center"/>
          </w:tcPr>
          <w:p w14:paraId="5C41B988"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607784EC"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4334EDD" w14:textId="77777777" w:rsidR="0006284F" w:rsidRDefault="00667F4C">
            <w:pPr>
              <w:spacing w:line="300" w:lineRule="exact"/>
              <w:jc w:val="left"/>
              <w:rPr>
                <w:szCs w:val="21"/>
              </w:rPr>
            </w:pPr>
            <w:r>
              <w:rPr>
                <w:rFonts w:hint="eastAsia"/>
                <w:szCs w:val="21"/>
              </w:rPr>
              <w:t>1.3.4.1</w:t>
            </w:r>
            <w:r>
              <w:rPr>
                <w:rFonts w:hint="eastAsia"/>
                <w:szCs w:val="21"/>
              </w:rPr>
              <w:t>心排量（</w:t>
            </w:r>
            <w:r>
              <w:rPr>
                <w:rFonts w:hint="eastAsia"/>
                <w:szCs w:val="21"/>
              </w:rPr>
              <w:t>CO</w:t>
            </w:r>
            <w:r>
              <w:rPr>
                <w:rFonts w:hint="eastAsia"/>
                <w:szCs w:val="21"/>
              </w:rPr>
              <w:t>），≤</w:t>
            </w:r>
            <w:r>
              <w:rPr>
                <w:rFonts w:hint="eastAsia"/>
                <w:szCs w:val="21"/>
              </w:rPr>
              <w:t>1</w:t>
            </w:r>
            <w:r>
              <w:rPr>
                <w:rFonts w:hint="eastAsia"/>
                <w:szCs w:val="21"/>
              </w:rPr>
              <w:t>分钟可获得数值，无需打冰水校准。</w:t>
            </w:r>
          </w:p>
        </w:tc>
      </w:tr>
      <w:tr w:rsidR="0006284F" w14:paraId="59CA5907" w14:textId="77777777">
        <w:trPr>
          <w:trHeight w:val="124"/>
        </w:trPr>
        <w:tc>
          <w:tcPr>
            <w:tcW w:w="634" w:type="dxa"/>
            <w:vMerge/>
            <w:tcBorders>
              <w:left w:val="single" w:sz="4" w:space="0" w:color="auto"/>
              <w:right w:val="single" w:sz="4" w:space="0" w:color="auto"/>
            </w:tcBorders>
            <w:vAlign w:val="center"/>
          </w:tcPr>
          <w:p w14:paraId="0E671CCC"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24C87CFA"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3A6F4582" w14:textId="77777777" w:rsidR="0006284F" w:rsidRDefault="00667F4C">
            <w:pPr>
              <w:spacing w:line="300" w:lineRule="exact"/>
              <w:jc w:val="left"/>
              <w:rPr>
                <w:szCs w:val="21"/>
              </w:rPr>
            </w:pPr>
            <w:r>
              <w:rPr>
                <w:rFonts w:hint="eastAsia"/>
                <w:szCs w:val="21"/>
              </w:rPr>
              <w:t>1.3.4.2</w:t>
            </w:r>
            <w:r>
              <w:rPr>
                <w:rFonts w:hint="eastAsia"/>
                <w:szCs w:val="21"/>
              </w:rPr>
              <w:t>心排指数（</w:t>
            </w:r>
            <w:r>
              <w:rPr>
                <w:rFonts w:hint="eastAsia"/>
                <w:szCs w:val="21"/>
              </w:rPr>
              <w:t>CI</w:t>
            </w:r>
            <w:r>
              <w:rPr>
                <w:rFonts w:hint="eastAsia"/>
                <w:szCs w:val="21"/>
              </w:rPr>
              <w:t>），≤</w:t>
            </w:r>
            <w:r>
              <w:rPr>
                <w:rFonts w:hint="eastAsia"/>
                <w:szCs w:val="21"/>
              </w:rPr>
              <w:t>1</w:t>
            </w:r>
            <w:r>
              <w:rPr>
                <w:rFonts w:hint="eastAsia"/>
                <w:szCs w:val="21"/>
              </w:rPr>
              <w:t>分钟可获得数值，无需打冰水校准。</w:t>
            </w:r>
          </w:p>
        </w:tc>
      </w:tr>
      <w:tr w:rsidR="0006284F" w14:paraId="3EF0175F" w14:textId="77777777">
        <w:trPr>
          <w:trHeight w:val="124"/>
        </w:trPr>
        <w:tc>
          <w:tcPr>
            <w:tcW w:w="634" w:type="dxa"/>
            <w:vMerge/>
            <w:tcBorders>
              <w:left w:val="single" w:sz="4" w:space="0" w:color="auto"/>
              <w:right w:val="single" w:sz="4" w:space="0" w:color="auto"/>
            </w:tcBorders>
            <w:vAlign w:val="center"/>
          </w:tcPr>
          <w:p w14:paraId="42C6425A"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AEC443F"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502FEA6" w14:textId="77777777" w:rsidR="0006284F" w:rsidRDefault="00667F4C">
            <w:pPr>
              <w:spacing w:line="300" w:lineRule="exact"/>
              <w:jc w:val="left"/>
              <w:rPr>
                <w:szCs w:val="21"/>
              </w:rPr>
            </w:pPr>
            <w:r>
              <w:rPr>
                <w:rFonts w:hint="eastAsia"/>
                <w:szCs w:val="21"/>
              </w:rPr>
              <w:t>1.3.4.3</w:t>
            </w:r>
            <w:r>
              <w:rPr>
                <w:rFonts w:hint="eastAsia"/>
                <w:szCs w:val="21"/>
              </w:rPr>
              <w:t>每搏量（</w:t>
            </w:r>
            <w:r>
              <w:rPr>
                <w:rFonts w:hint="eastAsia"/>
                <w:szCs w:val="21"/>
              </w:rPr>
              <w:t>SV</w:t>
            </w:r>
            <w:r>
              <w:rPr>
                <w:rFonts w:hint="eastAsia"/>
                <w:szCs w:val="21"/>
              </w:rPr>
              <w:t>），≤</w:t>
            </w:r>
            <w:r>
              <w:rPr>
                <w:rFonts w:hint="eastAsia"/>
                <w:szCs w:val="21"/>
              </w:rPr>
              <w:t>1</w:t>
            </w:r>
            <w:r>
              <w:rPr>
                <w:rFonts w:hint="eastAsia"/>
                <w:szCs w:val="21"/>
              </w:rPr>
              <w:t>分钟可获得数值，无需打冰水校准。</w:t>
            </w:r>
          </w:p>
        </w:tc>
      </w:tr>
      <w:tr w:rsidR="0006284F" w14:paraId="28381C4C" w14:textId="77777777">
        <w:trPr>
          <w:trHeight w:val="124"/>
        </w:trPr>
        <w:tc>
          <w:tcPr>
            <w:tcW w:w="634" w:type="dxa"/>
            <w:vMerge/>
            <w:tcBorders>
              <w:left w:val="single" w:sz="4" w:space="0" w:color="auto"/>
              <w:right w:val="single" w:sz="4" w:space="0" w:color="auto"/>
            </w:tcBorders>
            <w:vAlign w:val="center"/>
          </w:tcPr>
          <w:p w14:paraId="1BBD750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E3F3508"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9E2432E" w14:textId="77777777" w:rsidR="0006284F" w:rsidRDefault="00667F4C">
            <w:pPr>
              <w:spacing w:line="300" w:lineRule="exact"/>
              <w:jc w:val="left"/>
              <w:rPr>
                <w:szCs w:val="21"/>
              </w:rPr>
            </w:pPr>
            <w:r>
              <w:rPr>
                <w:rFonts w:hint="eastAsia"/>
                <w:szCs w:val="21"/>
              </w:rPr>
              <w:t>1.3.4.4</w:t>
            </w:r>
            <w:r>
              <w:rPr>
                <w:rFonts w:hint="eastAsia"/>
                <w:szCs w:val="21"/>
              </w:rPr>
              <w:t>每搏量指数（</w:t>
            </w:r>
            <w:r>
              <w:rPr>
                <w:rFonts w:hint="eastAsia"/>
                <w:szCs w:val="21"/>
              </w:rPr>
              <w:t>SVI</w:t>
            </w:r>
            <w:r>
              <w:rPr>
                <w:rFonts w:hint="eastAsia"/>
                <w:szCs w:val="21"/>
              </w:rPr>
              <w:t>），≤</w:t>
            </w:r>
            <w:r>
              <w:rPr>
                <w:rFonts w:hint="eastAsia"/>
                <w:szCs w:val="21"/>
              </w:rPr>
              <w:t>1</w:t>
            </w:r>
            <w:r>
              <w:rPr>
                <w:rFonts w:hint="eastAsia"/>
                <w:szCs w:val="21"/>
              </w:rPr>
              <w:t>分钟可获得数值，无需打冰水校准。</w:t>
            </w:r>
          </w:p>
        </w:tc>
      </w:tr>
      <w:tr w:rsidR="0006284F" w14:paraId="0B75592D" w14:textId="77777777">
        <w:trPr>
          <w:trHeight w:val="124"/>
        </w:trPr>
        <w:tc>
          <w:tcPr>
            <w:tcW w:w="634" w:type="dxa"/>
            <w:vMerge/>
            <w:tcBorders>
              <w:left w:val="single" w:sz="4" w:space="0" w:color="auto"/>
              <w:right w:val="single" w:sz="4" w:space="0" w:color="auto"/>
            </w:tcBorders>
            <w:vAlign w:val="center"/>
          </w:tcPr>
          <w:p w14:paraId="0BA24842"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6BBACBBD"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7827019A" w14:textId="77777777" w:rsidR="0006284F" w:rsidRDefault="00667F4C">
            <w:pPr>
              <w:spacing w:line="300" w:lineRule="exact"/>
              <w:jc w:val="left"/>
              <w:rPr>
                <w:szCs w:val="21"/>
              </w:rPr>
            </w:pPr>
            <w:r>
              <w:rPr>
                <w:rFonts w:hint="eastAsia"/>
                <w:szCs w:val="21"/>
              </w:rPr>
              <w:t>1.3.4.5</w:t>
            </w:r>
            <w:r>
              <w:rPr>
                <w:rFonts w:hint="eastAsia"/>
                <w:szCs w:val="21"/>
              </w:rPr>
              <w:t>全身血管阻力（</w:t>
            </w:r>
            <w:r>
              <w:rPr>
                <w:rFonts w:hint="eastAsia"/>
                <w:szCs w:val="21"/>
              </w:rPr>
              <w:t>SVR</w:t>
            </w:r>
            <w:r>
              <w:rPr>
                <w:rFonts w:hint="eastAsia"/>
                <w:szCs w:val="21"/>
              </w:rPr>
              <w:t>）。</w:t>
            </w:r>
          </w:p>
        </w:tc>
      </w:tr>
      <w:tr w:rsidR="0006284F" w14:paraId="3DBB12D9" w14:textId="77777777">
        <w:trPr>
          <w:trHeight w:val="124"/>
        </w:trPr>
        <w:tc>
          <w:tcPr>
            <w:tcW w:w="634" w:type="dxa"/>
            <w:vMerge/>
            <w:tcBorders>
              <w:left w:val="single" w:sz="4" w:space="0" w:color="auto"/>
              <w:right w:val="single" w:sz="4" w:space="0" w:color="auto"/>
            </w:tcBorders>
            <w:vAlign w:val="center"/>
          </w:tcPr>
          <w:p w14:paraId="2FEAB9F0"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AEBF491"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9124A59" w14:textId="77777777" w:rsidR="0006284F" w:rsidRDefault="00667F4C">
            <w:pPr>
              <w:spacing w:line="300" w:lineRule="exact"/>
              <w:jc w:val="left"/>
              <w:rPr>
                <w:szCs w:val="21"/>
              </w:rPr>
            </w:pPr>
            <w:r>
              <w:rPr>
                <w:rFonts w:hint="eastAsia"/>
                <w:szCs w:val="21"/>
              </w:rPr>
              <w:t>1.3.4.6</w:t>
            </w:r>
            <w:r>
              <w:rPr>
                <w:rFonts w:hint="eastAsia"/>
                <w:szCs w:val="21"/>
              </w:rPr>
              <w:t>全身血管阻力指数（</w:t>
            </w:r>
            <w:r>
              <w:rPr>
                <w:rFonts w:hint="eastAsia"/>
                <w:szCs w:val="21"/>
              </w:rPr>
              <w:t>SVRI</w:t>
            </w:r>
            <w:r>
              <w:rPr>
                <w:rFonts w:hint="eastAsia"/>
                <w:szCs w:val="21"/>
              </w:rPr>
              <w:t>）。</w:t>
            </w:r>
          </w:p>
        </w:tc>
      </w:tr>
      <w:tr w:rsidR="0006284F" w14:paraId="01856AF2" w14:textId="77777777">
        <w:trPr>
          <w:trHeight w:val="124"/>
        </w:trPr>
        <w:tc>
          <w:tcPr>
            <w:tcW w:w="634" w:type="dxa"/>
            <w:vMerge/>
            <w:tcBorders>
              <w:left w:val="single" w:sz="4" w:space="0" w:color="auto"/>
              <w:right w:val="single" w:sz="4" w:space="0" w:color="auto"/>
            </w:tcBorders>
            <w:vAlign w:val="center"/>
          </w:tcPr>
          <w:p w14:paraId="4CCED27E"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356E0670"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8F9C849" w14:textId="77777777" w:rsidR="0006284F" w:rsidRDefault="00667F4C">
            <w:pPr>
              <w:spacing w:line="300" w:lineRule="exact"/>
              <w:jc w:val="left"/>
              <w:rPr>
                <w:szCs w:val="21"/>
              </w:rPr>
            </w:pPr>
            <w:r>
              <w:rPr>
                <w:rFonts w:hint="eastAsia"/>
                <w:szCs w:val="21"/>
              </w:rPr>
              <w:t>1.3.4.7</w:t>
            </w:r>
            <w:r>
              <w:rPr>
                <w:rFonts w:hint="eastAsia"/>
                <w:szCs w:val="21"/>
              </w:rPr>
              <w:t>每搏指数变异度（</w:t>
            </w:r>
            <w:r>
              <w:rPr>
                <w:rFonts w:hint="eastAsia"/>
                <w:szCs w:val="21"/>
              </w:rPr>
              <w:t>SVV</w:t>
            </w:r>
            <w:r>
              <w:rPr>
                <w:rFonts w:hint="eastAsia"/>
                <w:szCs w:val="21"/>
              </w:rPr>
              <w:t>），≤</w:t>
            </w:r>
            <w:r>
              <w:rPr>
                <w:rFonts w:hint="eastAsia"/>
                <w:szCs w:val="21"/>
              </w:rPr>
              <w:t>1</w:t>
            </w:r>
            <w:r>
              <w:rPr>
                <w:rFonts w:hint="eastAsia"/>
                <w:szCs w:val="21"/>
              </w:rPr>
              <w:t>分钟可获得数值，无需打冰水校准。</w:t>
            </w:r>
          </w:p>
        </w:tc>
      </w:tr>
      <w:tr w:rsidR="0006284F" w14:paraId="1A51125D" w14:textId="77777777">
        <w:trPr>
          <w:trHeight w:val="124"/>
        </w:trPr>
        <w:tc>
          <w:tcPr>
            <w:tcW w:w="634" w:type="dxa"/>
            <w:vMerge/>
            <w:tcBorders>
              <w:left w:val="single" w:sz="4" w:space="0" w:color="auto"/>
              <w:right w:val="single" w:sz="4" w:space="0" w:color="auto"/>
            </w:tcBorders>
            <w:vAlign w:val="center"/>
          </w:tcPr>
          <w:p w14:paraId="766471E5"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06724FF0"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A715EDC" w14:textId="77777777" w:rsidR="0006284F" w:rsidRDefault="00667F4C">
            <w:pPr>
              <w:spacing w:line="300" w:lineRule="exact"/>
              <w:jc w:val="left"/>
              <w:rPr>
                <w:szCs w:val="21"/>
              </w:rPr>
            </w:pPr>
            <w:r>
              <w:rPr>
                <w:rFonts w:hint="eastAsia"/>
                <w:szCs w:val="21"/>
              </w:rPr>
              <w:t>1.3.4.8</w:t>
            </w:r>
            <w:r>
              <w:rPr>
                <w:rFonts w:hint="eastAsia"/>
                <w:szCs w:val="21"/>
              </w:rPr>
              <w:t>中心静脉血氧饱和度（</w:t>
            </w:r>
            <w:r>
              <w:rPr>
                <w:rFonts w:hint="eastAsia"/>
                <w:szCs w:val="21"/>
              </w:rPr>
              <w:t>ScvO</w:t>
            </w:r>
            <w:r>
              <w:rPr>
                <w:rFonts w:hint="eastAsia"/>
                <w:szCs w:val="21"/>
                <w:vertAlign w:val="subscript"/>
              </w:rPr>
              <w:t>2</w:t>
            </w:r>
            <w:r>
              <w:rPr>
                <w:rFonts w:hint="eastAsia"/>
                <w:szCs w:val="21"/>
              </w:rPr>
              <w:t>）。</w:t>
            </w:r>
          </w:p>
        </w:tc>
      </w:tr>
      <w:tr w:rsidR="0006284F" w14:paraId="0308B1E5" w14:textId="77777777">
        <w:trPr>
          <w:trHeight w:val="124"/>
        </w:trPr>
        <w:tc>
          <w:tcPr>
            <w:tcW w:w="634" w:type="dxa"/>
            <w:vMerge/>
            <w:tcBorders>
              <w:left w:val="single" w:sz="4" w:space="0" w:color="auto"/>
              <w:right w:val="single" w:sz="4" w:space="0" w:color="auto"/>
            </w:tcBorders>
            <w:vAlign w:val="center"/>
          </w:tcPr>
          <w:p w14:paraId="333A379A"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B73E32A"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07DEA265" w14:textId="77777777" w:rsidR="0006284F" w:rsidRDefault="00667F4C">
            <w:pPr>
              <w:spacing w:line="300" w:lineRule="exact"/>
              <w:jc w:val="left"/>
              <w:rPr>
                <w:szCs w:val="21"/>
              </w:rPr>
            </w:pPr>
            <w:r>
              <w:rPr>
                <w:rFonts w:hint="eastAsia"/>
                <w:szCs w:val="21"/>
              </w:rPr>
              <w:t>▲</w:t>
            </w:r>
            <w:r>
              <w:rPr>
                <w:rFonts w:hint="eastAsia"/>
                <w:szCs w:val="21"/>
              </w:rPr>
              <w:t>1.3.4.9</w:t>
            </w:r>
            <w:r>
              <w:rPr>
                <w:rFonts w:hint="eastAsia"/>
                <w:szCs w:val="21"/>
              </w:rPr>
              <w:t>混合静脉血氧饱和度（</w:t>
            </w:r>
            <w:r>
              <w:rPr>
                <w:rFonts w:hint="eastAsia"/>
                <w:szCs w:val="21"/>
              </w:rPr>
              <w:t>SvO</w:t>
            </w:r>
            <w:r>
              <w:rPr>
                <w:rFonts w:hint="eastAsia"/>
                <w:szCs w:val="21"/>
                <w:vertAlign w:val="subscript"/>
              </w:rPr>
              <w:t>2</w:t>
            </w:r>
            <w:r>
              <w:rPr>
                <w:rFonts w:hint="eastAsia"/>
                <w:szCs w:val="21"/>
              </w:rPr>
              <w:t>）。</w:t>
            </w:r>
          </w:p>
        </w:tc>
      </w:tr>
      <w:tr w:rsidR="0006284F" w14:paraId="58162075" w14:textId="77777777">
        <w:trPr>
          <w:trHeight w:val="124"/>
        </w:trPr>
        <w:tc>
          <w:tcPr>
            <w:tcW w:w="634" w:type="dxa"/>
            <w:vMerge/>
            <w:tcBorders>
              <w:left w:val="single" w:sz="4" w:space="0" w:color="auto"/>
              <w:right w:val="single" w:sz="4" w:space="0" w:color="auto"/>
            </w:tcBorders>
            <w:vAlign w:val="center"/>
          </w:tcPr>
          <w:p w14:paraId="7F9D5051"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11F211F"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3246902F" w14:textId="77777777" w:rsidR="0006284F" w:rsidRDefault="00667F4C">
            <w:pPr>
              <w:spacing w:line="300" w:lineRule="exact"/>
              <w:jc w:val="left"/>
              <w:rPr>
                <w:szCs w:val="21"/>
              </w:rPr>
            </w:pPr>
            <w:r>
              <w:rPr>
                <w:rFonts w:hint="eastAsia"/>
                <w:szCs w:val="21"/>
              </w:rPr>
              <w:t>1.3.4.10</w:t>
            </w:r>
            <w:r>
              <w:rPr>
                <w:rFonts w:hint="eastAsia"/>
                <w:szCs w:val="21"/>
              </w:rPr>
              <w:t>氧供（</w:t>
            </w:r>
            <w:r>
              <w:rPr>
                <w:rFonts w:hint="eastAsia"/>
                <w:szCs w:val="21"/>
              </w:rPr>
              <w:t>DO</w:t>
            </w:r>
            <w:r>
              <w:rPr>
                <w:rFonts w:hint="eastAsia"/>
                <w:szCs w:val="21"/>
                <w:vertAlign w:val="subscript"/>
              </w:rPr>
              <w:t>2</w:t>
            </w:r>
            <w:r>
              <w:rPr>
                <w:rFonts w:hint="eastAsia"/>
                <w:szCs w:val="21"/>
              </w:rPr>
              <w:t>）。</w:t>
            </w:r>
          </w:p>
        </w:tc>
      </w:tr>
      <w:tr w:rsidR="0006284F" w14:paraId="6A79FC00" w14:textId="77777777">
        <w:trPr>
          <w:trHeight w:val="124"/>
        </w:trPr>
        <w:tc>
          <w:tcPr>
            <w:tcW w:w="634" w:type="dxa"/>
            <w:vMerge/>
            <w:tcBorders>
              <w:left w:val="single" w:sz="4" w:space="0" w:color="auto"/>
              <w:right w:val="single" w:sz="4" w:space="0" w:color="auto"/>
            </w:tcBorders>
            <w:vAlign w:val="center"/>
          </w:tcPr>
          <w:p w14:paraId="63E809FC"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7D3EE73"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786F8CD0" w14:textId="77777777" w:rsidR="0006284F" w:rsidRDefault="00667F4C">
            <w:pPr>
              <w:spacing w:line="300" w:lineRule="exact"/>
              <w:jc w:val="left"/>
              <w:rPr>
                <w:szCs w:val="21"/>
              </w:rPr>
            </w:pPr>
            <w:r>
              <w:rPr>
                <w:rFonts w:hint="eastAsia"/>
                <w:szCs w:val="21"/>
              </w:rPr>
              <w:t>1.3.4.11</w:t>
            </w:r>
            <w:r>
              <w:rPr>
                <w:rFonts w:hint="eastAsia"/>
                <w:szCs w:val="21"/>
              </w:rPr>
              <w:t>氧供指数（</w:t>
            </w:r>
            <w:r>
              <w:rPr>
                <w:rFonts w:hint="eastAsia"/>
                <w:szCs w:val="21"/>
              </w:rPr>
              <w:t>DO</w:t>
            </w:r>
            <w:r>
              <w:rPr>
                <w:rFonts w:hint="eastAsia"/>
                <w:szCs w:val="21"/>
                <w:vertAlign w:val="subscript"/>
              </w:rPr>
              <w:t>2</w:t>
            </w:r>
            <w:r>
              <w:rPr>
                <w:rFonts w:hint="eastAsia"/>
                <w:szCs w:val="21"/>
              </w:rPr>
              <w:t>I</w:t>
            </w:r>
            <w:r>
              <w:rPr>
                <w:rFonts w:hint="eastAsia"/>
                <w:szCs w:val="21"/>
              </w:rPr>
              <w:t>）</w:t>
            </w:r>
            <w:r>
              <w:rPr>
                <w:rFonts w:hint="eastAsia"/>
                <w:szCs w:val="21"/>
              </w:rPr>
              <w:t>.</w:t>
            </w:r>
          </w:p>
        </w:tc>
      </w:tr>
      <w:tr w:rsidR="0006284F" w14:paraId="57890D2F" w14:textId="77777777">
        <w:trPr>
          <w:trHeight w:val="124"/>
        </w:trPr>
        <w:tc>
          <w:tcPr>
            <w:tcW w:w="634" w:type="dxa"/>
            <w:vMerge/>
            <w:tcBorders>
              <w:left w:val="single" w:sz="4" w:space="0" w:color="auto"/>
              <w:right w:val="single" w:sz="4" w:space="0" w:color="auto"/>
            </w:tcBorders>
            <w:vAlign w:val="center"/>
          </w:tcPr>
          <w:p w14:paraId="64C57054"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057328AD"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DEC2660" w14:textId="77777777" w:rsidR="0006284F" w:rsidRDefault="00667F4C">
            <w:pPr>
              <w:spacing w:line="300" w:lineRule="exact"/>
              <w:jc w:val="left"/>
              <w:rPr>
                <w:szCs w:val="21"/>
              </w:rPr>
            </w:pPr>
            <w:r>
              <w:rPr>
                <w:rFonts w:hint="eastAsia"/>
                <w:szCs w:val="21"/>
              </w:rPr>
              <w:t>1.3.5</w:t>
            </w:r>
            <w:r>
              <w:rPr>
                <w:rFonts w:hint="eastAsia"/>
                <w:szCs w:val="21"/>
              </w:rPr>
              <w:t>监测方式</w:t>
            </w:r>
          </w:p>
        </w:tc>
      </w:tr>
      <w:tr w:rsidR="0006284F" w14:paraId="6FA17246" w14:textId="77777777">
        <w:trPr>
          <w:trHeight w:val="124"/>
        </w:trPr>
        <w:tc>
          <w:tcPr>
            <w:tcW w:w="634" w:type="dxa"/>
            <w:vMerge/>
            <w:tcBorders>
              <w:left w:val="single" w:sz="4" w:space="0" w:color="auto"/>
              <w:right w:val="single" w:sz="4" w:space="0" w:color="auto"/>
            </w:tcBorders>
            <w:vAlign w:val="center"/>
          </w:tcPr>
          <w:p w14:paraId="3FCBBBE3"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05F3B7F4"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71E4BFDD" w14:textId="77777777" w:rsidR="0006284F" w:rsidRDefault="00667F4C">
            <w:pPr>
              <w:spacing w:line="300" w:lineRule="exact"/>
              <w:jc w:val="left"/>
              <w:rPr>
                <w:szCs w:val="21"/>
              </w:rPr>
            </w:pPr>
            <w:r>
              <w:rPr>
                <w:rFonts w:hint="eastAsia"/>
                <w:szCs w:val="21"/>
              </w:rPr>
              <w:t>1.3.5.1 APCO</w:t>
            </w:r>
            <w:r>
              <w:rPr>
                <w:rFonts w:hint="eastAsia"/>
                <w:szCs w:val="21"/>
              </w:rPr>
              <w:t>微创，可选择桡动脉、股动脉穿刺。</w:t>
            </w:r>
          </w:p>
        </w:tc>
      </w:tr>
      <w:tr w:rsidR="0006284F" w14:paraId="1123F2BC" w14:textId="77777777">
        <w:trPr>
          <w:trHeight w:val="124"/>
        </w:trPr>
        <w:tc>
          <w:tcPr>
            <w:tcW w:w="634" w:type="dxa"/>
            <w:vMerge/>
            <w:tcBorders>
              <w:left w:val="single" w:sz="4" w:space="0" w:color="auto"/>
              <w:right w:val="single" w:sz="4" w:space="0" w:color="auto"/>
            </w:tcBorders>
            <w:vAlign w:val="center"/>
          </w:tcPr>
          <w:p w14:paraId="1FA9E45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3A9894A"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A04B1C1" w14:textId="77777777" w:rsidR="0006284F" w:rsidRDefault="00667F4C">
            <w:pPr>
              <w:spacing w:line="300" w:lineRule="exact"/>
              <w:jc w:val="left"/>
              <w:rPr>
                <w:szCs w:val="21"/>
              </w:rPr>
            </w:pPr>
            <w:r>
              <w:rPr>
                <w:rFonts w:hint="eastAsia"/>
                <w:szCs w:val="21"/>
              </w:rPr>
              <w:t>1.3.5.2</w:t>
            </w:r>
            <w:r>
              <w:rPr>
                <w:rFonts w:hint="eastAsia"/>
                <w:szCs w:val="21"/>
              </w:rPr>
              <w:t>可直接与外周动脉导管连接。</w:t>
            </w:r>
          </w:p>
        </w:tc>
      </w:tr>
      <w:tr w:rsidR="0006284F" w14:paraId="38BE333C" w14:textId="77777777">
        <w:trPr>
          <w:trHeight w:val="124"/>
        </w:trPr>
        <w:tc>
          <w:tcPr>
            <w:tcW w:w="634" w:type="dxa"/>
            <w:vMerge/>
            <w:tcBorders>
              <w:left w:val="single" w:sz="4" w:space="0" w:color="auto"/>
              <w:right w:val="single" w:sz="4" w:space="0" w:color="auto"/>
            </w:tcBorders>
            <w:vAlign w:val="center"/>
          </w:tcPr>
          <w:p w14:paraId="2B23E3ED"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1AEBB578"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F9D832D" w14:textId="77777777" w:rsidR="0006284F" w:rsidRDefault="00667F4C">
            <w:pPr>
              <w:spacing w:line="300" w:lineRule="exact"/>
              <w:jc w:val="left"/>
              <w:rPr>
                <w:szCs w:val="21"/>
              </w:rPr>
            </w:pPr>
            <w:r>
              <w:rPr>
                <w:rFonts w:hint="eastAsia"/>
                <w:szCs w:val="21"/>
              </w:rPr>
              <w:t>1.3.5.3</w:t>
            </w:r>
            <w:r>
              <w:rPr>
                <w:rFonts w:hint="eastAsia"/>
                <w:szCs w:val="21"/>
              </w:rPr>
              <w:t>无需通过中心静脉插管也无需热稀释法注射进行校正。</w:t>
            </w:r>
          </w:p>
        </w:tc>
      </w:tr>
      <w:tr w:rsidR="0006284F" w14:paraId="5C8572AE" w14:textId="77777777">
        <w:trPr>
          <w:trHeight w:val="124"/>
        </w:trPr>
        <w:tc>
          <w:tcPr>
            <w:tcW w:w="634" w:type="dxa"/>
            <w:vMerge/>
            <w:tcBorders>
              <w:left w:val="single" w:sz="4" w:space="0" w:color="auto"/>
              <w:right w:val="single" w:sz="4" w:space="0" w:color="auto"/>
            </w:tcBorders>
            <w:vAlign w:val="center"/>
          </w:tcPr>
          <w:p w14:paraId="73C04F1F" w14:textId="77777777" w:rsidR="0006284F" w:rsidRDefault="00667F4C">
            <w:pPr>
              <w:jc w:val="center"/>
              <w:rPr>
                <w:b/>
                <w:bCs/>
                <w:sz w:val="24"/>
              </w:rPr>
            </w:pPr>
            <w:r>
              <w:rPr>
                <w:rFonts w:hint="eastAsia"/>
                <w:b/>
                <w:bCs/>
                <w:sz w:val="24"/>
              </w:rPr>
              <w:t>。</w:t>
            </w:r>
          </w:p>
        </w:tc>
        <w:tc>
          <w:tcPr>
            <w:tcW w:w="1284" w:type="dxa"/>
            <w:vMerge/>
            <w:tcBorders>
              <w:left w:val="single" w:sz="4" w:space="0" w:color="auto"/>
              <w:right w:val="single" w:sz="4" w:space="0" w:color="auto"/>
            </w:tcBorders>
            <w:vAlign w:val="center"/>
          </w:tcPr>
          <w:p w14:paraId="33A85FA9"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D6A928F" w14:textId="77777777" w:rsidR="0006284F" w:rsidRDefault="00667F4C">
            <w:pPr>
              <w:spacing w:line="300" w:lineRule="exact"/>
              <w:jc w:val="left"/>
              <w:rPr>
                <w:szCs w:val="21"/>
              </w:rPr>
            </w:pPr>
            <w:r>
              <w:rPr>
                <w:rFonts w:hint="eastAsia"/>
                <w:szCs w:val="21"/>
              </w:rPr>
              <w:t>1.3.5.4</w:t>
            </w:r>
            <w:r>
              <w:rPr>
                <w:rFonts w:hint="eastAsia"/>
                <w:szCs w:val="21"/>
              </w:rPr>
              <w:t>心输出量等参数可自动校准，至少每</w:t>
            </w:r>
            <w:r>
              <w:rPr>
                <w:rFonts w:hint="eastAsia"/>
                <w:szCs w:val="21"/>
              </w:rPr>
              <w:t>20</w:t>
            </w:r>
            <w:r>
              <w:rPr>
                <w:rFonts w:hint="eastAsia"/>
                <w:szCs w:val="21"/>
              </w:rPr>
              <w:t>秒自动校准更新一次。</w:t>
            </w:r>
          </w:p>
        </w:tc>
      </w:tr>
      <w:tr w:rsidR="0006284F" w14:paraId="3925ADAD" w14:textId="77777777">
        <w:trPr>
          <w:trHeight w:val="124"/>
        </w:trPr>
        <w:tc>
          <w:tcPr>
            <w:tcW w:w="634" w:type="dxa"/>
            <w:vMerge/>
            <w:tcBorders>
              <w:left w:val="single" w:sz="4" w:space="0" w:color="auto"/>
              <w:right w:val="single" w:sz="4" w:space="0" w:color="auto"/>
            </w:tcBorders>
            <w:vAlign w:val="center"/>
          </w:tcPr>
          <w:p w14:paraId="068D6B49"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A597C79"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6092D8F" w14:textId="77777777" w:rsidR="0006284F" w:rsidRDefault="00667F4C">
            <w:pPr>
              <w:spacing w:line="300" w:lineRule="exact"/>
              <w:jc w:val="left"/>
              <w:rPr>
                <w:szCs w:val="21"/>
              </w:rPr>
            </w:pPr>
            <w:r>
              <w:rPr>
                <w:rFonts w:hint="eastAsia"/>
                <w:szCs w:val="21"/>
              </w:rPr>
              <w:t>1.3.5.5</w:t>
            </w:r>
            <w:r>
              <w:rPr>
                <w:rFonts w:hint="eastAsia"/>
                <w:szCs w:val="21"/>
              </w:rPr>
              <w:t>只需输入病人年龄、性别、身高和体重即可进行</w:t>
            </w:r>
            <w:r>
              <w:rPr>
                <w:rFonts w:hint="eastAsia"/>
                <w:szCs w:val="21"/>
              </w:rPr>
              <w:t xml:space="preserve"> CCO </w:t>
            </w:r>
            <w:r>
              <w:rPr>
                <w:rFonts w:hint="eastAsia"/>
                <w:szCs w:val="21"/>
              </w:rPr>
              <w:t>监测。</w:t>
            </w:r>
          </w:p>
        </w:tc>
      </w:tr>
      <w:tr w:rsidR="0006284F" w14:paraId="4E116D06" w14:textId="77777777">
        <w:trPr>
          <w:trHeight w:val="90"/>
        </w:trPr>
        <w:tc>
          <w:tcPr>
            <w:tcW w:w="634" w:type="dxa"/>
            <w:vMerge/>
            <w:tcBorders>
              <w:left w:val="single" w:sz="4" w:space="0" w:color="auto"/>
              <w:right w:val="single" w:sz="4" w:space="0" w:color="auto"/>
            </w:tcBorders>
            <w:vAlign w:val="center"/>
          </w:tcPr>
          <w:p w14:paraId="7584A0CF"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C1A12AB"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0F4B1280" w14:textId="77777777" w:rsidR="0006284F" w:rsidRDefault="00667F4C">
            <w:pPr>
              <w:spacing w:line="300" w:lineRule="exact"/>
              <w:jc w:val="left"/>
              <w:rPr>
                <w:szCs w:val="21"/>
              </w:rPr>
            </w:pPr>
            <w:r>
              <w:rPr>
                <w:rFonts w:hint="eastAsia"/>
                <w:szCs w:val="21"/>
              </w:rPr>
              <w:t>1.3.5.6</w:t>
            </w:r>
            <w:r>
              <w:rPr>
                <w:rFonts w:hint="eastAsia"/>
                <w:szCs w:val="21"/>
              </w:rPr>
              <w:t>动脉波形轮廓分析连续监测。</w:t>
            </w:r>
          </w:p>
        </w:tc>
      </w:tr>
      <w:tr w:rsidR="0006284F" w14:paraId="280AD31E" w14:textId="77777777">
        <w:trPr>
          <w:trHeight w:val="124"/>
        </w:trPr>
        <w:tc>
          <w:tcPr>
            <w:tcW w:w="634" w:type="dxa"/>
            <w:vMerge/>
            <w:tcBorders>
              <w:left w:val="single" w:sz="4" w:space="0" w:color="auto"/>
              <w:right w:val="single" w:sz="4" w:space="0" w:color="auto"/>
            </w:tcBorders>
            <w:vAlign w:val="center"/>
          </w:tcPr>
          <w:p w14:paraId="0D9065AF"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799B0A1"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E1A0A52" w14:textId="77777777" w:rsidR="0006284F" w:rsidRDefault="00667F4C">
            <w:pPr>
              <w:spacing w:line="300" w:lineRule="exact"/>
              <w:jc w:val="left"/>
              <w:rPr>
                <w:szCs w:val="21"/>
              </w:rPr>
            </w:pPr>
            <w:r>
              <w:rPr>
                <w:rFonts w:hint="eastAsia"/>
                <w:szCs w:val="21"/>
              </w:rPr>
              <w:t>1.3.5.7</w:t>
            </w:r>
            <w:r>
              <w:rPr>
                <w:rFonts w:hint="eastAsia"/>
                <w:szCs w:val="21"/>
              </w:rPr>
              <w:t>分光光度法</w:t>
            </w:r>
            <w:r>
              <w:rPr>
                <w:rFonts w:hint="eastAsia"/>
                <w:szCs w:val="21"/>
              </w:rPr>
              <w:t>(</w:t>
            </w:r>
            <w:r>
              <w:rPr>
                <w:rFonts w:hint="eastAsia"/>
                <w:szCs w:val="21"/>
              </w:rPr>
              <w:t>光导纤维</w:t>
            </w:r>
            <w:r>
              <w:rPr>
                <w:rFonts w:hint="eastAsia"/>
                <w:szCs w:val="21"/>
              </w:rPr>
              <w:t>)</w:t>
            </w:r>
            <w:r>
              <w:rPr>
                <w:rFonts w:hint="eastAsia"/>
                <w:szCs w:val="21"/>
              </w:rPr>
              <w:t>连续监测</w:t>
            </w:r>
            <w:r>
              <w:rPr>
                <w:rFonts w:hint="eastAsia"/>
                <w:szCs w:val="21"/>
              </w:rPr>
              <w:t>ScvO2</w:t>
            </w:r>
            <w:r>
              <w:rPr>
                <w:rFonts w:hint="eastAsia"/>
                <w:szCs w:val="21"/>
              </w:rPr>
              <w:t>。</w:t>
            </w:r>
          </w:p>
        </w:tc>
      </w:tr>
      <w:tr w:rsidR="0006284F" w14:paraId="6C5ADC8E" w14:textId="77777777">
        <w:trPr>
          <w:trHeight w:val="124"/>
        </w:trPr>
        <w:tc>
          <w:tcPr>
            <w:tcW w:w="634" w:type="dxa"/>
            <w:vMerge/>
            <w:tcBorders>
              <w:left w:val="single" w:sz="4" w:space="0" w:color="auto"/>
              <w:right w:val="single" w:sz="4" w:space="0" w:color="auto"/>
            </w:tcBorders>
            <w:vAlign w:val="center"/>
          </w:tcPr>
          <w:p w14:paraId="4251EBE2"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BD3099A"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4A24443E" w14:textId="77777777" w:rsidR="0006284F" w:rsidRDefault="00667F4C">
            <w:pPr>
              <w:spacing w:line="300" w:lineRule="exact"/>
              <w:jc w:val="left"/>
              <w:rPr>
                <w:szCs w:val="21"/>
              </w:rPr>
            </w:pPr>
            <w:r>
              <w:rPr>
                <w:rFonts w:hint="eastAsia"/>
                <w:b/>
                <w:bCs/>
                <w:szCs w:val="21"/>
              </w:rPr>
              <w:t xml:space="preserve">1.4  </w:t>
            </w:r>
            <w:r>
              <w:rPr>
                <w:rFonts w:hint="eastAsia"/>
                <w:b/>
                <w:bCs/>
                <w:szCs w:val="21"/>
              </w:rPr>
              <w:t>输入输出参数</w:t>
            </w:r>
          </w:p>
        </w:tc>
      </w:tr>
      <w:tr w:rsidR="0006284F" w14:paraId="656B2DF0" w14:textId="77777777">
        <w:trPr>
          <w:trHeight w:val="124"/>
        </w:trPr>
        <w:tc>
          <w:tcPr>
            <w:tcW w:w="634" w:type="dxa"/>
            <w:vMerge/>
            <w:tcBorders>
              <w:left w:val="single" w:sz="4" w:space="0" w:color="auto"/>
              <w:right w:val="single" w:sz="4" w:space="0" w:color="auto"/>
            </w:tcBorders>
            <w:vAlign w:val="center"/>
          </w:tcPr>
          <w:p w14:paraId="74CC323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8AF40EB"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65A6896" w14:textId="77777777" w:rsidR="0006284F" w:rsidRDefault="00667F4C">
            <w:pPr>
              <w:spacing w:line="300" w:lineRule="exact"/>
              <w:jc w:val="left"/>
              <w:rPr>
                <w:szCs w:val="21"/>
              </w:rPr>
            </w:pPr>
            <w:r>
              <w:rPr>
                <w:rFonts w:hint="eastAsia"/>
                <w:szCs w:val="21"/>
              </w:rPr>
              <w:t>▲</w:t>
            </w:r>
            <w:r>
              <w:rPr>
                <w:rFonts w:hint="eastAsia"/>
                <w:szCs w:val="21"/>
              </w:rPr>
              <w:t>1.4.1</w:t>
            </w:r>
            <w:r>
              <w:rPr>
                <w:rFonts w:hint="eastAsia"/>
                <w:szCs w:val="21"/>
              </w:rPr>
              <w:t>显示周期的范围宽于或等于：</w:t>
            </w:r>
            <w:r>
              <w:rPr>
                <w:rFonts w:hint="eastAsia"/>
                <w:szCs w:val="21"/>
              </w:rPr>
              <w:t>0.1</w:t>
            </w:r>
            <w:r>
              <w:rPr>
                <w:rFonts w:hint="eastAsia"/>
                <w:szCs w:val="21"/>
              </w:rPr>
              <w:t>小时－</w:t>
            </w:r>
            <w:r>
              <w:rPr>
                <w:rFonts w:hint="eastAsia"/>
                <w:szCs w:val="21"/>
              </w:rPr>
              <w:t>72</w:t>
            </w:r>
            <w:r>
              <w:rPr>
                <w:rFonts w:hint="eastAsia"/>
                <w:szCs w:val="21"/>
              </w:rPr>
              <w:t>小时，≥</w:t>
            </w:r>
            <w:r>
              <w:rPr>
                <w:rFonts w:hint="eastAsia"/>
                <w:szCs w:val="21"/>
              </w:rPr>
              <w:t>8</w:t>
            </w:r>
            <w:r>
              <w:rPr>
                <w:rFonts w:hint="eastAsia"/>
                <w:szCs w:val="21"/>
              </w:rPr>
              <w:t>种显</w:t>
            </w:r>
            <w:r>
              <w:rPr>
                <w:rFonts w:hint="eastAsia"/>
                <w:szCs w:val="21"/>
              </w:rPr>
              <w:lastRenderedPageBreak/>
              <w:t>示界面可供选择。</w:t>
            </w:r>
          </w:p>
        </w:tc>
      </w:tr>
      <w:tr w:rsidR="0006284F" w14:paraId="47F256CE" w14:textId="77777777">
        <w:trPr>
          <w:trHeight w:val="124"/>
        </w:trPr>
        <w:tc>
          <w:tcPr>
            <w:tcW w:w="634" w:type="dxa"/>
            <w:vMerge/>
            <w:tcBorders>
              <w:left w:val="single" w:sz="4" w:space="0" w:color="auto"/>
              <w:right w:val="single" w:sz="4" w:space="0" w:color="auto"/>
            </w:tcBorders>
            <w:vAlign w:val="center"/>
          </w:tcPr>
          <w:p w14:paraId="5BCE3C28"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11E6C0EC"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C83D0E9" w14:textId="77777777" w:rsidR="0006284F" w:rsidRDefault="00667F4C">
            <w:pPr>
              <w:spacing w:line="300" w:lineRule="exact"/>
              <w:jc w:val="left"/>
              <w:rPr>
                <w:szCs w:val="21"/>
              </w:rPr>
            </w:pPr>
            <w:r>
              <w:rPr>
                <w:rFonts w:hint="eastAsia"/>
                <w:szCs w:val="21"/>
              </w:rPr>
              <w:t>▲</w:t>
            </w:r>
            <w:r>
              <w:rPr>
                <w:rFonts w:hint="eastAsia"/>
                <w:szCs w:val="21"/>
              </w:rPr>
              <w:t>1.4.2</w:t>
            </w:r>
            <w:r>
              <w:rPr>
                <w:rFonts w:hint="eastAsia"/>
                <w:szCs w:val="21"/>
              </w:rPr>
              <w:t>显示模式至少包含：干预分析界面、趋势解析界面、模拟生理界面、</w:t>
            </w:r>
            <w:r>
              <w:rPr>
                <w:rFonts w:hint="eastAsia"/>
                <w:szCs w:val="21"/>
              </w:rPr>
              <w:t>GPS</w:t>
            </w:r>
            <w:r>
              <w:rPr>
                <w:rFonts w:hint="eastAsia"/>
                <w:szCs w:val="21"/>
              </w:rPr>
              <w:t>目标导向界面和决策树图。</w:t>
            </w:r>
          </w:p>
        </w:tc>
      </w:tr>
      <w:tr w:rsidR="0006284F" w14:paraId="18234060" w14:textId="77777777">
        <w:trPr>
          <w:trHeight w:val="124"/>
        </w:trPr>
        <w:tc>
          <w:tcPr>
            <w:tcW w:w="634" w:type="dxa"/>
            <w:vMerge/>
            <w:tcBorders>
              <w:left w:val="single" w:sz="4" w:space="0" w:color="auto"/>
              <w:right w:val="single" w:sz="4" w:space="0" w:color="auto"/>
            </w:tcBorders>
            <w:vAlign w:val="center"/>
          </w:tcPr>
          <w:p w14:paraId="36F906B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0A8340D9"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85B784E" w14:textId="77777777" w:rsidR="0006284F" w:rsidRDefault="00667F4C">
            <w:pPr>
              <w:spacing w:line="300" w:lineRule="exact"/>
              <w:jc w:val="left"/>
              <w:rPr>
                <w:szCs w:val="21"/>
              </w:rPr>
            </w:pPr>
            <w:r>
              <w:rPr>
                <w:rFonts w:hint="eastAsia"/>
                <w:szCs w:val="21"/>
              </w:rPr>
              <w:t>1.4.3</w:t>
            </w:r>
            <w:r>
              <w:rPr>
                <w:rFonts w:hint="eastAsia"/>
                <w:szCs w:val="21"/>
              </w:rPr>
              <w:t>系统接口</w:t>
            </w:r>
          </w:p>
        </w:tc>
      </w:tr>
      <w:tr w:rsidR="0006284F" w14:paraId="7B165A23" w14:textId="77777777">
        <w:trPr>
          <w:trHeight w:val="124"/>
        </w:trPr>
        <w:tc>
          <w:tcPr>
            <w:tcW w:w="634" w:type="dxa"/>
            <w:vMerge/>
            <w:tcBorders>
              <w:left w:val="single" w:sz="4" w:space="0" w:color="auto"/>
              <w:right w:val="single" w:sz="4" w:space="0" w:color="auto"/>
            </w:tcBorders>
            <w:vAlign w:val="center"/>
          </w:tcPr>
          <w:p w14:paraId="1B6955E7"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33114D25"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39C95032" w14:textId="77777777" w:rsidR="0006284F" w:rsidRDefault="00667F4C">
            <w:pPr>
              <w:spacing w:line="300" w:lineRule="exact"/>
              <w:jc w:val="left"/>
              <w:rPr>
                <w:szCs w:val="21"/>
              </w:rPr>
            </w:pPr>
            <w:r>
              <w:rPr>
                <w:rFonts w:hint="eastAsia"/>
                <w:szCs w:val="21"/>
              </w:rPr>
              <w:t>1.4.3.1</w:t>
            </w:r>
            <w:r>
              <w:rPr>
                <w:rFonts w:hint="eastAsia"/>
                <w:szCs w:val="21"/>
              </w:rPr>
              <w:t>模拟输入至少包含：</w:t>
            </w:r>
            <w:r>
              <w:rPr>
                <w:rFonts w:hint="eastAsia"/>
                <w:szCs w:val="21"/>
              </w:rPr>
              <w:t>0-1</w:t>
            </w:r>
            <w:r>
              <w:rPr>
                <w:rFonts w:hint="eastAsia"/>
                <w:szCs w:val="21"/>
              </w:rPr>
              <w:t>伏，</w:t>
            </w:r>
            <w:r>
              <w:rPr>
                <w:rFonts w:hint="eastAsia"/>
                <w:szCs w:val="21"/>
              </w:rPr>
              <w:t>0-5</w:t>
            </w:r>
            <w:r>
              <w:rPr>
                <w:rFonts w:hint="eastAsia"/>
                <w:szCs w:val="21"/>
              </w:rPr>
              <w:t>伏，</w:t>
            </w:r>
            <w:r>
              <w:rPr>
                <w:rFonts w:hint="eastAsia"/>
                <w:szCs w:val="21"/>
              </w:rPr>
              <w:t>0-10</w:t>
            </w:r>
            <w:r>
              <w:rPr>
                <w:rFonts w:hint="eastAsia"/>
                <w:szCs w:val="21"/>
              </w:rPr>
              <w:t>伏</w:t>
            </w:r>
          </w:p>
        </w:tc>
      </w:tr>
      <w:tr w:rsidR="0006284F" w14:paraId="5E226524" w14:textId="77777777">
        <w:trPr>
          <w:trHeight w:val="124"/>
        </w:trPr>
        <w:tc>
          <w:tcPr>
            <w:tcW w:w="634" w:type="dxa"/>
            <w:vMerge/>
            <w:tcBorders>
              <w:left w:val="single" w:sz="4" w:space="0" w:color="auto"/>
              <w:right w:val="single" w:sz="4" w:space="0" w:color="auto"/>
            </w:tcBorders>
            <w:vAlign w:val="center"/>
          </w:tcPr>
          <w:p w14:paraId="238CF7F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2116CF5"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18DF5FB" w14:textId="77777777" w:rsidR="0006284F" w:rsidRDefault="00667F4C">
            <w:pPr>
              <w:spacing w:line="300" w:lineRule="exact"/>
              <w:jc w:val="left"/>
              <w:rPr>
                <w:szCs w:val="21"/>
              </w:rPr>
            </w:pPr>
            <w:r>
              <w:rPr>
                <w:rFonts w:hint="eastAsia"/>
                <w:szCs w:val="21"/>
              </w:rPr>
              <w:t>1.4.3.2</w:t>
            </w:r>
            <w:r>
              <w:rPr>
                <w:rFonts w:hint="eastAsia"/>
                <w:szCs w:val="21"/>
              </w:rPr>
              <w:t>模拟输出至少包含：</w:t>
            </w:r>
            <w:r>
              <w:rPr>
                <w:rFonts w:hint="eastAsia"/>
                <w:szCs w:val="21"/>
              </w:rPr>
              <w:t>0-1</w:t>
            </w:r>
            <w:r>
              <w:rPr>
                <w:rFonts w:hint="eastAsia"/>
                <w:szCs w:val="21"/>
              </w:rPr>
              <w:t>伏，</w:t>
            </w:r>
            <w:r>
              <w:rPr>
                <w:rFonts w:hint="eastAsia"/>
                <w:szCs w:val="21"/>
              </w:rPr>
              <w:t>0-10</w:t>
            </w:r>
            <w:r>
              <w:rPr>
                <w:rFonts w:hint="eastAsia"/>
                <w:szCs w:val="21"/>
              </w:rPr>
              <w:t>伏。</w:t>
            </w:r>
          </w:p>
        </w:tc>
      </w:tr>
      <w:tr w:rsidR="0006284F" w14:paraId="662EB49B" w14:textId="77777777">
        <w:trPr>
          <w:trHeight w:val="124"/>
        </w:trPr>
        <w:tc>
          <w:tcPr>
            <w:tcW w:w="634" w:type="dxa"/>
            <w:vMerge/>
            <w:tcBorders>
              <w:left w:val="single" w:sz="4" w:space="0" w:color="auto"/>
              <w:right w:val="single" w:sz="4" w:space="0" w:color="auto"/>
            </w:tcBorders>
            <w:vAlign w:val="center"/>
          </w:tcPr>
          <w:p w14:paraId="688EF071"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EAAFB23"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107150A0" w14:textId="77777777" w:rsidR="0006284F" w:rsidRDefault="00667F4C">
            <w:pPr>
              <w:spacing w:line="300" w:lineRule="exact"/>
              <w:jc w:val="left"/>
              <w:rPr>
                <w:szCs w:val="21"/>
              </w:rPr>
            </w:pPr>
            <w:r>
              <w:rPr>
                <w:rFonts w:hint="eastAsia"/>
                <w:szCs w:val="21"/>
              </w:rPr>
              <w:t>1.4.4</w:t>
            </w:r>
            <w:r>
              <w:rPr>
                <w:rFonts w:hint="eastAsia"/>
                <w:szCs w:val="21"/>
              </w:rPr>
              <w:t>可直接连接外接显示器及投影仪。</w:t>
            </w:r>
          </w:p>
        </w:tc>
      </w:tr>
      <w:tr w:rsidR="0006284F" w14:paraId="2FA11B25" w14:textId="77777777">
        <w:trPr>
          <w:trHeight w:val="124"/>
        </w:trPr>
        <w:tc>
          <w:tcPr>
            <w:tcW w:w="634" w:type="dxa"/>
            <w:vMerge/>
            <w:tcBorders>
              <w:left w:val="single" w:sz="4" w:space="0" w:color="auto"/>
              <w:right w:val="single" w:sz="4" w:space="0" w:color="auto"/>
            </w:tcBorders>
            <w:vAlign w:val="center"/>
          </w:tcPr>
          <w:p w14:paraId="28D39E23"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96679E8"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4B5FA747" w14:textId="77777777" w:rsidR="0006284F" w:rsidRDefault="00667F4C">
            <w:pPr>
              <w:spacing w:line="300" w:lineRule="exact"/>
              <w:jc w:val="left"/>
              <w:rPr>
                <w:szCs w:val="21"/>
              </w:rPr>
            </w:pPr>
            <w:r>
              <w:rPr>
                <w:rFonts w:hint="eastAsia"/>
                <w:szCs w:val="21"/>
              </w:rPr>
              <w:t>1.4.5</w:t>
            </w:r>
            <w:r>
              <w:rPr>
                <w:rFonts w:hint="eastAsia"/>
                <w:szCs w:val="21"/>
              </w:rPr>
              <w:t>可提供</w:t>
            </w:r>
            <w:r>
              <w:rPr>
                <w:rFonts w:hint="eastAsia"/>
                <w:szCs w:val="21"/>
              </w:rPr>
              <w:t>USB1.1</w:t>
            </w:r>
            <w:r>
              <w:rPr>
                <w:rFonts w:hint="eastAsia"/>
                <w:szCs w:val="21"/>
              </w:rPr>
              <w:t>接口连接打印机。</w:t>
            </w:r>
          </w:p>
        </w:tc>
      </w:tr>
      <w:tr w:rsidR="0006284F" w14:paraId="46683A89" w14:textId="77777777">
        <w:trPr>
          <w:trHeight w:val="124"/>
        </w:trPr>
        <w:tc>
          <w:tcPr>
            <w:tcW w:w="634" w:type="dxa"/>
            <w:vMerge/>
            <w:tcBorders>
              <w:left w:val="single" w:sz="4" w:space="0" w:color="auto"/>
              <w:right w:val="single" w:sz="4" w:space="0" w:color="auto"/>
            </w:tcBorders>
            <w:vAlign w:val="center"/>
          </w:tcPr>
          <w:p w14:paraId="529B37CD" w14:textId="77777777" w:rsidR="0006284F" w:rsidRDefault="0006284F">
            <w:pPr>
              <w:rPr>
                <w:b/>
                <w:bCs/>
                <w:sz w:val="24"/>
              </w:rPr>
            </w:pPr>
          </w:p>
        </w:tc>
        <w:tc>
          <w:tcPr>
            <w:tcW w:w="1284" w:type="dxa"/>
            <w:vMerge/>
            <w:tcBorders>
              <w:left w:val="single" w:sz="4" w:space="0" w:color="auto"/>
              <w:right w:val="single" w:sz="4" w:space="0" w:color="auto"/>
            </w:tcBorders>
            <w:vAlign w:val="center"/>
          </w:tcPr>
          <w:p w14:paraId="27B899C0"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FEF3243" w14:textId="77777777" w:rsidR="0006284F" w:rsidRDefault="00667F4C">
            <w:pPr>
              <w:spacing w:line="300" w:lineRule="exact"/>
              <w:jc w:val="left"/>
              <w:rPr>
                <w:szCs w:val="21"/>
              </w:rPr>
            </w:pPr>
            <w:r>
              <w:rPr>
                <w:rFonts w:hint="eastAsia"/>
                <w:szCs w:val="21"/>
              </w:rPr>
              <w:t>1.4.6</w:t>
            </w:r>
            <w:r>
              <w:rPr>
                <w:rFonts w:hint="eastAsia"/>
                <w:szCs w:val="21"/>
              </w:rPr>
              <w:t>自动计算各参数，直接显示于屏幕。</w:t>
            </w:r>
          </w:p>
        </w:tc>
      </w:tr>
    </w:tbl>
    <w:p w14:paraId="279A7FE6" w14:textId="77777777" w:rsidR="0006284F" w:rsidRDefault="0006284F">
      <w:pPr>
        <w:rPr>
          <w:b/>
          <w:szCs w:val="21"/>
        </w:rPr>
      </w:pPr>
    </w:p>
    <w:p w14:paraId="6D296422" w14:textId="77777777" w:rsidR="0006284F" w:rsidRDefault="00667F4C">
      <w:pPr>
        <w:pStyle w:val="20"/>
        <w:spacing w:beforeLines="50" w:before="120" w:afterLines="50" w:after="120"/>
        <w:rPr>
          <w:sz w:val="28"/>
          <w:szCs w:val="28"/>
        </w:rPr>
      </w:pPr>
      <w:r>
        <w:rPr>
          <w:rFonts w:hint="eastAsia"/>
          <w:sz w:val="28"/>
          <w:szCs w:val="28"/>
        </w:rPr>
        <w:t>四、商务需求</w:t>
      </w:r>
    </w:p>
    <w:p w14:paraId="67F3546D" w14:textId="77777777" w:rsidR="0006284F" w:rsidRDefault="0006284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06284F" w14:paraId="447A7C04"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CFABEF9" w14:textId="77777777" w:rsidR="0006284F" w:rsidRDefault="00667F4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A7D4D72" w14:textId="77777777" w:rsidR="0006284F" w:rsidRDefault="00667F4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410D2F8" w14:textId="77777777" w:rsidR="0006284F" w:rsidRDefault="00667F4C">
            <w:pPr>
              <w:jc w:val="center"/>
              <w:rPr>
                <w:b/>
              </w:rPr>
            </w:pPr>
            <w:r>
              <w:rPr>
                <w:rFonts w:hint="eastAsia"/>
                <w:b/>
              </w:rPr>
              <w:t>招标商务需求</w:t>
            </w:r>
          </w:p>
        </w:tc>
      </w:tr>
      <w:tr w:rsidR="0006284F" w14:paraId="20E45307" w14:textId="77777777">
        <w:trPr>
          <w:trHeight w:val="280"/>
        </w:trPr>
        <w:tc>
          <w:tcPr>
            <w:tcW w:w="8820" w:type="dxa"/>
            <w:gridSpan w:val="3"/>
          </w:tcPr>
          <w:p w14:paraId="29F46C1D" w14:textId="77777777" w:rsidR="0006284F" w:rsidRDefault="00667F4C">
            <w:pPr>
              <w:rPr>
                <w:b/>
              </w:rPr>
            </w:pPr>
            <w:r>
              <w:rPr>
                <w:rFonts w:hint="eastAsia"/>
                <w:b/>
              </w:rPr>
              <w:t>（一）免费保修期内售后服务要求</w:t>
            </w:r>
          </w:p>
        </w:tc>
      </w:tr>
      <w:tr w:rsidR="0006284F" w14:paraId="6BE7F963" w14:textId="77777777">
        <w:trPr>
          <w:trHeight w:val="150"/>
        </w:trPr>
        <w:tc>
          <w:tcPr>
            <w:tcW w:w="1260" w:type="dxa"/>
            <w:vAlign w:val="center"/>
          </w:tcPr>
          <w:p w14:paraId="7251F9BF" w14:textId="77777777" w:rsidR="0006284F" w:rsidRDefault="00667F4C">
            <w:pPr>
              <w:jc w:val="center"/>
              <w:rPr>
                <w:b/>
              </w:rPr>
            </w:pPr>
            <w:r>
              <w:rPr>
                <w:rFonts w:hint="eastAsia"/>
                <w:b/>
              </w:rPr>
              <w:t>1</w:t>
            </w:r>
          </w:p>
        </w:tc>
        <w:tc>
          <w:tcPr>
            <w:tcW w:w="1620" w:type="dxa"/>
            <w:vAlign w:val="center"/>
          </w:tcPr>
          <w:p w14:paraId="4DE71C28" w14:textId="77777777" w:rsidR="0006284F" w:rsidRDefault="00667F4C">
            <w:r>
              <w:rPr>
                <w:rFonts w:hint="eastAsia"/>
              </w:rPr>
              <w:t>免费保修期</w:t>
            </w:r>
          </w:p>
        </w:tc>
        <w:tc>
          <w:tcPr>
            <w:tcW w:w="5940" w:type="dxa"/>
          </w:tcPr>
          <w:p w14:paraId="36300977" w14:textId="77777777" w:rsidR="0006284F" w:rsidRDefault="00667F4C">
            <w:pPr>
              <w:rPr>
                <w:b/>
              </w:rPr>
            </w:pPr>
            <w:r>
              <w:rPr>
                <w:rFonts w:hint="eastAsia"/>
                <w:bCs/>
                <w:szCs w:val="21"/>
              </w:rPr>
              <w:t>货物免费保修期</w:t>
            </w:r>
            <w:r>
              <w:rPr>
                <w:rFonts w:hint="eastAsia"/>
                <w:b/>
                <w:color w:val="FF0000"/>
                <w:szCs w:val="21"/>
                <w:u w:val="single"/>
              </w:rPr>
              <w:t xml:space="preserve">  </w:t>
            </w:r>
            <w:r>
              <w:rPr>
                <w:b/>
                <w:color w:val="FF0000"/>
                <w:szCs w:val="21"/>
                <w:u w:val="single"/>
              </w:rPr>
              <w:t xml:space="preserve">3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hint="eastAsia"/>
                <w:szCs w:val="21"/>
              </w:rPr>
              <w:t>保修期内，免费更换零配件、免工时费。保修期内，年度定期预防性维护保养次数应不少于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r>
      <w:tr w:rsidR="0006284F" w14:paraId="283B003B" w14:textId="77777777">
        <w:trPr>
          <w:trHeight w:val="320"/>
        </w:trPr>
        <w:tc>
          <w:tcPr>
            <w:tcW w:w="1260" w:type="dxa"/>
            <w:vAlign w:val="center"/>
          </w:tcPr>
          <w:p w14:paraId="3D573F07" w14:textId="77777777" w:rsidR="0006284F" w:rsidRDefault="00667F4C">
            <w:pPr>
              <w:jc w:val="center"/>
              <w:rPr>
                <w:b/>
              </w:rPr>
            </w:pPr>
            <w:r>
              <w:rPr>
                <w:rFonts w:hint="eastAsia"/>
                <w:b/>
              </w:rPr>
              <w:t>2</w:t>
            </w:r>
          </w:p>
        </w:tc>
        <w:tc>
          <w:tcPr>
            <w:tcW w:w="1620" w:type="dxa"/>
          </w:tcPr>
          <w:p w14:paraId="5719D751" w14:textId="77777777" w:rsidR="0006284F" w:rsidRDefault="00667F4C">
            <w:r>
              <w:rPr>
                <w:rFonts w:hint="eastAsia"/>
              </w:rPr>
              <w:t>维修响应及故障解决时间</w:t>
            </w:r>
          </w:p>
        </w:tc>
        <w:tc>
          <w:tcPr>
            <w:tcW w:w="5940" w:type="dxa"/>
          </w:tcPr>
          <w:p w14:paraId="15662E39" w14:textId="77777777" w:rsidR="0006284F" w:rsidRDefault="00667F4C">
            <w:pPr>
              <w:rPr>
                <w:bCs/>
                <w:szCs w:val="21"/>
              </w:rPr>
            </w:pPr>
            <w:r>
              <w:rPr>
                <w:rFonts w:hint="eastAsia"/>
                <w:bCs/>
                <w:szCs w:val="21"/>
              </w:rPr>
              <w:t>在保修期内，一旦发生质量问题，由货物制造商提供售后服务，</w:t>
            </w:r>
          </w:p>
          <w:p w14:paraId="0C07F47C" w14:textId="77777777" w:rsidR="0006284F" w:rsidRDefault="00667F4C">
            <w:pPr>
              <w:rPr>
                <w:b/>
              </w:rPr>
            </w:pPr>
            <w:r>
              <w:rPr>
                <w:rFonts w:hint="eastAsia"/>
                <w:bCs/>
                <w:szCs w:val="21"/>
              </w:rPr>
              <w:t>2</w:t>
            </w:r>
            <w:r>
              <w:rPr>
                <w:rFonts w:hint="eastAsia"/>
                <w:bCs/>
                <w:szCs w:val="21"/>
              </w:rPr>
              <w:t>小时内响应，</w:t>
            </w:r>
            <w:r>
              <w:rPr>
                <w:rFonts w:hint="eastAsia"/>
                <w:bCs/>
                <w:szCs w:val="21"/>
              </w:rPr>
              <w:t>24</w:t>
            </w:r>
            <w:r>
              <w:rPr>
                <w:rFonts w:hint="eastAsia"/>
                <w:bCs/>
                <w:szCs w:val="21"/>
              </w:rPr>
              <w:t>小时内完成维修，零配件供应及时。</w:t>
            </w:r>
          </w:p>
        </w:tc>
      </w:tr>
      <w:tr w:rsidR="0006284F" w14:paraId="60969424" w14:textId="77777777">
        <w:trPr>
          <w:trHeight w:val="320"/>
        </w:trPr>
        <w:tc>
          <w:tcPr>
            <w:tcW w:w="1260" w:type="dxa"/>
            <w:vAlign w:val="center"/>
          </w:tcPr>
          <w:p w14:paraId="7A84A056" w14:textId="77777777" w:rsidR="0006284F" w:rsidRDefault="00667F4C">
            <w:pPr>
              <w:jc w:val="center"/>
              <w:rPr>
                <w:b/>
              </w:rPr>
            </w:pPr>
            <w:r>
              <w:rPr>
                <w:rFonts w:hint="eastAsia"/>
                <w:b/>
              </w:rPr>
              <w:t>3</w:t>
            </w:r>
          </w:p>
        </w:tc>
        <w:tc>
          <w:tcPr>
            <w:tcW w:w="1620" w:type="dxa"/>
          </w:tcPr>
          <w:p w14:paraId="4D07F954" w14:textId="77777777" w:rsidR="0006284F" w:rsidRDefault="00667F4C">
            <w:r>
              <w:rPr>
                <w:rFonts w:hint="eastAsia"/>
              </w:rPr>
              <w:t>发生</w:t>
            </w:r>
            <w:r>
              <w:t>质量问题</w:t>
            </w:r>
            <w:r>
              <w:rPr>
                <w:rFonts w:hint="eastAsia"/>
              </w:rPr>
              <w:t>的</w:t>
            </w:r>
            <w:r>
              <w:t>处理方式</w:t>
            </w:r>
          </w:p>
        </w:tc>
        <w:tc>
          <w:tcPr>
            <w:tcW w:w="5940" w:type="dxa"/>
          </w:tcPr>
          <w:p w14:paraId="45F4EF8B" w14:textId="77777777" w:rsidR="0006284F" w:rsidRDefault="00667F4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6284F" w14:paraId="6EB0A986" w14:textId="77777777">
        <w:trPr>
          <w:trHeight w:val="523"/>
        </w:trPr>
        <w:tc>
          <w:tcPr>
            <w:tcW w:w="1260" w:type="dxa"/>
            <w:vAlign w:val="center"/>
          </w:tcPr>
          <w:p w14:paraId="0BBE1175" w14:textId="77777777" w:rsidR="0006284F" w:rsidRDefault="00667F4C">
            <w:pPr>
              <w:jc w:val="center"/>
              <w:rPr>
                <w:b/>
              </w:rPr>
            </w:pPr>
            <w:r>
              <w:rPr>
                <w:rFonts w:hint="eastAsia"/>
                <w:b/>
              </w:rPr>
              <w:t>4</w:t>
            </w:r>
          </w:p>
        </w:tc>
        <w:tc>
          <w:tcPr>
            <w:tcW w:w="1620" w:type="dxa"/>
            <w:vAlign w:val="center"/>
          </w:tcPr>
          <w:p w14:paraId="15B069F5" w14:textId="77777777" w:rsidR="0006284F" w:rsidRDefault="00667F4C">
            <w:pPr>
              <w:rPr>
                <w:b/>
              </w:rPr>
            </w:pPr>
            <w:r>
              <w:rPr>
                <w:rFonts w:hint="eastAsia"/>
              </w:rPr>
              <w:t>其他</w:t>
            </w:r>
          </w:p>
        </w:tc>
        <w:tc>
          <w:tcPr>
            <w:tcW w:w="5940" w:type="dxa"/>
            <w:vAlign w:val="center"/>
          </w:tcPr>
          <w:p w14:paraId="2BDD952D" w14:textId="77777777" w:rsidR="0006284F" w:rsidRDefault="00667F4C">
            <w:pPr>
              <w:rPr>
                <w:b/>
              </w:rPr>
            </w:pPr>
            <w:r>
              <w:rPr>
                <w:rFonts w:hint="eastAsia"/>
                <w:bCs/>
                <w:szCs w:val="21"/>
              </w:rPr>
              <w:t>投标人应按其投标文件中的承诺，进行其他售后服务工作。</w:t>
            </w:r>
          </w:p>
        </w:tc>
      </w:tr>
      <w:tr w:rsidR="0006284F" w14:paraId="4AA1F07D" w14:textId="77777777">
        <w:trPr>
          <w:trHeight w:val="280"/>
        </w:trPr>
        <w:tc>
          <w:tcPr>
            <w:tcW w:w="8820" w:type="dxa"/>
            <w:gridSpan w:val="3"/>
          </w:tcPr>
          <w:p w14:paraId="0A647324" w14:textId="77777777" w:rsidR="0006284F" w:rsidRDefault="00667F4C">
            <w:pPr>
              <w:rPr>
                <w:b/>
              </w:rPr>
            </w:pPr>
            <w:r>
              <w:rPr>
                <w:rFonts w:hint="eastAsia"/>
                <w:b/>
              </w:rPr>
              <w:t>（二）免费保修期外售后服务要求</w:t>
            </w:r>
          </w:p>
        </w:tc>
      </w:tr>
      <w:tr w:rsidR="0006284F" w14:paraId="122C1506" w14:textId="77777777">
        <w:trPr>
          <w:trHeight w:val="350"/>
        </w:trPr>
        <w:tc>
          <w:tcPr>
            <w:tcW w:w="1260" w:type="dxa"/>
            <w:vAlign w:val="center"/>
          </w:tcPr>
          <w:p w14:paraId="4193BF08" w14:textId="77777777" w:rsidR="0006284F" w:rsidRDefault="00667F4C">
            <w:pPr>
              <w:jc w:val="center"/>
              <w:rPr>
                <w:b/>
              </w:rPr>
            </w:pPr>
            <w:r>
              <w:rPr>
                <w:rFonts w:hint="eastAsia"/>
                <w:b/>
              </w:rPr>
              <w:t>1</w:t>
            </w:r>
          </w:p>
        </w:tc>
        <w:tc>
          <w:tcPr>
            <w:tcW w:w="1620" w:type="dxa"/>
          </w:tcPr>
          <w:p w14:paraId="5C1464A8" w14:textId="77777777" w:rsidR="0006284F" w:rsidRDefault="0006284F">
            <w:pPr>
              <w:rPr>
                <w:b/>
              </w:rPr>
            </w:pPr>
          </w:p>
        </w:tc>
        <w:tc>
          <w:tcPr>
            <w:tcW w:w="5940" w:type="dxa"/>
          </w:tcPr>
          <w:p w14:paraId="15665734" w14:textId="77777777" w:rsidR="0006284F" w:rsidRDefault="00667F4C">
            <w:r>
              <w:rPr>
                <w:rFonts w:hint="eastAsia"/>
              </w:rPr>
              <w:t>免费</w:t>
            </w:r>
            <w:r>
              <w:t>保修期</w:t>
            </w:r>
            <w:r>
              <w:rPr>
                <w:rFonts w:hint="eastAsia"/>
              </w:rPr>
              <w:t>后继续支持维修，并按成本价标准收取维修及零件费用。</w:t>
            </w:r>
          </w:p>
        </w:tc>
      </w:tr>
      <w:tr w:rsidR="0006284F" w14:paraId="705CE004" w14:textId="77777777">
        <w:trPr>
          <w:trHeight w:val="350"/>
        </w:trPr>
        <w:tc>
          <w:tcPr>
            <w:tcW w:w="8820" w:type="dxa"/>
            <w:gridSpan w:val="3"/>
          </w:tcPr>
          <w:p w14:paraId="402F4452" w14:textId="77777777" w:rsidR="0006284F" w:rsidRDefault="00667F4C">
            <w:pPr>
              <w:rPr>
                <w:b/>
              </w:rPr>
            </w:pPr>
            <w:r>
              <w:rPr>
                <w:rFonts w:hint="eastAsia"/>
                <w:b/>
              </w:rPr>
              <w:t>（三）其他商务要求</w:t>
            </w:r>
          </w:p>
        </w:tc>
      </w:tr>
      <w:tr w:rsidR="0006284F" w14:paraId="356DB6FC" w14:textId="77777777">
        <w:trPr>
          <w:trHeight w:val="350"/>
        </w:trPr>
        <w:tc>
          <w:tcPr>
            <w:tcW w:w="1260" w:type="dxa"/>
            <w:vMerge w:val="restart"/>
            <w:vAlign w:val="center"/>
          </w:tcPr>
          <w:p w14:paraId="360AFEAD" w14:textId="77777777" w:rsidR="0006284F" w:rsidRDefault="00667F4C">
            <w:pPr>
              <w:jc w:val="center"/>
              <w:rPr>
                <w:b/>
              </w:rPr>
            </w:pPr>
            <w:r>
              <w:rPr>
                <w:rFonts w:hint="eastAsia"/>
                <w:b/>
              </w:rPr>
              <w:t>1</w:t>
            </w:r>
          </w:p>
        </w:tc>
        <w:tc>
          <w:tcPr>
            <w:tcW w:w="1620" w:type="dxa"/>
            <w:vMerge w:val="restart"/>
            <w:vAlign w:val="center"/>
          </w:tcPr>
          <w:p w14:paraId="5ED90B30" w14:textId="77777777" w:rsidR="0006284F" w:rsidRDefault="00667F4C">
            <w:pPr>
              <w:jc w:val="center"/>
            </w:pPr>
            <w:r>
              <w:rPr>
                <w:rFonts w:hint="eastAsia"/>
              </w:rPr>
              <w:t>关于交货</w:t>
            </w:r>
          </w:p>
        </w:tc>
        <w:tc>
          <w:tcPr>
            <w:tcW w:w="5940" w:type="dxa"/>
          </w:tcPr>
          <w:p w14:paraId="478F1032" w14:textId="77777777" w:rsidR="0006284F" w:rsidRDefault="00667F4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 xml:space="preserve"> 60</w:t>
            </w:r>
            <w:r>
              <w:rPr>
                <w:rFonts w:hint="eastAsia"/>
                <w:bCs/>
                <w:szCs w:val="21"/>
                <w:u w:val="single"/>
              </w:rPr>
              <w:t xml:space="preserve">  </w:t>
            </w:r>
            <w:r>
              <w:rPr>
                <w:rFonts w:hint="eastAsia"/>
                <w:bCs/>
                <w:szCs w:val="21"/>
              </w:rPr>
              <w:t>天（日历日）内。</w:t>
            </w:r>
          </w:p>
          <w:p w14:paraId="566D2D3F" w14:textId="77777777" w:rsidR="0006284F" w:rsidRDefault="00667F4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r>
      <w:tr w:rsidR="0006284F" w14:paraId="476F0562" w14:textId="77777777">
        <w:trPr>
          <w:trHeight w:val="451"/>
        </w:trPr>
        <w:tc>
          <w:tcPr>
            <w:tcW w:w="1260" w:type="dxa"/>
            <w:vMerge/>
            <w:vAlign w:val="center"/>
          </w:tcPr>
          <w:p w14:paraId="4D11A701" w14:textId="77777777" w:rsidR="0006284F" w:rsidRDefault="0006284F">
            <w:pPr>
              <w:jc w:val="center"/>
              <w:rPr>
                <w:b/>
              </w:rPr>
            </w:pPr>
          </w:p>
        </w:tc>
        <w:tc>
          <w:tcPr>
            <w:tcW w:w="1620" w:type="dxa"/>
            <w:vMerge/>
            <w:vAlign w:val="center"/>
          </w:tcPr>
          <w:p w14:paraId="3940B9D0" w14:textId="77777777" w:rsidR="0006284F" w:rsidRDefault="0006284F">
            <w:pPr>
              <w:jc w:val="center"/>
            </w:pPr>
          </w:p>
        </w:tc>
        <w:tc>
          <w:tcPr>
            <w:tcW w:w="5940" w:type="dxa"/>
          </w:tcPr>
          <w:p w14:paraId="03254259" w14:textId="77777777" w:rsidR="0006284F" w:rsidRDefault="00667F4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6284F" w14:paraId="2F815AE1" w14:textId="77777777">
        <w:trPr>
          <w:trHeight w:val="350"/>
        </w:trPr>
        <w:tc>
          <w:tcPr>
            <w:tcW w:w="1260" w:type="dxa"/>
            <w:vMerge/>
            <w:vAlign w:val="center"/>
          </w:tcPr>
          <w:p w14:paraId="092E4B29" w14:textId="77777777" w:rsidR="0006284F" w:rsidRDefault="0006284F">
            <w:pPr>
              <w:jc w:val="center"/>
              <w:rPr>
                <w:b/>
              </w:rPr>
            </w:pPr>
          </w:p>
        </w:tc>
        <w:tc>
          <w:tcPr>
            <w:tcW w:w="1620" w:type="dxa"/>
            <w:vMerge/>
            <w:vAlign w:val="center"/>
          </w:tcPr>
          <w:p w14:paraId="5006241C" w14:textId="77777777" w:rsidR="0006284F" w:rsidRDefault="0006284F">
            <w:pPr>
              <w:jc w:val="center"/>
            </w:pPr>
          </w:p>
        </w:tc>
        <w:tc>
          <w:tcPr>
            <w:tcW w:w="5940" w:type="dxa"/>
          </w:tcPr>
          <w:p w14:paraId="16A41333" w14:textId="77777777" w:rsidR="0006284F" w:rsidRDefault="00667F4C">
            <w:pPr>
              <w:spacing w:line="340" w:lineRule="exact"/>
              <w:rPr>
                <w:bCs/>
                <w:szCs w:val="21"/>
              </w:rPr>
            </w:pPr>
            <w:r>
              <w:rPr>
                <w:rFonts w:hint="eastAsia"/>
                <w:bCs/>
                <w:szCs w:val="21"/>
              </w:rPr>
              <w:t xml:space="preserve">1.3 </w:t>
            </w:r>
            <w:r>
              <w:rPr>
                <w:rFonts w:hint="eastAsia"/>
                <w:bCs/>
                <w:szCs w:val="21"/>
              </w:rPr>
              <w:t>交货（具体）地点：深圳大学</w:t>
            </w:r>
          </w:p>
        </w:tc>
      </w:tr>
      <w:tr w:rsidR="0006284F" w14:paraId="5CD021BE" w14:textId="77777777">
        <w:trPr>
          <w:trHeight w:val="350"/>
        </w:trPr>
        <w:tc>
          <w:tcPr>
            <w:tcW w:w="1260" w:type="dxa"/>
            <w:vMerge/>
            <w:vAlign w:val="center"/>
          </w:tcPr>
          <w:p w14:paraId="10882AEE" w14:textId="77777777" w:rsidR="0006284F" w:rsidRDefault="0006284F">
            <w:pPr>
              <w:jc w:val="center"/>
              <w:rPr>
                <w:b/>
              </w:rPr>
            </w:pPr>
          </w:p>
        </w:tc>
        <w:tc>
          <w:tcPr>
            <w:tcW w:w="1620" w:type="dxa"/>
            <w:vMerge/>
            <w:vAlign w:val="center"/>
          </w:tcPr>
          <w:p w14:paraId="52E3A0FC" w14:textId="77777777" w:rsidR="0006284F" w:rsidRDefault="0006284F">
            <w:pPr>
              <w:jc w:val="center"/>
            </w:pPr>
          </w:p>
        </w:tc>
        <w:tc>
          <w:tcPr>
            <w:tcW w:w="5940" w:type="dxa"/>
          </w:tcPr>
          <w:p w14:paraId="01A3CA0E" w14:textId="77777777" w:rsidR="0006284F" w:rsidRDefault="00667F4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38B1AC9" w14:textId="77777777" w:rsidR="0006284F" w:rsidRDefault="00667F4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A8F3E22" w14:textId="77777777" w:rsidR="0006284F" w:rsidRDefault="00667F4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44F444D" w14:textId="77777777" w:rsidR="0006284F" w:rsidRDefault="00667F4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FFBFD0B" w14:textId="77777777" w:rsidR="0006284F" w:rsidRDefault="00667F4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1276E74" w14:textId="77777777" w:rsidR="0006284F" w:rsidRDefault="00667F4C">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p w14:paraId="40C541B7" w14:textId="77777777" w:rsidR="0006284F" w:rsidRDefault="00667F4C">
            <w:pPr>
              <w:spacing w:line="340" w:lineRule="exact"/>
              <w:rPr>
                <w:bCs/>
                <w:szCs w:val="21"/>
              </w:rPr>
            </w:pPr>
            <w:r>
              <w:rPr>
                <w:rFonts w:hint="eastAsia"/>
                <w:bCs/>
                <w:szCs w:val="21"/>
              </w:rPr>
              <w:t>从中华人民共和国海关境外提供的货物，技术资料应齐全，提供但不限于如下技术文件和资料：</w:t>
            </w:r>
          </w:p>
          <w:p w14:paraId="6A76E0B2" w14:textId="77777777" w:rsidR="0006284F" w:rsidRDefault="00667F4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D96F6FC" w14:textId="77777777" w:rsidR="0006284F" w:rsidRDefault="00667F4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38E1815" w14:textId="77777777" w:rsidR="0006284F" w:rsidRDefault="00667F4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D3EC542" w14:textId="77777777" w:rsidR="0006284F" w:rsidRDefault="00667F4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C223078" w14:textId="77777777" w:rsidR="0006284F" w:rsidRDefault="00667F4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6AA4DFA" w14:textId="77777777" w:rsidR="0006284F" w:rsidRDefault="00667F4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E7E3641" w14:textId="77777777" w:rsidR="0006284F" w:rsidRDefault="00667F4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AF42B8F" w14:textId="77777777" w:rsidR="0006284F" w:rsidRDefault="00667F4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43805E2" w14:textId="77777777" w:rsidR="0006284F" w:rsidRDefault="00667F4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54468F62" w14:textId="77777777" w:rsidR="0006284F" w:rsidRDefault="00667F4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1F78C1A" w14:textId="77777777" w:rsidR="0006284F" w:rsidRDefault="00667F4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0C691B3" w14:textId="77777777" w:rsidR="0006284F" w:rsidRDefault="00667F4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06284F" w14:paraId="38D528D6" w14:textId="77777777">
        <w:trPr>
          <w:trHeight w:val="350"/>
        </w:trPr>
        <w:tc>
          <w:tcPr>
            <w:tcW w:w="1260" w:type="dxa"/>
            <w:vMerge w:val="restart"/>
            <w:vAlign w:val="center"/>
          </w:tcPr>
          <w:p w14:paraId="37AB6C30" w14:textId="77777777" w:rsidR="0006284F" w:rsidRDefault="00667F4C">
            <w:pPr>
              <w:jc w:val="center"/>
              <w:rPr>
                <w:b/>
              </w:rPr>
            </w:pPr>
            <w:r>
              <w:rPr>
                <w:rFonts w:hint="eastAsia"/>
                <w:b/>
              </w:rPr>
              <w:lastRenderedPageBreak/>
              <w:t>2</w:t>
            </w:r>
          </w:p>
        </w:tc>
        <w:tc>
          <w:tcPr>
            <w:tcW w:w="1620" w:type="dxa"/>
            <w:vMerge w:val="restart"/>
            <w:vAlign w:val="center"/>
          </w:tcPr>
          <w:p w14:paraId="46623D89" w14:textId="77777777" w:rsidR="0006284F" w:rsidRDefault="00667F4C">
            <w:pPr>
              <w:jc w:val="center"/>
            </w:pPr>
            <w:r>
              <w:rPr>
                <w:rFonts w:hint="eastAsia"/>
              </w:rPr>
              <w:t>关于验收</w:t>
            </w:r>
          </w:p>
        </w:tc>
        <w:tc>
          <w:tcPr>
            <w:tcW w:w="5940" w:type="dxa"/>
          </w:tcPr>
          <w:p w14:paraId="41DF9147" w14:textId="77777777" w:rsidR="0006284F" w:rsidRDefault="00667F4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6284F" w14:paraId="051C8002" w14:textId="77777777">
        <w:trPr>
          <w:trHeight w:val="350"/>
        </w:trPr>
        <w:tc>
          <w:tcPr>
            <w:tcW w:w="1260" w:type="dxa"/>
            <w:vMerge/>
            <w:vAlign w:val="center"/>
          </w:tcPr>
          <w:p w14:paraId="648C5DA0" w14:textId="77777777" w:rsidR="0006284F" w:rsidRDefault="0006284F">
            <w:pPr>
              <w:jc w:val="center"/>
              <w:rPr>
                <w:b/>
              </w:rPr>
            </w:pPr>
          </w:p>
        </w:tc>
        <w:tc>
          <w:tcPr>
            <w:tcW w:w="1620" w:type="dxa"/>
            <w:vMerge/>
          </w:tcPr>
          <w:p w14:paraId="77F0B2B1" w14:textId="77777777" w:rsidR="0006284F" w:rsidRDefault="0006284F">
            <w:pPr>
              <w:rPr>
                <w:b/>
              </w:rPr>
            </w:pPr>
          </w:p>
        </w:tc>
        <w:tc>
          <w:tcPr>
            <w:tcW w:w="5940" w:type="dxa"/>
          </w:tcPr>
          <w:p w14:paraId="68041BE5" w14:textId="77777777" w:rsidR="0006284F" w:rsidRDefault="00667F4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0AF1A1B" w14:textId="77777777" w:rsidR="0006284F" w:rsidRDefault="00667F4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8891F3A" w14:textId="77777777" w:rsidR="0006284F" w:rsidRDefault="00667F4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F7FCE5D" w14:textId="77777777" w:rsidR="0006284F" w:rsidRDefault="00667F4C">
            <w:pPr>
              <w:tabs>
                <w:tab w:val="left" w:pos="1260"/>
              </w:tabs>
              <w:spacing w:line="340" w:lineRule="exact"/>
              <w:rPr>
                <w:bCs/>
                <w:szCs w:val="21"/>
              </w:rPr>
            </w:pPr>
            <w:r>
              <w:rPr>
                <w:bCs/>
                <w:szCs w:val="21"/>
              </w:rPr>
              <w:t>c</w:t>
            </w:r>
            <w:r>
              <w:rPr>
                <w:rFonts w:hint="eastAsia"/>
                <w:bCs/>
                <w:szCs w:val="21"/>
              </w:rPr>
              <w:t>、货物具备产品合格证。</w:t>
            </w:r>
          </w:p>
        </w:tc>
      </w:tr>
      <w:tr w:rsidR="0006284F" w14:paraId="4BB35397" w14:textId="77777777">
        <w:trPr>
          <w:trHeight w:val="350"/>
        </w:trPr>
        <w:tc>
          <w:tcPr>
            <w:tcW w:w="1260" w:type="dxa"/>
            <w:vAlign w:val="center"/>
          </w:tcPr>
          <w:p w14:paraId="31678560" w14:textId="77777777" w:rsidR="0006284F" w:rsidRDefault="00667F4C">
            <w:pPr>
              <w:jc w:val="center"/>
              <w:rPr>
                <w:b/>
              </w:rPr>
            </w:pPr>
            <w:r>
              <w:rPr>
                <w:rFonts w:hint="eastAsia"/>
                <w:b/>
              </w:rPr>
              <w:t>3</w:t>
            </w:r>
          </w:p>
        </w:tc>
        <w:tc>
          <w:tcPr>
            <w:tcW w:w="1620" w:type="dxa"/>
            <w:vAlign w:val="center"/>
          </w:tcPr>
          <w:p w14:paraId="6B7473A3" w14:textId="77777777" w:rsidR="0006284F" w:rsidRDefault="00667F4C">
            <w:pPr>
              <w:jc w:val="center"/>
            </w:pPr>
            <w:r>
              <w:rPr>
                <w:rFonts w:hint="eastAsia"/>
              </w:rPr>
              <w:t>付款方式</w:t>
            </w:r>
          </w:p>
        </w:tc>
        <w:tc>
          <w:tcPr>
            <w:tcW w:w="5940" w:type="dxa"/>
          </w:tcPr>
          <w:p w14:paraId="6D852428" w14:textId="77777777" w:rsidR="0006284F" w:rsidRDefault="00667F4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7C8FAC2" w14:textId="77777777" w:rsidR="0006284F" w:rsidRDefault="00667F4C">
            <w:pPr>
              <w:ind w:firstLineChars="200" w:firstLine="420"/>
              <w:rPr>
                <w:rFonts w:ascii="宋体" w:hAnsi="宋体"/>
                <w:color w:val="0000FF"/>
                <w:szCs w:val="21"/>
              </w:rPr>
            </w:pPr>
            <w:r>
              <w:rPr>
                <w:rFonts w:hint="eastAsia"/>
                <w:szCs w:val="21"/>
              </w:rPr>
              <w:t>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14:paraId="6448B16D" w14:textId="77777777" w:rsidR="0006284F" w:rsidRDefault="00667F4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3CB9157" w14:textId="77777777" w:rsidR="0006284F" w:rsidRDefault="00667F4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393A247" w14:textId="77777777" w:rsidR="0006284F" w:rsidRDefault="00667F4C">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14:paraId="11C5584F" w14:textId="77777777" w:rsidR="0006284F" w:rsidRDefault="0006284F">
            <w:pPr>
              <w:ind w:firstLineChars="200" w:firstLine="420"/>
              <w:rPr>
                <w:rFonts w:ascii="宋体" w:hAnsi="宋体"/>
                <w:szCs w:val="21"/>
              </w:rPr>
            </w:pPr>
          </w:p>
          <w:p w14:paraId="5AD9925C" w14:textId="77777777" w:rsidR="0006284F" w:rsidRDefault="00667F4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7D0AE15" w14:textId="77777777" w:rsidR="0006284F" w:rsidRDefault="00667F4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w:t>
            </w:r>
            <w:r>
              <w:rPr>
                <w:rFonts w:ascii="宋体" w:hAnsi="宋体" w:hint="eastAsia"/>
                <w:bCs/>
                <w:szCs w:val="21"/>
              </w:rPr>
              <w:lastRenderedPageBreak/>
              <w:t>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06284F" w14:paraId="0DB3653B" w14:textId="77777777">
        <w:trPr>
          <w:trHeight w:val="350"/>
        </w:trPr>
        <w:tc>
          <w:tcPr>
            <w:tcW w:w="1260" w:type="dxa"/>
            <w:vAlign w:val="center"/>
          </w:tcPr>
          <w:p w14:paraId="399A9A47" w14:textId="77777777" w:rsidR="0006284F" w:rsidRDefault="00667F4C">
            <w:pPr>
              <w:jc w:val="center"/>
            </w:pPr>
            <w:r>
              <w:rPr>
                <w:rFonts w:hint="eastAsia"/>
                <w:b/>
              </w:rPr>
              <w:lastRenderedPageBreak/>
              <w:t>4</w:t>
            </w:r>
          </w:p>
        </w:tc>
        <w:tc>
          <w:tcPr>
            <w:tcW w:w="1620" w:type="dxa"/>
            <w:vAlign w:val="center"/>
          </w:tcPr>
          <w:p w14:paraId="7B1D6823" w14:textId="77777777" w:rsidR="0006284F" w:rsidRDefault="00667F4C">
            <w:r>
              <w:rPr>
                <w:rFonts w:hint="eastAsia"/>
              </w:rPr>
              <w:t>关于</w:t>
            </w:r>
            <w:r>
              <w:t>知识产权</w:t>
            </w:r>
          </w:p>
        </w:tc>
        <w:tc>
          <w:tcPr>
            <w:tcW w:w="5940" w:type="dxa"/>
          </w:tcPr>
          <w:p w14:paraId="3230F875" w14:textId="77777777" w:rsidR="0006284F" w:rsidRDefault="00667F4C">
            <w:r>
              <w:rPr>
                <w:rFonts w:hint="eastAsia"/>
              </w:rPr>
              <w:t>1</w:t>
            </w:r>
            <w:r>
              <w:rPr>
                <w:rFonts w:hint="eastAsia"/>
              </w:rPr>
              <w:t>、提供的货物必须是合法厂家生产和经销的原包装产品（包括零配件），必须具备生产日期、厂名、厂址、产品合格证等。</w:t>
            </w:r>
          </w:p>
          <w:p w14:paraId="1BB87028" w14:textId="77777777" w:rsidR="0006284F" w:rsidRDefault="00667F4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6284F" w14:paraId="0A7A4D33" w14:textId="77777777">
        <w:trPr>
          <w:trHeight w:val="350"/>
        </w:trPr>
        <w:tc>
          <w:tcPr>
            <w:tcW w:w="1260" w:type="dxa"/>
            <w:vAlign w:val="center"/>
          </w:tcPr>
          <w:p w14:paraId="363F52D7" w14:textId="77777777" w:rsidR="0006284F" w:rsidRDefault="00667F4C">
            <w:pPr>
              <w:jc w:val="center"/>
              <w:rPr>
                <w:b/>
              </w:rPr>
            </w:pPr>
            <w:r>
              <w:rPr>
                <w:b/>
              </w:rPr>
              <w:t>5</w:t>
            </w:r>
          </w:p>
        </w:tc>
        <w:tc>
          <w:tcPr>
            <w:tcW w:w="1620" w:type="dxa"/>
            <w:vAlign w:val="center"/>
          </w:tcPr>
          <w:p w14:paraId="3659C3BE" w14:textId="77777777" w:rsidR="0006284F" w:rsidRDefault="00667F4C">
            <w:r>
              <w:rPr>
                <w:rFonts w:hint="eastAsia"/>
              </w:rPr>
              <w:t>关于</w:t>
            </w:r>
            <w:r>
              <w:t>商检</w:t>
            </w:r>
          </w:p>
        </w:tc>
        <w:tc>
          <w:tcPr>
            <w:tcW w:w="5940" w:type="dxa"/>
          </w:tcPr>
          <w:p w14:paraId="2CB72E5C" w14:textId="77777777" w:rsidR="0006284F" w:rsidRDefault="00667F4C">
            <w:r>
              <w:rPr>
                <w:rFonts w:hint="eastAsia"/>
              </w:rPr>
              <w:t>依据相关法律法规要求，如</w:t>
            </w:r>
            <w:r>
              <w:t>所提供的货物需</w:t>
            </w:r>
            <w:r>
              <w:rPr>
                <w:rFonts w:hint="eastAsia"/>
              </w:rPr>
              <w:t>由国家商检部门进行商检的，商检、检疫费用由中标人承担。</w:t>
            </w:r>
          </w:p>
        </w:tc>
      </w:tr>
      <w:tr w:rsidR="0006284F" w14:paraId="4ED9B110" w14:textId="77777777">
        <w:trPr>
          <w:trHeight w:val="350"/>
        </w:trPr>
        <w:tc>
          <w:tcPr>
            <w:tcW w:w="1260" w:type="dxa"/>
            <w:vMerge w:val="restart"/>
            <w:vAlign w:val="center"/>
          </w:tcPr>
          <w:p w14:paraId="10F065D6" w14:textId="77777777" w:rsidR="0006284F" w:rsidRDefault="00667F4C">
            <w:pPr>
              <w:jc w:val="center"/>
              <w:rPr>
                <w:b/>
              </w:rPr>
            </w:pPr>
            <w:r>
              <w:rPr>
                <w:rFonts w:hint="eastAsia"/>
                <w:b/>
              </w:rPr>
              <w:t>6</w:t>
            </w:r>
          </w:p>
        </w:tc>
        <w:tc>
          <w:tcPr>
            <w:tcW w:w="1620" w:type="dxa"/>
            <w:vMerge w:val="restart"/>
            <w:vAlign w:val="center"/>
          </w:tcPr>
          <w:p w14:paraId="717F8114" w14:textId="77777777" w:rsidR="0006284F" w:rsidRDefault="00667F4C">
            <w:r>
              <w:rPr>
                <w:rFonts w:hint="eastAsia"/>
                <w:b/>
              </w:rPr>
              <w:t>关于违约</w:t>
            </w:r>
          </w:p>
        </w:tc>
        <w:tc>
          <w:tcPr>
            <w:tcW w:w="5940" w:type="dxa"/>
            <w:vAlign w:val="center"/>
          </w:tcPr>
          <w:p w14:paraId="4387E143" w14:textId="77777777" w:rsidR="0006284F" w:rsidRDefault="00667F4C">
            <w:r>
              <w:rPr>
                <w:rFonts w:hint="eastAsia"/>
                <w:spacing w:val="-3"/>
                <w:szCs w:val="21"/>
              </w:rPr>
              <w:t>3.1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6284F" w14:paraId="19CCC17B" w14:textId="77777777">
        <w:trPr>
          <w:trHeight w:val="350"/>
        </w:trPr>
        <w:tc>
          <w:tcPr>
            <w:tcW w:w="1260" w:type="dxa"/>
            <w:vMerge/>
            <w:vAlign w:val="center"/>
          </w:tcPr>
          <w:p w14:paraId="106A97F8" w14:textId="77777777" w:rsidR="0006284F" w:rsidRDefault="0006284F">
            <w:pPr>
              <w:jc w:val="center"/>
              <w:rPr>
                <w:b/>
              </w:rPr>
            </w:pPr>
          </w:p>
        </w:tc>
        <w:tc>
          <w:tcPr>
            <w:tcW w:w="1620" w:type="dxa"/>
            <w:vMerge/>
            <w:vAlign w:val="center"/>
          </w:tcPr>
          <w:p w14:paraId="6454C0CF" w14:textId="77777777" w:rsidR="0006284F" w:rsidRDefault="0006284F"/>
        </w:tc>
        <w:tc>
          <w:tcPr>
            <w:tcW w:w="5940" w:type="dxa"/>
            <w:vAlign w:val="center"/>
          </w:tcPr>
          <w:p w14:paraId="2275BC7D" w14:textId="77777777" w:rsidR="0006284F" w:rsidRDefault="00667F4C">
            <w:r>
              <w:rPr>
                <w:rFonts w:hint="eastAsia"/>
                <w:spacing w:val="-3"/>
                <w:szCs w:val="21"/>
              </w:rPr>
              <w:t>3.2</w:t>
            </w:r>
            <w:r>
              <w:rPr>
                <w:rFonts w:hint="eastAsia"/>
                <w:spacing w:val="-3"/>
                <w:szCs w:val="21"/>
              </w:rPr>
              <w:t>中标人逾期交货的，将被没收履约保证金并按主管部门相关规定处理。</w:t>
            </w:r>
          </w:p>
        </w:tc>
      </w:tr>
      <w:tr w:rsidR="0006284F" w14:paraId="6CD43F7E" w14:textId="77777777">
        <w:trPr>
          <w:trHeight w:val="350"/>
        </w:trPr>
        <w:tc>
          <w:tcPr>
            <w:tcW w:w="1260" w:type="dxa"/>
            <w:vMerge/>
            <w:vAlign w:val="center"/>
          </w:tcPr>
          <w:p w14:paraId="5F275CC1" w14:textId="77777777" w:rsidR="0006284F" w:rsidRDefault="0006284F">
            <w:pPr>
              <w:jc w:val="center"/>
              <w:rPr>
                <w:b/>
              </w:rPr>
            </w:pPr>
          </w:p>
        </w:tc>
        <w:tc>
          <w:tcPr>
            <w:tcW w:w="1620" w:type="dxa"/>
            <w:vMerge/>
            <w:vAlign w:val="center"/>
          </w:tcPr>
          <w:p w14:paraId="041E467D" w14:textId="77777777" w:rsidR="0006284F" w:rsidRDefault="0006284F"/>
        </w:tc>
        <w:tc>
          <w:tcPr>
            <w:tcW w:w="5940" w:type="dxa"/>
            <w:vAlign w:val="center"/>
          </w:tcPr>
          <w:p w14:paraId="1882CBE1" w14:textId="77777777" w:rsidR="0006284F" w:rsidRDefault="00667F4C">
            <w:r>
              <w:rPr>
                <w:rFonts w:hint="eastAsia"/>
                <w:spacing w:val="-3"/>
                <w:szCs w:val="21"/>
              </w:rPr>
              <w:t>3.3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06284F" w14:paraId="17E2A72E" w14:textId="77777777">
        <w:trPr>
          <w:trHeight w:val="350"/>
        </w:trPr>
        <w:tc>
          <w:tcPr>
            <w:tcW w:w="1260" w:type="dxa"/>
            <w:vMerge/>
            <w:vAlign w:val="center"/>
          </w:tcPr>
          <w:p w14:paraId="2594ACED" w14:textId="77777777" w:rsidR="0006284F" w:rsidRDefault="0006284F">
            <w:pPr>
              <w:jc w:val="center"/>
              <w:rPr>
                <w:b/>
              </w:rPr>
            </w:pPr>
          </w:p>
        </w:tc>
        <w:tc>
          <w:tcPr>
            <w:tcW w:w="1620" w:type="dxa"/>
            <w:vMerge/>
            <w:vAlign w:val="center"/>
          </w:tcPr>
          <w:p w14:paraId="53BAC628" w14:textId="77777777" w:rsidR="0006284F" w:rsidRDefault="0006284F"/>
        </w:tc>
        <w:tc>
          <w:tcPr>
            <w:tcW w:w="5940" w:type="dxa"/>
            <w:vAlign w:val="center"/>
          </w:tcPr>
          <w:p w14:paraId="3F50C000" w14:textId="77777777" w:rsidR="0006284F" w:rsidRDefault="00667F4C">
            <w:r>
              <w:rPr>
                <w:rFonts w:hint="eastAsia"/>
                <w:spacing w:val="-3"/>
                <w:szCs w:val="21"/>
              </w:rPr>
              <w:t>3.4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r w:rsidR="0006284F" w14:paraId="367207C7" w14:textId="77777777">
        <w:trPr>
          <w:trHeight w:val="350"/>
        </w:trPr>
        <w:tc>
          <w:tcPr>
            <w:tcW w:w="1260" w:type="dxa"/>
            <w:vAlign w:val="center"/>
          </w:tcPr>
          <w:p w14:paraId="6D3447C1" w14:textId="77777777" w:rsidR="0006284F" w:rsidRDefault="00667F4C">
            <w:pPr>
              <w:jc w:val="center"/>
            </w:pPr>
            <w:r>
              <w:t>7</w:t>
            </w:r>
          </w:p>
        </w:tc>
        <w:tc>
          <w:tcPr>
            <w:tcW w:w="1620" w:type="dxa"/>
            <w:vAlign w:val="center"/>
          </w:tcPr>
          <w:p w14:paraId="09B1B239" w14:textId="77777777" w:rsidR="0006284F" w:rsidRDefault="00667F4C">
            <w:r>
              <w:rPr>
                <w:rFonts w:hint="eastAsia"/>
                <w:bCs/>
              </w:rPr>
              <w:t>软件升级服务</w:t>
            </w:r>
          </w:p>
        </w:tc>
        <w:tc>
          <w:tcPr>
            <w:tcW w:w="5940" w:type="dxa"/>
            <w:vAlign w:val="center"/>
          </w:tcPr>
          <w:p w14:paraId="010EF8F9" w14:textId="77777777" w:rsidR="0006284F" w:rsidRDefault="00667F4C">
            <w:pPr>
              <w:rPr>
                <w:b/>
              </w:rPr>
            </w:pPr>
            <w:r>
              <w:rPr>
                <w:rFonts w:hint="eastAsia"/>
                <w:b/>
                <w:bCs/>
                <w:color w:val="FF0000"/>
                <w:szCs w:val="21"/>
              </w:rPr>
              <w:t>免费提供技术咨询及软件升级</w:t>
            </w:r>
            <w:r>
              <w:rPr>
                <w:rFonts w:hint="eastAsia"/>
                <w:b/>
                <w:bCs/>
                <w:szCs w:val="21"/>
              </w:rPr>
              <w:t>，</w:t>
            </w:r>
            <w:r>
              <w:rPr>
                <w:rFonts w:hint="eastAsia"/>
                <w:szCs w:val="21"/>
              </w:rPr>
              <w:t>提供产品终身技术服务，所有软件支持持续升级，不能设置使用期限。</w:t>
            </w:r>
          </w:p>
        </w:tc>
      </w:tr>
    </w:tbl>
    <w:p w14:paraId="4FA13449" w14:textId="77777777" w:rsidR="0006284F" w:rsidRDefault="0006284F">
      <w:pPr>
        <w:rPr>
          <w:rFonts w:cs="宋体"/>
          <w:color w:val="FF0000"/>
        </w:rPr>
      </w:pPr>
    </w:p>
    <w:p w14:paraId="765FB566" w14:textId="77777777" w:rsidR="0006284F" w:rsidRDefault="00667F4C">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50BF04F0" w14:textId="77777777" w:rsidR="0006284F" w:rsidRDefault="0006284F">
      <w:pPr>
        <w:rPr>
          <w:b/>
          <w:sz w:val="24"/>
        </w:rPr>
      </w:pPr>
    </w:p>
    <w:p w14:paraId="4B2D40D5" w14:textId="77777777" w:rsidR="0006284F" w:rsidRDefault="00667F4C">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221CF676" w14:textId="77777777" w:rsidR="0006284F" w:rsidRDefault="0006284F">
      <w:pPr>
        <w:pStyle w:val="a1"/>
        <w:spacing w:line="360" w:lineRule="auto"/>
        <w:rPr>
          <w:rFonts w:ascii="宋体" w:hAnsi="宋体"/>
          <w:szCs w:val="21"/>
        </w:rPr>
      </w:pPr>
    </w:p>
    <w:p w14:paraId="4C27C07E" w14:textId="77777777" w:rsidR="0006284F" w:rsidRDefault="00667F4C">
      <w:pPr>
        <w:pStyle w:val="20"/>
        <w:spacing w:beforeLines="50" w:before="120" w:afterLines="50" w:after="120"/>
        <w:rPr>
          <w:sz w:val="28"/>
          <w:szCs w:val="28"/>
        </w:rPr>
      </w:pPr>
      <w:r>
        <w:rPr>
          <w:rFonts w:hint="eastAsia"/>
          <w:sz w:val="28"/>
          <w:szCs w:val="28"/>
        </w:rPr>
        <w:t>六、注意</w:t>
      </w:r>
      <w:r>
        <w:rPr>
          <w:sz w:val="28"/>
          <w:szCs w:val="28"/>
        </w:rPr>
        <w:t>事项</w:t>
      </w:r>
    </w:p>
    <w:p w14:paraId="2C108162" w14:textId="77777777" w:rsidR="0006284F" w:rsidRDefault="0006284F">
      <w:pPr>
        <w:rPr>
          <w:b/>
          <w:sz w:val="24"/>
        </w:rPr>
      </w:pPr>
    </w:p>
    <w:p w14:paraId="10405DC1" w14:textId="77777777" w:rsidR="0006284F" w:rsidRDefault="00667F4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0595DBA" w14:textId="77777777" w:rsidR="0006284F" w:rsidRDefault="00667F4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4F6D6D47" w14:textId="77777777" w:rsidR="0006284F" w:rsidRDefault="00667F4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062C4A" w14:textId="77777777" w:rsidR="0006284F" w:rsidRDefault="00667F4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BDDD125" w14:textId="77777777" w:rsidR="0006284F" w:rsidRDefault="00667F4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37AD7679" w14:textId="77777777" w:rsidR="0006284F" w:rsidRDefault="00667F4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4A6C784" w14:textId="77777777" w:rsidR="0006284F" w:rsidRDefault="00667F4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D40D856" w14:textId="77777777" w:rsidR="0006284F" w:rsidRDefault="00667F4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BB83CBA" w14:textId="77777777" w:rsidR="0006284F" w:rsidRDefault="00667F4C">
      <w:pPr>
        <w:widowControl/>
        <w:jc w:val="left"/>
        <w:rPr>
          <w:b/>
          <w:sz w:val="24"/>
        </w:rPr>
      </w:pPr>
      <w:r>
        <w:rPr>
          <w:b/>
          <w:sz w:val="24"/>
        </w:rPr>
        <w:br w:type="page"/>
      </w:r>
    </w:p>
    <w:p w14:paraId="05FE6B1D" w14:textId="77777777" w:rsidR="0006284F" w:rsidRDefault="00667F4C">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C5FEC37" w14:textId="77777777" w:rsidR="0006284F" w:rsidRDefault="00667F4C">
      <w:pPr>
        <w:rPr>
          <w:rStyle w:val="3Char"/>
          <w:color w:val="FF0000"/>
          <w:sz w:val="24"/>
        </w:rPr>
      </w:pPr>
      <w:r>
        <w:rPr>
          <w:rStyle w:val="3Char"/>
          <w:rFonts w:hint="eastAsia"/>
          <w:color w:val="FF0000"/>
          <w:sz w:val="24"/>
        </w:rPr>
        <w:t>特别提醒：</w:t>
      </w:r>
    </w:p>
    <w:p w14:paraId="56F5A1B1" w14:textId="77777777" w:rsidR="0006284F" w:rsidRDefault="00667F4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2848E77B" w14:textId="77777777" w:rsidR="0006284F" w:rsidRDefault="00667F4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FE52DE8" w14:textId="77777777" w:rsidR="0006284F" w:rsidRDefault="00667F4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661ED70D" w14:textId="77777777" w:rsidR="0006284F" w:rsidRDefault="0006284F">
      <w:pPr>
        <w:rPr>
          <w:sz w:val="32"/>
          <w:szCs w:val="32"/>
        </w:rPr>
      </w:pPr>
    </w:p>
    <w:p w14:paraId="482CE949" w14:textId="77777777" w:rsidR="0006284F" w:rsidRDefault="00667F4C">
      <w:pPr>
        <w:ind w:firstLineChars="200" w:firstLine="480"/>
        <w:rPr>
          <w:rFonts w:ascii="宋体" w:hAnsi="宋体"/>
          <w:sz w:val="24"/>
        </w:rPr>
      </w:pPr>
      <w:r>
        <w:rPr>
          <w:rFonts w:ascii="宋体" w:hAnsi="宋体" w:hint="eastAsia"/>
          <w:sz w:val="24"/>
        </w:rPr>
        <w:t>投标文件组成：</w:t>
      </w:r>
    </w:p>
    <w:p w14:paraId="7DFE6E02" w14:textId="77777777" w:rsidR="0006284F" w:rsidRDefault="00667F4C">
      <w:pPr>
        <w:pStyle w:val="a1"/>
        <w:ind w:firstLineChars="750" w:firstLine="1575"/>
        <w:rPr>
          <w:rFonts w:ascii="宋体" w:hAnsi="宋体"/>
          <w:color w:val="000000"/>
          <w:szCs w:val="21"/>
        </w:rPr>
      </w:pPr>
      <w:r>
        <w:rPr>
          <w:rFonts w:ascii="宋体" w:hAnsi="宋体" w:hint="eastAsia"/>
          <w:color w:val="000000"/>
          <w:szCs w:val="21"/>
        </w:rPr>
        <w:t>1、投标文件封面</w:t>
      </w:r>
    </w:p>
    <w:p w14:paraId="24CF306C" w14:textId="77777777" w:rsidR="0006284F" w:rsidRDefault="00667F4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B817614" w14:textId="77777777" w:rsidR="0006284F" w:rsidRDefault="00667F4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09BA4BF" w14:textId="77777777" w:rsidR="0006284F" w:rsidRDefault="00667F4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E0C182B" w14:textId="77777777" w:rsidR="0006284F" w:rsidRDefault="00667F4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107E8EF" w14:textId="77777777" w:rsidR="0006284F" w:rsidRDefault="00667F4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7800552" w14:textId="77777777" w:rsidR="0006284F" w:rsidRDefault="00667F4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558F53A" w14:textId="77777777" w:rsidR="0006284F" w:rsidRDefault="00667F4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0C49521" w14:textId="77777777" w:rsidR="0006284F" w:rsidRDefault="00667F4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099CB6A" w14:textId="77777777" w:rsidR="0006284F" w:rsidRDefault="00667F4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71D4C5D" w14:textId="77777777" w:rsidR="0006284F" w:rsidRDefault="00667F4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A079398" w14:textId="77777777" w:rsidR="0006284F" w:rsidRDefault="00667F4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FB5FD91" w14:textId="77777777" w:rsidR="0006284F" w:rsidRDefault="00667F4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3CD8B3B" w14:textId="77777777" w:rsidR="0006284F" w:rsidRDefault="00667F4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F630AF5" w14:textId="77777777" w:rsidR="0006284F" w:rsidRDefault="00667F4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5A83F82" w14:textId="77777777" w:rsidR="0006284F" w:rsidRDefault="0006284F">
      <w:pPr>
        <w:ind w:leftChars="342" w:left="718" w:firstLineChars="675" w:firstLine="1418"/>
        <w:rPr>
          <w:szCs w:val="21"/>
        </w:rPr>
      </w:pPr>
    </w:p>
    <w:p w14:paraId="42992449" w14:textId="77777777" w:rsidR="0006284F" w:rsidRDefault="00667F4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811D7FE" w14:textId="77777777" w:rsidR="0006284F" w:rsidRDefault="00667F4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F97EC16" w14:textId="77777777" w:rsidR="0006284F" w:rsidRDefault="00667F4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248E666" w14:textId="77777777" w:rsidR="0006284F" w:rsidRDefault="00667F4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1BBD229" w14:textId="77777777" w:rsidR="0006284F" w:rsidRDefault="00667F4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D7A5984" w14:textId="77777777" w:rsidR="0006284F" w:rsidRDefault="00667F4C">
      <w:pPr>
        <w:widowControl/>
        <w:jc w:val="left"/>
        <w:rPr>
          <w:szCs w:val="21"/>
        </w:rPr>
      </w:pPr>
      <w:r>
        <w:rPr>
          <w:szCs w:val="21"/>
        </w:rPr>
        <w:br w:type="page"/>
      </w:r>
    </w:p>
    <w:p w14:paraId="69C90913" w14:textId="77777777" w:rsidR="0006284F" w:rsidRDefault="00667F4C">
      <w:pPr>
        <w:pStyle w:val="30"/>
        <w:rPr>
          <w:color w:val="FF0000"/>
        </w:rPr>
      </w:pPr>
      <w:r>
        <w:rPr>
          <w:rFonts w:hint="eastAsia"/>
          <w:color w:val="FF0000"/>
        </w:rPr>
        <w:lastRenderedPageBreak/>
        <w:t>封面</w:t>
      </w:r>
    </w:p>
    <w:p w14:paraId="606DFBDC" w14:textId="77777777" w:rsidR="0006284F" w:rsidRDefault="0006284F">
      <w:pPr>
        <w:rPr>
          <w:rFonts w:asciiTheme="minorEastAsia" w:eastAsiaTheme="minorEastAsia" w:hAnsiTheme="minorEastAsia"/>
          <w:b/>
          <w:color w:val="FF0000"/>
          <w:sz w:val="30"/>
          <w:szCs w:val="30"/>
        </w:rPr>
      </w:pPr>
    </w:p>
    <w:p w14:paraId="76641E94" w14:textId="77777777" w:rsidR="0006284F" w:rsidRDefault="00667F4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9F61709" w14:textId="77777777" w:rsidR="0006284F" w:rsidRDefault="0006284F">
      <w:pPr>
        <w:jc w:val="center"/>
        <w:rPr>
          <w:rFonts w:asciiTheme="minorEastAsia" w:eastAsiaTheme="minorEastAsia" w:hAnsiTheme="minorEastAsia"/>
          <w:b/>
          <w:sz w:val="52"/>
          <w:szCs w:val="52"/>
        </w:rPr>
      </w:pPr>
    </w:p>
    <w:p w14:paraId="70DEBD76" w14:textId="77777777" w:rsidR="0006284F" w:rsidRDefault="0006284F">
      <w:pPr>
        <w:jc w:val="center"/>
        <w:rPr>
          <w:rFonts w:asciiTheme="minorEastAsia" w:eastAsiaTheme="minorEastAsia" w:hAnsiTheme="minorEastAsia"/>
          <w:b/>
          <w:sz w:val="52"/>
          <w:szCs w:val="52"/>
        </w:rPr>
      </w:pPr>
    </w:p>
    <w:p w14:paraId="2C174830" w14:textId="77777777" w:rsidR="0006284F" w:rsidRDefault="00667F4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43917B5" w14:textId="77777777" w:rsidR="0006284F" w:rsidRDefault="0006284F">
      <w:pPr>
        <w:rPr>
          <w:rFonts w:asciiTheme="minorEastAsia" w:eastAsiaTheme="minorEastAsia" w:hAnsiTheme="minorEastAsia"/>
          <w:b/>
          <w:sz w:val="30"/>
          <w:szCs w:val="30"/>
        </w:rPr>
      </w:pPr>
    </w:p>
    <w:p w14:paraId="6D4F2C0E" w14:textId="77777777" w:rsidR="0006284F" w:rsidRDefault="0006284F">
      <w:pPr>
        <w:rPr>
          <w:rFonts w:asciiTheme="minorEastAsia" w:eastAsiaTheme="minorEastAsia" w:hAnsiTheme="minorEastAsia"/>
          <w:b/>
          <w:sz w:val="30"/>
          <w:szCs w:val="30"/>
        </w:rPr>
      </w:pPr>
    </w:p>
    <w:p w14:paraId="115A02DC" w14:textId="77777777" w:rsidR="0006284F" w:rsidRDefault="0006284F">
      <w:pPr>
        <w:rPr>
          <w:rFonts w:asciiTheme="minorEastAsia" w:eastAsiaTheme="minorEastAsia" w:hAnsiTheme="minorEastAsia"/>
          <w:b/>
          <w:sz w:val="30"/>
          <w:szCs w:val="30"/>
        </w:rPr>
      </w:pPr>
    </w:p>
    <w:p w14:paraId="452C6972" w14:textId="77777777" w:rsidR="0006284F" w:rsidRDefault="00667F4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3D604BE" w14:textId="77777777" w:rsidR="0006284F" w:rsidRDefault="0006284F">
      <w:pPr>
        <w:rPr>
          <w:rFonts w:asciiTheme="minorEastAsia" w:eastAsiaTheme="minorEastAsia" w:hAnsiTheme="minorEastAsia"/>
          <w:b/>
          <w:sz w:val="32"/>
          <w:szCs w:val="32"/>
        </w:rPr>
      </w:pPr>
    </w:p>
    <w:p w14:paraId="5480CE0E" w14:textId="77777777" w:rsidR="0006284F" w:rsidRDefault="00667F4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C6DD18A" w14:textId="77777777" w:rsidR="0006284F" w:rsidRDefault="0006284F">
      <w:pPr>
        <w:rPr>
          <w:rFonts w:asciiTheme="minorEastAsia" w:eastAsiaTheme="minorEastAsia" w:hAnsiTheme="minorEastAsia"/>
          <w:b/>
          <w:sz w:val="30"/>
          <w:szCs w:val="30"/>
        </w:rPr>
      </w:pPr>
    </w:p>
    <w:p w14:paraId="4C0C8EE6" w14:textId="77777777" w:rsidR="0006284F" w:rsidRDefault="0006284F">
      <w:pPr>
        <w:rPr>
          <w:rFonts w:asciiTheme="minorEastAsia" w:eastAsiaTheme="minorEastAsia" w:hAnsiTheme="minorEastAsia"/>
          <w:b/>
          <w:sz w:val="30"/>
          <w:szCs w:val="30"/>
        </w:rPr>
      </w:pPr>
    </w:p>
    <w:p w14:paraId="18D2D976" w14:textId="77777777" w:rsidR="0006284F" w:rsidRDefault="0006284F">
      <w:pPr>
        <w:rPr>
          <w:rFonts w:asciiTheme="minorEastAsia" w:eastAsiaTheme="minorEastAsia" w:hAnsiTheme="minorEastAsia"/>
          <w:b/>
          <w:sz w:val="30"/>
          <w:szCs w:val="30"/>
        </w:rPr>
      </w:pPr>
    </w:p>
    <w:p w14:paraId="6BED376A" w14:textId="77777777" w:rsidR="0006284F" w:rsidRDefault="0006284F">
      <w:pPr>
        <w:rPr>
          <w:rFonts w:asciiTheme="minorEastAsia" w:eastAsiaTheme="minorEastAsia" w:hAnsiTheme="minorEastAsia"/>
          <w:b/>
          <w:sz w:val="30"/>
          <w:szCs w:val="30"/>
        </w:rPr>
      </w:pPr>
    </w:p>
    <w:p w14:paraId="0673DC84" w14:textId="77777777" w:rsidR="0006284F" w:rsidRDefault="0006284F">
      <w:pPr>
        <w:rPr>
          <w:rFonts w:asciiTheme="minorEastAsia" w:eastAsiaTheme="minorEastAsia" w:hAnsiTheme="minorEastAsia"/>
          <w:b/>
          <w:sz w:val="30"/>
          <w:szCs w:val="30"/>
        </w:rPr>
      </w:pPr>
    </w:p>
    <w:p w14:paraId="25DF62EF" w14:textId="77777777" w:rsidR="0006284F" w:rsidRDefault="0006284F">
      <w:pPr>
        <w:rPr>
          <w:rFonts w:asciiTheme="minorEastAsia" w:eastAsiaTheme="minorEastAsia" w:hAnsiTheme="minorEastAsia"/>
          <w:b/>
          <w:sz w:val="30"/>
          <w:szCs w:val="30"/>
        </w:rPr>
      </w:pPr>
    </w:p>
    <w:p w14:paraId="05E34065" w14:textId="77777777" w:rsidR="0006284F" w:rsidRDefault="0006284F">
      <w:pPr>
        <w:rPr>
          <w:rFonts w:asciiTheme="minorEastAsia" w:eastAsiaTheme="minorEastAsia" w:hAnsiTheme="minorEastAsia"/>
          <w:b/>
          <w:sz w:val="30"/>
          <w:szCs w:val="30"/>
        </w:rPr>
      </w:pPr>
    </w:p>
    <w:p w14:paraId="7A2A26CC" w14:textId="77777777" w:rsidR="0006284F" w:rsidRDefault="0006284F">
      <w:pPr>
        <w:rPr>
          <w:rFonts w:asciiTheme="minorEastAsia" w:eastAsiaTheme="minorEastAsia" w:hAnsiTheme="minorEastAsia"/>
          <w:b/>
          <w:sz w:val="30"/>
          <w:szCs w:val="30"/>
        </w:rPr>
      </w:pPr>
    </w:p>
    <w:p w14:paraId="3E1F6495" w14:textId="77777777" w:rsidR="0006284F" w:rsidRDefault="0006284F">
      <w:pPr>
        <w:rPr>
          <w:rFonts w:asciiTheme="minorEastAsia" w:eastAsiaTheme="minorEastAsia" w:hAnsiTheme="minorEastAsia"/>
          <w:b/>
          <w:sz w:val="30"/>
          <w:szCs w:val="30"/>
        </w:rPr>
      </w:pPr>
    </w:p>
    <w:p w14:paraId="5562875D" w14:textId="77777777" w:rsidR="0006284F" w:rsidRDefault="0006284F">
      <w:pPr>
        <w:rPr>
          <w:rFonts w:asciiTheme="minorEastAsia" w:eastAsiaTheme="minorEastAsia" w:hAnsiTheme="minorEastAsia"/>
          <w:b/>
          <w:sz w:val="30"/>
          <w:szCs w:val="30"/>
        </w:rPr>
      </w:pPr>
    </w:p>
    <w:p w14:paraId="3FEFCF74" w14:textId="77777777" w:rsidR="0006284F" w:rsidRDefault="0006284F">
      <w:pPr>
        <w:rPr>
          <w:rFonts w:asciiTheme="minorEastAsia" w:eastAsiaTheme="minorEastAsia" w:hAnsiTheme="minorEastAsia"/>
          <w:b/>
          <w:sz w:val="30"/>
          <w:szCs w:val="30"/>
        </w:rPr>
      </w:pPr>
    </w:p>
    <w:p w14:paraId="6DF678B8" w14:textId="77777777" w:rsidR="0006284F" w:rsidRDefault="00667F4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382140C" w14:textId="77777777" w:rsidR="0006284F" w:rsidRDefault="0006284F">
      <w:pPr>
        <w:rPr>
          <w:rFonts w:asciiTheme="minorEastAsia" w:eastAsiaTheme="minorEastAsia" w:hAnsiTheme="minorEastAsia"/>
          <w:b/>
          <w:color w:val="FF0000"/>
          <w:sz w:val="30"/>
          <w:szCs w:val="30"/>
        </w:rPr>
      </w:pPr>
    </w:p>
    <w:p w14:paraId="5047C4BC" w14:textId="77777777" w:rsidR="0006284F" w:rsidRDefault="0006284F">
      <w:pPr>
        <w:rPr>
          <w:rFonts w:asciiTheme="minorEastAsia" w:eastAsiaTheme="minorEastAsia" w:hAnsiTheme="minorEastAsia"/>
          <w:b/>
          <w:color w:val="FF0000"/>
          <w:sz w:val="30"/>
          <w:szCs w:val="30"/>
        </w:rPr>
      </w:pPr>
    </w:p>
    <w:p w14:paraId="6C5338DC" w14:textId="77777777" w:rsidR="0006284F" w:rsidRDefault="00667F4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FB94496" w14:textId="77777777" w:rsidR="0006284F" w:rsidRDefault="00667F4C">
      <w:pPr>
        <w:pStyle w:val="30"/>
        <w:jc w:val="center"/>
        <w:rPr>
          <w:sz w:val="36"/>
          <w:szCs w:val="36"/>
        </w:rPr>
      </w:pPr>
      <w:r>
        <w:rPr>
          <w:rFonts w:hint="eastAsia"/>
          <w:sz w:val="36"/>
          <w:szCs w:val="36"/>
        </w:rPr>
        <w:lastRenderedPageBreak/>
        <w:t>目录</w:t>
      </w:r>
    </w:p>
    <w:p w14:paraId="1189014B" w14:textId="77777777" w:rsidR="0006284F" w:rsidRDefault="00667F4C">
      <w:pPr>
        <w:rPr>
          <w:rFonts w:ascii="仿宋_GB2312" w:eastAsia="仿宋_GB2312"/>
          <w:sz w:val="30"/>
          <w:szCs w:val="30"/>
        </w:rPr>
      </w:pPr>
      <w:r>
        <w:rPr>
          <w:rFonts w:ascii="仿宋_GB2312" w:eastAsia="仿宋_GB2312" w:hint="eastAsia"/>
          <w:sz w:val="30"/>
          <w:szCs w:val="30"/>
        </w:rPr>
        <w:t>投标文件第一部分</w:t>
      </w:r>
    </w:p>
    <w:p w14:paraId="500342B5"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822F6E4"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0665A33"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19F3A68"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490867D"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7845A08"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B7E989B"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52B158E2"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8ABC97D"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15DB61F"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320AAE3"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748A866"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971140B" w14:textId="77777777" w:rsidR="0006284F" w:rsidRDefault="0006284F">
      <w:pPr>
        <w:rPr>
          <w:rFonts w:ascii="仿宋_GB2312" w:eastAsia="仿宋_GB2312"/>
          <w:sz w:val="30"/>
          <w:szCs w:val="30"/>
        </w:rPr>
      </w:pPr>
    </w:p>
    <w:p w14:paraId="521AAC4F" w14:textId="77777777" w:rsidR="0006284F" w:rsidRDefault="00667F4C">
      <w:pPr>
        <w:rPr>
          <w:rFonts w:ascii="仿宋_GB2312" w:eastAsia="仿宋_GB2312"/>
          <w:sz w:val="30"/>
          <w:szCs w:val="30"/>
        </w:rPr>
      </w:pPr>
      <w:r>
        <w:rPr>
          <w:rFonts w:ascii="仿宋_GB2312" w:eastAsia="仿宋_GB2312" w:hint="eastAsia"/>
          <w:sz w:val="30"/>
          <w:szCs w:val="30"/>
        </w:rPr>
        <w:t>投标文件第二部分</w:t>
      </w:r>
    </w:p>
    <w:p w14:paraId="64512305" w14:textId="77777777" w:rsidR="0006284F" w:rsidRDefault="00667F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7B96C3B" w14:textId="77777777" w:rsidR="0006284F" w:rsidRDefault="00667F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F79DF1D" w14:textId="77777777" w:rsidR="0006284F" w:rsidRDefault="00667F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171208B" w14:textId="77777777" w:rsidR="0006284F" w:rsidRDefault="00667F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BFA5980" w14:textId="77777777" w:rsidR="0006284F" w:rsidRDefault="0006284F"/>
    <w:p w14:paraId="3E4857A5" w14:textId="77777777" w:rsidR="0006284F" w:rsidRDefault="0006284F"/>
    <w:p w14:paraId="78572E1A" w14:textId="77777777" w:rsidR="0006284F" w:rsidRDefault="00667F4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390A17E" w14:textId="77777777" w:rsidR="0006284F" w:rsidRDefault="0006284F">
      <w:pPr>
        <w:ind w:leftChars="342" w:left="718" w:firstLineChars="675" w:firstLine="1418"/>
        <w:rPr>
          <w:szCs w:val="21"/>
        </w:rPr>
      </w:pPr>
    </w:p>
    <w:p w14:paraId="1E9036F7" w14:textId="77777777" w:rsidR="0006284F" w:rsidRDefault="0006284F">
      <w:pPr>
        <w:ind w:leftChars="342" w:left="718" w:firstLineChars="675" w:firstLine="1418"/>
        <w:rPr>
          <w:szCs w:val="21"/>
        </w:rPr>
      </w:pPr>
    </w:p>
    <w:p w14:paraId="1D99738E" w14:textId="77777777" w:rsidR="0006284F" w:rsidRDefault="0006284F">
      <w:pPr>
        <w:ind w:leftChars="342" w:left="718" w:firstLineChars="675" w:firstLine="1418"/>
        <w:rPr>
          <w:szCs w:val="21"/>
        </w:rPr>
      </w:pPr>
    </w:p>
    <w:p w14:paraId="22F2CF8D" w14:textId="77777777" w:rsidR="0006284F" w:rsidRDefault="0006284F">
      <w:pPr>
        <w:ind w:leftChars="342" w:left="718" w:firstLineChars="675" w:firstLine="1418"/>
        <w:rPr>
          <w:szCs w:val="21"/>
        </w:rPr>
      </w:pPr>
    </w:p>
    <w:p w14:paraId="58111A34" w14:textId="77777777" w:rsidR="0006284F" w:rsidRDefault="0006284F">
      <w:pPr>
        <w:ind w:leftChars="342" w:left="718" w:firstLineChars="675" w:firstLine="1418"/>
        <w:rPr>
          <w:szCs w:val="21"/>
        </w:rPr>
      </w:pPr>
    </w:p>
    <w:p w14:paraId="23272FC2" w14:textId="77777777" w:rsidR="0006284F" w:rsidRDefault="0006284F">
      <w:pPr>
        <w:ind w:leftChars="342" w:left="718" w:firstLineChars="675" w:firstLine="1418"/>
        <w:rPr>
          <w:szCs w:val="21"/>
        </w:rPr>
      </w:pPr>
    </w:p>
    <w:p w14:paraId="315FEA69" w14:textId="77777777" w:rsidR="0006284F" w:rsidRDefault="0006284F">
      <w:pPr>
        <w:ind w:leftChars="342" w:left="718" w:firstLineChars="675" w:firstLine="1418"/>
        <w:rPr>
          <w:szCs w:val="21"/>
        </w:rPr>
      </w:pPr>
    </w:p>
    <w:p w14:paraId="47B09C2E" w14:textId="77777777" w:rsidR="0006284F" w:rsidRDefault="0006284F">
      <w:pPr>
        <w:ind w:leftChars="342" w:left="718" w:firstLineChars="675" w:firstLine="1418"/>
        <w:rPr>
          <w:szCs w:val="21"/>
        </w:rPr>
      </w:pPr>
    </w:p>
    <w:p w14:paraId="5D6468FA" w14:textId="77777777" w:rsidR="0006284F" w:rsidRDefault="0006284F">
      <w:pPr>
        <w:ind w:leftChars="342" w:left="718" w:firstLineChars="675" w:firstLine="1418"/>
        <w:rPr>
          <w:szCs w:val="21"/>
        </w:rPr>
      </w:pPr>
    </w:p>
    <w:p w14:paraId="701C179C" w14:textId="77777777" w:rsidR="0006284F" w:rsidRDefault="0006284F">
      <w:pPr>
        <w:ind w:leftChars="342" w:left="718" w:firstLineChars="675" w:firstLine="1418"/>
        <w:rPr>
          <w:szCs w:val="21"/>
        </w:rPr>
      </w:pPr>
    </w:p>
    <w:p w14:paraId="00C29EE2" w14:textId="77777777" w:rsidR="0006284F" w:rsidRDefault="0006284F">
      <w:pPr>
        <w:ind w:leftChars="342" w:left="718" w:firstLineChars="675" w:firstLine="1418"/>
        <w:rPr>
          <w:szCs w:val="21"/>
        </w:rPr>
      </w:pPr>
    </w:p>
    <w:p w14:paraId="4555E419" w14:textId="77777777" w:rsidR="0006284F" w:rsidRDefault="0006284F">
      <w:pPr>
        <w:ind w:leftChars="342" w:left="718" w:firstLineChars="675" w:firstLine="1418"/>
        <w:rPr>
          <w:szCs w:val="21"/>
        </w:rPr>
      </w:pPr>
    </w:p>
    <w:p w14:paraId="0B1C5C11" w14:textId="77777777" w:rsidR="0006284F" w:rsidRDefault="0006284F">
      <w:pPr>
        <w:ind w:leftChars="342" w:left="718" w:firstLineChars="675" w:firstLine="1418"/>
        <w:rPr>
          <w:szCs w:val="21"/>
        </w:rPr>
      </w:pPr>
    </w:p>
    <w:p w14:paraId="5A04B3F8" w14:textId="77777777" w:rsidR="0006284F" w:rsidRDefault="0006284F">
      <w:pPr>
        <w:ind w:leftChars="342" w:left="718" w:firstLineChars="675" w:firstLine="1418"/>
        <w:rPr>
          <w:szCs w:val="21"/>
        </w:rPr>
      </w:pPr>
    </w:p>
    <w:p w14:paraId="017908FD" w14:textId="77777777" w:rsidR="0006284F" w:rsidRDefault="0006284F">
      <w:pPr>
        <w:ind w:leftChars="342" w:left="718" w:firstLineChars="675" w:firstLine="1418"/>
        <w:rPr>
          <w:szCs w:val="21"/>
        </w:rPr>
      </w:pPr>
    </w:p>
    <w:p w14:paraId="1B5A87DC" w14:textId="77777777" w:rsidR="0006284F" w:rsidRDefault="0006284F">
      <w:pPr>
        <w:ind w:leftChars="342" w:left="718" w:firstLineChars="675" w:firstLine="1418"/>
        <w:rPr>
          <w:szCs w:val="21"/>
        </w:rPr>
      </w:pPr>
    </w:p>
    <w:p w14:paraId="7B1AD45E" w14:textId="77777777" w:rsidR="0006284F" w:rsidRDefault="0006284F">
      <w:pPr>
        <w:ind w:leftChars="342" w:left="718" w:firstLineChars="675" w:firstLine="1418"/>
        <w:rPr>
          <w:szCs w:val="21"/>
        </w:rPr>
      </w:pPr>
    </w:p>
    <w:p w14:paraId="4F52107F" w14:textId="77777777" w:rsidR="0006284F" w:rsidRDefault="0006284F">
      <w:pPr>
        <w:ind w:leftChars="342" w:left="718" w:firstLineChars="675" w:firstLine="1418"/>
        <w:rPr>
          <w:szCs w:val="21"/>
        </w:rPr>
      </w:pPr>
    </w:p>
    <w:p w14:paraId="1A4FC16A" w14:textId="77777777" w:rsidR="0006284F" w:rsidRDefault="0006284F">
      <w:pPr>
        <w:ind w:leftChars="342" w:left="718" w:firstLineChars="675" w:firstLine="1418"/>
        <w:rPr>
          <w:szCs w:val="21"/>
        </w:rPr>
      </w:pPr>
    </w:p>
    <w:p w14:paraId="00BBBADB" w14:textId="77777777" w:rsidR="0006284F" w:rsidRDefault="00667F4C">
      <w:pPr>
        <w:pStyle w:val="30"/>
      </w:pPr>
      <w:r>
        <w:rPr>
          <w:rFonts w:hint="eastAsia"/>
          <w:color w:val="FF0000"/>
        </w:rPr>
        <w:lastRenderedPageBreak/>
        <w:t>投标文件第一部分</w:t>
      </w:r>
    </w:p>
    <w:p w14:paraId="3CFC11A4" w14:textId="77777777" w:rsidR="0006284F" w:rsidRDefault="0006284F">
      <w:pPr>
        <w:rPr>
          <w:kern w:val="0"/>
        </w:rPr>
      </w:pPr>
    </w:p>
    <w:p w14:paraId="2D3D8F41" w14:textId="77777777" w:rsidR="0006284F" w:rsidRDefault="00667F4C">
      <w:pPr>
        <w:pStyle w:val="30"/>
        <w:jc w:val="center"/>
        <w:rPr>
          <w:rFonts w:ascii="黑体" w:eastAsia="黑体"/>
          <w:b w:val="0"/>
          <w:kern w:val="0"/>
          <w:sz w:val="32"/>
        </w:rPr>
      </w:pPr>
      <w:r>
        <w:rPr>
          <w:rFonts w:ascii="黑体" w:eastAsia="黑体" w:hint="eastAsia"/>
          <w:b w:val="0"/>
          <w:kern w:val="0"/>
          <w:sz w:val="32"/>
        </w:rPr>
        <w:t>一、投标函</w:t>
      </w:r>
    </w:p>
    <w:p w14:paraId="2DAD8B47" w14:textId="77777777" w:rsidR="0006284F" w:rsidRDefault="00667F4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5C4F463" w14:textId="77777777" w:rsidR="0006284F" w:rsidRDefault="00667F4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FE072C0" w14:textId="77777777" w:rsidR="0006284F" w:rsidRDefault="00667F4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09F021A" w14:textId="77777777" w:rsidR="0006284F" w:rsidRDefault="00667F4C">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6F204475" w14:textId="77777777" w:rsidR="0006284F" w:rsidRDefault="00667F4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3EF325E" w14:textId="77777777" w:rsidR="0006284F" w:rsidRDefault="00667F4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A6C1AE3" w14:textId="77777777" w:rsidR="0006284F" w:rsidRDefault="0006284F">
      <w:pPr>
        <w:ind w:leftChars="257" w:left="540"/>
        <w:rPr>
          <w:sz w:val="28"/>
          <w:szCs w:val="28"/>
        </w:rPr>
      </w:pPr>
    </w:p>
    <w:p w14:paraId="30504F08" w14:textId="77777777" w:rsidR="0006284F" w:rsidRDefault="0006284F">
      <w:pPr>
        <w:ind w:leftChars="257" w:left="540"/>
        <w:rPr>
          <w:sz w:val="28"/>
          <w:szCs w:val="28"/>
        </w:rPr>
      </w:pPr>
    </w:p>
    <w:p w14:paraId="13F4B436" w14:textId="77777777" w:rsidR="0006284F" w:rsidRDefault="00667F4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DB227FA" w14:textId="77777777" w:rsidR="0006284F" w:rsidRDefault="00667F4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6B469AE" w14:textId="77777777" w:rsidR="0006284F" w:rsidRDefault="00667F4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246F31A" w14:textId="77777777" w:rsidR="0006284F" w:rsidRDefault="00667F4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6E923CF" w14:textId="77777777" w:rsidR="0006284F" w:rsidRDefault="00667F4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90F7D50" w14:textId="77777777" w:rsidR="0006284F" w:rsidRDefault="00667F4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24739FB" w14:textId="77777777" w:rsidR="0006284F" w:rsidRDefault="00667F4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1883CCF" w14:textId="77777777" w:rsidR="0006284F" w:rsidRDefault="00667F4C">
      <w:pPr>
        <w:rPr>
          <w:rFonts w:ascii="黑体" w:eastAsia="黑体" w:hAnsi="宋体"/>
        </w:rPr>
      </w:pPr>
      <w:r>
        <w:rPr>
          <w:rFonts w:ascii="黑体" w:eastAsia="黑体" w:hAnsi="宋体"/>
        </w:rPr>
        <w:br w:type="page"/>
      </w:r>
    </w:p>
    <w:p w14:paraId="229196E2" w14:textId="77777777" w:rsidR="0006284F" w:rsidRDefault="00667F4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6563318" w14:textId="77777777" w:rsidR="0006284F" w:rsidRDefault="0006284F">
      <w:pPr>
        <w:rPr>
          <w:rFonts w:ascii="宋体" w:hAnsi="宋体"/>
          <w:sz w:val="24"/>
        </w:rPr>
      </w:pPr>
    </w:p>
    <w:p w14:paraId="73F2F522" w14:textId="77777777" w:rsidR="0006284F" w:rsidRDefault="00667F4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AB31C40" w14:textId="77777777" w:rsidR="0006284F" w:rsidRDefault="0006284F">
      <w:pPr>
        <w:rPr>
          <w:rFonts w:ascii="宋体" w:hAnsi="宋体"/>
          <w:sz w:val="28"/>
          <w:szCs w:val="28"/>
        </w:rPr>
      </w:pPr>
    </w:p>
    <w:p w14:paraId="544FA9AD" w14:textId="77777777" w:rsidR="0006284F" w:rsidRDefault="00667F4C">
      <w:pPr>
        <w:ind w:right="-815" w:firstLineChars="200" w:firstLine="560"/>
        <w:rPr>
          <w:rFonts w:ascii="宋体" w:hAnsi="宋体"/>
          <w:sz w:val="28"/>
          <w:szCs w:val="28"/>
        </w:rPr>
      </w:pPr>
      <w:r>
        <w:rPr>
          <w:rFonts w:ascii="宋体" w:hAnsi="宋体" w:hint="eastAsia"/>
          <w:sz w:val="28"/>
          <w:szCs w:val="28"/>
        </w:rPr>
        <w:t>我公司承诺：</w:t>
      </w:r>
    </w:p>
    <w:p w14:paraId="0F2D374E" w14:textId="77777777" w:rsidR="0006284F" w:rsidRDefault="00667F4C">
      <w:pPr>
        <w:ind w:firstLineChars="200" w:firstLine="560"/>
        <w:rPr>
          <w:rFonts w:ascii="宋体" w:hAnsi="宋体"/>
          <w:sz w:val="28"/>
          <w:szCs w:val="28"/>
        </w:rPr>
      </w:pPr>
      <w:r>
        <w:rPr>
          <w:rFonts w:ascii="宋体" w:hAnsi="宋体" w:hint="eastAsia"/>
          <w:sz w:val="28"/>
          <w:szCs w:val="28"/>
        </w:rPr>
        <w:t>1.我公司依法缴纳税收和社会保障资金。</w:t>
      </w:r>
    </w:p>
    <w:p w14:paraId="54AF5C90" w14:textId="77777777" w:rsidR="0006284F" w:rsidRDefault="00667F4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67EE71D" w14:textId="77777777" w:rsidR="0006284F" w:rsidRDefault="00667F4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D752578" w14:textId="77777777" w:rsidR="0006284F" w:rsidRDefault="00667F4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22B2F95" w14:textId="77777777" w:rsidR="0006284F" w:rsidRDefault="00667F4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DCD2971" w14:textId="77777777" w:rsidR="0006284F" w:rsidRDefault="00667F4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2BBA460" w14:textId="77777777" w:rsidR="0006284F" w:rsidRDefault="00667F4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39DDCEE" w14:textId="77777777" w:rsidR="0006284F" w:rsidRDefault="00667F4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A315912" w14:textId="77777777" w:rsidR="0006284F" w:rsidRDefault="00667F4C">
      <w:pPr>
        <w:ind w:firstLineChars="200" w:firstLine="560"/>
        <w:rPr>
          <w:rFonts w:ascii="宋体" w:hAnsi="宋体"/>
          <w:sz w:val="28"/>
          <w:szCs w:val="28"/>
        </w:rPr>
      </w:pPr>
      <w:r>
        <w:rPr>
          <w:rFonts w:ascii="宋体" w:hAnsi="宋体" w:hint="eastAsia"/>
          <w:sz w:val="28"/>
          <w:szCs w:val="28"/>
        </w:rPr>
        <w:t>9. 我公司保证不违法分包转包。</w:t>
      </w:r>
    </w:p>
    <w:p w14:paraId="3232F3BD" w14:textId="77777777" w:rsidR="0006284F" w:rsidRDefault="00667F4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7BD5839" w14:textId="77777777" w:rsidR="0006284F" w:rsidRDefault="00667F4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5EE763F" w14:textId="77777777" w:rsidR="0006284F" w:rsidRDefault="0006284F">
      <w:pPr>
        <w:wordWrap w:val="0"/>
        <w:ind w:firstLine="645"/>
        <w:jc w:val="right"/>
        <w:rPr>
          <w:rFonts w:ascii="宋体" w:hAnsi="宋体"/>
          <w:sz w:val="28"/>
          <w:szCs w:val="28"/>
        </w:rPr>
      </w:pPr>
    </w:p>
    <w:p w14:paraId="083B2C2D" w14:textId="77777777" w:rsidR="0006284F" w:rsidRDefault="0006284F">
      <w:pPr>
        <w:ind w:firstLine="645"/>
        <w:jc w:val="right"/>
        <w:rPr>
          <w:rFonts w:ascii="宋体" w:hAnsi="宋体"/>
          <w:sz w:val="28"/>
          <w:szCs w:val="28"/>
        </w:rPr>
      </w:pPr>
    </w:p>
    <w:p w14:paraId="611A734B" w14:textId="77777777" w:rsidR="0006284F" w:rsidRDefault="00667F4C">
      <w:pPr>
        <w:ind w:firstLine="645"/>
        <w:jc w:val="right"/>
        <w:rPr>
          <w:rFonts w:ascii="宋体" w:hAnsi="宋体"/>
          <w:sz w:val="28"/>
          <w:szCs w:val="28"/>
        </w:rPr>
      </w:pPr>
      <w:r>
        <w:rPr>
          <w:rFonts w:ascii="宋体" w:hAnsi="宋体" w:hint="eastAsia"/>
          <w:sz w:val="28"/>
          <w:szCs w:val="28"/>
        </w:rPr>
        <w:t>法定代表人或其委托代理人：              （签字或签章）</w:t>
      </w:r>
    </w:p>
    <w:p w14:paraId="4EC5DFE2" w14:textId="77777777" w:rsidR="0006284F" w:rsidRDefault="0006284F">
      <w:pPr>
        <w:ind w:firstLine="645"/>
        <w:jc w:val="right"/>
        <w:rPr>
          <w:rFonts w:ascii="宋体" w:hAnsi="宋体"/>
          <w:sz w:val="28"/>
          <w:szCs w:val="28"/>
        </w:rPr>
      </w:pPr>
    </w:p>
    <w:p w14:paraId="182AC090" w14:textId="77777777" w:rsidR="0006284F" w:rsidRDefault="00667F4C">
      <w:pPr>
        <w:wordWrap w:val="0"/>
        <w:ind w:firstLine="645"/>
        <w:jc w:val="right"/>
        <w:rPr>
          <w:rFonts w:ascii="宋体" w:hAnsi="宋体"/>
          <w:sz w:val="28"/>
          <w:szCs w:val="28"/>
        </w:rPr>
      </w:pPr>
      <w:r>
        <w:rPr>
          <w:rFonts w:ascii="宋体" w:hAnsi="宋体" w:hint="eastAsia"/>
          <w:sz w:val="28"/>
          <w:szCs w:val="28"/>
        </w:rPr>
        <w:t xml:space="preserve">公司名称：                                   （盖章）   </w:t>
      </w:r>
    </w:p>
    <w:p w14:paraId="3B2A1786" w14:textId="77777777" w:rsidR="0006284F" w:rsidRDefault="00667F4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8D546E5" w14:textId="77777777" w:rsidR="0006284F" w:rsidRDefault="00667F4C">
      <w:pPr>
        <w:pStyle w:val="a8"/>
        <w:ind w:firstLineChars="200" w:firstLine="420"/>
        <w:rPr>
          <w:rFonts w:ascii="宋体" w:hAnsi="宋体"/>
        </w:rPr>
      </w:pPr>
      <w:r>
        <w:rPr>
          <w:rFonts w:ascii="宋体"/>
          <w:b w:val="0"/>
          <w:sz w:val="21"/>
          <w:szCs w:val="21"/>
        </w:rPr>
        <w:br w:type="page"/>
      </w:r>
    </w:p>
    <w:p w14:paraId="090DA985" w14:textId="77777777" w:rsidR="0006284F" w:rsidRDefault="00667F4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C2CFD20" w14:textId="77777777" w:rsidR="0006284F" w:rsidRDefault="00667F4C">
      <w:pPr>
        <w:spacing w:line="360" w:lineRule="auto"/>
        <w:ind w:leftChars="72" w:left="151"/>
        <w:rPr>
          <w:rFonts w:ascii="宋体" w:hAnsi="宋体"/>
          <w:sz w:val="24"/>
          <w:szCs w:val="22"/>
        </w:rPr>
      </w:pPr>
      <w:r>
        <w:rPr>
          <w:rFonts w:ascii="宋体" w:hAnsi="宋体" w:hint="eastAsia"/>
          <w:sz w:val="24"/>
        </w:rPr>
        <w:t>投标人名称：_________________ （盖章）</w:t>
      </w:r>
    </w:p>
    <w:p w14:paraId="14F79C1B" w14:textId="77777777" w:rsidR="0006284F" w:rsidRDefault="00667F4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A2C6570" w14:textId="77777777" w:rsidR="0006284F" w:rsidRDefault="0006284F">
      <w:pPr>
        <w:spacing w:line="360" w:lineRule="auto"/>
        <w:jc w:val="right"/>
        <w:rPr>
          <w:rFonts w:ascii="宋体" w:hAnsi="宋体"/>
          <w:sz w:val="24"/>
        </w:rPr>
      </w:pPr>
    </w:p>
    <w:p w14:paraId="143C6B48" w14:textId="77777777" w:rsidR="0006284F" w:rsidRDefault="0006284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06284F" w14:paraId="767C1A1B" w14:textId="77777777">
        <w:trPr>
          <w:trHeight w:val="743"/>
        </w:trPr>
        <w:tc>
          <w:tcPr>
            <w:tcW w:w="763" w:type="dxa"/>
            <w:vAlign w:val="center"/>
          </w:tcPr>
          <w:p w14:paraId="6CEC6AB7" w14:textId="77777777" w:rsidR="0006284F" w:rsidRDefault="00667F4C">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44C6EC36" w14:textId="77777777" w:rsidR="0006284F" w:rsidRDefault="00667F4C">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1E60A5AB" w14:textId="77777777" w:rsidR="0006284F" w:rsidRDefault="00667F4C">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CC0409F" w14:textId="77777777" w:rsidR="0006284F" w:rsidRDefault="00667F4C">
            <w:pPr>
              <w:spacing w:line="360" w:lineRule="auto"/>
              <w:jc w:val="center"/>
              <w:rPr>
                <w:rFonts w:ascii="宋体" w:hAnsi="宋体"/>
                <w:sz w:val="24"/>
              </w:rPr>
            </w:pPr>
            <w:r>
              <w:rPr>
                <w:rFonts w:ascii="宋体" w:hAnsi="宋体" w:hint="eastAsia"/>
                <w:sz w:val="24"/>
              </w:rPr>
              <w:t>交货期（天/日历日）</w:t>
            </w:r>
          </w:p>
        </w:tc>
      </w:tr>
      <w:tr w:rsidR="0006284F" w14:paraId="009BCAAF" w14:textId="77777777">
        <w:trPr>
          <w:trHeight w:val="1561"/>
        </w:trPr>
        <w:tc>
          <w:tcPr>
            <w:tcW w:w="763" w:type="dxa"/>
            <w:vAlign w:val="center"/>
          </w:tcPr>
          <w:p w14:paraId="120271E0" w14:textId="77777777" w:rsidR="0006284F" w:rsidRDefault="0006284F">
            <w:pPr>
              <w:spacing w:line="360" w:lineRule="auto"/>
              <w:jc w:val="center"/>
              <w:rPr>
                <w:rFonts w:ascii="宋体" w:hAnsi="宋体"/>
                <w:sz w:val="24"/>
                <w:szCs w:val="22"/>
              </w:rPr>
            </w:pPr>
          </w:p>
        </w:tc>
        <w:tc>
          <w:tcPr>
            <w:tcW w:w="1553" w:type="dxa"/>
            <w:vAlign w:val="center"/>
          </w:tcPr>
          <w:p w14:paraId="02D75FCB" w14:textId="77777777" w:rsidR="0006284F" w:rsidRDefault="0006284F">
            <w:pPr>
              <w:spacing w:line="360" w:lineRule="auto"/>
              <w:jc w:val="center"/>
              <w:rPr>
                <w:rFonts w:ascii="宋体" w:hAnsi="宋体"/>
                <w:color w:val="FF0000"/>
                <w:sz w:val="24"/>
                <w:szCs w:val="22"/>
              </w:rPr>
            </w:pPr>
          </w:p>
        </w:tc>
        <w:tc>
          <w:tcPr>
            <w:tcW w:w="3153" w:type="dxa"/>
            <w:vAlign w:val="center"/>
          </w:tcPr>
          <w:p w14:paraId="1B8291D1" w14:textId="77777777" w:rsidR="0006284F" w:rsidRDefault="00667F4C">
            <w:pPr>
              <w:spacing w:line="360" w:lineRule="auto"/>
              <w:rPr>
                <w:rFonts w:ascii="宋体" w:hAnsi="宋体"/>
                <w:sz w:val="24"/>
              </w:rPr>
            </w:pPr>
            <w:r>
              <w:rPr>
                <w:rFonts w:ascii="宋体" w:hAnsi="宋体" w:hint="eastAsia"/>
                <w:sz w:val="24"/>
              </w:rPr>
              <w:t>小写金额：</w:t>
            </w:r>
          </w:p>
          <w:p w14:paraId="7B20B2B3" w14:textId="77777777" w:rsidR="0006284F" w:rsidRDefault="00667F4C">
            <w:pPr>
              <w:spacing w:line="360" w:lineRule="auto"/>
              <w:rPr>
                <w:rFonts w:ascii="宋体" w:hAnsi="宋体"/>
                <w:sz w:val="24"/>
                <w:szCs w:val="22"/>
              </w:rPr>
            </w:pPr>
            <w:r>
              <w:rPr>
                <w:rFonts w:ascii="宋体" w:hAnsi="宋体" w:hint="eastAsia"/>
                <w:sz w:val="24"/>
              </w:rPr>
              <w:t>大写金额：</w:t>
            </w:r>
          </w:p>
        </w:tc>
        <w:tc>
          <w:tcPr>
            <w:tcW w:w="2534" w:type="dxa"/>
            <w:vAlign w:val="center"/>
          </w:tcPr>
          <w:p w14:paraId="30748194" w14:textId="77777777" w:rsidR="0006284F" w:rsidRDefault="0006284F">
            <w:pPr>
              <w:spacing w:line="360" w:lineRule="auto"/>
              <w:jc w:val="center"/>
              <w:rPr>
                <w:rFonts w:ascii="宋体" w:hAnsi="宋体"/>
                <w:sz w:val="24"/>
              </w:rPr>
            </w:pPr>
          </w:p>
        </w:tc>
      </w:tr>
      <w:tr w:rsidR="0006284F" w14:paraId="737B5B67" w14:textId="77777777">
        <w:trPr>
          <w:trHeight w:val="463"/>
        </w:trPr>
        <w:tc>
          <w:tcPr>
            <w:tcW w:w="8003" w:type="dxa"/>
            <w:gridSpan w:val="4"/>
            <w:vAlign w:val="center"/>
          </w:tcPr>
          <w:p w14:paraId="73BB4CB9" w14:textId="77777777" w:rsidR="0006284F" w:rsidRDefault="00667F4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E6E7015" w14:textId="77777777" w:rsidR="0006284F" w:rsidRDefault="0006284F">
      <w:pPr>
        <w:spacing w:line="360" w:lineRule="auto"/>
        <w:ind w:left="153" w:hanging="153"/>
        <w:rPr>
          <w:rFonts w:ascii="宋体" w:hAnsi="宋体"/>
          <w:sz w:val="24"/>
          <w:szCs w:val="22"/>
        </w:rPr>
      </w:pPr>
    </w:p>
    <w:p w14:paraId="4DCEC499" w14:textId="77777777" w:rsidR="0006284F" w:rsidRDefault="00667F4C">
      <w:pPr>
        <w:spacing w:line="360" w:lineRule="auto"/>
        <w:ind w:leftChars="-400" w:left="-840" w:firstLineChars="350" w:firstLine="840"/>
        <w:rPr>
          <w:rFonts w:ascii="宋体" w:hAnsi="宋体"/>
          <w:sz w:val="24"/>
        </w:rPr>
      </w:pPr>
      <w:r>
        <w:rPr>
          <w:rFonts w:ascii="宋体" w:hAnsi="宋体" w:hint="eastAsia"/>
          <w:sz w:val="24"/>
        </w:rPr>
        <w:t>注：</w:t>
      </w:r>
    </w:p>
    <w:p w14:paraId="1058FBCD" w14:textId="77777777" w:rsidR="0006284F" w:rsidRDefault="00667F4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0C08F43" w14:textId="77777777" w:rsidR="0006284F" w:rsidRDefault="00667F4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644C220" w14:textId="77777777" w:rsidR="0006284F" w:rsidRDefault="0006284F">
      <w:pPr>
        <w:tabs>
          <w:tab w:val="left" w:pos="360"/>
        </w:tabs>
        <w:spacing w:line="360" w:lineRule="auto"/>
        <w:ind w:left="360"/>
        <w:rPr>
          <w:rFonts w:ascii="宋体" w:hAnsi="宋体"/>
          <w:sz w:val="24"/>
        </w:rPr>
      </w:pPr>
    </w:p>
    <w:p w14:paraId="06D815BA" w14:textId="77777777" w:rsidR="0006284F" w:rsidRDefault="0006284F">
      <w:pPr>
        <w:spacing w:line="360" w:lineRule="auto"/>
        <w:ind w:left="153" w:hanging="153"/>
        <w:rPr>
          <w:rFonts w:ascii="宋体" w:hAnsi="宋体"/>
          <w:sz w:val="24"/>
        </w:rPr>
      </w:pPr>
    </w:p>
    <w:p w14:paraId="2AC63AB7" w14:textId="77777777" w:rsidR="0006284F" w:rsidRDefault="0006284F">
      <w:pPr>
        <w:spacing w:line="360" w:lineRule="auto"/>
        <w:ind w:left="153" w:hanging="153"/>
        <w:rPr>
          <w:rFonts w:ascii="宋体" w:hAnsi="宋体"/>
          <w:sz w:val="24"/>
        </w:rPr>
      </w:pPr>
    </w:p>
    <w:p w14:paraId="11C75686" w14:textId="77777777" w:rsidR="0006284F" w:rsidRDefault="00667F4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74F1691" w14:textId="77777777" w:rsidR="0006284F" w:rsidRDefault="00667F4C">
      <w:pPr>
        <w:spacing w:line="360" w:lineRule="auto"/>
        <w:ind w:leftChars="-514" w:left="-1079" w:firstLineChars="449" w:firstLine="1078"/>
        <w:rPr>
          <w:rFonts w:ascii="宋体" w:hAnsi="宋体"/>
          <w:sz w:val="24"/>
        </w:rPr>
      </w:pPr>
      <w:r>
        <w:rPr>
          <w:rFonts w:ascii="宋体" w:hAnsi="宋体" w:hint="eastAsia"/>
          <w:sz w:val="24"/>
        </w:rPr>
        <w:t>日期：   年   月   日</w:t>
      </w:r>
    </w:p>
    <w:p w14:paraId="202181E2" w14:textId="77777777" w:rsidR="0006284F" w:rsidRDefault="00667F4C">
      <w:r>
        <w:rPr>
          <w:rFonts w:ascii="宋体" w:hAnsi="宋体"/>
          <w:szCs w:val="20"/>
        </w:rPr>
        <w:br w:type="page"/>
      </w:r>
    </w:p>
    <w:p w14:paraId="40808056" w14:textId="77777777" w:rsidR="0006284F" w:rsidRDefault="00667F4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CC836CA" w14:textId="77777777" w:rsidR="0006284F" w:rsidRDefault="00667F4C">
      <w:pPr>
        <w:numPr>
          <w:ilvl w:val="0"/>
          <w:numId w:val="5"/>
        </w:numPr>
        <w:jc w:val="center"/>
        <w:rPr>
          <w:b/>
          <w:sz w:val="24"/>
        </w:rPr>
      </w:pPr>
      <w:r>
        <w:rPr>
          <w:rFonts w:hint="eastAsia"/>
          <w:b/>
          <w:sz w:val="24"/>
        </w:rPr>
        <w:t>项目报价表</w:t>
      </w:r>
    </w:p>
    <w:p w14:paraId="47EAAB2A" w14:textId="77777777" w:rsidR="0006284F" w:rsidRDefault="0006284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6284F" w14:paraId="5F0937CF" w14:textId="77777777">
        <w:trPr>
          <w:jc w:val="center"/>
        </w:trPr>
        <w:tc>
          <w:tcPr>
            <w:tcW w:w="539" w:type="dxa"/>
          </w:tcPr>
          <w:p w14:paraId="10B5448D" w14:textId="77777777" w:rsidR="0006284F" w:rsidRDefault="00667F4C">
            <w:pPr>
              <w:jc w:val="center"/>
              <w:rPr>
                <w:szCs w:val="21"/>
              </w:rPr>
            </w:pPr>
            <w:r>
              <w:rPr>
                <w:rFonts w:hint="eastAsia"/>
                <w:szCs w:val="21"/>
              </w:rPr>
              <w:t>序号</w:t>
            </w:r>
          </w:p>
        </w:tc>
        <w:tc>
          <w:tcPr>
            <w:tcW w:w="1079" w:type="dxa"/>
            <w:vAlign w:val="center"/>
          </w:tcPr>
          <w:p w14:paraId="151383FB" w14:textId="77777777" w:rsidR="0006284F" w:rsidRDefault="00667F4C">
            <w:pPr>
              <w:jc w:val="center"/>
              <w:rPr>
                <w:szCs w:val="21"/>
              </w:rPr>
            </w:pPr>
            <w:r>
              <w:rPr>
                <w:rFonts w:hint="eastAsia"/>
                <w:szCs w:val="21"/>
              </w:rPr>
              <w:t>货物名称</w:t>
            </w:r>
          </w:p>
        </w:tc>
        <w:tc>
          <w:tcPr>
            <w:tcW w:w="1438" w:type="dxa"/>
            <w:vAlign w:val="center"/>
          </w:tcPr>
          <w:p w14:paraId="28BAF4D9" w14:textId="77777777" w:rsidR="0006284F" w:rsidRDefault="00667F4C">
            <w:pPr>
              <w:jc w:val="center"/>
              <w:rPr>
                <w:szCs w:val="21"/>
              </w:rPr>
            </w:pPr>
            <w:r>
              <w:rPr>
                <w:rFonts w:hint="eastAsia"/>
                <w:szCs w:val="21"/>
              </w:rPr>
              <w:t>规格及型号</w:t>
            </w:r>
          </w:p>
        </w:tc>
        <w:tc>
          <w:tcPr>
            <w:tcW w:w="900" w:type="dxa"/>
            <w:vAlign w:val="center"/>
          </w:tcPr>
          <w:p w14:paraId="274FF94F" w14:textId="77777777" w:rsidR="0006284F" w:rsidRDefault="00667F4C">
            <w:pPr>
              <w:jc w:val="center"/>
              <w:rPr>
                <w:b/>
                <w:color w:val="FF0000"/>
                <w:szCs w:val="21"/>
              </w:rPr>
            </w:pPr>
            <w:r>
              <w:rPr>
                <w:rFonts w:hint="eastAsia"/>
                <w:b/>
                <w:color w:val="FF0000"/>
                <w:szCs w:val="21"/>
              </w:rPr>
              <w:t>原产地</w:t>
            </w:r>
          </w:p>
        </w:tc>
        <w:tc>
          <w:tcPr>
            <w:tcW w:w="720" w:type="dxa"/>
            <w:vAlign w:val="center"/>
          </w:tcPr>
          <w:p w14:paraId="421C0252" w14:textId="77777777" w:rsidR="0006284F" w:rsidRDefault="00667F4C">
            <w:pPr>
              <w:jc w:val="center"/>
              <w:rPr>
                <w:szCs w:val="21"/>
              </w:rPr>
            </w:pPr>
            <w:r>
              <w:rPr>
                <w:rFonts w:hint="eastAsia"/>
                <w:szCs w:val="21"/>
              </w:rPr>
              <w:t>品牌</w:t>
            </w:r>
          </w:p>
        </w:tc>
        <w:tc>
          <w:tcPr>
            <w:tcW w:w="720" w:type="dxa"/>
            <w:vAlign w:val="center"/>
          </w:tcPr>
          <w:p w14:paraId="4791ED96" w14:textId="77777777" w:rsidR="0006284F" w:rsidRDefault="00667F4C">
            <w:pPr>
              <w:jc w:val="center"/>
              <w:rPr>
                <w:szCs w:val="21"/>
              </w:rPr>
            </w:pPr>
            <w:r>
              <w:rPr>
                <w:rFonts w:hint="eastAsia"/>
                <w:szCs w:val="21"/>
              </w:rPr>
              <w:t>数量</w:t>
            </w:r>
          </w:p>
        </w:tc>
        <w:tc>
          <w:tcPr>
            <w:tcW w:w="900" w:type="dxa"/>
            <w:vAlign w:val="center"/>
          </w:tcPr>
          <w:p w14:paraId="44547F9D" w14:textId="77777777" w:rsidR="0006284F" w:rsidRDefault="00667F4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8B087FE" w14:textId="77777777" w:rsidR="0006284F" w:rsidRDefault="00667F4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75E12F0" w14:textId="77777777" w:rsidR="0006284F" w:rsidRDefault="00667F4C">
            <w:pPr>
              <w:jc w:val="center"/>
              <w:rPr>
                <w:szCs w:val="21"/>
              </w:rPr>
            </w:pPr>
            <w:r>
              <w:rPr>
                <w:rFonts w:hint="eastAsia"/>
                <w:szCs w:val="21"/>
              </w:rPr>
              <w:t>备注（免税</w:t>
            </w:r>
            <w:r>
              <w:rPr>
                <w:szCs w:val="21"/>
              </w:rPr>
              <w:t>或含税</w:t>
            </w:r>
            <w:r>
              <w:rPr>
                <w:rFonts w:hint="eastAsia"/>
                <w:szCs w:val="21"/>
              </w:rPr>
              <w:t>）</w:t>
            </w:r>
          </w:p>
        </w:tc>
      </w:tr>
      <w:tr w:rsidR="0006284F" w14:paraId="13E849E7" w14:textId="77777777">
        <w:trPr>
          <w:jc w:val="center"/>
        </w:trPr>
        <w:tc>
          <w:tcPr>
            <w:tcW w:w="539" w:type="dxa"/>
          </w:tcPr>
          <w:p w14:paraId="7FAEE9FF" w14:textId="77777777" w:rsidR="0006284F" w:rsidRDefault="00667F4C">
            <w:pPr>
              <w:rPr>
                <w:sz w:val="24"/>
              </w:rPr>
            </w:pPr>
            <w:r>
              <w:rPr>
                <w:rFonts w:hint="eastAsia"/>
                <w:sz w:val="24"/>
              </w:rPr>
              <w:t>1</w:t>
            </w:r>
          </w:p>
        </w:tc>
        <w:tc>
          <w:tcPr>
            <w:tcW w:w="1079" w:type="dxa"/>
          </w:tcPr>
          <w:p w14:paraId="7453C7C1" w14:textId="77777777" w:rsidR="0006284F" w:rsidRDefault="0006284F">
            <w:pPr>
              <w:rPr>
                <w:sz w:val="24"/>
              </w:rPr>
            </w:pPr>
          </w:p>
        </w:tc>
        <w:tc>
          <w:tcPr>
            <w:tcW w:w="1438" w:type="dxa"/>
          </w:tcPr>
          <w:p w14:paraId="4D233B83" w14:textId="77777777" w:rsidR="0006284F" w:rsidRDefault="0006284F">
            <w:pPr>
              <w:rPr>
                <w:sz w:val="24"/>
              </w:rPr>
            </w:pPr>
          </w:p>
        </w:tc>
        <w:tc>
          <w:tcPr>
            <w:tcW w:w="900" w:type="dxa"/>
          </w:tcPr>
          <w:p w14:paraId="5BAEE8EE" w14:textId="77777777" w:rsidR="0006284F" w:rsidRDefault="0006284F">
            <w:pPr>
              <w:rPr>
                <w:sz w:val="24"/>
              </w:rPr>
            </w:pPr>
          </w:p>
        </w:tc>
        <w:tc>
          <w:tcPr>
            <w:tcW w:w="720" w:type="dxa"/>
          </w:tcPr>
          <w:p w14:paraId="602AD238" w14:textId="77777777" w:rsidR="0006284F" w:rsidRDefault="0006284F">
            <w:pPr>
              <w:rPr>
                <w:sz w:val="24"/>
              </w:rPr>
            </w:pPr>
          </w:p>
        </w:tc>
        <w:tc>
          <w:tcPr>
            <w:tcW w:w="720" w:type="dxa"/>
          </w:tcPr>
          <w:p w14:paraId="65CF8D6D" w14:textId="77777777" w:rsidR="0006284F" w:rsidRDefault="0006284F">
            <w:pPr>
              <w:rPr>
                <w:sz w:val="24"/>
              </w:rPr>
            </w:pPr>
          </w:p>
        </w:tc>
        <w:tc>
          <w:tcPr>
            <w:tcW w:w="900" w:type="dxa"/>
          </w:tcPr>
          <w:p w14:paraId="66717BB1" w14:textId="77777777" w:rsidR="0006284F" w:rsidRDefault="0006284F">
            <w:pPr>
              <w:rPr>
                <w:sz w:val="24"/>
              </w:rPr>
            </w:pPr>
          </w:p>
        </w:tc>
        <w:tc>
          <w:tcPr>
            <w:tcW w:w="900" w:type="dxa"/>
          </w:tcPr>
          <w:p w14:paraId="2AA32120" w14:textId="77777777" w:rsidR="0006284F" w:rsidRDefault="0006284F">
            <w:pPr>
              <w:rPr>
                <w:sz w:val="24"/>
              </w:rPr>
            </w:pPr>
          </w:p>
        </w:tc>
        <w:tc>
          <w:tcPr>
            <w:tcW w:w="1446" w:type="dxa"/>
          </w:tcPr>
          <w:p w14:paraId="4F3A8AB6" w14:textId="77777777" w:rsidR="0006284F" w:rsidRDefault="0006284F">
            <w:pPr>
              <w:rPr>
                <w:sz w:val="24"/>
              </w:rPr>
            </w:pPr>
          </w:p>
        </w:tc>
      </w:tr>
      <w:tr w:rsidR="0006284F" w14:paraId="053FA1DA" w14:textId="77777777">
        <w:trPr>
          <w:jc w:val="center"/>
        </w:trPr>
        <w:tc>
          <w:tcPr>
            <w:tcW w:w="539" w:type="dxa"/>
          </w:tcPr>
          <w:p w14:paraId="5167D7F7" w14:textId="77777777" w:rsidR="0006284F" w:rsidRDefault="00667F4C">
            <w:pPr>
              <w:rPr>
                <w:sz w:val="24"/>
              </w:rPr>
            </w:pPr>
            <w:r>
              <w:rPr>
                <w:rFonts w:hint="eastAsia"/>
                <w:sz w:val="24"/>
              </w:rPr>
              <w:t>2</w:t>
            </w:r>
          </w:p>
        </w:tc>
        <w:tc>
          <w:tcPr>
            <w:tcW w:w="1079" w:type="dxa"/>
          </w:tcPr>
          <w:p w14:paraId="17D50FA6" w14:textId="77777777" w:rsidR="0006284F" w:rsidRDefault="0006284F">
            <w:pPr>
              <w:rPr>
                <w:sz w:val="24"/>
              </w:rPr>
            </w:pPr>
          </w:p>
        </w:tc>
        <w:tc>
          <w:tcPr>
            <w:tcW w:w="1438" w:type="dxa"/>
          </w:tcPr>
          <w:p w14:paraId="63C622E0" w14:textId="77777777" w:rsidR="0006284F" w:rsidRDefault="0006284F">
            <w:pPr>
              <w:rPr>
                <w:sz w:val="24"/>
              </w:rPr>
            </w:pPr>
          </w:p>
        </w:tc>
        <w:tc>
          <w:tcPr>
            <w:tcW w:w="900" w:type="dxa"/>
          </w:tcPr>
          <w:p w14:paraId="4334E7D5" w14:textId="77777777" w:rsidR="0006284F" w:rsidRDefault="0006284F">
            <w:pPr>
              <w:rPr>
                <w:sz w:val="24"/>
              </w:rPr>
            </w:pPr>
          </w:p>
        </w:tc>
        <w:tc>
          <w:tcPr>
            <w:tcW w:w="720" w:type="dxa"/>
          </w:tcPr>
          <w:p w14:paraId="5FAEA4E7" w14:textId="77777777" w:rsidR="0006284F" w:rsidRDefault="0006284F">
            <w:pPr>
              <w:rPr>
                <w:sz w:val="24"/>
              </w:rPr>
            </w:pPr>
          </w:p>
        </w:tc>
        <w:tc>
          <w:tcPr>
            <w:tcW w:w="720" w:type="dxa"/>
          </w:tcPr>
          <w:p w14:paraId="49F9198B" w14:textId="77777777" w:rsidR="0006284F" w:rsidRDefault="0006284F">
            <w:pPr>
              <w:rPr>
                <w:sz w:val="24"/>
              </w:rPr>
            </w:pPr>
          </w:p>
        </w:tc>
        <w:tc>
          <w:tcPr>
            <w:tcW w:w="900" w:type="dxa"/>
          </w:tcPr>
          <w:p w14:paraId="7455CB59" w14:textId="77777777" w:rsidR="0006284F" w:rsidRDefault="0006284F">
            <w:pPr>
              <w:rPr>
                <w:sz w:val="24"/>
              </w:rPr>
            </w:pPr>
          </w:p>
        </w:tc>
        <w:tc>
          <w:tcPr>
            <w:tcW w:w="900" w:type="dxa"/>
          </w:tcPr>
          <w:p w14:paraId="1A671E14" w14:textId="77777777" w:rsidR="0006284F" w:rsidRDefault="0006284F">
            <w:pPr>
              <w:rPr>
                <w:sz w:val="24"/>
              </w:rPr>
            </w:pPr>
          </w:p>
        </w:tc>
        <w:tc>
          <w:tcPr>
            <w:tcW w:w="1446" w:type="dxa"/>
          </w:tcPr>
          <w:p w14:paraId="00F9ABC7" w14:textId="77777777" w:rsidR="0006284F" w:rsidRDefault="0006284F">
            <w:pPr>
              <w:rPr>
                <w:sz w:val="24"/>
              </w:rPr>
            </w:pPr>
          </w:p>
        </w:tc>
      </w:tr>
      <w:tr w:rsidR="0006284F" w14:paraId="1104D112" w14:textId="77777777">
        <w:trPr>
          <w:jc w:val="center"/>
        </w:trPr>
        <w:tc>
          <w:tcPr>
            <w:tcW w:w="539" w:type="dxa"/>
          </w:tcPr>
          <w:p w14:paraId="7530D048" w14:textId="77777777" w:rsidR="0006284F" w:rsidRDefault="0006284F">
            <w:pPr>
              <w:rPr>
                <w:sz w:val="24"/>
              </w:rPr>
            </w:pPr>
          </w:p>
        </w:tc>
        <w:tc>
          <w:tcPr>
            <w:tcW w:w="1079" w:type="dxa"/>
          </w:tcPr>
          <w:p w14:paraId="6CB3464F" w14:textId="77777777" w:rsidR="0006284F" w:rsidRDefault="0006284F">
            <w:pPr>
              <w:rPr>
                <w:sz w:val="24"/>
              </w:rPr>
            </w:pPr>
          </w:p>
        </w:tc>
        <w:tc>
          <w:tcPr>
            <w:tcW w:w="1438" w:type="dxa"/>
          </w:tcPr>
          <w:p w14:paraId="349D31B9" w14:textId="77777777" w:rsidR="0006284F" w:rsidRDefault="0006284F">
            <w:pPr>
              <w:rPr>
                <w:sz w:val="24"/>
              </w:rPr>
            </w:pPr>
          </w:p>
        </w:tc>
        <w:tc>
          <w:tcPr>
            <w:tcW w:w="900" w:type="dxa"/>
          </w:tcPr>
          <w:p w14:paraId="0D8944C7" w14:textId="77777777" w:rsidR="0006284F" w:rsidRDefault="0006284F">
            <w:pPr>
              <w:rPr>
                <w:sz w:val="24"/>
              </w:rPr>
            </w:pPr>
          </w:p>
        </w:tc>
        <w:tc>
          <w:tcPr>
            <w:tcW w:w="720" w:type="dxa"/>
          </w:tcPr>
          <w:p w14:paraId="66202D1B" w14:textId="77777777" w:rsidR="0006284F" w:rsidRDefault="0006284F">
            <w:pPr>
              <w:rPr>
                <w:sz w:val="24"/>
              </w:rPr>
            </w:pPr>
          </w:p>
        </w:tc>
        <w:tc>
          <w:tcPr>
            <w:tcW w:w="720" w:type="dxa"/>
          </w:tcPr>
          <w:p w14:paraId="7B6F4217" w14:textId="77777777" w:rsidR="0006284F" w:rsidRDefault="0006284F">
            <w:pPr>
              <w:rPr>
                <w:sz w:val="24"/>
              </w:rPr>
            </w:pPr>
          </w:p>
        </w:tc>
        <w:tc>
          <w:tcPr>
            <w:tcW w:w="900" w:type="dxa"/>
          </w:tcPr>
          <w:p w14:paraId="76477206" w14:textId="77777777" w:rsidR="0006284F" w:rsidRDefault="0006284F">
            <w:pPr>
              <w:rPr>
                <w:sz w:val="24"/>
              </w:rPr>
            </w:pPr>
          </w:p>
        </w:tc>
        <w:tc>
          <w:tcPr>
            <w:tcW w:w="900" w:type="dxa"/>
          </w:tcPr>
          <w:p w14:paraId="2DEE522F" w14:textId="77777777" w:rsidR="0006284F" w:rsidRDefault="0006284F">
            <w:pPr>
              <w:rPr>
                <w:sz w:val="24"/>
              </w:rPr>
            </w:pPr>
          </w:p>
        </w:tc>
        <w:tc>
          <w:tcPr>
            <w:tcW w:w="1446" w:type="dxa"/>
          </w:tcPr>
          <w:p w14:paraId="2AD38E3F" w14:textId="77777777" w:rsidR="0006284F" w:rsidRDefault="0006284F">
            <w:pPr>
              <w:rPr>
                <w:sz w:val="24"/>
              </w:rPr>
            </w:pPr>
          </w:p>
        </w:tc>
      </w:tr>
      <w:tr w:rsidR="0006284F" w14:paraId="0536711A" w14:textId="77777777">
        <w:trPr>
          <w:jc w:val="center"/>
        </w:trPr>
        <w:tc>
          <w:tcPr>
            <w:tcW w:w="539" w:type="dxa"/>
          </w:tcPr>
          <w:p w14:paraId="00D54C47" w14:textId="77777777" w:rsidR="0006284F" w:rsidRDefault="0006284F">
            <w:pPr>
              <w:rPr>
                <w:sz w:val="24"/>
              </w:rPr>
            </w:pPr>
          </w:p>
        </w:tc>
        <w:tc>
          <w:tcPr>
            <w:tcW w:w="1079" w:type="dxa"/>
          </w:tcPr>
          <w:p w14:paraId="11DBDDC4" w14:textId="77777777" w:rsidR="0006284F" w:rsidRDefault="0006284F">
            <w:pPr>
              <w:rPr>
                <w:sz w:val="24"/>
              </w:rPr>
            </w:pPr>
          </w:p>
        </w:tc>
        <w:tc>
          <w:tcPr>
            <w:tcW w:w="1438" w:type="dxa"/>
          </w:tcPr>
          <w:p w14:paraId="3AD774DB" w14:textId="77777777" w:rsidR="0006284F" w:rsidRDefault="0006284F">
            <w:pPr>
              <w:rPr>
                <w:sz w:val="24"/>
              </w:rPr>
            </w:pPr>
          </w:p>
        </w:tc>
        <w:tc>
          <w:tcPr>
            <w:tcW w:w="900" w:type="dxa"/>
          </w:tcPr>
          <w:p w14:paraId="76AAD3EE" w14:textId="77777777" w:rsidR="0006284F" w:rsidRDefault="0006284F">
            <w:pPr>
              <w:rPr>
                <w:sz w:val="24"/>
              </w:rPr>
            </w:pPr>
          </w:p>
        </w:tc>
        <w:tc>
          <w:tcPr>
            <w:tcW w:w="720" w:type="dxa"/>
          </w:tcPr>
          <w:p w14:paraId="129135DE" w14:textId="77777777" w:rsidR="0006284F" w:rsidRDefault="0006284F">
            <w:pPr>
              <w:rPr>
                <w:sz w:val="24"/>
              </w:rPr>
            </w:pPr>
          </w:p>
        </w:tc>
        <w:tc>
          <w:tcPr>
            <w:tcW w:w="720" w:type="dxa"/>
          </w:tcPr>
          <w:p w14:paraId="67CC4868" w14:textId="77777777" w:rsidR="0006284F" w:rsidRDefault="0006284F">
            <w:pPr>
              <w:rPr>
                <w:sz w:val="24"/>
              </w:rPr>
            </w:pPr>
          </w:p>
        </w:tc>
        <w:tc>
          <w:tcPr>
            <w:tcW w:w="900" w:type="dxa"/>
          </w:tcPr>
          <w:p w14:paraId="2302B7EB" w14:textId="77777777" w:rsidR="0006284F" w:rsidRDefault="0006284F">
            <w:pPr>
              <w:rPr>
                <w:sz w:val="24"/>
              </w:rPr>
            </w:pPr>
          </w:p>
        </w:tc>
        <w:tc>
          <w:tcPr>
            <w:tcW w:w="900" w:type="dxa"/>
          </w:tcPr>
          <w:p w14:paraId="3A5668B2" w14:textId="77777777" w:rsidR="0006284F" w:rsidRDefault="0006284F">
            <w:pPr>
              <w:rPr>
                <w:sz w:val="24"/>
              </w:rPr>
            </w:pPr>
          </w:p>
        </w:tc>
        <w:tc>
          <w:tcPr>
            <w:tcW w:w="1446" w:type="dxa"/>
          </w:tcPr>
          <w:p w14:paraId="1FFB4297" w14:textId="77777777" w:rsidR="0006284F" w:rsidRDefault="0006284F">
            <w:pPr>
              <w:rPr>
                <w:sz w:val="24"/>
              </w:rPr>
            </w:pPr>
          </w:p>
        </w:tc>
      </w:tr>
      <w:tr w:rsidR="0006284F" w14:paraId="5ECD6D8C" w14:textId="77777777">
        <w:trPr>
          <w:jc w:val="center"/>
        </w:trPr>
        <w:tc>
          <w:tcPr>
            <w:tcW w:w="539" w:type="dxa"/>
          </w:tcPr>
          <w:p w14:paraId="149DA88C" w14:textId="77777777" w:rsidR="0006284F" w:rsidRDefault="0006284F">
            <w:pPr>
              <w:rPr>
                <w:sz w:val="24"/>
              </w:rPr>
            </w:pPr>
          </w:p>
        </w:tc>
        <w:tc>
          <w:tcPr>
            <w:tcW w:w="1079" w:type="dxa"/>
          </w:tcPr>
          <w:p w14:paraId="7F57BBE0" w14:textId="77777777" w:rsidR="0006284F" w:rsidRDefault="0006284F">
            <w:pPr>
              <w:rPr>
                <w:sz w:val="24"/>
              </w:rPr>
            </w:pPr>
          </w:p>
        </w:tc>
        <w:tc>
          <w:tcPr>
            <w:tcW w:w="1438" w:type="dxa"/>
          </w:tcPr>
          <w:p w14:paraId="63CF8958" w14:textId="77777777" w:rsidR="0006284F" w:rsidRDefault="0006284F">
            <w:pPr>
              <w:rPr>
                <w:sz w:val="24"/>
              </w:rPr>
            </w:pPr>
          </w:p>
        </w:tc>
        <w:tc>
          <w:tcPr>
            <w:tcW w:w="900" w:type="dxa"/>
          </w:tcPr>
          <w:p w14:paraId="2BD4D04F" w14:textId="77777777" w:rsidR="0006284F" w:rsidRDefault="0006284F">
            <w:pPr>
              <w:rPr>
                <w:sz w:val="24"/>
              </w:rPr>
            </w:pPr>
          </w:p>
        </w:tc>
        <w:tc>
          <w:tcPr>
            <w:tcW w:w="720" w:type="dxa"/>
          </w:tcPr>
          <w:p w14:paraId="1E482A49" w14:textId="77777777" w:rsidR="0006284F" w:rsidRDefault="0006284F">
            <w:pPr>
              <w:rPr>
                <w:sz w:val="24"/>
              </w:rPr>
            </w:pPr>
          </w:p>
        </w:tc>
        <w:tc>
          <w:tcPr>
            <w:tcW w:w="720" w:type="dxa"/>
          </w:tcPr>
          <w:p w14:paraId="518B0637" w14:textId="77777777" w:rsidR="0006284F" w:rsidRDefault="0006284F">
            <w:pPr>
              <w:rPr>
                <w:sz w:val="24"/>
              </w:rPr>
            </w:pPr>
          </w:p>
        </w:tc>
        <w:tc>
          <w:tcPr>
            <w:tcW w:w="900" w:type="dxa"/>
          </w:tcPr>
          <w:p w14:paraId="5D7A41B2" w14:textId="77777777" w:rsidR="0006284F" w:rsidRDefault="0006284F">
            <w:pPr>
              <w:rPr>
                <w:sz w:val="24"/>
              </w:rPr>
            </w:pPr>
          </w:p>
        </w:tc>
        <w:tc>
          <w:tcPr>
            <w:tcW w:w="900" w:type="dxa"/>
          </w:tcPr>
          <w:p w14:paraId="36374213" w14:textId="77777777" w:rsidR="0006284F" w:rsidRDefault="0006284F">
            <w:pPr>
              <w:rPr>
                <w:sz w:val="24"/>
              </w:rPr>
            </w:pPr>
          </w:p>
        </w:tc>
        <w:tc>
          <w:tcPr>
            <w:tcW w:w="1446" w:type="dxa"/>
          </w:tcPr>
          <w:p w14:paraId="00EEA8C6" w14:textId="77777777" w:rsidR="0006284F" w:rsidRDefault="0006284F">
            <w:pPr>
              <w:rPr>
                <w:sz w:val="24"/>
              </w:rPr>
            </w:pPr>
          </w:p>
        </w:tc>
      </w:tr>
      <w:tr w:rsidR="0006284F" w14:paraId="0ED70639" w14:textId="77777777">
        <w:trPr>
          <w:jc w:val="center"/>
        </w:trPr>
        <w:tc>
          <w:tcPr>
            <w:tcW w:w="539" w:type="dxa"/>
          </w:tcPr>
          <w:p w14:paraId="09F087DA" w14:textId="77777777" w:rsidR="0006284F" w:rsidRDefault="0006284F">
            <w:pPr>
              <w:rPr>
                <w:sz w:val="24"/>
              </w:rPr>
            </w:pPr>
          </w:p>
        </w:tc>
        <w:tc>
          <w:tcPr>
            <w:tcW w:w="1079" w:type="dxa"/>
          </w:tcPr>
          <w:p w14:paraId="6B987C07" w14:textId="77777777" w:rsidR="0006284F" w:rsidRDefault="0006284F">
            <w:pPr>
              <w:rPr>
                <w:sz w:val="24"/>
              </w:rPr>
            </w:pPr>
          </w:p>
        </w:tc>
        <w:tc>
          <w:tcPr>
            <w:tcW w:w="1438" w:type="dxa"/>
          </w:tcPr>
          <w:p w14:paraId="53DAFD78" w14:textId="77777777" w:rsidR="0006284F" w:rsidRDefault="0006284F">
            <w:pPr>
              <w:rPr>
                <w:sz w:val="24"/>
              </w:rPr>
            </w:pPr>
          </w:p>
        </w:tc>
        <w:tc>
          <w:tcPr>
            <w:tcW w:w="900" w:type="dxa"/>
          </w:tcPr>
          <w:p w14:paraId="133AD836" w14:textId="77777777" w:rsidR="0006284F" w:rsidRDefault="0006284F">
            <w:pPr>
              <w:rPr>
                <w:sz w:val="24"/>
              </w:rPr>
            </w:pPr>
          </w:p>
        </w:tc>
        <w:tc>
          <w:tcPr>
            <w:tcW w:w="720" w:type="dxa"/>
          </w:tcPr>
          <w:p w14:paraId="53854D82" w14:textId="77777777" w:rsidR="0006284F" w:rsidRDefault="0006284F">
            <w:pPr>
              <w:rPr>
                <w:sz w:val="24"/>
              </w:rPr>
            </w:pPr>
          </w:p>
        </w:tc>
        <w:tc>
          <w:tcPr>
            <w:tcW w:w="720" w:type="dxa"/>
          </w:tcPr>
          <w:p w14:paraId="3BFB4F6A" w14:textId="77777777" w:rsidR="0006284F" w:rsidRDefault="0006284F">
            <w:pPr>
              <w:rPr>
                <w:sz w:val="24"/>
              </w:rPr>
            </w:pPr>
          </w:p>
        </w:tc>
        <w:tc>
          <w:tcPr>
            <w:tcW w:w="900" w:type="dxa"/>
          </w:tcPr>
          <w:p w14:paraId="33227185" w14:textId="77777777" w:rsidR="0006284F" w:rsidRDefault="0006284F">
            <w:pPr>
              <w:rPr>
                <w:sz w:val="24"/>
              </w:rPr>
            </w:pPr>
          </w:p>
        </w:tc>
        <w:tc>
          <w:tcPr>
            <w:tcW w:w="900" w:type="dxa"/>
          </w:tcPr>
          <w:p w14:paraId="4B69D741" w14:textId="77777777" w:rsidR="0006284F" w:rsidRDefault="0006284F">
            <w:pPr>
              <w:rPr>
                <w:sz w:val="24"/>
              </w:rPr>
            </w:pPr>
          </w:p>
        </w:tc>
        <w:tc>
          <w:tcPr>
            <w:tcW w:w="1446" w:type="dxa"/>
          </w:tcPr>
          <w:p w14:paraId="3673AD95" w14:textId="77777777" w:rsidR="0006284F" w:rsidRDefault="0006284F">
            <w:pPr>
              <w:rPr>
                <w:sz w:val="24"/>
              </w:rPr>
            </w:pPr>
          </w:p>
        </w:tc>
      </w:tr>
      <w:tr w:rsidR="0006284F" w14:paraId="7915FAAF" w14:textId="77777777">
        <w:trPr>
          <w:jc w:val="center"/>
        </w:trPr>
        <w:tc>
          <w:tcPr>
            <w:tcW w:w="8642" w:type="dxa"/>
            <w:gridSpan w:val="9"/>
          </w:tcPr>
          <w:p w14:paraId="6A166B0E" w14:textId="77777777" w:rsidR="0006284F" w:rsidRDefault="00667F4C">
            <w:pPr>
              <w:rPr>
                <w:sz w:val="24"/>
              </w:rPr>
            </w:pPr>
            <w:r>
              <w:rPr>
                <w:rFonts w:hint="eastAsia"/>
                <w:sz w:val="24"/>
              </w:rPr>
              <w:t>合计（即：投标总价；币种：人民币；单位：元）：大写：</w:t>
            </w:r>
          </w:p>
        </w:tc>
      </w:tr>
    </w:tbl>
    <w:p w14:paraId="5B3EFC6A" w14:textId="77777777" w:rsidR="0006284F" w:rsidRDefault="0006284F">
      <w:pPr>
        <w:rPr>
          <w:rFonts w:ascii="宋体" w:hAnsi="宋体"/>
          <w:szCs w:val="21"/>
        </w:rPr>
      </w:pPr>
    </w:p>
    <w:p w14:paraId="1A665DA1" w14:textId="77777777" w:rsidR="0006284F" w:rsidRDefault="00667F4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422AB46" w14:textId="77777777" w:rsidR="0006284F" w:rsidRDefault="0006284F">
      <w:pPr>
        <w:rPr>
          <w:rFonts w:ascii="宋体" w:hAnsi="宋体"/>
          <w:szCs w:val="21"/>
        </w:rPr>
      </w:pPr>
    </w:p>
    <w:p w14:paraId="211188B4" w14:textId="77777777" w:rsidR="0006284F" w:rsidRDefault="00667F4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38B626ED" w14:textId="77777777" w:rsidR="0006284F" w:rsidRDefault="0006284F">
      <w:pPr>
        <w:rPr>
          <w:rFonts w:ascii="宋体" w:hAnsi="宋体"/>
          <w:szCs w:val="21"/>
        </w:rPr>
      </w:pPr>
    </w:p>
    <w:p w14:paraId="3F001B27" w14:textId="77777777" w:rsidR="0006284F" w:rsidRDefault="00667F4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21E84D5" w14:textId="77777777" w:rsidR="0006284F" w:rsidRDefault="0006284F">
      <w:pPr>
        <w:rPr>
          <w:rFonts w:ascii="宋体" w:hAnsi="宋体"/>
          <w:szCs w:val="21"/>
          <w:u w:val="single"/>
        </w:rPr>
      </w:pPr>
    </w:p>
    <w:p w14:paraId="67DA94CD" w14:textId="77777777" w:rsidR="0006284F" w:rsidRDefault="00667F4C">
      <w:pPr>
        <w:rPr>
          <w:rFonts w:ascii="宋体" w:hAnsi="宋体"/>
          <w:b/>
          <w:color w:val="FF0000"/>
          <w:sz w:val="24"/>
        </w:rPr>
      </w:pPr>
      <w:r>
        <w:rPr>
          <w:rFonts w:ascii="宋体" w:hAnsi="宋体" w:hint="eastAsia"/>
          <w:b/>
          <w:color w:val="FF0000"/>
          <w:sz w:val="24"/>
        </w:rPr>
        <w:t>注：1.所有价格应按“招标文件”中规定的货币单位填写；</w:t>
      </w:r>
    </w:p>
    <w:p w14:paraId="478B69DF" w14:textId="77777777" w:rsidR="0006284F" w:rsidRDefault="00667F4C">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4A6961FC" w14:textId="77777777" w:rsidR="0006284F" w:rsidRDefault="00667F4C">
      <w:pPr>
        <w:ind w:firstLineChars="200" w:firstLine="482"/>
        <w:rPr>
          <w:rFonts w:ascii="宋体" w:hAnsi="宋体"/>
          <w:b/>
          <w:color w:val="FF0000"/>
          <w:sz w:val="24"/>
        </w:rPr>
      </w:pPr>
      <w:r>
        <w:rPr>
          <w:rFonts w:ascii="宋体" w:hAnsi="宋体" w:hint="eastAsia"/>
          <w:b/>
          <w:color w:val="FF0000"/>
          <w:sz w:val="24"/>
        </w:rPr>
        <w:t>3.本表格式不得修改；</w:t>
      </w:r>
    </w:p>
    <w:p w14:paraId="47E0CF72" w14:textId="77777777" w:rsidR="0006284F" w:rsidRDefault="00667F4C">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16832C85" w14:textId="77777777" w:rsidR="0006284F" w:rsidRDefault="00667F4C">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414FB791" w14:textId="77777777" w:rsidR="0006284F" w:rsidRDefault="00667F4C">
      <w:pPr>
        <w:ind w:firstLineChars="196" w:firstLine="472"/>
        <w:rPr>
          <w:rStyle w:val="afd"/>
          <w:kern w:val="0"/>
        </w:rPr>
      </w:pPr>
      <w:r>
        <w:rPr>
          <w:rFonts w:ascii="宋体" w:hAnsi="宋体" w:hint="eastAsia"/>
          <w:b/>
          <w:color w:val="FF0000"/>
          <w:sz w:val="24"/>
        </w:rPr>
        <w:t>6.开标一览表的投标总价必须与项目报价表的投标总价一致。</w:t>
      </w:r>
    </w:p>
    <w:p w14:paraId="2A4219EE" w14:textId="77777777" w:rsidR="0006284F" w:rsidRDefault="00667F4C">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44E99AA6" w14:textId="77777777" w:rsidR="0006284F" w:rsidRDefault="00667F4C">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50DEAE51" w14:textId="77777777" w:rsidR="0006284F" w:rsidRDefault="00667F4C">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9D2355E" w14:textId="77777777" w:rsidR="0006284F" w:rsidRDefault="0006284F">
      <w:pPr>
        <w:ind w:firstLineChars="200" w:firstLine="482"/>
        <w:rPr>
          <w:rFonts w:hAnsi="宋体"/>
          <w:b/>
          <w:bCs/>
          <w:sz w:val="24"/>
        </w:rPr>
      </w:pPr>
    </w:p>
    <w:p w14:paraId="605605C1" w14:textId="77777777" w:rsidR="0006284F" w:rsidRDefault="0006284F">
      <w:pPr>
        <w:ind w:firstLineChars="200" w:firstLine="482"/>
        <w:jc w:val="center"/>
        <w:rPr>
          <w:rFonts w:hAnsi="宋体"/>
          <w:b/>
          <w:bCs/>
          <w:sz w:val="24"/>
        </w:rPr>
      </w:pPr>
    </w:p>
    <w:p w14:paraId="5F279634" w14:textId="77777777" w:rsidR="0006284F" w:rsidRDefault="00667F4C">
      <w:pPr>
        <w:ind w:firstLineChars="200" w:firstLine="482"/>
        <w:jc w:val="center"/>
        <w:rPr>
          <w:rFonts w:hAnsi="宋体"/>
          <w:b/>
          <w:bCs/>
          <w:sz w:val="24"/>
        </w:rPr>
      </w:pPr>
      <w:r>
        <w:rPr>
          <w:rFonts w:hAnsi="宋体" w:hint="eastAsia"/>
          <w:b/>
          <w:bCs/>
          <w:sz w:val="24"/>
        </w:rPr>
        <w:t>（二）可选配件报价清单（不包括在总报价内）</w:t>
      </w:r>
    </w:p>
    <w:p w14:paraId="0CBA219C" w14:textId="77777777" w:rsidR="0006284F" w:rsidRDefault="00667F4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BA8138B" w14:textId="77777777" w:rsidR="0006284F" w:rsidRDefault="0006284F">
      <w:pPr>
        <w:ind w:firstLineChars="200" w:firstLine="482"/>
        <w:rPr>
          <w:rFonts w:hAnsi="宋体"/>
          <w:b/>
          <w:bCs/>
          <w:sz w:val="24"/>
        </w:rPr>
      </w:pPr>
    </w:p>
    <w:p w14:paraId="5A02AC56" w14:textId="77777777" w:rsidR="0006284F" w:rsidRDefault="00667F4C">
      <w:pPr>
        <w:ind w:firstLineChars="200" w:firstLine="482"/>
        <w:jc w:val="center"/>
        <w:rPr>
          <w:rFonts w:hAnsi="宋体"/>
          <w:b/>
          <w:bCs/>
          <w:sz w:val="24"/>
        </w:rPr>
      </w:pPr>
      <w:r>
        <w:rPr>
          <w:rFonts w:hAnsi="宋体"/>
          <w:b/>
          <w:bCs/>
          <w:sz w:val="24"/>
        </w:rPr>
        <w:br w:type="page"/>
      </w:r>
    </w:p>
    <w:p w14:paraId="339A4E36" w14:textId="77777777" w:rsidR="0006284F" w:rsidRDefault="00667F4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1B747D5" w14:textId="77777777" w:rsidR="0006284F" w:rsidRDefault="00667F4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2F4B8488" w14:textId="77777777" w:rsidR="0006284F" w:rsidRDefault="0006284F">
      <w:pPr>
        <w:rPr>
          <w:b/>
          <w:bCs/>
          <w:sz w:val="24"/>
        </w:rPr>
      </w:pPr>
    </w:p>
    <w:p w14:paraId="7F281A30" w14:textId="77777777" w:rsidR="0006284F" w:rsidRDefault="00667F4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08199E6" w14:textId="77777777" w:rsidR="0006284F" w:rsidRDefault="00667F4C">
      <w:pPr>
        <w:outlineLvl w:val="3"/>
        <w:rPr>
          <w:b/>
          <w:sz w:val="24"/>
        </w:rPr>
      </w:pPr>
      <w:r>
        <w:rPr>
          <w:rFonts w:hint="eastAsia"/>
          <w:b/>
          <w:bCs/>
          <w:sz w:val="24"/>
        </w:rPr>
        <w:t>（一）技术保障措施及</w:t>
      </w:r>
      <w:r>
        <w:rPr>
          <w:rFonts w:hint="eastAsia"/>
          <w:b/>
          <w:sz w:val="24"/>
        </w:rPr>
        <w:t>实施本项目的主要技术人员情况表（格式自定）</w:t>
      </w:r>
    </w:p>
    <w:p w14:paraId="46F9ED23" w14:textId="77777777" w:rsidR="0006284F" w:rsidRDefault="00667F4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D0B36B8" w14:textId="77777777" w:rsidR="0006284F" w:rsidRDefault="0006284F">
      <w:pPr>
        <w:rPr>
          <w:b/>
          <w:bCs/>
          <w:sz w:val="24"/>
        </w:rPr>
      </w:pPr>
    </w:p>
    <w:p w14:paraId="323F3D56" w14:textId="77777777" w:rsidR="0006284F" w:rsidRDefault="00667F4C">
      <w:pPr>
        <w:outlineLvl w:val="3"/>
        <w:rPr>
          <w:b/>
          <w:bCs/>
          <w:sz w:val="24"/>
        </w:rPr>
      </w:pPr>
      <w:r>
        <w:rPr>
          <w:rFonts w:hint="eastAsia"/>
          <w:b/>
          <w:bCs/>
          <w:sz w:val="24"/>
        </w:rPr>
        <w:t>（二）施工安全保障措施（可选）</w:t>
      </w:r>
    </w:p>
    <w:p w14:paraId="3F20D5E6" w14:textId="77777777" w:rsidR="0006284F" w:rsidRDefault="00667F4C">
      <w:pPr>
        <w:outlineLvl w:val="3"/>
        <w:rPr>
          <w:b/>
          <w:color w:val="FF0000"/>
          <w:sz w:val="24"/>
        </w:rPr>
      </w:pPr>
      <w:r>
        <w:rPr>
          <w:rFonts w:hint="eastAsia"/>
          <w:b/>
          <w:color w:val="FF0000"/>
          <w:sz w:val="24"/>
        </w:rPr>
        <w:t>提供详细的施工安全保障方案</w:t>
      </w:r>
    </w:p>
    <w:p w14:paraId="69BAA13C" w14:textId="77777777" w:rsidR="0006284F" w:rsidRDefault="0006284F"/>
    <w:p w14:paraId="37C85BFB" w14:textId="77777777" w:rsidR="0006284F" w:rsidRDefault="00667F4C">
      <w:pPr>
        <w:outlineLvl w:val="3"/>
        <w:rPr>
          <w:b/>
          <w:color w:val="000000"/>
          <w:sz w:val="24"/>
        </w:rPr>
      </w:pPr>
      <w:r>
        <w:rPr>
          <w:rFonts w:hint="eastAsia"/>
          <w:b/>
          <w:sz w:val="24"/>
        </w:rPr>
        <w:t>（三）节能环保（可选）</w:t>
      </w:r>
    </w:p>
    <w:p w14:paraId="1C7D7637" w14:textId="77777777" w:rsidR="0006284F" w:rsidRDefault="0006284F">
      <w:pPr>
        <w:rPr>
          <w:b/>
          <w:bCs/>
          <w:sz w:val="24"/>
        </w:rPr>
      </w:pPr>
    </w:p>
    <w:p w14:paraId="142CE124" w14:textId="77777777" w:rsidR="0006284F" w:rsidRDefault="00667F4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8C5EEA8" w14:textId="77777777" w:rsidR="0006284F" w:rsidRDefault="0006284F">
      <w:pPr>
        <w:rPr>
          <w:b/>
          <w:bCs/>
          <w:sz w:val="24"/>
        </w:rPr>
      </w:pPr>
    </w:p>
    <w:p w14:paraId="7C616EEE" w14:textId="77777777" w:rsidR="0006284F" w:rsidRDefault="00667F4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06284F" w14:paraId="5DC84B4D" w14:textId="77777777">
        <w:trPr>
          <w:cantSplit/>
        </w:trPr>
        <w:tc>
          <w:tcPr>
            <w:tcW w:w="9288" w:type="dxa"/>
            <w:gridSpan w:val="6"/>
            <w:vAlign w:val="center"/>
          </w:tcPr>
          <w:p w14:paraId="40E9A0BD" w14:textId="77777777" w:rsidR="0006284F" w:rsidRDefault="0006284F">
            <w:pPr>
              <w:rPr>
                <w:rFonts w:ascii="宋体" w:hAnsi="宋体"/>
                <w:szCs w:val="21"/>
              </w:rPr>
            </w:pPr>
          </w:p>
        </w:tc>
      </w:tr>
      <w:tr w:rsidR="0006284F" w14:paraId="58458F07" w14:textId="77777777">
        <w:tc>
          <w:tcPr>
            <w:tcW w:w="1620" w:type="dxa"/>
            <w:vAlign w:val="center"/>
          </w:tcPr>
          <w:p w14:paraId="67FD9E3D" w14:textId="77777777" w:rsidR="0006284F" w:rsidRDefault="00667F4C">
            <w:pPr>
              <w:rPr>
                <w:rFonts w:ascii="宋体" w:hAnsi="宋体"/>
                <w:szCs w:val="21"/>
              </w:rPr>
            </w:pPr>
            <w:r>
              <w:rPr>
                <w:rFonts w:ascii="宋体" w:hAnsi="宋体" w:hint="eastAsia"/>
                <w:szCs w:val="21"/>
              </w:rPr>
              <w:t>采购人</w:t>
            </w:r>
          </w:p>
        </w:tc>
        <w:tc>
          <w:tcPr>
            <w:tcW w:w="1726" w:type="dxa"/>
            <w:vAlign w:val="center"/>
          </w:tcPr>
          <w:p w14:paraId="07AC7F21" w14:textId="77777777" w:rsidR="0006284F" w:rsidRDefault="00667F4C">
            <w:pPr>
              <w:rPr>
                <w:rFonts w:ascii="宋体" w:hAnsi="宋体"/>
                <w:szCs w:val="21"/>
              </w:rPr>
            </w:pPr>
            <w:r>
              <w:rPr>
                <w:rFonts w:ascii="宋体" w:hAnsi="宋体" w:hint="eastAsia"/>
                <w:szCs w:val="21"/>
              </w:rPr>
              <w:t>项目名称</w:t>
            </w:r>
          </w:p>
        </w:tc>
        <w:tc>
          <w:tcPr>
            <w:tcW w:w="1548" w:type="dxa"/>
            <w:vAlign w:val="center"/>
          </w:tcPr>
          <w:p w14:paraId="7F95B6DA" w14:textId="77777777" w:rsidR="0006284F" w:rsidRDefault="00667F4C">
            <w:pPr>
              <w:rPr>
                <w:rFonts w:ascii="宋体" w:hAnsi="宋体"/>
                <w:szCs w:val="21"/>
              </w:rPr>
            </w:pPr>
            <w:r>
              <w:rPr>
                <w:rFonts w:ascii="宋体" w:hAnsi="宋体" w:hint="eastAsia"/>
                <w:szCs w:val="21"/>
              </w:rPr>
              <w:t>项目规模（金额）</w:t>
            </w:r>
          </w:p>
        </w:tc>
        <w:tc>
          <w:tcPr>
            <w:tcW w:w="1464" w:type="dxa"/>
            <w:vAlign w:val="center"/>
          </w:tcPr>
          <w:p w14:paraId="2D94CD4C" w14:textId="77777777" w:rsidR="0006284F" w:rsidRDefault="00667F4C">
            <w:pPr>
              <w:rPr>
                <w:rFonts w:ascii="宋体" w:hAnsi="宋体"/>
                <w:szCs w:val="21"/>
              </w:rPr>
            </w:pPr>
            <w:r>
              <w:rPr>
                <w:rFonts w:ascii="宋体" w:hAnsi="宋体" w:hint="eastAsia"/>
                <w:szCs w:val="21"/>
              </w:rPr>
              <w:t>合同签订日期</w:t>
            </w:r>
          </w:p>
        </w:tc>
        <w:tc>
          <w:tcPr>
            <w:tcW w:w="1465" w:type="dxa"/>
            <w:vAlign w:val="center"/>
          </w:tcPr>
          <w:p w14:paraId="40949914" w14:textId="77777777" w:rsidR="0006284F" w:rsidRDefault="00667F4C">
            <w:pPr>
              <w:rPr>
                <w:rFonts w:ascii="宋体" w:hAnsi="宋体"/>
                <w:szCs w:val="21"/>
              </w:rPr>
            </w:pPr>
            <w:r>
              <w:rPr>
                <w:rFonts w:ascii="宋体" w:hAnsi="宋体" w:hint="eastAsia"/>
                <w:szCs w:val="21"/>
              </w:rPr>
              <w:t>履约验收时间</w:t>
            </w:r>
          </w:p>
        </w:tc>
        <w:tc>
          <w:tcPr>
            <w:tcW w:w="1465" w:type="dxa"/>
            <w:vAlign w:val="center"/>
          </w:tcPr>
          <w:p w14:paraId="1FC15E26" w14:textId="77777777" w:rsidR="0006284F" w:rsidRDefault="00667F4C">
            <w:pPr>
              <w:rPr>
                <w:rFonts w:ascii="宋体" w:hAnsi="宋体"/>
                <w:szCs w:val="21"/>
              </w:rPr>
            </w:pPr>
            <w:r>
              <w:rPr>
                <w:rFonts w:ascii="宋体" w:hAnsi="宋体" w:hint="eastAsia"/>
                <w:szCs w:val="21"/>
              </w:rPr>
              <w:t>完成质量情况（以履约验收报告为准）</w:t>
            </w:r>
          </w:p>
        </w:tc>
      </w:tr>
      <w:tr w:rsidR="0006284F" w14:paraId="69506FD6" w14:textId="77777777">
        <w:tc>
          <w:tcPr>
            <w:tcW w:w="1620" w:type="dxa"/>
            <w:vAlign w:val="center"/>
          </w:tcPr>
          <w:p w14:paraId="7F8CD45C" w14:textId="77777777" w:rsidR="0006284F" w:rsidRDefault="0006284F">
            <w:pPr>
              <w:rPr>
                <w:rFonts w:ascii="宋体" w:hAnsi="宋体"/>
                <w:szCs w:val="21"/>
              </w:rPr>
            </w:pPr>
          </w:p>
        </w:tc>
        <w:tc>
          <w:tcPr>
            <w:tcW w:w="1726" w:type="dxa"/>
            <w:vAlign w:val="center"/>
          </w:tcPr>
          <w:p w14:paraId="58BBBEF0" w14:textId="77777777" w:rsidR="0006284F" w:rsidRDefault="0006284F">
            <w:pPr>
              <w:rPr>
                <w:rFonts w:ascii="宋体" w:hAnsi="宋体"/>
                <w:szCs w:val="21"/>
              </w:rPr>
            </w:pPr>
          </w:p>
        </w:tc>
        <w:tc>
          <w:tcPr>
            <w:tcW w:w="1548" w:type="dxa"/>
            <w:vAlign w:val="center"/>
          </w:tcPr>
          <w:p w14:paraId="3598DE38" w14:textId="77777777" w:rsidR="0006284F" w:rsidRDefault="0006284F">
            <w:pPr>
              <w:rPr>
                <w:rFonts w:ascii="宋体" w:hAnsi="宋体"/>
                <w:szCs w:val="21"/>
              </w:rPr>
            </w:pPr>
          </w:p>
        </w:tc>
        <w:tc>
          <w:tcPr>
            <w:tcW w:w="1464" w:type="dxa"/>
            <w:vAlign w:val="center"/>
          </w:tcPr>
          <w:p w14:paraId="4491ECCD" w14:textId="77777777" w:rsidR="0006284F" w:rsidRDefault="0006284F">
            <w:pPr>
              <w:rPr>
                <w:rFonts w:ascii="宋体" w:hAnsi="宋体"/>
                <w:szCs w:val="21"/>
              </w:rPr>
            </w:pPr>
          </w:p>
        </w:tc>
        <w:tc>
          <w:tcPr>
            <w:tcW w:w="1465" w:type="dxa"/>
            <w:vAlign w:val="center"/>
          </w:tcPr>
          <w:p w14:paraId="2D3641E0" w14:textId="77777777" w:rsidR="0006284F" w:rsidRDefault="0006284F">
            <w:pPr>
              <w:rPr>
                <w:rFonts w:ascii="宋体" w:hAnsi="宋体"/>
                <w:szCs w:val="21"/>
              </w:rPr>
            </w:pPr>
          </w:p>
        </w:tc>
        <w:tc>
          <w:tcPr>
            <w:tcW w:w="1465" w:type="dxa"/>
            <w:vAlign w:val="center"/>
          </w:tcPr>
          <w:p w14:paraId="1589FA35" w14:textId="77777777" w:rsidR="0006284F" w:rsidRDefault="0006284F">
            <w:pPr>
              <w:rPr>
                <w:rFonts w:ascii="宋体" w:hAnsi="宋体"/>
                <w:szCs w:val="21"/>
              </w:rPr>
            </w:pPr>
          </w:p>
        </w:tc>
      </w:tr>
      <w:tr w:rsidR="0006284F" w14:paraId="290B7AD2" w14:textId="77777777">
        <w:tc>
          <w:tcPr>
            <w:tcW w:w="1620" w:type="dxa"/>
            <w:vAlign w:val="center"/>
          </w:tcPr>
          <w:p w14:paraId="4DDF4181" w14:textId="77777777" w:rsidR="0006284F" w:rsidRDefault="0006284F">
            <w:pPr>
              <w:rPr>
                <w:rFonts w:ascii="宋体" w:hAnsi="宋体"/>
                <w:szCs w:val="21"/>
              </w:rPr>
            </w:pPr>
          </w:p>
        </w:tc>
        <w:tc>
          <w:tcPr>
            <w:tcW w:w="1726" w:type="dxa"/>
            <w:vAlign w:val="center"/>
          </w:tcPr>
          <w:p w14:paraId="08E0C6C3" w14:textId="77777777" w:rsidR="0006284F" w:rsidRDefault="0006284F">
            <w:pPr>
              <w:rPr>
                <w:rFonts w:ascii="宋体" w:hAnsi="宋体"/>
                <w:szCs w:val="21"/>
              </w:rPr>
            </w:pPr>
          </w:p>
        </w:tc>
        <w:tc>
          <w:tcPr>
            <w:tcW w:w="1548" w:type="dxa"/>
            <w:vAlign w:val="center"/>
          </w:tcPr>
          <w:p w14:paraId="3235D299" w14:textId="77777777" w:rsidR="0006284F" w:rsidRDefault="0006284F">
            <w:pPr>
              <w:rPr>
                <w:rFonts w:ascii="宋体" w:hAnsi="宋体"/>
                <w:szCs w:val="21"/>
              </w:rPr>
            </w:pPr>
          </w:p>
        </w:tc>
        <w:tc>
          <w:tcPr>
            <w:tcW w:w="1464" w:type="dxa"/>
            <w:vAlign w:val="center"/>
          </w:tcPr>
          <w:p w14:paraId="55DD146B" w14:textId="77777777" w:rsidR="0006284F" w:rsidRDefault="0006284F">
            <w:pPr>
              <w:rPr>
                <w:rFonts w:ascii="宋体" w:hAnsi="宋体"/>
                <w:szCs w:val="21"/>
              </w:rPr>
            </w:pPr>
          </w:p>
        </w:tc>
        <w:tc>
          <w:tcPr>
            <w:tcW w:w="1465" w:type="dxa"/>
            <w:vAlign w:val="center"/>
          </w:tcPr>
          <w:p w14:paraId="1D6528BC" w14:textId="77777777" w:rsidR="0006284F" w:rsidRDefault="0006284F">
            <w:pPr>
              <w:rPr>
                <w:rFonts w:ascii="宋体" w:hAnsi="宋体"/>
                <w:szCs w:val="21"/>
              </w:rPr>
            </w:pPr>
          </w:p>
        </w:tc>
        <w:tc>
          <w:tcPr>
            <w:tcW w:w="1465" w:type="dxa"/>
            <w:vAlign w:val="center"/>
          </w:tcPr>
          <w:p w14:paraId="4CD8824C" w14:textId="77777777" w:rsidR="0006284F" w:rsidRDefault="0006284F">
            <w:pPr>
              <w:rPr>
                <w:rFonts w:ascii="宋体" w:hAnsi="宋体"/>
                <w:szCs w:val="21"/>
              </w:rPr>
            </w:pPr>
          </w:p>
        </w:tc>
      </w:tr>
      <w:tr w:rsidR="0006284F" w14:paraId="17FEDC62" w14:textId="77777777">
        <w:tc>
          <w:tcPr>
            <w:tcW w:w="1620" w:type="dxa"/>
            <w:vAlign w:val="center"/>
          </w:tcPr>
          <w:p w14:paraId="3873A2A1" w14:textId="77777777" w:rsidR="0006284F" w:rsidRDefault="0006284F">
            <w:pPr>
              <w:rPr>
                <w:rFonts w:ascii="宋体" w:hAnsi="宋体"/>
                <w:szCs w:val="21"/>
              </w:rPr>
            </w:pPr>
          </w:p>
        </w:tc>
        <w:tc>
          <w:tcPr>
            <w:tcW w:w="1726" w:type="dxa"/>
            <w:vAlign w:val="center"/>
          </w:tcPr>
          <w:p w14:paraId="4732DA3F" w14:textId="77777777" w:rsidR="0006284F" w:rsidRDefault="0006284F">
            <w:pPr>
              <w:rPr>
                <w:rFonts w:ascii="宋体" w:hAnsi="宋体"/>
                <w:szCs w:val="21"/>
              </w:rPr>
            </w:pPr>
          </w:p>
        </w:tc>
        <w:tc>
          <w:tcPr>
            <w:tcW w:w="1548" w:type="dxa"/>
            <w:vAlign w:val="center"/>
          </w:tcPr>
          <w:p w14:paraId="04EB81FA" w14:textId="77777777" w:rsidR="0006284F" w:rsidRDefault="0006284F">
            <w:pPr>
              <w:rPr>
                <w:rFonts w:ascii="宋体" w:hAnsi="宋体"/>
                <w:szCs w:val="21"/>
              </w:rPr>
            </w:pPr>
          </w:p>
        </w:tc>
        <w:tc>
          <w:tcPr>
            <w:tcW w:w="1464" w:type="dxa"/>
            <w:vAlign w:val="center"/>
          </w:tcPr>
          <w:p w14:paraId="59E5F430" w14:textId="77777777" w:rsidR="0006284F" w:rsidRDefault="0006284F">
            <w:pPr>
              <w:rPr>
                <w:rFonts w:ascii="宋体" w:hAnsi="宋体"/>
                <w:szCs w:val="21"/>
              </w:rPr>
            </w:pPr>
          </w:p>
        </w:tc>
        <w:tc>
          <w:tcPr>
            <w:tcW w:w="1465" w:type="dxa"/>
            <w:vAlign w:val="center"/>
          </w:tcPr>
          <w:p w14:paraId="65D5C142" w14:textId="77777777" w:rsidR="0006284F" w:rsidRDefault="0006284F">
            <w:pPr>
              <w:rPr>
                <w:rFonts w:ascii="宋体" w:hAnsi="宋体"/>
                <w:szCs w:val="21"/>
              </w:rPr>
            </w:pPr>
          </w:p>
        </w:tc>
        <w:tc>
          <w:tcPr>
            <w:tcW w:w="1465" w:type="dxa"/>
            <w:vAlign w:val="center"/>
          </w:tcPr>
          <w:p w14:paraId="5463E96D" w14:textId="77777777" w:rsidR="0006284F" w:rsidRDefault="0006284F">
            <w:pPr>
              <w:rPr>
                <w:rFonts w:ascii="宋体" w:hAnsi="宋体"/>
                <w:szCs w:val="21"/>
              </w:rPr>
            </w:pPr>
          </w:p>
        </w:tc>
      </w:tr>
      <w:tr w:rsidR="0006284F" w14:paraId="31E3C472" w14:textId="77777777">
        <w:tc>
          <w:tcPr>
            <w:tcW w:w="1620" w:type="dxa"/>
            <w:vAlign w:val="center"/>
          </w:tcPr>
          <w:p w14:paraId="275950A7" w14:textId="77777777" w:rsidR="0006284F" w:rsidRDefault="0006284F">
            <w:pPr>
              <w:rPr>
                <w:rFonts w:ascii="宋体" w:hAnsi="宋体"/>
                <w:szCs w:val="21"/>
              </w:rPr>
            </w:pPr>
          </w:p>
        </w:tc>
        <w:tc>
          <w:tcPr>
            <w:tcW w:w="1726" w:type="dxa"/>
            <w:vAlign w:val="center"/>
          </w:tcPr>
          <w:p w14:paraId="2877E139" w14:textId="77777777" w:rsidR="0006284F" w:rsidRDefault="0006284F">
            <w:pPr>
              <w:rPr>
                <w:rFonts w:ascii="宋体" w:hAnsi="宋体"/>
                <w:szCs w:val="21"/>
              </w:rPr>
            </w:pPr>
          </w:p>
        </w:tc>
        <w:tc>
          <w:tcPr>
            <w:tcW w:w="1548" w:type="dxa"/>
            <w:vAlign w:val="center"/>
          </w:tcPr>
          <w:p w14:paraId="1A081749" w14:textId="77777777" w:rsidR="0006284F" w:rsidRDefault="0006284F">
            <w:pPr>
              <w:rPr>
                <w:rFonts w:ascii="宋体" w:hAnsi="宋体"/>
                <w:szCs w:val="21"/>
              </w:rPr>
            </w:pPr>
          </w:p>
        </w:tc>
        <w:tc>
          <w:tcPr>
            <w:tcW w:w="1464" w:type="dxa"/>
            <w:vAlign w:val="center"/>
          </w:tcPr>
          <w:p w14:paraId="4371FB40" w14:textId="77777777" w:rsidR="0006284F" w:rsidRDefault="0006284F">
            <w:pPr>
              <w:rPr>
                <w:rFonts w:ascii="宋体" w:hAnsi="宋体"/>
                <w:szCs w:val="21"/>
              </w:rPr>
            </w:pPr>
          </w:p>
        </w:tc>
        <w:tc>
          <w:tcPr>
            <w:tcW w:w="1465" w:type="dxa"/>
            <w:vAlign w:val="center"/>
          </w:tcPr>
          <w:p w14:paraId="06C094C7" w14:textId="77777777" w:rsidR="0006284F" w:rsidRDefault="0006284F">
            <w:pPr>
              <w:rPr>
                <w:rFonts w:ascii="宋体" w:hAnsi="宋体"/>
                <w:szCs w:val="21"/>
              </w:rPr>
            </w:pPr>
          </w:p>
        </w:tc>
        <w:tc>
          <w:tcPr>
            <w:tcW w:w="1465" w:type="dxa"/>
            <w:vAlign w:val="center"/>
          </w:tcPr>
          <w:p w14:paraId="2518578F" w14:textId="77777777" w:rsidR="0006284F" w:rsidRDefault="0006284F">
            <w:pPr>
              <w:rPr>
                <w:rFonts w:ascii="宋体" w:hAnsi="宋体"/>
                <w:szCs w:val="21"/>
              </w:rPr>
            </w:pPr>
          </w:p>
        </w:tc>
      </w:tr>
    </w:tbl>
    <w:p w14:paraId="09F4056F" w14:textId="77777777" w:rsidR="0006284F" w:rsidRDefault="0006284F">
      <w:pPr>
        <w:rPr>
          <w:b/>
          <w:bCs/>
          <w:color w:val="FF0000"/>
          <w:sz w:val="24"/>
        </w:rPr>
      </w:pPr>
    </w:p>
    <w:p w14:paraId="718139C1" w14:textId="77777777" w:rsidR="0006284F" w:rsidRDefault="0006284F">
      <w:pPr>
        <w:rPr>
          <w:b/>
          <w:bCs/>
          <w:color w:val="FF0000"/>
          <w:sz w:val="24"/>
        </w:rPr>
      </w:pPr>
    </w:p>
    <w:p w14:paraId="0591976E" w14:textId="77777777" w:rsidR="0006284F" w:rsidRDefault="0006284F">
      <w:pPr>
        <w:rPr>
          <w:b/>
          <w:bCs/>
          <w:sz w:val="24"/>
        </w:rPr>
      </w:pPr>
    </w:p>
    <w:p w14:paraId="3D6B033E" w14:textId="77777777" w:rsidR="0006284F" w:rsidRDefault="00667F4C">
      <w:pPr>
        <w:outlineLvl w:val="3"/>
        <w:rPr>
          <w:b/>
          <w:bCs/>
          <w:sz w:val="24"/>
        </w:rPr>
      </w:pPr>
      <w:r>
        <w:rPr>
          <w:rFonts w:hint="eastAsia"/>
          <w:b/>
          <w:bCs/>
          <w:sz w:val="24"/>
        </w:rPr>
        <w:t>（二）近三年同类业绩证明</w:t>
      </w:r>
      <w:r>
        <w:rPr>
          <w:b/>
          <w:bCs/>
          <w:sz w:val="24"/>
        </w:rPr>
        <w:t>材料</w:t>
      </w:r>
    </w:p>
    <w:p w14:paraId="4D6848C6" w14:textId="77777777" w:rsidR="0006284F" w:rsidRDefault="00667F4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4BCB94F" w14:textId="77777777" w:rsidR="0006284F" w:rsidRDefault="0006284F">
      <w:pPr>
        <w:rPr>
          <w:b/>
          <w:bCs/>
          <w:sz w:val="24"/>
        </w:rPr>
      </w:pPr>
    </w:p>
    <w:p w14:paraId="471DDC52" w14:textId="77777777" w:rsidR="0006284F" w:rsidRDefault="0006284F">
      <w:pPr>
        <w:rPr>
          <w:b/>
          <w:bCs/>
          <w:sz w:val="24"/>
        </w:rPr>
      </w:pPr>
    </w:p>
    <w:p w14:paraId="5F9A20B6" w14:textId="77777777" w:rsidR="0006284F" w:rsidRDefault="0006284F">
      <w:pPr>
        <w:rPr>
          <w:b/>
          <w:bCs/>
          <w:sz w:val="24"/>
        </w:rPr>
      </w:pPr>
    </w:p>
    <w:p w14:paraId="36E5C7AD" w14:textId="77777777" w:rsidR="0006284F" w:rsidRDefault="00667F4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829FE5B" w14:textId="77777777" w:rsidR="0006284F" w:rsidRDefault="0006284F">
      <w:pPr>
        <w:rPr>
          <w:b/>
          <w:bCs/>
          <w:sz w:val="24"/>
        </w:rPr>
      </w:pPr>
    </w:p>
    <w:p w14:paraId="6E0FBFF9" w14:textId="77777777" w:rsidR="0006284F" w:rsidRDefault="00667F4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D44A845" w14:textId="77777777" w:rsidR="0006284F" w:rsidRDefault="0006284F">
      <w:pPr>
        <w:rPr>
          <w:b/>
          <w:bCs/>
        </w:rPr>
      </w:pPr>
    </w:p>
    <w:p w14:paraId="7DF83FCC" w14:textId="77777777" w:rsidR="0006284F" w:rsidRDefault="00667F4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7B46222" w14:textId="77777777" w:rsidR="0006284F" w:rsidRDefault="00667F4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E2570EB" w14:textId="77777777" w:rsidR="0006284F" w:rsidRDefault="00667F4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6284F" w14:paraId="22513F64" w14:textId="77777777">
        <w:trPr>
          <w:jc w:val="center"/>
        </w:trPr>
        <w:tc>
          <w:tcPr>
            <w:tcW w:w="704" w:type="dxa"/>
          </w:tcPr>
          <w:p w14:paraId="1D69B48D" w14:textId="77777777" w:rsidR="0006284F" w:rsidRDefault="00667F4C">
            <w:pPr>
              <w:jc w:val="center"/>
              <w:rPr>
                <w:sz w:val="24"/>
              </w:rPr>
            </w:pPr>
            <w:r>
              <w:rPr>
                <w:rFonts w:hint="eastAsia"/>
                <w:sz w:val="24"/>
              </w:rPr>
              <w:t>序号</w:t>
            </w:r>
          </w:p>
        </w:tc>
        <w:tc>
          <w:tcPr>
            <w:tcW w:w="5103" w:type="dxa"/>
          </w:tcPr>
          <w:p w14:paraId="7B403C24" w14:textId="77777777" w:rsidR="0006284F" w:rsidRDefault="00667F4C">
            <w:pPr>
              <w:jc w:val="center"/>
              <w:rPr>
                <w:sz w:val="24"/>
              </w:rPr>
            </w:pPr>
            <w:r>
              <w:rPr>
                <w:rFonts w:hint="eastAsia"/>
                <w:sz w:val="24"/>
              </w:rPr>
              <w:t>技术规格证明</w:t>
            </w:r>
            <w:r>
              <w:rPr>
                <w:sz w:val="24"/>
              </w:rPr>
              <w:t>文件名称</w:t>
            </w:r>
          </w:p>
        </w:tc>
        <w:tc>
          <w:tcPr>
            <w:tcW w:w="2126" w:type="dxa"/>
          </w:tcPr>
          <w:p w14:paraId="6A5036BF" w14:textId="77777777" w:rsidR="0006284F" w:rsidRDefault="00667F4C">
            <w:pPr>
              <w:jc w:val="center"/>
              <w:rPr>
                <w:sz w:val="24"/>
              </w:rPr>
            </w:pPr>
            <w:r>
              <w:rPr>
                <w:rFonts w:hint="eastAsia"/>
                <w:sz w:val="24"/>
              </w:rPr>
              <w:t>备注</w:t>
            </w:r>
          </w:p>
        </w:tc>
      </w:tr>
      <w:tr w:rsidR="0006284F" w14:paraId="19E388D5" w14:textId="77777777">
        <w:trPr>
          <w:jc w:val="center"/>
        </w:trPr>
        <w:tc>
          <w:tcPr>
            <w:tcW w:w="704" w:type="dxa"/>
          </w:tcPr>
          <w:p w14:paraId="21F9986D" w14:textId="77777777" w:rsidR="0006284F" w:rsidRDefault="00667F4C">
            <w:pPr>
              <w:jc w:val="center"/>
              <w:rPr>
                <w:sz w:val="24"/>
              </w:rPr>
            </w:pPr>
            <w:r>
              <w:rPr>
                <w:rFonts w:hint="eastAsia"/>
                <w:sz w:val="24"/>
              </w:rPr>
              <w:t>1</w:t>
            </w:r>
          </w:p>
        </w:tc>
        <w:tc>
          <w:tcPr>
            <w:tcW w:w="5103" w:type="dxa"/>
          </w:tcPr>
          <w:p w14:paraId="7F5950CE" w14:textId="77777777" w:rsidR="0006284F" w:rsidRDefault="0006284F">
            <w:pPr>
              <w:jc w:val="center"/>
              <w:rPr>
                <w:sz w:val="24"/>
              </w:rPr>
            </w:pPr>
          </w:p>
        </w:tc>
        <w:tc>
          <w:tcPr>
            <w:tcW w:w="2126" w:type="dxa"/>
          </w:tcPr>
          <w:p w14:paraId="207DEC6B" w14:textId="77777777" w:rsidR="0006284F" w:rsidRDefault="0006284F">
            <w:pPr>
              <w:jc w:val="center"/>
              <w:rPr>
                <w:sz w:val="24"/>
              </w:rPr>
            </w:pPr>
          </w:p>
        </w:tc>
      </w:tr>
      <w:tr w:rsidR="0006284F" w14:paraId="0A4E738A" w14:textId="77777777">
        <w:trPr>
          <w:jc w:val="center"/>
        </w:trPr>
        <w:tc>
          <w:tcPr>
            <w:tcW w:w="704" w:type="dxa"/>
          </w:tcPr>
          <w:p w14:paraId="4905238D" w14:textId="77777777" w:rsidR="0006284F" w:rsidRDefault="00667F4C">
            <w:pPr>
              <w:jc w:val="center"/>
              <w:rPr>
                <w:sz w:val="24"/>
              </w:rPr>
            </w:pPr>
            <w:r>
              <w:rPr>
                <w:rFonts w:hint="eastAsia"/>
                <w:sz w:val="24"/>
              </w:rPr>
              <w:t>2</w:t>
            </w:r>
          </w:p>
        </w:tc>
        <w:tc>
          <w:tcPr>
            <w:tcW w:w="5103" w:type="dxa"/>
          </w:tcPr>
          <w:p w14:paraId="6531BFB2" w14:textId="77777777" w:rsidR="0006284F" w:rsidRDefault="0006284F">
            <w:pPr>
              <w:jc w:val="center"/>
              <w:rPr>
                <w:sz w:val="24"/>
              </w:rPr>
            </w:pPr>
          </w:p>
        </w:tc>
        <w:tc>
          <w:tcPr>
            <w:tcW w:w="2126" w:type="dxa"/>
          </w:tcPr>
          <w:p w14:paraId="409409F3" w14:textId="77777777" w:rsidR="0006284F" w:rsidRDefault="0006284F">
            <w:pPr>
              <w:jc w:val="center"/>
              <w:rPr>
                <w:sz w:val="24"/>
              </w:rPr>
            </w:pPr>
          </w:p>
        </w:tc>
      </w:tr>
      <w:tr w:rsidR="0006284F" w14:paraId="316DE7CB" w14:textId="77777777">
        <w:trPr>
          <w:jc w:val="center"/>
        </w:trPr>
        <w:tc>
          <w:tcPr>
            <w:tcW w:w="704" w:type="dxa"/>
          </w:tcPr>
          <w:p w14:paraId="7EB33AD0" w14:textId="77777777" w:rsidR="0006284F" w:rsidRDefault="00667F4C">
            <w:pPr>
              <w:jc w:val="center"/>
              <w:rPr>
                <w:sz w:val="24"/>
              </w:rPr>
            </w:pPr>
            <w:r>
              <w:rPr>
                <w:rFonts w:hint="eastAsia"/>
                <w:sz w:val="24"/>
              </w:rPr>
              <w:t>3</w:t>
            </w:r>
          </w:p>
        </w:tc>
        <w:tc>
          <w:tcPr>
            <w:tcW w:w="5103" w:type="dxa"/>
          </w:tcPr>
          <w:p w14:paraId="3CE43AEB" w14:textId="77777777" w:rsidR="0006284F" w:rsidRDefault="0006284F">
            <w:pPr>
              <w:jc w:val="center"/>
              <w:rPr>
                <w:sz w:val="24"/>
              </w:rPr>
            </w:pPr>
          </w:p>
        </w:tc>
        <w:tc>
          <w:tcPr>
            <w:tcW w:w="2126" w:type="dxa"/>
          </w:tcPr>
          <w:p w14:paraId="1AB51EDE" w14:textId="77777777" w:rsidR="0006284F" w:rsidRDefault="0006284F">
            <w:pPr>
              <w:jc w:val="center"/>
              <w:rPr>
                <w:sz w:val="24"/>
              </w:rPr>
            </w:pPr>
          </w:p>
        </w:tc>
      </w:tr>
      <w:tr w:rsidR="0006284F" w14:paraId="5A720D6C" w14:textId="77777777">
        <w:trPr>
          <w:jc w:val="center"/>
        </w:trPr>
        <w:tc>
          <w:tcPr>
            <w:tcW w:w="704" w:type="dxa"/>
          </w:tcPr>
          <w:p w14:paraId="6062129D" w14:textId="77777777" w:rsidR="0006284F" w:rsidRDefault="0006284F">
            <w:pPr>
              <w:jc w:val="center"/>
              <w:rPr>
                <w:sz w:val="24"/>
              </w:rPr>
            </w:pPr>
          </w:p>
        </w:tc>
        <w:tc>
          <w:tcPr>
            <w:tcW w:w="5103" w:type="dxa"/>
          </w:tcPr>
          <w:p w14:paraId="2D70EFE5" w14:textId="77777777" w:rsidR="0006284F" w:rsidRDefault="0006284F">
            <w:pPr>
              <w:jc w:val="center"/>
              <w:rPr>
                <w:sz w:val="24"/>
              </w:rPr>
            </w:pPr>
          </w:p>
        </w:tc>
        <w:tc>
          <w:tcPr>
            <w:tcW w:w="2126" w:type="dxa"/>
          </w:tcPr>
          <w:p w14:paraId="60AFFC61" w14:textId="77777777" w:rsidR="0006284F" w:rsidRDefault="0006284F">
            <w:pPr>
              <w:jc w:val="center"/>
              <w:rPr>
                <w:sz w:val="24"/>
              </w:rPr>
            </w:pPr>
          </w:p>
        </w:tc>
      </w:tr>
    </w:tbl>
    <w:p w14:paraId="6479CF8F" w14:textId="77777777" w:rsidR="0006284F" w:rsidRDefault="0006284F">
      <w:pPr>
        <w:rPr>
          <w:sz w:val="24"/>
        </w:rPr>
      </w:pPr>
    </w:p>
    <w:p w14:paraId="301C8D4C" w14:textId="77777777" w:rsidR="0006284F" w:rsidRDefault="00667F4C">
      <w:pPr>
        <w:outlineLvl w:val="3"/>
        <w:rPr>
          <w:b/>
          <w:bCs/>
          <w:sz w:val="24"/>
        </w:rPr>
      </w:pPr>
      <w:r>
        <w:rPr>
          <w:rFonts w:hint="eastAsia"/>
          <w:b/>
          <w:bCs/>
          <w:sz w:val="24"/>
        </w:rPr>
        <w:t>（二）技术规格证明文件</w:t>
      </w:r>
    </w:p>
    <w:p w14:paraId="5265691C" w14:textId="77777777" w:rsidR="0006284F" w:rsidRDefault="0006284F">
      <w:pPr>
        <w:rPr>
          <w:sz w:val="24"/>
        </w:rPr>
      </w:pPr>
    </w:p>
    <w:p w14:paraId="177E4279" w14:textId="77777777" w:rsidR="0006284F" w:rsidRDefault="0006284F">
      <w:pPr>
        <w:rPr>
          <w:sz w:val="24"/>
        </w:rPr>
      </w:pPr>
    </w:p>
    <w:p w14:paraId="61C8D3A1" w14:textId="77777777" w:rsidR="0006284F" w:rsidRDefault="00667F4C">
      <w:pPr>
        <w:pStyle w:val="30"/>
        <w:jc w:val="center"/>
        <w:rPr>
          <w:rFonts w:ascii="黑体" w:eastAsia="黑体"/>
          <w:b w:val="0"/>
          <w:sz w:val="24"/>
          <w:szCs w:val="24"/>
        </w:rPr>
      </w:pPr>
      <w:r>
        <w:rPr>
          <w:rFonts w:ascii="黑体" w:eastAsia="黑体" w:hint="eastAsia"/>
          <w:b w:val="0"/>
          <w:sz w:val="24"/>
          <w:szCs w:val="24"/>
        </w:rPr>
        <w:t>十、技术规格偏离表</w:t>
      </w:r>
    </w:p>
    <w:p w14:paraId="706B9FC0" w14:textId="77777777" w:rsidR="0006284F" w:rsidRDefault="0006284F">
      <w:pPr>
        <w:rPr>
          <w:sz w:val="24"/>
        </w:rPr>
      </w:pPr>
    </w:p>
    <w:p w14:paraId="6BDC87E7" w14:textId="77777777" w:rsidR="0006284F" w:rsidRDefault="00667F4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7"/>
        <w:gridCol w:w="1847"/>
        <w:gridCol w:w="1847"/>
        <w:gridCol w:w="1848"/>
        <w:gridCol w:w="1847"/>
      </w:tblGrid>
      <w:tr w:rsidR="00683C40" w14:paraId="57BE6BEF" w14:textId="3D4B09FD" w:rsidTr="00683C40">
        <w:trPr>
          <w:trHeight w:val="555"/>
        </w:trPr>
        <w:tc>
          <w:tcPr>
            <w:tcW w:w="275" w:type="pct"/>
            <w:tcBorders>
              <w:top w:val="single" w:sz="4" w:space="0" w:color="auto"/>
              <w:left w:val="single" w:sz="4" w:space="0" w:color="auto"/>
              <w:bottom w:val="single" w:sz="4" w:space="0" w:color="auto"/>
              <w:right w:val="single" w:sz="4" w:space="0" w:color="auto"/>
            </w:tcBorders>
            <w:vAlign w:val="center"/>
          </w:tcPr>
          <w:p w14:paraId="6E4E4D50" w14:textId="77777777" w:rsidR="00683C40" w:rsidRDefault="00683C40" w:rsidP="00683C40">
            <w:pPr>
              <w:jc w:val="center"/>
              <w:rPr>
                <w:b/>
                <w:bCs/>
                <w:sz w:val="24"/>
              </w:rPr>
            </w:pPr>
            <w:r>
              <w:rPr>
                <w:rFonts w:hint="eastAsia"/>
                <w:b/>
                <w:bCs/>
                <w:sz w:val="24"/>
              </w:rPr>
              <w:t>序号</w:t>
            </w:r>
          </w:p>
        </w:tc>
        <w:tc>
          <w:tcPr>
            <w:tcW w:w="275" w:type="pct"/>
            <w:tcBorders>
              <w:top w:val="single" w:sz="4" w:space="0" w:color="auto"/>
              <w:left w:val="single" w:sz="4" w:space="0" w:color="auto"/>
              <w:bottom w:val="single" w:sz="4" w:space="0" w:color="auto"/>
              <w:right w:val="single" w:sz="4" w:space="0" w:color="auto"/>
            </w:tcBorders>
            <w:vAlign w:val="center"/>
          </w:tcPr>
          <w:p w14:paraId="4CF8DAFE" w14:textId="77777777" w:rsidR="00683C40" w:rsidRDefault="00683C40" w:rsidP="00683C40">
            <w:pPr>
              <w:widowControl/>
              <w:jc w:val="center"/>
              <w:rPr>
                <w:b/>
                <w:bCs/>
                <w:sz w:val="24"/>
              </w:rPr>
            </w:pPr>
            <w:r>
              <w:rPr>
                <w:rFonts w:hint="eastAsia"/>
                <w:b/>
                <w:bCs/>
                <w:sz w:val="24"/>
              </w:rPr>
              <w:t>货物名称</w:t>
            </w:r>
          </w:p>
        </w:tc>
        <w:tc>
          <w:tcPr>
            <w:tcW w:w="1112" w:type="pct"/>
            <w:tcBorders>
              <w:top w:val="single" w:sz="4" w:space="0" w:color="auto"/>
              <w:left w:val="single" w:sz="4" w:space="0" w:color="auto"/>
              <w:bottom w:val="single" w:sz="4" w:space="0" w:color="auto"/>
              <w:right w:val="single" w:sz="4" w:space="0" w:color="auto"/>
            </w:tcBorders>
            <w:vAlign w:val="center"/>
          </w:tcPr>
          <w:p w14:paraId="01F60F87" w14:textId="77777777" w:rsidR="00683C40" w:rsidRDefault="00683C40" w:rsidP="00683C40">
            <w:pPr>
              <w:spacing w:line="360" w:lineRule="exact"/>
              <w:jc w:val="center"/>
              <w:rPr>
                <w:b/>
                <w:bCs/>
                <w:szCs w:val="21"/>
              </w:rPr>
            </w:pPr>
            <w:r>
              <w:rPr>
                <w:rFonts w:hint="eastAsia"/>
                <w:b/>
                <w:bCs/>
                <w:szCs w:val="21"/>
              </w:rPr>
              <w:t>招标参数要求</w:t>
            </w:r>
          </w:p>
        </w:tc>
        <w:tc>
          <w:tcPr>
            <w:tcW w:w="1112" w:type="pct"/>
            <w:tcBorders>
              <w:top w:val="single" w:sz="4" w:space="0" w:color="auto"/>
              <w:left w:val="single" w:sz="4" w:space="0" w:color="auto"/>
              <w:bottom w:val="single" w:sz="4" w:space="0" w:color="auto"/>
              <w:right w:val="single" w:sz="4" w:space="0" w:color="auto"/>
            </w:tcBorders>
            <w:vAlign w:val="center"/>
          </w:tcPr>
          <w:p w14:paraId="4E678BED" w14:textId="463050F1" w:rsidR="00683C40" w:rsidRPr="00683C40" w:rsidRDefault="00683C40" w:rsidP="00683C40">
            <w:pPr>
              <w:spacing w:line="360" w:lineRule="exact"/>
              <w:jc w:val="center"/>
              <w:rPr>
                <w:rFonts w:hint="eastAsia"/>
                <w:b/>
                <w:bCs/>
                <w:szCs w:val="21"/>
              </w:rPr>
            </w:pPr>
            <w:r w:rsidRPr="00683C40">
              <w:rPr>
                <w:rFonts w:hint="eastAsia"/>
                <w:b/>
                <w:szCs w:val="21"/>
              </w:rPr>
              <w:t>投标技术响应</w:t>
            </w:r>
          </w:p>
        </w:tc>
        <w:tc>
          <w:tcPr>
            <w:tcW w:w="1113" w:type="pct"/>
            <w:tcBorders>
              <w:top w:val="single" w:sz="4" w:space="0" w:color="auto"/>
              <w:left w:val="single" w:sz="4" w:space="0" w:color="auto"/>
              <w:bottom w:val="single" w:sz="4" w:space="0" w:color="auto"/>
              <w:right w:val="single" w:sz="4" w:space="0" w:color="auto"/>
            </w:tcBorders>
            <w:vAlign w:val="center"/>
          </w:tcPr>
          <w:p w14:paraId="22BFFB20" w14:textId="469E0F7B" w:rsidR="00683C40" w:rsidRPr="00683C40" w:rsidRDefault="00683C40" w:rsidP="00683C40">
            <w:pPr>
              <w:spacing w:line="360" w:lineRule="exact"/>
              <w:jc w:val="center"/>
              <w:rPr>
                <w:rFonts w:hint="eastAsia"/>
                <w:b/>
                <w:bCs/>
                <w:szCs w:val="21"/>
              </w:rPr>
            </w:pPr>
            <w:r w:rsidRPr="00683C40">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2CB0874" w14:textId="38C4CB09" w:rsidR="00683C40" w:rsidRPr="00683C40" w:rsidRDefault="00683C40" w:rsidP="00683C40">
            <w:pPr>
              <w:spacing w:line="360" w:lineRule="exact"/>
              <w:jc w:val="center"/>
              <w:rPr>
                <w:rFonts w:hint="eastAsia"/>
                <w:b/>
                <w:bCs/>
                <w:szCs w:val="21"/>
              </w:rPr>
            </w:pPr>
            <w:r w:rsidRPr="00683C40">
              <w:rPr>
                <w:rFonts w:hint="eastAsia"/>
                <w:b/>
                <w:szCs w:val="21"/>
              </w:rPr>
              <w:t>说明</w:t>
            </w:r>
          </w:p>
        </w:tc>
      </w:tr>
      <w:tr w:rsidR="00683C40" w14:paraId="1EE45C02" w14:textId="420FFFF0" w:rsidTr="00683C40">
        <w:trPr>
          <w:trHeight w:val="124"/>
        </w:trPr>
        <w:tc>
          <w:tcPr>
            <w:tcW w:w="275" w:type="pct"/>
            <w:vMerge w:val="restart"/>
            <w:tcBorders>
              <w:top w:val="single" w:sz="4" w:space="0" w:color="auto"/>
              <w:left w:val="single" w:sz="4" w:space="0" w:color="auto"/>
              <w:right w:val="single" w:sz="4" w:space="0" w:color="auto"/>
            </w:tcBorders>
            <w:vAlign w:val="center"/>
          </w:tcPr>
          <w:p w14:paraId="3F3F8B04" w14:textId="77777777" w:rsidR="00683C40" w:rsidRDefault="00683C40" w:rsidP="00683C40">
            <w:pPr>
              <w:jc w:val="center"/>
              <w:rPr>
                <w:b/>
                <w:bCs/>
                <w:sz w:val="24"/>
              </w:rPr>
            </w:pPr>
            <w:r>
              <w:rPr>
                <w:rFonts w:hint="eastAsia"/>
                <w:b/>
                <w:bCs/>
                <w:sz w:val="24"/>
              </w:rPr>
              <w:t>1</w:t>
            </w:r>
          </w:p>
        </w:tc>
        <w:tc>
          <w:tcPr>
            <w:tcW w:w="275" w:type="pct"/>
            <w:vMerge w:val="restart"/>
            <w:tcBorders>
              <w:top w:val="single" w:sz="4" w:space="0" w:color="auto"/>
              <w:left w:val="single" w:sz="4" w:space="0" w:color="auto"/>
              <w:right w:val="single" w:sz="4" w:space="0" w:color="auto"/>
            </w:tcBorders>
            <w:vAlign w:val="center"/>
          </w:tcPr>
          <w:p w14:paraId="03C4E51C" w14:textId="77777777" w:rsidR="00683C40" w:rsidRDefault="00683C40" w:rsidP="00683C40">
            <w:pPr>
              <w:jc w:val="center"/>
              <w:rPr>
                <w:b/>
                <w:bCs/>
                <w:sz w:val="24"/>
              </w:rPr>
            </w:pPr>
            <w:r>
              <w:rPr>
                <w:rFonts w:hint="eastAsia"/>
                <w:b/>
                <w:bCs/>
                <w:sz w:val="24"/>
              </w:rPr>
              <w:t>血流动力学监测平台</w:t>
            </w:r>
          </w:p>
        </w:tc>
        <w:tc>
          <w:tcPr>
            <w:tcW w:w="1112" w:type="pct"/>
            <w:tcBorders>
              <w:top w:val="single" w:sz="4" w:space="0" w:color="auto"/>
              <w:left w:val="single" w:sz="4" w:space="0" w:color="auto"/>
              <w:bottom w:val="single" w:sz="4" w:space="0" w:color="auto"/>
              <w:right w:val="single" w:sz="4" w:space="0" w:color="auto"/>
            </w:tcBorders>
            <w:vAlign w:val="center"/>
          </w:tcPr>
          <w:p w14:paraId="33960FAE" w14:textId="77777777" w:rsidR="00683C40" w:rsidRDefault="00683C40" w:rsidP="00683C40">
            <w:pPr>
              <w:spacing w:line="300" w:lineRule="exact"/>
              <w:jc w:val="left"/>
              <w:rPr>
                <w:kern w:val="0"/>
                <w:szCs w:val="21"/>
              </w:rPr>
            </w:pPr>
            <w:r>
              <w:rPr>
                <w:rFonts w:hint="eastAsia"/>
                <w:szCs w:val="21"/>
              </w:rPr>
              <w:t>▲</w:t>
            </w:r>
            <w:r>
              <w:rPr>
                <w:rFonts w:hint="eastAsia"/>
                <w:szCs w:val="21"/>
              </w:rPr>
              <w:t xml:space="preserve">1.1  </w:t>
            </w:r>
            <w:r>
              <w:rPr>
                <w:rFonts w:hint="eastAsia"/>
                <w:szCs w:val="21"/>
              </w:rPr>
              <w:t>全触屏设计，屏幕尺寸</w:t>
            </w:r>
            <w:r>
              <w:rPr>
                <w:rFonts w:hint="eastAsia"/>
                <w:color w:val="000000"/>
                <w:kern w:val="0"/>
                <w:szCs w:val="21"/>
              </w:rPr>
              <w:t>≥</w:t>
            </w:r>
            <w:r>
              <w:rPr>
                <w:rFonts w:hint="eastAsia"/>
                <w:color w:val="000000"/>
                <w:kern w:val="0"/>
                <w:szCs w:val="21"/>
              </w:rPr>
              <w:t>10.4</w:t>
            </w:r>
            <w:r>
              <w:rPr>
                <w:rFonts w:hint="eastAsia"/>
                <w:color w:val="000000"/>
                <w:kern w:val="0"/>
                <w:szCs w:val="21"/>
              </w:rPr>
              <w:t>寸，主机屏幕分离式设计。</w:t>
            </w:r>
          </w:p>
        </w:tc>
        <w:tc>
          <w:tcPr>
            <w:tcW w:w="1112" w:type="pct"/>
            <w:tcBorders>
              <w:top w:val="single" w:sz="4" w:space="0" w:color="auto"/>
              <w:left w:val="single" w:sz="4" w:space="0" w:color="auto"/>
              <w:bottom w:val="single" w:sz="4" w:space="0" w:color="auto"/>
              <w:right w:val="single" w:sz="4" w:space="0" w:color="auto"/>
            </w:tcBorders>
          </w:tcPr>
          <w:p w14:paraId="61617F00"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583354DC" w14:textId="756FE999"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ADA840F" w14:textId="3A11CEB2" w:rsidR="00683C40" w:rsidRDefault="00683C40" w:rsidP="00683C40">
            <w:pPr>
              <w:spacing w:line="300" w:lineRule="exact"/>
              <w:jc w:val="left"/>
              <w:rPr>
                <w:rFonts w:hint="eastAsia"/>
                <w:szCs w:val="21"/>
              </w:rPr>
            </w:pPr>
          </w:p>
        </w:tc>
      </w:tr>
      <w:tr w:rsidR="00683C40" w14:paraId="159E8663" w14:textId="2C093D8B" w:rsidTr="00683C40">
        <w:trPr>
          <w:trHeight w:val="124"/>
        </w:trPr>
        <w:tc>
          <w:tcPr>
            <w:tcW w:w="275" w:type="pct"/>
            <w:vMerge/>
            <w:tcBorders>
              <w:left w:val="single" w:sz="4" w:space="0" w:color="auto"/>
              <w:right w:val="single" w:sz="4" w:space="0" w:color="auto"/>
            </w:tcBorders>
            <w:vAlign w:val="center"/>
          </w:tcPr>
          <w:p w14:paraId="39AA6B61"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59E639FC"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704B58E7" w14:textId="77777777" w:rsidR="00683C40" w:rsidRDefault="00683C40" w:rsidP="00683C40">
            <w:pPr>
              <w:spacing w:line="300" w:lineRule="exact"/>
              <w:jc w:val="left"/>
              <w:rPr>
                <w:szCs w:val="21"/>
              </w:rPr>
            </w:pPr>
            <w:r>
              <w:rPr>
                <w:rFonts w:hint="eastAsia"/>
                <w:szCs w:val="21"/>
              </w:rPr>
              <w:t xml:space="preserve">1.2  </w:t>
            </w:r>
            <w:r>
              <w:rPr>
                <w:rFonts w:hint="eastAsia"/>
                <w:color w:val="000000"/>
                <w:szCs w:val="21"/>
              </w:rPr>
              <w:t>微创，连接外周动脉导管无需人工校准，彩色显示屏，中文操作系统，操作简单，</w:t>
            </w:r>
            <w:r>
              <w:rPr>
                <w:rFonts w:hint="eastAsia"/>
                <w:color w:val="000000"/>
                <w:kern w:val="0"/>
                <w:szCs w:val="21"/>
              </w:rPr>
              <w:t>可连续监测至少包含以下功能：</w:t>
            </w:r>
            <w:r>
              <w:rPr>
                <w:rFonts w:hint="eastAsia"/>
                <w:color w:val="000000"/>
                <w:kern w:val="0"/>
                <w:szCs w:val="21"/>
              </w:rPr>
              <w:t>CO</w:t>
            </w:r>
            <w:r>
              <w:rPr>
                <w:rFonts w:hint="eastAsia"/>
                <w:color w:val="000000"/>
                <w:kern w:val="0"/>
                <w:szCs w:val="21"/>
              </w:rPr>
              <w:t>、</w:t>
            </w:r>
            <w:r>
              <w:rPr>
                <w:rFonts w:hint="eastAsia"/>
                <w:color w:val="000000"/>
                <w:kern w:val="0"/>
                <w:szCs w:val="21"/>
              </w:rPr>
              <w:t>CI</w:t>
            </w:r>
            <w:r>
              <w:rPr>
                <w:rFonts w:hint="eastAsia"/>
                <w:color w:val="000000"/>
                <w:kern w:val="0"/>
                <w:szCs w:val="21"/>
              </w:rPr>
              <w:t>、</w:t>
            </w:r>
            <w:r>
              <w:rPr>
                <w:rFonts w:hint="eastAsia"/>
                <w:color w:val="000000"/>
                <w:kern w:val="0"/>
                <w:szCs w:val="21"/>
              </w:rPr>
              <w:t>SV</w:t>
            </w:r>
            <w:r>
              <w:rPr>
                <w:rFonts w:hint="eastAsia"/>
                <w:color w:val="000000"/>
                <w:kern w:val="0"/>
                <w:szCs w:val="21"/>
              </w:rPr>
              <w:t>、</w:t>
            </w:r>
            <w:r>
              <w:rPr>
                <w:rFonts w:hint="eastAsia"/>
                <w:color w:val="000000"/>
                <w:kern w:val="0"/>
                <w:szCs w:val="21"/>
              </w:rPr>
              <w:t>SVI</w:t>
            </w:r>
            <w:r>
              <w:rPr>
                <w:rFonts w:hint="eastAsia"/>
                <w:color w:val="000000"/>
                <w:kern w:val="0"/>
                <w:szCs w:val="21"/>
              </w:rPr>
              <w:t>、</w:t>
            </w:r>
            <w:r>
              <w:rPr>
                <w:rFonts w:hint="eastAsia"/>
                <w:color w:val="000000"/>
                <w:kern w:val="0"/>
                <w:szCs w:val="21"/>
              </w:rPr>
              <w:t>SVR</w:t>
            </w:r>
            <w:r>
              <w:rPr>
                <w:rFonts w:hint="eastAsia"/>
                <w:color w:val="000000"/>
                <w:kern w:val="0"/>
                <w:szCs w:val="21"/>
              </w:rPr>
              <w:t>、</w:t>
            </w:r>
            <w:r>
              <w:rPr>
                <w:rFonts w:hint="eastAsia"/>
                <w:color w:val="000000"/>
                <w:kern w:val="0"/>
                <w:szCs w:val="21"/>
              </w:rPr>
              <w:t>SVRI</w:t>
            </w:r>
            <w:r>
              <w:rPr>
                <w:rFonts w:hint="eastAsia"/>
                <w:color w:val="000000"/>
                <w:kern w:val="0"/>
                <w:szCs w:val="21"/>
              </w:rPr>
              <w:t>、</w:t>
            </w:r>
            <w:r>
              <w:rPr>
                <w:rFonts w:hint="eastAsia"/>
                <w:color w:val="000000"/>
                <w:kern w:val="0"/>
                <w:szCs w:val="21"/>
              </w:rPr>
              <w:t>SVV</w:t>
            </w:r>
            <w:r>
              <w:rPr>
                <w:rFonts w:hint="eastAsia"/>
                <w:color w:val="000000"/>
                <w:kern w:val="0"/>
                <w:szCs w:val="21"/>
              </w:rPr>
              <w:t>、</w:t>
            </w:r>
            <w:r>
              <w:rPr>
                <w:rFonts w:hint="eastAsia"/>
                <w:color w:val="000000"/>
                <w:kern w:val="0"/>
                <w:szCs w:val="21"/>
              </w:rPr>
              <w:t>ScvO</w:t>
            </w:r>
            <w:r>
              <w:rPr>
                <w:rFonts w:hint="eastAsia"/>
                <w:color w:val="000000"/>
                <w:kern w:val="0"/>
                <w:szCs w:val="21"/>
                <w:vertAlign w:val="subscript"/>
              </w:rPr>
              <w:t>2</w:t>
            </w:r>
            <w:r>
              <w:rPr>
                <w:rFonts w:hint="eastAsia"/>
                <w:color w:val="000000"/>
                <w:kern w:val="0"/>
                <w:szCs w:val="21"/>
              </w:rPr>
              <w:t>/SvO</w:t>
            </w:r>
            <w:r>
              <w:rPr>
                <w:rFonts w:hint="eastAsia"/>
                <w:color w:val="000000"/>
                <w:kern w:val="0"/>
                <w:szCs w:val="21"/>
                <w:vertAlign w:val="subscript"/>
              </w:rPr>
              <w:t>2</w:t>
            </w:r>
            <w:r>
              <w:rPr>
                <w:rFonts w:hint="eastAsia"/>
                <w:color w:val="000000"/>
                <w:kern w:val="0"/>
                <w:szCs w:val="21"/>
              </w:rPr>
              <w:t>，可计算</w:t>
            </w:r>
            <w:r>
              <w:rPr>
                <w:rFonts w:hint="eastAsia"/>
                <w:color w:val="000000"/>
                <w:kern w:val="0"/>
                <w:szCs w:val="21"/>
              </w:rPr>
              <w:t>DO</w:t>
            </w:r>
            <w:r>
              <w:rPr>
                <w:rFonts w:hint="eastAsia"/>
                <w:color w:val="000000"/>
                <w:kern w:val="0"/>
                <w:szCs w:val="21"/>
                <w:vertAlign w:val="subscript"/>
              </w:rPr>
              <w:t>2</w:t>
            </w:r>
            <w:r>
              <w:rPr>
                <w:rFonts w:hint="eastAsia"/>
                <w:color w:val="000000"/>
                <w:kern w:val="0"/>
                <w:szCs w:val="21"/>
              </w:rPr>
              <w:t>、</w:t>
            </w:r>
            <w:r>
              <w:rPr>
                <w:rFonts w:hint="eastAsia"/>
                <w:color w:val="000000"/>
                <w:kern w:val="0"/>
                <w:szCs w:val="21"/>
              </w:rPr>
              <w:t>DO</w:t>
            </w:r>
            <w:r>
              <w:rPr>
                <w:rFonts w:hint="eastAsia"/>
                <w:color w:val="000000"/>
                <w:kern w:val="0"/>
                <w:szCs w:val="21"/>
                <w:vertAlign w:val="subscript"/>
              </w:rPr>
              <w:t>2</w:t>
            </w:r>
            <w:r>
              <w:rPr>
                <w:rFonts w:hint="eastAsia"/>
                <w:color w:val="000000"/>
                <w:kern w:val="0"/>
                <w:szCs w:val="21"/>
              </w:rPr>
              <w:t>I</w:t>
            </w:r>
            <w:r>
              <w:rPr>
                <w:rFonts w:hint="eastAsia"/>
                <w:color w:val="000000"/>
                <w:kern w:val="0"/>
                <w:szCs w:val="21"/>
              </w:rPr>
              <w:t>、</w:t>
            </w:r>
            <w:r>
              <w:rPr>
                <w:rFonts w:hint="eastAsia"/>
                <w:color w:val="000000"/>
                <w:kern w:val="0"/>
                <w:szCs w:val="21"/>
              </w:rPr>
              <w:t>BSA</w:t>
            </w:r>
            <w:r>
              <w:rPr>
                <w:rFonts w:hint="eastAsia"/>
                <w:color w:val="000000"/>
                <w:kern w:val="0"/>
                <w:szCs w:val="21"/>
              </w:rPr>
              <w:t>。</w:t>
            </w:r>
          </w:p>
        </w:tc>
        <w:tc>
          <w:tcPr>
            <w:tcW w:w="1112" w:type="pct"/>
            <w:tcBorders>
              <w:top w:val="single" w:sz="4" w:space="0" w:color="auto"/>
              <w:left w:val="single" w:sz="4" w:space="0" w:color="auto"/>
              <w:bottom w:val="single" w:sz="4" w:space="0" w:color="auto"/>
              <w:right w:val="single" w:sz="4" w:space="0" w:color="auto"/>
            </w:tcBorders>
          </w:tcPr>
          <w:p w14:paraId="0D2BDE6E"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1AA43A50" w14:textId="74521CE8"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98ACE57" w14:textId="444B5FBA" w:rsidR="00683C40" w:rsidRDefault="00683C40" w:rsidP="00683C40">
            <w:pPr>
              <w:spacing w:line="300" w:lineRule="exact"/>
              <w:jc w:val="left"/>
              <w:rPr>
                <w:rFonts w:hint="eastAsia"/>
                <w:szCs w:val="21"/>
              </w:rPr>
            </w:pPr>
          </w:p>
        </w:tc>
      </w:tr>
      <w:tr w:rsidR="00683C40" w14:paraId="63EEFBB8" w14:textId="5D1ADF6F" w:rsidTr="00683C40">
        <w:trPr>
          <w:trHeight w:val="124"/>
        </w:trPr>
        <w:tc>
          <w:tcPr>
            <w:tcW w:w="275" w:type="pct"/>
            <w:vMerge/>
            <w:tcBorders>
              <w:left w:val="single" w:sz="4" w:space="0" w:color="auto"/>
              <w:right w:val="single" w:sz="4" w:space="0" w:color="auto"/>
            </w:tcBorders>
            <w:vAlign w:val="center"/>
          </w:tcPr>
          <w:p w14:paraId="7D96502A"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0A8E510C"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10C80185" w14:textId="77777777" w:rsidR="00683C40" w:rsidRDefault="00683C40" w:rsidP="00683C40">
            <w:pPr>
              <w:spacing w:line="300" w:lineRule="exact"/>
              <w:jc w:val="left"/>
              <w:rPr>
                <w:szCs w:val="21"/>
              </w:rPr>
            </w:pPr>
            <w:r>
              <w:rPr>
                <w:rFonts w:hint="eastAsia"/>
                <w:b/>
                <w:bCs/>
                <w:szCs w:val="21"/>
              </w:rPr>
              <w:t xml:space="preserve">1.3  </w:t>
            </w:r>
            <w:r>
              <w:rPr>
                <w:rFonts w:hint="eastAsia"/>
                <w:b/>
                <w:bCs/>
                <w:szCs w:val="21"/>
              </w:rPr>
              <w:t>技术要求</w:t>
            </w:r>
          </w:p>
        </w:tc>
        <w:tc>
          <w:tcPr>
            <w:tcW w:w="1112" w:type="pct"/>
            <w:tcBorders>
              <w:top w:val="single" w:sz="4" w:space="0" w:color="auto"/>
              <w:left w:val="single" w:sz="4" w:space="0" w:color="auto"/>
              <w:bottom w:val="single" w:sz="4" w:space="0" w:color="auto"/>
              <w:right w:val="single" w:sz="4" w:space="0" w:color="auto"/>
            </w:tcBorders>
          </w:tcPr>
          <w:p w14:paraId="261FFA54" w14:textId="77777777" w:rsidR="00683C40" w:rsidRDefault="00683C40" w:rsidP="00683C40">
            <w:pPr>
              <w:spacing w:line="300" w:lineRule="exact"/>
              <w:jc w:val="left"/>
              <w:rPr>
                <w:rFonts w:hint="eastAsia"/>
                <w:b/>
                <w:bCs/>
                <w:szCs w:val="21"/>
              </w:rPr>
            </w:pPr>
          </w:p>
        </w:tc>
        <w:tc>
          <w:tcPr>
            <w:tcW w:w="1113" w:type="pct"/>
            <w:tcBorders>
              <w:top w:val="single" w:sz="4" w:space="0" w:color="auto"/>
              <w:left w:val="single" w:sz="4" w:space="0" w:color="auto"/>
              <w:bottom w:val="single" w:sz="4" w:space="0" w:color="auto"/>
              <w:right w:val="single" w:sz="4" w:space="0" w:color="auto"/>
            </w:tcBorders>
          </w:tcPr>
          <w:p w14:paraId="1104EB61" w14:textId="6700D609" w:rsidR="00683C40" w:rsidRDefault="00683C40" w:rsidP="00683C40">
            <w:pPr>
              <w:spacing w:line="300" w:lineRule="exact"/>
              <w:jc w:val="left"/>
              <w:rPr>
                <w:rFonts w:hint="eastAsia"/>
                <w:b/>
                <w:bCs/>
                <w:szCs w:val="21"/>
              </w:rPr>
            </w:pPr>
          </w:p>
        </w:tc>
        <w:tc>
          <w:tcPr>
            <w:tcW w:w="1112" w:type="pct"/>
            <w:tcBorders>
              <w:top w:val="single" w:sz="4" w:space="0" w:color="auto"/>
              <w:left w:val="single" w:sz="4" w:space="0" w:color="auto"/>
              <w:bottom w:val="single" w:sz="4" w:space="0" w:color="auto"/>
              <w:right w:val="single" w:sz="4" w:space="0" w:color="auto"/>
            </w:tcBorders>
          </w:tcPr>
          <w:p w14:paraId="6AFA7AAA" w14:textId="295DDD70" w:rsidR="00683C40" w:rsidRDefault="00683C40" w:rsidP="00683C40">
            <w:pPr>
              <w:spacing w:line="300" w:lineRule="exact"/>
              <w:jc w:val="left"/>
              <w:rPr>
                <w:rFonts w:hint="eastAsia"/>
                <w:b/>
                <w:bCs/>
                <w:szCs w:val="21"/>
              </w:rPr>
            </w:pPr>
          </w:p>
        </w:tc>
      </w:tr>
      <w:tr w:rsidR="00683C40" w14:paraId="1613814D" w14:textId="2640C7B1" w:rsidTr="00683C40">
        <w:trPr>
          <w:trHeight w:val="124"/>
        </w:trPr>
        <w:tc>
          <w:tcPr>
            <w:tcW w:w="275" w:type="pct"/>
            <w:vMerge/>
            <w:tcBorders>
              <w:left w:val="single" w:sz="4" w:space="0" w:color="auto"/>
              <w:right w:val="single" w:sz="4" w:space="0" w:color="auto"/>
            </w:tcBorders>
            <w:vAlign w:val="center"/>
          </w:tcPr>
          <w:p w14:paraId="623BA8B8"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25C483BF"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7EFEF53F" w14:textId="77777777" w:rsidR="00683C40" w:rsidRDefault="00683C40" w:rsidP="00683C40">
            <w:pPr>
              <w:spacing w:line="300" w:lineRule="exact"/>
              <w:jc w:val="left"/>
              <w:rPr>
                <w:szCs w:val="21"/>
              </w:rPr>
            </w:pPr>
            <w:r>
              <w:rPr>
                <w:rFonts w:hint="eastAsia"/>
                <w:szCs w:val="21"/>
              </w:rPr>
              <w:t>1.3.1</w:t>
            </w:r>
            <w:r>
              <w:rPr>
                <w:rFonts w:hint="eastAsia"/>
                <w:szCs w:val="21"/>
              </w:rPr>
              <w:t>通过</w:t>
            </w:r>
            <w:r>
              <w:rPr>
                <w:rFonts w:hint="eastAsia"/>
                <w:color w:val="000000"/>
                <w:kern w:val="0"/>
                <w:szCs w:val="21"/>
              </w:rPr>
              <w:t>桡动脉、股动脉等外周动脉连续测心排量，无需人工校准。</w:t>
            </w:r>
          </w:p>
        </w:tc>
        <w:tc>
          <w:tcPr>
            <w:tcW w:w="1112" w:type="pct"/>
            <w:tcBorders>
              <w:top w:val="single" w:sz="4" w:space="0" w:color="auto"/>
              <w:left w:val="single" w:sz="4" w:space="0" w:color="auto"/>
              <w:bottom w:val="single" w:sz="4" w:space="0" w:color="auto"/>
              <w:right w:val="single" w:sz="4" w:space="0" w:color="auto"/>
            </w:tcBorders>
          </w:tcPr>
          <w:p w14:paraId="45A36869"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54C05116" w14:textId="33D320F0"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E399590" w14:textId="04C6ABFA" w:rsidR="00683C40" w:rsidRDefault="00683C40" w:rsidP="00683C40">
            <w:pPr>
              <w:spacing w:line="300" w:lineRule="exact"/>
              <w:jc w:val="left"/>
              <w:rPr>
                <w:rFonts w:hint="eastAsia"/>
                <w:szCs w:val="21"/>
              </w:rPr>
            </w:pPr>
          </w:p>
        </w:tc>
      </w:tr>
      <w:tr w:rsidR="00683C40" w14:paraId="379F1CCA" w14:textId="222B7AFF" w:rsidTr="00683C40">
        <w:trPr>
          <w:trHeight w:val="124"/>
        </w:trPr>
        <w:tc>
          <w:tcPr>
            <w:tcW w:w="275" w:type="pct"/>
            <w:vMerge/>
            <w:tcBorders>
              <w:left w:val="single" w:sz="4" w:space="0" w:color="auto"/>
              <w:right w:val="single" w:sz="4" w:space="0" w:color="auto"/>
            </w:tcBorders>
            <w:vAlign w:val="center"/>
          </w:tcPr>
          <w:p w14:paraId="055433EE"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0A58D37B"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0CB5DAFF" w14:textId="77777777" w:rsidR="00683C40" w:rsidRDefault="00683C40" w:rsidP="00683C40">
            <w:pPr>
              <w:spacing w:line="300" w:lineRule="exact"/>
              <w:jc w:val="left"/>
              <w:rPr>
                <w:szCs w:val="21"/>
              </w:rPr>
            </w:pPr>
            <w:r>
              <w:rPr>
                <w:rFonts w:hint="eastAsia"/>
                <w:szCs w:val="21"/>
              </w:rPr>
              <w:t>1.3.2</w:t>
            </w:r>
            <w:r>
              <w:rPr>
                <w:rFonts w:hint="eastAsia"/>
                <w:color w:val="000000"/>
                <w:kern w:val="0"/>
                <w:szCs w:val="21"/>
              </w:rPr>
              <w:t>可监测血氧定量</w:t>
            </w:r>
            <w:r>
              <w:rPr>
                <w:rFonts w:hint="eastAsia"/>
                <w:color w:val="000000"/>
                <w:kern w:val="0"/>
                <w:szCs w:val="21"/>
              </w:rPr>
              <w:t>ScvO2</w:t>
            </w:r>
            <w:r>
              <w:rPr>
                <w:rFonts w:hint="eastAsia"/>
                <w:color w:val="000000"/>
                <w:kern w:val="0"/>
                <w:szCs w:val="21"/>
              </w:rPr>
              <w:t>。</w:t>
            </w:r>
          </w:p>
        </w:tc>
        <w:tc>
          <w:tcPr>
            <w:tcW w:w="1112" w:type="pct"/>
            <w:tcBorders>
              <w:top w:val="single" w:sz="4" w:space="0" w:color="auto"/>
              <w:left w:val="single" w:sz="4" w:space="0" w:color="auto"/>
              <w:bottom w:val="single" w:sz="4" w:space="0" w:color="auto"/>
              <w:right w:val="single" w:sz="4" w:space="0" w:color="auto"/>
            </w:tcBorders>
          </w:tcPr>
          <w:p w14:paraId="1B31E4F2"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4F3A3A2D" w14:textId="28E95A17"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91A5FA0" w14:textId="70F3ACD4" w:rsidR="00683C40" w:rsidRDefault="00683C40" w:rsidP="00683C40">
            <w:pPr>
              <w:spacing w:line="300" w:lineRule="exact"/>
              <w:jc w:val="left"/>
              <w:rPr>
                <w:rFonts w:hint="eastAsia"/>
                <w:szCs w:val="21"/>
              </w:rPr>
            </w:pPr>
          </w:p>
        </w:tc>
      </w:tr>
      <w:tr w:rsidR="00683C40" w14:paraId="13573F70" w14:textId="03D378E9" w:rsidTr="00683C40">
        <w:trPr>
          <w:trHeight w:val="124"/>
        </w:trPr>
        <w:tc>
          <w:tcPr>
            <w:tcW w:w="275" w:type="pct"/>
            <w:vMerge/>
            <w:tcBorders>
              <w:left w:val="single" w:sz="4" w:space="0" w:color="auto"/>
              <w:right w:val="single" w:sz="4" w:space="0" w:color="auto"/>
            </w:tcBorders>
            <w:vAlign w:val="center"/>
          </w:tcPr>
          <w:p w14:paraId="6E20350A"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649FC1A8"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5FD54224" w14:textId="77777777" w:rsidR="00683C40" w:rsidRDefault="00683C40" w:rsidP="00683C40">
            <w:pPr>
              <w:spacing w:line="300" w:lineRule="exact"/>
              <w:jc w:val="left"/>
              <w:rPr>
                <w:szCs w:val="21"/>
              </w:rPr>
            </w:pPr>
            <w:r>
              <w:rPr>
                <w:rFonts w:hint="eastAsia"/>
                <w:szCs w:val="21"/>
              </w:rPr>
              <w:t>1.3.3</w:t>
            </w:r>
            <w:r>
              <w:rPr>
                <w:rFonts w:hint="eastAsia"/>
                <w:color w:val="000000"/>
                <w:szCs w:val="21"/>
              </w:rPr>
              <w:t>有多种语言选择，可选择中文操作菜单。</w:t>
            </w:r>
          </w:p>
        </w:tc>
        <w:tc>
          <w:tcPr>
            <w:tcW w:w="1112" w:type="pct"/>
            <w:tcBorders>
              <w:top w:val="single" w:sz="4" w:space="0" w:color="auto"/>
              <w:left w:val="single" w:sz="4" w:space="0" w:color="auto"/>
              <w:bottom w:val="single" w:sz="4" w:space="0" w:color="auto"/>
              <w:right w:val="single" w:sz="4" w:space="0" w:color="auto"/>
            </w:tcBorders>
          </w:tcPr>
          <w:p w14:paraId="0F5CA6FB"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4FA817FE" w14:textId="6428E16B"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2D238D1" w14:textId="07D69F40" w:rsidR="00683C40" w:rsidRDefault="00683C40" w:rsidP="00683C40">
            <w:pPr>
              <w:spacing w:line="300" w:lineRule="exact"/>
              <w:jc w:val="left"/>
              <w:rPr>
                <w:rFonts w:hint="eastAsia"/>
                <w:szCs w:val="21"/>
              </w:rPr>
            </w:pPr>
          </w:p>
        </w:tc>
      </w:tr>
      <w:tr w:rsidR="00683C40" w14:paraId="5DF984BB" w14:textId="35DA9047" w:rsidTr="00683C40">
        <w:trPr>
          <w:trHeight w:val="124"/>
        </w:trPr>
        <w:tc>
          <w:tcPr>
            <w:tcW w:w="275" w:type="pct"/>
            <w:vMerge/>
            <w:tcBorders>
              <w:left w:val="single" w:sz="4" w:space="0" w:color="auto"/>
              <w:right w:val="single" w:sz="4" w:space="0" w:color="auto"/>
            </w:tcBorders>
            <w:vAlign w:val="center"/>
          </w:tcPr>
          <w:p w14:paraId="152975CB"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7298B8DF"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67F931D4" w14:textId="77777777" w:rsidR="00683C40" w:rsidRDefault="00683C40" w:rsidP="00683C40">
            <w:pPr>
              <w:spacing w:line="300" w:lineRule="exact"/>
              <w:jc w:val="left"/>
              <w:rPr>
                <w:szCs w:val="21"/>
              </w:rPr>
            </w:pPr>
            <w:r>
              <w:rPr>
                <w:rFonts w:hint="eastAsia"/>
                <w:b/>
                <w:bCs/>
                <w:szCs w:val="21"/>
              </w:rPr>
              <w:t>1.3.4</w:t>
            </w:r>
            <w:r>
              <w:rPr>
                <w:rFonts w:hint="eastAsia"/>
                <w:b/>
                <w:bCs/>
                <w:szCs w:val="21"/>
              </w:rPr>
              <w:t>可监测参数</w:t>
            </w:r>
          </w:p>
        </w:tc>
        <w:tc>
          <w:tcPr>
            <w:tcW w:w="1112" w:type="pct"/>
            <w:tcBorders>
              <w:top w:val="single" w:sz="4" w:space="0" w:color="auto"/>
              <w:left w:val="single" w:sz="4" w:space="0" w:color="auto"/>
              <w:bottom w:val="single" w:sz="4" w:space="0" w:color="auto"/>
              <w:right w:val="single" w:sz="4" w:space="0" w:color="auto"/>
            </w:tcBorders>
          </w:tcPr>
          <w:p w14:paraId="46EF702B" w14:textId="77777777" w:rsidR="00683C40" w:rsidRDefault="00683C40" w:rsidP="00683C40">
            <w:pPr>
              <w:spacing w:line="300" w:lineRule="exact"/>
              <w:jc w:val="left"/>
              <w:rPr>
                <w:rFonts w:hint="eastAsia"/>
                <w:b/>
                <w:bCs/>
                <w:szCs w:val="21"/>
              </w:rPr>
            </w:pPr>
          </w:p>
        </w:tc>
        <w:tc>
          <w:tcPr>
            <w:tcW w:w="1113" w:type="pct"/>
            <w:tcBorders>
              <w:top w:val="single" w:sz="4" w:space="0" w:color="auto"/>
              <w:left w:val="single" w:sz="4" w:space="0" w:color="auto"/>
              <w:bottom w:val="single" w:sz="4" w:space="0" w:color="auto"/>
              <w:right w:val="single" w:sz="4" w:space="0" w:color="auto"/>
            </w:tcBorders>
          </w:tcPr>
          <w:p w14:paraId="565E50EF" w14:textId="707EAE3E" w:rsidR="00683C40" w:rsidRDefault="00683C40" w:rsidP="00683C40">
            <w:pPr>
              <w:spacing w:line="300" w:lineRule="exact"/>
              <w:jc w:val="left"/>
              <w:rPr>
                <w:rFonts w:hint="eastAsia"/>
                <w:b/>
                <w:bCs/>
                <w:szCs w:val="21"/>
              </w:rPr>
            </w:pPr>
          </w:p>
        </w:tc>
        <w:tc>
          <w:tcPr>
            <w:tcW w:w="1112" w:type="pct"/>
            <w:tcBorders>
              <w:top w:val="single" w:sz="4" w:space="0" w:color="auto"/>
              <w:left w:val="single" w:sz="4" w:space="0" w:color="auto"/>
              <w:bottom w:val="single" w:sz="4" w:space="0" w:color="auto"/>
              <w:right w:val="single" w:sz="4" w:space="0" w:color="auto"/>
            </w:tcBorders>
          </w:tcPr>
          <w:p w14:paraId="1CDDD248" w14:textId="7EAD3885" w:rsidR="00683C40" w:rsidRDefault="00683C40" w:rsidP="00683C40">
            <w:pPr>
              <w:spacing w:line="300" w:lineRule="exact"/>
              <w:jc w:val="left"/>
              <w:rPr>
                <w:rFonts w:hint="eastAsia"/>
                <w:b/>
                <w:bCs/>
                <w:szCs w:val="21"/>
              </w:rPr>
            </w:pPr>
          </w:p>
        </w:tc>
      </w:tr>
      <w:tr w:rsidR="00683C40" w14:paraId="3CD1C7FF" w14:textId="04D8C982" w:rsidTr="00683C40">
        <w:trPr>
          <w:trHeight w:val="124"/>
        </w:trPr>
        <w:tc>
          <w:tcPr>
            <w:tcW w:w="275" w:type="pct"/>
            <w:vMerge/>
            <w:tcBorders>
              <w:left w:val="single" w:sz="4" w:space="0" w:color="auto"/>
              <w:right w:val="single" w:sz="4" w:space="0" w:color="auto"/>
            </w:tcBorders>
            <w:vAlign w:val="center"/>
          </w:tcPr>
          <w:p w14:paraId="4865D74B"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06013E87"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78C87231" w14:textId="77777777" w:rsidR="00683C40" w:rsidRDefault="00683C40" w:rsidP="00683C40">
            <w:pPr>
              <w:spacing w:line="300" w:lineRule="exact"/>
              <w:jc w:val="left"/>
              <w:rPr>
                <w:szCs w:val="21"/>
              </w:rPr>
            </w:pPr>
            <w:r>
              <w:rPr>
                <w:rFonts w:hint="eastAsia"/>
                <w:szCs w:val="21"/>
              </w:rPr>
              <w:t>1.3.4.1</w:t>
            </w:r>
            <w:r>
              <w:rPr>
                <w:rFonts w:hint="eastAsia"/>
                <w:szCs w:val="21"/>
              </w:rPr>
              <w:t>心排量（</w:t>
            </w:r>
            <w:r>
              <w:rPr>
                <w:rFonts w:hint="eastAsia"/>
                <w:szCs w:val="21"/>
              </w:rPr>
              <w:t>CO</w:t>
            </w:r>
            <w:r>
              <w:rPr>
                <w:rFonts w:hint="eastAsia"/>
                <w:szCs w:val="21"/>
              </w:rPr>
              <w:t>），≤</w:t>
            </w:r>
            <w:r>
              <w:rPr>
                <w:rFonts w:hint="eastAsia"/>
                <w:szCs w:val="21"/>
              </w:rPr>
              <w:t>1</w:t>
            </w:r>
            <w:r>
              <w:rPr>
                <w:rFonts w:hint="eastAsia"/>
                <w:szCs w:val="21"/>
              </w:rPr>
              <w:t>分钟可获得数值，无需打冰水校准。</w:t>
            </w:r>
          </w:p>
        </w:tc>
        <w:tc>
          <w:tcPr>
            <w:tcW w:w="1112" w:type="pct"/>
            <w:tcBorders>
              <w:top w:val="single" w:sz="4" w:space="0" w:color="auto"/>
              <w:left w:val="single" w:sz="4" w:space="0" w:color="auto"/>
              <w:bottom w:val="single" w:sz="4" w:space="0" w:color="auto"/>
              <w:right w:val="single" w:sz="4" w:space="0" w:color="auto"/>
            </w:tcBorders>
          </w:tcPr>
          <w:p w14:paraId="53EC46D1"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56665AD8" w14:textId="6AAEEDF9"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BB7404B" w14:textId="7B53BC29" w:rsidR="00683C40" w:rsidRDefault="00683C40" w:rsidP="00683C40">
            <w:pPr>
              <w:spacing w:line="300" w:lineRule="exact"/>
              <w:jc w:val="left"/>
              <w:rPr>
                <w:rFonts w:hint="eastAsia"/>
                <w:szCs w:val="21"/>
              </w:rPr>
            </w:pPr>
          </w:p>
        </w:tc>
      </w:tr>
      <w:tr w:rsidR="00683C40" w14:paraId="1AD1B63D" w14:textId="102A3C57" w:rsidTr="00683C40">
        <w:trPr>
          <w:trHeight w:val="124"/>
        </w:trPr>
        <w:tc>
          <w:tcPr>
            <w:tcW w:w="275" w:type="pct"/>
            <w:vMerge/>
            <w:tcBorders>
              <w:left w:val="single" w:sz="4" w:space="0" w:color="auto"/>
              <w:right w:val="single" w:sz="4" w:space="0" w:color="auto"/>
            </w:tcBorders>
            <w:vAlign w:val="center"/>
          </w:tcPr>
          <w:p w14:paraId="56F267C3"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2C8393C9"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4EC947BB" w14:textId="77777777" w:rsidR="00683C40" w:rsidRDefault="00683C40" w:rsidP="00683C40">
            <w:pPr>
              <w:spacing w:line="300" w:lineRule="exact"/>
              <w:jc w:val="left"/>
              <w:rPr>
                <w:szCs w:val="21"/>
              </w:rPr>
            </w:pPr>
            <w:r>
              <w:rPr>
                <w:rFonts w:hint="eastAsia"/>
                <w:szCs w:val="21"/>
              </w:rPr>
              <w:t>1.3.4.2</w:t>
            </w:r>
            <w:r>
              <w:rPr>
                <w:rFonts w:hint="eastAsia"/>
                <w:szCs w:val="21"/>
              </w:rPr>
              <w:t>心排指数（</w:t>
            </w:r>
            <w:r>
              <w:rPr>
                <w:rFonts w:hint="eastAsia"/>
                <w:szCs w:val="21"/>
              </w:rPr>
              <w:t>CI</w:t>
            </w:r>
            <w:r>
              <w:rPr>
                <w:rFonts w:hint="eastAsia"/>
                <w:szCs w:val="21"/>
              </w:rPr>
              <w:t>），≤</w:t>
            </w:r>
            <w:r>
              <w:rPr>
                <w:rFonts w:hint="eastAsia"/>
                <w:szCs w:val="21"/>
              </w:rPr>
              <w:t>1</w:t>
            </w:r>
            <w:r>
              <w:rPr>
                <w:rFonts w:hint="eastAsia"/>
                <w:szCs w:val="21"/>
              </w:rPr>
              <w:t>分钟可获得数值，无需打冰水校准。</w:t>
            </w:r>
          </w:p>
        </w:tc>
        <w:tc>
          <w:tcPr>
            <w:tcW w:w="1112" w:type="pct"/>
            <w:tcBorders>
              <w:top w:val="single" w:sz="4" w:space="0" w:color="auto"/>
              <w:left w:val="single" w:sz="4" w:space="0" w:color="auto"/>
              <w:bottom w:val="single" w:sz="4" w:space="0" w:color="auto"/>
              <w:right w:val="single" w:sz="4" w:space="0" w:color="auto"/>
            </w:tcBorders>
          </w:tcPr>
          <w:p w14:paraId="18A5F069"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3CBEB4B8" w14:textId="2A65A634"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F5986D5" w14:textId="2FB7E451" w:rsidR="00683C40" w:rsidRDefault="00683C40" w:rsidP="00683C40">
            <w:pPr>
              <w:spacing w:line="300" w:lineRule="exact"/>
              <w:jc w:val="left"/>
              <w:rPr>
                <w:rFonts w:hint="eastAsia"/>
                <w:szCs w:val="21"/>
              </w:rPr>
            </w:pPr>
          </w:p>
        </w:tc>
      </w:tr>
      <w:tr w:rsidR="00683C40" w14:paraId="231CDB8C" w14:textId="6896802E" w:rsidTr="00683C40">
        <w:trPr>
          <w:trHeight w:val="124"/>
        </w:trPr>
        <w:tc>
          <w:tcPr>
            <w:tcW w:w="275" w:type="pct"/>
            <w:vMerge/>
            <w:tcBorders>
              <w:left w:val="single" w:sz="4" w:space="0" w:color="auto"/>
              <w:right w:val="single" w:sz="4" w:space="0" w:color="auto"/>
            </w:tcBorders>
            <w:vAlign w:val="center"/>
          </w:tcPr>
          <w:p w14:paraId="7A490BD0"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5F57199B"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2B7E30A4" w14:textId="77777777" w:rsidR="00683C40" w:rsidRDefault="00683C40" w:rsidP="00683C40">
            <w:pPr>
              <w:spacing w:line="300" w:lineRule="exact"/>
              <w:jc w:val="left"/>
              <w:rPr>
                <w:szCs w:val="21"/>
              </w:rPr>
            </w:pPr>
            <w:r>
              <w:rPr>
                <w:rFonts w:hint="eastAsia"/>
                <w:szCs w:val="21"/>
              </w:rPr>
              <w:t>1.3.4.3</w:t>
            </w:r>
            <w:r>
              <w:rPr>
                <w:rFonts w:hint="eastAsia"/>
                <w:szCs w:val="21"/>
              </w:rPr>
              <w:t>每搏量（</w:t>
            </w:r>
            <w:r>
              <w:rPr>
                <w:rFonts w:hint="eastAsia"/>
                <w:szCs w:val="21"/>
              </w:rPr>
              <w:t>SV</w:t>
            </w:r>
            <w:r>
              <w:rPr>
                <w:rFonts w:hint="eastAsia"/>
                <w:szCs w:val="21"/>
              </w:rPr>
              <w:t>），≤</w:t>
            </w:r>
            <w:r>
              <w:rPr>
                <w:rFonts w:hint="eastAsia"/>
                <w:szCs w:val="21"/>
              </w:rPr>
              <w:t>1</w:t>
            </w:r>
            <w:r>
              <w:rPr>
                <w:rFonts w:hint="eastAsia"/>
                <w:szCs w:val="21"/>
              </w:rPr>
              <w:t>分钟可获得数值，无需打冰水校准。</w:t>
            </w:r>
          </w:p>
        </w:tc>
        <w:tc>
          <w:tcPr>
            <w:tcW w:w="1112" w:type="pct"/>
            <w:tcBorders>
              <w:top w:val="single" w:sz="4" w:space="0" w:color="auto"/>
              <w:left w:val="single" w:sz="4" w:space="0" w:color="auto"/>
              <w:bottom w:val="single" w:sz="4" w:space="0" w:color="auto"/>
              <w:right w:val="single" w:sz="4" w:space="0" w:color="auto"/>
            </w:tcBorders>
          </w:tcPr>
          <w:p w14:paraId="1A525E17"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3F1676EC" w14:textId="3104A59E"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0C046A4" w14:textId="7B27C0A5" w:rsidR="00683C40" w:rsidRDefault="00683C40" w:rsidP="00683C40">
            <w:pPr>
              <w:spacing w:line="300" w:lineRule="exact"/>
              <w:jc w:val="left"/>
              <w:rPr>
                <w:rFonts w:hint="eastAsia"/>
                <w:szCs w:val="21"/>
              </w:rPr>
            </w:pPr>
          </w:p>
        </w:tc>
      </w:tr>
      <w:tr w:rsidR="00683C40" w14:paraId="2D2617D4" w14:textId="1B62EAEE" w:rsidTr="00683C40">
        <w:trPr>
          <w:trHeight w:val="124"/>
        </w:trPr>
        <w:tc>
          <w:tcPr>
            <w:tcW w:w="275" w:type="pct"/>
            <w:vMerge/>
            <w:tcBorders>
              <w:left w:val="single" w:sz="4" w:space="0" w:color="auto"/>
              <w:right w:val="single" w:sz="4" w:space="0" w:color="auto"/>
            </w:tcBorders>
            <w:vAlign w:val="center"/>
          </w:tcPr>
          <w:p w14:paraId="251F46C7"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3BEB0D9F"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4376519F" w14:textId="77777777" w:rsidR="00683C40" w:rsidRDefault="00683C40" w:rsidP="00683C40">
            <w:pPr>
              <w:spacing w:line="300" w:lineRule="exact"/>
              <w:jc w:val="left"/>
              <w:rPr>
                <w:szCs w:val="21"/>
              </w:rPr>
            </w:pPr>
            <w:r>
              <w:rPr>
                <w:rFonts w:hint="eastAsia"/>
                <w:szCs w:val="21"/>
              </w:rPr>
              <w:t>1.3.4.4</w:t>
            </w:r>
            <w:r>
              <w:rPr>
                <w:rFonts w:hint="eastAsia"/>
                <w:szCs w:val="21"/>
              </w:rPr>
              <w:t>每搏量指数（</w:t>
            </w:r>
            <w:r>
              <w:rPr>
                <w:rFonts w:hint="eastAsia"/>
                <w:szCs w:val="21"/>
              </w:rPr>
              <w:t>SVI</w:t>
            </w:r>
            <w:r>
              <w:rPr>
                <w:rFonts w:hint="eastAsia"/>
                <w:szCs w:val="21"/>
              </w:rPr>
              <w:t>），≤</w:t>
            </w:r>
            <w:r>
              <w:rPr>
                <w:rFonts w:hint="eastAsia"/>
                <w:szCs w:val="21"/>
              </w:rPr>
              <w:t>1</w:t>
            </w:r>
            <w:r>
              <w:rPr>
                <w:rFonts w:hint="eastAsia"/>
                <w:szCs w:val="21"/>
              </w:rPr>
              <w:t>分钟可获得数值，无需打冰水校准。</w:t>
            </w:r>
          </w:p>
        </w:tc>
        <w:tc>
          <w:tcPr>
            <w:tcW w:w="1112" w:type="pct"/>
            <w:tcBorders>
              <w:top w:val="single" w:sz="4" w:space="0" w:color="auto"/>
              <w:left w:val="single" w:sz="4" w:space="0" w:color="auto"/>
              <w:bottom w:val="single" w:sz="4" w:space="0" w:color="auto"/>
              <w:right w:val="single" w:sz="4" w:space="0" w:color="auto"/>
            </w:tcBorders>
          </w:tcPr>
          <w:p w14:paraId="73DEA1ED"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4B6EFBA0" w14:textId="64F05AF7"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CDB6EEC" w14:textId="5BDD14AC" w:rsidR="00683C40" w:rsidRDefault="00683C40" w:rsidP="00683C40">
            <w:pPr>
              <w:spacing w:line="300" w:lineRule="exact"/>
              <w:jc w:val="left"/>
              <w:rPr>
                <w:rFonts w:hint="eastAsia"/>
                <w:szCs w:val="21"/>
              </w:rPr>
            </w:pPr>
          </w:p>
        </w:tc>
      </w:tr>
      <w:tr w:rsidR="00683C40" w14:paraId="6C24DBC5" w14:textId="493B31FE" w:rsidTr="00683C40">
        <w:trPr>
          <w:trHeight w:val="124"/>
        </w:trPr>
        <w:tc>
          <w:tcPr>
            <w:tcW w:w="275" w:type="pct"/>
            <w:vMerge/>
            <w:tcBorders>
              <w:left w:val="single" w:sz="4" w:space="0" w:color="auto"/>
              <w:right w:val="single" w:sz="4" w:space="0" w:color="auto"/>
            </w:tcBorders>
            <w:vAlign w:val="center"/>
          </w:tcPr>
          <w:p w14:paraId="296CFC67"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551BD3D5"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279A791B" w14:textId="77777777" w:rsidR="00683C40" w:rsidRDefault="00683C40" w:rsidP="00683C40">
            <w:pPr>
              <w:spacing w:line="300" w:lineRule="exact"/>
              <w:jc w:val="left"/>
              <w:rPr>
                <w:szCs w:val="21"/>
              </w:rPr>
            </w:pPr>
            <w:r>
              <w:rPr>
                <w:rFonts w:hint="eastAsia"/>
                <w:szCs w:val="21"/>
              </w:rPr>
              <w:t>1.3.4.5</w:t>
            </w:r>
            <w:r>
              <w:rPr>
                <w:rFonts w:hint="eastAsia"/>
                <w:szCs w:val="21"/>
              </w:rPr>
              <w:t>全身血管阻力（</w:t>
            </w:r>
            <w:r>
              <w:rPr>
                <w:rFonts w:hint="eastAsia"/>
                <w:szCs w:val="21"/>
              </w:rPr>
              <w:t>SVR</w:t>
            </w:r>
            <w:r>
              <w:rPr>
                <w:rFonts w:hint="eastAsia"/>
                <w:szCs w:val="21"/>
              </w:rPr>
              <w:t>）。</w:t>
            </w:r>
          </w:p>
        </w:tc>
        <w:tc>
          <w:tcPr>
            <w:tcW w:w="1112" w:type="pct"/>
            <w:tcBorders>
              <w:top w:val="single" w:sz="4" w:space="0" w:color="auto"/>
              <w:left w:val="single" w:sz="4" w:space="0" w:color="auto"/>
              <w:bottom w:val="single" w:sz="4" w:space="0" w:color="auto"/>
              <w:right w:val="single" w:sz="4" w:space="0" w:color="auto"/>
            </w:tcBorders>
          </w:tcPr>
          <w:p w14:paraId="20E367CC"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5EEEBD09" w14:textId="3EF6E607"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EF9CA71" w14:textId="7BB80D9A" w:rsidR="00683C40" w:rsidRDefault="00683C40" w:rsidP="00683C40">
            <w:pPr>
              <w:spacing w:line="300" w:lineRule="exact"/>
              <w:jc w:val="left"/>
              <w:rPr>
                <w:rFonts w:hint="eastAsia"/>
                <w:szCs w:val="21"/>
              </w:rPr>
            </w:pPr>
          </w:p>
        </w:tc>
      </w:tr>
      <w:tr w:rsidR="00683C40" w14:paraId="47D6A2A6" w14:textId="4FD843D7" w:rsidTr="00683C40">
        <w:trPr>
          <w:trHeight w:val="124"/>
        </w:trPr>
        <w:tc>
          <w:tcPr>
            <w:tcW w:w="275" w:type="pct"/>
            <w:vMerge/>
            <w:tcBorders>
              <w:left w:val="single" w:sz="4" w:space="0" w:color="auto"/>
              <w:right w:val="single" w:sz="4" w:space="0" w:color="auto"/>
            </w:tcBorders>
            <w:vAlign w:val="center"/>
          </w:tcPr>
          <w:p w14:paraId="5D100209"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4A2AFBA5"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6E04C3C1" w14:textId="77777777" w:rsidR="00683C40" w:rsidRDefault="00683C40" w:rsidP="00683C40">
            <w:pPr>
              <w:spacing w:line="300" w:lineRule="exact"/>
              <w:jc w:val="left"/>
              <w:rPr>
                <w:szCs w:val="21"/>
              </w:rPr>
            </w:pPr>
            <w:r>
              <w:rPr>
                <w:rFonts w:hint="eastAsia"/>
                <w:szCs w:val="21"/>
              </w:rPr>
              <w:t>1.3.4.6</w:t>
            </w:r>
            <w:r>
              <w:rPr>
                <w:rFonts w:hint="eastAsia"/>
                <w:szCs w:val="21"/>
              </w:rPr>
              <w:t>全身血管阻力指数（</w:t>
            </w:r>
            <w:r>
              <w:rPr>
                <w:rFonts w:hint="eastAsia"/>
                <w:szCs w:val="21"/>
              </w:rPr>
              <w:t>SVRI</w:t>
            </w:r>
            <w:r>
              <w:rPr>
                <w:rFonts w:hint="eastAsia"/>
                <w:szCs w:val="21"/>
              </w:rPr>
              <w:t>）。</w:t>
            </w:r>
          </w:p>
        </w:tc>
        <w:tc>
          <w:tcPr>
            <w:tcW w:w="1112" w:type="pct"/>
            <w:tcBorders>
              <w:top w:val="single" w:sz="4" w:space="0" w:color="auto"/>
              <w:left w:val="single" w:sz="4" w:space="0" w:color="auto"/>
              <w:bottom w:val="single" w:sz="4" w:space="0" w:color="auto"/>
              <w:right w:val="single" w:sz="4" w:space="0" w:color="auto"/>
            </w:tcBorders>
          </w:tcPr>
          <w:p w14:paraId="763FCA2F"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5CFFBF37" w14:textId="4F11BB00"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6AF736F" w14:textId="07D6F849" w:rsidR="00683C40" w:rsidRDefault="00683C40" w:rsidP="00683C40">
            <w:pPr>
              <w:spacing w:line="300" w:lineRule="exact"/>
              <w:jc w:val="left"/>
              <w:rPr>
                <w:rFonts w:hint="eastAsia"/>
                <w:szCs w:val="21"/>
              </w:rPr>
            </w:pPr>
          </w:p>
        </w:tc>
      </w:tr>
      <w:tr w:rsidR="00683C40" w14:paraId="133CDE27" w14:textId="03EC4B7C" w:rsidTr="00683C40">
        <w:trPr>
          <w:trHeight w:val="124"/>
        </w:trPr>
        <w:tc>
          <w:tcPr>
            <w:tcW w:w="275" w:type="pct"/>
            <w:vMerge/>
            <w:tcBorders>
              <w:left w:val="single" w:sz="4" w:space="0" w:color="auto"/>
              <w:right w:val="single" w:sz="4" w:space="0" w:color="auto"/>
            </w:tcBorders>
            <w:vAlign w:val="center"/>
          </w:tcPr>
          <w:p w14:paraId="102A8490"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4A2C3C03"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1E0725AB" w14:textId="77777777" w:rsidR="00683C40" w:rsidRDefault="00683C40" w:rsidP="00683C40">
            <w:pPr>
              <w:spacing w:line="300" w:lineRule="exact"/>
              <w:jc w:val="left"/>
              <w:rPr>
                <w:szCs w:val="21"/>
              </w:rPr>
            </w:pPr>
            <w:r>
              <w:rPr>
                <w:rFonts w:hint="eastAsia"/>
                <w:szCs w:val="21"/>
              </w:rPr>
              <w:t>1.3.4.7</w:t>
            </w:r>
            <w:r>
              <w:rPr>
                <w:rFonts w:hint="eastAsia"/>
                <w:szCs w:val="21"/>
              </w:rPr>
              <w:t>每搏指数变异度（</w:t>
            </w:r>
            <w:r>
              <w:rPr>
                <w:rFonts w:hint="eastAsia"/>
                <w:szCs w:val="21"/>
              </w:rPr>
              <w:t>SVV</w:t>
            </w:r>
            <w:r>
              <w:rPr>
                <w:rFonts w:hint="eastAsia"/>
                <w:szCs w:val="21"/>
              </w:rPr>
              <w:t>），≤</w:t>
            </w:r>
            <w:r>
              <w:rPr>
                <w:rFonts w:hint="eastAsia"/>
                <w:szCs w:val="21"/>
              </w:rPr>
              <w:t>1</w:t>
            </w:r>
            <w:r>
              <w:rPr>
                <w:rFonts w:hint="eastAsia"/>
                <w:szCs w:val="21"/>
              </w:rPr>
              <w:t>分钟可获得数值，无需打冰水校准。</w:t>
            </w:r>
          </w:p>
        </w:tc>
        <w:tc>
          <w:tcPr>
            <w:tcW w:w="1112" w:type="pct"/>
            <w:tcBorders>
              <w:top w:val="single" w:sz="4" w:space="0" w:color="auto"/>
              <w:left w:val="single" w:sz="4" w:space="0" w:color="auto"/>
              <w:bottom w:val="single" w:sz="4" w:space="0" w:color="auto"/>
              <w:right w:val="single" w:sz="4" w:space="0" w:color="auto"/>
            </w:tcBorders>
          </w:tcPr>
          <w:p w14:paraId="118C6AB8"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6C7F3463" w14:textId="083C6F74"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B188594" w14:textId="5A5791BF" w:rsidR="00683C40" w:rsidRDefault="00683C40" w:rsidP="00683C40">
            <w:pPr>
              <w:spacing w:line="300" w:lineRule="exact"/>
              <w:jc w:val="left"/>
              <w:rPr>
                <w:rFonts w:hint="eastAsia"/>
                <w:szCs w:val="21"/>
              </w:rPr>
            </w:pPr>
          </w:p>
        </w:tc>
      </w:tr>
      <w:tr w:rsidR="00683C40" w14:paraId="53E93F6F" w14:textId="16C934B8" w:rsidTr="00683C40">
        <w:trPr>
          <w:trHeight w:val="124"/>
        </w:trPr>
        <w:tc>
          <w:tcPr>
            <w:tcW w:w="275" w:type="pct"/>
            <w:vMerge/>
            <w:tcBorders>
              <w:left w:val="single" w:sz="4" w:space="0" w:color="auto"/>
              <w:right w:val="single" w:sz="4" w:space="0" w:color="auto"/>
            </w:tcBorders>
            <w:vAlign w:val="center"/>
          </w:tcPr>
          <w:p w14:paraId="21232728"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5CA1EAB8"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4AB66FBB" w14:textId="77777777" w:rsidR="00683C40" w:rsidRDefault="00683C40" w:rsidP="00683C40">
            <w:pPr>
              <w:spacing w:line="300" w:lineRule="exact"/>
              <w:jc w:val="left"/>
              <w:rPr>
                <w:szCs w:val="21"/>
              </w:rPr>
            </w:pPr>
            <w:r>
              <w:rPr>
                <w:rFonts w:hint="eastAsia"/>
                <w:szCs w:val="21"/>
              </w:rPr>
              <w:t>1.3.4.8</w:t>
            </w:r>
            <w:r>
              <w:rPr>
                <w:rFonts w:hint="eastAsia"/>
                <w:szCs w:val="21"/>
              </w:rPr>
              <w:t>中心静脉血氧饱和度（</w:t>
            </w:r>
            <w:r>
              <w:rPr>
                <w:rFonts w:hint="eastAsia"/>
                <w:szCs w:val="21"/>
              </w:rPr>
              <w:t>ScvO</w:t>
            </w:r>
            <w:r>
              <w:rPr>
                <w:rFonts w:hint="eastAsia"/>
                <w:szCs w:val="21"/>
                <w:vertAlign w:val="subscript"/>
              </w:rPr>
              <w:t>2</w:t>
            </w:r>
            <w:r>
              <w:rPr>
                <w:rFonts w:hint="eastAsia"/>
                <w:szCs w:val="21"/>
              </w:rPr>
              <w:t>）。</w:t>
            </w:r>
          </w:p>
        </w:tc>
        <w:tc>
          <w:tcPr>
            <w:tcW w:w="1112" w:type="pct"/>
            <w:tcBorders>
              <w:top w:val="single" w:sz="4" w:space="0" w:color="auto"/>
              <w:left w:val="single" w:sz="4" w:space="0" w:color="auto"/>
              <w:bottom w:val="single" w:sz="4" w:space="0" w:color="auto"/>
              <w:right w:val="single" w:sz="4" w:space="0" w:color="auto"/>
            </w:tcBorders>
          </w:tcPr>
          <w:p w14:paraId="79E4EBDD"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76248FD2" w14:textId="52E6C373"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FF821EE" w14:textId="6709984C" w:rsidR="00683C40" w:rsidRDefault="00683C40" w:rsidP="00683C40">
            <w:pPr>
              <w:spacing w:line="300" w:lineRule="exact"/>
              <w:jc w:val="left"/>
              <w:rPr>
                <w:rFonts w:hint="eastAsia"/>
                <w:szCs w:val="21"/>
              </w:rPr>
            </w:pPr>
          </w:p>
        </w:tc>
      </w:tr>
      <w:tr w:rsidR="00683C40" w14:paraId="211299C9" w14:textId="2D3A6BF2" w:rsidTr="00683C40">
        <w:trPr>
          <w:trHeight w:val="124"/>
        </w:trPr>
        <w:tc>
          <w:tcPr>
            <w:tcW w:w="275" w:type="pct"/>
            <w:vMerge/>
            <w:tcBorders>
              <w:left w:val="single" w:sz="4" w:space="0" w:color="auto"/>
              <w:right w:val="single" w:sz="4" w:space="0" w:color="auto"/>
            </w:tcBorders>
            <w:vAlign w:val="center"/>
          </w:tcPr>
          <w:p w14:paraId="363371BF"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6E9F7FDB"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77F8DBBB" w14:textId="77777777" w:rsidR="00683C40" w:rsidRDefault="00683C40" w:rsidP="00683C40">
            <w:pPr>
              <w:spacing w:line="300" w:lineRule="exact"/>
              <w:jc w:val="left"/>
              <w:rPr>
                <w:szCs w:val="21"/>
              </w:rPr>
            </w:pPr>
            <w:r>
              <w:rPr>
                <w:rFonts w:hint="eastAsia"/>
                <w:szCs w:val="21"/>
              </w:rPr>
              <w:t>▲</w:t>
            </w:r>
            <w:r>
              <w:rPr>
                <w:rFonts w:hint="eastAsia"/>
                <w:szCs w:val="21"/>
              </w:rPr>
              <w:t>1.3.4.9</w:t>
            </w:r>
            <w:r>
              <w:rPr>
                <w:rFonts w:hint="eastAsia"/>
                <w:szCs w:val="21"/>
              </w:rPr>
              <w:t>混合静脉血氧饱和度（</w:t>
            </w:r>
            <w:r>
              <w:rPr>
                <w:rFonts w:hint="eastAsia"/>
                <w:szCs w:val="21"/>
              </w:rPr>
              <w:t>SvO</w:t>
            </w:r>
            <w:r>
              <w:rPr>
                <w:rFonts w:hint="eastAsia"/>
                <w:szCs w:val="21"/>
                <w:vertAlign w:val="subscript"/>
              </w:rPr>
              <w:t>2</w:t>
            </w:r>
            <w:r>
              <w:rPr>
                <w:rFonts w:hint="eastAsia"/>
                <w:szCs w:val="21"/>
              </w:rPr>
              <w:t>）。</w:t>
            </w:r>
          </w:p>
        </w:tc>
        <w:tc>
          <w:tcPr>
            <w:tcW w:w="1112" w:type="pct"/>
            <w:tcBorders>
              <w:top w:val="single" w:sz="4" w:space="0" w:color="auto"/>
              <w:left w:val="single" w:sz="4" w:space="0" w:color="auto"/>
              <w:bottom w:val="single" w:sz="4" w:space="0" w:color="auto"/>
              <w:right w:val="single" w:sz="4" w:space="0" w:color="auto"/>
            </w:tcBorders>
          </w:tcPr>
          <w:p w14:paraId="5E64D805"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03C944D6" w14:textId="5E397C5D"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54BFD81" w14:textId="73AE60EC" w:rsidR="00683C40" w:rsidRDefault="00683C40" w:rsidP="00683C40">
            <w:pPr>
              <w:spacing w:line="300" w:lineRule="exact"/>
              <w:jc w:val="left"/>
              <w:rPr>
                <w:rFonts w:hint="eastAsia"/>
                <w:szCs w:val="21"/>
              </w:rPr>
            </w:pPr>
          </w:p>
        </w:tc>
      </w:tr>
      <w:tr w:rsidR="00683C40" w14:paraId="36A19E5A" w14:textId="3F49087E" w:rsidTr="00683C40">
        <w:trPr>
          <w:trHeight w:val="124"/>
        </w:trPr>
        <w:tc>
          <w:tcPr>
            <w:tcW w:w="275" w:type="pct"/>
            <w:vMerge/>
            <w:tcBorders>
              <w:left w:val="single" w:sz="4" w:space="0" w:color="auto"/>
              <w:right w:val="single" w:sz="4" w:space="0" w:color="auto"/>
            </w:tcBorders>
            <w:vAlign w:val="center"/>
          </w:tcPr>
          <w:p w14:paraId="61A26971"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2EB40173"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4AA853BF" w14:textId="77777777" w:rsidR="00683C40" w:rsidRDefault="00683C40" w:rsidP="00683C40">
            <w:pPr>
              <w:spacing w:line="300" w:lineRule="exact"/>
              <w:jc w:val="left"/>
              <w:rPr>
                <w:szCs w:val="21"/>
              </w:rPr>
            </w:pPr>
            <w:r>
              <w:rPr>
                <w:rFonts w:hint="eastAsia"/>
                <w:szCs w:val="21"/>
              </w:rPr>
              <w:t>1.3.4.10</w:t>
            </w:r>
            <w:r>
              <w:rPr>
                <w:rFonts w:hint="eastAsia"/>
                <w:szCs w:val="21"/>
              </w:rPr>
              <w:t>氧供（</w:t>
            </w:r>
            <w:r>
              <w:rPr>
                <w:rFonts w:hint="eastAsia"/>
                <w:szCs w:val="21"/>
              </w:rPr>
              <w:t>DO</w:t>
            </w:r>
            <w:r>
              <w:rPr>
                <w:rFonts w:hint="eastAsia"/>
                <w:szCs w:val="21"/>
                <w:vertAlign w:val="subscript"/>
              </w:rPr>
              <w:t>2</w:t>
            </w:r>
            <w:r>
              <w:rPr>
                <w:rFonts w:hint="eastAsia"/>
                <w:szCs w:val="21"/>
              </w:rPr>
              <w:t>）。</w:t>
            </w:r>
          </w:p>
        </w:tc>
        <w:tc>
          <w:tcPr>
            <w:tcW w:w="1112" w:type="pct"/>
            <w:tcBorders>
              <w:top w:val="single" w:sz="4" w:space="0" w:color="auto"/>
              <w:left w:val="single" w:sz="4" w:space="0" w:color="auto"/>
              <w:bottom w:val="single" w:sz="4" w:space="0" w:color="auto"/>
              <w:right w:val="single" w:sz="4" w:space="0" w:color="auto"/>
            </w:tcBorders>
          </w:tcPr>
          <w:p w14:paraId="2FE4A400"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68F14C1F" w14:textId="5DC028A8"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FD7A050" w14:textId="5B626609" w:rsidR="00683C40" w:rsidRDefault="00683C40" w:rsidP="00683C40">
            <w:pPr>
              <w:spacing w:line="300" w:lineRule="exact"/>
              <w:jc w:val="left"/>
              <w:rPr>
                <w:rFonts w:hint="eastAsia"/>
                <w:szCs w:val="21"/>
              </w:rPr>
            </w:pPr>
          </w:p>
        </w:tc>
      </w:tr>
      <w:tr w:rsidR="00683C40" w14:paraId="304A6BE7" w14:textId="3E2E1566" w:rsidTr="00683C40">
        <w:trPr>
          <w:trHeight w:val="124"/>
        </w:trPr>
        <w:tc>
          <w:tcPr>
            <w:tcW w:w="275" w:type="pct"/>
            <w:vMerge/>
            <w:tcBorders>
              <w:left w:val="single" w:sz="4" w:space="0" w:color="auto"/>
              <w:right w:val="single" w:sz="4" w:space="0" w:color="auto"/>
            </w:tcBorders>
            <w:vAlign w:val="center"/>
          </w:tcPr>
          <w:p w14:paraId="7144C5F9"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766BD525"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21DCD7AA" w14:textId="77777777" w:rsidR="00683C40" w:rsidRDefault="00683C40" w:rsidP="00683C40">
            <w:pPr>
              <w:spacing w:line="300" w:lineRule="exact"/>
              <w:jc w:val="left"/>
              <w:rPr>
                <w:szCs w:val="21"/>
              </w:rPr>
            </w:pPr>
            <w:r>
              <w:rPr>
                <w:rFonts w:hint="eastAsia"/>
                <w:szCs w:val="21"/>
              </w:rPr>
              <w:t>1.3.4.11</w:t>
            </w:r>
            <w:r>
              <w:rPr>
                <w:rFonts w:hint="eastAsia"/>
                <w:szCs w:val="21"/>
              </w:rPr>
              <w:t>氧供指数（</w:t>
            </w:r>
            <w:r>
              <w:rPr>
                <w:rFonts w:hint="eastAsia"/>
                <w:szCs w:val="21"/>
              </w:rPr>
              <w:t>DO</w:t>
            </w:r>
            <w:r>
              <w:rPr>
                <w:rFonts w:hint="eastAsia"/>
                <w:szCs w:val="21"/>
                <w:vertAlign w:val="subscript"/>
              </w:rPr>
              <w:t>2</w:t>
            </w:r>
            <w:r>
              <w:rPr>
                <w:rFonts w:hint="eastAsia"/>
                <w:szCs w:val="21"/>
              </w:rPr>
              <w:t>I</w:t>
            </w:r>
            <w:r>
              <w:rPr>
                <w:rFonts w:hint="eastAsia"/>
                <w:szCs w:val="21"/>
              </w:rPr>
              <w:t>）</w:t>
            </w:r>
            <w:r>
              <w:rPr>
                <w:rFonts w:hint="eastAsia"/>
                <w:szCs w:val="21"/>
              </w:rPr>
              <w:t>.</w:t>
            </w:r>
          </w:p>
        </w:tc>
        <w:tc>
          <w:tcPr>
            <w:tcW w:w="1112" w:type="pct"/>
            <w:tcBorders>
              <w:top w:val="single" w:sz="4" w:space="0" w:color="auto"/>
              <w:left w:val="single" w:sz="4" w:space="0" w:color="auto"/>
              <w:bottom w:val="single" w:sz="4" w:space="0" w:color="auto"/>
              <w:right w:val="single" w:sz="4" w:space="0" w:color="auto"/>
            </w:tcBorders>
          </w:tcPr>
          <w:p w14:paraId="1AB50222"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4AA525C9" w14:textId="71746E36"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8F7B91C" w14:textId="0C022DD6" w:rsidR="00683C40" w:rsidRDefault="00683C40" w:rsidP="00683C40">
            <w:pPr>
              <w:spacing w:line="300" w:lineRule="exact"/>
              <w:jc w:val="left"/>
              <w:rPr>
                <w:rFonts w:hint="eastAsia"/>
                <w:szCs w:val="21"/>
              </w:rPr>
            </w:pPr>
          </w:p>
        </w:tc>
      </w:tr>
      <w:tr w:rsidR="00683C40" w14:paraId="0899DF54" w14:textId="22850C7D" w:rsidTr="00683C40">
        <w:trPr>
          <w:trHeight w:val="124"/>
        </w:trPr>
        <w:tc>
          <w:tcPr>
            <w:tcW w:w="275" w:type="pct"/>
            <w:vMerge/>
            <w:tcBorders>
              <w:left w:val="single" w:sz="4" w:space="0" w:color="auto"/>
              <w:right w:val="single" w:sz="4" w:space="0" w:color="auto"/>
            </w:tcBorders>
            <w:vAlign w:val="center"/>
          </w:tcPr>
          <w:p w14:paraId="321A39E9"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332C73F1"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4B68A54A" w14:textId="77777777" w:rsidR="00683C40" w:rsidRDefault="00683C40" w:rsidP="00683C40">
            <w:pPr>
              <w:spacing w:line="300" w:lineRule="exact"/>
              <w:jc w:val="left"/>
              <w:rPr>
                <w:szCs w:val="21"/>
              </w:rPr>
            </w:pPr>
            <w:r>
              <w:rPr>
                <w:rFonts w:hint="eastAsia"/>
                <w:szCs w:val="21"/>
              </w:rPr>
              <w:t>1.3.5</w:t>
            </w:r>
            <w:r>
              <w:rPr>
                <w:rFonts w:hint="eastAsia"/>
                <w:szCs w:val="21"/>
              </w:rPr>
              <w:t>监测方式</w:t>
            </w:r>
          </w:p>
        </w:tc>
        <w:tc>
          <w:tcPr>
            <w:tcW w:w="1112" w:type="pct"/>
            <w:tcBorders>
              <w:top w:val="single" w:sz="4" w:space="0" w:color="auto"/>
              <w:left w:val="single" w:sz="4" w:space="0" w:color="auto"/>
              <w:bottom w:val="single" w:sz="4" w:space="0" w:color="auto"/>
              <w:right w:val="single" w:sz="4" w:space="0" w:color="auto"/>
            </w:tcBorders>
          </w:tcPr>
          <w:p w14:paraId="2FF8C9AF"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7E5865CC" w14:textId="2D1F9736"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53CDC6B" w14:textId="3CA76EF4" w:rsidR="00683C40" w:rsidRDefault="00683C40" w:rsidP="00683C40">
            <w:pPr>
              <w:spacing w:line="300" w:lineRule="exact"/>
              <w:jc w:val="left"/>
              <w:rPr>
                <w:rFonts w:hint="eastAsia"/>
                <w:szCs w:val="21"/>
              </w:rPr>
            </w:pPr>
          </w:p>
        </w:tc>
      </w:tr>
      <w:tr w:rsidR="00683C40" w14:paraId="274C19ED" w14:textId="6AE0D9DF" w:rsidTr="00683C40">
        <w:trPr>
          <w:trHeight w:val="124"/>
        </w:trPr>
        <w:tc>
          <w:tcPr>
            <w:tcW w:w="275" w:type="pct"/>
            <w:vMerge/>
            <w:tcBorders>
              <w:left w:val="single" w:sz="4" w:space="0" w:color="auto"/>
              <w:right w:val="single" w:sz="4" w:space="0" w:color="auto"/>
            </w:tcBorders>
            <w:vAlign w:val="center"/>
          </w:tcPr>
          <w:p w14:paraId="12194C05"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6F861FA0"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077825BB" w14:textId="77777777" w:rsidR="00683C40" w:rsidRDefault="00683C40" w:rsidP="00683C40">
            <w:pPr>
              <w:spacing w:line="300" w:lineRule="exact"/>
              <w:jc w:val="left"/>
              <w:rPr>
                <w:szCs w:val="21"/>
              </w:rPr>
            </w:pPr>
            <w:r>
              <w:rPr>
                <w:rFonts w:hint="eastAsia"/>
                <w:szCs w:val="21"/>
              </w:rPr>
              <w:t>1.3.5.1 APCO</w:t>
            </w:r>
            <w:r>
              <w:rPr>
                <w:rFonts w:hint="eastAsia"/>
                <w:szCs w:val="21"/>
              </w:rPr>
              <w:t>微创，可选择桡动脉、股动脉穿刺。</w:t>
            </w:r>
          </w:p>
        </w:tc>
        <w:tc>
          <w:tcPr>
            <w:tcW w:w="1112" w:type="pct"/>
            <w:tcBorders>
              <w:top w:val="single" w:sz="4" w:space="0" w:color="auto"/>
              <w:left w:val="single" w:sz="4" w:space="0" w:color="auto"/>
              <w:bottom w:val="single" w:sz="4" w:space="0" w:color="auto"/>
              <w:right w:val="single" w:sz="4" w:space="0" w:color="auto"/>
            </w:tcBorders>
          </w:tcPr>
          <w:p w14:paraId="133D27C9"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40BF7AC3" w14:textId="765E1AF5"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F133A85" w14:textId="2046372D" w:rsidR="00683C40" w:rsidRDefault="00683C40" w:rsidP="00683C40">
            <w:pPr>
              <w:spacing w:line="300" w:lineRule="exact"/>
              <w:jc w:val="left"/>
              <w:rPr>
                <w:rFonts w:hint="eastAsia"/>
                <w:szCs w:val="21"/>
              </w:rPr>
            </w:pPr>
          </w:p>
        </w:tc>
      </w:tr>
      <w:tr w:rsidR="00683C40" w14:paraId="01FA183F" w14:textId="2FB8D98F" w:rsidTr="00683C40">
        <w:trPr>
          <w:trHeight w:val="124"/>
        </w:trPr>
        <w:tc>
          <w:tcPr>
            <w:tcW w:w="275" w:type="pct"/>
            <w:vMerge/>
            <w:tcBorders>
              <w:left w:val="single" w:sz="4" w:space="0" w:color="auto"/>
              <w:right w:val="single" w:sz="4" w:space="0" w:color="auto"/>
            </w:tcBorders>
            <w:vAlign w:val="center"/>
          </w:tcPr>
          <w:p w14:paraId="2D8B6C45"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58C55E5E"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26C22B0B" w14:textId="77777777" w:rsidR="00683C40" w:rsidRDefault="00683C40" w:rsidP="00683C40">
            <w:pPr>
              <w:spacing w:line="300" w:lineRule="exact"/>
              <w:jc w:val="left"/>
              <w:rPr>
                <w:szCs w:val="21"/>
              </w:rPr>
            </w:pPr>
            <w:r>
              <w:rPr>
                <w:rFonts w:hint="eastAsia"/>
                <w:szCs w:val="21"/>
              </w:rPr>
              <w:t>1.3.5.2</w:t>
            </w:r>
            <w:r>
              <w:rPr>
                <w:rFonts w:hint="eastAsia"/>
                <w:szCs w:val="21"/>
              </w:rPr>
              <w:t>可直接与外周动脉导管连接。</w:t>
            </w:r>
          </w:p>
        </w:tc>
        <w:tc>
          <w:tcPr>
            <w:tcW w:w="1112" w:type="pct"/>
            <w:tcBorders>
              <w:top w:val="single" w:sz="4" w:space="0" w:color="auto"/>
              <w:left w:val="single" w:sz="4" w:space="0" w:color="auto"/>
              <w:bottom w:val="single" w:sz="4" w:space="0" w:color="auto"/>
              <w:right w:val="single" w:sz="4" w:space="0" w:color="auto"/>
            </w:tcBorders>
          </w:tcPr>
          <w:p w14:paraId="30972C91"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6F0EB534" w14:textId="2C2C0A62"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17F033C" w14:textId="0CD55446" w:rsidR="00683C40" w:rsidRDefault="00683C40" w:rsidP="00683C40">
            <w:pPr>
              <w:spacing w:line="300" w:lineRule="exact"/>
              <w:jc w:val="left"/>
              <w:rPr>
                <w:rFonts w:hint="eastAsia"/>
                <w:szCs w:val="21"/>
              </w:rPr>
            </w:pPr>
          </w:p>
        </w:tc>
      </w:tr>
      <w:tr w:rsidR="00683C40" w14:paraId="71D8053B" w14:textId="60AC0F27" w:rsidTr="00683C40">
        <w:trPr>
          <w:trHeight w:val="124"/>
        </w:trPr>
        <w:tc>
          <w:tcPr>
            <w:tcW w:w="275" w:type="pct"/>
            <w:vMerge/>
            <w:tcBorders>
              <w:left w:val="single" w:sz="4" w:space="0" w:color="auto"/>
              <w:right w:val="single" w:sz="4" w:space="0" w:color="auto"/>
            </w:tcBorders>
            <w:vAlign w:val="center"/>
          </w:tcPr>
          <w:p w14:paraId="7280D4CB"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53705A85"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184D8AF1" w14:textId="77777777" w:rsidR="00683C40" w:rsidRDefault="00683C40" w:rsidP="00683C40">
            <w:pPr>
              <w:spacing w:line="300" w:lineRule="exact"/>
              <w:jc w:val="left"/>
              <w:rPr>
                <w:szCs w:val="21"/>
              </w:rPr>
            </w:pPr>
            <w:r>
              <w:rPr>
                <w:rFonts w:hint="eastAsia"/>
                <w:szCs w:val="21"/>
              </w:rPr>
              <w:t>1.3.5.3</w:t>
            </w:r>
            <w:r>
              <w:rPr>
                <w:rFonts w:hint="eastAsia"/>
                <w:szCs w:val="21"/>
              </w:rPr>
              <w:t>无需通过中心静脉插管也无需热稀释法注射进行校正。</w:t>
            </w:r>
          </w:p>
        </w:tc>
        <w:tc>
          <w:tcPr>
            <w:tcW w:w="1112" w:type="pct"/>
            <w:tcBorders>
              <w:top w:val="single" w:sz="4" w:space="0" w:color="auto"/>
              <w:left w:val="single" w:sz="4" w:space="0" w:color="auto"/>
              <w:bottom w:val="single" w:sz="4" w:space="0" w:color="auto"/>
              <w:right w:val="single" w:sz="4" w:space="0" w:color="auto"/>
            </w:tcBorders>
          </w:tcPr>
          <w:p w14:paraId="2C0749F5"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1E2186BF" w14:textId="32957DC9"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3CE3CC2" w14:textId="224A7970" w:rsidR="00683C40" w:rsidRDefault="00683C40" w:rsidP="00683C40">
            <w:pPr>
              <w:spacing w:line="300" w:lineRule="exact"/>
              <w:jc w:val="left"/>
              <w:rPr>
                <w:rFonts w:hint="eastAsia"/>
                <w:szCs w:val="21"/>
              </w:rPr>
            </w:pPr>
          </w:p>
        </w:tc>
      </w:tr>
      <w:tr w:rsidR="00683C40" w14:paraId="39BC60F8" w14:textId="59FDC667" w:rsidTr="00683C40">
        <w:trPr>
          <w:trHeight w:val="124"/>
        </w:trPr>
        <w:tc>
          <w:tcPr>
            <w:tcW w:w="275" w:type="pct"/>
            <w:vMerge w:val="restart"/>
            <w:tcBorders>
              <w:left w:val="single" w:sz="4" w:space="0" w:color="auto"/>
              <w:right w:val="single" w:sz="4" w:space="0" w:color="auto"/>
            </w:tcBorders>
            <w:vAlign w:val="center"/>
          </w:tcPr>
          <w:p w14:paraId="074DA5CB" w14:textId="77777777" w:rsidR="00683C40" w:rsidRDefault="00683C40" w:rsidP="00683C40">
            <w:pPr>
              <w:jc w:val="center"/>
              <w:rPr>
                <w:b/>
                <w:bCs/>
                <w:sz w:val="24"/>
              </w:rPr>
            </w:pPr>
            <w:r>
              <w:rPr>
                <w:rFonts w:hint="eastAsia"/>
                <w:b/>
                <w:bCs/>
                <w:sz w:val="24"/>
              </w:rPr>
              <w:t>。</w:t>
            </w:r>
          </w:p>
        </w:tc>
        <w:tc>
          <w:tcPr>
            <w:tcW w:w="275" w:type="pct"/>
            <w:vMerge/>
            <w:tcBorders>
              <w:left w:val="single" w:sz="4" w:space="0" w:color="auto"/>
              <w:right w:val="single" w:sz="4" w:space="0" w:color="auto"/>
            </w:tcBorders>
            <w:vAlign w:val="center"/>
          </w:tcPr>
          <w:p w14:paraId="48DE0BE0"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097A73E2" w14:textId="77777777" w:rsidR="00683C40" w:rsidRDefault="00683C40" w:rsidP="00683C40">
            <w:pPr>
              <w:spacing w:line="300" w:lineRule="exact"/>
              <w:jc w:val="left"/>
              <w:rPr>
                <w:szCs w:val="21"/>
              </w:rPr>
            </w:pPr>
            <w:r>
              <w:rPr>
                <w:rFonts w:hint="eastAsia"/>
                <w:szCs w:val="21"/>
              </w:rPr>
              <w:t>1.3.5.4</w:t>
            </w:r>
            <w:r>
              <w:rPr>
                <w:rFonts w:hint="eastAsia"/>
                <w:szCs w:val="21"/>
              </w:rPr>
              <w:t>心输出量等参数可自动校准，至少每</w:t>
            </w:r>
            <w:r>
              <w:rPr>
                <w:rFonts w:hint="eastAsia"/>
                <w:szCs w:val="21"/>
              </w:rPr>
              <w:t>20</w:t>
            </w:r>
            <w:r>
              <w:rPr>
                <w:rFonts w:hint="eastAsia"/>
                <w:szCs w:val="21"/>
              </w:rPr>
              <w:t>秒自动校准更新一次。</w:t>
            </w:r>
          </w:p>
        </w:tc>
        <w:tc>
          <w:tcPr>
            <w:tcW w:w="1112" w:type="pct"/>
            <w:tcBorders>
              <w:top w:val="single" w:sz="4" w:space="0" w:color="auto"/>
              <w:left w:val="single" w:sz="4" w:space="0" w:color="auto"/>
              <w:bottom w:val="single" w:sz="4" w:space="0" w:color="auto"/>
              <w:right w:val="single" w:sz="4" w:space="0" w:color="auto"/>
            </w:tcBorders>
          </w:tcPr>
          <w:p w14:paraId="4045DB7D"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7E2F895C" w14:textId="2EAD0FDA"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7B134C8" w14:textId="073B04B0" w:rsidR="00683C40" w:rsidRDefault="00683C40" w:rsidP="00683C40">
            <w:pPr>
              <w:spacing w:line="300" w:lineRule="exact"/>
              <w:jc w:val="left"/>
              <w:rPr>
                <w:rFonts w:hint="eastAsia"/>
                <w:szCs w:val="21"/>
              </w:rPr>
            </w:pPr>
          </w:p>
        </w:tc>
      </w:tr>
      <w:tr w:rsidR="00683C40" w14:paraId="2D9A64DB" w14:textId="6442D4EA" w:rsidTr="00683C40">
        <w:trPr>
          <w:trHeight w:val="124"/>
        </w:trPr>
        <w:tc>
          <w:tcPr>
            <w:tcW w:w="275" w:type="pct"/>
            <w:vMerge/>
            <w:tcBorders>
              <w:left w:val="single" w:sz="4" w:space="0" w:color="auto"/>
              <w:right w:val="single" w:sz="4" w:space="0" w:color="auto"/>
            </w:tcBorders>
            <w:vAlign w:val="center"/>
          </w:tcPr>
          <w:p w14:paraId="0AE0E8F5"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7155B0D4"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7F6DAD32" w14:textId="77777777" w:rsidR="00683C40" w:rsidRDefault="00683C40" w:rsidP="00683C40">
            <w:pPr>
              <w:spacing w:line="300" w:lineRule="exact"/>
              <w:jc w:val="left"/>
              <w:rPr>
                <w:szCs w:val="21"/>
              </w:rPr>
            </w:pPr>
            <w:r>
              <w:rPr>
                <w:rFonts w:hint="eastAsia"/>
                <w:szCs w:val="21"/>
              </w:rPr>
              <w:t>1.3.5.5</w:t>
            </w:r>
            <w:r>
              <w:rPr>
                <w:rFonts w:hint="eastAsia"/>
                <w:szCs w:val="21"/>
              </w:rPr>
              <w:t>只需输入病人年龄、性别、身高和体重即可进行</w:t>
            </w:r>
            <w:r>
              <w:rPr>
                <w:rFonts w:hint="eastAsia"/>
                <w:szCs w:val="21"/>
              </w:rPr>
              <w:t xml:space="preserve"> CCO </w:t>
            </w:r>
            <w:r>
              <w:rPr>
                <w:rFonts w:hint="eastAsia"/>
                <w:szCs w:val="21"/>
              </w:rPr>
              <w:t>监测。</w:t>
            </w:r>
          </w:p>
        </w:tc>
        <w:tc>
          <w:tcPr>
            <w:tcW w:w="1112" w:type="pct"/>
            <w:tcBorders>
              <w:top w:val="single" w:sz="4" w:space="0" w:color="auto"/>
              <w:left w:val="single" w:sz="4" w:space="0" w:color="auto"/>
              <w:bottom w:val="single" w:sz="4" w:space="0" w:color="auto"/>
              <w:right w:val="single" w:sz="4" w:space="0" w:color="auto"/>
            </w:tcBorders>
          </w:tcPr>
          <w:p w14:paraId="11CE589A"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4D5BE242" w14:textId="53021437"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2EF0360" w14:textId="00B57BD2" w:rsidR="00683C40" w:rsidRDefault="00683C40" w:rsidP="00683C40">
            <w:pPr>
              <w:spacing w:line="300" w:lineRule="exact"/>
              <w:jc w:val="left"/>
              <w:rPr>
                <w:rFonts w:hint="eastAsia"/>
                <w:szCs w:val="21"/>
              </w:rPr>
            </w:pPr>
          </w:p>
        </w:tc>
      </w:tr>
      <w:tr w:rsidR="00683C40" w14:paraId="0BA03311" w14:textId="56616911" w:rsidTr="00683C40">
        <w:trPr>
          <w:trHeight w:val="90"/>
        </w:trPr>
        <w:tc>
          <w:tcPr>
            <w:tcW w:w="275" w:type="pct"/>
            <w:vMerge/>
            <w:tcBorders>
              <w:left w:val="single" w:sz="4" w:space="0" w:color="auto"/>
              <w:right w:val="single" w:sz="4" w:space="0" w:color="auto"/>
            </w:tcBorders>
            <w:vAlign w:val="center"/>
          </w:tcPr>
          <w:p w14:paraId="171BEB9F"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252ADFDF"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78DB2ED2" w14:textId="77777777" w:rsidR="00683C40" w:rsidRDefault="00683C40" w:rsidP="00683C40">
            <w:pPr>
              <w:spacing w:line="300" w:lineRule="exact"/>
              <w:jc w:val="left"/>
              <w:rPr>
                <w:szCs w:val="21"/>
              </w:rPr>
            </w:pPr>
            <w:r>
              <w:rPr>
                <w:rFonts w:hint="eastAsia"/>
                <w:szCs w:val="21"/>
              </w:rPr>
              <w:t>1.3.5.6</w:t>
            </w:r>
            <w:r>
              <w:rPr>
                <w:rFonts w:hint="eastAsia"/>
                <w:szCs w:val="21"/>
              </w:rPr>
              <w:t>动脉波形轮廓分析连续监测。</w:t>
            </w:r>
          </w:p>
        </w:tc>
        <w:tc>
          <w:tcPr>
            <w:tcW w:w="1112" w:type="pct"/>
            <w:tcBorders>
              <w:top w:val="single" w:sz="4" w:space="0" w:color="auto"/>
              <w:left w:val="single" w:sz="4" w:space="0" w:color="auto"/>
              <w:bottom w:val="single" w:sz="4" w:space="0" w:color="auto"/>
              <w:right w:val="single" w:sz="4" w:space="0" w:color="auto"/>
            </w:tcBorders>
          </w:tcPr>
          <w:p w14:paraId="407EE575"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03336D4D" w14:textId="3429BE86"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208A04B" w14:textId="5903D5F1" w:rsidR="00683C40" w:rsidRDefault="00683C40" w:rsidP="00683C40">
            <w:pPr>
              <w:spacing w:line="300" w:lineRule="exact"/>
              <w:jc w:val="left"/>
              <w:rPr>
                <w:rFonts w:hint="eastAsia"/>
                <w:szCs w:val="21"/>
              </w:rPr>
            </w:pPr>
          </w:p>
        </w:tc>
      </w:tr>
      <w:tr w:rsidR="00683C40" w14:paraId="03E24714" w14:textId="4FFA4565" w:rsidTr="00683C40">
        <w:trPr>
          <w:trHeight w:val="124"/>
        </w:trPr>
        <w:tc>
          <w:tcPr>
            <w:tcW w:w="275" w:type="pct"/>
            <w:vMerge/>
            <w:tcBorders>
              <w:left w:val="single" w:sz="4" w:space="0" w:color="auto"/>
              <w:right w:val="single" w:sz="4" w:space="0" w:color="auto"/>
            </w:tcBorders>
            <w:vAlign w:val="center"/>
          </w:tcPr>
          <w:p w14:paraId="1BD3C18F"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25B54F23"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37A9B06E" w14:textId="77777777" w:rsidR="00683C40" w:rsidRDefault="00683C40" w:rsidP="00683C40">
            <w:pPr>
              <w:spacing w:line="300" w:lineRule="exact"/>
              <w:jc w:val="left"/>
              <w:rPr>
                <w:szCs w:val="21"/>
              </w:rPr>
            </w:pPr>
            <w:r>
              <w:rPr>
                <w:rFonts w:hint="eastAsia"/>
                <w:szCs w:val="21"/>
              </w:rPr>
              <w:t>1.3.5.7</w:t>
            </w:r>
            <w:r>
              <w:rPr>
                <w:rFonts w:hint="eastAsia"/>
                <w:szCs w:val="21"/>
              </w:rPr>
              <w:t>分光光度法</w:t>
            </w:r>
            <w:r>
              <w:rPr>
                <w:rFonts w:hint="eastAsia"/>
                <w:szCs w:val="21"/>
              </w:rPr>
              <w:t>(</w:t>
            </w:r>
            <w:r>
              <w:rPr>
                <w:rFonts w:hint="eastAsia"/>
                <w:szCs w:val="21"/>
              </w:rPr>
              <w:t>光导纤维</w:t>
            </w:r>
            <w:r>
              <w:rPr>
                <w:rFonts w:hint="eastAsia"/>
                <w:szCs w:val="21"/>
              </w:rPr>
              <w:t>)</w:t>
            </w:r>
            <w:r>
              <w:rPr>
                <w:rFonts w:hint="eastAsia"/>
                <w:szCs w:val="21"/>
              </w:rPr>
              <w:t>连续监测</w:t>
            </w:r>
            <w:r>
              <w:rPr>
                <w:rFonts w:hint="eastAsia"/>
                <w:szCs w:val="21"/>
              </w:rPr>
              <w:t>ScvO2</w:t>
            </w:r>
            <w:r>
              <w:rPr>
                <w:rFonts w:hint="eastAsia"/>
                <w:szCs w:val="21"/>
              </w:rPr>
              <w:t>。</w:t>
            </w:r>
          </w:p>
        </w:tc>
        <w:tc>
          <w:tcPr>
            <w:tcW w:w="1112" w:type="pct"/>
            <w:tcBorders>
              <w:top w:val="single" w:sz="4" w:space="0" w:color="auto"/>
              <w:left w:val="single" w:sz="4" w:space="0" w:color="auto"/>
              <w:bottom w:val="single" w:sz="4" w:space="0" w:color="auto"/>
              <w:right w:val="single" w:sz="4" w:space="0" w:color="auto"/>
            </w:tcBorders>
          </w:tcPr>
          <w:p w14:paraId="26FA9647"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56C02EE3" w14:textId="5F359DFB"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F45201D" w14:textId="66F4C1EA" w:rsidR="00683C40" w:rsidRDefault="00683C40" w:rsidP="00683C40">
            <w:pPr>
              <w:spacing w:line="300" w:lineRule="exact"/>
              <w:jc w:val="left"/>
              <w:rPr>
                <w:rFonts w:hint="eastAsia"/>
                <w:szCs w:val="21"/>
              </w:rPr>
            </w:pPr>
          </w:p>
        </w:tc>
      </w:tr>
      <w:tr w:rsidR="00683C40" w14:paraId="1EF31356" w14:textId="29EDCC02" w:rsidTr="00683C40">
        <w:trPr>
          <w:trHeight w:val="124"/>
        </w:trPr>
        <w:tc>
          <w:tcPr>
            <w:tcW w:w="275" w:type="pct"/>
            <w:vMerge/>
            <w:tcBorders>
              <w:left w:val="single" w:sz="4" w:space="0" w:color="auto"/>
              <w:right w:val="single" w:sz="4" w:space="0" w:color="auto"/>
            </w:tcBorders>
            <w:vAlign w:val="center"/>
          </w:tcPr>
          <w:p w14:paraId="1ACD78F3"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57A5BBF9"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0C29140E" w14:textId="77777777" w:rsidR="00683C40" w:rsidRDefault="00683C40" w:rsidP="00683C40">
            <w:pPr>
              <w:spacing w:line="300" w:lineRule="exact"/>
              <w:jc w:val="left"/>
              <w:rPr>
                <w:szCs w:val="21"/>
              </w:rPr>
            </w:pPr>
            <w:r>
              <w:rPr>
                <w:rFonts w:hint="eastAsia"/>
                <w:b/>
                <w:bCs/>
                <w:szCs w:val="21"/>
              </w:rPr>
              <w:t xml:space="preserve">1.4  </w:t>
            </w:r>
            <w:r>
              <w:rPr>
                <w:rFonts w:hint="eastAsia"/>
                <w:b/>
                <w:bCs/>
                <w:szCs w:val="21"/>
              </w:rPr>
              <w:t>输入输出参数</w:t>
            </w:r>
          </w:p>
        </w:tc>
        <w:tc>
          <w:tcPr>
            <w:tcW w:w="1112" w:type="pct"/>
            <w:tcBorders>
              <w:top w:val="single" w:sz="4" w:space="0" w:color="auto"/>
              <w:left w:val="single" w:sz="4" w:space="0" w:color="auto"/>
              <w:bottom w:val="single" w:sz="4" w:space="0" w:color="auto"/>
              <w:right w:val="single" w:sz="4" w:space="0" w:color="auto"/>
            </w:tcBorders>
          </w:tcPr>
          <w:p w14:paraId="7332591C" w14:textId="77777777" w:rsidR="00683C40" w:rsidRDefault="00683C40" w:rsidP="00683C40">
            <w:pPr>
              <w:spacing w:line="300" w:lineRule="exact"/>
              <w:jc w:val="left"/>
              <w:rPr>
                <w:rFonts w:hint="eastAsia"/>
                <w:b/>
                <w:bCs/>
                <w:szCs w:val="21"/>
              </w:rPr>
            </w:pPr>
          </w:p>
        </w:tc>
        <w:tc>
          <w:tcPr>
            <w:tcW w:w="1113" w:type="pct"/>
            <w:tcBorders>
              <w:top w:val="single" w:sz="4" w:space="0" w:color="auto"/>
              <w:left w:val="single" w:sz="4" w:space="0" w:color="auto"/>
              <w:bottom w:val="single" w:sz="4" w:space="0" w:color="auto"/>
              <w:right w:val="single" w:sz="4" w:space="0" w:color="auto"/>
            </w:tcBorders>
          </w:tcPr>
          <w:p w14:paraId="410CE496" w14:textId="7663F170" w:rsidR="00683C40" w:rsidRDefault="00683C40" w:rsidP="00683C40">
            <w:pPr>
              <w:spacing w:line="300" w:lineRule="exact"/>
              <w:jc w:val="left"/>
              <w:rPr>
                <w:rFonts w:hint="eastAsia"/>
                <w:b/>
                <w:bCs/>
                <w:szCs w:val="21"/>
              </w:rPr>
            </w:pPr>
          </w:p>
        </w:tc>
        <w:tc>
          <w:tcPr>
            <w:tcW w:w="1112" w:type="pct"/>
            <w:tcBorders>
              <w:top w:val="single" w:sz="4" w:space="0" w:color="auto"/>
              <w:left w:val="single" w:sz="4" w:space="0" w:color="auto"/>
              <w:bottom w:val="single" w:sz="4" w:space="0" w:color="auto"/>
              <w:right w:val="single" w:sz="4" w:space="0" w:color="auto"/>
            </w:tcBorders>
          </w:tcPr>
          <w:p w14:paraId="22B8298B" w14:textId="25D39521" w:rsidR="00683C40" w:rsidRDefault="00683C40" w:rsidP="00683C40">
            <w:pPr>
              <w:spacing w:line="300" w:lineRule="exact"/>
              <w:jc w:val="left"/>
              <w:rPr>
                <w:rFonts w:hint="eastAsia"/>
                <w:b/>
                <w:bCs/>
                <w:szCs w:val="21"/>
              </w:rPr>
            </w:pPr>
          </w:p>
        </w:tc>
      </w:tr>
      <w:tr w:rsidR="00683C40" w14:paraId="7FB3A4A7" w14:textId="0E1E718C" w:rsidTr="00683C40">
        <w:trPr>
          <w:trHeight w:val="124"/>
        </w:trPr>
        <w:tc>
          <w:tcPr>
            <w:tcW w:w="275" w:type="pct"/>
            <w:vMerge/>
            <w:tcBorders>
              <w:left w:val="single" w:sz="4" w:space="0" w:color="auto"/>
              <w:right w:val="single" w:sz="4" w:space="0" w:color="auto"/>
            </w:tcBorders>
            <w:vAlign w:val="center"/>
          </w:tcPr>
          <w:p w14:paraId="6E399132"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31842BE4"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3694A611" w14:textId="77777777" w:rsidR="00683C40" w:rsidRDefault="00683C40" w:rsidP="00683C40">
            <w:pPr>
              <w:spacing w:line="300" w:lineRule="exact"/>
              <w:jc w:val="left"/>
              <w:rPr>
                <w:szCs w:val="21"/>
              </w:rPr>
            </w:pPr>
            <w:r>
              <w:rPr>
                <w:rFonts w:hint="eastAsia"/>
                <w:szCs w:val="21"/>
              </w:rPr>
              <w:t>▲</w:t>
            </w:r>
            <w:r>
              <w:rPr>
                <w:rFonts w:hint="eastAsia"/>
                <w:szCs w:val="21"/>
              </w:rPr>
              <w:t>1.4.1</w:t>
            </w:r>
            <w:r>
              <w:rPr>
                <w:rFonts w:hint="eastAsia"/>
                <w:szCs w:val="21"/>
              </w:rPr>
              <w:t>显示周期的范围宽于或等于：</w:t>
            </w:r>
            <w:r>
              <w:rPr>
                <w:rFonts w:hint="eastAsia"/>
                <w:szCs w:val="21"/>
              </w:rPr>
              <w:t>0.1</w:t>
            </w:r>
            <w:r>
              <w:rPr>
                <w:rFonts w:hint="eastAsia"/>
                <w:szCs w:val="21"/>
              </w:rPr>
              <w:t>小时－</w:t>
            </w:r>
            <w:r>
              <w:rPr>
                <w:rFonts w:hint="eastAsia"/>
                <w:szCs w:val="21"/>
              </w:rPr>
              <w:t>72</w:t>
            </w:r>
            <w:r>
              <w:rPr>
                <w:rFonts w:hint="eastAsia"/>
                <w:szCs w:val="21"/>
              </w:rPr>
              <w:t>小时，≥</w:t>
            </w:r>
            <w:r>
              <w:rPr>
                <w:rFonts w:hint="eastAsia"/>
                <w:szCs w:val="21"/>
              </w:rPr>
              <w:t>8</w:t>
            </w:r>
            <w:r>
              <w:rPr>
                <w:rFonts w:hint="eastAsia"/>
                <w:szCs w:val="21"/>
              </w:rPr>
              <w:t>种显示界面可供选择。</w:t>
            </w:r>
          </w:p>
        </w:tc>
        <w:tc>
          <w:tcPr>
            <w:tcW w:w="1112" w:type="pct"/>
            <w:tcBorders>
              <w:top w:val="single" w:sz="4" w:space="0" w:color="auto"/>
              <w:left w:val="single" w:sz="4" w:space="0" w:color="auto"/>
              <w:bottom w:val="single" w:sz="4" w:space="0" w:color="auto"/>
              <w:right w:val="single" w:sz="4" w:space="0" w:color="auto"/>
            </w:tcBorders>
          </w:tcPr>
          <w:p w14:paraId="00B8DA02"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67BD835A" w14:textId="6D917816"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0F6B63E" w14:textId="26AA20EA" w:rsidR="00683C40" w:rsidRDefault="00683C40" w:rsidP="00683C40">
            <w:pPr>
              <w:spacing w:line="300" w:lineRule="exact"/>
              <w:jc w:val="left"/>
              <w:rPr>
                <w:rFonts w:hint="eastAsia"/>
                <w:szCs w:val="21"/>
              </w:rPr>
            </w:pPr>
          </w:p>
        </w:tc>
      </w:tr>
      <w:tr w:rsidR="00683C40" w14:paraId="3171D536" w14:textId="53BA2CB5" w:rsidTr="00683C40">
        <w:trPr>
          <w:trHeight w:val="124"/>
        </w:trPr>
        <w:tc>
          <w:tcPr>
            <w:tcW w:w="275" w:type="pct"/>
            <w:vMerge/>
            <w:tcBorders>
              <w:left w:val="single" w:sz="4" w:space="0" w:color="auto"/>
              <w:right w:val="single" w:sz="4" w:space="0" w:color="auto"/>
            </w:tcBorders>
            <w:vAlign w:val="center"/>
          </w:tcPr>
          <w:p w14:paraId="29C089A3"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5A6D0C81"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248585FC" w14:textId="77777777" w:rsidR="00683C40" w:rsidRDefault="00683C40" w:rsidP="00683C40">
            <w:pPr>
              <w:spacing w:line="300" w:lineRule="exact"/>
              <w:jc w:val="left"/>
              <w:rPr>
                <w:szCs w:val="21"/>
              </w:rPr>
            </w:pPr>
            <w:r>
              <w:rPr>
                <w:rFonts w:hint="eastAsia"/>
                <w:szCs w:val="21"/>
              </w:rPr>
              <w:t>▲</w:t>
            </w:r>
            <w:r>
              <w:rPr>
                <w:rFonts w:hint="eastAsia"/>
                <w:szCs w:val="21"/>
              </w:rPr>
              <w:t>1.4.2</w:t>
            </w:r>
            <w:r>
              <w:rPr>
                <w:rFonts w:hint="eastAsia"/>
                <w:szCs w:val="21"/>
              </w:rPr>
              <w:t>显示模式至少包含：干预分析界面、趋势解析界面、模拟生理界面、</w:t>
            </w:r>
            <w:r>
              <w:rPr>
                <w:rFonts w:hint="eastAsia"/>
                <w:szCs w:val="21"/>
              </w:rPr>
              <w:t>GPS</w:t>
            </w:r>
            <w:r>
              <w:rPr>
                <w:rFonts w:hint="eastAsia"/>
                <w:szCs w:val="21"/>
              </w:rPr>
              <w:t>目标导向界面和决策树图。</w:t>
            </w:r>
          </w:p>
        </w:tc>
        <w:tc>
          <w:tcPr>
            <w:tcW w:w="1112" w:type="pct"/>
            <w:tcBorders>
              <w:top w:val="single" w:sz="4" w:space="0" w:color="auto"/>
              <w:left w:val="single" w:sz="4" w:space="0" w:color="auto"/>
              <w:bottom w:val="single" w:sz="4" w:space="0" w:color="auto"/>
              <w:right w:val="single" w:sz="4" w:space="0" w:color="auto"/>
            </w:tcBorders>
          </w:tcPr>
          <w:p w14:paraId="0D6140E0"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7A8E692F" w14:textId="4E903580"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85200D5" w14:textId="6C65056F" w:rsidR="00683C40" w:rsidRDefault="00683C40" w:rsidP="00683C40">
            <w:pPr>
              <w:spacing w:line="300" w:lineRule="exact"/>
              <w:jc w:val="left"/>
              <w:rPr>
                <w:rFonts w:hint="eastAsia"/>
                <w:szCs w:val="21"/>
              </w:rPr>
            </w:pPr>
          </w:p>
        </w:tc>
      </w:tr>
      <w:tr w:rsidR="00683C40" w14:paraId="6809F668" w14:textId="6CF6C67D" w:rsidTr="00683C40">
        <w:trPr>
          <w:trHeight w:val="124"/>
        </w:trPr>
        <w:tc>
          <w:tcPr>
            <w:tcW w:w="275" w:type="pct"/>
            <w:vMerge/>
            <w:tcBorders>
              <w:left w:val="single" w:sz="4" w:space="0" w:color="auto"/>
              <w:right w:val="single" w:sz="4" w:space="0" w:color="auto"/>
            </w:tcBorders>
            <w:vAlign w:val="center"/>
          </w:tcPr>
          <w:p w14:paraId="770D4916"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53B9D457"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1B13F77B" w14:textId="77777777" w:rsidR="00683C40" w:rsidRDefault="00683C40" w:rsidP="00683C40">
            <w:pPr>
              <w:spacing w:line="300" w:lineRule="exact"/>
              <w:jc w:val="left"/>
              <w:rPr>
                <w:szCs w:val="21"/>
              </w:rPr>
            </w:pPr>
            <w:r>
              <w:rPr>
                <w:rFonts w:hint="eastAsia"/>
                <w:szCs w:val="21"/>
              </w:rPr>
              <w:t>1.4.3</w:t>
            </w:r>
            <w:r>
              <w:rPr>
                <w:rFonts w:hint="eastAsia"/>
                <w:szCs w:val="21"/>
              </w:rPr>
              <w:t>系统接口</w:t>
            </w:r>
          </w:p>
        </w:tc>
        <w:tc>
          <w:tcPr>
            <w:tcW w:w="1112" w:type="pct"/>
            <w:tcBorders>
              <w:top w:val="single" w:sz="4" w:space="0" w:color="auto"/>
              <w:left w:val="single" w:sz="4" w:space="0" w:color="auto"/>
              <w:bottom w:val="single" w:sz="4" w:space="0" w:color="auto"/>
              <w:right w:val="single" w:sz="4" w:space="0" w:color="auto"/>
            </w:tcBorders>
          </w:tcPr>
          <w:p w14:paraId="69E86BC0"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1DBEB7E8" w14:textId="67029A5A"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229A4D1" w14:textId="446625A3" w:rsidR="00683C40" w:rsidRDefault="00683C40" w:rsidP="00683C40">
            <w:pPr>
              <w:spacing w:line="300" w:lineRule="exact"/>
              <w:jc w:val="left"/>
              <w:rPr>
                <w:rFonts w:hint="eastAsia"/>
                <w:szCs w:val="21"/>
              </w:rPr>
            </w:pPr>
          </w:p>
        </w:tc>
      </w:tr>
      <w:tr w:rsidR="00683C40" w14:paraId="53B8DF85" w14:textId="22A4C610" w:rsidTr="00683C40">
        <w:trPr>
          <w:trHeight w:val="124"/>
        </w:trPr>
        <w:tc>
          <w:tcPr>
            <w:tcW w:w="275" w:type="pct"/>
            <w:vMerge/>
            <w:tcBorders>
              <w:left w:val="single" w:sz="4" w:space="0" w:color="auto"/>
              <w:right w:val="single" w:sz="4" w:space="0" w:color="auto"/>
            </w:tcBorders>
            <w:vAlign w:val="center"/>
          </w:tcPr>
          <w:p w14:paraId="613EF3FB"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4722DC38"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1F6729BC" w14:textId="77777777" w:rsidR="00683C40" w:rsidRDefault="00683C40" w:rsidP="00683C40">
            <w:pPr>
              <w:spacing w:line="300" w:lineRule="exact"/>
              <w:jc w:val="left"/>
              <w:rPr>
                <w:szCs w:val="21"/>
              </w:rPr>
            </w:pPr>
            <w:r>
              <w:rPr>
                <w:rFonts w:hint="eastAsia"/>
                <w:szCs w:val="21"/>
              </w:rPr>
              <w:t>1.4.3.1</w:t>
            </w:r>
            <w:r>
              <w:rPr>
                <w:rFonts w:hint="eastAsia"/>
                <w:szCs w:val="21"/>
              </w:rPr>
              <w:t>模拟输入至少包含：</w:t>
            </w:r>
            <w:r>
              <w:rPr>
                <w:rFonts w:hint="eastAsia"/>
                <w:szCs w:val="21"/>
              </w:rPr>
              <w:t>0-1</w:t>
            </w:r>
            <w:r>
              <w:rPr>
                <w:rFonts w:hint="eastAsia"/>
                <w:szCs w:val="21"/>
              </w:rPr>
              <w:t>伏，</w:t>
            </w:r>
            <w:r>
              <w:rPr>
                <w:rFonts w:hint="eastAsia"/>
                <w:szCs w:val="21"/>
              </w:rPr>
              <w:t>0-5</w:t>
            </w:r>
            <w:r>
              <w:rPr>
                <w:rFonts w:hint="eastAsia"/>
                <w:szCs w:val="21"/>
              </w:rPr>
              <w:t>伏，</w:t>
            </w:r>
            <w:r>
              <w:rPr>
                <w:rFonts w:hint="eastAsia"/>
                <w:szCs w:val="21"/>
              </w:rPr>
              <w:t>0-10</w:t>
            </w:r>
            <w:r>
              <w:rPr>
                <w:rFonts w:hint="eastAsia"/>
                <w:szCs w:val="21"/>
              </w:rPr>
              <w:t>伏</w:t>
            </w:r>
          </w:p>
        </w:tc>
        <w:tc>
          <w:tcPr>
            <w:tcW w:w="1112" w:type="pct"/>
            <w:tcBorders>
              <w:top w:val="single" w:sz="4" w:space="0" w:color="auto"/>
              <w:left w:val="single" w:sz="4" w:space="0" w:color="auto"/>
              <w:bottom w:val="single" w:sz="4" w:space="0" w:color="auto"/>
              <w:right w:val="single" w:sz="4" w:space="0" w:color="auto"/>
            </w:tcBorders>
          </w:tcPr>
          <w:p w14:paraId="3B400E0D"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3A5A9216" w14:textId="147A84A9"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64F0903" w14:textId="38A20304" w:rsidR="00683C40" w:rsidRDefault="00683C40" w:rsidP="00683C40">
            <w:pPr>
              <w:spacing w:line="300" w:lineRule="exact"/>
              <w:jc w:val="left"/>
              <w:rPr>
                <w:rFonts w:hint="eastAsia"/>
                <w:szCs w:val="21"/>
              </w:rPr>
            </w:pPr>
          </w:p>
        </w:tc>
      </w:tr>
      <w:tr w:rsidR="00683C40" w14:paraId="1B6AB4E6" w14:textId="41199095" w:rsidTr="00683C40">
        <w:trPr>
          <w:trHeight w:val="124"/>
        </w:trPr>
        <w:tc>
          <w:tcPr>
            <w:tcW w:w="275" w:type="pct"/>
            <w:vMerge/>
            <w:tcBorders>
              <w:left w:val="single" w:sz="4" w:space="0" w:color="auto"/>
              <w:right w:val="single" w:sz="4" w:space="0" w:color="auto"/>
            </w:tcBorders>
            <w:vAlign w:val="center"/>
          </w:tcPr>
          <w:p w14:paraId="7663E36E"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7118E54D"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63219C01" w14:textId="77777777" w:rsidR="00683C40" w:rsidRDefault="00683C40" w:rsidP="00683C40">
            <w:pPr>
              <w:spacing w:line="300" w:lineRule="exact"/>
              <w:jc w:val="left"/>
              <w:rPr>
                <w:szCs w:val="21"/>
              </w:rPr>
            </w:pPr>
            <w:r>
              <w:rPr>
                <w:rFonts w:hint="eastAsia"/>
                <w:szCs w:val="21"/>
              </w:rPr>
              <w:t>1.4.3.2</w:t>
            </w:r>
            <w:r>
              <w:rPr>
                <w:rFonts w:hint="eastAsia"/>
                <w:szCs w:val="21"/>
              </w:rPr>
              <w:t>模拟输出至少包含：</w:t>
            </w:r>
            <w:r>
              <w:rPr>
                <w:rFonts w:hint="eastAsia"/>
                <w:szCs w:val="21"/>
              </w:rPr>
              <w:t>0-1</w:t>
            </w:r>
            <w:r>
              <w:rPr>
                <w:rFonts w:hint="eastAsia"/>
                <w:szCs w:val="21"/>
              </w:rPr>
              <w:t>伏，</w:t>
            </w:r>
            <w:r>
              <w:rPr>
                <w:rFonts w:hint="eastAsia"/>
                <w:szCs w:val="21"/>
              </w:rPr>
              <w:t>0-10</w:t>
            </w:r>
            <w:r>
              <w:rPr>
                <w:rFonts w:hint="eastAsia"/>
                <w:szCs w:val="21"/>
              </w:rPr>
              <w:t>伏。</w:t>
            </w:r>
          </w:p>
        </w:tc>
        <w:tc>
          <w:tcPr>
            <w:tcW w:w="1112" w:type="pct"/>
            <w:tcBorders>
              <w:top w:val="single" w:sz="4" w:space="0" w:color="auto"/>
              <w:left w:val="single" w:sz="4" w:space="0" w:color="auto"/>
              <w:bottom w:val="single" w:sz="4" w:space="0" w:color="auto"/>
              <w:right w:val="single" w:sz="4" w:space="0" w:color="auto"/>
            </w:tcBorders>
          </w:tcPr>
          <w:p w14:paraId="65120CF9"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70948563" w14:textId="2367ED94"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CCC6B77" w14:textId="3FA32378" w:rsidR="00683C40" w:rsidRDefault="00683C40" w:rsidP="00683C40">
            <w:pPr>
              <w:spacing w:line="300" w:lineRule="exact"/>
              <w:jc w:val="left"/>
              <w:rPr>
                <w:rFonts w:hint="eastAsia"/>
                <w:szCs w:val="21"/>
              </w:rPr>
            </w:pPr>
          </w:p>
        </w:tc>
      </w:tr>
      <w:tr w:rsidR="00683C40" w14:paraId="6F1567F4" w14:textId="194364B6" w:rsidTr="00683C40">
        <w:trPr>
          <w:trHeight w:val="124"/>
        </w:trPr>
        <w:tc>
          <w:tcPr>
            <w:tcW w:w="275" w:type="pct"/>
            <w:vMerge/>
            <w:tcBorders>
              <w:left w:val="single" w:sz="4" w:space="0" w:color="auto"/>
              <w:right w:val="single" w:sz="4" w:space="0" w:color="auto"/>
            </w:tcBorders>
            <w:vAlign w:val="center"/>
          </w:tcPr>
          <w:p w14:paraId="67AA898F"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146C2106"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133B9024" w14:textId="77777777" w:rsidR="00683C40" w:rsidRDefault="00683C40" w:rsidP="00683C40">
            <w:pPr>
              <w:spacing w:line="300" w:lineRule="exact"/>
              <w:jc w:val="left"/>
              <w:rPr>
                <w:szCs w:val="21"/>
              </w:rPr>
            </w:pPr>
            <w:r>
              <w:rPr>
                <w:rFonts w:hint="eastAsia"/>
                <w:szCs w:val="21"/>
              </w:rPr>
              <w:t>1.4.4</w:t>
            </w:r>
            <w:r>
              <w:rPr>
                <w:rFonts w:hint="eastAsia"/>
                <w:szCs w:val="21"/>
              </w:rPr>
              <w:t>可直接连接</w:t>
            </w:r>
            <w:r>
              <w:rPr>
                <w:rFonts w:hint="eastAsia"/>
                <w:szCs w:val="21"/>
              </w:rPr>
              <w:lastRenderedPageBreak/>
              <w:t>外接显示器及投影仪。</w:t>
            </w:r>
          </w:p>
        </w:tc>
        <w:tc>
          <w:tcPr>
            <w:tcW w:w="1112" w:type="pct"/>
            <w:tcBorders>
              <w:top w:val="single" w:sz="4" w:space="0" w:color="auto"/>
              <w:left w:val="single" w:sz="4" w:space="0" w:color="auto"/>
              <w:bottom w:val="single" w:sz="4" w:space="0" w:color="auto"/>
              <w:right w:val="single" w:sz="4" w:space="0" w:color="auto"/>
            </w:tcBorders>
          </w:tcPr>
          <w:p w14:paraId="11B73639"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5A1AE14D" w14:textId="00888DDE"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97B6199" w14:textId="0CCE1C28" w:rsidR="00683C40" w:rsidRDefault="00683C40" w:rsidP="00683C40">
            <w:pPr>
              <w:spacing w:line="300" w:lineRule="exact"/>
              <w:jc w:val="left"/>
              <w:rPr>
                <w:rFonts w:hint="eastAsia"/>
                <w:szCs w:val="21"/>
              </w:rPr>
            </w:pPr>
          </w:p>
        </w:tc>
      </w:tr>
      <w:tr w:rsidR="00683C40" w14:paraId="3E25E575" w14:textId="1D5C0F5D" w:rsidTr="00683C40">
        <w:trPr>
          <w:trHeight w:val="124"/>
        </w:trPr>
        <w:tc>
          <w:tcPr>
            <w:tcW w:w="275" w:type="pct"/>
            <w:vMerge/>
            <w:tcBorders>
              <w:left w:val="single" w:sz="4" w:space="0" w:color="auto"/>
              <w:right w:val="single" w:sz="4" w:space="0" w:color="auto"/>
            </w:tcBorders>
            <w:vAlign w:val="center"/>
          </w:tcPr>
          <w:p w14:paraId="2341E24B" w14:textId="77777777" w:rsidR="00683C40" w:rsidRDefault="00683C40" w:rsidP="00683C40">
            <w:pPr>
              <w:jc w:val="center"/>
              <w:rPr>
                <w:b/>
                <w:bCs/>
                <w:sz w:val="24"/>
              </w:rPr>
            </w:pPr>
          </w:p>
        </w:tc>
        <w:tc>
          <w:tcPr>
            <w:tcW w:w="275" w:type="pct"/>
            <w:vMerge/>
            <w:tcBorders>
              <w:left w:val="single" w:sz="4" w:space="0" w:color="auto"/>
              <w:right w:val="single" w:sz="4" w:space="0" w:color="auto"/>
            </w:tcBorders>
            <w:vAlign w:val="center"/>
          </w:tcPr>
          <w:p w14:paraId="31932B64"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75F4747D" w14:textId="77777777" w:rsidR="00683C40" w:rsidRDefault="00683C40" w:rsidP="00683C40">
            <w:pPr>
              <w:spacing w:line="300" w:lineRule="exact"/>
              <w:jc w:val="left"/>
              <w:rPr>
                <w:szCs w:val="21"/>
              </w:rPr>
            </w:pPr>
            <w:r>
              <w:rPr>
                <w:rFonts w:hint="eastAsia"/>
                <w:szCs w:val="21"/>
              </w:rPr>
              <w:t>1.4.5</w:t>
            </w:r>
            <w:r>
              <w:rPr>
                <w:rFonts w:hint="eastAsia"/>
                <w:szCs w:val="21"/>
              </w:rPr>
              <w:t>可提供</w:t>
            </w:r>
            <w:r>
              <w:rPr>
                <w:rFonts w:hint="eastAsia"/>
                <w:szCs w:val="21"/>
              </w:rPr>
              <w:t>USB1.1</w:t>
            </w:r>
            <w:r>
              <w:rPr>
                <w:rFonts w:hint="eastAsia"/>
                <w:szCs w:val="21"/>
              </w:rPr>
              <w:t>接口连接打印机。</w:t>
            </w:r>
          </w:p>
        </w:tc>
        <w:tc>
          <w:tcPr>
            <w:tcW w:w="1112" w:type="pct"/>
            <w:tcBorders>
              <w:top w:val="single" w:sz="4" w:space="0" w:color="auto"/>
              <w:left w:val="single" w:sz="4" w:space="0" w:color="auto"/>
              <w:bottom w:val="single" w:sz="4" w:space="0" w:color="auto"/>
              <w:right w:val="single" w:sz="4" w:space="0" w:color="auto"/>
            </w:tcBorders>
          </w:tcPr>
          <w:p w14:paraId="0F82EB12"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0C6C89A3" w14:textId="3CA7E181"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FC62206" w14:textId="54423EB5" w:rsidR="00683C40" w:rsidRDefault="00683C40" w:rsidP="00683C40">
            <w:pPr>
              <w:spacing w:line="300" w:lineRule="exact"/>
              <w:jc w:val="left"/>
              <w:rPr>
                <w:rFonts w:hint="eastAsia"/>
                <w:szCs w:val="21"/>
              </w:rPr>
            </w:pPr>
          </w:p>
        </w:tc>
      </w:tr>
      <w:tr w:rsidR="00683C40" w14:paraId="1CA5F7DC" w14:textId="1F1425B6" w:rsidTr="00683C40">
        <w:trPr>
          <w:trHeight w:val="124"/>
        </w:trPr>
        <w:tc>
          <w:tcPr>
            <w:tcW w:w="275" w:type="pct"/>
            <w:vMerge/>
            <w:tcBorders>
              <w:left w:val="single" w:sz="4" w:space="0" w:color="auto"/>
              <w:right w:val="single" w:sz="4" w:space="0" w:color="auto"/>
            </w:tcBorders>
            <w:vAlign w:val="center"/>
          </w:tcPr>
          <w:p w14:paraId="4EE091B2" w14:textId="77777777" w:rsidR="00683C40" w:rsidRDefault="00683C40" w:rsidP="00683C40">
            <w:pPr>
              <w:rPr>
                <w:b/>
                <w:bCs/>
                <w:sz w:val="24"/>
              </w:rPr>
            </w:pPr>
          </w:p>
        </w:tc>
        <w:tc>
          <w:tcPr>
            <w:tcW w:w="275" w:type="pct"/>
            <w:vMerge/>
            <w:tcBorders>
              <w:left w:val="single" w:sz="4" w:space="0" w:color="auto"/>
              <w:right w:val="single" w:sz="4" w:space="0" w:color="auto"/>
            </w:tcBorders>
            <w:vAlign w:val="center"/>
          </w:tcPr>
          <w:p w14:paraId="18422B7D" w14:textId="77777777" w:rsidR="00683C40" w:rsidRDefault="00683C40" w:rsidP="00683C40">
            <w:pPr>
              <w:jc w:val="center"/>
              <w:rPr>
                <w:b/>
                <w:bCs/>
                <w:sz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3D8B1B60" w14:textId="77777777" w:rsidR="00683C40" w:rsidRDefault="00683C40" w:rsidP="00683C40">
            <w:pPr>
              <w:spacing w:line="300" w:lineRule="exact"/>
              <w:jc w:val="left"/>
              <w:rPr>
                <w:szCs w:val="21"/>
              </w:rPr>
            </w:pPr>
            <w:r>
              <w:rPr>
                <w:rFonts w:hint="eastAsia"/>
                <w:szCs w:val="21"/>
              </w:rPr>
              <w:t>1.4.6</w:t>
            </w:r>
            <w:r>
              <w:rPr>
                <w:rFonts w:hint="eastAsia"/>
                <w:szCs w:val="21"/>
              </w:rPr>
              <w:t>自动计算各参数，直接显示于屏幕。</w:t>
            </w:r>
          </w:p>
        </w:tc>
        <w:tc>
          <w:tcPr>
            <w:tcW w:w="1112" w:type="pct"/>
            <w:tcBorders>
              <w:top w:val="single" w:sz="4" w:space="0" w:color="auto"/>
              <w:left w:val="single" w:sz="4" w:space="0" w:color="auto"/>
              <w:bottom w:val="single" w:sz="4" w:space="0" w:color="auto"/>
              <w:right w:val="single" w:sz="4" w:space="0" w:color="auto"/>
            </w:tcBorders>
          </w:tcPr>
          <w:p w14:paraId="619A6D11" w14:textId="77777777" w:rsidR="00683C40" w:rsidRDefault="00683C40" w:rsidP="00683C40">
            <w:pPr>
              <w:spacing w:line="300" w:lineRule="exact"/>
              <w:jc w:val="left"/>
              <w:rPr>
                <w:rFonts w:hint="eastAsia"/>
                <w:szCs w:val="21"/>
              </w:rPr>
            </w:pPr>
          </w:p>
        </w:tc>
        <w:tc>
          <w:tcPr>
            <w:tcW w:w="1113" w:type="pct"/>
            <w:tcBorders>
              <w:top w:val="single" w:sz="4" w:space="0" w:color="auto"/>
              <w:left w:val="single" w:sz="4" w:space="0" w:color="auto"/>
              <w:bottom w:val="single" w:sz="4" w:space="0" w:color="auto"/>
              <w:right w:val="single" w:sz="4" w:space="0" w:color="auto"/>
            </w:tcBorders>
          </w:tcPr>
          <w:p w14:paraId="147B6092" w14:textId="2C80BB33" w:rsidR="00683C40" w:rsidRDefault="00683C40" w:rsidP="00683C40">
            <w:pPr>
              <w:spacing w:line="300" w:lineRule="exact"/>
              <w:jc w:val="left"/>
              <w:rPr>
                <w:rFonts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2F76F63" w14:textId="3AE8EA90" w:rsidR="00683C40" w:rsidRDefault="00683C40" w:rsidP="00683C40">
            <w:pPr>
              <w:spacing w:line="300" w:lineRule="exact"/>
              <w:jc w:val="left"/>
              <w:rPr>
                <w:rFonts w:hint="eastAsia"/>
                <w:szCs w:val="21"/>
              </w:rPr>
            </w:pPr>
          </w:p>
        </w:tc>
      </w:tr>
    </w:tbl>
    <w:p w14:paraId="6C8687D5" w14:textId="77777777" w:rsidR="0006284F" w:rsidRDefault="00667F4C">
      <w:pPr>
        <w:rPr>
          <w:sz w:val="24"/>
        </w:rPr>
      </w:pPr>
      <w:r>
        <w:rPr>
          <w:rFonts w:hint="eastAsia"/>
          <w:sz w:val="24"/>
        </w:rPr>
        <w:t>备注：</w:t>
      </w:r>
    </w:p>
    <w:p w14:paraId="0015E67A" w14:textId="77777777" w:rsidR="0006284F" w:rsidRDefault="00667F4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3377F9B" w14:textId="77777777" w:rsidR="0006284F" w:rsidRDefault="00667F4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3273A5E" w14:textId="77777777" w:rsidR="0006284F" w:rsidRDefault="00667F4C">
      <w:pPr>
        <w:rPr>
          <w:color w:val="FF0000"/>
          <w:sz w:val="24"/>
        </w:rPr>
      </w:pPr>
      <w:r>
        <w:rPr>
          <w:rFonts w:hint="eastAsia"/>
          <w:color w:val="FF0000"/>
          <w:sz w:val="24"/>
        </w:rPr>
        <w:t>3</w:t>
      </w:r>
      <w:r>
        <w:rPr>
          <w:rFonts w:hint="eastAsia"/>
          <w:color w:val="FF0000"/>
          <w:sz w:val="24"/>
        </w:rPr>
        <w:t>、“偏离情况”一栏应如实填写“正偏离”、“负偏离”或“无偏离”。</w:t>
      </w:r>
    </w:p>
    <w:p w14:paraId="72F7268D" w14:textId="77777777" w:rsidR="0006284F" w:rsidRDefault="00667F4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E8ED979" w14:textId="77777777" w:rsidR="0006284F" w:rsidRDefault="00667F4C">
      <w:pPr>
        <w:rPr>
          <w:sz w:val="24"/>
        </w:rPr>
      </w:pPr>
      <w:r>
        <w:rPr>
          <w:rFonts w:hint="eastAsia"/>
          <w:sz w:val="24"/>
        </w:rPr>
        <w:t>5</w:t>
      </w:r>
      <w:r>
        <w:rPr>
          <w:rFonts w:hint="eastAsia"/>
          <w:sz w:val="24"/>
        </w:rPr>
        <w:t>、证明资料的提供要求：</w:t>
      </w:r>
    </w:p>
    <w:p w14:paraId="1939C051" w14:textId="77777777" w:rsidR="0006284F" w:rsidRDefault="00667F4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793903B" w14:textId="77777777" w:rsidR="0006284F" w:rsidRDefault="00667F4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3111919" w14:textId="77777777" w:rsidR="0006284F" w:rsidRDefault="00667F4C">
      <w:pPr>
        <w:rPr>
          <w:sz w:val="24"/>
        </w:rPr>
      </w:pPr>
      <w:r>
        <w:rPr>
          <w:rFonts w:hint="eastAsia"/>
          <w:sz w:val="24"/>
        </w:rPr>
        <w:t>未达到以上提供要求的，评标委员会有权认定为不合格响应，其相关分数予以扣减或作废标处理。</w:t>
      </w:r>
    </w:p>
    <w:p w14:paraId="51FCC2FA" w14:textId="77777777" w:rsidR="0006284F" w:rsidRDefault="00667F4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8D0C410" w14:textId="77777777" w:rsidR="0006284F" w:rsidRDefault="00667F4C">
      <w:pPr>
        <w:rPr>
          <w:sz w:val="24"/>
        </w:rPr>
      </w:pPr>
      <w:r>
        <w:rPr>
          <w:sz w:val="24"/>
        </w:rPr>
        <w:br w:type="page"/>
      </w:r>
    </w:p>
    <w:p w14:paraId="2BFE9273" w14:textId="77777777" w:rsidR="0006284F" w:rsidRDefault="00667F4C">
      <w:pPr>
        <w:pStyle w:val="30"/>
        <w:jc w:val="center"/>
        <w:rPr>
          <w:b w:val="0"/>
        </w:rPr>
      </w:pPr>
      <w:r>
        <w:rPr>
          <w:rFonts w:ascii="黑体" w:eastAsia="黑体" w:hint="eastAsia"/>
          <w:b w:val="0"/>
          <w:bCs w:val="0"/>
          <w:kern w:val="0"/>
          <w:sz w:val="24"/>
          <w:szCs w:val="20"/>
        </w:rPr>
        <w:lastRenderedPageBreak/>
        <w:t>十一、商务需求偏离表</w:t>
      </w:r>
    </w:p>
    <w:p w14:paraId="60450A2F" w14:textId="77777777" w:rsidR="0006284F" w:rsidRDefault="0006284F">
      <w:pPr>
        <w:rPr>
          <w:b/>
          <w:sz w:val="24"/>
        </w:rPr>
      </w:pPr>
    </w:p>
    <w:p w14:paraId="53A4A70E" w14:textId="77777777" w:rsidR="0006284F" w:rsidRDefault="00667F4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683C40" w14:paraId="757467F9" w14:textId="43DB6349" w:rsidTr="00683C40">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BAF0299" w14:textId="77777777" w:rsidR="00683C40" w:rsidRDefault="00683C40" w:rsidP="00683C40">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403560A" w14:textId="77777777" w:rsidR="00683C40" w:rsidRDefault="00683C40" w:rsidP="00683C40">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F0888CA" w14:textId="77777777" w:rsidR="00683C40" w:rsidRDefault="00683C40" w:rsidP="00683C40">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58B8FCD" w14:textId="7E1051E1" w:rsidR="00683C40" w:rsidRDefault="00683C40" w:rsidP="00683C40">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FAC958E" w14:textId="53223067" w:rsidR="00683C40" w:rsidRDefault="00683C40" w:rsidP="00683C40">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27CC04F" w14:textId="61A7CF6F" w:rsidR="00683C40" w:rsidRDefault="00683C40" w:rsidP="00683C40">
            <w:pPr>
              <w:jc w:val="center"/>
              <w:rPr>
                <w:rFonts w:hint="eastAsia"/>
                <w:b/>
              </w:rPr>
            </w:pPr>
            <w:r>
              <w:rPr>
                <w:rFonts w:hint="eastAsia"/>
                <w:b/>
                <w:szCs w:val="21"/>
              </w:rPr>
              <w:t>说明</w:t>
            </w:r>
          </w:p>
        </w:tc>
      </w:tr>
      <w:tr w:rsidR="00683C40" w14:paraId="75FC514B" w14:textId="16EA79E8" w:rsidTr="00683C40">
        <w:trPr>
          <w:trHeight w:val="280"/>
        </w:trPr>
        <w:tc>
          <w:tcPr>
            <w:tcW w:w="1667" w:type="pct"/>
            <w:gridSpan w:val="3"/>
          </w:tcPr>
          <w:p w14:paraId="0DC5BD50" w14:textId="77777777" w:rsidR="00683C40" w:rsidRDefault="00683C40" w:rsidP="00683C40">
            <w:pPr>
              <w:rPr>
                <w:b/>
              </w:rPr>
            </w:pPr>
            <w:r>
              <w:rPr>
                <w:rFonts w:hint="eastAsia"/>
                <w:b/>
              </w:rPr>
              <w:t>（一）免费保修期内售后服务要求</w:t>
            </w:r>
          </w:p>
        </w:tc>
        <w:tc>
          <w:tcPr>
            <w:tcW w:w="1111" w:type="pct"/>
          </w:tcPr>
          <w:p w14:paraId="010D95CC" w14:textId="77777777" w:rsidR="00683C40" w:rsidRDefault="00683C40" w:rsidP="00683C40">
            <w:pPr>
              <w:rPr>
                <w:rFonts w:hint="eastAsia"/>
                <w:b/>
              </w:rPr>
            </w:pPr>
          </w:p>
        </w:tc>
        <w:tc>
          <w:tcPr>
            <w:tcW w:w="1111" w:type="pct"/>
          </w:tcPr>
          <w:p w14:paraId="5FDBE870" w14:textId="561865FE" w:rsidR="00683C40" w:rsidRDefault="00683C40" w:rsidP="00683C40">
            <w:pPr>
              <w:rPr>
                <w:rFonts w:hint="eastAsia"/>
                <w:b/>
              </w:rPr>
            </w:pPr>
          </w:p>
        </w:tc>
        <w:tc>
          <w:tcPr>
            <w:tcW w:w="1111" w:type="pct"/>
          </w:tcPr>
          <w:p w14:paraId="3C537FA4" w14:textId="1AF26365" w:rsidR="00683C40" w:rsidRDefault="00683C40" w:rsidP="00683C40">
            <w:pPr>
              <w:rPr>
                <w:rFonts w:hint="eastAsia"/>
                <w:b/>
              </w:rPr>
            </w:pPr>
          </w:p>
        </w:tc>
      </w:tr>
      <w:tr w:rsidR="00683C40" w14:paraId="088643A6" w14:textId="6A547F8E" w:rsidTr="00683C40">
        <w:trPr>
          <w:trHeight w:val="150"/>
        </w:trPr>
        <w:tc>
          <w:tcPr>
            <w:tcW w:w="257" w:type="pct"/>
            <w:vAlign w:val="center"/>
          </w:tcPr>
          <w:p w14:paraId="6BC7A307" w14:textId="77777777" w:rsidR="00683C40" w:rsidRDefault="00683C40" w:rsidP="00683C40">
            <w:pPr>
              <w:jc w:val="center"/>
              <w:rPr>
                <w:b/>
              </w:rPr>
            </w:pPr>
            <w:r>
              <w:rPr>
                <w:rFonts w:hint="eastAsia"/>
                <w:b/>
              </w:rPr>
              <w:t>1</w:t>
            </w:r>
          </w:p>
        </w:tc>
        <w:tc>
          <w:tcPr>
            <w:tcW w:w="299" w:type="pct"/>
            <w:vAlign w:val="center"/>
          </w:tcPr>
          <w:p w14:paraId="64C63C40" w14:textId="77777777" w:rsidR="00683C40" w:rsidRDefault="00683C40" w:rsidP="00683C40">
            <w:r>
              <w:rPr>
                <w:rFonts w:hint="eastAsia"/>
              </w:rPr>
              <w:t>免费保修期</w:t>
            </w:r>
          </w:p>
        </w:tc>
        <w:tc>
          <w:tcPr>
            <w:tcW w:w="1110" w:type="pct"/>
          </w:tcPr>
          <w:p w14:paraId="24025511" w14:textId="77777777" w:rsidR="00683C40" w:rsidRDefault="00683C40" w:rsidP="00683C40">
            <w:pPr>
              <w:rPr>
                <w:b/>
              </w:rPr>
            </w:pPr>
            <w:r>
              <w:rPr>
                <w:rFonts w:hint="eastAsia"/>
                <w:bCs/>
                <w:szCs w:val="21"/>
              </w:rPr>
              <w:t>货物免费保修期</w:t>
            </w:r>
            <w:r>
              <w:rPr>
                <w:rFonts w:hint="eastAsia"/>
                <w:b/>
                <w:color w:val="FF0000"/>
                <w:szCs w:val="21"/>
                <w:u w:val="single"/>
              </w:rPr>
              <w:t xml:space="preserve">  </w:t>
            </w:r>
            <w:r>
              <w:rPr>
                <w:b/>
                <w:color w:val="FF0000"/>
                <w:szCs w:val="21"/>
                <w:u w:val="single"/>
              </w:rPr>
              <w:t xml:space="preserve">3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hint="eastAsia"/>
                <w:szCs w:val="21"/>
              </w:rPr>
              <w:t>保修期内，免费更换零配件、免工时费。保修期内，年度定期预防性维护保养次数应不少于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c>
          <w:tcPr>
            <w:tcW w:w="1111" w:type="pct"/>
          </w:tcPr>
          <w:p w14:paraId="6B236168" w14:textId="77777777" w:rsidR="00683C40" w:rsidRDefault="00683C40" w:rsidP="00683C40">
            <w:pPr>
              <w:rPr>
                <w:rFonts w:hint="eastAsia"/>
                <w:bCs/>
                <w:szCs w:val="21"/>
              </w:rPr>
            </w:pPr>
          </w:p>
        </w:tc>
        <w:tc>
          <w:tcPr>
            <w:tcW w:w="1111" w:type="pct"/>
          </w:tcPr>
          <w:p w14:paraId="1614F2D7" w14:textId="01386265" w:rsidR="00683C40" w:rsidRDefault="00683C40" w:rsidP="00683C40">
            <w:pPr>
              <w:rPr>
                <w:rFonts w:hint="eastAsia"/>
                <w:bCs/>
                <w:szCs w:val="21"/>
              </w:rPr>
            </w:pPr>
          </w:p>
        </w:tc>
        <w:tc>
          <w:tcPr>
            <w:tcW w:w="1111" w:type="pct"/>
          </w:tcPr>
          <w:p w14:paraId="46AE67A4" w14:textId="12710D39" w:rsidR="00683C40" w:rsidRDefault="00683C40" w:rsidP="00683C40">
            <w:pPr>
              <w:rPr>
                <w:rFonts w:hint="eastAsia"/>
                <w:bCs/>
                <w:szCs w:val="21"/>
              </w:rPr>
            </w:pPr>
          </w:p>
        </w:tc>
      </w:tr>
      <w:tr w:rsidR="00683C40" w14:paraId="6C90E0EA" w14:textId="2BCADE7D" w:rsidTr="00683C40">
        <w:trPr>
          <w:trHeight w:val="320"/>
        </w:trPr>
        <w:tc>
          <w:tcPr>
            <w:tcW w:w="257" w:type="pct"/>
            <w:vAlign w:val="center"/>
          </w:tcPr>
          <w:p w14:paraId="21DDDBF2" w14:textId="77777777" w:rsidR="00683C40" w:rsidRDefault="00683C40" w:rsidP="00683C40">
            <w:pPr>
              <w:jc w:val="center"/>
              <w:rPr>
                <w:b/>
              </w:rPr>
            </w:pPr>
            <w:r>
              <w:rPr>
                <w:rFonts w:hint="eastAsia"/>
                <w:b/>
              </w:rPr>
              <w:t>2</w:t>
            </w:r>
          </w:p>
        </w:tc>
        <w:tc>
          <w:tcPr>
            <w:tcW w:w="299" w:type="pct"/>
          </w:tcPr>
          <w:p w14:paraId="574BA5EF" w14:textId="77777777" w:rsidR="00683C40" w:rsidRDefault="00683C40" w:rsidP="00683C40">
            <w:r>
              <w:rPr>
                <w:rFonts w:hint="eastAsia"/>
              </w:rPr>
              <w:t>维修响应及故障解决时间</w:t>
            </w:r>
          </w:p>
        </w:tc>
        <w:tc>
          <w:tcPr>
            <w:tcW w:w="1110" w:type="pct"/>
          </w:tcPr>
          <w:p w14:paraId="0C29A58F" w14:textId="77777777" w:rsidR="00683C40" w:rsidRDefault="00683C40" w:rsidP="00683C40">
            <w:pPr>
              <w:rPr>
                <w:bCs/>
                <w:szCs w:val="21"/>
              </w:rPr>
            </w:pPr>
            <w:r>
              <w:rPr>
                <w:rFonts w:hint="eastAsia"/>
                <w:bCs/>
                <w:szCs w:val="21"/>
              </w:rPr>
              <w:t>在保修期内，一旦发生质量问题，由货物制造商提供售后服务，</w:t>
            </w:r>
          </w:p>
          <w:p w14:paraId="34C1095C" w14:textId="77777777" w:rsidR="00683C40" w:rsidRDefault="00683C40" w:rsidP="00683C40">
            <w:pPr>
              <w:rPr>
                <w:b/>
              </w:rPr>
            </w:pPr>
            <w:r>
              <w:rPr>
                <w:rFonts w:hint="eastAsia"/>
                <w:bCs/>
                <w:szCs w:val="21"/>
              </w:rPr>
              <w:t>2</w:t>
            </w:r>
            <w:r>
              <w:rPr>
                <w:rFonts w:hint="eastAsia"/>
                <w:bCs/>
                <w:szCs w:val="21"/>
              </w:rPr>
              <w:t>小时内响应，</w:t>
            </w:r>
            <w:r>
              <w:rPr>
                <w:rFonts w:hint="eastAsia"/>
                <w:bCs/>
                <w:szCs w:val="21"/>
              </w:rPr>
              <w:t>24</w:t>
            </w:r>
            <w:r>
              <w:rPr>
                <w:rFonts w:hint="eastAsia"/>
                <w:bCs/>
                <w:szCs w:val="21"/>
              </w:rPr>
              <w:t>小时内完成维修，零配件供应及时。</w:t>
            </w:r>
          </w:p>
        </w:tc>
        <w:tc>
          <w:tcPr>
            <w:tcW w:w="1111" w:type="pct"/>
          </w:tcPr>
          <w:p w14:paraId="4B16065C" w14:textId="77777777" w:rsidR="00683C40" w:rsidRDefault="00683C40" w:rsidP="00683C40">
            <w:pPr>
              <w:rPr>
                <w:rFonts w:hint="eastAsia"/>
                <w:bCs/>
                <w:szCs w:val="21"/>
              </w:rPr>
            </w:pPr>
          </w:p>
        </w:tc>
        <w:tc>
          <w:tcPr>
            <w:tcW w:w="1111" w:type="pct"/>
          </w:tcPr>
          <w:p w14:paraId="01E5561F" w14:textId="475CB845" w:rsidR="00683C40" w:rsidRDefault="00683C40" w:rsidP="00683C40">
            <w:pPr>
              <w:rPr>
                <w:rFonts w:hint="eastAsia"/>
                <w:bCs/>
                <w:szCs w:val="21"/>
              </w:rPr>
            </w:pPr>
          </w:p>
        </w:tc>
        <w:tc>
          <w:tcPr>
            <w:tcW w:w="1111" w:type="pct"/>
          </w:tcPr>
          <w:p w14:paraId="20C62812" w14:textId="3CB4DF3F" w:rsidR="00683C40" w:rsidRDefault="00683C40" w:rsidP="00683C40">
            <w:pPr>
              <w:rPr>
                <w:rFonts w:hint="eastAsia"/>
                <w:bCs/>
                <w:szCs w:val="21"/>
              </w:rPr>
            </w:pPr>
          </w:p>
        </w:tc>
      </w:tr>
      <w:tr w:rsidR="00683C40" w14:paraId="78627062" w14:textId="6CFBF907" w:rsidTr="00683C40">
        <w:trPr>
          <w:trHeight w:val="320"/>
        </w:trPr>
        <w:tc>
          <w:tcPr>
            <w:tcW w:w="257" w:type="pct"/>
            <w:vAlign w:val="center"/>
          </w:tcPr>
          <w:p w14:paraId="0D1170B0" w14:textId="77777777" w:rsidR="00683C40" w:rsidRDefault="00683C40" w:rsidP="00683C40">
            <w:pPr>
              <w:jc w:val="center"/>
              <w:rPr>
                <w:b/>
              </w:rPr>
            </w:pPr>
            <w:r>
              <w:rPr>
                <w:rFonts w:hint="eastAsia"/>
                <w:b/>
              </w:rPr>
              <w:t>3</w:t>
            </w:r>
          </w:p>
        </w:tc>
        <w:tc>
          <w:tcPr>
            <w:tcW w:w="299" w:type="pct"/>
          </w:tcPr>
          <w:p w14:paraId="711CD731" w14:textId="77777777" w:rsidR="00683C40" w:rsidRDefault="00683C40" w:rsidP="00683C40">
            <w:r>
              <w:rPr>
                <w:rFonts w:hint="eastAsia"/>
              </w:rPr>
              <w:t>发生</w:t>
            </w:r>
            <w:r>
              <w:t>质量问题</w:t>
            </w:r>
            <w:r>
              <w:rPr>
                <w:rFonts w:hint="eastAsia"/>
              </w:rPr>
              <w:t>的</w:t>
            </w:r>
            <w:r>
              <w:t>处理方式</w:t>
            </w:r>
          </w:p>
        </w:tc>
        <w:tc>
          <w:tcPr>
            <w:tcW w:w="1110" w:type="pct"/>
          </w:tcPr>
          <w:p w14:paraId="7A786909" w14:textId="77777777" w:rsidR="00683C40" w:rsidRDefault="00683C40" w:rsidP="00683C4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1672C2C0" w14:textId="77777777" w:rsidR="00683C40" w:rsidRDefault="00683C40" w:rsidP="00683C40">
            <w:pPr>
              <w:rPr>
                <w:rFonts w:hint="eastAsia"/>
                <w:bCs/>
                <w:szCs w:val="21"/>
              </w:rPr>
            </w:pPr>
          </w:p>
        </w:tc>
        <w:tc>
          <w:tcPr>
            <w:tcW w:w="1111" w:type="pct"/>
          </w:tcPr>
          <w:p w14:paraId="7BD539AB" w14:textId="26FEC25A" w:rsidR="00683C40" w:rsidRDefault="00683C40" w:rsidP="00683C40">
            <w:pPr>
              <w:rPr>
                <w:rFonts w:hint="eastAsia"/>
                <w:bCs/>
                <w:szCs w:val="21"/>
              </w:rPr>
            </w:pPr>
          </w:p>
        </w:tc>
        <w:tc>
          <w:tcPr>
            <w:tcW w:w="1111" w:type="pct"/>
          </w:tcPr>
          <w:p w14:paraId="198D6E1E" w14:textId="56259BC2" w:rsidR="00683C40" w:rsidRDefault="00683C40" w:rsidP="00683C40">
            <w:pPr>
              <w:rPr>
                <w:rFonts w:hint="eastAsia"/>
                <w:bCs/>
                <w:szCs w:val="21"/>
              </w:rPr>
            </w:pPr>
          </w:p>
        </w:tc>
      </w:tr>
      <w:tr w:rsidR="00683C40" w14:paraId="00B7AF15" w14:textId="61C63004" w:rsidTr="00683C40">
        <w:trPr>
          <w:trHeight w:val="523"/>
        </w:trPr>
        <w:tc>
          <w:tcPr>
            <w:tcW w:w="257" w:type="pct"/>
            <w:vAlign w:val="center"/>
          </w:tcPr>
          <w:p w14:paraId="737E5204" w14:textId="77777777" w:rsidR="00683C40" w:rsidRDefault="00683C40" w:rsidP="00683C40">
            <w:pPr>
              <w:jc w:val="center"/>
              <w:rPr>
                <w:b/>
              </w:rPr>
            </w:pPr>
            <w:r>
              <w:rPr>
                <w:rFonts w:hint="eastAsia"/>
                <w:b/>
              </w:rPr>
              <w:t>4</w:t>
            </w:r>
          </w:p>
        </w:tc>
        <w:tc>
          <w:tcPr>
            <w:tcW w:w="299" w:type="pct"/>
            <w:vAlign w:val="center"/>
          </w:tcPr>
          <w:p w14:paraId="501D4B61" w14:textId="77777777" w:rsidR="00683C40" w:rsidRDefault="00683C40" w:rsidP="00683C40">
            <w:pPr>
              <w:rPr>
                <w:b/>
              </w:rPr>
            </w:pPr>
            <w:r>
              <w:rPr>
                <w:rFonts w:hint="eastAsia"/>
              </w:rPr>
              <w:t>其他</w:t>
            </w:r>
          </w:p>
        </w:tc>
        <w:tc>
          <w:tcPr>
            <w:tcW w:w="1110" w:type="pct"/>
            <w:vAlign w:val="center"/>
          </w:tcPr>
          <w:p w14:paraId="0EE19FAF" w14:textId="77777777" w:rsidR="00683C40" w:rsidRDefault="00683C40" w:rsidP="00683C40">
            <w:pPr>
              <w:rPr>
                <w:b/>
              </w:rPr>
            </w:pPr>
            <w:r>
              <w:rPr>
                <w:rFonts w:hint="eastAsia"/>
                <w:bCs/>
                <w:szCs w:val="21"/>
              </w:rPr>
              <w:t>投标人应按其投标文件中的承诺，进行其他售后服务工作。</w:t>
            </w:r>
          </w:p>
        </w:tc>
        <w:tc>
          <w:tcPr>
            <w:tcW w:w="1111" w:type="pct"/>
          </w:tcPr>
          <w:p w14:paraId="3A8A518F" w14:textId="77777777" w:rsidR="00683C40" w:rsidRDefault="00683C40" w:rsidP="00683C40">
            <w:pPr>
              <w:rPr>
                <w:rFonts w:hint="eastAsia"/>
                <w:bCs/>
                <w:szCs w:val="21"/>
              </w:rPr>
            </w:pPr>
          </w:p>
        </w:tc>
        <w:tc>
          <w:tcPr>
            <w:tcW w:w="1111" w:type="pct"/>
          </w:tcPr>
          <w:p w14:paraId="5CDF4B3F" w14:textId="4BA6013D" w:rsidR="00683C40" w:rsidRDefault="00683C40" w:rsidP="00683C40">
            <w:pPr>
              <w:rPr>
                <w:rFonts w:hint="eastAsia"/>
                <w:bCs/>
                <w:szCs w:val="21"/>
              </w:rPr>
            </w:pPr>
          </w:p>
        </w:tc>
        <w:tc>
          <w:tcPr>
            <w:tcW w:w="1111" w:type="pct"/>
          </w:tcPr>
          <w:p w14:paraId="0B2CEF5C" w14:textId="3E123DF2" w:rsidR="00683C40" w:rsidRDefault="00683C40" w:rsidP="00683C40">
            <w:pPr>
              <w:rPr>
                <w:rFonts w:hint="eastAsia"/>
                <w:bCs/>
                <w:szCs w:val="21"/>
              </w:rPr>
            </w:pPr>
          </w:p>
        </w:tc>
      </w:tr>
      <w:tr w:rsidR="00683C40" w14:paraId="0426FF82" w14:textId="55E75118" w:rsidTr="00683C40">
        <w:trPr>
          <w:trHeight w:val="280"/>
        </w:trPr>
        <w:tc>
          <w:tcPr>
            <w:tcW w:w="1667" w:type="pct"/>
            <w:gridSpan w:val="3"/>
          </w:tcPr>
          <w:p w14:paraId="21C45614" w14:textId="77777777" w:rsidR="00683C40" w:rsidRDefault="00683C40" w:rsidP="00683C40">
            <w:pPr>
              <w:rPr>
                <w:b/>
              </w:rPr>
            </w:pPr>
            <w:r>
              <w:rPr>
                <w:rFonts w:hint="eastAsia"/>
                <w:b/>
              </w:rPr>
              <w:t>（二）免费保修期外售后服务要求</w:t>
            </w:r>
          </w:p>
        </w:tc>
        <w:tc>
          <w:tcPr>
            <w:tcW w:w="1111" w:type="pct"/>
          </w:tcPr>
          <w:p w14:paraId="0FFCE1A7" w14:textId="77777777" w:rsidR="00683C40" w:rsidRDefault="00683C40" w:rsidP="00683C40">
            <w:pPr>
              <w:rPr>
                <w:rFonts w:hint="eastAsia"/>
                <w:b/>
              </w:rPr>
            </w:pPr>
          </w:p>
        </w:tc>
        <w:tc>
          <w:tcPr>
            <w:tcW w:w="1111" w:type="pct"/>
          </w:tcPr>
          <w:p w14:paraId="7FDF68D8" w14:textId="6767B0F7" w:rsidR="00683C40" w:rsidRDefault="00683C40" w:rsidP="00683C40">
            <w:pPr>
              <w:rPr>
                <w:rFonts w:hint="eastAsia"/>
                <w:b/>
              </w:rPr>
            </w:pPr>
          </w:p>
        </w:tc>
        <w:tc>
          <w:tcPr>
            <w:tcW w:w="1111" w:type="pct"/>
          </w:tcPr>
          <w:p w14:paraId="261EFA29" w14:textId="7D56A406" w:rsidR="00683C40" w:rsidRDefault="00683C40" w:rsidP="00683C40">
            <w:pPr>
              <w:rPr>
                <w:rFonts w:hint="eastAsia"/>
                <w:b/>
              </w:rPr>
            </w:pPr>
          </w:p>
        </w:tc>
      </w:tr>
      <w:tr w:rsidR="00683C40" w14:paraId="49C1AEB2" w14:textId="0D6FB4B7" w:rsidTr="00683C40">
        <w:trPr>
          <w:trHeight w:val="350"/>
        </w:trPr>
        <w:tc>
          <w:tcPr>
            <w:tcW w:w="257" w:type="pct"/>
            <w:vAlign w:val="center"/>
          </w:tcPr>
          <w:p w14:paraId="6724CCB8" w14:textId="77777777" w:rsidR="00683C40" w:rsidRDefault="00683C40" w:rsidP="00683C40">
            <w:pPr>
              <w:jc w:val="center"/>
              <w:rPr>
                <w:b/>
              </w:rPr>
            </w:pPr>
            <w:r>
              <w:rPr>
                <w:rFonts w:hint="eastAsia"/>
                <w:b/>
              </w:rPr>
              <w:t>1</w:t>
            </w:r>
          </w:p>
        </w:tc>
        <w:tc>
          <w:tcPr>
            <w:tcW w:w="299" w:type="pct"/>
          </w:tcPr>
          <w:p w14:paraId="09CE90AB" w14:textId="77777777" w:rsidR="00683C40" w:rsidRDefault="00683C40" w:rsidP="00683C40">
            <w:pPr>
              <w:rPr>
                <w:b/>
              </w:rPr>
            </w:pPr>
          </w:p>
        </w:tc>
        <w:tc>
          <w:tcPr>
            <w:tcW w:w="1110" w:type="pct"/>
          </w:tcPr>
          <w:p w14:paraId="5490956F" w14:textId="77777777" w:rsidR="00683C40" w:rsidRDefault="00683C40" w:rsidP="00683C40">
            <w:r>
              <w:rPr>
                <w:rFonts w:hint="eastAsia"/>
              </w:rPr>
              <w:t>免费</w:t>
            </w:r>
            <w:r>
              <w:t>保修期</w:t>
            </w:r>
            <w:r>
              <w:rPr>
                <w:rFonts w:hint="eastAsia"/>
              </w:rPr>
              <w:t>后继</w:t>
            </w:r>
            <w:r>
              <w:rPr>
                <w:rFonts w:hint="eastAsia"/>
              </w:rPr>
              <w:lastRenderedPageBreak/>
              <w:t>续支持维修，并按成本价标准收取维修及零件费用。</w:t>
            </w:r>
          </w:p>
        </w:tc>
        <w:tc>
          <w:tcPr>
            <w:tcW w:w="1111" w:type="pct"/>
          </w:tcPr>
          <w:p w14:paraId="32BB9935" w14:textId="77777777" w:rsidR="00683C40" w:rsidRDefault="00683C40" w:rsidP="00683C40">
            <w:pPr>
              <w:rPr>
                <w:rFonts w:hint="eastAsia"/>
              </w:rPr>
            </w:pPr>
          </w:p>
        </w:tc>
        <w:tc>
          <w:tcPr>
            <w:tcW w:w="1111" w:type="pct"/>
          </w:tcPr>
          <w:p w14:paraId="266A135A" w14:textId="7369890C" w:rsidR="00683C40" w:rsidRDefault="00683C40" w:rsidP="00683C40">
            <w:pPr>
              <w:rPr>
                <w:rFonts w:hint="eastAsia"/>
              </w:rPr>
            </w:pPr>
          </w:p>
        </w:tc>
        <w:tc>
          <w:tcPr>
            <w:tcW w:w="1111" w:type="pct"/>
          </w:tcPr>
          <w:p w14:paraId="11747E57" w14:textId="38C6319D" w:rsidR="00683C40" w:rsidRDefault="00683C40" w:rsidP="00683C40">
            <w:pPr>
              <w:rPr>
                <w:rFonts w:hint="eastAsia"/>
              </w:rPr>
            </w:pPr>
          </w:p>
        </w:tc>
      </w:tr>
      <w:tr w:rsidR="00683C40" w14:paraId="1093BF45" w14:textId="3D1F8960" w:rsidTr="00683C40">
        <w:trPr>
          <w:trHeight w:val="350"/>
        </w:trPr>
        <w:tc>
          <w:tcPr>
            <w:tcW w:w="1667" w:type="pct"/>
            <w:gridSpan w:val="3"/>
          </w:tcPr>
          <w:p w14:paraId="2657C7AB" w14:textId="77777777" w:rsidR="00683C40" w:rsidRDefault="00683C40" w:rsidP="00683C40">
            <w:pPr>
              <w:rPr>
                <w:b/>
              </w:rPr>
            </w:pPr>
            <w:r>
              <w:rPr>
                <w:rFonts w:hint="eastAsia"/>
                <w:b/>
              </w:rPr>
              <w:t>（三）其他商务要求</w:t>
            </w:r>
          </w:p>
        </w:tc>
        <w:tc>
          <w:tcPr>
            <w:tcW w:w="1111" w:type="pct"/>
          </w:tcPr>
          <w:p w14:paraId="001237A9" w14:textId="77777777" w:rsidR="00683C40" w:rsidRDefault="00683C40" w:rsidP="00683C40">
            <w:pPr>
              <w:rPr>
                <w:rFonts w:hint="eastAsia"/>
                <w:b/>
              </w:rPr>
            </w:pPr>
          </w:p>
        </w:tc>
        <w:tc>
          <w:tcPr>
            <w:tcW w:w="1111" w:type="pct"/>
          </w:tcPr>
          <w:p w14:paraId="7FD28473" w14:textId="61F145DE" w:rsidR="00683C40" w:rsidRDefault="00683C40" w:rsidP="00683C40">
            <w:pPr>
              <w:rPr>
                <w:rFonts w:hint="eastAsia"/>
                <w:b/>
              </w:rPr>
            </w:pPr>
          </w:p>
        </w:tc>
        <w:tc>
          <w:tcPr>
            <w:tcW w:w="1111" w:type="pct"/>
          </w:tcPr>
          <w:p w14:paraId="7DE6036F" w14:textId="4E7529D4" w:rsidR="00683C40" w:rsidRDefault="00683C40" w:rsidP="00683C40">
            <w:pPr>
              <w:rPr>
                <w:rFonts w:hint="eastAsia"/>
                <w:b/>
              </w:rPr>
            </w:pPr>
          </w:p>
        </w:tc>
      </w:tr>
      <w:tr w:rsidR="00683C40" w14:paraId="11A617EF" w14:textId="7C1EB82D" w:rsidTr="00683C40">
        <w:trPr>
          <w:trHeight w:val="350"/>
        </w:trPr>
        <w:tc>
          <w:tcPr>
            <w:tcW w:w="257" w:type="pct"/>
            <w:vMerge w:val="restart"/>
            <w:vAlign w:val="center"/>
          </w:tcPr>
          <w:p w14:paraId="0F1D6CDF" w14:textId="77777777" w:rsidR="00683C40" w:rsidRDefault="00683C40" w:rsidP="00683C40">
            <w:pPr>
              <w:jc w:val="center"/>
              <w:rPr>
                <w:b/>
              </w:rPr>
            </w:pPr>
            <w:r>
              <w:rPr>
                <w:rFonts w:hint="eastAsia"/>
                <w:b/>
              </w:rPr>
              <w:t>1</w:t>
            </w:r>
          </w:p>
        </w:tc>
        <w:tc>
          <w:tcPr>
            <w:tcW w:w="299" w:type="pct"/>
            <w:vMerge w:val="restart"/>
            <w:vAlign w:val="center"/>
          </w:tcPr>
          <w:p w14:paraId="76E66054" w14:textId="77777777" w:rsidR="00683C40" w:rsidRDefault="00683C40" w:rsidP="00683C40">
            <w:pPr>
              <w:jc w:val="center"/>
            </w:pPr>
            <w:r>
              <w:rPr>
                <w:rFonts w:hint="eastAsia"/>
              </w:rPr>
              <w:t>关于交货</w:t>
            </w:r>
          </w:p>
        </w:tc>
        <w:tc>
          <w:tcPr>
            <w:tcW w:w="1110" w:type="pct"/>
          </w:tcPr>
          <w:p w14:paraId="7F0A74FE" w14:textId="77777777" w:rsidR="00683C40" w:rsidRDefault="00683C40" w:rsidP="00683C4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 xml:space="preserve"> 60</w:t>
            </w:r>
            <w:r>
              <w:rPr>
                <w:rFonts w:hint="eastAsia"/>
                <w:bCs/>
                <w:szCs w:val="21"/>
                <w:u w:val="single"/>
              </w:rPr>
              <w:t xml:space="preserve">  </w:t>
            </w:r>
            <w:r>
              <w:rPr>
                <w:rFonts w:hint="eastAsia"/>
                <w:bCs/>
                <w:szCs w:val="21"/>
              </w:rPr>
              <w:t>天（日历日）内。</w:t>
            </w:r>
          </w:p>
          <w:p w14:paraId="4F37257D" w14:textId="77777777" w:rsidR="00683C40" w:rsidRDefault="00683C40" w:rsidP="00683C4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1" w:type="pct"/>
          </w:tcPr>
          <w:p w14:paraId="2469351B" w14:textId="77777777" w:rsidR="00683C40" w:rsidRDefault="00683C40" w:rsidP="00683C40">
            <w:pPr>
              <w:rPr>
                <w:rFonts w:hint="eastAsia"/>
                <w:bCs/>
                <w:szCs w:val="21"/>
              </w:rPr>
            </w:pPr>
          </w:p>
        </w:tc>
        <w:tc>
          <w:tcPr>
            <w:tcW w:w="1111" w:type="pct"/>
          </w:tcPr>
          <w:p w14:paraId="370F1219" w14:textId="55EDF1FC" w:rsidR="00683C40" w:rsidRDefault="00683C40" w:rsidP="00683C40">
            <w:pPr>
              <w:rPr>
                <w:rFonts w:hint="eastAsia"/>
                <w:bCs/>
                <w:szCs w:val="21"/>
              </w:rPr>
            </w:pPr>
          </w:p>
        </w:tc>
        <w:tc>
          <w:tcPr>
            <w:tcW w:w="1111" w:type="pct"/>
          </w:tcPr>
          <w:p w14:paraId="418C841E" w14:textId="4A303932" w:rsidR="00683C40" w:rsidRDefault="00683C40" w:rsidP="00683C40">
            <w:pPr>
              <w:rPr>
                <w:rFonts w:hint="eastAsia"/>
                <w:bCs/>
                <w:szCs w:val="21"/>
              </w:rPr>
            </w:pPr>
          </w:p>
        </w:tc>
      </w:tr>
      <w:tr w:rsidR="00683C40" w14:paraId="59A9B408" w14:textId="46B550C9" w:rsidTr="00683C40">
        <w:trPr>
          <w:trHeight w:val="451"/>
        </w:trPr>
        <w:tc>
          <w:tcPr>
            <w:tcW w:w="257" w:type="pct"/>
            <w:vMerge/>
            <w:vAlign w:val="center"/>
          </w:tcPr>
          <w:p w14:paraId="2BF0F867" w14:textId="77777777" w:rsidR="00683C40" w:rsidRDefault="00683C40" w:rsidP="00683C40">
            <w:pPr>
              <w:jc w:val="center"/>
              <w:rPr>
                <w:b/>
              </w:rPr>
            </w:pPr>
          </w:p>
        </w:tc>
        <w:tc>
          <w:tcPr>
            <w:tcW w:w="299" w:type="pct"/>
            <w:vMerge/>
            <w:vAlign w:val="center"/>
          </w:tcPr>
          <w:p w14:paraId="56765352" w14:textId="77777777" w:rsidR="00683C40" w:rsidRDefault="00683C40" w:rsidP="00683C40">
            <w:pPr>
              <w:jc w:val="center"/>
            </w:pPr>
          </w:p>
        </w:tc>
        <w:tc>
          <w:tcPr>
            <w:tcW w:w="1110" w:type="pct"/>
          </w:tcPr>
          <w:p w14:paraId="14674AB5" w14:textId="77777777" w:rsidR="00683C40" w:rsidRDefault="00683C40" w:rsidP="00683C4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3AEF3A6F" w14:textId="77777777" w:rsidR="00683C40" w:rsidRDefault="00683C40" w:rsidP="00683C40">
            <w:pPr>
              <w:rPr>
                <w:rFonts w:hint="eastAsia"/>
                <w:bCs/>
                <w:szCs w:val="21"/>
              </w:rPr>
            </w:pPr>
          </w:p>
        </w:tc>
        <w:tc>
          <w:tcPr>
            <w:tcW w:w="1111" w:type="pct"/>
          </w:tcPr>
          <w:p w14:paraId="30B2A03A" w14:textId="732704C7" w:rsidR="00683C40" w:rsidRDefault="00683C40" w:rsidP="00683C40">
            <w:pPr>
              <w:rPr>
                <w:rFonts w:hint="eastAsia"/>
                <w:bCs/>
                <w:szCs w:val="21"/>
              </w:rPr>
            </w:pPr>
          </w:p>
        </w:tc>
        <w:tc>
          <w:tcPr>
            <w:tcW w:w="1111" w:type="pct"/>
          </w:tcPr>
          <w:p w14:paraId="34E8F959" w14:textId="5836283D" w:rsidR="00683C40" w:rsidRDefault="00683C40" w:rsidP="00683C40">
            <w:pPr>
              <w:rPr>
                <w:rFonts w:hint="eastAsia"/>
                <w:bCs/>
                <w:szCs w:val="21"/>
              </w:rPr>
            </w:pPr>
          </w:p>
        </w:tc>
      </w:tr>
      <w:tr w:rsidR="00683C40" w14:paraId="7E9E8AF6" w14:textId="68B2AC5D" w:rsidTr="00683C40">
        <w:trPr>
          <w:trHeight w:val="350"/>
        </w:trPr>
        <w:tc>
          <w:tcPr>
            <w:tcW w:w="257" w:type="pct"/>
            <w:vMerge/>
            <w:vAlign w:val="center"/>
          </w:tcPr>
          <w:p w14:paraId="5E6C6C2C" w14:textId="77777777" w:rsidR="00683C40" w:rsidRDefault="00683C40" w:rsidP="00683C40">
            <w:pPr>
              <w:jc w:val="center"/>
              <w:rPr>
                <w:b/>
              </w:rPr>
            </w:pPr>
          </w:p>
        </w:tc>
        <w:tc>
          <w:tcPr>
            <w:tcW w:w="299" w:type="pct"/>
            <w:vMerge/>
            <w:vAlign w:val="center"/>
          </w:tcPr>
          <w:p w14:paraId="007EC8F4" w14:textId="77777777" w:rsidR="00683C40" w:rsidRDefault="00683C40" w:rsidP="00683C40">
            <w:pPr>
              <w:jc w:val="center"/>
            </w:pPr>
          </w:p>
        </w:tc>
        <w:tc>
          <w:tcPr>
            <w:tcW w:w="1110" w:type="pct"/>
          </w:tcPr>
          <w:p w14:paraId="1AEFDA83" w14:textId="77777777" w:rsidR="00683C40" w:rsidRDefault="00683C40" w:rsidP="00683C40">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7C3CD0EE" w14:textId="77777777" w:rsidR="00683C40" w:rsidRDefault="00683C40" w:rsidP="00683C40">
            <w:pPr>
              <w:spacing w:line="340" w:lineRule="exact"/>
              <w:rPr>
                <w:rFonts w:hint="eastAsia"/>
                <w:bCs/>
                <w:szCs w:val="21"/>
              </w:rPr>
            </w:pPr>
          </w:p>
        </w:tc>
        <w:tc>
          <w:tcPr>
            <w:tcW w:w="1111" w:type="pct"/>
          </w:tcPr>
          <w:p w14:paraId="1D32889C" w14:textId="06A17CC9" w:rsidR="00683C40" w:rsidRDefault="00683C40" w:rsidP="00683C40">
            <w:pPr>
              <w:spacing w:line="340" w:lineRule="exact"/>
              <w:rPr>
                <w:rFonts w:hint="eastAsia"/>
                <w:bCs/>
                <w:szCs w:val="21"/>
              </w:rPr>
            </w:pPr>
          </w:p>
        </w:tc>
        <w:tc>
          <w:tcPr>
            <w:tcW w:w="1111" w:type="pct"/>
          </w:tcPr>
          <w:p w14:paraId="298B4E3E" w14:textId="4FB99268" w:rsidR="00683C40" w:rsidRDefault="00683C40" w:rsidP="00683C40">
            <w:pPr>
              <w:spacing w:line="340" w:lineRule="exact"/>
              <w:rPr>
                <w:rFonts w:hint="eastAsia"/>
                <w:bCs/>
                <w:szCs w:val="21"/>
              </w:rPr>
            </w:pPr>
          </w:p>
        </w:tc>
      </w:tr>
      <w:tr w:rsidR="00683C40" w14:paraId="507F9AB6" w14:textId="60456DEC" w:rsidTr="00683C40">
        <w:trPr>
          <w:trHeight w:val="350"/>
        </w:trPr>
        <w:tc>
          <w:tcPr>
            <w:tcW w:w="257" w:type="pct"/>
            <w:vMerge/>
            <w:vAlign w:val="center"/>
          </w:tcPr>
          <w:p w14:paraId="2345EDA0" w14:textId="77777777" w:rsidR="00683C40" w:rsidRDefault="00683C40" w:rsidP="00683C40">
            <w:pPr>
              <w:jc w:val="center"/>
              <w:rPr>
                <w:b/>
              </w:rPr>
            </w:pPr>
          </w:p>
        </w:tc>
        <w:tc>
          <w:tcPr>
            <w:tcW w:w="299" w:type="pct"/>
            <w:vMerge/>
            <w:vAlign w:val="center"/>
          </w:tcPr>
          <w:p w14:paraId="4CB9E4B9" w14:textId="77777777" w:rsidR="00683C40" w:rsidRDefault="00683C40" w:rsidP="00683C40">
            <w:pPr>
              <w:jc w:val="center"/>
            </w:pPr>
          </w:p>
        </w:tc>
        <w:tc>
          <w:tcPr>
            <w:tcW w:w="1110" w:type="pct"/>
          </w:tcPr>
          <w:p w14:paraId="12885FA2" w14:textId="77777777" w:rsidR="00683C40" w:rsidRDefault="00683C40" w:rsidP="00683C4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4C975D6" w14:textId="77777777" w:rsidR="00683C40" w:rsidRDefault="00683C40" w:rsidP="00683C4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FBA5E20" w14:textId="77777777" w:rsidR="00683C40" w:rsidRDefault="00683C40" w:rsidP="00683C4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BB99AC2" w14:textId="77777777" w:rsidR="00683C40" w:rsidRDefault="00683C40" w:rsidP="00683C4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A72F9F7" w14:textId="77777777" w:rsidR="00683C40" w:rsidRDefault="00683C40" w:rsidP="00683C4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7EC4B60" w14:textId="77777777" w:rsidR="00683C40" w:rsidRDefault="00683C40" w:rsidP="00683C40">
            <w:pPr>
              <w:spacing w:line="340" w:lineRule="exact"/>
              <w:rPr>
                <w:bCs/>
                <w:szCs w:val="21"/>
              </w:rPr>
            </w:pPr>
            <w:r>
              <w:rPr>
                <w:rFonts w:hint="eastAsia"/>
                <w:bCs/>
                <w:szCs w:val="21"/>
              </w:rPr>
              <w:t>（</w:t>
            </w:r>
            <w:r>
              <w:rPr>
                <w:rFonts w:hint="eastAsia"/>
                <w:bCs/>
                <w:szCs w:val="21"/>
              </w:rPr>
              <w:t>5</w:t>
            </w:r>
            <w:r>
              <w:rPr>
                <w:rFonts w:hint="eastAsia"/>
                <w:bCs/>
                <w:szCs w:val="21"/>
              </w:rPr>
              <w:t>）产品保修证</w:t>
            </w:r>
            <w:r>
              <w:rPr>
                <w:rFonts w:hint="eastAsia"/>
                <w:bCs/>
                <w:szCs w:val="21"/>
              </w:rPr>
              <w:lastRenderedPageBreak/>
              <w:t>明；</w:t>
            </w:r>
          </w:p>
          <w:p w14:paraId="4F148920" w14:textId="77777777" w:rsidR="00683C40" w:rsidRDefault="00683C40" w:rsidP="00683C40">
            <w:pPr>
              <w:spacing w:line="340" w:lineRule="exact"/>
              <w:rPr>
                <w:bCs/>
                <w:szCs w:val="21"/>
              </w:rPr>
            </w:pPr>
            <w:r>
              <w:rPr>
                <w:rFonts w:hint="eastAsia"/>
                <w:bCs/>
                <w:szCs w:val="21"/>
              </w:rPr>
              <w:t>从中华人民共和国海关境外提供的货物，技术资料应齐全，提供但不限于如下技术文件和资料：</w:t>
            </w:r>
          </w:p>
          <w:p w14:paraId="61DD7600" w14:textId="77777777" w:rsidR="00683C40" w:rsidRDefault="00683C40" w:rsidP="00683C4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804D4FD" w14:textId="77777777" w:rsidR="00683C40" w:rsidRDefault="00683C40" w:rsidP="00683C4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C6BB278" w14:textId="77777777" w:rsidR="00683C40" w:rsidRDefault="00683C40" w:rsidP="00683C4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AAA8727" w14:textId="77777777" w:rsidR="00683C40" w:rsidRDefault="00683C40" w:rsidP="00683C40">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B0FA9AD" w14:textId="77777777" w:rsidR="00683C40" w:rsidRDefault="00683C40" w:rsidP="00683C40">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2ED28C4" w14:textId="77777777" w:rsidR="00683C40" w:rsidRDefault="00683C40" w:rsidP="00683C40">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F41B5A7" w14:textId="77777777" w:rsidR="00683C40" w:rsidRDefault="00683C40" w:rsidP="00683C40">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6E2A854" w14:textId="77777777" w:rsidR="00683C40" w:rsidRDefault="00683C40" w:rsidP="00683C40">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0605E21" w14:textId="77777777" w:rsidR="00683C40" w:rsidRDefault="00683C40" w:rsidP="00683C40">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C07F9FE" w14:textId="77777777" w:rsidR="00683C40" w:rsidRDefault="00683C40" w:rsidP="00683C40">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90E7598" w14:textId="77777777" w:rsidR="00683C40" w:rsidRDefault="00683C40" w:rsidP="00683C40">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AC2067D" w14:textId="77777777" w:rsidR="00683C40" w:rsidRDefault="00683C40" w:rsidP="00683C40">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55DB2374" w14:textId="77777777" w:rsidR="00683C40" w:rsidRDefault="00683C40" w:rsidP="00683C40">
            <w:pPr>
              <w:spacing w:line="340" w:lineRule="exact"/>
              <w:rPr>
                <w:rFonts w:hint="eastAsia"/>
                <w:bCs/>
                <w:szCs w:val="21"/>
              </w:rPr>
            </w:pPr>
          </w:p>
        </w:tc>
        <w:tc>
          <w:tcPr>
            <w:tcW w:w="1111" w:type="pct"/>
          </w:tcPr>
          <w:p w14:paraId="05E427DA" w14:textId="44283737" w:rsidR="00683C40" w:rsidRDefault="00683C40" w:rsidP="00683C40">
            <w:pPr>
              <w:spacing w:line="340" w:lineRule="exact"/>
              <w:rPr>
                <w:rFonts w:hint="eastAsia"/>
                <w:bCs/>
                <w:szCs w:val="21"/>
              </w:rPr>
            </w:pPr>
          </w:p>
        </w:tc>
        <w:tc>
          <w:tcPr>
            <w:tcW w:w="1111" w:type="pct"/>
          </w:tcPr>
          <w:p w14:paraId="6296E8EC" w14:textId="36AF8092" w:rsidR="00683C40" w:rsidRDefault="00683C40" w:rsidP="00683C40">
            <w:pPr>
              <w:spacing w:line="340" w:lineRule="exact"/>
              <w:rPr>
                <w:rFonts w:hint="eastAsia"/>
                <w:bCs/>
                <w:szCs w:val="21"/>
              </w:rPr>
            </w:pPr>
          </w:p>
        </w:tc>
      </w:tr>
      <w:tr w:rsidR="00683C40" w14:paraId="464A5352" w14:textId="52729F0B" w:rsidTr="00683C40">
        <w:trPr>
          <w:trHeight w:val="350"/>
        </w:trPr>
        <w:tc>
          <w:tcPr>
            <w:tcW w:w="257" w:type="pct"/>
            <w:vMerge w:val="restart"/>
            <w:vAlign w:val="center"/>
          </w:tcPr>
          <w:p w14:paraId="4A5F25E3" w14:textId="77777777" w:rsidR="00683C40" w:rsidRDefault="00683C40" w:rsidP="00683C40">
            <w:pPr>
              <w:jc w:val="center"/>
              <w:rPr>
                <w:b/>
              </w:rPr>
            </w:pPr>
            <w:r>
              <w:rPr>
                <w:rFonts w:hint="eastAsia"/>
                <w:b/>
              </w:rPr>
              <w:t>2</w:t>
            </w:r>
          </w:p>
        </w:tc>
        <w:tc>
          <w:tcPr>
            <w:tcW w:w="299" w:type="pct"/>
            <w:vMerge w:val="restart"/>
            <w:vAlign w:val="center"/>
          </w:tcPr>
          <w:p w14:paraId="3F3D5347" w14:textId="77777777" w:rsidR="00683C40" w:rsidRDefault="00683C40" w:rsidP="00683C40">
            <w:pPr>
              <w:jc w:val="center"/>
            </w:pPr>
            <w:r>
              <w:rPr>
                <w:rFonts w:hint="eastAsia"/>
              </w:rPr>
              <w:t>关于验</w:t>
            </w:r>
            <w:r>
              <w:rPr>
                <w:rFonts w:hint="eastAsia"/>
              </w:rPr>
              <w:lastRenderedPageBreak/>
              <w:t>收</w:t>
            </w:r>
          </w:p>
        </w:tc>
        <w:tc>
          <w:tcPr>
            <w:tcW w:w="1110" w:type="pct"/>
          </w:tcPr>
          <w:p w14:paraId="2EB08E28" w14:textId="77777777" w:rsidR="00683C40" w:rsidRDefault="00683C40" w:rsidP="00683C40">
            <w:pPr>
              <w:spacing w:line="340" w:lineRule="exact"/>
              <w:rPr>
                <w:bCs/>
                <w:szCs w:val="21"/>
              </w:rPr>
            </w:pPr>
            <w:r>
              <w:rPr>
                <w:bCs/>
                <w:szCs w:val="21"/>
              </w:rPr>
              <w:lastRenderedPageBreak/>
              <w:t>2</w:t>
            </w:r>
            <w:r>
              <w:rPr>
                <w:rFonts w:hint="eastAsia"/>
                <w:bCs/>
                <w:szCs w:val="21"/>
              </w:rPr>
              <w:t>.1</w:t>
            </w:r>
            <w:r>
              <w:rPr>
                <w:bCs/>
                <w:szCs w:val="21"/>
              </w:rPr>
              <w:t xml:space="preserve"> </w:t>
            </w:r>
            <w:r>
              <w:rPr>
                <w:rFonts w:hint="eastAsia"/>
                <w:bCs/>
                <w:szCs w:val="21"/>
              </w:rPr>
              <w:t>投标人货物经过双方检验认可后，签署验收报</w:t>
            </w:r>
            <w:r>
              <w:rPr>
                <w:rFonts w:hint="eastAsia"/>
                <w:bCs/>
                <w:szCs w:val="21"/>
              </w:rPr>
              <w:lastRenderedPageBreak/>
              <w:t>告，产品保修期自验收合格之日起算，由投标人提供产品保修文件。</w:t>
            </w:r>
          </w:p>
        </w:tc>
        <w:tc>
          <w:tcPr>
            <w:tcW w:w="1111" w:type="pct"/>
          </w:tcPr>
          <w:p w14:paraId="4179317C" w14:textId="77777777" w:rsidR="00683C40" w:rsidRDefault="00683C40" w:rsidP="00683C40">
            <w:pPr>
              <w:spacing w:line="340" w:lineRule="exact"/>
              <w:rPr>
                <w:bCs/>
                <w:szCs w:val="21"/>
              </w:rPr>
            </w:pPr>
          </w:p>
        </w:tc>
        <w:tc>
          <w:tcPr>
            <w:tcW w:w="1111" w:type="pct"/>
          </w:tcPr>
          <w:p w14:paraId="5E80D44E" w14:textId="52EBF740" w:rsidR="00683C40" w:rsidRDefault="00683C40" w:rsidP="00683C40">
            <w:pPr>
              <w:spacing w:line="340" w:lineRule="exact"/>
              <w:rPr>
                <w:bCs/>
                <w:szCs w:val="21"/>
              </w:rPr>
            </w:pPr>
          </w:p>
        </w:tc>
        <w:tc>
          <w:tcPr>
            <w:tcW w:w="1111" w:type="pct"/>
          </w:tcPr>
          <w:p w14:paraId="124C45C3" w14:textId="1CD97C43" w:rsidR="00683C40" w:rsidRDefault="00683C40" w:rsidP="00683C40">
            <w:pPr>
              <w:spacing w:line="340" w:lineRule="exact"/>
              <w:rPr>
                <w:bCs/>
                <w:szCs w:val="21"/>
              </w:rPr>
            </w:pPr>
          </w:p>
        </w:tc>
      </w:tr>
      <w:tr w:rsidR="00683C40" w14:paraId="237FC099" w14:textId="131CF860" w:rsidTr="00683C40">
        <w:trPr>
          <w:trHeight w:val="350"/>
        </w:trPr>
        <w:tc>
          <w:tcPr>
            <w:tcW w:w="257" w:type="pct"/>
            <w:vMerge/>
            <w:vAlign w:val="center"/>
          </w:tcPr>
          <w:p w14:paraId="2C6B52DF" w14:textId="77777777" w:rsidR="00683C40" w:rsidRDefault="00683C40" w:rsidP="00683C40">
            <w:pPr>
              <w:jc w:val="center"/>
              <w:rPr>
                <w:b/>
              </w:rPr>
            </w:pPr>
          </w:p>
        </w:tc>
        <w:tc>
          <w:tcPr>
            <w:tcW w:w="299" w:type="pct"/>
            <w:vMerge/>
          </w:tcPr>
          <w:p w14:paraId="2C5705F0" w14:textId="77777777" w:rsidR="00683C40" w:rsidRDefault="00683C40" w:rsidP="00683C40">
            <w:pPr>
              <w:rPr>
                <w:b/>
              </w:rPr>
            </w:pPr>
          </w:p>
        </w:tc>
        <w:tc>
          <w:tcPr>
            <w:tcW w:w="1110" w:type="pct"/>
          </w:tcPr>
          <w:p w14:paraId="218B8242" w14:textId="77777777" w:rsidR="00683C40" w:rsidRDefault="00683C40" w:rsidP="00683C4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010EF0E" w14:textId="77777777" w:rsidR="00683C40" w:rsidRDefault="00683C40" w:rsidP="00683C4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4AF8DBB" w14:textId="77777777" w:rsidR="00683C40" w:rsidRDefault="00683C40" w:rsidP="00683C4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DDD07C3" w14:textId="77777777" w:rsidR="00683C40" w:rsidRDefault="00683C40" w:rsidP="00683C40">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0F7BEE10" w14:textId="77777777" w:rsidR="00683C40" w:rsidRDefault="00683C40" w:rsidP="00683C40">
            <w:pPr>
              <w:spacing w:line="340" w:lineRule="exact"/>
              <w:rPr>
                <w:bCs/>
                <w:szCs w:val="21"/>
              </w:rPr>
            </w:pPr>
          </w:p>
        </w:tc>
        <w:tc>
          <w:tcPr>
            <w:tcW w:w="1111" w:type="pct"/>
          </w:tcPr>
          <w:p w14:paraId="146337AB" w14:textId="616C36B7" w:rsidR="00683C40" w:rsidRDefault="00683C40" w:rsidP="00683C40">
            <w:pPr>
              <w:spacing w:line="340" w:lineRule="exact"/>
              <w:rPr>
                <w:bCs/>
                <w:szCs w:val="21"/>
              </w:rPr>
            </w:pPr>
          </w:p>
        </w:tc>
        <w:tc>
          <w:tcPr>
            <w:tcW w:w="1111" w:type="pct"/>
          </w:tcPr>
          <w:p w14:paraId="597126A2" w14:textId="0F5D967F" w:rsidR="00683C40" w:rsidRDefault="00683C40" w:rsidP="00683C40">
            <w:pPr>
              <w:spacing w:line="340" w:lineRule="exact"/>
              <w:rPr>
                <w:bCs/>
                <w:szCs w:val="21"/>
              </w:rPr>
            </w:pPr>
          </w:p>
        </w:tc>
      </w:tr>
      <w:tr w:rsidR="00683C40" w14:paraId="25D73A15" w14:textId="64E3F1B0" w:rsidTr="00683C40">
        <w:trPr>
          <w:trHeight w:val="350"/>
        </w:trPr>
        <w:tc>
          <w:tcPr>
            <w:tcW w:w="257" w:type="pct"/>
            <w:vAlign w:val="center"/>
          </w:tcPr>
          <w:p w14:paraId="770C71B0" w14:textId="77777777" w:rsidR="00683C40" w:rsidRDefault="00683C40" w:rsidP="00683C40">
            <w:pPr>
              <w:jc w:val="center"/>
              <w:rPr>
                <w:b/>
              </w:rPr>
            </w:pPr>
            <w:r>
              <w:rPr>
                <w:rFonts w:hint="eastAsia"/>
                <w:b/>
              </w:rPr>
              <w:t>3</w:t>
            </w:r>
          </w:p>
        </w:tc>
        <w:tc>
          <w:tcPr>
            <w:tcW w:w="299" w:type="pct"/>
            <w:vAlign w:val="center"/>
          </w:tcPr>
          <w:p w14:paraId="33727169" w14:textId="77777777" w:rsidR="00683C40" w:rsidRDefault="00683C40" w:rsidP="00683C40">
            <w:pPr>
              <w:jc w:val="center"/>
            </w:pPr>
            <w:r>
              <w:rPr>
                <w:rFonts w:hint="eastAsia"/>
              </w:rPr>
              <w:t>付款方式</w:t>
            </w:r>
          </w:p>
        </w:tc>
        <w:tc>
          <w:tcPr>
            <w:tcW w:w="1110" w:type="pct"/>
          </w:tcPr>
          <w:p w14:paraId="4875A861" w14:textId="77777777" w:rsidR="00683C40" w:rsidRDefault="00683C40" w:rsidP="00683C4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4C965E8" w14:textId="77777777" w:rsidR="00683C40" w:rsidRDefault="00683C40" w:rsidP="00683C40">
            <w:pPr>
              <w:ind w:firstLineChars="200" w:firstLine="420"/>
              <w:rPr>
                <w:rFonts w:ascii="宋体" w:hAnsi="宋体"/>
                <w:color w:val="0000FF"/>
                <w:szCs w:val="21"/>
              </w:rPr>
            </w:pPr>
            <w:r>
              <w:rPr>
                <w:rFonts w:hint="eastAsia"/>
                <w:szCs w:val="21"/>
              </w:rPr>
              <w:t>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14:paraId="1D5758DD" w14:textId="77777777" w:rsidR="00683C40" w:rsidRDefault="00683C40" w:rsidP="00683C40">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AF8D91F" w14:textId="77777777" w:rsidR="00683C40" w:rsidRDefault="00683C40" w:rsidP="00683C40">
            <w:pPr>
              <w:ind w:firstLineChars="200" w:firstLine="420"/>
              <w:rPr>
                <w:rFonts w:ascii="宋体" w:hAnsi="宋体"/>
                <w:color w:val="0000FF"/>
                <w:szCs w:val="21"/>
              </w:rPr>
            </w:pPr>
            <w:r>
              <w:rPr>
                <w:rFonts w:ascii="宋体" w:hAnsi="宋体" w:hint="eastAsia"/>
                <w:szCs w:val="21"/>
              </w:rPr>
              <w:t>货款支付上限为：中标外币价乘以开标当日汇</w:t>
            </w:r>
            <w:r>
              <w:rPr>
                <w:rFonts w:ascii="宋体" w:hAnsi="宋体" w:hint="eastAsia"/>
                <w:szCs w:val="21"/>
              </w:rPr>
              <w:lastRenderedPageBreak/>
              <w:t>率折算的人民币价格。</w:t>
            </w:r>
          </w:p>
          <w:p w14:paraId="77AE54FF" w14:textId="77777777" w:rsidR="00683C40" w:rsidRDefault="00683C40" w:rsidP="00683C40">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14:paraId="75FFB990" w14:textId="77777777" w:rsidR="00683C40" w:rsidRDefault="00683C40" w:rsidP="00683C40">
            <w:pPr>
              <w:ind w:firstLineChars="200" w:firstLine="420"/>
              <w:rPr>
                <w:rFonts w:ascii="宋体" w:hAnsi="宋体"/>
                <w:szCs w:val="21"/>
              </w:rPr>
            </w:pPr>
          </w:p>
          <w:p w14:paraId="6E7EBE20" w14:textId="77777777" w:rsidR="00683C40" w:rsidRDefault="00683C40" w:rsidP="00683C40">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50B25C" w14:textId="77777777" w:rsidR="00683C40" w:rsidRDefault="00683C40" w:rsidP="00683C40">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w:t>
            </w:r>
            <w:r>
              <w:rPr>
                <w:rFonts w:ascii="宋体" w:hAnsi="宋体" w:hint="eastAsia"/>
                <w:bCs/>
                <w:szCs w:val="21"/>
              </w:rPr>
              <w:lastRenderedPageBreak/>
              <w:t>币</w:t>
            </w:r>
            <w:r>
              <w:rPr>
                <w:rFonts w:ascii="宋体" w:hAnsi="宋体"/>
                <w:bCs/>
                <w:szCs w:val="21"/>
              </w:rPr>
              <w:t>。</w:t>
            </w:r>
          </w:p>
        </w:tc>
        <w:tc>
          <w:tcPr>
            <w:tcW w:w="1111" w:type="pct"/>
          </w:tcPr>
          <w:p w14:paraId="689B210A" w14:textId="77777777" w:rsidR="00683C40" w:rsidRDefault="00683C40" w:rsidP="00683C40">
            <w:pPr>
              <w:ind w:firstLineChars="199" w:firstLine="420"/>
              <w:rPr>
                <w:rFonts w:ascii="宋体" w:hAnsi="宋体" w:hint="eastAsia"/>
                <w:b/>
                <w:color w:val="FF0000"/>
                <w:szCs w:val="21"/>
              </w:rPr>
            </w:pPr>
          </w:p>
        </w:tc>
        <w:tc>
          <w:tcPr>
            <w:tcW w:w="1111" w:type="pct"/>
          </w:tcPr>
          <w:p w14:paraId="7341F0FC" w14:textId="20689EA7" w:rsidR="00683C40" w:rsidRDefault="00683C40" w:rsidP="00683C40">
            <w:pPr>
              <w:ind w:firstLineChars="199" w:firstLine="420"/>
              <w:rPr>
                <w:rFonts w:ascii="宋体" w:hAnsi="宋体" w:hint="eastAsia"/>
                <w:b/>
                <w:color w:val="FF0000"/>
                <w:szCs w:val="21"/>
              </w:rPr>
            </w:pPr>
          </w:p>
        </w:tc>
        <w:tc>
          <w:tcPr>
            <w:tcW w:w="1111" w:type="pct"/>
          </w:tcPr>
          <w:p w14:paraId="17BBC8CD" w14:textId="3D5B5112" w:rsidR="00683C40" w:rsidRDefault="00683C40" w:rsidP="00683C40">
            <w:pPr>
              <w:ind w:firstLineChars="199" w:firstLine="420"/>
              <w:rPr>
                <w:rFonts w:ascii="宋体" w:hAnsi="宋体" w:hint="eastAsia"/>
                <w:b/>
                <w:color w:val="FF0000"/>
                <w:szCs w:val="21"/>
              </w:rPr>
            </w:pPr>
          </w:p>
        </w:tc>
      </w:tr>
      <w:tr w:rsidR="00683C40" w14:paraId="22B2C7FC" w14:textId="1A132E7A" w:rsidTr="00683C40">
        <w:trPr>
          <w:trHeight w:val="350"/>
        </w:trPr>
        <w:tc>
          <w:tcPr>
            <w:tcW w:w="257" w:type="pct"/>
            <w:vAlign w:val="center"/>
          </w:tcPr>
          <w:p w14:paraId="4CDBF61E" w14:textId="77777777" w:rsidR="00683C40" w:rsidRDefault="00683C40" w:rsidP="00683C40">
            <w:pPr>
              <w:jc w:val="center"/>
            </w:pPr>
            <w:r>
              <w:rPr>
                <w:rFonts w:hint="eastAsia"/>
                <w:b/>
              </w:rPr>
              <w:lastRenderedPageBreak/>
              <w:t>4</w:t>
            </w:r>
          </w:p>
        </w:tc>
        <w:tc>
          <w:tcPr>
            <w:tcW w:w="299" w:type="pct"/>
            <w:vAlign w:val="center"/>
          </w:tcPr>
          <w:p w14:paraId="2D7DC979" w14:textId="77777777" w:rsidR="00683C40" w:rsidRDefault="00683C40" w:rsidP="00683C40">
            <w:r>
              <w:rPr>
                <w:rFonts w:hint="eastAsia"/>
              </w:rPr>
              <w:t>关于</w:t>
            </w:r>
            <w:r>
              <w:t>知识产权</w:t>
            </w:r>
          </w:p>
        </w:tc>
        <w:tc>
          <w:tcPr>
            <w:tcW w:w="1110" w:type="pct"/>
          </w:tcPr>
          <w:p w14:paraId="4DA6E200" w14:textId="77777777" w:rsidR="00683C40" w:rsidRDefault="00683C40" w:rsidP="00683C40">
            <w:r>
              <w:rPr>
                <w:rFonts w:hint="eastAsia"/>
              </w:rPr>
              <w:t>1</w:t>
            </w:r>
            <w:r>
              <w:rPr>
                <w:rFonts w:hint="eastAsia"/>
              </w:rPr>
              <w:t>、提供的货物必须是合法厂家生产和经销的原包装产品（包括零配件），必须具备生产日期、厂名、厂址、产品合格证等。</w:t>
            </w:r>
          </w:p>
          <w:p w14:paraId="1638F8F0" w14:textId="77777777" w:rsidR="00683C40" w:rsidRDefault="00683C40" w:rsidP="00683C4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5E44119C" w14:textId="77777777" w:rsidR="00683C40" w:rsidRDefault="00683C40" w:rsidP="00683C40">
            <w:pPr>
              <w:rPr>
                <w:rFonts w:hint="eastAsia"/>
              </w:rPr>
            </w:pPr>
          </w:p>
        </w:tc>
        <w:tc>
          <w:tcPr>
            <w:tcW w:w="1111" w:type="pct"/>
          </w:tcPr>
          <w:p w14:paraId="3F4EA36E" w14:textId="224F7B90" w:rsidR="00683C40" w:rsidRDefault="00683C40" w:rsidP="00683C40">
            <w:pPr>
              <w:rPr>
                <w:rFonts w:hint="eastAsia"/>
              </w:rPr>
            </w:pPr>
          </w:p>
        </w:tc>
        <w:tc>
          <w:tcPr>
            <w:tcW w:w="1111" w:type="pct"/>
          </w:tcPr>
          <w:p w14:paraId="6CEAB52A" w14:textId="43C6DE65" w:rsidR="00683C40" w:rsidRDefault="00683C40" w:rsidP="00683C40">
            <w:pPr>
              <w:rPr>
                <w:rFonts w:hint="eastAsia"/>
              </w:rPr>
            </w:pPr>
          </w:p>
        </w:tc>
      </w:tr>
      <w:tr w:rsidR="00683C40" w14:paraId="51735CAF" w14:textId="03350AF7" w:rsidTr="00683C40">
        <w:trPr>
          <w:trHeight w:val="350"/>
        </w:trPr>
        <w:tc>
          <w:tcPr>
            <w:tcW w:w="257" w:type="pct"/>
            <w:vAlign w:val="center"/>
          </w:tcPr>
          <w:p w14:paraId="3FAEDC3F" w14:textId="77777777" w:rsidR="00683C40" w:rsidRDefault="00683C40" w:rsidP="00683C40">
            <w:pPr>
              <w:jc w:val="center"/>
              <w:rPr>
                <w:b/>
              </w:rPr>
            </w:pPr>
            <w:r>
              <w:rPr>
                <w:b/>
              </w:rPr>
              <w:t>5</w:t>
            </w:r>
          </w:p>
        </w:tc>
        <w:tc>
          <w:tcPr>
            <w:tcW w:w="299" w:type="pct"/>
            <w:vAlign w:val="center"/>
          </w:tcPr>
          <w:p w14:paraId="32444497" w14:textId="77777777" w:rsidR="00683C40" w:rsidRDefault="00683C40" w:rsidP="00683C40">
            <w:r>
              <w:rPr>
                <w:rFonts w:hint="eastAsia"/>
              </w:rPr>
              <w:t>关于</w:t>
            </w:r>
            <w:r>
              <w:t>商检</w:t>
            </w:r>
          </w:p>
        </w:tc>
        <w:tc>
          <w:tcPr>
            <w:tcW w:w="1110" w:type="pct"/>
          </w:tcPr>
          <w:p w14:paraId="00081752" w14:textId="77777777" w:rsidR="00683C40" w:rsidRDefault="00683C40" w:rsidP="00683C40">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4F928855" w14:textId="77777777" w:rsidR="00683C40" w:rsidRDefault="00683C40" w:rsidP="00683C40">
            <w:pPr>
              <w:rPr>
                <w:rFonts w:hint="eastAsia"/>
              </w:rPr>
            </w:pPr>
          </w:p>
        </w:tc>
        <w:tc>
          <w:tcPr>
            <w:tcW w:w="1111" w:type="pct"/>
          </w:tcPr>
          <w:p w14:paraId="2F558858" w14:textId="746486C1" w:rsidR="00683C40" w:rsidRDefault="00683C40" w:rsidP="00683C40">
            <w:pPr>
              <w:rPr>
                <w:rFonts w:hint="eastAsia"/>
              </w:rPr>
            </w:pPr>
          </w:p>
        </w:tc>
        <w:tc>
          <w:tcPr>
            <w:tcW w:w="1111" w:type="pct"/>
          </w:tcPr>
          <w:p w14:paraId="24F25F34" w14:textId="46E08B87" w:rsidR="00683C40" w:rsidRDefault="00683C40" w:rsidP="00683C40">
            <w:pPr>
              <w:rPr>
                <w:rFonts w:hint="eastAsia"/>
              </w:rPr>
            </w:pPr>
          </w:p>
        </w:tc>
      </w:tr>
      <w:tr w:rsidR="00683C40" w14:paraId="7FA3A515" w14:textId="013B0D96" w:rsidTr="00683C40">
        <w:trPr>
          <w:trHeight w:val="350"/>
        </w:trPr>
        <w:tc>
          <w:tcPr>
            <w:tcW w:w="257" w:type="pct"/>
            <w:vMerge w:val="restart"/>
            <w:vAlign w:val="center"/>
          </w:tcPr>
          <w:p w14:paraId="51B792BF" w14:textId="77777777" w:rsidR="00683C40" w:rsidRDefault="00683C40" w:rsidP="00683C40">
            <w:pPr>
              <w:jc w:val="center"/>
              <w:rPr>
                <w:b/>
              </w:rPr>
            </w:pPr>
            <w:r>
              <w:rPr>
                <w:rFonts w:hint="eastAsia"/>
                <w:b/>
              </w:rPr>
              <w:t>6</w:t>
            </w:r>
          </w:p>
        </w:tc>
        <w:tc>
          <w:tcPr>
            <w:tcW w:w="299" w:type="pct"/>
            <w:vMerge w:val="restart"/>
            <w:vAlign w:val="center"/>
          </w:tcPr>
          <w:p w14:paraId="0A858374" w14:textId="77777777" w:rsidR="00683C40" w:rsidRDefault="00683C40" w:rsidP="00683C40">
            <w:r>
              <w:rPr>
                <w:rFonts w:hint="eastAsia"/>
                <w:b/>
              </w:rPr>
              <w:t>关于违约</w:t>
            </w:r>
          </w:p>
        </w:tc>
        <w:tc>
          <w:tcPr>
            <w:tcW w:w="1110" w:type="pct"/>
            <w:vAlign w:val="center"/>
          </w:tcPr>
          <w:p w14:paraId="3F10B95B" w14:textId="77777777" w:rsidR="00683C40" w:rsidRDefault="00683C40" w:rsidP="00683C40">
            <w:r>
              <w:rPr>
                <w:rFonts w:hint="eastAsia"/>
                <w:spacing w:val="-3"/>
                <w:szCs w:val="21"/>
              </w:rPr>
              <w:t>3.1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614C1D95" w14:textId="77777777" w:rsidR="00683C40" w:rsidRDefault="00683C40" w:rsidP="00683C40">
            <w:pPr>
              <w:rPr>
                <w:rFonts w:hint="eastAsia"/>
                <w:spacing w:val="-3"/>
                <w:szCs w:val="21"/>
              </w:rPr>
            </w:pPr>
          </w:p>
        </w:tc>
        <w:tc>
          <w:tcPr>
            <w:tcW w:w="1111" w:type="pct"/>
          </w:tcPr>
          <w:p w14:paraId="1775D029" w14:textId="43850636" w:rsidR="00683C40" w:rsidRDefault="00683C40" w:rsidP="00683C40">
            <w:pPr>
              <w:rPr>
                <w:rFonts w:hint="eastAsia"/>
                <w:spacing w:val="-3"/>
                <w:szCs w:val="21"/>
              </w:rPr>
            </w:pPr>
          </w:p>
        </w:tc>
        <w:tc>
          <w:tcPr>
            <w:tcW w:w="1111" w:type="pct"/>
          </w:tcPr>
          <w:p w14:paraId="5184E6BE" w14:textId="7F5C6AB0" w:rsidR="00683C40" w:rsidRDefault="00683C40" w:rsidP="00683C40">
            <w:pPr>
              <w:rPr>
                <w:rFonts w:hint="eastAsia"/>
                <w:spacing w:val="-3"/>
                <w:szCs w:val="21"/>
              </w:rPr>
            </w:pPr>
          </w:p>
        </w:tc>
      </w:tr>
      <w:tr w:rsidR="00683C40" w14:paraId="7222A369" w14:textId="7294EA27" w:rsidTr="00683C40">
        <w:trPr>
          <w:trHeight w:val="350"/>
        </w:trPr>
        <w:tc>
          <w:tcPr>
            <w:tcW w:w="257" w:type="pct"/>
            <w:vMerge/>
            <w:vAlign w:val="center"/>
          </w:tcPr>
          <w:p w14:paraId="44010C57" w14:textId="77777777" w:rsidR="00683C40" w:rsidRDefault="00683C40" w:rsidP="00683C40">
            <w:pPr>
              <w:jc w:val="center"/>
              <w:rPr>
                <w:b/>
              </w:rPr>
            </w:pPr>
          </w:p>
        </w:tc>
        <w:tc>
          <w:tcPr>
            <w:tcW w:w="299" w:type="pct"/>
            <w:vMerge/>
            <w:vAlign w:val="center"/>
          </w:tcPr>
          <w:p w14:paraId="77434D3A" w14:textId="77777777" w:rsidR="00683C40" w:rsidRDefault="00683C40" w:rsidP="00683C40"/>
        </w:tc>
        <w:tc>
          <w:tcPr>
            <w:tcW w:w="1110" w:type="pct"/>
            <w:vAlign w:val="center"/>
          </w:tcPr>
          <w:p w14:paraId="6BF6B24A" w14:textId="77777777" w:rsidR="00683C40" w:rsidRDefault="00683C40" w:rsidP="00683C40">
            <w:r>
              <w:rPr>
                <w:rFonts w:hint="eastAsia"/>
                <w:spacing w:val="-3"/>
                <w:szCs w:val="21"/>
              </w:rPr>
              <w:t>3.2</w:t>
            </w:r>
            <w:r>
              <w:rPr>
                <w:rFonts w:hint="eastAsia"/>
                <w:spacing w:val="-3"/>
                <w:szCs w:val="21"/>
              </w:rPr>
              <w:t>中标人逾期交货的，将被没收履约保证金并按主管部门相关规定处理。</w:t>
            </w:r>
          </w:p>
        </w:tc>
        <w:tc>
          <w:tcPr>
            <w:tcW w:w="1111" w:type="pct"/>
          </w:tcPr>
          <w:p w14:paraId="6A3D4978" w14:textId="77777777" w:rsidR="00683C40" w:rsidRDefault="00683C40" w:rsidP="00683C40">
            <w:pPr>
              <w:rPr>
                <w:rFonts w:hint="eastAsia"/>
                <w:spacing w:val="-3"/>
                <w:szCs w:val="21"/>
              </w:rPr>
            </w:pPr>
          </w:p>
        </w:tc>
        <w:tc>
          <w:tcPr>
            <w:tcW w:w="1111" w:type="pct"/>
          </w:tcPr>
          <w:p w14:paraId="54334940" w14:textId="4017C069" w:rsidR="00683C40" w:rsidRDefault="00683C40" w:rsidP="00683C40">
            <w:pPr>
              <w:rPr>
                <w:rFonts w:hint="eastAsia"/>
                <w:spacing w:val="-3"/>
                <w:szCs w:val="21"/>
              </w:rPr>
            </w:pPr>
          </w:p>
        </w:tc>
        <w:tc>
          <w:tcPr>
            <w:tcW w:w="1111" w:type="pct"/>
          </w:tcPr>
          <w:p w14:paraId="55E7CB62" w14:textId="1DBF6FDE" w:rsidR="00683C40" w:rsidRDefault="00683C40" w:rsidP="00683C40">
            <w:pPr>
              <w:rPr>
                <w:rFonts w:hint="eastAsia"/>
                <w:spacing w:val="-3"/>
                <w:szCs w:val="21"/>
              </w:rPr>
            </w:pPr>
          </w:p>
        </w:tc>
      </w:tr>
      <w:tr w:rsidR="00683C40" w14:paraId="38E95FA1" w14:textId="38725A20" w:rsidTr="00683C40">
        <w:trPr>
          <w:trHeight w:val="350"/>
        </w:trPr>
        <w:tc>
          <w:tcPr>
            <w:tcW w:w="257" w:type="pct"/>
            <w:vMerge/>
            <w:vAlign w:val="center"/>
          </w:tcPr>
          <w:p w14:paraId="35E3EDF4" w14:textId="77777777" w:rsidR="00683C40" w:rsidRDefault="00683C40" w:rsidP="00683C40">
            <w:pPr>
              <w:jc w:val="center"/>
              <w:rPr>
                <w:b/>
              </w:rPr>
            </w:pPr>
          </w:p>
        </w:tc>
        <w:tc>
          <w:tcPr>
            <w:tcW w:w="299" w:type="pct"/>
            <w:vMerge/>
            <w:vAlign w:val="center"/>
          </w:tcPr>
          <w:p w14:paraId="042C7865" w14:textId="77777777" w:rsidR="00683C40" w:rsidRDefault="00683C40" w:rsidP="00683C40"/>
        </w:tc>
        <w:tc>
          <w:tcPr>
            <w:tcW w:w="1110" w:type="pct"/>
            <w:vAlign w:val="center"/>
          </w:tcPr>
          <w:p w14:paraId="39136A7F" w14:textId="77777777" w:rsidR="00683C40" w:rsidRDefault="00683C40" w:rsidP="00683C40">
            <w:r>
              <w:rPr>
                <w:rFonts w:hint="eastAsia"/>
                <w:spacing w:val="-3"/>
                <w:szCs w:val="21"/>
              </w:rPr>
              <w:t>3.3</w:t>
            </w:r>
            <w:r>
              <w:rPr>
                <w:rFonts w:hint="eastAsia"/>
                <w:spacing w:val="-3"/>
                <w:szCs w:val="21"/>
              </w:rPr>
              <w:t>中标人所交付产品、工程或服务不符合其投标承诺的，或在投标阶段为了中标而盲目虚假承诺、低价恶性竞争，在履约阶段则通过偷工减料、以次充好而获取利润的，将被</w:t>
            </w:r>
            <w:r>
              <w:rPr>
                <w:rFonts w:hint="eastAsia"/>
                <w:spacing w:val="-3"/>
                <w:szCs w:val="21"/>
              </w:rPr>
              <w:lastRenderedPageBreak/>
              <w:t>没收履约保证金，并被深圳市政府采购中心评为履约等级“差”并按主管部门相关规定处理。</w:t>
            </w:r>
          </w:p>
        </w:tc>
        <w:tc>
          <w:tcPr>
            <w:tcW w:w="1111" w:type="pct"/>
          </w:tcPr>
          <w:p w14:paraId="2B8D07FE" w14:textId="77777777" w:rsidR="00683C40" w:rsidRDefault="00683C40" w:rsidP="00683C40">
            <w:pPr>
              <w:rPr>
                <w:rFonts w:hint="eastAsia"/>
                <w:spacing w:val="-3"/>
                <w:szCs w:val="21"/>
              </w:rPr>
            </w:pPr>
          </w:p>
        </w:tc>
        <w:tc>
          <w:tcPr>
            <w:tcW w:w="1111" w:type="pct"/>
          </w:tcPr>
          <w:p w14:paraId="3890D1BC" w14:textId="4C386BD1" w:rsidR="00683C40" w:rsidRDefault="00683C40" w:rsidP="00683C40">
            <w:pPr>
              <w:rPr>
                <w:rFonts w:hint="eastAsia"/>
                <w:spacing w:val="-3"/>
                <w:szCs w:val="21"/>
              </w:rPr>
            </w:pPr>
          </w:p>
        </w:tc>
        <w:tc>
          <w:tcPr>
            <w:tcW w:w="1111" w:type="pct"/>
          </w:tcPr>
          <w:p w14:paraId="15F84A34" w14:textId="4E8DFF88" w:rsidR="00683C40" w:rsidRDefault="00683C40" w:rsidP="00683C40">
            <w:pPr>
              <w:rPr>
                <w:rFonts w:hint="eastAsia"/>
                <w:spacing w:val="-3"/>
                <w:szCs w:val="21"/>
              </w:rPr>
            </w:pPr>
          </w:p>
        </w:tc>
      </w:tr>
      <w:tr w:rsidR="00683C40" w14:paraId="69EA9844" w14:textId="714378CA" w:rsidTr="00683C40">
        <w:trPr>
          <w:trHeight w:val="350"/>
        </w:trPr>
        <w:tc>
          <w:tcPr>
            <w:tcW w:w="257" w:type="pct"/>
            <w:vMerge/>
            <w:vAlign w:val="center"/>
          </w:tcPr>
          <w:p w14:paraId="6C0686FE" w14:textId="77777777" w:rsidR="00683C40" w:rsidRDefault="00683C40" w:rsidP="00683C40">
            <w:pPr>
              <w:jc w:val="center"/>
              <w:rPr>
                <w:b/>
              </w:rPr>
            </w:pPr>
          </w:p>
        </w:tc>
        <w:tc>
          <w:tcPr>
            <w:tcW w:w="299" w:type="pct"/>
            <w:vMerge/>
            <w:vAlign w:val="center"/>
          </w:tcPr>
          <w:p w14:paraId="5175A081" w14:textId="77777777" w:rsidR="00683C40" w:rsidRDefault="00683C40" w:rsidP="00683C40"/>
        </w:tc>
        <w:tc>
          <w:tcPr>
            <w:tcW w:w="1110" w:type="pct"/>
            <w:vAlign w:val="center"/>
          </w:tcPr>
          <w:p w14:paraId="289B53CD" w14:textId="77777777" w:rsidR="00683C40" w:rsidRDefault="00683C40" w:rsidP="00683C40">
            <w:r>
              <w:rPr>
                <w:rFonts w:hint="eastAsia"/>
                <w:spacing w:val="-3"/>
                <w:szCs w:val="21"/>
              </w:rPr>
              <w:t>3.4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149366D0" w14:textId="77777777" w:rsidR="00683C40" w:rsidRDefault="00683C40" w:rsidP="00683C40">
            <w:pPr>
              <w:rPr>
                <w:rFonts w:hint="eastAsia"/>
                <w:spacing w:val="-3"/>
                <w:szCs w:val="21"/>
              </w:rPr>
            </w:pPr>
          </w:p>
        </w:tc>
        <w:tc>
          <w:tcPr>
            <w:tcW w:w="1111" w:type="pct"/>
          </w:tcPr>
          <w:p w14:paraId="4FB97B99" w14:textId="5C7877A9" w:rsidR="00683C40" w:rsidRDefault="00683C40" w:rsidP="00683C40">
            <w:pPr>
              <w:rPr>
                <w:rFonts w:hint="eastAsia"/>
                <w:spacing w:val="-3"/>
                <w:szCs w:val="21"/>
              </w:rPr>
            </w:pPr>
          </w:p>
        </w:tc>
        <w:tc>
          <w:tcPr>
            <w:tcW w:w="1111" w:type="pct"/>
          </w:tcPr>
          <w:p w14:paraId="447DDDA9" w14:textId="26CADE28" w:rsidR="00683C40" w:rsidRDefault="00683C40" w:rsidP="00683C40">
            <w:pPr>
              <w:rPr>
                <w:rFonts w:hint="eastAsia"/>
                <w:spacing w:val="-3"/>
                <w:szCs w:val="21"/>
              </w:rPr>
            </w:pPr>
          </w:p>
        </w:tc>
      </w:tr>
      <w:tr w:rsidR="00683C40" w14:paraId="7071C748" w14:textId="2BAD7509" w:rsidTr="00683C40">
        <w:trPr>
          <w:trHeight w:val="350"/>
        </w:trPr>
        <w:tc>
          <w:tcPr>
            <w:tcW w:w="257" w:type="pct"/>
            <w:vAlign w:val="center"/>
          </w:tcPr>
          <w:p w14:paraId="67E05CC4" w14:textId="77777777" w:rsidR="00683C40" w:rsidRDefault="00683C40" w:rsidP="00683C40">
            <w:pPr>
              <w:jc w:val="center"/>
            </w:pPr>
            <w:r>
              <w:t>7</w:t>
            </w:r>
          </w:p>
        </w:tc>
        <w:tc>
          <w:tcPr>
            <w:tcW w:w="299" w:type="pct"/>
            <w:vAlign w:val="center"/>
          </w:tcPr>
          <w:p w14:paraId="2553B2E8" w14:textId="77777777" w:rsidR="00683C40" w:rsidRDefault="00683C40" w:rsidP="00683C40">
            <w:r>
              <w:rPr>
                <w:rFonts w:hint="eastAsia"/>
                <w:bCs/>
              </w:rPr>
              <w:t>软件升级服务</w:t>
            </w:r>
          </w:p>
        </w:tc>
        <w:tc>
          <w:tcPr>
            <w:tcW w:w="1110" w:type="pct"/>
            <w:vAlign w:val="center"/>
          </w:tcPr>
          <w:p w14:paraId="170330BF" w14:textId="77777777" w:rsidR="00683C40" w:rsidRDefault="00683C40" w:rsidP="00683C40">
            <w:pPr>
              <w:rPr>
                <w:b/>
              </w:rPr>
            </w:pPr>
            <w:r>
              <w:rPr>
                <w:rFonts w:hint="eastAsia"/>
                <w:b/>
                <w:bCs/>
                <w:color w:val="FF0000"/>
                <w:szCs w:val="21"/>
              </w:rPr>
              <w:t>免费提供技术咨询及软件升级</w:t>
            </w:r>
            <w:r>
              <w:rPr>
                <w:rFonts w:hint="eastAsia"/>
                <w:b/>
                <w:bCs/>
                <w:szCs w:val="21"/>
              </w:rPr>
              <w:t>，</w:t>
            </w:r>
            <w:r>
              <w:rPr>
                <w:rFonts w:hint="eastAsia"/>
                <w:szCs w:val="21"/>
              </w:rPr>
              <w:t>提供产品终身技术服务，所有软件支持持续升级，不能设置使用期限。</w:t>
            </w:r>
          </w:p>
        </w:tc>
        <w:tc>
          <w:tcPr>
            <w:tcW w:w="1111" w:type="pct"/>
          </w:tcPr>
          <w:p w14:paraId="130FD410" w14:textId="77777777" w:rsidR="00683C40" w:rsidRDefault="00683C40" w:rsidP="00683C40">
            <w:pPr>
              <w:rPr>
                <w:rFonts w:hint="eastAsia"/>
                <w:b/>
                <w:bCs/>
                <w:color w:val="FF0000"/>
                <w:szCs w:val="21"/>
              </w:rPr>
            </w:pPr>
          </w:p>
        </w:tc>
        <w:tc>
          <w:tcPr>
            <w:tcW w:w="1111" w:type="pct"/>
          </w:tcPr>
          <w:p w14:paraId="14789A83" w14:textId="75DBF9EC" w:rsidR="00683C40" w:rsidRDefault="00683C40" w:rsidP="00683C40">
            <w:pPr>
              <w:rPr>
                <w:rFonts w:hint="eastAsia"/>
                <w:b/>
                <w:bCs/>
                <w:color w:val="FF0000"/>
                <w:szCs w:val="21"/>
              </w:rPr>
            </w:pPr>
          </w:p>
        </w:tc>
        <w:tc>
          <w:tcPr>
            <w:tcW w:w="1111" w:type="pct"/>
          </w:tcPr>
          <w:p w14:paraId="386FAF8A" w14:textId="19C778F9" w:rsidR="00683C40" w:rsidRDefault="00683C40" w:rsidP="00683C40">
            <w:pPr>
              <w:rPr>
                <w:rFonts w:hint="eastAsia"/>
                <w:b/>
                <w:bCs/>
                <w:color w:val="FF0000"/>
                <w:szCs w:val="21"/>
              </w:rPr>
            </w:pPr>
          </w:p>
        </w:tc>
      </w:tr>
    </w:tbl>
    <w:p w14:paraId="6D41337F" w14:textId="77777777" w:rsidR="0006284F" w:rsidRDefault="00667F4C">
      <w:pPr>
        <w:rPr>
          <w:sz w:val="24"/>
        </w:rPr>
      </w:pPr>
      <w:r>
        <w:rPr>
          <w:rFonts w:hint="eastAsia"/>
          <w:sz w:val="24"/>
        </w:rPr>
        <w:t>备注：</w:t>
      </w:r>
    </w:p>
    <w:p w14:paraId="7961824C" w14:textId="77777777" w:rsidR="0006284F" w:rsidRDefault="00667F4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CD0A4DB" w14:textId="77777777" w:rsidR="0006284F" w:rsidRDefault="00667F4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B513A27" w14:textId="77777777" w:rsidR="0006284F" w:rsidRDefault="00667F4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630C6C7" w14:textId="77777777" w:rsidR="0006284F" w:rsidRDefault="00667F4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2846AD9D" w14:textId="77777777" w:rsidR="0006284F" w:rsidRDefault="00667F4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A7F3A66" w14:textId="77777777" w:rsidR="0006284F" w:rsidRDefault="00667F4C">
      <w:pPr>
        <w:rPr>
          <w:sz w:val="24"/>
        </w:rPr>
      </w:pPr>
      <w:r>
        <w:rPr>
          <w:sz w:val="24"/>
        </w:rPr>
        <w:br w:type="page"/>
      </w:r>
      <w:bookmarkStart w:id="31" w:name="_GoBack"/>
      <w:bookmarkEnd w:id="31"/>
    </w:p>
    <w:p w14:paraId="3DF03724" w14:textId="77777777" w:rsidR="0006284F" w:rsidRDefault="00667F4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38042FC" w14:textId="77777777" w:rsidR="0006284F" w:rsidRDefault="0006284F"/>
    <w:p w14:paraId="2A968E65" w14:textId="77777777" w:rsidR="0006284F" w:rsidRDefault="0006284F"/>
    <w:p w14:paraId="6CE19227" w14:textId="77777777" w:rsidR="0006284F" w:rsidRDefault="0006284F"/>
    <w:p w14:paraId="24B0DDBA" w14:textId="77777777" w:rsidR="0006284F" w:rsidRDefault="0006284F"/>
    <w:p w14:paraId="3036F047" w14:textId="77777777" w:rsidR="0006284F" w:rsidRDefault="00667F4C">
      <w:r>
        <w:br w:type="page"/>
      </w:r>
    </w:p>
    <w:p w14:paraId="46ACA71D" w14:textId="77777777" w:rsidR="0006284F" w:rsidRDefault="00667F4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893DCC6" w14:textId="77777777" w:rsidR="0006284F" w:rsidRDefault="00667F4C">
      <w:pPr>
        <w:pStyle w:val="30"/>
        <w:jc w:val="center"/>
        <w:rPr>
          <w:rFonts w:ascii="黑体" w:eastAsia="黑体"/>
          <w:b w:val="0"/>
          <w:kern w:val="0"/>
          <w:sz w:val="24"/>
        </w:rPr>
      </w:pPr>
      <w:r>
        <w:rPr>
          <w:rFonts w:ascii="黑体" w:eastAsia="黑体" w:hint="eastAsia"/>
          <w:b w:val="0"/>
          <w:kern w:val="0"/>
          <w:sz w:val="24"/>
        </w:rPr>
        <w:t>一、法定代表人证明书</w:t>
      </w:r>
    </w:p>
    <w:p w14:paraId="0B897E96" w14:textId="77777777" w:rsidR="0006284F" w:rsidRDefault="0006284F">
      <w:pPr>
        <w:rPr>
          <w:sz w:val="24"/>
        </w:rPr>
      </w:pPr>
    </w:p>
    <w:p w14:paraId="34C9EE20" w14:textId="77777777" w:rsidR="0006284F" w:rsidRDefault="00667F4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1C10CDA" w14:textId="77777777" w:rsidR="0006284F" w:rsidRDefault="00667F4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616EF1F" w14:textId="77777777" w:rsidR="0006284F" w:rsidRDefault="00667F4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8E04FA0" w14:textId="77777777" w:rsidR="0006284F" w:rsidRDefault="00667F4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05BA563" w14:textId="77777777" w:rsidR="0006284F" w:rsidRDefault="00667F4C">
      <w:pPr>
        <w:spacing w:line="360" w:lineRule="auto"/>
        <w:rPr>
          <w:szCs w:val="21"/>
        </w:rPr>
      </w:pPr>
      <w:r>
        <w:rPr>
          <w:rFonts w:hint="eastAsia"/>
          <w:szCs w:val="21"/>
        </w:rPr>
        <w:t>主营（产）：</w:t>
      </w:r>
    </w:p>
    <w:p w14:paraId="46E48EE5" w14:textId="77777777" w:rsidR="0006284F" w:rsidRDefault="00667F4C">
      <w:pPr>
        <w:spacing w:line="360" w:lineRule="auto"/>
        <w:rPr>
          <w:szCs w:val="21"/>
        </w:rPr>
      </w:pPr>
      <w:r>
        <w:rPr>
          <w:rFonts w:hint="eastAsia"/>
          <w:szCs w:val="21"/>
        </w:rPr>
        <w:t>兼营（产）：</w:t>
      </w:r>
    </w:p>
    <w:p w14:paraId="494ACF6B" w14:textId="77777777" w:rsidR="0006284F" w:rsidRDefault="0006284F">
      <w:pPr>
        <w:spacing w:line="360" w:lineRule="auto"/>
        <w:rPr>
          <w:szCs w:val="21"/>
        </w:rPr>
      </w:pPr>
    </w:p>
    <w:p w14:paraId="560408BF" w14:textId="77777777" w:rsidR="0006284F" w:rsidRDefault="00667F4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3D06F29" w14:textId="77777777" w:rsidR="0006284F" w:rsidRDefault="00667F4C">
      <w:pPr>
        <w:rPr>
          <w:szCs w:val="21"/>
        </w:rPr>
      </w:pPr>
      <w:r>
        <w:rPr>
          <w:rFonts w:hint="eastAsia"/>
          <w:szCs w:val="21"/>
        </w:rPr>
        <w:t xml:space="preserve">      2</w:t>
      </w:r>
      <w:r>
        <w:rPr>
          <w:rFonts w:hint="eastAsia"/>
          <w:szCs w:val="21"/>
        </w:rPr>
        <w:t>、内容必须填写真实、清楚，涂改无效，不得转让、买卖。</w:t>
      </w:r>
    </w:p>
    <w:p w14:paraId="1E4567B1" w14:textId="77777777" w:rsidR="0006284F" w:rsidRDefault="0006284F">
      <w:pPr>
        <w:rPr>
          <w:sz w:val="24"/>
        </w:rPr>
      </w:pPr>
    </w:p>
    <w:p w14:paraId="67A7A513" w14:textId="77777777" w:rsidR="0006284F" w:rsidRDefault="0006284F">
      <w:pPr>
        <w:rPr>
          <w:b/>
          <w:bCs/>
          <w:sz w:val="24"/>
        </w:rPr>
      </w:pPr>
    </w:p>
    <w:p w14:paraId="2574B773" w14:textId="77777777" w:rsidR="0006284F" w:rsidRDefault="00667F4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9AE7FB0" w14:textId="77777777" w:rsidR="0006284F" w:rsidRDefault="00667F4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6652C4D" w14:textId="77777777" w:rsidR="0006284F" w:rsidRDefault="00667F4C">
      <w:pPr>
        <w:pStyle w:val="a1"/>
        <w:spacing w:line="360" w:lineRule="auto"/>
        <w:rPr>
          <w:szCs w:val="21"/>
        </w:rPr>
      </w:pPr>
      <w:r>
        <w:rPr>
          <w:rFonts w:hint="eastAsia"/>
          <w:szCs w:val="21"/>
        </w:rPr>
        <w:t>有效期限：与本公司投标文件中标注的投标有效期相同，自法人代表签字之日起生效。</w:t>
      </w:r>
    </w:p>
    <w:p w14:paraId="726143A3" w14:textId="77777777" w:rsidR="0006284F" w:rsidRDefault="00667F4C">
      <w:pPr>
        <w:pStyle w:val="a1"/>
        <w:spacing w:line="360" w:lineRule="auto"/>
        <w:rPr>
          <w:szCs w:val="21"/>
        </w:rPr>
      </w:pPr>
      <w:r>
        <w:rPr>
          <w:rFonts w:hint="eastAsia"/>
          <w:szCs w:val="21"/>
        </w:rPr>
        <w:t>代理人无转委托权，特此委托。</w:t>
      </w:r>
    </w:p>
    <w:p w14:paraId="186CB0DD" w14:textId="77777777" w:rsidR="0006284F" w:rsidRDefault="0006284F">
      <w:pPr>
        <w:pStyle w:val="a1"/>
        <w:spacing w:line="360" w:lineRule="auto"/>
        <w:rPr>
          <w:szCs w:val="21"/>
        </w:rPr>
      </w:pPr>
    </w:p>
    <w:p w14:paraId="1CC9D073" w14:textId="77777777" w:rsidR="0006284F" w:rsidRDefault="00667F4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54E8E2B" w14:textId="77777777" w:rsidR="0006284F" w:rsidRDefault="00667F4C">
      <w:pPr>
        <w:spacing w:line="360" w:lineRule="auto"/>
        <w:ind w:leftChars="257" w:left="540"/>
        <w:rPr>
          <w:szCs w:val="21"/>
        </w:rPr>
      </w:pPr>
      <w:r>
        <w:rPr>
          <w:rFonts w:hint="eastAsia"/>
          <w:szCs w:val="21"/>
        </w:rPr>
        <w:t>联系电话：</w:t>
      </w:r>
      <w:r>
        <w:rPr>
          <w:rFonts w:hint="eastAsia"/>
          <w:szCs w:val="21"/>
          <w:u w:val="single"/>
        </w:rPr>
        <w:t xml:space="preserve">                    </w:t>
      </w:r>
    </w:p>
    <w:p w14:paraId="31B0B88D" w14:textId="77777777" w:rsidR="0006284F" w:rsidRDefault="00667F4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3A4C426" w14:textId="77777777" w:rsidR="0006284F" w:rsidRDefault="0006284F">
      <w:pPr>
        <w:spacing w:line="360" w:lineRule="auto"/>
        <w:ind w:leftChars="257" w:left="540"/>
        <w:rPr>
          <w:szCs w:val="21"/>
        </w:rPr>
      </w:pPr>
    </w:p>
    <w:p w14:paraId="4305D838" w14:textId="77777777" w:rsidR="0006284F" w:rsidRDefault="00667F4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244C432" w14:textId="77777777" w:rsidR="0006284F" w:rsidRDefault="00667F4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3278290" w14:textId="77777777" w:rsidR="0006284F" w:rsidRDefault="00667F4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DC8A455" w14:textId="77777777" w:rsidR="0006284F" w:rsidRDefault="0006284F"/>
    <w:p w14:paraId="6555186F" w14:textId="77777777" w:rsidR="0006284F" w:rsidRDefault="00667F4C">
      <w:r>
        <w:br w:type="page"/>
      </w:r>
    </w:p>
    <w:p w14:paraId="0C974613" w14:textId="77777777" w:rsidR="0006284F" w:rsidRDefault="00667F4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2680206" w14:textId="77777777" w:rsidR="0006284F" w:rsidRDefault="00667F4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B225FB9" w14:textId="77777777" w:rsidR="0006284F" w:rsidRDefault="0006284F">
      <w:pPr>
        <w:rPr>
          <w:sz w:val="24"/>
        </w:rPr>
      </w:pPr>
    </w:p>
    <w:p w14:paraId="40BEF0E2" w14:textId="77777777" w:rsidR="0006284F" w:rsidRDefault="00667F4C">
      <w:pPr>
        <w:rPr>
          <w:sz w:val="24"/>
        </w:rPr>
      </w:pPr>
      <w:r>
        <w:rPr>
          <w:rFonts w:hint="eastAsia"/>
          <w:sz w:val="24"/>
        </w:rPr>
        <w:t>1</w:t>
      </w:r>
      <w:r>
        <w:rPr>
          <w:rFonts w:hint="eastAsia"/>
          <w:sz w:val="24"/>
        </w:rPr>
        <w:t>、项目交货期、实施进度表</w:t>
      </w:r>
    </w:p>
    <w:p w14:paraId="782BDC2C" w14:textId="77777777" w:rsidR="0006284F" w:rsidRDefault="00667F4C">
      <w:pPr>
        <w:rPr>
          <w:sz w:val="24"/>
        </w:rPr>
      </w:pPr>
      <w:r>
        <w:rPr>
          <w:rFonts w:hint="eastAsia"/>
          <w:sz w:val="24"/>
        </w:rPr>
        <w:t>2</w:t>
      </w:r>
      <w:r>
        <w:rPr>
          <w:rFonts w:hint="eastAsia"/>
          <w:sz w:val="24"/>
        </w:rPr>
        <w:t>、相关配套措施</w:t>
      </w:r>
    </w:p>
    <w:p w14:paraId="45AA8E87" w14:textId="77777777" w:rsidR="0006284F" w:rsidRDefault="00667F4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B2AA557" w14:textId="77777777" w:rsidR="0006284F" w:rsidRDefault="0006284F">
      <w:pPr>
        <w:rPr>
          <w:b/>
          <w:bCs/>
          <w:sz w:val="24"/>
        </w:rPr>
      </w:pPr>
    </w:p>
    <w:p w14:paraId="6E15BB57" w14:textId="77777777" w:rsidR="0006284F" w:rsidRDefault="00667F4C">
      <w:pPr>
        <w:pStyle w:val="30"/>
        <w:jc w:val="center"/>
        <w:rPr>
          <w:rFonts w:ascii="黑体" w:eastAsia="黑体"/>
          <w:b w:val="0"/>
          <w:sz w:val="24"/>
          <w:szCs w:val="24"/>
        </w:rPr>
      </w:pPr>
      <w:r>
        <w:rPr>
          <w:rFonts w:ascii="黑体" w:eastAsia="黑体" w:hint="eastAsia"/>
          <w:b w:val="0"/>
          <w:sz w:val="24"/>
          <w:szCs w:val="24"/>
        </w:rPr>
        <w:t>四、售后服务方案</w:t>
      </w:r>
    </w:p>
    <w:p w14:paraId="52C0F669" w14:textId="77777777" w:rsidR="0006284F" w:rsidRDefault="0006284F">
      <w:pPr>
        <w:rPr>
          <w:sz w:val="24"/>
        </w:rPr>
      </w:pPr>
    </w:p>
    <w:p w14:paraId="4FB9F315" w14:textId="77777777" w:rsidR="0006284F" w:rsidRDefault="00667F4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BAF5DC6" w14:textId="77777777" w:rsidR="0006284F" w:rsidRDefault="00667F4C">
      <w:pPr>
        <w:rPr>
          <w:sz w:val="24"/>
        </w:rPr>
      </w:pPr>
      <w:r>
        <w:rPr>
          <w:sz w:val="24"/>
        </w:rPr>
        <w:t>1</w:t>
      </w:r>
      <w:r>
        <w:rPr>
          <w:rFonts w:hint="eastAsia"/>
          <w:sz w:val="24"/>
        </w:rPr>
        <w:t>、免费保修期；</w:t>
      </w:r>
    </w:p>
    <w:p w14:paraId="01AD330D" w14:textId="77777777" w:rsidR="0006284F" w:rsidRDefault="00667F4C">
      <w:pPr>
        <w:rPr>
          <w:sz w:val="24"/>
        </w:rPr>
      </w:pPr>
      <w:r>
        <w:rPr>
          <w:sz w:val="24"/>
        </w:rPr>
        <w:t>2</w:t>
      </w:r>
      <w:r>
        <w:rPr>
          <w:rFonts w:hint="eastAsia"/>
          <w:sz w:val="24"/>
        </w:rPr>
        <w:t>、故障或技术支持响应时间；</w:t>
      </w:r>
    </w:p>
    <w:p w14:paraId="6C8C1D16" w14:textId="77777777" w:rsidR="0006284F" w:rsidRDefault="00667F4C">
      <w:pPr>
        <w:rPr>
          <w:sz w:val="24"/>
        </w:rPr>
      </w:pPr>
      <w:r>
        <w:rPr>
          <w:sz w:val="24"/>
        </w:rPr>
        <w:t>3</w:t>
      </w:r>
      <w:r>
        <w:rPr>
          <w:rFonts w:hint="eastAsia"/>
          <w:sz w:val="24"/>
        </w:rPr>
        <w:t>、投标人承诺的其他维修维护方案、措施</w:t>
      </w:r>
    </w:p>
    <w:p w14:paraId="5644CB01" w14:textId="77777777" w:rsidR="0006284F" w:rsidRDefault="00667F4C">
      <w:pPr>
        <w:rPr>
          <w:sz w:val="24"/>
        </w:rPr>
      </w:pPr>
      <w:r>
        <w:rPr>
          <w:sz w:val="24"/>
        </w:rPr>
        <w:t>4</w:t>
      </w:r>
      <w:r>
        <w:rPr>
          <w:rFonts w:hint="eastAsia"/>
          <w:sz w:val="24"/>
        </w:rPr>
        <w:t>、质量保证及违约承诺。</w:t>
      </w:r>
    </w:p>
    <w:p w14:paraId="282CD96E" w14:textId="77777777" w:rsidR="0006284F" w:rsidRDefault="00667F4C">
      <w:pPr>
        <w:rPr>
          <w:b/>
          <w:color w:val="FF0000"/>
          <w:sz w:val="24"/>
        </w:rPr>
      </w:pPr>
      <w:r>
        <w:rPr>
          <w:rFonts w:hint="eastAsia"/>
          <w:b/>
          <w:color w:val="FF0000"/>
          <w:sz w:val="24"/>
        </w:rPr>
        <w:t>（备注：该部分须与“商务需求”承诺的内容相呼应，不得前后矛盾。）</w:t>
      </w:r>
    </w:p>
    <w:p w14:paraId="5B9E124C" w14:textId="77777777" w:rsidR="0006284F" w:rsidRDefault="0006284F"/>
    <w:p w14:paraId="5A30D66F" w14:textId="77777777" w:rsidR="0006284F" w:rsidRDefault="00667F4C">
      <w:r>
        <w:br w:type="page"/>
      </w:r>
    </w:p>
    <w:p w14:paraId="1E9F3E96" w14:textId="77777777" w:rsidR="0006284F" w:rsidRDefault="00667F4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5E30C74C" w14:textId="77777777" w:rsidR="0006284F" w:rsidRDefault="00667F4C">
      <w:pPr>
        <w:pStyle w:val="40"/>
        <w:jc w:val="center"/>
      </w:pPr>
      <w:r>
        <w:rPr>
          <w:rFonts w:hint="eastAsia"/>
        </w:rPr>
        <w:t>有专业类别的格式合同范本请选择相应的合同</w:t>
      </w:r>
    </w:p>
    <w:p w14:paraId="105AA167" w14:textId="77777777" w:rsidR="0006284F" w:rsidRDefault="00667F4C">
      <w:pPr>
        <w:pStyle w:val="20"/>
        <w:rPr>
          <w:kern w:val="2"/>
        </w:rPr>
      </w:pPr>
      <w:r>
        <w:rPr>
          <w:rFonts w:hint="eastAsia"/>
        </w:rPr>
        <w:t>一、</w:t>
      </w:r>
      <w:r>
        <w:rPr>
          <w:rFonts w:hint="eastAsia"/>
          <w:kern w:val="2"/>
        </w:rPr>
        <w:t>合同条款及格式</w:t>
      </w:r>
    </w:p>
    <w:p w14:paraId="7FEEAA61" w14:textId="77777777" w:rsidR="0006284F" w:rsidRDefault="00667F4C">
      <w:pPr>
        <w:jc w:val="center"/>
        <w:rPr>
          <w:b/>
          <w:sz w:val="24"/>
        </w:rPr>
      </w:pPr>
      <w:r>
        <w:rPr>
          <w:rFonts w:hint="eastAsia"/>
          <w:b/>
          <w:sz w:val="24"/>
        </w:rPr>
        <w:t>（仅供参考）</w:t>
      </w:r>
    </w:p>
    <w:p w14:paraId="020B53C3" w14:textId="77777777" w:rsidR="0006284F" w:rsidRDefault="00667F4C">
      <w:pPr>
        <w:jc w:val="left"/>
        <w:rPr>
          <w:szCs w:val="21"/>
        </w:rPr>
      </w:pPr>
      <w:r>
        <w:rPr>
          <w:rFonts w:hint="eastAsia"/>
          <w:szCs w:val="21"/>
        </w:rPr>
        <w:t>采购人：</w:t>
      </w:r>
      <w:r>
        <w:rPr>
          <w:rFonts w:hint="eastAsia"/>
          <w:szCs w:val="21"/>
          <w:u w:val="single"/>
        </w:rPr>
        <w:t xml:space="preserve">           </w:t>
      </w:r>
    </w:p>
    <w:p w14:paraId="07991185" w14:textId="77777777" w:rsidR="0006284F" w:rsidRDefault="00667F4C">
      <w:pPr>
        <w:jc w:val="left"/>
        <w:rPr>
          <w:szCs w:val="21"/>
        </w:rPr>
      </w:pPr>
      <w:r>
        <w:rPr>
          <w:rFonts w:hint="eastAsia"/>
          <w:szCs w:val="21"/>
        </w:rPr>
        <w:t>供应商：</w:t>
      </w:r>
      <w:r>
        <w:rPr>
          <w:rFonts w:hint="eastAsia"/>
          <w:szCs w:val="21"/>
          <w:u w:val="single"/>
        </w:rPr>
        <w:t xml:space="preserve">           </w:t>
      </w:r>
    </w:p>
    <w:p w14:paraId="1641DF35" w14:textId="77777777" w:rsidR="0006284F" w:rsidRDefault="0006284F">
      <w:pPr>
        <w:jc w:val="left"/>
        <w:rPr>
          <w:sz w:val="24"/>
        </w:rPr>
      </w:pPr>
    </w:p>
    <w:p w14:paraId="781CAE16" w14:textId="77777777" w:rsidR="0006284F" w:rsidRDefault="00667F4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F4F7BA2" w14:textId="77777777" w:rsidR="0006284F" w:rsidRDefault="00667F4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7470531" w14:textId="77777777" w:rsidR="0006284F" w:rsidRDefault="00667F4C">
      <w:pPr>
        <w:spacing w:line="360" w:lineRule="auto"/>
        <w:ind w:firstLine="560"/>
        <w:jc w:val="left"/>
        <w:rPr>
          <w:szCs w:val="21"/>
        </w:rPr>
      </w:pPr>
      <w:r>
        <w:rPr>
          <w:rFonts w:hint="eastAsia"/>
          <w:szCs w:val="21"/>
        </w:rPr>
        <w:t>乙方根据甲方需求提供下列货物：</w:t>
      </w:r>
    </w:p>
    <w:p w14:paraId="6A9EEEB5" w14:textId="77777777" w:rsidR="0006284F" w:rsidRDefault="00667F4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E3881A6" w14:textId="77777777" w:rsidR="0006284F" w:rsidRDefault="00667F4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8D2ACBA" w14:textId="77777777" w:rsidR="0006284F" w:rsidRDefault="00667F4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53912F2" w14:textId="77777777" w:rsidR="0006284F" w:rsidRDefault="00667F4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9988A4E" w14:textId="77777777" w:rsidR="0006284F" w:rsidRDefault="00667F4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BFEBB9B" w14:textId="77777777" w:rsidR="0006284F" w:rsidRDefault="00667F4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6703160" w14:textId="77777777" w:rsidR="0006284F" w:rsidRDefault="00667F4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9232AAF" w14:textId="77777777" w:rsidR="0006284F" w:rsidRDefault="00667F4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5294A52" w14:textId="77777777" w:rsidR="0006284F" w:rsidRDefault="00667F4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C152851" w14:textId="77777777" w:rsidR="0006284F" w:rsidRDefault="0006284F">
      <w:pPr>
        <w:spacing w:line="360" w:lineRule="auto"/>
        <w:ind w:firstLine="560"/>
        <w:jc w:val="left"/>
        <w:rPr>
          <w:rFonts w:ascii="宋体" w:hAnsi="宋体"/>
          <w:szCs w:val="21"/>
        </w:rPr>
      </w:pPr>
    </w:p>
    <w:p w14:paraId="52B8A748" w14:textId="77777777" w:rsidR="0006284F" w:rsidRDefault="0006284F">
      <w:pPr>
        <w:spacing w:line="360" w:lineRule="auto"/>
        <w:ind w:firstLine="560"/>
        <w:jc w:val="left"/>
        <w:rPr>
          <w:rFonts w:ascii="宋体" w:hAnsi="宋体"/>
          <w:szCs w:val="21"/>
        </w:rPr>
      </w:pPr>
    </w:p>
    <w:p w14:paraId="10F658BD" w14:textId="77777777" w:rsidR="0006284F" w:rsidRDefault="00667F4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5B70D7F" w14:textId="77777777" w:rsidR="0006284F" w:rsidRDefault="00667F4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A8D9BDF" w14:textId="77777777" w:rsidR="0006284F" w:rsidRDefault="00667F4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5A1B8F0" w14:textId="77777777" w:rsidR="0006284F" w:rsidRDefault="00667F4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840C3DA" w14:textId="77777777" w:rsidR="0006284F" w:rsidRDefault="00667F4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7A654EB" w14:textId="77777777" w:rsidR="0006284F" w:rsidRDefault="00667F4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314833A" w14:textId="77777777" w:rsidR="0006284F" w:rsidRDefault="00667F4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4FB2954" w14:textId="77777777" w:rsidR="0006284F" w:rsidRDefault="00667F4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26D4C84" w14:textId="77777777" w:rsidR="0006284F" w:rsidRDefault="00667F4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61D24FD" w14:textId="77777777" w:rsidR="0006284F" w:rsidRDefault="00667F4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720F13A" w14:textId="77777777" w:rsidR="0006284F" w:rsidRDefault="00667F4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5D30674" w14:textId="77777777" w:rsidR="0006284F" w:rsidRDefault="00667F4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BAB5574" w14:textId="77777777" w:rsidR="0006284F" w:rsidRDefault="0006284F">
      <w:pPr>
        <w:spacing w:line="360" w:lineRule="auto"/>
        <w:ind w:firstLine="560"/>
        <w:jc w:val="left"/>
        <w:rPr>
          <w:rFonts w:ascii="宋体" w:hAnsi="宋体"/>
          <w:szCs w:val="21"/>
        </w:rPr>
      </w:pPr>
    </w:p>
    <w:p w14:paraId="46F9F74A" w14:textId="77777777" w:rsidR="0006284F" w:rsidRDefault="00667F4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E90BBE7" w14:textId="77777777" w:rsidR="0006284F" w:rsidRDefault="0006284F">
      <w:pPr>
        <w:spacing w:line="360" w:lineRule="auto"/>
        <w:ind w:firstLine="560"/>
        <w:jc w:val="left"/>
        <w:rPr>
          <w:szCs w:val="21"/>
        </w:rPr>
      </w:pPr>
    </w:p>
    <w:p w14:paraId="11858DF3" w14:textId="77777777" w:rsidR="0006284F" w:rsidRDefault="00667F4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BA34EA9" w14:textId="77777777" w:rsidR="0006284F" w:rsidRDefault="00667F4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30D89C0" w14:textId="77777777" w:rsidR="0006284F" w:rsidRDefault="00667F4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96A7B38" w14:textId="77777777" w:rsidR="0006284F" w:rsidRDefault="00667F4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505DF79" w14:textId="77777777" w:rsidR="0006284F" w:rsidRDefault="00667F4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D5AED6A" w14:textId="77777777" w:rsidR="0006284F" w:rsidRDefault="00667F4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452C7C9" w14:textId="77777777" w:rsidR="0006284F" w:rsidRDefault="00667F4C">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6C7406A" w14:textId="77777777" w:rsidR="0006284F" w:rsidRDefault="00667F4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4FEE68C" w14:textId="77777777" w:rsidR="0006284F" w:rsidRDefault="00667F4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1DF39A4" w14:textId="77777777" w:rsidR="0006284F" w:rsidRDefault="00667F4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BB30592" w14:textId="77777777" w:rsidR="0006284F" w:rsidRDefault="00667F4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DE98655" w14:textId="77777777" w:rsidR="0006284F" w:rsidRDefault="00667F4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2D351FA" w14:textId="77777777" w:rsidR="0006284F" w:rsidRDefault="00667F4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FFCE1A0" w14:textId="77777777" w:rsidR="0006284F" w:rsidRDefault="00667F4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3688FFE" w14:textId="77777777" w:rsidR="0006284F" w:rsidRDefault="00667F4C">
      <w:pPr>
        <w:spacing w:line="360" w:lineRule="auto"/>
        <w:ind w:firstLine="560"/>
        <w:jc w:val="left"/>
        <w:rPr>
          <w:rFonts w:ascii="宋体" w:hAnsi="宋体"/>
          <w:szCs w:val="21"/>
        </w:rPr>
      </w:pPr>
      <w:r>
        <w:rPr>
          <w:rFonts w:ascii="宋体" w:hAnsi="宋体" w:hint="eastAsia"/>
          <w:szCs w:val="21"/>
        </w:rPr>
        <w:t>1、下列文件均为本合同的组成部分：</w:t>
      </w:r>
    </w:p>
    <w:p w14:paraId="5D68C715" w14:textId="77777777" w:rsidR="0006284F" w:rsidRDefault="00667F4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7AA593B" w14:textId="77777777" w:rsidR="0006284F" w:rsidRDefault="00667F4C">
      <w:pPr>
        <w:spacing w:line="360" w:lineRule="auto"/>
        <w:ind w:firstLine="560"/>
        <w:jc w:val="left"/>
        <w:rPr>
          <w:rFonts w:ascii="宋体" w:hAnsi="宋体"/>
          <w:szCs w:val="21"/>
        </w:rPr>
      </w:pPr>
      <w:r>
        <w:rPr>
          <w:rFonts w:ascii="宋体" w:hAnsi="宋体" w:hint="eastAsia"/>
          <w:szCs w:val="21"/>
        </w:rPr>
        <w:t>（2）乙方的投标文件；</w:t>
      </w:r>
    </w:p>
    <w:p w14:paraId="7D2DF5C9" w14:textId="77777777" w:rsidR="0006284F" w:rsidRDefault="00667F4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73B198D" w14:textId="77777777" w:rsidR="0006284F" w:rsidRDefault="00667F4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1502809" w14:textId="77777777" w:rsidR="0006284F" w:rsidRDefault="0006284F">
      <w:pPr>
        <w:spacing w:line="360" w:lineRule="auto"/>
        <w:ind w:firstLine="560"/>
        <w:jc w:val="left"/>
        <w:rPr>
          <w:rFonts w:ascii="宋体" w:hAnsi="宋体"/>
          <w:szCs w:val="21"/>
        </w:rPr>
      </w:pPr>
    </w:p>
    <w:p w14:paraId="5B1CDE19" w14:textId="77777777" w:rsidR="0006284F" w:rsidRDefault="0006284F">
      <w:pPr>
        <w:spacing w:line="360" w:lineRule="auto"/>
        <w:ind w:firstLine="560"/>
        <w:jc w:val="left"/>
        <w:rPr>
          <w:rFonts w:ascii="宋体" w:hAnsi="宋体"/>
          <w:szCs w:val="21"/>
        </w:rPr>
      </w:pPr>
    </w:p>
    <w:p w14:paraId="7D815672" w14:textId="77777777" w:rsidR="0006284F" w:rsidRDefault="00667F4C">
      <w:pPr>
        <w:spacing w:line="360" w:lineRule="auto"/>
        <w:ind w:firstLine="560"/>
        <w:jc w:val="left"/>
        <w:rPr>
          <w:rFonts w:ascii="宋体" w:hAnsi="宋体"/>
          <w:szCs w:val="21"/>
        </w:rPr>
      </w:pPr>
      <w:r>
        <w:rPr>
          <w:rFonts w:ascii="宋体" w:hAnsi="宋体" w:hint="eastAsia"/>
          <w:szCs w:val="21"/>
        </w:rPr>
        <w:t>甲方（采购人）：   （盖章）       乙方（供应商）：    （盖章）</w:t>
      </w:r>
    </w:p>
    <w:p w14:paraId="65DE4CCC" w14:textId="77777777" w:rsidR="0006284F" w:rsidRDefault="00667F4C">
      <w:pPr>
        <w:spacing w:line="360" w:lineRule="auto"/>
        <w:ind w:firstLine="560"/>
        <w:jc w:val="left"/>
        <w:rPr>
          <w:rFonts w:ascii="宋体" w:hAnsi="宋体"/>
          <w:szCs w:val="21"/>
        </w:rPr>
      </w:pPr>
      <w:r>
        <w:rPr>
          <w:rFonts w:ascii="宋体" w:hAnsi="宋体" w:hint="eastAsia"/>
          <w:szCs w:val="21"/>
        </w:rPr>
        <w:t xml:space="preserve">法定代表人：                     法定代表人： </w:t>
      </w:r>
    </w:p>
    <w:p w14:paraId="1C3511D7" w14:textId="77777777" w:rsidR="0006284F" w:rsidRDefault="00667F4C">
      <w:pPr>
        <w:spacing w:line="360" w:lineRule="auto"/>
        <w:ind w:firstLine="560"/>
        <w:jc w:val="left"/>
        <w:rPr>
          <w:rFonts w:ascii="宋体" w:hAnsi="宋体"/>
          <w:szCs w:val="21"/>
        </w:rPr>
      </w:pPr>
      <w:r>
        <w:rPr>
          <w:rFonts w:ascii="宋体" w:hAnsi="宋体" w:hint="eastAsia"/>
          <w:szCs w:val="21"/>
        </w:rPr>
        <w:t>委托代理人：                     委托代理人：</w:t>
      </w:r>
    </w:p>
    <w:p w14:paraId="3AFA35E1" w14:textId="77777777" w:rsidR="0006284F" w:rsidRDefault="00667F4C">
      <w:pPr>
        <w:ind w:firstLineChars="250" w:firstLine="525"/>
        <w:rPr>
          <w:rFonts w:ascii="宋体" w:hAnsi="宋体"/>
          <w:b/>
          <w:szCs w:val="21"/>
        </w:rPr>
      </w:pPr>
      <w:r>
        <w:rPr>
          <w:rFonts w:ascii="宋体" w:hAnsi="宋体" w:hint="eastAsia"/>
          <w:szCs w:val="21"/>
        </w:rPr>
        <w:t>日期：   年     月    日         日期：   年     月    日</w:t>
      </w:r>
    </w:p>
    <w:p w14:paraId="2BF1CB3C" w14:textId="77777777" w:rsidR="0006284F" w:rsidRDefault="00667F4C">
      <w:r>
        <w:br w:type="page"/>
      </w:r>
    </w:p>
    <w:p w14:paraId="760E961C" w14:textId="77777777" w:rsidR="0006284F" w:rsidRDefault="00667F4C">
      <w:pPr>
        <w:pStyle w:val="20"/>
        <w:rPr>
          <w:kern w:val="2"/>
          <w:sz w:val="32"/>
          <w:szCs w:val="32"/>
        </w:rPr>
      </w:pPr>
      <w:r>
        <w:rPr>
          <w:rFonts w:hint="eastAsia"/>
          <w:kern w:val="2"/>
          <w:sz w:val="32"/>
          <w:szCs w:val="32"/>
        </w:rPr>
        <w:lastRenderedPageBreak/>
        <w:t>第五章  深圳大学采购履约情况反馈表</w:t>
      </w:r>
    </w:p>
    <w:p w14:paraId="28A19DCB" w14:textId="77777777" w:rsidR="0006284F" w:rsidRDefault="00667F4C">
      <w:pPr>
        <w:spacing w:line="240" w:lineRule="atLeast"/>
        <w:rPr>
          <w:rFonts w:ascii="宋体" w:hAnsi="宋体"/>
          <w:b/>
          <w:szCs w:val="21"/>
        </w:rPr>
      </w:pPr>
      <w:r>
        <w:rPr>
          <w:rFonts w:ascii="宋体" w:hAnsi="宋体" w:hint="eastAsia"/>
          <w:b/>
          <w:szCs w:val="21"/>
        </w:rPr>
        <w:t>采购单位名称：                       联系人及电话：</w:t>
      </w:r>
    </w:p>
    <w:p w14:paraId="5B2F44B1" w14:textId="77777777" w:rsidR="0006284F" w:rsidRDefault="0006284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6284F" w14:paraId="31175E39" w14:textId="77777777">
        <w:trPr>
          <w:trHeight w:val="450"/>
          <w:jc w:val="center"/>
        </w:trPr>
        <w:tc>
          <w:tcPr>
            <w:tcW w:w="2282" w:type="dxa"/>
            <w:gridSpan w:val="3"/>
            <w:vAlign w:val="center"/>
          </w:tcPr>
          <w:p w14:paraId="3F6B333C" w14:textId="77777777" w:rsidR="0006284F" w:rsidRDefault="00667F4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E996515" w14:textId="77777777" w:rsidR="0006284F" w:rsidRDefault="0006284F">
            <w:pPr>
              <w:spacing w:line="240" w:lineRule="atLeast"/>
              <w:jc w:val="center"/>
              <w:rPr>
                <w:rFonts w:ascii="宋体" w:hAnsi="宋体"/>
                <w:szCs w:val="21"/>
              </w:rPr>
            </w:pPr>
          </w:p>
        </w:tc>
        <w:tc>
          <w:tcPr>
            <w:tcW w:w="1980" w:type="dxa"/>
            <w:vAlign w:val="center"/>
          </w:tcPr>
          <w:p w14:paraId="2DC799C4" w14:textId="77777777" w:rsidR="0006284F" w:rsidRDefault="00667F4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D62C473" w14:textId="77777777" w:rsidR="0006284F" w:rsidRDefault="0006284F">
            <w:pPr>
              <w:spacing w:line="240" w:lineRule="atLeast"/>
              <w:jc w:val="center"/>
              <w:rPr>
                <w:rFonts w:ascii="宋体" w:hAnsi="宋体"/>
                <w:szCs w:val="21"/>
              </w:rPr>
            </w:pPr>
          </w:p>
        </w:tc>
      </w:tr>
      <w:tr w:rsidR="0006284F" w14:paraId="414A0327" w14:textId="77777777">
        <w:trPr>
          <w:trHeight w:val="461"/>
          <w:jc w:val="center"/>
        </w:trPr>
        <w:tc>
          <w:tcPr>
            <w:tcW w:w="2282" w:type="dxa"/>
            <w:gridSpan w:val="3"/>
            <w:vAlign w:val="center"/>
          </w:tcPr>
          <w:p w14:paraId="68868081" w14:textId="77777777" w:rsidR="0006284F" w:rsidRDefault="00667F4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AFCBFDD" w14:textId="77777777" w:rsidR="0006284F" w:rsidRDefault="0006284F">
            <w:pPr>
              <w:spacing w:line="240" w:lineRule="atLeast"/>
              <w:jc w:val="center"/>
              <w:rPr>
                <w:rFonts w:ascii="宋体" w:hAnsi="宋体"/>
                <w:szCs w:val="21"/>
              </w:rPr>
            </w:pPr>
          </w:p>
        </w:tc>
        <w:tc>
          <w:tcPr>
            <w:tcW w:w="1980" w:type="dxa"/>
            <w:vAlign w:val="center"/>
          </w:tcPr>
          <w:p w14:paraId="1D594373" w14:textId="77777777" w:rsidR="0006284F" w:rsidRDefault="00667F4C">
            <w:pPr>
              <w:spacing w:line="240" w:lineRule="atLeast"/>
              <w:jc w:val="center"/>
              <w:rPr>
                <w:rFonts w:ascii="宋体" w:hAnsi="宋体"/>
                <w:szCs w:val="21"/>
              </w:rPr>
            </w:pPr>
            <w:r>
              <w:rPr>
                <w:rFonts w:ascii="宋体" w:hAnsi="宋体" w:hint="eastAsia"/>
                <w:szCs w:val="21"/>
              </w:rPr>
              <w:t>供应商</w:t>
            </w:r>
          </w:p>
          <w:p w14:paraId="047D552B" w14:textId="77777777" w:rsidR="0006284F" w:rsidRDefault="00667F4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739038C" w14:textId="77777777" w:rsidR="0006284F" w:rsidRDefault="0006284F">
            <w:pPr>
              <w:spacing w:line="240" w:lineRule="atLeast"/>
              <w:jc w:val="center"/>
              <w:rPr>
                <w:rFonts w:ascii="宋体" w:hAnsi="宋体"/>
                <w:szCs w:val="21"/>
              </w:rPr>
            </w:pPr>
          </w:p>
        </w:tc>
      </w:tr>
      <w:tr w:rsidR="0006284F" w14:paraId="43946B6F" w14:textId="77777777">
        <w:trPr>
          <w:trHeight w:val="438"/>
          <w:jc w:val="center"/>
        </w:trPr>
        <w:tc>
          <w:tcPr>
            <w:tcW w:w="2282" w:type="dxa"/>
            <w:gridSpan w:val="3"/>
            <w:vAlign w:val="center"/>
          </w:tcPr>
          <w:p w14:paraId="4F67BB38" w14:textId="77777777" w:rsidR="0006284F" w:rsidRDefault="00667F4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9863B31" w14:textId="77777777" w:rsidR="0006284F" w:rsidRDefault="0006284F">
            <w:pPr>
              <w:spacing w:line="240" w:lineRule="atLeast"/>
              <w:jc w:val="center"/>
              <w:rPr>
                <w:rFonts w:ascii="宋体" w:hAnsi="宋体"/>
                <w:szCs w:val="21"/>
              </w:rPr>
            </w:pPr>
          </w:p>
        </w:tc>
        <w:tc>
          <w:tcPr>
            <w:tcW w:w="1980" w:type="dxa"/>
            <w:vAlign w:val="center"/>
          </w:tcPr>
          <w:p w14:paraId="0D99BD91" w14:textId="77777777" w:rsidR="0006284F" w:rsidRDefault="00667F4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E0A1354" w14:textId="77777777" w:rsidR="0006284F" w:rsidRDefault="00667F4C">
            <w:pPr>
              <w:spacing w:line="240" w:lineRule="atLeast"/>
              <w:rPr>
                <w:rFonts w:ascii="宋体" w:hAnsi="宋体"/>
                <w:szCs w:val="21"/>
              </w:rPr>
            </w:pPr>
            <w:r>
              <w:rPr>
                <w:rFonts w:ascii="宋体" w:hAnsi="宋体" w:hint="eastAsia"/>
                <w:szCs w:val="21"/>
              </w:rPr>
              <w:t>自       至</w:t>
            </w:r>
          </w:p>
        </w:tc>
      </w:tr>
      <w:tr w:rsidR="0006284F" w14:paraId="0CD6B3E3" w14:textId="77777777">
        <w:trPr>
          <w:trHeight w:val="544"/>
          <w:jc w:val="center"/>
        </w:trPr>
        <w:tc>
          <w:tcPr>
            <w:tcW w:w="842" w:type="dxa"/>
            <w:vMerge w:val="restart"/>
            <w:vAlign w:val="center"/>
          </w:tcPr>
          <w:p w14:paraId="2FEA6D13" w14:textId="77777777" w:rsidR="0006284F" w:rsidRDefault="00667F4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F672D05" w14:textId="77777777" w:rsidR="0006284F" w:rsidRDefault="00667F4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436FEB8" w14:textId="77777777" w:rsidR="0006284F" w:rsidRDefault="00667F4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6284F" w14:paraId="53AE1385" w14:textId="77777777">
        <w:trPr>
          <w:trHeight w:val="458"/>
          <w:jc w:val="center"/>
        </w:trPr>
        <w:tc>
          <w:tcPr>
            <w:tcW w:w="842" w:type="dxa"/>
            <w:vMerge/>
            <w:vAlign w:val="center"/>
          </w:tcPr>
          <w:p w14:paraId="23BFB32E" w14:textId="77777777" w:rsidR="0006284F" w:rsidRDefault="0006284F">
            <w:pPr>
              <w:spacing w:line="240" w:lineRule="atLeast"/>
              <w:jc w:val="center"/>
              <w:rPr>
                <w:rFonts w:ascii="宋体" w:hAnsi="宋体"/>
                <w:szCs w:val="21"/>
              </w:rPr>
            </w:pPr>
          </w:p>
        </w:tc>
        <w:tc>
          <w:tcPr>
            <w:tcW w:w="720" w:type="dxa"/>
            <w:vMerge w:val="restart"/>
            <w:tcBorders>
              <w:right w:val="single" w:sz="4" w:space="0" w:color="auto"/>
            </w:tcBorders>
            <w:vAlign w:val="center"/>
          </w:tcPr>
          <w:p w14:paraId="0C49A988" w14:textId="77777777" w:rsidR="0006284F" w:rsidRDefault="00667F4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0F97444" w14:textId="77777777" w:rsidR="0006284F" w:rsidRDefault="00667F4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CEE0E78"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0D2DD08A" w14:textId="77777777">
        <w:trPr>
          <w:trHeight w:val="458"/>
          <w:jc w:val="center"/>
        </w:trPr>
        <w:tc>
          <w:tcPr>
            <w:tcW w:w="842" w:type="dxa"/>
            <w:vMerge/>
            <w:vAlign w:val="center"/>
          </w:tcPr>
          <w:p w14:paraId="582FB958"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39E6519E"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D5DC69" w14:textId="77777777" w:rsidR="0006284F" w:rsidRDefault="00667F4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E7582F5"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66E33BDC" w14:textId="77777777">
        <w:trPr>
          <w:trHeight w:val="458"/>
          <w:jc w:val="center"/>
        </w:trPr>
        <w:tc>
          <w:tcPr>
            <w:tcW w:w="842" w:type="dxa"/>
            <w:vMerge/>
            <w:vAlign w:val="center"/>
          </w:tcPr>
          <w:p w14:paraId="31A60850"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4999B828"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93AC13B" w14:textId="77777777" w:rsidR="0006284F" w:rsidRDefault="00667F4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E13C116"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3774F1E6" w14:textId="77777777">
        <w:trPr>
          <w:trHeight w:val="458"/>
          <w:jc w:val="center"/>
        </w:trPr>
        <w:tc>
          <w:tcPr>
            <w:tcW w:w="842" w:type="dxa"/>
            <w:vMerge/>
            <w:vAlign w:val="center"/>
          </w:tcPr>
          <w:p w14:paraId="367C6314"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5CF1CF47"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3A9CEE7" w14:textId="77777777" w:rsidR="0006284F" w:rsidRDefault="00667F4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4735446"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7C1A8DA0" w14:textId="77777777">
        <w:trPr>
          <w:trHeight w:val="458"/>
          <w:jc w:val="center"/>
        </w:trPr>
        <w:tc>
          <w:tcPr>
            <w:tcW w:w="842" w:type="dxa"/>
            <w:vMerge/>
            <w:vAlign w:val="center"/>
          </w:tcPr>
          <w:p w14:paraId="1C70D0AF"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2F029208"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A90930" w14:textId="77777777" w:rsidR="0006284F" w:rsidRDefault="00667F4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FD22678"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69EC9881" w14:textId="77777777">
        <w:trPr>
          <w:trHeight w:val="458"/>
          <w:jc w:val="center"/>
        </w:trPr>
        <w:tc>
          <w:tcPr>
            <w:tcW w:w="842" w:type="dxa"/>
            <w:vMerge/>
            <w:vAlign w:val="center"/>
          </w:tcPr>
          <w:p w14:paraId="21B830A2"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322E73EB"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21D9A2" w14:textId="77777777" w:rsidR="0006284F" w:rsidRDefault="00667F4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CA6FED6" w14:textId="77777777" w:rsidR="0006284F" w:rsidRDefault="00667F4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D8B0932" w14:textId="77777777" w:rsidR="0006284F" w:rsidRDefault="00667F4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6284F" w14:paraId="0C5F49B8" w14:textId="77777777">
        <w:trPr>
          <w:trHeight w:val="3523"/>
          <w:jc w:val="center"/>
        </w:trPr>
        <w:tc>
          <w:tcPr>
            <w:tcW w:w="1562" w:type="dxa"/>
            <w:gridSpan w:val="2"/>
            <w:vAlign w:val="center"/>
          </w:tcPr>
          <w:p w14:paraId="34A388CC" w14:textId="77777777" w:rsidR="0006284F" w:rsidRDefault="00667F4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0C3BE39" w14:textId="77777777" w:rsidR="0006284F" w:rsidRDefault="0006284F">
            <w:pPr>
              <w:spacing w:line="240" w:lineRule="atLeast"/>
              <w:rPr>
                <w:rFonts w:ascii="宋体" w:hAnsi="宋体"/>
                <w:szCs w:val="21"/>
              </w:rPr>
            </w:pPr>
          </w:p>
          <w:p w14:paraId="70654873" w14:textId="77777777" w:rsidR="0006284F" w:rsidRDefault="0006284F">
            <w:pPr>
              <w:spacing w:line="240" w:lineRule="atLeast"/>
              <w:rPr>
                <w:rFonts w:ascii="宋体" w:hAnsi="宋体"/>
                <w:szCs w:val="21"/>
              </w:rPr>
            </w:pPr>
          </w:p>
          <w:p w14:paraId="7899695F" w14:textId="77777777" w:rsidR="0006284F" w:rsidRDefault="0006284F">
            <w:pPr>
              <w:spacing w:line="240" w:lineRule="atLeast"/>
              <w:rPr>
                <w:rFonts w:ascii="宋体" w:hAnsi="宋体"/>
                <w:szCs w:val="21"/>
              </w:rPr>
            </w:pPr>
          </w:p>
          <w:p w14:paraId="306C6829" w14:textId="77777777" w:rsidR="0006284F" w:rsidRDefault="0006284F">
            <w:pPr>
              <w:spacing w:line="240" w:lineRule="atLeast"/>
              <w:rPr>
                <w:rFonts w:ascii="宋体" w:hAnsi="宋体"/>
                <w:szCs w:val="21"/>
              </w:rPr>
            </w:pPr>
          </w:p>
          <w:p w14:paraId="49E4B01B" w14:textId="77777777" w:rsidR="0006284F" w:rsidRDefault="0006284F">
            <w:pPr>
              <w:spacing w:line="240" w:lineRule="atLeast"/>
              <w:rPr>
                <w:rFonts w:ascii="宋体" w:hAnsi="宋体"/>
                <w:szCs w:val="21"/>
              </w:rPr>
            </w:pPr>
          </w:p>
          <w:p w14:paraId="6544D306" w14:textId="77777777" w:rsidR="0006284F" w:rsidRDefault="0006284F">
            <w:pPr>
              <w:spacing w:line="240" w:lineRule="atLeast"/>
              <w:rPr>
                <w:rFonts w:ascii="宋体" w:hAnsi="宋体"/>
                <w:szCs w:val="21"/>
              </w:rPr>
            </w:pPr>
          </w:p>
          <w:p w14:paraId="1C607781" w14:textId="77777777" w:rsidR="0006284F" w:rsidRDefault="0006284F">
            <w:pPr>
              <w:spacing w:line="240" w:lineRule="atLeast"/>
              <w:rPr>
                <w:rFonts w:ascii="宋体" w:hAnsi="宋体"/>
                <w:szCs w:val="21"/>
              </w:rPr>
            </w:pPr>
          </w:p>
          <w:p w14:paraId="3BD5600A" w14:textId="77777777" w:rsidR="0006284F" w:rsidRDefault="0006284F">
            <w:pPr>
              <w:spacing w:line="240" w:lineRule="atLeast"/>
              <w:rPr>
                <w:rFonts w:ascii="宋体" w:hAnsi="宋体"/>
                <w:szCs w:val="21"/>
              </w:rPr>
            </w:pPr>
          </w:p>
          <w:p w14:paraId="03D220C0" w14:textId="77777777" w:rsidR="0006284F" w:rsidRDefault="0006284F">
            <w:pPr>
              <w:spacing w:line="240" w:lineRule="atLeast"/>
              <w:rPr>
                <w:rFonts w:ascii="宋体" w:hAnsi="宋体"/>
                <w:szCs w:val="21"/>
              </w:rPr>
            </w:pPr>
          </w:p>
          <w:p w14:paraId="2F3F134F" w14:textId="77777777" w:rsidR="0006284F" w:rsidRDefault="0006284F">
            <w:pPr>
              <w:spacing w:line="240" w:lineRule="atLeast"/>
              <w:rPr>
                <w:rFonts w:ascii="宋体" w:hAnsi="宋体"/>
                <w:szCs w:val="21"/>
              </w:rPr>
            </w:pPr>
          </w:p>
          <w:p w14:paraId="21D481F6" w14:textId="77777777" w:rsidR="0006284F" w:rsidRDefault="0006284F">
            <w:pPr>
              <w:spacing w:line="240" w:lineRule="atLeast"/>
              <w:rPr>
                <w:rFonts w:ascii="宋体" w:hAnsi="宋体"/>
                <w:szCs w:val="21"/>
              </w:rPr>
            </w:pPr>
          </w:p>
          <w:p w14:paraId="708A800C" w14:textId="77777777" w:rsidR="0006284F" w:rsidRDefault="0006284F">
            <w:pPr>
              <w:spacing w:line="240" w:lineRule="atLeast"/>
              <w:rPr>
                <w:rFonts w:ascii="宋体" w:hAnsi="宋体"/>
                <w:szCs w:val="21"/>
              </w:rPr>
            </w:pPr>
          </w:p>
        </w:tc>
      </w:tr>
      <w:tr w:rsidR="0006284F" w14:paraId="2907A61C" w14:textId="77777777">
        <w:trPr>
          <w:trHeight w:val="2510"/>
          <w:jc w:val="center"/>
        </w:trPr>
        <w:tc>
          <w:tcPr>
            <w:tcW w:w="1562" w:type="dxa"/>
            <w:gridSpan w:val="2"/>
            <w:vAlign w:val="center"/>
          </w:tcPr>
          <w:p w14:paraId="3E9BC6F9" w14:textId="77777777" w:rsidR="0006284F" w:rsidRDefault="00667F4C">
            <w:pPr>
              <w:spacing w:line="240" w:lineRule="atLeast"/>
              <w:jc w:val="center"/>
              <w:rPr>
                <w:rFonts w:ascii="宋体" w:hAnsi="宋体"/>
                <w:szCs w:val="21"/>
              </w:rPr>
            </w:pPr>
            <w:r>
              <w:rPr>
                <w:rFonts w:ascii="宋体" w:hAnsi="宋体" w:hint="eastAsia"/>
                <w:szCs w:val="21"/>
              </w:rPr>
              <w:t>采购单位意见</w:t>
            </w:r>
          </w:p>
          <w:p w14:paraId="792D21F5" w14:textId="77777777" w:rsidR="0006284F" w:rsidRDefault="00667F4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37CBC99" w14:textId="77777777" w:rsidR="0006284F" w:rsidRDefault="0006284F">
            <w:pPr>
              <w:spacing w:line="240" w:lineRule="atLeast"/>
              <w:rPr>
                <w:rFonts w:ascii="宋体" w:hAnsi="宋体"/>
                <w:szCs w:val="21"/>
              </w:rPr>
            </w:pPr>
          </w:p>
          <w:p w14:paraId="735C1883" w14:textId="77777777" w:rsidR="0006284F" w:rsidRDefault="0006284F">
            <w:pPr>
              <w:spacing w:line="240" w:lineRule="atLeast"/>
              <w:rPr>
                <w:rFonts w:ascii="宋体" w:hAnsi="宋体"/>
                <w:szCs w:val="21"/>
              </w:rPr>
            </w:pPr>
          </w:p>
          <w:p w14:paraId="2F255F1D" w14:textId="77777777" w:rsidR="0006284F" w:rsidRDefault="0006284F">
            <w:pPr>
              <w:spacing w:line="240" w:lineRule="atLeast"/>
              <w:rPr>
                <w:rFonts w:ascii="宋体" w:hAnsi="宋体"/>
                <w:szCs w:val="21"/>
              </w:rPr>
            </w:pPr>
          </w:p>
          <w:p w14:paraId="47BEA963" w14:textId="77777777" w:rsidR="0006284F" w:rsidRDefault="00667F4C">
            <w:pPr>
              <w:spacing w:line="240" w:lineRule="atLeast"/>
              <w:rPr>
                <w:rFonts w:ascii="宋体" w:hAnsi="宋体"/>
                <w:szCs w:val="21"/>
              </w:rPr>
            </w:pPr>
            <w:r>
              <w:rPr>
                <w:rFonts w:ascii="宋体" w:hAnsi="宋体" w:hint="eastAsia"/>
                <w:szCs w:val="21"/>
              </w:rPr>
              <w:t xml:space="preserve">                                        </w:t>
            </w:r>
          </w:p>
          <w:p w14:paraId="78750A3C" w14:textId="77777777" w:rsidR="0006284F" w:rsidRDefault="0006284F">
            <w:pPr>
              <w:spacing w:line="240" w:lineRule="atLeast"/>
              <w:ind w:firstLineChars="1800" w:firstLine="3780"/>
              <w:rPr>
                <w:rFonts w:ascii="宋体" w:hAnsi="宋体"/>
                <w:szCs w:val="21"/>
              </w:rPr>
            </w:pPr>
          </w:p>
          <w:p w14:paraId="3D16A6BE" w14:textId="77777777" w:rsidR="0006284F" w:rsidRDefault="00667F4C">
            <w:pPr>
              <w:spacing w:line="240" w:lineRule="atLeast"/>
              <w:ind w:firstLineChars="1800" w:firstLine="3780"/>
              <w:rPr>
                <w:rFonts w:ascii="宋体" w:hAnsi="宋体"/>
                <w:szCs w:val="21"/>
              </w:rPr>
            </w:pPr>
            <w:r>
              <w:rPr>
                <w:rFonts w:ascii="宋体" w:hAnsi="宋体" w:hint="eastAsia"/>
                <w:szCs w:val="21"/>
              </w:rPr>
              <w:t>日期：   年   月   日</w:t>
            </w:r>
          </w:p>
        </w:tc>
      </w:tr>
    </w:tbl>
    <w:p w14:paraId="257C46E8" w14:textId="77777777" w:rsidR="0006284F" w:rsidRDefault="00667F4C">
      <w:pPr>
        <w:spacing w:line="240" w:lineRule="atLeast"/>
        <w:rPr>
          <w:rFonts w:ascii="宋体" w:hAnsi="宋体"/>
          <w:szCs w:val="21"/>
        </w:rPr>
      </w:pPr>
      <w:r>
        <w:rPr>
          <w:rFonts w:ascii="宋体" w:hAnsi="宋体" w:hint="eastAsia"/>
          <w:szCs w:val="21"/>
        </w:rPr>
        <w:t>说明：</w:t>
      </w:r>
    </w:p>
    <w:p w14:paraId="2BB8F7BE" w14:textId="77777777" w:rsidR="0006284F" w:rsidRDefault="00667F4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204F61C" w14:textId="77777777" w:rsidR="0006284F" w:rsidRDefault="00667F4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36271F4" w14:textId="77777777" w:rsidR="0006284F" w:rsidRDefault="0006284F">
      <w:pPr>
        <w:spacing w:line="240" w:lineRule="atLeast"/>
        <w:rPr>
          <w:rFonts w:ascii="宋体" w:hAnsi="宋体"/>
          <w:szCs w:val="21"/>
        </w:rPr>
      </w:pPr>
    </w:p>
    <w:p w14:paraId="32BA7921" w14:textId="77777777" w:rsidR="0006284F" w:rsidRDefault="00667F4C">
      <w:pPr>
        <w:pStyle w:val="10"/>
      </w:pPr>
      <w:r>
        <w:rPr>
          <w:rFonts w:hint="eastAsia"/>
        </w:rPr>
        <w:t>第二册</w:t>
      </w:r>
      <w:r>
        <w:rPr>
          <w:rFonts w:hint="eastAsia"/>
        </w:rPr>
        <w:t xml:space="preserve">  </w:t>
      </w:r>
      <w:r>
        <w:rPr>
          <w:rFonts w:hint="eastAsia"/>
        </w:rPr>
        <w:t>通用条款（公开招标）</w:t>
      </w:r>
    </w:p>
    <w:p w14:paraId="36C5B883" w14:textId="77777777" w:rsidR="0006284F" w:rsidRDefault="0006284F">
      <w:pPr>
        <w:jc w:val="center"/>
        <w:rPr>
          <w:rFonts w:ascii="宋体" w:hAnsi="宋体"/>
          <w:color w:val="FF0000"/>
          <w:szCs w:val="21"/>
        </w:rPr>
      </w:pPr>
    </w:p>
    <w:p w14:paraId="5A44450B" w14:textId="77777777" w:rsidR="0006284F" w:rsidRDefault="00667F4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08198D78"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754D93C" w14:textId="77777777" w:rsidR="0006284F" w:rsidRDefault="00667F4C">
      <w:pPr>
        <w:spacing w:line="360" w:lineRule="auto"/>
        <w:rPr>
          <w:rFonts w:ascii="黑体" w:eastAsia="黑体" w:hAnsi="宋体"/>
          <w:sz w:val="24"/>
        </w:rPr>
      </w:pPr>
      <w:r>
        <w:rPr>
          <w:rFonts w:ascii="黑体" w:eastAsia="黑体" w:hAnsi="宋体" w:hint="eastAsia"/>
          <w:sz w:val="24"/>
        </w:rPr>
        <w:t>1.通用条款说明</w:t>
      </w:r>
    </w:p>
    <w:p w14:paraId="6D1EA5D1" w14:textId="77777777" w:rsidR="0006284F" w:rsidRDefault="00667F4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BCC26A8" w14:textId="77777777" w:rsidR="0006284F" w:rsidRDefault="00667F4C">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71F3CBE0" w14:textId="77777777" w:rsidR="0006284F" w:rsidRDefault="00667F4C">
      <w:pPr>
        <w:spacing w:line="360" w:lineRule="auto"/>
        <w:rPr>
          <w:rFonts w:ascii="黑体" w:eastAsia="黑体" w:hAnsi="宋体"/>
          <w:sz w:val="24"/>
        </w:rPr>
      </w:pPr>
      <w:bookmarkStart w:id="32" w:name="_Toc60631622"/>
      <w:bookmarkStart w:id="33" w:name="_Toc73521549"/>
      <w:bookmarkStart w:id="34" w:name="_Toc100052366"/>
      <w:bookmarkStart w:id="35" w:name="_Toc73517641"/>
      <w:bookmarkStart w:id="36" w:name="_Toc60560627"/>
      <w:bookmarkStart w:id="37" w:name="_Toc73521637"/>
      <w:bookmarkStart w:id="38" w:name="_Toc73518119"/>
      <w:bookmarkStart w:id="39" w:name="_Toc73521639"/>
      <w:bookmarkStart w:id="40" w:name="_Toc60560629"/>
      <w:bookmarkStart w:id="41" w:name="_Toc73518121"/>
      <w:bookmarkStart w:id="42" w:name="_Toc60631624"/>
      <w:bookmarkStart w:id="43" w:name="_Toc100052368"/>
      <w:bookmarkStart w:id="44" w:name="_Toc73521551"/>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0E15034" w14:textId="77777777" w:rsidR="0006284F" w:rsidRDefault="00667F4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ECEB03C" w14:textId="77777777" w:rsidR="0006284F" w:rsidRDefault="00667F4C">
      <w:pPr>
        <w:spacing w:line="360" w:lineRule="auto"/>
        <w:rPr>
          <w:rFonts w:ascii="黑体" w:eastAsia="黑体" w:hAnsi="宋体"/>
          <w:sz w:val="24"/>
        </w:rPr>
      </w:pPr>
      <w:bookmarkStart w:id="46" w:name="_Toc100052367"/>
      <w:bookmarkStart w:id="47" w:name="_Toc73517642"/>
      <w:bookmarkStart w:id="48" w:name="_Toc60631623"/>
      <w:bookmarkStart w:id="49" w:name="_Toc73521550"/>
      <w:bookmarkStart w:id="50" w:name="_Toc60560628"/>
      <w:bookmarkStart w:id="51" w:name="_Toc73518120"/>
      <w:bookmarkStart w:id="52" w:name="_Toc73521638"/>
      <w:r>
        <w:rPr>
          <w:rFonts w:ascii="黑体" w:eastAsia="黑体" w:hAnsi="宋体" w:hint="eastAsia"/>
          <w:sz w:val="24"/>
        </w:rPr>
        <w:t>3．定义</w:t>
      </w:r>
      <w:bookmarkEnd w:id="46"/>
      <w:bookmarkEnd w:id="47"/>
      <w:bookmarkEnd w:id="48"/>
      <w:bookmarkEnd w:id="49"/>
      <w:bookmarkEnd w:id="50"/>
      <w:bookmarkEnd w:id="51"/>
      <w:bookmarkEnd w:id="52"/>
    </w:p>
    <w:p w14:paraId="6A4BC35D" w14:textId="77777777" w:rsidR="0006284F" w:rsidRDefault="00667F4C">
      <w:pPr>
        <w:ind w:firstLineChars="200" w:firstLine="420"/>
        <w:rPr>
          <w:rFonts w:ascii="宋体" w:hAnsi="宋体"/>
          <w:szCs w:val="21"/>
        </w:rPr>
      </w:pPr>
      <w:r>
        <w:rPr>
          <w:rFonts w:ascii="宋体" w:hAnsi="宋体"/>
          <w:szCs w:val="21"/>
        </w:rPr>
        <w:t>招标文件中下列术语应解释为：</w:t>
      </w:r>
    </w:p>
    <w:p w14:paraId="7792B141"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1A70F16" w14:textId="77777777" w:rsidR="0006284F" w:rsidRDefault="00667F4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0FA9E3B"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994EBBC"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124953D"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37E2E6F"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2AC83A08"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5E671959" w14:textId="77777777" w:rsidR="0006284F" w:rsidRDefault="00667F4C">
      <w:pPr>
        <w:spacing w:line="360" w:lineRule="auto"/>
        <w:rPr>
          <w:rFonts w:ascii="黑体" w:eastAsia="黑体" w:hAnsi="宋体"/>
          <w:sz w:val="24"/>
        </w:rPr>
      </w:pPr>
      <w:r>
        <w:rPr>
          <w:rFonts w:ascii="黑体" w:eastAsia="黑体" w:hAnsi="宋体" w:hint="eastAsia"/>
          <w:sz w:val="24"/>
        </w:rPr>
        <w:t>4. 供应商责任</w:t>
      </w:r>
    </w:p>
    <w:p w14:paraId="3444605F" w14:textId="77777777" w:rsidR="0006284F" w:rsidRDefault="00667F4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E31EBB6" w14:textId="77777777" w:rsidR="0006284F" w:rsidRDefault="00667F4C">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1C2C7EBC" w14:textId="77777777" w:rsidR="0006284F" w:rsidRDefault="00667F4C">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7206AF10" w14:textId="77777777" w:rsidR="0006284F" w:rsidRDefault="00667F4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576DE92" w14:textId="77777777" w:rsidR="0006284F" w:rsidRDefault="00667F4C">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3C452DED" w14:textId="77777777" w:rsidR="0006284F" w:rsidRDefault="00667F4C">
      <w:pPr>
        <w:spacing w:line="360" w:lineRule="auto"/>
        <w:rPr>
          <w:rFonts w:ascii="黑体" w:eastAsia="黑体" w:hAnsi="宋体"/>
          <w:sz w:val="24"/>
        </w:rPr>
      </w:pPr>
      <w:bookmarkStart w:id="53" w:name="_Toc73518123"/>
      <w:bookmarkStart w:id="54" w:name="_Toc100052370"/>
      <w:bookmarkStart w:id="55" w:name="_Toc60560631"/>
      <w:bookmarkStart w:id="56" w:name="_Toc73521553"/>
      <w:bookmarkStart w:id="57" w:name="_Toc73517645"/>
      <w:bookmarkStart w:id="58" w:name="_Toc60631626"/>
      <w:bookmarkStart w:id="59" w:name="_Toc73521641"/>
      <w:r>
        <w:rPr>
          <w:rFonts w:ascii="黑体" w:eastAsia="黑体" w:hAnsi="宋体" w:hint="eastAsia"/>
          <w:sz w:val="24"/>
        </w:rPr>
        <w:t>6．联合体投标</w:t>
      </w:r>
    </w:p>
    <w:p w14:paraId="44FFC15A" w14:textId="77777777" w:rsidR="0006284F" w:rsidRDefault="00667F4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2A974E3" w14:textId="77777777" w:rsidR="0006284F" w:rsidRDefault="00667F4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9F5DE1D" w14:textId="77777777" w:rsidR="0006284F" w:rsidRDefault="00667F4C">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856DA79" w14:textId="77777777" w:rsidR="0006284F" w:rsidRDefault="00667F4C">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70828ED" w14:textId="77777777" w:rsidR="0006284F" w:rsidRDefault="00667F4C">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F16E531" w14:textId="77777777" w:rsidR="0006284F" w:rsidRDefault="00667F4C">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C633B27" w14:textId="77777777" w:rsidR="0006284F" w:rsidRDefault="00667F4C">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5E12368" w14:textId="77777777" w:rsidR="0006284F" w:rsidRDefault="00667F4C">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9181742" w14:textId="77777777" w:rsidR="0006284F" w:rsidRDefault="00667F4C">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C412DF2" w14:textId="77777777" w:rsidR="0006284F" w:rsidRDefault="00667F4C">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B8C7734" w14:textId="77777777" w:rsidR="0006284F" w:rsidRDefault="00667F4C">
      <w:pPr>
        <w:ind w:firstLineChars="196" w:firstLine="412"/>
        <w:rPr>
          <w:rFonts w:ascii="宋体" w:hAnsi="宋体"/>
        </w:rPr>
      </w:pPr>
      <w:r>
        <w:rPr>
          <w:rFonts w:ascii="宋体" w:hAnsi="宋体" w:hint="eastAsia"/>
        </w:rPr>
        <w:t>（3）投标人的投标文件及中标后签署的合同协议对联合体各方均具法律约束力；</w:t>
      </w:r>
    </w:p>
    <w:p w14:paraId="36C5DB03" w14:textId="77777777" w:rsidR="0006284F" w:rsidRDefault="00667F4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5F6FC2C0" w14:textId="77777777" w:rsidR="0006284F" w:rsidRDefault="00667F4C">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D8F3696" w14:textId="77777777" w:rsidR="0006284F" w:rsidRDefault="00667F4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A2DF57A" w14:textId="77777777" w:rsidR="0006284F" w:rsidRDefault="00667F4C">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02F331F" w14:textId="77777777" w:rsidR="0006284F" w:rsidRDefault="00667F4C">
      <w:pPr>
        <w:ind w:firstLineChars="196" w:firstLine="412"/>
        <w:rPr>
          <w:rFonts w:ascii="宋体" w:hAnsi="宋体"/>
        </w:rPr>
      </w:pPr>
      <w:r>
        <w:rPr>
          <w:rFonts w:ascii="宋体" w:hAnsi="宋体" w:hint="eastAsia"/>
        </w:rPr>
        <w:t>（8）除非另有规定或说明，本通用条款中“投标人”一词亦指联合体各方。</w:t>
      </w:r>
    </w:p>
    <w:p w14:paraId="1DC8F206" w14:textId="77777777" w:rsidR="0006284F" w:rsidRDefault="00667F4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0F987C7" w14:textId="77777777" w:rsidR="0006284F" w:rsidRDefault="00667F4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FDAAE97" w14:textId="77777777" w:rsidR="0006284F" w:rsidRDefault="00667F4C">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368B3C4" w14:textId="77777777" w:rsidR="0006284F" w:rsidRDefault="00667F4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2C54909" w14:textId="77777777" w:rsidR="0006284F" w:rsidRDefault="00667F4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58FA827" w14:textId="77777777" w:rsidR="0006284F" w:rsidRDefault="00667F4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3329763" w14:textId="77777777" w:rsidR="0006284F" w:rsidRDefault="00667F4C">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76E6AC25" w14:textId="77777777" w:rsidR="0006284F" w:rsidRDefault="00667F4C">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A66F8F6" w14:textId="77777777" w:rsidR="0006284F" w:rsidRDefault="00667F4C">
      <w:pPr>
        <w:ind w:firstLineChars="196" w:firstLine="412"/>
        <w:rPr>
          <w:rFonts w:ascii="宋体" w:hAnsi="宋体"/>
        </w:rPr>
      </w:pPr>
      <w:r>
        <w:rPr>
          <w:rFonts w:ascii="宋体" w:hAnsi="宋体" w:hint="eastAsia"/>
        </w:rPr>
        <w:t>7.8  服务响应期：24小时以内到达采购单位现场。特殊要求的另行规定。</w:t>
      </w:r>
    </w:p>
    <w:p w14:paraId="2B69B00A" w14:textId="77777777" w:rsidR="0006284F" w:rsidRDefault="00667F4C">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10932BBB" w14:textId="77777777" w:rsidR="0006284F" w:rsidRDefault="00667F4C">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79014BF8" w14:textId="77777777" w:rsidR="0006284F" w:rsidRDefault="00667F4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1CC5B49" w14:textId="77777777" w:rsidR="0006284F" w:rsidRDefault="00667F4C">
      <w:pPr>
        <w:spacing w:line="360" w:lineRule="auto"/>
        <w:rPr>
          <w:rFonts w:ascii="黑体" w:eastAsia="黑体" w:hAnsi="宋体"/>
          <w:sz w:val="24"/>
        </w:rPr>
      </w:pPr>
      <w:bookmarkStart w:id="60" w:name="_Toc73521554"/>
      <w:bookmarkStart w:id="61" w:name="_Toc73518124"/>
      <w:bookmarkStart w:id="62" w:name="_Toc60560632"/>
      <w:bookmarkStart w:id="63" w:name="_Toc100052371"/>
      <w:bookmarkStart w:id="64" w:name="_Toc73521642"/>
      <w:bookmarkStart w:id="65" w:name="_Toc73517646"/>
      <w:bookmarkStart w:id="66" w:name="_Toc60631627"/>
      <w:r>
        <w:rPr>
          <w:rFonts w:ascii="黑体" w:eastAsia="黑体" w:hAnsi="宋体" w:hint="eastAsia"/>
          <w:sz w:val="24"/>
        </w:rPr>
        <w:t>9．踏勘现场</w:t>
      </w:r>
      <w:bookmarkEnd w:id="60"/>
      <w:bookmarkEnd w:id="61"/>
      <w:bookmarkEnd w:id="62"/>
      <w:bookmarkEnd w:id="63"/>
      <w:bookmarkEnd w:id="64"/>
      <w:bookmarkEnd w:id="65"/>
      <w:bookmarkEnd w:id="66"/>
    </w:p>
    <w:p w14:paraId="57D6D277" w14:textId="77777777" w:rsidR="0006284F" w:rsidRDefault="00667F4C">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754FBFD" w14:textId="77777777" w:rsidR="0006284F" w:rsidRDefault="00667F4C">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254142B" w14:textId="77777777" w:rsidR="0006284F" w:rsidRDefault="00667F4C">
      <w:pPr>
        <w:ind w:firstLineChars="196" w:firstLine="412"/>
        <w:rPr>
          <w:rFonts w:ascii="宋体" w:hAnsi="宋体"/>
        </w:rPr>
      </w:pPr>
      <w:r>
        <w:rPr>
          <w:rFonts w:ascii="宋体" w:hAnsi="宋体" w:hint="eastAsia"/>
        </w:rPr>
        <w:t>9.3采购单位必须通过学校采购机构向投标人提供有关现场的资料和数据。</w:t>
      </w:r>
    </w:p>
    <w:p w14:paraId="2E9687BE" w14:textId="77777777" w:rsidR="0006284F" w:rsidRDefault="00667F4C">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FE260DC" w14:textId="77777777" w:rsidR="0006284F" w:rsidRDefault="00667F4C">
      <w:pPr>
        <w:ind w:firstLineChars="196" w:firstLine="412"/>
        <w:rPr>
          <w:rFonts w:ascii="宋体" w:hAnsi="宋体"/>
        </w:rPr>
      </w:pPr>
      <w:r>
        <w:rPr>
          <w:rFonts w:ascii="宋体" w:hAnsi="宋体" w:hint="eastAsia"/>
        </w:rPr>
        <w:t>9.5 未参与现场踏勘不能作为否定投标人资格的理由。</w:t>
      </w:r>
    </w:p>
    <w:p w14:paraId="0AAAB3CA" w14:textId="77777777" w:rsidR="0006284F" w:rsidRDefault="00667F4C">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51BFF405" w14:textId="77777777" w:rsidR="0006284F" w:rsidRDefault="00667F4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C014107" w14:textId="77777777" w:rsidR="0006284F" w:rsidRDefault="00667F4C">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72881E2" w14:textId="77777777" w:rsidR="0006284F" w:rsidRDefault="00667F4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0B9ADD" w14:textId="77777777" w:rsidR="0006284F" w:rsidRDefault="00667F4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040C902" w14:textId="77777777" w:rsidR="0006284F" w:rsidRDefault="00667F4C">
      <w:pPr>
        <w:ind w:firstLineChars="196" w:firstLine="412"/>
        <w:rPr>
          <w:rFonts w:ascii="宋体" w:hAnsi="宋体"/>
        </w:rPr>
      </w:pPr>
      <w:r>
        <w:rPr>
          <w:rFonts w:ascii="宋体" w:hAnsi="宋体" w:hint="eastAsia"/>
          <w:szCs w:val="21"/>
        </w:rPr>
        <w:t>10.5未参与招标答疑不作为否定投标人资格的理由。</w:t>
      </w:r>
    </w:p>
    <w:p w14:paraId="206C1876"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556"/>
      <w:bookmarkStart w:id="71" w:name="_Toc73521644"/>
      <w:bookmarkStart w:id="72" w:name="_Toc73518126"/>
      <w:bookmarkStart w:id="73" w:name="_Toc100052373"/>
      <w:bookmarkStart w:id="74" w:name="_Toc101074878"/>
      <w:bookmarkStart w:id="75" w:name="_Toc73517648"/>
      <w:bookmarkEnd w:id="69"/>
      <w:r>
        <w:rPr>
          <w:rFonts w:ascii="Arial" w:eastAsia="黑体" w:hAnsi="Arial" w:hint="eastAsia"/>
          <w:b/>
          <w:bCs/>
          <w:sz w:val="28"/>
          <w:szCs w:val="28"/>
        </w:rPr>
        <w:t>招标文件</w:t>
      </w:r>
      <w:bookmarkEnd w:id="70"/>
      <w:bookmarkEnd w:id="71"/>
      <w:bookmarkEnd w:id="72"/>
      <w:bookmarkEnd w:id="73"/>
      <w:bookmarkEnd w:id="74"/>
      <w:bookmarkEnd w:id="75"/>
    </w:p>
    <w:p w14:paraId="6DF32C53" w14:textId="77777777" w:rsidR="0006284F" w:rsidRDefault="00667F4C">
      <w:pPr>
        <w:spacing w:line="360" w:lineRule="auto"/>
        <w:rPr>
          <w:rFonts w:ascii="黑体" w:eastAsia="黑体" w:hAnsi="宋体"/>
          <w:sz w:val="24"/>
        </w:rPr>
      </w:pPr>
      <w:bookmarkStart w:id="76" w:name="_Toc73517649"/>
      <w:bookmarkStart w:id="77" w:name="_Toc73521645"/>
      <w:bookmarkStart w:id="78" w:name="_Toc100052374"/>
      <w:bookmarkStart w:id="79" w:name="_Toc73518127"/>
      <w:bookmarkStart w:id="80" w:name="_Toc73521557"/>
      <w:r>
        <w:rPr>
          <w:rFonts w:ascii="黑体" w:eastAsia="黑体" w:hAnsi="宋体" w:hint="eastAsia"/>
          <w:sz w:val="24"/>
        </w:rPr>
        <w:t>11．招标文件的编制与组成</w:t>
      </w:r>
      <w:bookmarkEnd w:id="76"/>
      <w:bookmarkEnd w:id="77"/>
      <w:bookmarkEnd w:id="78"/>
      <w:bookmarkEnd w:id="79"/>
      <w:bookmarkEnd w:id="80"/>
    </w:p>
    <w:p w14:paraId="24F8549B" w14:textId="77777777" w:rsidR="0006284F" w:rsidRDefault="00667F4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65D279E0" w14:textId="77777777" w:rsidR="0006284F" w:rsidRDefault="00667F4C">
      <w:pPr>
        <w:ind w:firstLineChars="196" w:firstLine="412"/>
        <w:rPr>
          <w:rFonts w:ascii="宋体" w:hAnsi="宋体"/>
          <w:szCs w:val="21"/>
        </w:rPr>
      </w:pPr>
      <w:r>
        <w:rPr>
          <w:rFonts w:ascii="宋体" w:hAnsi="宋体" w:hint="eastAsia"/>
          <w:szCs w:val="21"/>
        </w:rPr>
        <w:t>招标文件包括下列内容：</w:t>
      </w:r>
    </w:p>
    <w:p w14:paraId="569A6FB9" w14:textId="77777777" w:rsidR="0006284F" w:rsidRDefault="00667F4C">
      <w:pPr>
        <w:ind w:leftChars="200" w:left="420" w:firstLineChars="196" w:firstLine="413"/>
        <w:rPr>
          <w:rFonts w:ascii="宋体" w:hAnsi="宋体"/>
          <w:b/>
          <w:szCs w:val="21"/>
        </w:rPr>
      </w:pPr>
      <w:r>
        <w:rPr>
          <w:rFonts w:ascii="宋体" w:hAnsi="宋体" w:hint="eastAsia"/>
          <w:b/>
          <w:szCs w:val="21"/>
        </w:rPr>
        <w:t>第一册  专用条款</w:t>
      </w:r>
    </w:p>
    <w:p w14:paraId="7DBCF4E1" w14:textId="77777777" w:rsidR="0006284F" w:rsidRDefault="00667F4C">
      <w:pPr>
        <w:ind w:leftChars="514" w:left="1079"/>
        <w:rPr>
          <w:rFonts w:ascii="宋体" w:hAnsi="宋体"/>
          <w:b/>
          <w:szCs w:val="21"/>
        </w:rPr>
      </w:pPr>
      <w:r>
        <w:rPr>
          <w:rFonts w:ascii="宋体" w:hAnsi="宋体" w:hint="eastAsia"/>
          <w:b/>
          <w:szCs w:val="21"/>
        </w:rPr>
        <w:t>关键信息</w:t>
      </w:r>
    </w:p>
    <w:p w14:paraId="550B526C" w14:textId="77777777" w:rsidR="0006284F" w:rsidRDefault="00667F4C">
      <w:pPr>
        <w:ind w:leftChars="300" w:left="630" w:firstLineChars="196" w:firstLine="412"/>
        <w:rPr>
          <w:rFonts w:ascii="宋体" w:hAnsi="宋体"/>
          <w:szCs w:val="21"/>
        </w:rPr>
      </w:pPr>
      <w:r>
        <w:rPr>
          <w:rFonts w:ascii="宋体" w:hAnsi="宋体" w:hint="eastAsia"/>
          <w:szCs w:val="21"/>
        </w:rPr>
        <w:t>第一章  招标公告</w:t>
      </w:r>
    </w:p>
    <w:p w14:paraId="2E65EEA6" w14:textId="77777777" w:rsidR="0006284F" w:rsidRDefault="00667F4C">
      <w:pPr>
        <w:ind w:leftChars="300" w:left="630" w:firstLineChars="196" w:firstLine="412"/>
        <w:rPr>
          <w:rFonts w:ascii="宋体" w:hAnsi="宋体"/>
          <w:szCs w:val="21"/>
        </w:rPr>
      </w:pPr>
      <w:r>
        <w:rPr>
          <w:rFonts w:ascii="宋体" w:hAnsi="宋体" w:hint="eastAsia"/>
          <w:szCs w:val="21"/>
        </w:rPr>
        <w:t>第二章  招标项目需求</w:t>
      </w:r>
    </w:p>
    <w:p w14:paraId="178121FC" w14:textId="77777777" w:rsidR="0006284F" w:rsidRDefault="00667F4C">
      <w:pPr>
        <w:ind w:leftChars="300" w:left="630" w:firstLineChars="196" w:firstLine="412"/>
        <w:rPr>
          <w:rFonts w:ascii="宋体" w:hAnsi="宋体"/>
          <w:szCs w:val="21"/>
        </w:rPr>
      </w:pPr>
      <w:r>
        <w:rPr>
          <w:rFonts w:ascii="宋体" w:hAnsi="宋体" w:hint="eastAsia"/>
          <w:szCs w:val="21"/>
        </w:rPr>
        <w:t>第三章  合同条款及格式</w:t>
      </w:r>
    </w:p>
    <w:p w14:paraId="5001858E" w14:textId="77777777" w:rsidR="0006284F" w:rsidRDefault="00667F4C">
      <w:pPr>
        <w:ind w:leftChars="300" w:left="630" w:firstLineChars="196" w:firstLine="412"/>
        <w:rPr>
          <w:rFonts w:ascii="宋体" w:hAnsi="宋体"/>
          <w:szCs w:val="21"/>
        </w:rPr>
      </w:pPr>
      <w:r>
        <w:rPr>
          <w:rFonts w:ascii="宋体" w:hAnsi="宋体" w:hint="eastAsia"/>
          <w:szCs w:val="21"/>
        </w:rPr>
        <w:t>第四章  投标文件格式、附件</w:t>
      </w:r>
    </w:p>
    <w:p w14:paraId="656D7D96" w14:textId="77777777" w:rsidR="0006284F" w:rsidRDefault="00667F4C">
      <w:pPr>
        <w:ind w:leftChars="300" w:left="630" w:firstLineChars="196" w:firstLine="412"/>
        <w:rPr>
          <w:rFonts w:ascii="宋体" w:hAnsi="宋体"/>
          <w:szCs w:val="21"/>
        </w:rPr>
      </w:pPr>
      <w:r>
        <w:rPr>
          <w:rFonts w:ascii="宋体" w:hAnsi="宋体" w:hint="eastAsia"/>
          <w:szCs w:val="21"/>
        </w:rPr>
        <w:t>第五章  深圳大学采购履约情况反馈表</w:t>
      </w:r>
    </w:p>
    <w:p w14:paraId="3477DE00" w14:textId="77777777" w:rsidR="0006284F" w:rsidRDefault="00667F4C">
      <w:pPr>
        <w:ind w:leftChars="200" w:left="420" w:firstLineChars="196" w:firstLine="413"/>
        <w:rPr>
          <w:rFonts w:ascii="宋体" w:hAnsi="宋体"/>
          <w:b/>
          <w:szCs w:val="21"/>
        </w:rPr>
      </w:pPr>
      <w:r>
        <w:rPr>
          <w:rFonts w:ascii="宋体" w:hAnsi="宋体" w:hint="eastAsia"/>
          <w:b/>
          <w:szCs w:val="21"/>
        </w:rPr>
        <w:t>第二册  通用条款</w:t>
      </w:r>
    </w:p>
    <w:p w14:paraId="758C7F29" w14:textId="77777777" w:rsidR="0006284F" w:rsidRDefault="00667F4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9F74DF1" w14:textId="77777777" w:rsidR="0006284F" w:rsidRDefault="00667F4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F75EEBF" w14:textId="77777777" w:rsidR="0006284F" w:rsidRDefault="00667F4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A54C0D9" w14:textId="77777777" w:rsidR="0006284F" w:rsidRDefault="00667F4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07705CB" w14:textId="77777777" w:rsidR="0006284F" w:rsidRDefault="00667F4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1262917" w14:textId="77777777" w:rsidR="0006284F" w:rsidRDefault="00667F4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0034A39" w14:textId="77777777" w:rsidR="0006284F" w:rsidRDefault="00667F4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94331A4" w14:textId="77777777" w:rsidR="0006284F" w:rsidRDefault="00667F4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1D43E9E" w14:textId="77777777" w:rsidR="0006284F" w:rsidRDefault="00667F4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672E54D" w14:textId="77777777" w:rsidR="0006284F" w:rsidRDefault="00667F4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0D393C4" w14:textId="77777777" w:rsidR="0006284F" w:rsidRDefault="00667F4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FD89A0D" w14:textId="77777777" w:rsidR="0006284F" w:rsidRDefault="00667F4C">
      <w:pPr>
        <w:ind w:firstLineChars="196" w:firstLine="412"/>
        <w:rPr>
          <w:rFonts w:ascii="宋体" w:hAnsi="宋体"/>
          <w:szCs w:val="21"/>
        </w:rPr>
      </w:pPr>
      <w:bookmarkStart w:id="81" w:name="_Toc73521646"/>
      <w:bookmarkStart w:id="82" w:name="_Toc60560636"/>
      <w:bookmarkStart w:id="83" w:name="_Toc73518128"/>
      <w:bookmarkStart w:id="84" w:name="_Toc60631631"/>
      <w:bookmarkStart w:id="85" w:name="_Toc73521558"/>
      <w:bookmarkStart w:id="86" w:name="_Toc100052375"/>
      <w:bookmarkStart w:id="87" w:name="_Toc73517650"/>
      <w:bookmarkStart w:id="88" w:name="_Toc73521647"/>
      <w:bookmarkStart w:id="89" w:name="_Toc100052376"/>
      <w:bookmarkStart w:id="90" w:name="_Toc60560637"/>
      <w:bookmarkStart w:id="91" w:name="_Toc73517651"/>
      <w:bookmarkStart w:id="92" w:name="_Toc73521559"/>
      <w:bookmarkStart w:id="93" w:name="_Toc73518129"/>
      <w:bookmarkStart w:id="94" w:name="_Toc60631632"/>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39AA205" w14:textId="77777777" w:rsidR="0006284F" w:rsidRDefault="00667F4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E463D42" w14:textId="77777777" w:rsidR="0006284F" w:rsidRDefault="00667F4C">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47A8E398" w14:textId="77777777" w:rsidR="0006284F" w:rsidRDefault="00667F4C">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5301729" w14:textId="77777777" w:rsidR="0006284F" w:rsidRDefault="00667F4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0F54AAD" w14:textId="77777777" w:rsidR="0006284F" w:rsidRDefault="00667F4C">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D3E8CF7" w14:textId="77777777" w:rsidR="0006284F" w:rsidRDefault="00667F4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53B2A976" w14:textId="77777777" w:rsidR="0006284F" w:rsidRDefault="00667F4C">
      <w:pPr>
        <w:ind w:firstLineChars="196" w:firstLine="412"/>
        <w:rPr>
          <w:rFonts w:ascii="宋体" w:hAnsi="宋体"/>
          <w:szCs w:val="21"/>
        </w:rPr>
      </w:pPr>
      <w:bookmarkStart w:id="95" w:name="bt投标文件"/>
      <w:bookmarkStart w:id="96" w:name="_Toc73521560"/>
      <w:bookmarkStart w:id="97" w:name="_Toc73518130"/>
      <w:bookmarkStart w:id="98" w:name="_Toc101074879"/>
      <w:bookmarkStart w:id="99" w:name="_Toc100052377"/>
      <w:bookmarkStart w:id="100" w:name="_Toc73521648"/>
      <w:bookmarkStart w:id="101" w:name="_Toc73517652"/>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081BE385"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0F41C04"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FE38FDC"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12AC8E"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7F72C848" w14:textId="77777777" w:rsidR="0006284F" w:rsidRDefault="00667F4C">
      <w:pPr>
        <w:spacing w:line="360" w:lineRule="auto"/>
        <w:rPr>
          <w:rFonts w:ascii="黑体" w:eastAsia="黑体" w:hAnsi="宋体"/>
          <w:sz w:val="24"/>
        </w:rPr>
      </w:pPr>
      <w:bookmarkStart w:id="102" w:name="_Toc100052378"/>
      <w:bookmarkStart w:id="103" w:name="_Toc73521561"/>
      <w:bookmarkStart w:id="104" w:name="_Toc73517653"/>
      <w:bookmarkStart w:id="105" w:name="_Toc73521649"/>
      <w:bookmarkStart w:id="106" w:name="_Toc60560639"/>
      <w:bookmarkStart w:id="107" w:name="_Toc73518131"/>
      <w:bookmarkStart w:id="108" w:name="_Toc60631634"/>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17A665E" w14:textId="77777777" w:rsidR="0006284F" w:rsidRDefault="00667F4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FB619DB" w14:textId="77777777" w:rsidR="0006284F" w:rsidRDefault="00667F4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80AF48D" w14:textId="77777777" w:rsidR="0006284F" w:rsidRDefault="00667F4C">
      <w:pPr>
        <w:spacing w:line="360" w:lineRule="auto"/>
        <w:rPr>
          <w:rFonts w:ascii="黑体" w:eastAsia="黑体" w:hAnsi="宋体"/>
          <w:sz w:val="24"/>
        </w:rPr>
      </w:pPr>
      <w:bookmarkStart w:id="109" w:name="_Toc73521650"/>
      <w:bookmarkStart w:id="110" w:name="_Toc60631635"/>
      <w:bookmarkStart w:id="111" w:name="_Toc100052379"/>
      <w:bookmarkStart w:id="112" w:name="_Toc60560640"/>
      <w:bookmarkStart w:id="113" w:name="_Toc73521562"/>
      <w:bookmarkStart w:id="114" w:name="_Toc73517654"/>
      <w:bookmarkStart w:id="115" w:name="_Toc73518132"/>
      <w:r>
        <w:rPr>
          <w:rFonts w:ascii="黑体" w:eastAsia="黑体" w:hAnsi="宋体" w:hint="eastAsia"/>
          <w:sz w:val="24"/>
        </w:rPr>
        <w:t>15．投标文件的组成</w:t>
      </w:r>
      <w:bookmarkEnd w:id="109"/>
      <w:bookmarkEnd w:id="110"/>
      <w:bookmarkEnd w:id="111"/>
      <w:bookmarkEnd w:id="112"/>
      <w:bookmarkEnd w:id="113"/>
      <w:bookmarkEnd w:id="114"/>
      <w:bookmarkEnd w:id="115"/>
    </w:p>
    <w:p w14:paraId="275480CB" w14:textId="77777777" w:rsidR="0006284F" w:rsidRDefault="00667F4C">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8133"/>
      <w:bookmarkStart w:id="118" w:name="_Toc60631636"/>
      <w:bookmarkStart w:id="119" w:name="_Toc73517655"/>
      <w:bookmarkStart w:id="120" w:name="_Toc73521651"/>
      <w:bookmarkStart w:id="121" w:name="_Toc60560641"/>
      <w:bookmarkStart w:id="122" w:name="_Toc73521563"/>
    </w:p>
    <w:p w14:paraId="6FDDAEBB" w14:textId="77777777" w:rsidR="0006284F" w:rsidRDefault="00667F4C">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2685249C" w14:textId="77777777" w:rsidR="0006284F" w:rsidRDefault="00667F4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17657"/>
      <w:bookmarkStart w:id="125" w:name="_Toc60631638"/>
      <w:bookmarkStart w:id="126" w:name="_Toc60560643"/>
      <w:bookmarkStart w:id="127" w:name="_Toc73521653"/>
      <w:bookmarkStart w:id="128" w:name="_Toc73518135"/>
      <w:bookmarkStart w:id="129" w:name="_Toc73521565"/>
    </w:p>
    <w:p w14:paraId="5CDA4512" w14:textId="77777777" w:rsidR="0006284F" w:rsidRDefault="00667F4C">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3C98998F" w14:textId="77777777" w:rsidR="0006284F" w:rsidRDefault="00667F4C">
      <w:pPr>
        <w:ind w:firstLineChars="196" w:firstLine="412"/>
        <w:rPr>
          <w:rFonts w:ascii="宋体" w:hAnsi="宋体"/>
          <w:szCs w:val="21"/>
        </w:rPr>
      </w:pPr>
      <w:r>
        <w:rPr>
          <w:rFonts w:ascii="宋体" w:hAnsi="宋体" w:hint="eastAsia"/>
          <w:szCs w:val="21"/>
        </w:rPr>
        <w:t>本项目的投标应以人民币计。</w:t>
      </w:r>
    </w:p>
    <w:p w14:paraId="4547CA81" w14:textId="77777777" w:rsidR="0006284F" w:rsidRDefault="00667F4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E30A29C" w14:textId="77777777" w:rsidR="0006284F" w:rsidRDefault="00667F4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ADB1C27"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22D3EA26" w14:textId="77777777" w:rsidR="0006284F" w:rsidRDefault="00667F4C">
      <w:pPr>
        <w:ind w:firstLineChars="196" w:firstLine="412"/>
        <w:rPr>
          <w:rFonts w:ascii="宋体" w:hAnsi="宋体"/>
          <w:szCs w:val="21"/>
        </w:rPr>
      </w:pPr>
      <w:r>
        <w:rPr>
          <w:rFonts w:ascii="宋体" w:hAnsi="宋体" w:hint="eastAsia"/>
          <w:szCs w:val="21"/>
        </w:rPr>
        <w:t>18.2.1主要技术指标和性能的详细说明。</w:t>
      </w:r>
    </w:p>
    <w:p w14:paraId="36CA6F73" w14:textId="77777777" w:rsidR="0006284F" w:rsidRDefault="00667F4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F2258BC" w14:textId="77777777" w:rsidR="0006284F" w:rsidRDefault="00667F4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3B2E27D" w14:textId="77777777" w:rsidR="0006284F" w:rsidRDefault="00667F4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A7A61B" w14:textId="77777777" w:rsidR="0006284F" w:rsidRDefault="00667F4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6A9C4BB3" w14:textId="77777777" w:rsidR="0006284F" w:rsidRDefault="00667F4C">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0910EF77" w14:textId="77777777" w:rsidR="0006284F" w:rsidRDefault="00667F4C">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9BF6F1C"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70167EEE" w14:textId="77777777" w:rsidR="0006284F" w:rsidRDefault="00667F4C">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2A1050AC" w14:textId="77777777" w:rsidR="0006284F" w:rsidRDefault="00667F4C">
      <w:pPr>
        <w:spacing w:line="360" w:lineRule="auto"/>
        <w:rPr>
          <w:rFonts w:ascii="黑体" w:eastAsia="黑体" w:hAnsi="宋体"/>
          <w:sz w:val="24"/>
        </w:rPr>
      </w:pPr>
      <w:r>
        <w:rPr>
          <w:rFonts w:ascii="黑体" w:eastAsia="黑体" w:hAnsi="宋体" w:hint="eastAsia"/>
          <w:sz w:val="24"/>
        </w:rPr>
        <w:t>19．投标文件其他证明文件的要求</w:t>
      </w:r>
    </w:p>
    <w:p w14:paraId="4EF392A7" w14:textId="77777777" w:rsidR="0006284F" w:rsidRDefault="00667F4C">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14DE509" w14:textId="77777777" w:rsidR="0006284F" w:rsidRDefault="00667F4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4587857" w14:textId="77777777" w:rsidR="0006284F" w:rsidRDefault="00667F4C">
      <w:pPr>
        <w:spacing w:line="360" w:lineRule="auto"/>
        <w:rPr>
          <w:rFonts w:ascii="黑体" w:eastAsia="黑体" w:hAnsi="宋体"/>
          <w:sz w:val="24"/>
        </w:rPr>
      </w:pPr>
      <w:bookmarkStart w:id="131" w:name="_Toc73521654"/>
      <w:bookmarkStart w:id="132" w:name="_Toc100052383"/>
      <w:bookmarkStart w:id="133" w:name="_Toc60560644"/>
      <w:bookmarkStart w:id="134" w:name="_Toc73518136"/>
      <w:bookmarkStart w:id="135" w:name="_Toc73517658"/>
      <w:bookmarkStart w:id="136" w:name="_Toc60631639"/>
      <w:bookmarkStart w:id="137" w:name="_Toc73521566"/>
      <w:r>
        <w:rPr>
          <w:rFonts w:ascii="黑体" w:eastAsia="黑体" w:hAnsi="宋体" w:hint="eastAsia"/>
          <w:sz w:val="24"/>
        </w:rPr>
        <w:t>20．投标有效期</w:t>
      </w:r>
      <w:bookmarkEnd w:id="131"/>
      <w:bookmarkEnd w:id="132"/>
      <w:bookmarkEnd w:id="133"/>
      <w:bookmarkEnd w:id="134"/>
      <w:bookmarkEnd w:id="135"/>
      <w:bookmarkEnd w:id="136"/>
      <w:bookmarkEnd w:id="137"/>
    </w:p>
    <w:p w14:paraId="610D7500" w14:textId="77777777" w:rsidR="0006284F" w:rsidRDefault="00667F4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C4E6135" w14:textId="77777777" w:rsidR="0006284F" w:rsidRDefault="00667F4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5F410C9" w14:textId="77777777" w:rsidR="0006284F" w:rsidRDefault="00667F4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F34C364" w14:textId="77777777" w:rsidR="0006284F" w:rsidRDefault="00667F4C">
      <w:pPr>
        <w:spacing w:line="360" w:lineRule="auto"/>
        <w:rPr>
          <w:rFonts w:ascii="黑体" w:eastAsia="黑体" w:hAnsi="宋体"/>
          <w:sz w:val="24"/>
        </w:rPr>
      </w:pPr>
      <w:bookmarkStart w:id="138" w:name="_Toc73521655"/>
      <w:bookmarkStart w:id="139" w:name="_Toc73518137"/>
      <w:bookmarkStart w:id="140" w:name="_Toc60560645"/>
      <w:bookmarkStart w:id="141" w:name="_Toc73517659"/>
      <w:bookmarkStart w:id="142" w:name="_Toc73521567"/>
      <w:bookmarkStart w:id="143" w:name="_Toc60631640"/>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66389B08" w14:textId="77777777" w:rsidR="0006284F" w:rsidRDefault="00667F4C">
      <w:pPr>
        <w:ind w:firstLineChars="196" w:firstLine="412"/>
        <w:rPr>
          <w:rFonts w:ascii="宋体" w:hAnsi="宋体"/>
          <w:szCs w:val="21"/>
        </w:rPr>
      </w:pPr>
      <w:bookmarkStart w:id="145" w:name="_Toc73521568"/>
      <w:bookmarkStart w:id="146" w:name="_Toc73518138"/>
      <w:bookmarkStart w:id="147" w:name="_Toc73517660"/>
      <w:bookmarkStart w:id="148" w:name="_Toc60631641"/>
      <w:bookmarkStart w:id="149" w:name="_Toc100052385"/>
      <w:bookmarkStart w:id="150" w:name="_Toc73521656"/>
      <w:bookmarkStart w:id="151" w:name="_Toc60560646"/>
      <w:r>
        <w:rPr>
          <w:rFonts w:ascii="宋体" w:hAnsi="宋体" w:hint="eastAsia"/>
          <w:szCs w:val="21"/>
        </w:rPr>
        <w:t>21.1投标保证金的缴纳：</w:t>
      </w:r>
    </w:p>
    <w:p w14:paraId="24A07B97" w14:textId="77777777" w:rsidR="0006284F" w:rsidRDefault="00667F4C">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3BB22918" w14:textId="77777777" w:rsidR="0006284F" w:rsidRDefault="00667F4C">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3CDF645F" w14:textId="77777777" w:rsidR="0006284F" w:rsidRDefault="00667F4C">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611A6481" w14:textId="77777777" w:rsidR="0006284F" w:rsidRDefault="00667F4C">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C8E9A74" w14:textId="77777777" w:rsidR="0006284F" w:rsidRDefault="00667F4C">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5C83C12" w14:textId="77777777" w:rsidR="0006284F" w:rsidRDefault="00667F4C">
      <w:pPr>
        <w:ind w:firstLineChars="196" w:firstLine="412"/>
        <w:rPr>
          <w:rFonts w:ascii="宋体" w:hAnsi="宋体"/>
          <w:szCs w:val="21"/>
        </w:rPr>
      </w:pPr>
      <w:r>
        <w:rPr>
          <w:rFonts w:ascii="宋体" w:hAnsi="宋体" w:hint="eastAsia"/>
          <w:szCs w:val="21"/>
        </w:rPr>
        <w:t>1）投标人在招标文件中规定的投标有效期内撤回其投标；</w:t>
      </w:r>
    </w:p>
    <w:p w14:paraId="3DB52F8B" w14:textId="77777777" w:rsidR="0006284F" w:rsidRDefault="00667F4C">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6AEDB964" w14:textId="77777777" w:rsidR="0006284F" w:rsidRDefault="00667F4C">
      <w:pPr>
        <w:ind w:firstLineChars="196" w:firstLine="412"/>
        <w:rPr>
          <w:rFonts w:ascii="宋体" w:hAnsi="宋体"/>
          <w:szCs w:val="21"/>
        </w:rPr>
      </w:pPr>
      <w:r>
        <w:rPr>
          <w:rFonts w:ascii="宋体" w:hAnsi="宋体" w:hint="eastAsia"/>
          <w:szCs w:val="21"/>
        </w:rPr>
        <w:t>3）投标人提供虚假投标文件或虚假补充文件：</w:t>
      </w:r>
    </w:p>
    <w:p w14:paraId="3CEE1FA0" w14:textId="77777777" w:rsidR="0006284F" w:rsidRDefault="00667F4C">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163FFEFD" w14:textId="77777777" w:rsidR="0006284F" w:rsidRDefault="00667F4C">
      <w:pPr>
        <w:ind w:firstLineChars="196" w:firstLine="412"/>
        <w:rPr>
          <w:rFonts w:ascii="宋体" w:hAnsi="宋体"/>
          <w:szCs w:val="21"/>
        </w:rPr>
      </w:pPr>
      <w:r>
        <w:rPr>
          <w:rFonts w:ascii="宋体" w:hAnsi="宋体" w:hint="eastAsia"/>
          <w:szCs w:val="21"/>
        </w:rPr>
        <w:t>5）投标人质疑投诉提供虚假情况。</w:t>
      </w:r>
    </w:p>
    <w:p w14:paraId="3025FCCA" w14:textId="77777777" w:rsidR="0006284F" w:rsidRDefault="00667F4C">
      <w:pPr>
        <w:ind w:firstLineChars="196" w:firstLine="412"/>
        <w:rPr>
          <w:rFonts w:ascii="宋体" w:hAnsi="宋体"/>
          <w:szCs w:val="21"/>
        </w:rPr>
      </w:pPr>
      <w:r>
        <w:rPr>
          <w:rFonts w:ascii="宋体" w:hAnsi="宋体" w:hint="eastAsia"/>
          <w:szCs w:val="21"/>
        </w:rPr>
        <w:t>21.4投标保证金账户信息：</w:t>
      </w:r>
    </w:p>
    <w:p w14:paraId="3C5F92CC" w14:textId="77777777" w:rsidR="0006284F" w:rsidRDefault="00667F4C">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98F658A" w14:textId="77777777" w:rsidR="0006284F" w:rsidRDefault="00667F4C">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4D373945" w14:textId="77777777" w:rsidR="0006284F" w:rsidRDefault="00667F4C">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A9CF99C" w14:textId="77777777" w:rsidR="0006284F" w:rsidRDefault="00667F4C">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5320C4F1" w14:textId="77777777" w:rsidR="0006284F" w:rsidRDefault="00667F4C">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2B302147" w14:textId="77777777" w:rsidR="0006284F" w:rsidRDefault="00667F4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0795E75" w14:textId="77777777" w:rsidR="0006284F" w:rsidRDefault="00667F4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B299B26" w14:textId="77777777" w:rsidR="0006284F" w:rsidRDefault="00667F4C">
      <w:pPr>
        <w:spacing w:line="360" w:lineRule="auto"/>
        <w:rPr>
          <w:rFonts w:ascii="黑体" w:eastAsia="黑体" w:hAnsi="宋体"/>
          <w:sz w:val="24"/>
        </w:rPr>
      </w:pPr>
      <w:bookmarkStart w:id="152" w:name="_Toc73517661"/>
      <w:bookmarkStart w:id="153" w:name="_Toc73521657"/>
      <w:bookmarkStart w:id="154" w:name="_Toc100052386"/>
      <w:bookmarkStart w:id="155" w:name="_Toc73521569"/>
      <w:bookmarkStart w:id="156" w:name="_Toc7351813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0631E955" w14:textId="77777777" w:rsidR="0006284F" w:rsidRDefault="00667F4C">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3D12457" w14:textId="77777777" w:rsidR="0006284F" w:rsidRDefault="00667F4C">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96BFBDD" w14:textId="77777777" w:rsidR="0006284F" w:rsidRDefault="00667F4C">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EAA3A75" w14:textId="77777777" w:rsidR="0006284F" w:rsidRDefault="00667F4C">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39166EE"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101074880"/>
      <w:bookmarkStart w:id="158" w:name="_Toc100052387"/>
      <w:bookmarkStart w:id="159" w:name="_Toc73517662"/>
      <w:bookmarkStart w:id="160" w:name="_Toc73521570"/>
      <w:bookmarkStart w:id="161" w:name="_Toc73518140"/>
      <w:bookmarkStart w:id="162" w:name="_Toc73521658"/>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2C269CCB" w14:textId="77777777" w:rsidR="0006284F" w:rsidRDefault="00667F4C">
      <w:pPr>
        <w:spacing w:line="360" w:lineRule="auto"/>
        <w:rPr>
          <w:rFonts w:ascii="黑体" w:eastAsia="黑体" w:hAnsi="宋体"/>
          <w:sz w:val="24"/>
        </w:rPr>
      </w:pPr>
      <w:bookmarkStart w:id="163" w:name="_Toc73518141"/>
      <w:bookmarkStart w:id="164" w:name="_Toc73521659"/>
      <w:bookmarkStart w:id="165" w:name="_Toc73521571"/>
      <w:bookmarkStart w:id="166" w:name="_Toc100052388"/>
      <w:bookmarkStart w:id="167" w:name="_Toc73517663"/>
      <w:bookmarkStart w:id="168" w:name="_Toc60631644"/>
      <w:bookmarkStart w:id="169" w:name="_Toc60560649"/>
      <w:r>
        <w:rPr>
          <w:rFonts w:ascii="黑体" w:eastAsia="黑体" w:hAnsi="宋体" w:hint="eastAsia"/>
          <w:sz w:val="24"/>
        </w:rPr>
        <w:t>24．投标书的保密</w:t>
      </w:r>
    </w:p>
    <w:p w14:paraId="6059D39D" w14:textId="77777777" w:rsidR="0006284F" w:rsidRDefault="00667F4C">
      <w:pPr>
        <w:ind w:firstLineChars="196" w:firstLine="412"/>
        <w:rPr>
          <w:rFonts w:ascii="宋体" w:hAnsi="宋体"/>
        </w:rPr>
      </w:pPr>
      <w:r>
        <w:rPr>
          <w:rFonts w:ascii="宋体" w:hAnsi="宋体" w:hint="eastAsia"/>
        </w:rPr>
        <w:t>24.1在投标文件制作完成后，所有文件必须密封完整且加盖公章。</w:t>
      </w:r>
    </w:p>
    <w:p w14:paraId="71180CE4" w14:textId="77777777" w:rsidR="0006284F" w:rsidRDefault="00667F4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2B38562" w14:textId="77777777" w:rsidR="0006284F" w:rsidRDefault="0006284F">
      <w:pPr>
        <w:spacing w:line="360" w:lineRule="auto"/>
        <w:rPr>
          <w:sz w:val="24"/>
        </w:rPr>
      </w:pPr>
    </w:p>
    <w:p w14:paraId="7C10D27F" w14:textId="77777777" w:rsidR="0006284F" w:rsidRDefault="00667F4C">
      <w:pPr>
        <w:spacing w:line="360" w:lineRule="auto"/>
        <w:rPr>
          <w:rFonts w:ascii="黑体" w:eastAsia="黑体" w:hAnsi="宋体"/>
          <w:sz w:val="24"/>
        </w:rPr>
      </w:pPr>
      <w:r>
        <w:rPr>
          <w:rFonts w:ascii="黑体" w:eastAsia="黑体" w:hAnsi="宋体" w:hint="eastAsia"/>
          <w:sz w:val="24"/>
        </w:rPr>
        <w:t>25．投标截止日期</w:t>
      </w:r>
    </w:p>
    <w:p w14:paraId="2C68406F" w14:textId="77777777" w:rsidR="0006284F" w:rsidRDefault="00667F4C">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67CA430" w14:textId="77777777" w:rsidR="0006284F" w:rsidRDefault="00667F4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6B39250" w14:textId="77777777" w:rsidR="0006284F" w:rsidRDefault="00667F4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1200EED7" w14:textId="77777777" w:rsidR="0006284F" w:rsidRDefault="00667F4C">
      <w:pPr>
        <w:spacing w:line="360" w:lineRule="auto"/>
        <w:rPr>
          <w:rFonts w:ascii="黑体" w:eastAsia="黑体" w:hAnsi="宋体"/>
          <w:sz w:val="24"/>
        </w:rPr>
      </w:pPr>
      <w:r>
        <w:rPr>
          <w:rFonts w:ascii="黑体" w:eastAsia="黑体" w:hAnsi="宋体" w:hint="eastAsia"/>
          <w:sz w:val="24"/>
        </w:rPr>
        <w:t>26.样品的递交</w:t>
      </w:r>
    </w:p>
    <w:p w14:paraId="48D77789" w14:textId="77777777" w:rsidR="0006284F" w:rsidRDefault="00667F4C">
      <w:pPr>
        <w:ind w:firstLine="420"/>
        <w:rPr>
          <w:rFonts w:ascii="宋体" w:hAnsi="宋体"/>
          <w:szCs w:val="21"/>
        </w:rPr>
      </w:pPr>
      <w:r>
        <w:rPr>
          <w:rFonts w:ascii="宋体" w:hAnsi="宋体" w:hint="eastAsia"/>
          <w:szCs w:val="21"/>
        </w:rPr>
        <w:t>26.1 如有必要，采购单位可以要求投标人提供样品。</w:t>
      </w:r>
    </w:p>
    <w:p w14:paraId="0D119CE9" w14:textId="77777777" w:rsidR="0006284F" w:rsidRDefault="00667F4C">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7BD5DD3" w14:textId="77777777" w:rsidR="0006284F" w:rsidRDefault="00667F4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6C556EC" w14:textId="77777777" w:rsidR="0006284F" w:rsidRDefault="00667F4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BA46B88" w14:textId="77777777" w:rsidR="0006284F" w:rsidRDefault="00667F4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DBE2B67" w14:textId="77777777" w:rsidR="0006284F" w:rsidRDefault="00667F4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0393F6F2" w14:textId="77777777" w:rsidR="0006284F" w:rsidRDefault="00667F4C">
      <w:pPr>
        <w:ind w:firstLineChars="196" w:firstLine="412"/>
        <w:rPr>
          <w:rFonts w:ascii="宋体" w:hAnsi="宋体"/>
          <w:szCs w:val="21"/>
        </w:rPr>
      </w:pPr>
      <w:r>
        <w:rPr>
          <w:rFonts w:ascii="宋体" w:hAnsi="宋体" w:hint="eastAsia"/>
          <w:szCs w:val="21"/>
        </w:rPr>
        <w:t>27.4学校采购机构不退还投标文件，另有规定的除外。</w:t>
      </w:r>
    </w:p>
    <w:p w14:paraId="5E756460"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8144"/>
      <w:bookmarkStart w:id="171" w:name="_Toc100052391"/>
      <w:bookmarkStart w:id="172" w:name="_Toc101074881"/>
      <w:bookmarkStart w:id="173" w:name="_Toc73517666"/>
      <w:bookmarkStart w:id="174" w:name="_Toc73521662"/>
      <w:bookmarkStart w:id="175" w:name="_Toc73521574"/>
      <w:r>
        <w:rPr>
          <w:rFonts w:ascii="Arial" w:eastAsia="黑体" w:hAnsi="Arial" w:hint="eastAsia"/>
          <w:b/>
          <w:bCs/>
          <w:sz w:val="28"/>
          <w:szCs w:val="28"/>
        </w:rPr>
        <w:t>开标</w:t>
      </w:r>
      <w:bookmarkEnd w:id="170"/>
      <w:bookmarkEnd w:id="171"/>
      <w:bookmarkEnd w:id="172"/>
      <w:bookmarkEnd w:id="173"/>
      <w:bookmarkEnd w:id="174"/>
      <w:bookmarkEnd w:id="175"/>
    </w:p>
    <w:p w14:paraId="58989522" w14:textId="77777777" w:rsidR="0006284F" w:rsidRDefault="00667F4C">
      <w:pPr>
        <w:spacing w:line="360" w:lineRule="auto"/>
        <w:rPr>
          <w:rFonts w:ascii="黑体" w:eastAsia="黑体" w:hAnsi="宋体"/>
          <w:sz w:val="24"/>
        </w:rPr>
      </w:pPr>
      <w:bookmarkStart w:id="176" w:name="_Toc60560655"/>
      <w:bookmarkStart w:id="177" w:name="_Toc60631650"/>
      <w:bookmarkStart w:id="178" w:name="_Toc73521575"/>
      <w:bookmarkStart w:id="179" w:name="_Toc73517667"/>
      <w:bookmarkStart w:id="180" w:name="_Toc100052392"/>
      <w:bookmarkStart w:id="181" w:name="_Toc73521663"/>
      <w:bookmarkStart w:id="182" w:name="_Toc73518145"/>
      <w:r>
        <w:rPr>
          <w:rFonts w:ascii="黑体" w:eastAsia="黑体" w:hAnsi="宋体" w:hint="eastAsia"/>
          <w:sz w:val="24"/>
        </w:rPr>
        <w:t>28．开标</w:t>
      </w:r>
      <w:bookmarkEnd w:id="176"/>
      <w:bookmarkEnd w:id="177"/>
      <w:bookmarkEnd w:id="178"/>
      <w:bookmarkEnd w:id="179"/>
      <w:bookmarkEnd w:id="180"/>
      <w:bookmarkEnd w:id="181"/>
      <w:bookmarkEnd w:id="182"/>
    </w:p>
    <w:p w14:paraId="709E2685" w14:textId="77777777" w:rsidR="0006284F" w:rsidRDefault="00667F4C">
      <w:pPr>
        <w:ind w:firstLineChars="171" w:firstLine="359"/>
        <w:rPr>
          <w:rFonts w:ascii="宋体" w:hAnsi="宋体"/>
          <w:szCs w:val="21"/>
        </w:rPr>
      </w:pPr>
      <w:bookmarkStart w:id="183" w:name="bt评标"/>
      <w:bookmarkStart w:id="184" w:name="_Toc73521664"/>
      <w:bookmarkStart w:id="185" w:name="_Toc73517668"/>
      <w:bookmarkStart w:id="186" w:name="_Toc73521576"/>
      <w:bookmarkStart w:id="187" w:name="_Toc73518146"/>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7E38AF1A"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FA28323" w14:textId="77777777" w:rsidR="0006284F" w:rsidRDefault="00667F4C">
      <w:pPr>
        <w:spacing w:line="360" w:lineRule="auto"/>
        <w:rPr>
          <w:rFonts w:ascii="黑体" w:eastAsia="黑体" w:hAnsi="宋体"/>
          <w:sz w:val="24"/>
        </w:rPr>
      </w:pPr>
      <w:bookmarkStart w:id="190" w:name="bt评标会议"/>
      <w:bookmarkStart w:id="191" w:name="_Toc73518147"/>
      <w:bookmarkStart w:id="192" w:name="_Toc73521665"/>
      <w:bookmarkStart w:id="193" w:name="_Toc73517669"/>
      <w:bookmarkStart w:id="194" w:name="_Toc73521577"/>
      <w:bookmarkStart w:id="195" w:name="_Toc100052394"/>
      <w:bookmarkEnd w:id="190"/>
      <w:r>
        <w:rPr>
          <w:rFonts w:ascii="黑体" w:eastAsia="黑体" w:hAnsi="宋体" w:hint="eastAsia"/>
          <w:sz w:val="24"/>
        </w:rPr>
        <w:t>29．评标委员会组成</w:t>
      </w:r>
    </w:p>
    <w:p w14:paraId="788DB7F1" w14:textId="77777777" w:rsidR="0006284F" w:rsidRDefault="00667F4C">
      <w:pPr>
        <w:ind w:firstLineChars="196" w:firstLine="412"/>
        <w:rPr>
          <w:rFonts w:ascii="宋体" w:hAnsi="宋体"/>
        </w:rPr>
      </w:pPr>
      <w:r>
        <w:rPr>
          <w:rFonts w:ascii="宋体" w:hAnsi="宋体" w:hint="eastAsia"/>
        </w:rPr>
        <w:t>29.1开标结束后召开评标会议，评标委员会由学校采购机构依法组建，负责评标活动。</w:t>
      </w:r>
    </w:p>
    <w:p w14:paraId="6FD69DC5" w14:textId="77777777" w:rsidR="0006284F" w:rsidRDefault="00667F4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176F8D46" w14:textId="77777777" w:rsidR="0006284F" w:rsidRDefault="00667F4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D8B6FE7" w14:textId="77777777" w:rsidR="0006284F" w:rsidRDefault="00667F4C">
      <w:pPr>
        <w:ind w:firstLineChars="196" w:firstLine="412"/>
        <w:rPr>
          <w:rFonts w:ascii="宋体" w:hAnsi="宋体"/>
        </w:rPr>
      </w:pPr>
      <w:r>
        <w:rPr>
          <w:rFonts w:ascii="宋体" w:hAnsi="宋体" w:hint="eastAsia"/>
        </w:rPr>
        <w:t>29.2评标定标应当遵循公平、公正、科学、择优的原则。</w:t>
      </w:r>
    </w:p>
    <w:p w14:paraId="5950B09B" w14:textId="77777777" w:rsidR="0006284F" w:rsidRDefault="00667F4C">
      <w:pPr>
        <w:ind w:firstLineChars="196" w:firstLine="412"/>
        <w:rPr>
          <w:rFonts w:ascii="宋体" w:hAnsi="宋体"/>
        </w:rPr>
      </w:pPr>
      <w:r>
        <w:rPr>
          <w:rFonts w:ascii="宋体" w:hAnsi="宋体" w:hint="eastAsia"/>
        </w:rPr>
        <w:t>29.3评标活动依法进行，任何单位和个人不得非法干预评标过程和结果。</w:t>
      </w:r>
    </w:p>
    <w:p w14:paraId="07941349" w14:textId="77777777" w:rsidR="0006284F" w:rsidRDefault="00667F4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6B49D5A" w14:textId="77777777" w:rsidR="0006284F" w:rsidRDefault="00667F4C">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A056A9F" w14:textId="77777777" w:rsidR="0006284F" w:rsidRDefault="00667F4C">
      <w:pPr>
        <w:spacing w:line="360" w:lineRule="auto"/>
        <w:rPr>
          <w:rFonts w:ascii="黑体" w:eastAsia="黑体" w:hAnsi="宋体"/>
          <w:sz w:val="24"/>
        </w:rPr>
      </w:pPr>
      <w:r>
        <w:rPr>
          <w:rFonts w:ascii="黑体" w:eastAsia="黑体" w:hAnsi="宋体" w:hint="eastAsia"/>
          <w:sz w:val="24"/>
        </w:rPr>
        <w:t>30．向评标委员会提供的资料</w:t>
      </w:r>
    </w:p>
    <w:p w14:paraId="6CD8494C" w14:textId="77777777" w:rsidR="0006284F" w:rsidRDefault="00667F4C">
      <w:pPr>
        <w:ind w:firstLineChars="196" w:firstLine="412"/>
        <w:rPr>
          <w:rFonts w:ascii="宋体" w:hAnsi="宋体"/>
        </w:rPr>
      </w:pPr>
      <w:r>
        <w:rPr>
          <w:rFonts w:ascii="宋体" w:hAnsi="宋体" w:hint="eastAsia"/>
        </w:rPr>
        <w:t>30.1公开发布的招标文件，包括图纸、服务清单、答疑文件等；</w:t>
      </w:r>
    </w:p>
    <w:p w14:paraId="4080EC42" w14:textId="77777777" w:rsidR="0006284F" w:rsidRDefault="00667F4C">
      <w:pPr>
        <w:ind w:firstLineChars="196" w:firstLine="412"/>
        <w:rPr>
          <w:rFonts w:ascii="宋体" w:hAnsi="宋体"/>
        </w:rPr>
      </w:pPr>
      <w:r>
        <w:rPr>
          <w:rFonts w:ascii="宋体" w:hAnsi="宋体" w:hint="eastAsia"/>
        </w:rPr>
        <w:t>30.2其他评标必须的资料。</w:t>
      </w:r>
    </w:p>
    <w:p w14:paraId="2CF47F5D" w14:textId="77777777" w:rsidR="0006284F" w:rsidRDefault="00667F4C">
      <w:pPr>
        <w:ind w:firstLineChars="196" w:firstLine="412"/>
        <w:rPr>
          <w:rFonts w:ascii="宋体" w:hAnsi="宋体"/>
        </w:rPr>
      </w:pPr>
      <w:r>
        <w:rPr>
          <w:rFonts w:ascii="宋体" w:hAnsi="宋体" w:hint="eastAsia"/>
        </w:rPr>
        <w:t>30.3评标委员会应当认真研究招标文件，至少应了解熟悉以下内容：</w:t>
      </w:r>
    </w:p>
    <w:p w14:paraId="3AC6CF07" w14:textId="77777777" w:rsidR="0006284F" w:rsidRDefault="00667F4C">
      <w:pPr>
        <w:ind w:firstLineChars="196" w:firstLine="412"/>
        <w:rPr>
          <w:rFonts w:ascii="宋体" w:hAnsi="宋体"/>
        </w:rPr>
      </w:pPr>
      <w:r>
        <w:rPr>
          <w:rFonts w:ascii="宋体" w:hAnsi="宋体" w:hint="eastAsia"/>
        </w:rPr>
        <w:t>（1）招标的目的；</w:t>
      </w:r>
    </w:p>
    <w:p w14:paraId="78011AE1" w14:textId="77777777" w:rsidR="0006284F" w:rsidRDefault="00667F4C">
      <w:pPr>
        <w:ind w:firstLineChars="196" w:firstLine="412"/>
        <w:rPr>
          <w:rFonts w:ascii="宋体" w:hAnsi="宋体"/>
        </w:rPr>
      </w:pPr>
      <w:r>
        <w:rPr>
          <w:rFonts w:ascii="宋体" w:hAnsi="宋体" w:hint="eastAsia"/>
        </w:rPr>
        <w:t>（2）招标项目需求的范围和性质；</w:t>
      </w:r>
    </w:p>
    <w:p w14:paraId="5D7113AF" w14:textId="77777777" w:rsidR="0006284F" w:rsidRDefault="00667F4C">
      <w:pPr>
        <w:ind w:firstLineChars="196" w:firstLine="412"/>
        <w:rPr>
          <w:rFonts w:ascii="宋体" w:hAnsi="宋体"/>
        </w:rPr>
      </w:pPr>
      <w:r>
        <w:rPr>
          <w:rFonts w:ascii="宋体" w:hAnsi="宋体" w:hint="eastAsia"/>
        </w:rPr>
        <w:t>（3）招标文件规定的投标人的资格、财政预算限额、商务条款；</w:t>
      </w:r>
    </w:p>
    <w:p w14:paraId="560D1AC8" w14:textId="77777777" w:rsidR="0006284F" w:rsidRDefault="00667F4C">
      <w:pPr>
        <w:ind w:firstLineChars="196" w:firstLine="412"/>
        <w:rPr>
          <w:rFonts w:ascii="宋体" w:hAnsi="宋体"/>
        </w:rPr>
      </w:pPr>
      <w:r>
        <w:rPr>
          <w:rFonts w:ascii="宋体" w:hAnsi="宋体" w:hint="eastAsia"/>
        </w:rPr>
        <w:t>（4）招标文件规定的评标程序、评标方法和评标因素；</w:t>
      </w:r>
    </w:p>
    <w:p w14:paraId="4FC94E4F" w14:textId="77777777" w:rsidR="0006284F" w:rsidRDefault="00667F4C">
      <w:pPr>
        <w:ind w:firstLineChars="196" w:firstLine="412"/>
        <w:rPr>
          <w:rFonts w:ascii="宋体" w:hAnsi="宋体"/>
        </w:rPr>
      </w:pPr>
      <w:r>
        <w:rPr>
          <w:rFonts w:ascii="宋体" w:hAnsi="宋体" w:hint="eastAsia"/>
        </w:rPr>
        <w:t>（5）招标文件所列示的废标条款一览表；</w:t>
      </w:r>
    </w:p>
    <w:p w14:paraId="78CE1CDD" w14:textId="77777777" w:rsidR="0006284F" w:rsidRDefault="00667F4C">
      <w:pPr>
        <w:spacing w:line="360" w:lineRule="auto"/>
        <w:rPr>
          <w:rFonts w:ascii="黑体" w:eastAsia="黑体" w:hAnsi="宋体"/>
          <w:sz w:val="24"/>
        </w:rPr>
      </w:pPr>
      <w:r>
        <w:rPr>
          <w:rFonts w:ascii="黑体" w:eastAsia="黑体" w:hAnsi="宋体" w:hint="eastAsia"/>
          <w:sz w:val="24"/>
        </w:rPr>
        <w:t>31．独立评标</w:t>
      </w:r>
    </w:p>
    <w:p w14:paraId="16364745" w14:textId="77777777" w:rsidR="0006284F" w:rsidRDefault="00667F4C">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3B58D4A5"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21667"/>
      <w:bookmarkStart w:id="203" w:name="_Toc73518149"/>
      <w:bookmarkStart w:id="204" w:name="_Toc73521579"/>
      <w:bookmarkEnd w:id="200"/>
      <w:r>
        <w:rPr>
          <w:rFonts w:ascii="Arial" w:eastAsia="黑体" w:hAnsi="Arial" w:hint="eastAsia"/>
          <w:b/>
          <w:bCs/>
          <w:sz w:val="28"/>
          <w:szCs w:val="28"/>
        </w:rPr>
        <w:t>及评标方法</w:t>
      </w:r>
      <w:bookmarkEnd w:id="198"/>
      <w:bookmarkEnd w:id="199"/>
    </w:p>
    <w:p w14:paraId="59E288B8" w14:textId="77777777" w:rsidR="0006284F" w:rsidRDefault="00667F4C">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2A3DF52" w14:textId="77777777" w:rsidR="0006284F" w:rsidRDefault="00667F4C">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3BB3CE2" w14:textId="77777777" w:rsidR="0006284F" w:rsidRDefault="00667F4C">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11B79C1" w14:textId="77777777" w:rsidR="0006284F" w:rsidRDefault="00667F4C">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61A97D0" w14:textId="77777777" w:rsidR="0006284F" w:rsidRDefault="00667F4C">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53ED0F8" w14:textId="77777777" w:rsidR="0006284F" w:rsidRDefault="00667F4C">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5E3873C" w14:textId="77777777" w:rsidR="0006284F" w:rsidRDefault="00667F4C">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24C7CF6B" w14:textId="77777777" w:rsidR="0006284F" w:rsidRDefault="00667F4C">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206D0A10" w14:textId="77777777" w:rsidR="0006284F" w:rsidRDefault="00667F4C">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21583"/>
      <w:bookmarkStart w:id="211" w:name="_Toc73517675"/>
      <w:bookmarkStart w:id="212" w:name="_Toc73521671"/>
      <w:bookmarkStart w:id="213" w:name="_Toc73518153"/>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227BCE7" w14:textId="77777777" w:rsidR="0006284F" w:rsidRDefault="00667F4C">
      <w:pPr>
        <w:spacing w:line="360" w:lineRule="auto"/>
        <w:rPr>
          <w:rFonts w:ascii="黑体" w:eastAsia="黑体" w:hAnsi="宋体"/>
          <w:sz w:val="24"/>
        </w:rPr>
      </w:pPr>
      <w:bookmarkStart w:id="214" w:name="_Toc73521581"/>
      <w:bookmarkStart w:id="215" w:name="_Toc73521669"/>
      <w:bookmarkStart w:id="216" w:name="_Toc100052400"/>
      <w:bookmarkStart w:id="217" w:name="_Toc73518151"/>
      <w:bookmarkStart w:id="218" w:name="_Toc73517673"/>
      <w:r>
        <w:rPr>
          <w:rFonts w:ascii="黑体" w:eastAsia="黑体" w:hAnsi="宋体" w:hint="eastAsia"/>
          <w:sz w:val="24"/>
        </w:rPr>
        <w:t>34．错误的修正</w:t>
      </w:r>
      <w:bookmarkEnd w:id="214"/>
      <w:bookmarkEnd w:id="215"/>
      <w:bookmarkEnd w:id="216"/>
      <w:bookmarkEnd w:id="217"/>
      <w:bookmarkEnd w:id="218"/>
    </w:p>
    <w:p w14:paraId="1986A4C7" w14:textId="77777777" w:rsidR="0006284F" w:rsidRDefault="00667F4C">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D6C20A0" w14:textId="77777777" w:rsidR="0006284F" w:rsidRDefault="00667F4C">
      <w:pPr>
        <w:ind w:firstLineChars="196" w:firstLine="412"/>
        <w:rPr>
          <w:rFonts w:ascii="宋体" w:hAnsi="宋体"/>
          <w:szCs w:val="21"/>
        </w:rPr>
      </w:pPr>
      <w:r>
        <w:rPr>
          <w:rFonts w:ascii="宋体" w:hAnsi="宋体" w:hint="eastAsia"/>
          <w:szCs w:val="21"/>
        </w:rPr>
        <w:t>34.2  算术错误将按以下方法更正（次序排先者优先）：</w:t>
      </w:r>
    </w:p>
    <w:p w14:paraId="182C7068" w14:textId="77777777" w:rsidR="0006284F" w:rsidRDefault="00667F4C">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7BE11281" w14:textId="77777777" w:rsidR="0006284F" w:rsidRDefault="00667F4C">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048FDF12" w14:textId="77777777" w:rsidR="0006284F" w:rsidRDefault="00667F4C">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1E6D60ED" w14:textId="77777777" w:rsidR="0006284F" w:rsidRDefault="00667F4C">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652C1E17" w14:textId="77777777" w:rsidR="0006284F" w:rsidRDefault="00667F4C">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688B48D2" w14:textId="77777777" w:rsidR="0006284F" w:rsidRDefault="00667F4C">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27592C8" w14:textId="77777777" w:rsidR="0006284F" w:rsidRDefault="00667F4C">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38CCB1D" w14:textId="77777777" w:rsidR="0006284F" w:rsidRDefault="00667F4C">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3B58E3D0" w14:textId="77777777" w:rsidR="0006284F" w:rsidRDefault="00667F4C">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C2878F4" w14:textId="77777777" w:rsidR="0006284F" w:rsidRDefault="00667F4C">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7B5130B" w14:textId="77777777" w:rsidR="0006284F" w:rsidRDefault="00667F4C">
      <w:pPr>
        <w:spacing w:line="360" w:lineRule="auto"/>
        <w:rPr>
          <w:rFonts w:ascii="黑体" w:eastAsia="黑体" w:hAnsi="宋体"/>
          <w:sz w:val="24"/>
        </w:rPr>
      </w:pPr>
      <w:r>
        <w:rPr>
          <w:rFonts w:ascii="黑体" w:eastAsia="黑体" w:hAnsi="宋体" w:hint="eastAsia"/>
          <w:sz w:val="24"/>
        </w:rPr>
        <w:t>36.实地考察、演示或设备测试</w:t>
      </w:r>
    </w:p>
    <w:p w14:paraId="18A83DC7" w14:textId="77777777" w:rsidR="0006284F" w:rsidRDefault="00667F4C">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956B84A" w14:textId="77777777" w:rsidR="0006284F" w:rsidRDefault="00667F4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EE89CD0" w14:textId="77777777" w:rsidR="0006284F" w:rsidRDefault="00667F4C">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1CD4BEAB" w14:textId="77777777" w:rsidR="0006284F" w:rsidRDefault="00667F4C">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28A35733" w14:textId="77777777" w:rsidR="0006284F" w:rsidRDefault="00667F4C">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1D551865" w14:textId="77777777" w:rsidR="0006284F" w:rsidRDefault="00667F4C">
      <w:pPr>
        <w:ind w:firstLineChars="196" w:firstLine="413"/>
        <w:rPr>
          <w:rFonts w:ascii="宋体" w:hAnsi="宋体"/>
          <w:b/>
          <w:bCs/>
          <w:szCs w:val="21"/>
        </w:rPr>
      </w:pPr>
      <w:r>
        <w:rPr>
          <w:rFonts w:ascii="宋体" w:hAnsi="宋体" w:hint="eastAsia"/>
          <w:b/>
          <w:bCs/>
          <w:szCs w:val="21"/>
        </w:rPr>
        <w:t>37.2综合评分法</w:t>
      </w:r>
      <w:bookmarkEnd w:id="221"/>
    </w:p>
    <w:p w14:paraId="64959E80" w14:textId="77777777" w:rsidR="0006284F" w:rsidRDefault="00667F4C">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5AEE7D19" w14:textId="77777777" w:rsidR="0006284F" w:rsidRDefault="00667F4C">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A4217CE" w14:textId="77777777" w:rsidR="0006284F" w:rsidRDefault="00667F4C">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2497E6A5"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278133E" w14:textId="77777777" w:rsidR="0006284F" w:rsidRDefault="00667F4C">
      <w:pPr>
        <w:spacing w:line="360" w:lineRule="auto"/>
        <w:rPr>
          <w:rFonts w:ascii="黑体" w:eastAsia="黑体" w:hAnsi="宋体"/>
          <w:sz w:val="24"/>
        </w:rPr>
      </w:pPr>
      <w:r>
        <w:rPr>
          <w:rFonts w:ascii="黑体" w:eastAsia="黑体" w:hAnsi="宋体" w:hint="eastAsia"/>
          <w:sz w:val="24"/>
        </w:rPr>
        <w:t>38．定标方法</w:t>
      </w:r>
    </w:p>
    <w:p w14:paraId="0387206C" w14:textId="77777777" w:rsidR="0006284F" w:rsidRDefault="00667F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1F37C1D" w14:textId="77777777" w:rsidR="0006284F" w:rsidRDefault="00667F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24ED5D2C" w14:textId="77777777" w:rsidR="0006284F" w:rsidRDefault="00667F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411C258B" w14:textId="77777777" w:rsidR="0006284F" w:rsidRDefault="00667F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FD9270D" w14:textId="77777777" w:rsidR="0006284F" w:rsidRDefault="00667F4C">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78BC0A97" w14:textId="77777777" w:rsidR="0006284F" w:rsidRDefault="00667F4C">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0EF4035" w14:textId="77777777" w:rsidR="0006284F" w:rsidRDefault="00667F4C">
      <w:pPr>
        <w:spacing w:line="360" w:lineRule="auto"/>
        <w:rPr>
          <w:rFonts w:ascii="黑体" w:eastAsia="黑体" w:hAnsi="宋体"/>
          <w:sz w:val="24"/>
        </w:rPr>
      </w:pPr>
      <w:bookmarkStart w:id="224" w:name="_Toc100052405"/>
      <w:bookmarkStart w:id="225" w:name="_Toc73521588"/>
      <w:bookmarkStart w:id="226" w:name="_Toc73521676"/>
      <w:bookmarkStart w:id="227" w:name="_Toc73518159"/>
      <w:bookmarkStart w:id="228" w:name="_Toc73517681"/>
      <w:r>
        <w:rPr>
          <w:rFonts w:ascii="黑体" w:eastAsia="黑体" w:hAnsi="宋体" w:hint="eastAsia"/>
          <w:sz w:val="24"/>
        </w:rPr>
        <w:t>40．中标公告</w:t>
      </w:r>
      <w:bookmarkEnd w:id="224"/>
    </w:p>
    <w:p w14:paraId="557F2D1C" w14:textId="77777777" w:rsidR="0006284F" w:rsidRDefault="00667F4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0AF26EAE" w14:textId="77777777" w:rsidR="0006284F" w:rsidRDefault="00667F4C">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118CC515" w14:textId="77777777" w:rsidR="0006284F" w:rsidRDefault="00667F4C">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60716F20" w14:textId="77777777" w:rsidR="0006284F" w:rsidRDefault="00667F4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AC0F6D0" w14:textId="77777777" w:rsidR="0006284F" w:rsidRDefault="00667F4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7C981BF" w14:textId="77777777" w:rsidR="0006284F" w:rsidRDefault="00667F4C">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688363B6"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0052407"/>
      <w:bookmarkStart w:id="232" w:name="_Toc101074884"/>
      <w:bookmarkStart w:id="233" w:name="_Toc73517678"/>
      <w:bookmarkStart w:id="234" w:name="_Toc73518156"/>
      <w:bookmarkEnd w:id="230"/>
      <w:r>
        <w:rPr>
          <w:rFonts w:ascii="Arial" w:eastAsia="黑体" w:hAnsi="Arial" w:hint="eastAsia"/>
          <w:b/>
          <w:bCs/>
          <w:sz w:val="28"/>
          <w:szCs w:val="28"/>
        </w:rPr>
        <w:t>公开招标失败的后续处理</w:t>
      </w:r>
    </w:p>
    <w:p w14:paraId="13952977" w14:textId="77777777" w:rsidR="0006284F" w:rsidRDefault="00667F4C">
      <w:pPr>
        <w:spacing w:line="360" w:lineRule="auto"/>
        <w:rPr>
          <w:rFonts w:ascii="黑体" w:eastAsia="黑体" w:hAnsi="宋体"/>
          <w:sz w:val="24"/>
        </w:rPr>
      </w:pPr>
      <w:r>
        <w:rPr>
          <w:rFonts w:ascii="黑体" w:eastAsia="黑体" w:hAnsi="宋体" w:hint="eastAsia"/>
          <w:sz w:val="24"/>
        </w:rPr>
        <w:t>42．公开招标失败的处理</w:t>
      </w:r>
    </w:p>
    <w:p w14:paraId="5C6486BB" w14:textId="77777777" w:rsidR="0006284F" w:rsidRDefault="00667F4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7919F3C" w14:textId="77777777" w:rsidR="0006284F" w:rsidRDefault="00667F4C">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48967878" w14:textId="77777777" w:rsidR="0006284F" w:rsidRDefault="00667F4C">
      <w:pPr>
        <w:ind w:firstLineChars="196" w:firstLine="412"/>
        <w:rPr>
          <w:rFonts w:ascii="宋体" w:hAnsi="宋体"/>
          <w:szCs w:val="21"/>
        </w:rPr>
      </w:pPr>
      <w:r>
        <w:rPr>
          <w:rFonts w:ascii="宋体" w:hAnsi="宋体" w:hint="eastAsia"/>
          <w:szCs w:val="21"/>
        </w:rPr>
        <w:t>42.3重新组织采购有以下两种组织形式：</w:t>
      </w:r>
    </w:p>
    <w:p w14:paraId="4F986BDC" w14:textId="77777777" w:rsidR="0006284F" w:rsidRDefault="00667F4C">
      <w:pPr>
        <w:ind w:firstLineChars="196" w:firstLine="412"/>
        <w:rPr>
          <w:rFonts w:ascii="宋体" w:hAnsi="宋体"/>
        </w:rPr>
      </w:pPr>
      <w:r>
        <w:rPr>
          <w:rFonts w:ascii="宋体" w:hAnsi="宋体" w:hint="eastAsia"/>
        </w:rPr>
        <w:t>（1）由学校采购机构重新组织公开招标；</w:t>
      </w:r>
    </w:p>
    <w:p w14:paraId="256EAFB7" w14:textId="77777777" w:rsidR="0006284F" w:rsidRDefault="00667F4C">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257BC53" w14:textId="77777777" w:rsidR="0006284F" w:rsidRDefault="00667F4C">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AE08283" w14:textId="77777777" w:rsidR="0006284F" w:rsidRDefault="00667F4C">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1FBA492" w14:textId="77777777" w:rsidR="0006284F" w:rsidRDefault="00667F4C">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1DE54BBC" w14:textId="77777777" w:rsidR="0006284F" w:rsidRDefault="00667F4C">
      <w:pPr>
        <w:ind w:firstLineChars="196" w:firstLine="413"/>
        <w:rPr>
          <w:rFonts w:ascii="宋体" w:hAnsi="宋体"/>
          <w:b/>
          <w:szCs w:val="21"/>
        </w:rPr>
      </w:pPr>
      <w:r>
        <w:rPr>
          <w:rFonts w:ascii="宋体" w:hAnsi="宋体" w:hint="eastAsia"/>
          <w:b/>
          <w:szCs w:val="21"/>
        </w:rPr>
        <w:t>43.1谈判文件</w:t>
      </w:r>
    </w:p>
    <w:p w14:paraId="009724D9" w14:textId="77777777" w:rsidR="0006284F" w:rsidRDefault="00667F4C">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16D3920" w14:textId="77777777" w:rsidR="0006284F" w:rsidRDefault="00667F4C">
      <w:pPr>
        <w:ind w:firstLineChars="196" w:firstLine="413"/>
        <w:rPr>
          <w:rFonts w:ascii="宋体" w:hAnsi="宋体"/>
          <w:b/>
          <w:szCs w:val="21"/>
        </w:rPr>
      </w:pPr>
      <w:r>
        <w:rPr>
          <w:rFonts w:ascii="宋体" w:hAnsi="宋体" w:hint="eastAsia"/>
          <w:b/>
          <w:szCs w:val="21"/>
        </w:rPr>
        <w:t>43.2谈判小组</w:t>
      </w:r>
    </w:p>
    <w:p w14:paraId="1635657C" w14:textId="77777777" w:rsidR="0006284F" w:rsidRDefault="00667F4C">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982F15C" w14:textId="77777777" w:rsidR="0006284F" w:rsidRDefault="00667F4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F720973" w14:textId="77777777" w:rsidR="0006284F" w:rsidRDefault="00667F4C">
      <w:pPr>
        <w:ind w:firstLineChars="196" w:firstLine="413"/>
        <w:rPr>
          <w:rFonts w:ascii="宋体" w:hAnsi="宋体"/>
          <w:b/>
          <w:szCs w:val="21"/>
        </w:rPr>
      </w:pPr>
      <w:r>
        <w:rPr>
          <w:rFonts w:ascii="宋体" w:hAnsi="宋体" w:hint="eastAsia"/>
          <w:b/>
          <w:szCs w:val="21"/>
        </w:rPr>
        <w:t>43.3谈判程序</w:t>
      </w:r>
    </w:p>
    <w:p w14:paraId="64E14F00" w14:textId="77777777" w:rsidR="0006284F" w:rsidRDefault="00667F4C">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32A0A51E"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57EB3BE0"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664E141" w14:textId="77777777" w:rsidR="0006284F" w:rsidRDefault="00667F4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7227580" w14:textId="77777777" w:rsidR="0006284F" w:rsidRDefault="00667F4C">
      <w:pPr>
        <w:ind w:firstLineChars="196" w:firstLine="412"/>
        <w:rPr>
          <w:rFonts w:ascii="宋体" w:hAnsi="宋体"/>
          <w:szCs w:val="21"/>
        </w:rPr>
      </w:pPr>
      <w:r>
        <w:rPr>
          <w:rFonts w:ascii="宋体" w:hAnsi="宋体" w:hint="eastAsia"/>
          <w:szCs w:val="21"/>
        </w:rPr>
        <w:t>（2）报价；</w:t>
      </w:r>
    </w:p>
    <w:p w14:paraId="20025EC8" w14:textId="77777777" w:rsidR="0006284F" w:rsidRDefault="00667F4C">
      <w:pPr>
        <w:ind w:firstLineChars="196" w:firstLine="412"/>
        <w:rPr>
          <w:rFonts w:ascii="宋体" w:hAnsi="宋体"/>
          <w:szCs w:val="21"/>
        </w:rPr>
      </w:pPr>
      <w:r>
        <w:rPr>
          <w:rFonts w:ascii="宋体" w:hAnsi="宋体" w:hint="eastAsia"/>
          <w:szCs w:val="21"/>
        </w:rPr>
        <w:t>（3）其它相关事项。</w:t>
      </w:r>
    </w:p>
    <w:p w14:paraId="15FAE9BD" w14:textId="77777777" w:rsidR="0006284F" w:rsidRDefault="00667F4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55E5AB49" w14:textId="77777777" w:rsidR="0006284F" w:rsidRDefault="00667F4C">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6E8EF20"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112A9624"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9CE8BB1" w14:textId="77777777" w:rsidR="0006284F" w:rsidRDefault="00667F4C">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3D1CA02" w14:textId="77777777" w:rsidR="0006284F" w:rsidRDefault="00667F4C">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523F9E38"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DA5AEF8" w14:textId="77777777" w:rsidR="0006284F" w:rsidRDefault="00667F4C">
      <w:pPr>
        <w:ind w:firstLineChars="196" w:firstLine="412"/>
        <w:rPr>
          <w:rFonts w:ascii="宋体" w:hAnsi="宋体"/>
          <w:szCs w:val="21"/>
        </w:rPr>
      </w:pPr>
      <w:r>
        <w:rPr>
          <w:rFonts w:ascii="宋体" w:hAnsi="宋体" w:hint="eastAsia"/>
          <w:szCs w:val="21"/>
        </w:rPr>
        <w:t>43.3.10谈判小组将对谈判过程进行记录，以存档备查。</w:t>
      </w:r>
    </w:p>
    <w:p w14:paraId="08365E20" w14:textId="77777777" w:rsidR="0006284F" w:rsidRDefault="00667F4C">
      <w:pPr>
        <w:ind w:firstLineChars="196" w:firstLine="413"/>
        <w:rPr>
          <w:rFonts w:ascii="宋体" w:hAnsi="宋体"/>
          <w:b/>
          <w:szCs w:val="21"/>
        </w:rPr>
      </w:pPr>
      <w:r>
        <w:rPr>
          <w:rFonts w:ascii="宋体" w:hAnsi="宋体" w:hint="eastAsia"/>
          <w:b/>
          <w:szCs w:val="21"/>
        </w:rPr>
        <w:t>43.4评标方法和定标原则</w:t>
      </w:r>
    </w:p>
    <w:p w14:paraId="28C5B92F" w14:textId="77777777" w:rsidR="0006284F" w:rsidRDefault="00667F4C">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45E0575" w14:textId="77777777" w:rsidR="0006284F" w:rsidRDefault="00667F4C">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6043AFC" w14:textId="77777777" w:rsidR="0006284F" w:rsidRDefault="00667F4C">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B57BB73" w14:textId="77777777" w:rsidR="0006284F" w:rsidRDefault="00667F4C">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7FBF05D0" w14:textId="77777777" w:rsidR="0006284F" w:rsidRDefault="00667F4C">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5E4EF100" w14:textId="77777777" w:rsidR="0006284F" w:rsidRDefault="00667F4C">
      <w:pPr>
        <w:ind w:firstLineChars="196" w:firstLine="413"/>
        <w:rPr>
          <w:rFonts w:ascii="宋体" w:hAnsi="宋体"/>
          <w:b/>
          <w:szCs w:val="21"/>
        </w:rPr>
      </w:pPr>
      <w:r>
        <w:rPr>
          <w:rFonts w:ascii="宋体" w:hAnsi="宋体" w:hint="eastAsia"/>
          <w:b/>
          <w:szCs w:val="21"/>
        </w:rPr>
        <w:t>44.1谈判文件</w:t>
      </w:r>
    </w:p>
    <w:p w14:paraId="15807155" w14:textId="77777777" w:rsidR="0006284F" w:rsidRDefault="00667F4C">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B8885AB" w14:textId="77777777" w:rsidR="0006284F" w:rsidRDefault="00667F4C">
      <w:pPr>
        <w:ind w:firstLineChars="196" w:firstLine="413"/>
        <w:rPr>
          <w:rFonts w:ascii="宋体" w:hAnsi="宋体"/>
          <w:b/>
          <w:szCs w:val="21"/>
        </w:rPr>
      </w:pPr>
      <w:r>
        <w:rPr>
          <w:rFonts w:ascii="宋体" w:hAnsi="宋体" w:hint="eastAsia"/>
          <w:b/>
          <w:szCs w:val="21"/>
        </w:rPr>
        <w:t>44.2谈判小组</w:t>
      </w:r>
    </w:p>
    <w:p w14:paraId="3F7CEF60" w14:textId="77777777" w:rsidR="0006284F" w:rsidRDefault="00667F4C">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36F81243" w14:textId="77777777" w:rsidR="0006284F" w:rsidRDefault="00667F4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65E16CC1" w14:textId="77777777" w:rsidR="0006284F" w:rsidRDefault="00667F4C">
      <w:pPr>
        <w:ind w:firstLineChars="196" w:firstLine="413"/>
        <w:rPr>
          <w:rFonts w:ascii="宋体" w:hAnsi="宋体"/>
          <w:b/>
          <w:szCs w:val="21"/>
        </w:rPr>
      </w:pPr>
      <w:r>
        <w:rPr>
          <w:rFonts w:ascii="宋体" w:hAnsi="宋体" w:hint="eastAsia"/>
          <w:b/>
          <w:szCs w:val="21"/>
        </w:rPr>
        <w:t>44.3谈判程序</w:t>
      </w:r>
    </w:p>
    <w:p w14:paraId="14160ED8" w14:textId="77777777" w:rsidR="0006284F" w:rsidRDefault="00667F4C">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D442912"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AE85EA6"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2F83C83E" w14:textId="77777777" w:rsidR="0006284F" w:rsidRDefault="00667F4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DA5C65E" w14:textId="77777777" w:rsidR="0006284F" w:rsidRDefault="00667F4C">
      <w:pPr>
        <w:ind w:firstLineChars="196" w:firstLine="412"/>
        <w:rPr>
          <w:rFonts w:ascii="宋体" w:hAnsi="宋体"/>
          <w:szCs w:val="21"/>
        </w:rPr>
      </w:pPr>
      <w:r>
        <w:rPr>
          <w:rFonts w:ascii="宋体" w:hAnsi="宋体" w:hint="eastAsia"/>
          <w:szCs w:val="21"/>
        </w:rPr>
        <w:t>（2）报价；</w:t>
      </w:r>
    </w:p>
    <w:p w14:paraId="0BB7E7CE" w14:textId="77777777" w:rsidR="0006284F" w:rsidRDefault="00667F4C">
      <w:pPr>
        <w:ind w:firstLineChars="196" w:firstLine="412"/>
        <w:rPr>
          <w:rFonts w:ascii="宋体" w:hAnsi="宋体"/>
          <w:szCs w:val="21"/>
        </w:rPr>
      </w:pPr>
      <w:r>
        <w:rPr>
          <w:rFonts w:ascii="宋体" w:hAnsi="宋体" w:hint="eastAsia"/>
          <w:szCs w:val="21"/>
        </w:rPr>
        <w:t>（3）其它相关事项。</w:t>
      </w:r>
    </w:p>
    <w:p w14:paraId="294493CB" w14:textId="77777777" w:rsidR="0006284F" w:rsidRDefault="00667F4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6E690F0" w14:textId="77777777" w:rsidR="0006284F" w:rsidRDefault="00667F4C">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165317E3"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CC82AFF"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76262FB5" w14:textId="77777777" w:rsidR="0006284F" w:rsidRDefault="00667F4C">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32012000" w14:textId="77777777" w:rsidR="0006284F" w:rsidRDefault="00667F4C">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7035738B"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D9E89A4" w14:textId="77777777" w:rsidR="0006284F" w:rsidRDefault="00667F4C">
      <w:pPr>
        <w:ind w:firstLineChars="196" w:firstLine="412"/>
        <w:rPr>
          <w:rFonts w:ascii="宋体" w:hAnsi="宋体"/>
          <w:szCs w:val="21"/>
        </w:rPr>
      </w:pPr>
      <w:r>
        <w:rPr>
          <w:rFonts w:ascii="宋体" w:hAnsi="宋体" w:hint="eastAsia"/>
          <w:szCs w:val="21"/>
        </w:rPr>
        <w:t>44.3.10谈判小组将对谈判过程进行记录，以存档备查。</w:t>
      </w:r>
    </w:p>
    <w:p w14:paraId="56133304" w14:textId="77777777" w:rsidR="0006284F" w:rsidRDefault="00667F4C">
      <w:pPr>
        <w:ind w:firstLineChars="196" w:firstLine="413"/>
        <w:rPr>
          <w:rFonts w:ascii="宋体" w:hAnsi="宋体"/>
          <w:b/>
          <w:szCs w:val="21"/>
        </w:rPr>
      </w:pPr>
      <w:r>
        <w:rPr>
          <w:rFonts w:ascii="宋体" w:hAnsi="宋体" w:hint="eastAsia"/>
          <w:b/>
          <w:szCs w:val="21"/>
        </w:rPr>
        <w:t>44.4评标方法和定标原则</w:t>
      </w:r>
    </w:p>
    <w:p w14:paraId="39990382" w14:textId="77777777" w:rsidR="0006284F" w:rsidRDefault="00667F4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3E287103" w14:textId="77777777" w:rsidR="0006284F" w:rsidRDefault="00667F4C">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30845150"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F304001" w14:textId="77777777" w:rsidR="0006284F" w:rsidRDefault="00667F4C">
      <w:pPr>
        <w:spacing w:line="360" w:lineRule="auto"/>
        <w:rPr>
          <w:rFonts w:ascii="黑体" w:eastAsia="黑体" w:hAnsi="宋体"/>
          <w:sz w:val="24"/>
        </w:rPr>
      </w:pPr>
      <w:bookmarkStart w:id="235" w:name="_33._合同授予标准"/>
      <w:bookmarkStart w:id="236" w:name="_Toc73521586"/>
      <w:bookmarkStart w:id="237" w:name="_Toc73518157"/>
      <w:bookmarkStart w:id="238" w:name="_Toc73521674"/>
      <w:bookmarkStart w:id="239" w:name="_Toc73517679"/>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59144D50" w14:textId="77777777" w:rsidR="0006284F" w:rsidRDefault="00667F4C">
      <w:pPr>
        <w:ind w:firstLineChars="196" w:firstLine="412"/>
        <w:rPr>
          <w:rFonts w:ascii="宋体" w:hAnsi="宋体"/>
          <w:szCs w:val="21"/>
        </w:rPr>
      </w:pPr>
      <w:r>
        <w:rPr>
          <w:rFonts w:ascii="宋体" w:hAnsi="宋体" w:hint="eastAsia"/>
          <w:szCs w:val="21"/>
        </w:rPr>
        <w:t>本项目的合同将授予按本招标文件规定评审确定的中标人。</w:t>
      </w:r>
    </w:p>
    <w:p w14:paraId="7AE6E5ED" w14:textId="77777777" w:rsidR="0006284F" w:rsidRDefault="00667F4C">
      <w:pPr>
        <w:spacing w:line="360" w:lineRule="auto"/>
        <w:rPr>
          <w:rFonts w:ascii="黑体" w:eastAsia="黑体" w:hAnsi="宋体"/>
          <w:sz w:val="24"/>
        </w:rPr>
      </w:pPr>
      <w:bookmarkStart w:id="241" w:name="_Toc73518158"/>
      <w:bookmarkStart w:id="242" w:name="_Toc73517680"/>
      <w:bookmarkStart w:id="243" w:name="_Toc100052409"/>
      <w:bookmarkStart w:id="244" w:name="_Toc73521587"/>
      <w:bookmarkStart w:id="245" w:name="_Toc73521675"/>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070FBC92" w14:textId="77777777" w:rsidR="0006284F" w:rsidRDefault="00667F4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1C1F01B" w14:textId="77777777" w:rsidR="0006284F" w:rsidRDefault="00667F4C">
      <w:pPr>
        <w:spacing w:line="360" w:lineRule="auto"/>
        <w:rPr>
          <w:rFonts w:ascii="黑体" w:eastAsia="黑体" w:hAnsi="宋体"/>
          <w:sz w:val="24"/>
        </w:rPr>
      </w:pPr>
      <w:bookmarkStart w:id="246" w:name="_Toc73517682"/>
      <w:bookmarkStart w:id="247" w:name="_Toc100052410"/>
      <w:bookmarkStart w:id="248" w:name="_Toc73521677"/>
      <w:bookmarkStart w:id="249" w:name="_Toc73518160"/>
      <w:bookmarkStart w:id="250" w:name="_Toc73521589"/>
      <w:r>
        <w:rPr>
          <w:rFonts w:ascii="黑体" w:eastAsia="黑体" w:hAnsi="宋体" w:hint="eastAsia"/>
          <w:sz w:val="24"/>
        </w:rPr>
        <w:t>47．合同协议书的签订</w:t>
      </w:r>
      <w:bookmarkEnd w:id="246"/>
      <w:bookmarkEnd w:id="247"/>
      <w:bookmarkEnd w:id="248"/>
      <w:bookmarkEnd w:id="249"/>
      <w:bookmarkEnd w:id="250"/>
    </w:p>
    <w:p w14:paraId="0824DEBB" w14:textId="77777777" w:rsidR="0006284F" w:rsidRDefault="00667F4C">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98151C7" w14:textId="77777777" w:rsidR="0006284F" w:rsidRDefault="00667F4C">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12AFF59" w14:textId="77777777" w:rsidR="0006284F" w:rsidRDefault="00667F4C">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2992CF88" w14:textId="77777777" w:rsidR="0006284F" w:rsidRDefault="00667F4C">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00304AF5" w14:textId="77777777" w:rsidR="0006284F" w:rsidRDefault="00667F4C">
      <w:pPr>
        <w:spacing w:line="360" w:lineRule="auto"/>
        <w:rPr>
          <w:rFonts w:ascii="黑体" w:eastAsia="黑体" w:hAnsi="宋体"/>
          <w:sz w:val="24"/>
        </w:rPr>
      </w:pPr>
      <w:bookmarkStart w:id="251" w:name="_Toc73521678"/>
      <w:bookmarkStart w:id="252" w:name="_Toc100052411"/>
      <w:bookmarkStart w:id="253" w:name="_Toc73521590"/>
      <w:bookmarkStart w:id="254" w:name="_Toc73518161"/>
      <w:bookmarkStart w:id="255" w:name="_Toc73517683"/>
      <w:r>
        <w:rPr>
          <w:rFonts w:ascii="黑体" w:eastAsia="黑体" w:hAnsi="宋体" w:hint="eastAsia"/>
          <w:sz w:val="24"/>
        </w:rPr>
        <w:t>48．履约担保</w:t>
      </w:r>
      <w:bookmarkEnd w:id="251"/>
      <w:bookmarkEnd w:id="252"/>
      <w:bookmarkEnd w:id="253"/>
      <w:bookmarkEnd w:id="254"/>
      <w:bookmarkEnd w:id="255"/>
    </w:p>
    <w:p w14:paraId="57B85578" w14:textId="77777777" w:rsidR="0006284F" w:rsidRDefault="00667F4C">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55B3CCD6" w14:textId="77777777" w:rsidR="0006284F" w:rsidRDefault="00667F4C">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6DC619B6" w14:textId="77777777" w:rsidR="0006284F" w:rsidRDefault="00667F4C">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63D55181" w14:textId="77777777" w:rsidR="0006284F" w:rsidRDefault="00667F4C">
      <w:pPr>
        <w:spacing w:line="360" w:lineRule="auto"/>
        <w:rPr>
          <w:rFonts w:ascii="黑体" w:eastAsia="黑体" w:hAnsi="宋体"/>
          <w:sz w:val="24"/>
        </w:rPr>
      </w:pPr>
      <w:r>
        <w:rPr>
          <w:rFonts w:ascii="黑体" w:eastAsia="黑体" w:hAnsi="宋体" w:hint="eastAsia"/>
          <w:sz w:val="24"/>
        </w:rPr>
        <w:t>49.合同的备案</w:t>
      </w:r>
    </w:p>
    <w:p w14:paraId="09A49B68" w14:textId="77777777" w:rsidR="0006284F" w:rsidRDefault="00667F4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AEA9A95" w14:textId="77777777" w:rsidR="0006284F" w:rsidRDefault="00667F4C">
      <w:pPr>
        <w:spacing w:line="360" w:lineRule="auto"/>
        <w:rPr>
          <w:rFonts w:ascii="黑体" w:eastAsia="黑体" w:hAnsi="宋体"/>
          <w:sz w:val="24"/>
        </w:rPr>
      </w:pPr>
      <w:r>
        <w:rPr>
          <w:rFonts w:ascii="黑体" w:eastAsia="黑体" w:hAnsi="宋体" w:hint="eastAsia"/>
          <w:sz w:val="24"/>
        </w:rPr>
        <w:t>50.履约情况的反馈</w:t>
      </w:r>
    </w:p>
    <w:p w14:paraId="653909A3" w14:textId="77777777" w:rsidR="0006284F" w:rsidRDefault="00667F4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833A54E" w14:textId="77777777" w:rsidR="0006284F" w:rsidRDefault="00667F4C">
      <w:pPr>
        <w:spacing w:line="360" w:lineRule="auto"/>
        <w:rPr>
          <w:rFonts w:ascii="黑体" w:eastAsia="黑体" w:hAnsi="宋体"/>
          <w:sz w:val="24"/>
        </w:rPr>
      </w:pPr>
      <w:r>
        <w:rPr>
          <w:rFonts w:ascii="黑体" w:eastAsia="黑体" w:hAnsi="宋体" w:hint="eastAsia"/>
          <w:sz w:val="24"/>
        </w:rPr>
        <w:lastRenderedPageBreak/>
        <w:t>51．腐败和欺诈行为</w:t>
      </w:r>
    </w:p>
    <w:p w14:paraId="50597B2D" w14:textId="77777777" w:rsidR="0006284F" w:rsidRDefault="00667F4C">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13D73F06" w14:textId="77777777" w:rsidR="0006284F" w:rsidRDefault="00667F4C">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3997C35" w14:textId="77777777" w:rsidR="0006284F" w:rsidRDefault="00667F4C">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23ECB7A" w14:textId="77777777" w:rsidR="0006284F" w:rsidRDefault="00667F4C">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E10F96F"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C3E09BE" w14:textId="77777777" w:rsidR="0006284F" w:rsidRDefault="00667F4C">
      <w:pPr>
        <w:spacing w:line="360" w:lineRule="auto"/>
        <w:rPr>
          <w:rFonts w:ascii="黑体" w:eastAsia="黑体" w:hAnsi="宋体"/>
          <w:sz w:val="24"/>
        </w:rPr>
      </w:pPr>
      <w:r>
        <w:rPr>
          <w:rFonts w:ascii="黑体" w:eastAsia="黑体" w:hAnsi="宋体" w:hint="eastAsia"/>
          <w:sz w:val="24"/>
        </w:rPr>
        <w:t>53.质疑受理机构</w:t>
      </w:r>
    </w:p>
    <w:p w14:paraId="13087F97" w14:textId="77777777" w:rsidR="0006284F" w:rsidRDefault="00667F4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81374DC" w14:textId="77777777" w:rsidR="0006284F" w:rsidRDefault="00667F4C">
      <w:pPr>
        <w:spacing w:line="360" w:lineRule="auto"/>
        <w:rPr>
          <w:rFonts w:ascii="黑体" w:eastAsia="黑体" w:hAnsi="宋体"/>
          <w:sz w:val="24"/>
        </w:rPr>
      </w:pPr>
      <w:r>
        <w:rPr>
          <w:rFonts w:ascii="黑体" w:eastAsia="黑体" w:hAnsi="宋体" w:hint="eastAsia"/>
          <w:sz w:val="24"/>
        </w:rPr>
        <w:t>54.质疑处理原则</w:t>
      </w:r>
    </w:p>
    <w:p w14:paraId="2D76EDD2" w14:textId="77777777" w:rsidR="0006284F" w:rsidRDefault="00667F4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468E5938" w14:textId="77777777" w:rsidR="0006284F" w:rsidRDefault="00667F4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5E01A191" w14:textId="77777777" w:rsidR="0006284F" w:rsidRDefault="00667F4C">
      <w:pPr>
        <w:spacing w:line="360" w:lineRule="auto"/>
        <w:rPr>
          <w:rFonts w:ascii="黑体" w:eastAsia="黑体" w:hAnsi="宋体"/>
          <w:sz w:val="24"/>
        </w:rPr>
      </w:pPr>
      <w:r>
        <w:rPr>
          <w:rFonts w:ascii="黑体" w:eastAsia="黑体" w:hAnsi="宋体" w:hint="eastAsia"/>
          <w:sz w:val="24"/>
        </w:rPr>
        <w:t>55.质疑受理的时效和范围</w:t>
      </w:r>
    </w:p>
    <w:p w14:paraId="7FA02AE9" w14:textId="77777777" w:rsidR="0006284F" w:rsidRDefault="00667F4C">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E9B3AC9" w14:textId="77777777" w:rsidR="0006284F" w:rsidRDefault="00667F4C">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642AFA86" w14:textId="77777777" w:rsidR="0006284F" w:rsidRDefault="00667F4C">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5FD9C7C9" w14:textId="77777777" w:rsidR="0006284F" w:rsidRDefault="00667F4C">
      <w:pPr>
        <w:spacing w:line="360" w:lineRule="auto"/>
        <w:rPr>
          <w:rFonts w:ascii="黑体" w:eastAsia="黑体" w:hAnsi="宋体"/>
          <w:sz w:val="24"/>
        </w:rPr>
      </w:pPr>
      <w:r>
        <w:rPr>
          <w:rFonts w:ascii="黑体" w:eastAsia="黑体" w:hAnsi="宋体" w:hint="eastAsia"/>
          <w:sz w:val="24"/>
        </w:rPr>
        <w:t>56.质疑条件</w:t>
      </w:r>
    </w:p>
    <w:p w14:paraId="40D25372" w14:textId="77777777" w:rsidR="0006284F" w:rsidRDefault="00667F4C">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5FD805B1" w14:textId="77777777" w:rsidR="0006284F" w:rsidRDefault="00667F4C">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D5F49DD" w14:textId="77777777" w:rsidR="0006284F" w:rsidRDefault="00667F4C">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4BA19912" w14:textId="77777777" w:rsidR="0006284F" w:rsidRDefault="00667F4C">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17A3610" w14:textId="77777777" w:rsidR="0006284F" w:rsidRDefault="00667F4C">
      <w:pPr>
        <w:ind w:firstLineChars="196" w:firstLine="412"/>
        <w:rPr>
          <w:rFonts w:ascii="宋体" w:hAnsi="宋体"/>
          <w:szCs w:val="21"/>
        </w:rPr>
      </w:pPr>
      <w:r>
        <w:rPr>
          <w:rFonts w:ascii="宋体" w:hAnsi="宋体" w:hint="eastAsia"/>
          <w:szCs w:val="21"/>
        </w:rPr>
        <w:t xml:space="preserve">　　（2）质疑项目的名称、编号；</w:t>
      </w:r>
    </w:p>
    <w:p w14:paraId="1878B438" w14:textId="77777777" w:rsidR="0006284F" w:rsidRDefault="00667F4C">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69A688DB" w14:textId="77777777" w:rsidR="0006284F" w:rsidRDefault="00667F4C">
      <w:pPr>
        <w:ind w:firstLineChars="196" w:firstLine="412"/>
        <w:rPr>
          <w:rFonts w:ascii="宋体" w:hAnsi="宋体"/>
          <w:szCs w:val="21"/>
        </w:rPr>
      </w:pPr>
      <w:r>
        <w:rPr>
          <w:rFonts w:ascii="宋体" w:hAnsi="宋体" w:hint="eastAsia"/>
          <w:szCs w:val="21"/>
        </w:rPr>
        <w:t xml:space="preserve">　　（4）事实依据；</w:t>
      </w:r>
    </w:p>
    <w:p w14:paraId="34DD2276" w14:textId="77777777" w:rsidR="0006284F" w:rsidRDefault="00667F4C">
      <w:pPr>
        <w:ind w:firstLineChars="196" w:firstLine="412"/>
        <w:rPr>
          <w:rFonts w:ascii="宋体" w:hAnsi="宋体"/>
          <w:szCs w:val="21"/>
        </w:rPr>
      </w:pPr>
      <w:r>
        <w:rPr>
          <w:rFonts w:ascii="宋体" w:hAnsi="宋体" w:hint="eastAsia"/>
          <w:szCs w:val="21"/>
        </w:rPr>
        <w:t xml:space="preserve">　　（5）必要的法律依据；</w:t>
      </w:r>
    </w:p>
    <w:p w14:paraId="227FC7BC" w14:textId="77777777" w:rsidR="0006284F" w:rsidRDefault="00667F4C">
      <w:pPr>
        <w:ind w:firstLineChars="196" w:firstLine="412"/>
        <w:rPr>
          <w:rFonts w:ascii="宋体" w:hAnsi="宋体"/>
          <w:szCs w:val="21"/>
        </w:rPr>
      </w:pPr>
      <w:r>
        <w:rPr>
          <w:rFonts w:ascii="宋体" w:hAnsi="宋体" w:hint="eastAsia"/>
          <w:szCs w:val="21"/>
        </w:rPr>
        <w:t xml:space="preserve">　　（6）提出质疑的日期。</w:t>
      </w:r>
    </w:p>
    <w:p w14:paraId="1B1E39FC" w14:textId="77777777" w:rsidR="0006284F" w:rsidRDefault="00667F4C">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1A34558" w14:textId="77777777" w:rsidR="0006284F" w:rsidRDefault="00667F4C">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1FA84824" w14:textId="77777777" w:rsidR="0006284F" w:rsidRDefault="00667F4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15E45AA2" w14:textId="77777777" w:rsidR="0006284F" w:rsidRDefault="00667F4C">
      <w:pPr>
        <w:spacing w:line="360" w:lineRule="auto"/>
        <w:rPr>
          <w:rFonts w:ascii="黑体" w:eastAsia="黑体" w:hAnsi="宋体"/>
          <w:sz w:val="24"/>
        </w:rPr>
      </w:pPr>
      <w:r>
        <w:rPr>
          <w:rFonts w:ascii="黑体" w:eastAsia="黑体" w:hAnsi="宋体" w:hint="eastAsia"/>
          <w:sz w:val="24"/>
        </w:rPr>
        <w:t>57.受理质疑办理程序</w:t>
      </w:r>
    </w:p>
    <w:p w14:paraId="7475AC40" w14:textId="77777777" w:rsidR="0006284F" w:rsidRDefault="00667F4C">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615E0451" w14:textId="77777777" w:rsidR="0006284F" w:rsidRDefault="00667F4C">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ED87502" w14:textId="77777777" w:rsidR="0006284F" w:rsidRDefault="00667F4C">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010DC8EA" w14:textId="77777777" w:rsidR="0006284F" w:rsidRDefault="00667F4C">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8E15DCD" w14:textId="77777777" w:rsidR="0006284F" w:rsidRDefault="00667F4C">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8D83C11" w14:textId="77777777" w:rsidR="0006284F" w:rsidRDefault="00667F4C">
      <w:pPr>
        <w:spacing w:line="360" w:lineRule="auto"/>
        <w:rPr>
          <w:rFonts w:ascii="黑体" w:eastAsia="黑体" w:hAnsi="宋体"/>
          <w:sz w:val="24"/>
        </w:rPr>
      </w:pPr>
      <w:r>
        <w:rPr>
          <w:rFonts w:ascii="黑体" w:eastAsia="黑体" w:hAnsi="宋体" w:hint="eastAsia"/>
          <w:sz w:val="24"/>
        </w:rPr>
        <w:t>58.相关责任与义务</w:t>
      </w:r>
    </w:p>
    <w:p w14:paraId="2A853F2B" w14:textId="77777777" w:rsidR="0006284F" w:rsidRDefault="00667F4C">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4D50E77" w14:textId="77777777" w:rsidR="0006284F" w:rsidRDefault="00667F4C">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0C98CDC4" w14:textId="77777777" w:rsidR="0006284F" w:rsidRDefault="00667F4C">
      <w:pPr>
        <w:ind w:firstLineChars="196" w:firstLine="412"/>
        <w:rPr>
          <w:rFonts w:ascii="宋体" w:hAnsi="宋体"/>
          <w:szCs w:val="21"/>
        </w:rPr>
      </w:pPr>
      <w:r>
        <w:rPr>
          <w:rFonts w:ascii="宋体" w:hAnsi="宋体" w:hint="eastAsia"/>
          <w:szCs w:val="21"/>
        </w:rPr>
        <w:t>58.2.1捏造事实或提供虚假证明材料的；</w:t>
      </w:r>
    </w:p>
    <w:p w14:paraId="5D1A8635" w14:textId="77777777" w:rsidR="0006284F" w:rsidRDefault="00667F4C">
      <w:pPr>
        <w:ind w:firstLineChars="196" w:firstLine="412"/>
        <w:rPr>
          <w:rFonts w:ascii="宋体" w:hAnsi="宋体"/>
          <w:szCs w:val="21"/>
        </w:rPr>
      </w:pPr>
      <w:r>
        <w:rPr>
          <w:rFonts w:ascii="宋体" w:hAnsi="宋体" w:hint="eastAsia"/>
          <w:szCs w:val="21"/>
        </w:rPr>
        <w:t>58.2.2假冒他人名义进行质疑的；</w:t>
      </w:r>
    </w:p>
    <w:p w14:paraId="5D9B8D52" w14:textId="77777777" w:rsidR="0006284F" w:rsidRDefault="00667F4C">
      <w:pPr>
        <w:ind w:firstLineChars="196" w:firstLine="412"/>
        <w:rPr>
          <w:rFonts w:ascii="宋体" w:hAnsi="宋体"/>
          <w:szCs w:val="21"/>
        </w:rPr>
      </w:pPr>
      <w:r>
        <w:rPr>
          <w:rFonts w:ascii="宋体" w:hAnsi="宋体" w:hint="eastAsia"/>
          <w:szCs w:val="21"/>
        </w:rPr>
        <w:t>58.2.3拒不配合进行有关调查、情节严重的。</w:t>
      </w:r>
    </w:p>
    <w:p w14:paraId="33897C79" w14:textId="77777777" w:rsidR="0006284F" w:rsidRDefault="0006284F">
      <w:pPr>
        <w:spacing w:line="240" w:lineRule="atLeast"/>
        <w:rPr>
          <w:sz w:val="44"/>
          <w:szCs w:val="44"/>
        </w:rPr>
      </w:pPr>
    </w:p>
    <w:p w14:paraId="3C790732" w14:textId="77777777" w:rsidR="0006284F" w:rsidRDefault="0006284F">
      <w:pPr>
        <w:spacing w:line="240" w:lineRule="atLeast"/>
        <w:rPr>
          <w:rFonts w:ascii="宋体" w:hAnsi="宋体"/>
          <w:szCs w:val="21"/>
        </w:rPr>
      </w:pPr>
    </w:p>
    <w:sectPr w:rsidR="0006284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D5651" w14:textId="77777777" w:rsidR="0067344D" w:rsidRDefault="0067344D">
      <w:r>
        <w:separator/>
      </w:r>
    </w:p>
  </w:endnote>
  <w:endnote w:type="continuationSeparator" w:id="0">
    <w:p w14:paraId="57AD07BB" w14:textId="77777777" w:rsidR="0067344D" w:rsidRDefault="0067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panose1 w:val="00000000000000000000"/>
    <w:charset w:val="86"/>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1ED6" w14:textId="77777777" w:rsidR="0006284F" w:rsidRDefault="00667F4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933B614" w14:textId="77777777" w:rsidR="0006284F" w:rsidRDefault="0006284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84E10" w14:textId="77777777" w:rsidR="0006284F" w:rsidRDefault="00667F4C">
    <w:pPr>
      <w:pStyle w:val="af"/>
      <w:framePr w:wrap="around" w:vAnchor="text" w:hAnchor="margin" w:xAlign="center" w:y="1"/>
      <w:rPr>
        <w:rStyle w:val="af9"/>
      </w:rPr>
    </w:pPr>
    <w:r>
      <w:t xml:space="preserve">- </w:t>
    </w:r>
    <w:r>
      <w:fldChar w:fldCharType="begin"/>
    </w:r>
    <w:r>
      <w:instrText xml:space="preserve"> PAGE </w:instrText>
    </w:r>
    <w:r>
      <w:fldChar w:fldCharType="separate"/>
    </w:r>
    <w:r w:rsidR="00683C40">
      <w:rPr>
        <w:noProof/>
      </w:rPr>
      <w:t>44</w:t>
    </w:r>
    <w:r>
      <w:fldChar w:fldCharType="end"/>
    </w:r>
    <w:r>
      <w:t xml:space="preserve"> -</w:t>
    </w:r>
  </w:p>
  <w:p w14:paraId="2F57A0F8" w14:textId="77777777" w:rsidR="0006284F" w:rsidRDefault="0006284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72138" w14:textId="77777777" w:rsidR="0067344D" w:rsidRDefault="0067344D">
      <w:r>
        <w:separator/>
      </w:r>
    </w:p>
  </w:footnote>
  <w:footnote w:type="continuationSeparator" w:id="0">
    <w:p w14:paraId="3CE3F7B8" w14:textId="77777777" w:rsidR="0067344D" w:rsidRDefault="0067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9F5C" w14:textId="77777777" w:rsidR="0006284F" w:rsidRDefault="00667F4C">
    <w:pPr>
      <w:pStyle w:val="af0"/>
      <w:jc w:val="both"/>
    </w:pPr>
    <w:r>
      <w:rPr>
        <w:rFonts w:hint="eastAsia"/>
      </w:rPr>
      <w:t>深圳大学招投标管理中心招标文件　　　　　　　　　　　　　　　　　　招标编号：</w:t>
    </w:r>
    <w:r>
      <w:rPr>
        <w:rFonts w:hint="eastAsia"/>
      </w:rPr>
      <w:t>SZUCG201</w:t>
    </w:r>
    <w:r>
      <w:t>90384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8D3B" w14:textId="77777777" w:rsidR="0006284F" w:rsidRDefault="00667F4C">
    <w:pPr>
      <w:pStyle w:val="af0"/>
      <w:jc w:val="both"/>
    </w:pPr>
    <w:r>
      <w:rPr>
        <w:rFonts w:hint="eastAsia"/>
      </w:rPr>
      <w:t>深圳大学招投标管理中心招标文件　　　　　　　　　　　　　　　　　　招标编号：</w:t>
    </w:r>
    <w:r>
      <w:rPr>
        <w:rFonts w:hint="eastAsia"/>
      </w:rPr>
      <w:t>SZUCG201</w:t>
    </w:r>
    <w:r>
      <w:t>90384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84F"/>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47E47"/>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EFB"/>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344"/>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67F4C"/>
    <w:rsid w:val="006703D9"/>
    <w:rsid w:val="0067344D"/>
    <w:rsid w:val="00673C7C"/>
    <w:rsid w:val="00676233"/>
    <w:rsid w:val="00677487"/>
    <w:rsid w:val="00680936"/>
    <w:rsid w:val="00680D8C"/>
    <w:rsid w:val="00682725"/>
    <w:rsid w:val="00683C40"/>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00B5"/>
    <w:rsid w:val="006F3C26"/>
    <w:rsid w:val="006F3EF9"/>
    <w:rsid w:val="006F42DE"/>
    <w:rsid w:val="006F6159"/>
    <w:rsid w:val="006F62F4"/>
    <w:rsid w:val="006F6798"/>
    <w:rsid w:val="006F6D4C"/>
    <w:rsid w:val="006F6E67"/>
    <w:rsid w:val="006F6F70"/>
    <w:rsid w:val="006F7157"/>
    <w:rsid w:val="006F78E0"/>
    <w:rsid w:val="00700AEE"/>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681"/>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0D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1B1E"/>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2F34ECC"/>
    <w:rsid w:val="1AC66577"/>
    <w:rsid w:val="587F0A63"/>
    <w:rsid w:val="5F694954"/>
    <w:rsid w:val="68C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32B0"/>
  <w15:docId w15:val="{5861E03C-9D3B-4262-B724-CD68C3B3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nhideWhenUsed="1" w:qFormat="1"/>
    <w:lsdException w:name="page number" w:qFormat="1"/>
    <w:lsdException w:name="List Bullet"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3C40"/>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rPr>
      <w:color w:val="0000FF"/>
      <w:u w:val="single"/>
    </w:rPr>
  </w:style>
  <w:style w:type="character" w:styleId="afd">
    <w:name w:val="annotation reference"/>
    <w:unhideWhenUsed/>
    <w:qFormat/>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paragraph" w:styleId="afff6">
    <w:name w:val="Revision"/>
    <w:hidden/>
    <w:uiPriority w:val="99"/>
    <w:semiHidden/>
    <w:rsid w:val="00683C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C66B0-6F0E-40DA-9F6B-F2607E17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6016</Words>
  <Characters>34294</Characters>
  <Application>Microsoft Office Word</Application>
  <DocSecurity>0</DocSecurity>
  <Lines>285</Lines>
  <Paragraphs>80</Paragraphs>
  <ScaleCrop>false</ScaleCrop>
  <Company>深圳市清华斯维尔软件科技有限公司</Company>
  <LinksUpToDate>false</LinksUpToDate>
  <CharactersWithSpaces>40230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223</cp:revision>
  <cp:lastPrinted>2015-02-16T02:37:00Z</cp:lastPrinted>
  <dcterms:created xsi:type="dcterms:W3CDTF">2018-03-08T08:55:00Z</dcterms:created>
  <dcterms:modified xsi:type="dcterms:W3CDTF">2019-07-16T06:55:00Z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