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19C1837C" w:rsidR="00165BC6" w:rsidRPr="0069589B" w:rsidRDefault="00553AA8" w:rsidP="001411A8">
      <w:pPr>
        <w:jc w:val="center"/>
        <w:rPr>
          <w:color w:val="FF0000"/>
          <w:sz w:val="52"/>
          <w:szCs w:val="52"/>
        </w:rPr>
      </w:pPr>
      <w:bookmarkStart w:id="1" w:name="OLE_LINK1"/>
      <w:bookmarkStart w:id="2" w:name="OLE_LINK2"/>
      <w:r>
        <w:rPr>
          <w:rFonts w:hint="eastAsia"/>
          <w:color w:val="FF0000"/>
          <w:sz w:val="52"/>
          <w:szCs w:val="52"/>
        </w:rPr>
        <w:t>Mentor Graphic(</w:t>
      </w:r>
      <w:r>
        <w:rPr>
          <w:rFonts w:hint="eastAsia"/>
          <w:color w:val="FF0000"/>
          <w:sz w:val="52"/>
          <w:szCs w:val="52"/>
        </w:rPr>
        <w:t>大学计划</w:t>
      </w:r>
      <w:r>
        <w:rPr>
          <w:rFonts w:hint="eastAsia"/>
          <w:color w:val="FF0000"/>
          <w:sz w:val="52"/>
          <w:szCs w:val="52"/>
        </w:rPr>
        <w:t>)</w:t>
      </w:r>
      <w:r>
        <w:rPr>
          <w:rFonts w:hint="eastAsia"/>
          <w:color w:val="FF0000"/>
          <w:sz w:val="52"/>
          <w:szCs w:val="52"/>
        </w:rPr>
        <w:t>验证包和集成电路工艺厂商工艺文件和设计规则支持包</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219A4B11" w:rsidR="00346803" w:rsidRDefault="00346803">
      <w:pPr>
        <w:jc w:val="center"/>
        <w:rPr>
          <w:color w:val="000000"/>
          <w:sz w:val="30"/>
        </w:rPr>
      </w:pPr>
      <w:r w:rsidRPr="00135DB1">
        <w:rPr>
          <w:rFonts w:hint="eastAsia"/>
          <w:color w:val="000000"/>
          <w:sz w:val="30"/>
        </w:rPr>
        <w:t>（采购编号：</w:t>
      </w:r>
      <w:r w:rsidR="00553AA8">
        <w:rPr>
          <w:rFonts w:hint="eastAsia"/>
          <w:color w:val="FF0000"/>
          <w:sz w:val="28"/>
        </w:rPr>
        <w:t>SZUCG20180049EQ</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3B2DABF9" w:rsidR="00346803" w:rsidRDefault="00346803" w:rsidP="00D63FFC">
      <w:pPr>
        <w:jc w:val="center"/>
        <w:rPr>
          <w:rFonts w:ascii="华文新魏" w:eastAsia="华文新魏"/>
          <w:b/>
          <w:color w:val="000000"/>
          <w:sz w:val="48"/>
        </w:rPr>
      </w:pPr>
      <w:r w:rsidRPr="00123414">
        <w:rPr>
          <w:rFonts w:hint="eastAsia"/>
          <w:color w:val="FF0000"/>
          <w:sz w:val="30"/>
        </w:rPr>
        <w:t>二零一</w:t>
      </w:r>
      <w:r w:rsidR="00123414" w:rsidRPr="00123414">
        <w:rPr>
          <w:rFonts w:hint="eastAsia"/>
          <w:color w:val="FF0000"/>
          <w:sz w:val="30"/>
        </w:rPr>
        <w:t>八</w:t>
      </w:r>
      <w:r w:rsidRPr="00123414">
        <w:rPr>
          <w:rFonts w:hint="eastAsia"/>
          <w:color w:val="FF0000"/>
          <w:sz w:val="30"/>
        </w:rPr>
        <w:t>年</w:t>
      </w:r>
      <w:r w:rsidR="00123414" w:rsidRPr="00123414">
        <w:rPr>
          <w:rFonts w:hint="eastAsia"/>
          <w:color w:val="FF0000"/>
          <w:sz w:val="30"/>
        </w:rPr>
        <w:t>三</w:t>
      </w:r>
      <w:r w:rsidRPr="00123414">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077F0D00" w14:textId="0486E840" w:rsidR="007D51AE" w:rsidRDefault="009A3AB5"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深圳市亿迪爱科技有限公司</w:t>
      </w:r>
    </w:p>
    <w:p w14:paraId="302277F1" w14:textId="50A735FB"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553AA8">
        <w:rPr>
          <w:rFonts w:hint="eastAsia"/>
          <w:color w:val="FF0000"/>
          <w:sz w:val="24"/>
          <w:szCs w:val="24"/>
        </w:rPr>
        <w:t>Mentor Graphic(</w:t>
      </w:r>
      <w:r w:rsidR="00553AA8">
        <w:rPr>
          <w:rFonts w:hint="eastAsia"/>
          <w:color w:val="FF0000"/>
          <w:sz w:val="24"/>
          <w:szCs w:val="24"/>
        </w:rPr>
        <w:t>大学计划</w:t>
      </w:r>
      <w:r w:rsidR="00553AA8">
        <w:rPr>
          <w:rFonts w:hint="eastAsia"/>
          <w:color w:val="FF0000"/>
          <w:sz w:val="24"/>
          <w:szCs w:val="24"/>
        </w:rPr>
        <w:t>)</w:t>
      </w:r>
      <w:r w:rsidR="00553AA8">
        <w:rPr>
          <w:rFonts w:hint="eastAsia"/>
          <w:color w:val="FF0000"/>
          <w:sz w:val="24"/>
          <w:szCs w:val="24"/>
        </w:rPr>
        <w:t>验证包和集成电路工艺厂商工艺文件和设计规则支持包</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1DCC312A"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553AA8">
        <w:rPr>
          <w:rFonts w:ascii="宋体" w:hAnsi="宋体"/>
          <w:color w:val="FF0000"/>
          <w:sz w:val="24"/>
        </w:rPr>
        <w:t>SZUCG20180049EQ</w:t>
      </w:r>
    </w:p>
    <w:p w14:paraId="440D13EF" w14:textId="4BE39F6D"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553AA8">
        <w:rPr>
          <w:rFonts w:ascii="宋体" w:hAnsi="宋体" w:hint="eastAsia"/>
          <w:color w:val="FF0000"/>
          <w:sz w:val="24"/>
        </w:rPr>
        <w:t>Mentor Graphic(大学计划)验证包和集成电路工艺厂商工艺文件和设计规则支持包</w:t>
      </w:r>
    </w:p>
    <w:p w14:paraId="44C29902" w14:textId="37D7C7D3"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FF196C" w:rsidRPr="00FF196C">
        <w:t xml:space="preserve"> </w:t>
      </w:r>
      <w:r w:rsidR="00FF196C" w:rsidRPr="00FF196C">
        <w:rPr>
          <w:rFonts w:ascii="宋体" w:hAnsi="宋体"/>
          <w:color w:val="FF0000"/>
          <w:sz w:val="24"/>
        </w:rPr>
        <w:t>5</w:t>
      </w:r>
      <w:r w:rsidR="00AD41E1">
        <w:rPr>
          <w:rFonts w:ascii="宋体" w:hAnsi="宋体"/>
          <w:color w:val="FF0000"/>
          <w:sz w:val="24"/>
        </w:rPr>
        <w:t>2</w:t>
      </w:r>
      <w:r w:rsidR="00FF196C" w:rsidRPr="00FF196C">
        <w:rPr>
          <w:rFonts w:ascii="宋体" w:hAnsi="宋体"/>
          <w:color w:val="FF0000"/>
          <w:sz w:val="24"/>
        </w:rPr>
        <w:t>0,000.00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2E02DD62"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9A3AB5">
        <w:rPr>
          <w:rFonts w:ascii="宋体" w:hAnsi="宋体" w:hint="eastAsia"/>
          <w:color w:val="FF0000"/>
          <w:sz w:val="24"/>
        </w:rPr>
        <w:t>深圳市亿迪爱科技有限公司</w:t>
      </w:r>
    </w:p>
    <w:bookmarkEnd w:id="3"/>
    <w:bookmarkEnd w:id="4"/>
    <w:bookmarkEnd w:id="5"/>
    <w:p w14:paraId="70A52F5E" w14:textId="77777777"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bookmarkStart w:id="6" w:name="_GoBack"/>
      <w:bookmarkEnd w:id="6"/>
    </w:p>
    <w:p w14:paraId="2EEDF6A3" w14:textId="68280E40"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Pr="00D07955">
        <w:rPr>
          <w:rFonts w:cs="宋体" w:hint="eastAsia"/>
          <w:color w:val="222222"/>
          <w:kern w:val="0"/>
          <w:sz w:val="24"/>
          <w:szCs w:val="24"/>
        </w:rPr>
        <w:t>748467064612</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2A690908"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FF196C">
        <w:rPr>
          <w:rFonts w:ascii="宋体" w:hAnsi="宋体"/>
          <w:color w:val="FF0000"/>
          <w:sz w:val="24"/>
        </w:rPr>
        <w:t>2018</w:t>
      </w:r>
      <w:r w:rsidR="00A856D4" w:rsidRPr="006D2240">
        <w:rPr>
          <w:rFonts w:ascii="宋体" w:hAnsi="宋体"/>
          <w:color w:val="FF0000"/>
          <w:sz w:val="24"/>
        </w:rPr>
        <w:t>年</w:t>
      </w:r>
      <w:r w:rsidR="00F974E7">
        <w:rPr>
          <w:rFonts w:ascii="宋体" w:hAnsi="宋体" w:hint="eastAsia"/>
          <w:color w:val="FF0000"/>
          <w:sz w:val="24"/>
        </w:rPr>
        <w:t>03</w:t>
      </w:r>
      <w:r w:rsidR="00A856D4" w:rsidRPr="006D2240">
        <w:rPr>
          <w:rFonts w:ascii="宋体" w:hAnsi="宋体"/>
          <w:color w:val="FF0000"/>
          <w:sz w:val="24"/>
        </w:rPr>
        <w:t>月</w:t>
      </w:r>
      <w:r w:rsidR="00F974E7">
        <w:rPr>
          <w:rFonts w:ascii="宋体" w:hAnsi="宋体" w:hint="eastAsia"/>
          <w:color w:val="FF0000"/>
          <w:sz w:val="24"/>
        </w:rPr>
        <w:t>15</w:t>
      </w:r>
      <w:r w:rsidR="00A856D4" w:rsidRPr="006D2240">
        <w:rPr>
          <w:rFonts w:ascii="宋体" w:hAnsi="宋体"/>
          <w:color w:val="FF0000"/>
          <w:sz w:val="24"/>
        </w:rPr>
        <w:t>日（星期</w:t>
      </w:r>
      <w:r w:rsidR="00F974E7">
        <w:rPr>
          <w:rFonts w:ascii="宋体" w:hAnsi="宋体" w:hint="eastAsia"/>
          <w:color w:val="FF0000"/>
          <w:sz w:val="24"/>
        </w:rPr>
        <w:t>四</w:t>
      </w:r>
      <w:r w:rsidR="00A856D4" w:rsidRPr="006D2240">
        <w:rPr>
          <w:rFonts w:ascii="宋体" w:hAnsi="宋体"/>
          <w:color w:val="FF0000"/>
          <w:sz w:val="24"/>
        </w:rPr>
        <w:t>）</w:t>
      </w:r>
      <w:r w:rsidR="00F974E7">
        <w:rPr>
          <w:rFonts w:ascii="宋体" w:hAnsi="宋体"/>
          <w:color w:val="FF0000"/>
          <w:sz w:val="24"/>
        </w:rPr>
        <w:t>14</w:t>
      </w:r>
      <w:r w:rsidR="00A856D4" w:rsidRPr="006D2240">
        <w:rPr>
          <w:rFonts w:ascii="宋体" w:hAnsi="宋体"/>
          <w:color w:val="FF0000"/>
          <w:sz w:val="24"/>
        </w:rPr>
        <w:t>:</w:t>
      </w:r>
      <w:r w:rsidR="00FF196C">
        <w:rPr>
          <w:rFonts w:ascii="宋体" w:hAnsi="宋体"/>
          <w:color w:val="FF0000"/>
          <w:sz w:val="24"/>
        </w:rPr>
        <w:t>30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1E91D7D1" w:rsidR="00346803" w:rsidRPr="00C56FB2" w:rsidRDefault="00346803" w:rsidP="00FF196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9A3AB5">
        <w:rPr>
          <w:rFonts w:ascii="仿宋" w:eastAsia="仿宋" w:hAnsi="仿宋" w:hint="eastAsia"/>
          <w:b/>
          <w:color w:val="FF0000"/>
          <w:sz w:val="24"/>
        </w:rPr>
        <w:t>深圳市亿迪爱科技有限公司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06B72F54" w:rsidR="00346803" w:rsidRPr="00FF196C" w:rsidRDefault="00FF196C" w:rsidP="00D0540C">
      <w:pPr>
        <w:spacing w:line="360" w:lineRule="auto"/>
        <w:ind w:firstLineChars="200" w:firstLine="480"/>
        <w:rPr>
          <w:rFonts w:ascii="仿宋" w:eastAsia="仿宋" w:hAnsi="仿宋"/>
          <w:sz w:val="24"/>
        </w:rPr>
      </w:pPr>
      <w:r w:rsidRPr="00FF196C">
        <w:rPr>
          <w:rFonts w:ascii="仿宋" w:eastAsia="仿宋" w:hAnsi="仿宋" w:hint="eastAsia"/>
          <w:sz w:val="24"/>
        </w:rPr>
        <w:t>验收合格后，设备无故障连续运行</w:t>
      </w:r>
      <w:r w:rsidRPr="00D0540C">
        <w:rPr>
          <w:rFonts w:ascii="仿宋" w:eastAsia="仿宋" w:hAnsi="仿宋" w:hint="eastAsia"/>
          <w:sz w:val="24"/>
          <w:u w:val="single"/>
        </w:rPr>
        <w:t xml:space="preserve">  7 </w:t>
      </w:r>
      <w:r w:rsidRPr="00FF196C">
        <w:rPr>
          <w:rFonts w:ascii="仿宋" w:eastAsia="仿宋" w:hAnsi="仿宋" w:hint="eastAsia"/>
          <w:sz w:val="24"/>
        </w:rPr>
        <w:t>个工作日后需方整理相关付款资料，经校内审批后交由市财政局统一支付货款。</w:t>
      </w: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379FEC08" w14:textId="77777777" w:rsidR="00AD41E1" w:rsidRDefault="00AD41E1" w:rsidP="00AD41E1">
      <w:pPr>
        <w:ind w:firstLineChars="244" w:firstLine="514"/>
        <w:rPr>
          <w:rFonts w:ascii="宋体" w:hAnsi="宋体"/>
          <w:b/>
          <w:szCs w:val="21"/>
        </w:rPr>
      </w:pPr>
      <w:r>
        <w:rPr>
          <w:rFonts w:ascii="宋体" w:hAnsi="宋体" w:hint="eastAsia"/>
          <w:b/>
          <w:szCs w:val="21"/>
        </w:rPr>
        <w:t>一、采购范围</w:t>
      </w:r>
    </w:p>
    <w:p w14:paraId="0D2EB425" w14:textId="77777777" w:rsidR="00AD41E1" w:rsidRDefault="00AD41E1" w:rsidP="00AD41E1">
      <w:pPr>
        <w:ind w:firstLineChars="250" w:firstLine="525"/>
      </w:pPr>
      <w:r>
        <w:t>1</w:t>
      </w:r>
      <w:r>
        <w:rPr>
          <w:rFonts w:hint="eastAsia"/>
        </w:rPr>
        <w:t>．货物名称及数量</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720"/>
        <w:gridCol w:w="1083"/>
        <w:gridCol w:w="1437"/>
      </w:tblGrid>
      <w:tr w:rsidR="00AD41E1" w14:paraId="4070687F" w14:textId="77777777" w:rsidTr="00AD41E1">
        <w:tc>
          <w:tcPr>
            <w:tcW w:w="720" w:type="dxa"/>
            <w:tcBorders>
              <w:top w:val="single" w:sz="4" w:space="0" w:color="auto"/>
              <w:left w:val="single" w:sz="4" w:space="0" w:color="auto"/>
              <w:bottom w:val="single" w:sz="4" w:space="0" w:color="auto"/>
              <w:right w:val="single" w:sz="4" w:space="0" w:color="auto"/>
            </w:tcBorders>
            <w:hideMark/>
          </w:tcPr>
          <w:p w14:paraId="53C19C9F" w14:textId="77777777" w:rsidR="00AD41E1" w:rsidRDefault="00AD41E1" w:rsidP="00867AB4">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bottom"/>
            <w:hideMark/>
          </w:tcPr>
          <w:p w14:paraId="45A26DE8" w14:textId="77777777" w:rsidR="00AD41E1" w:rsidRDefault="00AD41E1" w:rsidP="00867AB4">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bottom"/>
            <w:hideMark/>
          </w:tcPr>
          <w:p w14:paraId="035F3793" w14:textId="77777777" w:rsidR="00AD41E1" w:rsidRDefault="00AD41E1" w:rsidP="00867AB4">
            <w:pPr>
              <w:spacing w:line="440" w:lineRule="exact"/>
              <w:jc w:val="center"/>
            </w:pPr>
            <w:r>
              <w:rPr>
                <w:rFonts w:hint="eastAsia"/>
              </w:rPr>
              <w:t>数量</w:t>
            </w:r>
          </w:p>
        </w:tc>
        <w:tc>
          <w:tcPr>
            <w:tcW w:w="1083" w:type="dxa"/>
            <w:tcBorders>
              <w:top w:val="single" w:sz="4" w:space="0" w:color="auto"/>
              <w:left w:val="single" w:sz="4" w:space="0" w:color="auto"/>
              <w:bottom w:val="single" w:sz="4" w:space="0" w:color="auto"/>
              <w:right w:val="single" w:sz="4" w:space="0" w:color="auto"/>
            </w:tcBorders>
            <w:hideMark/>
          </w:tcPr>
          <w:p w14:paraId="76E3B128" w14:textId="77777777" w:rsidR="00AD41E1" w:rsidRDefault="00AD41E1" w:rsidP="00867AB4">
            <w:pPr>
              <w:spacing w:line="440" w:lineRule="exact"/>
              <w:jc w:val="center"/>
            </w:pPr>
            <w:r>
              <w:rPr>
                <w:rFonts w:hint="eastAsia"/>
              </w:rPr>
              <w:t>单位</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810328F" w14:textId="77777777" w:rsidR="00AD41E1" w:rsidRDefault="00AD41E1" w:rsidP="00867AB4">
            <w:pPr>
              <w:spacing w:line="440" w:lineRule="exact"/>
              <w:jc w:val="center"/>
            </w:pPr>
            <w:r>
              <w:rPr>
                <w:rFonts w:hint="eastAsia"/>
              </w:rPr>
              <w:t>备注</w:t>
            </w:r>
          </w:p>
        </w:tc>
      </w:tr>
      <w:tr w:rsidR="00AD41E1" w14:paraId="4B2731D2" w14:textId="77777777" w:rsidTr="00AD41E1">
        <w:tc>
          <w:tcPr>
            <w:tcW w:w="720" w:type="dxa"/>
            <w:tcBorders>
              <w:top w:val="single" w:sz="4" w:space="0" w:color="auto"/>
              <w:left w:val="single" w:sz="4" w:space="0" w:color="auto"/>
              <w:bottom w:val="single" w:sz="4" w:space="0" w:color="auto"/>
              <w:right w:val="single" w:sz="4" w:space="0" w:color="auto"/>
            </w:tcBorders>
            <w:hideMark/>
          </w:tcPr>
          <w:p w14:paraId="3365B418" w14:textId="77777777" w:rsidR="00AD41E1" w:rsidRDefault="00AD41E1" w:rsidP="00867AB4">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FBABC08" w14:textId="77777777" w:rsidR="00AD41E1" w:rsidRDefault="00AD41E1" w:rsidP="00867AB4">
            <w:pPr>
              <w:jc w:val="center"/>
            </w:pPr>
            <w:r w:rsidRPr="00BC3BFA">
              <w:rPr>
                <w:rFonts w:hint="eastAsia"/>
              </w:rPr>
              <w:t>Mentor Graphic(</w:t>
            </w:r>
            <w:r w:rsidRPr="00BC3BFA">
              <w:rPr>
                <w:rFonts w:hint="eastAsia"/>
              </w:rPr>
              <w:t>大学计划</w:t>
            </w:r>
            <w:r w:rsidRPr="00BC3BFA">
              <w:rPr>
                <w:rFonts w:hint="eastAsia"/>
              </w:rPr>
              <w:t>)</w:t>
            </w:r>
            <w:r w:rsidRPr="00BC3BFA">
              <w:rPr>
                <w:rFonts w:hint="eastAsia"/>
              </w:rPr>
              <w:t>验证包</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CC6B68" w14:textId="77777777" w:rsidR="00AD41E1" w:rsidRDefault="00AD41E1" w:rsidP="00867AB4">
            <w:pPr>
              <w:jc w:val="center"/>
            </w:pPr>
            <w:r>
              <w:rPr>
                <w:rFonts w:hint="eastAsia"/>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4128DB" w14:textId="77777777" w:rsidR="00AD41E1" w:rsidRDefault="00AD41E1" w:rsidP="00867AB4">
            <w:pPr>
              <w:jc w:val="center"/>
            </w:pPr>
            <w:r w:rsidRPr="00704CC2">
              <w:rPr>
                <w:rFonts w:ascii="仿宋_GB2312" w:eastAsia="仿宋_GB2312" w:hint="eastAsia"/>
                <w:szCs w:val="21"/>
              </w:rPr>
              <w:t>License</w:t>
            </w:r>
          </w:p>
        </w:tc>
        <w:tc>
          <w:tcPr>
            <w:tcW w:w="1437" w:type="dxa"/>
            <w:tcBorders>
              <w:top w:val="single" w:sz="4" w:space="0" w:color="auto"/>
              <w:left w:val="single" w:sz="4" w:space="0" w:color="auto"/>
              <w:bottom w:val="single" w:sz="4" w:space="0" w:color="auto"/>
              <w:right w:val="single" w:sz="4" w:space="0" w:color="auto"/>
            </w:tcBorders>
            <w:vAlign w:val="bottom"/>
          </w:tcPr>
          <w:p w14:paraId="28C93C9E" w14:textId="77777777" w:rsidR="00AD41E1" w:rsidRDefault="00AD41E1" w:rsidP="00867AB4">
            <w:pPr>
              <w:spacing w:line="440" w:lineRule="exact"/>
              <w:jc w:val="center"/>
            </w:pPr>
          </w:p>
        </w:tc>
      </w:tr>
      <w:tr w:rsidR="00AD41E1" w14:paraId="62D5F450" w14:textId="77777777" w:rsidTr="00AD41E1">
        <w:tc>
          <w:tcPr>
            <w:tcW w:w="720" w:type="dxa"/>
            <w:tcBorders>
              <w:top w:val="single" w:sz="4" w:space="0" w:color="auto"/>
              <w:left w:val="single" w:sz="4" w:space="0" w:color="auto"/>
              <w:bottom w:val="single" w:sz="4" w:space="0" w:color="auto"/>
              <w:right w:val="single" w:sz="4" w:space="0" w:color="auto"/>
            </w:tcBorders>
            <w:hideMark/>
          </w:tcPr>
          <w:p w14:paraId="39AF1683" w14:textId="77777777" w:rsidR="00AD41E1" w:rsidRDefault="00AD41E1" w:rsidP="00867AB4">
            <w:pPr>
              <w:spacing w:line="440" w:lineRule="exact"/>
              <w:jc w:val="center"/>
            </w:pPr>
            <w:r>
              <w:rPr>
                <w:rFonts w:hint="eastAsia"/>
              </w:rPr>
              <w:t>二</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CFF7589" w14:textId="77777777" w:rsidR="00AD41E1" w:rsidRDefault="00AD41E1" w:rsidP="00867AB4">
            <w:pPr>
              <w:spacing w:line="440" w:lineRule="exact"/>
              <w:jc w:val="center"/>
            </w:pPr>
            <w:r w:rsidRPr="00BC3BFA">
              <w:rPr>
                <w:rFonts w:hint="eastAsia"/>
              </w:rPr>
              <w:t>集成电路工艺厂商工艺文件和设计规则支持包</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4CC95C" w14:textId="77777777" w:rsidR="00AD41E1" w:rsidRDefault="00AD41E1" w:rsidP="00867AB4">
            <w:pPr>
              <w:jc w:val="center"/>
            </w:pPr>
            <w:r>
              <w:rPr>
                <w:rFonts w:hint="eastAsia"/>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D597EC" w14:textId="77777777" w:rsidR="00AD41E1" w:rsidRDefault="00AD41E1" w:rsidP="00867AB4">
            <w:pPr>
              <w:jc w:val="center"/>
            </w:pPr>
            <w:r>
              <w:rPr>
                <w:rFonts w:hint="eastAsia"/>
              </w:rPr>
              <w:t>套</w:t>
            </w:r>
          </w:p>
        </w:tc>
        <w:tc>
          <w:tcPr>
            <w:tcW w:w="1437" w:type="dxa"/>
            <w:tcBorders>
              <w:top w:val="single" w:sz="4" w:space="0" w:color="auto"/>
              <w:left w:val="single" w:sz="4" w:space="0" w:color="auto"/>
              <w:bottom w:val="single" w:sz="4" w:space="0" w:color="auto"/>
              <w:right w:val="single" w:sz="4" w:space="0" w:color="auto"/>
            </w:tcBorders>
            <w:vAlign w:val="bottom"/>
          </w:tcPr>
          <w:p w14:paraId="40324034" w14:textId="77777777" w:rsidR="00AD41E1" w:rsidRDefault="00AD41E1" w:rsidP="00867AB4">
            <w:pPr>
              <w:spacing w:line="440" w:lineRule="exact"/>
              <w:jc w:val="center"/>
            </w:pPr>
          </w:p>
        </w:tc>
      </w:tr>
    </w:tbl>
    <w:p w14:paraId="3FAA8BB2" w14:textId="23039DDF" w:rsidR="00AD41E1" w:rsidRDefault="00AD41E1" w:rsidP="00AD41E1">
      <w:pPr>
        <w:spacing w:beforeLines="50" w:before="156"/>
        <w:ind w:firstLineChars="196" w:firstLine="413"/>
        <w:rPr>
          <w:rFonts w:ascii="宋体" w:hAnsi="宋体"/>
          <w:b/>
          <w:szCs w:val="21"/>
        </w:rPr>
      </w:pPr>
      <w:r>
        <w:rPr>
          <w:rFonts w:ascii="宋体" w:hAnsi="宋体" w:hint="eastAsia"/>
          <w:b/>
          <w:szCs w:val="21"/>
        </w:rPr>
        <w:t>二、技术需求</w:t>
      </w:r>
    </w:p>
    <w:p w14:paraId="7250273D" w14:textId="0E044506" w:rsidR="00AD41E1" w:rsidRPr="00161272" w:rsidRDefault="00AD41E1" w:rsidP="00AD41E1">
      <w:pPr>
        <w:ind w:firstLineChars="200" w:firstLine="420"/>
        <w:jc w:val="left"/>
        <w:rPr>
          <w:szCs w:val="21"/>
        </w:rPr>
      </w:pPr>
      <w:r>
        <w:rPr>
          <w:rFonts w:hint="eastAsia"/>
          <w:szCs w:val="21"/>
        </w:rPr>
        <w:t>（</w:t>
      </w:r>
      <w:r w:rsidRPr="00161272">
        <w:rPr>
          <w:szCs w:val="21"/>
        </w:rPr>
        <w:t>一</w:t>
      </w:r>
      <w:r>
        <w:rPr>
          <w:rFonts w:hint="eastAsia"/>
          <w:szCs w:val="21"/>
        </w:rPr>
        <w:t>）</w:t>
      </w:r>
      <w:r w:rsidRPr="00161272">
        <w:rPr>
          <w:szCs w:val="21"/>
        </w:rPr>
        <w:t>、</w:t>
      </w:r>
      <w:r w:rsidRPr="00161272">
        <w:t>Mentor Graphic(</w:t>
      </w:r>
      <w:r w:rsidRPr="00161272">
        <w:t>大学计划</w:t>
      </w:r>
      <w:r w:rsidRPr="00161272">
        <w:t>)</w:t>
      </w:r>
      <w:r w:rsidRPr="00161272">
        <w:t>验证包</w:t>
      </w:r>
    </w:p>
    <w:p w14:paraId="477A9461" w14:textId="39B7EC0C" w:rsidR="00AD41E1" w:rsidRPr="00161272" w:rsidRDefault="004D7CBB" w:rsidP="00AD41E1">
      <w:pPr>
        <w:pStyle w:val="ad"/>
        <w:rPr>
          <w:rFonts w:ascii="Times New Roman" w:hAnsi="Times New Roman"/>
          <w:sz w:val="21"/>
          <w:szCs w:val="21"/>
          <w:lang w:eastAsia="zh-CN"/>
        </w:rPr>
      </w:pPr>
      <w:r>
        <w:rPr>
          <w:rFonts w:ascii="Times New Roman" w:hAnsi="Times New Roman" w:hint="eastAsia"/>
          <w:sz w:val="21"/>
          <w:szCs w:val="21"/>
          <w:lang w:eastAsia="zh-CN"/>
        </w:rPr>
        <w:t>1</w:t>
      </w:r>
      <w:r w:rsidR="00AD41E1" w:rsidRPr="00161272">
        <w:rPr>
          <w:rFonts w:ascii="Times New Roman" w:hAnsi="Times New Roman"/>
          <w:sz w:val="21"/>
          <w:szCs w:val="21"/>
          <w:lang w:eastAsia="zh-CN"/>
        </w:rPr>
        <w:t>、完全支持版图的设计规则检查、层次化设计规则检查</w:t>
      </w:r>
    </w:p>
    <w:p w14:paraId="449B2188" w14:textId="46C3DD55" w:rsidR="00AD41E1" w:rsidRPr="00161272" w:rsidRDefault="004D7CBB" w:rsidP="00AD41E1">
      <w:pPr>
        <w:pStyle w:val="ad"/>
        <w:rPr>
          <w:rFonts w:ascii="Times New Roman" w:hAnsi="Times New Roman"/>
          <w:sz w:val="21"/>
          <w:szCs w:val="21"/>
          <w:lang w:eastAsia="zh-CN"/>
        </w:rPr>
      </w:pPr>
      <w:r>
        <w:rPr>
          <w:rFonts w:ascii="Times New Roman" w:hAnsi="Times New Roman" w:hint="eastAsia"/>
          <w:sz w:val="21"/>
          <w:szCs w:val="21"/>
          <w:lang w:eastAsia="zh-CN"/>
        </w:rPr>
        <w:t>2</w:t>
      </w:r>
      <w:r w:rsidR="00AD41E1" w:rsidRPr="00161272">
        <w:rPr>
          <w:rFonts w:ascii="Times New Roman" w:hAnsi="Times New Roman"/>
          <w:sz w:val="21"/>
          <w:szCs w:val="21"/>
          <w:lang w:eastAsia="zh-CN"/>
        </w:rPr>
        <w:t>、拥有人机交互性技术提供图形化侦错和版图编辑器实时验证功能。可精准快速定位错误</w:t>
      </w:r>
    </w:p>
    <w:p w14:paraId="0E624583" w14:textId="4F69A7D5" w:rsidR="00AD41E1" w:rsidRPr="00161272" w:rsidRDefault="004D7CBB" w:rsidP="00AD41E1">
      <w:pPr>
        <w:pStyle w:val="ad"/>
        <w:rPr>
          <w:rFonts w:ascii="Times New Roman" w:hAnsi="Times New Roman"/>
          <w:snapToGrid w:val="0"/>
          <w:sz w:val="21"/>
          <w:szCs w:val="21"/>
          <w:lang w:eastAsia="zh-CN"/>
        </w:rPr>
      </w:pPr>
      <w:r>
        <w:rPr>
          <w:rFonts w:ascii="Times New Roman" w:hAnsi="Times New Roman" w:hint="eastAsia"/>
          <w:snapToGrid w:val="0"/>
          <w:sz w:val="21"/>
          <w:szCs w:val="21"/>
          <w:lang w:eastAsia="zh-CN"/>
        </w:rPr>
        <w:t>3</w:t>
      </w:r>
      <w:r w:rsidR="00AD41E1" w:rsidRPr="00161272">
        <w:rPr>
          <w:rFonts w:ascii="Times New Roman" w:hAnsi="Times New Roman"/>
          <w:snapToGrid w:val="0"/>
          <w:sz w:val="21"/>
          <w:szCs w:val="21"/>
          <w:lang w:eastAsia="zh-CN"/>
        </w:rPr>
        <w:t>、支持对工艺物理设计进行基础规则检查，包括：各层次的线宽，线间距，器件最小尺寸，金属覆盖密度</w:t>
      </w:r>
    </w:p>
    <w:p w14:paraId="6B1163AA" w14:textId="10F01BE0" w:rsidR="00AD41E1" w:rsidRPr="00161272" w:rsidRDefault="004D7CBB" w:rsidP="00AD41E1">
      <w:pPr>
        <w:pStyle w:val="ad"/>
        <w:rPr>
          <w:rFonts w:ascii="Times New Roman" w:hAnsi="Times New Roman"/>
          <w:snapToGrid w:val="0"/>
          <w:sz w:val="21"/>
          <w:szCs w:val="21"/>
          <w:lang w:eastAsia="zh-CN"/>
        </w:rPr>
      </w:pPr>
      <w:r>
        <w:rPr>
          <w:rFonts w:ascii="Times New Roman" w:hAnsi="Times New Roman" w:hint="eastAsia"/>
          <w:snapToGrid w:val="0"/>
          <w:sz w:val="21"/>
          <w:szCs w:val="21"/>
          <w:lang w:eastAsia="zh-CN"/>
        </w:rPr>
        <w:t>4</w:t>
      </w:r>
      <w:r w:rsidR="00AD41E1" w:rsidRPr="00161272">
        <w:rPr>
          <w:rFonts w:ascii="Times New Roman" w:hAnsi="Times New Roman"/>
          <w:snapToGrid w:val="0"/>
          <w:sz w:val="21"/>
          <w:szCs w:val="21"/>
          <w:lang w:eastAsia="zh-CN"/>
        </w:rPr>
        <w:t>、支持对于可靠性设计规则检查，包括</w:t>
      </w:r>
      <w:r w:rsidR="00AD41E1" w:rsidRPr="00161272">
        <w:rPr>
          <w:rFonts w:ascii="Times New Roman" w:hAnsi="Times New Roman"/>
          <w:snapToGrid w:val="0"/>
          <w:sz w:val="21"/>
          <w:szCs w:val="21"/>
          <w:lang w:eastAsia="zh-CN"/>
        </w:rPr>
        <w:t>LatchUp</w:t>
      </w:r>
      <w:r w:rsidR="00AD41E1" w:rsidRPr="00161272">
        <w:rPr>
          <w:rFonts w:ascii="Times New Roman" w:hAnsi="Times New Roman"/>
          <w:snapToGrid w:val="0"/>
          <w:sz w:val="21"/>
          <w:szCs w:val="21"/>
          <w:lang w:eastAsia="zh-CN"/>
        </w:rPr>
        <w:t>，</w:t>
      </w:r>
      <w:r w:rsidR="00AD41E1" w:rsidRPr="00161272">
        <w:rPr>
          <w:rFonts w:ascii="Times New Roman" w:hAnsi="Times New Roman"/>
          <w:snapToGrid w:val="0"/>
          <w:sz w:val="21"/>
          <w:szCs w:val="21"/>
          <w:lang w:eastAsia="zh-CN"/>
        </w:rPr>
        <w:t>Antenna</w:t>
      </w:r>
      <w:r w:rsidR="00AD41E1" w:rsidRPr="00161272">
        <w:rPr>
          <w:rFonts w:ascii="Times New Roman" w:hAnsi="Times New Roman"/>
          <w:snapToGrid w:val="0"/>
          <w:sz w:val="21"/>
          <w:szCs w:val="21"/>
          <w:lang w:eastAsia="zh-CN"/>
        </w:rPr>
        <w:t>，</w:t>
      </w:r>
      <w:r w:rsidR="00AD41E1" w:rsidRPr="00161272">
        <w:rPr>
          <w:rFonts w:ascii="Times New Roman" w:hAnsi="Times New Roman"/>
          <w:snapToGrid w:val="0"/>
          <w:sz w:val="21"/>
          <w:szCs w:val="21"/>
          <w:lang w:eastAsia="zh-CN"/>
        </w:rPr>
        <w:t>ESD</w:t>
      </w:r>
      <w:r w:rsidR="00AD41E1" w:rsidRPr="00161272">
        <w:rPr>
          <w:rFonts w:ascii="Times New Roman" w:hAnsi="Times New Roman"/>
          <w:snapToGrid w:val="0"/>
          <w:sz w:val="21"/>
          <w:szCs w:val="21"/>
          <w:lang w:eastAsia="zh-CN"/>
        </w:rPr>
        <w:t>等失效机制的检查</w:t>
      </w:r>
    </w:p>
    <w:p w14:paraId="15296FFD" w14:textId="0F5A3A6E" w:rsidR="00AD41E1" w:rsidRPr="00161272" w:rsidRDefault="004D7CBB" w:rsidP="00AD41E1">
      <w:pPr>
        <w:pStyle w:val="ad"/>
        <w:rPr>
          <w:rFonts w:ascii="Times New Roman" w:hAnsi="Times New Roman"/>
          <w:snapToGrid w:val="0"/>
          <w:sz w:val="21"/>
          <w:szCs w:val="21"/>
          <w:lang w:eastAsia="zh-CN"/>
        </w:rPr>
      </w:pPr>
      <w:r>
        <w:rPr>
          <w:rFonts w:ascii="Times New Roman" w:hAnsi="Times New Roman" w:hint="eastAsia"/>
          <w:snapToGrid w:val="0"/>
          <w:sz w:val="21"/>
          <w:szCs w:val="21"/>
          <w:lang w:eastAsia="zh-CN"/>
        </w:rPr>
        <w:t>5</w:t>
      </w:r>
      <w:r w:rsidR="00AD41E1" w:rsidRPr="00161272">
        <w:rPr>
          <w:rFonts w:ascii="Times New Roman" w:hAnsi="Times New Roman"/>
          <w:snapToGrid w:val="0"/>
          <w:sz w:val="21"/>
          <w:szCs w:val="21"/>
          <w:lang w:eastAsia="zh-CN"/>
        </w:rPr>
        <w:t>、支持设计规则分组。在规则文件中对相应的检查分组，可以任意指定需要检查的规则或组，忽略不必要的检查</w:t>
      </w:r>
    </w:p>
    <w:p w14:paraId="71BA00DE" w14:textId="3B32CDA9" w:rsidR="00AD41E1" w:rsidRPr="00161272" w:rsidRDefault="004D7CBB" w:rsidP="00AD41E1">
      <w:pPr>
        <w:pStyle w:val="ad"/>
        <w:rPr>
          <w:rFonts w:ascii="Times New Roman" w:hAnsi="Times New Roman"/>
          <w:snapToGrid w:val="0"/>
          <w:sz w:val="21"/>
          <w:szCs w:val="21"/>
          <w:lang w:eastAsia="zh-CN"/>
        </w:rPr>
      </w:pPr>
      <w:r>
        <w:rPr>
          <w:rFonts w:ascii="Times New Roman" w:hAnsi="Times New Roman" w:hint="eastAsia"/>
          <w:snapToGrid w:val="0"/>
          <w:sz w:val="21"/>
          <w:szCs w:val="21"/>
          <w:lang w:eastAsia="zh-CN"/>
        </w:rPr>
        <w:t>6</w:t>
      </w:r>
      <w:r w:rsidR="00AD41E1" w:rsidRPr="00161272">
        <w:rPr>
          <w:rFonts w:ascii="Times New Roman" w:hAnsi="Times New Roman"/>
          <w:snapToGrid w:val="0"/>
          <w:sz w:val="21"/>
          <w:szCs w:val="21"/>
          <w:lang w:eastAsia="zh-CN"/>
        </w:rPr>
        <w:t>、支持层次化引擎检查方式和错误定位</w:t>
      </w:r>
      <w:r w:rsidR="00AD41E1" w:rsidRPr="00161272">
        <w:rPr>
          <w:rFonts w:ascii="Times New Roman" w:hAnsi="Times New Roman"/>
          <w:snapToGrid w:val="0"/>
          <w:sz w:val="21"/>
          <w:szCs w:val="21"/>
          <w:lang w:eastAsia="zh-CN"/>
        </w:rPr>
        <w:t xml:space="preserve">, </w:t>
      </w:r>
      <w:r w:rsidR="00AD41E1" w:rsidRPr="00161272">
        <w:rPr>
          <w:rFonts w:ascii="Times New Roman" w:hAnsi="Times New Roman"/>
          <w:snapToGrid w:val="0"/>
          <w:sz w:val="21"/>
          <w:szCs w:val="21"/>
          <w:lang w:eastAsia="zh-CN"/>
        </w:rPr>
        <w:t>能够实现与图形界面交互。</w:t>
      </w:r>
    </w:p>
    <w:p w14:paraId="07C03B30" w14:textId="72F8F8B0" w:rsidR="00AD41E1" w:rsidRPr="00161272" w:rsidRDefault="00AD41E1" w:rsidP="00AD41E1">
      <w:pPr>
        <w:ind w:firstLineChars="200" w:firstLine="420"/>
        <w:rPr>
          <w:szCs w:val="21"/>
        </w:rPr>
      </w:pPr>
      <w:r>
        <w:rPr>
          <w:rFonts w:hint="eastAsia"/>
          <w:szCs w:val="21"/>
        </w:rPr>
        <w:t>（</w:t>
      </w:r>
      <w:r w:rsidRPr="00161272">
        <w:rPr>
          <w:szCs w:val="21"/>
        </w:rPr>
        <w:t>二</w:t>
      </w:r>
      <w:r>
        <w:rPr>
          <w:rFonts w:hint="eastAsia"/>
          <w:szCs w:val="21"/>
        </w:rPr>
        <w:t>）</w:t>
      </w:r>
      <w:r w:rsidRPr="00161272">
        <w:rPr>
          <w:szCs w:val="21"/>
        </w:rPr>
        <w:t>、集成电路工艺厂商工艺文件和设计规则支持包</w:t>
      </w:r>
    </w:p>
    <w:p w14:paraId="74AB61B2" w14:textId="7B14E407" w:rsidR="00AD41E1" w:rsidRPr="00161272" w:rsidRDefault="00AD41E1" w:rsidP="00AD41E1">
      <w:pPr>
        <w:rPr>
          <w:szCs w:val="21"/>
        </w:rPr>
      </w:pPr>
      <w:r w:rsidRPr="00161272">
        <w:rPr>
          <w:szCs w:val="21"/>
        </w:rPr>
        <w:t>1</w:t>
      </w:r>
      <w:r w:rsidRPr="00161272">
        <w:rPr>
          <w:szCs w:val="21"/>
        </w:rPr>
        <w:t>、包含</w:t>
      </w:r>
      <w:r w:rsidRPr="00161272">
        <w:rPr>
          <w:szCs w:val="21"/>
        </w:rPr>
        <w:t>CMOS</w:t>
      </w:r>
      <w:r w:rsidRPr="00161272">
        <w:rPr>
          <w:szCs w:val="21"/>
        </w:rPr>
        <w:t>图像传感器</w:t>
      </w:r>
      <w:r w:rsidRPr="00161272">
        <w:rPr>
          <w:szCs w:val="21"/>
        </w:rPr>
        <w:t>(CMOS Image Sensor, CIS)</w:t>
      </w:r>
      <w:r w:rsidRPr="00161272">
        <w:rPr>
          <w:szCs w:val="21"/>
        </w:rPr>
        <w:t>，用于设计图像传感器</w:t>
      </w:r>
    </w:p>
    <w:p w14:paraId="6DCFF1E2" w14:textId="6B7CD355" w:rsidR="00AD41E1" w:rsidRPr="00161272" w:rsidRDefault="00AD41E1" w:rsidP="00AD41E1">
      <w:pPr>
        <w:rPr>
          <w:szCs w:val="21"/>
        </w:rPr>
      </w:pPr>
      <w:r w:rsidRPr="00161272">
        <w:rPr>
          <w:szCs w:val="21"/>
        </w:rPr>
        <w:t>2</w:t>
      </w:r>
      <w:r w:rsidRPr="00161272">
        <w:rPr>
          <w:szCs w:val="21"/>
        </w:rPr>
        <w:t>、包含混合信号</w:t>
      </w:r>
      <w:r w:rsidRPr="00161272">
        <w:rPr>
          <w:szCs w:val="21"/>
        </w:rPr>
        <w:t>/</w:t>
      </w:r>
      <w:r w:rsidRPr="00161272">
        <w:rPr>
          <w:szCs w:val="21"/>
        </w:rPr>
        <w:t>射频工艺技术</w:t>
      </w:r>
      <w:r w:rsidRPr="00161272">
        <w:rPr>
          <w:szCs w:val="21"/>
        </w:rPr>
        <w:t>(mix mode radio frequency)</w:t>
      </w:r>
      <w:r w:rsidRPr="00161272">
        <w:rPr>
          <w:szCs w:val="21"/>
        </w:rPr>
        <w:t>，用于设计消费电子</w:t>
      </w:r>
      <w:r w:rsidRPr="00161272">
        <w:rPr>
          <w:szCs w:val="21"/>
        </w:rPr>
        <w:t>,</w:t>
      </w:r>
      <w:r w:rsidRPr="00161272">
        <w:rPr>
          <w:szCs w:val="21"/>
        </w:rPr>
        <w:t>通信</w:t>
      </w:r>
      <w:r w:rsidRPr="00161272">
        <w:rPr>
          <w:szCs w:val="21"/>
        </w:rPr>
        <w:t>,</w:t>
      </w:r>
      <w:r w:rsidRPr="00161272">
        <w:rPr>
          <w:szCs w:val="21"/>
        </w:rPr>
        <w:t>计算机以及物联网方面的芯片。</w:t>
      </w:r>
    </w:p>
    <w:p w14:paraId="5D7F4DA1" w14:textId="77777777" w:rsidR="00AD41E1" w:rsidRPr="00161272" w:rsidRDefault="00AD41E1" w:rsidP="00AD41E1">
      <w:pPr>
        <w:rPr>
          <w:szCs w:val="21"/>
        </w:rPr>
      </w:pPr>
      <w:r w:rsidRPr="00161272">
        <w:rPr>
          <w:szCs w:val="21"/>
        </w:rPr>
        <w:t>3</w:t>
      </w:r>
      <w:r w:rsidRPr="00161272">
        <w:rPr>
          <w:szCs w:val="21"/>
        </w:rPr>
        <w:t>、兼容</w:t>
      </w:r>
      <w:r w:rsidRPr="00161272">
        <w:rPr>
          <w:szCs w:val="21"/>
        </w:rPr>
        <w:t>SMIC CIS</w:t>
      </w:r>
      <w:r w:rsidRPr="00161272">
        <w:rPr>
          <w:szCs w:val="21"/>
        </w:rPr>
        <w:t>库：</w:t>
      </w:r>
      <w:r w:rsidRPr="00161272">
        <w:rPr>
          <w:szCs w:val="21"/>
        </w:rPr>
        <w:t>3.3V</w:t>
      </w:r>
      <w:r w:rsidRPr="00161272">
        <w:rPr>
          <w:szCs w:val="21"/>
        </w:rPr>
        <w:t>输入输出器件，</w:t>
      </w:r>
      <w:r w:rsidRPr="00161272">
        <w:rPr>
          <w:szCs w:val="21"/>
        </w:rPr>
        <w:t>Single poly + 1 poly Pixel, 1P6M</w:t>
      </w:r>
    </w:p>
    <w:p w14:paraId="77D2144B" w14:textId="77777777" w:rsidR="00AD41E1" w:rsidRPr="00161272" w:rsidRDefault="00AD41E1" w:rsidP="00AD41E1">
      <w:pPr>
        <w:rPr>
          <w:szCs w:val="21"/>
        </w:rPr>
      </w:pPr>
      <w:r w:rsidRPr="00161272">
        <w:rPr>
          <w:szCs w:val="21"/>
        </w:rPr>
        <w:t>4</w:t>
      </w:r>
      <w:r w:rsidRPr="00161272">
        <w:rPr>
          <w:szCs w:val="21"/>
        </w:rPr>
        <w:t>、兼容</w:t>
      </w:r>
      <w:r w:rsidRPr="00161272">
        <w:rPr>
          <w:szCs w:val="21"/>
        </w:rPr>
        <w:t>MMRF</w:t>
      </w:r>
      <w:r w:rsidRPr="00161272">
        <w:rPr>
          <w:szCs w:val="21"/>
        </w:rPr>
        <w:t>库：单阀值电压</w:t>
      </w:r>
      <w:r w:rsidRPr="00161272">
        <w:rPr>
          <w:szCs w:val="21"/>
        </w:rPr>
        <w:t xml:space="preserve"> MOSFET </w:t>
      </w:r>
      <w:r w:rsidRPr="00161272">
        <w:rPr>
          <w:szCs w:val="21"/>
        </w:rPr>
        <w:t>、高阻多晶硅、</w:t>
      </w:r>
      <w:r w:rsidRPr="00161272">
        <w:rPr>
          <w:szCs w:val="21"/>
        </w:rPr>
        <w:t xml:space="preserve"> 2</w:t>
      </w:r>
      <w:r w:rsidRPr="00161272">
        <w:rPr>
          <w:szCs w:val="21"/>
        </w:rPr>
        <w:t>种</w:t>
      </w:r>
      <w:r w:rsidRPr="00161272">
        <w:rPr>
          <w:szCs w:val="21"/>
        </w:rPr>
        <w:t xml:space="preserve"> MiM </w:t>
      </w:r>
      <w:r w:rsidRPr="00161272">
        <w:rPr>
          <w:szCs w:val="21"/>
        </w:rPr>
        <w:t>电容器、只读存储器、静态随机存取存储器、厚金属工艺</w:t>
      </w:r>
    </w:p>
    <w:p w14:paraId="0B077FB6" w14:textId="05003566" w:rsidR="004B009F" w:rsidRDefault="004B009F" w:rsidP="004B009F">
      <w:pPr>
        <w:spacing w:beforeLines="50" w:before="156"/>
        <w:rPr>
          <w:b/>
          <w:color w:val="000000"/>
          <w:szCs w:val="21"/>
          <w:shd w:val="clear" w:color="auto" w:fill="FFFFFF"/>
        </w:rPr>
      </w:pPr>
      <w:r w:rsidRPr="004B009F">
        <w:rPr>
          <w:rFonts w:hint="eastAsia"/>
          <w:b/>
          <w:color w:val="000000"/>
          <w:szCs w:val="21"/>
          <w:shd w:val="clear" w:color="auto" w:fill="FFFFFF"/>
        </w:rPr>
        <w:t>三</w:t>
      </w:r>
      <w:r w:rsidRPr="004B009F">
        <w:rPr>
          <w:b/>
          <w:color w:val="000000"/>
          <w:szCs w:val="21"/>
          <w:shd w:val="clear" w:color="auto" w:fill="FFFFFF"/>
        </w:rPr>
        <w:t>、服务需求</w:t>
      </w:r>
    </w:p>
    <w:p w14:paraId="0FD6EAC2" w14:textId="465EC7D2" w:rsidR="004B009F" w:rsidRPr="004B009F" w:rsidRDefault="004B009F" w:rsidP="004B009F">
      <w:pPr>
        <w:rPr>
          <w:rFonts w:asciiTheme="minorEastAsia" w:eastAsiaTheme="minorEastAsia" w:hAnsiTheme="minorEastAsia"/>
          <w:color w:val="000000"/>
          <w:szCs w:val="21"/>
          <w:shd w:val="clear" w:color="auto" w:fill="FFFFFF"/>
        </w:rPr>
      </w:pPr>
      <w:r w:rsidRPr="004B009F">
        <w:rPr>
          <w:rFonts w:asciiTheme="minorEastAsia" w:eastAsiaTheme="minorEastAsia" w:hAnsiTheme="minorEastAsia" w:hint="eastAsia"/>
          <w:color w:val="000000"/>
          <w:szCs w:val="21"/>
          <w:shd w:val="clear" w:color="auto" w:fill="FFFFFF"/>
        </w:rPr>
        <w:t>1.</w:t>
      </w:r>
      <w:r w:rsidRPr="004B009F">
        <w:rPr>
          <w:rFonts w:asciiTheme="minorEastAsia" w:eastAsiaTheme="minorEastAsia" w:hAnsiTheme="minorEastAsia" w:hint="eastAsia"/>
        </w:rPr>
        <w:t xml:space="preserve"> </w:t>
      </w:r>
      <w:r w:rsidRPr="004B009F">
        <w:rPr>
          <w:rFonts w:asciiTheme="minorEastAsia" w:eastAsiaTheme="minorEastAsia" w:hAnsiTheme="minorEastAsia" w:hint="eastAsia"/>
          <w:color w:val="000000"/>
          <w:szCs w:val="21"/>
          <w:shd w:val="clear" w:color="auto" w:fill="FFFFFF"/>
        </w:rPr>
        <w:t>交货日期和地点</w:t>
      </w:r>
    </w:p>
    <w:p w14:paraId="740D4B50" w14:textId="62BCAAFA" w:rsidR="004B009F" w:rsidRDefault="004B009F" w:rsidP="004B009F">
      <w:pPr>
        <w:rPr>
          <w:rFonts w:asciiTheme="minorEastAsia" w:eastAsiaTheme="minorEastAsia" w:hAnsiTheme="minorEastAsia"/>
          <w:color w:val="000000"/>
          <w:szCs w:val="21"/>
          <w:shd w:val="clear" w:color="auto" w:fill="FFFFFF"/>
        </w:rPr>
      </w:pPr>
      <w:r w:rsidRPr="004B009F">
        <w:rPr>
          <w:rFonts w:asciiTheme="minorEastAsia" w:eastAsiaTheme="minorEastAsia" w:hAnsiTheme="minorEastAsia" w:hint="eastAsia"/>
          <w:color w:val="000000"/>
          <w:szCs w:val="21"/>
          <w:shd w:val="clear" w:color="auto" w:fill="FFFFFF"/>
        </w:rPr>
        <w:t>合同签订后且免税证明审批通过后  30  个日历日内交货，产品的附件、备品备件及专用工具应随产品一同交付</w:t>
      </w:r>
      <w:r>
        <w:rPr>
          <w:rFonts w:asciiTheme="minorEastAsia" w:eastAsiaTheme="minorEastAsia" w:hAnsiTheme="minorEastAsia" w:hint="eastAsia"/>
          <w:color w:val="000000"/>
          <w:szCs w:val="21"/>
          <w:shd w:val="clear" w:color="auto" w:fill="FFFFFF"/>
        </w:rPr>
        <w:t>；</w:t>
      </w:r>
      <w:r w:rsidRPr="004B009F">
        <w:rPr>
          <w:rFonts w:asciiTheme="minorEastAsia" w:eastAsiaTheme="minorEastAsia" w:hAnsiTheme="minorEastAsia" w:hint="eastAsia"/>
          <w:color w:val="000000"/>
          <w:szCs w:val="21"/>
          <w:shd w:val="clear" w:color="auto" w:fill="FFFFFF"/>
        </w:rPr>
        <w:t>交货（具体）地点： 广东省深圳市南山区深圳大学南校区信息工程学院</w:t>
      </w:r>
    </w:p>
    <w:p w14:paraId="092DEFF9" w14:textId="6E62B164" w:rsidR="00703D9C" w:rsidRDefault="00703D9C" w:rsidP="00703D9C">
      <w:pPr>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2.</w:t>
      </w:r>
      <w:r w:rsidRPr="00703D9C">
        <w:rPr>
          <w:rFonts w:hint="eastAsia"/>
        </w:rPr>
        <w:t xml:space="preserve"> </w:t>
      </w:r>
      <w:r w:rsidRPr="00703D9C">
        <w:rPr>
          <w:rFonts w:asciiTheme="minorEastAsia" w:eastAsiaTheme="minorEastAsia" w:hAnsiTheme="minorEastAsia" w:hint="eastAsia"/>
          <w:color w:val="000000"/>
          <w:szCs w:val="21"/>
          <w:shd w:val="clear" w:color="auto" w:fill="FFFFFF"/>
        </w:rPr>
        <w:t>产品全部验收合格后（以技术验收合格签字为标准），供方向需方免费提供</w:t>
      </w:r>
      <w:r>
        <w:rPr>
          <w:rFonts w:asciiTheme="minorEastAsia" w:eastAsiaTheme="minorEastAsia" w:hAnsiTheme="minorEastAsia" w:hint="eastAsia"/>
          <w:color w:val="000000"/>
          <w:szCs w:val="21"/>
          <w:shd w:val="clear" w:color="auto" w:fill="FFFFFF"/>
        </w:rPr>
        <w:t>3</w:t>
      </w:r>
      <w:r w:rsidRPr="00703D9C">
        <w:rPr>
          <w:rFonts w:asciiTheme="minorEastAsia" w:eastAsiaTheme="minorEastAsia" w:hAnsiTheme="minorEastAsia" w:hint="eastAsia"/>
          <w:color w:val="000000"/>
          <w:szCs w:val="21"/>
          <w:shd w:val="clear" w:color="auto" w:fill="FFFFFF"/>
        </w:rPr>
        <w:t>年上门保修服务。保修期内产生的一切费用均由供方承担（含需要返原厂修理的所有费用）。供方如不能修理或不能调换，按产品原价赔偿处理。货物的检修期应以双倍计算延长免费保修期。</w:t>
      </w:r>
    </w:p>
    <w:p w14:paraId="39C5A549" w14:textId="5B3C3B4B" w:rsidR="00703D9C" w:rsidRDefault="00703D9C" w:rsidP="00703D9C">
      <w:pPr>
        <w:ind w:firstLineChars="200" w:firstLine="420"/>
        <w:rPr>
          <w:rFonts w:ascii="宋体" w:hAnsi="宋体"/>
          <w:color w:val="000000"/>
          <w:szCs w:val="21"/>
        </w:rPr>
      </w:pPr>
      <w:r>
        <w:rPr>
          <w:rFonts w:ascii="宋体" w:hAnsi="宋体" w:hint="eastAsia"/>
          <w:color w:val="000000"/>
          <w:szCs w:val="21"/>
        </w:rPr>
        <w:t>质保期内，供方将向需方提供优质的售后技术支持服务，开通热线电话接受需方的电话技术咨询，如故障不能排除，供方应在</w:t>
      </w:r>
      <w:r>
        <w:rPr>
          <w:rFonts w:ascii="宋体" w:hAnsi="宋体" w:hint="eastAsia"/>
          <w:szCs w:val="21"/>
          <w:u w:val="single"/>
        </w:rPr>
        <w:t xml:space="preserve"> 72  </w:t>
      </w:r>
      <w:r>
        <w:rPr>
          <w:rFonts w:ascii="宋体" w:hAnsi="宋体" w:hint="eastAsia"/>
          <w:color w:val="000000"/>
          <w:szCs w:val="21"/>
        </w:rPr>
        <w:t>日内提供现场服务，待产品运行正常后撤离现场。保修期后继续支持维修，并按成本价标准收取维修及零件费用。</w:t>
      </w: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247CF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247CF4">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982B48F"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19AAA" w14:textId="77777777" w:rsidR="00247CF4" w:rsidRDefault="00247CF4">
      <w:r>
        <w:separator/>
      </w:r>
    </w:p>
  </w:endnote>
  <w:endnote w:type="continuationSeparator" w:id="0">
    <w:p w14:paraId="17933D01" w14:textId="77777777" w:rsidR="00247CF4" w:rsidRDefault="0024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F974E7">
      <w:rPr>
        <w:rStyle w:val="a3"/>
        <w:noProof/>
      </w:rPr>
      <w:t>7</w:t>
    </w:r>
    <w:r w:rsidR="00E67864">
      <w:fldChar w:fldCharType="end"/>
    </w:r>
    <w:r>
      <w:rPr>
        <w:rStyle w:val="a3"/>
      </w:rPr>
      <w:t xml:space="preserve"> / </w:t>
    </w:r>
    <w:fldSimple w:instr=" NUMPAGES  \* Arabic  \* MERGEFORMAT ">
      <w:r w:rsidR="00F974E7" w:rsidRPr="00F974E7">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AA7D9" w14:textId="77777777" w:rsidR="00247CF4" w:rsidRDefault="00247CF4">
      <w:r>
        <w:separator/>
      </w:r>
    </w:p>
  </w:footnote>
  <w:footnote w:type="continuationSeparator" w:id="0">
    <w:p w14:paraId="255F3143" w14:textId="77777777" w:rsidR="00247CF4" w:rsidRDefault="0024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289B4D67"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553AA8">
      <w:t>20180049</w:t>
    </w:r>
    <w:r w:rsidR="00123414">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013F9F"/>
    <w:multiLevelType w:val="hybridMultilevel"/>
    <w:tmpl w:val="D78005DE"/>
    <w:lvl w:ilvl="0" w:tplc="EA9E470C">
      <w:start w:val="1"/>
      <w:numFmt w:val="decimal"/>
      <w:lvlText w:val="%1、"/>
      <w:lvlJc w:val="left"/>
      <w:pPr>
        <w:ind w:left="420" w:hanging="420"/>
      </w:pPr>
      <w:rPr>
        <w:rFonts w:hint="default"/>
        <w:color w:val="auto"/>
      </w:rPr>
    </w:lvl>
    <w:lvl w:ilvl="1" w:tplc="7DD85FD2">
      <w:numFmt w:val="bullet"/>
      <w:lvlText w:val="■"/>
      <w:lvlJc w:val="left"/>
      <w:pPr>
        <w:ind w:left="780" w:hanging="360"/>
      </w:pPr>
      <w:rPr>
        <w:rFonts w:ascii="仿宋" w:eastAsia="仿宋" w:hAnsi="仿宋" w:cs="MS Shell Dlg"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3508DD"/>
    <w:multiLevelType w:val="hybridMultilevel"/>
    <w:tmpl w:val="2E76C8C0"/>
    <w:lvl w:ilvl="0" w:tplc="6800371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9788E"/>
    <w:rsid w:val="000B0A40"/>
    <w:rsid w:val="000C43BD"/>
    <w:rsid w:val="000C6579"/>
    <w:rsid w:val="000C74E3"/>
    <w:rsid w:val="000D178B"/>
    <w:rsid w:val="000E0696"/>
    <w:rsid w:val="000E31CC"/>
    <w:rsid w:val="001033CD"/>
    <w:rsid w:val="00105AF0"/>
    <w:rsid w:val="00120D1E"/>
    <w:rsid w:val="00122123"/>
    <w:rsid w:val="00123414"/>
    <w:rsid w:val="001259DD"/>
    <w:rsid w:val="00135DB1"/>
    <w:rsid w:val="001411A8"/>
    <w:rsid w:val="00153F74"/>
    <w:rsid w:val="00157628"/>
    <w:rsid w:val="00165BC6"/>
    <w:rsid w:val="001713A2"/>
    <w:rsid w:val="00175D90"/>
    <w:rsid w:val="001777DA"/>
    <w:rsid w:val="001A43C4"/>
    <w:rsid w:val="001C641C"/>
    <w:rsid w:val="001D44D3"/>
    <w:rsid w:val="001E428B"/>
    <w:rsid w:val="001F3D39"/>
    <w:rsid w:val="00204B54"/>
    <w:rsid w:val="00220F4F"/>
    <w:rsid w:val="00223D04"/>
    <w:rsid w:val="00240BFE"/>
    <w:rsid w:val="002469BF"/>
    <w:rsid w:val="00247CF4"/>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70DDB"/>
    <w:rsid w:val="003753CD"/>
    <w:rsid w:val="003804A8"/>
    <w:rsid w:val="00383796"/>
    <w:rsid w:val="003B4706"/>
    <w:rsid w:val="003D01C8"/>
    <w:rsid w:val="003D5014"/>
    <w:rsid w:val="003D7730"/>
    <w:rsid w:val="004072ED"/>
    <w:rsid w:val="00412A7D"/>
    <w:rsid w:val="00416C9A"/>
    <w:rsid w:val="00442907"/>
    <w:rsid w:val="00443A66"/>
    <w:rsid w:val="00457064"/>
    <w:rsid w:val="004615A2"/>
    <w:rsid w:val="004906E9"/>
    <w:rsid w:val="00491C90"/>
    <w:rsid w:val="0049363B"/>
    <w:rsid w:val="00494FEC"/>
    <w:rsid w:val="004B009F"/>
    <w:rsid w:val="004B4D87"/>
    <w:rsid w:val="004C175E"/>
    <w:rsid w:val="004C7564"/>
    <w:rsid w:val="004D7CBB"/>
    <w:rsid w:val="004F101E"/>
    <w:rsid w:val="004F54AE"/>
    <w:rsid w:val="005071AB"/>
    <w:rsid w:val="00523B3E"/>
    <w:rsid w:val="00536DFB"/>
    <w:rsid w:val="0054104F"/>
    <w:rsid w:val="00553AA8"/>
    <w:rsid w:val="0056131C"/>
    <w:rsid w:val="00562A74"/>
    <w:rsid w:val="00565CA8"/>
    <w:rsid w:val="005713E1"/>
    <w:rsid w:val="005731EC"/>
    <w:rsid w:val="005766EE"/>
    <w:rsid w:val="005E4BA8"/>
    <w:rsid w:val="005F2F38"/>
    <w:rsid w:val="006015EC"/>
    <w:rsid w:val="00606159"/>
    <w:rsid w:val="00641BC8"/>
    <w:rsid w:val="00643709"/>
    <w:rsid w:val="006649D4"/>
    <w:rsid w:val="00666A05"/>
    <w:rsid w:val="006702E0"/>
    <w:rsid w:val="00676080"/>
    <w:rsid w:val="00682958"/>
    <w:rsid w:val="0069589B"/>
    <w:rsid w:val="006C1FD8"/>
    <w:rsid w:val="006D2240"/>
    <w:rsid w:val="006F11B3"/>
    <w:rsid w:val="00703D9C"/>
    <w:rsid w:val="00704EA8"/>
    <w:rsid w:val="00712946"/>
    <w:rsid w:val="00723284"/>
    <w:rsid w:val="007251B2"/>
    <w:rsid w:val="0072662F"/>
    <w:rsid w:val="0073187A"/>
    <w:rsid w:val="00731A04"/>
    <w:rsid w:val="00741179"/>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64ED6"/>
    <w:rsid w:val="009A3AB5"/>
    <w:rsid w:val="009B506E"/>
    <w:rsid w:val="009B6922"/>
    <w:rsid w:val="009C210F"/>
    <w:rsid w:val="009D3084"/>
    <w:rsid w:val="009E6D47"/>
    <w:rsid w:val="009E79FA"/>
    <w:rsid w:val="00A07B12"/>
    <w:rsid w:val="00A1228E"/>
    <w:rsid w:val="00A162A2"/>
    <w:rsid w:val="00A16A14"/>
    <w:rsid w:val="00A43DB6"/>
    <w:rsid w:val="00A72DA9"/>
    <w:rsid w:val="00A7588A"/>
    <w:rsid w:val="00A76F70"/>
    <w:rsid w:val="00A8016B"/>
    <w:rsid w:val="00A856D4"/>
    <w:rsid w:val="00A97E94"/>
    <w:rsid w:val="00AD41E1"/>
    <w:rsid w:val="00AE02A6"/>
    <w:rsid w:val="00AE7D40"/>
    <w:rsid w:val="00AF4AA5"/>
    <w:rsid w:val="00B343BA"/>
    <w:rsid w:val="00B51894"/>
    <w:rsid w:val="00B66244"/>
    <w:rsid w:val="00B832C7"/>
    <w:rsid w:val="00B906B5"/>
    <w:rsid w:val="00BA224C"/>
    <w:rsid w:val="00BC021A"/>
    <w:rsid w:val="00BC2194"/>
    <w:rsid w:val="00BD5793"/>
    <w:rsid w:val="00BF1073"/>
    <w:rsid w:val="00C00E86"/>
    <w:rsid w:val="00C33DC8"/>
    <w:rsid w:val="00C43329"/>
    <w:rsid w:val="00C56FB2"/>
    <w:rsid w:val="00C62608"/>
    <w:rsid w:val="00C7109E"/>
    <w:rsid w:val="00C82D41"/>
    <w:rsid w:val="00C94714"/>
    <w:rsid w:val="00CA2889"/>
    <w:rsid w:val="00CA49E5"/>
    <w:rsid w:val="00CB4493"/>
    <w:rsid w:val="00CB644F"/>
    <w:rsid w:val="00CB6B86"/>
    <w:rsid w:val="00CE5258"/>
    <w:rsid w:val="00CF3E72"/>
    <w:rsid w:val="00D0540C"/>
    <w:rsid w:val="00D07955"/>
    <w:rsid w:val="00D407CA"/>
    <w:rsid w:val="00D5690F"/>
    <w:rsid w:val="00D62AA3"/>
    <w:rsid w:val="00D63E4B"/>
    <w:rsid w:val="00D63FFC"/>
    <w:rsid w:val="00D6711A"/>
    <w:rsid w:val="00D75C16"/>
    <w:rsid w:val="00D908AE"/>
    <w:rsid w:val="00D97B33"/>
    <w:rsid w:val="00DB6C99"/>
    <w:rsid w:val="00DC282C"/>
    <w:rsid w:val="00DF257B"/>
    <w:rsid w:val="00E070BA"/>
    <w:rsid w:val="00E2107B"/>
    <w:rsid w:val="00E314D3"/>
    <w:rsid w:val="00E67864"/>
    <w:rsid w:val="00E82C93"/>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7644"/>
    <w:rsid w:val="00F80E56"/>
    <w:rsid w:val="00F86334"/>
    <w:rsid w:val="00F9531D"/>
    <w:rsid w:val="00F974E7"/>
    <w:rsid w:val="00F97D28"/>
    <w:rsid w:val="00F97DE0"/>
    <w:rsid w:val="00FC21F6"/>
    <w:rsid w:val="00FD0870"/>
    <w:rsid w:val="00FE62A1"/>
    <w:rsid w:val="00FF196C"/>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34"/>
    <w:qFormat/>
    <w:rsid w:val="00C56FB2"/>
    <w:pPr>
      <w:ind w:firstLineChars="200" w:firstLine="420"/>
    </w:pPr>
  </w:style>
  <w:style w:type="paragraph" w:styleId="ad">
    <w:name w:val="Plain Text"/>
    <w:aliases w:val="普通文字 Char,纯文本 Char1 Char Char,纯文本 Char Char Char Char,纯文本 Char Char1,纯文本 Char1 Char,纯文本 Char Char Char,普通文字 Char Char Char,普通文字 Char Char Char Char Char Char Char Char"/>
    <w:basedOn w:val="a"/>
    <w:link w:val="Char4"/>
    <w:rsid w:val="00AD41E1"/>
    <w:pPr>
      <w:widowControl/>
      <w:jc w:val="left"/>
    </w:pPr>
    <w:rPr>
      <w:rFonts w:ascii="Courier New" w:hAnsi="Courier New"/>
      <w:kern w:val="0"/>
      <w:sz w:val="20"/>
      <w:szCs w:val="20"/>
      <w:lang w:val="x-none" w:eastAsia="x-none"/>
    </w:rPr>
  </w:style>
  <w:style w:type="character" w:customStyle="1" w:styleId="Char4">
    <w:name w:val="纯文本 Char"/>
    <w:aliases w:val="普通文字 Char Char,纯文本 Char1 Char Char Char,纯文本 Char Char Char Char Char,纯文本 Char Char1 Char,纯文本 Char1 Char Char1,纯文本 Char Char Char Char1,普通文字 Char Char Char Char,普通文字 Char Char Char Char Char Char Char Char Char"/>
    <w:basedOn w:val="a0"/>
    <w:link w:val="ad"/>
    <w:rsid w:val="00AD41E1"/>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1C2756-BE92-4BFF-801B-24463BB1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862</Words>
  <Characters>4916</Characters>
  <Application>Microsoft Office Word</Application>
  <DocSecurity>0</DocSecurity>
  <Lines>40</Lines>
  <Paragraphs>11</Paragraphs>
  <ScaleCrop>false</ScaleCrop>
  <Company>Microsoft</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74</cp:revision>
  <cp:lastPrinted>2017-08-09T03:46:00Z</cp:lastPrinted>
  <dcterms:created xsi:type="dcterms:W3CDTF">2017-07-21T01:24:00Z</dcterms:created>
  <dcterms:modified xsi:type="dcterms:W3CDTF">2018-03-06T07:14:00Z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