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6803" w:rsidRDefault="00346803"/>
    <w:p w:rsidR="00F021B1" w:rsidRDefault="00F021B1" w:rsidP="001411A8">
      <w:pPr>
        <w:jc w:val="center"/>
        <w:rPr>
          <w:color w:val="0000FF"/>
          <w:sz w:val="56"/>
        </w:rPr>
      </w:pPr>
      <w:bookmarkStart w:id="0" w:name="OLE_LINK3"/>
    </w:p>
    <w:p w:rsidR="00165BC6" w:rsidRDefault="001C36FC" w:rsidP="001411A8">
      <w:pPr>
        <w:jc w:val="center"/>
        <w:rPr>
          <w:color w:val="0000FF"/>
          <w:sz w:val="56"/>
        </w:rPr>
      </w:pPr>
      <w:bookmarkStart w:id="1" w:name="OLE_LINK1"/>
      <w:bookmarkStart w:id="2" w:name="OLE_LINK2"/>
      <w:r w:rsidRPr="001C36FC">
        <w:rPr>
          <w:rFonts w:hint="eastAsia"/>
          <w:color w:val="0000FF"/>
          <w:sz w:val="56"/>
        </w:rPr>
        <w:t>阎文喜油画作品展之</w:t>
      </w:r>
      <w:r w:rsidR="003451DD" w:rsidRPr="003451DD">
        <w:rPr>
          <w:rFonts w:hint="eastAsia"/>
          <w:color w:val="0000FF"/>
          <w:sz w:val="56"/>
        </w:rPr>
        <w:t>油画作品包装运输服务</w:t>
      </w:r>
    </w:p>
    <w:bookmarkEnd w:id="0"/>
    <w:p w:rsidR="003451DD" w:rsidRDefault="003451DD">
      <w:pPr>
        <w:jc w:val="center"/>
        <w:rPr>
          <w:b/>
          <w:color w:val="000000"/>
          <w:sz w:val="90"/>
        </w:rPr>
      </w:pPr>
    </w:p>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3451DD">
        <w:rPr>
          <w:rFonts w:hint="eastAsia"/>
          <w:color w:val="000000"/>
          <w:sz w:val="28"/>
        </w:rPr>
        <w:t>SZU2017219FW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901D92">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422E03" w:rsidRDefault="00422E03" w:rsidP="00422E03">
      <w:pPr>
        <w:adjustRightInd w:val="0"/>
        <w:snapToGrid w:val="0"/>
        <w:spacing w:line="360" w:lineRule="auto"/>
        <w:ind w:firstLineChars="200" w:firstLine="480"/>
        <w:jc w:val="left"/>
        <w:rPr>
          <w:rFonts w:ascii="宋体" w:hAnsi="宋体"/>
          <w:color w:val="000000"/>
          <w:sz w:val="24"/>
          <w:szCs w:val="24"/>
        </w:rPr>
      </w:pPr>
    </w:p>
    <w:p w:rsidR="00346803" w:rsidRPr="00422E03" w:rsidRDefault="00346803" w:rsidP="00422E03">
      <w:pPr>
        <w:adjustRightInd w:val="0"/>
        <w:snapToGrid w:val="0"/>
        <w:spacing w:line="360" w:lineRule="auto"/>
        <w:ind w:firstLineChars="200" w:firstLine="480"/>
        <w:jc w:val="left"/>
        <w:rPr>
          <w:rFonts w:ascii="宋体" w:hAnsi="宋体"/>
          <w:color w:val="000000"/>
          <w:sz w:val="24"/>
          <w:szCs w:val="24"/>
        </w:rPr>
      </w:pPr>
      <w:r w:rsidRPr="00422E03">
        <w:rPr>
          <w:rFonts w:ascii="宋体" w:hAnsi="宋体" w:hint="eastAsia"/>
          <w:color w:val="000000"/>
          <w:sz w:val="24"/>
          <w:szCs w:val="24"/>
        </w:rPr>
        <w:t>经深圳大学批准，现就</w:t>
      </w:r>
      <w:r w:rsidR="00890441" w:rsidRPr="00890441">
        <w:rPr>
          <w:rFonts w:ascii="宋体" w:hAnsi="宋体" w:hint="eastAsia"/>
          <w:color w:val="FF0000"/>
          <w:sz w:val="24"/>
          <w:szCs w:val="24"/>
          <w:u w:val="single"/>
        </w:rPr>
        <w:t>阎文喜油画作品展之</w:t>
      </w:r>
      <w:r w:rsidR="003451DD" w:rsidRPr="003451DD">
        <w:rPr>
          <w:rFonts w:ascii="宋体" w:hAnsi="宋体" w:hint="eastAsia"/>
          <w:color w:val="FF0000"/>
          <w:sz w:val="24"/>
          <w:szCs w:val="24"/>
        </w:rPr>
        <w:t>油画作品包装运输服务</w:t>
      </w:r>
      <w:r w:rsidR="004C1FC8" w:rsidRPr="00422E03">
        <w:rPr>
          <w:rFonts w:ascii="宋体" w:hAnsi="宋体" w:hint="eastAsia"/>
          <w:color w:val="000000"/>
          <w:sz w:val="24"/>
          <w:szCs w:val="24"/>
        </w:rPr>
        <w:t xml:space="preserve"> </w:t>
      </w:r>
      <w:r w:rsidR="00085AB4" w:rsidRPr="00422E03">
        <w:rPr>
          <w:rFonts w:ascii="宋体" w:hAnsi="宋体" w:hint="eastAsia"/>
          <w:color w:val="000000"/>
          <w:sz w:val="24"/>
          <w:szCs w:val="24"/>
        </w:rPr>
        <w:t>项目进行单一来源谈判，欢迎贵公</w:t>
      </w:r>
      <w:r w:rsidRPr="00422E03">
        <w:rPr>
          <w:rFonts w:ascii="宋体" w:hAnsi="宋体" w:hint="eastAsia"/>
          <w:color w:val="000000"/>
          <w:sz w:val="24"/>
          <w:szCs w:val="24"/>
        </w:rPr>
        <w:t>司参加</w:t>
      </w:r>
      <w:r w:rsidRPr="00422E03">
        <w:rPr>
          <w:rFonts w:ascii="宋体" w:hAnsi="宋体"/>
          <w:color w:val="000000"/>
          <w:sz w:val="24"/>
          <w:szCs w:val="24"/>
        </w:rPr>
        <w:t>，具体事项如下：</w:t>
      </w:r>
    </w:p>
    <w:p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1.</w:t>
      </w:r>
      <w:r w:rsidRPr="00422E03">
        <w:rPr>
          <w:rFonts w:ascii="宋体" w:hAnsi="宋体" w:hint="eastAsia"/>
          <w:color w:val="FF0000"/>
          <w:sz w:val="24"/>
          <w:szCs w:val="24"/>
        </w:rPr>
        <w:t xml:space="preserve"> 采购</w:t>
      </w:r>
      <w:r w:rsidRPr="00422E03">
        <w:rPr>
          <w:rFonts w:ascii="宋体" w:hAnsi="宋体"/>
          <w:color w:val="FF0000"/>
          <w:sz w:val="24"/>
          <w:szCs w:val="24"/>
        </w:rPr>
        <w:t>编号：</w:t>
      </w:r>
      <w:r w:rsidR="003451DD">
        <w:rPr>
          <w:rFonts w:ascii="宋体" w:hAnsi="宋体"/>
          <w:color w:val="FF0000"/>
          <w:sz w:val="24"/>
          <w:szCs w:val="24"/>
        </w:rPr>
        <w:t>SZU2017219FW</w:t>
      </w:r>
      <w:r w:rsidR="004C1FC8" w:rsidRPr="00422E03">
        <w:rPr>
          <w:rFonts w:ascii="宋体" w:hAnsi="宋体"/>
          <w:color w:val="FF0000"/>
          <w:sz w:val="24"/>
          <w:szCs w:val="24"/>
        </w:rPr>
        <w:t xml:space="preserve"> </w:t>
      </w:r>
    </w:p>
    <w:p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2. 项目名称：</w:t>
      </w:r>
      <w:r w:rsidR="00890441" w:rsidRPr="00890441">
        <w:rPr>
          <w:rFonts w:ascii="宋体" w:hAnsi="宋体" w:hint="eastAsia"/>
          <w:color w:val="FF0000"/>
          <w:sz w:val="24"/>
          <w:szCs w:val="24"/>
          <w:u w:val="single"/>
        </w:rPr>
        <w:t>阎文喜油画作品展之</w:t>
      </w:r>
      <w:r w:rsidR="00462114" w:rsidRPr="00462114">
        <w:rPr>
          <w:rFonts w:ascii="宋体" w:hAnsi="宋体" w:hint="eastAsia"/>
          <w:color w:val="FF0000"/>
          <w:sz w:val="24"/>
          <w:szCs w:val="24"/>
        </w:rPr>
        <w:t>油画作品包装运输服务</w:t>
      </w:r>
    </w:p>
    <w:p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hint="eastAsia"/>
          <w:color w:val="FF0000"/>
          <w:sz w:val="24"/>
          <w:szCs w:val="24"/>
        </w:rPr>
        <w:t>3. 项目预算 :</w:t>
      </w:r>
      <w:r w:rsidR="005740B0" w:rsidRPr="00C71948">
        <w:rPr>
          <w:rFonts w:hint="eastAsia"/>
          <w:u w:val="single"/>
        </w:rPr>
        <w:t xml:space="preserve"> </w:t>
      </w:r>
      <w:r w:rsidR="00C71948" w:rsidRPr="001C36FC">
        <w:rPr>
          <w:rFonts w:ascii="宋体" w:hAnsi="宋体" w:hint="eastAsia"/>
          <w:color w:val="FF0000"/>
          <w:sz w:val="24"/>
          <w:szCs w:val="24"/>
        </w:rPr>
        <w:t>5</w:t>
      </w:r>
      <w:r w:rsidR="001C36FC" w:rsidRPr="001C36FC">
        <w:rPr>
          <w:rFonts w:ascii="宋体" w:hAnsi="宋体"/>
          <w:color w:val="FF0000"/>
          <w:sz w:val="24"/>
          <w:szCs w:val="24"/>
        </w:rPr>
        <w:t>0</w:t>
      </w:r>
      <w:r w:rsidR="001C36FC" w:rsidRPr="001C36FC">
        <w:rPr>
          <w:rFonts w:ascii="宋体" w:hAnsi="宋体" w:hint="eastAsia"/>
          <w:color w:val="FF0000"/>
          <w:sz w:val="24"/>
          <w:szCs w:val="24"/>
        </w:rPr>
        <w:t>,</w:t>
      </w:r>
      <w:r w:rsidR="001C36FC" w:rsidRPr="001C36FC">
        <w:rPr>
          <w:rFonts w:ascii="宋体" w:hAnsi="宋体"/>
          <w:color w:val="FF0000"/>
          <w:sz w:val="24"/>
          <w:szCs w:val="24"/>
        </w:rPr>
        <w:t>000</w:t>
      </w:r>
      <w:r w:rsidR="005740B0" w:rsidRPr="005740B0">
        <w:rPr>
          <w:rFonts w:ascii="宋体" w:hAnsi="宋体" w:hint="eastAsia"/>
          <w:color w:val="FF0000"/>
          <w:sz w:val="24"/>
          <w:szCs w:val="24"/>
        </w:rPr>
        <w:t>元</w:t>
      </w:r>
      <w:r w:rsidRPr="00422E03">
        <w:rPr>
          <w:rFonts w:ascii="宋体" w:hAnsi="宋体" w:hint="eastAsia"/>
          <w:color w:val="FF0000"/>
          <w:sz w:val="24"/>
          <w:szCs w:val="24"/>
        </w:rPr>
        <w:t>(人民币)</w:t>
      </w:r>
    </w:p>
    <w:p w:rsidR="00165BC6"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 xml:space="preserve">4. </w:t>
      </w:r>
      <w:r w:rsidRPr="00422E03">
        <w:rPr>
          <w:rFonts w:ascii="宋体" w:hAnsi="宋体" w:hint="eastAsia"/>
          <w:color w:val="FF0000"/>
          <w:sz w:val="24"/>
          <w:szCs w:val="24"/>
        </w:rPr>
        <w:t>谈判邀请对象：</w:t>
      </w:r>
      <w:bookmarkStart w:id="3" w:name="OLE_LINK8"/>
      <w:bookmarkStart w:id="4" w:name="OLE_LINK9"/>
      <w:bookmarkStart w:id="5" w:name="OLE_LINK10"/>
      <w:r w:rsidR="00CD2B96" w:rsidRPr="00CD2B96">
        <w:rPr>
          <w:rFonts w:ascii="宋体" w:hAnsi="宋体" w:hint="eastAsia"/>
          <w:color w:val="FF0000"/>
          <w:sz w:val="24"/>
          <w:szCs w:val="24"/>
        </w:rPr>
        <w:t>上海特锐艺术展览服务股份有限公司广州分公司</w:t>
      </w:r>
    </w:p>
    <w:bookmarkEnd w:id="3"/>
    <w:bookmarkEnd w:id="4"/>
    <w:bookmarkEnd w:id="5"/>
    <w:p w:rsidR="008C407F" w:rsidRPr="00422E03" w:rsidRDefault="001C641C" w:rsidP="00422E03">
      <w:pPr>
        <w:adjustRightInd w:val="0"/>
        <w:snapToGrid w:val="0"/>
        <w:spacing w:line="360" w:lineRule="auto"/>
        <w:jc w:val="left"/>
        <w:rPr>
          <w:rFonts w:ascii="宋体" w:hAnsi="宋体" w:cs="宋体"/>
          <w:color w:val="222222"/>
          <w:kern w:val="0"/>
          <w:sz w:val="24"/>
          <w:szCs w:val="24"/>
        </w:rPr>
      </w:pPr>
      <w:r w:rsidRPr="00422E03">
        <w:rPr>
          <w:rFonts w:ascii="宋体" w:hAnsi="宋体" w:hint="eastAsia"/>
          <w:color w:val="000000"/>
          <w:sz w:val="24"/>
          <w:szCs w:val="24"/>
        </w:rPr>
        <w:t xml:space="preserve">5. </w:t>
      </w:r>
      <w:r w:rsidR="008C407F" w:rsidRPr="00422E03">
        <w:rPr>
          <w:rFonts w:ascii="宋体" w:hAnsi="宋体" w:cs="宋体" w:hint="eastAsia"/>
          <w:color w:val="222222"/>
          <w:kern w:val="0"/>
          <w:sz w:val="24"/>
          <w:szCs w:val="24"/>
        </w:rPr>
        <w:t>报名时投标人须自行打印投标报名表(加盖公章)(投标报名表下载链接：http://bidding.szu.edu.cn/Download.asp?FileName=uploadfiles/22610470_投标报名表.doc），并在开标前将公司营业执照原件、投标报名表（盖章）及150元报名费缴纳（非ATM转账）相关原始凭证扫描件发至邮箱：</w:t>
      </w:r>
      <w:hyperlink r:id="rId8" w:history="1">
        <w:r w:rsidR="008C407F" w:rsidRPr="00422E03">
          <w:rPr>
            <w:rStyle w:val="a8"/>
            <w:rFonts w:ascii="宋体" w:hAnsi="宋体" w:cs="宋体" w:hint="eastAsia"/>
            <w:kern w:val="0"/>
            <w:sz w:val="24"/>
            <w:szCs w:val="24"/>
          </w:rPr>
          <w:t>suncong@szu.edu.cn</w:t>
        </w:r>
      </w:hyperlink>
      <w:r w:rsidR="008C407F" w:rsidRPr="00422E03">
        <w:rPr>
          <w:rFonts w:ascii="宋体" w:hAnsi="宋体" w:cs="宋体" w:hint="eastAsia"/>
          <w:color w:val="222222"/>
          <w:kern w:val="0"/>
          <w:sz w:val="24"/>
          <w:szCs w:val="24"/>
        </w:rPr>
        <w:t>。</w:t>
      </w:r>
    </w:p>
    <w:p w:rsidR="00346803" w:rsidRPr="00422E03" w:rsidRDefault="001C641C" w:rsidP="00422E03">
      <w:pPr>
        <w:adjustRightInd w:val="0"/>
        <w:snapToGrid w:val="0"/>
        <w:spacing w:line="360" w:lineRule="auto"/>
        <w:rPr>
          <w:rFonts w:ascii="宋体" w:hAnsi="宋体"/>
          <w:color w:val="000000"/>
          <w:sz w:val="24"/>
          <w:szCs w:val="24"/>
        </w:rPr>
      </w:pPr>
      <w:r w:rsidRPr="00422E03">
        <w:rPr>
          <w:rFonts w:ascii="宋体" w:hAnsi="宋体" w:hint="eastAsia"/>
          <w:color w:val="000000"/>
          <w:sz w:val="24"/>
          <w:szCs w:val="24"/>
        </w:rPr>
        <w:t>6</w:t>
      </w:r>
      <w:r w:rsidR="00346803" w:rsidRPr="00422E03">
        <w:rPr>
          <w:rFonts w:ascii="宋体" w:hAnsi="宋体"/>
          <w:color w:val="000000"/>
          <w:sz w:val="24"/>
          <w:szCs w:val="24"/>
        </w:rPr>
        <w:t>.</w:t>
      </w:r>
      <w:r w:rsidR="00CD2B96">
        <w:rPr>
          <w:rFonts w:ascii="宋体" w:hAnsi="宋体"/>
          <w:color w:val="000000"/>
          <w:sz w:val="24"/>
          <w:szCs w:val="24"/>
        </w:rPr>
        <w:t xml:space="preserve"> </w:t>
      </w:r>
      <w:r w:rsidR="00346803" w:rsidRPr="00422E03">
        <w:rPr>
          <w:rFonts w:ascii="宋体" w:hAnsi="宋体" w:hint="eastAsia"/>
          <w:color w:val="FF0000"/>
          <w:sz w:val="24"/>
          <w:szCs w:val="24"/>
        </w:rPr>
        <w:t>谈判</w:t>
      </w:r>
      <w:r w:rsidR="00346803" w:rsidRPr="00422E03">
        <w:rPr>
          <w:rFonts w:ascii="宋体" w:hAnsi="宋体"/>
          <w:color w:val="FF0000"/>
          <w:sz w:val="24"/>
          <w:szCs w:val="24"/>
        </w:rPr>
        <w:t>时间：</w:t>
      </w:r>
      <w:r w:rsidR="00A856D4" w:rsidRPr="00422E03">
        <w:rPr>
          <w:rFonts w:ascii="宋体" w:hAnsi="宋体"/>
          <w:color w:val="FF0000"/>
          <w:sz w:val="24"/>
          <w:szCs w:val="24"/>
        </w:rPr>
        <w:t>201</w:t>
      </w:r>
      <w:r w:rsidR="00F021B1" w:rsidRPr="00422E03">
        <w:rPr>
          <w:rFonts w:ascii="宋体" w:hAnsi="宋体"/>
          <w:color w:val="FF0000"/>
          <w:sz w:val="24"/>
          <w:szCs w:val="24"/>
        </w:rPr>
        <w:t>7</w:t>
      </w:r>
      <w:r w:rsidR="00A856D4" w:rsidRPr="00422E03">
        <w:rPr>
          <w:rFonts w:ascii="宋体" w:hAnsi="宋体"/>
          <w:color w:val="FF0000"/>
          <w:sz w:val="24"/>
          <w:szCs w:val="24"/>
        </w:rPr>
        <w:t>年</w:t>
      </w:r>
      <w:r w:rsidR="001E525E">
        <w:rPr>
          <w:rFonts w:ascii="宋体" w:hAnsi="宋体" w:hint="eastAsia"/>
          <w:color w:val="FF0000"/>
          <w:sz w:val="24"/>
          <w:szCs w:val="24"/>
        </w:rPr>
        <w:t>1</w:t>
      </w:r>
      <w:r w:rsidR="001E525E">
        <w:rPr>
          <w:rFonts w:ascii="宋体" w:hAnsi="宋体"/>
          <w:color w:val="FF0000"/>
          <w:sz w:val="24"/>
          <w:szCs w:val="24"/>
        </w:rPr>
        <w:t>0</w:t>
      </w:r>
      <w:r w:rsidR="00A856D4" w:rsidRPr="00422E03">
        <w:rPr>
          <w:rFonts w:ascii="宋体" w:hAnsi="宋体"/>
          <w:color w:val="FF0000"/>
          <w:sz w:val="24"/>
          <w:szCs w:val="24"/>
        </w:rPr>
        <w:t>月</w:t>
      </w:r>
      <w:r w:rsidR="001E525E">
        <w:rPr>
          <w:rFonts w:ascii="宋体" w:hAnsi="宋体" w:hint="eastAsia"/>
          <w:color w:val="FF0000"/>
          <w:sz w:val="24"/>
          <w:szCs w:val="24"/>
        </w:rPr>
        <w:t>1</w:t>
      </w:r>
      <w:r w:rsidR="001E525E">
        <w:rPr>
          <w:rFonts w:ascii="宋体" w:hAnsi="宋体"/>
          <w:color w:val="FF0000"/>
          <w:sz w:val="24"/>
          <w:szCs w:val="24"/>
        </w:rPr>
        <w:t>2</w:t>
      </w:r>
      <w:r w:rsidR="00A856D4" w:rsidRPr="00422E03">
        <w:rPr>
          <w:rFonts w:ascii="宋体" w:hAnsi="宋体"/>
          <w:color w:val="FF0000"/>
          <w:sz w:val="24"/>
          <w:szCs w:val="24"/>
        </w:rPr>
        <w:t>日（星期</w:t>
      </w:r>
      <w:r w:rsidR="001E525E">
        <w:rPr>
          <w:rFonts w:ascii="宋体" w:hAnsi="宋体" w:hint="eastAsia"/>
          <w:color w:val="FF0000"/>
          <w:sz w:val="24"/>
          <w:szCs w:val="24"/>
        </w:rPr>
        <w:t>四</w:t>
      </w:r>
      <w:r w:rsidR="00A856D4" w:rsidRPr="00422E03">
        <w:rPr>
          <w:rFonts w:ascii="宋体" w:hAnsi="宋体"/>
          <w:color w:val="FF0000"/>
          <w:sz w:val="24"/>
          <w:szCs w:val="24"/>
        </w:rPr>
        <w:t>）</w:t>
      </w:r>
      <w:r w:rsidR="001E525E">
        <w:rPr>
          <w:rFonts w:ascii="宋体" w:hAnsi="宋体" w:hint="eastAsia"/>
          <w:color w:val="FF0000"/>
          <w:sz w:val="24"/>
          <w:szCs w:val="24"/>
        </w:rPr>
        <w:t>下</w:t>
      </w:r>
      <w:r w:rsidR="00422E03" w:rsidRPr="00422E03">
        <w:rPr>
          <w:rFonts w:ascii="宋体" w:hAnsi="宋体" w:hint="eastAsia"/>
          <w:color w:val="FF0000"/>
          <w:sz w:val="24"/>
          <w:szCs w:val="24"/>
        </w:rPr>
        <w:t>午</w:t>
      </w:r>
      <w:r w:rsidR="00852C70" w:rsidRPr="00422E03">
        <w:rPr>
          <w:rFonts w:ascii="宋体" w:hAnsi="宋体"/>
          <w:color w:val="FF0000"/>
          <w:sz w:val="24"/>
          <w:szCs w:val="24"/>
        </w:rPr>
        <w:t>1</w:t>
      </w:r>
      <w:r w:rsidR="001E525E">
        <w:rPr>
          <w:rFonts w:ascii="宋体" w:hAnsi="宋体"/>
          <w:color w:val="FF0000"/>
          <w:sz w:val="24"/>
          <w:szCs w:val="24"/>
        </w:rPr>
        <w:t>5</w:t>
      </w:r>
      <w:bookmarkStart w:id="6" w:name="_GoBack"/>
      <w:bookmarkEnd w:id="6"/>
      <w:r w:rsidR="00A856D4" w:rsidRPr="00422E03">
        <w:rPr>
          <w:rFonts w:ascii="宋体" w:hAnsi="宋体"/>
          <w:color w:val="FF0000"/>
          <w:sz w:val="24"/>
          <w:szCs w:val="24"/>
        </w:rPr>
        <w:t>:00</w:t>
      </w:r>
      <w:r w:rsidR="00346803" w:rsidRPr="00422E03">
        <w:rPr>
          <w:rFonts w:ascii="宋体" w:hAnsi="宋体"/>
          <w:color w:val="FF0000"/>
          <w:sz w:val="24"/>
          <w:szCs w:val="24"/>
        </w:rPr>
        <w:t xml:space="preserve"> （北京时间）</w:t>
      </w:r>
    </w:p>
    <w:p w:rsidR="00346803" w:rsidRPr="00422E03" w:rsidRDefault="001C641C" w:rsidP="00422E03">
      <w:pPr>
        <w:adjustRightInd w:val="0"/>
        <w:snapToGrid w:val="0"/>
        <w:spacing w:line="360" w:lineRule="auto"/>
        <w:jc w:val="left"/>
        <w:rPr>
          <w:rFonts w:ascii="宋体" w:hAnsi="宋体"/>
          <w:color w:val="000000"/>
          <w:sz w:val="24"/>
          <w:szCs w:val="24"/>
        </w:rPr>
      </w:pPr>
      <w:r w:rsidRPr="00422E03">
        <w:rPr>
          <w:rFonts w:ascii="宋体" w:hAnsi="宋体" w:hint="eastAsia"/>
          <w:color w:val="000000"/>
          <w:sz w:val="24"/>
          <w:szCs w:val="24"/>
        </w:rPr>
        <w:t>7</w:t>
      </w:r>
      <w:r w:rsidR="00346803" w:rsidRPr="00422E03">
        <w:rPr>
          <w:rFonts w:ascii="宋体" w:hAnsi="宋体"/>
          <w:color w:val="000000"/>
          <w:sz w:val="24"/>
          <w:szCs w:val="24"/>
        </w:rPr>
        <w:t xml:space="preserve">. </w:t>
      </w:r>
      <w:r w:rsidR="00346803" w:rsidRPr="00422E03">
        <w:rPr>
          <w:rFonts w:ascii="宋体" w:hAnsi="宋体" w:hint="eastAsia"/>
          <w:color w:val="000000"/>
          <w:sz w:val="24"/>
          <w:szCs w:val="24"/>
        </w:rPr>
        <w:t>谈判</w:t>
      </w:r>
      <w:r w:rsidR="00346803" w:rsidRPr="00422E03">
        <w:rPr>
          <w:rFonts w:ascii="宋体" w:hAnsi="宋体"/>
          <w:color w:val="000000"/>
          <w:sz w:val="24"/>
          <w:szCs w:val="24"/>
        </w:rPr>
        <w:t>地点：深圳大学</w:t>
      </w:r>
      <w:r w:rsidR="00346803" w:rsidRPr="00422E03">
        <w:rPr>
          <w:rFonts w:ascii="宋体" w:hAnsi="宋体" w:hint="eastAsia"/>
          <w:color w:val="000000"/>
          <w:sz w:val="24"/>
          <w:szCs w:val="24"/>
        </w:rPr>
        <w:t>办公楼2</w:t>
      </w:r>
      <w:r w:rsidR="00D63FFC" w:rsidRPr="00422E03">
        <w:rPr>
          <w:rFonts w:ascii="宋体" w:hAnsi="宋体" w:hint="eastAsia"/>
          <w:color w:val="000000"/>
          <w:sz w:val="24"/>
          <w:szCs w:val="24"/>
        </w:rPr>
        <w:t>41</w:t>
      </w:r>
      <w:r w:rsidR="00346803" w:rsidRPr="00422E03">
        <w:rPr>
          <w:rFonts w:ascii="宋体" w:hAnsi="宋体"/>
          <w:color w:val="000000"/>
          <w:sz w:val="24"/>
          <w:szCs w:val="24"/>
        </w:rPr>
        <w:t>室。投标书直接送至开标室。</w:t>
      </w:r>
    </w:p>
    <w:p w:rsidR="00346803" w:rsidRPr="00422E03" w:rsidRDefault="00346803" w:rsidP="00422E03">
      <w:pPr>
        <w:adjustRightInd w:val="0"/>
        <w:snapToGrid w:val="0"/>
        <w:spacing w:line="360" w:lineRule="auto"/>
        <w:jc w:val="right"/>
        <w:rPr>
          <w:rFonts w:ascii="宋体" w:hAnsi="宋体"/>
          <w:color w:val="000000"/>
          <w:sz w:val="24"/>
          <w:szCs w:val="24"/>
        </w:rPr>
      </w:pPr>
    </w:p>
    <w:p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招标机构名称：深圳大学招投标管理中心</w:t>
      </w:r>
    </w:p>
    <w:p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联</w:t>
      </w:r>
      <w:r w:rsidRPr="00422E03">
        <w:rPr>
          <w:rFonts w:ascii="宋体" w:hAnsi="宋体"/>
          <w:color w:val="000000"/>
          <w:sz w:val="24"/>
          <w:szCs w:val="24"/>
        </w:rPr>
        <w:t xml:space="preserve"> 系 人：</w:t>
      </w:r>
      <w:r w:rsidR="00CD2B96">
        <w:rPr>
          <w:rFonts w:ascii="宋体" w:hAnsi="宋体" w:hint="eastAsia"/>
          <w:color w:val="000000"/>
          <w:sz w:val="24"/>
          <w:szCs w:val="24"/>
        </w:rPr>
        <w:t>王</w:t>
      </w:r>
      <w:r w:rsidRPr="00422E03">
        <w:rPr>
          <w:rFonts w:ascii="宋体" w:hAnsi="宋体"/>
          <w:color w:val="000000"/>
          <w:sz w:val="24"/>
          <w:szCs w:val="24"/>
        </w:rPr>
        <w:t>老师  电话：（0755）26</w:t>
      </w:r>
      <w:r w:rsidR="00CD2B96">
        <w:rPr>
          <w:rFonts w:ascii="宋体" w:hAnsi="宋体"/>
          <w:color w:val="000000"/>
          <w:sz w:val="24"/>
          <w:szCs w:val="24"/>
        </w:rPr>
        <w:t>53</w:t>
      </w:r>
      <w:r w:rsidR="004C1FC8" w:rsidRPr="00422E03">
        <w:rPr>
          <w:rFonts w:ascii="宋体" w:hAnsi="宋体" w:hint="eastAsia"/>
          <w:color w:val="000000"/>
          <w:sz w:val="24"/>
          <w:szCs w:val="24"/>
        </w:rPr>
        <w:t xml:space="preserve"> </w:t>
      </w:r>
      <w:r w:rsidR="00CD2B96">
        <w:rPr>
          <w:rFonts w:ascii="宋体" w:hAnsi="宋体"/>
          <w:color w:val="000000"/>
          <w:sz w:val="24"/>
          <w:szCs w:val="24"/>
        </w:rPr>
        <w:t>1129</w:t>
      </w:r>
      <w:r w:rsidRPr="00422E03">
        <w:rPr>
          <w:rFonts w:ascii="宋体" w:hAnsi="宋体"/>
          <w:color w:val="000000"/>
          <w:sz w:val="24"/>
          <w:szCs w:val="24"/>
        </w:rPr>
        <w:t xml:space="preserve"> </w:t>
      </w:r>
    </w:p>
    <w:p w:rsidR="00FC68E6" w:rsidRDefault="00FC68E6" w:rsidP="00422E03">
      <w:pPr>
        <w:adjustRightInd w:val="0"/>
        <w:snapToGrid w:val="0"/>
        <w:spacing w:line="360" w:lineRule="auto"/>
        <w:jc w:val="right"/>
        <w:rPr>
          <w:rFonts w:ascii="宋体" w:hAnsi="宋体"/>
          <w:color w:val="000000"/>
          <w:sz w:val="24"/>
          <w:szCs w:val="24"/>
        </w:rPr>
      </w:pPr>
    </w:p>
    <w:p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招投标投诉电话：</w:t>
      </w:r>
      <w:r w:rsidRPr="00422E03">
        <w:rPr>
          <w:rFonts w:ascii="宋体" w:hAnsi="宋体"/>
          <w:color w:val="000000"/>
          <w:sz w:val="24"/>
          <w:szCs w:val="24"/>
        </w:rPr>
        <w:t>0755-26535738   投诉邮箱：ChenJC@SZU.EDU.CN</w:t>
      </w:r>
    </w:p>
    <w:p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受理单位</w:t>
      </w:r>
      <w:r w:rsidRPr="00422E03">
        <w:rPr>
          <w:rFonts w:ascii="宋体" w:hAnsi="宋体"/>
          <w:color w:val="000000"/>
          <w:sz w:val="24"/>
          <w:szCs w:val="24"/>
        </w:rPr>
        <w:t>:   深圳大学招投标管理中心</w:t>
      </w:r>
    </w:p>
    <w:p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纪委监督电话：</w:t>
      </w:r>
      <w:r w:rsidRPr="00422E03">
        <w:rPr>
          <w:rFonts w:ascii="宋体" w:hAnsi="宋体"/>
          <w:color w:val="000000"/>
          <w:sz w:val="24"/>
          <w:szCs w:val="24"/>
        </w:rPr>
        <w:t>(0755)2653 4925</w:t>
      </w:r>
    </w:p>
    <w:p w:rsidR="00346803" w:rsidRPr="00422E03" w:rsidRDefault="00346803" w:rsidP="00422E03">
      <w:pPr>
        <w:widowControl/>
        <w:adjustRightInd w:val="0"/>
        <w:snapToGrid w:val="0"/>
        <w:spacing w:line="360" w:lineRule="auto"/>
        <w:jc w:val="left"/>
        <w:rPr>
          <w:rFonts w:ascii="宋体" w:hAnsi="宋体"/>
          <w:color w:val="000000"/>
          <w:sz w:val="24"/>
          <w:szCs w:val="24"/>
        </w:rPr>
      </w:pPr>
      <w:r w:rsidRPr="00422E03">
        <w:rPr>
          <w:rFonts w:ascii="宋体" w:hAnsi="宋体"/>
          <w:color w:val="000000"/>
          <w:sz w:val="24"/>
          <w:szCs w:val="24"/>
        </w:rPr>
        <w:br w:type="page"/>
      </w:r>
    </w:p>
    <w:p w:rsidR="00346803" w:rsidRDefault="00346803" w:rsidP="00890441">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Pr="00507E16" w:rsidRDefault="00346803" w:rsidP="00890441">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D2B96" w:rsidRPr="00CD2B96">
        <w:rPr>
          <w:rFonts w:ascii="仿宋" w:eastAsia="仿宋" w:hAnsi="仿宋" w:hint="eastAsia"/>
          <w:b/>
          <w:sz w:val="24"/>
        </w:rPr>
        <w:t>上海特锐艺术展览服务股份有限公司广州分公司</w:t>
      </w:r>
    </w:p>
    <w:p w:rsidR="00346803" w:rsidRDefault="00346803" w:rsidP="00890441">
      <w:pPr>
        <w:spacing w:beforeLines="50" w:before="156"/>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890441">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487866" w:rsidRPr="00487866">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E46250" w:rsidRDefault="00386F20">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在</w:t>
      </w:r>
      <w:r w:rsidRPr="00386F20">
        <w:rPr>
          <w:rFonts w:ascii="仿宋" w:eastAsia="仿宋" w:hAnsi="仿宋" w:hint="eastAsia"/>
          <w:sz w:val="24"/>
        </w:rPr>
        <w:t>托运货物按要求安全及完整无损送达指定地点（深圳市关山月美术馆）后柒天内</w:t>
      </w:r>
      <w:r>
        <w:rPr>
          <w:rFonts w:ascii="仿宋" w:eastAsia="仿宋" w:hAnsi="仿宋" w:hint="eastAsia"/>
          <w:sz w:val="24"/>
        </w:rPr>
        <w:t>，采购方</w:t>
      </w:r>
      <w:r w:rsidRPr="00386F20">
        <w:rPr>
          <w:rFonts w:ascii="仿宋" w:eastAsia="仿宋" w:hAnsi="仿宋" w:hint="eastAsia"/>
          <w:sz w:val="24"/>
        </w:rPr>
        <w:t>支付</w:t>
      </w:r>
      <w:r>
        <w:rPr>
          <w:rFonts w:ascii="仿宋" w:eastAsia="仿宋" w:hAnsi="仿宋" w:hint="eastAsia"/>
          <w:sz w:val="24"/>
        </w:rPr>
        <w:t>合同</w:t>
      </w:r>
      <w:r>
        <w:rPr>
          <w:rFonts w:ascii="仿宋" w:eastAsia="仿宋" w:hAnsi="仿宋"/>
          <w:sz w:val="24"/>
        </w:rPr>
        <w:t>总额的45%</w:t>
      </w:r>
      <w:r w:rsidR="00E46250">
        <w:rPr>
          <w:rFonts w:ascii="仿宋" w:eastAsia="仿宋" w:hAnsi="仿宋" w:hint="eastAsia"/>
          <w:sz w:val="24"/>
        </w:rPr>
        <w:t>；</w:t>
      </w:r>
    </w:p>
    <w:p w:rsidR="00346803" w:rsidRDefault="00E46250">
      <w:pPr>
        <w:spacing w:line="360" w:lineRule="auto"/>
        <w:ind w:firstLineChars="200" w:firstLine="480"/>
        <w:rPr>
          <w:rFonts w:ascii="仿宋" w:eastAsia="仿宋" w:hAnsi="仿宋"/>
          <w:sz w:val="24"/>
        </w:rPr>
      </w:pPr>
      <w:r>
        <w:rPr>
          <w:rFonts w:ascii="仿宋" w:eastAsia="仿宋" w:hAnsi="仿宋"/>
          <w:sz w:val="24"/>
        </w:rPr>
        <w:t>2、</w:t>
      </w:r>
      <w:r w:rsidR="00386F20" w:rsidRPr="00386F20">
        <w:rPr>
          <w:rFonts w:ascii="仿宋" w:eastAsia="仿宋" w:hAnsi="仿宋" w:hint="eastAsia"/>
          <w:sz w:val="24"/>
        </w:rPr>
        <w:t>托运货物安全及完整无损运回西安(甲方指定地点：西安市高新区高新四路30号枫景观天下小区3单元17楼1703室)后七天内</w:t>
      </w:r>
      <w:r>
        <w:rPr>
          <w:rFonts w:ascii="仿宋" w:eastAsia="仿宋" w:hAnsi="仿宋" w:hint="eastAsia"/>
          <w:sz w:val="24"/>
        </w:rPr>
        <w:t>，</w:t>
      </w:r>
      <w:r>
        <w:rPr>
          <w:rFonts w:ascii="仿宋" w:eastAsia="仿宋" w:hAnsi="仿宋"/>
          <w:sz w:val="24"/>
        </w:rPr>
        <w:t>采购方</w:t>
      </w:r>
      <w:r w:rsidR="00386F20" w:rsidRPr="00386F20">
        <w:rPr>
          <w:rFonts w:ascii="仿宋" w:eastAsia="仿宋" w:hAnsi="仿宋" w:hint="eastAsia"/>
          <w:sz w:val="24"/>
        </w:rPr>
        <w:t>支付合同款项余款。</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w:t>
      </w:r>
      <w:r>
        <w:rPr>
          <w:rFonts w:ascii="仿宋" w:eastAsia="仿宋" w:hAnsi="仿宋" w:hint="eastAsia"/>
          <w:sz w:val="24"/>
        </w:rPr>
        <w:lastRenderedPageBreak/>
        <w:t>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383796" w:rsidRDefault="00383796">
      <w:pPr>
        <w:widowControl/>
        <w:jc w:val="left"/>
        <w:rPr>
          <w:rFonts w:ascii="仿宋" w:eastAsia="仿宋" w:hAnsi="仿宋"/>
          <w:color w:val="000000"/>
          <w:sz w:val="24"/>
        </w:rPr>
      </w:pPr>
    </w:p>
    <w:p w:rsidR="00346803" w:rsidRDefault="00346803" w:rsidP="00890441">
      <w:pPr>
        <w:pageBreakBefore/>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r w:rsidR="002F422D">
        <w:rPr>
          <w:rFonts w:ascii="华文新魏" w:eastAsia="华文新魏" w:hAnsi="仿宋" w:hint="eastAsia"/>
          <w:b/>
          <w:color w:val="000000"/>
          <w:sz w:val="48"/>
        </w:rPr>
        <w:t>书</w:t>
      </w:r>
    </w:p>
    <w:p w:rsidR="00165BC6" w:rsidRDefault="00165BC6" w:rsidP="00165BC6">
      <w:pPr>
        <w:ind w:right="320"/>
        <w:jc w:val="left"/>
      </w:pPr>
    </w:p>
    <w:p w:rsidR="005731EC" w:rsidRDefault="005731EC" w:rsidP="00165BC6">
      <w:pPr>
        <w:ind w:right="320"/>
        <w:jc w:val="left"/>
      </w:pPr>
    </w:p>
    <w:p w:rsidR="00E80585" w:rsidRDefault="00E80585" w:rsidP="002F422D">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1</w:t>
      </w:r>
      <w:r>
        <w:rPr>
          <w:rFonts w:ascii="宋体" w:hAnsi="宋体"/>
          <w:sz w:val="24"/>
          <w:szCs w:val="24"/>
        </w:rPr>
        <w:t xml:space="preserve">. </w:t>
      </w:r>
      <w:r>
        <w:rPr>
          <w:rFonts w:ascii="宋体" w:hAnsi="宋体" w:hint="eastAsia"/>
          <w:sz w:val="24"/>
          <w:szCs w:val="24"/>
        </w:rPr>
        <w:t>项目</w:t>
      </w:r>
      <w:r>
        <w:rPr>
          <w:rFonts w:ascii="宋体" w:hAnsi="宋体"/>
          <w:sz w:val="24"/>
          <w:szCs w:val="24"/>
        </w:rPr>
        <w:t>简介</w:t>
      </w:r>
    </w:p>
    <w:p w:rsidR="002F422D" w:rsidRDefault="00E46250" w:rsidP="002F422D">
      <w:pPr>
        <w:adjustRightInd w:val="0"/>
        <w:snapToGrid w:val="0"/>
        <w:spacing w:line="360" w:lineRule="auto"/>
        <w:ind w:firstLineChars="200" w:firstLine="480"/>
        <w:jc w:val="left"/>
        <w:rPr>
          <w:rFonts w:ascii="宋体" w:hAnsi="宋体"/>
          <w:sz w:val="24"/>
          <w:szCs w:val="24"/>
        </w:rPr>
      </w:pPr>
      <w:r w:rsidRPr="00E46250">
        <w:rPr>
          <w:rFonts w:ascii="宋体" w:hAnsi="宋体" w:hint="eastAsia"/>
          <w:sz w:val="24"/>
          <w:szCs w:val="24"/>
        </w:rPr>
        <w:t>“《‘为人民的艺术’＿纪念习近平总书记文艺座谈会讲话发表三周年阎文喜油画作品展及学术研讨会》”全部油画作品的提取、包装、装卸、搬运、运输、送递、仓储管理、分拨、中转及相关的长/短途运输服务。</w:t>
      </w:r>
    </w:p>
    <w:p w:rsidR="00E46250" w:rsidRDefault="00E46250" w:rsidP="00E46250">
      <w:pPr>
        <w:adjustRightInd w:val="0"/>
        <w:snapToGrid w:val="0"/>
        <w:spacing w:line="360" w:lineRule="auto"/>
        <w:ind w:firstLineChars="200" w:firstLine="480"/>
        <w:jc w:val="left"/>
        <w:rPr>
          <w:rFonts w:ascii="宋体" w:hAnsi="宋体"/>
          <w:sz w:val="24"/>
          <w:szCs w:val="24"/>
        </w:rPr>
      </w:pPr>
    </w:p>
    <w:p w:rsidR="00E80585" w:rsidRPr="00E80585" w:rsidRDefault="00E80585" w:rsidP="00E80585">
      <w:pPr>
        <w:adjustRightInd w:val="0"/>
        <w:snapToGrid w:val="0"/>
        <w:spacing w:line="360" w:lineRule="auto"/>
        <w:ind w:firstLineChars="200" w:firstLine="480"/>
        <w:jc w:val="left"/>
        <w:rPr>
          <w:rFonts w:ascii="宋体" w:hAnsi="宋体"/>
          <w:sz w:val="24"/>
          <w:szCs w:val="24"/>
        </w:rPr>
      </w:pPr>
      <w:r w:rsidRPr="00E80585">
        <w:rPr>
          <w:rFonts w:ascii="宋体" w:hAnsi="宋体" w:hint="eastAsia"/>
          <w:sz w:val="24"/>
          <w:szCs w:val="24"/>
        </w:rPr>
        <w:t>2. 运输及保管要求</w:t>
      </w:r>
    </w:p>
    <w:p w:rsidR="00E80585" w:rsidRPr="00E80585" w:rsidRDefault="00E80585" w:rsidP="00E80585">
      <w:pPr>
        <w:adjustRightInd w:val="0"/>
        <w:snapToGrid w:val="0"/>
        <w:spacing w:line="360" w:lineRule="auto"/>
        <w:ind w:firstLineChars="200" w:firstLine="480"/>
        <w:jc w:val="left"/>
        <w:rPr>
          <w:rFonts w:ascii="宋体" w:hAnsi="宋体"/>
          <w:sz w:val="24"/>
          <w:szCs w:val="24"/>
        </w:rPr>
      </w:pPr>
      <w:r w:rsidRPr="00E80585">
        <w:rPr>
          <w:rFonts w:ascii="宋体" w:hAnsi="宋体" w:hint="eastAsia"/>
          <w:sz w:val="24"/>
          <w:szCs w:val="24"/>
        </w:rPr>
        <w:t>2.1 乙方应于2017年  月 日前往西安市高新区高新四路30号枫景观天下小区3单元17楼1703室提取并包装、装卸、搬运、运输油画作品</w:t>
      </w:r>
      <w:r>
        <w:rPr>
          <w:rFonts w:ascii="宋体" w:hAnsi="宋体" w:hint="eastAsia"/>
          <w:sz w:val="24"/>
          <w:szCs w:val="24"/>
        </w:rPr>
        <w:t>1</w:t>
      </w:r>
      <w:r>
        <w:rPr>
          <w:rFonts w:ascii="宋体" w:hAnsi="宋体"/>
          <w:sz w:val="24"/>
          <w:szCs w:val="24"/>
        </w:rPr>
        <w:t>2</w:t>
      </w:r>
      <w:r w:rsidR="00C71948">
        <w:rPr>
          <w:rFonts w:ascii="宋体" w:hAnsi="宋体" w:hint="eastAsia"/>
          <w:sz w:val="24"/>
          <w:szCs w:val="24"/>
        </w:rPr>
        <w:t>5</w:t>
      </w:r>
      <w:r w:rsidRPr="00E80585">
        <w:rPr>
          <w:rFonts w:ascii="宋体" w:hAnsi="宋体" w:hint="eastAsia"/>
          <w:sz w:val="24"/>
          <w:szCs w:val="24"/>
        </w:rPr>
        <w:t>幅（其中作品最大尺寸为</w:t>
      </w:r>
      <w:r w:rsidRPr="00E80585">
        <w:rPr>
          <w:rFonts w:ascii="宋体" w:hAnsi="宋体"/>
          <w:sz w:val="24"/>
          <w:szCs w:val="24"/>
        </w:rPr>
        <w:t>295x195cm</w:t>
      </w:r>
      <w:r w:rsidRPr="00E80585">
        <w:rPr>
          <w:rFonts w:ascii="宋体" w:hAnsi="宋体" w:hint="eastAsia"/>
          <w:sz w:val="24"/>
          <w:szCs w:val="24"/>
        </w:rPr>
        <w:t>，最小尺寸为</w:t>
      </w:r>
      <w:r w:rsidRPr="00E80585">
        <w:rPr>
          <w:rFonts w:ascii="宋体" w:hAnsi="宋体"/>
          <w:sz w:val="24"/>
          <w:szCs w:val="24"/>
        </w:rPr>
        <w:t>50x55cm</w:t>
      </w:r>
      <w:r w:rsidRPr="00E80585">
        <w:rPr>
          <w:rFonts w:ascii="宋体" w:hAnsi="宋体" w:hint="eastAsia"/>
          <w:sz w:val="24"/>
          <w:szCs w:val="24"/>
        </w:rPr>
        <w:t>），并于2017年      月  日前将以上全部油画作品运送至深圳市坪山区竹岭二路竹韵花园，并负责搬运至该花园9栋2801室，以上全部油画作品须经甲方验收合格，乙方保证以上全部油画作品的安全及完整无损。</w:t>
      </w:r>
    </w:p>
    <w:p w:rsidR="00E80585" w:rsidRPr="00E80585" w:rsidRDefault="00E80585" w:rsidP="00E80585">
      <w:pPr>
        <w:adjustRightInd w:val="0"/>
        <w:snapToGrid w:val="0"/>
        <w:spacing w:line="360" w:lineRule="auto"/>
        <w:ind w:firstLineChars="200" w:firstLine="480"/>
        <w:jc w:val="left"/>
        <w:rPr>
          <w:rFonts w:ascii="宋体" w:hAnsi="宋体"/>
          <w:sz w:val="24"/>
          <w:szCs w:val="24"/>
        </w:rPr>
      </w:pPr>
      <w:r w:rsidRPr="00E80585">
        <w:rPr>
          <w:rFonts w:ascii="宋体" w:hAnsi="宋体" w:hint="eastAsia"/>
          <w:sz w:val="24"/>
          <w:szCs w:val="24"/>
        </w:rPr>
        <w:t>2.2  乙方应于2017年  月   日将以上全部油画作品从深圳市坪山区竹岭二路竹韵花园9栋2801室提取并包装、装卸、搬运、运输运送至深圳市关山月美术馆，并负责搬运至指定展览场地内。以上全部油画作品须经甲方验收合格，乙方保证以上全部油画作品的安全及完整无损。</w:t>
      </w:r>
    </w:p>
    <w:p w:rsidR="00E80585" w:rsidRPr="00E80585" w:rsidRDefault="00E80585" w:rsidP="00E80585">
      <w:pPr>
        <w:adjustRightInd w:val="0"/>
        <w:snapToGrid w:val="0"/>
        <w:spacing w:line="360" w:lineRule="auto"/>
        <w:ind w:firstLineChars="200" w:firstLine="480"/>
        <w:jc w:val="left"/>
        <w:rPr>
          <w:rFonts w:ascii="宋体" w:hAnsi="宋体"/>
          <w:sz w:val="24"/>
          <w:szCs w:val="24"/>
        </w:rPr>
      </w:pPr>
      <w:r w:rsidRPr="00E80585">
        <w:rPr>
          <w:rFonts w:ascii="宋体" w:hAnsi="宋体" w:hint="eastAsia"/>
          <w:sz w:val="24"/>
          <w:szCs w:val="24"/>
        </w:rPr>
        <w:t>2.3  乙方应于2017年  月  日将以上全部油画作品从深圳市关山月美术馆运送至深圳大学美术馆，并负责搬运至指定展览场地内。以上全部油画作品须经甲方验收合格，乙方保证以上全部油画作品的安全及完整无损。</w:t>
      </w:r>
    </w:p>
    <w:p w:rsidR="00E80585" w:rsidRPr="00E80585" w:rsidRDefault="00E80585" w:rsidP="00E80585">
      <w:pPr>
        <w:adjustRightInd w:val="0"/>
        <w:snapToGrid w:val="0"/>
        <w:spacing w:line="360" w:lineRule="auto"/>
        <w:ind w:firstLineChars="200" w:firstLine="480"/>
        <w:jc w:val="left"/>
        <w:rPr>
          <w:rFonts w:ascii="宋体" w:hAnsi="宋体"/>
          <w:sz w:val="24"/>
          <w:szCs w:val="24"/>
        </w:rPr>
      </w:pPr>
      <w:r w:rsidRPr="00E80585">
        <w:rPr>
          <w:rFonts w:ascii="宋体" w:hAnsi="宋体" w:hint="eastAsia"/>
          <w:sz w:val="24"/>
          <w:szCs w:val="24"/>
        </w:rPr>
        <w:t>2.4  乙方应于2017年  月  日将以上全部油画作品从深圳大学美术馆提取并包装、装卸、搬运、运输油画作品</w:t>
      </w:r>
      <w:r w:rsidR="009A1880">
        <w:rPr>
          <w:rFonts w:ascii="宋体" w:hAnsi="宋体" w:hint="eastAsia"/>
          <w:sz w:val="24"/>
          <w:szCs w:val="24"/>
        </w:rPr>
        <w:t>1</w:t>
      </w:r>
      <w:r w:rsidR="00C71948">
        <w:rPr>
          <w:rFonts w:ascii="宋体" w:hAnsi="宋体"/>
          <w:sz w:val="24"/>
          <w:szCs w:val="24"/>
        </w:rPr>
        <w:t>2</w:t>
      </w:r>
      <w:r w:rsidR="00C71948">
        <w:rPr>
          <w:rFonts w:ascii="宋体" w:hAnsi="宋体" w:hint="eastAsia"/>
          <w:sz w:val="24"/>
          <w:szCs w:val="24"/>
        </w:rPr>
        <w:t>5</w:t>
      </w:r>
      <w:r w:rsidRPr="00E80585">
        <w:rPr>
          <w:rFonts w:ascii="宋体" w:hAnsi="宋体" w:hint="eastAsia"/>
          <w:sz w:val="24"/>
          <w:szCs w:val="24"/>
        </w:rPr>
        <w:t>幅（</w:t>
      </w:r>
      <w:r w:rsidR="009A1880" w:rsidRPr="009A1880">
        <w:rPr>
          <w:rFonts w:ascii="宋体" w:hAnsi="宋体" w:hint="eastAsia"/>
          <w:sz w:val="24"/>
          <w:szCs w:val="24"/>
        </w:rPr>
        <w:t>其中作品最大尺寸为295x195cm，最小尺寸为50x55cm</w:t>
      </w:r>
      <w:r w:rsidRPr="00E80585">
        <w:rPr>
          <w:rFonts w:ascii="宋体" w:hAnsi="宋体" w:hint="eastAsia"/>
          <w:sz w:val="24"/>
          <w:szCs w:val="24"/>
        </w:rPr>
        <w:t>），并于2017年  月   日前运送至西安市高新区高新四路30号枫景观天下小区，并搬运至该小区3单元17楼1703室。以上全部油画作品须经甲方验收合格，乙方保证以上全部油画作品的安全及完整无损。</w:t>
      </w:r>
    </w:p>
    <w:p w:rsidR="00E80585" w:rsidRDefault="00E80585" w:rsidP="00E80585">
      <w:pPr>
        <w:adjustRightInd w:val="0"/>
        <w:snapToGrid w:val="0"/>
        <w:spacing w:line="360" w:lineRule="auto"/>
        <w:ind w:firstLineChars="200" w:firstLine="480"/>
        <w:jc w:val="left"/>
        <w:rPr>
          <w:rFonts w:ascii="宋体" w:hAnsi="宋体"/>
          <w:sz w:val="24"/>
          <w:szCs w:val="24"/>
        </w:rPr>
      </w:pPr>
      <w:r w:rsidRPr="00E80585">
        <w:rPr>
          <w:rFonts w:ascii="宋体" w:hAnsi="宋体" w:hint="eastAsia"/>
          <w:sz w:val="24"/>
          <w:szCs w:val="24"/>
        </w:rPr>
        <w:t>2.5 甲方有权根据展期的安排调整以上日期，但甲方应提前</w:t>
      </w:r>
      <w:r w:rsidR="009A1880">
        <w:rPr>
          <w:rFonts w:ascii="宋体" w:hAnsi="宋体" w:hint="eastAsia"/>
          <w:sz w:val="24"/>
          <w:szCs w:val="24"/>
        </w:rPr>
        <w:t>5</w:t>
      </w:r>
      <w:r w:rsidRPr="00E80585">
        <w:rPr>
          <w:rFonts w:ascii="宋体" w:hAnsi="宋体" w:hint="eastAsia"/>
          <w:sz w:val="24"/>
          <w:szCs w:val="24"/>
        </w:rPr>
        <w:t>日通知乙</w:t>
      </w:r>
      <w:r w:rsidRPr="00E80585">
        <w:rPr>
          <w:rFonts w:ascii="宋体" w:hAnsi="宋体" w:hint="eastAsia"/>
          <w:sz w:val="24"/>
          <w:szCs w:val="24"/>
        </w:rPr>
        <w:lastRenderedPageBreak/>
        <w:t>方。</w:t>
      </w:r>
    </w:p>
    <w:p w:rsidR="00E46250" w:rsidRPr="00E46250" w:rsidRDefault="009A1880" w:rsidP="00E46250">
      <w:pPr>
        <w:adjustRightInd w:val="0"/>
        <w:snapToGrid w:val="0"/>
        <w:spacing w:line="360" w:lineRule="auto"/>
        <w:ind w:firstLineChars="200" w:firstLine="480"/>
        <w:jc w:val="left"/>
        <w:rPr>
          <w:rFonts w:ascii="宋体" w:hAnsi="宋体"/>
          <w:sz w:val="24"/>
          <w:szCs w:val="24"/>
        </w:rPr>
      </w:pPr>
      <w:r>
        <w:rPr>
          <w:rFonts w:ascii="宋体" w:hAnsi="宋体"/>
          <w:sz w:val="24"/>
          <w:szCs w:val="24"/>
        </w:rPr>
        <w:t>2</w:t>
      </w:r>
      <w:r w:rsidR="00E46250" w:rsidRPr="00E46250">
        <w:rPr>
          <w:rFonts w:ascii="宋体" w:hAnsi="宋体" w:hint="eastAsia"/>
          <w:sz w:val="24"/>
          <w:szCs w:val="24"/>
        </w:rPr>
        <w:t>.</w:t>
      </w:r>
      <w:r>
        <w:rPr>
          <w:rFonts w:ascii="宋体" w:hAnsi="宋体"/>
          <w:sz w:val="24"/>
          <w:szCs w:val="24"/>
        </w:rPr>
        <w:t>6</w:t>
      </w:r>
      <w:r w:rsidR="00E46250" w:rsidRPr="00E46250">
        <w:rPr>
          <w:rFonts w:ascii="宋体" w:hAnsi="宋体" w:hint="eastAsia"/>
          <w:sz w:val="24"/>
          <w:szCs w:val="24"/>
        </w:rPr>
        <w:t xml:space="preserve"> 无论是乙方或乙方委托的承运人或其他第三人的原因，乙方应负责以上全部油画作品的提取、包装、搬运、运输、送递、仓储管理、分拨、中转及相关的长/短途运输服务所产生的责任。 </w:t>
      </w:r>
    </w:p>
    <w:p w:rsidR="00E46250" w:rsidRPr="00E46250" w:rsidRDefault="009A1880" w:rsidP="00E46250">
      <w:pPr>
        <w:adjustRightInd w:val="0"/>
        <w:snapToGrid w:val="0"/>
        <w:spacing w:line="360" w:lineRule="auto"/>
        <w:ind w:firstLineChars="200" w:firstLine="480"/>
        <w:jc w:val="left"/>
        <w:rPr>
          <w:rFonts w:ascii="宋体" w:hAnsi="宋体"/>
          <w:sz w:val="24"/>
          <w:szCs w:val="24"/>
        </w:rPr>
      </w:pPr>
      <w:r>
        <w:rPr>
          <w:rFonts w:ascii="宋体" w:hAnsi="宋体"/>
          <w:sz w:val="24"/>
          <w:szCs w:val="24"/>
        </w:rPr>
        <w:t>2</w:t>
      </w:r>
      <w:r w:rsidR="00E46250" w:rsidRPr="00E46250">
        <w:rPr>
          <w:rFonts w:ascii="宋体" w:hAnsi="宋体" w:hint="eastAsia"/>
          <w:sz w:val="24"/>
          <w:szCs w:val="24"/>
        </w:rPr>
        <w:t>.</w:t>
      </w:r>
      <w:r>
        <w:rPr>
          <w:rFonts w:ascii="宋体" w:hAnsi="宋体"/>
          <w:sz w:val="24"/>
          <w:szCs w:val="24"/>
        </w:rPr>
        <w:t>7</w:t>
      </w:r>
      <w:r w:rsidR="00E46250" w:rsidRPr="00E46250">
        <w:rPr>
          <w:rFonts w:ascii="宋体" w:hAnsi="宋体" w:hint="eastAsia"/>
          <w:sz w:val="24"/>
          <w:szCs w:val="24"/>
        </w:rPr>
        <w:t xml:space="preserve"> 乙方负责本合同履行期间以上全部油画作品安全及完整无损的保险投保手续，保险受益人为以上油画作品产权人阎文喜（身份证号为 ：610104193703161117 ），投保价值为300万元，乙方保证以上全部油画作品的保险期限不少于2017年  月  日乙方前往西安市高新区高新四路30号枫景观天下小区3单元17楼1703室提取之日起至2017年    月     日送至西安市高新区高新四路30号枫景观天下小区，并交付甲方验收合格之日止的期间。如因乙方未投保或其他原因，致使保险受益人无法获得保险赔偿的，由乙方负责赔偿。</w:t>
      </w:r>
    </w:p>
    <w:p w:rsidR="00E46250" w:rsidRPr="00E46250" w:rsidRDefault="009A1880" w:rsidP="00E46250">
      <w:pPr>
        <w:adjustRightInd w:val="0"/>
        <w:snapToGrid w:val="0"/>
        <w:spacing w:line="360" w:lineRule="auto"/>
        <w:ind w:firstLineChars="200" w:firstLine="480"/>
        <w:jc w:val="left"/>
        <w:rPr>
          <w:rFonts w:ascii="宋体" w:hAnsi="宋体"/>
          <w:sz w:val="24"/>
          <w:szCs w:val="24"/>
        </w:rPr>
      </w:pPr>
      <w:r>
        <w:rPr>
          <w:rFonts w:ascii="宋体" w:hAnsi="宋体"/>
          <w:sz w:val="24"/>
          <w:szCs w:val="24"/>
        </w:rPr>
        <w:t>2</w:t>
      </w:r>
      <w:r w:rsidR="00E46250" w:rsidRPr="00E46250">
        <w:rPr>
          <w:rFonts w:ascii="宋体" w:hAnsi="宋体" w:hint="eastAsia"/>
          <w:sz w:val="24"/>
          <w:szCs w:val="24"/>
        </w:rPr>
        <w:t>.</w:t>
      </w:r>
      <w:r>
        <w:rPr>
          <w:rFonts w:ascii="宋体" w:hAnsi="宋体"/>
          <w:sz w:val="24"/>
          <w:szCs w:val="24"/>
        </w:rPr>
        <w:t>8</w:t>
      </w:r>
      <w:r w:rsidR="00E46250" w:rsidRPr="00E46250">
        <w:rPr>
          <w:rFonts w:ascii="宋体" w:hAnsi="宋体" w:hint="eastAsia"/>
          <w:sz w:val="24"/>
          <w:szCs w:val="24"/>
        </w:rPr>
        <w:t xml:space="preserve"> 乙方</w:t>
      </w:r>
      <w:r>
        <w:rPr>
          <w:rFonts w:ascii="宋体" w:hAnsi="宋体" w:hint="eastAsia"/>
          <w:sz w:val="24"/>
          <w:szCs w:val="24"/>
        </w:rPr>
        <w:t>需</w:t>
      </w:r>
      <w:r w:rsidR="00E46250" w:rsidRPr="00E46250">
        <w:rPr>
          <w:rFonts w:ascii="宋体" w:hAnsi="宋体" w:hint="eastAsia"/>
          <w:sz w:val="24"/>
          <w:szCs w:val="24"/>
        </w:rPr>
        <w:t>充分注意到本</w:t>
      </w:r>
      <w:r>
        <w:rPr>
          <w:rFonts w:ascii="宋体" w:hAnsi="宋体" w:hint="eastAsia"/>
          <w:sz w:val="24"/>
          <w:szCs w:val="24"/>
        </w:rPr>
        <w:t>项目</w:t>
      </w:r>
      <w:r>
        <w:rPr>
          <w:rFonts w:ascii="宋体" w:hAnsi="宋体"/>
          <w:sz w:val="24"/>
          <w:szCs w:val="24"/>
        </w:rPr>
        <w:t>的</w:t>
      </w:r>
      <w:r w:rsidR="00E46250" w:rsidRPr="00E46250">
        <w:rPr>
          <w:rFonts w:ascii="宋体" w:hAnsi="宋体" w:hint="eastAsia"/>
          <w:sz w:val="24"/>
          <w:szCs w:val="24"/>
        </w:rPr>
        <w:t>货物的特殊性和价值性。乙方承诺所安排的提取、包装、装卸、搬运、运输、送递、仓储管理、分拨、中转及相关的长/短途运输服务均能够符合货物的特殊需求，同时乙方将反复嘱咐其员工尽可能的善意地、谨慎地对待货物的提取、包装、装卸、搬运、运输、送递、仓储管理、分拨、中转及相关的长/短途运输服务。本</w:t>
      </w:r>
      <w:r>
        <w:rPr>
          <w:rFonts w:ascii="宋体" w:hAnsi="宋体" w:hint="eastAsia"/>
          <w:sz w:val="24"/>
          <w:szCs w:val="24"/>
        </w:rPr>
        <w:t>项目执行</w:t>
      </w:r>
      <w:r w:rsidR="00E46250" w:rsidRPr="00E46250">
        <w:rPr>
          <w:rFonts w:ascii="宋体" w:hAnsi="宋体" w:hint="eastAsia"/>
          <w:sz w:val="24"/>
          <w:szCs w:val="24"/>
        </w:rPr>
        <w:t>过程中，如非甲方原因，造成以上作品毁损灭失的，由乙方按照合同约定负责赔偿。</w:t>
      </w:r>
    </w:p>
    <w:p w:rsidR="00E46250" w:rsidRPr="00E46250" w:rsidRDefault="00497420" w:rsidP="00E46250">
      <w:pPr>
        <w:adjustRightInd w:val="0"/>
        <w:snapToGrid w:val="0"/>
        <w:spacing w:line="360" w:lineRule="auto"/>
        <w:ind w:firstLineChars="200" w:firstLine="480"/>
        <w:jc w:val="left"/>
        <w:rPr>
          <w:rFonts w:ascii="宋体" w:hAnsi="宋体"/>
          <w:sz w:val="24"/>
          <w:szCs w:val="24"/>
        </w:rPr>
      </w:pPr>
      <w:r>
        <w:rPr>
          <w:rFonts w:ascii="宋体" w:hAnsi="宋体"/>
          <w:sz w:val="24"/>
          <w:szCs w:val="24"/>
        </w:rPr>
        <w:t>2</w:t>
      </w:r>
      <w:r w:rsidR="00E46250" w:rsidRPr="00E46250">
        <w:rPr>
          <w:rFonts w:ascii="宋体" w:hAnsi="宋体" w:hint="eastAsia"/>
          <w:sz w:val="24"/>
          <w:szCs w:val="24"/>
        </w:rPr>
        <w:t>.</w:t>
      </w:r>
      <w:r>
        <w:rPr>
          <w:rFonts w:ascii="宋体" w:hAnsi="宋体"/>
          <w:sz w:val="24"/>
          <w:szCs w:val="24"/>
        </w:rPr>
        <w:t>9</w:t>
      </w:r>
      <w:r w:rsidR="00E46250" w:rsidRPr="00E46250">
        <w:rPr>
          <w:rFonts w:ascii="宋体" w:hAnsi="宋体" w:hint="eastAsia"/>
          <w:sz w:val="24"/>
          <w:szCs w:val="24"/>
        </w:rPr>
        <w:t xml:space="preserve"> 如因货物提供者的原因导致货物无法及时装运、无法及时运抵的，乙方应当在该等原因发生或者即将发生的情况书面告知甲方，以便甲方与供货方及时联系沟通，保障活动的正常进行。</w:t>
      </w:r>
    </w:p>
    <w:p w:rsidR="00E46250" w:rsidRPr="00E46250" w:rsidRDefault="001B65A8" w:rsidP="00E46250">
      <w:pPr>
        <w:adjustRightInd w:val="0"/>
        <w:snapToGrid w:val="0"/>
        <w:spacing w:line="360" w:lineRule="auto"/>
        <w:ind w:firstLineChars="200" w:firstLine="480"/>
        <w:jc w:val="left"/>
        <w:rPr>
          <w:rFonts w:ascii="宋体" w:hAnsi="宋体"/>
          <w:sz w:val="24"/>
          <w:szCs w:val="24"/>
        </w:rPr>
      </w:pPr>
      <w:r>
        <w:rPr>
          <w:rFonts w:ascii="宋体" w:hAnsi="宋体"/>
          <w:sz w:val="24"/>
          <w:szCs w:val="24"/>
        </w:rPr>
        <w:t>2.10</w:t>
      </w:r>
      <w:r w:rsidR="00E46250" w:rsidRPr="00E46250">
        <w:rPr>
          <w:rFonts w:ascii="宋体" w:hAnsi="宋体" w:hint="eastAsia"/>
          <w:sz w:val="24"/>
          <w:szCs w:val="24"/>
        </w:rPr>
        <w:t xml:space="preserve"> 如因不可抗力原因造成货物毁损、交付迟延、丢失等，乙方应及时书面通知甲方，并向相关承运人及其地面代理取得有关破损的书面记录，协助甲方向保险公司进行理赔。如因乙方，或乙方委托的承运人或其他第三人的故意行为，造成货物毁损灭失、交付迟延、丢失等情况的，乙方应按以上全部油画作品的市场价值</w:t>
      </w:r>
      <w:r w:rsidR="00C71948">
        <w:rPr>
          <w:rFonts w:ascii="宋体" w:hAnsi="宋体" w:hint="eastAsia"/>
          <w:sz w:val="24"/>
          <w:szCs w:val="24"/>
        </w:rPr>
        <w:t>（按每平方尺5万元）</w:t>
      </w:r>
      <w:r w:rsidR="00E46250" w:rsidRPr="00E46250">
        <w:rPr>
          <w:rFonts w:ascii="宋体" w:hAnsi="宋体" w:hint="eastAsia"/>
          <w:sz w:val="24"/>
          <w:szCs w:val="24"/>
        </w:rPr>
        <w:t>予以赔偿。</w:t>
      </w:r>
    </w:p>
    <w:p w:rsidR="00E46250" w:rsidRDefault="001B65A8" w:rsidP="00E46250">
      <w:pPr>
        <w:adjustRightInd w:val="0"/>
        <w:snapToGrid w:val="0"/>
        <w:spacing w:line="360" w:lineRule="auto"/>
        <w:ind w:firstLineChars="200" w:firstLine="480"/>
        <w:jc w:val="left"/>
        <w:rPr>
          <w:rFonts w:ascii="宋体" w:hAnsi="宋体"/>
          <w:sz w:val="24"/>
          <w:szCs w:val="24"/>
        </w:rPr>
      </w:pPr>
      <w:r>
        <w:rPr>
          <w:rFonts w:ascii="宋体" w:hAnsi="宋体"/>
          <w:sz w:val="24"/>
          <w:szCs w:val="24"/>
        </w:rPr>
        <w:t>2.11</w:t>
      </w:r>
      <w:r w:rsidR="00E46250" w:rsidRPr="00E46250">
        <w:rPr>
          <w:rFonts w:ascii="宋体" w:hAnsi="宋体" w:hint="eastAsia"/>
          <w:sz w:val="24"/>
          <w:szCs w:val="24"/>
        </w:rPr>
        <w:t>以上油画作品运输系完成深圳市委宣传部基金资助的“《‘为人民的艺术’＿纪念习近平总书记文艺座谈会讲话发表三周年阎文喜油画作品展及学术研讨会》”展览和活动所需，合同签订、履行以及款项支付和发票的提供等，有严格的程序和流程，如因深圳市委宣传部基金审批等原因造成程</w:t>
      </w:r>
      <w:r w:rsidR="00E46250" w:rsidRPr="00E46250">
        <w:rPr>
          <w:rFonts w:ascii="宋体" w:hAnsi="宋体" w:hint="eastAsia"/>
          <w:sz w:val="24"/>
          <w:szCs w:val="24"/>
        </w:rPr>
        <w:lastRenderedPageBreak/>
        <w:t>序流程增加、合同内容变更、运输日期调整、付款日期延迟等情况，乙方应予以理解和协助，并顺延有关日期。</w:t>
      </w:r>
    </w:p>
    <w:p w:rsidR="00E80585" w:rsidRDefault="00E80585" w:rsidP="00E46250">
      <w:pPr>
        <w:adjustRightInd w:val="0"/>
        <w:snapToGrid w:val="0"/>
        <w:spacing w:line="360" w:lineRule="auto"/>
        <w:ind w:firstLineChars="200" w:firstLine="480"/>
        <w:jc w:val="left"/>
        <w:rPr>
          <w:rFonts w:ascii="宋体" w:hAnsi="宋体"/>
          <w:sz w:val="24"/>
          <w:szCs w:val="24"/>
        </w:rPr>
      </w:pPr>
    </w:p>
    <w:p w:rsidR="00346803" w:rsidRDefault="00346803" w:rsidP="00772F9C">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2C15D2">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2C15D2">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901D92" w:rsidTr="00901D92">
        <w:trPr>
          <w:cantSplit/>
          <w:trHeight w:val="680"/>
          <w:jc w:val="center"/>
        </w:trPr>
        <w:tc>
          <w:tcPr>
            <w:tcW w:w="1040"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01D92" w:rsidTr="00901D92">
        <w:trPr>
          <w:cantSplit/>
          <w:trHeight w:val="680"/>
          <w:jc w:val="center"/>
        </w:trPr>
        <w:tc>
          <w:tcPr>
            <w:tcW w:w="1040"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sidR="001B65A8">
        <w:rPr>
          <w:rFonts w:hint="eastAsia"/>
          <w:sz w:val="24"/>
          <w:u w:val="single"/>
        </w:rPr>
        <w:t xml:space="preserve">               </w:t>
      </w:r>
      <w:r>
        <w:rPr>
          <w:rFonts w:hint="eastAsia"/>
          <w:sz w:val="24"/>
        </w:rPr>
        <w:t>项目投标，已缴纳本项目投标保证金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rsidR="001B65A8" w:rsidRDefault="001B65A8" w:rsidP="001B65A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注：投标保证金的退付流程，请务必关注我中心网站“办事指南”中有关保证金退付注意事项的通知，并按通知要求办理退付。联系</w:t>
      </w:r>
      <w:r>
        <w:rPr>
          <w:rFonts w:ascii="宋体" w:hAnsi="MS Sans Serif"/>
          <w:b/>
          <w:bCs/>
          <w:color w:val="0000FF"/>
          <w:kern w:val="0"/>
          <w:sz w:val="36"/>
          <w:szCs w:val="46"/>
        </w:rPr>
        <w:t>电话：26532313</w:t>
      </w:r>
      <w:r>
        <w:rPr>
          <w:rFonts w:ascii="宋体" w:hAnsi="MS Sans Serif" w:hint="eastAsia"/>
          <w:b/>
          <w:bCs/>
          <w:color w:val="0000FF"/>
          <w:kern w:val="0"/>
          <w:sz w:val="36"/>
          <w:szCs w:val="46"/>
        </w:rPr>
        <w:t>。</w:t>
      </w:r>
    </w:p>
    <w:p w:rsidR="001B65A8" w:rsidRDefault="001B65A8">
      <w:pPr>
        <w:tabs>
          <w:tab w:val="left" w:pos="-3780"/>
        </w:tabs>
        <w:spacing w:line="360" w:lineRule="auto"/>
        <w:ind w:firstLineChars="200" w:firstLine="420"/>
        <w:rPr>
          <w:color w:val="000000"/>
          <w:lang w:val="en-GB"/>
        </w:rPr>
      </w:pP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2C63F9">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5D2" w:rsidRDefault="002C15D2">
      <w:r>
        <w:separator/>
      </w:r>
    </w:p>
  </w:endnote>
  <w:endnote w:type="continuationSeparator" w:id="0">
    <w:p w:rsidR="002C15D2" w:rsidRDefault="002C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2C63F9">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pPr>
      <w:pStyle w:val="a4"/>
    </w:pPr>
    <w:r>
      <w:rPr>
        <w:rStyle w:val="a3"/>
        <w:rFonts w:hint="eastAsia"/>
      </w:rPr>
      <w:t xml:space="preserve">　　　　　　　　　　　　　　　　　　　　　　</w:t>
    </w:r>
    <w:r w:rsidR="002C63F9">
      <w:fldChar w:fldCharType="begin"/>
    </w:r>
    <w:r>
      <w:rPr>
        <w:rStyle w:val="a3"/>
      </w:rPr>
      <w:instrText xml:space="preserve"> PAGE  \* Arabic  \* MERGEFORMAT </w:instrText>
    </w:r>
    <w:r w:rsidR="002C63F9">
      <w:fldChar w:fldCharType="separate"/>
    </w:r>
    <w:r w:rsidR="001E525E">
      <w:rPr>
        <w:rStyle w:val="a3"/>
        <w:noProof/>
      </w:rPr>
      <w:t>5</w:t>
    </w:r>
    <w:r w:rsidR="002C63F9">
      <w:fldChar w:fldCharType="end"/>
    </w:r>
    <w:r>
      <w:rPr>
        <w:rStyle w:val="a3"/>
      </w:rPr>
      <w:t xml:space="preserve"> / </w:t>
    </w:r>
    <w:fldSimple w:instr=" NUMPAGES  \* Arabic  \* MERGEFORMAT ">
      <w:r w:rsidR="001E525E" w:rsidRPr="001E525E">
        <w:rPr>
          <w:rStyle w:val="a3"/>
          <w:noProof/>
        </w:rPr>
        <w:t>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5D2" w:rsidRDefault="002C15D2">
      <w:r>
        <w:separator/>
      </w:r>
    </w:p>
  </w:footnote>
  <w:footnote w:type="continuationSeparator" w:id="0">
    <w:p w:rsidR="002C15D2" w:rsidRDefault="002C1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Pr>
        <w:rFonts w:hint="eastAsia"/>
      </w:rPr>
      <w:t>SZU201</w:t>
    </w:r>
    <w:r w:rsidR="002C5FC2">
      <w:t>7</w:t>
    </w:r>
    <w:r w:rsidR="003451DD">
      <w:t>219</w:t>
    </w:r>
    <w:r w:rsidR="00085AB4">
      <w:rPr>
        <w:rFonts w:hint="eastAsia"/>
      </w:rPr>
      <w:t>F</w:t>
    </w:r>
    <w:r w:rsidR="00C00E86">
      <w:rPr>
        <w:rFonts w:hint="eastAsia"/>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7502552"/>
    <w:multiLevelType w:val="hybridMultilevel"/>
    <w:tmpl w:val="C7768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805861"/>
    <w:multiLevelType w:val="hybridMultilevel"/>
    <w:tmpl w:val="9B581A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E767ECB"/>
    <w:multiLevelType w:val="multilevel"/>
    <w:tmpl w:val="3E767EC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F4834EE"/>
    <w:multiLevelType w:val="multilevel"/>
    <w:tmpl w:val="4F4834EE"/>
    <w:lvl w:ilvl="0">
      <w:start w:val="1"/>
      <w:numFmt w:val="bullet"/>
      <w:lvlText w:val=""/>
      <w:lvlJc w:val="left"/>
      <w:pPr>
        <w:tabs>
          <w:tab w:val="num" w:pos="420"/>
        </w:tabs>
        <w:ind w:left="420" w:hanging="420"/>
      </w:pPr>
      <w:rPr>
        <w:rFonts w:ascii="Wingdings" w:hAnsi="Wingdings" w:hint="default"/>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3C86"/>
    <w:rsid w:val="00085AB4"/>
    <w:rsid w:val="000B0A40"/>
    <w:rsid w:val="000D178B"/>
    <w:rsid w:val="000E0696"/>
    <w:rsid w:val="000E31CC"/>
    <w:rsid w:val="001033CD"/>
    <w:rsid w:val="00105AF0"/>
    <w:rsid w:val="00120D1E"/>
    <w:rsid w:val="00122123"/>
    <w:rsid w:val="001259DD"/>
    <w:rsid w:val="00135DB1"/>
    <w:rsid w:val="001411A8"/>
    <w:rsid w:val="00157628"/>
    <w:rsid w:val="00163493"/>
    <w:rsid w:val="00165BC6"/>
    <w:rsid w:val="001713A2"/>
    <w:rsid w:val="001777DA"/>
    <w:rsid w:val="001A43C4"/>
    <w:rsid w:val="001B65A8"/>
    <w:rsid w:val="001C36FC"/>
    <w:rsid w:val="001C641C"/>
    <w:rsid w:val="001E428B"/>
    <w:rsid w:val="001E525E"/>
    <w:rsid w:val="001F3D39"/>
    <w:rsid w:val="0029051A"/>
    <w:rsid w:val="002C15D2"/>
    <w:rsid w:val="002C5873"/>
    <w:rsid w:val="002C5FC2"/>
    <w:rsid w:val="002C63F9"/>
    <w:rsid w:val="002D7C1D"/>
    <w:rsid w:val="002E59BE"/>
    <w:rsid w:val="002F422D"/>
    <w:rsid w:val="002F46C6"/>
    <w:rsid w:val="003230F2"/>
    <w:rsid w:val="00323461"/>
    <w:rsid w:val="003451DD"/>
    <w:rsid w:val="00346803"/>
    <w:rsid w:val="00352811"/>
    <w:rsid w:val="00363498"/>
    <w:rsid w:val="003804A8"/>
    <w:rsid w:val="00383796"/>
    <w:rsid w:val="00386F20"/>
    <w:rsid w:val="003D7730"/>
    <w:rsid w:val="004072ED"/>
    <w:rsid w:val="00422E03"/>
    <w:rsid w:val="0044102A"/>
    <w:rsid w:val="00443A66"/>
    <w:rsid w:val="00457064"/>
    <w:rsid w:val="004615A2"/>
    <w:rsid w:val="00462114"/>
    <w:rsid w:val="00487866"/>
    <w:rsid w:val="004906E9"/>
    <w:rsid w:val="00491C90"/>
    <w:rsid w:val="0049363B"/>
    <w:rsid w:val="00494FEC"/>
    <w:rsid w:val="00497420"/>
    <w:rsid w:val="004A7AF6"/>
    <w:rsid w:val="004B25EC"/>
    <w:rsid w:val="004C175E"/>
    <w:rsid w:val="004C1FC8"/>
    <w:rsid w:val="004C5370"/>
    <w:rsid w:val="004C7564"/>
    <w:rsid w:val="004E461A"/>
    <w:rsid w:val="00506B1C"/>
    <w:rsid w:val="005071AB"/>
    <w:rsid w:val="00507E16"/>
    <w:rsid w:val="0053572A"/>
    <w:rsid w:val="0054104F"/>
    <w:rsid w:val="00553993"/>
    <w:rsid w:val="005713E1"/>
    <w:rsid w:val="005731EC"/>
    <w:rsid w:val="005740B0"/>
    <w:rsid w:val="005A7E8E"/>
    <w:rsid w:val="005E4BA8"/>
    <w:rsid w:val="005F2F38"/>
    <w:rsid w:val="0062646B"/>
    <w:rsid w:val="00641BC8"/>
    <w:rsid w:val="00643709"/>
    <w:rsid w:val="006649D4"/>
    <w:rsid w:val="006702E0"/>
    <w:rsid w:val="00676080"/>
    <w:rsid w:val="006B09FF"/>
    <w:rsid w:val="006C1FD8"/>
    <w:rsid w:val="006D2240"/>
    <w:rsid w:val="006D3C1C"/>
    <w:rsid w:val="006F11B3"/>
    <w:rsid w:val="00704EA8"/>
    <w:rsid w:val="00706BB3"/>
    <w:rsid w:val="00712946"/>
    <w:rsid w:val="00717AF0"/>
    <w:rsid w:val="00723284"/>
    <w:rsid w:val="007251B2"/>
    <w:rsid w:val="0072662F"/>
    <w:rsid w:val="00772F9C"/>
    <w:rsid w:val="00776699"/>
    <w:rsid w:val="0078055D"/>
    <w:rsid w:val="00793EBB"/>
    <w:rsid w:val="007946A9"/>
    <w:rsid w:val="007B7D95"/>
    <w:rsid w:val="007E5F17"/>
    <w:rsid w:val="007F6DED"/>
    <w:rsid w:val="00843D58"/>
    <w:rsid w:val="00845620"/>
    <w:rsid w:val="00852C70"/>
    <w:rsid w:val="00867EBB"/>
    <w:rsid w:val="00872277"/>
    <w:rsid w:val="008901C7"/>
    <w:rsid w:val="00890441"/>
    <w:rsid w:val="008A518E"/>
    <w:rsid w:val="008B3BC1"/>
    <w:rsid w:val="008B5526"/>
    <w:rsid w:val="008C407F"/>
    <w:rsid w:val="008C74CF"/>
    <w:rsid w:val="008D26FB"/>
    <w:rsid w:val="008F7624"/>
    <w:rsid w:val="00901D92"/>
    <w:rsid w:val="009071C8"/>
    <w:rsid w:val="009135A9"/>
    <w:rsid w:val="00942070"/>
    <w:rsid w:val="0094502C"/>
    <w:rsid w:val="009529CC"/>
    <w:rsid w:val="009532C7"/>
    <w:rsid w:val="00963924"/>
    <w:rsid w:val="009A1880"/>
    <w:rsid w:val="009B506E"/>
    <w:rsid w:val="009C210F"/>
    <w:rsid w:val="009D3084"/>
    <w:rsid w:val="009E6D47"/>
    <w:rsid w:val="009E79FA"/>
    <w:rsid w:val="00A01B98"/>
    <w:rsid w:val="00A16A14"/>
    <w:rsid w:val="00A307AA"/>
    <w:rsid w:val="00A43DB6"/>
    <w:rsid w:val="00A72DA9"/>
    <w:rsid w:val="00A76F70"/>
    <w:rsid w:val="00A8016B"/>
    <w:rsid w:val="00A856D4"/>
    <w:rsid w:val="00AE7D40"/>
    <w:rsid w:val="00B228DE"/>
    <w:rsid w:val="00B343BA"/>
    <w:rsid w:val="00B66244"/>
    <w:rsid w:val="00B832C7"/>
    <w:rsid w:val="00B906B5"/>
    <w:rsid w:val="00BA224C"/>
    <w:rsid w:val="00BA26D4"/>
    <w:rsid w:val="00BB1967"/>
    <w:rsid w:val="00BC2194"/>
    <w:rsid w:val="00BF1073"/>
    <w:rsid w:val="00C00E86"/>
    <w:rsid w:val="00C12184"/>
    <w:rsid w:val="00C43329"/>
    <w:rsid w:val="00C71948"/>
    <w:rsid w:val="00C94714"/>
    <w:rsid w:val="00CA2889"/>
    <w:rsid w:val="00CB4493"/>
    <w:rsid w:val="00CB5220"/>
    <w:rsid w:val="00CB6B86"/>
    <w:rsid w:val="00CD2B96"/>
    <w:rsid w:val="00CD4F42"/>
    <w:rsid w:val="00CE5258"/>
    <w:rsid w:val="00CF3E72"/>
    <w:rsid w:val="00D407CA"/>
    <w:rsid w:val="00D41CFA"/>
    <w:rsid w:val="00D5690F"/>
    <w:rsid w:val="00D63E4B"/>
    <w:rsid w:val="00D63FFC"/>
    <w:rsid w:val="00D75C16"/>
    <w:rsid w:val="00D77635"/>
    <w:rsid w:val="00D908AE"/>
    <w:rsid w:val="00D92A47"/>
    <w:rsid w:val="00D97B33"/>
    <w:rsid w:val="00DB6C99"/>
    <w:rsid w:val="00DF257B"/>
    <w:rsid w:val="00E070BA"/>
    <w:rsid w:val="00E314D3"/>
    <w:rsid w:val="00E46250"/>
    <w:rsid w:val="00E80585"/>
    <w:rsid w:val="00E93F03"/>
    <w:rsid w:val="00EC1000"/>
    <w:rsid w:val="00EF2A7C"/>
    <w:rsid w:val="00EF678A"/>
    <w:rsid w:val="00F021B1"/>
    <w:rsid w:val="00F02683"/>
    <w:rsid w:val="00F0658F"/>
    <w:rsid w:val="00F2431E"/>
    <w:rsid w:val="00F31988"/>
    <w:rsid w:val="00F362D7"/>
    <w:rsid w:val="00F454FB"/>
    <w:rsid w:val="00F57B4A"/>
    <w:rsid w:val="00F80E56"/>
    <w:rsid w:val="00F86334"/>
    <w:rsid w:val="00F9531D"/>
    <w:rsid w:val="00F97D28"/>
    <w:rsid w:val="00F97DE0"/>
    <w:rsid w:val="00FC1C28"/>
    <w:rsid w:val="00FC21F6"/>
    <w:rsid w:val="00FC68E6"/>
    <w:rsid w:val="00FD0870"/>
    <w:rsid w:val="00FD5E3E"/>
    <w:rsid w:val="00FE247F"/>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7FFB0E3-3BC6-48A5-AC76-72D7BDAD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paragraph" w:styleId="a9">
    <w:name w:val="List Paragraph"/>
    <w:basedOn w:val="a"/>
    <w:uiPriority w:val="34"/>
    <w:qFormat/>
    <w:rsid w:val="002F422D"/>
    <w:pPr>
      <w:ind w:firstLineChars="200" w:firstLine="420"/>
    </w:pPr>
  </w:style>
  <w:style w:type="paragraph" w:customStyle="1" w:styleId="2">
    <w:name w:val="样式 黑体 小四 行距: 2 倍行距"/>
    <w:basedOn w:val="a"/>
    <w:uiPriority w:val="99"/>
    <w:qFormat/>
    <w:rsid w:val="002F422D"/>
    <w:pPr>
      <w:spacing w:line="480" w:lineRule="auto"/>
    </w:pPr>
    <w:rPr>
      <w:rFonts w:ascii="黑体" w:eastAsia="黑体" w:cs="宋体"/>
      <w:sz w:val="24"/>
      <w:szCs w:val="20"/>
    </w:rPr>
  </w:style>
  <w:style w:type="table" w:styleId="aa">
    <w:name w:val="Table Grid"/>
    <w:basedOn w:val="a1"/>
    <w:uiPriority w:val="99"/>
    <w:qFormat/>
    <w:rsid w:val="002F422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3606FD-8FAE-419A-AE78-00BE0DD2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王吉春</cp:lastModifiedBy>
  <cp:revision>48</cp:revision>
  <cp:lastPrinted>2016-12-27T03:11:00Z</cp:lastPrinted>
  <dcterms:created xsi:type="dcterms:W3CDTF">2016-12-21T06:33:00Z</dcterms:created>
  <dcterms:modified xsi:type="dcterms:W3CDTF">2017-10-12T01:39:00Z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